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61" w:rsidRDefault="00D27D61" w:rsidP="00146F3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4130" w:rsidRDefault="00E04130" w:rsidP="00146F3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130">
        <w:rPr>
          <w:rFonts w:ascii="Times New Roman" w:eastAsia="Times New Roman" w:hAnsi="Times New Roman"/>
          <w:b/>
          <w:sz w:val="28"/>
          <w:szCs w:val="28"/>
          <w:lang w:eastAsia="ru-RU"/>
        </w:rPr>
        <w:t>Оглавление</w:t>
      </w:r>
    </w:p>
    <w:p w:rsidR="00E04130" w:rsidRDefault="00E04130" w:rsidP="00146F3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49DD" w:rsidRPr="007166C1" w:rsidRDefault="005F49DD" w:rsidP="00146F3B">
      <w:pPr>
        <w:pStyle w:val="1"/>
        <w:rPr>
          <w:noProof/>
          <w:sz w:val="28"/>
          <w:szCs w:val="28"/>
        </w:rPr>
      </w:pPr>
      <w:r w:rsidRPr="00186870">
        <w:rPr>
          <w:sz w:val="28"/>
          <w:szCs w:val="28"/>
        </w:rPr>
        <w:t xml:space="preserve">    </w:t>
      </w:r>
      <w:r w:rsidRPr="007166C1">
        <w:rPr>
          <w:sz w:val="28"/>
          <w:szCs w:val="28"/>
        </w:rPr>
        <w:fldChar w:fldCharType="begin"/>
      </w:r>
      <w:r w:rsidRPr="007166C1">
        <w:rPr>
          <w:sz w:val="28"/>
          <w:szCs w:val="28"/>
        </w:rPr>
        <w:instrText xml:space="preserve"> TOC \o "1-3" \h \z </w:instrText>
      </w:r>
      <w:r w:rsidRPr="007166C1">
        <w:rPr>
          <w:sz w:val="28"/>
          <w:szCs w:val="28"/>
        </w:rPr>
        <w:fldChar w:fldCharType="separate"/>
      </w:r>
      <w:r w:rsidRPr="007166C1">
        <w:rPr>
          <w:rStyle w:val="a4"/>
          <w:noProof/>
          <w:color w:val="auto"/>
          <w:sz w:val="28"/>
          <w:szCs w:val="28"/>
          <w:u w:val="none"/>
        </w:rPr>
        <w:t>ВВЕДЕНИЕ.</w:t>
      </w:r>
      <w:r w:rsidRPr="007166C1">
        <w:rPr>
          <w:noProof/>
          <w:sz w:val="28"/>
          <w:szCs w:val="28"/>
        </w:rPr>
        <w:tab/>
        <w:t>3</w:t>
      </w:r>
    </w:p>
    <w:p w:rsidR="005F49DD" w:rsidRPr="007166C1" w:rsidRDefault="00272C7D" w:rsidP="00146F3B">
      <w:pPr>
        <w:pStyle w:val="1"/>
        <w:rPr>
          <w:noProof/>
          <w:sz w:val="28"/>
          <w:szCs w:val="28"/>
        </w:rPr>
      </w:pPr>
      <w:r w:rsidRPr="007166C1">
        <w:rPr>
          <w:b/>
          <w:sz w:val="28"/>
          <w:szCs w:val="28"/>
        </w:rPr>
        <w:t>Глава 1.</w:t>
      </w:r>
      <w:r w:rsidR="005F49DD" w:rsidRPr="007166C1">
        <w:rPr>
          <w:b/>
          <w:sz w:val="28"/>
          <w:szCs w:val="28"/>
        </w:rPr>
        <w:t xml:space="preserve"> </w:t>
      </w:r>
      <w:r w:rsidR="00D07FE8" w:rsidRPr="007166C1">
        <w:rPr>
          <w:b/>
          <w:sz w:val="28"/>
          <w:szCs w:val="28"/>
        </w:rPr>
        <w:t>Налоговые льготы как элемент налогообложения</w:t>
      </w:r>
      <w:r w:rsidR="005F49DD" w:rsidRPr="007166C1">
        <w:rPr>
          <w:noProof/>
          <w:sz w:val="28"/>
          <w:szCs w:val="28"/>
        </w:rPr>
        <w:tab/>
      </w:r>
      <w:r w:rsidR="007104BE" w:rsidRPr="007166C1">
        <w:rPr>
          <w:noProof/>
          <w:sz w:val="28"/>
          <w:szCs w:val="28"/>
        </w:rPr>
        <w:t>6</w:t>
      </w:r>
    </w:p>
    <w:p w:rsidR="005F49DD" w:rsidRPr="007166C1" w:rsidRDefault="00272C7D" w:rsidP="00146F3B">
      <w:pPr>
        <w:pStyle w:val="2"/>
        <w:spacing w:line="360" w:lineRule="auto"/>
        <w:rPr>
          <w:b w:val="0"/>
        </w:rPr>
      </w:pPr>
      <w:r w:rsidRPr="007166C1">
        <w:rPr>
          <w:b w:val="0"/>
        </w:rPr>
        <w:t>1.1.</w:t>
      </w:r>
      <w:r w:rsidR="005F49DD" w:rsidRPr="007166C1">
        <w:rPr>
          <w:b w:val="0"/>
        </w:rPr>
        <w:t xml:space="preserve">   </w:t>
      </w:r>
      <w:r w:rsidR="00534CB9" w:rsidRPr="007166C1">
        <w:rPr>
          <w:b w:val="0"/>
        </w:rPr>
        <w:t xml:space="preserve">Сущность </w:t>
      </w:r>
      <w:r w:rsidR="00E646A1" w:rsidRPr="007166C1">
        <w:rPr>
          <w:b w:val="0"/>
        </w:rPr>
        <w:t xml:space="preserve">и понятие </w:t>
      </w:r>
      <w:r w:rsidR="00534CB9" w:rsidRPr="007166C1">
        <w:rPr>
          <w:b w:val="0"/>
        </w:rPr>
        <w:t>налоговых льгот</w:t>
      </w:r>
      <w:r w:rsidR="005F49DD" w:rsidRPr="007166C1">
        <w:rPr>
          <w:b w:val="0"/>
        </w:rPr>
        <w:tab/>
      </w:r>
      <w:r w:rsidR="007104BE" w:rsidRPr="007166C1">
        <w:rPr>
          <w:b w:val="0"/>
        </w:rPr>
        <w:t>6</w:t>
      </w:r>
    </w:p>
    <w:p w:rsidR="005F49DD" w:rsidRPr="007166C1" w:rsidRDefault="00534CB9" w:rsidP="00146F3B">
      <w:pPr>
        <w:pStyle w:val="2"/>
        <w:spacing w:line="360" w:lineRule="auto"/>
        <w:rPr>
          <w:b w:val="0"/>
        </w:rPr>
      </w:pPr>
      <w:r w:rsidRPr="007166C1">
        <w:rPr>
          <w:b w:val="0"/>
        </w:rPr>
        <w:t>1</w:t>
      </w:r>
      <w:r w:rsidR="00272C7D" w:rsidRPr="007166C1">
        <w:rPr>
          <w:b w:val="0"/>
        </w:rPr>
        <w:t>.</w:t>
      </w:r>
      <w:r w:rsidR="00E646A1" w:rsidRPr="007166C1">
        <w:rPr>
          <w:b w:val="0"/>
        </w:rPr>
        <w:t>2</w:t>
      </w:r>
      <w:r w:rsidR="00272C7D" w:rsidRPr="007166C1">
        <w:rPr>
          <w:b w:val="0"/>
        </w:rPr>
        <w:t>.</w:t>
      </w:r>
      <w:r w:rsidR="005F49DD" w:rsidRPr="007166C1">
        <w:rPr>
          <w:b w:val="0"/>
          <w:bCs/>
        </w:rPr>
        <w:t xml:space="preserve">   </w:t>
      </w:r>
      <w:r w:rsidRPr="007166C1">
        <w:rPr>
          <w:b w:val="0"/>
        </w:rPr>
        <w:t>Признаки и правовые свойства налоговых льгот</w:t>
      </w:r>
      <w:r w:rsidR="005F49DD" w:rsidRPr="007166C1">
        <w:rPr>
          <w:b w:val="0"/>
        </w:rPr>
        <w:tab/>
      </w:r>
      <w:r w:rsidR="007104BE" w:rsidRPr="007166C1">
        <w:rPr>
          <w:b w:val="0"/>
        </w:rPr>
        <w:t>8</w:t>
      </w:r>
    </w:p>
    <w:p w:rsidR="005F49DD" w:rsidRPr="007166C1" w:rsidRDefault="00534CB9" w:rsidP="00146F3B">
      <w:pPr>
        <w:pStyle w:val="2"/>
        <w:spacing w:line="360" w:lineRule="auto"/>
        <w:rPr>
          <w:b w:val="0"/>
        </w:rPr>
      </w:pPr>
      <w:r w:rsidRPr="007166C1">
        <w:rPr>
          <w:b w:val="0"/>
        </w:rPr>
        <w:t>1</w:t>
      </w:r>
      <w:r w:rsidR="00272C7D" w:rsidRPr="007166C1">
        <w:rPr>
          <w:b w:val="0"/>
        </w:rPr>
        <w:t>.</w:t>
      </w:r>
      <w:r w:rsidR="00E646A1" w:rsidRPr="007166C1">
        <w:rPr>
          <w:b w:val="0"/>
        </w:rPr>
        <w:t>3</w:t>
      </w:r>
      <w:r w:rsidR="00272C7D" w:rsidRPr="007166C1">
        <w:rPr>
          <w:b w:val="0"/>
        </w:rPr>
        <w:t>.</w:t>
      </w:r>
      <w:r w:rsidR="005F49DD" w:rsidRPr="007166C1">
        <w:rPr>
          <w:b w:val="0"/>
        </w:rPr>
        <w:t xml:space="preserve">   </w:t>
      </w:r>
      <w:r w:rsidRPr="007166C1">
        <w:rPr>
          <w:b w:val="0"/>
        </w:rPr>
        <w:t>Классификация видов налоговых льгот</w:t>
      </w:r>
      <w:r w:rsidR="005F49DD" w:rsidRPr="007166C1">
        <w:rPr>
          <w:b w:val="0"/>
        </w:rPr>
        <w:tab/>
      </w:r>
      <w:r w:rsidR="007104BE" w:rsidRPr="007166C1">
        <w:rPr>
          <w:b w:val="0"/>
        </w:rPr>
        <w:t>10</w:t>
      </w:r>
    </w:p>
    <w:p w:rsidR="00077730" w:rsidRPr="007166C1" w:rsidRDefault="00534CB9" w:rsidP="00146F3B">
      <w:pPr>
        <w:pStyle w:val="2"/>
        <w:spacing w:line="360" w:lineRule="auto"/>
        <w:rPr>
          <w:b w:val="0"/>
        </w:rPr>
      </w:pPr>
      <w:r w:rsidRPr="007166C1">
        <w:rPr>
          <w:b w:val="0"/>
        </w:rPr>
        <w:t>1</w:t>
      </w:r>
      <w:r w:rsidR="00272C7D" w:rsidRPr="007166C1">
        <w:rPr>
          <w:b w:val="0"/>
        </w:rPr>
        <w:t>.</w:t>
      </w:r>
      <w:r w:rsidR="00E646A1" w:rsidRPr="007166C1">
        <w:rPr>
          <w:b w:val="0"/>
        </w:rPr>
        <w:t>4</w:t>
      </w:r>
      <w:r w:rsidR="00272C7D" w:rsidRPr="007166C1">
        <w:rPr>
          <w:b w:val="0"/>
        </w:rPr>
        <w:t>.</w:t>
      </w:r>
      <w:r w:rsidR="005F49DD" w:rsidRPr="007166C1">
        <w:rPr>
          <w:b w:val="0"/>
          <w:bCs/>
        </w:rPr>
        <w:t xml:space="preserve">   </w:t>
      </w:r>
      <w:r w:rsidRPr="007166C1">
        <w:rPr>
          <w:b w:val="0"/>
        </w:rPr>
        <w:t>Льготное налогообложение</w:t>
      </w:r>
      <w:r w:rsidR="005F49DD" w:rsidRPr="007166C1">
        <w:rPr>
          <w:b w:val="0"/>
        </w:rPr>
        <w:tab/>
        <w:t>1</w:t>
      </w:r>
      <w:r w:rsidR="007104BE" w:rsidRPr="007166C1">
        <w:rPr>
          <w:b w:val="0"/>
        </w:rPr>
        <w:t>5</w:t>
      </w:r>
    </w:p>
    <w:p w:rsidR="00077730" w:rsidRPr="007166C1" w:rsidRDefault="00077730" w:rsidP="00146F3B">
      <w:pPr>
        <w:pStyle w:val="2"/>
        <w:spacing w:line="360" w:lineRule="auto"/>
        <w:rPr>
          <w:b w:val="0"/>
        </w:rPr>
      </w:pPr>
      <w:r w:rsidRPr="007166C1">
        <w:t xml:space="preserve">Глава </w:t>
      </w:r>
      <w:r w:rsidR="00195926" w:rsidRPr="007166C1">
        <w:t>2</w:t>
      </w:r>
      <w:r w:rsidRPr="007166C1">
        <w:t xml:space="preserve">. </w:t>
      </w:r>
      <w:r w:rsidR="00971A56" w:rsidRPr="007166C1">
        <w:t>Предоставление налоговых льгот</w:t>
      </w:r>
      <w:r w:rsidRPr="007166C1">
        <w:rPr>
          <w:b w:val="0"/>
        </w:rPr>
        <w:tab/>
      </w:r>
      <w:r w:rsidR="00C959AF" w:rsidRPr="007166C1">
        <w:rPr>
          <w:b w:val="0"/>
        </w:rPr>
        <w:t>1</w:t>
      </w:r>
      <w:r w:rsidR="007104BE" w:rsidRPr="007166C1">
        <w:rPr>
          <w:b w:val="0"/>
        </w:rPr>
        <w:t>7</w:t>
      </w:r>
    </w:p>
    <w:p w:rsidR="00077730" w:rsidRPr="007166C1" w:rsidRDefault="00195926" w:rsidP="00146F3B">
      <w:pPr>
        <w:pStyle w:val="2"/>
        <w:spacing w:line="360" w:lineRule="auto"/>
        <w:rPr>
          <w:b w:val="0"/>
        </w:rPr>
      </w:pPr>
      <w:r w:rsidRPr="007166C1">
        <w:rPr>
          <w:b w:val="0"/>
        </w:rPr>
        <w:t>2</w:t>
      </w:r>
      <w:r w:rsidR="00077730" w:rsidRPr="007166C1">
        <w:rPr>
          <w:b w:val="0"/>
        </w:rPr>
        <w:t xml:space="preserve">.1.   </w:t>
      </w:r>
      <w:r w:rsidRPr="007166C1">
        <w:rPr>
          <w:b w:val="0"/>
        </w:rPr>
        <w:t>НДС</w:t>
      </w:r>
      <w:r w:rsidR="00077730" w:rsidRPr="007166C1">
        <w:rPr>
          <w:b w:val="0"/>
        </w:rPr>
        <w:tab/>
      </w:r>
      <w:r w:rsidR="00C959AF" w:rsidRPr="007166C1">
        <w:rPr>
          <w:b w:val="0"/>
        </w:rPr>
        <w:t>1</w:t>
      </w:r>
      <w:r w:rsidR="007104BE" w:rsidRPr="007166C1">
        <w:rPr>
          <w:b w:val="0"/>
        </w:rPr>
        <w:t>7</w:t>
      </w:r>
    </w:p>
    <w:p w:rsidR="00077730" w:rsidRPr="007166C1" w:rsidRDefault="00195926" w:rsidP="00146F3B">
      <w:pPr>
        <w:pStyle w:val="2"/>
        <w:spacing w:line="360" w:lineRule="auto"/>
        <w:rPr>
          <w:b w:val="0"/>
        </w:rPr>
      </w:pPr>
      <w:r w:rsidRPr="007166C1">
        <w:rPr>
          <w:b w:val="0"/>
        </w:rPr>
        <w:t>2</w:t>
      </w:r>
      <w:r w:rsidR="00077730" w:rsidRPr="007166C1">
        <w:rPr>
          <w:b w:val="0"/>
        </w:rPr>
        <w:t>.</w:t>
      </w:r>
      <w:r w:rsidR="00C959AF" w:rsidRPr="007166C1">
        <w:rPr>
          <w:b w:val="0"/>
        </w:rPr>
        <w:t>2</w:t>
      </w:r>
      <w:r w:rsidR="00077730" w:rsidRPr="007166C1">
        <w:rPr>
          <w:b w:val="0"/>
        </w:rPr>
        <w:t xml:space="preserve">.   </w:t>
      </w:r>
      <w:r w:rsidRPr="007166C1">
        <w:rPr>
          <w:b w:val="0"/>
        </w:rPr>
        <w:t>Акцизы</w:t>
      </w:r>
      <w:r w:rsidR="00077730" w:rsidRPr="007166C1">
        <w:rPr>
          <w:b w:val="0"/>
        </w:rPr>
        <w:tab/>
      </w:r>
      <w:r w:rsidR="00C959AF" w:rsidRPr="007166C1">
        <w:rPr>
          <w:b w:val="0"/>
        </w:rPr>
        <w:t>1</w:t>
      </w:r>
      <w:r w:rsidR="007104BE" w:rsidRPr="007166C1">
        <w:rPr>
          <w:b w:val="0"/>
        </w:rPr>
        <w:t>9</w:t>
      </w:r>
    </w:p>
    <w:p w:rsidR="00077730" w:rsidRPr="007166C1" w:rsidRDefault="00195926" w:rsidP="00146F3B">
      <w:pPr>
        <w:pStyle w:val="2"/>
        <w:spacing w:line="360" w:lineRule="auto"/>
        <w:rPr>
          <w:b w:val="0"/>
        </w:rPr>
      </w:pPr>
      <w:r w:rsidRPr="007166C1">
        <w:rPr>
          <w:b w:val="0"/>
        </w:rPr>
        <w:t>2</w:t>
      </w:r>
      <w:r w:rsidR="00077730" w:rsidRPr="007166C1">
        <w:rPr>
          <w:b w:val="0"/>
        </w:rPr>
        <w:t>.</w:t>
      </w:r>
      <w:r w:rsidR="00C959AF" w:rsidRPr="007166C1">
        <w:rPr>
          <w:b w:val="0"/>
        </w:rPr>
        <w:t>3</w:t>
      </w:r>
      <w:r w:rsidR="00077730" w:rsidRPr="007166C1">
        <w:rPr>
          <w:b w:val="0"/>
        </w:rPr>
        <w:t xml:space="preserve">.   </w:t>
      </w:r>
      <w:r w:rsidRPr="007166C1">
        <w:rPr>
          <w:b w:val="0"/>
        </w:rPr>
        <w:t>НДФЛ</w:t>
      </w:r>
      <w:r w:rsidR="00077730" w:rsidRPr="007166C1">
        <w:rPr>
          <w:b w:val="0"/>
        </w:rPr>
        <w:tab/>
      </w:r>
      <w:r w:rsidR="007104BE" w:rsidRPr="007166C1">
        <w:rPr>
          <w:b w:val="0"/>
        </w:rPr>
        <w:t>20</w:t>
      </w:r>
    </w:p>
    <w:p w:rsidR="00077730" w:rsidRPr="007166C1" w:rsidRDefault="00C959AF" w:rsidP="00146F3B">
      <w:pPr>
        <w:pStyle w:val="2"/>
        <w:spacing w:line="360" w:lineRule="auto"/>
        <w:rPr>
          <w:b w:val="0"/>
        </w:rPr>
      </w:pPr>
      <w:r w:rsidRPr="007166C1">
        <w:rPr>
          <w:b w:val="0"/>
        </w:rPr>
        <w:t>2</w:t>
      </w:r>
      <w:r w:rsidR="00077730" w:rsidRPr="007166C1">
        <w:rPr>
          <w:b w:val="0"/>
        </w:rPr>
        <w:t>.</w:t>
      </w:r>
      <w:r w:rsidRPr="007166C1">
        <w:rPr>
          <w:b w:val="0"/>
        </w:rPr>
        <w:t>4</w:t>
      </w:r>
      <w:r w:rsidR="00077730" w:rsidRPr="007166C1">
        <w:rPr>
          <w:b w:val="0"/>
        </w:rPr>
        <w:t xml:space="preserve">.   </w:t>
      </w:r>
      <w:r w:rsidRPr="007166C1">
        <w:rPr>
          <w:b w:val="0"/>
        </w:rPr>
        <w:t>ЕСН</w:t>
      </w:r>
      <w:r w:rsidR="00077730" w:rsidRPr="007166C1">
        <w:rPr>
          <w:b w:val="0"/>
        </w:rPr>
        <w:tab/>
      </w:r>
      <w:r w:rsidRPr="007166C1">
        <w:rPr>
          <w:b w:val="0"/>
        </w:rPr>
        <w:t>2</w:t>
      </w:r>
      <w:r w:rsidR="007104BE" w:rsidRPr="007166C1">
        <w:rPr>
          <w:b w:val="0"/>
        </w:rPr>
        <w:t>2</w:t>
      </w:r>
    </w:p>
    <w:p w:rsidR="005F49DD" w:rsidRPr="007166C1" w:rsidRDefault="00272C7D" w:rsidP="00146F3B">
      <w:pPr>
        <w:pStyle w:val="2"/>
        <w:spacing w:line="360" w:lineRule="auto"/>
        <w:rPr>
          <w:b w:val="0"/>
        </w:rPr>
      </w:pPr>
      <w:r w:rsidRPr="007166C1">
        <w:t xml:space="preserve">Глава </w:t>
      </w:r>
      <w:r w:rsidR="00195926" w:rsidRPr="007166C1">
        <w:t>3</w:t>
      </w:r>
      <w:r w:rsidRPr="007166C1">
        <w:t>.</w:t>
      </w:r>
      <w:r w:rsidR="007166C1">
        <w:t>Использование налоговых льгот в малом бизнесе</w:t>
      </w:r>
      <w:r w:rsidR="005F49DD" w:rsidRPr="007166C1">
        <w:rPr>
          <w:b w:val="0"/>
        </w:rPr>
        <w:tab/>
      </w:r>
      <w:r w:rsidR="00C959AF" w:rsidRPr="007166C1">
        <w:rPr>
          <w:b w:val="0"/>
        </w:rPr>
        <w:t>2</w:t>
      </w:r>
      <w:r w:rsidR="007104BE" w:rsidRPr="007166C1">
        <w:rPr>
          <w:b w:val="0"/>
        </w:rPr>
        <w:t>3</w:t>
      </w:r>
    </w:p>
    <w:p w:rsidR="005F49DD" w:rsidRPr="00261082" w:rsidRDefault="00195926" w:rsidP="00101F1F">
      <w:pPr>
        <w:pStyle w:val="2"/>
        <w:spacing w:line="360" w:lineRule="auto"/>
        <w:rPr>
          <w:b w:val="0"/>
        </w:rPr>
      </w:pPr>
      <w:r w:rsidRPr="007166C1">
        <w:rPr>
          <w:b w:val="0"/>
        </w:rPr>
        <w:t>3</w:t>
      </w:r>
      <w:r w:rsidR="00272C7D" w:rsidRPr="007166C1">
        <w:rPr>
          <w:b w:val="0"/>
        </w:rPr>
        <w:t>.1.</w:t>
      </w:r>
      <w:r w:rsidR="005F49DD" w:rsidRPr="007166C1">
        <w:rPr>
          <w:b w:val="0"/>
          <w:bCs/>
        </w:rPr>
        <w:t xml:space="preserve">   </w:t>
      </w:r>
      <w:r w:rsidR="00101F1F" w:rsidRPr="007166C1">
        <w:rPr>
          <w:b w:val="0"/>
        </w:rPr>
        <w:t>Упрощенная система налогообложения в малом бизнесе</w:t>
      </w:r>
      <w:r w:rsidR="00261082" w:rsidRPr="00261082">
        <w:rPr>
          <w:b w:val="0"/>
        </w:rPr>
        <w:t>………………23</w:t>
      </w:r>
    </w:p>
    <w:p w:rsidR="005F49DD" w:rsidRPr="00261082" w:rsidRDefault="005F49DD" w:rsidP="00146F3B">
      <w:pPr>
        <w:pStyle w:val="1"/>
        <w:rPr>
          <w:noProof/>
          <w:sz w:val="28"/>
          <w:szCs w:val="28"/>
          <w:lang w:val="en-US"/>
        </w:rPr>
      </w:pPr>
      <w:r w:rsidRPr="007166C1">
        <w:rPr>
          <w:rStyle w:val="a4"/>
          <w:noProof/>
          <w:sz w:val="28"/>
          <w:szCs w:val="28"/>
          <w:u w:val="none"/>
        </w:rPr>
        <w:t xml:space="preserve">   </w:t>
      </w:r>
      <w:r w:rsidRPr="007166C1">
        <w:rPr>
          <w:sz w:val="28"/>
          <w:szCs w:val="28"/>
        </w:rPr>
        <w:t>ЗАКЛЮЧЕНИЕ</w:t>
      </w:r>
      <w:r w:rsidR="00261082">
        <w:rPr>
          <w:noProof/>
          <w:sz w:val="28"/>
          <w:szCs w:val="28"/>
        </w:rPr>
        <w:tab/>
      </w:r>
      <w:r w:rsidR="00261082">
        <w:rPr>
          <w:noProof/>
          <w:sz w:val="28"/>
          <w:szCs w:val="28"/>
          <w:lang w:val="en-US"/>
        </w:rPr>
        <w:t>30</w:t>
      </w:r>
    </w:p>
    <w:p w:rsidR="005F49DD" w:rsidRPr="00261082" w:rsidRDefault="005F49DD" w:rsidP="00146F3B">
      <w:pPr>
        <w:pStyle w:val="1"/>
        <w:rPr>
          <w:noProof/>
          <w:sz w:val="28"/>
          <w:szCs w:val="28"/>
          <w:lang w:val="en-US"/>
        </w:rPr>
      </w:pPr>
      <w:r w:rsidRPr="007166C1">
        <w:rPr>
          <w:rStyle w:val="a4"/>
          <w:noProof/>
          <w:sz w:val="28"/>
          <w:szCs w:val="28"/>
          <w:u w:val="none"/>
        </w:rPr>
        <w:t xml:space="preserve">   </w:t>
      </w:r>
      <w:r w:rsidRPr="007166C1">
        <w:rPr>
          <w:sz w:val="28"/>
          <w:szCs w:val="28"/>
        </w:rPr>
        <w:t>СПИСОК ИСПОЛЬЗОВАННОЙ ЛИТЕРАТУРЫ</w:t>
      </w:r>
      <w:r w:rsidRPr="007166C1">
        <w:rPr>
          <w:noProof/>
          <w:sz w:val="28"/>
          <w:szCs w:val="28"/>
        </w:rPr>
        <w:tab/>
      </w:r>
      <w:r w:rsidR="00261082">
        <w:rPr>
          <w:noProof/>
          <w:sz w:val="28"/>
          <w:szCs w:val="28"/>
          <w:lang w:val="en-US"/>
        </w:rPr>
        <w:t>32</w:t>
      </w:r>
    </w:p>
    <w:p w:rsidR="005F49DD" w:rsidRDefault="005F49DD" w:rsidP="00146F3B">
      <w:pPr>
        <w:spacing w:after="0" w:line="360" w:lineRule="auto"/>
        <w:jc w:val="both"/>
        <w:rPr>
          <w:sz w:val="28"/>
          <w:szCs w:val="28"/>
        </w:rPr>
      </w:pPr>
      <w:r w:rsidRPr="007166C1">
        <w:rPr>
          <w:sz w:val="28"/>
          <w:szCs w:val="28"/>
        </w:rPr>
        <w:fldChar w:fldCharType="end"/>
      </w:r>
    </w:p>
    <w:p w:rsidR="00077730" w:rsidRDefault="00077730" w:rsidP="00146F3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786F" w:rsidRDefault="003F786F" w:rsidP="003F78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3F78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3F78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3F78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3F78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3F78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3F78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3F78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3F78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3F78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C1D3A" w:rsidRDefault="005F49DD" w:rsidP="003F786F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F49DD">
        <w:rPr>
          <w:rFonts w:ascii="Times New Roman" w:eastAsia="Times New Roman" w:hAnsi="Times New Roman"/>
          <w:b/>
          <w:sz w:val="32"/>
          <w:szCs w:val="32"/>
          <w:lang w:eastAsia="ru-RU"/>
        </w:rPr>
        <w:t>Введение</w:t>
      </w:r>
    </w:p>
    <w:p w:rsidR="005F49DD" w:rsidRDefault="00F2446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46E">
        <w:rPr>
          <w:rFonts w:ascii="Times New Roman" w:eastAsia="Times New Roman" w:hAnsi="Times New Roman"/>
          <w:sz w:val="28"/>
          <w:szCs w:val="28"/>
          <w:lang w:eastAsia="ru-RU"/>
        </w:rPr>
        <w:t>Льготы по налогам занимают важное место в налоговом планировании. Грамотное применение максимального спектра льгот, предусмотренных действующим налоговым законодательством, - один из самых эффективных методов налогового планирования. Теоретически это один из способов для государства стимулировать те направления деятельности и сферы экономики, которые необходимы государству в меру их социальной значимости или из-за невозможности государственного финансирования.</w:t>
      </w:r>
    </w:p>
    <w:p w:rsidR="0087118F" w:rsidRDefault="0087118F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18F">
        <w:rPr>
          <w:rFonts w:ascii="Times New Roman" w:eastAsia="Times New Roman" w:hAnsi="Times New Roman"/>
          <w:sz w:val="28"/>
          <w:szCs w:val="28"/>
          <w:lang w:eastAsia="ru-RU"/>
        </w:rPr>
        <w:t>Существующая в Российской Федерации налоговая система предоставляет достаточно ограниченные возможности для использования легальных методов уменьшения налогового бремени предприятий. Это еще в большей степени повышает значимость тех вариантов и методов, которые предусмотрены в налоговом законодательстве, и которые позволяют снизить общую сумму налоговых платежей в бюджет. В настоящий момент для предприятия было бы непозволительной роскошью игнорировать данные возможности.</w:t>
      </w:r>
    </w:p>
    <w:p w:rsidR="00B338EB" w:rsidRPr="00B338EB" w:rsidRDefault="00B338EB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8EB">
        <w:rPr>
          <w:rFonts w:ascii="Times New Roman" w:eastAsia="Times New Roman" w:hAnsi="Times New Roman"/>
          <w:sz w:val="28"/>
          <w:szCs w:val="28"/>
          <w:lang w:eastAsia="ru-RU"/>
        </w:rPr>
        <w:t>Использование налоговых льгот выступает одним из основных способов кратковременного (текущего) налогового планирования,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орождающим многочисленные споры</w:t>
      </w:r>
      <w:r w:rsidRPr="00B338EB">
        <w:rPr>
          <w:rFonts w:ascii="Times New Roman" w:eastAsia="Times New Roman" w:hAnsi="Times New Roman"/>
          <w:sz w:val="28"/>
          <w:szCs w:val="28"/>
          <w:lang w:eastAsia="ru-RU"/>
        </w:rPr>
        <w:t>. Причина возникновения подобных конфликтов состо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 в том, что налоговая льгота –</w:t>
      </w:r>
      <w:r w:rsidRPr="00B338EB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известное исключение в разрешительном типе правового регулирования властных отношений по поводу установления, введения и взимания налогов и как всякое исключение обладает особым правовым режимом, выражающим специфическое сочетание правовых средств, предназначенных для обеспечения наиболее полного удовлетворения социально-экономических интересов налогоплательщика.</w:t>
      </w:r>
    </w:p>
    <w:p w:rsidR="00272C7D" w:rsidRDefault="00B338EB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8EB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 четкое понимание существа правил о налоговых </w:t>
      </w:r>
      <w:r w:rsidR="004E63BC">
        <w:rPr>
          <w:rFonts w:ascii="Times New Roman" w:eastAsia="Times New Roman" w:hAnsi="Times New Roman"/>
          <w:sz w:val="28"/>
          <w:szCs w:val="28"/>
          <w:lang w:eastAsia="ru-RU"/>
        </w:rPr>
        <w:t>льготах, а в отдельных случаях –</w:t>
      </w:r>
      <w:r w:rsidRPr="00B338EB">
        <w:rPr>
          <w:rFonts w:ascii="Times New Roman" w:eastAsia="Times New Roman" w:hAnsi="Times New Roman"/>
          <w:sz w:val="28"/>
          <w:szCs w:val="28"/>
          <w:lang w:eastAsia="ru-RU"/>
        </w:rPr>
        <w:t xml:space="preserve"> их игнорирование способствуют совершению ошибок при формировании налоговой базы и исчислении суммы налога, подлежащей уплате. Данное обстоятельство подчеркивает актуальность исследований, раскрывающих </w:t>
      </w:r>
      <w:r w:rsidR="009E3DEF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понятия, признаки и </w:t>
      </w:r>
      <w:r w:rsidRPr="00B338EB">
        <w:rPr>
          <w:rFonts w:ascii="Times New Roman" w:eastAsia="Times New Roman" w:hAnsi="Times New Roman"/>
          <w:sz w:val="28"/>
          <w:szCs w:val="28"/>
          <w:lang w:eastAsia="ru-RU"/>
        </w:rPr>
        <w:t>содержание п</w:t>
      </w:r>
      <w:r w:rsidR="009E3DEF">
        <w:rPr>
          <w:rFonts w:ascii="Times New Roman" w:eastAsia="Times New Roman" w:hAnsi="Times New Roman"/>
          <w:sz w:val="28"/>
          <w:szCs w:val="28"/>
          <w:lang w:eastAsia="ru-RU"/>
        </w:rPr>
        <w:t>равового режима налоговых льгот</w:t>
      </w:r>
      <w:r w:rsidRPr="00B338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370" w:rsidRPr="005B3370" w:rsidRDefault="005B3370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темы </w:t>
      </w:r>
      <w:r w:rsidR="00655F20">
        <w:rPr>
          <w:rFonts w:ascii="Times New Roman" w:eastAsia="Times New Roman" w:hAnsi="Times New Roman"/>
          <w:sz w:val="28"/>
          <w:szCs w:val="28"/>
          <w:lang w:eastAsia="ru-RU"/>
        </w:rPr>
        <w:t>курсовой работы</w:t>
      </w: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обусловлена теоретической и практической значимостью вопросов, связанных с использованием налоговых льгот и правовым регулированием данного явления. </w:t>
      </w:r>
    </w:p>
    <w:p w:rsidR="00272C7D" w:rsidRDefault="005B3370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>Однако необходимо учитывать, что если в прошлом налоги выступали исключительно в качестве инструмента финансового обеспечения деятельности органов управления, то в настоящее время во всех индустриально развитых и развивающихся государствах с демократической моделью правления акцент при налогообложении смещен с собственно фискального назначения налога, в сторону все более широкого использования его регулирующего потенциала.</w:t>
      </w:r>
    </w:p>
    <w:p w:rsidR="005B3370" w:rsidRPr="005B3370" w:rsidRDefault="005B3370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>При этом важнейшим инструментом, позволяющим в полной мере реализовывать регулирующий потенциал налогообложения</w:t>
      </w:r>
      <w:r w:rsidR="009E3D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выступают налоговые льготы экономического (регулирующего) характера. </w:t>
      </w:r>
    </w:p>
    <w:p w:rsidR="005B3370" w:rsidRDefault="005B3370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>Настоящ</w:t>
      </w:r>
      <w:r w:rsidR="00655F2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F20">
        <w:rPr>
          <w:rFonts w:ascii="Times New Roman" w:eastAsia="Times New Roman" w:hAnsi="Times New Roman"/>
          <w:sz w:val="28"/>
          <w:szCs w:val="28"/>
          <w:lang w:eastAsia="ru-RU"/>
        </w:rPr>
        <w:t>работа направле</w:t>
      </w: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55F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определение содержания понятия «налоговая льгота», </w:t>
      </w:r>
      <w:r w:rsidR="007104BE" w:rsidRPr="007104BE">
        <w:rPr>
          <w:rFonts w:ascii="Times New Roman" w:eastAsia="Times New Roman" w:hAnsi="Times New Roman"/>
          <w:sz w:val="28"/>
          <w:szCs w:val="28"/>
          <w:lang w:eastAsia="ru-RU"/>
        </w:rPr>
        <w:t>комплексном теоретическом исследовании льгот, их места и роли в российском праве, в раскрытии их социальной сущности</w:t>
      </w:r>
      <w:r w:rsidR="007104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104BE" w:rsidRPr="00710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>установление их</w:t>
      </w:r>
      <w:r w:rsidR="009E3DE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особенностей, признаков, </w:t>
      </w:r>
      <w:r w:rsidR="00710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свойств, </w:t>
      </w:r>
      <w:r w:rsidR="009E3DEF">
        <w:rPr>
          <w:rFonts w:ascii="Times New Roman" w:eastAsia="Times New Roman" w:hAnsi="Times New Roman"/>
          <w:sz w:val="28"/>
          <w:szCs w:val="28"/>
          <w:lang w:eastAsia="ru-RU"/>
        </w:rPr>
        <w:t>видов</w:t>
      </w: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DE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механизма использования налоговых льгот в качестве инструмента налоговой оптимизации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370" w:rsidRPr="005B3370" w:rsidRDefault="005B3370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поставленной цели обусловило постановку и необходимость решения следующие основных задач: </w:t>
      </w:r>
    </w:p>
    <w:p w:rsidR="009E3DEF" w:rsidRDefault="005B3370" w:rsidP="00146F3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раскрыть понятие </w:t>
      </w:r>
      <w:r w:rsidR="00655F20">
        <w:rPr>
          <w:rFonts w:ascii="Times New Roman" w:eastAsia="Times New Roman" w:hAnsi="Times New Roman"/>
          <w:sz w:val="28"/>
          <w:szCs w:val="28"/>
          <w:lang w:eastAsia="ru-RU"/>
        </w:rPr>
        <w:t xml:space="preserve">и сущность </w:t>
      </w:r>
      <w:r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льготы; </w:t>
      </w:r>
    </w:p>
    <w:p w:rsidR="009E3DEF" w:rsidRDefault="005B3370" w:rsidP="00146F3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DEF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исследовать признаки налоговых льгот; </w:t>
      </w:r>
    </w:p>
    <w:p w:rsidR="007104BE" w:rsidRDefault="007104BE" w:rsidP="00146F3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показать их правовые свойства;</w:t>
      </w:r>
    </w:p>
    <w:p w:rsidR="009E3DEF" w:rsidRDefault="00655F20" w:rsidP="00146F3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DEF">
        <w:rPr>
          <w:rFonts w:ascii="Times New Roman" w:eastAsia="Times New Roman" w:hAnsi="Times New Roman"/>
          <w:sz w:val="28"/>
          <w:szCs w:val="28"/>
          <w:lang w:eastAsia="ru-RU"/>
        </w:rPr>
        <w:t>рассмотреть виды</w:t>
      </w:r>
      <w:r w:rsidR="00D7238F" w:rsidRPr="009E3D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налоговых льгот;</w:t>
      </w:r>
    </w:p>
    <w:p w:rsidR="005B3370" w:rsidRPr="009E3DEF" w:rsidRDefault="00D7238F" w:rsidP="00146F3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DEF">
        <w:rPr>
          <w:rFonts w:ascii="Times New Roman" w:eastAsia="Times New Roman" w:hAnsi="Times New Roman"/>
          <w:sz w:val="28"/>
          <w:szCs w:val="28"/>
          <w:lang w:eastAsia="ru-RU"/>
        </w:rPr>
        <w:t>изучить особенности льготного налогообложения.</w:t>
      </w:r>
    </w:p>
    <w:p w:rsidR="00CC25EB" w:rsidRDefault="00655F20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Курсовая работа</w:t>
      </w:r>
      <w:r w:rsidR="005B3370"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из введения, </w:t>
      </w:r>
      <w:r w:rsidR="009E3DEF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="005B3370"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заключения и</w:t>
      </w:r>
      <w:r w:rsidR="005B3370" w:rsidRPr="005B3370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списка используемой литературы. </w:t>
      </w: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786F" w:rsidRPr="003F786F" w:rsidRDefault="003F786F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7118F" w:rsidRPr="00CC25EB" w:rsidRDefault="00272C7D" w:rsidP="00CC25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8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Глава 1. </w:t>
      </w:r>
      <w:r w:rsidRPr="00D7238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Налоговые льготы как элемент налогообложения</w:t>
      </w:r>
      <w:r w:rsidR="00D7238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</w:p>
    <w:p w:rsidR="007740CE" w:rsidRPr="00C965D5" w:rsidRDefault="007740CE" w:rsidP="00146F3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6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D7238F" w:rsidRPr="00C96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C96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7238F" w:rsidRPr="00C96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Сущность </w:t>
      </w:r>
      <w:r w:rsidR="00E646A1" w:rsidRPr="00C96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понятие </w:t>
      </w:r>
      <w:r w:rsidR="00D7238F" w:rsidRPr="00C96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налоговых льгот.</w:t>
      </w:r>
    </w:p>
    <w:p w:rsidR="007740CE" w:rsidRDefault="007740C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Налоговые льготы выступают одним </w:t>
      </w:r>
      <w:r w:rsidR="00D7238F"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</w:t>
      </w: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>главных инструментов реализации регулирующей функции налогообложения, суть которой состоит в том, что налоги как активный участник перераспределительных процессов оказывают серьезное влияние на воспроизводство, стимулируя или сдерживая его темпы, усиливая или ослабляя накопление капитала, расширяя или уменьшая платежеспособный спрос населения</w:t>
      </w:r>
      <w:r w:rsidR="009E3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F27410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опросы применения налоговых льгот постоянно находятся в центре внимания как налогоплательщ</w:t>
      </w:r>
      <w:r w:rsidR="009E3DEF">
        <w:rPr>
          <w:rFonts w:ascii="Times New Roman" w:eastAsia="Times New Roman" w:hAnsi="Times New Roman"/>
          <w:bCs/>
          <w:sz w:val="28"/>
          <w:szCs w:val="28"/>
          <w:lang w:eastAsia="ru-RU"/>
        </w:rPr>
        <w:t>иков, так и налоговых органов</w:t>
      </w:r>
      <w:r w:rsidR="009E3DEF" w:rsidRPr="009E3DEF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[1]</w:t>
      </w:r>
      <w:r w:rsidR="009E3DEF" w:rsidRPr="009E3DE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740CE" w:rsidRPr="007740CE" w:rsidRDefault="007740C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Поэтому особенность налогообложения видеться в тесном переплетении в нем публичного и частного интересов, высокой доле экономико-финансовых параметров, реализации их как управленческой функции государства, зависимости их от состояния всей финансово-экономической системы государства и ее места в мировом хозяйстве. </w:t>
      </w:r>
      <w:r w:rsidR="00F27410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одной стороны налог </w:t>
      </w:r>
      <w:r w:rsidR="00F27410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один</w:t>
      </w:r>
      <w:r w:rsidRPr="007740CE">
        <w:rPr>
          <w:rFonts w:ascii="Times New Roman" w:hAnsi="Times New Roman"/>
          <w:sz w:val="28"/>
          <w:szCs w:val="28"/>
        </w:rPr>
        <w:t xml:space="preserve"> </w:t>
      </w: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>из элементов распределения, одна из составных частей цены</w:t>
      </w:r>
      <w:r w:rsidR="00F2741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другой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установление, распределение, взимание и употребление налогов составл</w:t>
      </w:r>
      <w:r w:rsidR="006B059A">
        <w:rPr>
          <w:rFonts w:ascii="Times New Roman" w:eastAsia="Times New Roman" w:hAnsi="Times New Roman"/>
          <w:bCs/>
          <w:sz w:val="28"/>
          <w:szCs w:val="28"/>
          <w:lang w:eastAsia="ru-RU"/>
        </w:rPr>
        <w:t>яет одну из функций государства</w:t>
      </w:r>
      <w:r w:rsidR="006B059A" w:rsidRPr="006B059A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[2]</w:t>
      </w:r>
      <w:r w:rsidR="006B059A" w:rsidRPr="006B05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740CE" w:rsidRPr="007740CE" w:rsidRDefault="007740C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>Будучи элементом осуществляемой государством фискальной политики, налоговые льготы могут оказывать влияние на развитие производства, совершенствование его отраслей и территориальной структуры, создание нужных инфраструктурны</w:t>
      </w:r>
      <w:r w:rsidR="00C965D5">
        <w:rPr>
          <w:rFonts w:ascii="Times New Roman" w:eastAsia="Times New Roman" w:hAnsi="Times New Roman"/>
          <w:bCs/>
          <w:sz w:val="28"/>
          <w:szCs w:val="28"/>
          <w:lang w:eastAsia="ru-RU"/>
        </w:rPr>
        <w:t>х объектов</w:t>
      </w: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>. С их помощью решаются важные социальные задачи: регулируются доходы разных социальных групп населения, освобождаются от обложения лица, находящиеся за чертой бедности, учитываются требования демографической политики. Во внешнеэкономической сфере налоговые льготы наиболее широко применяются для поощрения иностранных инвестиций</w:t>
      </w:r>
      <w:r w:rsidR="00F6507A" w:rsidRPr="00F6507A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[3]</w:t>
      </w:r>
      <w:r w:rsidRPr="00774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7740CE" w:rsidRDefault="00F27410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7410">
        <w:rPr>
          <w:rFonts w:ascii="Times New Roman" w:eastAsia="Times New Roman" w:hAnsi="Times New Roman"/>
          <w:bCs/>
          <w:sz w:val="28"/>
          <w:szCs w:val="28"/>
          <w:lang w:eastAsia="ru-RU"/>
        </w:rPr>
        <w:t>Несмотря на широкое использование в налоговой теории и практике понятия "налоговые льготы", до сих пор не сложилось однозначного, четко определенного подхода к общему пониманию и видовому содержанию налоговых льгот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740CE" w:rsidRDefault="00F27410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0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Налоговые льготы</w:t>
      </w:r>
      <w:r w:rsidRPr="00F27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F27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 формы практической реализации регулирующей функции налогов. Вместе с изменением массы налоговых начислений, манипуляций способами и формами обложения, дифференциацией ставок налогов, изменением сферы их распространения и системой налоговых трансфертов налоговое льготирование является одним из основных инструментов проведения той или иной налоговой политики и методов государственного налогового регулирования</w:t>
      </w:r>
      <w:r w:rsidR="00F6507A" w:rsidRPr="00F6507A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[4]</w:t>
      </w:r>
      <w:r w:rsidRPr="00F2741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14014" w:rsidRPr="00A1570C" w:rsidRDefault="0051401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FA3A2E"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ормативное определение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налоговых льгот</w:t>
      </w:r>
      <w:r w:rsidR="00FA3A2E"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содержит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ся в </w:t>
      </w:r>
      <w:r w:rsidR="00387AD4">
        <w:rPr>
          <w:rFonts w:ascii="Times New Roman" w:eastAsia="Times New Roman" w:hAnsi="Times New Roman"/>
          <w:bCs/>
          <w:sz w:val="28"/>
          <w:szCs w:val="28"/>
          <w:lang w:eastAsia="ru-RU"/>
        </w:rPr>
        <w:t>абз.</w:t>
      </w:r>
      <w:r w:rsidR="00613E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7AD4">
        <w:rPr>
          <w:rFonts w:ascii="Times New Roman" w:eastAsia="Times New Roman" w:hAnsi="Times New Roman"/>
          <w:bCs/>
          <w:sz w:val="28"/>
          <w:szCs w:val="28"/>
          <w:lang w:eastAsia="ru-RU"/>
        </w:rPr>
        <w:t>1 п.</w:t>
      </w:r>
      <w:r w:rsidR="00613E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7AD4" w:rsidRPr="00387A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ст.</w:t>
      </w:r>
      <w:r w:rsidR="00613E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56 НК РФ.</w:t>
      </w:r>
      <w:r w:rsidR="00A157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A3A2E"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указанной статьей под </w:t>
      </w:r>
      <w:r w:rsidR="00FA3A2E" w:rsidRPr="00FA3A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налоговыми льготами</w:t>
      </w:r>
      <w:r w:rsidR="00FA3A2E"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признаются предоставляемые отдельным категориям налогоплательщиков предусмотренные законодательством о налогах и сборах преимущества по сравнению с другими налогоплательщиками, включая возможность не </w:t>
      </w:r>
      <w:r w:rsidR="00FA3A2E" w:rsidRPr="00613E00">
        <w:rPr>
          <w:rFonts w:ascii="Times New Roman" w:eastAsia="Times New Roman" w:hAnsi="Times New Roman"/>
          <w:bCs/>
          <w:sz w:val="28"/>
          <w:szCs w:val="28"/>
          <w:lang w:eastAsia="ru-RU"/>
        </w:rPr>
        <w:t>уплачивать налог или сбор, либо уплачивать их в меньшем размере.</w:t>
      </w:r>
      <w:r w:rsidRPr="00613E00">
        <w:rPr>
          <w:rFonts w:ascii="Times New Roman" w:hAnsi="Times New Roman"/>
          <w:sz w:val="28"/>
          <w:szCs w:val="28"/>
        </w:rPr>
        <w:t xml:space="preserve"> </w:t>
      </w:r>
    </w:p>
    <w:p w:rsidR="00613E00" w:rsidRPr="00613E00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Иначе говоря, налоговая льгота –</w:t>
      </w:r>
      <w:r w:rsidRPr="00613E00">
        <w:rPr>
          <w:rFonts w:ascii="Times New Roman" w:hAnsi="Times New Roman"/>
          <w:color w:val="000000"/>
          <w:sz w:val="28"/>
          <w:szCs w:val="28"/>
        </w:rPr>
        <w:t xml:space="preserve"> это предоставленная налого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>вым законодательством исключительная возможность полного или частичного освобождения от уплаты налога при наличии объекта налогообложения, а также иное смягчение налогового бремени для налогоплательщика.</w:t>
      </w:r>
    </w:p>
    <w:p w:rsidR="00F745C9" w:rsidRPr="00F745C9" w:rsidRDefault="00F745C9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45C9">
        <w:rPr>
          <w:rFonts w:ascii="Times New Roman" w:eastAsia="Times New Roman" w:hAnsi="Times New Roman"/>
          <w:bCs/>
          <w:sz w:val="28"/>
          <w:szCs w:val="28"/>
          <w:lang w:eastAsia="ru-RU"/>
        </w:rPr>
        <w:t>Налоговые льготы важно понимать и как правовые средства, т. е. «явления, выражающиеся в инструментах (установлениях) и деяниях (технологии), с помощью которых удовлетворяются интересы субъектов права, обеспечивается достижение социально полезных целей»</w:t>
      </w:r>
      <w:r w:rsidR="00677AD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[</w:t>
      </w:r>
      <w:r w:rsidR="00677AD2" w:rsidRPr="00677AD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5</w:t>
      </w:r>
      <w:r w:rsidR="00606438" w:rsidRPr="00606438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]</w:t>
      </w:r>
      <w:r w:rsidRPr="00F745C9">
        <w:rPr>
          <w:rFonts w:ascii="Times New Roman" w:eastAsia="Times New Roman" w:hAnsi="Times New Roman"/>
          <w:bCs/>
          <w:sz w:val="28"/>
          <w:szCs w:val="28"/>
          <w:lang w:eastAsia="ru-RU"/>
        </w:rPr>
        <w:t>. С этой точки зрения налоговые льготы:</w:t>
      </w:r>
    </w:p>
    <w:p w:rsidR="00F745C9" w:rsidRDefault="00F745C9" w:rsidP="00146F3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45C9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представляют собой один из юридических способов достижения баланса (соразмерности) между конституционной обязанностью платить законно установленные налоги, выражающей интерес всего российского общества, и законными интересами отдельного налогоплательщика в сохранении своей имущественной сферы от каких-либо изъятий;</w:t>
      </w:r>
    </w:p>
    <w:p w:rsidR="00F745C9" w:rsidRDefault="00F745C9" w:rsidP="00146F3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45C9"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характеризуют дозволительный аспект правового регулирования налоговых отношений, в рамках которого общему запрету совершать любые действия, направленные на уменьшение налоговой базы и подлежащей уплате суммы налога, соответствует разрешение не уплачивать налог либо уплачивать его в меньшем размере, адресованное конкретной категории налогоплательщиков;</w:t>
      </w:r>
    </w:p>
    <w:p w:rsidR="00F745C9" w:rsidRDefault="00F745C9" w:rsidP="00146F3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45C9">
        <w:rPr>
          <w:rFonts w:ascii="Times New Roman" w:eastAsia="Times New Roman" w:hAnsi="Times New Roman"/>
          <w:bCs/>
          <w:sz w:val="28"/>
          <w:szCs w:val="28"/>
          <w:lang w:eastAsia="ru-RU"/>
        </w:rPr>
        <w:t>порождают правовые последствия, демонстрирующие эффективность или неэффективность регулирования налоговых отношений в части удовлетворения юридически значимых социально-экономических интересов налогоплательщиков, обусловливающих достижение одного из основных начал закон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одательства о налогах и сборах –</w:t>
      </w:r>
      <w:r w:rsidRPr="00F74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фактической способности налогоплательщика к уплате налога;</w:t>
      </w:r>
    </w:p>
    <w:p w:rsidR="00F745C9" w:rsidRPr="00F745C9" w:rsidRDefault="00F745C9" w:rsidP="00146F3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45C9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обеспечиваются мерами государственно-властного принуждения в случаях нарушения прав налогоплательщиков на использование льгот либо неправомерного применения ими преимуществ, предоставленных другим плательщикам налога.</w:t>
      </w:r>
    </w:p>
    <w:p w:rsid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34ED1" w:rsidRPr="002D7511" w:rsidRDefault="00D7238F" w:rsidP="00146F3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A34ED1"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E646A1"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A34ED1"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</w:t>
      </w:r>
      <w:r w:rsidR="005516F7"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изнаки и пр</w:t>
      </w:r>
      <w:r w:rsidR="00A34ED1"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авовые свойства налоговых льгот.</w:t>
      </w:r>
    </w:p>
    <w:p w:rsidR="00786453" w:rsidRPr="00786453" w:rsidRDefault="0024536F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24536F">
        <w:rPr>
          <w:rFonts w:ascii="Times New Roman" w:eastAsia="Times New Roman" w:hAnsi="Times New Roman"/>
          <w:bCs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4536F">
        <w:rPr>
          <w:rFonts w:ascii="Times New Roman" w:eastAsia="Times New Roman" w:hAnsi="Times New Roman"/>
          <w:bCs/>
          <w:sz w:val="28"/>
          <w:szCs w:val="28"/>
          <w:lang w:eastAsia="ru-RU"/>
        </w:rPr>
        <w:t>56 НК РФ</w:t>
      </w:r>
      <w:r w:rsidR="00786453" w:rsidRPr="00786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определяет понятие льготы достаточно широко, что предполагает выявление признаков и свойств данного правового явления.</w:t>
      </w:r>
    </w:p>
    <w:p w:rsidR="00786453" w:rsidRDefault="00786453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6453">
        <w:rPr>
          <w:rFonts w:ascii="Times New Roman" w:eastAsia="Times New Roman" w:hAnsi="Times New Roman"/>
          <w:bCs/>
          <w:sz w:val="28"/>
          <w:szCs w:val="28"/>
          <w:lang w:eastAsia="ru-RU"/>
        </w:rPr>
        <w:t>Налоговая льгота является частным случаем правовой льготы вообще, которая выражается «в предоставлении каких-либо преимуществ, или частичном освобождении от выполнения обязанностей, или обеспечении условий их выполнения, стимулируя тем самым конкретное поведение лиц»</w:t>
      </w:r>
      <w:r w:rsidR="00677AD2" w:rsidRPr="00677AD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[5]</w:t>
      </w:r>
      <w:r w:rsidRPr="0078645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04CFF" w:rsidRDefault="00504CFF" w:rsidP="0017197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3F786F" w:rsidRPr="003F786F" w:rsidRDefault="003F786F" w:rsidP="0017197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786453" w:rsidRPr="00786453" w:rsidRDefault="00786453" w:rsidP="00171970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3B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Правовая льгота обладает следующими признаками</w:t>
      </w:r>
      <w:r w:rsidR="00677AD2" w:rsidRPr="00677AD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[5]</w:t>
      </w:r>
      <w:r w:rsidRPr="0078645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4536F" w:rsidRDefault="00786453" w:rsidP="00146F3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6453">
        <w:rPr>
          <w:rFonts w:ascii="Times New Roman" w:eastAsia="Times New Roman" w:hAnsi="Times New Roman"/>
          <w:bCs/>
          <w:sz w:val="28"/>
          <w:szCs w:val="28"/>
          <w:lang w:eastAsia="ru-RU"/>
        </w:rPr>
        <w:t>льгота направлена на более полное удовлетворение законных инт</w:t>
      </w:r>
      <w:r w:rsidR="00677AD2">
        <w:rPr>
          <w:rFonts w:ascii="Times New Roman" w:eastAsia="Times New Roman" w:hAnsi="Times New Roman"/>
          <w:bCs/>
          <w:sz w:val="28"/>
          <w:szCs w:val="28"/>
          <w:lang w:eastAsia="ru-RU"/>
        </w:rPr>
        <w:t>ересов граждан и их объединений</w:t>
      </w:r>
      <w:r w:rsidRPr="00786453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4536F" w:rsidRDefault="00786453" w:rsidP="00146F3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536F">
        <w:rPr>
          <w:rFonts w:ascii="Times New Roman" w:eastAsia="Times New Roman" w:hAnsi="Times New Roman"/>
          <w:bCs/>
          <w:sz w:val="28"/>
          <w:szCs w:val="28"/>
          <w:lang w:eastAsia="ru-RU"/>
        </w:rPr>
        <w:t>льгота выступает исключением из общих правил, элементом специального правового статуса лица;</w:t>
      </w:r>
    </w:p>
    <w:p w:rsidR="00786453" w:rsidRPr="0024536F" w:rsidRDefault="00786453" w:rsidP="00146F3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536F">
        <w:rPr>
          <w:rFonts w:ascii="Times New Roman" w:eastAsia="Times New Roman" w:hAnsi="Times New Roman"/>
          <w:bCs/>
          <w:sz w:val="28"/>
          <w:szCs w:val="28"/>
          <w:lang w:eastAsia="ru-RU"/>
        </w:rPr>
        <w:t>льгота есть правомерное изъятие из основного стандарта поведения, существующее на основании дозволения юридической нормы.</w:t>
      </w:r>
    </w:p>
    <w:p w:rsidR="008E3311" w:rsidRDefault="008E3311" w:rsidP="00146F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9E1">
        <w:rPr>
          <w:rFonts w:ascii="Times New Roman" w:hAnsi="Times New Roman"/>
          <w:sz w:val="28"/>
          <w:szCs w:val="28"/>
        </w:rPr>
        <w:t>Налоговая льгота в полном объеме отвечает раскрытым признакам, однако имеются специальные признаки, выделяющие именно налоговую льготу и составляющие ее правовые свойства.</w:t>
      </w:r>
    </w:p>
    <w:p w:rsidR="008E3311" w:rsidRPr="00FC39E1" w:rsidRDefault="008E3311" w:rsidP="00146F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9E1">
        <w:rPr>
          <w:rFonts w:ascii="Times New Roman" w:hAnsi="Times New Roman"/>
          <w:sz w:val="28"/>
          <w:szCs w:val="28"/>
        </w:rPr>
        <w:t>Перечислим данные свойства</w:t>
      </w:r>
      <w:r w:rsidR="00677AD2" w:rsidRPr="00677AD2">
        <w:rPr>
          <w:rFonts w:ascii="Times New Roman" w:hAnsi="Times New Roman"/>
          <w:bCs/>
          <w:sz w:val="28"/>
          <w:szCs w:val="28"/>
          <w:vertAlign w:val="superscript"/>
        </w:rPr>
        <w:t>[5]</w:t>
      </w:r>
      <w:r w:rsidRPr="00FC39E1">
        <w:rPr>
          <w:rFonts w:ascii="Times New Roman" w:hAnsi="Times New Roman"/>
          <w:sz w:val="28"/>
          <w:szCs w:val="28"/>
        </w:rPr>
        <w:t>:</w:t>
      </w:r>
    </w:p>
    <w:p w:rsidR="008E3311" w:rsidRPr="00FC39E1" w:rsidRDefault="008E3311" w:rsidP="00146F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9E1">
        <w:rPr>
          <w:rFonts w:ascii="Times New Roman" w:hAnsi="Times New Roman"/>
          <w:sz w:val="28"/>
          <w:szCs w:val="28"/>
        </w:rPr>
        <w:t>налоговые льготы могут устанавливаться лишь актами законодательства о налогах и сборах, к которым относится НК РФ и принятые в соответствии с ним федеральные законы, законы субъектов РФ и нормативные правовые акты представительных органов муниципальных образований. Нужно отметить, что:</w:t>
      </w:r>
    </w:p>
    <w:p w:rsidR="00155C17" w:rsidRDefault="008E3311" w:rsidP="00146F3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9E1">
        <w:rPr>
          <w:rFonts w:ascii="Times New Roman" w:hAnsi="Times New Roman"/>
          <w:sz w:val="28"/>
          <w:szCs w:val="28"/>
        </w:rPr>
        <w:t>льготы по федеральным налогам устанавливаются только НК РФ;</w:t>
      </w:r>
    </w:p>
    <w:p w:rsidR="00155C17" w:rsidRDefault="008E3311" w:rsidP="00146F3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C17">
        <w:rPr>
          <w:rFonts w:ascii="Times New Roman" w:hAnsi="Times New Roman"/>
          <w:sz w:val="28"/>
          <w:szCs w:val="28"/>
        </w:rPr>
        <w:t xml:space="preserve">льготы по региональным налогам устанавливаются и отменяются Кодексом </w:t>
      </w:r>
      <w:r w:rsidR="00677AD2">
        <w:rPr>
          <w:rFonts w:ascii="Times New Roman" w:hAnsi="Times New Roman"/>
          <w:sz w:val="28"/>
          <w:szCs w:val="28"/>
        </w:rPr>
        <w:t>и (или) законами субъектов РФ</w:t>
      </w:r>
      <w:r w:rsidRPr="00155C17">
        <w:rPr>
          <w:rFonts w:ascii="Times New Roman" w:hAnsi="Times New Roman"/>
          <w:sz w:val="28"/>
          <w:szCs w:val="28"/>
        </w:rPr>
        <w:t>;</w:t>
      </w:r>
    </w:p>
    <w:p w:rsidR="008E3311" w:rsidRPr="00155C17" w:rsidRDefault="008E3311" w:rsidP="00146F3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C17">
        <w:rPr>
          <w:rFonts w:ascii="Times New Roman" w:hAnsi="Times New Roman"/>
          <w:sz w:val="28"/>
          <w:szCs w:val="28"/>
        </w:rPr>
        <w:t>льготы по местным налогам устанавливаются и отменяются НК РФ и (или) нормативными правовыми актами представительных органов муниципальных образований;</w:t>
      </w:r>
    </w:p>
    <w:p w:rsidR="008E3311" w:rsidRDefault="008E3311" w:rsidP="00146F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9E1">
        <w:rPr>
          <w:rFonts w:ascii="Times New Roman" w:hAnsi="Times New Roman"/>
          <w:sz w:val="28"/>
          <w:szCs w:val="28"/>
        </w:rPr>
        <w:t>налоговая льгота распространяется не на всех, а на отдельную категорию налогоплательщиков, отвечающую избранному законодателем признаку, отграничивающему их от остальных плательщиков налога;</w:t>
      </w:r>
    </w:p>
    <w:p w:rsidR="008E3311" w:rsidRDefault="008E3311" w:rsidP="00146F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311">
        <w:rPr>
          <w:rFonts w:ascii="Times New Roman" w:hAnsi="Times New Roman"/>
          <w:sz w:val="28"/>
          <w:szCs w:val="28"/>
        </w:rPr>
        <w:t>налоговая льгота закрепляется специальной нормой, подлежащей приоритетному применению при определении объема налоговой обязанности лица. Иными словами, налоговая льгота есть дополнительное правило в общем порядке исчисления и уплаты налога;</w:t>
      </w:r>
    </w:p>
    <w:p w:rsidR="008E3311" w:rsidRDefault="008E3311" w:rsidP="00146F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311">
        <w:rPr>
          <w:rFonts w:ascii="Times New Roman" w:hAnsi="Times New Roman"/>
          <w:sz w:val="28"/>
          <w:szCs w:val="28"/>
        </w:rPr>
        <w:t>налоговая льгота является элементом налогового планирования, т. е. правомерным уменьшением суммы налога, подлежащей уплате в бюджет;</w:t>
      </w:r>
    </w:p>
    <w:p w:rsidR="008E3311" w:rsidRDefault="008E3311" w:rsidP="00146F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311">
        <w:rPr>
          <w:rFonts w:ascii="Times New Roman" w:hAnsi="Times New Roman"/>
          <w:sz w:val="28"/>
          <w:szCs w:val="28"/>
        </w:rPr>
        <w:t>льготы по налогам не могут носить индивидуального характера;</w:t>
      </w:r>
    </w:p>
    <w:p w:rsidR="00514014" w:rsidRDefault="008E3311" w:rsidP="00146F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311">
        <w:rPr>
          <w:rFonts w:ascii="Times New Roman" w:hAnsi="Times New Roman"/>
          <w:sz w:val="28"/>
          <w:szCs w:val="28"/>
        </w:rPr>
        <w:t>использование налоговой льготы является правом, но не обязанностью лица: налогоплательщик может отказаться от использования льготы либо приостановить ее использование на один или несколько налоговых периодов, если иное не предусмотрено Кодексом.</w:t>
      </w:r>
    </w:p>
    <w:p w:rsidR="00401DB7" w:rsidRPr="00401DB7" w:rsidRDefault="00401DB7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1DB7">
        <w:rPr>
          <w:rFonts w:ascii="Times New Roman" w:eastAsia="Times New Roman" w:hAnsi="Times New Roman"/>
          <w:bCs/>
          <w:sz w:val="28"/>
          <w:szCs w:val="28"/>
          <w:lang w:eastAsia="ru-RU"/>
        </w:rPr>
        <w:t>В правовом регулировании налоговые льготы выступают способом воздействия на общественные отношения, перечисленные в абз. 1 ст. 2 НК РФ, равно как и способом реализации права конкретного налогоплательщика не уплачивать налог или уплачивать его в меньшем размере в урегулированных законодательством о налогах и сборах общественных отношениях.</w:t>
      </w:r>
    </w:p>
    <w:p w:rsidR="00FF3E12" w:rsidRDefault="00401DB7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1DB7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 средств, проявляющийся в особом сочетании дозволений, запретов и позитивных обязанностей лица, реализующего право не уплачивать налог или уплачивать его в меньшем размере, представляет собой правовой режим налоговых льгот, обеспечивающий баланс интересов всего общества и конкретного налогоплательщика</w:t>
      </w:r>
      <w:r w:rsidR="00BB28E0" w:rsidRPr="00BB28E0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[6]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F3E12" w:rsidRPr="002D7511" w:rsidRDefault="00FF3E12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3E12" w:rsidRPr="002D7511" w:rsidRDefault="00D7238F" w:rsidP="00146F3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E646A1"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9A18B9"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Классификация видов налоговых льгот</w:t>
      </w:r>
      <w:r w:rsidR="002E28F3"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613E00" w:rsidRPr="00526666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526666">
        <w:rPr>
          <w:rFonts w:ascii="Times New Roman" w:hAnsi="Times New Roman"/>
          <w:sz w:val="28"/>
          <w:szCs w:val="28"/>
          <w:u w:val="single"/>
        </w:rPr>
        <w:t>Можно выделить четыре группы налоговых льгот</w:t>
      </w:r>
      <w:r w:rsidR="00B236D0">
        <w:rPr>
          <w:rFonts w:ascii="Times New Roman" w:hAnsi="Times New Roman"/>
          <w:bCs/>
          <w:sz w:val="28"/>
          <w:szCs w:val="28"/>
          <w:vertAlign w:val="superscript"/>
        </w:rPr>
        <w:t>[</w:t>
      </w:r>
      <w:r w:rsidR="00BB28E0">
        <w:rPr>
          <w:rFonts w:ascii="Times New Roman" w:hAnsi="Times New Roman"/>
          <w:bCs/>
          <w:sz w:val="28"/>
          <w:szCs w:val="28"/>
          <w:vertAlign w:val="superscript"/>
        </w:rPr>
        <w:t>7</w:t>
      </w:r>
      <w:r w:rsidR="00B236D0" w:rsidRPr="00B236D0">
        <w:rPr>
          <w:rFonts w:ascii="Times New Roman" w:hAnsi="Times New Roman"/>
          <w:bCs/>
          <w:sz w:val="28"/>
          <w:szCs w:val="28"/>
          <w:vertAlign w:val="superscript"/>
        </w:rPr>
        <w:t>]</w:t>
      </w:r>
      <w:r w:rsidR="00B236D0" w:rsidRPr="00B236D0">
        <w:rPr>
          <w:rFonts w:ascii="Times New Roman" w:hAnsi="Times New Roman"/>
          <w:sz w:val="28"/>
          <w:szCs w:val="28"/>
        </w:rPr>
        <w:t>:</w:t>
      </w:r>
    </w:p>
    <w:p w:rsidR="00613E00" w:rsidRPr="00613E00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E00">
        <w:rPr>
          <w:rFonts w:ascii="Times New Roman" w:hAnsi="Times New Roman"/>
          <w:sz w:val="28"/>
          <w:szCs w:val="28"/>
        </w:rPr>
        <w:t>1. Льготы, предо</w:t>
      </w:r>
      <w:r>
        <w:rPr>
          <w:rFonts w:ascii="Times New Roman" w:hAnsi="Times New Roman"/>
          <w:sz w:val="28"/>
          <w:szCs w:val="28"/>
        </w:rPr>
        <w:t>ставляемые отдельным субъектам – комбина</w:t>
      </w:r>
      <w:r w:rsidRPr="00613E00">
        <w:rPr>
          <w:rFonts w:ascii="Times New Roman" w:hAnsi="Times New Roman"/>
          <w:sz w:val="28"/>
          <w:szCs w:val="28"/>
        </w:rPr>
        <w:t>ция из нижеперечисленных льгот.</w:t>
      </w:r>
    </w:p>
    <w:p w:rsidR="00613E00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13E00">
        <w:rPr>
          <w:rFonts w:ascii="Times New Roman" w:hAnsi="Times New Roman"/>
          <w:sz w:val="28"/>
          <w:szCs w:val="28"/>
        </w:rPr>
        <w:t>2. Льготы, предоставляемые по объекту, – изъятия, скидки.</w:t>
      </w:r>
    </w:p>
    <w:p w:rsidR="007E08D6" w:rsidRPr="007E08D6" w:rsidRDefault="007E08D6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3E00" w:rsidRPr="00613E00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E00">
        <w:rPr>
          <w:rFonts w:ascii="Times New Roman" w:hAnsi="Times New Roman"/>
          <w:sz w:val="28"/>
          <w:szCs w:val="28"/>
        </w:rPr>
        <w:t>3. Льготы по ставкам – понижение ставки.</w:t>
      </w:r>
    </w:p>
    <w:p w:rsidR="00613E00" w:rsidRPr="00613E00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E00">
        <w:rPr>
          <w:rFonts w:ascii="Times New Roman" w:hAnsi="Times New Roman"/>
          <w:sz w:val="28"/>
          <w:szCs w:val="28"/>
        </w:rPr>
        <w:t>4.  Льготы по срокам уплаты –</w:t>
      </w:r>
      <w:r w:rsidR="00504CFF">
        <w:rPr>
          <w:rFonts w:ascii="Times New Roman" w:hAnsi="Times New Roman"/>
          <w:sz w:val="28"/>
          <w:szCs w:val="28"/>
        </w:rPr>
        <w:t xml:space="preserve"> более поздние сроки уплаты</w:t>
      </w:r>
      <w:r w:rsidRPr="00613E00">
        <w:rPr>
          <w:rFonts w:ascii="Times New Roman" w:hAnsi="Times New Roman"/>
          <w:sz w:val="28"/>
          <w:szCs w:val="28"/>
        </w:rPr>
        <w:t>.</w:t>
      </w:r>
    </w:p>
    <w:p w:rsidR="00504CFF" w:rsidRDefault="00504CFF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E00" w:rsidRPr="00613E00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E00">
        <w:rPr>
          <w:rFonts w:ascii="Times New Roman" w:hAnsi="Times New Roman"/>
          <w:color w:val="000000"/>
          <w:sz w:val="28"/>
          <w:szCs w:val="28"/>
        </w:rPr>
        <w:t>При этом необходимо учитывать, что первая группа льгот предоставляется только некоторым субъектам из всего перечня налогоплательщиков. Способ предоставления этих льгот может быть различным, включая изъятие, понижение ставок, установление позд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613E00">
        <w:rPr>
          <w:rFonts w:ascii="Times New Roman" w:hAnsi="Times New Roman"/>
          <w:color w:val="000000"/>
          <w:sz w:val="28"/>
          <w:szCs w:val="28"/>
        </w:rPr>
        <w:t>го срока уплаты и прочего для этих налогоплательщиков.</w:t>
      </w:r>
    </w:p>
    <w:p w:rsidR="00613E00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3E00">
        <w:rPr>
          <w:rFonts w:ascii="Times New Roman" w:hAnsi="Times New Roman"/>
          <w:color w:val="000000"/>
          <w:sz w:val="28"/>
          <w:szCs w:val="28"/>
        </w:rPr>
        <w:t>Оставшиеся три вида налоговых льгот за исключением случаев, когда они предоставляются отде</w:t>
      </w:r>
      <w:r>
        <w:rPr>
          <w:rFonts w:ascii="Times New Roman" w:hAnsi="Times New Roman"/>
          <w:color w:val="000000"/>
          <w:sz w:val="28"/>
          <w:szCs w:val="28"/>
        </w:rPr>
        <w:t>льным субъектам, распространяют</w:t>
      </w:r>
      <w:r w:rsidRPr="00613E00">
        <w:rPr>
          <w:rFonts w:ascii="Times New Roman" w:hAnsi="Times New Roman"/>
          <w:color w:val="000000"/>
          <w:sz w:val="28"/>
          <w:szCs w:val="28"/>
        </w:rPr>
        <w:t xml:space="preserve">ся на всех налогоплательщиков на равных условиях. </w:t>
      </w:r>
    </w:p>
    <w:p w:rsidR="00142878" w:rsidRPr="00613E00" w:rsidRDefault="00142878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E00" w:rsidRPr="00526666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526666">
        <w:rPr>
          <w:rFonts w:ascii="Times New Roman" w:hAnsi="Times New Roman"/>
          <w:sz w:val="28"/>
          <w:szCs w:val="28"/>
          <w:u w:val="single"/>
        </w:rPr>
        <w:t>Указанные виды налоговых льгот могут пред</w:t>
      </w:r>
      <w:r w:rsidR="00526666">
        <w:rPr>
          <w:rFonts w:ascii="Times New Roman" w:hAnsi="Times New Roman"/>
          <w:sz w:val="28"/>
          <w:szCs w:val="28"/>
          <w:u w:val="single"/>
        </w:rPr>
        <w:t>оставляться в сле</w:t>
      </w:r>
      <w:r w:rsidR="00526666">
        <w:rPr>
          <w:rFonts w:ascii="Times New Roman" w:hAnsi="Times New Roman"/>
          <w:sz w:val="28"/>
          <w:szCs w:val="28"/>
          <w:u w:val="single"/>
        </w:rPr>
        <w:softHyphen/>
        <w:t>дующих формах:</w:t>
      </w:r>
    </w:p>
    <w:p w:rsidR="00613E00" w:rsidRPr="002E28F3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666">
        <w:rPr>
          <w:rFonts w:ascii="Times New Roman" w:hAnsi="Times New Roman"/>
          <w:b/>
          <w:sz w:val="28"/>
          <w:szCs w:val="28"/>
        </w:rPr>
        <w:t>1.</w:t>
      </w:r>
      <w:r w:rsidRPr="00526666">
        <w:rPr>
          <w:rFonts w:ascii="Times New Roman" w:hAnsi="Times New Roman"/>
          <w:b/>
          <w:i/>
          <w:sz w:val="28"/>
          <w:szCs w:val="28"/>
        </w:rPr>
        <w:t xml:space="preserve">  Освобождение от уплаты налогов отдельных категорий лиц.</w:t>
      </w:r>
      <w:r w:rsidRPr="002E28F3">
        <w:rPr>
          <w:rFonts w:ascii="Times New Roman" w:hAnsi="Times New Roman"/>
          <w:sz w:val="28"/>
          <w:szCs w:val="28"/>
        </w:rPr>
        <w:t xml:space="preserve"> Например, </w:t>
      </w:r>
      <w:r w:rsidR="002445D4">
        <w:rPr>
          <w:rFonts w:ascii="Times New Roman" w:hAnsi="Times New Roman"/>
          <w:sz w:val="28"/>
          <w:szCs w:val="28"/>
        </w:rPr>
        <w:t>НК</w:t>
      </w:r>
      <w:r w:rsidRPr="002E28F3">
        <w:rPr>
          <w:rFonts w:ascii="Times New Roman" w:hAnsi="Times New Roman"/>
          <w:sz w:val="28"/>
          <w:szCs w:val="28"/>
        </w:rPr>
        <w:t xml:space="preserve"> РФ (часть </w:t>
      </w:r>
      <w:r w:rsidRPr="002E28F3">
        <w:rPr>
          <w:rFonts w:ascii="Times New Roman" w:hAnsi="Times New Roman"/>
          <w:sz w:val="28"/>
          <w:szCs w:val="28"/>
          <w:lang w:val="en-US"/>
        </w:rPr>
        <w:t>II</w:t>
      </w:r>
      <w:r w:rsidRPr="002E28F3">
        <w:rPr>
          <w:rFonts w:ascii="Times New Roman" w:hAnsi="Times New Roman"/>
          <w:sz w:val="28"/>
          <w:szCs w:val="28"/>
        </w:rPr>
        <w:t>) предусматривается частичное освобождение инвалидов Великой Отечественной войны и т.д. Такое освобождение является постоянным.</w:t>
      </w:r>
    </w:p>
    <w:p w:rsidR="00613E00" w:rsidRPr="00613E00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666">
        <w:rPr>
          <w:rFonts w:ascii="Times New Roman" w:hAnsi="Times New Roman"/>
          <w:b/>
          <w:sz w:val="28"/>
          <w:szCs w:val="28"/>
        </w:rPr>
        <w:t>2.</w:t>
      </w:r>
      <w:r w:rsidRPr="002E28F3">
        <w:rPr>
          <w:rFonts w:ascii="Times New Roman" w:hAnsi="Times New Roman"/>
          <w:sz w:val="28"/>
          <w:szCs w:val="28"/>
        </w:rPr>
        <w:t xml:space="preserve">   </w:t>
      </w:r>
      <w:r w:rsidRPr="00526666">
        <w:rPr>
          <w:rFonts w:ascii="Times New Roman" w:hAnsi="Times New Roman"/>
          <w:b/>
          <w:i/>
          <w:sz w:val="28"/>
          <w:szCs w:val="28"/>
        </w:rPr>
        <w:t>Изъятие из облагаемой базы определенных частей объекта налога.</w:t>
      </w:r>
      <w:r w:rsidRPr="00613E00">
        <w:rPr>
          <w:rFonts w:ascii="Times New Roman" w:hAnsi="Times New Roman"/>
          <w:color w:val="000000"/>
          <w:sz w:val="28"/>
          <w:szCs w:val="28"/>
        </w:rPr>
        <w:t xml:space="preserve"> Например, при исчислении налога на прибыль не учитыва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>ется прибыль предприятия, полученная от производства и реализа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>ции сельскохозяйственной продукции.</w:t>
      </w:r>
    </w:p>
    <w:p w:rsidR="00613E00" w:rsidRPr="00613E00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E00">
        <w:rPr>
          <w:rFonts w:ascii="Times New Roman" w:hAnsi="Times New Roman"/>
          <w:color w:val="000000"/>
          <w:sz w:val="28"/>
          <w:szCs w:val="28"/>
        </w:rPr>
        <w:t>Изъятия, как и освобождения, могут предоставляться на посто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>янной основе (например, льгота при уплате НДС по операциям страхования) или на ограниченный срок.</w:t>
      </w:r>
    </w:p>
    <w:p w:rsidR="007E08D6" w:rsidRDefault="00613E00" w:rsidP="001428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26666">
        <w:rPr>
          <w:rFonts w:ascii="Times New Roman" w:hAnsi="Times New Roman"/>
          <w:b/>
          <w:sz w:val="28"/>
          <w:szCs w:val="28"/>
        </w:rPr>
        <w:t xml:space="preserve">3.   </w:t>
      </w:r>
      <w:r w:rsidRPr="00526666">
        <w:rPr>
          <w:rFonts w:ascii="Times New Roman" w:hAnsi="Times New Roman"/>
          <w:b/>
          <w:i/>
          <w:sz w:val="28"/>
          <w:szCs w:val="28"/>
        </w:rPr>
        <w:t>Установление необлагаемого минимума, т.е. минимальной части объекта, не облагаемой налогом.</w:t>
      </w:r>
      <w:r w:rsidRPr="002E28F3">
        <w:rPr>
          <w:rFonts w:ascii="Times New Roman" w:hAnsi="Times New Roman"/>
          <w:sz w:val="28"/>
          <w:szCs w:val="28"/>
        </w:rPr>
        <w:t xml:space="preserve"> Обложению подлежат лишь те доходы и</w:t>
      </w:r>
      <w:r w:rsidRPr="00613E00">
        <w:rPr>
          <w:rFonts w:ascii="Times New Roman" w:hAnsi="Times New Roman"/>
          <w:color w:val="000000"/>
          <w:sz w:val="28"/>
          <w:szCs w:val="28"/>
        </w:rPr>
        <w:t xml:space="preserve"> объекты плательщика, которые превышают этот минимум. Так, например, по налогу на доходы физических лиц лицо имеет право</w:t>
      </w:r>
    </w:p>
    <w:p w:rsidR="007E08D6" w:rsidRDefault="007E08D6" w:rsidP="001428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13E00" w:rsidRPr="007E08D6" w:rsidRDefault="00613E00" w:rsidP="007E08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13E00">
        <w:rPr>
          <w:rFonts w:ascii="Times New Roman" w:hAnsi="Times New Roman"/>
          <w:color w:val="000000"/>
          <w:sz w:val="28"/>
          <w:szCs w:val="28"/>
        </w:rPr>
        <w:t>на использование стандартного налогового вычета в размере 400 руб.</w:t>
      </w:r>
      <w:r w:rsidR="00142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E00">
        <w:rPr>
          <w:rFonts w:ascii="Times New Roman" w:hAnsi="Times New Roman"/>
          <w:color w:val="000000"/>
          <w:sz w:val="28"/>
          <w:szCs w:val="28"/>
        </w:rPr>
        <w:t>ежемесячно до месяца, в котором доход нарас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>тающим итогом с начала года превысит 20 000 руб</w:t>
      </w:r>
      <w:r w:rsidR="002445D4">
        <w:rPr>
          <w:rFonts w:ascii="Times New Roman" w:hAnsi="Times New Roman"/>
          <w:color w:val="000000"/>
          <w:sz w:val="28"/>
          <w:szCs w:val="28"/>
        </w:rPr>
        <w:t>.</w:t>
      </w:r>
      <w:r w:rsidR="002445D4" w:rsidRPr="002445D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445D4">
        <w:rPr>
          <w:rFonts w:ascii="Times New Roman" w:hAnsi="Times New Roman"/>
          <w:color w:val="000000"/>
          <w:sz w:val="28"/>
          <w:szCs w:val="28"/>
        </w:rPr>
        <w:t>пп. 3 п. 1 ст. 218 НК РФ).</w:t>
      </w:r>
    </w:p>
    <w:p w:rsidR="00613E00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6666">
        <w:rPr>
          <w:rFonts w:ascii="Times New Roman" w:hAnsi="Times New Roman"/>
          <w:b/>
          <w:sz w:val="28"/>
          <w:szCs w:val="28"/>
        </w:rPr>
        <w:t>4.</w:t>
      </w:r>
      <w:r w:rsidRPr="002E28F3">
        <w:rPr>
          <w:rFonts w:ascii="Times New Roman" w:hAnsi="Times New Roman"/>
          <w:sz w:val="28"/>
          <w:szCs w:val="28"/>
        </w:rPr>
        <w:t xml:space="preserve">   </w:t>
      </w:r>
      <w:r w:rsidRPr="00526666">
        <w:rPr>
          <w:rFonts w:ascii="Times New Roman" w:hAnsi="Times New Roman"/>
          <w:b/>
          <w:i/>
          <w:sz w:val="28"/>
          <w:szCs w:val="28"/>
        </w:rPr>
        <w:t>Вычет из налогооблагаемой базы определенных сумм, как правило, расходов плательщика.</w:t>
      </w:r>
      <w:r w:rsidRPr="00613E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3E00">
        <w:rPr>
          <w:rFonts w:ascii="Times New Roman" w:hAnsi="Times New Roman"/>
          <w:color w:val="000000"/>
          <w:sz w:val="28"/>
          <w:szCs w:val="28"/>
        </w:rPr>
        <w:t>Например, совокупный годовой доход физических лиц уменьшается на суммы, перечисляемые на благотворительные цели. Размеры вычетов могут быть лимитиро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>ванные (при исчислении налога на доходы физических лиц льготи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 xml:space="preserve">руются расходы на благотворительные цели </w:t>
      </w:r>
      <w:r w:rsidR="00697EF5">
        <w:rPr>
          <w:rFonts w:ascii="Times New Roman" w:hAnsi="Times New Roman"/>
          <w:color w:val="000000"/>
          <w:sz w:val="28"/>
          <w:szCs w:val="28"/>
        </w:rPr>
        <w:t>–</w:t>
      </w:r>
      <w:r w:rsidRPr="00613E00">
        <w:rPr>
          <w:rFonts w:ascii="Times New Roman" w:hAnsi="Times New Roman"/>
          <w:color w:val="000000"/>
          <w:sz w:val="28"/>
          <w:szCs w:val="28"/>
        </w:rPr>
        <w:t xml:space="preserve"> в размере фактиче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>ски произведенных расходов, но не более 25% суммы дохода, полу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>ченного в налоговом периоде) и не лимитированные (например, суммы, направленные образовательными учреждениями непосред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>ственно на нужды обеспечения, развития и совершенствования об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>разовательного процесса).</w:t>
      </w:r>
    </w:p>
    <w:p w:rsidR="00697EF5" w:rsidRPr="00613E00" w:rsidRDefault="00697EF5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666">
        <w:rPr>
          <w:rFonts w:ascii="Times New Roman" w:hAnsi="Times New Roman"/>
          <w:b/>
          <w:sz w:val="28"/>
          <w:szCs w:val="28"/>
        </w:rPr>
        <w:t>5.</w:t>
      </w:r>
      <w:r w:rsidRPr="00697EF5">
        <w:rPr>
          <w:rFonts w:ascii="Times New Roman" w:hAnsi="Times New Roman"/>
          <w:sz w:val="28"/>
          <w:szCs w:val="28"/>
        </w:rPr>
        <w:t xml:space="preserve">  </w:t>
      </w:r>
      <w:r w:rsidRPr="00526666">
        <w:rPr>
          <w:rFonts w:ascii="Times New Roman" w:hAnsi="Times New Roman"/>
          <w:b/>
          <w:i/>
          <w:sz w:val="28"/>
          <w:szCs w:val="28"/>
        </w:rPr>
        <w:t>Изменение срока уплаты налога</w:t>
      </w:r>
      <w:r w:rsidRPr="00697EF5">
        <w:rPr>
          <w:rFonts w:ascii="Times New Roman" w:hAnsi="Times New Roman"/>
          <w:sz w:val="28"/>
          <w:szCs w:val="28"/>
        </w:rPr>
        <w:t xml:space="preserve"> (отсрочка и рассрочка упла</w:t>
      </w:r>
      <w:r w:rsidRPr="00697EF5">
        <w:rPr>
          <w:rFonts w:ascii="Times New Roman" w:hAnsi="Times New Roman"/>
          <w:sz w:val="28"/>
          <w:szCs w:val="28"/>
        </w:rPr>
        <w:softHyphen/>
        <w:t>ты налога).</w:t>
      </w:r>
    </w:p>
    <w:p w:rsidR="00613E00" w:rsidRPr="002E28F3" w:rsidRDefault="00697EF5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666">
        <w:rPr>
          <w:rFonts w:ascii="Times New Roman" w:hAnsi="Times New Roman"/>
          <w:b/>
          <w:sz w:val="28"/>
          <w:szCs w:val="28"/>
        </w:rPr>
        <w:t>6</w:t>
      </w:r>
      <w:r w:rsidR="00613E00" w:rsidRPr="00526666">
        <w:rPr>
          <w:rFonts w:ascii="Times New Roman" w:hAnsi="Times New Roman"/>
          <w:b/>
          <w:sz w:val="28"/>
          <w:szCs w:val="28"/>
        </w:rPr>
        <w:t>.</w:t>
      </w:r>
      <w:r w:rsidR="00613E00" w:rsidRPr="002E28F3">
        <w:rPr>
          <w:rFonts w:ascii="Times New Roman" w:hAnsi="Times New Roman"/>
          <w:sz w:val="28"/>
          <w:szCs w:val="28"/>
        </w:rPr>
        <w:t xml:space="preserve">   </w:t>
      </w:r>
      <w:r w:rsidR="00613E00" w:rsidRPr="00526666">
        <w:rPr>
          <w:rFonts w:ascii="Times New Roman" w:hAnsi="Times New Roman"/>
          <w:b/>
          <w:i/>
          <w:sz w:val="28"/>
          <w:szCs w:val="28"/>
        </w:rPr>
        <w:t xml:space="preserve">Понижение налоговых ставок. </w:t>
      </w:r>
      <w:r w:rsidR="00613E00" w:rsidRPr="002E28F3">
        <w:rPr>
          <w:rFonts w:ascii="Times New Roman" w:hAnsi="Times New Roman"/>
          <w:sz w:val="28"/>
          <w:szCs w:val="28"/>
        </w:rPr>
        <w:t>Так, например, все платель</w:t>
      </w:r>
      <w:r w:rsidR="00613E00" w:rsidRPr="002E28F3">
        <w:rPr>
          <w:rFonts w:ascii="Times New Roman" w:hAnsi="Times New Roman"/>
          <w:sz w:val="28"/>
          <w:szCs w:val="28"/>
        </w:rPr>
        <w:softHyphen/>
        <w:t>щики НДС, реализующие продукты питания, предусмотренные за</w:t>
      </w:r>
      <w:r w:rsidR="00613E00" w:rsidRPr="002E28F3">
        <w:rPr>
          <w:rFonts w:ascii="Times New Roman" w:hAnsi="Times New Roman"/>
          <w:sz w:val="28"/>
          <w:szCs w:val="28"/>
        </w:rPr>
        <w:softHyphen/>
        <w:t>конодательством, будут прим</w:t>
      </w:r>
      <w:r w:rsidR="009537A0">
        <w:rPr>
          <w:rFonts w:ascii="Times New Roman" w:hAnsi="Times New Roman"/>
          <w:sz w:val="28"/>
          <w:szCs w:val="28"/>
        </w:rPr>
        <w:t>енять пониженную ставку налога –</w:t>
      </w:r>
      <w:r w:rsidR="00613E00" w:rsidRPr="002E28F3">
        <w:rPr>
          <w:rFonts w:ascii="Times New Roman" w:hAnsi="Times New Roman"/>
          <w:sz w:val="28"/>
          <w:szCs w:val="28"/>
        </w:rPr>
        <w:t xml:space="preserve"> 10%.</w:t>
      </w:r>
    </w:p>
    <w:p w:rsidR="00613E00" w:rsidRPr="002E28F3" w:rsidRDefault="00697EF5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666">
        <w:rPr>
          <w:rFonts w:ascii="Times New Roman" w:hAnsi="Times New Roman"/>
          <w:b/>
          <w:sz w:val="28"/>
          <w:szCs w:val="28"/>
        </w:rPr>
        <w:t>7</w:t>
      </w:r>
      <w:r w:rsidR="00613E00" w:rsidRPr="00526666">
        <w:rPr>
          <w:rFonts w:ascii="Times New Roman" w:hAnsi="Times New Roman"/>
          <w:b/>
          <w:sz w:val="28"/>
          <w:szCs w:val="28"/>
        </w:rPr>
        <w:t>.</w:t>
      </w:r>
      <w:r w:rsidR="00613E00" w:rsidRPr="00526666">
        <w:rPr>
          <w:rFonts w:ascii="Times New Roman" w:hAnsi="Times New Roman"/>
          <w:b/>
          <w:i/>
          <w:sz w:val="28"/>
          <w:szCs w:val="28"/>
        </w:rPr>
        <w:t xml:space="preserve">  Вычет из налогового оклада.</w:t>
      </w:r>
      <w:r w:rsidR="00613E00" w:rsidRPr="002E28F3">
        <w:rPr>
          <w:rFonts w:ascii="Times New Roman" w:hAnsi="Times New Roman"/>
          <w:sz w:val="28"/>
          <w:szCs w:val="28"/>
        </w:rPr>
        <w:t xml:space="preserve"> Самая эффективная налоговая льгота, которая абсолютно уменьшает размер налога, причитающе</w:t>
      </w:r>
      <w:r w:rsidR="00613E00" w:rsidRPr="002E28F3">
        <w:rPr>
          <w:rFonts w:ascii="Times New Roman" w:hAnsi="Times New Roman"/>
          <w:sz w:val="28"/>
          <w:szCs w:val="28"/>
        </w:rPr>
        <w:softHyphen/>
        <w:t>гося взносу в бюджет. Как правило, вычет из налогового оклада применяется к прямым расходам плательщика (например, при применении УСН организация, при расчете налога, уплачиваемого в бюджет, уменьшает его на сумму уплаченных взносов на обязательное пенсионное страхование).</w:t>
      </w:r>
    </w:p>
    <w:p w:rsidR="007E08D6" w:rsidRPr="007E08D6" w:rsidRDefault="00697EF5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6666">
        <w:rPr>
          <w:rFonts w:ascii="Times New Roman" w:hAnsi="Times New Roman"/>
          <w:b/>
          <w:sz w:val="28"/>
          <w:szCs w:val="28"/>
        </w:rPr>
        <w:t>8</w:t>
      </w:r>
      <w:r w:rsidR="00613E00" w:rsidRPr="00526666">
        <w:rPr>
          <w:rFonts w:ascii="Times New Roman" w:hAnsi="Times New Roman"/>
          <w:b/>
          <w:sz w:val="28"/>
          <w:szCs w:val="28"/>
        </w:rPr>
        <w:t>.</w:t>
      </w:r>
      <w:r w:rsidR="00613E00" w:rsidRPr="002E28F3">
        <w:rPr>
          <w:rFonts w:ascii="Times New Roman" w:hAnsi="Times New Roman"/>
          <w:sz w:val="28"/>
          <w:szCs w:val="28"/>
        </w:rPr>
        <w:t xml:space="preserve"> </w:t>
      </w:r>
      <w:r w:rsidR="00613E00" w:rsidRPr="00526666">
        <w:rPr>
          <w:rFonts w:ascii="Times New Roman" w:hAnsi="Times New Roman"/>
          <w:b/>
          <w:i/>
          <w:sz w:val="28"/>
          <w:szCs w:val="28"/>
        </w:rPr>
        <w:t>Возврат ранее уплаченного налога означает компенсацию плательщику налога, уплаченного ранее.</w:t>
      </w:r>
      <w:r w:rsidR="00613E00" w:rsidRPr="0052666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13E00" w:rsidRPr="00613E00">
        <w:rPr>
          <w:rFonts w:ascii="Times New Roman" w:hAnsi="Times New Roman"/>
          <w:color w:val="000000"/>
          <w:sz w:val="28"/>
          <w:szCs w:val="28"/>
        </w:rPr>
        <w:t>Например, при экспорте продукции предприятия экспортеры имеют право отнести на уменьшение НДС, причитающегося взносу в бюджет, суммы нало</w:t>
      </w:r>
      <w:r w:rsidR="00613E00" w:rsidRPr="00613E00">
        <w:rPr>
          <w:rFonts w:ascii="Times New Roman" w:hAnsi="Times New Roman"/>
          <w:color w:val="000000"/>
          <w:sz w:val="28"/>
          <w:szCs w:val="28"/>
        </w:rPr>
        <w:softHyphen/>
        <w:t>га, уплаченные постав</w:t>
      </w:r>
      <w:r w:rsidR="007E08D6">
        <w:rPr>
          <w:rFonts w:ascii="Times New Roman" w:hAnsi="Times New Roman"/>
          <w:color w:val="000000"/>
          <w:sz w:val="28"/>
          <w:szCs w:val="28"/>
        </w:rPr>
        <w:t xml:space="preserve">щикам сырья, комплектующих </w:t>
      </w:r>
      <w:r w:rsidR="00613E00" w:rsidRPr="00613E0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13E00" w:rsidRPr="00613E00" w:rsidRDefault="00613E00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E00">
        <w:rPr>
          <w:rFonts w:ascii="Times New Roman" w:hAnsi="Times New Roman"/>
          <w:color w:val="000000"/>
          <w:sz w:val="28"/>
          <w:szCs w:val="28"/>
        </w:rPr>
        <w:t>Однако представляется, что этот механизм может считаться льготным толь</w:t>
      </w:r>
      <w:r w:rsidRPr="00613E00">
        <w:rPr>
          <w:rFonts w:ascii="Times New Roman" w:hAnsi="Times New Roman"/>
          <w:color w:val="000000"/>
          <w:sz w:val="28"/>
          <w:szCs w:val="28"/>
        </w:rPr>
        <w:softHyphen/>
        <w:t>ко условно, так как, по нашему мнению, в данном случае имеет место специальный порядок расчета налоговых платежей, но не льгота в том смысле, в котором мы ее сформулировали выше.</w:t>
      </w:r>
    </w:p>
    <w:p w:rsidR="00FA3A2E" w:rsidRPr="00CE5B18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526EB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В зависимости от того, </w:t>
      </w:r>
      <w:r w:rsidRPr="00526EB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изменение каких элементов налога</w:t>
      </w:r>
      <w:r w:rsidRPr="00CE5B1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предполагает та или иная налоговая льгота </w:t>
      </w:r>
      <w:r w:rsidRPr="00CE5B1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 с учетом характера этих изменений</w:t>
      </w:r>
      <w:r w:rsidRPr="00CE5B1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различают</w:t>
      </w:r>
      <w:r w:rsidR="00BF6642" w:rsidRPr="00BF664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[6]</w:t>
      </w:r>
      <w:r w:rsidR="00BF6642" w:rsidRPr="00BF664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A3A2E" w:rsidRPr="00FA3A2E" w:rsidRDefault="00FA3A2E" w:rsidP="00146F3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изъятия; </w:t>
      </w:r>
    </w:p>
    <w:p w:rsidR="00FA3A2E" w:rsidRPr="00FA3A2E" w:rsidRDefault="00FA3A2E" w:rsidP="00146F3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скидки; </w:t>
      </w:r>
    </w:p>
    <w:p w:rsidR="00FA3A2E" w:rsidRPr="00FA3A2E" w:rsidRDefault="00FA3A2E" w:rsidP="00146F3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понижение ставки налога; </w:t>
      </w:r>
    </w:p>
    <w:p w:rsidR="00FA3A2E" w:rsidRPr="00FA3A2E" w:rsidRDefault="00FA3A2E" w:rsidP="00146F3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изменение срока уплаты налога; </w:t>
      </w:r>
    </w:p>
    <w:p w:rsidR="00FA3A2E" w:rsidRPr="00FA3A2E" w:rsidRDefault="00FA3A2E" w:rsidP="00146F3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реструктуризацию по налогам и сборам, пени и штрафам; </w:t>
      </w:r>
    </w:p>
    <w:p w:rsidR="00FA3A2E" w:rsidRPr="00FA3A2E" w:rsidRDefault="00FA3A2E" w:rsidP="00146F3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освобождение от налогообложения. </w:t>
      </w:r>
    </w:p>
    <w:p w:rsidR="00FA3A2E" w:rsidRP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6EB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Изъятие</w:t>
      </w: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предоставляет право налогоплательщику исключить из налоговой базы отдельных объектов налогообложения или их части.</w:t>
      </w:r>
    </w:p>
    <w:p w:rsidR="00FA3A2E" w:rsidRP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6EB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Скидки</w:t>
      </w:r>
      <w:r w:rsidRPr="00526E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526EB0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>ают право налогоплательщику уменьшить налоговую базу на сумму вычетов.</w:t>
      </w:r>
    </w:p>
    <w:p w:rsidR="00FA3A2E" w:rsidRP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6EB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Понижение ставки</w:t>
      </w: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налога предусматривает уплату налога по ставкам меньшим, чем установлено в общем порядке.</w:t>
      </w:r>
    </w:p>
    <w:p w:rsidR="00FA3A2E" w:rsidRP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6EB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Изменение срока уплаты налога</w:t>
      </w: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представляет собой перенос срока уплаты налога на более поздний срок. Формами изменения срока уплаты налога являются: </w:t>
      </w:r>
    </w:p>
    <w:p w:rsidR="00FA3A2E" w:rsidRPr="00FA3A2E" w:rsidRDefault="00FA3A2E" w:rsidP="00146F3B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отсрочка; </w:t>
      </w:r>
    </w:p>
    <w:p w:rsidR="00FA3A2E" w:rsidRPr="00FA3A2E" w:rsidRDefault="00FA3A2E" w:rsidP="00146F3B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рассрочка; </w:t>
      </w:r>
    </w:p>
    <w:p w:rsidR="00FA3A2E" w:rsidRPr="00FA3A2E" w:rsidRDefault="00FA3A2E" w:rsidP="00146F3B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инвестиционный налоговый кредит. </w:t>
      </w:r>
    </w:p>
    <w:p w:rsidR="00FA3A2E" w:rsidRP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6E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Отсрочка по уплате налога</w:t>
      </w: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может быть от одного до шести месяцев с единовременной уплатой налогоплательщиком суммы задолженности.</w:t>
      </w:r>
    </w:p>
    <w:p w:rsidR="00FA3A2E" w:rsidRP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6E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Рассрочка по уплате налога</w:t>
      </w: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может составлять от одного до шести месяцев, с поэтапной уплатой налогоплательщиком суммы задолженности.</w:t>
      </w:r>
    </w:p>
    <w:p w:rsid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6E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Инвестиционный налоговый кредит</w:t>
      </w: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представляет собой такое изменение срока уплаты налога, при котором организации предоставляется возможность в течение определенного срока и в определенных пределах уменьшить свои платежи по налогу с последующей поэтапной уплатой суммы кредита и начисленных процентов. Инвестиционный налоговый кредит может быть предоставлен на срок от одного года до пяти лет и предусмотрен по налогу на прибыль организации, а также по региональным и местным налогам.</w:t>
      </w:r>
    </w:p>
    <w:p w:rsidR="00FA3A2E" w:rsidRP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6EB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Реструктуризация задолженности по налогам и сборам, пени и штрафам</w:t>
      </w: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дает возможность отсрочки исполнения обязанности по уплате налогов и сборов.</w:t>
      </w:r>
    </w:p>
    <w:p w:rsidR="00FA3A2E" w:rsidRP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6EB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Освобождение от налогообложения</w:t>
      </w: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может быть частичным или полным и предусматриваться на определенный срок либо бессрочно.</w:t>
      </w:r>
    </w:p>
    <w:p w:rsidR="00FA3A2E" w:rsidRP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>Помимо льгот, которые предусмотрены для отдельных категорий налогоплательщиков, НК РФ предусмотрены специальные налоговые режимы, под которыми понимают особый порядок исчисления и уплаты налогов в течение определенного периода времени, установленных Налоговым Кодексом и принимаемыми в соответствии с ним федеральными законами.</w:t>
      </w:r>
    </w:p>
    <w:p w:rsidR="00FA3A2E" w:rsidRDefault="00FA3A2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специальным налоговым режимам отнесены упрощенная система налогообложения субъектов малого предпринимательства, система налогообложения в свободных экономических зонах, система налогообложения в закрытых административно-территориальных образованиях, система налогообложения при выполнении договоров концессии и соглашений о разделе продукции. </w:t>
      </w:r>
    </w:p>
    <w:p w:rsidR="00052AF2" w:rsidRPr="003E42DE" w:rsidRDefault="00052AF2" w:rsidP="00146F3B">
      <w:pPr>
        <w:pStyle w:val="a6"/>
        <w:spacing w:after="0" w:line="360" w:lineRule="auto"/>
        <w:ind w:firstLine="708"/>
        <w:jc w:val="both"/>
        <w:rPr>
          <w:sz w:val="28"/>
          <w:szCs w:val="28"/>
          <w:u w:val="single"/>
        </w:rPr>
      </w:pPr>
      <w:r w:rsidRPr="003E42DE">
        <w:rPr>
          <w:sz w:val="28"/>
          <w:szCs w:val="28"/>
          <w:u w:val="single"/>
        </w:rPr>
        <w:t>Кроме того, все налоговые льготы можно классифицировать по ряду признаков на следующие группы</w:t>
      </w:r>
      <w:r w:rsidR="009537A0" w:rsidRPr="009537A0">
        <w:rPr>
          <w:bCs/>
          <w:sz w:val="28"/>
          <w:szCs w:val="28"/>
          <w:vertAlign w:val="superscript"/>
        </w:rPr>
        <w:t>[</w:t>
      </w:r>
      <w:r w:rsidR="00BB28E0">
        <w:rPr>
          <w:bCs/>
          <w:sz w:val="28"/>
          <w:szCs w:val="28"/>
          <w:vertAlign w:val="superscript"/>
        </w:rPr>
        <w:t>8</w:t>
      </w:r>
      <w:r w:rsidR="009537A0" w:rsidRPr="009537A0">
        <w:rPr>
          <w:bCs/>
          <w:sz w:val="28"/>
          <w:szCs w:val="28"/>
          <w:vertAlign w:val="superscript"/>
        </w:rPr>
        <w:t>]</w:t>
      </w:r>
      <w:r w:rsidR="009537A0" w:rsidRPr="009537A0">
        <w:rPr>
          <w:sz w:val="28"/>
          <w:szCs w:val="28"/>
        </w:rPr>
        <w:t>:</w:t>
      </w:r>
    </w:p>
    <w:p w:rsidR="00052AF2" w:rsidRPr="007E08D6" w:rsidRDefault="00052AF2" w:rsidP="007E08D6">
      <w:pPr>
        <w:pStyle w:val="a6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личные и для юридических лиц;</w:t>
      </w:r>
    </w:p>
    <w:p w:rsidR="007E08D6" w:rsidRPr="007E08D6" w:rsidRDefault="007E08D6" w:rsidP="007E08D6">
      <w:pPr>
        <w:pStyle w:val="a6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</w:p>
    <w:p w:rsidR="00052AF2" w:rsidRDefault="00052AF2" w:rsidP="00146F3B">
      <w:pPr>
        <w:pStyle w:val="a6"/>
        <w:spacing w:after="0" w:line="360" w:lineRule="auto"/>
        <w:ind w:firstLine="708"/>
        <w:jc w:val="both"/>
        <w:rPr>
          <w:sz w:val="28"/>
          <w:szCs w:val="28"/>
        </w:rPr>
      </w:pPr>
      <w:r w:rsidRPr="008479F5">
        <w:rPr>
          <w:sz w:val="28"/>
          <w:szCs w:val="28"/>
        </w:rPr>
        <w:t>2) общие для всех налогоплательщиков льготы и специальные (частные) налоговые льготы для от</w:t>
      </w:r>
      <w:r>
        <w:rPr>
          <w:sz w:val="28"/>
          <w:szCs w:val="28"/>
        </w:rPr>
        <w:t>дельных категорий плательщиков;</w:t>
      </w:r>
    </w:p>
    <w:p w:rsidR="00052AF2" w:rsidRDefault="00052AF2" w:rsidP="00146F3B">
      <w:pPr>
        <w:pStyle w:val="a6"/>
        <w:spacing w:after="0" w:line="360" w:lineRule="auto"/>
        <w:ind w:firstLine="708"/>
        <w:jc w:val="both"/>
        <w:rPr>
          <w:sz w:val="28"/>
          <w:szCs w:val="28"/>
        </w:rPr>
      </w:pPr>
      <w:r w:rsidRPr="008479F5">
        <w:rPr>
          <w:sz w:val="28"/>
          <w:szCs w:val="28"/>
        </w:rPr>
        <w:t>3) безусловн</w:t>
      </w:r>
      <w:r>
        <w:rPr>
          <w:sz w:val="28"/>
          <w:szCs w:val="28"/>
        </w:rPr>
        <w:t>ые и условные налоговые льготы;</w:t>
      </w:r>
    </w:p>
    <w:p w:rsidR="00052AF2" w:rsidRDefault="00052AF2" w:rsidP="00146F3B">
      <w:pPr>
        <w:pStyle w:val="a6"/>
        <w:spacing w:after="0" w:line="360" w:lineRule="auto"/>
        <w:ind w:firstLine="708"/>
        <w:jc w:val="both"/>
        <w:rPr>
          <w:sz w:val="28"/>
          <w:szCs w:val="28"/>
        </w:rPr>
      </w:pPr>
      <w:r w:rsidRPr="008479F5">
        <w:rPr>
          <w:sz w:val="28"/>
          <w:szCs w:val="28"/>
        </w:rPr>
        <w:t>4) общеэкономические</w:t>
      </w:r>
      <w:r>
        <w:rPr>
          <w:sz w:val="28"/>
          <w:szCs w:val="28"/>
        </w:rPr>
        <w:t xml:space="preserve"> и социальные налоговые льготы.</w:t>
      </w:r>
    </w:p>
    <w:p w:rsidR="00073516" w:rsidRPr="003F786F" w:rsidRDefault="00073516" w:rsidP="00146F3B">
      <w:pPr>
        <w:pStyle w:val="a6"/>
        <w:spacing w:after="0" w:line="360" w:lineRule="auto"/>
        <w:ind w:firstLine="708"/>
        <w:jc w:val="both"/>
        <w:rPr>
          <w:sz w:val="28"/>
          <w:szCs w:val="28"/>
          <w:lang w:val="en-US"/>
        </w:rPr>
      </w:pPr>
    </w:p>
    <w:p w:rsidR="005F4032" w:rsidRPr="002D7511" w:rsidRDefault="00D7238F" w:rsidP="00146F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511">
        <w:rPr>
          <w:rFonts w:ascii="Times New Roman" w:hAnsi="Times New Roman"/>
          <w:b/>
          <w:bCs/>
          <w:sz w:val="28"/>
          <w:szCs w:val="28"/>
        </w:rPr>
        <w:t xml:space="preserve"> 1.</w:t>
      </w:r>
      <w:r w:rsidR="00E646A1" w:rsidRPr="002D7511">
        <w:rPr>
          <w:rFonts w:ascii="Times New Roman" w:hAnsi="Times New Roman"/>
          <w:b/>
          <w:bCs/>
          <w:sz w:val="28"/>
          <w:szCs w:val="28"/>
        </w:rPr>
        <w:t>4</w:t>
      </w:r>
      <w:r w:rsidRPr="002D751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F4032" w:rsidRPr="002D7511">
        <w:rPr>
          <w:rFonts w:ascii="Times New Roman" w:hAnsi="Times New Roman"/>
          <w:b/>
          <w:sz w:val="28"/>
          <w:szCs w:val="28"/>
        </w:rPr>
        <w:t>Льготное налогообложение.</w:t>
      </w:r>
    </w:p>
    <w:p w:rsidR="003E42DE" w:rsidRPr="003E42DE" w:rsidRDefault="003E42DE" w:rsidP="00146F3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2DE">
        <w:rPr>
          <w:rFonts w:ascii="Times New Roman" w:hAnsi="Times New Roman"/>
          <w:sz w:val="28"/>
          <w:szCs w:val="28"/>
        </w:rPr>
        <w:t xml:space="preserve">Остановимся на проблемах общей направленности современной российской налоговой политики в отношении налогового льготирования. В настоящее время проводится ярко выраженная политика на существенное сокращение налоговых освобождений и налоговых скидок, что порой граничит с крайностями. Одно дело </w:t>
      </w:r>
      <w:r w:rsidR="0075468E">
        <w:rPr>
          <w:rFonts w:ascii="Times New Roman" w:hAnsi="Times New Roman"/>
          <w:sz w:val="28"/>
          <w:szCs w:val="28"/>
        </w:rPr>
        <w:t>–</w:t>
      </w:r>
      <w:r w:rsidRPr="003E42DE">
        <w:rPr>
          <w:rFonts w:ascii="Times New Roman" w:hAnsi="Times New Roman"/>
          <w:sz w:val="28"/>
          <w:szCs w:val="28"/>
        </w:rPr>
        <w:t xml:space="preserve"> упорядочение системы льготирования, придание ей большего регулирующего смысла и предотвращение массовых случаев нарушений при использовании льгот, и другое дело </w:t>
      </w:r>
      <w:r w:rsidR="0075468E">
        <w:rPr>
          <w:rFonts w:ascii="Times New Roman" w:hAnsi="Times New Roman"/>
          <w:sz w:val="28"/>
          <w:szCs w:val="28"/>
        </w:rPr>
        <w:t>–</w:t>
      </w:r>
      <w:r w:rsidRPr="003E42DE">
        <w:rPr>
          <w:rFonts w:ascii="Times New Roman" w:hAnsi="Times New Roman"/>
          <w:sz w:val="28"/>
          <w:szCs w:val="28"/>
        </w:rPr>
        <w:t xml:space="preserve"> необоснованный отказ от большинства налоговых скидок и освобождений, носящих инвестиционный и социально значимый характер. Одним из основных доводов в пользу необходимости сокращения названных типов налогового льготирования является справедливое утверждение о том, что они служат законной лазейкой для сокрытия пользователями своих доходов и других объектов налогообложения. Действительно, часть налоговых освобождений не оправдала себя с позиций эффективности, особенно это касается налоговых изъятий, освобождения отдельных категорий налогоплательщиков и налоговых каникул.</w:t>
      </w:r>
    </w:p>
    <w:p w:rsidR="003E42DE" w:rsidRPr="003E42DE" w:rsidRDefault="003E42DE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2DE">
        <w:rPr>
          <w:rFonts w:ascii="Times New Roman" w:hAnsi="Times New Roman"/>
          <w:color w:val="000000"/>
          <w:sz w:val="28"/>
          <w:szCs w:val="28"/>
        </w:rPr>
        <w:t>Необходимо отметить, что в соответствии с п. 2 ст. 56 Налого</w:t>
      </w:r>
      <w:r w:rsidRPr="003E42DE">
        <w:rPr>
          <w:rFonts w:ascii="Times New Roman" w:hAnsi="Times New Roman"/>
          <w:color w:val="000000"/>
          <w:sz w:val="28"/>
          <w:szCs w:val="28"/>
        </w:rPr>
        <w:softHyphen/>
        <w:t>вого кодекса РФ использование льгот является правом налогопла</w:t>
      </w:r>
      <w:r w:rsidRPr="003E42DE">
        <w:rPr>
          <w:rFonts w:ascii="Times New Roman" w:hAnsi="Times New Roman"/>
          <w:color w:val="000000"/>
          <w:sz w:val="28"/>
          <w:szCs w:val="28"/>
        </w:rPr>
        <w:softHyphen/>
        <w:t>тельщика, т.е. в тех случаях, когда в силу экономических причин применение льготного механизма нежелательно (налоговые меха</w:t>
      </w:r>
      <w:r w:rsidRPr="003E42DE">
        <w:rPr>
          <w:rFonts w:ascii="Times New Roman" w:hAnsi="Times New Roman"/>
          <w:color w:val="000000"/>
          <w:sz w:val="28"/>
          <w:szCs w:val="28"/>
        </w:rPr>
        <w:softHyphen/>
        <w:t>низмы в некоторых случаях достаточно взаимосвязаны и могут ока</w:t>
      </w:r>
      <w:r w:rsidRPr="003E42DE">
        <w:rPr>
          <w:rFonts w:ascii="Times New Roman" w:hAnsi="Times New Roman"/>
          <w:color w:val="000000"/>
          <w:sz w:val="28"/>
          <w:szCs w:val="28"/>
        </w:rPr>
        <w:softHyphen/>
        <w:t>зать существенное влияние на взаимоотношения с партнерами), предприятие вправе не пользоваться льготой.</w:t>
      </w:r>
    </w:p>
    <w:p w:rsidR="003E42DE" w:rsidRDefault="003E42DE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42DE">
        <w:rPr>
          <w:rFonts w:ascii="Times New Roman" w:hAnsi="Times New Roman"/>
          <w:color w:val="000000"/>
          <w:sz w:val="28"/>
          <w:szCs w:val="28"/>
        </w:rPr>
        <w:t xml:space="preserve">Что же нужно делать для того, чтобы максимально эффективно применять в налоговом планировании льготы, предоставленные законодательством, необходимо подготовить специальную подборку из законодательной базы (как федеральной, так и местной) или заказать у консультационной компании. Ее необходимо постоянно (не реже, чем в месяц) пополнять и корректировать. </w:t>
      </w:r>
    </w:p>
    <w:p w:rsidR="0075468E" w:rsidRPr="0075468E" w:rsidRDefault="0075468E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68E">
        <w:rPr>
          <w:rFonts w:ascii="Times New Roman" w:hAnsi="Times New Roman"/>
          <w:color w:val="000000"/>
          <w:sz w:val="28"/>
          <w:szCs w:val="28"/>
        </w:rPr>
        <w:t>Льготы в значительной степени разнятся от вида налога, по которому они действуют и от местного законодательства. Каждому субъекту Федерации в этой области предоставлены значительные права и, как правило, значительную часть льгот предоставляют местные законы.</w:t>
      </w:r>
    </w:p>
    <w:p w:rsidR="0075468E" w:rsidRPr="0075468E" w:rsidRDefault="0075468E" w:rsidP="00146F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68E">
        <w:rPr>
          <w:rFonts w:ascii="Times New Roman" w:hAnsi="Times New Roman"/>
          <w:color w:val="000000"/>
          <w:sz w:val="28"/>
          <w:szCs w:val="28"/>
        </w:rPr>
        <w:t xml:space="preserve">Именно на него следует обращать самое серьезное внимание, так как в общей структуре налогообложения именно "местная" составляющая играет самую большую роль. </w:t>
      </w:r>
      <w:r w:rsidR="00B768E0" w:rsidRPr="0075468E">
        <w:rPr>
          <w:rFonts w:ascii="Times New Roman" w:hAnsi="Times New Roman"/>
          <w:color w:val="000000"/>
          <w:sz w:val="28"/>
          <w:szCs w:val="28"/>
        </w:rPr>
        <w:t>Например,</w:t>
      </w:r>
      <w:r w:rsidRPr="0075468E">
        <w:rPr>
          <w:rFonts w:ascii="Times New Roman" w:hAnsi="Times New Roman"/>
          <w:color w:val="000000"/>
          <w:sz w:val="28"/>
          <w:szCs w:val="28"/>
        </w:rPr>
        <w:t xml:space="preserve"> в Москве в дополнение к федеральным льготам установлено более 70 льгот по налогу на прибыль и добавленную стоимость, однако ими умело пользуются не более 1-2 процентов предприятий.</w:t>
      </w:r>
    </w:p>
    <w:p w:rsidR="0075468E" w:rsidRPr="0075468E" w:rsidRDefault="0075468E" w:rsidP="00146F3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68E">
        <w:rPr>
          <w:rFonts w:ascii="Times New Roman" w:hAnsi="Times New Roman"/>
          <w:color w:val="000000"/>
          <w:sz w:val="28"/>
          <w:szCs w:val="28"/>
        </w:rPr>
        <w:t>Набор льгот для каждого предприятия строго индивидуален и зависит в значительной степени от возможности интерпретации хозяйственно-финансовой политики, а также реструктуризации деятельности организации. Значительные ограничения на использование льготного налогообложения накладывает часто жестко целевой характер использования средств полученных от их использования.</w:t>
      </w:r>
    </w:p>
    <w:p w:rsidR="0075468E" w:rsidRPr="0075468E" w:rsidRDefault="0075468E" w:rsidP="00146F3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68E">
        <w:rPr>
          <w:rFonts w:ascii="Times New Roman" w:hAnsi="Times New Roman"/>
          <w:color w:val="000000"/>
          <w:sz w:val="28"/>
          <w:szCs w:val="28"/>
        </w:rPr>
        <w:t>Немаловажным критерием эффективности налогового планиро</w:t>
      </w:r>
      <w:r w:rsidRPr="0075468E">
        <w:rPr>
          <w:rFonts w:ascii="Times New Roman" w:hAnsi="Times New Roman"/>
          <w:color w:val="000000"/>
          <w:sz w:val="28"/>
          <w:szCs w:val="28"/>
        </w:rPr>
        <w:softHyphen/>
        <w:t>вания путем применения льгот является принятие во внимание всех, даже самых незначительных льгот, предусмотренных дейст</w:t>
      </w:r>
      <w:r w:rsidRPr="0075468E">
        <w:rPr>
          <w:rFonts w:ascii="Times New Roman" w:hAnsi="Times New Roman"/>
          <w:color w:val="000000"/>
          <w:sz w:val="28"/>
          <w:szCs w:val="28"/>
        </w:rPr>
        <w:softHyphen/>
        <w:t>вующим налоговым законодательством.</w:t>
      </w:r>
    </w:p>
    <w:p w:rsidR="0075468E" w:rsidRPr="0075468E" w:rsidRDefault="0075468E" w:rsidP="00146F3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68E">
        <w:rPr>
          <w:rFonts w:ascii="Times New Roman" w:hAnsi="Times New Roman"/>
          <w:color w:val="000000"/>
          <w:sz w:val="28"/>
          <w:szCs w:val="28"/>
        </w:rPr>
        <w:t>В основном предприятия используют льготы в чистом виде, но более правильным подходом в рамках проведения грамотного налогового планирования будет использование льгот в сочетании с другими приемами, часто в большей степени организационными, чем финансовыми или бухгалтерскими.</w:t>
      </w:r>
    </w:p>
    <w:p w:rsidR="00052AF2" w:rsidRPr="009610D6" w:rsidRDefault="0075468E" w:rsidP="009610D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68E">
        <w:rPr>
          <w:rFonts w:ascii="Times New Roman" w:hAnsi="Times New Roman"/>
          <w:color w:val="000000"/>
          <w:sz w:val="28"/>
          <w:szCs w:val="28"/>
        </w:rPr>
        <w:t>Для каждой конкретной организации, конкретной ситуации нужны тщательные расчеты, анализ. Это позволит минимизировать налоговые платежи и использовать высвободившиеся средства на расширение хозяйственной деятельности</w:t>
      </w:r>
      <w:r w:rsidR="00092FDB" w:rsidRPr="00092FDB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[</w:t>
      </w:r>
      <w:r w:rsidR="00BB28E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9</w:t>
      </w:r>
      <w:r w:rsidR="00092FDB" w:rsidRPr="00092FDB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]</w:t>
      </w:r>
      <w:r w:rsidRPr="0075468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A3A2E" w:rsidRPr="00BF62E4" w:rsidRDefault="00BF62E4" w:rsidP="00146F3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  <w:r w:rsidRPr="00BF62E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Глава 2. </w:t>
      </w:r>
      <w:r w:rsidR="00504CFF" w:rsidRPr="00504CF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Предоставление налоговых льгот</w:t>
      </w:r>
      <w:r w:rsidR="00695A8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</w:p>
    <w:p w:rsidR="00BF62E4" w:rsidRPr="002D7511" w:rsidRDefault="00BF62E4" w:rsidP="00146F3B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2.1. НДС</w:t>
      </w:r>
      <w:r w:rsidR="00695A8E" w:rsidRPr="002D7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BF62E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Полное освобождение от уплаты НДС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тремя способами.</w:t>
      </w:r>
    </w:p>
    <w:p w:rsid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Первый способ</w:t>
      </w:r>
      <w:r w:rsidR="00BF664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том, что организации и</w:t>
      </w: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индивидуальные предприниматели имеют право на освобождение от исчисления и уплаты налога, если за три предшествующих последовательных календарных месяца сумма выручки от реализации товаров (работ, услуг) без учета </w:t>
      </w:r>
      <w:r w:rsidR="006F5616"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превыси</w:t>
      </w:r>
      <w:r w:rsidR="006F5616">
        <w:rPr>
          <w:rFonts w:ascii="Times New Roman" w:eastAsia="Times New Roman" w:hAnsi="Times New Roman"/>
          <w:sz w:val="28"/>
          <w:szCs w:val="28"/>
          <w:lang w:eastAsia="ru-RU"/>
        </w:rPr>
        <w:t>ла в совокупности два</w:t>
      </w: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миллиона рубл</w:t>
      </w:r>
      <w:r w:rsidR="006F5616">
        <w:rPr>
          <w:rFonts w:ascii="Times New Roman" w:eastAsia="Times New Roman" w:hAnsi="Times New Roman"/>
          <w:sz w:val="28"/>
          <w:szCs w:val="28"/>
          <w:lang w:eastAsia="ru-RU"/>
        </w:rPr>
        <w:t>ей (п. 1, ст. 145 НК РФ).</w:t>
      </w:r>
    </w:p>
    <w:p w:rsid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использующие право на освобождение, должны представить соответствующее письменное уведомление и документы, подтверждающие право на освобождение, в налоговый орган по месту учета. </w:t>
      </w:r>
    </w:p>
    <w:p w:rsid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>Документами, подтверждающими право на освобождение (или продление его срока), являются</w:t>
      </w:r>
      <w:r w:rsidR="006F5616">
        <w:rPr>
          <w:rFonts w:ascii="Times New Roman" w:eastAsia="Times New Roman" w:hAnsi="Times New Roman"/>
          <w:sz w:val="28"/>
          <w:szCs w:val="28"/>
          <w:lang w:eastAsia="ru-RU"/>
        </w:rPr>
        <w:t xml:space="preserve"> (п. 6, ст. 145 НК РФ):</w:t>
      </w:r>
    </w:p>
    <w:p w:rsid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>-выписка из бухгалтерского баланса (предоставляют организации),</w:t>
      </w:r>
    </w:p>
    <w:p w:rsid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>-выписка из книги продаж,</w:t>
      </w:r>
    </w:p>
    <w:p w:rsid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>-выписка из книги учета доходов и расходов хозяйственных операций (предоставляют индивидуальные предприниматели).</w:t>
      </w:r>
    </w:p>
    <w:p w:rsid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Второй способ.</w:t>
      </w: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 определены операции, не признаваемые реализацией (передача безвозмездно объектов социально-культурной сферы и жилищного фонда муниципальным органам, вклады в уставной капитал, вклады в простое товарищество; выполнение ремонтно-реставрационных работ, выполняемых при реставрации памятников истории и культуры, охраняемых государством, выполнение научно-исследовательских и опытно-конструкторских работ за счет средств бюджетов, и другие операции).</w:t>
      </w:r>
    </w:p>
    <w:p w:rsid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Третий способ.</w:t>
      </w: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Освобождение от налогообложения отдельных операций, таких, как реализация жизненно важных лекарственных препаратов, услуги медицинской сферы, услуги по содержанию детей в дошкольных учреждениях, передача в пользование жилых помещений, продажа лотерейных билетов и почтовых марок, услуги в сфере образования, услуги страхования, банковские операции, услуги по уходу за больными, инвалидами и престарелыми и другие операции</w:t>
      </w:r>
      <w:r w:rsidR="006F5616">
        <w:rPr>
          <w:rFonts w:ascii="Times New Roman" w:eastAsia="Times New Roman" w:hAnsi="Times New Roman"/>
          <w:sz w:val="28"/>
          <w:szCs w:val="28"/>
          <w:lang w:eastAsia="ru-RU"/>
        </w:rPr>
        <w:t xml:space="preserve"> (п</w:t>
      </w: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F5616">
        <w:rPr>
          <w:rFonts w:ascii="Times New Roman" w:eastAsia="Times New Roman" w:hAnsi="Times New Roman"/>
          <w:sz w:val="28"/>
          <w:szCs w:val="28"/>
          <w:lang w:eastAsia="ru-RU"/>
        </w:rPr>
        <w:t xml:space="preserve"> 1 ст. 149 НК РФ).</w:t>
      </w:r>
    </w:p>
    <w:p w:rsidR="00BF62E4" w:rsidRPr="00695A8E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F62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695A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Снижение ставки</w:t>
      </w:r>
      <w:r w:rsidR="00695A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BF62E4" w:rsidRDefault="006F5616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3</w:t>
      </w:r>
      <w:r w:rsidR="00BF62E4"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62E4"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 164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НК РФ </w:t>
      </w:r>
      <w:r w:rsidR="00BF62E4"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предусматривает ставку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BF62E4" w:rsidRPr="00BF62E4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 w:rsidR="00BF62E4"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все товары, облагаемые НДС, однако на реализацию товаров для детей, некоторых пищевых продуктов, печатных изданий и книжной продукции, медицинских товаров отечественного и зарубежного производства (перечень установлен правительством) ставка снижена до </w:t>
      </w:r>
      <w:r w:rsidR="00BF62E4" w:rsidRPr="00BF62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10% </w:t>
      </w:r>
      <w:r w:rsidR="00BF62E4" w:rsidRPr="00BF62E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2</w:t>
      </w:r>
      <w:r w:rsidR="00BF62E4"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РФ), а на некоторые товары</w:t>
      </w:r>
      <w:r w:rsidR="004977E7">
        <w:rPr>
          <w:rFonts w:ascii="Times New Roman" w:eastAsia="Times New Roman" w:hAnsi="Times New Roman"/>
          <w:sz w:val="28"/>
          <w:szCs w:val="28"/>
          <w:lang w:eastAsia="ru-RU"/>
        </w:rPr>
        <w:t xml:space="preserve"> (работы, услуги)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4977E7">
        <w:rPr>
          <w:rFonts w:ascii="Times New Roman" w:eastAsia="Times New Roman" w:hAnsi="Times New Roman"/>
          <w:b/>
          <w:sz w:val="28"/>
          <w:szCs w:val="28"/>
          <w:lang w:eastAsia="ru-RU"/>
        </w:rPr>
        <w:t>0%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(п. 1 ст. 164 НК РФ).</w:t>
      </w:r>
    </w:p>
    <w:p w:rsidR="00BF62E4" w:rsidRPr="00695A8E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F62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695A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Налоговые вычеты</w:t>
      </w:r>
      <w:r w:rsidR="00695A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BF62E4" w:rsidRP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>НДС, уплаченный поставщиками за приобретенные ценности, по операциям, облагаемым НДС, на расходы не относится, а подлежит возмещению из бюджета.</w:t>
      </w:r>
    </w:p>
    <w:p w:rsidR="00BF62E4" w:rsidRP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Налогоплательщики по приобретенным материалам, товарам, работам, услугам имеют право на вычет, если выполняются следующие условия:</w:t>
      </w:r>
    </w:p>
    <w:p w:rsidR="00BF62E4" w:rsidRP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>1) материалы, работы, услуги имеют производственное назначение; товары для продажи.</w:t>
      </w:r>
    </w:p>
    <w:p w:rsidR="00BF62E4" w:rsidRP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>2) все эти материальные ценности используются по операциям, облагаемым НДС.</w:t>
      </w:r>
    </w:p>
    <w:p w:rsidR="00BF62E4" w:rsidRP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>3) товарно-материальные ценности должны быть оприходованы, основные средства введены в эксплуатацию, нематериальные активы приняты на учет.</w:t>
      </w:r>
    </w:p>
    <w:p w:rsidR="00BF62E4" w:rsidRPr="00BF62E4" w:rsidRDefault="005B6276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62E4" w:rsidRPr="00BF62E4">
        <w:rPr>
          <w:rFonts w:ascii="Times New Roman" w:eastAsia="Times New Roman" w:hAnsi="Times New Roman"/>
          <w:sz w:val="28"/>
          <w:szCs w:val="28"/>
          <w:lang w:eastAsia="ru-RU"/>
        </w:rPr>
        <w:t>) наличие счета-фактуры поставщика, оформленного в соответствии с установленным порядком.</w:t>
      </w:r>
    </w:p>
    <w:p w:rsidR="00BF62E4" w:rsidRPr="00BF62E4" w:rsidRDefault="00BF62E4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4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Налоговым вычетам подлежат суммы НДС по командировочным расходам (проезд, жилье) и НДС по представительским расходам (НДС выделяют по расчетным ставкам и только в части нормируемых расходов); суммы НДС, уплаченные на таможне по ввозимым товарам; НДС, уплаченный с авансов; НДС, относящийся к возврату товаров; НДС по объектам строительства, выполненным хозяйственным способом на момент ввода в эксплуатацию.</w:t>
      </w:r>
    </w:p>
    <w:p w:rsidR="00695A8E" w:rsidRPr="00B6016F" w:rsidRDefault="00695A8E" w:rsidP="00146F3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4E63BC"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Акцизы.</w:t>
      </w:r>
    </w:p>
    <w:p w:rsidR="00695A8E" w:rsidRPr="00695A8E" w:rsidRDefault="00695A8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95A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695A8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Полное освобождение от уплаты акцизов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p w:rsidR="00695A8E" w:rsidRPr="00695A8E" w:rsidRDefault="00695A8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A8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B0E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>Ряд товаров не признается подакцизными (лекарства, лечебно-профилактические препараты, прошедшие государственную регистрацию, ветеринарные препараты, парфюмерно-косметическая продукция).</w:t>
      </w:r>
    </w:p>
    <w:p w:rsidR="00695A8E" w:rsidRPr="00695A8E" w:rsidRDefault="00695A8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A8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>. В налоговом кодексе определены операции, не подлежащие налогообложению:</w:t>
      </w:r>
    </w:p>
    <w:p w:rsidR="00695A8E" w:rsidRPr="00695A8E" w:rsidRDefault="00695A8E" w:rsidP="00146F3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передача подакцизных товаров одним структурным подразделением, </w:t>
      </w:r>
      <w:r w:rsidRPr="001B0E8C">
        <w:rPr>
          <w:rFonts w:ascii="Times New Roman" w:eastAsia="Times New Roman" w:hAnsi="Times New Roman"/>
          <w:bCs/>
          <w:sz w:val="28"/>
          <w:szCs w:val="28"/>
          <w:lang w:eastAsia="ru-RU"/>
        </w:rPr>
        <w:t>не являющимся самостоятельным налогоплательщиком, дл</w:t>
      </w: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>я производства подакцизных товаров другому такому же подразделению этой организации;</w:t>
      </w:r>
    </w:p>
    <w:p w:rsidR="00695A8E" w:rsidRPr="00695A8E" w:rsidRDefault="00695A8E" w:rsidP="00146F3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организациями денатурированного этилового спирта из всех видов сырья;</w:t>
      </w:r>
    </w:p>
    <w:p w:rsidR="00695A8E" w:rsidRPr="00695A8E" w:rsidRDefault="00695A8E" w:rsidP="00146F3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организациями денатурированной спиртосодержащей продукции;</w:t>
      </w:r>
    </w:p>
    <w:p w:rsidR="00695A8E" w:rsidRPr="00695A8E" w:rsidRDefault="00695A8E" w:rsidP="00146F3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природного газа для личного потребления физическими лицами, жилищными кооперативами;</w:t>
      </w:r>
    </w:p>
    <w:p w:rsidR="00695A8E" w:rsidRPr="00695A8E" w:rsidRDefault="00695A8E" w:rsidP="00146F3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реализация нефтепродуктов налогоплательщиком. </w:t>
      </w:r>
    </w:p>
    <w:p w:rsidR="00695A8E" w:rsidRDefault="00695A8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A8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>. Освобождение от налогообложения экспортеров. Происходит при наличии поручительства банка. Экспортеры акцизы не начисляют и не уплачивают.</w:t>
      </w:r>
    </w:p>
    <w:p w:rsidR="00695A8E" w:rsidRDefault="00695A8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695A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695A8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Возврат ранее уплаченного налога.</w:t>
      </w:r>
    </w:p>
    <w:p w:rsidR="00695A8E" w:rsidRDefault="00695A8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Освобождение от налогообложения </w:t>
      </w:r>
      <w:r w:rsidRPr="001B0E8C">
        <w:rPr>
          <w:rFonts w:ascii="Times New Roman" w:eastAsia="Times New Roman" w:hAnsi="Times New Roman"/>
          <w:bCs/>
          <w:sz w:val="28"/>
          <w:szCs w:val="28"/>
          <w:lang w:eastAsia="ru-RU"/>
        </w:rPr>
        <w:t>экспортеров подакцизной продукции</w:t>
      </w: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происходит при наличии поручительства банка. Экспортеры акцизы не начисляют и не уплачивают.</w:t>
      </w:r>
    </w:p>
    <w:p w:rsidR="00695A8E" w:rsidRDefault="00695A8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A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отсутствии поручительства сумма акцизов начисляется и уплачивается в бюджет, но подлежит возмещению. </w:t>
      </w:r>
    </w:p>
    <w:p w:rsidR="00695A8E" w:rsidRPr="00B6016F" w:rsidRDefault="00695A8E" w:rsidP="003F786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4E63BC"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3646EE"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НДФЛ</w:t>
      </w:r>
      <w:r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3646EE" w:rsidRDefault="003646E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364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3646E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Освобождение от уплаты налога на доходы физических лиц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p w:rsidR="003646EE" w:rsidRPr="003646EE" w:rsidRDefault="003646E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подлежат налогообложению (освобождаются от налогообложения) следующие виды доходов физических лиц:</w:t>
      </w:r>
    </w:p>
    <w:p w:rsidR="003646EE" w:rsidRPr="003646EE" w:rsidRDefault="003646EE" w:rsidP="00146F3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государственные пособия, за исключением пособий по временной нетрудоспособности, безработице, беременности, родам;</w:t>
      </w:r>
    </w:p>
    <w:p w:rsidR="003646EE" w:rsidRPr="003646EE" w:rsidRDefault="003646EE" w:rsidP="00146F3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государственные пенсии;</w:t>
      </w:r>
    </w:p>
    <w:p w:rsidR="003646EE" w:rsidRPr="003646EE" w:rsidRDefault="003646EE" w:rsidP="00146F3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все виды компенсационных выплат (в пределах норм), связанных с:</w:t>
      </w:r>
    </w:p>
    <w:p w:rsidR="003646EE" w:rsidRPr="003646EE" w:rsidRDefault="003646EE" w:rsidP="00146F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возмещением вреда, причиненного увечьем или иным повреждением здоровья;</w:t>
      </w:r>
    </w:p>
    <w:p w:rsidR="003646EE" w:rsidRPr="003646EE" w:rsidRDefault="003646EE" w:rsidP="00146F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-бесплатным предоставлением жилых помещений и коммунальных услуг, топлива или соответствующего денежного возмещения;</w:t>
      </w:r>
    </w:p>
    <w:p w:rsidR="003646EE" w:rsidRPr="003646EE" w:rsidRDefault="003646EE" w:rsidP="00146F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-оплатой стоимости питания и снаряжения работников физкультурно-спортивных организаций;</w:t>
      </w:r>
    </w:p>
    <w:p w:rsidR="003646EE" w:rsidRPr="003646EE" w:rsidRDefault="003646EE" w:rsidP="00146F3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вознаграждения донорам;</w:t>
      </w:r>
    </w:p>
    <w:p w:rsidR="003646EE" w:rsidRPr="003646EE" w:rsidRDefault="003646EE" w:rsidP="00146F3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алименты;</w:t>
      </w:r>
    </w:p>
    <w:p w:rsidR="003646EE" w:rsidRPr="003646EE" w:rsidRDefault="003646EE" w:rsidP="00146F3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гранты;</w:t>
      </w:r>
    </w:p>
    <w:p w:rsidR="003646EE" w:rsidRPr="003646EE" w:rsidRDefault="003646EE" w:rsidP="00146F3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международные (российские) премии  за достижения в установленных областях;</w:t>
      </w:r>
    </w:p>
    <w:p w:rsidR="003646EE" w:rsidRPr="003646EE" w:rsidRDefault="003646EE" w:rsidP="00146F3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единовременная материальная помощь;</w:t>
      </w:r>
    </w:p>
    <w:p w:rsidR="003646EE" w:rsidRPr="003646EE" w:rsidRDefault="003646EE" w:rsidP="00146F3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стипендии и другие предусмотренные законодательством доходы.  </w:t>
      </w:r>
    </w:p>
    <w:p w:rsidR="006252F0" w:rsidRDefault="006252F0" w:rsidP="00146F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46EE" w:rsidRDefault="003646EE" w:rsidP="00146F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Указанные доходы освобождаются от налогообложения при условии предоставления налогоплательщиком документа, выданного соответствующим органом местного самоуправления.</w:t>
      </w:r>
    </w:p>
    <w:p w:rsidR="006252F0" w:rsidRPr="003646EE" w:rsidRDefault="006252F0" w:rsidP="00146F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46EE" w:rsidRPr="003646EE" w:rsidRDefault="003646EE" w:rsidP="00146F3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доходы, не превышающие 2000 рублей, полученные по указанным в НК основаниям.</w:t>
      </w:r>
    </w:p>
    <w:p w:rsidR="003F786F" w:rsidRDefault="003F786F" w:rsidP="003F786F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695A8E" w:rsidRPr="003646EE" w:rsidRDefault="003646EE" w:rsidP="003F786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3646E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Налоговые вычеты</w:t>
      </w:r>
      <w:r w:rsidRPr="003646EE">
        <w:rPr>
          <w:rFonts w:ascii="Times New Roman" w:eastAsia="Times New Roman" w:hAnsi="Times New Roman"/>
          <w:b/>
          <w:sz w:val="20"/>
          <w:szCs w:val="28"/>
          <w:u w:val="single"/>
          <w:lang w:eastAsia="ru-RU"/>
        </w:rPr>
        <w:t xml:space="preserve"> </w:t>
      </w:r>
      <w:r w:rsidRPr="003646E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налога на доходы физических лиц.</w:t>
      </w:r>
    </w:p>
    <w:p w:rsidR="003646EE" w:rsidRPr="003646EE" w:rsidRDefault="003646E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определении размера налоговой базы налогоплательщик имеет право на получение следующих вычетов: </w:t>
      </w:r>
    </w:p>
    <w:p w:rsidR="003646EE" w:rsidRPr="003646EE" w:rsidRDefault="003646EE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Стандартные вычеты:</w:t>
      </w:r>
    </w:p>
    <w:p w:rsidR="003646EE" w:rsidRPr="003646EE" w:rsidRDefault="003646EE" w:rsidP="00146F3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размере </w:t>
      </w:r>
      <w:r w:rsidRPr="00364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3000 рублей</w:t>
      </w: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каждый месяц налогового периода (распространяется на лиц, получивших или перенесших лучевую болезнь и другие заболевания, связанные с катастрофой на Чернобыльской АЭС);</w:t>
      </w:r>
    </w:p>
    <w:p w:rsidR="003646EE" w:rsidRPr="003646EE" w:rsidRDefault="003646EE" w:rsidP="00146F3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налоговый вычет в размере </w:t>
      </w:r>
      <w:r w:rsidRPr="00364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500 рублей</w:t>
      </w: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каждый месяц налогового периода (распространяется на Героев Советского Союза и Героев Российской Федерации, на лиц, награжденных орденом Славы трех степеней, участников Великой Отечественной войны);</w:t>
      </w:r>
    </w:p>
    <w:p w:rsidR="003646EE" w:rsidRPr="003646EE" w:rsidRDefault="003646EE" w:rsidP="00146F3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налоговый вычет в размере </w:t>
      </w:r>
      <w:r w:rsidRPr="00364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400 рублей </w:t>
      </w: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за каждый месяц налогового периода (распространяется на лиц, перечисленных выше и действует до месяца, в котором доход этих лиц, исчисляемый нарастающим итогом с начала налогового периода, превысил 20000 рублей).</w:t>
      </w:r>
    </w:p>
    <w:p w:rsidR="003646EE" w:rsidRPr="003646EE" w:rsidRDefault="003646EE" w:rsidP="004977E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Социальные вычеты:</w:t>
      </w:r>
    </w:p>
    <w:p w:rsidR="003646EE" w:rsidRPr="003646EE" w:rsidRDefault="003646EE" w:rsidP="00146F3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в сумме доходов, перечисляемых налогоплательщиком на благотворительные цели в виде денежной помощи организациям науки, культуры, образования, социального обеспечения и другие подобные цели;</w:t>
      </w:r>
    </w:p>
    <w:p w:rsidR="003646EE" w:rsidRPr="003646EE" w:rsidRDefault="003646EE" w:rsidP="00146F3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в сумме, уплаченной налогоплательщиком в налоговом периоде за свое обучение в образовательных учреждениях, а также за обучение своих детей в возрасте до 24 лет на дневной форме обучения;</w:t>
      </w:r>
    </w:p>
    <w:p w:rsidR="003646EE" w:rsidRPr="003646EE" w:rsidRDefault="003646EE" w:rsidP="00146F3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в сумме, уплаченной за услуги по лечению налогоплательщика, а также его супруга(и), родителей и (или) детей в возрасте до 18 лет;</w:t>
      </w:r>
    </w:p>
    <w:p w:rsidR="003646EE" w:rsidRPr="003646EE" w:rsidRDefault="003646EE" w:rsidP="004977E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Имущественные вычеты:</w:t>
      </w:r>
    </w:p>
    <w:p w:rsidR="007E08D6" w:rsidRPr="007E08D6" w:rsidRDefault="003646EE" w:rsidP="00146F3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суммах, полученных от продажи жилых домов, квартир, дач…, находившихся в собственности не менее пяти лет, но не превышающих 1000000 рублей, а также от продажи иного имущества, находящегося в </w:t>
      </w:r>
    </w:p>
    <w:p w:rsidR="007E08D6" w:rsidRPr="007E08D6" w:rsidRDefault="007E08D6" w:rsidP="007E08D6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46EE" w:rsidRPr="003646EE" w:rsidRDefault="003646EE" w:rsidP="007E08D6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 не менее трех лет, но не превышающей 125000 рублей.</w:t>
      </w:r>
    </w:p>
    <w:p w:rsidR="003646EE" w:rsidRPr="003646EE" w:rsidRDefault="003646EE" w:rsidP="00146F3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в сумме, израсходованной на строительство (приобретение) жилого дома/квартиры, в размере фактических расходов.</w:t>
      </w:r>
    </w:p>
    <w:p w:rsidR="003646EE" w:rsidRPr="003646EE" w:rsidRDefault="003646EE" w:rsidP="004977E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Профессиональные вычеты: </w:t>
      </w:r>
    </w:p>
    <w:p w:rsidR="003646EE" w:rsidRPr="003646EE" w:rsidRDefault="003646EE" w:rsidP="00146F3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доходы от выполнения работ по договорам гражданско-правового характера;</w:t>
      </w:r>
    </w:p>
    <w:p w:rsidR="003646EE" w:rsidRPr="003646EE" w:rsidRDefault="003646EE" w:rsidP="00146F3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6EE">
        <w:rPr>
          <w:rFonts w:ascii="Times New Roman" w:eastAsia="Times New Roman" w:hAnsi="Times New Roman"/>
          <w:bCs/>
          <w:sz w:val="28"/>
          <w:szCs w:val="28"/>
          <w:lang w:eastAsia="ru-RU"/>
        </w:rPr>
        <w:t>для налогоплательщиков, получающих авторские и другие подобные вознаграждения, в сумме фактических расходов.</w:t>
      </w:r>
    </w:p>
    <w:p w:rsidR="003646EE" w:rsidRPr="00B6016F" w:rsidRDefault="003646EE" w:rsidP="00146F3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5A8E" w:rsidRPr="00B6016F" w:rsidRDefault="00695A8E" w:rsidP="00146F3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4E63BC"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BC0162" w:rsidRPr="00B601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ЕСН</w:t>
      </w:r>
    </w:p>
    <w:p w:rsidR="00BC0162" w:rsidRPr="00BC0162" w:rsidRDefault="00BC0162" w:rsidP="00146F3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01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Освобождение от уплаты единого социального налога</w:t>
      </w:r>
      <w:r w:rsidR="00CA18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BC0162" w:rsidRPr="00BC0162" w:rsidRDefault="00BC0162" w:rsidP="00146F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0162">
        <w:rPr>
          <w:rFonts w:ascii="Times New Roman" w:eastAsia="Times New Roman" w:hAnsi="Times New Roman"/>
          <w:bCs/>
          <w:sz w:val="28"/>
          <w:szCs w:val="28"/>
          <w:lang w:eastAsia="ru-RU"/>
        </w:rPr>
        <w:t>От уплаты ЕСН освобождаются:</w:t>
      </w:r>
    </w:p>
    <w:p w:rsidR="00BE4C3C" w:rsidRDefault="00BC0162" w:rsidP="00146F3B">
      <w:pPr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01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организации любых организационно-правовых форм – с сумм выплат, не превышающих в течение налогового периода 100000 рублей на каждого работника-инвалида </w:t>
      </w:r>
      <w:r w:rsidRPr="00BC016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BC01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BC016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BC01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BC016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BC01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группы.</w:t>
      </w:r>
    </w:p>
    <w:p w:rsidR="00BE4C3C" w:rsidRDefault="00BC0162" w:rsidP="00146F3B">
      <w:pPr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C3C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общественные организации инвалидов;</w:t>
      </w:r>
    </w:p>
    <w:p w:rsidR="00BE4C3C" w:rsidRDefault="00BC0162" w:rsidP="00146F3B">
      <w:pPr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C3C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организации, уставной капитал которых состоит из вкладов организаций инвалидов и в которых численность инвалидов составляет не менее 50%;</w:t>
      </w:r>
    </w:p>
    <w:p w:rsidR="00BE4C3C" w:rsidRDefault="00BC0162" w:rsidP="00146F3B">
      <w:pPr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C3C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учреждения, созданные для достижения образовательных, культурных, лечебно-оздоро</w:t>
      </w:r>
      <w:r w:rsidR="00C959AF">
        <w:rPr>
          <w:rFonts w:ascii="Times New Roman" w:eastAsia="Times New Roman" w:hAnsi="Times New Roman"/>
          <w:bCs/>
          <w:sz w:val="28"/>
          <w:szCs w:val="28"/>
          <w:lang w:eastAsia="ru-RU"/>
        </w:rPr>
        <w:t>вительных и иных подобных целей.</w:t>
      </w:r>
    </w:p>
    <w:p w:rsidR="00BF62E4" w:rsidRDefault="00BF62E4" w:rsidP="00146F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F99" w:rsidRDefault="00332F99" w:rsidP="00146F3B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332F9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Глава 3. </w:t>
      </w:r>
      <w:r w:rsidR="00101F1F">
        <w:rPr>
          <w:rFonts w:ascii="Times New Roman" w:eastAsia="Times New Roman" w:hAnsi="Times New Roman"/>
          <w:b/>
          <w:sz w:val="32"/>
          <w:szCs w:val="32"/>
          <w:lang w:eastAsia="ru-RU"/>
        </w:rPr>
        <w:t>Упрощенная система налогообложения в малом бизнесе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Упрощенная система налогообложения субъектов предприниматель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ской деятельности применяется наряду с общей системой налого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 xml:space="preserve">обложения, предусмотренной законодательством РФ о налогах и </w:t>
      </w:r>
      <w:r w:rsidRPr="00F027E7">
        <w:rPr>
          <w:rFonts w:ascii="Times New Roman" w:hAnsi="Times New Roman"/>
          <w:color w:val="000000"/>
          <w:sz w:val="28"/>
          <w:szCs w:val="28"/>
        </w:rPr>
        <w:t>сборах. Переход к упрощенной системе налогообложения или возврат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 к общему режиму налогообложения организации и индиви</w:t>
      </w:r>
      <w:r w:rsidRPr="00F027E7">
        <w:rPr>
          <w:rFonts w:ascii="Times New Roman" w:hAnsi="Times New Roman"/>
          <w:color w:val="000000"/>
          <w:sz w:val="28"/>
          <w:szCs w:val="28"/>
        </w:rPr>
        <w:t>дуальные предприниматели осуществляют в порядке, предусмот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ренном гл. 26 НК РФ.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Применение упрощенной системы налогообложения организаций предусматривает их освобождение от обязанности уплаты, на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лога на прибыль организаций, налога на имущество организаций </w:t>
      </w:r>
      <w:r w:rsidRPr="00F027E7">
        <w:rPr>
          <w:rFonts w:ascii="Times New Roman" w:hAnsi="Times New Roman"/>
          <w:color w:val="000000"/>
          <w:sz w:val="28"/>
          <w:szCs w:val="28"/>
        </w:rPr>
        <w:t>и единого социального налога. Организации, применяющие упро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щенную систему налогообложения, не признаются налогоплатель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щиками НДС, за исключением НДС, подлежащего уплате в соответствии с НК РФ при ввозе товаров на таможенную территорию </w:t>
      </w: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>РФ, а также НДС, уплачиваемого в соответствии со ст. 174</w:t>
      </w:r>
      <w:r w:rsidRPr="00F027E7"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 xml:space="preserve"> 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НК РФ.</w:t>
      </w:r>
      <w:r w:rsidRPr="00F027E7">
        <w:rPr>
          <w:rFonts w:ascii="Times New Roman" w:hAnsi="Times New Roman"/>
          <w:color w:val="000000"/>
          <w:sz w:val="28"/>
          <w:szCs w:val="28"/>
        </w:rPr>
        <w:tab/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4"/>
          <w:sz w:val="28"/>
          <w:szCs w:val="28"/>
        </w:rPr>
        <w:t>Организации, применяющие упрощенную систему налогооб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ложения, производят уплату страховых взносов на обязательное 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пенсионное страхование в соответствии с законодательством РФ.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Иные налоги уплачиваются организациями, применяющими упро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щенную систему налогообложения, в соответствии с общим режимом н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>алогообложения.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Индивидуальные предприниматели, применяющие упрощен</w:t>
      </w:r>
      <w:r w:rsidRPr="00F027E7">
        <w:rPr>
          <w:rFonts w:ascii="Times New Roman" w:hAnsi="Times New Roman"/>
          <w:color w:val="000000"/>
          <w:spacing w:val="-3"/>
          <w:sz w:val="28"/>
          <w:szCs w:val="28"/>
        </w:rPr>
        <w:t xml:space="preserve">ную систему, производят уплату страховых взносов на обязательное 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пенсионное страхование в соответствии с законодательством РФ. 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Иные налоги уплачиваются индивидуальными предпринимателя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>ми, применяющими упрощенную систему налогообложения, в соответствии с общим режимом налогообложения.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Для организаций и индивидуальных предпринимателей, приме</w:t>
      </w:r>
      <w:r w:rsidRPr="00F027E7">
        <w:rPr>
          <w:rFonts w:ascii="Times New Roman" w:hAnsi="Times New Roman"/>
          <w:color w:val="000000"/>
          <w:sz w:val="28"/>
          <w:szCs w:val="28"/>
        </w:rPr>
        <w:t>няющих упрощенную систему налогообложения, сохраняется действ</w:t>
      </w:r>
      <w:r w:rsidRPr="00F027E7">
        <w:rPr>
          <w:rFonts w:ascii="Times New Roman" w:hAnsi="Times New Roman"/>
          <w:color w:val="000000"/>
          <w:spacing w:val="-4"/>
          <w:sz w:val="28"/>
          <w:szCs w:val="28"/>
        </w:rPr>
        <w:t>ующий порядок ведения кассовых операций и порядок представ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ления статистической отчетности, при этом организации и индиви</w:t>
      </w:r>
      <w:r w:rsidRPr="00F027E7">
        <w:rPr>
          <w:rFonts w:ascii="Times New Roman" w:hAnsi="Times New Roman"/>
          <w:color w:val="000000"/>
          <w:spacing w:val="6"/>
          <w:sz w:val="28"/>
          <w:szCs w:val="28"/>
        </w:rPr>
        <w:t xml:space="preserve">дуальные предприниматели не освобождаются от исполнения </w:t>
      </w:r>
      <w:r w:rsidRPr="00F027E7">
        <w:rPr>
          <w:rFonts w:ascii="Times New Roman" w:hAnsi="Times New Roman"/>
          <w:color w:val="000000"/>
          <w:sz w:val="28"/>
          <w:szCs w:val="28"/>
        </w:rPr>
        <w:t>обязанностей налоговых  агентов согласно ст. 24 НК РФ.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Налогоплательщиками признаются организации и индивидуаль</w:t>
      </w: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 xml:space="preserve">ные предприниматели, имеющие право применять упрощенную </w:t>
      </w:r>
      <w:r w:rsidRPr="00F027E7">
        <w:rPr>
          <w:rFonts w:ascii="Times New Roman" w:hAnsi="Times New Roman"/>
          <w:color w:val="000000"/>
          <w:spacing w:val="-5"/>
          <w:sz w:val="28"/>
          <w:szCs w:val="28"/>
        </w:rPr>
        <w:t xml:space="preserve">систему налогообложения в соответствии с положениями гл. 26 НК 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 xml:space="preserve">РФ. Так, организация имеет право перейти на упрощенную систему 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 налогообложения, если по итогам девяти месяцев того года, в ко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тором организация подает заявления о переходе на упрощенную 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систему налогообложения, доход от реализации, определяемый в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соответствии со ст. 248 НК РФ, не превысил 15 млн. руб.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 xml:space="preserve"> Доходом от реализации признаются выручка от реализации то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варов (работ, услуг) как собственного производства, так и ранее </w:t>
      </w: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приобретенных, и выручка от реализации имущественных прав.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 xml:space="preserve">Выручка от реализации определяется исходя из всех поступлений, </w:t>
      </w:r>
      <w:r w:rsidRPr="00F027E7">
        <w:rPr>
          <w:rFonts w:ascii="Times New Roman" w:hAnsi="Times New Roman"/>
          <w:color w:val="000000"/>
          <w:sz w:val="28"/>
          <w:szCs w:val="28"/>
        </w:rPr>
        <w:t>связанных с расчетами за реализованные товары (работы, услуги) или имущественные права, выраженные в денежной и (или) нату</w:t>
      </w:r>
      <w:r w:rsidRPr="00F027E7">
        <w:rPr>
          <w:rFonts w:ascii="Times New Roman" w:hAnsi="Times New Roman"/>
          <w:color w:val="000000"/>
          <w:spacing w:val="4"/>
          <w:sz w:val="28"/>
          <w:szCs w:val="28"/>
        </w:rPr>
        <w:t xml:space="preserve">ральной формах. Доходы от реализации товаров (работ, услуг),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имущественных прав определяются путем уменьшения объема ре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ализации на величину произведенных расходов, определяемых в 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соответствии с положениями ст. 346 НК РФ.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 Величина предельного размера доходов организации, ограни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 xml:space="preserve">чивающая ее право перейти на упрощенную систему </w:t>
      </w:r>
      <w:r w:rsidRPr="00F027E7">
        <w:rPr>
          <w:rFonts w:ascii="Times New Roman" w:hAnsi="Times New Roman"/>
          <w:color w:val="000000"/>
          <w:spacing w:val="5"/>
          <w:sz w:val="28"/>
          <w:szCs w:val="28"/>
        </w:rPr>
        <w:t>налогообложения, подлежит индексации на коэффициент-дефлятор. Коэффициент-дефлятор при упрощенной системе налогообложения, устанавливаемый ежегодно на каждый следующий календарный год и учитывающий изменение потребительских цен на товары (работы, услуги) в РФ за предыдущий год.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5"/>
          <w:sz w:val="28"/>
          <w:szCs w:val="28"/>
        </w:rPr>
        <w:t>На 2009 год коэффициент-дефлятор, необходимый в целях применения главы 26.2 Налогового кодекса Российской Федерации "Упрощенная система налогообложения", установлен равным 1,538.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z w:val="28"/>
          <w:szCs w:val="28"/>
        </w:rPr>
        <w:t>Организации и индивидуальные предприниматели, переведен</w:t>
      </w:r>
      <w:r w:rsidRPr="00F027E7">
        <w:rPr>
          <w:rFonts w:ascii="Times New Roman" w:hAnsi="Times New Roman"/>
          <w:color w:val="000000"/>
          <w:spacing w:val="-3"/>
          <w:sz w:val="28"/>
          <w:szCs w:val="28"/>
        </w:rPr>
        <w:t xml:space="preserve">ные в соответствии с гл. 26 НК РФ на уплату налога на вмененный 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доход для отдельных видов деятельности по одному или нескольким видам предпринимательской деятельности, вправе применять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упрощенную систему налогообложения в отношении иных осуще</w:t>
      </w:r>
      <w:r w:rsidRPr="00F027E7">
        <w:rPr>
          <w:rFonts w:ascii="Times New Roman" w:hAnsi="Times New Roman"/>
          <w:color w:val="000000"/>
          <w:spacing w:val="4"/>
          <w:sz w:val="28"/>
          <w:szCs w:val="28"/>
        </w:rPr>
        <w:t xml:space="preserve">ствляемых ими видов предпринимательской деятельности. При </w:t>
      </w:r>
      <w:r w:rsidRPr="00F027E7">
        <w:rPr>
          <w:rFonts w:ascii="Times New Roman" w:hAnsi="Times New Roman"/>
          <w:color w:val="000000"/>
          <w:sz w:val="28"/>
          <w:szCs w:val="28"/>
        </w:rPr>
        <w:t>этом ограничения по численности работников и стоимости основ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 xml:space="preserve">ных средств и нематериальных активов, установленные выше, по </w:t>
      </w:r>
      <w:r w:rsidRPr="00F027E7">
        <w:rPr>
          <w:rFonts w:ascii="Times New Roman" w:hAnsi="Times New Roman"/>
          <w:color w:val="000000"/>
          <w:sz w:val="28"/>
          <w:szCs w:val="28"/>
        </w:rPr>
        <w:t>отношению к таким организациям и индивидуальным предприни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 xml:space="preserve">мателям определяются исходя из всех осуществляемых ими видов деятельности, а предельная величина доходов определяется по тем 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видам деятельности, налогообложение которых осуществляется в 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соответствии с общим режимом налогообложения.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bCs/>
          <w:color w:val="000000"/>
          <w:spacing w:val="-12"/>
          <w:sz w:val="28"/>
          <w:szCs w:val="28"/>
        </w:rPr>
        <w:t xml:space="preserve">Порядок применения упрощенной системы налогообложения. </w:t>
      </w:r>
      <w:r w:rsidRPr="00F027E7">
        <w:rPr>
          <w:rFonts w:ascii="Times New Roman" w:hAnsi="Times New Roman"/>
          <w:color w:val="000000"/>
          <w:spacing w:val="-12"/>
          <w:sz w:val="28"/>
          <w:szCs w:val="28"/>
        </w:rPr>
        <w:t>Ор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>ганизации и индивидуальные предприниматели, изъявившие же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лание перейти на упрощенную систему налогообложения, подают </w:t>
      </w:r>
      <w:r w:rsidRPr="00F027E7">
        <w:rPr>
          <w:rFonts w:ascii="Times New Roman" w:hAnsi="Times New Roman"/>
          <w:color w:val="000000"/>
          <w:spacing w:val="4"/>
          <w:sz w:val="28"/>
          <w:szCs w:val="28"/>
        </w:rPr>
        <w:t>заявление в период с 1 октября по 30 ноября года, предшеству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ющего году, начиная с которого налогоплательщики переходят на 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упрощенную систему, в налоговый орган по месту своего нахожде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>ния (месту жительства). При этом организации в заявлении о пе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реходе на упрощенную систему налогообложения сообщают о раз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 xml:space="preserve">мере доходов за девять месяцев текущего года, а также о средней 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численности персонала в указанный период и остаточной стоимости основных средств и нематериальных активов по состоянию на 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1 октября текущего года.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>Выбор объекта налогообложения осуществляется налогопла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тельщиком до начала налогового периода, в котором впервые при</w:t>
      </w:r>
      <w:r w:rsidRPr="00F027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менена упрощенная система налогообложения. В случае изменения </w:t>
      </w: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>избранного объекта налогообложения после подачи заявления о переходе на упрощенную систему налогообложения налогопла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тельщик обязан уведомить об этом налоговый орган до 20 декабря года, предшествующего году, в котором впервые применена упро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щенная система налогообложения.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z w:val="28"/>
          <w:szCs w:val="28"/>
        </w:rPr>
        <w:t xml:space="preserve">Вновь созданные организации и вновь зарегистрированные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 xml:space="preserve">индивидуальные предприниматели, изъявившие желание перейти на 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упрощенную систему налогообложения, вправе подать заявление </w:t>
      </w: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 xml:space="preserve">о переходе на упрощенную систему налогообложения с даты их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постановки на учет в налоговом органе, указанной в свидетельств 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о постановке на учет в налоговом органе.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Организации и индивидуальные предприниматели, которые 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соответствии с нормативными правовыми актами представитель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>ных органов районов и городских округов, законами городов фе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дерального значения Москвы и Санкт-Петербурга о системе нало</w:t>
      </w: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>гообложения в виде единого налога на вмененный доход для от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дельных видов деятельности до окончания текущего календарного </w:t>
      </w:r>
      <w:r w:rsidRPr="00F027E7">
        <w:rPr>
          <w:rFonts w:ascii="Times New Roman" w:hAnsi="Times New Roman"/>
          <w:color w:val="000000"/>
          <w:spacing w:val="-3"/>
          <w:sz w:val="28"/>
          <w:szCs w:val="28"/>
        </w:rPr>
        <w:t>года перестали быть налогоплательщиками единого налога на вме</w:t>
      </w:r>
      <w:r w:rsidRPr="00F027E7">
        <w:rPr>
          <w:rFonts w:ascii="Times New Roman" w:hAnsi="Times New Roman"/>
          <w:color w:val="000000"/>
          <w:spacing w:val="4"/>
          <w:sz w:val="28"/>
          <w:szCs w:val="28"/>
        </w:rPr>
        <w:t>ненный доход, вправе на основании заявления перейти на упро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щенную систему налогообложения с начала того месяца, в которое была прекращена их обязанность по уплате единого налога на вме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ненный доход.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Налогоплательщики, применяющие упрощенную систему на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>логообложения, не вправе до окончания налогового периода перейти на иной режим налогообложения, за исключением обстоя</w:t>
      </w: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 xml:space="preserve">тельств, изложенных в п. 4 ст. 346 НК РФ. Налогоплательщик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обязан сообщить в налоговый орган о переходе на иной режим на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логообложения в течение 15 календарный дней по истечении отчетного (налогового) периода в соответствии с п. 4 ст. 346 НК 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РФ.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Налогоплательщики, применяющие упрощенную систему на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 xml:space="preserve">логообложения, вправе перейти на общий режим налогообложения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 xml:space="preserve">с начала календарного года, уведомив об этом налоговый орган не 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позднее 15 января года, в котором они предполагают перейти на </w:t>
      </w: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>общий режим налогообложения.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Налогоплательщик, перешедший с упрощенной системы нало</w:t>
      </w:r>
      <w:r w:rsidRPr="00F027E7">
        <w:rPr>
          <w:rFonts w:ascii="Times New Roman" w:hAnsi="Times New Roman"/>
          <w:color w:val="000000"/>
          <w:spacing w:val="5"/>
          <w:sz w:val="28"/>
          <w:szCs w:val="28"/>
        </w:rPr>
        <w:t xml:space="preserve">гообложения на общий режим налогообложения, имеет право 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вновь перейти на упрощенную систему налогообложения, но не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ранее чем через один год после того, как он утратил право на при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>менение упрощенной системы налогообложения.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Объектом налогообложения </w:t>
      </w:r>
      <w:r w:rsidRPr="00F027E7">
        <w:rPr>
          <w:rFonts w:ascii="Times New Roman" w:hAnsi="Times New Roman"/>
          <w:color w:val="000000"/>
          <w:spacing w:val="-6"/>
          <w:sz w:val="28"/>
          <w:szCs w:val="28"/>
        </w:rPr>
        <w:t>признаются:</w:t>
      </w:r>
    </w:p>
    <w:p w:rsidR="00101F1F" w:rsidRPr="00F027E7" w:rsidRDefault="00101F1F" w:rsidP="00101F1F">
      <w:pPr>
        <w:numPr>
          <w:ilvl w:val="0"/>
          <w:numId w:val="2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доходы;</w:t>
      </w:r>
    </w:p>
    <w:p w:rsidR="00101F1F" w:rsidRPr="00F027E7" w:rsidRDefault="00101F1F" w:rsidP="00101F1F">
      <w:pPr>
        <w:numPr>
          <w:ilvl w:val="0"/>
          <w:numId w:val="2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доходы, уменьшенные на величину расходов.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Выбор объекта налогообложения осуществляется самим нало</w:t>
      </w:r>
      <w:r w:rsidRPr="00F027E7">
        <w:rPr>
          <w:rFonts w:ascii="Times New Roman" w:hAnsi="Times New Roman"/>
          <w:color w:val="000000"/>
          <w:spacing w:val="5"/>
          <w:sz w:val="28"/>
          <w:szCs w:val="28"/>
        </w:rPr>
        <w:t xml:space="preserve">гоплательщиком. Объект налогообложения не может меняться </w:t>
      </w:r>
      <w:r w:rsidRPr="00F027E7">
        <w:rPr>
          <w:rFonts w:ascii="Times New Roman" w:hAnsi="Times New Roman"/>
          <w:color w:val="000000"/>
          <w:spacing w:val="-4"/>
          <w:sz w:val="28"/>
          <w:szCs w:val="28"/>
        </w:rPr>
        <w:t>налогоплательщиком в течение трех лет с начала применения упро</w:t>
      </w: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>шенной системы налогообложения.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Налогоплательщики при определении объекта налогообложе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ния учитывают следующие доходы:</w:t>
      </w:r>
    </w:p>
    <w:p w:rsidR="00101F1F" w:rsidRPr="00F027E7" w:rsidRDefault="00101F1F" w:rsidP="00101F1F">
      <w:pPr>
        <w:numPr>
          <w:ilvl w:val="0"/>
          <w:numId w:val="25"/>
        </w:numPr>
        <w:shd w:val="clear" w:color="auto" w:fill="FFFFFF"/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доходы о реализации товаров (работ, услуг), реализации имуще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ства и имущественных прав, определяемые в соответствии со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ст. 249 НК РФ;</w:t>
      </w:r>
    </w:p>
    <w:p w:rsidR="00101F1F" w:rsidRPr="00F027E7" w:rsidRDefault="00101F1F" w:rsidP="00101F1F">
      <w:pPr>
        <w:numPr>
          <w:ilvl w:val="0"/>
          <w:numId w:val="25"/>
        </w:numPr>
        <w:shd w:val="clear" w:color="auto" w:fill="FFFFFF"/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внереализационные доходы, определяемые в соответствии со 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ст. 250 НК РФ.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5"/>
          <w:sz w:val="28"/>
          <w:szCs w:val="28"/>
        </w:rPr>
        <w:t xml:space="preserve">При определении объекта налогообложения не учитываются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доходы, предусмотренные ст. 251 НК РФ</w:t>
      </w:r>
      <w:r w:rsidRPr="00F027E7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5"/>
          <w:sz w:val="28"/>
          <w:szCs w:val="28"/>
        </w:rPr>
        <w:t>При определении объекта налогообложения налогоплательщик уменьшает полученные доходы на расходы, перечень которых установлен ст. 346 НК РФ («Порядок определения расходов»). При  применении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 xml:space="preserve"> этой статьи следует иметь в виду, что расходы, связан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 xml:space="preserve">ные с приобретением и (или) реализацией товаров, определяются </w:t>
      </w:r>
      <w:r w:rsidRPr="00F027E7">
        <w:rPr>
          <w:rFonts w:ascii="Times New Roman" w:hAnsi="Times New Roman"/>
          <w:color w:val="000000"/>
          <w:spacing w:val="5"/>
          <w:sz w:val="28"/>
          <w:szCs w:val="28"/>
        </w:rPr>
        <w:t xml:space="preserve">положениями, установленными ст. 268 НК РФ («Особенности 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Определения </w:t>
      </w:r>
      <w:r w:rsidRPr="00F027E7">
        <w:rPr>
          <w:rFonts w:ascii="Times New Roman" w:hAnsi="Times New Roman"/>
          <w:color w:val="000000"/>
          <w:spacing w:val="5"/>
          <w:sz w:val="28"/>
          <w:szCs w:val="28"/>
        </w:rPr>
        <w:t>расходов при реализации товаров»).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5"/>
          <w:sz w:val="28"/>
          <w:szCs w:val="28"/>
        </w:rPr>
        <w:t>При применении упрощенной системы налогообложения датой получения доходов признается день поступления средств на счета в банках и (или) в кассу, получения иного имущества (работ, услуг) и (или) имущественных прав (кассовый метод). Расходами налогоплательщиков признаются затраты после их фактической оплаты. Расходы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 на приобретение основных средств отражаются в </w:t>
      </w:r>
      <w:r w:rsidRPr="00F027E7">
        <w:rPr>
          <w:rFonts w:ascii="Times New Roman" w:hAnsi="Times New Roman"/>
          <w:color w:val="000000"/>
          <w:spacing w:val="-3"/>
          <w:sz w:val="28"/>
          <w:szCs w:val="28"/>
        </w:rPr>
        <w:t>последний день отчетного (налогового) года.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z w:val="28"/>
          <w:szCs w:val="28"/>
        </w:rPr>
        <w:t xml:space="preserve">Порядок признания доходов и расходов изложен в ст. 346 НК </w:t>
      </w:r>
      <w:r w:rsidRPr="00F027E7">
        <w:rPr>
          <w:rFonts w:ascii="Times New Roman" w:hAnsi="Times New Roman"/>
          <w:color w:val="000000"/>
          <w:spacing w:val="-1"/>
          <w:sz w:val="28"/>
          <w:szCs w:val="28"/>
        </w:rPr>
        <w:t>РФ, положениями которой обязаны руководствоваться налогопла</w:t>
      </w:r>
      <w:r w:rsidRPr="00F027E7">
        <w:rPr>
          <w:rFonts w:ascii="Times New Roman" w:hAnsi="Times New Roman"/>
          <w:color w:val="000000"/>
          <w:spacing w:val="11"/>
          <w:sz w:val="28"/>
          <w:szCs w:val="28"/>
        </w:rPr>
        <w:t>тельщики.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>Налогоплательщики, определяющие доходы и расходы в соответ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ствии с гл. 26 НК РФ, не учитывают в целях налогообложения (составе доходов и расходов суммовые разницы в случае, если по 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условиям договора обязательство (требование) выражено в услов</w:t>
      </w:r>
      <w:r w:rsidRPr="00F027E7">
        <w:rPr>
          <w:rFonts w:ascii="Times New Roman" w:hAnsi="Times New Roman"/>
          <w:color w:val="000000"/>
          <w:spacing w:val="4"/>
          <w:sz w:val="28"/>
          <w:szCs w:val="28"/>
        </w:rPr>
        <w:t>ных единицах.</w:t>
      </w:r>
    </w:p>
    <w:p w:rsidR="00101F1F" w:rsidRPr="00F027E7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 xml:space="preserve"> В случае возврата налогоплательщиком сумм, ранее полученных 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в счет предварительной оплаты поставки товаров, выполнения рабо</w:t>
      </w:r>
      <w:r w:rsidRPr="00F027E7">
        <w:rPr>
          <w:rFonts w:ascii="Times New Roman" w:hAnsi="Times New Roman"/>
          <w:color w:val="000000"/>
          <w:sz w:val="28"/>
          <w:szCs w:val="28"/>
        </w:rPr>
        <w:t>т, оказания услуг, передачи имущественных прав, на сумму воз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врата уменьшаются доходы того налогового (отчетного) периода, в котором произведен возврат.</w:t>
      </w:r>
    </w:p>
    <w:p w:rsidR="00101F1F" w:rsidRPr="00F027E7" w:rsidRDefault="00101F1F" w:rsidP="00101F1F">
      <w:pPr>
        <w:shd w:val="clear" w:color="auto" w:fill="FFFFFF"/>
        <w:tabs>
          <w:tab w:val="left" w:pos="554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 xml:space="preserve">Расходами налогоплательщика признаются затраты после их </w:t>
      </w:r>
      <w:r w:rsidRPr="00F027E7">
        <w:rPr>
          <w:rFonts w:ascii="Times New Roman" w:hAnsi="Times New Roman"/>
          <w:color w:val="000000"/>
          <w:spacing w:val="-5"/>
          <w:sz w:val="28"/>
          <w:szCs w:val="28"/>
        </w:rPr>
        <w:t>фактической оплаты.</w:t>
      </w:r>
    </w:p>
    <w:p w:rsidR="00101F1F" w:rsidRDefault="00101F1F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027E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Налоговая база. </w:t>
      </w:r>
      <w:r w:rsidRPr="00F027E7">
        <w:rPr>
          <w:rFonts w:ascii="Times New Roman" w:hAnsi="Times New Roman"/>
          <w:color w:val="000000"/>
          <w:spacing w:val="-2"/>
          <w:sz w:val="28"/>
          <w:szCs w:val="28"/>
        </w:rPr>
        <w:t>Если объектом налогообложения являются дох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>оды организации или индивидуального предпринимателя, налого</w:t>
      </w:r>
      <w:r w:rsidRPr="00F027E7">
        <w:rPr>
          <w:rFonts w:ascii="Times New Roman" w:hAnsi="Times New Roman"/>
          <w:color w:val="000000"/>
          <w:spacing w:val="-4"/>
          <w:sz w:val="28"/>
          <w:szCs w:val="28"/>
        </w:rPr>
        <w:t xml:space="preserve">вой базой признается денежное выражение доходов </w:t>
      </w:r>
      <w:r w:rsidRPr="00F027E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организации </w:t>
      </w:r>
      <w:r w:rsidRPr="00F027E7">
        <w:rPr>
          <w:rFonts w:ascii="Times New Roman" w:hAnsi="Times New Roman"/>
          <w:color w:val="000000"/>
          <w:spacing w:val="1"/>
          <w:sz w:val="28"/>
          <w:szCs w:val="28"/>
        </w:rPr>
        <w:t xml:space="preserve">или индивидуального предпринимателя. В случае </w:t>
      </w:r>
      <w:r w:rsidRPr="00F027E7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если объектом 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>налогообложения являются доходы организации и индивидуального предпринимателя, уменьшенные на величину расходов, на</w:t>
      </w:r>
      <w:r w:rsidRPr="00F027E7">
        <w:rPr>
          <w:rFonts w:ascii="Times New Roman" w:hAnsi="Times New Roman"/>
          <w:color w:val="000000"/>
          <w:spacing w:val="3"/>
          <w:sz w:val="28"/>
          <w:szCs w:val="28"/>
        </w:rPr>
        <w:t>логовой базой признается денежное выражение доходов, умень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шенных на величину расходов. Доходы и расходы, выраженные в 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 xml:space="preserve">иностранной валюте, учитываются в совокупности с доходами и </w:t>
      </w:r>
      <w:r w:rsidRPr="00F027E7">
        <w:rPr>
          <w:rFonts w:ascii="Times New Roman" w:hAnsi="Times New Roman"/>
          <w:color w:val="000000"/>
          <w:sz w:val="28"/>
          <w:szCs w:val="28"/>
        </w:rPr>
        <w:t xml:space="preserve">расходами, выраженными в рублях по официальному курсу Банка </w:t>
      </w:r>
      <w:r w:rsidRPr="00F027E7">
        <w:rPr>
          <w:rFonts w:ascii="Times New Roman" w:hAnsi="Times New Roman"/>
          <w:color w:val="000000"/>
          <w:spacing w:val="-3"/>
          <w:sz w:val="28"/>
          <w:szCs w:val="28"/>
        </w:rPr>
        <w:t>России, установленному на дату получения доходов и (или) осуще</w:t>
      </w:r>
      <w:r w:rsidRPr="00F027E7">
        <w:rPr>
          <w:rFonts w:ascii="Times New Roman" w:hAnsi="Times New Roman"/>
          <w:color w:val="000000"/>
          <w:spacing w:val="4"/>
          <w:sz w:val="28"/>
          <w:szCs w:val="28"/>
        </w:rPr>
        <w:t xml:space="preserve">ствления расходов. Доходы, полученные в натуральной форме, </w:t>
      </w:r>
      <w:r w:rsidRPr="00F027E7">
        <w:rPr>
          <w:rFonts w:ascii="Times New Roman" w:hAnsi="Times New Roman"/>
          <w:color w:val="000000"/>
          <w:spacing w:val="2"/>
          <w:sz w:val="28"/>
          <w:szCs w:val="28"/>
        </w:rPr>
        <w:t>учитываются по рыночным ценам.</w:t>
      </w: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66C1" w:rsidRPr="00F027E7" w:rsidRDefault="007166C1" w:rsidP="00101F1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1F1F" w:rsidRDefault="00101F1F" w:rsidP="00146F3B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32F99" w:rsidRPr="00332F99" w:rsidRDefault="00332F99" w:rsidP="003F786F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32F99">
        <w:rPr>
          <w:rFonts w:ascii="Times New Roman" w:eastAsia="Times New Roman" w:hAnsi="Times New Roman"/>
          <w:b/>
          <w:sz w:val="32"/>
          <w:szCs w:val="32"/>
          <w:lang w:eastAsia="ru-RU"/>
        </w:rPr>
        <w:t>Заключение</w:t>
      </w:r>
    </w:p>
    <w:p w:rsidR="000B16FB" w:rsidRPr="000B16FB" w:rsidRDefault="00321EB3" w:rsidP="00146F3B">
      <w:pPr>
        <w:pStyle w:val="a6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Подробно</w:t>
      </w:r>
      <w:r w:rsidR="000B16FB" w:rsidRPr="000B16FB">
        <w:rPr>
          <w:sz w:val="28"/>
          <w:szCs w:val="28"/>
        </w:rPr>
        <w:t xml:space="preserve"> изуч</w:t>
      </w:r>
      <w:r>
        <w:rPr>
          <w:sz w:val="28"/>
          <w:szCs w:val="28"/>
        </w:rPr>
        <w:t>ив понятие налоговой льготы</w:t>
      </w:r>
      <w:r w:rsidR="000B16FB" w:rsidRPr="000B16FB">
        <w:rPr>
          <w:sz w:val="28"/>
          <w:szCs w:val="28"/>
        </w:rPr>
        <w:t xml:space="preserve"> </w:t>
      </w:r>
      <w:r w:rsidR="004E63BC">
        <w:rPr>
          <w:sz w:val="28"/>
          <w:szCs w:val="28"/>
        </w:rPr>
        <w:t>можно</w:t>
      </w:r>
      <w:r w:rsidR="000B16FB" w:rsidRPr="000B16FB">
        <w:rPr>
          <w:sz w:val="28"/>
          <w:szCs w:val="28"/>
        </w:rPr>
        <w:t xml:space="preserve"> </w:t>
      </w:r>
      <w:r w:rsidR="004E63BC">
        <w:rPr>
          <w:sz w:val="28"/>
          <w:szCs w:val="28"/>
        </w:rPr>
        <w:t>выделить</w:t>
      </w:r>
      <w:r w:rsidR="000B16FB" w:rsidRPr="000B16FB">
        <w:rPr>
          <w:sz w:val="28"/>
          <w:szCs w:val="28"/>
        </w:rPr>
        <w:t xml:space="preserve"> два подхода к пониманию </w:t>
      </w:r>
      <w:r w:rsidR="004E63BC">
        <w:rPr>
          <w:sz w:val="28"/>
          <w:szCs w:val="28"/>
        </w:rPr>
        <w:t>её определения</w:t>
      </w:r>
      <w:r w:rsidR="000B16FB" w:rsidRPr="000B16FB">
        <w:rPr>
          <w:sz w:val="28"/>
          <w:szCs w:val="28"/>
        </w:rPr>
        <w:t xml:space="preserve"> </w:t>
      </w:r>
      <w:r w:rsidR="004E63BC">
        <w:rPr>
          <w:sz w:val="28"/>
          <w:szCs w:val="28"/>
        </w:rPr>
        <w:t xml:space="preserve">– </w:t>
      </w:r>
      <w:r w:rsidR="000B16FB" w:rsidRPr="000B16FB">
        <w:rPr>
          <w:sz w:val="28"/>
          <w:szCs w:val="28"/>
        </w:rPr>
        <w:t>содержательный и формальный. В основ</w:t>
      </w:r>
      <w:r w:rsidR="004E63BC">
        <w:rPr>
          <w:sz w:val="28"/>
          <w:szCs w:val="28"/>
        </w:rPr>
        <w:t>е</w:t>
      </w:r>
      <w:r w:rsidR="000B16FB" w:rsidRPr="000B16FB">
        <w:rPr>
          <w:sz w:val="28"/>
          <w:szCs w:val="28"/>
        </w:rPr>
        <w:t xml:space="preserve"> содержательного подхода </w:t>
      </w:r>
      <w:r w:rsidR="004E63BC">
        <w:rPr>
          <w:sz w:val="28"/>
          <w:szCs w:val="28"/>
        </w:rPr>
        <w:t>лежит</w:t>
      </w:r>
      <w:r w:rsidR="000B16FB" w:rsidRPr="000B16FB">
        <w:rPr>
          <w:sz w:val="28"/>
          <w:szCs w:val="28"/>
        </w:rPr>
        <w:t xml:space="preserve"> определение налоговой льготы, </w:t>
      </w:r>
      <w:r w:rsidR="004E63BC">
        <w:rPr>
          <w:sz w:val="28"/>
          <w:szCs w:val="28"/>
        </w:rPr>
        <w:t>законодательно закрепленное</w:t>
      </w:r>
      <w:r w:rsidR="000B16FB" w:rsidRPr="000B16FB">
        <w:rPr>
          <w:sz w:val="28"/>
          <w:szCs w:val="28"/>
        </w:rPr>
        <w:t xml:space="preserve"> в ст.</w:t>
      </w:r>
      <w:r w:rsidR="000B16FB">
        <w:rPr>
          <w:sz w:val="28"/>
          <w:szCs w:val="28"/>
        </w:rPr>
        <w:t xml:space="preserve"> </w:t>
      </w:r>
      <w:r w:rsidR="000B16FB" w:rsidRPr="000B16FB">
        <w:rPr>
          <w:sz w:val="28"/>
          <w:szCs w:val="28"/>
        </w:rPr>
        <w:t xml:space="preserve">56 </w:t>
      </w:r>
      <w:r w:rsidR="000B16FB">
        <w:rPr>
          <w:sz w:val="28"/>
          <w:szCs w:val="28"/>
        </w:rPr>
        <w:t>НК</w:t>
      </w:r>
      <w:r w:rsidR="00146F3B">
        <w:rPr>
          <w:sz w:val="28"/>
          <w:szCs w:val="28"/>
        </w:rPr>
        <w:t xml:space="preserve"> РФ</w:t>
      </w:r>
      <w:r w:rsidR="000B16FB" w:rsidRPr="000B16FB">
        <w:rPr>
          <w:sz w:val="28"/>
          <w:szCs w:val="28"/>
        </w:rPr>
        <w:t xml:space="preserve"> </w:t>
      </w:r>
      <w:r w:rsidR="00146F3B">
        <w:rPr>
          <w:sz w:val="28"/>
          <w:szCs w:val="28"/>
        </w:rPr>
        <w:t xml:space="preserve">– </w:t>
      </w:r>
      <w:r w:rsidR="000B16FB" w:rsidRPr="000B16FB">
        <w:rPr>
          <w:sz w:val="28"/>
          <w:szCs w:val="28"/>
        </w:rPr>
        <w:t>определение налоговой льготы как некоего преимущества отдельных категорий н</w:t>
      </w:r>
      <w:r w:rsidR="00146F3B">
        <w:rPr>
          <w:sz w:val="28"/>
          <w:szCs w:val="28"/>
        </w:rPr>
        <w:t>алогоплательщиков перед другими</w:t>
      </w:r>
      <w:r w:rsidR="000B16FB" w:rsidRPr="009216EE">
        <w:rPr>
          <w:sz w:val="28"/>
          <w:szCs w:val="28"/>
        </w:rPr>
        <w:t xml:space="preserve">. </w:t>
      </w:r>
      <w:r w:rsidR="000B16FB" w:rsidRPr="000B16FB">
        <w:rPr>
          <w:sz w:val="28"/>
          <w:szCs w:val="28"/>
        </w:rPr>
        <w:t>Формальный подход к определению налоговой льготы во главу угла ставит прямое указание налогового закона на то, что то или иное установленное законодателем нормативное положение является налоговой льготой. В настоящее время вторая часть Налогового кодекса РФ содержит лишь два примера формально установленных налоговых льгот - статья 239 НК РФ (глава 24 «Единый социальный налог) и статья 381 НК РФ (глава 30 «Налог на имущество организаций»).</w:t>
      </w:r>
      <w:r w:rsidR="00146F3B">
        <w:rPr>
          <w:sz w:val="28"/>
          <w:szCs w:val="28"/>
        </w:rPr>
        <w:t xml:space="preserve"> </w:t>
      </w:r>
      <w:r w:rsidR="000B16FB" w:rsidRPr="000B16FB">
        <w:rPr>
          <w:sz w:val="28"/>
          <w:szCs w:val="28"/>
        </w:rPr>
        <w:t xml:space="preserve">Содержательный подход к пониманию налоговой льготы опирается на сущность правовых явлений, а не на их законодательное оформление. Использование такого подхода при анализе части второй </w:t>
      </w:r>
      <w:r w:rsidR="00146F3B">
        <w:rPr>
          <w:sz w:val="28"/>
          <w:szCs w:val="28"/>
        </w:rPr>
        <w:t>НК</w:t>
      </w:r>
      <w:r w:rsidR="000B16FB" w:rsidRPr="000B16FB">
        <w:rPr>
          <w:sz w:val="28"/>
          <w:szCs w:val="28"/>
        </w:rPr>
        <w:t xml:space="preserve"> приводит к выводу о том, что законодатель не ликвидирует, а трансформирует налоговые льготы, определенным образом «встраивая» их в любые используемые им при установлении конкретных налогов конструкции, характеризующие либо субъект налога,</w:t>
      </w:r>
      <w:r w:rsidR="00146F3B">
        <w:rPr>
          <w:sz w:val="28"/>
          <w:szCs w:val="28"/>
        </w:rPr>
        <w:t xml:space="preserve"> либо любой из его элементов. С</w:t>
      </w:r>
      <w:r w:rsidR="000B16FB" w:rsidRPr="000B16FB">
        <w:rPr>
          <w:sz w:val="28"/>
          <w:szCs w:val="28"/>
        </w:rPr>
        <w:t xml:space="preserve">одержательный подход выявляет бесконечное разнообразие форм </w:t>
      </w:r>
      <w:r w:rsidR="00146F3B">
        <w:rPr>
          <w:sz w:val="28"/>
          <w:szCs w:val="28"/>
        </w:rPr>
        <w:t>налоговых льгот</w:t>
      </w:r>
      <w:r w:rsidR="000B16FB" w:rsidRPr="000B16FB">
        <w:rPr>
          <w:sz w:val="28"/>
          <w:szCs w:val="28"/>
        </w:rPr>
        <w:t xml:space="preserve">. Такая многовариантность форм не позволяет сконструировать какой-либо единый правовой режим налоговой льготы, поскольку каждая «встроенная» форма приобретает свойства соответствующего элемента налога. </w:t>
      </w:r>
      <w:r w:rsidR="00146F3B">
        <w:rPr>
          <w:sz w:val="28"/>
          <w:szCs w:val="28"/>
        </w:rPr>
        <w:t>Но</w:t>
      </w:r>
      <w:r w:rsidR="000B16FB" w:rsidRPr="000B16FB">
        <w:rPr>
          <w:sz w:val="28"/>
          <w:szCs w:val="28"/>
        </w:rPr>
        <w:t xml:space="preserve">, следуя тому же содержательному подходу, ныне действующее налоговое законодательство обнаруживает три вида налоговых льгот: 1) явления, являющиеся по сущности и по форме (названию) налоговыми льготами; 2) явления, являющиеся по сущности налоговыми льготами, но таковыми не названные, при этом схожие с ними по своему правовому регулированию; 3) явления, являющиеся налоговыми льготами только по сущности, так называемые «встроенные» налоговые льготы. </w:t>
      </w:r>
    </w:p>
    <w:p w:rsidR="00321EB3" w:rsidRPr="00321EB3" w:rsidRDefault="00321EB3" w:rsidP="00146F3B">
      <w:pPr>
        <w:pStyle w:val="a6"/>
        <w:spacing w:after="0" w:line="360" w:lineRule="auto"/>
        <w:ind w:firstLine="708"/>
        <w:jc w:val="both"/>
        <w:rPr>
          <w:sz w:val="28"/>
          <w:szCs w:val="28"/>
        </w:rPr>
      </w:pPr>
      <w:r w:rsidRPr="00321EB3">
        <w:rPr>
          <w:sz w:val="28"/>
          <w:szCs w:val="28"/>
        </w:rPr>
        <w:t>Отказ законодателя от использования самого термина «налоговая льгота» не отразился</w:t>
      </w:r>
      <w:r w:rsidR="004E63BC">
        <w:rPr>
          <w:sz w:val="28"/>
          <w:szCs w:val="28"/>
        </w:rPr>
        <w:t xml:space="preserve"> на судебной практике, т.к. суды</w:t>
      </w:r>
      <w:r w:rsidRPr="00321EB3">
        <w:rPr>
          <w:sz w:val="28"/>
          <w:szCs w:val="28"/>
        </w:rPr>
        <w:t xml:space="preserve"> до сих пор продолжают оперировать им для обозначения тех явлений, суть которых отвечает не формальному, а содержательному подходу к пониманию налоговой льготы. При этом употребление судами термина «налоговая льгота» не переводит обозначенные этим термином явления в статус налоговой льготы. Данный фактор указывает на необходимость приведения в соответствие формы и содержания данного правового явления, что в свою очередь приведет к возможности наиболее </w:t>
      </w:r>
      <w:r w:rsidR="004E63BC">
        <w:rPr>
          <w:sz w:val="28"/>
          <w:szCs w:val="28"/>
        </w:rPr>
        <w:t>полной реализации налогоплатель</w:t>
      </w:r>
      <w:r w:rsidR="004E63BC" w:rsidRPr="00321EB3">
        <w:rPr>
          <w:sz w:val="28"/>
          <w:szCs w:val="28"/>
        </w:rPr>
        <w:t>щиками</w:t>
      </w:r>
      <w:r w:rsidRPr="00321EB3">
        <w:rPr>
          <w:sz w:val="28"/>
          <w:szCs w:val="28"/>
        </w:rPr>
        <w:t xml:space="preserve"> своих прав. </w:t>
      </w:r>
    </w:p>
    <w:p w:rsidR="000B16FB" w:rsidRDefault="00146F3B" w:rsidP="00146F3B">
      <w:pPr>
        <w:pStyle w:val="a6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6F3B">
        <w:rPr>
          <w:sz w:val="28"/>
          <w:szCs w:val="28"/>
        </w:rPr>
        <w:t xml:space="preserve"> настоящее время в российском законодательстве о налогах и сборах применяются налоговые льготы в форме частичного сокращения налоговой базы; полного или частичного сокращения объекта налогообложения; изменения сроков или порядка уплаты налогов или сборов; а так же в форме сокращения круга субъектов налогообложения.</w:t>
      </w:r>
    </w:p>
    <w:p w:rsidR="00746E21" w:rsidRPr="00746E21" w:rsidRDefault="00146F3B" w:rsidP="00146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в работе</w:t>
      </w:r>
      <w:r w:rsidR="00746E21" w:rsidRPr="00746E21">
        <w:rPr>
          <w:rFonts w:ascii="Times New Roman" w:eastAsia="Times New Roman" w:hAnsi="Times New Roman"/>
          <w:sz w:val="28"/>
          <w:szCs w:val="28"/>
          <w:lang w:eastAsia="ru-RU"/>
        </w:rPr>
        <w:t xml:space="preserve">, мы рассмотрели основные способы </w:t>
      </w:r>
      <w:r w:rsidR="00E104F2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746E21" w:rsidRPr="00746E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налоговых льгот в общих чертах и на примере конкретных налогов для физических и юридических лиц. Налоговые льготы являются важнейшим инструментом государственного регулирования деятельности больших и малых предприятий, частных предпринимателей и реальных доходов физических лиц. Поэтому все, на кого распространяется действие налоговых льгот, заинтересованы в знании законов, своих прав и обязанностей.</w:t>
      </w:r>
    </w:p>
    <w:p w:rsidR="00C959AF" w:rsidRPr="00146F3B" w:rsidRDefault="00146F3B" w:rsidP="0079428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максимально эффективного использования </w:t>
      </w:r>
      <w:r w:rsidR="0079428E">
        <w:rPr>
          <w:rFonts w:ascii="Times New Roman" w:hAnsi="Times New Roman"/>
          <w:sz w:val="28"/>
          <w:szCs w:val="28"/>
        </w:rPr>
        <w:t xml:space="preserve">в налоговом планировании </w:t>
      </w:r>
      <w:r>
        <w:rPr>
          <w:rFonts w:ascii="Times New Roman" w:hAnsi="Times New Roman"/>
          <w:sz w:val="28"/>
          <w:szCs w:val="28"/>
        </w:rPr>
        <w:t>льгот</w:t>
      </w:r>
      <w:r w:rsidR="00C959AF" w:rsidRPr="00146F3B">
        <w:rPr>
          <w:rFonts w:ascii="Times New Roman" w:hAnsi="Times New Roman"/>
          <w:sz w:val="28"/>
          <w:szCs w:val="28"/>
        </w:rPr>
        <w:t>, необходимо подготовить специальную подборку из законодательной базы</w:t>
      </w:r>
      <w:r w:rsidR="0079428E">
        <w:rPr>
          <w:rFonts w:ascii="Times New Roman" w:hAnsi="Times New Roman"/>
          <w:sz w:val="28"/>
          <w:szCs w:val="28"/>
        </w:rPr>
        <w:t>.</w:t>
      </w:r>
    </w:p>
    <w:p w:rsidR="0079428E" w:rsidRDefault="00C959AF" w:rsidP="0079428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F3B">
        <w:rPr>
          <w:rFonts w:ascii="Times New Roman" w:hAnsi="Times New Roman"/>
          <w:sz w:val="28"/>
          <w:szCs w:val="28"/>
        </w:rPr>
        <w:t>Немаловажным критерием эффективности налогового планиро</w:t>
      </w:r>
      <w:r w:rsidRPr="00146F3B">
        <w:rPr>
          <w:rFonts w:ascii="Times New Roman" w:hAnsi="Times New Roman"/>
          <w:sz w:val="28"/>
          <w:szCs w:val="28"/>
        </w:rPr>
        <w:softHyphen/>
        <w:t>вания путем применения льгот является принятие во внимание всех, даже самых незначительных льгот, предусмотренных дейст</w:t>
      </w:r>
      <w:r w:rsidRPr="00146F3B">
        <w:rPr>
          <w:rFonts w:ascii="Times New Roman" w:hAnsi="Times New Roman"/>
          <w:sz w:val="28"/>
          <w:szCs w:val="28"/>
        </w:rPr>
        <w:softHyphen/>
        <w:t>вующим налоговым законодательством.</w:t>
      </w:r>
    </w:p>
    <w:p w:rsidR="00332F99" w:rsidRDefault="00332F99" w:rsidP="0079428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32F99">
        <w:rPr>
          <w:rFonts w:ascii="Times New Roman" w:eastAsia="Times New Roman" w:hAnsi="Times New Roman"/>
          <w:b/>
          <w:sz w:val="32"/>
          <w:szCs w:val="32"/>
          <w:lang w:eastAsia="ru-RU"/>
        </w:rPr>
        <w:t>Список используемой литературы</w:t>
      </w:r>
    </w:p>
    <w:p w:rsidR="0079428E" w:rsidRPr="00332F99" w:rsidRDefault="0079428E" w:rsidP="0079428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B28E0" w:rsidRPr="00BB28E0" w:rsidRDefault="00BB28E0" w:rsidP="00BB28E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теория финансов / Под </w:t>
      </w:r>
      <w:r w:rsidR="00171970">
        <w:rPr>
          <w:rFonts w:ascii="Times New Roman" w:eastAsia="Times New Roman" w:hAnsi="Times New Roman"/>
          <w:sz w:val="28"/>
          <w:szCs w:val="28"/>
          <w:lang w:eastAsia="ru-RU"/>
        </w:rPr>
        <w:t>ред. Л.А. Дробозиной. - М., 1998</w:t>
      </w: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>. С. 94.</w:t>
      </w:r>
    </w:p>
    <w:p w:rsidR="00BB28E0" w:rsidRPr="00BB28E0" w:rsidRDefault="00BB28E0" w:rsidP="00BB28E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>Петрова Г.В. «Современные проблемы развития теории и практики правового регулирования налогообложения в финансовой деятельности государства» // Журнал российского права. 2002. № 8.</w:t>
      </w:r>
    </w:p>
    <w:p w:rsidR="00BB28E0" w:rsidRPr="00BB28E0" w:rsidRDefault="00BB28E0" w:rsidP="00BB28E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>Красноперова О.А. «Динамика законодательства Российской Федерации в сфере налоговых льгот» // Гражданин и право. 2000. № 3.</w:t>
      </w:r>
    </w:p>
    <w:p w:rsidR="00BB28E0" w:rsidRPr="00BB28E0" w:rsidRDefault="00BB28E0" w:rsidP="00BB28E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 xml:space="preserve">Барулин С.В., Макрушин А.В., Тимошенко В.А. Налоговая политика России: Монография. </w:t>
      </w:r>
      <w:r w:rsidR="00171970">
        <w:rPr>
          <w:rFonts w:ascii="Times New Roman" w:eastAsia="Times New Roman" w:hAnsi="Times New Roman"/>
          <w:sz w:val="28"/>
          <w:szCs w:val="28"/>
          <w:lang w:eastAsia="ru-RU"/>
        </w:rPr>
        <w:t>- Саратов: Изд. "Сателлит", 2008</w:t>
      </w: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>. С. 96.</w:t>
      </w:r>
    </w:p>
    <w:p w:rsidR="00BB28E0" w:rsidRPr="00BB28E0" w:rsidRDefault="00BB28E0" w:rsidP="00BB28E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>Малько А. В. Стимул</w:t>
      </w:r>
      <w:r w:rsidR="00171970">
        <w:rPr>
          <w:rFonts w:ascii="Times New Roman" w:eastAsia="Times New Roman" w:hAnsi="Times New Roman"/>
          <w:sz w:val="28"/>
          <w:szCs w:val="28"/>
          <w:lang w:eastAsia="ru-RU"/>
        </w:rPr>
        <w:t>ы и ограничения в праве.., перераб. и доп. М.: Юрист, 200</w:t>
      </w:r>
      <w:r w:rsidR="00171970">
        <w:rPr>
          <w:rFonts w:ascii="Times New Roman" w:eastAsia="Times New Roman" w:hAnsi="Times New Roman"/>
          <w:sz w:val="28"/>
          <w:szCs w:val="28"/>
          <w:lang w:val="en-US" w:eastAsia="ru-RU"/>
        </w:rPr>
        <w:t>8</w:t>
      </w: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B28E0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171970">
        <w:rPr>
          <w:rFonts w:ascii="Times New Roman" w:eastAsia="Times New Roman" w:hAnsi="Times New Roman"/>
          <w:sz w:val="28"/>
          <w:szCs w:val="28"/>
          <w:lang w:eastAsia="ru-RU"/>
        </w:rPr>
        <w:t xml:space="preserve">. 17, </w:t>
      </w: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>С. 66, C. 66-67.</w:t>
      </w:r>
    </w:p>
    <w:p w:rsidR="00BB28E0" w:rsidRPr="00BB28E0" w:rsidRDefault="00BB28E0" w:rsidP="00BB28E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>Зимин А.В. Журнал «Правовой режим налоговых льгот» // Журнал «Налоговые с</w:t>
      </w:r>
      <w:r w:rsidR="00171970">
        <w:rPr>
          <w:rFonts w:ascii="Times New Roman" w:eastAsia="Times New Roman" w:hAnsi="Times New Roman"/>
          <w:sz w:val="28"/>
          <w:szCs w:val="28"/>
          <w:lang w:eastAsia="ru-RU"/>
        </w:rPr>
        <w:t>поры: теория и практика». 2008</w:t>
      </w: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>. № 11.</w:t>
      </w:r>
    </w:p>
    <w:p w:rsidR="00BB28E0" w:rsidRPr="00BB28E0" w:rsidRDefault="00BB28E0" w:rsidP="00BB28E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>Учебное пособие МЭСИ</w:t>
      </w:r>
      <w:r w:rsidR="00171970" w:rsidRPr="00171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970">
        <w:rPr>
          <w:rFonts w:ascii="Times New Roman" w:eastAsia="Times New Roman" w:hAnsi="Times New Roman"/>
          <w:sz w:val="28"/>
          <w:szCs w:val="28"/>
          <w:lang w:eastAsia="ru-RU"/>
        </w:rPr>
        <w:t>«Налоговое планирование»</w:t>
      </w:r>
    </w:p>
    <w:p w:rsidR="00BB28E0" w:rsidRPr="00BB28E0" w:rsidRDefault="00BB28E0" w:rsidP="00BB28E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Кузьмина Н.А. </w:t>
      </w:r>
      <w:r w:rsidR="0011304B" w:rsidRPr="00BB28E0">
        <w:rPr>
          <w:rFonts w:ascii="Times New Roman" w:eastAsia="Times New Roman" w:hAnsi="Times New Roman"/>
          <w:sz w:val="28"/>
          <w:szCs w:val="28"/>
          <w:lang w:eastAsia="ru-RU"/>
        </w:rPr>
        <w:t>«Налоговые льготы как право налогоплательщиков»</w:t>
      </w: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 xml:space="preserve"> // Журнал</w:t>
      </w:r>
      <w:r w:rsidR="00171970">
        <w:rPr>
          <w:rFonts w:ascii="Times New Roman" w:eastAsia="Times New Roman" w:hAnsi="Times New Roman"/>
          <w:sz w:val="28"/>
          <w:szCs w:val="28"/>
          <w:lang w:eastAsia="ru-RU"/>
        </w:rPr>
        <w:t xml:space="preserve"> «Всё для бухгалтера». 2007</w:t>
      </w: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28E0" w:rsidRPr="00BB28E0" w:rsidRDefault="0011304B" w:rsidP="00BB28E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8E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кодекс РФ (НК РФ) </w:t>
      </w:r>
    </w:p>
    <w:p w:rsidR="00332F99" w:rsidRDefault="00332F99" w:rsidP="00146F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32F99" w:rsidSect="00B54F71">
      <w:footerReference w:type="default" r:id="rId7"/>
      <w:footerReference w:type="first" r:id="rId8"/>
      <w:pgSz w:w="11906" w:h="16838"/>
      <w:pgMar w:top="1134" w:right="1134" w:bottom="1134" w:left="1418" w:header="709" w:footer="34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175" w:rsidRDefault="004B3175" w:rsidP="002435C7">
      <w:pPr>
        <w:spacing w:after="0" w:line="240" w:lineRule="auto"/>
      </w:pPr>
      <w:r>
        <w:separator/>
      </w:r>
    </w:p>
  </w:endnote>
  <w:endnote w:type="continuationSeparator" w:id="0">
    <w:p w:rsidR="004B3175" w:rsidRDefault="004B3175" w:rsidP="0024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71" w:rsidRDefault="00B54F7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D61">
      <w:rPr>
        <w:noProof/>
      </w:rPr>
      <w:t>3</w:t>
    </w:r>
    <w:r>
      <w:fldChar w:fldCharType="end"/>
    </w:r>
  </w:p>
  <w:p w:rsidR="003A768F" w:rsidRDefault="003A768F" w:rsidP="007172F0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71" w:rsidRDefault="00B54F71">
    <w:pPr>
      <w:pStyle w:val="a9"/>
      <w:jc w:val="center"/>
    </w:pPr>
  </w:p>
  <w:p w:rsidR="00B54F71" w:rsidRDefault="00B54F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175" w:rsidRDefault="004B3175" w:rsidP="002435C7">
      <w:pPr>
        <w:spacing w:after="0" w:line="240" w:lineRule="auto"/>
      </w:pPr>
      <w:r>
        <w:separator/>
      </w:r>
    </w:p>
  </w:footnote>
  <w:footnote w:type="continuationSeparator" w:id="0">
    <w:p w:rsidR="004B3175" w:rsidRDefault="004B3175" w:rsidP="0024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6C1458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3980EC2"/>
    <w:multiLevelType w:val="hybridMultilevel"/>
    <w:tmpl w:val="9DBE1DC0"/>
    <w:lvl w:ilvl="0" w:tplc="746004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AA3D70"/>
    <w:multiLevelType w:val="hybridMultilevel"/>
    <w:tmpl w:val="4F1EA2D8"/>
    <w:lvl w:ilvl="0" w:tplc="63182488">
      <w:start w:val="3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557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BF3F98"/>
    <w:multiLevelType w:val="hybridMultilevel"/>
    <w:tmpl w:val="CFE03F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47B3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517B05"/>
    <w:multiLevelType w:val="singleLevel"/>
    <w:tmpl w:val="63182488"/>
    <w:lvl w:ilvl="0">
      <w:start w:val="3"/>
      <w:numFmt w:val="bullet"/>
      <w:lvlText w:val=""/>
      <w:lvlJc w:val="left"/>
      <w:pPr>
        <w:ind w:left="1428" w:hanging="360"/>
      </w:pPr>
      <w:rPr>
        <w:rFonts w:ascii="Symbol" w:hAnsi="Symbol" w:cs="Times New Roman" w:hint="default"/>
      </w:rPr>
    </w:lvl>
  </w:abstractNum>
  <w:abstractNum w:abstractNumId="7">
    <w:nsid w:val="263D1E13"/>
    <w:multiLevelType w:val="hybridMultilevel"/>
    <w:tmpl w:val="F2C63B68"/>
    <w:lvl w:ilvl="0" w:tplc="63182488">
      <w:start w:val="3"/>
      <w:numFmt w:val="bullet"/>
      <w:lvlText w:val=""/>
      <w:lvlJc w:val="left"/>
      <w:pPr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2B02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780E75"/>
    <w:multiLevelType w:val="hybridMultilevel"/>
    <w:tmpl w:val="5A70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0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2A73C2"/>
    <w:multiLevelType w:val="hybridMultilevel"/>
    <w:tmpl w:val="B2FC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51B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EE92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7233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F054B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8565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8464EF4"/>
    <w:multiLevelType w:val="multilevel"/>
    <w:tmpl w:val="8998ED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D6E061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C4327A"/>
    <w:multiLevelType w:val="hybridMultilevel"/>
    <w:tmpl w:val="C06C9E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5B5E19"/>
    <w:multiLevelType w:val="hybridMultilevel"/>
    <w:tmpl w:val="7D2A27DC"/>
    <w:lvl w:ilvl="0" w:tplc="63182488">
      <w:start w:val="3"/>
      <w:numFmt w:val="bullet"/>
      <w:lvlText w:val=""/>
      <w:lvlJc w:val="left"/>
      <w:pPr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7C710E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8A53022"/>
    <w:multiLevelType w:val="hybridMultilevel"/>
    <w:tmpl w:val="530AF7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C3435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5C321D"/>
    <w:multiLevelType w:val="multilevel"/>
    <w:tmpl w:val="946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8B085E"/>
    <w:multiLevelType w:val="multilevel"/>
    <w:tmpl w:val="CFD4A070"/>
    <w:lvl w:ilvl="0">
      <w:start w:val="3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2"/>
  </w:num>
  <w:num w:numId="5">
    <w:abstractNumId w:val="19"/>
  </w:num>
  <w:num w:numId="6">
    <w:abstractNumId w:val="2"/>
  </w:num>
  <w:num w:numId="7">
    <w:abstractNumId w:val="7"/>
  </w:num>
  <w:num w:numId="8">
    <w:abstractNumId w:val="11"/>
  </w:num>
  <w:num w:numId="9">
    <w:abstractNumId w:val="18"/>
  </w:num>
  <w:num w:numId="10">
    <w:abstractNumId w:val="15"/>
  </w:num>
  <w:num w:numId="11">
    <w:abstractNumId w:val="13"/>
  </w:num>
  <w:num w:numId="12">
    <w:abstractNumId w:val="16"/>
  </w:num>
  <w:num w:numId="13">
    <w:abstractNumId w:val="14"/>
  </w:num>
  <w:num w:numId="14">
    <w:abstractNumId w:val="12"/>
  </w:num>
  <w:num w:numId="15">
    <w:abstractNumId w:val="10"/>
  </w:num>
  <w:num w:numId="16">
    <w:abstractNumId w:val="3"/>
  </w:num>
  <w:num w:numId="17">
    <w:abstractNumId w:val="2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D8D"/>
    <w:rsid w:val="00023036"/>
    <w:rsid w:val="00040666"/>
    <w:rsid w:val="00052AF2"/>
    <w:rsid w:val="00072066"/>
    <w:rsid w:val="00073516"/>
    <w:rsid w:val="00073E79"/>
    <w:rsid w:val="00077730"/>
    <w:rsid w:val="00092FDB"/>
    <w:rsid w:val="000B16FB"/>
    <w:rsid w:val="000B58D2"/>
    <w:rsid w:val="000C4947"/>
    <w:rsid w:val="000F2797"/>
    <w:rsid w:val="00101F1F"/>
    <w:rsid w:val="0011304B"/>
    <w:rsid w:val="00126255"/>
    <w:rsid w:val="00142878"/>
    <w:rsid w:val="00146F3B"/>
    <w:rsid w:val="00151CA5"/>
    <w:rsid w:val="00155C17"/>
    <w:rsid w:val="00171970"/>
    <w:rsid w:val="00180078"/>
    <w:rsid w:val="001945BB"/>
    <w:rsid w:val="00195926"/>
    <w:rsid w:val="001B0E8C"/>
    <w:rsid w:val="001C3D8D"/>
    <w:rsid w:val="002435C7"/>
    <w:rsid w:val="002445D4"/>
    <w:rsid w:val="0024536F"/>
    <w:rsid w:val="00261082"/>
    <w:rsid w:val="00272C7D"/>
    <w:rsid w:val="002D7511"/>
    <w:rsid w:val="002E28F3"/>
    <w:rsid w:val="00306B54"/>
    <w:rsid w:val="00312920"/>
    <w:rsid w:val="00312E77"/>
    <w:rsid w:val="00321EB3"/>
    <w:rsid w:val="00332F99"/>
    <w:rsid w:val="003519BD"/>
    <w:rsid w:val="003646EE"/>
    <w:rsid w:val="00367ADC"/>
    <w:rsid w:val="00387AD4"/>
    <w:rsid w:val="0039525D"/>
    <w:rsid w:val="003A768F"/>
    <w:rsid w:val="003E42DE"/>
    <w:rsid w:val="003F786F"/>
    <w:rsid w:val="00401DB7"/>
    <w:rsid w:val="00420653"/>
    <w:rsid w:val="00444311"/>
    <w:rsid w:val="00495063"/>
    <w:rsid w:val="004977E7"/>
    <w:rsid w:val="004A0229"/>
    <w:rsid w:val="004B3175"/>
    <w:rsid w:val="004E63BC"/>
    <w:rsid w:val="004E7503"/>
    <w:rsid w:val="00500C78"/>
    <w:rsid w:val="00504CFF"/>
    <w:rsid w:val="00506932"/>
    <w:rsid w:val="00514014"/>
    <w:rsid w:val="00526666"/>
    <w:rsid w:val="00526EB0"/>
    <w:rsid w:val="00534CB9"/>
    <w:rsid w:val="005516F7"/>
    <w:rsid w:val="005810C0"/>
    <w:rsid w:val="005B3370"/>
    <w:rsid w:val="005B6276"/>
    <w:rsid w:val="005E3F94"/>
    <w:rsid w:val="005F4032"/>
    <w:rsid w:val="005F49DD"/>
    <w:rsid w:val="00606438"/>
    <w:rsid w:val="00613E00"/>
    <w:rsid w:val="006252F0"/>
    <w:rsid w:val="00655F20"/>
    <w:rsid w:val="00677AD2"/>
    <w:rsid w:val="00695A8E"/>
    <w:rsid w:val="00697EF5"/>
    <w:rsid w:val="006A037E"/>
    <w:rsid w:val="006B059A"/>
    <w:rsid w:val="006F5616"/>
    <w:rsid w:val="007104BE"/>
    <w:rsid w:val="007166C1"/>
    <w:rsid w:val="007172F0"/>
    <w:rsid w:val="00717AF1"/>
    <w:rsid w:val="00746E21"/>
    <w:rsid w:val="0075468E"/>
    <w:rsid w:val="00766574"/>
    <w:rsid w:val="007740CE"/>
    <w:rsid w:val="00786453"/>
    <w:rsid w:val="0079428E"/>
    <w:rsid w:val="007E08D6"/>
    <w:rsid w:val="007F4933"/>
    <w:rsid w:val="00815677"/>
    <w:rsid w:val="00866699"/>
    <w:rsid w:val="0087118F"/>
    <w:rsid w:val="008D37A1"/>
    <w:rsid w:val="008E3311"/>
    <w:rsid w:val="009216EE"/>
    <w:rsid w:val="009402B8"/>
    <w:rsid w:val="009537A0"/>
    <w:rsid w:val="009610D6"/>
    <w:rsid w:val="00971A56"/>
    <w:rsid w:val="009A18B9"/>
    <w:rsid w:val="009B4C08"/>
    <w:rsid w:val="009B7152"/>
    <w:rsid w:val="009E3DEF"/>
    <w:rsid w:val="00A1570C"/>
    <w:rsid w:val="00A34ED1"/>
    <w:rsid w:val="00A55CC4"/>
    <w:rsid w:val="00A7055F"/>
    <w:rsid w:val="00AA4333"/>
    <w:rsid w:val="00B236D0"/>
    <w:rsid w:val="00B338EB"/>
    <w:rsid w:val="00B54F71"/>
    <w:rsid w:val="00B6016F"/>
    <w:rsid w:val="00B60B58"/>
    <w:rsid w:val="00B61AE6"/>
    <w:rsid w:val="00B768E0"/>
    <w:rsid w:val="00BA7AF1"/>
    <w:rsid w:val="00BB28E0"/>
    <w:rsid w:val="00BC0162"/>
    <w:rsid w:val="00BD60A0"/>
    <w:rsid w:val="00BE4C3C"/>
    <w:rsid w:val="00BF62E4"/>
    <w:rsid w:val="00BF6642"/>
    <w:rsid w:val="00C12A29"/>
    <w:rsid w:val="00C23959"/>
    <w:rsid w:val="00C959AF"/>
    <w:rsid w:val="00C965D5"/>
    <w:rsid w:val="00CA18B6"/>
    <w:rsid w:val="00CC1D3A"/>
    <w:rsid w:val="00CC25EB"/>
    <w:rsid w:val="00CE5B18"/>
    <w:rsid w:val="00CF4B1C"/>
    <w:rsid w:val="00D07FE8"/>
    <w:rsid w:val="00D23435"/>
    <w:rsid w:val="00D27D61"/>
    <w:rsid w:val="00D7238F"/>
    <w:rsid w:val="00DF109D"/>
    <w:rsid w:val="00E04130"/>
    <w:rsid w:val="00E104F2"/>
    <w:rsid w:val="00E41871"/>
    <w:rsid w:val="00E646A1"/>
    <w:rsid w:val="00E874B2"/>
    <w:rsid w:val="00E90D18"/>
    <w:rsid w:val="00F027E7"/>
    <w:rsid w:val="00F2446E"/>
    <w:rsid w:val="00F27410"/>
    <w:rsid w:val="00F308F8"/>
    <w:rsid w:val="00F6507A"/>
    <w:rsid w:val="00F745C9"/>
    <w:rsid w:val="00FA3A2E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F865617-E625-44D6-AF3D-8480E5F8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036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1CA5"/>
    <w:rPr>
      <w:color w:val="0000FF"/>
      <w:u w:val="single"/>
    </w:rPr>
  </w:style>
  <w:style w:type="character" w:styleId="a5">
    <w:name w:val="Strong"/>
    <w:basedOn w:val="a0"/>
    <w:qFormat/>
    <w:rsid w:val="005F49DD"/>
    <w:rPr>
      <w:b/>
      <w:bCs/>
    </w:rPr>
  </w:style>
  <w:style w:type="paragraph" w:styleId="1">
    <w:name w:val="toc 1"/>
    <w:basedOn w:val="a"/>
    <w:next w:val="a"/>
    <w:autoRedefine/>
    <w:semiHidden/>
    <w:rsid w:val="005F49DD"/>
    <w:pPr>
      <w:tabs>
        <w:tab w:val="left" w:pos="171"/>
        <w:tab w:val="left" w:pos="342"/>
        <w:tab w:val="right" w:leader="dot" w:pos="9345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077730"/>
    <w:pPr>
      <w:tabs>
        <w:tab w:val="right" w:leader="dot" w:pos="9345"/>
      </w:tabs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paragraph" w:styleId="a6">
    <w:name w:val="Normal (Web)"/>
    <w:basedOn w:val="a"/>
    <w:unhideWhenUsed/>
    <w:rsid w:val="00514014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435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35C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435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5C7"/>
    <w:rPr>
      <w:sz w:val="22"/>
      <w:szCs w:val="22"/>
      <w:lang w:eastAsia="en-US"/>
    </w:rPr>
  </w:style>
  <w:style w:type="paragraph" w:styleId="ab">
    <w:name w:val="footnote text"/>
    <w:basedOn w:val="a"/>
    <w:link w:val="ac"/>
    <w:semiHidden/>
    <w:rsid w:val="00BF62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F62E4"/>
    <w:rPr>
      <w:rFonts w:ascii="Times New Roman" w:eastAsia="Times New Roman" w:hAnsi="Times New Roman"/>
    </w:rPr>
  </w:style>
  <w:style w:type="character" w:styleId="ad">
    <w:name w:val="footnote reference"/>
    <w:basedOn w:val="a0"/>
    <w:semiHidden/>
    <w:rsid w:val="00BF62E4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312920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1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4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6749</Words>
  <Characters>38474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</cp:lastModifiedBy>
  <cp:revision>2</cp:revision>
  <cp:lastPrinted>2009-12-07T20:21:00Z</cp:lastPrinted>
  <dcterms:created xsi:type="dcterms:W3CDTF">2014-05-12T22:17:00Z</dcterms:created>
  <dcterms:modified xsi:type="dcterms:W3CDTF">2014-05-12T22:17:00Z</dcterms:modified>
</cp:coreProperties>
</file>