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4E" w:rsidRDefault="00F3734E" w:rsidP="00C4407B">
      <w:pPr>
        <w:pStyle w:val="a7"/>
        <w:widowControl w:val="0"/>
        <w:spacing w:line="360" w:lineRule="auto"/>
        <w:ind w:firstLine="709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rPr>
          <w:b w:val="0"/>
        </w:rPr>
      </w:pPr>
      <w:r w:rsidRPr="00C4407B">
        <w:rPr>
          <w:b w:val="0"/>
        </w:rPr>
        <w:t>Нижегородский государственный архитектурно-строительный университет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rPr>
          <w:b w:val="0"/>
        </w:rPr>
      </w:pPr>
      <w:r w:rsidRPr="00C4407B">
        <w:rPr>
          <w:b w:val="0"/>
        </w:rPr>
        <w:t>Кафедра оснований, фундаментов и инженерной геологии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rPr>
          <w:b w:val="0"/>
        </w:rPr>
      </w:pPr>
      <w:r w:rsidRPr="00C4407B">
        <w:rPr>
          <w:b w:val="0"/>
        </w:rPr>
        <w:t>Курсовая работа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rPr>
          <w:b w:val="0"/>
        </w:rPr>
      </w:pPr>
      <w:r w:rsidRPr="00C4407B">
        <w:rPr>
          <w:b w:val="0"/>
        </w:rPr>
        <w:t>Проектирование оснований и фундаментов гражданских зданий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  <w:r w:rsidRPr="00C4407B">
        <w:rPr>
          <w:b w:val="0"/>
        </w:rPr>
        <w:t>Выполнил:</w:t>
      </w:r>
      <w:r w:rsidRPr="00C4407B">
        <w:rPr>
          <w:b w:val="0"/>
        </w:rPr>
        <w:tab/>
        <w:t>ст. гр.3/05-2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  <w:r w:rsidRPr="00C4407B">
        <w:rPr>
          <w:b w:val="0"/>
        </w:rPr>
        <w:t>Бабурина</w:t>
      </w:r>
      <w:r w:rsidR="00C4407B">
        <w:rPr>
          <w:b w:val="0"/>
        </w:rPr>
        <w:t xml:space="preserve"> </w:t>
      </w:r>
      <w:r w:rsidRPr="00C4407B">
        <w:rPr>
          <w:b w:val="0"/>
        </w:rPr>
        <w:t>Е.В.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  <w:r w:rsidRPr="00C4407B">
        <w:rPr>
          <w:b w:val="0"/>
        </w:rPr>
        <w:t>Проверил</w:t>
      </w:r>
      <w:r w:rsidR="00C4407B">
        <w:rPr>
          <w:b w:val="0"/>
        </w:rPr>
        <w:t xml:space="preserve"> 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C4407B" w:rsidRDefault="00C4407B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C4407B" w:rsidRDefault="00C4407B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C4407B" w:rsidRPr="00C4407B" w:rsidRDefault="00C4407B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</w:p>
    <w:p w:rsidR="00C4407B" w:rsidRDefault="007D5D57" w:rsidP="00C4407B">
      <w:pPr>
        <w:pStyle w:val="a7"/>
        <w:widowControl w:val="0"/>
        <w:spacing w:line="360" w:lineRule="auto"/>
        <w:ind w:firstLine="709"/>
        <w:rPr>
          <w:b w:val="0"/>
        </w:rPr>
      </w:pPr>
      <w:r w:rsidRPr="00C4407B">
        <w:rPr>
          <w:b w:val="0"/>
        </w:rPr>
        <w:t>Нижний Новгород – 2010</w:t>
      </w:r>
    </w:p>
    <w:p w:rsidR="007D5D57" w:rsidRPr="00C4407B" w:rsidRDefault="007D5D57" w:rsidP="00C4407B">
      <w:pPr>
        <w:pStyle w:val="a7"/>
        <w:widowControl w:val="0"/>
        <w:spacing w:line="360" w:lineRule="auto"/>
        <w:ind w:firstLine="709"/>
        <w:jc w:val="both"/>
        <w:rPr>
          <w:b w:val="0"/>
        </w:rPr>
      </w:pPr>
      <w:r w:rsidRPr="00C4407B">
        <w:rPr>
          <w:b w:val="0"/>
        </w:rPr>
        <w:br w:type="page"/>
        <w:t>Содержание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</w:pPr>
      <w:r w:rsidRPr="00C4407B">
        <w:t>Введение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</w:pPr>
      <w:r w:rsidRPr="00C4407B">
        <w:t>1. Обработка результатов исследований физико-механических свойств грунтов</w:t>
      </w:r>
    </w:p>
    <w:p w:rsidR="00C4407B" w:rsidRDefault="007D5D57" w:rsidP="00C4407B">
      <w:pPr>
        <w:widowControl w:val="0"/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1.1 Определение расчетных показателей физико-механических свойств грунтов ИГЭ-1</w:t>
      </w:r>
    </w:p>
    <w:p w:rsidR="00C4407B" w:rsidRDefault="007D5D57" w:rsidP="00C4407B">
      <w:pPr>
        <w:widowControl w:val="0"/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1.2 Определение расчетных показателей физико-механических свойств грунтов ИГЭ-2</w:t>
      </w:r>
    </w:p>
    <w:p w:rsidR="00C4407B" w:rsidRDefault="007D5D57" w:rsidP="00C4407B">
      <w:pPr>
        <w:widowControl w:val="0"/>
        <w:tabs>
          <w:tab w:val="left" w:pos="851"/>
        </w:tabs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1.3 Определение расчетных показателей физико-механических свойств грунтов ИГЭ-3</w:t>
      </w:r>
    </w:p>
    <w:p w:rsidR="007D5D57" w:rsidRPr="00C4407B" w:rsidRDefault="007D5D57" w:rsidP="00C4407B">
      <w:pPr>
        <w:widowControl w:val="0"/>
        <w:tabs>
          <w:tab w:val="left" w:pos="851"/>
        </w:tabs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2. Оценка инженерно-геологических условий строительной площадки и инженерно-геологический разрез</w:t>
      </w:r>
    </w:p>
    <w:p w:rsidR="007D5D57" w:rsidRPr="00C4407B" w:rsidRDefault="007D5D57" w:rsidP="00C4407B">
      <w:pPr>
        <w:widowControl w:val="0"/>
        <w:tabs>
          <w:tab w:val="left" w:pos="851"/>
        </w:tabs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3. Нагрузки, действующие в расчетных сечениях</w:t>
      </w:r>
    </w:p>
    <w:p w:rsidR="007D5D57" w:rsidRPr="00C4407B" w:rsidRDefault="007D5D57" w:rsidP="00C4407B">
      <w:pPr>
        <w:widowControl w:val="0"/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3.1 Выбор расчетных сечений и определение грузовых площадей</w:t>
      </w:r>
    </w:p>
    <w:p w:rsidR="007D5D57" w:rsidRPr="00C4407B" w:rsidRDefault="007D5D57" w:rsidP="00C4407B">
      <w:pPr>
        <w:widowControl w:val="0"/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3.2 Расчетные нагрузки, действующие на </w:t>
      </w:r>
      <w:smartTag w:uri="urn:schemas-microsoft-com:office:smarttags" w:element="metricconverter">
        <w:smartTagPr>
          <w:attr w:name="ProductID" w:val="1 м²"/>
        </w:smartTagPr>
        <w:r w:rsidRPr="00C4407B">
          <w:rPr>
            <w:sz w:val="28"/>
            <w:szCs w:val="28"/>
            <w:lang w:val="ru-RU"/>
          </w:rPr>
          <w:t>1 мІ</w:t>
        </w:r>
      </w:smartTag>
      <w:r w:rsidRPr="00C4407B">
        <w:rPr>
          <w:sz w:val="28"/>
          <w:szCs w:val="28"/>
          <w:lang w:val="ru-RU"/>
        </w:rPr>
        <w:t xml:space="preserve"> грузовой площади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rPr>
          <w:iCs/>
        </w:rPr>
      </w:pPr>
      <w:r w:rsidRPr="00C4407B">
        <w:rPr>
          <w:iCs/>
        </w:rPr>
        <w:t>3.3 Расчет нагрузок от собственного веса кирпичных стен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</w:pPr>
      <w:r w:rsidRPr="00C4407B">
        <w:rPr>
          <w:iCs/>
        </w:rPr>
        <w:t>3.4 Расчетный вес оконных заполнений</w:t>
      </w:r>
    </w:p>
    <w:p w:rsidR="007D5D57" w:rsidRPr="00C4407B" w:rsidRDefault="007D5D57" w:rsidP="00C4407B">
      <w:pPr>
        <w:pStyle w:val="30"/>
        <w:widowControl w:val="0"/>
        <w:tabs>
          <w:tab w:val="left" w:pos="851"/>
        </w:tabs>
        <w:spacing w:line="360" w:lineRule="auto"/>
        <w:rPr>
          <w:bCs w:val="0"/>
        </w:rPr>
      </w:pPr>
      <w:r w:rsidRPr="00C4407B">
        <w:rPr>
          <w:bCs w:val="0"/>
        </w:rPr>
        <w:t>3.5 Временные нагрузки</w:t>
      </w:r>
    </w:p>
    <w:p w:rsidR="007D5D57" w:rsidRPr="00C4407B" w:rsidRDefault="007D5D57" w:rsidP="00C4407B">
      <w:pPr>
        <w:pStyle w:val="30"/>
        <w:widowControl w:val="0"/>
        <w:tabs>
          <w:tab w:val="left" w:pos="851"/>
        </w:tabs>
        <w:spacing w:line="360" w:lineRule="auto"/>
        <w:rPr>
          <w:bCs w:val="0"/>
        </w:rPr>
      </w:pPr>
      <w:r w:rsidRPr="00C4407B">
        <w:rPr>
          <w:bCs w:val="0"/>
        </w:rPr>
        <w:t xml:space="preserve">4. Вариант ленточного фундамента мелкого заложения </w:t>
      </w:r>
    </w:p>
    <w:p w:rsidR="007D5D57" w:rsidRPr="00C4407B" w:rsidRDefault="007D5D57" w:rsidP="00C4407B">
      <w:pPr>
        <w:pStyle w:val="30"/>
        <w:widowControl w:val="0"/>
        <w:tabs>
          <w:tab w:val="left" w:pos="851"/>
        </w:tabs>
        <w:spacing w:line="360" w:lineRule="auto"/>
        <w:rPr>
          <w:bCs w:val="0"/>
        </w:rPr>
      </w:pPr>
      <w:r w:rsidRPr="00C4407B">
        <w:t>4.1 Определение глубины заложения фундамента</w:t>
      </w:r>
    </w:p>
    <w:p w:rsidR="007D5D57" w:rsidRPr="00C4407B" w:rsidRDefault="007D5D57" w:rsidP="00C4407B">
      <w:pPr>
        <w:widowControl w:val="0"/>
        <w:tabs>
          <w:tab w:val="left" w:pos="900"/>
        </w:tabs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4.2 Определение ширины подошвы фундамента</w:t>
      </w:r>
    </w:p>
    <w:p w:rsidR="007D5D57" w:rsidRPr="00C4407B" w:rsidRDefault="007D5D57" w:rsidP="00C4407B">
      <w:pPr>
        <w:pStyle w:val="30"/>
        <w:widowControl w:val="0"/>
        <w:tabs>
          <w:tab w:val="left" w:pos="851"/>
        </w:tabs>
        <w:spacing w:line="360" w:lineRule="auto"/>
        <w:rPr>
          <w:bCs w:val="0"/>
        </w:rPr>
      </w:pPr>
      <w:r w:rsidRPr="00C4407B">
        <w:t xml:space="preserve">4.3 Расчет осадки ленточного фундамента </w:t>
      </w:r>
    </w:p>
    <w:p w:rsidR="007D5D57" w:rsidRPr="00C4407B" w:rsidRDefault="007D5D57" w:rsidP="00C4407B">
      <w:pPr>
        <w:widowControl w:val="0"/>
        <w:spacing w:line="360" w:lineRule="auto"/>
        <w:rPr>
          <w:sz w:val="28"/>
          <w:szCs w:val="28"/>
          <w:lang w:val="ru-RU"/>
        </w:rPr>
      </w:pPr>
      <w:r w:rsidRPr="00C4407B">
        <w:rPr>
          <w:bCs/>
          <w:sz w:val="28"/>
          <w:lang w:val="ru-RU"/>
        </w:rPr>
        <w:t>5 Вариант свайного фундамента из забивных призматических</w:t>
      </w:r>
      <w:r w:rsidR="00C4407B">
        <w:rPr>
          <w:bCs/>
          <w:sz w:val="28"/>
          <w:lang w:val="ru-RU"/>
        </w:rPr>
        <w:t xml:space="preserve"> </w:t>
      </w:r>
      <w:r w:rsidRPr="00C4407B">
        <w:rPr>
          <w:bCs/>
          <w:sz w:val="28"/>
          <w:lang w:val="ru-RU"/>
        </w:rPr>
        <w:t>свай</w:t>
      </w:r>
    </w:p>
    <w:p w:rsidR="007D5D57" w:rsidRPr="00C4407B" w:rsidRDefault="007D5D57" w:rsidP="00C4407B">
      <w:pPr>
        <w:widowControl w:val="0"/>
        <w:tabs>
          <w:tab w:val="left" w:pos="900"/>
        </w:tabs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5.1 Определение шага свай</w:t>
      </w:r>
    </w:p>
    <w:p w:rsidR="007D5D57" w:rsidRPr="00C4407B" w:rsidRDefault="007D5D57" w:rsidP="00C4407B">
      <w:pPr>
        <w:widowControl w:val="0"/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6. Технико-экономическое сравнение вариантов фундаментов</w:t>
      </w:r>
    </w:p>
    <w:p w:rsidR="007D5D57" w:rsidRPr="00C4407B" w:rsidRDefault="007D5D57" w:rsidP="00C4407B">
      <w:pPr>
        <w:widowControl w:val="0"/>
        <w:spacing w:line="360" w:lineRule="auto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Список использованной литературы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C4407B">
        <w:rPr>
          <w:sz w:val="28"/>
          <w:szCs w:val="32"/>
          <w:lang w:val="ru-RU"/>
        </w:rPr>
        <w:br w:type="page"/>
        <w:t>Введение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pStyle w:val="a5"/>
        <w:widowControl w:val="0"/>
        <w:spacing w:line="360" w:lineRule="auto"/>
        <w:ind w:firstLine="709"/>
        <w:jc w:val="both"/>
      </w:pPr>
      <w:r w:rsidRPr="00C4407B">
        <w:t>В курсе «Механика грунтов, основания и фундаменты» особое внимание уделяется вопросам внедрения новейших достижений теории в практику фундаментостроения, направленных на индустриализацию, удешевление, ускорение, и улучшение качества строительства.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Целью курсового проекта по этой дисциплине является ознакомление с принципами проектирования оснований и фундаментов и закрепление теоретических знаний. Тематика проектирования отвечает учебным задачам подготовки инженеров и увязана с решением практических вопросов – выполнением проектов фундаментов сооружений.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При выполнении курсового проекта необходимо научиться пользоваться строительными нормами, ГОСТами, типовыми проектами, каталогами изделий для выполнения фундаментов, а также учебной, справочной и научной литературой; рекомендуется широко использовать вычислительную технику; должны найти отражение требования стандартов единой системы конструкторской документации (ЕСКД), технико-экономического анализа, предложения по производству работ нулевого цикла, вопросы техники безопасности.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szCs w:val="28"/>
          <w:lang w:val="ru-RU"/>
        </w:rPr>
        <w:t>Исходные данные к курсовой работе указаны на листах, выданных кафедрой.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D5D57" w:rsidRPr="00C4407B" w:rsidRDefault="007D5D57" w:rsidP="00C4407B">
      <w:pPr>
        <w:pStyle w:val="31"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 w:val="0"/>
          <w:sz w:val="28"/>
        </w:rPr>
      </w:pPr>
      <w:r w:rsidRPr="00C4407B">
        <w:rPr>
          <w:b w:val="0"/>
          <w:sz w:val="28"/>
        </w:rPr>
        <w:br w:type="page"/>
        <w:t>Обработка результатов исследований физико-механических свойств грунтов</w:t>
      </w:r>
    </w:p>
    <w:p w:rsidR="007D5D57" w:rsidRPr="00C4407B" w:rsidRDefault="007D5D57" w:rsidP="00C4407B">
      <w:pPr>
        <w:pStyle w:val="31"/>
        <w:widowControl w:val="0"/>
        <w:spacing w:line="360" w:lineRule="auto"/>
        <w:ind w:left="0" w:firstLine="709"/>
        <w:jc w:val="both"/>
        <w:rPr>
          <w:b w:val="0"/>
          <w:sz w:val="28"/>
        </w:rPr>
      </w:pPr>
    </w:p>
    <w:p w:rsidR="007D5D57" w:rsidRPr="00C4407B" w:rsidRDefault="007D5D57" w:rsidP="00C4407B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C4407B">
        <w:rPr>
          <w:sz w:val="28"/>
          <w:szCs w:val="32"/>
          <w:lang w:val="ru-RU"/>
        </w:rPr>
        <w:t>1.1 Определение расчетных показателей физико-механических</w:t>
      </w:r>
      <w:r w:rsidR="00C4407B">
        <w:rPr>
          <w:sz w:val="28"/>
          <w:szCs w:val="32"/>
          <w:lang w:val="ru-RU"/>
        </w:rPr>
        <w:t xml:space="preserve"> </w:t>
      </w:r>
      <w:r w:rsidRPr="00C4407B">
        <w:rPr>
          <w:sz w:val="28"/>
          <w:szCs w:val="32"/>
          <w:lang w:val="ru-RU"/>
        </w:rPr>
        <w:t>свойств грунтов</w:t>
      </w:r>
      <w:r w:rsidRPr="00C4407B">
        <w:rPr>
          <w:sz w:val="28"/>
          <w:szCs w:val="28"/>
          <w:lang w:val="ru-RU"/>
        </w:rPr>
        <w:t xml:space="preserve"> ИГЭ №1</w:t>
      </w:r>
    </w:p>
    <w:p w:rsidR="00C4407B" w:rsidRDefault="00C4407B" w:rsidP="00C4407B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C4407B">
        <w:rPr>
          <w:bCs/>
          <w:iCs/>
          <w:sz w:val="28"/>
          <w:szCs w:val="28"/>
          <w:lang w:val="ru-RU"/>
        </w:rPr>
        <w:t>Инженерно геологический элемент №1 (ИГЭ №1) представлен супесью.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- Число пластичности </w:t>
      </w:r>
    </w:p>
    <w:p w:rsidR="00C4407B" w:rsidRDefault="00C4407B" w:rsidP="00C4407B">
      <w:pPr>
        <w:widowControl w:val="0"/>
        <w:tabs>
          <w:tab w:val="num" w:pos="1080"/>
          <w:tab w:val="left" w:pos="4500"/>
          <w:tab w:val="left" w:pos="73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080"/>
          <w:tab w:val="left" w:pos="4500"/>
          <w:tab w:val="left" w:pos="73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</w:t>
      </w:r>
      <w:r w:rsidRPr="00C4407B">
        <w:rPr>
          <w:sz w:val="28"/>
          <w:szCs w:val="28"/>
          <w:lang w:val="ru-RU"/>
        </w:rPr>
        <w:t>р=</w:t>
      </w:r>
      <w:r w:rsidRPr="00C4407B">
        <w:rPr>
          <w:sz w:val="28"/>
          <w:szCs w:val="28"/>
        </w:rPr>
        <w:t>WL</w:t>
      </w:r>
      <w:r w:rsidRPr="00C4407B">
        <w:rPr>
          <w:sz w:val="28"/>
          <w:szCs w:val="28"/>
          <w:lang w:val="ru-RU"/>
        </w:rPr>
        <w:t>-</w:t>
      </w:r>
      <w:r w:rsidRPr="00C4407B">
        <w:rPr>
          <w:sz w:val="28"/>
          <w:szCs w:val="28"/>
        </w:rPr>
        <w:t>Wp</w:t>
      </w:r>
      <w:r w:rsidR="00C4407B">
        <w:rPr>
          <w:sz w:val="28"/>
          <w:szCs w:val="28"/>
          <w:lang w:val="ru-RU"/>
        </w:rPr>
        <w:t>, % ;</w:t>
      </w:r>
    </w:p>
    <w:p w:rsidR="00C4407B" w:rsidRDefault="00C4407B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где </w:t>
      </w:r>
      <w:r w:rsidRPr="00C4407B">
        <w:rPr>
          <w:sz w:val="28"/>
          <w:szCs w:val="28"/>
          <w:lang w:val="ru-RU"/>
        </w:rPr>
        <w:tab/>
      </w:r>
      <w:r w:rsidRPr="00C4407B">
        <w:rPr>
          <w:sz w:val="28"/>
          <w:szCs w:val="28"/>
        </w:rPr>
        <w:t>WL</w:t>
      </w:r>
      <w:r w:rsidRPr="00C4407B">
        <w:rPr>
          <w:sz w:val="28"/>
          <w:szCs w:val="28"/>
          <w:lang w:val="ru-RU"/>
        </w:rPr>
        <w:t xml:space="preserve"> – на границе текучести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Wp</w:t>
      </w:r>
      <w:r w:rsidRPr="00C4407B">
        <w:rPr>
          <w:sz w:val="28"/>
          <w:szCs w:val="28"/>
          <w:lang w:val="ru-RU"/>
        </w:rPr>
        <w:t xml:space="preserve"> – влажность на границе раскатывания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Ip</w:t>
      </w:r>
      <w:r w:rsidRPr="00C4407B">
        <w:rPr>
          <w:sz w:val="28"/>
          <w:szCs w:val="28"/>
          <w:lang w:val="ru-RU"/>
        </w:rPr>
        <w:t>=20-15=5%</w:t>
      </w:r>
    </w:p>
    <w:p w:rsidR="007D5D57" w:rsidRPr="00C4407B" w:rsidRDefault="007D5D57" w:rsidP="00C4407B">
      <w:pPr>
        <w:widowControl w:val="0"/>
        <w:tabs>
          <w:tab w:val="left" w:pos="-360"/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Определяем тип грунта по [1] табл. п.2.4 в соответствии с данными ГОСТ 25.100-95 тип грунта супесь.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Показатель текучести</w:t>
      </w:r>
    </w:p>
    <w:p w:rsidR="00C4407B" w:rsidRDefault="00C4407B" w:rsidP="00C4407B">
      <w:pPr>
        <w:widowControl w:val="0"/>
        <w:tabs>
          <w:tab w:val="num" w:pos="1260"/>
          <w:tab w:val="left" w:pos="4560"/>
          <w:tab w:val="center" w:pos="5102"/>
          <w:tab w:val="left" w:pos="675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260"/>
          <w:tab w:val="left" w:pos="4560"/>
          <w:tab w:val="center" w:pos="5102"/>
          <w:tab w:val="left" w:pos="675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IL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1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1.25pt" o:ole="">
            <v:imagedata r:id="rId7" o:title=""/>
          </v:shape>
          <o:OLEObject Type="Embed" ProgID="Equation.3" ShapeID="_x0000_i1025" DrawAspect="Content" ObjectID="_1470207769" r:id="rId8"/>
        </w:object>
      </w:r>
      <w:r w:rsidRPr="00C4407B">
        <w:rPr>
          <w:sz w:val="28"/>
          <w:szCs w:val="28"/>
          <w:lang w:val="ru-RU"/>
        </w:rPr>
        <w:t xml:space="preserve">; </w:t>
      </w:r>
    </w:p>
    <w:p w:rsidR="00C4407B" w:rsidRDefault="00C4407B" w:rsidP="00C4407B">
      <w:pPr>
        <w:widowControl w:val="0"/>
        <w:tabs>
          <w:tab w:val="num" w:pos="1260"/>
          <w:tab w:val="left" w:pos="4560"/>
          <w:tab w:val="center" w:pos="5102"/>
          <w:tab w:val="left" w:pos="67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260"/>
          <w:tab w:val="left" w:pos="4560"/>
          <w:tab w:val="center" w:pos="5102"/>
          <w:tab w:val="left" w:pos="67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IL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340" w:dyaOrig="620">
          <v:shape id="_x0000_i1026" type="#_x0000_t75" style="width:66.75pt;height:30.75pt" o:ole="">
            <v:imagedata r:id="rId9" o:title=""/>
          </v:shape>
          <o:OLEObject Type="Embed" ProgID="Equation.3" ShapeID="_x0000_i1026" DrawAspect="Content" ObjectID="_1470207770" r:id="rId10"/>
        </w:object>
      </w:r>
      <w:r w:rsidRPr="00C4407B">
        <w:rPr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  <w:tab w:val="center" w:pos="5102"/>
          <w:tab w:val="left" w:pos="67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В соответствии с данными из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табл. п.2.5 супесь характеризуется как пластичная.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Плотность сухого грунта</w:t>
      </w:r>
    </w:p>
    <w:p w:rsidR="00C4407B" w:rsidRDefault="00C4407B" w:rsidP="00C4407B">
      <w:pPr>
        <w:widowControl w:val="0"/>
        <w:tabs>
          <w:tab w:val="num" w:pos="1260"/>
          <w:tab w:val="left" w:pos="456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260"/>
          <w:tab w:val="left" w:pos="456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ρd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320" w:dyaOrig="760">
          <v:shape id="_x0000_i1027" type="#_x0000_t75" style="width:66pt;height:38.25pt" o:ole="">
            <v:imagedata r:id="rId11" o:title=""/>
          </v:shape>
          <o:OLEObject Type="Embed" ProgID="Equation.3" ShapeID="_x0000_i1027" DrawAspect="Content" ObjectID="_1470207771" r:id="rId12"/>
        </w:object>
      </w:r>
      <w:r w:rsidRPr="00C4407B">
        <w:rPr>
          <w:sz w:val="28"/>
          <w:szCs w:val="28"/>
          <w:lang w:val="ru-RU"/>
        </w:rPr>
        <w:t>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г/см3</w:t>
      </w:r>
      <w:r w:rsidR="00C4407B">
        <w:rPr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ρd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2439" w:dyaOrig="639">
          <v:shape id="_x0000_i1028" type="#_x0000_t75" style="width:122.25pt;height:32.25pt" o:ole="">
            <v:imagedata r:id="rId13" o:title=""/>
          </v:shape>
          <o:OLEObject Type="Embed" ProgID="Equation.3" ShapeID="_x0000_i1028" DrawAspect="Content" ObjectID="_1470207772" r:id="rId14"/>
        </w:objec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- Коэффициент пористости </w:t>
      </w:r>
    </w:p>
    <w:p w:rsidR="00C4407B" w:rsidRDefault="00C4407B" w:rsidP="00C4407B">
      <w:pPr>
        <w:widowControl w:val="0"/>
        <w:tabs>
          <w:tab w:val="num" w:pos="46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num" w:pos="46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2120" w:dyaOrig="760">
          <v:shape id="_x0000_i1029" type="#_x0000_t75" style="width:105.75pt;height:38.25pt" o:ole="">
            <v:imagedata r:id="rId15" o:title=""/>
          </v:shape>
          <o:OLEObject Type="Embed" ProgID="Equation.3" ShapeID="_x0000_i1029" DrawAspect="Content" ObjectID="_1470207773" r:id="rId16"/>
        </w:object>
      </w:r>
      <w:r w:rsidR="00C4407B">
        <w:rPr>
          <w:sz w:val="28"/>
          <w:szCs w:val="28"/>
          <w:lang w:val="ru-RU"/>
        </w:rPr>
        <w:t xml:space="preserve"> ;</w:t>
      </w:r>
    </w:p>
    <w:p w:rsidR="00C4407B" w:rsidRDefault="00C4407B" w:rsidP="00C4407B">
      <w:pPr>
        <w:widowControl w:val="0"/>
        <w:tabs>
          <w:tab w:val="num" w:pos="1260"/>
          <w:tab w:val="left" w:pos="59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num" w:pos="1260"/>
          <w:tab w:val="left" w:pos="59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3379" w:dyaOrig="639">
          <v:shape id="_x0000_i1030" type="#_x0000_t75" style="width:168.75pt;height:32.25pt" o:ole="">
            <v:imagedata r:id="rId17" o:title=""/>
          </v:shape>
          <o:OLEObject Type="Embed" ProgID="Equation.3" ShapeID="_x0000_i1030" DrawAspect="Content" ObjectID="_1470207774" r:id="rId18"/>
        </w:object>
      </w:r>
      <w:r w:rsidR="007D5D57" w:rsidRPr="00C4407B">
        <w:rPr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- Расчётное сопротивление грунта по [1] табл. П.3.1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0 =176.14 кПа</w: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-Модуль деформации грунтов определяется по графикам компрессионных испытаний или испытаний штампом.</w:t>
      </w:r>
    </w:p>
    <w:p w:rsidR="00C4407B" w:rsidRDefault="00C4407B" w:rsidP="00C4407B">
      <w:pPr>
        <w:widowControl w:val="0"/>
        <w:tabs>
          <w:tab w:val="left" w:pos="-360"/>
          <w:tab w:val="left" w:pos="3420"/>
          <w:tab w:val="left" w:pos="86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360"/>
          <w:tab w:val="left" w:pos="3420"/>
          <w:tab w:val="left" w:pos="86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Е=</w:t>
      </w:r>
      <w:r w:rsidR="00642F00" w:rsidRPr="00C4407B">
        <w:rPr>
          <w:sz w:val="28"/>
          <w:szCs w:val="28"/>
          <w:lang w:val="ru-RU"/>
        </w:rPr>
        <w:object w:dxaOrig="2060" w:dyaOrig="740">
          <v:shape id="_x0000_i1031" type="#_x0000_t75" style="width:102.75pt;height:36.75pt" o:ole="">
            <v:imagedata r:id="rId19" o:title=""/>
          </v:shape>
          <o:OLEObject Type="Embed" ProgID="Equation.3" ShapeID="_x0000_i1031" DrawAspect="Content" ObjectID="_1470207775" r:id="rId20"/>
        </w:object>
      </w:r>
    </w:p>
    <w:p w:rsidR="00C4407B" w:rsidRDefault="00C4407B" w:rsidP="00C4407B">
      <w:pPr>
        <w:widowControl w:val="0"/>
        <w:tabs>
          <w:tab w:val="left" w:pos="-540"/>
          <w:tab w:val="center" w:pos="-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540"/>
          <w:tab w:val="center" w:pos="-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где </w:t>
      </w:r>
      <w:r w:rsidRPr="00C4407B">
        <w:rPr>
          <w:sz w:val="28"/>
          <w:szCs w:val="28"/>
        </w:rPr>
        <w:t>W</w:t>
      </w:r>
      <w:r w:rsidRPr="00C4407B">
        <w:rPr>
          <w:sz w:val="28"/>
          <w:szCs w:val="28"/>
          <w:lang w:val="ru-RU"/>
        </w:rPr>
        <w:t>=0,79 – безразмерный коэффициент учитывающий форму штампа (круглый)</w:t>
      </w:r>
    </w:p>
    <w:p w:rsidR="007D5D57" w:rsidRPr="00C4407B" w:rsidRDefault="007D5D57" w:rsidP="00C4407B">
      <w:pPr>
        <w:widowControl w:val="0"/>
        <w:tabs>
          <w:tab w:val="center" w:pos="-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=0,798 – диаметр штампа (при площади 5000 см2)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V</w:t>
      </w:r>
      <w:r w:rsidRPr="00C4407B">
        <w:rPr>
          <w:sz w:val="28"/>
          <w:szCs w:val="28"/>
          <w:lang w:val="ru-RU"/>
        </w:rPr>
        <w:t xml:space="preserve"> – коэффициент Пуассона принимаем равный</w:t>
      </w:r>
    </w:p>
    <w:p w:rsidR="007D5D57" w:rsidRPr="00C4407B" w:rsidRDefault="007D5D57" w:rsidP="00C4407B">
      <w:pPr>
        <w:widowControl w:val="0"/>
        <w:tabs>
          <w:tab w:val="left" w:pos="4560"/>
          <w:tab w:val="center" w:pos="5102"/>
          <w:tab w:val="left" w:pos="67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0,3 – для супеси;</w:t>
      </w:r>
    </w:p>
    <w:p w:rsidR="007D5D57" w:rsidRPr="00C4407B" w:rsidRDefault="007D5D57" w:rsidP="00C4407B">
      <w:pPr>
        <w:widowControl w:val="0"/>
        <w:tabs>
          <w:tab w:val="left" w:pos="4560"/>
          <w:tab w:val="center" w:pos="5102"/>
          <w:tab w:val="left" w:pos="67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0,35 – для суглинков;</w:t>
      </w:r>
    </w:p>
    <w:p w:rsidR="007D5D57" w:rsidRPr="00C4407B" w:rsidRDefault="007D5D57" w:rsidP="00C4407B">
      <w:pPr>
        <w:widowControl w:val="0"/>
        <w:tabs>
          <w:tab w:val="left" w:pos="4560"/>
          <w:tab w:val="center" w:pos="5102"/>
          <w:tab w:val="left" w:pos="67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0,3 – для песка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ΔР=Р2-Р1 – приращение давления на прямолинейном участке графика</w:t>
      </w:r>
    </w:p>
    <w:p w:rsidR="00C4407B" w:rsidRDefault="00C4407B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S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f</w:t>
      </w:r>
      <w:r w:rsidRPr="00C4407B">
        <w:rPr>
          <w:sz w:val="28"/>
          <w:szCs w:val="28"/>
          <w:lang w:val="ru-RU"/>
        </w:rPr>
        <w:t>(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>) – график</w:t>
      </w:r>
    </w:p>
    <w:p w:rsidR="00C4407B" w:rsidRDefault="00C4407B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</w:t>
      </w:r>
      <w:r w:rsidRPr="00C4407B">
        <w:rPr>
          <w:sz w:val="28"/>
          <w:szCs w:val="28"/>
          <w:lang w:val="ru-RU"/>
        </w:rPr>
        <w:tab/>
        <w:t>Р1=50кПа – давление равное вертикальному напряжению от собственного веса грунта на уровне заложения подошвы фундамента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ΔР= Р2-Р1=100-50=50 кПа</w:t>
      </w:r>
      <w:r w:rsidRPr="00C4407B">
        <w:rPr>
          <w:sz w:val="28"/>
          <w:szCs w:val="28"/>
          <w:lang w:val="ru-RU"/>
        </w:rPr>
        <w:tab/>
        <w:t>Δ</w:t>
      </w:r>
      <w:r w:rsidRPr="00C4407B">
        <w:rPr>
          <w:sz w:val="28"/>
          <w:szCs w:val="28"/>
        </w:rPr>
        <w:t>S</w:t>
      </w:r>
      <w:r w:rsidRPr="00C4407B">
        <w:rPr>
          <w:sz w:val="28"/>
          <w:szCs w:val="28"/>
          <w:lang w:val="ru-RU"/>
        </w:rPr>
        <w:t>=5-2=3мм=0,003м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Е=</w:t>
      </w:r>
      <w:r w:rsidR="00642F00" w:rsidRPr="00C4407B">
        <w:rPr>
          <w:sz w:val="28"/>
          <w:szCs w:val="28"/>
          <w:lang w:val="ru-RU"/>
        </w:rPr>
        <w:object w:dxaOrig="2920" w:dyaOrig="780">
          <v:shape id="_x0000_i1032" type="#_x0000_t75" style="width:146.25pt;height:39pt" o:ole="">
            <v:imagedata r:id="rId21" o:title=""/>
          </v:shape>
          <o:OLEObject Type="Embed" ProgID="Equation.3" ShapeID="_x0000_i1032" DrawAspect="Content" ObjectID="_1470207776" r:id="rId22"/>
        </w:object>
      </w:r>
      <w:r w:rsidRPr="00C4407B">
        <w:rPr>
          <w:sz w:val="28"/>
          <w:szCs w:val="28"/>
          <w:lang w:val="ru-RU"/>
        </w:rPr>
        <w:t>=9561.4 кПа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7937" w:dyaOrig="7370">
          <v:shape id="_x0000_i1033" type="#_x0000_t75" style="width:396.75pt;height:368.25pt" o:ole="">
            <v:imagedata r:id="rId23" o:title=""/>
          </v:shape>
          <o:OLEObject Type="Embed" ProgID="KOMPAS.CDW" ShapeID="_x0000_i1033" DrawAspect="Content" ObjectID="_1470207777" r:id="rId24"/>
        </w:objec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C4407B">
        <w:rPr>
          <w:sz w:val="28"/>
          <w:szCs w:val="32"/>
          <w:lang w:val="ru-RU"/>
        </w:rPr>
        <w:t>1.2 Определение расчетных показателей физико-механических</w:t>
      </w:r>
      <w:r w:rsidR="00C4407B">
        <w:rPr>
          <w:sz w:val="28"/>
          <w:szCs w:val="32"/>
          <w:lang w:val="ru-RU"/>
        </w:rPr>
        <w:t xml:space="preserve"> </w:t>
      </w:r>
      <w:r w:rsidRPr="00C4407B">
        <w:rPr>
          <w:sz w:val="28"/>
          <w:szCs w:val="32"/>
          <w:lang w:val="ru-RU"/>
        </w:rPr>
        <w:t>свойств грунтов</w:t>
      </w:r>
      <w:r w:rsidRPr="00C4407B">
        <w:rPr>
          <w:sz w:val="28"/>
          <w:szCs w:val="28"/>
          <w:lang w:val="ru-RU"/>
        </w:rPr>
        <w:t xml:space="preserve"> ИГЭ №2</w: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Инженерно геологический элемент №2 (ИГЭ №2) представлен суглинком.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- Число пластичности </w:t>
      </w:r>
    </w:p>
    <w:p w:rsidR="00C4407B" w:rsidRDefault="00C4407B" w:rsidP="00C4407B">
      <w:pPr>
        <w:widowControl w:val="0"/>
        <w:tabs>
          <w:tab w:val="num" w:pos="1080"/>
          <w:tab w:val="left" w:pos="4500"/>
          <w:tab w:val="left" w:pos="73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080"/>
          <w:tab w:val="left" w:pos="4500"/>
          <w:tab w:val="left" w:pos="73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</w:t>
      </w:r>
      <w:r w:rsidRPr="00C4407B">
        <w:rPr>
          <w:sz w:val="28"/>
          <w:szCs w:val="28"/>
          <w:lang w:val="ru-RU"/>
        </w:rPr>
        <w:t>р=</w:t>
      </w:r>
      <w:r w:rsidRPr="00C4407B">
        <w:rPr>
          <w:sz w:val="28"/>
          <w:szCs w:val="28"/>
        </w:rPr>
        <w:t>WL</w:t>
      </w:r>
      <w:r w:rsidRPr="00C4407B">
        <w:rPr>
          <w:sz w:val="28"/>
          <w:szCs w:val="28"/>
          <w:lang w:val="ru-RU"/>
        </w:rPr>
        <w:t>-</w:t>
      </w:r>
      <w:r w:rsidRPr="00C4407B">
        <w:rPr>
          <w:sz w:val="28"/>
          <w:szCs w:val="28"/>
        </w:rPr>
        <w:t>Wp</w:t>
      </w:r>
      <w:r w:rsidR="00C4407B">
        <w:rPr>
          <w:sz w:val="28"/>
          <w:szCs w:val="28"/>
          <w:lang w:val="ru-RU"/>
        </w:rPr>
        <w:t>, % ;</w:t>
      </w:r>
    </w:p>
    <w:p w:rsidR="00C4407B" w:rsidRDefault="00C4407B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где </w:t>
      </w:r>
      <w:r w:rsidRPr="00C4407B">
        <w:rPr>
          <w:sz w:val="28"/>
          <w:szCs w:val="28"/>
          <w:lang w:val="ru-RU"/>
        </w:rPr>
        <w:tab/>
      </w:r>
      <w:r w:rsidRPr="00C4407B">
        <w:rPr>
          <w:sz w:val="28"/>
          <w:szCs w:val="28"/>
        </w:rPr>
        <w:t>WL</w:t>
      </w:r>
      <w:r w:rsidRPr="00C4407B">
        <w:rPr>
          <w:sz w:val="28"/>
          <w:szCs w:val="28"/>
          <w:lang w:val="ru-RU"/>
        </w:rPr>
        <w:t xml:space="preserve"> – на границе текучести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Wp</w:t>
      </w:r>
      <w:r w:rsidRPr="00C4407B">
        <w:rPr>
          <w:sz w:val="28"/>
          <w:szCs w:val="28"/>
          <w:lang w:val="ru-RU"/>
        </w:rPr>
        <w:t xml:space="preserve"> – влажность на границе раскатывания</w:t>
      </w:r>
    </w:p>
    <w:p w:rsidR="007D5D57" w:rsidRPr="00C4407B" w:rsidRDefault="007D5D57" w:rsidP="00C4407B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Ip</w:t>
      </w:r>
      <w:r w:rsidRPr="00C4407B">
        <w:rPr>
          <w:sz w:val="28"/>
          <w:szCs w:val="28"/>
          <w:lang w:val="ru-RU"/>
        </w:rPr>
        <w:t>=22-14=8%</w:t>
      </w:r>
    </w:p>
    <w:p w:rsidR="007D5D57" w:rsidRPr="00C4407B" w:rsidRDefault="007D5D57" w:rsidP="00C4407B">
      <w:pPr>
        <w:widowControl w:val="0"/>
        <w:tabs>
          <w:tab w:val="left" w:pos="-360"/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Определяем тип грунта по [1] табл. п.2.4 в соответствии с данными ГОСТ 25.100-95 тип грунта суглинок.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Показатель текучести</w:t>
      </w:r>
    </w:p>
    <w:p w:rsidR="00C4407B" w:rsidRDefault="00C4407B" w:rsidP="00C4407B">
      <w:pPr>
        <w:widowControl w:val="0"/>
        <w:tabs>
          <w:tab w:val="num" w:pos="1260"/>
          <w:tab w:val="left" w:pos="4140"/>
          <w:tab w:val="center" w:pos="5102"/>
          <w:tab w:val="left" w:pos="675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260"/>
          <w:tab w:val="left" w:pos="4140"/>
          <w:tab w:val="center" w:pos="5102"/>
          <w:tab w:val="left" w:pos="675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IL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060" w:dyaOrig="840">
          <v:shape id="_x0000_i1034" type="#_x0000_t75" style="width:53.25pt;height:42pt" o:ole="">
            <v:imagedata r:id="rId25" o:title=""/>
          </v:shape>
          <o:OLEObject Type="Embed" ProgID="Equation.3" ShapeID="_x0000_i1034" DrawAspect="Content" ObjectID="_1470207778" r:id="rId26"/>
        </w:object>
      </w:r>
      <w:r w:rsidR="00C4407B">
        <w:rPr>
          <w:sz w:val="28"/>
          <w:szCs w:val="28"/>
          <w:lang w:val="ru-RU"/>
        </w:rPr>
        <w:t xml:space="preserve">; </w:t>
      </w:r>
    </w:p>
    <w:p w:rsidR="00C4407B" w:rsidRDefault="00C4407B" w:rsidP="00C4407B">
      <w:pPr>
        <w:widowControl w:val="0"/>
        <w:tabs>
          <w:tab w:val="left" w:pos="4560"/>
          <w:tab w:val="center" w:pos="5102"/>
          <w:tab w:val="left" w:pos="67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4560"/>
          <w:tab w:val="center" w:pos="5102"/>
          <w:tab w:val="left" w:pos="67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IL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760" w:dyaOrig="700">
          <v:shape id="_x0000_i1035" type="#_x0000_t75" style="width:87.75pt;height:35.25pt" o:ole="">
            <v:imagedata r:id="rId27" o:title=""/>
          </v:shape>
          <o:OLEObject Type="Embed" ProgID="Equation.3" ShapeID="_x0000_i1035" DrawAspect="Content" ObjectID="_1470207779" r:id="rId28"/>
        </w:object>
      </w:r>
      <w:r w:rsidRPr="00C4407B">
        <w:rPr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  <w:tab w:val="center" w:pos="5102"/>
          <w:tab w:val="left" w:pos="675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В соответствии с данными из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табл. п.2.5 суглинок характеризуется как текучий.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Плотность сухого грунта</w:t>
      </w:r>
    </w:p>
    <w:p w:rsidR="00C4407B" w:rsidRDefault="00C4407B" w:rsidP="00C4407B">
      <w:pPr>
        <w:widowControl w:val="0"/>
        <w:tabs>
          <w:tab w:val="num" w:pos="1260"/>
          <w:tab w:val="left" w:pos="396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260"/>
          <w:tab w:val="left" w:pos="396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ρd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320" w:dyaOrig="760">
          <v:shape id="_x0000_i1036" type="#_x0000_t75" style="width:66pt;height:38.25pt" o:ole="">
            <v:imagedata r:id="rId29" o:title=""/>
          </v:shape>
          <o:OLEObject Type="Embed" ProgID="Equation.3" ShapeID="_x0000_i1036" DrawAspect="Content" ObjectID="_1470207780" r:id="rId30"/>
        </w:object>
      </w:r>
      <w:r w:rsidRPr="00C4407B">
        <w:rPr>
          <w:sz w:val="28"/>
          <w:szCs w:val="28"/>
          <w:lang w:val="ru-RU"/>
        </w:rPr>
        <w:t>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г/см3</w:t>
      </w:r>
      <w:r w:rsidR="00C4407B">
        <w:rPr>
          <w:sz w:val="28"/>
          <w:szCs w:val="28"/>
          <w:lang w:val="ru-RU"/>
        </w:rPr>
        <w:t>;</w:t>
      </w:r>
    </w:p>
    <w:p w:rsidR="00C4407B" w:rsidRDefault="00C4407B" w:rsidP="00C4407B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ρd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2439" w:dyaOrig="639">
          <v:shape id="_x0000_i1037" type="#_x0000_t75" style="width:122.25pt;height:32.25pt" o:ole="">
            <v:imagedata r:id="rId31" o:title=""/>
          </v:shape>
          <o:OLEObject Type="Embed" ProgID="Equation.3" ShapeID="_x0000_i1037" DrawAspect="Content" ObjectID="_1470207781" r:id="rId32"/>
        </w:objec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- Коэффициент пористости </w:t>
      </w:r>
    </w:p>
    <w:p w:rsidR="00C4407B" w:rsidRDefault="00C4407B" w:rsidP="00C4407B">
      <w:pPr>
        <w:widowControl w:val="0"/>
        <w:tabs>
          <w:tab w:val="num" w:pos="46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num" w:pos="468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2120" w:dyaOrig="760">
          <v:shape id="_x0000_i1038" type="#_x0000_t75" style="width:105.75pt;height:38.25pt" o:ole="">
            <v:imagedata r:id="rId33" o:title=""/>
          </v:shape>
          <o:OLEObject Type="Embed" ProgID="Equation.3" ShapeID="_x0000_i1038" DrawAspect="Content" ObjectID="_1470207782" r:id="rId34"/>
        </w:object>
      </w:r>
      <w:r w:rsidR="00C4407B">
        <w:rPr>
          <w:sz w:val="28"/>
          <w:szCs w:val="28"/>
          <w:lang w:val="ru-RU"/>
        </w:rPr>
        <w:t xml:space="preserve"> ;</w:t>
      </w:r>
    </w:p>
    <w:p w:rsidR="00C4407B" w:rsidRDefault="00C4407B" w:rsidP="00C4407B">
      <w:pPr>
        <w:widowControl w:val="0"/>
        <w:tabs>
          <w:tab w:val="num" w:pos="1260"/>
          <w:tab w:val="left" w:pos="59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num" w:pos="1260"/>
          <w:tab w:val="left" w:pos="59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3760" w:dyaOrig="760">
          <v:shape id="_x0000_i1039" type="#_x0000_t75" style="width:188.25pt;height:38.25pt" o:ole="">
            <v:imagedata r:id="rId35" o:title=""/>
          </v:shape>
          <o:OLEObject Type="Embed" ProgID="Equation.3" ShapeID="_x0000_i1039" DrawAspect="Content" ObjectID="_1470207783" r:id="rId36"/>
        </w:object>
      </w:r>
      <w:r w:rsidR="007D5D57" w:rsidRPr="00C4407B">
        <w:rPr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- Расчётное сопротивление грунта по [1] табл. П.3.1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0 =100 кПа</w: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-Модуль деформации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Строим график компрессионных испытаний</w:t>
      </w:r>
      <w:r w:rsidRPr="00C4407B">
        <w:rPr>
          <w:sz w:val="28"/>
          <w:szCs w:val="28"/>
          <w:lang w:val="ru-RU"/>
        </w:rPr>
        <w:tab/>
      </w: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f</w:t>
      </w:r>
      <w:r w:rsidRPr="00C4407B">
        <w:rPr>
          <w:sz w:val="28"/>
          <w:szCs w:val="28"/>
          <w:lang w:val="ru-RU"/>
        </w:rPr>
        <w:t>(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 xml:space="preserve">) </w:t>
      </w: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7370" w:dyaOrig="3969">
          <v:shape id="_x0000_i1040" type="#_x0000_t75" style="width:368.25pt;height:198.75pt" o:ole="">
            <v:imagedata r:id="rId37" o:title=""/>
          </v:shape>
          <o:OLEObject Type="Embed" ProgID="KOMPAS.CDW" ShapeID="_x0000_i1040" DrawAspect="Content" ObjectID="_1470207784" r:id="rId38"/>
        </w:objec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По графику определяем коэффициент сжимаемости</w:t>
      </w:r>
    </w:p>
    <w:p w:rsidR="00C4407B" w:rsidRDefault="00C4407B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1500" w:dyaOrig="780">
          <v:shape id="_x0000_i1041" type="#_x0000_t75" style="width:75pt;height:39pt" o:ole="">
            <v:imagedata r:id="rId39" o:title=""/>
          </v:shape>
          <o:OLEObject Type="Embed" ProgID="Equation.3" ShapeID="_x0000_i1041" DrawAspect="Content" ObjectID="_1470207785" r:id="rId40"/>
        </w:object>
      </w:r>
      <w:r w:rsidR="00C4407B">
        <w:rPr>
          <w:sz w:val="28"/>
          <w:szCs w:val="28"/>
          <w:lang w:val="ru-RU"/>
        </w:rPr>
        <w:tab/>
      </w:r>
    </w:p>
    <w:p w:rsidR="00C4407B" w:rsidRDefault="00C4407B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</w:t>
      </w:r>
      <w:r w:rsidRPr="00C4407B">
        <w:rPr>
          <w:sz w:val="28"/>
          <w:szCs w:val="28"/>
          <w:lang w:val="ru-RU"/>
        </w:rPr>
        <w:tab/>
        <w:t xml:space="preserve"> 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 xml:space="preserve">1 и 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>2 - давления принимаемые соответственно 100 и 200 кПа.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 xml:space="preserve">1 и </w:t>
      </w: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2 – коэффициенты пористости соответствующие принятым давлениям</w:t>
      </w: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2940" w:dyaOrig="720">
          <v:shape id="_x0000_i1042" type="#_x0000_t75" style="width:147pt;height:36pt" o:ole="">
            <v:imagedata r:id="rId41" o:title=""/>
          </v:shape>
          <o:OLEObject Type="Embed" ProgID="Equation.3" ShapeID="_x0000_i1042" DrawAspect="Content" ObjectID="_1470207786" r:id="rId42"/>
        </w:object>
      </w:r>
      <w:r w:rsidR="007D5D57" w:rsidRPr="00C4407B">
        <w:rPr>
          <w:sz w:val="28"/>
          <w:szCs w:val="28"/>
          <w:lang w:val="ru-RU"/>
        </w:rPr>
        <w:t xml:space="preserve"> кПа-1</w:t>
      </w:r>
    </w:p>
    <w:p w:rsid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Компрессионный модуль деформации </w:t>
      </w:r>
    </w:p>
    <w:p w:rsidR="00C4407B" w:rsidRDefault="00C4407B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1800" w:dyaOrig="780">
          <v:shape id="_x0000_i1043" type="#_x0000_t75" style="width:90pt;height:39pt" o:ole="">
            <v:imagedata r:id="rId43" o:title=""/>
          </v:shape>
          <o:OLEObject Type="Embed" ProgID="Equation.3" ShapeID="_x0000_i1043" DrawAspect="Content" ObjectID="_1470207787" r:id="rId44"/>
        </w:object>
      </w:r>
    </w:p>
    <w:p w:rsidR="00C4407B" w:rsidRDefault="00C4407B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β=0,62 для суглинка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1- коэффициент Пористости при р=100</w:t>
      </w: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2360" w:dyaOrig="760">
          <v:shape id="_x0000_i1044" type="#_x0000_t75" style="width:117.75pt;height:38.25pt" o:ole="">
            <v:imagedata r:id="rId45" o:title=""/>
          </v:shape>
          <o:OLEObject Type="Embed" ProgID="Equation.3" ShapeID="_x0000_i1044" DrawAspect="Content" ObjectID="_1470207788" r:id="rId46"/>
        </w:object>
      </w:r>
      <w:r w:rsidR="007D5D57" w:rsidRPr="00C4407B">
        <w:rPr>
          <w:sz w:val="28"/>
          <w:szCs w:val="28"/>
          <w:lang w:val="ru-RU"/>
        </w:rPr>
        <w:t>=2504,8 кПа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Для перехода к натуральному значению </w:t>
      </w: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 xml:space="preserve"> от компрессионных испытаний значений </w:t>
      </w:r>
      <w:r w:rsidRPr="00C4407B">
        <w:rPr>
          <w:sz w:val="28"/>
          <w:szCs w:val="28"/>
        </w:rPr>
        <w:t>EK</w:t>
      </w:r>
      <w:r w:rsidRPr="00C4407B">
        <w:rPr>
          <w:sz w:val="28"/>
          <w:szCs w:val="28"/>
          <w:lang w:val="ru-RU"/>
        </w:rPr>
        <w:t xml:space="preserve"> вводятся корректирующие коэффициенты </w:t>
      </w:r>
      <w:r w:rsidRPr="00C4407B">
        <w:rPr>
          <w:sz w:val="28"/>
          <w:szCs w:val="28"/>
        </w:rPr>
        <w:t>mK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mK</w:t>
      </w:r>
      <w:r w:rsidRPr="00C4407B">
        <w:rPr>
          <w:sz w:val="28"/>
          <w:szCs w:val="28"/>
          <w:lang w:val="ru-RU"/>
        </w:rPr>
        <w:t>.</w:t>
      </w:r>
      <w:r w:rsidRPr="00C4407B">
        <w:rPr>
          <w:sz w:val="28"/>
          <w:szCs w:val="28"/>
        </w:rPr>
        <w:t>EK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=2·2504,8=5009,6 кПа</w:t>
      </w:r>
    </w:p>
    <w:p w:rsidR="00C4407B" w:rsidRDefault="00C4407B" w:rsidP="00C4407B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C4407B">
        <w:rPr>
          <w:sz w:val="28"/>
          <w:szCs w:val="32"/>
          <w:lang w:val="ru-RU"/>
        </w:rPr>
        <w:t>1.3 Определение расчетных показателей физико-механических</w:t>
      </w:r>
      <w:r w:rsidR="00C4407B">
        <w:rPr>
          <w:sz w:val="28"/>
          <w:szCs w:val="32"/>
          <w:lang w:val="ru-RU"/>
        </w:rPr>
        <w:t xml:space="preserve"> </w:t>
      </w:r>
      <w:r w:rsidRPr="00C4407B">
        <w:rPr>
          <w:sz w:val="28"/>
          <w:szCs w:val="32"/>
          <w:lang w:val="ru-RU"/>
        </w:rPr>
        <w:t>свойств грунтов</w:t>
      </w:r>
      <w:r w:rsidRPr="00C4407B">
        <w:rPr>
          <w:sz w:val="28"/>
          <w:szCs w:val="28"/>
          <w:lang w:val="ru-RU"/>
        </w:rPr>
        <w:t xml:space="preserve"> ИГЭ №3</w:t>
      </w: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Инженерно геологический элемент №3 (ИГЭ №3) представлен песком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Тип грунта по гранулометрическому составу - песок мелкий, так как 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 xml:space="preserve"> частиц &gt;1мм составляет 100%, что превышает 75% от массы всего песка</w:t>
      </w:r>
    </w:p>
    <w:p w:rsidR="007D5D57" w:rsidRPr="00C4407B" w:rsidRDefault="007D5D57" w:rsidP="00C4407B">
      <w:pPr>
        <w:widowControl w:val="0"/>
        <w:tabs>
          <w:tab w:val="num" w:pos="1260"/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Плотность сухого грунта</w:t>
      </w:r>
    </w:p>
    <w:p w:rsidR="00C4407B" w:rsidRDefault="00C4407B" w:rsidP="00C4407B">
      <w:pPr>
        <w:widowControl w:val="0"/>
        <w:tabs>
          <w:tab w:val="num" w:pos="1260"/>
          <w:tab w:val="left" w:pos="396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260"/>
          <w:tab w:val="left" w:pos="3960"/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ρd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320" w:dyaOrig="760">
          <v:shape id="_x0000_i1045" type="#_x0000_t75" style="width:66pt;height:38.25pt" o:ole="">
            <v:imagedata r:id="rId29" o:title=""/>
          </v:shape>
          <o:OLEObject Type="Embed" ProgID="Equation.3" ShapeID="_x0000_i1045" DrawAspect="Content" ObjectID="_1470207789" r:id="rId47"/>
        </w:object>
      </w:r>
      <w:r w:rsidRPr="00C4407B">
        <w:rPr>
          <w:sz w:val="28"/>
          <w:szCs w:val="28"/>
          <w:lang w:val="ru-RU"/>
        </w:rPr>
        <w:t>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г/см3</w:t>
      </w:r>
      <w:r w:rsidR="00C4407B">
        <w:rPr>
          <w:sz w:val="28"/>
          <w:szCs w:val="28"/>
          <w:lang w:val="ru-RU"/>
        </w:rPr>
        <w:t>;</w:t>
      </w:r>
    </w:p>
    <w:p w:rsidR="00C4407B" w:rsidRDefault="00C4407B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ρd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2840" w:dyaOrig="760">
          <v:shape id="_x0000_i1046" type="#_x0000_t75" style="width:141.75pt;height:38.25pt" o:ole="">
            <v:imagedata r:id="rId48" o:title=""/>
          </v:shape>
          <o:OLEObject Type="Embed" ProgID="Equation.3" ShapeID="_x0000_i1046" DrawAspect="Content" ObjectID="_1470207790" r:id="rId49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Коэффициент пористости</w:t>
      </w:r>
    </w:p>
    <w:p w:rsidR="00C4407B" w:rsidRDefault="00C4407B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2680" w:dyaOrig="760">
          <v:shape id="_x0000_i1047" type="#_x0000_t75" style="width:134.25pt;height:38.25pt" o:ole="">
            <v:imagedata r:id="rId50" o:title=""/>
          </v:shape>
          <o:OLEObject Type="Embed" ProgID="Equation.3" ShapeID="_x0000_i1047" DrawAspect="Content" ObjectID="_1470207791" r:id="rId51"/>
        </w:object>
      </w:r>
      <w:r w:rsidR="00C4407B">
        <w:rPr>
          <w:sz w:val="28"/>
          <w:szCs w:val="28"/>
          <w:lang w:val="ru-RU"/>
        </w:rPr>
        <w:t xml:space="preserve"> ;</w:t>
      </w:r>
      <w:r w:rsidR="00C4407B">
        <w:rPr>
          <w:sz w:val="28"/>
          <w:szCs w:val="28"/>
          <w:lang w:val="ru-RU"/>
        </w:rPr>
        <w:tab/>
      </w:r>
    </w:p>
    <w:p w:rsidR="00C4407B" w:rsidRDefault="00C4407B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 Р</w:t>
      </w:r>
      <w:r w:rsidRPr="00C4407B">
        <w:rPr>
          <w:sz w:val="28"/>
          <w:szCs w:val="28"/>
        </w:rPr>
        <w:t>s</w:t>
      </w:r>
      <w:r w:rsidRPr="00C4407B">
        <w:rPr>
          <w:sz w:val="28"/>
          <w:szCs w:val="28"/>
          <w:lang w:val="ru-RU"/>
        </w:rPr>
        <w:t xml:space="preserve"> – плотность частиц грунта, г/см2;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Р – плотность грунта , г/см2;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W</w:t>
      </w:r>
      <w:r w:rsidRPr="00C4407B">
        <w:rPr>
          <w:sz w:val="28"/>
          <w:szCs w:val="28"/>
          <w:lang w:val="ru-RU"/>
        </w:rPr>
        <w:t xml:space="preserve"> – природная влажность , %;</w:t>
      </w:r>
    </w:p>
    <w:p w:rsidR="007D5D57" w:rsidRPr="00C4407B" w:rsidRDefault="00642F00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3379" w:dyaOrig="620">
          <v:shape id="_x0000_i1048" type="#_x0000_t75" style="width:168.75pt;height:30.75pt" o:ole="">
            <v:imagedata r:id="rId52" o:title=""/>
          </v:shape>
          <o:OLEObject Type="Embed" ProgID="Equation.3" ShapeID="_x0000_i1048" DrawAspect="Content" ObjectID="_1470207792" r:id="rId53"/>
        </w:object>
      </w:r>
      <w:r w:rsidR="007D5D57" w:rsidRPr="00C4407B">
        <w:rPr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В соответствии [1] табл.п.2.3 песок средней плотности сложения.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Степень влажности</w:t>
      </w:r>
    </w:p>
    <w:p w:rsidR="007D5D57" w:rsidRPr="00C4407B" w:rsidRDefault="00C4407B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7D5D57" w:rsidRPr="00C4407B">
        <w:rPr>
          <w:sz w:val="28"/>
          <w:szCs w:val="28"/>
        </w:rPr>
        <w:t>SR</w:t>
      </w:r>
      <w:r w:rsidR="00642F00" w:rsidRPr="00C4407B">
        <w:rPr>
          <w:sz w:val="28"/>
          <w:szCs w:val="28"/>
          <w:lang w:val="ru-RU"/>
        </w:rPr>
        <w:object w:dxaOrig="1640" w:dyaOrig="780">
          <v:shape id="_x0000_i1049" type="#_x0000_t75" style="width:81.75pt;height:39pt" o:ole="">
            <v:imagedata r:id="rId54" o:title=""/>
          </v:shape>
          <o:OLEObject Type="Embed" ProgID="Equation.3" ShapeID="_x0000_i1049" DrawAspect="Content" ObjectID="_1470207793" r:id="rId55"/>
        </w:object>
      </w:r>
      <w:r w:rsidR="00642F00" w:rsidRPr="00C4407B">
        <w:rPr>
          <w:sz w:val="28"/>
          <w:szCs w:val="28"/>
          <w:lang w:val="ru-RU"/>
        </w:rPr>
        <w:object w:dxaOrig="180" w:dyaOrig="340">
          <v:shape id="_x0000_i1050" type="#_x0000_t75" style="width:9pt;height:17.25pt" o:ole="">
            <v:imagedata r:id="rId56" o:title=""/>
          </v:shape>
          <o:OLEObject Type="Embed" ProgID="Equation.3" ShapeID="_x0000_i1050" DrawAspect="Content" ObjectID="_1470207794" r:id="rId57"/>
        </w:object>
      </w:r>
      <w:r>
        <w:rPr>
          <w:sz w:val="28"/>
          <w:szCs w:val="28"/>
          <w:lang w:val="ru-RU"/>
        </w:rPr>
        <w:t>;</w:t>
      </w:r>
    </w:p>
    <w:p w:rsidR="00C4407B" w:rsidRDefault="00C4407B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 Р</w:t>
      </w:r>
      <w:r w:rsidRPr="00C4407B">
        <w:rPr>
          <w:sz w:val="28"/>
          <w:szCs w:val="28"/>
        </w:rPr>
        <w:t>W</w:t>
      </w:r>
      <w:r w:rsidRPr="00C4407B">
        <w:rPr>
          <w:sz w:val="28"/>
          <w:szCs w:val="28"/>
          <w:lang w:val="ru-RU"/>
        </w:rPr>
        <w:t xml:space="preserve"> – плотность воды, г/см3;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SR</w:t>
      </w:r>
      <w:r w:rsidR="00642F00" w:rsidRPr="00C4407B">
        <w:rPr>
          <w:sz w:val="28"/>
          <w:szCs w:val="28"/>
          <w:lang w:val="ru-RU"/>
        </w:rPr>
        <w:object w:dxaOrig="2220" w:dyaOrig="639">
          <v:shape id="_x0000_i1051" type="#_x0000_t75" style="width:111pt;height:32.25pt" o:ole="">
            <v:imagedata r:id="rId58" o:title=""/>
          </v:shape>
          <o:OLEObject Type="Embed" ProgID="Equation.3" ShapeID="_x0000_i1051" DrawAspect="Content" ObjectID="_1470207795" r:id="rId59"/>
        </w:object>
      </w:r>
      <w:r w:rsidRPr="00C4407B">
        <w:rPr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По степени влажности определяем насыщенность песков водой. Из [1] табл. П.2.2 следует, что песок влажный.</w:t>
      </w:r>
    </w:p>
    <w:p w:rsidR="007D5D57" w:rsidRPr="00C4407B" w:rsidRDefault="007D5D57" w:rsidP="00C4407B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Расчётное сопротивление грунта</w:t>
      </w:r>
    </w:p>
    <w:p w:rsidR="007D5D57" w:rsidRPr="00C4407B" w:rsidRDefault="007D5D57" w:rsidP="00C4407B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Для ИГЭ – 3 по [1] табл. П.3.1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0=200 кПа.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Строим график компрессионных испытаний</w:t>
      </w:r>
      <w:r w:rsidRPr="00C4407B">
        <w:rPr>
          <w:sz w:val="28"/>
          <w:szCs w:val="28"/>
          <w:lang w:val="ru-RU"/>
        </w:rPr>
        <w:tab/>
      </w: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f</w:t>
      </w:r>
      <w:r w:rsidRPr="00C4407B">
        <w:rPr>
          <w:sz w:val="28"/>
          <w:szCs w:val="28"/>
          <w:lang w:val="ru-RU"/>
        </w:rPr>
        <w:t>(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 xml:space="preserve">) 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7370" w:dyaOrig="3969">
          <v:shape id="_x0000_i1052" type="#_x0000_t75" style="width:368.25pt;height:198.75pt" o:ole="">
            <v:imagedata r:id="rId60" o:title=""/>
          </v:shape>
          <o:OLEObject Type="Embed" ProgID="KOMPAS.CDW" ShapeID="_x0000_i1052" DrawAspect="Content" ObjectID="_1470207796" r:id="rId61"/>
        </w:objec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По графику определяем коэффициент</w:t>
      </w: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2940" w:dyaOrig="620">
          <v:shape id="_x0000_i1053" type="#_x0000_t75" style="width:147pt;height:30.75pt" o:ole="">
            <v:imagedata r:id="rId62" o:title=""/>
          </v:shape>
          <o:OLEObject Type="Embed" ProgID="Equation.3" ShapeID="_x0000_i1053" DrawAspect="Content" ObjectID="_1470207797" r:id="rId63"/>
        </w:object>
      </w:r>
      <w:r w:rsidR="007D5D57" w:rsidRPr="00C4407B">
        <w:rPr>
          <w:sz w:val="28"/>
          <w:szCs w:val="28"/>
          <w:lang w:val="ru-RU"/>
        </w:rPr>
        <w:t xml:space="preserve"> кПа-1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Компрессионный модуль деформации</w:t>
      </w:r>
    </w:p>
    <w:p w:rsidR="007D5D57" w:rsidRPr="00C4407B" w:rsidRDefault="00642F00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2260" w:dyaOrig="639">
          <v:shape id="_x0000_i1054" type="#_x0000_t75" style="width:113.25pt;height:32.25pt" o:ole="">
            <v:imagedata r:id="rId64" o:title=""/>
          </v:shape>
          <o:OLEObject Type="Embed" ProgID="Equation.3" ShapeID="_x0000_i1054" DrawAspect="Content" ObjectID="_1470207798" r:id="rId65"/>
        </w:object>
      </w:r>
      <w:r w:rsidR="007D5D57" w:rsidRPr="00C4407B">
        <w:rPr>
          <w:sz w:val="28"/>
          <w:szCs w:val="28"/>
          <w:lang w:val="ru-RU"/>
        </w:rPr>
        <w:t>=10842,7 кПа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Для перехода к натуральному значению </w:t>
      </w: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 xml:space="preserve"> от компрессионных испытаний значений </w:t>
      </w:r>
      <w:r w:rsidRPr="00C4407B">
        <w:rPr>
          <w:sz w:val="28"/>
          <w:szCs w:val="28"/>
        </w:rPr>
        <w:t>EK</w:t>
      </w:r>
      <w:r w:rsidRPr="00C4407B">
        <w:rPr>
          <w:sz w:val="28"/>
          <w:szCs w:val="28"/>
          <w:lang w:val="ru-RU"/>
        </w:rPr>
        <w:t xml:space="preserve"> вводятся корректирующие коэффициенты </w:t>
      </w:r>
      <w:r w:rsidRPr="00C4407B">
        <w:rPr>
          <w:sz w:val="28"/>
          <w:szCs w:val="28"/>
        </w:rPr>
        <w:t>mK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mK</w:t>
      </w:r>
      <w:r w:rsidRPr="00C4407B">
        <w:rPr>
          <w:sz w:val="28"/>
          <w:szCs w:val="28"/>
          <w:lang w:val="ru-RU"/>
        </w:rPr>
        <w:t>.</w:t>
      </w:r>
      <w:r w:rsidRPr="00C4407B">
        <w:rPr>
          <w:sz w:val="28"/>
          <w:szCs w:val="28"/>
        </w:rPr>
        <w:t>EK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E</w:t>
      </w:r>
      <w:r w:rsidRPr="00C4407B">
        <w:rPr>
          <w:sz w:val="28"/>
          <w:szCs w:val="28"/>
          <w:lang w:val="ru-RU"/>
        </w:rPr>
        <w:t>=1·10842,7=10842,7 кПа</w:t>
      </w: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Результаты расчета физико-механических свойств грунтов сводятся в таблицу </w:t>
      </w:r>
    </w:p>
    <w:p w:rsidR="00C4407B" w:rsidRDefault="00C4407B" w:rsidP="00C4407B">
      <w:pPr>
        <w:pStyle w:val="1"/>
        <w:keepNext w:val="0"/>
        <w:widowControl w:val="0"/>
        <w:spacing w:line="360" w:lineRule="auto"/>
        <w:ind w:firstLine="709"/>
        <w:jc w:val="both"/>
      </w:pPr>
    </w:p>
    <w:p w:rsidR="007D5D57" w:rsidRPr="00C4407B" w:rsidRDefault="007D5D57" w:rsidP="00C4407B">
      <w:pPr>
        <w:pStyle w:val="1"/>
        <w:keepNext w:val="0"/>
        <w:widowControl w:val="0"/>
        <w:spacing w:line="360" w:lineRule="auto"/>
        <w:ind w:firstLine="709"/>
        <w:jc w:val="both"/>
      </w:pPr>
      <w:r w:rsidRPr="00C4407B">
        <w:t>Итоговая таблица физико-механических свойств грунтов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4419"/>
        <w:gridCol w:w="972"/>
        <w:gridCol w:w="1276"/>
        <w:gridCol w:w="1134"/>
        <w:gridCol w:w="1149"/>
      </w:tblGrid>
      <w:tr w:rsidR="007D5D57" w:rsidRPr="00C4407B" w:rsidTr="00C4407B">
        <w:trPr>
          <w:trHeight w:val="384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Характеристики грунтов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Ед.изм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ИГЭ-1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ИГЭ-2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ИГЭ-3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676"/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Плотность грунта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  <w:lang w:val="ru-RU"/>
              </w:rPr>
              <w:t>ρ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г/см3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1,55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1,8</w:t>
            </w:r>
          </w:p>
        </w:tc>
      </w:tr>
      <w:tr w:rsidR="007D5D57" w:rsidRPr="00C4407B" w:rsidTr="00C4407B">
        <w:trPr>
          <w:trHeight w:val="384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Плотность сухого грунта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  <w:lang w:val="ru-RU"/>
              </w:rPr>
              <w:t>ρ</w:t>
            </w:r>
            <w:r w:rsidRPr="00C4407B">
              <w:rPr>
                <w:sz w:val="20"/>
                <w:szCs w:val="20"/>
              </w:rPr>
              <w:t>d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г/см3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1,44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1,24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1,525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Плотность частиц грунта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  <w:lang w:val="ru-RU"/>
              </w:rPr>
              <w:t>ρ</w:t>
            </w:r>
            <w:r w:rsidRPr="00C4407B">
              <w:rPr>
                <w:sz w:val="20"/>
                <w:szCs w:val="20"/>
              </w:rPr>
              <w:t>S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г/см3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2,68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2,63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2,65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Природная влажность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W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18</w:t>
            </w:r>
          </w:p>
        </w:tc>
      </w:tr>
      <w:tr w:rsidR="007D5D57" w:rsidRPr="00C4407B" w:rsidTr="00C4407B">
        <w:trPr>
          <w:trHeight w:val="384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Влажность на границе раскатывания</w:t>
            </w:r>
            <w:r w:rsidRPr="00C4407B">
              <w:rPr>
                <w:sz w:val="20"/>
                <w:szCs w:val="20"/>
              </w:rPr>
              <w:t>Wp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-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Влажность на границе текучести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WL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-</w:t>
            </w:r>
          </w:p>
        </w:tc>
      </w:tr>
      <w:tr w:rsidR="007D5D57" w:rsidRPr="00C4407B" w:rsidTr="00C4407B">
        <w:trPr>
          <w:trHeight w:val="384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Удельный вес грунта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γ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кН/м3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16,8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15,3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17,8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Коэффициент пористости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e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0,861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1,121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0,737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Степень влажности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Sr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0,65</w:t>
            </w:r>
          </w:p>
        </w:tc>
      </w:tr>
      <w:tr w:rsidR="007D5D57" w:rsidRPr="00C4407B" w:rsidTr="00C4407B">
        <w:trPr>
          <w:trHeight w:val="384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Число пластичности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Ip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-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Показатель текучести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IL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1,375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-</w:t>
            </w:r>
          </w:p>
        </w:tc>
      </w:tr>
      <w:tr w:rsidR="007D5D57" w:rsidRPr="00C4407B" w:rsidTr="00C4407B">
        <w:trPr>
          <w:trHeight w:val="384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Угол внутреннего трения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φ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26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Удельное сцепление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C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кПа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-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Модуль деформации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E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кПа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9561,4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5009,6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10842,7</w:t>
            </w:r>
          </w:p>
        </w:tc>
      </w:tr>
      <w:tr w:rsidR="007D5D57" w:rsidRPr="00C4407B" w:rsidTr="00C4407B">
        <w:trPr>
          <w:trHeight w:val="410"/>
        </w:trPr>
        <w:tc>
          <w:tcPr>
            <w:tcW w:w="50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41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  <w:tab w:val="left" w:pos="3959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Расчетное сопротивление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  <w:r w:rsidRPr="00C4407B">
              <w:rPr>
                <w:sz w:val="20"/>
                <w:szCs w:val="20"/>
              </w:rPr>
              <w:t>R</w:t>
            </w:r>
            <w:r w:rsidRPr="00C4407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72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кПа</w:t>
            </w:r>
          </w:p>
        </w:tc>
        <w:tc>
          <w:tcPr>
            <w:tcW w:w="1276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176,14</w:t>
            </w:r>
          </w:p>
        </w:tc>
        <w:tc>
          <w:tcPr>
            <w:tcW w:w="1134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49" w:type="dxa"/>
          </w:tcPr>
          <w:p w:rsidR="007D5D57" w:rsidRPr="00C4407B" w:rsidRDefault="007D5D57" w:rsidP="00C4407B">
            <w:pPr>
              <w:widowControl w:val="0"/>
              <w:tabs>
                <w:tab w:val="left" w:pos="-180"/>
              </w:tabs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200</w:t>
            </w:r>
          </w:p>
        </w:tc>
      </w:tr>
    </w:tbl>
    <w:p w:rsidR="007D5D57" w:rsidRPr="00C4407B" w:rsidRDefault="007D5D57" w:rsidP="00C4407B">
      <w:pPr>
        <w:widowControl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7D5D57" w:rsidRPr="00C4407B" w:rsidRDefault="007D5D57" w:rsidP="00C4407B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br w:type="page"/>
      </w:r>
      <w:r w:rsidRPr="00C4407B">
        <w:rPr>
          <w:sz w:val="28"/>
          <w:szCs w:val="32"/>
          <w:lang w:val="ru-RU"/>
        </w:rPr>
        <w:t>Оценка инженерно-геологических условий участка застройки и инженерно-геологический разрез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Жилой дом расположен в городе Челябинск. Площадка строительства свободна от существующих зданий и инженерных коммуникаций. Рельеф участка ровный.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Инженерно-геологические условия исследованы путём бурения трёх скважин. По результатам бурения построен инженерно-геологический разрез.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В геологическом отношении строительная площадка представлена следующими инженерно-геологическими элементами: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ИГЭ – 1: Супесь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пластичная, аллювиальный - делювиальный, современного четвертичного возраста (</w:t>
      </w:r>
      <w:r w:rsidRPr="00C4407B">
        <w:rPr>
          <w:sz w:val="28"/>
          <w:szCs w:val="28"/>
        </w:rPr>
        <w:t>a</w:t>
      </w:r>
      <w:r w:rsidRPr="00C4407B">
        <w:rPr>
          <w:sz w:val="28"/>
          <w:szCs w:val="28"/>
          <w:lang w:val="ru-RU"/>
        </w:rPr>
        <w:t>-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 xml:space="preserve">QIV); с расчетным сопротивлением R0=176,14 кПа; мощность слоя </w:t>
      </w:r>
      <w:smartTag w:uri="urn:schemas-microsoft-com:office:smarttags" w:element="metricconverter">
        <w:smartTagPr>
          <w:attr w:name="ProductID" w:val="1,0 м"/>
        </w:smartTagPr>
        <w:r w:rsidRPr="00C4407B">
          <w:rPr>
            <w:sz w:val="28"/>
            <w:szCs w:val="28"/>
            <w:lang w:val="ru-RU"/>
          </w:rPr>
          <w:t>1,0 м</w:t>
        </w:r>
      </w:smartTag>
      <w:r w:rsidRPr="00C4407B">
        <w:rPr>
          <w:sz w:val="28"/>
          <w:szCs w:val="28"/>
          <w:lang w:val="ru-RU"/>
        </w:rPr>
        <w:t>. Является слабым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основанием.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ИГЭ – 2: Суглинок текучий, аллювиальный, четвертичного возраста (</w:t>
      </w:r>
      <w:r w:rsidRPr="00C4407B">
        <w:rPr>
          <w:sz w:val="28"/>
          <w:szCs w:val="28"/>
        </w:rPr>
        <w:t>a</w:t>
      </w:r>
      <w:r w:rsidRPr="00C4407B">
        <w:rPr>
          <w:sz w:val="28"/>
          <w:szCs w:val="28"/>
          <w:lang w:val="ru-RU"/>
        </w:rPr>
        <w:t xml:space="preserve">QIV); с расчетным сопротивлением R0=100кПа; мощность слоя </w:t>
      </w:r>
      <w:smartTag w:uri="urn:schemas-microsoft-com:office:smarttags" w:element="metricconverter">
        <w:smartTagPr>
          <w:attr w:name="ProductID" w:val="1,0 м"/>
        </w:smartTagPr>
        <w:r w:rsidRPr="00C4407B">
          <w:rPr>
            <w:sz w:val="28"/>
            <w:szCs w:val="28"/>
            <w:lang w:val="ru-RU"/>
          </w:rPr>
          <w:t>1,0 м</w:t>
        </w:r>
      </w:smartTag>
      <w:r w:rsidRPr="00C4407B">
        <w:rPr>
          <w:sz w:val="28"/>
          <w:szCs w:val="28"/>
          <w:lang w:val="ru-RU"/>
        </w:rPr>
        <w:t>; является слабым основанием.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ИГЭ – 3: Песок мелкий, средней плотности сложения, влажный, аллювиальный, современного третичного возраста (aQI</w:t>
      </w:r>
      <w:r w:rsidRPr="00C4407B">
        <w:rPr>
          <w:sz w:val="28"/>
          <w:szCs w:val="28"/>
        </w:rPr>
        <w:t>I</w:t>
      </w:r>
      <w:r w:rsidRPr="00C4407B">
        <w:rPr>
          <w:sz w:val="28"/>
          <w:szCs w:val="28"/>
          <w:lang w:val="ru-RU"/>
        </w:rPr>
        <w:t xml:space="preserve">I); с расчётным сопротивлением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0=200 кПа.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В целом инженерно-геологические условия благоприятные для строительства. </w:t>
      </w:r>
    </w:p>
    <w:p w:rsidR="007D5D57" w:rsidRPr="00C4407B" w:rsidRDefault="00C4407B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42F00" w:rsidRPr="00C4407B">
        <w:rPr>
          <w:sz w:val="28"/>
          <w:szCs w:val="28"/>
          <w:lang w:val="ru-RU"/>
        </w:rPr>
        <w:object w:dxaOrig="10772" w:dyaOrig="8504">
          <v:shape id="_x0000_i1055" type="#_x0000_t75" style="width:398.25pt;height:425.25pt" o:ole="">
            <v:imagedata r:id="rId66" o:title=""/>
          </v:shape>
          <o:OLEObject Type="Embed" ProgID="KOMPAS.CDW" ShapeID="_x0000_i1055" DrawAspect="Content" ObjectID="_1470207799" r:id="rId67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C4407B">
        <w:rPr>
          <w:sz w:val="28"/>
          <w:szCs w:val="28"/>
          <w:lang w:val="ru-RU"/>
        </w:rPr>
        <w:br w:type="page"/>
      </w:r>
      <w:r w:rsidRPr="00C4407B">
        <w:rPr>
          <w:sz w:val="28"/>
          <w:szCs w:val="32"/>
          <w:lang w:val="ru-RU"/>
        </w:rPr>
        <w:t xml:space="preserve"> Нагрузки, действующие в расчетных сечениях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Расчет производится по двум группам предельных состояний: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- по первой группе предельных состояний определяется несущая способность свайных фундаментов, а так же проверяется прочность конструкций фундамента. Расчет ведется по расчетным усилиям, определяется с коэффициентом надежности по нагрузке γ</w:t>
      </w:r>
      <w:r w:rsidRPr="00C4407B">
        <w:rPr>
          <w:sz w:val="28"/>
        </w:rPr>
        <w:t>f</w:t>
      </w:r>
      <w:r w:rsidRPr="00C4407B">
        <w:rPr>
          <w:sz w:val="28"/>
          <w:lang w:val="ru-RU"/>
        </w:rPr>
        <w:t xml:space="preserve">&gt;1;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-по второй группе предельных состояний (по деформациям) определяется размер подошвы фундаментов и их осадки. Расчет производиться по расчетным усилиям при γ</w:t>
      </w:r>
      <w:r w:rsidRPr="00C4407B">
        <w:rPr>
          <w:sz w:val="28"/>
        </w:rPr>
        <w:t>f</w:t>
      </w:r>
      <w:r w:rsidRPr="00C4407B">
        <w:rPr>
          <w:sz w:val="28"/>
          <w:lang w:val="ru-RU"/>
        </w:rPr>
        <w:t>=1.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3.1 Выбор расчетных сечений и определение грузовых площадей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 xml:space="preserve">Сечение 1-1: принимаем сечение по наружной стене по оси 1 между осями В и Г. Стена самонесущая, поэтому грузовая площадь не находится, берется участок стены шириной </w:t>
      </w:r>
      <w:smartTag w:uri="urn:schemas-microsoft-com:office:smarttags" w:element="metricconverter">
        <w:smartTagPr>
          <w:attr w:name="ProductID" w:val="1 м"/>
        </w:smartTagPr>
        <w:r w:rsidRPr="00C4407B">
          <w:rPr>
            <w:sz w:val="28"/>
            <w:lang w:val="ru-RU"/>
          </w:rPr>
          <w:t>1 м</w:t>
        </w:r>
      </w:smartTag>
      <w:r w:rsidR="00C4407B">
        <w:rPr>
          <w:sz w:val="28"/>
          <w:lang w:val="ru-RU"/>
        </w:rPr>
        <w:t xml:space="preserve">.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Сечение 2-2: принимаем сечение по внутренней стене по оси В между осями 3 и 4</w:t>
      </w:r>
      <w:r w:rsidR="00C4407B">
        <w:rPr>
          <w:sz w:val="28"/>
          <w:lang w:val="ru-RU"/>
        </w:rPr>
        <w:t xml:space="preserve"> </w:t>
      </w:r>
      <w:r w:rsidRPr="00C4407B">
        <w:rPr>
          <w:sz w:val="28"/>
          <w:lang w:val="ru-RU"/>
        </w:rPr>
        <w:t>Агр</w:t>
      </w:r>
      <w:r w:rsidR="00C4407B">
        <w:rPr>
          <w:sz w:val="28"/>
          <w:lang w:val="ru-RU"/>
        </w:rPr>
        <w:t xml:space="preserve"> </w:t>
      </w:r>
      <w:r w:rsidRPr="00C4407B">
        <w:rPr>
          <w:sz w:val="28"/>
          <w:lang w:val="ru-RU"/>
        </w:rPr>
        <w:t>= (2,52-0,38)/2 + (5,7-0,19-0,07)/2=3,79 мІ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Сечение 3-3: принимаем сечение по наружной стене по оси А между осями 3 и 4.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Агр = (1,81/2+1,2+1,81/2)·(5,7-0,19-0,07)/2=8,19м2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Сечение 4-4:</w:t>
      </w:r>
      <w:r w:rsidR="00C4407B">
        <w:rPr>
          <w:sz w:val="28"/>
          <w:lang w:val="ru-RU"/>
        </w:rPr>
        <w:t xml:space="preserve"> </w:t>
      </w:r>
      <w:r w:rsidRPr="00C4407B">
        <w:rPr>
          <w:sz w:val="28"/>
          <w:lang w:val="ru-RU"/>
        </w:rPr>
        <w:t>принимаем сечение по наружной стене по оси 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Агр = 2,82/2</w:t>
      </w:r>
      <w:r w:rsidR="00C4407B">
        <w:rPr>
          <w:sz w:val="28"/>
          <w:lang w:val="ru-RU"/>
        </w:rPr>
        <w:t xml:space="preserve"> </w:t>
      </w:r>
      <w:r w:rsidRPr="00C4407B">
        <w:rPr>
          <w:sz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1,41 м2"/>
        </w:smartTagPr>
        <w:r w:rsidRPr="00C4407B">
          <w:rPr>
            <w:sz w:val="28"/>
            <w:lang w:val="ru-RU"/>
          </w:rPr>
          <w:t>1,41 м2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431"/>
        <w:gridCol w:w="1431"/>
        <w:gridCol w:w="1431"/>
        <w:gridCol w:w="1431"/>
      </w:tblGrid>
      <w:tr w:rsidR="007D5D57" w:rsidRPr="00C4407B" w:rsidTr="00C4407B">
        <w:trPr>
          <w:trHeight w:val="309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№ сеч.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1-1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2-2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3-3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4-4</w:t>
            </w:r>
          </w:p>
        </w:tc>
      </w:tr>
      <w:tr w:rsidR="007D5D57" w:rsidRPr="00C4407B" w:rsidTr="00C4407B">
        <w:trPr>
          <w:trHeight w:val="230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Агр , м2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3,79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8,19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1,41</w:t>
            </w:r>
          </w:p>
        </w:tc>
      </w:tr>
    </w:tbl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pStyle w:val="30"/>
        <w:widowControl w:val="0"/>
        <w:spacing w:line="360" w:lineRule="auto"/>
        <w:ind w:firstLine="709"/>
        <w:jc w:val="both"/>
      </w:pPr>
      <w:r w:rsidRPr="00C4407B">
        <w:t>План проектируемого здания и выбранные расчетные сечения представлены в задании.</w:t>
      </w:r>
    </w:p>
    <w:p w:rsidR="007D5D57" w:rsidRPr="00C4407B" w:rsidRDefault="007D5D57" w:rsidP="00C4407B">
      <w:pPr>
        <w:pStyle w:val="30"/>
        <w:widowControl w:val="0"/>
        <w:spacing w:line="360" w:lineRule="auto"/>
        <w:ind w:firstLine="709"/>
        <w:jc w:val="both"/>
      </w:pPr>
      <w:r w:rsidRPr="00C4407B">
        <w:br w:type="page"/>
        <w:t>3.2</w:t>
      </w:r>
      <w:r w:rsidR="00C4407B">
        <w:t xml:space="preserve"> </w:t>
      </w:r>
      <w:r w:rsidRPr="00C4407B">
        <w:t>Расчетные нагрузки действующие на 1 м2</w:t>
      </w:r>
      <w:r w:rsidR="00C4407B">
        <w:t xml:space="preserve"> грузовой площади</w:t>
      </w:r>
    </w:p>
    <w:p w:rsidR="00C4407B" w:rsidRDefault="00C4407B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Постоянные: Кровельное покрытие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Междуэтажные перекрытия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Стены из кирпича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Оконное заполнение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Перегородки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Лестничные марши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Временные: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Снеговая нагрузка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Нагрузка на перекрытия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Постоянные распределённые нагрузки от 1м2.</w:t>
      </w:r>
      <w:r w:rsidRPr="00C4407B">
        <w:rPr>
          <w:sz w:val="28"/>
          <w:lang w:val="ru-RU"/>
        </w:rPr>
        <w:tab/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169"/>
        <w:gridCol w:w="1440"/>
        <w:gridCol w:w="846"/>
        <w:gridCol w:w="1399"/>
      </w:tblGrid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Вид нагрузки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 xml:space="preserve">Нормативная 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нагрузка, кН/м2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γ</w:t>
            </w:r>
            <w:r w:rsidRPr="00C4407B">
              <w:rPr>
                <w:sz w:val="20"/>
                <w:szCs w:val="20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 xml:space="preserve">Расчётная 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нагрузка кН/м2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Кровля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Панели многопустотные железобетонные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Утеплитель-пенобетонные плиты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Цементный раствор М100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 слоя рубероида, гравий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3,2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1,25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0,6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1,1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1,2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1,3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3,52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1,5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0,78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0,48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Итого по кровле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5,45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6,28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Междуэтажное перекрытие</w:t>
            </w:r>
          </w:p>
          <w:p w:rsidR="007D5D57" w:rsidRPr="00C4407B" w:rsidRDefault="007D5D57" w:rsidP="00C4407B">
            <w:pPr>
              <w:pStyle w:val="1"/>
              <w:keepNext w:val="0"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Панели многопустотные железобетонные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Паркет, линолеум по легкобетонной подготовке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3,2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1,1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3,52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1,08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Итого по междуэтажному перекрытию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4,6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Лестничные конструкции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Марши ж/б серии 1.251-1.4; площадки ж/б серии 1.252-1.4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4,18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Итого по лестничным конструкциям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4,18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Перегородки</w:t>
            </w: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Гипсобетонные панели</w:t>
            </w:r>
            <w:r w:rsidR="00C4407B" w:rsidRPr="00C4407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0,36</w:t>
            </w:r>
          </w:p>
        </w:tc>
      </w:tr>
      <w:tr w:rsidR="007D5D57" w:rsidRPr="00C4407B" w:rsidTr="00C4407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Итого по перегородкам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C4407B" w:rsidRDefault="007D5D57" w:rsidP="00C4407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407B">
              <w:rPr>
                <w:sz w:val="20"/>
                <w:szCs w:val="20"/>
                <w:lang w:val="ru-RU"/>
              </w:rPr>
              <w:t>0,36</w:t>
            </w:r>
          </w:p>
        </w:tc>
      </w:tr>
    </w:tbl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D5D57" w:rsidRPr="00C4407B" w:rsidRDefault="00C4407B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>
        <w:rPr>
          <w:iCs/>
        </w:rPr>
        <w:br w:type="page"/>
      </w:r>
      <w:r w:rsidR="007D5D57" w:rsidRPr="00C4407B">
        <w:rPr>
          <w:iCs/>
        </w:rPr>
        <w:t>3.3 Расчет нагрузок от собственного веса кирпичных стен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Сечение 1 – 1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 Расчетные нормативные нагрузки для расчета оснований по 2-й группе предельных состояний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Р = γкк · </w:t>
      </w:r>
      <w:r w:rsidRPr="00C4407B">
        <w:rPr>
          <w:iCs/>
          <w:lang w:val="en-US"/>
        </w:rPr>
        <w:t>V</w:t>
      </w:r>
      <w:r w:rsidRPr="00C4407B">
        <w:rPr>
          <w:iCs/>
        </w:rPr>
        <w:t>кк = γкк· (</w:t>
      </w:r>
      <w:r w:rsidRPr="00C4407B">
        <w:rPr>
          <w:iCs/>
          <w:lang w:val="en-US"/>
        </w:rPr>
        <w:t>V</w:t>
      </w:r>
      <w:r w:rsidRPr="00C4407B">
        <w:rPr>
          <w:iCs/>
        </w:rPr>
        <w:t xml:space="preserve">ст - </w:t>
      </w:r>
      <w:r w:rsidRPr="00C4407B">
        <w:rPr>
          <w:iCs/>
          <w:lang w:val="en-US"/>
        </w:rPr>
        <w:t>V</w:t>
      </w:r>
      <w:r w:rsidRPr="00C4407B">
        <w:rPr>
          <w:iCs/>
        </w:rPr>
        <w:t>ок ),</w:t>
      </w:r>
      <w:r w:rsidR="00C4407B">
        <w:rPr>
          <w:iCs/>
        </w:rPr>
        <w:t xml:space="preserve"> </w:t>
      </w:r>
      <w:r w:rsidRPr="00C4407B">
        <w:rPr>
          <w:iCs/>
        </w:rPr>
        <w:t>кН,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где</w:t>
      </w:r>
      <w:r w:rsidRPr="00C4407B">
        <w:rPr>
          <w:iCs/>
        </w:rPr>
        <w:tab/>
        <w:t>γкк</w:t>
      </w:r>
      <w:r w:rsidR="00C4407B">
        <w:rPr>
          <w:iCs/>
        </w:rPr>
        <w:t xml:space="preserve"> </w:t>
      </w:r>
      <w:r w:rsidRPr="00C4407B">
        <w:rPr>
          <w:iCs/>
        </w:rPr>
        <w:t>– удельный вес кирпичной кладки, кН/м3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кк – объем кирпичной кладки,</w:t>
      </w:r>
      <w:r w:rsidR="00C4407B">
        <w:rPr>
          <w:iCs/>
        </w:rPr>
        <w:t xml:space="preserve"> </w:t>
      </w:r>
      <w:r w:rsidRPr="00C4407B">
        <w:rPr>
          <w:iCs/>
        </w:rPr>
        <w:t>м3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ст</w:t>
      </w:r>
      <w:r w:rsidR="00C4407B">
        <w:rPr>
          <w:iCs/>
        </w:rPr>
        <w:t xml:space="preserve"> </w:t>
      </w:r>
      <w:r w:rsidRPr="00C4407B">
        <w:rPr>
          <w:iCs/>
        </w:rPr>
        <w:t>–</w:t>
      </w:r>
      <w:r w:rsidR="00C4407B">
        <w:rPr>
          <w:iCs/>
        </w:rPr>
        <w:t xml:space="preserve"> </w:t>
      </w:r>
      <w:r w:rsidRPr="00C4407B">
        <w:rPr>
          <w:iCs/>
        </w:rPr>
        <w:t>объем стены,</w:t>
      </w:r>
      <w:r w:rsidR="00C4407B">
        <w:rPr>
          <w:iCs/>
        </w:rPr>
        <w:t xml:space="preserve"> </w:t>
      </w:r>
      <w:r w:rsidRPr="00C4407B">
        <w:rPr>
          <w:iCs/>
        </w:rPr>
        <w:t>м3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– объем оконных проемов,</w:t>
      </w:r>
      <w:r w:rsidR="00C4407B">
        <w:rPr>
          <w:iCs/>
        </w:rPr>
        <w:t xml:space="preserve"> </w:t>
      </w:r>
      <w:r w:rsidRPr="00C4407B">
        <w:rPr>
          <w:iCs/>
        </w:rPr>
        <w:t>м3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=</w:t>
      </w:r>
      <w:r w:rsidRPr="00C4407B">
        <w:rPr>
          <w:iCs/>
          <w:lang w:val="en-US"/>
        </w:rPr>
        <w:t>h</w:t>
      </w:r>
      <w:r w:rsidRPr="00C4407B">
        <w:rPr>
          <w:iCs/>
        </w:rPr>
        <w:t>ок·</w:t>
      </w:r>
      <w:r w:rsidR="00642F00" w:rsidRPr="00C4407B">
        <w:rPr>
          <w:iCs/>
        </w:rPr>
        <w:object w:dxaOrig="1320" w:dyaOrig="780">
          <v:shape id="_x0000_i1056" type="#_x0000_t75" style="width:66pt;height:39pt" o:ole="">
            <v:imagedata r:id="rId68" o:title=""/>
          </v:shape>
          <o:OLEObject Type="Embed" ProgID="Equation.3" ShapeID="_x0000_i1056" DrawAspect="Content" ObjectID="_1470207800" r:id="rId69"/>
        </w:object>
      </w:r>
      <w:r w:rsidRPr="00C4407B">
        <w:rPr>
          <w:iCs/>
        </w:rPr>
        <w:t>·δст·</w:t>
      </w:r>
      <w:r w:rsidRPr="00C4407B">
        <w:rPr>
          <w:iCs/>
          <w:lang w:val="en-US"/>
        </w:rPr>
        <w:t>n</w:t>
      </w:r>
      <w:r w:rsidRPr="00C4407B">
        <w:rPr>
          <w:iCs/>
        </w:rPr>
        <w:t>ок ,</w:t>
      </w:r>
      <w:r w:rsidR="00C4407B">
        <w:rPr>
          <w:iCs/>
        </w:rPr>
        <w:t xml:space="preserve"> </w:t>
      </w:r>
      <w:r w:rsidRPr="00C4407B">
        <w:rPr>
          <w:iCs/>
        </w:rPr>
        <w:t>м3,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=1,81·</w:t>
      </w:r>
      <w:r w:rsidR="00642F00" w:rsidRPr="00C4407B">
        <w:rPr>
          <w:iCs/>
        </w:rPr>
        <w:object w:dxaOrig="1480" w:dyaOrig="780">
          <v:shape id="_x0000_i1057" type="#_x0000_t75" style="width:74.25pt;height:39pt" o:ole="">
            <v:imagedata r:id="rId70" o:title=""/>
          </v:shape>
          <o:OLEObject Type="Embed" ProgID="Equation.3" ShapeID="_x0000_i1057" DrawAspect="Content" ObjectID="_1470207801" r:id="rId71"/>
        </w:object>
      </w:r>
      <w:r w:rsidRPr="00C4407B">
        <w:rPr>
          <w:iCs/>
        </w:rPr>
        <w:t>·0,64·4=5,61</w:t>
      </w:r>
      <w:r w:rsidR="00C4407B">
        <w:rPr>
          <w:iCs/>
        </w:rPr>
        <w:t xml:space="preserve"> </w:t>
      </w:r>
      <w:r w:rsidRPr="00C4407B">
        <w:rPr>
          <w:iCs/>
        </w:rPr>
        <w:t>м3,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ст</w:t>
      </w:r>
      <w:r w:rsidR="00C4407B">
        <w:rPr>
          <w:iCs/>
        </w:rPr>
        <w:t xml:space="preserve"> </w:t>
      </w:r>
      <w:r w:rsidRPr="00C4407B">
        <w:rPr>
          <w:iCs/>
        </w:rPr>
        <w:t>=(9,9+0,3+3)·</w:t>
      </w:r>
      <w:r w:rsidR="00642F00" w:rsidRPr="00C4407B">
        <w:rPr>
          <w:iCs/>
        </w:rPr>
        <w:object w:dxaOrig="2100" w:dyaOrig="780">
          <v:shape id="_x0000_i1058" type="#_x0000_t75" style="width:105pt;height:39pt" o:ole="">
            <v:imagedata r:id="rId72" o:title=""/>
          </v:shape>
          <o:OLEObject Type="Embed" ProgID="Equation.3" ShapeID="_x0000_i1058" DrawAspect="Content" ObjectID="_1470207802" r:id="rId73"/>
        </w:object>
      </w:r>
      <w:r w:rsidRPr="00C4407B">
        <w:rPr>
          <w:iCs/>
        </w:rPr>
        <w:t>·0,64+1,0·</w:t>
      </w:r>
      <w:r w:rsidR="00642F00" w:rsidRPr="00C4407B">
        <w:rPr>
          <w:iCs/>
        </w:rPr>
        <w:object w:dxaOrig="2100" w:dyaOrig="780">
          <v:shape id="_x0000_i1059" type="#_x0000_t75" style="width:105pt;height:39pt" o:ole="">
            <v:imagedata r:id="rId74" o:title=""/>
          </v:shape>
          <o:OLEObject Type="Embed" ProgID="Equation.3" ShapeID="_x0000_i1059" DrawAspect="Content" ObjectID="_1470207803" r:id="rId75"/>
        </w:object>
      </w:r>
      <w:r w:rsidRPr="00C4407B">
        <w:rPr>
          <w:iCs/>
        </w:rPr>
        <w:t>·0,51=21,59</w:t>
      </w:r>
      <w:r w:rsidR="00C4407B">
        <w:rPr>
          <w:iCs/>
        </w:rPr>
        <w:t xml:space="preserve"> </w:t>
      </w:r>
      <w:r w:rsidRPr="00C4407B">
        <w:rPr>
          <w:iCs/>
        </w:rPr>
        <w:t>м3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 = 16· (21,59-5,61 )=255,68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- Расчетные нагрузки для расчета по 2-й группе предельных состояний 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 – коэффициент перегрузки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255,68·1=255,68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по 1-й группе предельных состояний</w:t>
      </w:r>
    </w:p>
    <w:p w:rsidR="007D5D57" w:rsidRP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br w:type="page"/>
      </w:r>
      <w:r w:rsidR="007D5D57" w:rsidRPr="00C4407B">
        <w:rPr>
          <w:iCs/>
        </w:rPr>
        <w:t>Р</w:t>
      </w:r>
      <w:r w:rsidR="007D5D57" w:rsidRPr="00C4407B">
        <w:rPr>
          <w:iCs/>
          <w:lang w:val="en-US"/>
        </w:rPr>
        <w:t>I</w:t>
      </w:r>
      <w:r w:rsidR="007D5D57" w:rsidRPr="00C4407B">
        <w:rPr>
          <w:iCs/>
        </w:rPr>
        <w:t xml:space="preserve"> = </w:t>
      </w:r>
      <w:r w:rsidR="007D5D57" w:rsidRPr="00C4407B">
        <w:rPr>
          <w:iCs/>
          <w:lang w:val="en-US"/>
        </w:rPr>
        <w:t>P</w:t>
      </w:r>
      <w:r w:rsidR="007D5D57" w:rsidRPr="00C4407B">
        <w:rPr>
          <w:iCs/>
        </w:rPr>
        <w:t xml:space="preserve"> · γ1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255,68·1,1=281,25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Сечение 2 – 2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 Расчетные нормативные нагрузки для расчета по 2-й группе предельных состояний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Р = γкк · </w:t>
      </w:r>
      <w:r w:rsidRPr="00C4407B">
        <w:rPr>
          <w:iCs/>
          <w:lang w:val="en-US"/>
        </w:rPr>
        <w:t>V</w:t>
      </w:r>
      <w:r w:rsidRPr="00C4407B">
        <w:rPr>
          <w:iCs/>
        </w:rPr>
        <w:t>кк ,</w:t>
      </w:r>
      <w:r w:rsidR="00C4407B">
        <w:rPr>
          <w:iCs/>
        </w:rPr>
        <w:t xml:space="preserve"> </w:t>
      </w:r>
      <w:r w:rsidRPr="00C4407B">
        <w:rPr>
          <w:iCs/>
        </w:rPr>
        <w:t>кН,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кк</w:t>
      </w:r>
      <w:r w:rsidR="00C4407B">
        <w:rPr>
          <w:iCs/>
        </w:rPr>
        <w:t xml:space="preserve"> </w:t>
      </w:r>
      <w:r w:rsidRPr="00C4407B">
        <w:rPr>
          <w:iCs/>
        </w:rPr>
        <w:t>=(9,9+0,3+3)·1,0·0,38=5,016</w:t>
      </w:r>
      <w:r w:rsidR="00C4407B">
        <w:rPr>
          <w:iCs/>
        </w:rPr>
        <w:t xml:space="preserve"> </w:t>
      </w:r>
      <w:r w:rsidRPr="00C4407B">
        <w:rPr>
          <w:iCs/>
        </w:rPr>
        <w:t>м3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 = 18·5,016 =90,3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- Расчетные нагрузки для расчета по 2-й группе предельных состояний 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 – коэффициент перегрузки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90,3·1=90,3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по 1-й группе предельных состояний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γ1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90,3·1,1=99,33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Сечение 3 – 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 Расчетные нормативные нагрузки для расчета оснований по 2-й группе предельных состояний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Р = γкк · </w:t>
      </w:r>
      <w:r w:rsidRPr="00C4407B">
        <w:rPr>
          <w:iCs/>
          <w:lang w:val="en-US"/>
        </w:rPr>
        <w:t>V</w:t>
      </w:r>
      <w:r w:rsidRPr="00C4407B">
        <w:rPr>
          <w:iCs/>
        </w:rPr>
        <w:t>кк = γкк· (</w:t>
      </w:r>
      <w:r w:rsidRPr="00C4407B">
        <w:rPr>
          <w:iCs/>
          <w:lang w:val="en-US"/>
        </w:rPr>
        <w:t>V</w:t>
      </w:r>
      <w:r w:rsidRPr="00C4407B">
        <w:rPr>
          <w:iCs/>
        </w:rPr>
        <w:t xml:space="preserve">ст – </w:t>
      </w:r>
      <w:r w:rsidRPr="00C4407B">
        <w:rPr>
          <w:iCs/>
          <w:lang w:val="en-US"/>
        </w:rPr>
        <w:t>V</w:t>
      </w:r>
      <w:r w:rsidRPr="00C4407B">
        <w:rPr>
          <w:iCs/>
        </w:rPr>
        <w:t>ок ),</w:t>
      </w:r>
      <w:r w:rsidR="00C4407B">
        <w:rPr>
          <w:iCs/>
        </w:rPr>
        <w:t xml:space="preserve"> </w:t>
      </w:r>
      <w:r w:rsidRPr="00C4407B">
        <w:rPr>
          <w:iCs/>
        </w:rPr>
        <w:t>кН,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где</w:t>
      </w:r>
      <w:r w:rsidRPr="00C4407B">
        <w:rPr>
          <w:iCs/>
        </w:rPr>
        <w:tab/>
        <w:t>γкк</w:t>
      </w:r>
      <w:r w:rsidR="00C4407B">
        <w:rPr>
          <w:iCs/>
        </w:rPr>
        <w:t xml:space="preserve"> </w:t>
      </w:r>
      <w:r w:rsidRPr="00C4407B">
        <w:rPr>
          <w:iCs/>
        </w:rPr>
        <w:t>– удельный вес кирпичной кладки, кН/м3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кк – объем кирпичной кладки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ст</w:t>
      </w:r>
      <w:r w:rsidR="00C4407B">
        <w:rPr>
          <w:iCs/>
        </w:rPr>
        <w:t xml:space="preserve"> </w:t>
      </w:r>
      <w:r w:rsidRPr="00C4407B">
        <w:rPr>
          <w:iCs/>
        </w:rPr>
        <w:t>–</w:t>
      </w:r>
      <w:r w:rsidR="00C4407B">
        <w:rPr>
          <w:iCs/>
        </w:rPr>
        <w:t xml:space="preserve"> </w:t>
      </w:r>
      <w:r w:rsidRPr="00C4407B">
        <w:rPr>
          <w:iCs/>
        </w:rPr>
        <w:t>объем стены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– объем оконных проемов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=</w:t>
      </w:r>
      <w:r w:rsidRPr="00C4407B">
        <w:rPr>
          <w:iCs/>
          <w:lang w:val="en-US"/>
        </w:rPr>
        <w:t>h</w:t>
      </w:r>
      <w:r w:rsidRPr="00C4407B">
        <w:rPr>
          <w:iCs/>
        </w:rPr>
        <w:t>ок·</w:t>
      </w:r>
      <w:r w:rsidR="00642F00" w:rsidRPr="00C4407B">
        <w:rPr>
          <w:iCs/>
        </w:rPr>
        <w:object w:dxaOrig="1320" w:dyaOrig="780">
          <v:shape id="_x0000_i1060" type="#_x0000_t75" style="width:66pt;height:39pt" o:ole="">
            <v:imagedata r:id="rId68" o:title=""/>
          </v:shape>
          <o:OLEObject Type="Embed" ProgID="Equation.3" ShapeID="_x0000_i1060" DrawAspect="Content" ObjectID="_1470207804" r:id="rId76"/>
        </w:object>
      </w:r>
      <w:r w:rsidRPr="00C4407B">
        <w:rPr>
          <w:iCs/>
        </w:rPr>
        <w:t>·δст·</w:t>
      </w:r>
      <w:r w:rsidRPr="00C4407B">
        <w:rPr>
          <w:iCs/>
          <w:lang w:val="en-US"/>
        </w:rPr>
        <w:t>n</w:t>
      </w:r>
      <w:r w:rsidRPr="00C4407B">
        <w:rPr>
          <w:iCs/>
        </w:rPr>
        <w:t>ок ,</w:t>
      </w:r>
      <w:r w:rsidR="00C4407B">
        <w:rPr>
          <w:iCs/>
        </w:rPr>
        <w:t xml:space="preserve"> </w:t>
      </w:r>
      <w:r w:rsidRPr="00C4407B">
        <w:rPr>
          <w:iCs/>
        </w:rPr>
        <w:t>м3,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=1,81·</w:t>
      </w:r>
      <w:r w:rsidR="00642F00" w:rsidRPr="00C4407B">
        <w:rPr>
          <w:iCs/>
        </w:rPr>
        <w:object w:dxaOrig="1460" w:dyaOrig="780">
          <v:shape id="_x0000_i1061" type="#_x0000_t75" style="width:72.75pt;height:39pt" o:ole="">
            <v:imagedata r:id="rId77" o:title=""/>
          </v:shape>
          <o:OLEObject Type="Embed" ProgID="Equation.3" ShapeID="_x0000_i1061" DrawAspect="Content" ObjectID="_1470207805" r:id="rId78"/>
        </w:object>
      </w:r>
      <w:r w:rsidRPr="00C4407B">
        <w:rPr>
          <w:iCs/>
        </w:rPr>
        <w:t>·0,64·4=6,08</w:t>
      </w:r>
      <w:r w:rsidR="00C4407B">
        <w:rPr>
          <w:iCs/>
        </w:rPr>
        <w:t xml:space="preserve"> </w:t>
      </w:r>
      <w:r w:rsidRPr="00C4407B">
        <w:rPr>
          <w:iCs/>
        </w:rPr>
        <w:t>м3,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V</w:t>
      </w:r>
      <w:r w:rsidRPr="00C4407B">
        <w:rPr>
          <w:iCs/>
        </w:rPr>
        <w:t>ст</w:t>
      </w:r>
      <w:r w:rsidR="00C4407B">
        <w:rPr>
          <w:iCs/>
        </w:rPr>
        <w:t xml:space="preserve"> </w:t>
      </w:r>
      <w:r w:rsidRPr="00C4407B">
        <w:rPr>
          <w:iCs/>
        </w:rPr>
        <w:t>=(9,9+0,3+3)·</w:t>
      </w:r>
      <w:r w:rsidR="00642F00" w:rsidRPr="00C4407B">
        <w:rPr>
          <w:iCs/>
        </w:rPr>
        <w:object w:dxaOrig="2060" w:dyaOrig="780">
          <v:shape id="_x0000_i1062" type="#_x0000_t75" style="width:102.75pt;height:39pt" o:ole="">
            <v:imagedata r:id="rId79" o:title=""/>
          </v:shape>
          <o:OLEObject Type="Embed" ProgID="Equation.3" ShapeID="_x0000_i1062" DrawAspect="Content" ObjectID="_1470207806" r:id="rId80"/>
        </w:object>
      </w:r>
      <w:r w:rsidRPr="00C4407B">
        <w:rPr>
          <w:iCs/>
        </w:rPr>
        <w:t>·0,64+1,0·</w:t>
      </w:r>
      <w:r w:rsidR="00642F00" w:rsidRPr="00C4407B">
        <w:rPr>
          <w:iCs/>
        </w:rPr>
        <w:object w:dxaOrig="2060" w:dyaOrig="780">
          <v:shape id="_x0000_i1063" type="#_x0000_t75" style="width:102.75pt;height:39pt" o:ole="">
            <v:imagedata r:id="rId81" o:title=""/>
          </v:shape>
          <o:OLEObject Type="Embed" ProgID="Equation.3" ShapeID="_x0000_i1063" DrawAspect="Content" ObjectID="_1470207807" r:id="rId82"/>
        </w:object>
      </w:r>
      <w:r w:rsidRPr="00C4407B">
        <w:rPr>
          <w:iCs/>
        </w:rPr>
        <w:t>·0,51=27,0</w:t>
      </w:r>
      <w:r w:rsidR="00C4407B">
        <w:rPr>
          <w:iCs/>
        </w:rPr>
        <w:t xml:space="preserve"> </w:t>
      </w:r>
      <w:r w:rsidRPr="00C4407B">
        <w:rPr>
          <w:iCs/>
        </w:rPr>
        <w:t>м3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 = 16· (27,0 – 6,08 )=334,72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- Расчетные нагрузки для расчета по 2-й группе предельных состояний 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 – коэффициент перегрузки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334,72·1=334,72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по 1-й группе предельных состояний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γ1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334,72·1,1=368,2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Сечение 4 – 4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 Расчетные нормативные нагрузки для расчета по 2-й группе предельных состояний</w:t>
      </w:r>
    </w:p>
    <w:p w:rsid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Р = γкк · </w:t>
      </w:r>
      <w:r w:rsidRPr="00C4407B">
        <w:rPr>
          <w:iCs/>
          <w:lang w:val="en-US"/>
        </w:rPr>
        <w:t>V</w:t>
      </w:r>
      <w:r w:rsidRPr="00C4407B">
        <w:rPr>
          <w:iCs/>
        </w:rPr>
        <w:t>кк ,</w:t>
      </w:r>
      <w:r w:rsidR="00C4407B">
        <w:rPr>
          <w:iCs/>
        </w:rPr>
        <w:t xml:space="preserve"> </w:t>
      </w:r>
      <w:r w:rsidRPr="00C4407B">
        <w:rPr>
          <w:iCs/>
        </w:rPr>
        <w:t>кН,</w:t>
      </w:r>
    </w:p>
    <w:p w:rsidR="007D5D57" w:rsidRPr="00C4407B" w:rsidRDefault="00C4407B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>
        <w:rPr>
          <w:iCs/>
          <w:lang w:val="en-US"/>
        </w:rPr>
        <w:br w:type="page"/>
      </w:r>
      <w:r w:rsidR="007D5D57" w:rsidRPr="00C4407B">
        <w:rPr>
          <w:iCs/>
          <w:lang w:val="en-US"/>
        </w:rPr>
        <w:t>V</w:t>
      </w:r>
      <w:r w:rsidR="007D5D57" w:rsidRPr="00C4407B">
        <w:rPr>
          <w:iCs/>
        </w:rPr>
        <w:t>кк</w:t>
      </w:r>
      <w:r>
        <w:rPr>
          <w:iCs/>
        </w:rPr>
        <w:t xml:space="preserve"> </w:t>
      </w:r>
      <w:r w:rsidR="007D5D57" w:rsidRPr="00C4407B">
        <w:rPr>
          <w:iCs/>
        </w:rPr>
        <w:t>=(9,9+0,3+3)·1,0·0,64+1,0·0,51·1,0=8,96</w:t>
      </w:r>
      <w:r>
        <w:rPr>
          <w:iCs/>
        </w:rPr>
        <w:t xml:space="preserve"> </w:t>
      </w:r>
      <w:r w:rsidR="007D5D57" w:rsidRPr="00C4407B">
        <w:rPr>
          <w:iCs/>
        </w:rPr>
        <w:t>м3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 = 16·8,96 =143,36кН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- Расчетные нагрузки для расчета по 2-й группе предельных состояний 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 – коэффициент перегрузки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143,36·1=143,36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по 1-й группе предельных состояний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γ1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143,36·1,1=157,7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bCs/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bCs/>
          <w:iCs/>
        </w:rPr>
      </w:pPr>
      <w:r w:rsidRPr="00C4407B">
        <w:rPr>
          <w:bCs/>
          <w:iCs/>
        </w:rPr>
        <w:t>3.4 Расчетный вес оконных заполнений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Сечение 1 – 1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</w:t>
      </w:r>
      <w:r w:rsidR="00C4407B">
        <w:rPr>
          <w:iCs/>
        </w:rPr>
        <w:t xml:space="preserve"> </w:t>
      </w:r>
      <w:r w:rsidRPr="00C4407B">
        <w:rPr>
          <w:iCs/>
        </w:rPr>
        <w:t>для расчета оснований по 2-й группе предельных состояний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Р = 0,7 · Аок· </w:t>
      </w:r>
      <w:r w:rsidRPr="00C4407B">
        <w:rPr>
          <w:iCs/>
          <w:lang w:val="en-US"/>
        </w:rPr>
        <w:t>n</w:t>
      </w:r>
      <w:r w:rsidRPr="00C4407B">
        <w:rPr>
          <w:iCs/>
        </w:rPr>
        <w:t>ок , кН,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где</w:t>
      </w:r>
      <w:r w:rsidRPr="00C4407B">
        <w:rPr>
          <w:iCs/>
        </w:rPr>
        <w:tab/>
        <w:t>Аок</w:t>
      </w:r>
      <w:r w:rsidR="00C4407B">
        <w:rPr>
          <w:iCs/>
        </w:rPr>
        <w:t xml:space="preserve"> </w:t>
      </w:r>
      <w:r w:rsidRPr="00C4407B">
        <w:rPr>
          <w:iCs/>
        </w:rPr>
        <w:t>– площадь одного окна, м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Аок</w:t>
      </w:r>
      <w:r w:rsidR="00C4407B">
        <w:rPr>
          <w:iCs/>
        </w:rPr>
        <w:t xml:space="preserve"> </w:t>
      </w:r>
      <w:r w:rsidRPr="00C4407B">
        <w:rPr>
          <w:iCs/>
        </w:rPr>
        <w:t>=</w:t>
      </w:r>
      <w:r w:rsidRPr="00C4407B">
        <w:rPr>
          <w:iCs/>
          <w:lang w:val="en-US"/>
        </w:rPr>
        <w:t>h</w:t>
      </w:r>
      <w:r w:rsidRPr="00C4407B">
        <w:rPr>
          <w:iCs/>
        </w:rPr>
        <w:t>ок·</w:t>
      </w:r>
      <w:r w:rsidR="00642F00" w:rsidRPr="00C4407B">
        <w:rPr>
          <w:iCs/>
        </w:rPr>
        <w:object w:dxaOrig="1460" w:dyaOrig="780">
          <v:shape id="_x0000_i1064" type="#_x0000_t75" style="width:72.75pt;height:39pt" o:ole="">
            <v:imagedata r:id="rId83" o:title=""/>
          </v:shape>
          <o:OLEObject Type="Embed" ProgID="Equation.3" ShapeID="_x0000_i1064" DrawAspect="Content" ObjectID="_1470207808" r:id="rId84"/>
        </w:objec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0,7 –</w:t>
      </w:r>
      <w:r w:rsidR="00C4407B">
        <w:rPr>
          <w:iCs/>
        </w:rPr>
        <w:t xml:space="preserve"> </w:t>
      </w:r>
      <w:r w:rsidRPr="00C4407B">
        <w:rPr>
          <w:iCs/>
        </w:rPr>
        <w:t>вес одного квадратного метра остекления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n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–</w:t>
      </w:r>
      <w:r w:rsidR="00C4407B">
        <w:rPr>
          <w:iCs/>
        </w:rPr>
        <w:t xml:space="preserve"> </w:t>
      </w:r>
      <w:r w:rsidRPr="00C4407B">
        <w:rPr>
          <w:iCs/>
        </w:rPr>
        <w:t>количество окон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Аок</w:t>
      </w:r>
      <w:r w:rsidR="00C4407B">
        <w:rPr>
          <w:iCs/>
        </w:rPr>
        <w:t xml:space="preserve"> </w:t>
      </w:r>
      <w:r w:rsidRPr="00C4407B">
        <w:rPr>
          <w:iCs/>
        </w:rPr>
        <w:t>=1,81·</w:t>
      </w:r>
      <w:r w:rsidR="00642F00" w:rsidRPr="00C4407B">
        <w:rPr>
          <w:iCs/>
        </w:rPr>
        <w:object w:dxaOrig="1480" w:dyaOrig="780">
          <v:shape id="_x0000_i1065" type="#_x0000_t75" style="width:74.25pt;height:39pt" o:ole="">
            <v:imagedata r:id="rId85" o:title=""/>
          </v:shape>
          <o:OLEObject Type="Embed" ProgID="Equation.3" ShapeID="_x0000_i1065" DrawAspect="Content" ObjectID="_1470207809" r:id="rId86"/>
        </w:object>
      </w:r>
      <w:r w:rsidRPr="00C4407B">
        <w:rPr>
          <w:iCs/>
        </w:rPr>
        <w:t>=2,19 м2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 = 0,7·2,19·4 =6,13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 - Расчетная длительная нагрузка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6,13·1=6,13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фундаментов по первой группе предельных состояний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γ1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6,13·1,1=6,74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Сечение 3 - 3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</w:t>
      </w:r>
      <w:r w:rsidR="00C4407B">
        <w:rPr>
          <w:iCs/>
        </w:rPr>
        <w:t xml:space="preserve"> </w:t>
      </w:r>
      <w:r w:rsidRPr="00C4407B">
        <w:rPr>
          <w:iCs/>
        </w:rPr>
        <w:t>для расчета оснований по 2-й группе предельных состояний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Р = 0,7 · Аок· </w:t>
      </w:r>
      <w:r w:rsidRPr="00C4407B">
        <w:rPr>
          <w:iCs/>
          <w:lang w:val="en-US"/>
        </w:rPr>
        <w:t>n</w:t>
      </w:r>
      <w:r w:rsidRPr="00C4407B">
        <w:rPr>
          <w:iCs/>
        </w:rPr>
        <w:t>ок , кН,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где</w:t>
      </w:r>
      <w:r w:rsidRPr="00C4407B">
        <w:rPr>
          <w:iCs/>
        </w:rPr>
        <w:tab/>
        <w:t>Аок</w:t>
      </w:r>
      <w:r w:rsidR="00C4407B">
        <w:rPr>
          <w:iCs/>
        </w:rPr>
        <w:t xml:space="preserve"> </w:t>
      </w:r>
      <w:r w:rsidRPr="00C4407B">
        <w:rPr>
          <w:iCs/>
        </w:rPr>
        <w:t>– площадь одного окна, м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Аок</w:t>
      </w:r>
      <w:r w:rsidR="00C4407B">
        <w:rPr>
          <w:iCs/>
        </w:rPr>
        <w:t xml:space="preserve"> </w:t>
      </w:r>
      <w:r w:rsidRPr="00C4407B">
        <w:rPr>
          <w:iCs/>
        </w:rPr>
        <w:t>=</w:t>
      </w:r>
      <w:r w:rsidRPr="00C4407B">
        <w:rPr>
          <w:iCs/>
          <w:lang w:val="en-US"/>
        </w:rPr>
        <w:t>h</w:t>
      </w:r>
      <w:r w:rsidRPr="00C4407B">
        <w:rPr>
          <w:iCs/>
        </w:rPr>
        <w:t>ок·</w:t>
      </w:r>
      <w:r w:rsidR="00642F00" w:rsidRPr="00C4407B">
        <w:rPr>
          <w:iCs/>
        </w:rPr>
        <w:object w:dxaOrig="1460" w:dyaOrig="780">
          <v:shape id="_x0000_i1066" type="#_x0000_t75" style="width:72.75pt;height:39pt" o:ole="">
            <v:imagedata r:id="rId83" o:title=""/>
          </v:shape>
          <o:OLEObject Type="Embed" ProgID="Equation.3" ShapeID="_x0000_i1066" DrawAspect="Content" ObjectID="_1470207810" r:id="rId87"/>
        </w:objec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0,7 –</w:t>
      </w:r>
      <w:r w:rsidR="00C4407B">
        <w:rPr>
          <w:iCs/>
        </w:rPr>
        <w:t xml:space="preserve"> </w:t>
      </w:r>
      <w:r w:rsidRPr="00C4407B">
        <w:rPr>
          <w:iCs/>
        </w:rPr>
        <w:t>вес одного квадратного метра остекления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n</w:t>
      </w:r>
      <w:r w:rsidRPr="00C4407B">
        <w:rPr>
          <w:iCs/>
        </w:rPr>
        <w:t>ок</w:t>
      </w:r>
      <w:r w:rsidR="00C4407B">
        <w:rPr>
          <w:iCs/>
        </w:rPr>
        <w:t xml:space="preserve"> </w:t>
      </w:r>
      <w:r w:rsidRPr="00C4407B">
        <w:rPr>
          <w:iCs/>
        </w:rPr>
        <w:t>–</w:t>
      </w:r>
      <w:r w:rsidR="00C4407B">
        <w:rPr>
          <w:iCs/>
        </w:rPr>
        <w:t xml:space="preserve"> </w:t>
      </w:r>
      <w:r w:rsidRPr="00C4407B">
        <w:rPr>
          <w:iCs/>
        </w:rPr>
        <w:t>количество окон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Аок</w:t>
      </w:r>
      <w:r w:rsidR="00C4407B">
        <w:rPr>
          <w:iCs/>
        </w:rPr>
        <w:t xml:space="preserve"> </w:t>
      </w:r>
      <w:r w:rsidRPr="00C4407B">
        <w:rPr>
          <w:iCs/>
        </w:rPr>
        <w:t>=1,81·</w:t>
      </w:r>
      <w:r w:rsidR="00642F00" w:rsidRPr="00C4407B">
        <w:rPr>
          <w:iCs/>
        </w:rPr>
        <w:object w:dxaOrig="1460" w:dyaOrig="780">
          <v:shape id="_x0000_i1067" type="#_x0000_t75" style="width:72.75pt;height:39pt" o:ole="">
            <v:imagedata r:id="rId88" o:title=""/>
          </v:shape>
          <o:OLEObject Type="Embed" ProgID="Equation.3" ShapeID="_x0000_i1067" DrawAspect="Content" ObjectID="_1470207811" r:id="rId89"/>
        </w:object>
      </w:r>
      <w:r w:rsidRPr="00C4407B">
        <w:rPr>
          <w:iCs/>
        </w:rPr>
        <w:t>=3,28 м2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 = 0,7·3,28·4 =9,18 кН/м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 - Расчетная длительная нагрузка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</w:p>
    <w:p w:rsidR="007D5D57" w:rsidRPr="00C4407B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br w:type="page"/>
      </w:r>
      <w:r w:rsidR="007D5D57" w:rsidRPr="00C4407B">
        <w:rPr>
          <w:iCs/>
        </w:rPr>
        <w:t>Р</w:t>
      </w:r>
      <w:r w:rsidR="007D5D57" w:rsidRPr="00C4407B">
        <w:rPr>
          <w:iCs/>
          <w:lang w:val="en-US"/>
        </w:rPr>
        <w:t>II</w:t>
      </w:r>
      <w:r w:rsidR="007D5D57" w:rsidRPr="00C4407B">
        <w:rPr>
          <w:iCs/>
        </w:rPr>
        <w:t xml:space="preserve"> = 9,18·1=9,18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  <w:tab w:val="right" w:pos="9975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фундаментов по первой группе предельных состояний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· γ1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</w:t>
      </w:r>
      <w:r w:rsidRPr="00C4407B">
        <w:rPr>
          <w:iCs/>
          <w:lang w:val="en-US"/>
        </w:rPr>
        <w:t>I</w:t>
      </w:r>
      <w:r w:rsidRPr="00C4407B">
        <w:rPr>
          <w:iCs/>
        </w:rPr>
        <w:t xml:space="preserve"> = 9,18·1,1=10,1 кН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3.5</w:t>
      </w:r>
      <w:r w:rsidR="00C4407B">
        <w:rPr>
          <w:iCs/>
        </w:rPr>
        <w:t xml:space="preserve"> </w:t>
      </w:r>
      <w:r w:rsidRPr="00C4407B">
        <w:rPr>
          <w:iCs/>
        </w:rPr>
        <w:t>Временная нагрузка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По длительности действия нагрузка распределяется на длительные и кратковременные. При расчете оснований по первой группе предельных состояний</w:t>
      </w:r>
      <w:r w:rsidR="00C4407B">
        <w:rPr>
          <w:iCs/>
        </w:rPr>
        <w:t xml:space="preserve"> </w:t>
      </w:r>
      <w:r w:rsidRPr="00C4407B">
        <w:rPr>
          <w:iCs/>
        </w:rPr>
        <w:t>(по несущей способности) они учитываются как кратковременные, а при расчете по второй группе предельных состояний (по деформации) – как длительные. Для определения длительной нагрузки берем пониженное значение нагрузок</w:t>
      </w:r>
      <w:r w:rsidR="00C4407B">
        <w:rPr>
          <w:iCs/>
        </w:rPr>
        <w:t xml:space="preserve"> </w:t>
      </w:r>
      <w:r w:rsidRPr="00C4407B">
        <w:rPr>
          <w:iCs/>
        </w:rPr>
        <w:t>ψ1=0,95, а для определения кратковременных напряжений – полное нормативное напряжение ψ2=0,9.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Снеговая нагрузка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 для расчета оснований по второй группе предельных состояний (по деформации)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 - полное нормативное значение нагрузки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</w:t>
      </w:r>
      <w:r w:rsidRPr="00C4407B">
        <w:rPr>
          <w:iCs/>
        </w:rPr>
        <w:t>=</w:t>
      </w:r>
      <w:r w:rsidRPr="00C4407B">
        <w:rPr>
          <w:iCs/>
          <w:lang w:val="en-US"/>
        </w:rPr>
        <w:t>So</w:t>
      </w:r>
      <w:r w:rsidRPr="00C4407B">
        <w:rPr>
          <w:iCs/>
        </w:rPr>
        <w:t xml:space="preserve">·µ, 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где </w:t>
      </w:r>
      <w:r w:rsidRPr="00C4407B">
        <w:rPr>
          <w:iCs/>
          <w:lang w:val="en-US"/>
        </w:rPr>
        <w:t>So</w:t>
      </w:r>
      <w:r w:rsidRPr="00C4407B">
        <w:rPr>
          <w:iCs/>
        </w:rPr>
        <w:t xml:space="preserve"> –</w:t>
      </w:r>
      <w:r w:rsidR="00C4407B">
        <w:rPr>
          <w:iCs/>
        </w:rPr>
        <w:t xml:space="preserve"> </w:t>
      </w:r>
      <w:r w:rsidRPr="00C4407B">
        <w:rPr>
          <w:iCs/>
        </w:rPr>
        <w:t xml:space="preserve">нормативное значение веса снегового покрова на 1м2 горизонтальной поверхности земли. Челябинск относится к </w:t>
      </w:r>
      <w:r w:rsidRPr="00C4407B">
        <w:rPr>
          <w:iCs/>
          <w:lang w:val="en-US"/>
        </w:rPr>
        <w:t>III</w:t>
      </w:r>
      <w:r w:rsidRPr="00C4407B">
        <w:rPr>
          <w:iCs/>
        </w:rPr>
        <w:t xml:space="preserve"> снеговому району: </w:t>
      </w:r>
      <w:r w:rsidRPr="00C4407B">
        <w:rPr>
          <w:iCs/>
          <w:lang w:val="en-US"/>
        </w:rPr>
        <w:t>So</w:t>
      </w:r>
      <w:r w:rsidRPr="00C4407B">
        <w:rPr>
          <w:iCs/>
        </w:rPr>
        <w:t>=1,8 кПа.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µ - коэффициент перехода от веса снегового покрова на земле к снеговой нагрузке на покрытие.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</w:t>
      </w:r>
      <w:r w:rsidRPr="00C4407B">
        <w:rPr>
          <w:iCs/>
        </w:rPr>
        <w:t>=1,8·1=1,8 кН/м2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- Пониженное нормативное значение нагрузки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Sn</w:t>
      </w:r>
      <w:r w:rsidRPr="00C4407B">
        <w:rPr>
          <w:iCs/>
        </w:rPr>
        <w:t>=</w:t>
      </w:r>
      <w:r w:rsidRPr="00C4407B">
        <w:rPr>
          <w:iCs/>
          <w:lang w:val="en-US"/>
        </w:rPr>
        <w:t>S</w:t>
      </w:r>
      <w:r w:rsidRPr="00C4407B">
        <w:rPr>
          <w:iCs/>
        </w:rPr>
        <w:t>·</w:t>
      </w:r>
      <w:r w:rsidRPr="00C4407B">
        <w:rPr>
          <w:iCs/>
          <w:lang w:val="en-US"/>
        </w:rPr>
        <w:t>k</w:t>
      </w:r>
      <w:r w:rsidRPr="00C4407B">
        <w:rPr>
          <w:iCs/>
        </w:rPr>
        <w:t>,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где </w:t>
      </w:r>
      <w:r w:rsidRPr="00C4407B">
        <w:rPr>
          <w:iCs/>
          <w:lang w:val="en-US"/>
        </w:rPr>
        <w:t>S</w:t>
      </w:r>
      <w:r w:rsidRPr="00C4407B">
        <w:rPr>
          <w:iCs/>
        </w:rPr>
        <w:t xml:space="preserve"> – полное нормативное значение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k</w:t>
      </w:r>
      <w:r w:rsidRPr="00C4407B">
        <w:rPr>
          <w:iCs/>
        </w:rPr>
        <w:t xml:space="preserve"> – понижающий коэффициент.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Sn</w:t>
      </w:r>
      <w:r w:rsidRPr="00C4407B">
        <w:rPr>
          <w:iCs/>
        </w:rPr>
        <w:t>=1,8·0,5=0,9 кН/м2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- Расчетное значение длительной снеговой нагрузки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SII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Sn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· ψ1,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где </w:t>
      </w:r>
      <w:r w:rsidRPr="00C4407B">
        <w:rPr>
          <w:iCs/>
        </w:rPr>
        <w:tab/>
        <w:t>ψ1 – коэффициент сочетаний для длительной нагрузки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="00C4407B">
        <w:rPr>
          <w:iCs/>
        </w:rPr>
        <w:t xml:space="preserve"> </w:t>
      </w:r>
      <w:r w:rsidRPr="00C4407B">
        <w:rPr>
          <w:iCs/>
        </w:rPr>
        <w:t xml:space="preserve">- коэффициент надежности по нагрузке при расчете по второй группе предельных состояний.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SII</w:t>
      </w:r>
      <w:r w:rsidRPr="00C4407B">
        <w:rPr>
          <w:iCs/>
        </w:rPr>
        <w:t xml:space="preserve"> = 0,9·1,2·0,95=1,026 кПа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фундаментов по первой группе предельных состояний.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- Расчетное значение кратковременной снеговой нагрузки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SI</w:t>
      </w:r>
      <w:r w:rsidRPr="00C4407B">
        <w:rPr>
          <w:iCs/>
        </w:rPr>
        <w:t xml:space="preserve"> = </w:t>
      </w:r>
      <w:r w:rsidRPr="00C4407B">
        <w:rPr>
          <w:iCs/>
          <w:lang w:val="en-US"/>
        </w:rPr>
        <w:t>S</w:t>
      </w:r>
      <w:r w:rsidRPr="00C4407B">
        <w:rPr>
          <w:iCs/>
        </w:rPr>
        <w:t xml:space="preserve"> · 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· ψ2, где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="00C4407B">
        <w:rPr>
          <w:iCs/>
        </w:rPr>
        <w:t xml:space="preserve"> </w:t>
      </w:r>
      <w:r w:rsidRPr="00C4407B">
        <w:rPr>
          <w:iCs/>
        </w:rPr>
        <w:t xml:space="preserve">- коэффициент надежности по нагрузке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ψ2=0,9 – коэффициент сочетаний для кратковременной нагрузки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SI</w:t>
      </w:r>
      <w:r w:rsidRPr="00C4407B">
        <w:rPr>
          <w:iCs/>
        </w:rPr>
        <w:t xml:space="preserve"> = 1,8·1,4·0,9=2,268 кПа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t>Нагрузка на междуэтажные перекрытия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 для расчета по второй группе предельных состояний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- пониженное значение нормативной нагрузки.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Р=0,7 кПа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- Расчетное значение длительных нагрузок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PII</w:t>
      </w:r>
      <w:r w:rsidRPr="00C4407B">
        <w:rPr>
          <w:iCs/>
        </w:rPr>
        <w:t xml:space="preserve"> = 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· ψ1 ·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=1,3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rPr>
          <w:iCs/>
        </w:rPr>
        <w:t>ψ1=0,95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PII</w:t>
      </w:r>
      <w:r w:rsidRPr="00C4407B">
        <w:rPr>
          <w:iCs/>
        </w:rPr>
        <w:t xml:space="preserve"> = 1,3·0,95·0,7=0,86 кПа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фундаментов по первой группе предельных состояний.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- полное значение нормативной нагрузки.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Р=2,0кПа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 - расчетное значение кратковременных нагрузок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</w:t>
      </w:r>
      <w:r w:rsidRPr="00C4407B">
        <w:rPr>
          <w:iCs/>
        </w:rPr>
        <w:t xml:space="preserve"> = 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· ψ2 · </w:t>
      </w:r>
      <w:r w:rsidRPr="00C4407B">
        <w:rPr>
          <w:iCs/>
          <w:lang w:val="en-US"/>
        </w:rPr>
        <w:t>P</w:t>
      </w:r>
      <w:r w:rsidRPr="00C4407B">
        <w:rPr>
          <w:iCs/>
        </w:rPr>
        <w:t>· ψ</w:t>
      </w:r>
      <w:r w:rsidRPr="00C4407B">
        <w:rPr>
          <w:iCs/>
          <w:lang w:val="en-US"/>
        </w:rPr>
        <w:t>n</w:t>
      </w:r>
      <w:r w:rsidRPr="00C4407B">
        <w:rPr>
          <w:iCs/>
        </w:rPr>
        <w:t xml:space="preserve">1 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=1,3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ψ</w:t>
      </w:r>
      <w:r w:rsidRPr="00C4407B">
        <w:rPr>
          <w:iCs/>
          <w:lang w:val="en-US"/>
        </w:rPr>
        <w:t>n</w:t>
      </w:r>
      <w:r w:rsidRPr="00C4407B">
        <w:rPr>
          <w:iCs/>
        </w:rPr>
        <w:t>1</w:t>
      </w:r>
      <w:r w:rsidR="00C4407B">
        <w:rPr>
          <w:iCs/>
        </w:rPr>
        <w:t xml:space="preserve"> </w:t>
      </w:r>
      <w:r w:rsidRPr="00C4407B">
        <w:rPr>
          <w:iCs/>
        </w:rPr>
        <w:t>- коэффициент сочетаний.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ψ</w:t>
      </w:r>
      <w:r w:rsidRPr="00C4407B">
        <w:rPr>
          <w:iCs/>
          <w:lang w:val="en-US"/>
        </w:rPr>
        <w:t>n</w:t>
      </w:r>
      <w:r w:rsidRPr="00C4407B">
        <w:rPr>
          <w:iCs/>
        </w:rPr>
        <w:t>1 = 0,4+</w:t>
      </w:r>
      <w:r w:rsidR="00642F00" w:rsidRPr="00C4407B">
        <w:rPr>
          <w:iCs/>
          <w:lang w:val="en-US"/>
        </w:rPr>
        <w:object w:dxaOrig="1140" w:dyaOrig="740">
          <v:shape id="_x0000_i1068" type="#_x0000_t75" style="width:57pt;height:36.75pt" o:ole="">
            <v:imagedata r:id="rId90" o:title=""/>
          </v:shape>
          <o:OLEObject Type="Embed" ProgID="Equation.3" ShapeID="_x0000_i1068" DrawAspect="Content" ObjectID="_1470207812" r:id="rId91"/>
        </w:object>
      </w:r>
      <w:r w:rsidRPr="00C4407B">
        <w:rPr>
          <w:iCs/>
        </w:rPr>
        <w:t xml:space="preserve"> ,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где ψ</w:t>
      </w:r>
      <w:r w:rsidRPr="00C4407B">
        <w:rPr>
          <w:iCs/>
          <w:lang w:val="en-US"/>
        </w:rPr>
        <w:t>A</w:t>
      </w:r>
      <w:r w:rsidRPr="00C4407B">
        <w:rPr>
          <w:iCs/>
        </w:rPr>
        <w:t>1 - коэффициент сочетаний для ленточных фундаментов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n</w:t>
      </w:r>
      <w:r w:rsidRPr="00C4407B">
        <w:rPr>
          <w:iCs/>
        </w:rPr>
        <w:t xml:space="preserve"> - общее количество перекрытий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ψ</w:t>
      </w:r>
      <w:r w:rsidRPr="00C4407B">
        <w:rPr>
          <w:iCs/>
          <w:lang w:val="en-US"/>
        </w:rPr>
        <w:t>n</w:t>
      </w:r>
      <w:r w:rsidRPr="00C4407B">
        <w:rPr>
          <w:iCs/>
        </w:rPr>
        <w:t>1 = 0,4+</w:t>
      </w:r>
      <w:r w:rsidR="00642F00" w:rsidRPr="00C4407B">
        <w:rPr>
          <w:iCs/>
          <w:lang w:val="en-US"/>
        </w:rPr>
        <w:object w:dxaOrig="859" w:dyaOrig="660">
          <v:shape id="_x0000_i1069" type="#_x0000_t75" style="width:42.75pt;height:33pt" o:ole="">
            <v:imagedata r:id="rId92" o:title=""/>
          </v:shape>
          <o:OLEObject Type="Embed" ProgID="Equation.3" ShapeID="_x0000_i1069" DrawAspect="Content" ObjectID="_1470207813" r:id="rId93"/>
        </w:object>
      </w:r>
      <w:r w:rsidRPr="00C4407B">
        <w:rPr>
          <w:iCs/>
        </w:rPr>
        <w:t>=0,7 ,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</w:t>
      </w:r>
      <w:r w:rsidRPr="00C4407B">
        <w:rPr>
          <w:iCs/>
        </w:rPr>
        <w:t xml:space="preserve"> = 1,3·0,9·2,0·0,7=1,638 кПа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t>Нагрузка на лестничные конструкции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а) для расчета оснований по второй группе предельных состояний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 xml:space="preserve">- пониженное значение нормативной нагрузки.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Р=1 кПа.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- расчетное значение длительной нагрузки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PII</w:t>
      </w:r>
      <w:r w:rsidRPr="00C4407B">
        <w:rPr>
          <w:iCs/>
        </w:rPr>
        <w:t xml:space="preserve"> = 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· ψ1 · </w:t>
      </w:r>
      <w:r w:rsidRPr="00C4407B">
        <w:rPr>
          <w:iCs/>
          <w:lang w:val="en-US"/>
        </w:rPr>
        <w:t>P</w:t>
      </w:r>
      <w:r w:rsidRPr="00C4407B">
        <w:rPr>
          <w:iCs/>
        </w:rPr>
        <w:t xml:space="preserve"> 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=1,0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rPr>
          <w:iCs/>
        </w:rPr>
        <w:t>ψ1=0,95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PII</w:t>
      </w:r>
      <w:r w:rsidRPr="00C4407B">
        <w:rPr>
          <w:iCs/>
        </w:rPr>
        <w:t xml:space="preserve"> = 1,0·0,95·1,0=0,95 кПа 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б) для расчета фундаментов по первой группе предельных состояний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- полное значение нормативной нагрузки. Определяется по табл. 3 п.12 [</w:t>
      </w:r>
      <w:r w:rsidR="00C4407B">
        <w:rPr>
          <w:iCs/>
        </w:rPr>
        <w:t xml:space="preserve"> </w:t>
      </w:r>
      <w:r w:rsidRPr="00C4407B">
        <w:rPr>
          <w:iCs/>
        </w:rPr>
        <w:t>]: Р=3кПа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- расчетное значение кратковременной нагрузки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</w:t>
      </w:r>
      <w:r w:rsidRPr="00C4407B">
        <w:rPr>
          <w:iCs/>
        </w:rPr>
        <w:t xml:space="preserve"> = 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· ψ2 · </w:t>
      </w:r>
      <w:r w:rsidRPr="00C4407B">
        <w:rPr>
          <w:iCs/>
          <w:lang w:val="en-US"/>
        </w:rPr>
        <w:t>P</w:t>
      </w:r>
      <w:r w:rsidRPr="00C4407B">
        <w:rPr>
          <w:iCs/>
        </w:rPr>
        <w:t>· ψ</w:t>
      </w:r>
      <w:r w:rsidRPr="00C4407B">
        <w:rPr>
          <w:iCs/>
          <w:lang w:val="en-US"/>
        </w:rPr>
        <w:t>n</w:t>
      </w:r>
      <w:r w:rsidRPr="00C4407B">
        <w:rPr>
          <w:iCs/>
        </w:rPr>
        <w:t>1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γ</w:t>
      </w:r>
      <w:r w:rsidRPr="00C4407B">
        <w:rPr>
          <w:iCs/>
          <w:lang w:val="en-US"/>
        </w:rPr>
        <w:t>f</w:t>
      </w:r>
      <w:r w:rsidRPr="00C4407B">
        <w:rPr>
          <w:iCs/>
        </w:rPr>
        <w:t xml:space="preserve"> =1,2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rPr>
          <w:iCs/>
        </w:rPr>
        <w:t>ψ2=0,9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  <w:lang w:val="en-US"/>
        </w:rPr>
        <w:t>PI</w:t>
      </w:r>
      <w:r w:rsidRPr="00C4407B">
        <w:rPr>
          <w:iCs/>
        </w:rPr>
        <w:t xml:space="preserve"> = 1,2·0,9·3,0·0,7=2,27 кПа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Нагрузки, действующие в расчетном сечении</w:t>
      </w: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  <w:rPr>
          <w:iCs/>
        </w:rPr>
      </w:pPr>
      <w:r w:rsidRPr="00C4407B">
        <w:rPr>
          <w:iCs/>
        </w:rPr>
        <w:t>Таблица 3.3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4"/>
        <w:gridCol w:w="832"/>
        <w:gridCol w:w="832"/>
        <w:gridCol w:w="832"/>
        <w:gridCol w:w="832"/>
        <w:gridCol w:w="822"/>
        <w:gridCol w:w="832"/>
        <w:gridCol w:w="832"/>
        <w:gridCol w:w="832"/>
      </w:tblGrid>
      <w:tr w:rsidR="007D5D57" w:rsidRPr="00490FB1" w:rsidTr="00490FB1">
        <w:trPr>
          <w:cantSplit/>
        </w:trPr>
        <w:tc>
          <w:tcPr>
            <w:tcW w:w="2204" w:type="dxa"/>
            <w:vMerge w:val="restart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Виды нагрузок</w:t>
            </w:r>
          </w:p>
        </w:tc>
        <w:tc>
          <w:tcPr>
            <w:tcW w:w="1664" w:type="dxa"/>
            <w:gridSpan w:val="2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1-1</w:t>
            </w:r>
          </w:p>
        </w:tc>
        <w:tc>
          <w:tcPr>
            <w:tcW w:w="1664" w:type="dxa"/>
            <w:gridSpan w:val="2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2-2</w:t>
            </w:r>
          </w:p>
        </w:tc>
        <w:tc>
          <w:tcPr>
            <w:tcW w:w="1654" w:type="dxa"/>
            <w:gridSpan w:val="2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3-3</w:t>
            </w:r>
          </w:p>
        </w:tc>
        <w:tc>
          <w:tcPr>
            <w:tcW w:w="1664" w:type="dxa"/>
            <w:gridSpan w:val="2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4-4</w:t>
            </w:r>
          </w:p>
        </w:tc>
      </w:tr>
      <w:tr w:rsidR="007D5D57" w:rsidRPr="00490FB1" w:rsidTr="00490FB1">
        <w:trPr>
          <w:cantSplit/>
        </w:trPr>
        <w:tc>
          <w:tcPr>
            <w:tcW w:w="2204" w:type="dxa"/>
            <w:vMerge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  <w:tc>
          <w:tcPr>
            <w:tcW w:w="82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 xml:space="preserve">По </w:t>
            </w:r>
            <w:r w:rsidRPr="00490FB1">
              <w:rPr>
                <w:iCs/>
                <w:sz w:val="20"/>
                <w:szCs w:val="20"/>
                <w:lang w:val="en-US"/>
              </w:rPr>
              <w:t>I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г.п.с.</w:t>
            </w:r>
          </w:p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кН/м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Постоянные: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2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1. Кирпичная кладка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255,68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281,25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90,3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99,33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334,72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368,2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143,36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157,7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2.</w:t>
            </w:r>
            <w:r w:rsidR="00C4407B" w:rsidRPr="00490FB1">
              <w:rPr>
                <w:iCs/>
                <w:sz w:val="20"/>
                <w:szCs w:val="20"/>
              </w:rPr>
              <w:t xml:space="preserve"> </w:t>
            </w:r>
            <w:r w:rsidRPr="00490FB1">
              <w:rPr>
                <w:iCs/>
                <w:sz w:val="20"/>
                <w:szCs w:val="20"/>
              </w:rPr>
              <w:t>Оконное заполнение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6,13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6,74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9,18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10,1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3.</w:t>
            </w:r>
            <w:r w:rsidR="00C4407B" w:rsidRPr="00490FB1">
              <w:rPr>
                <w:iCs/>
                <w:sz w:val="20"/>
                <w:szCs w:val="20"/>
              </w:rPr>
              <w:t xml:space="preserve"> </w:t>
            </w:r>
            <w:r w:rsidRPr="00490FB1">
              <w:rPr>
                <w:iCs/>
                <w:sz w:val="20"/>
                <w:szCs w:val="20"/>
              </w:rPr>
              <w:t>Кровля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20,66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23,80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44,63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51,43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4.</w:t>
            </w:r>
            <w:r w:rsidR="00C4407B" w:rsidRPr="00490FB1">
              <w:rPr>
                <w:iCs/>
                <w:sz w:val="20"/>
                <w:szCs w:val="20"/>
              </w:rPr>
              <w:t xml:space="preserve"> </w:t>
            </w:r>
            <w:r w:rsidRPr="00490FB1">
              <w:rPr>
                <w:iCs/>
                <w:sz w:val="20"/>
                <w:szCs w:val="20"/>
              </w:rPr>
              <w:t xml:space="preserve">Междуэтажное перекрытие 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62,16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69,74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134,31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150,70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5. Лестничная конструкция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21,43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23,57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6. Перегородки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4,55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5,46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9,83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11,79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Итого: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261,81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287,99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177,67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198,33</w:t>
            </w:r>
          </w:p>
        </w:tc>
        <w:tc>
          <w:tcPr>
            <w:tcW w:w="82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532,67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592,22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164,79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181,27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Временые: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2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1. Снег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3,89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8,60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8,40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18,57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2. Междуэтажное перекрытие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13,04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24,83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28,17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53,66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3. Лестничная конструкция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5,36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12,80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Итого: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16,93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33,43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36,57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72,23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5,36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12,80</w:t>
            </w:r>
          </w:p>
        </w:tc>
      </w:tr>
      <w:tr w:rsidR="007D5D57" w:rsidRPr="00490FB1" w:rsidTr="00490FB1">
        <w:tc>
          <w:tcPr>
            <w:tcW w:w="2204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108,63</w:t>
            </w:r>
          </w:p>
        </w:tc>
        <w:tc>
          <w:tcPr>
            <w:tcW w:w="832" w:type="dxa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119,50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194,60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231,76</w:t>
            </w:r>
          </w:p>
        </w:tc>
        <w:tc>
          <w:tcPr>
            <w:tcW w:w="82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189,12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220,75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170,15</w:t>
            </w:r>
          </w:p>
        </w:tc>
        <w:tc>
          <w:tcPr>
            <w:tcW w:w="832" w:type="dxa"/>
            <w:vAlign w:val="center"/>
          </w:tcPr>
          <w:p w:rsidR="007D5D57" w:rsidRPr="00490FB1" w:rsidRDefault="007D5D57" w:rsidP="00490FB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108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90FB1">
              <w:rPr>
                <w:iCs/>
                <w:sz w:val="20"/>
                <w:szCs w:val="20"/>
              </w:rPr>
              <w:t>194,07</w:t>
            </w:r>
          </w:p>
        </w:tc>
      </w:tr>
    </w:tbl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C4407B">
        <w:rPr>
          <w:sz w:val="28"/>
          <w:lang w:val="ru-RU"/>
        </w:rPr>
        <w:br w:type="page"/>
      </w:r>
      <w:r w:rsidRPr="00C4407B">
        <w:rPr>
          <w:bCs/>
          <w:sz w:val="28"/>
          <w:lang w:val="ru-RU"/>
        </w:rPr>
        <w:t>4.</w:t>
      </w:r>
      <w:r w:rsidRPr="00C4407B">
        <w:rPr>
          <w:sz w:val="28"/>
          <w:lang w:val="ru-RU"/>
        </w:rPr>
        <w:t xml:space="preserve"> </w:t>
      </w:r>
      <w:r w:rsidRPr="00C4407B">
        <w:rPr>
          <w:sz w:val="28"/>
          <w:szCs w:val="32"/>
          <w:lang w:val="ru-RU"/>
        </w:rPr>
        <w:t>Вариант ленточного фундамента мелкого заложения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C4407B">
        <w:rPr>
          <w:bCs/>
          <w:sz w:val="28"/>
          <w:szCs w:val="28"/>
          <w:lang w:val="ru-RU"/>
        </w:rPr>
        <w:t>4.1 Определяем глубину заложения фундамента</w:t>
      </w:r>
    </w:p>
    <w:p w:rsidR="00490FB1" w:rsidRDefault="00490FB1" w:rsidP="00C4407B">
      <w:pPr>
        <w:pStyle w:val="a5"/>
        <w:widowControl w:val="0"/>
        <w:spacing w:line="360" w:lineRule="auto"/>
        <w:ind w:firstLine="709"/>
        <w:jc w:val="both"/>
      </w:pPr>
    </w:p>
    <w:p w:rsidR="007D5D57" w:rsidRPr="00C4407B" w:rsidRDefault="007D5D57" w:rsidP="00C4407B">
      <w:pPr>
        <w:pStyle w:val="a5"/>
        <w:widowControl w:val="0"/>
        <w:spacing w:line="360" w:lineRule="auto"/>
        <w:ind w:firstLine="709"/>
        <w:jc w:val="both"/>
      </w:pPr>
      <w:r w:rsidRPr="00C4407B">
        <w:t>Глубина заложения фундамента определяется в зависимости от: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-инженерно-геологических условий;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-наличие технического подполья;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-климатических особенностей района.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нормативная глубина промерзания: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dfn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0·</w:t>
      </w:r>
      <w:r w:rsidR="00642F00" w:rsidRPr="00C4407B">
        <w:rPr>
          <w:sz w:val="28"/>
          <w:szCs w:val="28"/>
          <w:lang w:val="ru-RU"/>
        </w:rPr>
        <w:object w:dxaOrig="540" w:dyaOrig="360">
          <v:shape id="_x0000_i1070" type="#_x0000_t75" style="width:27pt;height:18pt" o:ole="">
            <v:imagedata r:id="rId94" o:title=""/>
          </v:shape>
          <o:OLEObject Type="Embed" ProgID="Equation.3" ShapeID="_x0000_i1070" DrawAspect="Content" ObjectID="_1470207814" r:id="rId95"/>
        </w:object>
      </w:r>
      <w:r w:rsidRPr="00C4407B">
        <w:rPr>
          <w:sz w:val="28"/>
          <w:szCs w:val="28"/>
          <w:lang w:val="ru-RU"/>
        </w:rPr>
        <w:t>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м</w:t>
      </w:r>
      <w:r w:rsidR="00C4407B">
        <w:rPr>
          <w:sz w:val="28"/>
          <w:szCs w:val="28"/>
          <w:lang w:val="ru-RU"/>
        </w:rPr>
        <w:t xml:space="preserve">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0 –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 xml:space="preserve">глубина промерзания грунта, для песков мелких принимается равной 0,28м.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Mt</w:t>
      </w:r>
      <w:r w:rsidRPr="00C4407B">
        <w:rPr>
          <w:sz w:val="28"/>
          <w:szCs w:val="28"/>
          <w:lang w:val="ru-RU"/>
        </w:rPr>
        <w:t xml:space="preserve"> – безразмерный коэффициент, численно равный сумме абсолютных значений среднемесячных отрицательных температур в данном районе строительства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dfn</w:t>
      </w:r>
      <w:r w:rsidRPr="00C4407B">
        <w:rPr>
          <w:sz w:val="28"/>
          <w:szCs w:val="28"/>
          <w:lang w:val="ru-RU"/>
        </w:rPr>
        <w:t>=0,28·</w:t>
      </w:r>
      <w:r w:rsidR="00642F00" w:rsidRPr="00C4407B">
        <w:rPr>
          <w:sz w:val="28"/>
          <w:szCs w:val="28"/>
          <w:lang w:val="ru-RU"/>
        </w:rPr>
        <w:object w:dxaOrig="620" w:dyaOrig="380">
          <v:shape id="_x0000_i1071" type="#_x0000_t75" style="width:30.75pt;height:19.5pt" o:ole="">
            <v:imagedata r:id="rId96" o:title=""/>
          </v:shape>
          <o:OLEObject Type="Embed" ProgID="Equation.3" ShapeID="_x0000_i1071" DrawAspect="Content" ObjectID="_1470207815" r:id="rId97"/>
        </w:object>
      </w:r>
      <w:r w:rsidRPr="00C4407B">
        <w:rPr>
          <w:sz w:val="28"/>
          <w:szCs w:val="28"/>
          <w:lang w:val="ru-RU"/>
        </w:rPr>
        <w:t>=2,15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расчётная глубина промерзания</w:t>
      </w:r>
    </w:p>
    <w:p w:rsidR="00490FB1" w:rsidRPr="00490FB1" w:rsidRDefault="00490FB1" w:rsidP="00C4407B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 w:rsidRPr="00490FB1">
        <w:rPr>
          <w:color w:val="FFFFFF"/>
          <w:sz w:val="28"/>
          <w:szCs w:val="28"/>
          <w:lang w:val="ru-RU"/>
        </w:rPr>
        <w:t>грунт строительный фундамент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df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kn</w:t>
      </w:r>
      <w:r w:rsidRPr="00C4407B">
        <w:rPr>
          <w:sz w:val="28"/>
          <w:szCs w:val="28"/>
          <w:lang w:val="ru-RU"/>
        </w:rPr>
        <w:t>·</w:t>
      </w:r>
      <w:r w:rsidRPr="00C4407B">
        <w:rPr>
          <w:sz w:val="28"/>
          <w:szCs w:val="28"/>
        </w:rPr>
        <w:t>dfn</w:t>
      </w:r>
      <w:r w:rsidRPr="00C4407B">
        <w:rPr>
          <w:sz w:val="28"/>
          <w:szCs w:val="28"/>
          <w:lang w:val="ru-RU"/>
        </w:rPr>
        <w:t xml:space="preserve"> , м</w:t>
      </w:r>
      <w:r w:rsidR="00C4407B" w:rsidRPr="00C4407B">
        <w:rPr>
          <w:sz w:val="28"/>
          <w:szCs w:val="28"/>
          <w:lang w:val="ru-RU"/>
        </w:rPr>
        <w:t xml:space="preserve">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где – </w:t>
      </w:r>
      <w:r w:rsidRPr="00C4407B">
        <w:rPr>
          <w:sz w:val="28"/>
          <w:szCs w:val="28"/>
        </w:rPr>
        <w:t>kn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коэффициент, учитывающий влияние теплового режима здания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kn</w:t>
      </w:r>
      <w:r w:rsidRPr="00C4407B">
        <w:rPr>
          <w:sz w:val="28"/>
          <w:szCs w:val="28"/>
          <w:lang w:val="ru-RU"/>
        </w:rPr>
        <w:t xml:space="preserve"> =0,7 для зданий с подвалом или техническим подпольем при </w:t>
      </w:r>
      <w:r w:rsidRPr="00C4407B">
        <w:rPr>
          <w:sz w:val="28"/>
          <w:szCs w:val="28"/>
        </w:rPr>
        <w:t>t</w:t>
      </w:r>
      <w:r w:rsidRPr="00C4407B">
        <w:rPr>
          <w:sz w:val="28"/>
          <w:szCs w:val="28"/>
          <w:lang w:val="ru-RU"/>
        </w:rPr>
        <w:t>=5єс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df</w:t>
      </w:r>
      <w:r w:rsidRPr="00C4407B">
        <w:rPr>
          <w:sz w:val="28"/>
          <w:szCs w:val="28"/>
          <w:lang w:val="ru-RU"/>
        </w:rPr>
        <w:t>=0,7·2,15=1,505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приведенная глубина заложения фундамента со стороны подвала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 xml:space="preserve">1= </w:t>
      </w:r>
      <w:r w:rsidRPr="00C4407B">
        <w:rPr>
          <w:sz w:val="28"/>
          <w:szCs w:val="28"/>
        </w:rPr>
        <w:t>hs</w:t>
      </w:r>
      <w:r w:rsidRPr="00C4407B">
        <w:rPr>
          <w:sz w:val="28"/>
          <w:szCs w:val="28"/>
          <w:lang w:val="ru-RU"/>
        </w:rPr>
        <w:t>+</w:t>
      </w:r>
      <w:r w:rsidRPr="00C4407B">
        <w:rPr>
          <w:sz w:val="28"/>
          <w:szCs w:val="28"/>
        </w:rPr>
        <w:t>hcf</w:t>
      </w:r>
      <w:r w:rsidRPr="00C4407B">
        <w:rPr>
          <w:sz w:val="28"/>
          <w:szCs w:val="28"/>
          <w:lang w:val="ru-RU"/>
        </w:rPr>
        <w:t>·</w:t>
      </w:r>
      <w:r w:rsidRPr="00C4407B">
        <w:rPr>
          <w:sz w:val="28"/>
          <w:szCs w:val="28"/>
        </w:rPr>
        <w:t>γcf</w:t>
      </w:r>
      <w:r w:rsidRPr="00C4407B">
        <w:rPr>
          <w:sz w:val="28"/>
          <w:szCs w:val="28"/>
          <w:lang w:val="ru-RU"/>
        </w:rPr>
        <w:t>/</w: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ІІ , м</w:t>
      </w:r>
      <w:r w:rsidR="00C4407B">
        <w:rPr>
          <w:sz w:val="28"/>
          <w:szCs w:val="28"/>
          <w:lang w:val="ru-RU"/>
        </w:rPr>
        <w:t xml:space="preserve"> 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D5D57" w:rsidRPr="00C4407B">
        <w:rPr>
          <w:sz w:val="28"/>
          <w:szCs w:val="28"/>
          <w:lang w:val="ru-RU"/>
        </w:rPr>
        <w:t xml:space="preserve">где </w:t>
      </w:r>
      <w:r w:rsidR="007D5D57" w:rsidRPr="00C4407B">
        <w:rPr>
          <w:sz w:val="28"/>
          <w:szCs w:val="28"/>
        </w:rPr>
        <w:t>hs</w:t>
      </w:r>
      <w:r w:rsidR="007D5D57" w:rsidRPr="00C4407B">
        <w:rPr>
          <w:sz w:val="28"/>
          <w:szCs w:val="28"/>
          <w:lang w:val="ru-RU"/>
        </w:rPr>
        <w:t xml:space="preserve"> – толщина слоя грунта выше подошвы фундамента со стороны подвала, м;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hs</w:t>
      </w:r>
      <w:r w:rsidRPr="00C4407B">
        <w:rPr>
          <w:sz w:val="28"/>
          <w:szCs w:val="28"/>
          <w:lang w:val="ru-RU"/>
        </w:rPr>
        <w:t>= 1,42м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,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hcf</w:t>
      </w:r>
      <w:r w:rsidRPr="00C4407B">
        <w:rPr>
          <w:sz w:val="28"/>
          <w:szCs w:val="28"/>
          <w:lang w:val="ru-RU"/>
        </w:rPr>
        <w:t xml:space="preserve"> – толщина конструкции пола подвала, м; </w:t>
      </w:r>
      <w:r w:rsidRPr="00C4407B">
        <w:rPr>
          <w:sz w:val="28"/>
          <w:szCs w:val="28"/>
        </w:rPr>
        <w:t>hcf</w:t>
      </w:r>
      <w:r w:rsidRPr="00C4407B">
        <w:rPr>
          <w:sz w:val="28"/>
          <w:szCs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0,008 м</w:t>
        </w:r>
      </w:smartTag>
      <w:r w:rsidRPr="00C4407B">
        <w:rPr>
          <w:sz w:val="28"/>
          <w:szCs w:val="28"/>
          <w:lang w:val="ru-RU"/>
        </w:rPr>
        <w:t xml:space="preserve">,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</w:t>
      </w:r>
      <w:r w:rsidRPr="00C4407B">
        <w:rPr>
          <w:sz w:val="28"/>
          <w:szCs w:val="28"/>
        </w:rPr>
        <w:t>cf</w:t>
      </w:r>
      <w:r w:rsidRPr="00C4407B">
        <w:rPr>
          <w:sz w:val="28"/>
          <w:szCs w:val="28"/>
          <w:lang w:val="ru-RU"/>
        </w:rPr>
        <w:t xml:space="preserve"> =22 кн/м3- удельный вес конструкции пола подвала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γґІІ – удельный вес грунта выше подошвы фундамента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γґІІ= 17,8 кН/м3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 xml:space="preserve">1= </w:t>
      </w:r>
      <w:r w:rsidR="00642F00" w:rsidRPr="00C4407B">
        <w:rPr>
          <w:sz w:val="28"/>
          <w:szCs w:val="28"/>
          <w:lang w:val="ru-RU"/>
        </w:rPr>
        <w:object w:dxaOrig="2520" w:dyaOrig="639">
          <v:shape id="_x0000_i1072" type="#_x0000_t75" style="width:126pt;height:32.25pt" o:ole="">
            <v:imagedata r:id="rId98" o:title=""/>
          </v:shape>
          <o:OLEObject Type="Embed" ProgID="Equation.3" ShapeID="_x0000_i1072" DrawAspect="Content" ObjectID="_1470207816" r:id="rId99"/>
        </w:object>
      </w:r>
    </w:p>
    <w:p w:rsidR="007D5D57" w:rsidRPr="00C4407B" w:rsidRDefault="007D5D57" w:rsidP="00C4407B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проверяем, выполняются ли условия</w:t>
      </w:r>
    </w:p>
    <w:p w:rsidR="007D5D57" w:rsidRPr="00C4407B" w:rsidRDefault="007D5D57" w:rsidP="00C4407B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1 ≥ 0,5м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 xml:space="preserve"> ≥ </w:t>
      </w:r>
      <w:r w:rsidRPr="00C4407B">
        <w:rPr>
          <w:sz w:val="28"/>
          <w:szCs w:val="28"/>
        </w:rPr>
        <w:t>df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1= 1,43≥ 0,5 – условие выполняется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= 3,0м≥ 1,505м – условие выполняется.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5102" w:dyaOrig="5102">
          <v:shape id="_x0000_i1073" type="#_x0000_t75" style="width:255pt;height:255pt" o:ole="">
            <v:imagedata r:id="rId100" o:title=""/>
          </v:shape>
          <o:OLEObject Type="Embed" ProgID="KOMPAS.CDW" ShapeID="_x0000_i1073" DrawAspect="Content" ObjectID="_1470207817" r:id="rId101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red"/>
          <w:lang w:val="ru-RU"/>
        </w:rPr>
        <w:br w:type="page"/>
      </w:r>
      <w:r w:rsidR="007D5D57" w:rsidRPr="00C4407B">
        <w:rPr>
          <w:sz w:val="28"/>
          <w:szCs w:val="28"/>
          <w:lang w:val="ru-RU"/>
        </w:rPr>
        <w:t>4.2 Определение ширины подошвы фундамента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Ширина подошвы центрально нагруженных ленточных фундаментов определяется из условия, что среднее давление по подошве фундамента не должно превышать расчётного сопротивления грунта под подошвой фундамента 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>≤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 xml:space="preserve">.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- ширина подошвы фундамента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</w:t>
      </w:r>
      <w:r w:rsidRPr="00C4407B">
        <w:rPr>
          <w:sz w:val="28"/>
          <w:szCs w:val="28"/>
        </w:rPr>
        <w:t>n</w:t>
      </w:r>
      <w:r w:rsidRPr="00C4407B">
        <w:rPr>
          <w:sz w:val="28"/>
          <w:szCs w:val="28"/>
          <w:lang w:val="ru-RU"/>
        </w:rPr>
        <w:t>0ІІ /(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-</w:t>
      </w:r>
      <w:r w:rsidRPr="00C4407B">
        <w:rPr>
          <w:sz w:val="28"/>
          <w:szCs w:val="28"/>
        </w:rPr>
        <w:t>γmg</w:t>
      </w:r>
      <w:r w:rsidRPr="00C4407B">
        <w:rPr>
          <w:sz w:val="28"/>
          <w:szCs w:val="28"/>
          <w:lang w:val="ru-RU"/>
        </w:rPr>
        <w:t>·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 xml:space="preserve"> ),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м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n</w:t>
      </w:r>
      <w:r w:rsidRPr="00C4407B">
        <w:rPr>
          <w:sz w:val="28"/>
          <w:szCs w:val="28"/>
          <w:lang w:val="ru-RU"/>
        </w:rPr>
        <w:t xml:space="preserve">0ІІ – расчётная нагрузка на верхнем обрезе фундамента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γmg</w:t>
      </w:r>
      <w:r w:rsidRPr="00C4407B">
        <w:rPr>
          <w:sz w:val="28"/>
          <w:szCs w:val="28"/>
          <w:lang w:val="ru-RU"/>
        </w:rPr>
        <w:t xml:space="preserve"> – средний удельный вес грунта и материала фундамента, кН/м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γmg</w:t>
      </w:r>
      <w:r w:rsidRPr="00C4407B">
        <w:rPr>
          <w:sz w:val="28"/>
          <w:szCs w:val="28"/>
          <w:lang w:val="ru-RU"/>
        </w:rPr>
        <w:t xml:space="preserve"> =20 кН/м3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 xml:space="preserve"> – глубина заложения фундамента 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=3,0м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- расчётное сопротивление грунта основания, определяемое по формуле 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900" w:dyaOrig="700">
          <v:shape id="_x0000_i1074" type="#_x0000_t75" style="width:45pt;height:34.5pt" o:ole="">
            <v:imagedata r:id="rId102" o:title=""/>
          </v:shape>
          <o:OLEObject Type="Embed" ProgID="Equation.3" ShapeID="_x0000_i1074" DrawAspect="Content" ObjectID="_1470207818" r:id="rId103"/>
        </w:object>
      </w:r>
      <w:r w:rsidRPr="00C4407B">
        <w:rPr>
          <w:sz w:val="28"/>
          <w:szCs w:val="28"/>
          <w:lang w:val="ru-RU"/>
        </w:rPr>
        <w:t>[М</w: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·К</w:t>
      </w:r>
      <w:r w:rsidRPr="00C4407B">
        <w:rPr>
          <w:sz w:val="28"/>
          <w:szCs w:val="28"/>
        </w:rPr>
        <w:t>z</w:t>
      </w:r>
      <w:r w:rsidRPr="00C4407B">
        <w:rPr>
          <w:sz w:val="28"/>
          <w:szCs w:val="28"/>
          <w:lang w:val="ru-RU"/>
        </w:rPr>
        <w:t>·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·γІІ+М</w:t>
      </w:r>
      <w:r w:rsidRPr="00C4407B">
        <w:rPr>
          <w:sz w:val="28"/>
          <w:szCs w:val="28"/>
        </w:rPr>
        <w:t>g</w:t>
      </w:r>
      <w:r w:rsidRPr="00C4407B">
        <w:rPr>
          <w:sz w:val="28"/>
          <w:szCs w:val="28"/>
          <w:lang w:val="ru-RU"/>
        </w:rPr>
        <w:t>·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1· γґІІ +( М</w:t>
      </w:r>
      <w:r w:rsidRPr="00C4407B">
        <w:rPr>
          <w:sz w:val="28"/>
          <w:szCs w:val="28"/>
        </w:rPr>
        <w:t>g</w:t>
      </w:r>
      <w:r w:rsidRPr="00C4407B">
        <w:rPr>
          <w:sz w:val="28"/>
          <w:szCs w:val="28"/>
          <w:lang w:val="ru-RU"/>
        </w:rPr>
        <w:t>-1)·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в· γґІІ+Мс·С2]</w:t>
      </w:r>
      <w:r w:rsidR="00C4407B">
        <w:rPr>
          <w:sz w:val="28"/>
          <w:szCs w:val="28"/>
          <w:lang w:val="ru-RU"/>
        </w:rPr>
        <w:t xml:space="preserve">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γс1 и γс2 – коэффициенты условия работы [3, табл. 3.3.]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γс1=1,25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γс2=1,1128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К=1, так как физические характеристики грунта получены непосредственными испытаниями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К</w:t>
      </w:r>
      <w:r w:rsidRPr="00C4407B">
        <w:rPr>
          <w:sz w:val="28"/>
          <w:szCs w:val="28"/>
        </w:rPr>
        <w:t>z</w:t>
      </w:r>
      <w:r w:rsidRPr="00C4407B">
        <w:rPr>
          <w:sz w:val="28"/>
          <w:szCs w:val="28"/>
          <w:lang w:val="ru-RU"/>
        </w:rPr>
        <w:t>=1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при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&lt;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10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Мγ, М</w:t>
      </w:r>
      <w:r w:rsidRPr="00C4407B">
        <w:rPr>
          <w:sz w:val="28"/>
          <w:szCs w:val="28"/>
        </w:rPr>
        <w:t>g</w:t>
      </w:r>
      <w:r w:rsidRPr="00C4407B">
        <w:rPr>
          <w:sz w:val="28"/>
          <w:szCs w:val="28"/>
          <w:lang w:val="ru-RU"/>
        </w:rPr>
        <w:t>, Мс – коэффициенты принимаемые в зависимости от расчётного значения угла внутреннего трения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[3, табл. 3.2.]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При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φ=26є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Мγ=0,84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М</w:t>
      </w:r>
      <w:r w:rsidRPr="00C4407B">
        <w:rPr>
          <w:sz w:val="28"/>
          <w:szCs w:val="28"/>
        </w:rPr>
        <w:t>g</w:t>
      </w:r>
      <w:r w:rsidRPr="00C4407B">
        <w:rPr>
          <w:sz w:val="28"/>
          <w:szCs w:val="28"/>
          <w:lang w:val="ru-RU"/>
        </w:rPr>
        <w:t>=4,37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Мс=6,90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γІІ – удельный вес грунта, залегающего ниже подошвы фундамента, кН/м3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γґІІ - удельный вес грунта, залегающего выше подошвы фундамента, кН/м3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γІІ=</w:t>
      </w:r>
      <w:r w:rsidRPr="00C4407B">
        <w:rPr>
          <w:bCs/>
          <w:sz w:val="28"/>
          <w:lang w:val="ru-RU"/>
        </w:rPr>
        <w:t xml:space="preserve"> </w:t>
      </w:r>
      <w:r w:rsidRPr="00C4407B">
        <w:rPr>
          <w:bCs/>
          <w:sz w:val="28"/>
          <w:szCs w:val="28"/>
        </w:rPr>
        <w:t>γII</w:t>
      </w:r>
      <w:r w:rsidRPr="00C4407B">
        <w:rPr>
          <w:bCs/>
          <w:sz w:val="28"/>
          <w:szCs w:val="28"/>
          <w:lang w:val="ru-RU"/>
        </w:rPr>
        <w:t>ґ</w:t>
      </w:r>
      <w:r w:rsidRPr="00C4407B">
        <w:rPr>
          <w:bCs/>
          <w:sz w:val="28"/>
          <w:lang w:val="ru-RU"/>
        </w:rPr>
        <w:t>=</w:t>
      </w:r>
      <w:r w:rsidRPr="00C4407B">
        <w:rPr>
          <w:sz w:val="28"/>
          <w:szCs w:val="28"/>
          <w:lang w:val="ru-RU"/>
        </w:rPr>
        <w:t xml:space="preserve"> 17,8 кН/мі;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 ІІ – удельное сцепление грунта, залегающего непосредственно под подошвой фундамента, кПа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 ІІ =0 кПа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– ширина подошвы фундамента,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1 – приведённая глубина заложения фундамента со стороны подвала,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в – глубина подвала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в=1,5м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1-1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t>n0ІІ</w:t>
      </w:r>
      <w:r w:rsidR="00C4407B">
        <w:t xml:space="preserve"> </w:t>
      </w:r>
      <w:r w:rsidRPr="00C4407B">
        <w:t>= 108,63</w:t>
      </w:r>
      <w:r w:rsidRPr="00C4407B">
        <w:rPr>
          <w:iCs/>
        </w:rPr>
        <w:t xml:space="preserve"> кН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=108,63 /(200 - 20·3,0)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0,776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75" type="#_x0000_t75" style="width:62.25pt;height:31.5pt" o:ole="">
            <v:imagedata r:id="rId104" o:title=""/>
          </v:shape>
          <o:OLEObject Type="Embed" ProgID="Equation.3" ShapeID="_x0000_i1075" DrawAspect="Content" ObjectID="_1470207819" r:id="rId105"/>
        </w:object>
      </w:r>
      <w:r w:rsidRPr="00C4407B">
        <w:rPr>
          <w:sz w:val="28"/>
          <w:szCs w:val="28"/>
          <w:lang w:val="ru-RU"/>
        </w:rPr>
        <w:t>[0,84·1,0·0,776·17,8+4,37·1,43·17,8 +(4,37-1)·1,5· 17,8+6,9·0] = 296,0 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=108,63 /(296,0 - 20·3,0)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0,46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превышает 10% (0,776-0,46/0,776=40,7 %) уточнение необходимо продолжить.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76" type="#_x0000_t75" style="width:62.25pt;height:31.5pt" o:ole="">
            <v:imagedata r:id="rId104" o:title=""/>
          </v:shape>
          <o:OLEObject Type="Embed" ProgID="Equation.3" ShapeID="_x0000_i1076" DrawAspect="Content" ObjectID="_1470207820" r:id="rId106"/>
        </w:object>
      </w:r>
      <w:r w:rsidRPr="00C4407B">
        <w:rPr>
          <w:sz w:val="28"/>
          <w:szCs w:val="28"/>
          <w:lang w:val="ru-RU"/>
        </w:rPr>
        <w:t>[0,84·1,0·0,46·17,8+4,37·1,43·17,8 +(4,37-1)·1,5· 17,8+6,9·0] = 289,45кН/м2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=108,63 /(289,45 - 20·3,0)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0,47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не превышает 10% (0,47-0,46/0,47=2,13 %) дальнейшее уточнение не требуется.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По таблице 4.1 [3] принимаем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=0,6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Принимаем ФЛ 6.24 с массой плиты mпл=1,0 т</w:t>
      </w:r>
    </w:p>
    <w:p w:rsidR="007D5D57" w:rsidRPr="00C4407B" w:rsidRDefault="007D5D57" w:rsidP="00C4407B">
      <w:pPr>
        <w:pStyle w:val="30"/>
        <w:widowControl w:val="0"/>
        <w:spacing w:line="360" w:lineRule="auto"/>
        <w:ind w:firstLine="709"/>
        <w:jc w:val="both"/>
        <w:rPr>
          <w:bCs w:val="0"/>
        </w:rPr>
      </w:pPr>
      <w:r w:rsidRPr="00C4407B">
        <w:rPr>
          <w:bCs w:val="0"/>
        </w:rPr>
        <w:t xml:space="preserve">Конструкция сборного ленточного фундамента представлена на рисунке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>Проверка давления на грунт под подошвой фундамента: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5319" w:dyaOrig="680">
          <v:shape id="_x0000_i1077" type="#_x0000_t75" style="width:266.25pt;height:33.75pt" o:ole="">
            <v:imagedata r:id="rId107" o:title=""/>
          </v:shape>
          <o:OLEObject Type="Embed" ProgID="Equation.3" ShapeID="_x0000_i1077" DrawAspect="Content" ObjectID="_1470207821" r:id="rId108"/>
        </w:object>
      </w:r>
      <w:r w:rsidR="007D5D57" w:rsidRPr="00C4407B">
        <w:rPr>
          <w:sz w:val="28"/>
          <w:szCs w:val="28"/>
          <w:lang w:val="ru-RU"/>
        </w:rPr>
        <w:t>кПа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GfII</w:t>
      </w:r>
      <w:r w:rsidRPr="00C4407B">
        <w:rPr>
          <w:sz w:val="28"/>
          <w:szCs w:val="28"/>
          <w:lang w:val="ru-RU"/>
        </w:rPr>
        <w:t>=24·(5·0,6·0,6+0,6·0,3)=47,52 кПа</w:t>
      </w:r>
    </w:p>
    <w:p w:rsidR="007D5D57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 xml:space="preserve"> = 260,25 кПа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≤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 xml:space="preserve"> =289,45 кПа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>
        <w:rPr>
          <w:sz w:val="28"/>
          <w:szCs w:val="28"/>
          <w:lang w:val="ru-RU"/>
        </w:rPr>
        <w:br w:type="page"/>
      </w:r>
      <w:r w:rsidR="00642F00" w:rsidRPr="00C4407B">
        <w:rPr>
          <w:sz w:val="28"/>
          <w:szCs w:val="28"/>
          <w:highlight w:val="red"/>
          <w:lang w:val="ru-RU"/>
        </w:rPr>
        <w:object w:dxaOrig="6236" w:dyaOrig="8504">
          <v:shape id="_x0000_i1078" type="#_x0000_t75" style="width:312pt;height:425.25pt" o:ole="">
            <v:imagedata r:id="rId109" o:title=""/>
          </v:shape>
          <o:OLEObject Type="Embed" ProgID="KOMPAS.CDW" ShapeID="_x0000_i1078" DrawAspect="Content" ObjectID="_1470207822" r:id="rId110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2-2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t>n0ІІ</w:t>
      </w:r>
      <w:r w:rsidR="00C4407B">
        <w:t xml:space="preserve"> </w:t>
      </w:r>
      <w:r w:rsidRPr="00C4407B">
        <w:t xml:space="preserve">= </w:t>
      </w:r>
      <w:r w:rsidRPr="00C4407B">
        <w:rPr>
          <w:iCs/>
        </w:rPr>
        <w:t>194,6 кН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=194,6 /(200 - 20·3,0)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1,39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79" type="#_x0000_t75" style="width:62.25pt;height:31.5pt" o:ole="">
            <v:imagedata r:id="rId104" o:title=""/>
          </v:shape>
          <o:OLEObject Type="Embed" ProgID="Equation.3" ShapeID="_x0000_i1079" DrawAspect="Content" ObjectID="_1470207823" r:id="rId111"/>
        </w:object>
      </w:r>
      <w:r w:rsidRPr="00C4407B">
        <w:rPr>
          <w:sz w:val="28"/>
          <w:szCs w:val="28"/>
          <w:lang w:val="ru-RU"/>
        </w:rPr>
        <w:t>[0,84·1,0·1,39·17,8+4,37·1,43·17,8 +(4,37-1)·1,5· 17,8+6,9·0] = 308,8кН/м2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=194,6 /(308,8 - 20·3,0) = 0,78м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превышает 10% (1,39-0,78/1,39=43,9 %) уточнение необходимо продолжить.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80" type="#_x0000_t75" style="width:62.25pt;height:31.5pt" o:ole="">
            <v:imagedata r:id="rId104" o:title=""/>
          </v:shape>
          <o:OLEObject Type="Embed" ProgID="Equation.3" ShapeID="_x0000_i1080" DrawAspect="Content" ObjectID="_1470207824" r:id="rId112"/>
        </w:object>
      </w:r>
      <w:r w:rsidRPr="00C4407B">
        <w:rPr>
          <w:sz w:val="28"/>
          <w:szCs w:val="28"/>
          <w:lang w:val="ru-RU"/>
        </w:rPr>
        <w:t>[0,84·1,0·0,78·17,8+4,37·1,43·17,8 +(4,37-1)·1,5· 17,8+6,9·0] = 296,11кН/м2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=194,6 /(296,11 - 20·3,0) = 0,82м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не превышает 10% (0,82-0,78/0,82=4,9 %) дальнейшее уточнение не требуется.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По таблице 4.1 [3] принимаем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=1,0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Принимаем ФЛ 10.24 с массой плиты mпл=1,5 т</w:t>
      </w:r>
    </w:p>
    <w:p w:rsidR="007D5D57" w:rsidRPr="00C4407B" w:rsidRDefault="007D5D57" w:rsidP="00C4407B">
      <w:pPr>
        <w:pStyle w:val="30"/>
        <w:widowControl w:val="0"/>
        <w:spacing w:line="360" w:lineRule="auto"/>
        <w:ind w:firstLine="709"/>
        <w:jc w:val="both"/>
        <w:rPr>
          <w:bCs w:val="0"/>
        </w:rPr>
      </w:pPr>
      <w:r w:rsidRPr="00C4407B">
        <w:rPr>
          <w:bCs w:val="0"/>
        </w:rPr>
        <w:t xml:space="preserve">Конструкция сборного ленточного фундамента представлена на рисунке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>Проверка давления на грунт под подошвой фундамента: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5800" w:dyaOrig="660">
          <v:shape id="_x0000_i1081" type="#_x0000_t75" style="width:290.25pt;height:33pt" o:ole="">
            <v:imagedata r:id="rId113" o:title=""/>
          </v:shape>
          <o:OLEObject Type="Embed" ProgID="Equation.3" ShapeID="_x0000_i1081" DrawAspect="Content" ObjectID="_1470207825" r:id="rId114"/>
        </w:object>
      </w:r>
      <w:r w:rsidR="007D5D57" w:rsidRPr="00C4407B">
        <w:rPr>
          <w:sz w:val="28"/>
          <w:szCs w:val="28"/>
          <w:lang w:val="ru-RU"/>
        </w:rPr>
        <w:t>кПа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GfII</w:t>
      </w:r>
      <w:r w:rsidRPr="00C4407B">
        <w:rPr>
          <w:sz w:val="28"/>
          <w:szCs w:val="28"/>
          <w:lang w:val="ru-RU"/>
        </w:rPr>
        <w:t>=24·(5·0,4·0,6+1,0·0,3)=36,0 кПа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GgII</w:t>
      </w:r>
      <w:r w:rsidRPr="00C4407B">
        <w:rPr>
          <w:sz w:val="28"/>
          <w:szCs w:val="28"/>
          <w:lang w:val="ru-RU"/>
        </w:rPr>
        <w:t>=17,8·1,12·(0,3+0,3)=11,96 кПа</w:t>
      </w:r>
    </w:p>
    <w:p w:rsidR="007D5D57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 xml:space="preserve"> = 242,56 кПа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≤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 xml:space="preserve"> =296,11 кПа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 w:rsidR="00642F00" w:rsidRPr="00C4407B">
        <w:rPr>
          <w:sz w:val="28"/>
          <w:szCs w:val="28"/>
          <w:lang w:val="ru-RU"/>
        </w:rPr>
        <w:object w:dxaOrig="5102" w:dyaOrig="7937">
          <v:shape id="_x0000_i1082" type="#_x0000_t75" style="width:255pt;height:396.75pt" o:ole="">
            <v:imagedata r:id="rId115" o:title=""/>
          </v:shape>
          <o:OLEObject Type="Embed" ProgID="KOMPAS.CDW" ShapeID="_x0000_i1082" DrawAspect="Content" ObjectID="_1470207826" r:id="rId116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3-3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t>n0ІІ</w:t>
      </w:r>
      <w:r w:rsidR="00C4407B">
        <w:t xml:space="preserve"> </w:t>
      </w:r>
      <w:r w:rsidRPr="00C4407B">
        <w:t xml:space="preserve">= </w:t>
      </w:r>
      <w:r w:rsidRPr="00C4407B">
        <w:rPr>
          <w:iCs/>
        </w:rPr>
        <w:t>189,12 кН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=189,12 /(200 - 20·3,0)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1,351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83" type="#_x0000_t75" style="width:62.25pt;height:31.5pt" o:ole="">
            <v:imagedata r:id="rId104" o:title=""/>
          </v:shape>
          <o:OLEObject Type="Embed" ProgID="Equation.3" ShapeID="_x0000_i1083" DrawAspect="Content" ObjectID="_1470207827" r:id="rId117"/>
        </w:object>
      </w:r>
      <w:r w:rsidRPr="00C4407B">
        <w:rPr>
          <w:sz w:val="28"/>
          <w:szCs w:val="28"/>
          <w:lang w:val="ru-RU"/>
        </w:rPr>
        <w:t>[0,84·1,0·1,351·17,8+4,37·1,43·17,8 +(4,37-1)·1,5· 17,8+6,9·0] = 307,96кН/м2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=189,12 /(307,96 - 20·3,0) = 0,76м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превышает 10% (1,351-0,76/1,351=43,7 %) уточнение необходимо продолжить.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84" type="#_x0000_t75" style="width:62.25pt;height:31.5pt" o:ole="">
            <v:imagedata r:id="rId104" o:title=""/>
          </v:shape>
          <o:OLEObject Type="Embed" ProgID="Equation.3" ShapeID="_x0000_i1084" DrawAspect="Content" ObjectID="_1470207828" r:id="rId118"/>
        </w:object>
      </w:r>
      <w:r w:rsidRPr="00C4407B">
        <w:rPr>
          <w:sz w:val="28"/>
          <w:szCs w:val="28"/>
          <w:lang w:val="ru-RU"/>
        </w:rPr>
        <w:t>[0,84·1,0·0,76·17,8+4,37·1,43·17,8 +(4,37-1)·1,5· 17,8+6,9·0] = 295,69кН/м2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=189,12 /(295,69 - 20·3,0) = 0,80м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не превышает 10% (0,8-0,76/0,8=5,0%) дальнейшее уточнение не требуется.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По таблице 4.1 [3] принимаем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=1,0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Принимаем ФЛ 10.24 с массой плиты mпл=1,5 т</w:t>
      </w:r>
    </w:p>
    <w:p w:rsidR="007D5D57" w:rsidRPr="00C4407B" w:rsidRDefault="007D5D57" w:rsidP="00C4407B">
      <w:pPr>
        <w:pStyle w:val="30"/>
        <w:widowControl w:val="0"/>
        <w:spacing w:line="360" w:lineRule="auto"/>
        <w:ind w:firstLine="709"/>
        <w:jc w:val="both"/>
        <w:rPr>
          <w:bCs w:val="0"/>
        </w:rPr>
      </w:pPr>
      <w:r w:rsidRPr="00C4407B">
        <w:rPr>
          <w:bCs w:val="0"/>
        </w:rPr>
        <w:t xml:space="preserve">Конструкция сборного ленточного фундамента представлена на рисунке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>Проверка давления на грунт под подошвой фундамента: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5780" w:dyaOrig="660">
          <v:shape id="_x0000_i1085" type="#_x0000_t75" style="width:288.75pt;height:33pt" o:ole="">
            <v:imagedata r:id="rId119" o:title=""/>
          </v:shape>
          <o:OLEObject Type="Embed" ProgID="Equation.3" ShapeID="_x0000_i1085" DrawAspect="Content" ObjectID="_1470207829" r:id="rId120"/>
        </w:object>
      </w:r>
      <w:r w:rsidR="007D5D57" w:rsidRPr="00C4407B">
        <w:rPr>
          <w:sz w:val="28"/>
          <w:szCs w:val="28"/>
          <w:lang w:val="ru-RU"/>
        </w:rPr>
        <w:t>кПа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GfII</w:t>
      </w:r>
      <w:r w:rsidRPr="00C4407B">
        <w:rPr>
          <w:sz w:val="28"/>
          <w:szCs w:val="28"/>
          <w:lang w:val="ru-RU"/>
        </w:rPr>
        <w:t>=24·(5·0,6·0,6+1,0·0,3)=50,4 кПа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GgII</w:t>
      </w:r>
      <w:r w:rsidRPr="00C4407B">
        <w:rPr>
          <w:sz w:val="28"/>
          <w:szCs w:val="28"/>
          <w:lang w:val="ru-RU"/>
        </w:rPr>
        <w:t>=17,8·(1,12·0,2+2,7·0,2)=13,60 кПа</w:t>
      </w:r>
    </w:p>
    <w:p w:rsidR="007D5D57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 xml:space="preserve"> = 253,12 кПа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≤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 xml:space="preserve"> =295,69кПа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  <w:lang w:val="ru-RU"/>
        </w:rPr>
        <w:br w:type="page"/>
      </w:r>
      <w:r w:rsidR="00642F00" w:rsidRPr="00C4407B">
        <w:rPr>
          <w:sz w:val="28"/>
          <w:szCs w:val="28"/>
          <w:lang w:val="ru-RU"/>
        </w:rPr>
        <w:object w:dxaOrig="6236" w:dyaOrig="8504">
          <v:shape id="_x0000_i1086" type="#_x0000_t75" style="width:312pt;height:425.25pt" o:ole="">
            <v:imagedata r:id="rId121" o:title=""/>
          </v:shape>
          <o:OLEObject Type="Embed" ProgID="KOMPAS.CDW" ShapeID="_x0000_i1086" DrawAspect="Content" ObjectID="_1470207830" r:id="rId122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4-4</w:t>
      </w:r>
    </w:p>
    <w:p w:rsidR="00490FB1" w:rsidRDefault="00490FB1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</w:p>
    <w:p w:rsidR="007D5D57" w:rsidRPr="00C4407B" w:rsidRDefault="007D5D57" w:rsidP="00C4407B">
      <w:pPr>
        <w:pStyle w:val="a"/>
        <w:widowControl w:val="0"/>
        <w:numPr>
          <w:ilvl w:val="0"/>
          <w:numId w:val="0"/>
        </w:numPr>
        <w:tabs>
          <w:tab w:val="num" w:pos="1080"/>
        </w:tabs>
        <w:spacing w:line="360" w:lineRule="auto"/>
        <w:ind w:firstLine="709"/>
        <w:jc w:val="both"/>
      </w:pPr>
      <w:r w:rsidRPr="00C4407B">
        <w:t>n0ІІ</w:t>
      </w:r>
      <w:r w:rsidR="00C4407B">
        <w:t xml:space="preserve"> </w:t>
      </w:r>
      <w:r w:rsidRPr="00C4407B">
        <w:t xml:space="preserve">= </w:t>
      </w:r>
      <w:r w:rsidRPr="00C4407B">
        <w:rPr>
          <w:iCs/>
        </w:rPr>
        <w:t>170,15 кН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=170,15 /(200 - 20·3,0)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1,215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87" type="#_x0000_t75" style="width:62.25pt;height:31.5pt" o:ole="">
            <v:imagedata r:id="rId104" o:title=""/>
          </v:shape>
          <o:OLEObject Type="Embed" ProgID="Equation.3" ShapeID="_x0000_i1087" DrawAspect="Content" ObjectID="_1470207831" r:id="rId123"/>
        </w:object>
      </w:r>
      <w:r w:rsidRPr="00C4407B">
        <w:rPr>
          <w:sz w:val="28"/>
          <w:szCs w:val="28"/>
          <w:lang w:val="ru-RU"/>
        </w:rPr>
        <w:t>[0,84·1,0·1,215·17,8+4,37·1,43·17,8 +(4,37-1)·1,5· 17,8+6,9·0] = 305,26 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=170,15 /(305,26 - 20·3,0) = 0,69м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превышает 10% (1,215-0,69/1,215=43,2 %) уточнение необходимо продолжить.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240" w:dyaOrig="639">
          <v:shape id="_x0000_i1088" type="#_x0000_t75" style="width:62.25pt;height:31.5pt" o:ole="">
            <v:imagedata r:id="rId104" o:title=""/>
          </v:shape>
          <o:OLEObject Type="Embed" ProgID="Equation.3" ShapeID="_x0000_i1088" DrawAspect="Content" ObjectID="_1470207832" r:id="rId124"/>
        </w:object>
      </w:r>
      <w:r w:rsidRPr="00C4407B">
        <w:rPr>
          <w:sz w:val="28"/>
          <w:szCs w:val="28"/>
          <w:lang w:val="ru-RU"/>
        </w:rPr>
        <w:t>[0,84·1,0·0,69·17,8+4,37·1,43·17,8 +(4,37-1)·1,5· 17,8+6,9·0] = 294,24 кН/м2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=170,15 /(294,24 - 20·3,0)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0,73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Так как разность двух значений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 xml:space="preserve"> не превышает 10% (0,73-0,69/0,73=5,5 %) дальнейшее уточнение не требуется.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По таблице 4.1 [3] принимаем 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=0,8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Принимаем ФЛ 8.24 с массой плиты mпл=1,4 т</w:t>
      </w:r>
    </w:p>
    <w:p w:rsidR="007D5D57" w:rsidRPr="00C4407B" w:rsidRDefault="007D5D57" w:rsidP="00C4407B">
      <w:pPr>
        <w:pStyle w:val="30"/>
        <w:widowControl w:val="0"/>
        <w:spacing w:line="360" w:lineRule="auto"/>
        <w:ind w:firstLine="709"/>
        <w:jc w:val="both"/>
        <w:rPr>
          <w:bCs w:val="0"/>
        </w:rPr>
      </w:pPr>
      <w:r w:rsidRPr="00C4407B">
        <w:rPr>
          <w:bCs w:val="0"/>
        </w:rPr>
        <w:t xml:space="preserve">Конструкция сборного ленточного фундамента представлена на рисунке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  <w:lang w:val="ru-RU"/>
        </w:rPr>
        <w:t>Проверка давления на грунт под подошвой фундамента: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5820" w:dyaOrig="680">
          <v:shape id="_x0000_i1089" type="#_x0000_t75" style="width:291pt;height:33.75pt" o:ole="">
            <v:imagedata r:id="rId125" o:title=""/>
          </v:shape>
          <o:OLEObject Type="Embed" ProgID="Equation.3" ShapeID="_x0000_i1089" DrawAspect="Content" ObjectID="_1470207833" r:id="rId126"/>
        </w:object>
      </w:r>
      <w:r w:rsidR="007D5D57" w:rsidRPr="00C4407B">
        <w:rPr>
          <w:sz w:val="28"/>
          <w:szCs w:val="28"/>
          <w:lang w:val="ru-RU"/>
        </w:rPr>
        <w:t>кПа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GfII</w:t>
      </w:r>
      <w:r w:rsidRPr="00C4407B">
        <w:rPr>
          <w:sz w:val="28"/>
          <w:szCs w:val="28"/>
          <w:lang w:val="ru-RU"/>
        </w:rPr>
        <w:t>=24·(5·0,6·0,6+0,8·0,3)=48,96 кПа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 w:rsidRPr="00C4407B">
        <w:rPr>
          <w:sz w:val="28"/>
          <w:szCs w:val="28"/>
        </w:rPr>
        <w:t>GgII</w:t>
      </w:r>
      <w:r w:rsidRPr="00C4407B">
        <w:rPr>
          <w:sz w:val="28"/>
          <w:szCs w:val="28"/>
          <w:lang w:val="ru-RU"/>
        </w:rPr>
        <w:t>=17,8·(1,12·0,1+2,7·0,1)=6,80 кПа</w:t>
      </w:r>
    </w:p>
    <w:p w:rsidR="007D5D57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 xml:space="preserve"> = 282,4 кПа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≤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 xml:space="preserve"> =294,24 кПа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  <w:r>
        <w:rPr>
          <w:sz w:val="28"/>
          <w:szCs w:val="28"/>
          <w:lang w:val="ru-RU"/>
        </w:rPr>
        <w:br w:type="page"/>
      </w:r>
      <w:r w:rsidR="00642F00" w:rsidRPr="00C4407B">
        <w:rPr>
          <w:sz w:val="28"/>
          <w:szCs w:val="28"/>
          <w:highlight w:val="red"/>
          <w:lang w:val="ru-RU"/>
        </w:rPr>
        <w:object w:dxaOrig="5669" w:dyaOrig="8504">
          <v:shape id="_x0000_i1090" type="#_x0000_t75" style="width:283.5pt;height:425.25pt" o:ole="">
            <v:imagedata r:id="rId127" o:title=""/>
          </v:shape>
          <o:OLEObject Type="Embed" ProgID="KOMPAS.CDW" ShapeID="_x0000_i1090" DrawAspect="Content" ObjectID="_1470207834" r:id="rId128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4.3 Расчёт осадки ленточного фундамента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highlight w:val="red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Толщину слоя под подошвой фундамента на глубине не менее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4 м</w:t>
        </w:r>
      </w:smartTag>
      <w:r w:rsidRPr="00C4407B">
        <w:rPr>
          <w:sz w:val="28"/>
          <w:szCs w:val="28"/>
          <w:lang w:val="ru-RU"/>
        </w:rPr>
        <w:t xml:space="preserve"> разбиваем на элементарные слои толщиной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hi</w:t>
      </w:r>
      <w:r w:rsidRPr="00C4407B">
        <w:rPr>
          <w:sz w:val="28"/>
          <w:szCs w:val="28"/>
          <w:lang w:val="ru-RU"/>
        </w:rPr>
        <w:t>=0,4·</w:t>
      </w:r>
      <w:r w:rsidRPr="00C4407B">
        <w:rPr>
          <w:sz w:val="28"/>
          <w:szCs w:val="28"/>
        </w:rPr>
        <w:t>b</w:t>
      </w:r>
      <w:r w:rsidRPr="00C4407B">
        <w:rPr>
          <w:sz w:val="28"/>
          <w:szCs w:val="28"/>
          <w:lang w:val="ru-RU"/>
        </w:rPr>
        <w:t>=0,4·1,0=0,4 м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Определяем расстояние от подошвы фундамента до верхней границы каждого элементарного слоя </w:t>
      </w:r>
      <w:r w:rsidRPr="00C4407B">
        <w:rPr>
          <w:sz w:val="28"/>
          <w:szCs w:val="28"/>
        </w:rPr>
        <w:t>zi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Определяем напряжение от собственного веса грунта действующее в уровне подошвы фундамента по формуле: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0=</w: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ґІІ·</w:t>
      </w:r>
      <w:r w:rsidRPr="00C4407B">
        <w:rPr>
          <w:sz w:val="28"/>
          <w:szCs w:val="28"/>
        </w:rPr>
        <w:t>d</w:t>
      </w:r>
      <w:r w:rsidRPr="00C4407B">
        <w:rPr>
          <w:sz w:val="28"/>
          <w:szCs w:val="28"/>
          <w:lang w:val="ru-RU"/>
        </w:rPr>
        <w:t>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кПа</w:t>
      </w:r>
      <w:r w:rsidR="00C4407B">
        <w:rPr>
          <w:sz w:val="28"/>
          <w:szCs w:val="28"/>
          <w:lang w:val="ru-RU"/>
        </w:rPr>
        <w:t xml:space="preserve"> 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D5D57" w:rsidRPr="00C4407B">
        <w:rPr>
          <w:sz w:val="28"/>
          <w:szCs w:val="28"/>
          <w:lang w:val="ru-RU"/>
        </w:rPr>
        <w:t>σ</w:t>
      </w:r>
      <w:r w:rsidR="007D5D57" w:rsidRPr="00C4407B">
        <w:rPr>
          <w:sz w:val="28"/>
          <w:szCs w:val="28"/>
        </w:rPr>
        <w:t>zg</w:t>
      </w:r>
      <w:r w:rsidR="007D5D57" w:rsidRPr="00C4407B">
        <w:rPr>
          <w:sz w:val="28"/>
          <w:szCs w:val="28"/>
          <w:lang w:val="ru-RU"/>
        </w:rPr>
        <w:t>0=16,8·1,0+15,3·1,0+ 17,8· (3,0-1,0-1,0)=49,9 кПа</w:t>
      </w:r>
      <w:r w:rsidR="00C4407B">
        <w:rPr>
          <w:sz w:val="28"/>
          <w:szCs w:val="28"/>
          <w:lang w:val="ru-RU"/>
        </w:rPr>
        <w:t xml:space="preserve">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</w:t>
      </w:r>
      <w:r w:rsidRPr="00C4407B">
        <w:rPr>
          <w:sz w:val="28"/>
          <w:szCs w:val="28"/>
          <w:lang w:val="ru-RU"/>
        </w:rPr>
        <w:t>р0 =242,56-49,9=192,66 кПа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Определяем напряжение от собственного веса грунта на нижней границе каждого элементарного слоя по формуле: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zgi</w:t>
      </w:r>
      <w:r w:rsidRPr="00C4407B">
        <w:rPr>
          <w:sz w:val="28"/>
          <w:szCs w:val="28"/>
          <w:lang w:val="ru-RU"/>
        </w:rPr>
        <w:t>= 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0+</w:t>
      </w:r>
      <w:r w:rsidR="00642F00" w:rsidRPr="00C4407B">
        <w:rPr>
          <w:sz w:val="28"/>
          <w:szCs w:val="28"/>
          <w:lang w:val="ru-RU"/>
        </w:rPr>
        <w:object w:dxaOrig="460" w:dyaOrig="680">
          <v:shape id="_x0000_i1091" type="#_x0000_t75" style="width:23.25pt;height:33.75pt" o:ole="">
            <v:imagedata r:id="rId129" o:title=""/>
          </v:shape>
          <o:OLEObject Type="Embed" ProgID="Equation.3" ShapeID="_x0000_i1091" DrawAspect="Content" ObjectID="_1470207835" r:id="rId130"/>
        </w:objec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І</w:t>
      </w:r>
      <w:r w:rsidRPr="00C4407B">
        <w:rPr>
          <w:sz w:val="28"/>
          <w:szCs w:val="28"/>
        </w:rPr>
        <w:t>Ii</w:t>
      </w:r>
      <w:r w:rsidRPr="00C4407B">
        <w:rPr>
          <w:sz w:val="28"/>
          <w:szCs w:val="28"/>
          <w:lang w:val="ru-RU"/>
        </w:rPr>
        <w:t>·</w:t>
      </w:r>
      <w:r w:rsidRPr="00C4407B">
        <w:rPr>
          <w:sz w:val="28"/>
          <w:szCs w:val="28"/>
        </w:rPr>
        <w:t>hi</w:t>
      </w:r>
      <w:r w:rsidRPr="00C4407B">
        <w:rPr>
          <w:sz w:val="28"/>
          <w:szCs w:val="28"/>
          <w:lang w:val="ru-RU"/>
        </w:rPr>
        <w:t>, кПа</w:t>
      </w:r>
      <w:r w:rsidR="00C4407B">
        <w:rPr>
          <w:sz w:val="28"/>
          <w:szCs w:val="28"/>
          <w:lang w:val="ru-RU"/>
        </w:rPr>
        <w:t xml:space="preserve">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где </w: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І</w:t>
      </w:r>
      <w:r w:rsidRPr="00C4407B">
        <w:rPr>
          <w:sz w:val="28"/>
          <w:szCs w:val="28"/>
        </w:rPr>
        <w:t>Ii</w:t>
      </w:r>
      <w:r w:rsidRPr="00C4407B">
        <w:rPr>
          <w:sz w:val="28"/>
          <w:szCs w:val="28"/>
          <w:lang w:val="ru-RU"/>
        </w:rPr>
        <w:t xml:space="preserve"> – удельный вес грунта ниже подошвы фундамента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hi</w:t>
      </w:r>
      <w:r w:rsidRPr="00C4407B">
        <w:rPr>
          <w:sz w:val="28"/>
          <w:szCs w:val="28"/>
          <w:lang w:val="ru-RU"/>
        </w:rPr>
        <w:t xml:space="preserve"> – толщина элементарного слоя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Определяем напряжение от собственного веса грунта на границе основных слоёв по формуле:</w:t>
      </w:r>
    </w:p>
    <w:p w:rsidR="00490FB1" w:rsidRDefault="00490FB1" w:rsidP="00C4407B">
      <w:pPr>
        <w:widowControl w:val="0"/>
        <w:tabs>
          <w:tab w:val="left" w:pos="708"/>
          <w:tab w:val="left" w:pos="1416"/>
          <w:tab w:val="left" w:pos="2124"/>
          <w:tab w:val="right" w:pos="1020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right" w:pos="1020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1=</w: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ІІ1·</w:t>
      </w:r>
      <w:r w:rsidRPr="00C4407B">
        <w:rPr>
          <w:sz w:val="28"/>
          <w:szCs w:val="28"/>
        </w:rPr>
        <w:t>hi</w:t>
      </w:r>
      <w:r w:rsidRPr="00C4407B">
        <w:rPr>
          <w:sz w:val="28"/>
          <w:szCs w:val="28"/>
          <w:lang w:val="ru-RU"/>
        </w:rPr>
        <w:t>1</w:t>
      </w:r>
      <w:r w:rsidR="00C4407B">
        <w:rPr>
          <w:sz w:val="28"/>
          <w:szCs w:val="28"/>
          <w:lang w:val="ru-RU"/>
        </w:rPr>
        <w:t xml:space="preserve">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2=σ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1+</w: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ІІ2·</w:t>
      </w:r>
      <w:r w:rsidRPr="00C4407B">
        <w:rPr>
          <w:sz w:val="28"/>
          <w:szCs w:val="28"/>
        </w:rPr>
        <w:t>hi</w:t>
      </w:r>
      <w:r w:rsidRPr="00C4407B">
        <w:rPr>
          <w:sz w:val="28"/>
          <w:szCs w:val="28"/>
          <w:lang w:val="ru-RU"/>
        </w:rPr>
        <w:t>2</w:t>
      </w:r>
      <w:r w:rsidR="00C4407B">
        <w:rPr>
          <w:sz w:val="28"/>
          <w:szCs w:val="28"/>
          <w:lang w:val="ru-RU"/>
        </w:rPr>
        <w:t xml:space="preserve">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где </w:t>
      </w:r>
      <w:r w:rsidRPr="00C4407B">
        <w:rPr>
          <w:sz w:val="28"/>
          <w:szCs w:val="28"/>
        </w:rPr>
        <w:t>γ</w:t>
      </w:r>
      <w:r w:rsidRPr="00C4407B">
        <w:rPr>
          <w:sz w:val="28"/>
          <w:szCs w:val="28"/>
          <w:lang w:val="ru-RU"/>
        </w:rPr>
        <w:t>ІІ1 – удельный вес первого слоя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По полученным данным строим эпюру напряжений от собственного веса грунта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zgi</w:t>
      </w:r>
      <w:r w:rsidRPr="00C4407B">
        <w:rPr>
          <w:sz w:val="28"/>
          <w:szCs w:val="28"/>
          <w:lang w:val="ru-RU"/>
        </w:rPr>
        <w:t xml:space="preserve"> слева от оси </w:t>
      </w:r>
      <w:r w:rsidRPr="00C4407B">
        <w:rPr>
          <w:sz w:val="28"/>
          <w:szCs w:val="28"/>
        </w:rPr>
        <w:t>z</w:t>
      </w:r>
      <w:r w:rsidRPr="00C4407B">
        <w:rPr>
          <w:sz w:val="28"/>
          <w:szCs w:val="28"/>
          <w:lang w:val="ru-RU"/>
        </w:rPr>
        <w:t xml:space="preserve">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Определяем дополнительные вертикальные напряжения на верхней границе каждого элементарного слоя по формуле:</w:t>
      </w:r>
    </w:p>
    <w:p w:rsidR="00490FB1" w:rsidRDefault="00490FB1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zpi</w:t>
      </w:r>
      <w:r w:rsidRPr="00C4407B">
        <w:rPr>
          <w:sz w:val="28"/>
          <w:szCs w:val="28"/>
          <w:lang w:val="ru-RU"/>
        </w:rPr>
        <w:t>= α</w:t>
      </w:r>
      <w:r w:rsidRPr="00C4407B">
        <w:rPr>
          <w:sz w:val="28"/>
          <w:szCs w:val="28"/>
        </w:rPr>
        <w:t>i</w:t>
      </w:r>
      <w:r w:rsidRPr="00C4407B">
        <w:rPr>
          <w:sz w:val="28"/>
          <w:szCs w:val="28"/>
          <w:lang w:val="ru-RU"/>
        </w:rPr>
        <w:t xml:space="preserve"> ·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>0,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кПа</w:t>
      </w:r>
    </w:p>
    <w:p w:rsidR="00490FB1" w:rsidRDefault="00490FB1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где 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>0 – дополнительное напряжение в уровне подошвы фундамента</w:t>
      </w:r>
    </w:p>
    <w:p w:rsidR="00490FB1" w:rsidRDefault="00490FB1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>0=</w:t>
      </w:r>
      <w:r w:rsidRPr="00C4407B">
        <w:rPr>
          <w:sz w:val="28"/>
          <w:szCs w:val="28"/>
        </w:rPr>
        <w:t>p</w:t>
      </w:r>
      <w:r w:rsidRPr="00C4407B">
        <w:rPr>
          <w:sz w:val="28"/>
          <w:szCs w:val="28"/>
          <w:lang w:val="ru-RU"/>
        </w:rPr>
        <w:t>- 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0,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кПа</w:t>
      </w: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α</w:t>
      </w:r>
      <w:r w:rsidRPr="00C4407B">
        <w:rPr>
          <w:sz w:val="28"/>
          <w:szCs w:val="28"/>
        </w:rPr>
        <w:t>i</w:t>
      </w:r>
      <w:r w:rsidRPr="00C4407B">
        <w:rPr>
          <w:sz w:val="28"/>
          <w:szCs w:val="28"/>
          <w:lang w:val="ru-RU"/>
        </w:rPr>
        <w:t xml:space="preserve"> – коэффициент, зависящий от от формы подошвы фундамента и </w:t>
      </w: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>=2</w:t>
      </w:r>
      <w:r w:rsidRPr="00C4407B">
        <w:rPr>
          <w:sz w:val="28"/>
          <w:szCs w:val="28"/>
        </w:rPr>
        <w:t>z</w:t>
      </w:r>
      <w:r w:rsidRPr="00C4407B">
        <w:rPr>
          <w:sz w:val="28"/>
          <w:szCs w:val="28"/>
          <w:lang w:val="ru-RU"/>
        </w:rPr>
        <w:t>/</w:t>
      </w:r>
      <w:r w:rsidRPr="00C4407B">
        <w:rPr>
          <w:sz w:val="28"/>
          <w:szCs w:val="28"/>
        </w:rPr>
        <w:t>b</w:t>
      </w: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[3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таблица 5.1]</w:t>
      </w: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C</w:t>
      </w:r>
      <w:r w:rsidRPr="00C4407B">
        <w:rPr>
          <w:sz w:val="28"/>
          <w:szCs w:val="28"/>
          <w:lang w:val="ru-RU"/>
        </w:rPr>
        <w:t xml:space="preserve">троим эпюру дополнительных напряжений справа от оси </w:t>
      </w:r>
      <w:r w:rsidRPr="00C4407B">
        <w:rPr>
          <w:sz w:val="28"/>
          <w:szCs w:val="28"/>
        </w:rPr>
        <w:t>z</w:t>
      </w:r>
      <w:r w:rsidRPr="00C4407B">
        <w:rPr>
          <w:sz w:val="28"/>
          <w:szCs w:val="28"/>
          <w:lang w:val="ru-RU"/>
        </w:rPr>
        <w:t>.</w:t>
      </w: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Определяем нижнюю границу сжимаемой толщи основания для этого справа от оси </w:t>
      </w:r>
      <w:r w:rsidRPr="00C4407B">
        <w:rPr>
          <w:sz w:val="28"/>
          <w:szCs w:val="28"/>
        </w:rPr>
        <w:t>z</w:t>
      </w:r>
      <w:r w:rsidRPr="00C4407B">
        <w:rPr>
          <w:sz w:val="28"/>
          <w:szCs w:val="28"/>
          <w:lang w:val="ru-RU"/>
        </w:rPr>
        <w:t xml:space="preserve"> строим эпюру 0,2 от σ</w:t>
      </w:r>
      <w:r w:rsidRPr="00C4407B">
        <w:rPr>
          <w:sz w:val="28"/>
          <w:szCs w:val="28"/>
        </w:rPr>
        <w:t>zgi</w:t>
      </w:r>
      <w:r w:rsidRPr="00C4407B">
        <w:rPr>
          <w:sz w:val="28"/>
          <w:szCs w:val="28"/>
          <w:lang w:val="ru-RU"/>
        </w:rPr>
        <w:t xml:space="preserve"> нижняя граница будет находиться на глубине на которой будет выполняться условие: σ</w:t>
      </w:r>
      <w:r w:rsidRPr="00C4407B">
        <w:rPr>
          <w:sz w:val="28"/>
          <w:szCs w:val="28"/>
        </w:rPr>
        <w:t>zpi</w:t>
      </w:r>
      <w:r w:rsidRPr="00C4407B">
        <w:rPr>
          <w:sz w:val="28"/>
          <w:szCs w:val="28"/>
          <w:lang w:val="ru-RU"/>
        </w:rPr>
        <w:t>=0,2 σ</w:t>
      </w:r>
      <w:r w:rsidRPr="00C4407B">
        <w:rPr>
          <w:sz w:val="28"/>
          <w:szCs w:val="28"/>
        </w:rPr>
        <w:t>zgi</w:t>
      </w: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Определяем величину осадки основания как сумму осадок элементарных слоёв</w:t>
      </w:r>
    </w:p>
    <w:p w:rsidR="007D5D57" w:rsidRPr="00C4407B" w:rsidRDefault="007D5D57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Расчет оснований по деформациям производим, исходя из условия:</w:t>
      </w:r>
      <w:r w:rsidRPr="00C4407B">
        <w:rPr>
          <w:sz w:val="28"/>
          <w:szCs w:val="28"/>
          <w:lang w:val="ru-RU"/>
        </w:rPr>
        <w:tab/>
      </w:r>
    </w:p>
    <w:p w:rsidR="00490FB1" w:rsidRDefault="00490FB1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700" w:dyaOrig="380">
          <v:shape id="_x0000_i1092" type="#_x0000_t75" style="width:34.5pt;height:18.75pt" o:ole="">
            <v:imagedata r:id="rId131" o:title=""/>
          </v:shape>
          <o:OLEObject Type="Embed" ProgID="Equation.3" ShapeID="_x0000_i1092" DrawAspect="Content" ObjectID="_1470207836" r:id="rId132"/>
        </w:object>
      </w:r>
    </w:p>
    <w:p w:rsidR="007D5D57" w:rsidRPr="00C4407B" w:rsidRDefault="00642F00" w:rsidP="00C4407B">
      <w:pPr>
        <w:widowControl w:val="0"/>
        <w:tabs>
          <w:tab w:val="left" w:pos="708"/>
          <w:tab w:val="left" w:pos="1416"/>
          <w:tab w:val="left" w:pos="2124"/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1800" w:dyaOrig="820">
          <v:shape id="_x0000_i1093" type="#_x0000_t75" style="width:90pt;height:41.25pt" o:ole="">
            <v:imagedata r:id="rId133" o:title=""/>
          </v:shape>
          <o:OLEObject Type="Embed" ProgID="Equation.3" ShapeID="_x0000_i1093" DrawAspect="Content" ObjectID="_1470207837" r:id="rId134"/>
        </w:object>
      </w:r>
    </w:p>
    <w:p w:rsidR="00490FB1" w:rsidRDefault="00490FB1" w:rsidP="00C4407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</w:t>
      </w:r>
      <w:r w:rsidRPr="00C4407B">
        <w:rPr>
          <w:sz w:val="28"/>
          <w:szCs w:val="28"/>
          <w:lang w:val="ru-RU"/>
        </w:rPr>
        <w:tab/>
        <w:t>β – безразмерный коэффициент равный 0,8</w:t>
      </w:r>
    </w:p>
    <w:p w:rsidR="007D5D57" w:rsidRPr="00C4407B" w:rsidRDefault="007D5D57" w:rsidP="00C4407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hi</w:t>
      </w:r>
      <w:r w:rsidRPr="00C4407B">
        <w:rPr>
          <w:sz w:val="28"/>
          <w:szCs w:val="28"/>
          <w:lang w:val="ru-RU"/>
        </w:rPr>
        <w:t xml:space="preserve"> – толщина слоя </w:t>
      </w:r>
    </w:p>
    <w:p w:rsidR="007D5D57" w:rsidRPr="00C4407B" w:rsidRDefault="007D5D57" w:rsidP="00C4407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Е</w:t>
      </w:r>
      <w:r w:rsidRPr="00C4407B">
        <w:rPr>
          <w:sz w:val="28"/>
          <w:szCs w:val="28"/>
        </w:rPr>
        <w:t>i</w:t>
      </w:r>
      <w:r w:rsidRPr="00C4407B">
        <w:rPr>
          <w:sz w:val="28"/>
          <w:szCs w:val="28"/>
          <w:lang w:val="ru-RU"/>
        </w:rPr>
        <w:t xml:space="preserve"> – модуль деформации</w:t>
      </w:r>
    </w:p>
    <w:p w:rsidR="007D5D57" w:rsidRPr="00C4407B" w:rsidRDefault="007D5D57" w:rsidP="00C4407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 xml:space="preserve">1=16,8·1,0=16,8 кПа </w:t>
      </w:r>
    </w:p>
    <w:p w:rsidR="007D5D57" w:rsidRPr="00C4407B" w:rsidRDefault="007D5D57" w:rsidP="00C4407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2=16,8+15,3·1,0=32,1 кПа</w:t>
      </w:r>
      <w:r w:rsidR="00C4407B">
        <w:rPr>
          <w:sz w:val="28"/>
          <w:szCs w:val="28"/>
          <w:lang w:val="ru-RU"/>
        </w:rPr>
        <w:t xml:space="preserve"> </w:t>
      </w:r>
    </w:p>
    <w:p w:rsidR="007D5D57" w:rsidRPr="00C4407B" w:rsidRDefault="007D5D57" w:rsidP="00C4407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σ</w:t>
      </w:r>
      <w:r w:rsidRPr="00C4407B">
        <w:rPr>
          <w:sz w:val="28"/>
          <w:szCs w:val="28"/>
        </w:rPr>
        <w:t>zg</w:t>
      </w:r>
      <w:r w:rsidRPr="00C4407B">
        <w:rPr>
          <w:sz w:val="28"/>
          <w:szCs w:val="28"/>
          <w:lang w:val="ru-RU"/>
        </w:rPr>
        <w:t>3=16,8+32,1+17,8·6,2=159,26 кПа</w:t>
      </w:r>
      <w:r w:rsidR="00C4407B">
        <w:rPr>
          <w:sz w:val="28"/>
          <w:szCs w:val="28"/>
          <w:lang w:val="ru-RU"/>
        </w:rPr>
        <w:t xml:space="preserve">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0FB1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10740" w:dyaOrig="2000">
          <v:shape id="_x0000_i1094" type="#_x0000_t75" style="width:413.25pt;height:99.75pt" o:ole="">
            <v:imagedata r:id="rId135" o:title=""/>
          </v:shape>
          <o:OLEObject Type="Embed" ProgID="Equation.3" ShapeID="_x0000_i1094" DrawAspect="Content" ObjectID="_1470207838" r:id="rId136"/>
        </w:objec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>Осадка определена по нормативному методу послойного суммирования для одного самого нагруженного сечения.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642F00" w:rsidRPr="00C4407B">
        <w:rPr>
          <w:sz w:val="28"/>
          <w:lang w:val="ru-RU"/>
        </w:rPr>
        <w:object w:dxaOrig="7370" w:dyaOrig="6236">
          <v:shape id="_x0000_i1095" type="#_x0000_t75" style="width:368.25pt;height:312pt" o:ole="">
            <v:imagedata r:id="rId137" o:title=""/>
          </v:shape>
          <o:OLEObject Type="Embed" ProgID="KOMPAS.CDW" ShapeID="_x0000_i1095" DrawAspect="Content" ObjectID="_1470207839" r:id="rId138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490FB1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t xml:space="preserve">Расчетная схема к определению осадки ленточного фундамента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C4407B">
        <w:rPr>
          <w:sz w:val="28"/>
          <w:lang w:val="ru-RU"/>
        </w:rPr>
        <w:br w:type="page"/>
        <w:t xml:space="preserve">5. </w:t>
      </w:r>
      <w:r w:rsidRPr="00C4407B">
        <w:rPr>
          <w:sz w:val="28"/>
          <w:szCs w:val="32"/>
          <w:lang w:val="ru-RU"/>
        </w:rPr>
        <w:t>Вариант свайного фундамента из забивных призматических свай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Длину сваи назначаем из условия прорезки слабых грунтов и заглубления на 1,5 – 2м. Выбираем С4-30.Составляем схему к несущей способности сваи (рис.5.1).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Способ погружения сваи – забивка.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Несущая способность забивной висячей сваи определяется по формуле: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3960" w:dyaOrig="680">
          <v:shape id="_x0000_i1096" type="#_x0000_t75" style="width:195.75pt;height:33.75pt" o:ole="">
            <v:imagedata r:id="rId139" o:title=""/>
          </v:shape>
          <o:OLEObject Type="Embed" ProgID="Equation.3" ShapeID="_x0000_i1096" DrawAspect="Content" ObjectID="_1470207840" r:id="rId140"/>
        </w:object>
      </w:r>
      <w:r w:rsidR="00C4407B">
        <w:rPr>
          <w:sz w:val="28"/>
          <w:szCs w:val="28"/>
          <w:lang w:val="ru-RU"/>
        </w:rPr>
        <w:t xml:space="preserve"> 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где γс – коэффициент условия работы сваи в грунте γс =1 (для низких ростверков)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R</w:t>
      </w:r>
      <w:r w:rsidRPr="00C4407B">
        <w:rPr>
          <w:sz w:val="28"/>
          <w:szCs w:val="28"/>
          <w:lang w:val="ru-RU"/>
        </w:rPr>
        <w:t xml:space="preserve"> – расчётное сопротивление грунта под нижним концом сваи [3 табл. 7,1]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490FB1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07B">
        <w:rPr>
          <w:sz w:val="28"/>
          <w:szCs w:val="28"/>
        </w:rPr>
        <w:t>R</w:t>
      </w:r>
      <w:r w:rsidRPr="00490FB1">
        <w:rPr>
          <w:sz w:val="28"/>
          <w:szCs w:val="28"/>
        </w:rPr>
        <w:t>=</w:t>
      </w:r>
      <w:r w:rsidRPr="00C4407B">
        <w:rPr>
          <w:sz w:val="28"/>
          <w:szCs w:val="28"/>
        </w:rPr>
        <w:t>f</w:t>
      </w:r>
      <w:r w:rsidRPr="00490FB1">
        <w:rPr>
          <w:sz w:val="28"/>
          <w:szCs w:val="28"/>
        </w:rPr>
        <w:t xml:space="preserve"> (</w:t>
      </w:r>
      <w:r w:rsidRPr="00C4407B">
        <w:rPr>
          <w:sz w:val="28"/>
          <w:szCs w:val="28"/>
        </w:rPr>
        <w:t>IL</w:t>
      </w:r>
      <w:r w:rsidRPr="00490FB1">
        <w:rPr>
          <w:sz w:val="28"/>
          <w:szCs w:val="28"/>
        </w:rPr>
        <w:t xml:space="preserve"> ; </w:t>
      </w:r>
      <w:r w:rsidRPr="00C4407B">
        <w:rPr>
          <w:sz w:val="28"/>
          <w:szCs w:val="28"/>
        </w:rPr>
        <w:t>L</w:t>
      </w:r>
      <w:r w:rsidRPr="00490FB1">
        <w:rPr>
          <w:sz w:val="28"/>
          <w:szCs w:val="28"/>
        </w:rPr>
        <w:t xml:space="preserve">)=2400 </w:t>
      </w:r>
      <w:r w:rsidRPr="00C4407B">
        <w:rPr>
          <w:sz w:val="28"/>
          <w:szCs w:val="28"/>
          <w:lang w:val="ru-RU"/>
        </w:rPr>
        <w:t>кПа</w:t>
      </w:r>
      <w:r w:rsidRPr="00490FB1">
        <w:rPr>
          <w:sz w:val="28"/>
          <w:szCs w:val="28"/>
        </w:rPr>
        <w:t>;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490FB1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07B">
        <w:rPr>
          <w:sz w:val="28"/>
          <w:szCs w:val="28"/>
        </w:rPr>
        <w:t>L</w:t>
      </w:r>
      <w:r w:rsidRPr="00490FB1">
        <w:rPr>
          <w:sz w:val="28"/>
          <w:szCs w:val="28"/>
        </w:rPr>
        <w:t xml:space="preserve">=7,0 </w:t>
      </w:r>
      <w:r w:rsidRPr="00C4407B">
        <w:rPr>
          <w:sz w:val="28"/>
          <w:szCs w:val="28"/>
          <w:lang w:val="ru-RU"/>
        </w:rPr>
        <w:t>м</w:t>
      </w:r>
      <w:r w:rsidRPr="00490FB1">
        <w:rPr>
          <w:sz w:val="28"/>
          <w:szCs w:val="28"/>
        </w:rPr>
        <w:t>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А – площадь поперечного сечения сваи в м2;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U</w:t>
      </w:r>
      <w:r w:rsidRPr="00C4407B">
        <w:rPr>
          <w:sz w:val="28"/>
          <w:szCs w:val="28"/>
          <w:lang w:val="ru-RU"/>
        </w:rPr>
        <w:t xml:space="preserve"> – периметр сваи в м;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fi</w:t>
      </w:r>
      <w:r w:rsidRPr="00C4407B">
        <w:rPr>
          <w:sz w:val="28"/>
          <w:szCs w:val="28"/>
          <w:lang w:val="ru-RU"/>
        </w:rPr>
        <w:t xml:space="preserve"> - расчётное сопротивление </w:t>
      </w:r>
      <w:r w:rsidRPr="00C4407B">
        <w:rPr>
          <w:sz w:val="28"/>
          <w:szCs w:val="28"/>
        </w:rPr>
        <w:t>i</w:t>
      </w:r>
      <w:r w:rsidRPr="00C4407B">
        <w:rPr>
          <w:sz w:val="28"/>
          <w:szCs w:val="28"/>
          <w:lang w:val="ru-RU"/>
        </w:rPr>
        <w:t xml:space="preserve"> – го слоя грунта основания на боковой поверхности сваи в кПа;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</w:t>
      </w:r>
      <w:r w:rsidRPr="00C4407B">
        <w:rPr>
          <w:sz w:val="28"/>
          <w:szCs w:val="28"/>
        </w:rPr>
        <w:t>cR</w:t>
      </w:r>
      <w:r w:rsidRPr="00C4407B">
        <w:rPr>
          <w:sz w:val="28"/>
          <w:szCs w:val="28"/>
          <w:lang w:val="ru-RU"/>
        </w:rPr>
        <w:t>; γ</w:t>
      </w:r>
      <w:r w:rsidRPr="00C4407B">
        <w:rPr>
          <w:sz w:val="28"/>
          <w:szCs w:val="28"/>
        </w:rPr>
        <w:t>cf</w:t>
      </w:r>
      <w:r w:rsidRPr="00C4407B">
        <w:rPr>
          <w:sz w:val="28"/>
          <w:szCs w:val="28"/>
          <w:lang w:val="ru-RU"/>
        </w:rPr>
        <w:t xml:space="preserve"> – коэффициенты условия работы грунта, соответственно под нижним концом и на боковой поверхности погружения сваи (при погружении забивкой)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Расчётные характеристики сводим в таблицу: </w:t>
      </w:r>
    </w:p>
    <w:p w:rsidR="007D5D57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D5D57" w:rsidRPr="00C4407B">
        <w:rPr>
          <w:sz w:val="28"/>
          <w:szCs w:val="28"/>
          <w:lang w:val="ru-RU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335"/>
        <w:gridCol w:w="1352"/>
        <w:gridCol w:w="1328"/>
        <w:gridCol w:w="1355"/>
        <w:gridCol w:w="1315"/>
        <w:gridCol w:w="1407"/>
      </w:tblGrid>
      <w:tr w:rsidR="007D5D57" w:rsidRPr="00C4407B" w:rsidTr="00490FB1"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Грунт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</w:rPr>
              <w:t>li</w:t>
            </w:r>
            <w:r w:rsidRPr="00490FB1">
              <w:rPr>
                <w:sz w:val="20"/>
                <w:szCs w:val="20"/>
                <w:lang w:val="ru-RU"/>
              </w:rPr>
              <w:t xml:space="preserve"> , 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</w:rPr>
              <w:t>fi</w:t>
            </w:r>
            <w:r w:rsidRPr="00490FB1">
              <w:rPr>
                <w:sz w:val="20"/>
                <w:szCs w:val="20"/>
                <w:lang w:val="ru-RU"/>
              </w:rPr>
              <w:t xml:space="preserve"> , 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</w:rPr>
              <w:t>hi</w:t>
            </w:r>
            <w:r w:rsidRPr="00490FB1">
              <w:rPr>
                <w:sz w:val="20"/>
                <w:szCs w:val="20"/>
                <w:lang w:val="ru-RU"/>
              </w:rPr>
              <w:t xml:space="preserve"> , 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</w:rPr>
              <w:t>fi</w:t>
            </w:r>
            <w:r w:rsidRPr="00490FB1">
              <w:rPr>
                <w:sz w:val="20"/>
                <w:szCs w:val="20"/>
                <w:lang w:val="ru-RU"/>
              </w:rPr>
              <w:t xml:space="preserve"> · </w:t>
            </w:r>
            <w:r w:rsidRPr="00490FB1">
              <w:rPr>
                <w:sz w:val="20"/>
                <w:szCs w:val="20"/>
              </w:rPr>
              <w:t>hi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γ</w:t>
            </w:r>
            <w:r w:rsidRPr="00490FB1">
              <w:rPr>
                <w:sz w:val="20"/>
                <w:szCs w:val="20"/>
              </w:rPr>
              <w:t>cf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γ</w:t>
            </w:r>
            <w:r w:rsidRPr="00490FB1">
              <w:rPr>
                <w:sz w:val="20"/>
                <w:szCs w:val="20"/>
              </w:rPr>
              <w:t>cf</w:t>
            </w:r>
            <w:r w:rsidRPr="00490FB1">
              <w:rPr>
                <w:sz w:val="20"/>
                <w:szCs w:val="20"/>
                <w:lang w:val="ru-RU"/>
              </w:rPr>
              <w:t xml:space="preserve"> · </w:t>
            </w:r>
            <w:r w:rsidRPr="00490FB1">
              <w:rPr>
                <w:sz w:val="20"/>
                <w:szCs w:val="20"/>
              </w:rPr>
              <w:t>fi</w:t>
            </w:r>
            <w:r w:rsidRPr="00490FB1">
              <w:rPr>
                <w:sz w:val="20"/>
                <w:szCs w:val="20"/>
                <w:lang w:val="ru-RU"/>
              </w:rPr>
              <w:t xml:space="preserve"> · </w:t>
            </w:r>
            <w:r w:rsidRPr="00490FB1">
              <w:rPr>
                <w:sz w:val="20"/>
                <w:szCs w:val="20"/>
              </w:rPr>
              <w:t>hi</w:t>
            </w:r>
          </w:p>
        </w:tc>
      </w:tr>
      <w:tr w:rsidR="007D5D57" w:rsidRPr="00C4407B" w:rsidTr="00490FB1">
        <w:trPr>
          <w:cantSplit/>
          <w:trHeight w:val="565"/>
        </w:trPr>
        <w:tc>
          <w:tcPr>
            <w:tcW w:w="14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Песок мелкий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38,0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76,0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76,0</w:t>
            </w:r>
          </w:p>
        </w:tc>
      </w:tr>
      <w:tr w:rsidR="007D5D57" w:rsidRPr="00C4407B" w:rsidTr="00490FB1">
        <w:trPr>
          <w:cantSplit/>
          <w:trHeight w:val="654"/>
        </w:trPr>
        <w:tc>
          <w:tcPr>
            <w:tcW w:w="1478" w:type="dxa"/>
            <w:vMerge/>
            <w:tcBorders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42,0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84,0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84,0</w:t>
            </w:r>
          </w:p>
        </w:tc>
      </w:tr>
      <w:tr w:rsidR="007D5D57" w:rsidRPr="00C4407B" w:rsidTr="00490FB1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∑160,0</w:t>
            </w:r>
            <w:r w:rsidR="00C4407B" w:rsidRPr="00490FB1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7D5D57" w:rsidRPr="00C4407B" w:rsidRDefault="00C4407B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Тогда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</w:rPr>
        <w:t>Fd</w:t>
      </w:r>
      <w:r w:rsidRPr="00C4407B">
        <w:rPr>
          <w:sz w:val="28"/>
          <w:szCs w:val="28"/>
          <w:lang w:val="ru-RU"/>
        </w:rPr>
        <w:t>=1·[1·2400·0,09+1,2·160,0]=408,0 кН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Расчётная нагрузка на одиночную висячую сваю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900" w:dyaOrig="780">
          <v:shape id="_x0000_i1097" type="#_x0000_t75" style="width:44.25pt;height:39pt" o:ole="">
            <v:imagedata r:id="rId141" o:title=""/>
          </v:shape>
          <o:OLEObject Type="Embed" ProgID="Equation.3" ShapeID="_x0000_i1097" DrawAspect="Content" ObjectID="_1470207841" r:id="rId142"/>
        </w:object>
      </w:r>
      <w:r w:rsidR="007D5D57" w:rsidRPr="00C4407B">
        <w:rPr>
          <w:sz w:val="28"/>
          <w:szCs w:val="28"/>
          <w:lang w:val="ru-RU"/>
        </w:rPr>
        <w:t xml:space="preserve"> , кН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0FB1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γк – коэффициент надёжности (γк =1,4)</w:t>
      </w:r>
      <w:r w:rsidRPr="00C4407B">
        <w:rPr>
          <w:sz w:val="28"/>
          <w:szCs w:val="28"/>
          <w:lang w:val="ru-RU"/>
        </w:rPr>
        <w:tab/>
      </w:r>
    </w:p>
    <w:p w:rsidR="007D5D57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N</w:t>
      </w:r>
      <w:r w:rsidRPr="00C4407B">
        <w:rPr>
          <w:sz w:val="28"/>
          <w:szCs w:val="28"/>
          <w:lang w:val="ru-RU"/>
        </w:rPr>
        <w:t>=</w:t>
      </w:r>
      <w:r w:rsidR="00642F00" w:rsidRPr="00C4407B">
        <w:rPr>
          <w:sz w:val="28"/>
          <w:szCs w:val="28"/>
          <w:lang w:val="ru-RU"/>
        </w:rPr>
        <w:object w:dxaOrig="1400" w:dyaOrig="639">
          <v:shape id="_x0000_i1098" type="#_x0000_t75" style="width:69.75pt;height:32.25pt" o:ole="">
            <v:imagedata r:id="rId143" o:title=""/>
          </v:shape>
          <o:OLEObject Type="Embed" ProgID="Equation.3" ShapeID="_x0000_i1098" DrawAspect="Content" ObjectID="_1470207842" r:id="rId144"/>
        </w:object>
      </w:r>
      <w:r w:rsidRPr="00C4407B">
        <w:rPr>
          <w:sz w:val="28"/>
          <w:szCs w:val="28"/>
          <w:lang w:val="ru-RU"/>
        </w:rPr>
        <w:t>кПа</w:t>
      </w:r>
    </w:p>
    <w:p w:rsidR="00490FB1" w:rsidRPr="00C4407B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7370" w:dyaOrig="5669">
          <v:shape id="_x0000_i1099" type="#_x0000_t75" style="width:368.25pt;height:283.5pt" o:ole="">
            <v:imagedata r:id="rId145" o:title=""/>
          </v:shape>
          <o:OLEObject Type="Embed" ProgID="KOMPAS.CDW" ShapeID="_x0000_i1099" DrawAspect="Content" ObjectID="_1470207843" r:id="rId146"/>
        </w:objec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Расчетная схема к определению несущей способности призматической сваи.</w:t>
      </w:r>
    </w:p>
    <w:p w:rsidR="007D5D57" w:rsidRPr="00C4407B" w:rsidRDefault="007D5D57" w:rsidP="00C4407B">
      <w:pPr>
        <w:widowControl w:val="0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Определение шагов свай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1-1: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Шаг свай определяется из условия: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А=</w:t>
      </w:r>
      <w:r w:rsidR="00642F00" w:rsidRPr="00C4407B">
        <w:rPr>
          <w:sz w:val="28"/>
          <w:szCs w:val="28"/>
          <w:lang w:val="ru-RU"/>
        </w:rPr>
        <w:object w:dxaOrig="360" w:dyaOrig="780">
          <v:shape id="_x0000_i1100" type="#_x0000_t75" style="width:18pt;height:38.25pt" o:ole="">
            <v:imagedata r:id="rId147" o:title=""/>
          </v:shape>
          <o:OLEObject Type="Embed" ProgID="Equation.3" ShapeID="_x0000_i1100" DrawAspect="Content" ObjectID="_1470207844" r:id="rId148"/>
        </w:object>
      </w:r>
      <w:r w:rsidRPr="00C4407B">
        <w:rPr>
          <w:sz w:val="28"/>
          <w:szCs w:val="28"/>
          <w:lang w:val="ru-RU"/>
        </w:rPr>
        <w:t>где</w:t>
      </w:r>
      <w:r w:rsidR="00C4407B">
        <w:rPr>
          <w:sz w:val="28"/>
          <w:szCs w:val="28"/>
          <w:lang w:val="ru-RU"/>
        </w:rPr>
        <w:t xml:space="preserve"> </w:t>
      </w:r>
      <w:r w:rsidRPr="00C4407B">
        <w:rPr>
          <w:sz w:val="28"/>
          <w:szCs w:val="28"/>
          <w:lang w:val="ru-RU"/>
        </w:rPr>
        <w:t>: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</w:rPr>
        <w:t>n</w:t>
      </w:r>
      <w:r w:rsidRPr="00C4407B">
        <w:rPr>
          <w:sz w:val="28"/>
          <w:szCs w:val="28"/>
          <w:lang w:val="ru-RU"/>
        </w:rPr>
        <w:t>І – нагрузка в уровне подошвы ростверка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Предварительный шаг свай: А=291,4/119,5 =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2,44 м</w:t>
        </w:r>
      </w:smartTag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Так как А=2,44&gt;6d=1,8 м. Принимаем шаг свай конструктивно не более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1,8 м</w:t>
        </w:r>
      </w:smartTag>
      <w:r w:rsidRPr="00C4407B">
        <w:rPr>
          <w:sz w:val="28"/>
          <w:szCs w:val="28"/>
          <w:lang w:val="ru-RU"/>
        </w:rPr>
        <w:t>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2-2: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Требуемый шаг свай 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А=291,4/231,76=1,26 м. Принимаем шаг свай не более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1,26 м</w:t>
        </w:r>
      </w:smartTag>
      <w:r w:rsidRPr="00C4407B">
        <w:rPr>
          <w:sz w:val="28"/>
          <w:szCs w:val="28"/>
          <w:lang w:val="ru-RU"/>
        </w:rPr>
        <w:t>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3-3: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Требуемый шаг свай 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А=291,4/220,75=1,32 м . Принимаем шаг свай не более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1,32 м</w:t>
        </w:r>
      </w:smartTag>
      <w:r w:rsidRPr="00C4407B">
        <w:rPr>
          <w:sz w:val="28"/>
          <w:szCs w:val="28"/>
          <w:lang w:val="ru-RU"/>
        </w:rPr>
        <w:t>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Сечение 4-4: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Требуемый шаг свай 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А=291,4/194,07=1,50 м . Принимаем шаг свай не более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sz w:val="28"/>
            <w:szCs w:val="28"/>
            <w:lang w:val="ru-RU"/>
          </w:rPr>
          <w:t>1,5 м</w:t>
        </w:r>
      </w:smartTag>
      <w:r w:rsidRPr="00C4407B">
        <w:rPr>
          <w:sz w:val="28"/>
          <w:szCs w:val="28"/>
          <w:lang w:val="ru-RU"/>
        </w:rPr>
        <w:t>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  <w:sectPr w:rsidR="00490FB1" w:rsidSect="00C4407B">
          <w:headerReference w:type="even" r:id="rId149"/>
          <w:headerReference w:type="default" r:id="rId150"/>
          <w:headerReference w:type="first" r:id="rId151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7D5D57" w:rsidRPr="00C4407B" w:rsidRDefault="00642F00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object w:dxaOrig="18568" w:dyaOrig="8813">
          <v:shape id="_x0000_i1101" type="#_x0000_t75" style="width:659.25pt;height:352.5pt" o:ole="">
            <v:imagedata r:id="rId152" o:title=""/>
          </v:shape>
          <o:OLEObject Type="Embed" ProgID="KOMPAS.CDW" ShapeID="_x0000_i1101" DrawAspect="Content" ObjectID="_1470207845" r:id="rId153"/>
        </w:object>
      </w:r>
    </w:p>
    <w:p w:rsidR="007D5D57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>Конструкция свайного фундамента из призматических свай.</w:t>
      </w: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  <w:sectPr w:rsidR="00490FB1" w:rsidSect="00490FB1">
          <w:pgSz w:w="16838" w:h="11906" w:orient="landscape" w:code="9"/>
          <w:pgMar w:top="851" w:right="1134" w:bottom="1701" w:left="1134" w:header="709" w:footer="709" w:gutter="0"/>
          <w:cols w:space="720"/>
          <w:titlePg/>
        </w:sectPr>
      </w:pP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4407B">
        <w:rPr>
          <w:sz w:val="28"/>
          <w:szCs w:val="28"/>
          <w:lang w:val="ru-RU"/>
        </w:rPr>
        <w:t xml:space="preserve">6. Технико-экономическое </w:t>
      </w:r>
      <w:r w:rsidR="00490FB1">
        <w:rPr>
          <w:sz w:val="28"/>
          <w:szCs w:val="28"/>
          <w:lang w:val="ru-RU"/>
        </w:rPr>
        <w:t>сравнение вариантов фундаментов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5D57" w:rsidRPr="00C4407B" w:rsidRDefault="007D5D57" w:rsidP="00C4407B">
      <w:pPr>
        <w:pStyle w:val="a6"/>
        <w:widowControl w:val="0"/>
        <w:spacing w:line="360" w:lineRule="auto"/>
        <w:jc w:val="both"/>
      </w:pPr>
      <w:r w:rsidRPr="00C4407B">
        <w:t>Здание строится в городе</w:t>
      </w:r>
      <w:r w:rsidR="00C4407B">
        <w:t xml:space="preserve"> </w:t>
      </w:r>
      <w:r w:rsidRPr="00C4407B">
        <w:t>Челябинск. С учетом инженерно-геологических условий площадки строительства при рассмотрении возможных вариантов фундаментов возможны следующие:</w:t>
      </w:r>
    </w:p>
    <w:p w:rsidR="007D5D57" w:rsidRPr="00C4407B" w:rsidRDefault="007D5D57" w:rsidP="00C4407B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ленточный сборный фундамент на естественном основании;</w:t>
      </w:r>
    </w:p>
    <w:p w:rsidR="007D5D57" w:rsidRPr="00C4407B" w:rsidRDefault="007D5D57" w:rsidP="00C4407B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свайный фундамент из призматических свай.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Расчеты технико-экономических показателей сведены в таблицу 5.1:</w:t>
      </w:r>
    </w:p>
    <w:p w:rsidR="007D5D57" w:rsidRPr="00C4407B" w:rsidRDefault="007D5D57" w:rsidP="00C4407B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стоимость работ;</w:t>
      </w:r>
    </w:p>
    <w:p w:rsidR="007D5D57" w:rsidRPr="00C4407B" w:rsidRDefault="007D5D57" w:rsidP="00C4407B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трудоемкость выполнения.</w:t>
      </w:r>
    </w:p>
    <w:p w:rsidR="007D5D57" w:rsidRPr="00C4407B" w:rsidRDefault="007D5D57" w:rsidP="00C4407B">
      <w:pPr>
        <w:pStyle w:val="20"/>
        <w:widowControl w:val="0"/>
        <w:spacing w:line="360" w:lineRule="auto"/>
        <w:ind w:firstLine="709"/>
        <w:jc w:val="both"/>
      </w:pPr>
      <w:r w:rsidRPr="00C4407B">
        <w:t>Работы одинаковы для всех вариантов фундаментов, во внимание не принимаются: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• горизонтальная гидроизоляция;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• монтаж железобетонных плит покрытий;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• засыпка пазух;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 xml:space="preserve">• устройство бетонного пола толщиной </w:t>
      </w:r>
      <w:smartTag w:uri="urn:schemas-microsoft-com:office:smarttags" w:element="metricconverter">
        <w:smartTagPr>
          <w:attr w:name="ProductID" w:val="100 мм"/>
        </w:smartTagPr>
        <w:r w:rsidRPr="00C4407B">
          <w:rPr>
            <w:bCs/>
            <w:sz w:val="28"/>
            <w:szCs w:val="28"/>
            <w:lang w:val="ru-RU"/>
          </w:rPr>
          <w:t>100 мм</w:t>
        </w:r>
      </w:smartTag>
      <w:r w:rsidRPr="00C4407B">
        <w:rPr>
          <w:bCs/>
          <w:sz w:val="28"/>
          <w:szCs w:val="28"/>
          <w:lang w:val="ru-RU"/>
        </w:rPr>
        <w:t>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• боковая обмазочная гидроизоляция фундаментных стен битумной мастикой в 2 слоя;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4407B">
        <w:rPr>
          <w:bCs/>
          <w:sz w:val="28"/>
          <w:szCs w:val="28"/>
          <w:lang w:val="ru-RU"/>
        </w:rPr>
        <w:t>• асфальтовая отмостка.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7D5D57" w:rsidRPr="00C4407B" w:rsidRDefault="007D5D57" w:rsidP="00C4407B">
      <w:pPr>
        <w:pStyle w:val="1"/>
        <w:keepNext w:val="0"/>
        <w:widowControl w:val="0"/>
        <w:spacing w:line="360" w:lineRule="auto"/>
        <w:ind w:firstLine="709"/>
        <w:jc w:val="both"/>
        <w:rPr>
          <w:rFonts w:eastAsia="Arial Unicode MS"/>
        </w:rPr>
      </w:pPr>
      <w:r w:rsidRPr="00C4407B">
        <w:t>ТЭП сравниваемых фундаментов.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3031"/>
        <w:gridCol w:w="1013"/>
        <w:gridCol w:w="2126"/>
        <w:gridCol w:w="2437"/>
      </w:tblGrid>
      <w:tr w:rsidR="007D5D57" w:rsidRPr="00490FB1" w:rsidTr="00490FB1">
        <w:trPr>
          <w:cantSplit/>
        </w:trPr>
        <w:tc>
          <w:tcPr>
            <w:tcW w:w="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№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Ед.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изм.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Величина показателей</w:t>
            </w:r>
          </w:p>
        </w:tc>
      </w:tr>
      <w:tr w:rsidR="007D5D57" w:rsidRPr="00490FB1" w:rsidTr="00490FB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 xml:space="preserve">Вариант </w:t>
            </w:r>
            <w:r w:rsidRPr="00490FB1">
              <w:rPr>
                <w:sz w:val="20"/>
                <w:szCs w:val="20"/>
              </w:rPr>
              <w:t>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 xml:space="preserve">Вариант </w:t>
            </w:r>
            <w:r w:rsidRPr="00490FB1">
              <w:rPr>
                <w:sz w:val="20"/>
                <w:szCs w:val="20"/>
              </w:rPr>
              <w:t>II</w:t>
            </w:r>
          </w:p>
        </w:tc>
      </w:tr>
      <w:tr w:rsidR="007D5D57" w:rsidRPr="00490FB1" w:rsidTr="00490FB1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Объем работ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Секц.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1</w:t>
            </w:r>
          </w:p>
        </w:tc>
      </w:tr>
      <w:tr w:rsidR="007D5D57" w:rsidRPr="00490FB1" w:rsidTr="00490FB1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Сметная стоимость СМР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2611,86·1,2·1,08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·11,75=39773,4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4547,84·1,2·1,08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·11,75=69254,51</w:t>
            </w:r>
          </w:p>
        </w:tc>
      </w:tr>
      <w:tr w:rsidR="007D5D57" w:rsidRPr="00490FB1" w:rsidTr="00490FB1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Трудоемкость выполнения работ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Чел-дн.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21,06·1,25·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·1,07/8=3,5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162,50·1,25·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·1,07/8=27,2</w:t>
            </w:r>
          </w:p>
        </w:tc>
      </w:tr>
      <w:tr w:rsidR="007D5D57" w:rsidRPr="00490FB1" w:rsidTr="00490FB1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Продолжительность производства работ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3,5/6·230=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=0,0026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27,2/6·230=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90FB1">
              <w:rPr>
                <w:sz w:val="20"/>
                <w:szCs w:val="20"/>
                <w:lang w:val="ru-RU"/>
              </w:rPr>
              <w:t>=0,029</w:t>
            </w:r>
          </w:p>
        </w:tc>
      </w:tr>
    </w:tbl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D5D57" w:rsidRDefault="00490FB1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Экономичным является фундамент </w:t>
      </w:r>
      <w:r w:rsidR="007D5D57" w:rsidRPr="00C4407B">
        <w:rPr>
          <w:sz w:val="28"/>
          <w:lang w:val="ru-RU"/>
        </w:rPr>
        <w:t>на естественном основании.</w:t>
      </w:r>
    </w:p>
    <w:p w:rsidR="00490FB1" w:rsidRDefault="00490FB1" w:rsidP="00C4407B">
      <w:pPr>
        <w:pStyle w:val="1"/>
        <w:keepNext w:val="0"/>
        <w:widowControl w:val="0"/>
        <w:spacing w:line="360" w:lineRule="auto"/>
        <w:ind w:firstLine="709"/>
        <w:jc w:val="both"/>
        <w:sectPr w:rsidR="00490FB1" w:rsidSect="00C4407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D5D57" w:rsidRPr="00C4407B" w:rsidRDefault="007D5D57" w:rsidP="00C4407B">
      <w:pPr>
        <w:pStyle w:val="1"/>
        <w:keepNext w:val="0"/>
        <w:widowControl w:val="0"/>
        <w:spacing w:line="360" w:lineRule="auto"/>
        <w:ind w:firstLine="709"/>
        <w:jc w:val="both"/>
        <w:rPr>
          <w:rFonts w:eastAsia="Arial Unicode MS"/>
        </w:rPr>
      </w:pPr>
      <w:r w:rsidRPr="00C4407B">
        <w:t>Расчет ТЭП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504"/>
        <w:gridCol w:w="1045"/>
        <w:gridCol w:w="1318"/>
        <w:gridCol w:w="1200"/>
        <w:gridCol w:w="1600"/>
        <w:gridCol w:w="1318"/>
        <w:gridCol w:w="1141"/>
        <w:gridCol w:w="1314"/>
        <w:gridCol w:w="1318"/>
        <w:gridCol w:w="1245"/>
      </w:tblGrid>
      <w:tr w:rsidR="007D5D57" w:rsidRPr="00490FB1" w:rsidTr="007D5D57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№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Виды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Ед.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Изм.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0FB1">
              <w:rPr>
                <w:sz w:val="20"/>
                <w:szCs w:val="20"/>
              </w:rPr>
              <w:t>Нормативы на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ед. времени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</w:rPr>
              <w:t>I</w:t>
            </w:r>
            <w:r w:rsidRPr="00490FB1">
              <w:rPr>
                <w:bCs/>
                <w:sz w:val="20"/>
                <w:szCs w:val="20"/>
                <w:lang w:val="ru-RU"/>
              </w:rPr>
              <w:t>. Ленточный сборный фундамент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490FB1" w:rsidRDefault="007D5D57" w:rsidP="00490FB1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0FB1">
              <w:rPr>
                <w:sz w:val="20"/>
                <w:szCs w:val="20"/>
              </w:rPr>
              <w:t>I</w:t>
            </w:r>
            <w:r w:rsidRPr="00490FB1">
              <w:rPr>
                <w:sz w:val="20"/>
                <w:szCs w:val="20"/>
                <w:lang w:val="en-US"/>
              </w:rPr>
              <w:t>I</w:t>
            </w:r>
            <w:r w:rsidRPr="00490FB1">
              <w:rPr>
                <w:sz w:val="20"/>
                <w:szCs w:val="20"/>
              </w:rPr>
              <w:t xml:space="preserve">. Свайный фундамент 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из призматических свай</w:t>
            </w:r>
          </w:p>
        </w:tc>
      </w:tr>
      <w:tr w:rsidR="007D5D57" w:rsidRPr="00490FB1" w:rsidTr="007D5D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Стоим.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Труд-ть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(чел-час)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Объем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Стоим.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Труд.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(чел-час)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Объем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Стоим.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Труд.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(чел-час)</w:t>
            </w:r>
          </w:p>
        </w:tc>
      </w:tr>
      <w:tr w:rsidR="007D5D57" w:rsidRPr="00490FB1" w:rsidTr="007D5D5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Разработка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грунта</w:t>
            </w:r>
            <w:r w:rsidR="00C4407B" w:rsidRPr="00490FB1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490FB1">
              <w:rPr>
                <w:bCs/>
                <w:sz w:val="20"/>
                <w:szCs w:val="20"/>
              </w:rPr>
              <w:t>I</w:t>
            </w:r>
            <w:r w:rsidRPr="00490FB1">
              <w:rPr>
                <w:bCs/>
                <w:sz w:val="20"/>
                <w:szCs w:val="20"/>
                <w:lang w:val="ru-RU"/>
              </w:rPr>
              <w:t xml:space="preserve"> группы экскаватором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мі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0-131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0,006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821.7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107-65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4,93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881,51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115-48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5,29</w:t>
            </w:r>
          </w:p>
        </w:tc>
      </w:tr>
      <w:tr w:rsidR="007D5D57" w:rsidRPr="00490FB1" w:rsidTr="007D5D5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0FB1">
              <w:rPr>
                <w:sz w:val="20"/>
                <w:szCs w:val="20"/>
              </w:rPr>
              <w:t>Монтаж ж/б</w:t>
            </w:r>
          </w:p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фундаментных плит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мі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51-40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0,331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48,72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2504-21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16,13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7D5D57" w:rsidRPr="00490FB1" w:rsidTr="007D5D5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Погружение дизель-молотом на тракторе ж/б свай в грунт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мі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59-62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2,016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47,88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2854-61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96,53</w:t>
            </w:r>
          </w:p>
        </w:tc>
      </w:tr>
      <w:tr w:rsidR="007D5D57" w:rsidRPr="00490FB1" w:rsidTr="007D5D5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Устройство монолитных ж/б ростверков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мі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37-08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1,426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42,55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1577,75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60,68</w:t>
            </w:r>
          </w:p>
        </w:tc>
      </w:tr>
      <w:tr w:rsidR="007D5D57" w:rsidRPr="00490FB1" w:rsidTr="007D5D5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Итого:</w:t>
            </w:r>
            <w:r w:rsidR="00C4407B" w:rsidRPr="00490FB1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2611,86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21,06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4547,84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57" w:rsidRPr="00490FB1" w:rsidRDefault="007D5D57" w:rsidP="00490FB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490FB1">
              <w:rPr>
                <w:bCs/>
                <w:sz w:val="20"/>
                <w:szCs w:val="20"/>
                <w:lang w:val="ru-RU"/>
              </w:rPr>
              <w:t>162,50</w:t>
            </w:r>
          </w:p>
        </w:tc>
      </w:tr>
    </w:tbl>
    <w:p w:rsidR="007D5D57" w:rsidRDefault="007D5D57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490FB1" w:rsidRDefault="00490FB1" w:rsidP="00C4407B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  <w:sectPr w:rsidR="00490FB1" w:rsidSect="00490FB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D5D57" w:rsidRPr="00C4407B" w:rsidRDefault="007D5D57" w:rsidP="00C4407B">
      <w:pPr>
        <w:pStyle w:val="6"/>
        <w:keepNext w:val="0"/>
        <w:widowControl w:val="0"/>
        <w:spacing w:line="360" w:lineRule="auto"/>
        <w:ind w:left="0" w:firstLine="709"/>
        <w:jc w:val="both"/>
        <w:rPr>
          <w:b w:val="0"/>
        </w:rPr>
      </w:pPr>
      <w:r w:rsidRPr="00C4407B">
        <w:rPr>
          <w:b w:val="0"/>
        </w:rPr>
        <w:t>Список использованной литературы</w:t>
      </w:r>
    </w:p>
    <w:p w:rsidR="007D5D57" w:rsidRPr="00C4407B" w:rsidRDefault="007D5D57" w:rsidP="00C4407B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D5D57" w:rsidRPr="00C4407B" w:rsidRDefault="007D5D57" w:rsidP="00490FB1">
      <w:pPr>
        <w:pStyle w:val="a5"/>
        <w:widowControl w:val="0"/>
        <w:spacing w:line="360" w:lineRule="auto"/>
        <w:jc w:val="both"/>
      </w:pPr>
      <w:r w:rsidRPr="00C4407B">
        <w:t>1. СНиП 2.02.01-83*. Основания зданий и сооружений/ Минстрой России. –М.: ГП ЦПП. 1995.-48с.</w:t>
      </w:r>
    </w:p>
    <w:p w:rsidR="007D5D57" w:rsidRPr="00C4407B" w:rsidRDefault="007D5D57" w:rsidP="00490FB1">
      <w:pPr>
        <w:pStyle w:val="a5"/>
        <w:widowControl w:val="0"/>
        <w:spacing w:line="360" w:lineRule="auto"/>
        <w:jc w:val="both"/>
      </w:pPr>
      <w:r w:rsidRPr="00C4407B">
        <w:t>2. ГОСТ 25100-95. Грунты. Классификация/ Госстрой России.-М.: ГУП ЦПП, 1997.-38</w:t>
      </w:r>
    </w:p>
    <w:p w:rsidR="007D5D57" w:rsidRPr="00C4407B" w:rsidRDefault="007D5D57" w:rsidP="00490FB1">
      <w:pPr>
        <w:pStyle w:val="a5"/>
        <w:widowControl w:val="0"/>
        <w:spacing w:line="360" w:lineRule="auto"/>
        <w:jc w:val="both"/>
      </w:pPr>
      <w:r w:rsidRPr="00C4407B">
        <w:t>3. Канаков Г.В., Прохоров В.Ю. Проектирование оснований и фундаментов гражданских зданий. Учебное пособие.– Н. Новгород: Изд. МИПК ННГАСУ. 1999.-71с.</w:t>
      </w:r>
    </w:p>
    <w:p w:rsidR="007D5D57" w:rsidRPr="00C4407B" w:rsidRDefault="007D5D57" w:rsidP="00490FB1">
      <w:pPr>
        <w:pStyle w:val="a5"/>
        <w:widowControl w:val="0"/>
        <w:spacing w:line="360" w:lineRule="auto"/>
        <w:jc w:val="both"/>
      </w:pPr>
      <w:r w:rsidRPr="00C4407B">
        <w:t>4. СНиП 2.01.01-82. Строительная климатология и геофизика / Госстрой СССР.- М.: Стройиздат,1983.-136с.</w:t>
      </w:r>
    </w:p>
    <w:p w:rsidR="007D5D57" w:rsidRPr="00C4407B" w:rsidRDefault="007D5D57" w:rsidP="00490FB1">
      <w:pPr>
        <w:pStyle w:val="a5"/>
        <w:widowControl w:val="0"/>
        <w:spacing w:line="360" w:lineRule="auto"/>
        <w:jc w:val="both"/>
      </w:pPr>
      <w:r w:rsidRPr="00C4407B">
        <w:t>5. СНиП 2.01.07-85*. Нагрузки и воздействия / Минстрой России.- М.: ГП ЦПП. 1996.-44с.</w:t>
      </w:r>
    </w:p>
    <w:p w:rsidR="007D5D57" w:rsidRPr="00C4407B" w:rsidRDefault="007D5D57" w:rsidP="00490FB1">
      <w:pPr>
        <w:pStyle w:val="a5"/>
        <w:widowControl w:val="0"/>
        <w:spacing w:line="360" w:lineRule="auto"/>
        <w:jc w:val="both"/>
      </w:pPr>
      <w:r w:rsidRPr="00C4407B">
        <w:t>6. СНиП 2.02.03-85. Свайные фундаменты / Минстрой России.- М.: ГП ЦПП. 1986.-48с.</w:t>
      </w:r>
    </w:p>
    <w:p w:rsidR="007D5D57" w:rsidRPr="00490FB1" w:rsidRDefault="007D5D57" w:rsidP="00C4407B">
      <w:pPr>
        <w:widowControl w:val="0"/>
        <w:spacing w:line="360" w:lineRule="auto"/>
        <w:ind w:firstLine="709"/>
        <w:jc w:val="both"/>
        <w:rPr>
          <w:color w:val="FFFFFF"/>
          <w:sz w:val="28"/>
          <w:lang w:val="ru-RU"/>
        </w:rPr>
      </w:pPr>
      <w:bookmarkStart w:id="0" w:name="_GoBack"/>
      <w:bookmarkEnd w:id="0"/>
    </w:p>
    <w:sectPr w:rsidR="007D5D57" w:rsidRPr="00490FB1" w:rsidSect="00C440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B1" w:rsidRDefault="00490FB1">
      <w:r>
        <w:separator/>
      </w:r>
    </w:p>
  </w:endnote>
  <w:endnote w:type="continuationSeparator" w:id="0">
    <w:p w:rsidR="00490FB1" w:rsidRDefault="0049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B1" w:rsidRDefault="00490FB1">
      <w:r>
        <w:separator/>
      </w:r>
    </w:p>
  </w:footnote>
  <w:footnote w:type="continuationSeparator" w:id="0">
    <w:p w:rsidR="00490FB1" w:rsidRDefault="0049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D57" w:rsidRDefault="007D5D5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D57" w:rsidRDefault="007D5D5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B1" w:rsidRPr="00490FB1" w:rsidRDefault="00490FB1" w:rsidP="00490FB1">
    <w:pPr>
      <w:pStyle w:val="a4"/>
      <w:jc w:val="center"/>
      <w:rPr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B1" w:rsidRPr="00490FB1" w:rsidRDefault="00490FB1" w:rsidP="00490FB1">
    <w:pPr>
      <w:pStyle w:val="a4"/>
      <w:jc w:val="center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757"/>
    <w:multiLevelType w:val="multilevel"/>
    <w:tmpl w:val="25383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  <w:sz w:val="32"/>
        <w:szCs w:val="3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sz w:val="32"/>
      </w:rPr>
    </w:lvl>
  </w:abstractNum>
  <w:abstractNum w:abstractNumId="1">
    <w:nsid w:val="05E72673"/>
    <w:multiLevelType w:val="multilevel"/>
    <w:tmpl w:val="A52634CC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/>
        <w:sz w:val="32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1125"/>
      </w:pPr>
      <w:rPr>
        <w:rFonts w:cs="Times New Roman"/>
        <w:sz w:val="32"/>
      </w:rPr>
    </w:lvl>
    <w:lvl w:ilvl="2">
      <w:start w:val="1"/>
      <w:numFmt w:val="decimal"/>
      <w:lvlText w:val="%1.%2.%3"/>
      <w:lvlJc w:val="left"/>
      <w:pPr>
        <w:tabs>
          <w:tab w:val="num" w:pos="1845"/>
        </w:tabs>
        <w:ind w:left="1845" w:hanging="1125"/>
      </w:pPr>
      <w:rPr>
        <w:rFonts w:cs="Times New Roman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125"/>
      </w:pPr>
      <w:rPr>
        <w:rFonts w:cs="Times New Roman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  <w:sz w:val="32"/>
      </w:rPr>
    </w:lvl>
  </w:abstractNum>
  <w:abstractNum w:abstractNumId="2">
    <w:nsid w:val="060C3B05"/>
    <w:multiLevelType w:val="hybridMultilevel"/>
    <w:tmpl w:val="E4BA7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CE37E8"/>
    <w:multiLevelType w:val="hybridMultilevel"/>
    <w:tmpl w:val="2892C058"/>
    <w:lvl w:ilvl="0" w:tplc="8270877C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>
    <w:nsid w:val="0CA37206"/>
    <w:multiLevelType w:val="hybridMultilevel"/>
    <w:tmpl w:val="361A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93E24"/>
    <w:multiLevelType w:val="multilevel"/>
    <w:tmpl w:val="2A14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1C8721A5"/>
    <w:multiLevelType w:val="multilevel"/>
    <w:tmpl w:val="F806804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207B36E9"/>
    <w:multiLevelType w:val="hybridMultilevel"/>
    <w:tmpl w:val="71E84696"/>
    <w:lvl w:ilvl="0" w:tplc="EED4F6AA">
      <w:start w:val="4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693DEA"/>
    <w:multiLevelType w:val="multilevel"/>
    <w:tmpl w:val="473660C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>
    <w:nsid w:val="23A118DC"/>
    <w:multiLevelType w:val="hybridMultilevel"/>
    <w:tmpl w:val="580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AC6F60"/>
    <w:multiLevelType w:val="hybridMultilevel"/>
    <w:tmpl w:val="CAC0A4EE"/>
    <w:lvl w:ilvl="0" w:tplc="C3A2D34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25C1049A"/>
    <w:multiLevelType w:val="multilevel"/>
    <w:tmpl w:val="FD9AA35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cs="Times New Roman" w:hint="default"/>
      </w:rPr>
    </w:lvl>
  </w:abstractNum>
  <w:abstractNum w:abstractNumId="12">
    <w:nsid w:val="27E005F6"/>
    <w:multiLevelType w:val="hybridMultilevel"/>
    <w:tmpl w:val="8070A73A"/>
    <w:lvl w:ilvl="0" w:tplc="EC5AF1C6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13">
    <w:nsid w:val="2D432F49"/>
    <w:multiLevelType w:val="hybridMultilevel"/>
    <w:tmpl w:val="29D42128"/>
    <w:lvl w:ilvl="0" w:tplc="8A3469AA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5C701C"/>
    <w:multiLevelType w:val="hybridMultilevel"/>
    <w:tmpl w:val="5CDCE4D6"/>
    <w:lvl w:ilvl="0" w:tplc="80D4D474">
      <w:start w:val="1"/>
      <w:numFmt w:val="decimal"/>
      <w:lvlText w:val="%1."/>
      <w:lvlJc w:val="left"/>
      <w:pPr>
        <w:tabs>
          <w:tab w:val="num" w:pos="1410"/>
        </w:tabs>
        <w:ind w:left="141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309168BC"/>
    <w:multiLevelType w:val="singleLevel"/>
    <w:tmpl w:val="96D25F7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367157E4"/>
    <w:multiLevelType w:val="hybridMultilevel"/>
    <w:tmpl w:val="155253B0"/>
    <w:lvl w:ilvl="0" w:tplc="EA708A7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D2899F0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B173C"/>
    <w:multiLevelType w:val="hybridMultilevel"/>
    <w:tmpl w:val="0AFA7C7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B835BE3"/>
    <w:multiLevelType w:val="hybridMultilevel"/>
    <w:tmpl w:val="7C14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9C687C"/>
    <w:multiLevelType w:val="hybridMultilevel"/>
    <w:tmpl w:val="2D0C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C2EEC"/>
    <w:multiLevelType w:val="hybridMultilevel"/>
    <w:tmpl w:val="272654B0"/>
    <w:lvl w:ilvl="0" w:tplc="184EE1AC">
      <w:start w:val="2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342440"/>
    <w:multiLevelType w:val="hybridMultilevel"/>
    <w:tmpl w:val="A8E88196"/>
    <w:lvl w:ilvl="0" w:tplc="7D965E6E">
      <w:start w:val="1"/>
      <w:numFmt w:val="decimal"/>
      <w:lvlText w:val="%1."/>
      <w:lvlJc w:val="left"/>
      <w:pPr>
        <w:tabs>
          <w:tab w:val="num" w:pos="1485"/>
        </w:tabs>
        <w:ind w:left="1485" w:hanging="630"/>
      </w:pPr>
      <w:rPr>
        <w:rFonts w:cs="Times New Roman" w:hint="default"/>
      </w:rPr>
    </w:lvl>
    <w:lvl w:ilvl="1" w:tplc="C416F7C6">
      <w:start w:val="1"/>
      <w:numFmt w:val="decimal"/>
      <w:lvlText w:val="%2"/>
      <w:lvlJc w:val="left"/>
      <w:pPr>
        <w:tabs>
          <w:tab w:val="num" w:pos="1935"/>
        </w:tabs>
        <w:ind w:left="193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2">
    <w:nsid w:val="58C36DCC"/>
    <w:multiLevelType w:val="hybridMultilevel"/>
    <w:tmpl w:val="DD78DEFC"/>
    <w:lvl w:ilvl="0" w:tplc="865AB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6D1939"/>
    <w:multiLevelType w:val="hybridMultilevel"/>
    <w:tmpl w:val="AB6A805A"/>
    <w:lvl w:ilvl="0" w:tplc="5218F22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B73A50"/>
    <w:multiLevelType w:val="hybridMultilevel"/>
    <w:tmpl w:val="9AE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4D6E8C"/>
    <w:multiLevelType w:val="hybridMultilevel"/>
    <w:tmpl w:val="E4BA7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5C6BFA"/>
    <w:multiLevelType w:val="hybridMultilevel"/>
    <w:tmpl w:val="0AF48F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5"/>
  </w:num>
  <w:num w:numId="5">
    <w:abstractNumId w:val="15"/>
  </w:num>
  <w:num w:numId="6">
    <w:abstractNumId w:val="20"/>
  </w:num>
  <w:num w:numId="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21"/>
  </w:num>
  <w:num w:numId="25">
    <w:abstractNumId w:val="2"/>
  </w:num>
  <w:num w:numId="26">
    <w:abstractNumId w:val="16"/>
    <w:lvlOverride w:ilvl="0">
      <w:startOverride w:val="1"/>
    </w:lvlOverride>
  </w:num>
  <w:num w:numId="27">
    <w:abstractNumId w:val="9"/>
  </w:num>
  <w:num w:numId="28">
    <w:abstractNumId w:val="18"/>
  </w:num>
  <w:num w:numId="29">
    <w:abstractNumId w:val="19"/>
  </w:num>
  <w:num w:numId="30">
    <w:abstractNumId w:val="24"/>
  </w:num>
  <w:num w:numId="31">
    <w:abstractNumId w:val="17"/>
  </w:num>
  <w:num w:numId="32">
    <w:abstractNumId w:val="12"/>
  </w:num>
  <w:num w:numId="33">
    <w:abstractNumId w:val="6"/>
  </w:num>
  <w:num w:numId="34">
    <w:abstractNumId w:val="4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D57"/>
    <w:rsid w:val="00490FB1"/>
    <w:rsid w:val="004C583D"/>
    <w:rsid w:val="00642F00"/>
    <w:rsid w:val="00773B18"/>
    <w:rsid w:val="007D5D57"/>
    <w:rsid w:val="009C7FD2"/>
    <w:rsid w:val="00C4407B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3"/>
    <o:shapelayout v:ext="edit">
      <o:idmap v:ext="edit" data="1"/>
    </o:shapelayout>
  </w:shapeDefaults>
  <w:decimalSymbol w:val=","/>
  <w:listSeparator w:val=";"/>
  <w15:chartTrackingRefBased/>
  <w15:docId w15:val="{0C661261-36CC-411C-B756-2D3D29B4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5D57"/>
    <w:rPr>
      <w:sz w:val="24"/>
      <w:szCs w:val="24"/>
      <w:lang w:val="en-US"/>
    </w:rPr>
  </w:style>
  <w:style w:type="paragraph" w:styleId="1">
    <w:name w:val="heading 1"/>
    <w:basedOn w:val="a0"/>
    <w:next w:val="a0"/>
    <w:qFormat/>
    <w:rsid w:val="007D5D57"/>
    <w:pPr>
      <w:keepNext/>
      <w:tabs>
        <w:tab w:val="left" w:pos="-180"/>
      </w:tabs>
      <w:jc w:val="right"/>
      <w:outlineLvl w:val="0"/>
    </w:pPr>
    <w:rPr>
      <w:sz w:val="28"/>
      <w:szCs w:val="28"/>
      <w:lang w:val="ru-RU"/>
    </w:rPr>
  </w:style>
  <w:style w:type="paragraph" w:styleId="2">
    <w:name w:val="heading 2"/>
    <w:basedOn w:val="a0"/>
    <w:next w:val="a0"/>
    <w:qFormat/>
    <w:rsid w:val="007D5D57"/>
    <w:pPr>
      <w:keepNext/>
      <w:jc w:val="center"/>
      <w:outlineLvl w:val="1"/>
    </w:pPr>
    <w:rPr>
      <w:rFonts w:eastAsia="Arial Unicode MS"/>
      <w:sz w:val="28"/>
      <w:lang w:val="ru-RU"/>
    </w:rPr>
  </w:style>
  <w:style w:type="paragraph" w:styleId="3">
    <w:name w:val="heading 3"/>
    <w:basedOn w:val="a0"/>
    <w:next w:val="a0"/>
    <w:qFormat/>
    <w:rsid w:val="007D5D57"/>
    <w:pPr>
      <w:keepNext/>
      <w:ind w:firstLine="708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7D5D57"/>
    <w:pPr>
      <w:keepNext/>
      <w:jc w:val="both"/>
      <w:outlineLvl w:val="3"/>
    </w:pPr>
    <w:rPr>
      <w:b/>
      <w:sz w:val="28"/>
      <w:szCs w:val="28"/>
      <w:lang w:val="ru-RU"/>
    </w:rPr>
  </w:style>
  <w:style w:type="paragraph" w:styleId="5">
    <w:name w:val="heading 5"/>
    <w:basedOn w:val="a0"/>
    <w:next w:val="a0"/>
    <w:qFormat/>
    <w:rsid w:val="007D5D57"/>
    <w:pPr>
      <w:keepNext/>
      <w:ind w:left="540" w:hanging="540"/>
      <w:outlineLvl w:val="4"/>
    </w:pPr>
    <w:rPr>
      <w:sz w:val="28"/>
      <w:szCs w:val="28"/>
      <w:lang w:val="ru-RU"/>
    </w:rPr>
  </w:style>
  <w:style w:type="paragraph" w:styleId="6">
    <w:name w:val="heading 6"/>
    <w:basedOn w:val="a0"/>
    <w:next w:val="a0"/>
    <w:qFormat/>
    <w:rsid w:val="007D5D57"/>
    <w:pPr>
      <w:keepNext/>
      <w:ind w:left="540" w:hanging="540"/>
      <w:jc w:val="center"/>
      <w:outlineLvl w:val="5"/>
    </w:pPr>
    <w:rPr>
      <w:b/>
      <w:bCs/>
      <w:sz w:val="28"/>
      <w:szCs w:val="28"/>
      <w:lang w:val="ru-RU"/>
    </w:rPr>
  </w:style>
  <w:style w:type="paragraph" w:styleId="7">
    <w:name w:val="heading 7"/>
    <w:basedOn w:val="a0"/>
    <w:next w:val="a0"/>
    <w:qFormat/>
    <w:rsid w:val="007D5D57"/>
    <w:pPr>
      <w:keepNext/>
      <w:outlineLvl w:val="6"/>
    </w:pPr>
    <w:rPr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7D5D57"/>
    <w:pPr>
      <w:tabs>
        <w:tab w:val="center" w:pos="4677"/>
        <w:tab w:val="right" w:pos="9355"/>
      </w:tabs>
    </w:pPr>
  </w:style>
  <w:style w:type="paragraph" w:styleId="a5">
    <w:name w:val="Body Text"/>
    <w:basedOn w:val="a0"/>
    <w:semiHidden/>
    <w:rsid w:val="007D5D57"/>
    <w:pPr>
      <w:jc w:val="center"/>
    </w:pPr>
    <w:rPr>
      <w:bCs/>
      <w:sz w:val="28"/>
      <w:szCs w:val="28"/>
      <w:lang w:val="ru-RU"/>
    </w:rPr>
  </w:style>
  <w:style w:type="paragraph" w:styleId="a6">
    <w:name w:val="Body Text Indent"/>
    <w:basedOn w:val="a0"/>
    <w:semiHidden/>
    <w:rsid w:val="007D5D57"/>
    <w:pPr>
      <w:ind w:firstLine="709"/>
    </w:pPr>
    <w:rPr>
      <w:bCs/>
      <w:sz w:val="28"/>
      <w:szCs w:val="28"/>
      <w:lang w:val="ru-RU"/>
    </w:rPr>
  </w:style>
  <w:style w:type="paragraph" w:styleId="20">
    <w:name w:val="Body Text Indent 2"/>
    <w:basedOn w:val="a0"/>
    <w:semiHidden/>
    <w:rsid w:val="007D5D57"/>
    <w:pPr>
      <w:ind w:firstLine="11"/>
    </w:pPr>
    <w:rPr>
      <w:bCs/>
      <w:sz w:val="28"/>
      <w:szCs w:val="28"/>
      <w:lang w:val="ru-RU"/>
    </w:rPr>
  </w:style>
  <w:style w:type="paragraph" w:styleId="a7">
    <w:name w:val="Title"/>
    <w:basedOn w:val="a0"/>
    <w:qFormat/>
    <w:rsid w:val="007D5D57"/>
    <w:pPr>
      <w:jc w:val="center"/>
    </w:pPr>
    <w:rPr>
      <w:b/>
      <w:bCs/>
      <w:sz w:val="28"/>
      <w:szCs w:val="28"/>
      <w:lang w:val="ru-RU"/>
    </w:rPr>
  </w:style>
  <w:style w:type="paragraph" w:styleId="30">
    <w:name w:val="Body Text 3"/>
    <w:basedOn w:val="a0"/>
    <w:semiHidden/>
    <w:rsid w:val="007D5D57"/>
    <w:rPr>
      <w:bCs/>
      <w:sz w:val="28"/>
      <w:szCs w:val="28"/>
      <w:lang w:val="ru-RU"/>
    </w:rPr>
  </w:style>
  <w:style w:type="paragraph" w:styleId="a">
    <w:name w:val="Subtitle"/>
    <w:basedOn w:val="a0"/>
    <w:qFormat/>
    <w:rsid w:val="007D5D57"/>
    <w:pPr>
      <w:numPr>
        <w:numId w:val="22"/>
      </w:numPr>
      <w:tabs>
        <w:tab w:val="num" w:pos="0"/>
      </w:tabs>
      <w:ind w:left="720"/>
    </w:pPr>
    <w:rPr>
      <w:sz w:val="28"/>
      <w:szCs w:val="28"/>
      <w:lang w:val="ru-RU"/>
    </w:rPr>
  </w:style>
  <w:style w:type="character" w:styleId="a8">
    <w:name w:val="page number"/>
    <w:basedOn w:val="a1"/>
    <w:semiHidden/>
    <w:rsid w:val="007D5D57"/>
    <w:rPr>
      <w:rFonts w:cs="Times New Roman"/>
    </w:rPr>
  </w:style>
  <w:style w:type="paragraph" w:styleId="31">
    <w:name w:val="Body Text Indent 3"/>
    <w:basedOn w:val="a0"/>
    <w:semiHidden/>
    <w:rsid w:val="007D5D57"/>
    <w:pPr>
      <w:ind w:left="1485"/>
      <w:jc w:val="center"/>
    </w:pPr>
    <w:rPr>
      <w:b/>
      <w:sz w:val="32"/>
      <w:szCs w:val="32"/>
      <w:lang w:val="ru-RU"/>
    </w:rPr>
  </w:style>
  <w:style w:type="paragraph" w:styleId="a9">
    <w:name w:val="footer"/>
    <w:basedOn w:val="a0"/>
    <w:link w:val="aa"/>
    <w:rsid w:val="00C4407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1"/>
    <w:link w:val="a9"/>
    <w:locked/>
    <w:rsid w:val="00C4407B"/>
    <w:rPr>
      <w:rFonts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header" Target="header2.xml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51" Type="http://schemas.openxmlformats.org/officeDocument/2006/relationships/header" Target="head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архитектурно-строительный университет</vt:lpstr>
    </vt:vector>
  </TitlesOfParts>
  <Company>Home</Company>
  <LinksUpToDate>false</LinksUpToDate>
  <CharactersWithSpaces>30500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архитектурно-строительный университет</dc:title>
  <dc:subject/>
  <dc:creator>Алексей</dc:creator>
  <cp:keywords/>
  <dc:description/>
  <cp:lastModifiedBy>Irina</cp:lastModifiedBy>
  <cp:revision>2</cp:revision>
  <dcterms:created xsi:type="dcterms:W3CDTF">2014-08-22T07:14:00Z</dcterms:created>
  <dcterms:modified xsi:type="dcterms:W3CDTF">2014-08-22T07:14:00Z</dcterms:modified>
</cp:coreProperties>
</file>