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3E0" w:rsidRDefault="003073E0" w:rsidP="00D4698C">
      <w:pPr>
        <w:spacing w:line="360" w:lineRule="auto"/>
        <w:contextualSpacing/>
        <w:jc w:val="center"/>
        <w:rPr>
          <w:rFonts w:ascii="Times New Roman" w:hAnsi="Times New Roman"/>
          <w:sz w:val="26"/>
          <w:szCs w:val="26"/>
        </w:rPr>
      </w:pPr>
    </w:p>
    <w:p w:rsidR="00D4698C" w:rsidRPr="00F46B3B" w:rsidRDefault="00D4698C" w:rsidP="00D4698C">
      <w:pPr>
        <w:spacing w:line="360" w:lineRule="auto"/>
        <w:contextualSpacing/>
        <w:jc w:val="center"/>
        <w:rPr>
          <w:rFonts w:ascii="Times New Roman" w:hAnsi="Times New Roman"/>
          <w:sz w:val="26"/>
          <w:szCs w:val="26"/>
        </w:rPr>
      </w:pPr>
      <w:r>
        <w:rPr>
          <w:rFonts w:ascii="Times New Roman" w:hAnsi="Times New Roman"/>
          <w:sz w:val="26"/>
          <w:szCs w:val="26"/>
        </w:rPr>
        <w:t xml:space="preserve">           </w:t>
      </w:r>
      <w:r w:rsidRPr="00F46B3B">
        <w:rPr>
          <w:rFonts w:ascii="Times New Roman" w:hAnsi="Times New Roman"/>
          <w:sz w:val="26"/>
          <w:szCs w:val="26"/>
        </w:rPr>
        <w:t>МИНИСТЕРСТВО СЕЛЬСКОГО ХОЗЯЙСТВА РФ</w:t>
      </w:r>
    </w:p>
    <w:p w:rsidR="00D4698C" w:rsidRPr="00F46B3B" w:rsidRDefault="00D4698C" w:rsidP="00D4698C">
      <w:pPr>
        <w:spacing w:line="360" w:lineRule="auto"/>
        <w:contextualSpacing/>
        <w:jc w:val="center"/>
        <w:rPr>
          <w:rFonts w:ascii="Times New Roman" w:hAnsi="Times New Roman"/>
          <w:sz w:val="26"/>
          <w:szCs w:val="26"/>
        </w:rPr>
      </w:pPr>
      <w:r w:rsidRPr="00F46B3B">
        <w:rPr>
          <w:rFonts w:ascii="Times New Roman" w:hAnsi="Times New Roman"/>
          <w:sz w:val="26"/>
          <w:szCs w:val="26"/>
        </w:rPr>
        <w:t>ФГОУ ВПО «ВЯТСКАЯ ГОСУДАРСТВЕННАЯ СЕЛЬСКОХОЗЯЙСТВЕННАЯ АКАДЕМИЯ»</w:t>
      </w:r>
    </w:p>
    <w:p w:rsidR="00D4698C" w:rsidRDefault="00D4698C" w:rsidP="00D4698C">
      <w:pPr>
        <w:spacing w:line="360" w:lineRule="auto"/>
        <w:contextualSpacing/>
        <w:jc w:val="both"/>
        <w:rPr>
          <w:rFonts w:ascii="Times New Roman" w:hAnsi="Times New Roman"/>
          <w:sz w:val="28"/>
          <w:szCs w:val="28"/>
        </w:rPr>
      </w:pPr>
    </w:p>
    <w:p w:rsidR="00D4698C" w:rsidRDefault="00D4698C" w:rsidP="00D4698C">
      <w:pPr>
        <w:spacing w:line="360" w:lineRule="auto"/>
        <w:contextualSpacing/>
        <w:jc w:val="center"/>
        <w:rPr>
          <w:rFonts w:ascii="Times New Roman" w:hAnsi="Times New Roman"/>
          <w:sz w:val="28"/>
          <w:szCs w:val="28"/>
        </w:rPr>
      </w:pPr>
    </w:p>
    <w:p w:rsidR="00D4698C" w:rsidRDefault="00D4698C" w:rsidP="00D4698C">
      <w:pPr>
        <w:spacing w:line="360" w:lineRule="auto"/>
        <w:contextualSpacing/>
        <w:jc w:val="center"/>
        <w:rPr>
          <w:rFonts w:ascii="Times New Roman" w:hAnsi="Times New Roman"/>
          <w:sz w:val="28"/>
          <w:szCs w:val="28"/>
        </w:rPr>
      </w:pPr>
    </w:p>
    <w:p w:rsidR="00D4698C" w:rsidRDefault="00D4698C" w:rsidP="00D4698C">
      <w:pPr>
        <w:spacing w:line="360" w:lineRule="auto"/>
        <w:contextualSpacing/>
        <w:jc w:val="center"/>
        <w:rPr>
          <w:rFonts w:ascii="Times New Roman" w:hAnsi="Times New Roman"/>
          <w:sz w:val="28"/>
          <w:szCs w:val="28"/>
        </w:rPr>
      </w:pPr>
    </w:p>
    <w:p w:rsidR="00D4698C" w:rsidRDefault="00D4698C" w:rsidP="00D4698C">
      <w:pPr>
        <w:spacing w:line="360" w:lineRule="auto"/>
        <w:contextualSpacing/>
        <w:jc w:val="center"/>
        <w:rPr>
          <w:rFonts w:ascii="Times New Roman" w:hAnsi="Times New Roman"/>
          <w:sz w:val="28"/>
          <w:szCs w:val="28"/>
        </w:rPr>
      </w:pPr>
    </w:p>
    <w:p w:rsidR="00D4698C" w:rsidRDefault="00D4698C" w:rsidP="00D4698C">
      <w:pPr>
        <w:spacing w:line="360" w:lineRule="auto"/>
        <w:contextualSpacing/>
        <w:jc w:val="center"/>
        <w:rPr>
          <w:rFonts w:ascii="Times New Roman" w:hAnsi="Times New Roman"/>
          <w:sz w:val="28"/>
          <w:szCs w:val="28"/>
        </w:rPr>
      </w:pPr>
      <w:r>
        <w:rPr>
          <w:rFonts w:ascii="Times New Roman" w:hAnsi="Times New Roman"/>
          <w:sz w:val="28"/>
          <w:szCs w:val="28"/>
        </w:rPr>
        <w:t>КУРСОВАЯ РАБОТА</w:t>
      </w:r>
    </w:p>
    <w:p w:rsidR="00D4698C" w:rsidRDefault="00D4698C" w:rsidP="00D4698C">
      <w:pPr>
        <w:spacing w:line="360" w:lineRule="auto"/>
        <w:contextualSpacing/>
        <w:jc w:val="center"/>
        <w:rPr>
          <w:rFonts w:ascii="Times New Roman" w:hAnsi="Times New Roman"/>
          <w:sz w:val="28"/>
          <w:szCs w:val="28"/>
        </w:rPr>
      </w:pPr>
      <w:r>
        <w:rPr>
          <w:rFonts w:ascii="Times New Roman" w:hAnsi="Times New Roman"/>
          <w:sz w:val="28"/>
          <w:szCs w:val="28"/>
        </w:rPr>
        <w:t>ПО УПРАВЛЕНИЮ АПК</w:t>
      </w:r>
    </w:p>
    <w:p w:rsidR="00D4698C" w:rsidRPr="00711C9A" w:rsidRDefault="00D4698C" w:rsidP="00D4698C">
      <w:pPr>
        <w:spacing w:line="360" w:lineRule="auto"/>
        <w:contextualSpacing/>
        <w:jc w:val="center"/>
        <w:rPr>
          <w:rFonts w:ascii="Times New Roman" w:hAnsi="Times New Roman"/>
          <w:sz w:val="28"/>
          <w:szCs w:val="28"/>
        </w:rPr>
      </w:pPr>
    </w:p>
    <w:p w:rsidR="00B66395" w:rsidRDefault="00D4698C" w:rsidP="00D4698C">
      <w:pPr>
        <w:spacing w:line="360" w:lineRule="auto"/>
        <w:contextualSpacing/>
        <w:jc w:val="center"/>
        <w:rPr>
          <w:rFonts w:ascii="Times New Roman" w:hAnsi="Times New Roman"/>
          <w:sz w:val="28"/>
          <w:szCs w:val="28"/>
        </w:rPr>
      </w:pPr>
      <w:r>
        <w:rPr>
          <w:rFonts w:ascii="Times New Roman" w:hAnsi="Times New Roman"/>
          <w:sz w:val="28"/>
          <w:szCs w:val="28"/>
        </w:rPr>
        <w:t>Тема: «</w:t>
      </w:r>
      <w:r w:rsidR="00B66395">
        <w:rPr>
          <w:rFonts w:ascii="Times New Roman" w:hAnsi="Times New Roman"/>
          <w:sz w:val="28"/>
          <w:szCs w:val="28"/>
        </w:rPr>
        <w:t>Структура управления предприятием</w:t>
      </w:r>
      <w:r>
        <w:rPr>
          <w:rFonts w:ascii="Times New Roman" w:hAnsi="Times New Roman"/>
          <w:sz w:val="28"/>
          <w:szCs w:val="28"/>
        </w:rPr>
        <w:t xml:space="preserve">» </w:t>
      </w:r>
    </w:p>
    <w:p w:rsidR="00D4698C" w:rsidRPr="00F46B3B" w:rsidRDefault="00D4698C" w:rsidP="00D4698C">
      <w:pPr>
        <w:spacing w:line="360" w:lineRule="auto"/>
        <w:contextualSpacing/>
        <w:jc w:val="center"/>
        <w:rPr>
          <w:rFonts w:ascii="Times New Roman" w:hAnsi="Times New Roman"/>
          <w:sz w:val="28"/>
          <w:szCs w:val="28"/>
        </w:rPr>
      </w:pPr>
      <w:r>
        <w:rPr>
          <w:rFonts w:ascii="Times New Roman" w:hAnsi="Times New Roman"/>
          <w:sz w:val="28"/>
          <w:szCs w:val="28"/>
        </w:rPr>
        <w:t>(на примере ОАО «ВМП«АВИТЕК»)</w:t>
      </w:r>
    </w:p>
    <w:p w:rsidR="00D4698C" w:rsidRDefault="00D4698C" w:rsidP="00D4698C">
      <w:pPr>
        <w:spacing w:line="360" w:lineRule="auto"/>
        <w:contextualSpacing/>
        <w:jc w:val="both"/>
        <w:rPr>
          <w:rFonts w:ascii="Times New Roman" w:hAnsi="Times New Roman"/>
          <w:sz w:val="28"/>
          <w:szCs w:val="28"/>
        </w:rPr>
      </w:pPr>
    </w:p>
    <w:p w:rsidR="00D4698C" w:rsidRPr="00F46B3B" w:rsidRDefault="00D4698C" w:rsidP="00D4698C">
      <w:pPr>
        <w:spacing w:line="360" w:lineRule="auto"/>
        <w:contextualSpacing/>
        <w:jc w:val="both"/>
        <w:rPr>
          <w:rFonts w:ascii="Times New Roman" w:hAnsi="Times New Roman"/>
          <w:sz w:val="28"/>
          <w:szCs w:val="28"/>
        </w:rPr>
      </w:pPr>
    </w:p>
    <w:p w:rsidR="00D4698C" w:rsidRPr="00F46B3B" w:rsidRDefault="00D4698C" w:rsidP="00D4698C">
      <w:pPr>
        <w:spacing w:line="360" w:lineRule="auto"/>
        <w:contextualSpacing/>
        <w:rPr>
          <w:rFonts w:ascii="Times New Roman" w:hAnsi="Times New Roman"/>
          <w:sz w:val="28"/>
          <w:szCs w:val="28"/>
        </w:rPr>
      </w:pPr>
      <w:r w:rsidRPr="00F46B3B">
        <w:rPr>
          <w:rFonts w:ascii="Times New Roman" w:hAnsi="Times New Roman"/>
          <w:sz w:val="28"/>
          <w:szCs w:val="28"/>
        </w:rPr>
        <w:t xml:space="preserve">Руководитель: </w:t>
      </w:r>
      <w:r>
        <w:rPr>
          <w:rFonts w:ascii="Times New Roman" w:hAnsi="Times New Roman"/>
          <w:i/>
          <w:sz w:val="28"/>
          <w:szCs w:val="28"/>
          <w:u w:val="single"/>
        </w:rPr>
        <w:t>Чекалдин Андрей Михайлович</w:t>
      </w:r>
    </w:p>
    <w:p w:rsidR="00D4698C" w:rsidRPr="00F46B3B" w:rsidRDefault="00D4698C" w:rsidP="00D4698C">
      <w:pPr>
        <w:spacing w:line="360" w:lineRule="auto"/>
        <w:contextualSpacing/>
        <w:rPr>
          <w:rFonts w:ascii="Times New Roman" w:hAnsi="Times New Roman"/>
          <w:i/>
          <w:sz w:val="28"/>
          <w:szCs w:val="28"/>
        </w:rPr>
      </w:pPr>
      <w:r w:rsidRPr="00F46B3B">
        <w:rPr>
          <w:rFonts w:ascii="Times New Roman" w:hAnsi="Times New Roman"/>
          <w:sz w:val="28"/>
          <w:szCs w:val="28"/>
        </w:rPr>
        <w:t xml:space="preserve"> Выполнила: </w:t>
      </w:r>
      <w:r>
        <w:rPr>
          <w:rFonts w:ascii="Times New Roman" w:hAnsi="Times New Roman"/>
          <w:i/>
          <w:spacing w:val="40"/>
          <w:sz w:val="28"/>
          <w:szCs w:val="28"/>
          <w:u w:val="single"/>
        </w:rPr>
        <w:t>Коробейник</w:t>
      </w:r>
      <w:r w:rsidRPr="00F46B3B">
        <w:rPr>
          <w:rFonts w:ascii="Times New Roman" w:hAnsi="Times New Roman"/>
          <w:i/>
          <w:spacing w:val="40"/>
          <w:sz w:val="28"/>
          <w:szCs w:val="28"/>
          <w:u w:val="single"/>
        </w:rPr>
        <w:t>ова Светлана Александровна</w:t>
      </w:r>
    </w:p>
    <w:p w:rsidR="00D4698C" w:rsidRPr="00F46B3B" w:rsidRDefault="00D4698C" w:rsidP="00D4698C">
      <w:pPr>
        <w:spacing w:line="360" w:lineRule="auto"/>
        <w:contextualSpacing/>
        <w:rPr>
          <w:rFonts w:ascii="Times New Roman" w:hAnsi="Times New Roman"/>
          <w:sz w:val="28"/>
          <w:szCs w:val="28"/>
          <w:u w:val="single"/>
        </w:rPr>
      </w:pPr>
      <w:r w:rsidRPr="00F46B3B">
        <w:rPr>
          <w:rFonts w:ascii="Times New Roman" w:hAnsi="Times New Roman"/>
          <w:sz w:val="28"/>
          <w:szCs w:val="28"/>
        </w:rPr>
        <w:t xml:space="preserve">       Курс </w:t>
      </w:r>
      <w:r w:rsidRPr="00F46B3B">
        <w:rPr>
          <w:rFonts w:ascii="Times New Roman" w:hAnsi="Times New Roman"/>
          <w:sz w:val="28"/>
          <w:szCs w:val="28"/>
          <w:u w:val="single"/>
        </w:rPr>
        <w:t xml:space="preserve"> </w:t>
      </w:r>
      <w:r>
        <w:rPr>
          <w:rFonts w:ascii="Times New Roman" w:hAnsi="Times New Roman"/>
          <w:i/>
          <w:sz w:val="28"/>
          <w:szCs w:val="28"/>
          <w:u w:val="single"/>
        </w:rPr>
        <w:t>5</w:t>
      </w:r>
      <w:r w:rsidRPr="00F46B3B">
        <w:rPr>
          <w:rFonts w:ascii="Times New Roman" w:hAnsi="Times New Roman"/>
          <w:i/>
          <w:sz w:val="28"/>
          <w:szCs w:val="28"/>
          <w:u w:val="single"/>
        </w:rPr>
        <w:t xml:space="preserve"> </w:t>
      </w:r>
      <w:r w:rsidRPr="00F46B3B">
        <w:rPr>
          <w:rFonts w:ascii="Times New Roman" w:hAnsi="Times New Roman"/>
          <w:sz w:val="28"/>
          <w:szCs w:val="28"/>
        </w:rPr>
        <w:t xml:space="preserve"> группа </w:t>
      </w:r>
      <w:r w:rsidRPr="00F46B3B">
        <w:rPr>
          <w:rFonts w:ascii="Times New Roman" w:hAnsi="Times New Roman"/>
          <w:i/>
          <w:sz w:val="28"/>
          <w:szCs w:val="28"/>
          <w:u w:val="single"/>
        </w:rPr>
        <w:t>Э/у-</w:t>
      </w:r>
      <w:r>
        <w:rPr>
          <w:rFonts w:ascii="Times New Roman" w:hAnsi="Times New Roman"/>
          <w:i/>
          <w:sz w:val="28"/>
          <w:szCs w:val="28"/>
          <w:u w:val="single"/>
        </w:rPr>
        <w:t>5</w:t>
      </w:r>
      <w:r w:rsidRPr="00F46B3B">
        <w:rPr>
          <w:rFonts w:ascii="Times New Roman" w:hAnsi="Times New Roman"/>
          <w:i/>
          <w:sz w:val="28"/>
          <w:szCs w:val="28"/>
          <w:u w:val="single"/>
        </w:rPr>
        <w:t>10</w:t>
      </w:r>
    </w:p>
    <w:p w:rsidR="00D4698C" w:rsidRPr="00F46B3B" w:rsidRDefault="00D4698C" w:rsidP="00D4698C">
      <w:pPr>
        <w:spacing w:line="360" w:lineRule="auto"/>
        <w:contextualSpacing/>
        <w:rPr>
          <w:rFonts w:ascii="Times New Roman" w:hAnsi="Times New Roman"/>
          <w:sz w:val="28"/>
          <w:szCs w:val="28"/>
          <w:u w:val="single"/>
        </w:rPr>
      </w:pPr>
      <w:r w:rsidRPr="00F46B3B">
        <w:rPr>
          <w:rFonts w:ascii="Times New Roman" w:hAnsi="Times New Roman"/>
          <w:sz w:val="28"/>
          <w:szCs w:val="28"/>
        </w:rPr>
        <w:t xml:space="preserve">   Форма обучения </w:t>
      </w:r>
      <w:r w:rsidRPr="00F46B3B">
        <w:rPr>
          <w:rFonts w:ascii="Times New Roman" w:hAnsi="Times New Roman"/>
          <w:i/>
          <w:sz w:val="28"/>
          <w:szCs w:val="28"/>
          <w:u w:val="single"/>
        </w:rPr>
        <w:t>очно-заочная (вечерняя)</w:t>
      </w:r>
      <w:r>
        <w:rPr>
          <w:rFonts w:ascii="Times New Roman" w:hAnsi="Times New Roman"/>
          <w:i/>
          <w:sz w:val="28"/>
          <w:szCs w:val="28"/>
          <w:u w:val="single"/>
        </w:rPr>
        <w:t xml:space="preserve"> с сокращенным сроком обучения</w:t>
      </w:r>
    </w:p>
    <w:p w:rsidR="00D4698C" w:rsidRPr="00F46B3B" w:rsidRDefault="00D4698C" w:rsidP="00D4698C">
      <w:pPr>
        <w:spacing w:line="360" w:lineRule="auto"/>
        <w:contextualSpacing/>
        <w:rPr>
          <w:rFonts w:ascii="Times New Roman" w:hAnsi="Times New Roman"/>
          <w:sz w:val="28"/>
          <w:szCs w:val="28"/>
          <w:u w:val="single"/>
        </w:rPr>
      </w:pPr>
      <w:r w:rsidRPr="00F46B3B">
        <w:rPr>
          <w:rFonts w:ascii="Times New Roman" w:hAnsi="Times New Roman"/>
          <w:sz w:val="28"/>
          <w:szCs w:val="28"/>
        </w:rPr>
        <w:t xml:space="preserve">   Специальность </w:t>
      </w:r>
      <w:r w:rsidRPr="00F46B3B">
        <w:rPr>
          <w:rFonts w:ascii="Times New Roman" w:hAnsi="Times New Roman"/>
          <w:i/>
          <w:sz w:val="28"/>
          <w:szCs w:val="28"/>
          <w:u w:val="single"/>
        </w:rPr>
        <w:t>Экономика и управление на предприятии</w:t>
      </w:r>
    </w:p>
    <w:p w:rsidR="00D4698C" w:rsidRPr="00F46B3B" w:rsidRDefault="00D4698C" w:rsidP="00D4698C">
      <w:pPr>
        <w:spacing w:line="360" w:lineRule="auto"/>
        <w:contextualSpacing/>
        <w:rPr>
          <w:rFonts w:ascii="Times New Roman" w:hAnsi="Times New Roman"/>
          <w:sz w:val="28"/>
          <w:szCs w:val="28"/>
        </w:rPr>
      </w:pPr>
      <w:r w:rsidRPr="00F46B3B">
        <w:rPr>
          <w:rFonts w:ascii="Times New Roman" w:hAnsi="Times New Roman"/>
          <w:sz w:val="28"/>
          <w:szCs w:val="28"/>
        </w:rPr>
        <w:t xml:space="preserve">   Прием (поток)</w:t>
      </w:r>
      <w:r>
        <w:rPr>
          <w:rFonts w:ascii="Times New Roman" w:hAnsi="Times New Roman"/>
          <w:sz w:val="28"/>
          <w:szCs w:val="28"/>
          <w:u w:val="single"/>
        </w:rPr>
        <w:t xml:space="preserve"> </w:t>
      </w:r>
      <w:r w:rsidRPr="00F46B3B">
        <w:rPr>
          <w:rFonts w:ascii="Times New Roman" w:hAnsi="Times New Roman"/>
          <w:i/>
          <w:sz w:val="28"/>
          <w:szCs w:val="28"/>
          <w:u w:val="single"/>
        </w:rPr>
        <w:t>сентябрь 2006</w:t>
      </w:r>
    </w:p>
    <w:p w:rsidR="00D4698C" w:rsidRDefault="00D4698C" w:rsidP="00D4698C">
      <w:pPr>
        <w:spacing w:line="360" w:lineRule="auto"/>
        <w:contextualSpacing/>
        <w:rPr>
          <w:rFonts w:ascii="Times New Roman" w:hAnsi="Times New Roman"/>
          <w:sz w:val="28"/>
          <w:szCs w:val="28"/>
        </w:rPr>
      </w:pPr>
    </w:p>
    <w:p w:rsidR="00D4698C" w:rsidRDefault="00D4698C" w:rsidP="00D4698C">
      <w:pPr>
        <w:spacing w:line="360" w:lineRule="auto"/>
        <w:contextualSpacing/>
        <w:rPr>
          <w:rFonts w:ascii="Times New Roman" w:hAnsi="Times New Roman"/>
          <w:sz w:val="28"/>
          <w:szCs w:val="28"/>
        </w:rPr>
      </w:pPr>
    </w:p>
    <w:p w:rsidR="00D4698C" w:rsidRPr="00F46B3B" w:rsidRDefault="00D4698C" w:rsidP="00D4698C">
      <w:pPr>
        <w:spacing w:line="360" w:lineRule="auto"/>
        <w:contextualSpacing/>
        <w:rPr>
          <w:rFonts w:ascii="Times New Roman" w:hAnsi="Times New Roman"/>
          <w:sz w:val="28"/>
          <w:szCs w:val="28"/>
        </w:rPr>
      </w:pPr>
    </w:p>
    <w:p w:rsidR="00D4698C" w:rsidRPr="00F46B3B" w:rsidRDefault="00D4698C" w:rsidP="00D4698C">
      <w:pPr>
        <w:spacing w:line="360" w:lineRule="auto"/>
        <w:contextualSpacing/>
        <w:rPr>
          <w:rFonts w:ascii="Times New Roman" w:hAnsi="Times New Roman"/>
          <w:sz w:val="28"/>
          <w:szCs w:val="28"/>
        </w:rPr>
      </w:pPr>
      <w:r w:rsidRPr="00F46B3B">
        <w:rPr>
          <w:rFonts w:ascii="Times New Roman" w:hAnsi="Times New Roman"/>
          <w:sz w:val="28"/>
          <w:szCs w:val="28"/>
        </w:rPr>
        <w:t xml:space="preserve">   Регистрационный № в деканате:_____ Дата___________</w:t>
      </w:r>
    </w:p>
    <w:p w:rsidR="00D4698C" w:rsidRPr="00F46B3B" w:rsidRDefault="00D4698C" w:rsidP="00D4698C">
      <w:pPr>
        <w:spacing w:line="360" w:lineRule="auto"/>
        <w:contextualSpacing/>
        <w:rPr>
          <w:rFonts w:ascii="Times New Roman" w:hAnsi="Times New Roman"/>
          <w:sz w:val="28"/>
          <w:szCs w:val="28"/>
        </w:rPr>
      </w:pPr>
      <w:r w:rsidRPr="00F46B3B">
        <w:rPr>
          <w:rFonts w:ascii="Times New Roman" w:hAnsi="Times New Roman"/>
          <w:sz w:val="28"/>
          <w:szCs w:val="28"/>
        </w:rPr>
        <w:t xml:space="preserve">   Регистрационный № на кафедре:_____ Дата___________</w:t>
      </w:r>
    </w:p>
    <w:p w:rsidR="00D4698C" w:rsidRPr="008122DB" w:rsidRDefault="00D4698C" w:rsidP="00D4698C">
      <w:pPr>
        <w:spacing w:line="360" w:lineRule="auto"/>
        <w:contextualSpacing/>
        <w:rPr>
          <w:rFonts w:ascii="Times New Roman" w:hAnsi="Times New Roman"/>
          <w:sz w:val="28"/>
          <w:szCs w:val="28"/>
        </w:rPr>
      </w:pPr>
    </w:p>
    <w:p w:rsidR="00D4698C" w:rsidRDefault="00D4698C" w:rsidP="00D4698C">
      <w:pPr>
        <w:spacing w:line="360" w:lineRule="auto"/>
        <w:contextualSpacing/>
        <w:rPr>
          <w:rFonts w:ascii="Times New Roman" w:hAnsi="Times New Roman"/>
          <w:sz w:val="28"/>
          <w:szCs w:val="28"/>
        </w:rPr>
      </w:pPr>
    </w:p>
    <w:p w:rsidR="00D4698C" w:rsidRPr="008122DB" w:rsidRDefault="00D4698C" w:rsidP="00D4698C">
      <w:pPr>
        <w:spacing w:line="360" w:lineRule="auto"/>
        <w:contextualSpacing/>
        <w:rPr>
          <w:rFonts w:ascii="Times New Roman" w:hAnsi="Times New Roman"/>
          <w:sz w:val="28"/>
          <w:szCs w:val="28"/>
        </w:rPr>
      </w:pPr>
    </w:p>
    <w:p w:rsidR="00D4698C" w:rsidRDefault="00D4698C" w:rsidP="00D4698C">
      <w:pPr>
        <w:spacing w:line="360" w:lineRule="auto"/>
        <w:contextualSpacing/>
        <w:jc w:val="center"/>
        <w:rPr>
          <w:rFonts w:ascii="Times New Roman" w:hAnsi="Times New Roman"/>
          <w:sz w:val="28"/>
          <w:szCs w:val="28"/>
        </w:rPr>
      </w:pPr>
      <w:r w:rsidRPr="00F46B3B">
        <w:rPr>
          <w:rFonts w:ascii="Times New Roman" w:hAnsi="Times New Roman"/>
          <w:sz w:val="28"/>
          <w:szCs w:val="28"/>
        </w:rPr>
        <w:lastRenderedPageBreak/>
        <w:t>Киров 200</w:t>
      </w:r>
      <w:r>
        <w:rPr>
          <w:rFonts w:ascii="Times New Roman" w:hAnsi="Times New Roman"/>
          <w:sz w:val="28"/>
          <w:szCs w:val="28"/>
        </w:rPr>
        <w:t>9</w:t>
      </w:r>
      <w:r w:rsidRPr="00F46B3B">
        <w:rPr>
          <w:rFonts w:ascii="Times New Roman" w:hAnsi="Times New Roman"/>
          <w:sz w:val="28"/>
          <w:szCs w:val="28"/>
        </w:rPr>
        <w:t>г.</w:t>
      </w:r>
    </w:p>
    <w:p w:rsidR="00D4698C" w:rsidRPr="00D4698C" w:rsidRDefault="00D4698C" w:rsidP="00D4698C">
      <w:pPr>
        <w:spacing w:line="360" w:lineRule="auto"/>
        <w:contextualSpacing/>
        <w:jc w:val="center"/>
        <w:rPr>
          <w:rFonts w:ascii="Times New Roman" w:hAnsi="Times New Roman"/>
          <w:i/>
          <w:sz w:val="28"/>
          <w:szCs w:val="28"/>
        </w:rPr>
      </w:pPr>
      <w:r w:rsidRPr="00D4698C">
        <w:rPr>
          <w:rFonts w:ascii="Times New Roman" w:hAnsi="Times New Roman"/>
          <w:i/>
          <w:sz w:val="28"/>
          <w:szCs w:val="28"/>
        </w:rPr>
        <w:t xml:space="preserve">Содержание </w:t>
      </w:r>
    </w:p>
    <w:p w:rsidR="00D4698C" w:rsidRDefault="00D4698C" w:rsidP="00D4698C">
      <w:pPr>
        <w:spacing w:line="360" w:lineRule="auto"/>
        <w:contextualSpacing/>
        <w:jc w:val="both"/>
        <w:rPr>
          <w:rFonts w:ascii="Times New Roman" w:hAnsi="Times New Roman"/>
          <w:sz w:val="28"/>
          <w:szCs w:val="28"/>
        </w:rPr>
      </w:pPr>
      <w:r>
        <w:rPr>
          <w:rFonts w:ascii="Times New Roman" w:hAnsi="Times New Roman"/>
          <w:sz w:val="28"/>
          <w:szCs w:val="28"/>
        </w:rPr>
        <w:t>Введение ………</w:t>
      </w:r>
      <w:r w:rsidR="00256BD8">
        <w:rPr>
          <w:rFonts w:ascii="Times New Roman" w:hAnsi="Times New Roman"/>
          <w:sz w:val="28"/>
          <w:szCs w:val="28"/>
        </w:rPr>
        <w:t>…………………………………………………………………. 3</w:t>
      </w:r>
    </w:p>
    <w:p w:rsidR="00256BD8" w:rsidRDefault="00256BD8" w:rsidP="00D4698C">
      <w:pPr>
        <w:spacing w:line="360" w:lineRule="auto"/>
        <w:contextualSpacing/>
        <w:jc w:val="both"/>
        <w:rPr>
          <w:rFonts w:ascii="Times New Roman" w:hAnsi="Times New Roman"/>
          <w:sz w:val="28"/>
          <w:szCs w:val="28"/>
        </w:rPr>
      </w:pPr>
      <w:r>
        <w:rPr>
          <w:rFonts w:ascii="Times New Roman" w:hAnsi="Times New Roman"/>
          <w:sz w:val="28"/>
          <w:szCs w:val="28"/>
        </w:rPr>
        <w:t xml:space="preserve">1.Теоретические основы управления </w:t>
      </w:r>
      <w:r w:rsidR="00A82B8A">
        <w:rPr>
          <w:rFonts w:ascii="Times New Roman" w:hAnsi="Times New Roman"/>
          <w:sz w:val="28"/>
          <w:szCs w:val="28"/>
        </w:rPr>
        <w:t xml:space="preserve">предприятием </w:t>
      </w:r>
      <w:r>
        <w:rPr>
          <w:rFonts w:ascii="Times New Roman" w:hAnsi="Times New Roman"/>
          <w:sz w:val="28"/>
          <w:szCs w:val="28"/>
        </w:rPr>
        <w:t>…</w:t>
      </w:r>
      <w:r w:rsidR="001131A7">
        <w:rPr>
          <w:rFonts w:ascii="Times New Roman" w:hAnsi="Times New Roman"/>
          <w:sz w:val="28"/>
          <w:szCs w:val="28"/>
        </w:rPr>
        <w:t>…………</w:t>
      </w:r>
      <w:r w:rsidR="00C833F5">
        <w:rPr>
          <w:rFonts w:ascii="Times New Roman" w:hAnsi="Times New Roman"/>
          <w:sz w:val="28"/>
          <w:szCs w:val="28"/>
        </w:rPr>
        <w:t>………</w:t>
      </w:r>
      <w:r w:rsidR="001131A7">
        <w:rPr>
          <w:rFonts w:ascii="Times New Roman" w:hAnsi="Times New Roman"/>
          <w:sz w:val="28"/>
          <w:szCs w:val="28"/>
        </w:rPr>
        <w:t>…</w:t>
      </w:r>
      <w:r>
        <w:rPr>
          <w:rFonts w:ascii="Times New Roman" w:hAnsi="Times New Roman"/>
          <w:sz w:val="28"/>
          <w:szCs w:val="28"/>
        </w:rPr>
        <w:t>….</w:t>
      </w:r>
      <w:r w:rsidR="00C833F5">
        <w:rPr>
          <w:rFonts w:ascii="Times New Roman" w:hAnsi="Times New Roman"/>
          <w:sz w:val="28"/>
          <w:szCs w:val="28"/>
        </w:rPr>
        <w:t xml:space="preserve"> 5</w:t>
      </w:r>
    </w:p>
    <w:p w:rsidR="00256BD8" w:rsidRDefault="009167B2" w:rsidP="00D4698C">
      <w:pPr>
        <w:spacing w:line="360" w:lineRule="auto"/>
        <w:contextualSpacing/>
        <w:jc w:val="both"/>
        <w:rPr>
          <w:rFonts w:ascii="Times New Roman" w:hAnsi="Times New Roman"/>
          <w:sz w:val="28"/>
          <w:szCs w:val="28"/>
        </w:rPr>
      </w:pPr>
      <w:r>
        <w:rPr>
          <w:rFonts w:ascii="Times New Roman" w:hAnsi="Times New Roman"/>
          <w:sz w:val="28"/>
          <w:szCs w:val="28"/>
        </w:rPr>
        <w:t>2.</w:t>
      </w:r>
      <w:r w:rsidR="00E43900">
        <w:rPr>
          <w:rFonts w:ascii="Times New Roman" w:hAnsi="Times New Roman"/>
          <w:sz w:val="28"/>
          <w:szCs w:val="28"/>
        </w:rPr>
        <w:t>Краткая организационно-экономическая характеристика предприятия .</w:t>
      </w:r>
      <w:r w:rsidR="001131A7">
        <w:rPr>
          <w:rFonts w:ascii="Times New Roman" w:hAnsi="Times New Roman"/>
          <w:sz w:val="28"/>
          <w:szCs w:val="28"/>
        </w:rPr>
        <w:t>.</w:t>
      </w:r>
      <w:r w:rsidR="00256BD8">
        <w:rPr>
          <w:rFonts w:ascii="Times New Roman" w:hAnsi="Times New Roman"/>
          <w:sz w:val="28"/>
          <w:szCs w:val="28"/>
        </w:rPr>
        <w:t>..</w:t>
      </w:r>
      <w:r w:rsidR="00C833F5">
        <w:rPr>
          <w:rFonts w:ascii="Times New Roman" w:hAnsi="Times New Roman"/>
          <w:sz w:val="28"/>
          <w:szCs w:val="28"/>
        </w:rPr>
        <w:t xml:space="preserve"> 8</w:t>
      </w:r>
    </w:p>
    <w:p w:rsidR="00E43900" w:rsidRDefault="00E43900" w:rsidP="00E43900">
      <w:pPr>
        <w:spacing w:line="360" w:lineRule="auto"/>
        <w:ind w:left="426" w:hanging="284"/>
        <w:contextualSpacing/>
        <w:jc w:val="both"/>
        <w:rPr>
          <w:rFonts w:ascii="Times New Roman" w:hAnsi="Times New Roman"/>
          <w:sz w:val="28"/>
          <w:szCs w:val="28"/>
        </w:rPr>
      </w:pPr>
      <w:r>
        <w:rPr>
          <w:rFonts w:ascii="Times New Roman" w:hAnsi="Times New Roman"/>
          <w:sz w:val="28"/>
          <w:szCs w:val="28"/>
        </w:rPr>
        <w:t xml:space="preserve">2.1Организационная форма, размеры и специализация предприятия </w:t>
      </w:r>
      <w:r w:rsidR="00C0656B">
        <w:rPr>
          <w:rFonts w:ascii="Times New Roman" w:hAnsi="Times New Roman"/>
          <w:sz w:val="28"/>
          <w:szCs w:val="28"/>
        </w:rPr>
        <w:t>……..</w:t>
      </w:r>
      <w:r>
        <w:rPr>
          <w:rFonts w:ascii="Times New Roman" w:hAnsi="Times New Roman"/>
          <w:sz w:val="28"/>
          <w:szCs w:val="28"/>
        </w:rPr>
        <w:t>.</w:t>
      </w:r>
      <w:r w:rsidR="00C833F5">
        <w:rPr>
          <w:rFonts w:ascii="Times New Roman" w:hAnsi="Times New Roman"/>
          <w:sz w:val="28"/>
          <w:szCs w:val="28"/>
        </w:rPr>
        <w:t xml:space="preserve"> 8</w:t>
      </w:r>
    </w:p>
    <w:p w:rsidR="00C0656B" w:rsidRDefault="00C0656B" w:rsidP="00C0656B">
      <w:pPr>
        <w:spacing w:line="360" w:lineRule="auto"/>
        <w:ind w:left="426" w:hanging="284"/>
        <w:contextualSpacing/>
        <w:jc w:val="both"/>
        <w:rPr>
          <w:rFonts w:ascii="Times New Roman" w:hAnsi="Times New Roman"/>
          <w:sz w:val="28"/>
          <w:szCs w:val="28"/>
        </w:rPr>
      </w:pPr>
      <w:r>
        <w:rPr>
          <w:rFonts w:ascii="Times New Roman" w:hAnsi="Times New Roman"/>
          <w:sz w:val="28"/>
          <w:szCs w:val="28"/>
        </w:rPr>
        <w:t>2.2Обеспеченность ресурсами, уровень их использования и результаты деятельности ………………………………………………………………..</w:t>
      </w:r>
      <w:r w:rsidR="00C833F5">
        <w:rPr>
          <w:rFonts w:ascii="Times New Roman" w:hAnsi="Times New Roman"/>
          <w:sz w:val="28"/>
          <w:szCs w:val="28"/>
        </w:rPr>
        <w:t xml:space="preserve"> 13</w:t>
      </w:r>
    </w:p>
    <w:p w:rsidR="00256BD8" w:rsidRDefault="00256BD8" w:rsidP="00D4698C">
      <w:pPr>
        <w:spacing w:line="360" w:lineRule="auto"/>
        <w:contextualSpacing/>
        <w:jc w:val="both"/>
        <w:rPr>
          <w:rFonts w:ascii="Times New Roman" w:hAnsi="Times New Roman"/>
          <w:sz w:val="28"/>
          <w:szCs w:val="28"/>
        </w:rPr>
      </w:pPr>
      <w:r>
        <w:rPr>
          <w:rFonts w:ascii="Times New Roman" w:hAnsi="Times New Roman"/>
          <w:sz w:val="28"/>
          <w:szCs w:val="28"/>
        </w:rPr>
        <w:t>3.</w:t>
      </w:r>
      <w:r w:rsidR="00C3155A">
        <w:rPr>
          <w:rFonts w:ascii="Times New Roman" w:hAnsi="Times New Roman"/>
          <w:sz w:val="28"/>
          <w:szCs w:val="28"/>
        </w:rPr>
        <w:t>Структуры управления</w:t>
      </w:r>
      <w:r w:rsidR="006B3A6B">
        <w:rPr>
          <w:rFonts w:ascii="Times New Roman" w:hAnsi="Times New Roman"/>
          <w:sz w:val="28"/>
          <w:szCs w:val="28"/>
        </w:rPr>
        <w:t xml:space="preserve"> ОАО «ВМП«АВИТЕК»</w:t>
      </w:r>
      <w:r w:rsidR="009167B2">
        <w:rPr>
          <w:rFonts w:ascii="Times New Roman" w:hAnsi="Times New Roman"/>
          <w:sz w:val="28"/>
          <w:szCs w:val="28"/>
        </w:rPr>
        <w:t xml:space="preserve"> </w:t>
      </w:r>
      <w:r w:rsidR="001131A7">
        <w:rPr>
          <w:rFonts w:ascii="Times New Roman" w:hAnsi="Times New Roman"/>
          <w:sz w:val="28"/>
          <w:szCs w:val="28"/>
        </w:rPr>
        <w:t>…</w:t>
      </w:r>
      <w:r w:rsidR="00C3155A">
        <w:rPr>
          <w:rFonts w:ascii="Times New Roman" w:hAnsi="Times New Roman"/>
          <w:sz w:val="28"/>
          <w:szCs w:val="28"/>
        </w:rPr>
        <w:t>………</w:t>
      </w:r>
      <w:r w:rsidR="00C833F5">
        <w:rPr>
          <w:rFonts w:ascii="Times New Roman" w:hAnsi="Times New Roman"/>
          <w:sz w:val="28"/>
          <w:szCs w:val="28"/>
        </w:rPr>
        <w:t>..………...</w:t>
      </w:r>
      <w:r w:rsidR="00C3155A">
        <w:rPr>
          <w:rFonts w:ascii="Times New Roman" w:hAnsi="Times New Roman"/>
          <w:sz w:val="28"/>
          <w:szCs w:val="28"/>
        </w:rPr>
        <w:t>…</w:t>
      </w:r>
      <w:r w:rsidR="001131A7">
        <w:rPr>
          <w:rFonts w:ascii="Times New Roman" w:hAnsi="Times New Roman"/>
          <w:sz w:val="28"/>
          <w:szCs w:val="28"/>
        </w:rPr>
        <w:t>…..</w:t>
      </w:r>
      <w:r w:rsidR="00C833F5">
        <w:rPr>
          <w:rFonts w:ascii="Times New Roman" w:hAnsi="Times New Roman"/>
          <w:sz w:val="28"/>
          <w:szCs w:val="28"/>
        </w:rPr>
        <w:t xml:space="preserve"> 23</w:t>
      </w:r>
    </w:p>
    <w:p w:rsidR="00C3155A" w:rsidRDefault="00C3155A" w:rsidP="00C3155A">
      <w:pPr>
        <w:spacing w:line="360" w:lineRule="auto"/>
        <w:ind w:left="142"/>
        <w:contextualSpacing/>
        <w:jc w:val="both"/>
        <w:rPr>
          <w:rFonts w:ascii="Times New Roman" w:hAnsi="Times New Roman"/>
          <w:sz w:val="28"/>
          <w:szCs w:val="28"/>
        </w:rPr>
      </w:pPr>
      <w:r>
        <w:rPr>
          <w:rFonts w:ascii="Times New Roman" w:hAnsi="Times New Roman"/>
          <w:sz w:val="28"/>
          <w:szCs w:val="28"/>
        </w:rPr>
        <w:t>3.1Организационная структура управления ОАО «ВМП«АВИТЕК» ……</w:t>
      </w:r>
      <w:r w:rsidR="00C833F5">
        <w:rPr>
          <w:rFonts w:ascii="Times New Roman" w:hAnsi="Times New Roman"/>
          <w:sz w:val="28"/>
          <w:szCs w:val="28"/>
        </w:rPr>
        <w:t xml:space="preserve"> 23</w:t>
      </w:r>
    </w:p>
    <w:p w:rsidR="00FF209D" w:rsidRDefault="00C3155A" w:rsidP="00C3155A">
      <w:pPr>
        <w:spacing w:line="360" w:lineRule="auto"/>
        <w:ind w:left="142"/>
        <w:contextualSpacing/>
        <w:jc w:val="both"/>
        <w:rPr>
          <w:rFonts w:ascii="Times New Roman" w:hAnsi="Times New Roman"/>
          <w:sz w:val="28"/>
          <w:szCs w:val="28"/>
        </w:rPr>
      </w:pPr>
      <w:r>
        <w:rPr>
          <w:rFonts w:ascii="Times New Roman" w:hAnsi="Times New Roman"/>
          <w:sz w:val="28"/>
          <w:szCs w:val="28"/>
        </w:rPr>
        <w:t>3.2</w:t>
      </w:r>
      <w:r w:rsidR="00FF209D">
        <w:rPr>
          <w:rFonts w:ascii="Times New Roman" w:hAnsi="Times New Roman"/>
          <w:sz w:val="28"/>
          <w:szCs w:val="28"/>
        </w:rPr>
        <w:t>.Производственная структура ОАО «ВМП«АВИТЕК» ……</w:t>
      </w:r>
      <w:r w:rsidR="00C833F5">
        <w:rPr>
          <w:rFonts w:ascii="Times New Roman" w:hAnsi="Times New Roman"/>
          <w:sz w:val="28"/>
          <w:szCs w:val="28"/>
        </w:rPr>
        <w:t>……</w:t>
      </w:r>
      <w:r w:rsidR="00FF209D">
        <w:rPr>
          <w:rFonts w:ascii="Times New Roman" w:hAnsi="Times New Roman"/>
          <w:sz w:val="28"/>
          <w:szCs w:val="28"/>
        </w:rPr>
        <w:t>………</w:t>
      </w:r>
      <w:r w:rsidR="00C833F5">
        <w:rPr>
          <w:rFonts w:ascii="Times New Roman" w:hAnsi="Times New Roman"/>
          <w:sz w:val="28"/>
          <w:szCs w:val="28"/>
        </w:rPr>
        <w:t xml:space="preserve"> 29</w:t>
      </w:r>
    </w:p>
    <w:p w:rsidR="00C833F5" w:rsidRDefault="00C833F5" w:rsidP="00C833F5">
      <w:pPr>
        <w:spacing w:line="360" w:lineRule="auto"/>
        <w:contextualSpacing/>
        <w:jc w:val="both"/>
        <w:rPr>
          <w:rFonts w:ascii="Times New Roman" w:hAnsi="Times New Roman"/>
          <w:sz w:val="28"/>
          <w:szCs w:val="28"/>
        </w:rPr>
      </w:pPr>
      <w:r>
        <w:rPr>
          <w:rFonts w:ascii="Times New Roman" w:hAnsi="Times New Roman"/>
          <w:sz w:val="28"/>
          <w:szCs w:val="28"/>
        </w:rPr>
        <w:t>4.Повышение эффективности управления ОАО «ВМП«АВИТЕК» ……..… 32</w:t>
      </w:r>
    </w:p>
    <w:p w:rsidR="00256BD8" w:rsidRDefault="009167B2" w:rsidP="00D4698C">
      <w:pPr>
        <w:spacing w:line="360" w:lineRule="auto"/>
        <w:contextualSpacing/>
        <w:jc w:val="both"/>
        <w:rPr>
          <w:rFonts w:ascii="Times New Roman" w:hAnsi="Times New Roman"/>
          <w:sz w:val="28"/>
          <w:szCs w:val="28"/>
        </w:rPr>
      </w:pPr>
      <w:r>
        <w:rPr>
          <w:rFonts w:ascii="Times New Roman" w:hAnsi="Times New Roman"/>
          <w:sz w:val="28"/>
          <w:szCs w:val="28"/>
        </w:rPr>
        <w:t>Выводы и предложения ………………</w:t>
      </w:r>
      <w:r w:rsidR="00C833F5">
        <w:rPr>
          <w:rFonts w:ascii="Times New Roman" w:hAnsi="Times New Roman"/>
          <w:sz w:val="28"/>
          <w:szCs w:val="28"/>
        </w:rPr>
        <w:t>…….………………………..………. 34</w:t>
      </w:r>
    </w:p>
    <w:p w:rsidR="00C833F5" w:rsidRDefault="00C833F5" w:rsidP="00D4698C">
      <w:pPr>
        <w:spacing w:line="360" w:lineRule="auto"/>
        <w:contextualSpacing/>
        <w:jc w:val="both"/>
        <w:rPr>
          <w:rFonts w:ascii="Times New Roman" w:hAnsi="Times New Roman"/>
          <w:sz w:val="28"/>
          <w:szCs w:val="28"/>
        </w:rPr>
      </w:pPr>
      <w:r>
        <w:rPr>
          <w:rFonts w:ascii="Times New Roman" w:hAnsi="Times New Roman"/>
          <w:sz w:val="28"/>
          <w:szCs w:val="28"/>
        </w:rPr>
        <w:t>Список литературы ……………………………………………………………. 35</w:t>
      </w:r>
    </w:p>
    <w:p w:rsidR="00C833F5" w:rsidRDefault="00C833F5" w:rsidP="00D4698C">
      <w:pPr>
        <w:spacing w:line="360" w:lineRule="auto"/>
        <w:contextualSpacing/>
        <w:jc w:val="both"/>
        <w:rPr>
          <w:rFonts w:ascii="Times New Roman" w:hAnsi="Times New Roman"/>
          <w:sz w:val="28"/>
          <w:szCs w:val="28"/>
        </w:rPr>
      </w:pPr>
      <w:r>
        <w:rPr>
          <w:rFonts w:ascii="Times New Roman" w:hAnsi="Times New Roman"/>
          <w:sz w:val="28"/>
          <w:szCs w:val="28"/>
        </w:rPr>
        <w:t>Приложения …………………………………………………………….………36</w:t>
      </w:r>
    </w:p>
    <w:p w:rsidR="009167B2" w:rsidRPr="00F46B3B" w:rsidRDefault="009167B2" w:rsidP="00D4698C">
      <w:pPr>
        <w:spacing w:line="360" w:lineRule="auto"/>
        <w:contextualSpacing/>
        <w:jc w:val="both"/>
        <w:rPr>
          <w:rFonts w:ascii="Times New Roman" w:hAnsi="Times New Roman"/>
          <w:sz w:val="28"/>
          <w:szCs w:val="28"/>
        </w:rPr>
      </w:pPr>
    </w:p>
    <w:p w:rsidR="000766C7" w:rsidRDefault="000766C7" w:rsidP="00D4698C">
      <w:pPr>
        <w:spacing w:line="360" w:lineRule="auto"/>
        <w:contextualSpacing/>
        <w:jc w:val="both"/>
        <w:rPr>
          <w:rFonts w:ascii="Times New Roman" w:hAnsi="Times New Roman"/>
          <w:sz w:val="28"/>
          <w:szCs w:val="28"/>
        </w:rPr>
      </w:pPr>
    </w:p>
    <w:p w:rsidR="00DE483F" w:rsidRDefault="00DE483F" w:rsidP="00D4698C">
      <w:pPr>
        <w:spacing w:line="360" w:lineRule="auto"/>
        <w:contextualSpacing/>
        <w:jc w:val="both"/>
        <w:rPr>
          <w:rFonts w:ascii="Times New Roman" w:hAnsi="Times New Roman"/>
          <w:sz w:val="28"/>
          <w:szCs w:val="28"/>
        </w:rPr>
      </w:pPr>
    </w:p>
    <w:p w:rsidR="00DE483F" w:rsidRDefault="00DE483F" w:rsidP="00D4698C">
      <w:pPr>
        <w:spacing w:line="360" w:lineRule="auto"/>
        <w:contextualSpacing/>
        <w:jc w:val="both"/>
        <w:rPr>
          <w:rFonts w:ascii="Times New Roman" w:hAnsi="Times New Roman"/>
          <w:sz w:val="28"/>
          <w:szCs w:val="28"/>
        </w:rPr>
      </w:pPr>
    </w:p>
    <w:p w:rsidR="00DE483F" w:rsidRDefault="00DE483F" w:rsidP="00D4698C">
      <w:pPr>
        <w:spacing w:line="360" w:lineRule="auto"/>
        <w:contextualSpacing/>
        <w:jc w:val="both"/>
        <w:rPr>
          <w:rFonts w:ascii="Times New Roman" w:hAnsi="Times New Roman"/>
          <w:sz w:val="28"/>
          <w:szCs w:val="28"/>
        </w:rPr>
      </w:pPr>
    </w:p>
    <w:p w:rsidR="00DE483F" w:rsidRDefault="00DE483F" w:rsidP="00D4698C">
      <w:pPr>
        <w:spacing w:line="360" w:lineRule="auto"/>
        <w:contextualSpacing/>
        <w:jc w:val="both"/>
        <w:rPr>
          <w:rFonts w:ascii="Times New Roman" w:hAnsi="Times New Roman"/>
          <w:sz w:val="28"/>
          <w:szCs w:val="28"/>
        </w:rPr>
      </w:pPr>
    </w:p>
    <w:p w:rsidR="00C833F5" w:rsidRDefault="00C833F5" w:rsidP="00D4698C">
      <w:pPr>
        <w:spacing w:line="360" w:lineRule="auto"/>
        <w:contextualSpacing/>
        <w:jc w:val="both"/>
        <w:rPr>
          <w:rFonts w:ascii="Times New Roman" w:hAnsi="Times New Roman"/>
          <w:sz w:val="28"/>
          <w:szCs w:val="28"/>
        </w:rPr>
      </w:pPr>
    </w:p>
    <w:p w:rsidR="00DE483F" w:rsidRDefault="00DE483F" w:rsidP="00D4698C">
      <w:pPr>
        <w:spacing w:line="360" w:lineRule="auto"/>
        <w:contextualSpacing/>
        <w:jc w:val="both"/>
        <w:rPr>
          <w:rFonts w:ascii="Times New Roman" w:hAnsi="Times New Roman"/>
          <w:sz w:val="28"/>
          <w:szCs w:val="28"/>
        </w:rPr>
      </w:pPr>
    </w:p>
    <w:p w:rsidR="00DE483F" w:rsidRDefault="00DE483F" w:rsidP="00D4698C">
      <w:pPr>
        <w:spacing w:line="360" w:lineRule="auto"/>
        <w:contextualSpacing/>
        <w:jc w:val="both"/>
        <w:rPr>
          <w:rFonts w:ascii="Times New Roman" w:hAnsi="Times New Roman"/>
          <w:sz w:val="28"/>
          <w:szCs w:val="28"/>
        </w:rPr>
      </w:pPr>
    </w:p>
    <w:p w:rsidR="00E43900" w:rsidRDefault="00E43900" w:rsidP="00D4698C">
      <w:pPr>
        <w:spacing w:line="360" w:lineRule="auto"/>
        <w:contextualSpacing/>
        <w:jc w:val="both"/>
        <w:rPr>
          <w:rFonts w:ascii="Times New Roman" w:hAnsi="Times New Roman"/>
          <w:sz w:val="28"/>
          <w:szCs w:val="28"/>
        </w:rPr>
      </w:pPr>
    </w:p>
    <w:p w:rsidR="00C0656B" w:rsidRDefault="00C0656B" w:rsidP="00D4698C">
      <w:pPr>
        <w:spacing w:line="360" w:lineRule="auto"/>
        <w:contextualSpacing/>
        <w:jc w:val="both"/>
        <w:rPr>
          <w:rFonts w:ascii="Times New Roman" w:hAnsi="Times New Roman"/>
          <w:sz w:val="28"/>
          <w:szCs w:val="28"/>
        </w:rPr>
      </w:pPr>
    </w:p>
    <w:p w:rsidR="000766C7" w:rsidRDefault="000766C7" w:rsidP="00D4698C">
      <w:pPr>
        <w:spacing w:line="360" w:lineRule="auto"/>
        <w:contextualSpacing/>
        <w:jc w:val="both"/>
        <w:rPr>
          <w:rFonts w:ascii="Times New Roman" w:hAnsi="Times New Roman"/>
          <w:sz w:val="28"/>
          <w:szCs w:val="28"/>
        </w:rPr>
      </w:pPr>
    </w:p>
    <w:p w:rsidR="006B3A6B" w:rsidRDefault="006B3A6B" w:rsidP="00D4698C">
      <w:pPr>
        <w:spacing w:line="360" w:lineRule="auto"/>
        <w:contextualSpacing/>
        <w:jc w:val="both"/>
        <w:rPr>
          <w:rFonts w:ascii="Times New Roman" w:hAnsi="Times New Roman"/>
          <w:sz w:val="28"/>
          <w:szCs w:val="28"/>
        </w:rPr>
      </w:pPr>
    </w:p>
    <w:p w:rsidR="000766C7" w:rsidRDefault="000766C7" w:rsidP="00D4698C">
      <w:pPr>
        <w:spacing w:line="360" w:lineRule="auto"/>
        <w:contextualSpacing/>
        <w:jc w:val="both"/>
        <w:rPr>
          <w:rFonts w:ascii="Times New Roman" w:hAnsi="Times New Roman"/>
          <w:sz w:val="28"/>
          <w:szCs w:val="28"/>
        </w:rPr>
      </w:pPr>
    </w:p>
    <w:p w:rsidR="000766C7" w:rsidRDefault="000766C7" w:rsidP="00D4698C">
      <w:pPr>
        <w:spacing w:line="360" w:lineRule="auto"/>
        <w:contextualSpacing/>
        <w:jc w:val="both"/>
        <w:rPr>
          <w:rFonts w:ascii="Times New Roman" w:hAnsi="Times New Roman"/>
          <w:sz w:val="28"/>
          <w:szCs w:val="28"/>
        </w:rPr>
      </w:pPr>
    </w:p>
    <w:p w:rsidR="000766C7" w:rsidRPr="000766C7" w:rsidRDefault="000766C7" w:rsidP="000766C7">
      <w:pPr>
        <w:spacing w:line="360" w:lineRule="auto"/>
        <w:contextualSpacing/>
        <w:jc w:val="center"/>
        <w:rPr>
          <w:rFonts w:ascii="Times New Roman" w:hAnsi="Times New Roman"/>
          <w:i/>
          <w:sz w:val="28"/>
          <w:szCs w:val="28"/>
        </w:rPr>
      </w:pPr>
      <w:r w:rsidRPr="000766C7">
        <w:rPr>
          <w:rFonts w:ascii="Times New Roman" w:hAnsi="Times New Roman"/>
          <w:i/>
          <w:sz w:val="28"/>
          <w:szCs w:val="28"/>
        </w:rPr>
        <w:t>Введение</w:t>
      </w:r>
    </w:p>
    <w:p w:rsidR="000766C7" w:rsidRPr="000766C7" w:rsidRDefault="000766C7" w:rsidP="000766C7">
      <w:pPr>
        <w:spacing w:line="360" w:lineRule="auto"/>
        <w:contextualSpacing/>
        <w:jc w:val="both"/>
        <w:rPr>
          <w:rFonts w:ascii="Times New Roman" w:hAnsi="Times New Roman"/>
          <w:sz w:val="28"/>
          <w:szCs w:val="28"/>
        </w:rPr>
      </w:pPr>
      <w:r w:rsidRPr="000766C7">
        <w:rPr>
          <w:rFonts w:ascii="Times New Roman" w:hAnsi="Times New Roman"/>
          <w:sz w:val="28"/>
          <w:szCs w:val="28"/>
        </w:rPr>
        <w:t xml:space="preserve">В условиях рыночных отношений центр экономической деятельности перемещается к основному звену всей экономики – предприятию. Именно на этом уровне создается нужная обществу продукция, оказываются необходимые услуги. На предприятии сосредоточены наиболее квалифицированные кадры. Здесь решаются вопросы экономного расходования ресурсов, применения высокопроизводительной техники, технологии. На предприятии добиваются снижения до минимума издержек производства и реализации продукции. Разрабатываются бизнес-планы, применяется маркетинг, осуществляется эффективное управление – менеджмент. Центральным и важнейшим компонентом понятия “менеджмента” является организация производства. </w:t>
      </w:r>
    </w:p>
    <w:p w:rsidR="000766C7" w:rsidRPr="000766C7" w:rsidRDefault="000766C7" w:rsidP="000766C7">
      <w:pPr>
        <w:spacing w:line="360" w:lineRule="auto"/>
        <w:contextualSpacing/>
        <w:jc w:val="both"/>
        <w:rPr>
          <w:rFonts w:ascii="Times New Roman" w:hAnsi="Times New Roman"/>
          <w:sz w:val="28"/>
          <w:szCs w:val="28"/>
        </w:rPr>
      </w:pPr>
      <w:r w:rsidRPr="000766C7">
        <w:rPr>
          <w:rFonts w:ascii="Times New Roman" w:hAnsi="Times New Roman"/>
          <w:sz w:val="28"/>
          <w:szCs w:val="28"/>
        </w:rPr>
        <w:t xml:space="preserve">Особая актуальность грамотной организации производства обусловлена изменениями внешних и внутренних факторов функционирования предприятия. К таким факторам относят: </w:t>
      </w:r>
    </w:p>
    <w:p w:rsidR="000766C7" w:rsidRPr="000766C7" w:rsidRDefault="000766C7" w:rsidP="000766C7">
      <w:pPr>
        <w:numPr>
          <w:ilvl w:val="0"/>
          <w:numId w:val="2"/>
        </w:numPr>
        <w:tabs>
          <w:tab w:val="clear" w:pos="680"/>
          <w:tab w:val="num" w:pos="284"/>
        </w:tabs>
        <w:spacing w:after="0" w:line="360" w:lineRule="auto"/>
        <w:ind w:left="0" w:firstLine="0"/>
        <w:contextualSpacing/>
        <w:jc w:val="both"/>
        <w:rPr>
          <w:rFonts w:ascii="Times New Roman" w:hAnsi="Times New Roman"/>
          <w:sz w:val="28"/>
          <w:szCs w:val="28"/>
        </w:rPr>
      </w:pPr>
      <w:r w:rsidRPr="000766C7">
        <w:rPr>
          <w:rFonts w:ascii="Times New Roman" w:hAnsi="Times New Roman"/>
          <w:sz w:val="28"/>
          <w:szCs w:val="28"/>
        </w:rPr>
        <w:t xml:space="preserve">ужесточение конкуренции;    </w:t>
      </w:r>
    </w:p>
    <w:p w:rsidR="000766C7" w:rsidRPr="000766C7" w:rsidRDefault="000766C7" w:rsidP="000766C7">
      <w:pPr>
        <w:numPr>
          <w:ilvl w:val="0"/>
          <w:numId w:val="2"/>
        </w:numPr>
        <w:tabs>
          <w:tab w:val="clear" w:pos="680"/>
          <w:tab w:val="num" w:pos="284"/>
        </w:tabs>
        <w:spacing w:after="0" w:line="360" w:lineRule="auto"/>
        <w:ind w:left="0" w:firstLine="0"/>
        <w:contextualSpacing/>
        <w:jc w:val="both"/>
        <w:rPr>
          <w:rFonts w:ascii="Times New Roman" w:hAnsi="Times New Roman"/>
          <w:sz w:val="28"/>
          <w:szCs w:val="28"/>
        </w:rPr>
      </w:pPr>
      <w:r w:rsidRPr="000766C7">
        <w:rPr>
          <w:rFonts w:ascii="Times New Roman" w:hAnsi="Times New Roman"/>
          <w:sz w:val="28"/>
          <w:szCs w:val="28"/>
        </w:rPr>
        <w:t>переход от рынка производителя, когда производственник диктует количество, сроки и качество выпускаемой продукции, к рынку покупателя, когда заказчик из множества производителей выбирает наиболее подходящего;</w:t>
      </w:r>
    </w:p>
    <w:p w:rsidR="000766C7" w:rsidRPr="000766C7" w:rsidRDefault="000766C7" w:rsidP="000766C7">
      <w:pPr>
        <w:numPr>
          <w:ilvl w:val="0"/>
          <w:numId w:val="2"/>
        </w:numPr>
        <w:tabs>
          <w:tab w:val="clear" w:pos="680"/>
          <w:tab w:val="num" w:pos="284"/>
        </w:tabs>
        <w:spacing w:after="0" w:line="360" w:lineRule="auto"/>
        <w:ind w:left="0" w:firstLine="0"/>
        <w:contextualSpacing/>
        <w:jc w:val="both"/>
        <w:rPr>
          <w:rFonts w:ascii="Times New Roman" w:hAnsi="Times New Roman"/>
          <w:sz w:val="28"/>
          <w:szCs w:val="28"/>
        </w:rPr>
      </w:pPr>
      <w:r w:rsidRPr="000766C7">
        <w:rPr>
          <w:rFonts w:ascii="Times New Roman" w:hAnsi="Times New Roman"/>
          <w:sz w:val="28"/>
          <w:szCs w:val="28"/>
        </w:rPr>
        <w:t>внедрение новых технологий и материалов;</w:t>
      </w:r>
    </w:p>
    <w:p w:rsidR="000766C7" w:rsidRPr="000766C7" w:rsidRDefault="000766C7" w:rsidP="000766C7">
      <w:pPr>
        <w:numPr>
          <w:ilvl w:val="0"/>
          <w:numId w:val="2"/>
        </w:numPr>
        <w:tabs>
          <w:tab w:val="clear" w:pos="680"/>
          <w:tab w:val="num" w:pos="284"/>
        </w:tabs>
        <w:spacing w:after="0" w:line="360" w:lineRule="auto"/>
        <w:ind w:left="0" w:firstLine="0"/>
        <w:contextualSpacing/>
        <w:jc w:val="both"/>
        <w:rPr>
          <w:rFonts w:ascii="Times New Roman" w:hAnsi="Times New Roman"/>
          <w:sz w:val="28"/>
          <w:szCs w:val="28"/>
        </w:rPr>
      </w:pPr>
      <w:r w:rsidRPr="000766C7">
        <w:rPr>
          <w:rFonts w:ascii="Times New Roman" w:hAnsi="Times New Roman"/>
          <w:sz w:val="28"/>
          <w:szCs w:val="28"/>
        </w:rPr>
        <w:t>повсеместное внедрение информационных систем;</w:t>
      </w:r>
    </w:p>
    <w:p w:rsidR="000766C7" w:rsidRPr="000766C7" w:rsidRDefault="000766C7" w:rsidP="000766C7">
      <w:pPr>
        <w:numPr>
          <w:ilvl w:val="0"/>
          <w:numId w:val="2"/>
        </w:numPr>
        <w:tabs>
          <w:tab w:val="clear" w:pos="680"/>
          <w:tab w:val="num" w:pos="284"/>
        </w:tabs>
        <w:spacing w:after="0" w:line="360" w:lineRule="auto"/>
        <w:ind w:left="0" w:firstLine="0"/>
        <w:contextualSpacing/>
        <w:jc w:val="both"/>
        <w:rPr>
          <w:rFonts w:ascii="Times New Roman" w:hAnsi="Times New Roman"/>
          <w:sz w:val="28"/>
          <w:szCs w:val="28"/>
        </w:rPr>
      </w:pPr>
      <w:r w:rsidRPr="000766C7">
        <w:rPr>
          <w:rFonts w:ascii="Times New Roman" w:hAnsi="Times New Roman"/>
          <w:sz w:val="28"/>
          <w:szCs w:val="28"/>
        </w:rPr>
        <w:t>удорожание материальных и трудовых ресурсов;</w:t>
      </w:r>
    </w:p>
    <w:p w:rsidR="000766C7" w:rsidRPr="000766C7" w:rsidRDefault="000766C7" w:rsidP="000766C7">
      <w:pPr>
        <w:numPr>
          <w:ilvl w:val="0"/>
          <w:numId w:val="2"/>
        </w:numPr>
        <w:tabs>
          <w:tab w:val="clear" w:pos="680"/>
          <w:tab w:val="num" w:pos="284"/>
        </w:tabs>
        <w:spacing w:after="0" w:line="360" w:lineRule="auto"/>
        <w:ind w:left="0" w:firstLine="0"/>
        <w:contextualSpacing/>
        <w:jc w:val="both"/>
        <w:rPr>
          <w:rFonts w:ascii="Times New Roman" w:hAnsi="Times New Roman"/>
          <w:sz w:val="28"/>
          <w:szCs w:val="28"/>
        </w:rPr>
      </w:pPr>
      <w:r w:rsidRPr="000766C7">
        <w:rPr>
          <w:rFonts w:ascii="Times New Roman" w:hAnsi="Times New Roman"/>
          <w:sz w:val="28"/>
          <w:szCs w:val="28"/>
        </w:rPr>
        <w:t>необходимость в короткие сроки перестраивать производство с целью расширения и замещения номенклатуры выпускаемых изделий и т.д.</w:t>
      </w:r>
    </w:p>
    <w:p w:rsidR="000766C7" w:rsidRDefault="000766C7" w:rsidP="000766C7">
      <w:pPr>
        <w:tabs>
          <w:tab w:val="num" w:pos="284"/>
        </w:tabs>
        <w:spacing w:line="360" w:lineRule="auto"/>
        <w:contextualSpacing/>
        <w:jc w:val="both"/>
        <w:rPr>
          <w:rFonts w:ascii="Times New Roman" w:hAnsi="Times New Roman"/>
          <w:sz w:val="28"/>
          <w:szCs w:val="28"/>
        </w:rPr>
      </w:pPr>
      <w:r w:rsidRPr="000766C7">
        <w:rPr>
          <w:rFonts w:ascii="Times New Roman" w:hAnsi="Times New Roman"/>
          <w:sz w:val="28"/>
          <w:szCs w:val="28"/>
        </w:rPr>
        <w:t>Все это заставляет предприятие по-новому взглянуть на систему организации производственных процессов.</w:t>
      </w:r>
    </w:p>
    <w:p w:rsidR="00B63432" w:rsidRDefault="00B63432" w:rsidP="00B63432">
      <w:pPr>
        <w:tabs>
          <w:tab w:val="num" w:pos="284"/>
        </w:tabs>
        <w:spacing w:line="360" w:lineRule="auto"/>
        <w:contextualSpacing/>
        <w:jc w:val="both"/>
        <w:rPr>
          <w:rFonts w:ascii="Times New Roman" w:hAnsi="Times New Roman"/>
          <w:sz w:val="28"/>
          <w:szCs w:val="28"/>
        </w:rPr>
      </w:pPr>
      <w:r w:rsidRPr="00894EA6">
        <w:rPr>
          <w:rFonts w:ascii="Times New Roman" w:hAnsi="Times New Roman"/>
          <w:sz w:val="28"/>
          <w:szCs w:val="28"/>
        </w:rPr>
        <w:t xml:space="preserve">От грамотного, четкого управления зависит успех деятельности </w:t>
      </w:r>
      <w:r>
        <w:rPr>
          <w:rFonts w:ascii="Times New Roman" w:hAnsi="Times New Roman"/>
          <w:sz w:val="28"/>
          <w:szCs w:val="28"/>
        </w:rPr>
        <w:t>каждого</w:t>
      </w:r>
      <w:r w:rsidRPr="00894EA6">
        <w:rPr>
          <w:rFonts w:ascii="Times New Roman" w:hAnsi="Times New Roman"/>
          <w:sz w:val="28"/>
          <w:szCs w:val="28"/>
        </w:rPr>
        <w:t xml:space="preserve"> предприятия.</w:t>
      </w:r>
      <w:r>
        <w:rPr>
          <w:rFonts w:ascii="Times New Roman" w:hAnsi="Times New Roman"/>
          <w:sz w:val="28"/>
          <w:szCs w:val="28"/>
        </w:rPr>
        <w:t xml:space="preserve"> </w:t>
      </w:r>
      <w:r w:rsidRPr="00894EA6">
        <w:rPr>
          <w:rFonts w:ascii="Times New Roman" w:hAnsi="Times New Roman"/>
          <w:sz w:val="28"/>
          <w:szCs w:val="28"/>
        </w:rPr>
        <w:t xml:space="preserve">Управлением, в широком смысле слова, называется деятельность по упорядочению процессов, протекающих в природе, технике и обществе, устранению их дезориентации и приведению в новое состояние с учетом тенденций их развития и применения среды. А успех - это значит выгоды, прибыль. Прибыль - это главный аспект рыночных отношений. Поэтому </w:t>
      </w:r>
      <w:r>
        <w:rPr>
          <w:rFonts w:ascii="Times New Roman" w:hAnsi="Times New Roman"/>
          <w:sz w:val="28"/>
          <w:szCs w:val="28"/>
        </w:rPr>
        <w:t>выбранная тема в настоящее время является актуальной</w:t>
      </w:r>
      <w:r w:rsidRPr="00894EA6">
        <w:rPr>
          <w:rFonts w:ascii="Times New Roman" w:hAnsi="Times New Roman"/>
          <w:sz w:val="28"/>
          <w:szCs w:val="28"/>
        </w:rPr>
        <w:t>.</w:t>
      </w:r>
    </w:p>
    <w:p w:rsidR="00B63432" w:rsidRDefault="00B63432" w:rsidP="000766C7">
      <w:pPr>
        <w:spacing w:line="360" w:lineRule="auto"/>
        <w:contextualSpacing/>
        <w:jc w:val="both"/>
        <w:rPr>
          <w:rFonts w:ascii="Times New Roman" w:hAnsi="Times New Roman"/>
          <w:sz w:val="28"/>
          <w:szCs w:val="28"/>
        </w:rPr>
      </w:pPr>
    </w:p>
    <w:p w:rsidR="00AC27A2" w:rsidRDefault="00AC27A2" w:rsidP="000766C7">
      <w:pPr>
        <w:spacing w:line="360" w:lineRule="auto"/>
        <w:contextualSpacing/>
        <w:jc w:val="both"/>
        <w:rPr>
          <w:rFonts w:ascii="Times New Roman" w:hAnsi="Times New Roman"/>
          <w:sz w:val="28"/>
          <w:szCs w:val="28"/>
        </w:rPr>
      </w:pPr>
    </w:p>
    <w:p w:rsidR="00AC27A2" w:rsidRDefault="00AC27A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Default="00B63432" w:rsidP="000766C7">
      <w:pPr>
        <w:spacing w:line="360" w:lineRule="auto"/>
        <w:contextualSpacing/>
        <w:jc w:val="both"/>
        <w:rPr>
          <w:rFonts w:ascii="Times New Roman" w:hAnsi="Times New Roman"/>
          <w:sz w:val="28"/>
          <w:szCs w:val="28"/>
        </w:rPr>
      </w:pPr>
    </w:p>
    <w:p w:rsidR="00B63432" w:rsidRPr="00CE190C" w:rsidRDefault="00B63432" w:rsidP="00B63432">
      <w:pPr>
        <w:spacing w:line="360" w:lineRule="auto"/>
        <w:contextualSpacing/>
        <w:jc w:val="both"/>
        <w:rPr>
          <w:rFonts w:ascii="Times New Roman" w:hAnsi="Times New Roman"/>
          <w:i/>
          <w:sz w:val="28"/>
          <w:szCs w:val="28"/>
        </w:rPr>
      </w:pPr>
      <w:r w:rsidRPr="00CE190C">
        <w:rPr>
          <w:rFonts w:ascii="Times New Roman" w:hAnsi="Times New Roman"/>
          <w:i/>
          <w:sz w:val="28"/>
          <w:szCs w:val="28"/>
        </w:rPr>
        <w:t>1 Теоретические основы управления предприятием</w:t>
      </w:r>
    </w:p>
    <w:p w:rsidR="00B63432" w:rsidRPr="00894EA6" w:rsidRDefault="00B63432" w:rsidP="00B63432">
      <w:pPr>
        <w:spacing w:line="360" w:lineRule="auto"/>
        <w:contextualSpacing/>
        <w:jc w:val="both"/>
        <w:rPr>
          <w:rFonts w:ascii="Times New Roman" w:hAnsi="Times New Roman"/>
          <w:sz w:val="28"/>
          <w:szCs w:val="28"/>
        </w:rPr>
      </w:pPr>
      <w:r w:rsidRPr="00894EA6">
        <w:rPr>
          <w:rFonts w:ascii="Times New Roman" w:hAnsi="Times New Roman"/>
          <w:sz w:val="28"/>
          <w:szCs w:val="28"/>
        </w:rPr>
        <w:t>Основу любой экономики составляет производство - производство продукции, выполнение работ, оказание услуг. Без производства не может быть потребления, можно только какое-то время проедать накопленное богатство и оставаться, в конечном счете, ни с чем. Формой организации производства в современном мире является предприятие. Именно поэтому предприятие выступает как основное звено экономики. От того, насколько эффективна деятельность предприятий, каково их финансовое состояние, технологическое и социальное "здоровье", зависит состояние всей экономики. Основанием сложной пирамиды экономики страны является предприятие.</w:t>
      </w:r>
    </w:p>
    <w:p w:rsidR="00B63432" w:rsidRPr="00894EA6" w:rsidRDefault="00B63432" w:rsidP="00B63432">
      <w:pPr>
        <w:spacing w:line="360" w:lineRule="auto"/>
        <w:contextualSpacing/>
        <w:jc w:val="both"/>
        <w:rPr>
          <w:rFonts w:ascii="Times New Roman" w:hAnsi="Times New Roman"/>
          <w:sz w:val="28"/>
          <w:szCs w:val="28"/>
        </w:rPr>
      </w:pPr>
      <w:r w:rsidRPr="00894EA6">
        <w:rPr>
          <w:rFonts w:ascii="Times New Roman" w:hAnsi="Times New Roman"/>
          <w:sz w:val="28"/>
          <w:szCs w:val="28"/>
        </w:rPr>
        <w:t>Для того чтобы полностью охарактеризовать предприятие, надо ознакомиться с системой сбыта продукции, кругом потребителей, системой поставок и поставщиками сырья, материалов, комплектующих изделий, выяснить организационно правовую форму предприятия, состав и стоимость имущества, взаимоотношения предприятия с финансово-кредитными учреждениями, государством. Без финансово-коммерческой деятельности и соответствующей правовой организации предприятие не существует.</w:t>
      </w:r>
    </w:p>
    <w:p w:rsidR="00B63432" w:rsidRPr="00894EA6" w:rsidRDefault="00B63432" w:rsidP="00B63432">
      <w:pPr>
        <w:spacing w:line="360" w:lineRule="auto"/>
        <w:contextualSpacing/>
        <w:jc w:val="both"/>
        <w:rPr>
          <w:rFonts w:ascii="Times New Roman" w:hAnsi="Times New Roman"/>
          <w:sz w:val="28"/>
          <w:szCs w:val="28"/>
        </w:rPr>
      </w:pPr>
      <w:r w:rsidRPr="00894EA6">
        <w:rPr>
          <w:rFonts w:ascii="Times New Roman" w:hAnsi="Times New Roman"/>
          <w:sz w:val="28"/>
          <w:szCs w:val="28"/>
        </w:rPr>
        <w:t>Исходя из сказанного, сущность предприятия можно рассматривать с различных позиций. С одной стороны, предприятие - это имущественный комплекс, используемый для осуществления предпринимательской деятельности. В состав предприятия как имущественного комплекса входят все виды имущества, предназначенные для его деятельности.</w:t>
      </w:r>
    </w:p>
    <w:p w:rsidR="00B63432" w:rsidRPr="00894EA6" w:rsidRDefault="00B63432" w:rsidP="00B63432">
      <w:pPr>
        <w:spacing w:line="360" w:lineRule="auto"/>
        <w:contextualSpacing/>
        <w:jc w:val="both"/>
        <w:rPr>
          <w:rFonts w:ascii="Times New Roman" w:hAnsi="Times New Roman"/>
          <w:sz w:val="28"/>
          <w:szCs w:val="28"/>
        </w:rPr>
      </w:pPr>
      <w:r w:rsidRPr="00894EA6">
        <w:rPr>
          <w:rFonts w:ascii="Times New Roman" w:hAnsi="Times New Roman"/>
          <w:sz w:val="28"/>
          <w:szCs w:val="28"/>
        </w:rPr>
        <w:t>В тоже время, предприятие это не только совокупность технологических процессов, производственных зданий, оборудования, но и определенное социальное единство, формируемое техническими и организационными процессами, экономическими отношениями, складывающимися внутри предприятия. В таком ракурсе понятие предприятия можно сформулировать так:</w:t>
      </w:r>
    </w:p>
    <w:p w:rsidR="00B63432" w:rsidRPr="00894EA6" w:rsidRDefault="00B63432" w:rsidP="00B63432">
      <w:pPr>
        <w:spacing w:line="360" w:lineRule="auto"/>
        <w:contextualSpacing/>
        <w:jc w:val="both"/>
        <w:rPr>
          <w:rFonts w:ascii="Times New Roman" w:hAnsi="Times New Roman"/>
          <w:sz w:val="28"/>
          <w:szCs w:val="28"/>
        </w:rPr>
      </w:pPr>
      <w:r w:rsidRPr="00894EA6">
        <w:rPr>
          <w:rFonts w:ascii="Times New Roman" w:hAnsi="Times New Roman"/>
          <w:sz w:val="28"/>
          <w:szCs w:val="28"/>
        </w:rPr>
        <w:t>Предприятие - это хозяйственная единица, обладающая определенной законом экономической и административной самостоятельностью, т.е. правами юридического лица, организационно-техническим, экономическим и социальным единством, обусловленным общностью целей деятельности: производством и реализацией товаров, работ, услуг и получением прибыли.</w:t>
      </w:r>
    </w:p>
    <w:p w:rsidR="00B63432" w:rsidRPr="00894EA6" w:rsidRDefault="00B63432" w:rsidP="00B63432">
      <w:pPr>
        <w:spacing w:line="360" w:lineRule="auto"/>
        <w:contextualSpacing/>
        <w:jc w:val="both"/>
        <w:rPr>
          <w:rFonts w:ascii="Times New Roman" w:hAnsi="Times New Roman"/>
          <w:sz w:val="28"/>
          <w:szCs w:val="28"/>
        </w:rPr>
      </w:pPr>
      <w:r w:rsidRPr="00894EA6">
        <w:rPr>
          <w:rFonts w:ascii="Times New Roman" w:hAnsi="Times New Roman"/>
          <w:sz w:val="28"/>
          <w:szCs w:val="28"/>
        </w:rPr>
        <w:t>Значимость предприятия как основного звена экономики определяется следующим:</w:t>
      </w:r>
    </w:p>
    <w:p w:rsidR="00B63432" w:rsidRPr="00894EA6" w:rsidRDefault="00EC6C16" w:rsidP="00EC6C16">
      <w:pPr>
        <w:spacing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на предприятиях производиться продукция, выполняются работы и оказываются услуги, составляющие основу жизнедеятельности каждого человека в отдельности и общества в целом;</w:t>
      </w:r>
    </w:p>
    <w:p w:rsidR="00B63432" w:rsidRPr="00894EA6" w:rsidRDefault="00EC6C16" w:rsidP="00EC6C16">
      <w:pPr>
        <w:spacing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предприятие является главным субъектом отношений, складывающихся в обществе по поводу производства, реализации, распределения и потребления продукции;</w:t>
      </w:r>
    </w:p>
    <w:p w:rsidR="00B63432" w:rsidRPr="00894EA6" w:rsidRDefault="00EC6C16" w:rsidP="00EC6C16">
      <w:pPr>
        <w:spacing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предприятия формируют спрос на факторы производства, технологические и продуктовые инновации, организационно-управленческие нововведения;</w:t>
      </w:r>
    </w:p>
    <w:p w:rsidR="00B63432" w:rsidRPr="00894EA6" w:rsidRDefault="00EC6C16" w:rsidP="00EC6C16">
      <w:pPr>
        <w:spacing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предприятия являются одним из важнейших источников формирования доходов бюджетов всех уровней;</w:t>
      </w:r>
    </w:p>
    <w:p w:rsidR="00B63432" w:rsidRPr="00894EA6" w:rsidRDefault="00EC6C16" w:rsidP="00EC6C16">
      <w:pPr>
        <w:spacing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на предприятиях подавляющая часть населения получает вознаграждение за свой труд, материально обеспечивая себя и членов семьи;</w:t>
      </w:r>
    </w:p>
    <w:p w:rsidR="00B63432" w:rsidRDefault="00EC6C16" w:rsidP="00EC6C16">
      <w:pPr>
        <w:spacing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на предприятиях проходят социальную адаптацию граждане, вступающие в жизнь, здесь закладываются основы трудовой дисциплины, воспитывается чувство ответственности и т.п.</w:t>
      </w:r>
    </w:p>
    <w:p w:rsidR="00B63432" w:rsidRDefault="00B63432" w:rsidP="00B63432">
      <w:pPr>
        <w:spacing w:line="360" w:lineRule="auto"/>
        <w:contextualSpacing/>
        <w:jc w:val="both"/>
        <w:rPr>
          <w:rFonts w:ascii="Times New Roman" w:hAnsi="Times New Roman"/>
          <w:sz w:val="28"/>
          <w:szCs w:val="28"/>
        </w:rPr>
      </w:pPr>
      <w:r w:rsidRPr="00894EA6">
        <w:rPr>
          <w:rFonts w:ascii="Times New Roman" w:hAnsi="Times New Roman"/>
          <w:sz w:val="28"/>
          <w:szCs w:val="28"/>
        </w:rPr>
        <w:t>Выделяют следующие функции предприятия:</w:t>
      </w:r>
    </w:p>
    <w:p w:rsidR="00B63432" w:rsidRPr="00894EA6" w:rsidRDefault="00E43900" w:rsidP="00E43900">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изготовление продукции для производственного и личного потребления в соответствии с профилем предприятия;</w:t>
      </w:r>
    </w:p>
    <w:p w:rsidR="00B63432" w:rsidRPr="00894EA6" w:rsidRDefault="00E43900" w:rsidP="00E43900">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продажа и поставка продукции потребителю;</w:t>
      </w:r>
    </w:p>
    <w:p w:rsidR="00B63432" w:rsidRPr="00894EA6" w:rsidRDefault="00E43900" w:rsidP="00E43900">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материально-техническое обеспечение производственного процесса;</w:t>
      </w:r>
    </w:p>
    <w:p w:rsidR="00B63432" w:rsidRPr="00894EA6" w:rsidRDefault="00E43900" w:rsidP="00E43900">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управление и организация труда персонала;</w:t>
      </w:r>
    </w:p>
    <w:p w:rsidR="00B63432" w:rsidRPr="00894EA6" w:rsidRDefault="00E43900" w:rsidP="00E43900">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повышение качества продукции, рост объемов производства, снижение удельных издержек;</w:t>
      </w:r>
    </w:p>
    <w:p w:rsidR="00B63432" w:rsidRPr="00894EA6" w:rsidRDefault="00E43900" w:rsidP="00E43900">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уплата налогов, взносов, платежей;</w:t>
      </w:r>
    </w:p>
    <w:p w:rsidR="00B63432" w:rsidRPr="00894EA6" w:rsidRDefault="00E43900" w:rsidP="00E43900">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соблюдение действующих стандартов, нормативов, государственных законов.</w:t>
      </w:r>
    </w:p>
    <w:p w:rsidR="00B63432" w:rsidRPr="00894EA6" w:rsidRDefault="00B63432" w:rsidP="00B63432">
      <w:pPr>
        <w:spacing w:line="360" w:lineRule="auto"/>
        <w:contextualSpacing/>
        <w:jc w:val="both"/>
        <w:rPr>
          <w:rFonts w:ascii="Times New Roman" w:hAnsi="Times New Roman"/>
          <w:sz w:val="28"/>
          <w:szCs w:val="28"/>
        </w:rPr>
      </w:pPr>
      <w:r w:rsidRPr="00894EA6">
        <w:rPr>
          <w:rFonts w:ascii="Times New Roman" w:hAnsi="Times New Roman"/>
          <w:sz w:val="28"/>
          <w:szCs w:val="28"/>
        </w:rPr>
        <w:t>Важнейшей целью является получение дохода за счет реализации продукции. Для реализации этой цели, решаются следующие задачи:</w:t>
      </w:r>
    </w:p>
    <w:p w:rsidR="00B63432" w:rsidRPr="00894EA6" w:rsidRDefault="00E43900" w:rsidP="00E43900">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организация производства товаров и услуг в соответствии со спросом;</w:t>
      </w:r>
    </w:p>
    <w:p w:rsidR="00B63432" w:rsidRPr="00894EA6" w:rsidRDefault="00E43900" w:rsidP="00E43900">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обеспечение потребителей продукцией предприятия в соответствии с договорами;</w:t>
      </w:r>
    </w:p>
    <w:p w:rsidR="00B63432" w:rsidRPr="00894EA6" w:rsidRDefault="00E43900" w:rsidP="00E43900">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получение доходов владельцами предприятия;</w:t>
      </w:r>
    </w:p>
    <w:p w:rsidR="00B63432" w:rsidRPr="00894EA6" w:rsidRDefault="00E43900" w:rsidP="00E43900">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создание рабочих мест;</w:t>
      </w:r>
    </w:p>
    <w:p w:rsidR="00B63432" w:rsidRPr="00894EA6" w:rsidRDefault="00E43900" w:rsidP="00E43900">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обеспечение выплат зарплаты персоналу, создание нормальных условий для труда, профессионального роста;</w:t>
      </w:r>
    </w:p>
    <w:p w:rsidR="00B63432" w:rsidRPr="00894EA6" w:rsidRDefault="00E43900" w:rsidP="00E43900">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охрана окружающей среды;</w:t>
      </w:r>
    </w:p>
    <w:p w:rsidR="00B63432" w:rsidRDefault="00E43900" w:rsidP="00E43900">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00B63432" w:rsidRPr="00894EA6">
        <w:rPr>
          <w:rFonts w:ascii="Times New Roman" w:hAnsi="Times New Roman"/>
          <w:sz w:val="28"/>
          <w:szCs w:val="28"/>
        </w:rPr>
        <w:t>недопущение сбоев в работе предприятия.</w:t>
      </w:r>
    </w:p>
    <w:p w:rsidR="00B63432" w:rsidRPr="00894EA6" w:rsidRDefault="00B63432" w:rsidP="00B63432">
      <w:pPr>
        <w:spacing w:line="360" w:lineRule="auto"/>
        <w:contextualSpacing/>
        <w:jc w:val="both"/>
        <w:rPr>
          <w:rFonts w:ascii="Times New Roman" w:hAnsi="Times New Roman"/>
          <w:sz w:val="28"/>
          <w:szCs w:val="28"/>
        </w:rPr>
      </w:pPr>
      <w:r w:rsidRPr="00894EA6">
        <w:rPr>
          <w:rFonts w:ascii="Times New Roman" w:hAnsi="Times New Roman"/>
          <w:sz w:val="28"/>
          <w:szCs w:val="28"/>
        </w:rPr>
        <w:t>Современное предприятие стало таковым в результате эволюции, включающей стадии ремесленного производства, мануфактуры, фабрики.</w:t>
      </w:r>
    </w:p>
    <w:p w:rsidR="00B63432" w:rsidRDefault="00B63432" w:rsidP="00B63432">
      <w:pPr>
        <w:spacing w:line="360" w:lineRule="auto"/>
        <w:contextualSpacing/>
        <w:jc w:val="both"/>
        <w:rPr>
          <w:rFonts w:ascii="Times New Roman" w:hAnsi="Times New Roman"/>
          <w:sz w:val="28"/>
          <w:szCs w:val="28"/>
        </w:rPr>
      </w:pPr>
    </w:p>
    <w:p w:rsidR="00B63432" w:rsidRDefault="00B63432" w:rsidP="00B63432">
      <w:pPr>
        <w:spacing w:line="360" w:lineRule="auto"/>
        <w:contextualSpacing/>
        <w:jc w:val="both"/>
        <w:rPr>
          <w:rFonts w:ascii="Times New Roman" w:hAnsi="Times New Roman"/>
          <w:sz w:val="28"/>
          <w:szCs w:val="28"/>
        </w:rPr>
      </w:pPr>
    </w:p>
    <w:p w:rsidR="00B63432" w:rsidRDefault="00B63432" w:rsidP="00B63432">
      <w:pPr>
        <w:spacing w:line="360" w:lineRule="auto"/>
        <w:contextualSpacing/>
        <w:jc w:val="both"/>
        <w:rPr>
          <w:rFonts w:ascii="Times New Roman" w:hAnsi="Times New Roman"/>
          <w:sz w:val="28"/>
          <w:szCs w:val="28"/>
        </w:rPr>
      </w:pPr>
    </w:p>
    <w:p w:rsidR="00B63432" w:rsidRDefault="00B63432" w:rsidP="00B63432">
      <w:pPr>
        <w:spacing w:line="360" w:lineRule="auto"/>
        <w:contextualSpacing/>
        <w:jc w:val="both"/>
        <w:rPr>
          <w:rFonts w:ascii="Times New Roman" w:hAnsi="Times New Roman"/>
          <w:sz w:val="28"/>
          <w:szCs w:val="28"/>
        </w:rPr>
      </w:pPr>
    </w:p>
    <w:p w:rsidR="00B63432" w:rsidRPr="00894EA6" w:rsidRDefault="00B63432" w:rsidP="00B63432">
      <w:pPr>
        <w:spacing w:line="360" w:lineRule="auto"/>
        <w:contextualSpacing/>
        <w:jc w:val="both"/>
        <w:rPr>
          <w:rFonts w:ascii="Times New Roman" w:hAnsi="Times New Roman"/>
          <w:sz w:val="28"/>
          <w:szCs w:val="28"/>
        </w:rPr>
      </w:pPr>
    </w:p>
    <w:p w:rsidR="00B63432" w:rsidRDefault="00B63432" w:rsidP="00B63432">
      <w:pPr>
        <w:spacing w:line="360" w:lineRule="auto"/>
        <w:contextualSpacing/>
        <w:jc w:val="both"/>
        <w:rPr>
          <w:rFonts w:ascii="Times New Roman" w:hAnsi="Times New Roman"/>
          <w:sz w:val="28"/>
          <w:szCs w:val="28"/>
        </w:rPr>
      </w:pPr>
    </w:p>
    <w:p w:rsidR="00AC27A2" w:rsidRDefault="00AC27A2" w:rsidP="00B63432">
      <w:pPr>
        <w:spacing w:line="360" w:lineRule="auto"/>
        <w:contextualSpacing/>
        <w:jc w:val="both"/>
        <w:rPr>
          <w:rFonts w:ascii="Times New Roman" w:hAnsi="Times New Roman"/>
          <w:sz w:val="28"/>
          <w:szCs w:val="28"/>
        </w:rPr>
      </w:pPr>
    </w:p>
    <w:p w:rsidR="00AC27A2" w:rsidRDefault="00AC27A2" w:rsidP="00B63432">
      <w:pPr>
        <w:spacing w:line="360" w:lineRule="auto"/>
        <w:contextualSpacing/>
        <w:jc w:val="both"/>
        <w:rPr>
          <w:rFonts w:ascii="Times New Roman" w:hAnsi="Times New Roman"/>
          <w:sz w:val="28"/>
          <w:szCs w:val="28"/>
        </w:rPr>
      </w:pPr>
    </w:p>
    <w:p w:rsidR="00C0656B" w:rsidRDefault="00C0656B" w:rsidP="00B63432">
      <w:pPr>
        <w:spacing w:line="360" w:lineRule="auto"/>
        <w:contextualSpacing/>
        <w:jc w:val="both"/>
        <w:rPr>
          <w:rFonts w:ascii="Times New Roman" w:hAnsi="Times New Roman"/>
          <w:sz w:val="28"/>
          <w:szCs w:val="28"/>
        </w:rPr>
      </w:pPr>
    </w:p>
    <w:p w:rsidR="00AC27A2" w:rsidRDefault="00AC27A2" w:rsidP="000766C7">
      <w:pPr>
        <w:spacing w:line="360" w:lineRule="auto"/>
        <w:contextualSpacing/>
        <w:jc w:val="both"/>
        <w:rPr>
          <w:rFonts w:ascii="Times New Roman" w:hAnsi="Times New Roman"/>
          <w:sz w:val="28"/>
          <w:szCs w:val="28"/>
        </w:rPr>
      </w:pPr>
    </w:p>
    <w:p w:rsidR="00AC27A2" w:rsidRDefault="00AC27A2" w:rsidP="000766C7">
      <w:pPr>
        <w:spacing w:line="360" w:lineRule="auto"/>
        <w:contextualSpacing/>
        <w:jc w:val="both"/>
        <w:rPr>
          <w:rFonts w:ascii="Times New Roman" w:hAnsi="Times New Roman"/>
          <w:sz w:val="28"/>
          <w:szCs w:val="28"/>
        </w:rPr>
      </w:pPr>
    </w:p>
    <w:p w:rsidR="00AC27A2" w:rsidRPr="00E43900" w:rsidRDefault="00E43900" w:rsidP="000766C7">
      <w:pPr>
        <w:spacing w:line="360" w:lineRule="auto"/>
        <w:contextualSpacing/>
        <w:jc w:val="both"/>
        <w:rPr>
          <w:rFonts w:ascii="Times New Roman" w:hAnsi="Times New Roman"/>
          <w:i/>
          <w:sz w:val="28"/>
          <w:szCs w:val="28"/>
        </w:rPr>
      </w:pPr>
      <w:r w:rsidRPr="00E43900">
        <w:rPr>
          <w:rFonts w:ascii="Times New Roman" w:hAnsi="Times New Roman"/>
          <w:i/>
          <w:sz w:val="28"/>
          <w:szCs w:val="28"/>
        </w:rPr>
        <w:t>2.Краткая организационно-экономическая характеристика предприятия</w:t>
      </w:r>
    </w:p>
    <w:p w:rsidR="00AC27A2" w:rsidRPr="00E43900" w:rsidRDefault="00E43900" w:rsidP="000766C7">
      <w:pPr>
        <w:spacing w:line="360" w:lineRule="auto"/>
        <w:contextualSpacing/>
        <w:jc w:val="both"/>
        <w:rPr>
          <w:rFonts w:ascii="Times New Roman" w:hAnsi="Times New Roman"/>
          <w:i/>
          <w:sz w:val="28"/>
          <w:szCs w:val="28"/>
        </w:rPr>
      </w:pPr>
      <w:r w:rsidRPr="00E43900">
        <w:rPr>
          <w:rFonts w:ascii="Times New Roman" w:hAnsi="Times New Roman"/>
          <w:i/>
          <w:sz w:val="28"/>
          <w:szCs w:val="28"/>
        </w:rPr>
        <w:t>2.1Организационая форма, размеры и специализация предприятия</w:t>
      </w:r>
    </w:p>
    <w:p w:rsidR="00AC27A2" w:rsidRPr="00AC27A2" w:rsidRDefault="00AC27A2" w:rsidP="00E43900">
      <w:pPr>
        <w:spacing w:line="360" w:lineRule="auto"/>
        <w:contextualSpacing/>
        <w:jc w:val="both"/>
        <w:rPr>
          <w:rFonts w:ascii="Times New Roman" w:hAnsi="Times New Roman"/>
          <w:sz w:val="28"/>
          <w:szCs w:val="28"/>
        </w:rPr>
      </w:pPr>
      <w:r w:rsidRPr="00AC27A2">
        <w:rPr>
          <w:rFonts w:ascii="Times New Roman" w:hAnsi="Times New Roman"/>
          <w:sz w:val="28"/>
          <w:szCs w:val="28"/>
        </w:rPr>
        <w:t>Фирменное название общества: Открытое акционерное общество «Вятское машиностроительное предприятие «АВИТЕК» (АВИационные Технологии и Конструирование).</w:t>
      </w:r>
      <w:r w:rsidR="00DB448B">
        <w:rPr>
          <w:rFonts w:ascii="Times New Roman" w:hAnsi="Times New Roman"/>
          <w:sz w:val="28"/>
          <w:szCs w:val="28"/>
        </w:rPr>
        <w:t xml:space="preserve"> </w:t>
      </w:r>
      <w:r w:rsidRPr="00AC27A2">
        <w:rPr>
          <w:rFonts w:ascii="Times New Roman" w:hAnsi="Times New Roman"/>
          <w:sz w:val="28"/>
          <w:szCs w:val="28"/>
        </w:rPr>
        <w:t>Аббревиатура: ОАО «ВМП «АВИТЕК».</w:t>
      </w:r>
    </w:p>
    <w:p w:rsidR="00AC27A2" w:rsidRPr="00AC27A2" w:rsidRDefault="00AC27A2" w:rsidP="00E43900">
      <w:pPr>
        <w:spacing w:line="360" w:lineRule="auto"/>
        <w:contextualSpacing/>
        <w:jc w:val="both"/>
        <w:rPr>
          <w:rFonts w:ascii="Times New Roman" w:hAnsi="Times New Roman"/>
          <w:sz w:val="28"/>
          <w:szCs w:val="28"/>
        </w:rPr>
      </w:pPr>
      <w:r w:rsidRPr="00AC27A2">
        <w:rPr>
          <w:rFonts w:ascii="Times New Roman" w:hAnsi="Times New Roman"/>
          <w:sz w:val="28"/>
          <w:szCs w:val="28"/>
        </w:rPr>
        <w:t xml:space="preserve">ОАО «ВМП «АВИТЕК» является, как это видно из названия, открытым акционерным обществом. </w:t>
      </w:r>
      <w:r w:rsidR="00DB448B">
        <w:rPr>
          <w:rFonts w:ascii="Times New Roman" w:hAnsi="Times New Roman"/>
          <w:sz w:val="28"/>
          <w:szCs w:val="28"/>
        </w:rPr>
        <w:t xml:space="preserve"> </w:t>
      </w:r>
    </w:p>
    <w:p w:rsidR="00AC27A2" w:rsidRPr="00AC27A2" w:rsidRDefault="00AC27A2" w:rsidP="00E43900">
      <w:pPr>
        <w:spacing w:line="360" w:lineRule="auto"/>
        <w:contextualSpacing/>
        <w:jc w:val="both"/>
        <w:rPr>
          <w:rFonts w:ascii="Times New Roman" w:hAnsi="Times New Roman"/>
          <w:sz w:val="28"/>
          <w:szCs w:val="28"/>
        </w:rPr>
      </w:pPr>
      <w:r w:rsidRPr="00AC27A2">
        <w:rPr>
          <w:rFonts w:ascii="Times New Roman" w:hAnsi="Times New Roman"/>
          <w:sz w:val="28"/>
          <w:szCs w:val="28"/>
        </w:rPr>
        <w:t>Открытое акционерное общество – это общество акции, которого распространяются по открытой подписке.</w:t>
      </w:r>
    </w:p>
    <w:p w:rsidR="00AC27A2" w:rsidRPr="00AC27A2" w:rsidRDefault="00AC27A2" w:rsidP="00E43900">
      <w:pPr>
        <w:spacing w:line="360" w:lineRule="auto"/>
        <w:contextualSpacing/>
        <w:jc w:val="both"/>
        <w:rPr>
          <w:rFonts w:ascii="Times New Roman" w:hAnsi="Times New Roman"/>
          <w:sz w:val="28"/>
          <w:szCs w:val="28"/>
        </w:rPr>
      </w:pPr>
      <w:r w:rsidRPr="00AC27A2">
        <w:rPr>
          <w:rFonts w:ascii="Times New Roman" w:hAnsi="Times New Roman"/>
          <w:sz w:val="28"/>
          <w:szCs w:val="28"/>
        </w:rPr>
        <w:t>Учредителем предприятия является Российская Федерация в лице Министерства имущественных отношений Российской Федерации. Уставной капитал акционерного общества – состоит из обыкновенных именных бездокументарных акций. 74,5% акций переданы в уставной капитал концерна ПВО «Алмаз-Антей», а 25,4% акций закреплены в федеральной собственности. Но нужно отметить, что сам концерн ПВО «Алмаз-Антей» на 100% процентов принадлежит государству. Поэтому обеспечивается 100-процентный контроль государства, как за деятельностью предприятия, так и концерна в целом.</w:t>
      </w:r>
    </w:p>
    <w:p w:rsidR="00AC27A2" w:rsidRPr="00AC27A2" w:rsidRDefault="00AC27A2" w:rsidP="00E43900">
      <w:pPr>
        <w:spacing w:line="360" w:lineRule="auto"/>
        <w:contextualSpacing/>
        <w:jc w:val="both"/>
        <w:rPr>
          <w:rFonts w:ascii="Times New Roman" w:hAnsi="Times New Roman"/>
          <w:sz w:val="28"/>
          <w:szCs w:val="28"/>
        </w:rPr>
      </w:pPr>
      <w:r w:rsidRPr="00AC27A2">
        <w:rPr>
          <w:rFonts w:ascii="Times New Roman" w:hAnsi="Times New Roman"/>
          <w:sz w:val="28"/>
          <w:szCs w:val="28"/>
        </w:rPr>
        <w:t>Общество является юридическим лицом. Права и обязанности юридического лица Общество приобретает с момента его государственной регистрации.</w:t>
      </w:r>
    </w:p>
    <w:p w:rsidR="00AC27A2" w:rsidRPr="00AC27A2" w:rsidRDefault="00AC27A2" w:rsidP="00E43900">
      <w:pPr>
        <w:spacing w:line="360" w:lineRule="auto"/>
        <w:contextualSpacing/>
        <w:jc w:val="both"/>
        <w:rPr>
          <w:rFonts w:ascii="Times New Roman" w:hAnsi="Times New Roman"/>
          <w:sz w:val="28"/>
          <w:szCs w:val="28"/>
        </w:rPr>
      </w:pPr>
      <w:r w:rsidRPr="00AC27A2">
        <w:rPr>
          <w:rFonts w:ascii="Times New Roman" w:hAnsi="Times New Roman"/>
          <w:sz w:val="28"/>
          <w:szCs w:val="28"/>
        </w:rPr>
        <w:t>Правовое положение Общества определяется Федеральным законом « Об акционерных обществах» от 26. 12. 1995 №208-фз, Федеральным законом « О приватизации государственного имущества и муниципального имущества» от 21 декабря 2001г. № 178-фз, а также иным действующим законодательством Российской Федерации и Уставом предприятия.</w:t>
      </w:r>
    </w:p>
    <w:p w:rsidR="00AC27A2" w:rsidRPr="00AC27A2" w:rsidRDefault="00AC27A2" w:rsidP="00E43900">
      <w:pPr>
        <w:spacing w:line="360" w:lineRule="auto"/>
        <w:contextualSpacing/>
        <w:jc w:val="both"/>
        <w:rPr>
          <w:rFonts w:ascii="Times New Roman" w:hAnsi="Times New Roman"/>
          <w:sz w:val="28"/>
          <w:szCs w:val="28"/>
        </w:rPr>
      </w:pPr>
      <w:r w:rsidRPr="00AC27A2">
        <w:rPr>
          <w:rFonts w:ascii="Times New Roman" w:hAnsi="Times New Roman"/>
          <w:sz w:val="28"/>
          <w:szCs w:val="28"/>
        </w:rPr>
        <w:t>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а также быть истцом и ответчиком в суде.</w:t>
      </w:r>
    </w:p>
    <w:p w:rsidR="00AC27A2" w:rsidRPr="00AC27A2" w:rsidRDefault="00AC27A2" w:rsidP="00E43900">
      <w:pPr>
        <w:spacing w:line="360" w:lineRule="auto"/>
        <w:contextualSpacing/>
        <w:jc w:val="both"/>
        <w:rPr>
          <w:rFonts w:ascii="Times New Roman" w:hAnsi="Times New Roman"/>
          <w:sz w:val="28"/>
          <w:szCs w:val="28"/>
        </w:rPr>
      </w:pPr>
      <w:r w:rsidRPr="00AC27A2">
        <w:rPr>
          <w:rFonts w:ascii="Times New Roman" w:hAnsi="Times New Roman"/>
          <w:sz w:val="28"/>
          <w:szCs w:val="28"/>
        </w:rPr>
        <w:t>Общество имеет гражданские права и несет гражданские обязанности, через свои органы, действующие в соответствии с законодательством РФ и Уставом предприятия.</w:t>
      </w:r>
    </w:p>
    <w:p w:rsidR="00AC27A2" w:rsidRPr="00AC27A2" w:rsidRDefault="00AC27A2" w:rsidP="00E43900">
      <w:pPr>
        <w:spacing w:line="360" w:lineRule="auto"/>
        <w:contextualSpacing/>
        <w:jc w:val="both"/>
        <w:rPr>
          <w:rFonts w:ascii="Times New Roman" w:hAnsi="Times New Roman"/>
          <w:sz w:val="28"/>
          <w:szCs w:val="28"/>
        </w:rPr>
      </w:pPr>
      <w:r w:rsidRPr="00AC27A2">
        <w:rPr>
          <w:rFonts w:ascii="Times New Roman" w:hAnsi="Times New Roman"/>
          <w:sz w:val="28"/>
          <w:szCs w:val="28"/>
        </w:rPr>
        <w:t>Общество имеет право в порядке, установленным действующим законодательством, самостоятельно совершать экспортные и импортные операции, необходимые для его деятельности.</w:t>
      </w:r>
    </w:p>
    <w:p w:rsidR="00AC27A2" w:rsidRPr="00AC27A2" w:rsidRDefault="00AC27A2" w:rsidP="00E43900">
      <w:pPr>
        <w:spacing w:line="360" w:lineRule="auto"/>
        <w:contextualSpacing/>
        <w:jc w:val="both"/>
        <w:rPr>
          <w:rFonts w:ascii="Times New Roman" w:hAnsi="Times New Roman"/>
          <w:sz w:val="28"/>
          <w:szCs w:val="28"/>
        </w:rPr>
      </w:pPr>
      <w:r w:rsidRPr="00AC27A2">
        <w:rPr>
          <w:rFonts w:ascii="Times New Roman" w:hAnsi="Times New Roman"/>
          <w:sz w:val="28"/>
          <w:szCs w:val="28"/>
        </w:rPr>
        <w:t>Общество вправе в установленном порядке открывать банковские счета на территории Российской Федерации и за ее пределами.</w:t>
      </w:r>
    </w:p>
    <w:p w:rsidR="00AC27A2" w:rsidRPr="00AC27A2" w:rsidRDefault="00AC27A2" w:rsidP="00E43900">
      <w:pPr>
        <w:spacing w:line="360" w:lineRule="auto"/>
        <w:contextualSpacing/>
        <w:rPr>
          <w:rFonts w:ascii="Times New Roman" w:hAnsi="Times New Roman"/>
          <w:sz w:val="28"/>
          <w:szCs w:val="28"/>
        </w:rPr>
      </w:pPr>
      <w:r w:rsidRPr="00AC27A2">
        <w:rPr>
          <w:rFonts w:ascii="Times New Roman" w:hAnsi="Times New Roman"/>
          <w:sz w:val="28"/>
          <w:szCs w:val="28"/>
        </w:rPr>
        <w:t>Инвестором ОАО ВМП «АВИТЕК» являются учредители, которые вложили свои средства.</w:t>
      </w:r>
    </w:p>
    <w:p w:rsidR="00AC27A2" w:rsidRPr="00AC27A2" w:rsidRDefault="00AC27A2" w:rsidP="00E43900">
      <w:pPr>
        <w:shd w:val="clear" w:color="auto" w:fill="FFFFFF"/>
        <w:spacing w:line="360" w:lineRule="auto"/>
        <w:contextualSpacing/>
        <w:jc w:val="both"/>
        <w:rPr>
          <w:rFonts w:ascii="Times New Roman" w:hAnsi="Times New Roman"/>
          <w:color w:val="000000"/>
          <w:sz w:val="28"/>
          <w:szCs w:val="28"/>
        </w:rPr>
      </w:pPr>
      <w:r w:rsidRPr="00AC27A2">
        <w:rPr>
          <w:rFonts w:ascii="Times New Roman" w:hAnsi="Times New Roman"/>
          <w:color w:val="000000"/>
          <w:sz w:val="28"/>
          <w:szCs w:val="28"/>
        </w:rPr>
        <w:t>Территориально предприятие расположено в северной части г. Кирова, его юридический адрес: Россия, 610047, г. Киров, Октябрьский проспект, 1А.</w:t>
      </w:r>
    </w:p>
    <w:p w:rsidR="00AC27A2" w:rsidRPr="00AC27A2" w:rsidRDefault="00AC27A2" w:rsidP="00E43900">
      <w:pPr>
        <w:shd w:val="clear" w:color="auto" w:fill="FFFFFF"/>
        <w:spacing w:line="360" w:lineRule="auto"/>
        <w:contextualSpacing/>
        <w:jc w:val="both"/>
        <w:rPr>
          <w:rFonts w:ascii="Times New Roman" w:hAnsi="Times New Roman"/>
          <w:color w:val="000000"/>
          <w:sz w:val="28"/>
          <w:szCs w:val="28"/>
        </w:rPr>
      </w:pPr>
    </w:p>
    <w:p w:rsidR="00AC27A2" w:rsidRPr="00AC27A2" w:rsidRDefault="00AC27A2" w:rsidP="00E43900">
      <w:pPr>
        <w:shd w:val="clear" w:color="auto" w:fill="FFFFFF"/>
        <w:spacing w:line="360" w:lineRule="auto"/>
        <w:contextualSpacing/>
        <w:jc w:val="both"/>
        <w:rPr>
          <w:rFonts w:ascii="Times New Roman" w:hAnsi="Times New Roman"/>
          <w:color w:val="000000"/>
          <w:sz w:val="28"/>
          <w:szCs w:val="28"/>
        </w:rPr>
      </w:pPr>
      <w:r w:rsidRPr="00AC27A2">
        <w:rPr>
          <w:rFonts w:ascii="Times New Roman" w:hAnsi="Times New Roman"/>
          <w:color w:val="000000"/>
          <w:sz w:val="28"/>
          <w:szCs w:val="28"/>
        </w:rPr>
        <w:t>ОАО «ВМП «АВИТЕК» – одно из старейших предприятий авиационной отрасли, образованное в 1931 году. В настоящее время «АВИТЕК» является одним из ведущих предприятий России по выпуску целого ряда изделий спецтехники для авиационной промышленности, таких как катапультные кресла для спасения пилотов всех типов боевых самолетов, грузовых комплексов для транспортных самолетов и вертолетов и т.д. Так же предприятие выпускает товары народного потребления: детские коляски, конструкторы для детей, стиральные машины и т.п.</w:t>
      </w:r>
    </w:p>
    <w:p w:rsidR="00AC27A2" w:rsidRPr="00AC27A2" w:rsidRDefault="00AC27A2" w:rsidP="00E43900">
      <w:pPr>
        <w:shd w:val="clear" w:color="auto" w:fill="FFFFFF"/>
        <w:spacing w:line="360" w:lineRule="auto"/>
        <w:contextualSpacing/>
        <w:jc w:val="both"/>
        <w:rPr>
          <w:rFonts w:ascii="Times New Roman" w:hAnsi="Times New Roman"/>
          <w:sz w:val="28"/>
          <w:szCs w:val="28"/>
        </w:rPr>
      </w:pPr>
      <w:r w:rsidRPr="00AC27A2">
        <w:rPr>
          <w:rFonts w:ascii="Times New Roman" w:hAnsi="Times New Roman"/>
          <w:color w:val="000000"/>
          <w:sz w:val="28"/>
          <w:szCs w:val="28"/>
        </w:rPr>
        <w:t>Предприятие располагает всеми видами производственных переделов (литейное, кузнечно-прессовое, холодноштамповочное, производство пластмасс и резины, основные процессы механообработки, сварки, термообработки, лакокрасочных и гальванических покрытий), имеет уникальную испытательную базу. Завод имеет хорошо развитые вспомогательные подразделения: инструментальное производство, службы Главного механика и Главного энергетика, способные поддерживать в работоспособном состоянии оборудование и коммуникации, а также разрабатывать и изготавливать необходимые средства технологического оснащения.</w:t>
      </w:r>
    </w:p>
    <w:p w:rsidR="00AC27A2" w:rsidRPr="00AC27A2" w:rsidRDefault="00AC27A2" w:rsidP="00E43900">
      <w:pPr>
        <w:shd w:val="clear" w:color="auto" w:fill="FFFFFF"/>
        <w:spacing w:line="360" w:lineRule="auto"/>
        <w:contextualSpacing/>
        <w:jc w:val="both"/>
        <w:rPr>
          <w:rFonts w:ascii="Times New Roman" w:hAnsi="Times New Roman"/>
          <w:sz w:val="28"/>
          <w:szCs w:val="28"/>
        </w:rPr>
      </w:pPr>
      <w:r w:rsidRPr="00AC27A2">
        <w:rPr>
          <w:rFonts w:ascii="Times New Roman" w:hAnsi="Times New Roman"/>
          <w:color w:val="000000"/>
          <w:sz w:val="28"/>
          <w:szCs w:val="28"/>
        </w:rPr>
        <w:t>Кроме этого, на «АВИТЕКЕ», также как и на многих других предприятиях подобного типа, имеются отделы Главных конструктора, технолога и металлурга, позволяющие поддерживать на достаточно высоком уровне НИОКР и заниматься внедрением новых видов продукции и технологий.</w:t>
      </w:r>
    </w:p>
    <w:p w:rsidR="00AC27A2" w:rsidRPr="00AC27A2" w:rsidRDefault="00AC27A2" w:rsidP="00E43900">
      <w:pPr>
        <w:spacing w:line="360" w:lineRule="auto"/>
        <w:contextualSpacing/>
        <w:jc w:val="both"/>
        <w:rPr>
          <w:rFonts w:ascii="Times New Roman" w:hAnsi="Times New Roman"/>
          <w:sz w:val="28"/>
          <w:szCs w:val="28"/>
        </w:rPr>
      </w:pPr>
      <w:r w:rsidRPr="00AC27A2">
        <w:rPr>
          <w:rFonts w:ascii="Times New Roman" w:hAnsi="Times New Roman"/>
          <w:sz w:val="28"/>
          <w:szCs w:val="28"/>
        </w:rPr>
        <w:t>Видами деятельности предприятия являются:</w:t>
      </w:r>
    </w:p>
    <w:p w:rsidR="00AC27A2" w:rsidRPr="00AC27A2" w:rsidRDefault="00C0656B" w:rsidP="00C0656B">
      <w:pPr>
        <w:spacing w:after="0"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AC27A2" w:rsidRPr="00AC27A2">
        <w:rPr>
          <w:rFonts w:ascii="Times New Roman" w:hAnsi="Times New Roman"/>
          <w:sz w:val="28"/>
          <w:szCs w:val="28"/>
        </w:rPr>
        <w:t>машиностроение;</w:t>
      </w:r>
    </w:p>
    <w:p w:rsidR="00AC27A2" w:rsidRPr="00AC27A2" w:rsidRDefault="00C0656B" w:rsidP="00C0656B">
      <w:pPr>
        <w:spacing w:after="0"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AC27A2" w:rsidRPr="00AC27A2">
        <w:rPr>
          <w:rFonts w:ascii="Times New Roman" w:hAnsi="Times New Roman"/>
          <w:sz w:val="28"/>
          <w:szCs w:val="28"/>
        </w:rPr>
        <w:t>выполнение научно-исследовательских, опытно-конструкторских и конструкторско-технологических работ в области военной техники, авиационного и общепромышленного производства;</w:t>
      </w:r>
    </w:p>
    <w:p w:rsidR="00AC27A2" w:rsidRPr="00AC27A2" w:rsidRDefault="00C0656B" w:rsidP="00C0656B">
      <w:pPr>
        <w:spacing w:after="0"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AC27A2" w:rsidRPr="00AC27A2">
        <w:rPr>
          <w:rFonts w:ascii="Times New Roman" w:hAnsi="Times New Roman"/>
          <w:sz w:val="28"/>
          <w:szCs w:val="28"/>
        </w:rPr>
        <w:t>разработка, производство, снаряжение, монтаж пиротехнических средств, поставка вооружения и военной техники в установленном порядке;</w:t>
      </w:r>
    </w:p>
    <w:p w:rsidR="00AC27A2" w:rsidRPr="00AC27A2" w:rsidRDefault="00C0656B" w:rsidP="00C0656B">
      <w:pPr>
        <w:spacing w:after="0"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AC27A2" w:rsidRPr="00AC27A2">
        <w:rPr>
          <w:rFonts w:ascii="Times New Roman" w:hAnsi="Times New Roman"/>
          <w:sz w:val="28"/>
          <w:szCs w:val="28"/>
        </w:rPr>
        <w:t>разработка и производство продукции производственно-технического назначения и товаров народного потребления;</w:t>
      </w:r>
    </w:p>
    <w:p w:rsidR="00AC27A2" w:rsidRPr="00AC27A2" w:rsidRDefault="00C0656B" w:rsidP="00C0656B">
      <w:pPr>
        <w:spacing w:after="0"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AC27A2" w:rsidRPr="00AC27A2">
        <w:rPr>
          <w:rFonts w:ascii="Times New Roman" w:hAnsi="Times New Roman"/>
          <w:sz w:val="28"/>
          <w:szCs w:val="28"/>
        </w:rPr>
        <w:t>осуществление внешнеэкономической деятельности в установленном порядке;</w:t>
      </w:r>
    </w:p>
    <w:p w:rsidR="00AC27A2" w:rsidRPr="00AC27A2" w:rsidRDefault="00C0656B" w:rsidP="00C0656B">
      <w:pPr>
        <w:spacing w:after="0"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AC27A2" w:rsidRPr="00AC27A2">
        <w:rPr>
          <w:rFonts w:ascii="Times New Roman" w:hAnsi="Times New Roman"/>
          <w:sz w:val="28"/>
          <w:szCs w:val="28"/>
        </w:rPr>
        <w:t>осуществление автотранспортных перевозок грузов и пассажиров автотранспортом предприятия;</w:t>
      </w:r>
    </w:p>
    <w:p w:rsidR="00AC27A2" w:rsidRPr="00AC27A2" w:rsidRDefault="00C0656B" w:rsidP="00C0656B">
      <w:pPr>
        <w:spacing w:after="0"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AC27A2" w:rsidRPr="00AC27A2">
        <w:rPr>
          <w:rFonts w:ascii="Times New Roman" w:hAnsi="Times New Roman"/>
          <w:sz w:val="28"/>
          <w:szCs w:val="28"/>
        </w:rPr>
        <w:t>выполнение проектно-конструкторских работ на объекты строительства, реконструкции и капитального ремонта;</w:t>
      </w:r>
    </w:p>
    <w:p w:rsidR="00AC27A2" w:rsidRPr="00AC27A2" w:rsidRDefault="00C0656B" w:rsidP="00C0656B">
      <w:pPr>
        <w:spacing w:after="0"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AC27A2" w:rsidRPr="00AC27A2">
        <w:rPr>
          <w:rFonts w:ascii="Times New Roman" w:hAnsi="Times New Roman"/>
          <w:sz w:val="28"/>
          <w:szCs w:val="28"/>
        </w:rPr>
        <w:t>осуществление оптово-розничной торговли в установленном порядке;</w:t>
      </w:r>
    </w:p>
    <w:p w:rsidR="00AC27A2" w:rsidRPr="00AC27A2" w:rsidRDefault="00C0656B" w:rsidP="00C0656B">
      <w:pPr>
        <w:spacing w:after="0"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AC27A2" w:rsidRPr="00AC27A2">
        <w:rPr>
          <w:rFonts w:ascii="Times New Roman" w:hAnsi="Times New Roman"/>
          <w:sz w:val="28"/>
          <w:szCs w:val="28"/>
        </w:rPr>
        <w:t>оказание услуг общественного питания и открытие сети точек общественного питания;</w:t>
      </w:r>
    </w:p>
    <w:p w:rsidR="00AC27A2" w:rsidRPr="00AC27A2" w:rsidRDefault="00C0656B" w:rsidP="00C0656B">
      <w:pPr>
        <w:spacing w:after="0"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AC27A2" w:rsidRPr="00AC27A2">
        <w:rPr>
          <w:rFonts w:ascii="Times New Roman" w:hAnsi="Times New Roman"/>
          <w:sz w:val="28"/>
          <w:szCs w:val="28"/>
        </w:rPr>
        <w:t>оказание услуг по ремонту бытовой техники;</w:t>
      </w:r>
    </w:p>
    <w:p w:rsidR="00AC27A2" w:rsidRPr="00AC27A2" w:rsidRDefault="00C0656B" w:rsidP="00C0656B">
      <w:pPr>
        <w:spacing w:after="0"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AC27A2" w:rsidRPr="00AC27A2">
        <w:rPr>
          <w:rFonts w:ascii="Times New Roman" w:hAnsi="Times New Roman"/>
          <w:sz w:val="28"/>
          <w:szCs w:val="28"/>
        </w:rPr>
        <w:t>осуществление лесозаготовительной деятельности  и лесопереработки, изготовление мебели и столярных изделий;</w:t>
      </w:r>
    </w:p>
    <w:p w:rsidR="00AC27A2" w:rsidRPr="00AC27A2" w:rsidRDefault="00C0656B" w:rsidP="00C0656B">
      <w:pPr>
        <w:spacing w:after="0"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AC27A2" w:rsidRPr="00AC27A2">
        <w:rPr>
          <w:rFonts w:ascii="Times New Roman" w:hAnsi="Times New Roman"/>
          <w:sz w:val="28"/>
          <w:szCs w:val="28"/>
        </w:rPr>
        <w:t>изготовление железобетонных и арматурных изделий, металлоконструкций, товарного бетона, производство строительных материалов;</w:t>
      </w:r>
    </w:p>
    <w:p w:rsidR="00AC27A2" w:rsidRPr="00AC27A2" w:rsidRDefault="00C0656B" w:rsidP="00C0656B">
      <w:pPr>
        <w:spacing w:after="0"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AC27A2" w:rsidRPr="00AC27A2">
        <w:rPr>
          <w:rFonts w:ascii="Times New Roman" w:hAnsi="Times New Roman"/>
          <w:sz w:val="28"/>
          <w:szCs w:val="28"/>
        </w:rPr>
        <w:t>предприятие также имеет право осуществлять любые виды коммерческой деятельности, не запрещенные федеральными законами.</w:t>
      </w:r>
    </w:p>
    <w:p w:rsidR="00AC27A2" w:rsidRDefault="00AC27A2" w:rsidP="00E43900">
      <w:pPr>
        <w:spacing w:line="360" w:lineRule="auto"/>
        <w:contextualSpacing/>
        <w:jc w:val="both"/>
        <w:rPr>
          <w:rFonts w:ascii="Times New Roman" w:hAnsi="Times New Roman"/>
          <w:sz w:val="28"/>
          <w:szCs w:val="28"/>
        </w:rPr>
      </w:pPr>
    </w:p>
    <w:p w:rsidR="00AC27A2" w:rsidRPr="00AC27A2" w:rsidRDefault="0090186C" w:rsidP="007E421B">
      <w:pPr>
        <w:spacing w:line="360" w:lineRule="auto"/>
        <w:contextualSpacing/>
        <w:jc w:val="both"/>
        <w:rPr>
          <w:rFonts w:ascii="Times New Roman" w:hAnsi="Times New Roman"/>
          <w:sz w:val="28"/>
          <w:szCs w:val="28"/>
        </w:rPr>
      </w:pPr>
      <w:r>
        <w:rPr>
          <w:rFonts w:ascii="Times New Roman" w:hAnsi="Times New Roman"/>
          <w:sz w:val="28"/>
          <w:szCs w:val="28"/>
        </w:rPr>
        <w:t xml:space="preserve">Показатели размера предприятия </w:t>
      </w:r>
      <w:r w:rsidR="007E421B">
        <w:rPr>
          <w:rFonts w:ascii="Times New Roman" w:hAnsi="Times New Roman"/>
          <w:sz w:val="28"/>
          <w:szCs w:val="28"/>
        </w:rPr>
        <w:t>ОАО «ВМП«АВИТЕК» представлены в таблице 1.</w:t>
      </w:r>
    </w:p>
    <w:p w:rsidR="00C0656B" w:rsidRDefault="00C0656B" w:rsidP="00C0656B">
      <w:pPr>
        <w:spacing w:line="360" w:lineRule="auto"/>
        <w:contextualSpacing/>
        <w:jc w:val="both"/>
        <w:rPr>
          <w:rFonts w:ascii="Times New Roman" w:hAnsi="Times New Roman"/>
          <w:sz w:val="28"/>
          <w:szCs w:val="28"/>
        </w:rPr>
      </w:pPr>
      <w:r>
        <w:rPr>
          <w:rFonts w:ascii="Times New Roman" w:hAnsi="Times New Roman"/>
          <w:sz w:val="28"/>
          <w:szCs w:val="28"/>
        </w:rPr>
        <w:t>Таблица 1- Показатели размера предприятия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2"/>
        <w:gridCol w:w="1125"/>
        <w:gridCol w:w="1196"/>
        <w:gridCol w:w="1196"/>
        <w:gridCol w:w="1792"/>
      </w:tblGrid>
      <w:tr w:rsidR="00C0656B" w:rsidRPr="00861636" w:rsidTr="00912629">
        <w:trPr>
          <w:trHeight w:val="1890"/>
        </w:trPr>
        <w:tc>
          <w:tcPr>
            <w:tcW w:w="4262" w:type="dxa"/>
            <w:vAlign w:val="center"/>
          </w:tcPr>
          <w:p w:rsidR="00C0656B" w:rsidRPr="00861636" w:rsidRDefault="00C0656B" w:rsidP="00912629">
            <w:pPr>
              <w:spacing w:line="360" w:lineRule="auto"/>
              <w:contextualSpacing/>
              <w:jc w:val="center"/>
              <w:rPr>
                <w:rFonts w:ascii="Times New Roman" w:hAnsi="Times New Roman"/>
                <w:sz w:val="28"/>
                <w:szCs w:val="28"/>
              </w:rPr>
            </w:pPr>
            <w:r w:rsidRPr="00861636">
              <w:rPr>
                <w:rFonts w:ascii="Times New Roman" w:hAnsi="Times New Roman"/>
                <w:sz w:val="28"/>
                <w:szCs w:val="28"/>
              </w:rPr>
              <w:t>Показатели</w:t>
            </w:r>
          </w:p>
        </w:tc>
        <w:tc>
          <w:tcPr>
            <w:tcW w:w="1125" w:type="dxa"/>
            <w:vAlign w:val="center"/>
          </w:tcPr>
          <w:p w:rsidR="00C0656B" w:rsidRPr="00861636" w:rsidRDefault="00C0656B" w:rsidP="00912629">
            <w:pPr>
              <w:spacing w:line="360" w:lineRule="auto"/>
              <w:contextualSpacing/>
              <w:jc w:val="center"/>
              <w:rPr>
                <w:rFonts w:ascii="Times New Roman" w:hAnsi="Times New Roman"/>
                <w:sz w:val="28"/>
                <w:szCs w:val="28"/>
              </w:rPr>
            </w:pPr>
            <w:r w:rsidRPr="00861636">
              <w:rPr>
                <w:rFonts w:ascii="Times New Roman" w:hAnsi="Times New Roman"/>
                <w:sz w:val="28"/>
                <w:szCs w:val="28"/>
              </w:rPr>
              <w:t>2005 г.</w:t>
            </w:r>
          </w:p>
        </w:tc>
        <w:tc>
          <w:tcPr>
            <w:tcW w:w="1196" w:type="dxa"/>
            <w:vAlign w:val="center"/>
          </w:tcPr>
          <w:p w:rsidR="00C0656B" w:rsidRPr="00861636" w:rsidRDefault="00C0656B" w:rsidP="00912629">
            <w:pPr>
              <w:spacing w:line="360" w:lineRule="auto"/>
              <w:contextualSpacing/>
              <w:jc w:val="center"/>
              <w:rPr>
                <w:rFonts w:ascii="Times New Roman" w:hAnsi="Times New Roman"/>
                <w:sz w:val="28"/>
                <w:szCs w:val="28"/>
              </w:rPr>
            </w:pPr>
            <w:r w:rsidRPr="00861636">
              <w:rPr>
                <w:rFonts w:ascii="Times New Roman" w:hAnsi="Times New Roman"/>
                <w:sz w:val="28"/>
                <w:szCs w:val="28"/>
              </w:rPr>
              <w:t>2006 г</w:t>
            </w:r>
          </w:p>
        </w:tc>
        <w:tc>
          <w:tcPr>
            <w:tcW w:w="1196" w:type="dxa"/>
            <w:vAlign w:val="center"/>
          </w:tcPr>
          <w:p w:rsidR="00C0656B" w:rsidRPr="00861636" w:rsidRDefault="00C0656B" w:rsidP="00912629">
            <w:pPr>
              <w:spacing w:line="360" w:lineRule="auto"/>
              <w:contextualSpacing/>
              <w:jc w:val="center"/>
              <w:rPr>
                <w:rFonts w:ascii="Times New Roman" w:hAnsi="Times New Roman"/>
                <w:sz w:val="28"/>
                <w:szCs w:val="28"/>
              </w:rPr>
            </w:pPr>
            <w:r w:rsidRPr="00861636">
              <w:rPr>
                <w:rFonts w:ascii="Times New Roman" w:hAnsi="Times New Roman"/>
                <w:sz w:val="28"/>
                <w:szCs w:val="28"/>
              </w:rPr>
              <w:t>2007 г.</w:t>
            </w:r>
          </w:p>
        </w:tc>
        <w:tc>
          <w:tcPr>
            <w:tcW w:w="1792" w:type="dxa"/>
            <w:vAlign w:val="center"/>
          </w:tcPr>
          <w:p w:rsidR="00C0656B" w:rsidRPr="00861636" w:rsidRDefault="00C0656B" w:rsidP="00912629">
            <w:pPr>
              <w:spacing w:line="360" w:lineRule="auto"/>
              <w:contextualSpacing/>
              <w:jc w:val="center"/>
              <w:rPr>
                <w:rFonts w:ascii="Times New Roman" w:hAnsi="Times New Roman"/>
                <w:sz w:val="28"/>
                <w:szCs w:val="28"/>
              </w:rPr>
            </w:pPr>
            <w:r w:rsidRPr="00861636">
              <w:rPr>
                <w:rFonts w:ascii="Times New Roman" w:hAnsi="Times New Roman"/>
                <w:sz w:val="28"/>
                <w:szCs w:val="28"/>
              </w:rPr>
              <w:t>Темп роста показателей (2007 г. в % к 2005 г.)</w:t>
            </w:r>
          </w:p>
        </w:tc>
      </w:tr>
      <w:tr w:rsidR="00C0656B" w:rsidRPr="00861636" w:rsidTr="00912629">
        <w:tc>
          <w:tcPr>
            <w:tcW w:w="4262" w:type="dxa"/>
            <w:vAlign w:val="center"/>
          </w:tcPr>
          <w:p w:rsidR="00C0656B" w:rsidRPr="00861636" w:rsidRDefault="00C0656B" w:rsidP="00912629">
            <w:pPr>
              <w:spacing w:line="360" w:lineRule="auto"/>
              <w:contextualSpacing/>
              <w:rPr>
                <w:rFonts w:ascii="Times New Roman" w:hAnsi="Times New Roman"/>
                <w:sz w:val="28"/>
                <w:szCs w:val="28"/>
              </w:rPr>
            </w:pPr>
            <w:r w:rsidRPr="00861636">
              <w:rPr>
                <w:rFonts w:ascii="Times New Roman" w:hAnsi="Times New Roman"/>
                <w:sz w:val="28"/>
                <w:szCs w:val="28"/>
              </w:rPr>
              <w:t>Выручка о</w:t>
            </w:r>
            <w:r>
              <w:rPr>
                <w:rFonts w:ascii="Times New Roman" w:hAnsi="Times New Roman"/>
                <w:sz w:val="28"/>
                <w:szCs w:val="28"/>
              </w:rPr>
              <w:t xml:space="preserve">т продаж, </w:t>
            </w:r>
            <w:r w:rsidRPr="00861636">
              <w:rPr>
                <w:rFonts w:ascii="Times New Roman" w:hAnsi="Times New Roman"/>
                <w:sz w:val="28"/>
                <w:szCs w:val="28"/>
              </w:rPr>
              <w:t>руб.</w:t>
            </w:r>
          </w:p>
        </w:tc>
        <w:tc>
          <w:tcPr>
            <w:tcW w:w="1125" w:type="dxa"/>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608597</w:t>
            </w:r>
          </w:p>
        </w:tc>
        <w:tc>
          <w:tcPr>
            <w:tcW w:w="1196" w:type="dxa"/>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1872804</w:t>
            </w:r>
          </w:p>
        </w:tc>
        <w:tc>
          <w:tcPr>
            <w:tcW w:w="1196" w:type="dxa"/>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1877415</w:t>
            </w:r>
          </w:p>
        </w:tc>
        <w:tc>
          <w:tcPr>
            <w:tcW w:w="1792" w:type="dxa"/>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308,48</w:t>
            </w:r>
          </w:p>
        </w:tc>
      </w:tr>
      <w:tr w:rsidR="00C0656B" w:rsidRPr="00861636" w:rsidTr="00912629">
        <w:tc>
          <w:tcPr>
            <w:tcW w:w="4262" w:type="dxa"/>
            <w:vAlign w:val="center"/>
          </w:tcPr>
          <w:p w:rsidR="00C0656B" w:rsidRPr="00861636" w:rsidRDefault="00C0656B" w:rsidP="00912629">
            <w:pPr>
              <w:spacing w:line="360" w:lineRule="auto"/>
              <w:contextualSpacing/>
              <w:rPr>
                <w:rFonts w:ascii="Times New Roman" w:hAnsi="Times New Roman"/>
                <w:sz w:val="28"/>
                <w:szCs w:val="28"/>
              </w:rPr>
            </w:pPr>
            <w:r w:rsidRPr="00861636">
              <w:rPr>
                <w:rFonts w:ascii="Times New Roman" w:hAnsi="Times New Roman"/>
                <w:sz w:val="28"/>
                <w:szCs w:val="28"/>
              </w:rPr>
              <w:t>Среднесписочная численность работников</w:t>
            </w:r>
            <w:r>
              <w:rPr>
                <w:rFonts w:ascii="Times New Roman" w:hAnsi="Times New Roman"/>
                <w:sz w:val="28"/>
                <w:szCs w:val="28"/>
              </w:rPr>
              <w:t>, чел</w:t>
            </w:r>
          </w:p>
        </w:tc>
        <w:tc>
          <w:tcPr>
            <w:tcW w:w="1125" w:type="dxa"/>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4269</w:t>
            </w:r>
          </w:p>
        </w:tc>
        <w:tc>
          <w:tcPr>
            <w:tcW w:w="1196" w:type="dxa"/>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4590</w:t>
            </w:r>
          </w:p>
        </w:tc>
        <w:tc>
          <w:tcPr>
            <w:tcW w:w="1196" w:type="dxa"/>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4609</w:t>
            </w:r>
          </w:p>
        </w:tc>
        <w:tc>
          <w:tcPr>
            <w:tcW w:w="1792" w:type="dxa"/>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107,9</w:t>
            </w:r>
          </w:p>
        </w:tc>
      </w:tr>
      <w:tr w:rsidR="00C0656B" w:rsidRPr="00861636" w:rsidTr="00912629">
        <w:tc>
          <w:tcPr>
            <w:tcW w:w="4262" w:type="dxa"/>
            <w:vAlign w:val="center"/>
          </w:tcPr>
          <w:p w:rsidR="00C0656B" w:rsidRPr="00861636" w:rsidRDefault="00C0656B" w:rsidP="00912629">
            <w:pPr>
              <w:spacing w:line="360" w:lineRule="auto"/>
              <w:contextualSpacing/>
              <w:rPr>
                <w:rFonts w:ascii="Times New Roman" w:hAnsi="Times New Roman"/>
                <w:sz w:val="28"/>
                <w:szCs w:val="28"/>
              </w:rPr>
            </w:pPr>
            <w:r w:rsidRPr="00861636">
              <w:rPr>
                <w:rFonts w:ascii="Times New Roman" w:hAnsi="Times New Roman"/>
                <w:sz w:val="28"/>
                <w:szCs w:val="28"/>
              </w:rPr>
              <w:t>Среднегодовая стоимость основных средств, руб.</w:t>
            </w:r>
          </w:p>
        </w:tc>
        <w:tc>
          <w:tcPr>
            <w:tcW w:w="1125" w:type="dxa"/>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295333</w:t>
            </w:r>
          </w:p>
        </w:tc>
        <w:tc>
          <w:tcPr>
            <w:tcW w:w="1196" w:type="dxa"/>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302235</w:t>
            </w:r>
          </w:p>
        </w:tc>
        <w:tc>
          <w:tcPr>
            <w:tcW w:w="1196" w:type="dxa"/>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378477</w:t>
            </w:r>
          </w:p>
        </w:tc>
        <w:tc>
          <w:tcPr>
            <w:tcW w:w="1792" w:type="dxa"/>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128,1</w:t>
            </w:r>
          </w:p>
        </w:tc>
      </w:tr>
    </w:tbl>
    <w:p w:rsidR="00C0656B" w:rsidRDefault="00C0656B" w:rsidP="00C0656B">
      <w:pPr>
        <w:spacing w:line="360" w:lineRule="auto"/>
        <w:contextualSpacing/>
        <w:jc w:val="both"/>
        <w:rPr>
          <w:rFonts w:ascii="Times New Roman" w:hAnsi="Times New Roman"/>
          <w:sz w:val="28"/>
          <w:szCs w:val="28"/>
        </w:rPr>
      </w:pPr>
      <w:r>
        <w:rPr>
          <w:rFonts w:ascii="Times New Roman" w:hAnsi="Times New Roman"/>
          <w:sz w:val="28"/>
          <w:szCs w:val="28"/>
        </w:rPr>
        <w:t xml:space="preserve"> </w:t>
      </w:r>
    </w:p>
    <w:p w:rsidR="00C0656B" w:rsidRPr="00F32726" w:rsidRDefault="00C0656B" w:rsidP="00C0656B">
      <w:pPr>
        <w:spacing w:line="360" w:lineRule="auto"/>
        <w:contextualSpacing/>
        <w:jc w:val="both"/>
        <w:rPr>
          <w:rFonts w:ascii="Times New Roman" w:hAnsi="Times New Roman"/>
          <w:sz w:val="28"/>
          <w:szCs w:val="28"/>
        </w:rPr>
      </w:pPr>
      <w:r>
        <w:rPr>
          <w:rFonts w:ascii="Times New Roman" w:hAnsi="Times New Roman"/>
          <w:sz w:val="28"/>
          <w:szCs w:val="28"/>
        </w:rPr>
        <w:t xml:space="preserve"> По данным таблицы 1 видно, что выручка от продаж к 2007 году увеличилась на 308,48% или на 1268818 тыс. руб</w:t>
      </w:r>
      <w:r w:rsidR="007E421B">
        <w:rPr>
          <w:rFonts w:ascii="Times New Roman" w:hAnsi="Times New Roman"/>
          <w:sz w:val="28"/>
          <w:szCs w:val="28"/>
        </w:rPr>
        <w:t>.</w:t>
      </w:r>
      <w:r>
        <w:rPr>
          <w:rFonts w:ascii="Times New Roman" w:hAnsi="Times New Roman"/>
          <w:sz w:val="28"/>
          <w:szCs w:val="28"/>
        </w:rPr>
        <w:t>, при этом среднесписочная численность работников по отношению к 2005 году увеличилась на 107,9 % или на 340 человек, а среднегодовая стоимость основных средств увеличилась на 128,1 % или на 33144 тыс.руб. Все это говорит о росте производства на предприятии.</w:t>
      </w:r>
    </w:p>
    <w:p w:rsidR="007E421B" w:rsidRDefault="007E421B" w:rsidP="007E421B">
      <w:pPr>
        <w:jc w:val="both"/>
        <w:rPr>
          <w:rFonts w:ascii="Times New Roman" w:hAnsi="Times New Roman"/>
          <w:sz w:val="28"/>
          <w:szCs w:val="28"/>
        </w:rPr>
      </w:pPr>
      <w:r>
        <w:rPr>
          <w:rFonts w:ascii="Times New Roman" w:hAnsi="Times New Roman"/>
          <w:sz w:val="28"/>
          <w:szCs w:val="28"/>
        </w:rPr>
        <w:t>Состав и структура выручки от продаж предприятия представлены в таблице2.</w:t>
      </w:r>
    </w:p>
    <w:p w:rsidR="00C0656B" w:rsidRDefault="00C0656B" w:rsidP="007E421B">
      <w:pPr>
        <w:jc w:val="both"/>
        <w:rPr>
          <w:rFonts w:ascii="Times New Roman" w:hAnsi="Times New Roman"/>
          <w:sz w:val="28"/>
          <w:szCs w:val="28"/>
        </w:rPr>
      </w:pPr>
    </w:p>
    <w:p w:rsidR="007E421B" w:rsidRDefault="007E421B" w:rsidP="007E421B">
      <w:pPr>
        <w:jc w:val="both"/>
        <w:rPr>
          <w:rFonts w:ascii="Times New Roman" w:hAnsi="Times New Roman"/>
          <w:sz w:val="28"/>
          <w:szCs w:val="28"/>
        </w:rPr>
      </w:pPr>
    </w:p>
    <w:p w:rsidR="007E421B" w:rsidRPr="000253ED" w:rsidRDefault="007E421B" w:rsidP="007E421B">
      <w:pPr>
        <w:jc w:val="both"/>
        <w:rPr>
          <w:rFonts w:ascii="Times New Roman" w:hAnsi="Times New Roman"/>
          <w:sz w:val="28"/>
          <w:szCs w:val="28"/>
        </w:rPr>
      </w:pPr>
    </w:p>
    <w:p w:rsidR="00C0656B" w:rsidRDefault="00C0656B" w:rsidP="00C0656B">
      <w:pPr>
        <w:spacing w:line="360" w:lineRule="auto"/>
        <w:contextualSpacing/>
        <w:jc w:val="both"/>
        <w:rPr>
          <w:rFonts w:ascii="Times New Roman" w:hAnsi="Times New Roman"/>
          <w:sz w:val="28"/>
          <w:szCs w:val="28"/>
        </w:rPr>
      </w:pPr>
      <w:r>
        <w:rPr>
          <w:rFonts w:ascii="Times New Roman" w:hAnsi="Times New Roman"/>
          <w:sz w:val="28"/>
          <w:szCs w:val="28"/>
        </w:rPr>
        <w:t>Таблица 2 – Состав и структура выручки от продаж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0"/>
        <w:gridCol w:w="1300"/>
        <w:gridCol w:w="929"/>
        <w:gridCol w:w="1289"/>
        <w:gridCol w:w="929"/>
        <w:gridCol w:w="1289"/>
        <w:gridCol w:w="915"/>
      </w:tblGrid>
      <w:tr w:rsidR="00C0656B" w:rsidRPr="00643FFF" w:rsidTr="00912629">
        <w:tc>
          <w:tcPr>
            <w:tcW w:w="2920" w:type="dxa"/>
            <w:vMerge w:val="restart"/>
            <w:vAlign w:val="center"/>
          </w:tcPr>
          <w:p w:rsidR="00C0656B" w:rsidRPr="00643FFF" w:rsidRDefault="00C0656B" w:rsidP="00912629">
            <w:pPr>
              <w:spacing w:line="360" w:lineRule="auto"/>
              <w:contextualSpacing/>
              <w:jc w:val="center"/>
              <w:rPr>
                <w:rFonts w:ascii="Times New Roman" w:hAnsi="Times New Roman"/>
                <w:sz w:val="28"/>
                <w:szCs w:val="28"/>
              </w:rPr>
            </w:pPr>
            <w:r w:rsidRPr="00643FFF">
              <w:rPr>
                <w:rFonts w:ascii="Times New Roman" w:hAnsi="Times New Roman"/>
                <w:sz w:val="28"/>
                <w:szCs w:val="28"/>
              </w:rPr>
              <w:t>Вид продукции</w:t>
            </w:r>
          </w:p>
        </w:tc>
        <w:tc>
          <w:tcPr>
            <w:tcW w:w="2229" w:type="dxa"/>
            <w:gridSpan w:val="2"/>
            <w:vAlign w:val="center"/>
          </w:tcPr>
          <w:p w:rsidR="00C0656B" w:rsidRPr="00643FFF" w:rsidRDefault="00C0656B" w:rsidP="00912629">
            <w:pPr>
              <w:spacing w:line="360" w:lineRule="auto"/>
              <w:contextualSpacing/>
              <w:jc w:val="center"/>
              <w:rPr>
                <w:rFonts w:ascii="Times New Roman" w:hAnsi="Times New Roman"/>
                <w:sz w:val="28"/>
                <w:szCs w:val="28"/>
              </w:rPr>
            </w:pPr>
            <w:r w:rsidRPr="00643FFF">
              <w:rPr>
                <w:rFonts w:ascii="Times New Roman" w:hAnsi="Times New Roman"/>
                <w:sz w:val="28"/>
                <w:szCs w:val="28"/>
              </w:rPr>
              <w:t>2005 г.</w:t>
            </w:r>
          </w:p>
        </w:tc>
        <w:tc>
          <w:tcPr>
            <w:tcW w:w="2218" w:type="dxa"/>
            <w:gridSpan w:val="2"/>
            <w:vAlign w:val="center"/>
          </w:tcPr>
          <w:p w:rsidR="00C0656B" w:rsidRPr="00643FFF" w:rsidRDefault="00C0656B" w:rsidP="00912629">
            <w:pPr>
              <w:spacing w:line="360" w:lineRule="auto"/>
              <w:contextualSpacing/>
              <w:jc w:val="center"/>
              <w:rPr>
                <w:rFonts w:ascii="Times New Roman" w:hAnsi="Times New Roman"/>
                <w:sz w:val="28"/>
                <w:szCs w:val="28"/>
              </w:rPr>
            </w:pPr>
            <w:r w:rsidRPr="00643FFF">
              <w:rPr>
                <w:rFonts w:ascii="Times New Roman" w:hAnsi="Times New Roman"/>
                <w:sz w:val="28"/>
                <w:szCs w:val="28"/>
              </w:rPr>
              <w:t>2006 г.</w:t>
            </w:r>
          </w:p>
        </w:tc>
        <w:tc>
          <w:tcPr>
            <w:tcW w:w="2204" w:type="dxa"/>
            <w:gridSpan w:val="2"/>
            <w:vAlign w:val="center"/>
          </w:tcPr>
          <w:p w:rsidR="00C0656B" w:rsidRPr="00643FFF" w:rsidRDefault="00C0656B" w:rsidP="00912629">
            <w:pPr>
              <w:spacing w:line="360" w:lineRule="auto"/>
              <w:contextualSpacing/>
              <w:jc w:val="center"/>
              <w:rPr>
                <w:rFonts w:ascii="Times New Roman" w:hAnsi="Times New Roman"/>
                <w:sz w:val="28"/>
                <w:szCs w:val="28"/>
              </w:rPr>
            </w:pPr>
            <w:r w:rsidRPr="00643FFF">
              <w:rPr>
                <w:rFonts w:ascii="Times New Roman" w:hAnsi="Times New Roman"/>
                <w:sz w:val="28"/>
                <w:szCs w:val="28"/>
              </w:rPr>
              <w:t>2007 г.</w:t>
            </w:r>
          </w:p>
        </w:tc>
      </w:tr>
      <w:tr w:rsidR="00C0656B" w:rsidRPr="00643FFF" w:rsidTr="00912629">
        <w:tc>
          <w:tcPr>
            <w:tcW w:w="2920" w:type="dxa"/>
            <w:vMerge/>
          </w:tcPr>
          <w:p w:rsidR="00C0656B" w:rsidRPr="00643FFF" w:rsidRDefault="00C0656B" w:rsidP="00912629">
            <w:pPr>
              <w:spacing w:line="360" w:lineRule="auto"/>
              <w:contextualSpacing/>
              <w:jc w:val="both"/>
              <w:rPr>
                <w:rFonts w:ascii="Times New Roman" w:hAnsi="Times New Roman"/>
                <w:sz w:val="28"/>
                <w:szCs w:val="28"/>
              </w:rPr>
            </w:pPr>
          </w:p>
        </w:tc>
        <w:tc>
          <w:tcPr>
            <w:tcW w:w="1300" w:type="dxa"/>
            <w:vAlign w:val="center"/>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тыс.</w:t>
            </w:r>
            <w:r w:rsidRPr="00643FFF">
              <w:rPr>
                <w:rFonts w:ascii="Times New Roman" w:hAnsi="Times New Roman"/>
                <w:sz w:val="28"/>
                <w:szCs w:val="28"/>
              </w:rPr>
              <w:t>руб.</w:t>
            </w:r>
          </w:p>
        </w:tc>
        <w:tc>
          <w:tcPr>
            <w:tcW w:w="929" w:type="dxa"/>
          </w:tcPr>
          <w:p w:rsidR="00C0656B" w:rsidRPr="00643FFF" w:rsidRDefault="00C0656B" w:rsidP="00912629">
            <w:pPr>
              <w:spacing w:line="360" w:lineRule="auto"/>
              <w:contextualSpacing/>
              <w:jc w:val="center"/>
              <w:rPr>
                <w:rFonts w:ascii="Times New Roman" w:hAnsi="Times New Roman"/>
                <w:sz w:val="28"/>
                <w:szCs w:val="28"/>
              </w:rPr>
            </w:pPr>
            <w:r w:rsidRPr="00643FFF">
              <w:rPr>
                <w:rFonts w:ascii="Times New Roman" w:hAnsi="Times New Roman"/>
                <w:sz w:val="28"/>
                <w:szCs w:val="28"/>
              </w:rPr>
              <w:t>в % к итогу</w:t>
            </w:r>
          </w:p>
        </w:tc>
        <w:tc>
          <w:tcPr>
            <w:tcW w:w="1289" w:type="dxa"/>
            <w:vAlign w:val="center"/>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 xml:space="preserve">тыс. </w:t>
            </w:r>
            <w:r w:rsidRPr="00643FFF">
              <w:rPr>
                <w:rFonts w:ascii="Times New Roman" w:hAnsi="Times New Roman"/>
                <w:sz w:val="28"/>
                <w:szCs w:val="28"/>
              </w:rPr>
              <w:t>руб.</w:t>
            </w:r>
          </w:p>
        </w:tc>
        <w:tc>
          <w:tcPr>
            <w:tcW w:w="929" w:type="dxa"/>
            <w:vAlign w:val="center"/>
          </w:tcPr>
          <w:p w:rsidR="00C0656B" w:rsidRPr="00643FFF" w:rsidRDefault="00C0656B" w:rsidP="00912629">
            <w:pPr>
              <w:spacing w:line="360" w:lineRule="auto"/>
              <w:contextualSpacing/>
              <w:jc w:val="center"/>
              <w:rPr>
                <w:rFonts w:ascii="Times New Roman" w:hAnsi="Times New Roman"/>
                <w:sz w:val="28"/>
                <w:szCs w:val="28"/>
              </w:rPr>
            </w:pPr>
            <w:r w:rsidRPr="00643FFF">
              <w:rPr>
                <w:rFonts w:ascii="Times New Roman" w:hAnsi="Times New Roman"/>
                <w:sz w:val="28"/>
                <w:szCs w:val="28"/>
              </w:rPr>
              <w:t>в % к итогу</w:t>
            </w:r>
          </w:p>
        </w:tc>
        <w:tc>
          <w:tcPr>
            <w:tcW w:w="1289" w:type="dxa"/>
            <w:vAlign w:val="center"/>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 xml:space="preserve">тыс. </w:t>
            </w:r>
            <w:r w:rsidRPr="00643FFF">
              <w:rPr>
                <w:rFonts w:ascii="Times New Roman" w:hAnsi="Times New Roman"/>
                <w:sz w:val="28"/>
                <w:szCs w:val="28"/>
              </w:rPr>
              <w:t>руб.</w:t>
            </w:r>
          </w:p>
        </w:tc>
        <w:tc>
          <w:tcPr>
            <w:tcW w:w="915" w:type="dxa"/>
            <w:vAlign w:val="center"/>
          </w:tcPr>
          <w:p w:rsidR="00C0656B" w:rsidRPr="00643FFF" w:rsidRDefault="00C0656B" w:rsidP="00912629">
            <w:pPr>
              <w:spacing w:line="360" w:lineRule="auto"/>
              <w:contextualSpacing/>
              <w:jc w:val="center"/>
              <w:rPr>
                <w:rFonts w:ascii="Times New Roman" w:hAnsi="Times New Roman"/>
                <w:sz w:val="28"/>
                <w:szCs w:val="28"/>
              </w:rPr>
            </w:pPr>
            <w:r w:rsidRPr="00643FFF">
              <w:rPr>
                <w:rFonts w:ascii="Times New Roman" w:hAnsi="Times New Roman"/>
                <w:sz w:val="28"/>
                <w:szCs w:val="28"/>
              </w:rPr>
              <w:t>в % к итогу</w:t>
            </w:r>
          </w:p>
        </w:tc>
      </w:tr>
      <w:tr w:rsidR="00C0656B" w:rsidRPr="00643FFF" w:rsidTr="00912629">
        <w:tc>
          <w:tcPr>
            <w:tcW w:w="2920" w:type="dxa"/>
          </w:tcPr>
          <w:p w:rsidR="00C0656B" w:rsidRPr="00643FFF" w:rsidRDefault="00C0656B" w:rsidP="00912629">
            <w:pPr>
              <w:spacing w:line="360" w:lineRule="auto"/>
              <w:contextualSpacing/>
              <w:rPr>
                <w:rFonts w:ascii="Times New Roman" w:hAnsi="Times New Roman"/>
                <w:sz w:val="28"/>
                <w:szCs w:val="28"/>
              </w:rPr>
            </w:pPr>
            <w:r>
              <w:rPr>
                <w:rFonts w:ascii="Times New Roman" w:hAnsi="Times New Roman"/>
                <w:sz w:val="28"/>
                <w:szCs w:val="28"/>
              </w:rPr>
              <w:t>Сельскохозяйственная техника (ко</w:t>
            </w:r>
            <w:r w:rsidRPr="00643FFF">
              <w:rPr>
                <w:rFonts w:ascii="Times New Roman" w:hAnsi="Times New Roman"/>
                <w:sz w:val="28"/>
                <w:szCs w:val="28"/>
              </w:rPr>
              <w:t>силка роторная КИР-1,5</w:t>
            </w:r>
            <w:r>
              <w:rPr>
                <w:rFonts w:ascii="Times New Roman" w:hAnsi="Times New Roman"/>
                <w:sz w:val="28"/>
                <w:szCs w:val="28"/>
              </w:rPr>
              <w:t>)</w:t>
            </w:r>
          </w:p>
        </w:tc>
        <w:tc>
          <w:tcPr>
            <w:tcW w:w="1300"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2150</w:t>
            </w:r>
          </w:p>
        </w:tc>
        <w:tc>
          <w:tcPr>
            <w:tcW w:w="92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0,34</w:t>
            </w:r>
          </w:p>
        </w:tc>
        <w:tc>
          <w:tcPr>
            <w:tcW w:w="128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6820</w:t>
            </w:r>
          </w:p>
        </w:tc>
        <w:tc>
          <w:tcPr>
            <w:tcW w:w="92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0,37</w:t>
            </w:r>
          </w:p>
        </w:tc>
        <w:tc>
          <w:tcPr>
            <w:tcW w:w="128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7532</w:t>
            </w:r>
          </w:p>
        </w:tc>
        <w:tc>
          <w:tcPr>
            <w:tcW w:w="915"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0,41</w:t>
            </w:r>
          </w:p>
        </w:tc>
      </w:tr>
      <w:tr w:rsidR="00C0656B" w:rsidRPr="00643FFF" w:rsidTr="00912629">
        <w:tc>
          <w:tcPr>
            <w:tcW w:w="2920" w:type="dxa"/>
          </w:tcPr>
          <w:p w:rsidR="00C0656B" w:rsidRPr="00643FFF" w:rsidRDefault="00C0656B" w:rsidP="00912629">
            <w:pPr>
              <w:spacing w:line="360" w:lineRule="auto"/>
              <w:contextualSpacing/>
              <w:rPr>
                <w:rFonts w:ascii="Times New Roman" w:hAnsi="Times New Roman"/>
                <w:sz w:val="28"/>
                <w:szCs w:val="28"/>
              </w:rPr>
            </w:pPr>
            <w:r>
              <w:rPr>
                <w:rFonts w:ascii="Times New Roman" w:hAnsi="Times New Roman"/>
                <w:sz w:val="28"/>
                <w:szCs w:val="28"/>
              </w:rPr>
              <w:t>Дизель (всех модификаций)</w:t>
            </w:r>
          </w:p>
        </w:tc>
        <w:tc>
          <w:tcPr>
            <w:tcW w:w="1300"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10450</w:t>
            </w:r>
          </w:p>
        </w:tc>
        <w:tc>
          <w:tcPr>
            <w:tcW w:w="92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1,72</w:t>
            </w:r>
          </w:p>
        </w:tc>
        <w:tc>
          <w:tcPr>
            <w:tcW w:w="128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13200</w:t>
            </w:r>
          </w:p>
        </w:tc>
        <w:tc>
          <w:tcPr>
            <w:tcW w:w="92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0,7</w:t>
            </w:r>
          </w:p>
        </w:tc>
        <w:tc>
          <w:tcPr>
            <w:tcW w:w="128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11500</w:t>
            </w:r>
          </w:p>
        </w:tc>
        <w:tc>
          <w:tcPr>
            <w:tcW w:w="915"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0,61</w:t>
            </w:r>
          </w:p>
        </w:tc>
      </w:tr>
      <w:tr w:rsidR="00C0656B" w:rsidRPr="00643FFF" w:rsidTr="00912629">
        <w:tc>
          <w:tcPr>
            <w:tcW w:w="2920" w:type="dxa"/>
          </w:tcPr>
          <w:p w:rsidR="00C0656B" w:rsidRPr="00643FFF" w:rsidRDefault="00C0656B" w:rsidP="00912629">
            <w:pPr>
              <w:spacing w:line="360" w:lineRule="auto"/>
              <w:contextualSpacing/>
              <w:rPr>
                <w:rFonts w:ascii="Times New Roman" w:hAnsi="Times New Roman"/>
                <w:sz w:val="28"/>
                <w:szCs w:val="28"/>
              </w:rPr>
            </w:pPr>
            <w:r>
              <w:rPr>
                <w:rFonts w:ascii="Times New Roman" w:hAnsi="Times New Roman"/>
                <w:sz w:val="28"/>
                <w:szCs w:val="28"/>
              </w:rPr>
              <w:t>Кресло машиниста локоматива  КЛ-7500</w:t>
            </w:r>
          </w:p>
        </w:tc>
        <w:tc>
          <w:tcPr>
            <w:tcW w:w="1300"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275397</w:t>
            </w:r>
          </w:p>
        </w:tc>
        <w:tc>
          <w:tcPr>
            <w:tcW w:w="92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45,25</w:t>
            </w:r>
          </w:p>
        </w:tc>
        <w:tc>
          <w:tcPr>
            <w:tcW w:w="128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702584</w:t>
            </w:r>
          </w:p>
        </w:tc>
        <w:tc>
          <w:tcPr>
            <w:tcW w:w="92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37,51</w:t>
            </w:r>
          </w:p>
        </w:tc>
        <w:tc>
          <w:tcPr>
            <w:tcW w:w="128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657883</w:t>
            </w:r>
          </w:p>
        </w:tc>
        <w:tc>
          <w:tcPr>
            <w:tcW w:w="915"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35,04</w:t>
            </w:r>
          </w:p>
        </w:tc>
      </w:tr>
      <w:tr w:rsidR="00C0656B" w:rsidRPr="00643FFF" w:rsidTr="00912629">
        <w:tc>
          <w:tcPr>
            <w:tcW w:w="2920" w:type="dxa"/>
          </w:tcPr>
          <w:p w:rsidR="00C0656B" w:rsidRPr="00643FFF" w:rsidRDefault="00C0656B" w:rsidP="00912629">
            <w:pPr>
              <w:spacing w:line="360" w:lineRule="auto"/>
              <w:contextualSpacing/>
              <w:jc w:val="both"/>
              <w:rPr>
                <w:rFonts w:ascii="Times New Roman" w:hAnsi="Times New Roman"/>
                <w:sz w:val="28"/>
                <w:szCs w:val="28"/>
              </w:rPr>
            </w:pPr>
            <w:r>
              <w:rPr>
                <w:rFonts w:ascii="Times New Roman" w:hAnsi="Times New Roman"/>
                <w:sz w:val="28"/>
                <w:szCs w:val="28"/>
              </w:rPr>
              <w:t>Авиационная техника (все виды)</w:t>
            </w:r>
          </w:p>
        </w:tc>
        <w:tc>
          <w:tcPr>
            <w:tcW w:w="1300"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320600</w:t>
            </w:r>
          </w:p>
        </w:tc>
        <w:tc>
          <w:tcPr>
            <w:tcW w:w="92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52,69</w:t>
            </w:r>
          </w:p>
        </w:tc>
        <w:tc>
          <w:tcPr>
            <w:tcW w:w="128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1150200</w:t>
            </w:r>
          </w:p>
        </w:tc>
        <w:tc>
          <w:tcPr>
            <w:tcW w:w="92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61,42</w:t>
            </w:r>
          </w:p>
        </w:tc>
        <w:tc>
          <w:tcPr>
            <w:tcW w:w="128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1200500</w:t>
            </w:r>
          </w:p>
        </w:tc>
        <w:tc>
          <w:tcPr>
            <w:tcW w:w="915"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63,94</w:t>
            </w:r>
          </w:p>
        </w:tc>
      </w:tr>
      <w:tr w:rsidR="00C0656B" w:rsidRPr="00643FFF" w:rsidTr="00912629">
        <w:tc>
          <w:tcPr>
            <w:tcW w:w="2920" w:type="dxa"/>
          </w:tcPr>
          <w:p w:rsidR="00C0656B" w:rsidRPr="00643FFF" w:rsidRDefault="00C0656B" w:rsidP="00912629">
            <w:pPr>
              <w:spacing w:line="360" w:lineRule="auto"/>
              <w:contextualSpacing/>
              <w:jc w:val="both"/>
              <w:rPr>
                <w:rFonts w:ascii="Times New Roman" w:hAnsi="Times New Roman"/>
                <w:sz w:val="28"/>
                <w:szCs w:val="28"/>
              </w:rPr>
            </w:pPr>
            <w:r w:rsidRPr="00547986">
              <w:rPr>
                <w:rFonts w:ascii="Times New Roman" w:hAnsi="Times New Roman"/>
                <w:sz w:val="28"/>
                <w:szCs w:val="28"/>
              </w:rPr>
              <w:t>Итого</w:t>
            </w:r>
          </w:p>
        </w:tc>
        <w:tc>
          <w:tcPr>
            <w:tcW w:w="1300" w:type="dxa"/>
          </w:tcPr>
          <w:p w:rsidR="00C0656B" w:rsidRPr="00643FFF" w:rsidRDefault="00C0656B" w:rsidP="00912629">
            <w:pPr>
              <w:spacing w:line="360" w:lineRule="auto"/>
              <w:contextualSpacing/>
              <w:jc w:val="center"/>
              <w:rPr>
                <w:rFonts w:ascii="Times New Roman" w:hAnsi="Times New Roman"/>
                <w:sz w:val="28"/>
                <w:szCs w:val="28"/>
              </w:rPr>
            </w:pPr>
            <w:r w:rsidRPr="00547986">
              <w:rPr>
                <w:rFonts w:ascii="Times New Roman" w:hAnsi="Times New Roman"/>
                <w:sz w:val="28"/>
                <w:szCs w:val="28"/>
              </w:rPr>
              <w:t>608597</w:t>
            </w:r>
          </w:p>
        </w:tc>
        <w:tc>
          <w:tcPr>
            <w:tcW w:w="929" w:type="dxa"/>
          </w:tcPr>
          <w:p w:rsidR="00C0656B" w:rsidRPr="00643FFF" w:rsidRDefault="00C0656B" w:rsidP="00912629">
            <w:pPr>
              <w:spacing w:line="360" w:lineRule="auto"/>
              <w:contextualSpacing/>
              <w:jc w:val="center"/>
              <w:rPr>
                <w:rFonts w:ascii="Times New Roman" w:hAnsi="Times New Roman"/>
                <w:sz w:val="28"/>
                <w:szCs w:val="28"/>
              </w:rPr>
            </w:pPr>
            <w:r w:rsidRPr="00547986">
              <w:rPr>
                <w:rFonts w:ascii="Times New Roman" w:hAnsi="Times New Roman"/>
                <w:sz w:val="28"/>
                <w:szCs w:val="28"/>
              </w:rPr>
              <w:t>100</w:t>
            </w:r>
          </w:p>
        </w:tc>
        <w:tc>
          <w:tcPr>
            <w:tcW w:w="1289" w:type="dxa"/>
          </w:tcPr>
          <w:p w:rsidR="00C0656B" w:rsidRPr="00643FFF"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1872804</w:t>
            </w:r>
          </w:p>
        </w:tc>
        <w:tc>
          <w:tcPr>
            <w:tcW w:w="929" w:type="dxa"/>
          </w:tcPr>
          <w:p w:rsidR="00C0656B" w:rsidRPr="00643FFF" w:rsidRDefault="00C0656B" w:rsidP="00912629">
            <w:pPr>
              <w:spacing w:line="360" w:lineRule="auto"/>
              <w:contextualSpacing/>
              <w:jc w:val="center"/>
              <w:rPr>
                <w:rFonts w:ascii="Times New Roman" w:hAnsi="Times New Roman"/>
                <w:sz w:val="28"/>
                <w:szCs w:val="28"/>
              </w:rPr>
            </w:pPr>
            <w:r w:rsidRPr="00547986">
              <w:rPr>
                <w:rFonts w:ascii="Times New Roman" w:hAnsi="Times New Roman"/>
                <w:sz w:val="28"/>
                <w:szCs w:val="28"/>
              </w:rPr>
              <w:t>100</w:t>
            </w:r>
          </w:p>
        </w:tc>
        <w:tc>
          <w:tcPr>
            <w:tcW w:w="1289" w:type="dxa"/>
          </w:tcPr>
          <w:p w:rsidR="00C0656B" w:rsidRPr="00643FFF" w:rsidRDefault="00C0656B" w:rsidP="00912629">
            <w:pPr>
              <w:spacing w:line="360" w:lineRule="auto"/>
              <w:contextualSpacing/>
              <w:jc w:val="center"/>
              <w:rPr>
                <w:rFonts w:ascii="Times New Roman" w:hAnsi="Times New Roman"/>
                <w:sz w:val="28"/>
                <w:szCs w:val="28"/>
              </w:rPr>
            </w:pPr>
            <w:r w:rsidRPr="00547986">
              <w:rPr>
                <w:rFonts w:ascii="Times New Roman" w:hAnsi="Times New Roman"/>
                <w:sz w:val="28"/>
                <w:szCs w:val="28"/>
              </w:rPr>
              <w:t>1877415</w:t>
            </w:r>
          </w:p>
        </w:tc>
        <w:tc>
          <w:tcPr>
            <w:tcW w:w="915" w:type="dxa"/>
          </w:tcPr>
          <w:p w:rsidR="00C0656B" w:rsidRPr="00643FFF" w:rsidRDefault="00C0656B" w:rsidP="00912629">
            <w:pPr>
              <w:spacing w:line="360" w:lineRule="auto"/>
              <w:contextualSpacing/>
              <w:jc w:val="center"/>
              <w:rPr>
                <w:rFonts w:ascii="Times New Roman" w:hAnsi="Times New Roman"/>
                <w:sz w:val="28"/>
                <w:szCs w:val="28"/>
              </w:rPr>
            </w:pPr>
            <w:r w:rsidRPr="00547986">
              <w:rPr>
                <w:rFonts w:ascii="Times New Roman" w:hAnsi="Times New Roman"/>
                <w:sz w:val="28"/>
                <w:szCs w:val="28"/>
              </w:rPr>
              <w:t>100</w:t>
            </w:r>
          </w:p>
        </w:tc>
      </w:tr>
    </w:tbl>
    <w:p w:rsidR="00C0656B" w:rsidRDefault="00C0656B" w:rsidP="00C0656B">
      <w:pPr>
        <w:spacing w:line="360" w:lineRule="auto"/>
        <w:contextualSpacing/>
        <w:jc w:val="both"/>
        <w:rPr>
          <w:rFonts w:ascii="Times New Roman" w:hAnsi="Times New Roman"/>
          <w:sz w:val="28"/>
          <w:szCs w:val="28"/>
        </w:rPr>
      </w:pPr>
    </w:p>
    <w:p w:rsidR="00C0656B" w:rsidRDefault="00C0656B" w:rsidP="00C0656B">
      <w:pPr>
        <w:spacing w:line="360" w:lineRule="auto"/>
        <w:contextualSpacing/>
        <w:jc w:val="both"/>
        <w:rPr>
          <w:rFonts w:ascii="Times New Roman" w:hAnsi="Times New Roman"/>
          <w:sz w:val="28"/>
          <w:szCs w:val="28"/>
        </w:rPr>
      </w:pPr>
      <w:r>
        <w:rPr>
          <w:rFonts w:ascii="Times New Roman" w:hAnsi="Times New Roman"/>
          <w:sz w:val="28"/>
          <w:szCs w:val="28"/>
        </w:rPr>
        <w:t xml:space="preserve"> По данным таблицы 2 видно, что основную долю выручки от продаж составляет авиатехника, которая за 3 года увеличилась на 11,25 % и составила 63,94%. Сельскохозяйственная техника(косилка роторная) в общем составе имеет самую низкую долю выручки, которая по состоянию на 2007 год составляет 0,41% от общего объема. Таким образом, можно сказать, что предприятие специализируется на производстве авиационной техники и кресел машиниста локомотива, т.к. эти товары занимают наибольшую долю в общем составе выручки от продаж.</w:t>
      </w:r>
    </w:p>
    <w:p w:rsidR="00C0656B" w:rsidRDefault="00C0656B" w:rsidP="00C0656B">
      <w:pPr>
        <w:jc w:val="both"/>
        <w:rPr>
          <w:rFonts w:ascii="Times New Roman" w:hAnsi="Times New Roman"/>
          <w:sz w:val="28"/>
          <w:szCs w:val="28"/>
        </w:rPr>
      </w:pPr>
    </w:p>
    <w:p w:rsidR="00C0656B" w:rsidRDefault="00C0656B" w:rsidP="00C0656B">
      <w:pPr>
        <w:jc w:val="both"/>
        <w:rPr>
          <w:rFonts w:ascii="Times New Roman" w:hAnsi="Times New Roman"/>
          <w:sz w:val="28"/>
          <w:szCs w:val="28"/>
        </w:rPr>
      </w:pPr>
    </w:p>
    <w:p w:rsidR="00C302DD" w:rsidRDefault="00C0656B" w:rsidP="00C302DD">
      <w:pPr>
        <w:spacing w:line="360" w:lineRule="auto"/>
        <w:contextualSpacing/>
        <w:jc w:val="both"/>
        <w:rPr>
          <w:rFonts w:ascii="Times New Roman" w:hAnsi="Times New Roman"/>
          <w:i/>
          <w:sz w:val="28"/>
          <w:szCs w:val="28"/>
        </w:rPr>
      </w:pPr>
      <w:r w:rsidRPr="00C907A4">
        <w:rPr>
          <w:rFonts w:ascii="Times New Roman" w:hAnsi="Times New Roman"/>
          <w:i/>
          <w:sz w:val="28"/>
          <w:szCs w:val="28"/>
        </w:rPr>
        <w:t>2.2 Обеспеченность ресурсами, уровень их использования и результаты деятельности</w:t>
      </w:r>
    </w:p>
    <w:p w:rsidR="00C302DD" w:rsidRPr="00C302DD" w:rsidRDefault="00C0656B" w:rsidP="00C302DD">
      <w:pPr>
        <w:spacing w:line="360" w:lineRule="auto"/>
        <w:contextualSpacing/>
        <w:jc w:val="both"/>
        <w:rPr>
          <w:rFonts w:ascii="Times New Roman" w:hAnsi="Times New Roman"/>
          <w:i/>
          <w:sz w:val="28"/>
          <w:szCs w:val="28"/>
        </w:rPr>
      </w:pPr>
      <w:r w:rsidRPr="00C302DD">
        <w:rPr>
          <w:rFonts w:ascii="Times New Roman" w:hAnsi="Times New Roman"/>
          <w:sz w:val="28"/>
          <w:szCs w:val="28"/>
        </w:rPr>
        <w:t xml:space="preserve">Основным звеном экономики в рыночных условиях хозяйствования являются предприятия, которые выступают в роли хозяйствующих субъектов. ОАО «ВМП«АВИТЕК» для осуществления хозяйственной деятельности, получения доходов и накоплений использует определенные виды ресурсов: </w:t>
      </w:r>
      <w:r w:rsidRPr="00C302DD">
        <w:rPr>
          <w:rFonts w:ascii="Times New Roman" w:hAnsi="Times New Roman"/>
          <w:i/>
          <w:sz w:val="28"/>
          <w:szCs w:val="28"/>
        </w:rPr>
        <w:t>материальные, трудовые, финансовые,</w:t>
      </w:r>
      <w:r w:rsidRPr="00C302DD">
        <w:rPr>
          <w:rFonts w:ascii="Times New Roman" w:hAnsi="Times New Roman"/>
          <w:sz w:val="28"/>
          <w:szCs w:val="28"/>
        </w:rPr>
        <w:t xml:space="preserve"> а также </w:t>
      </w:r>
      <w:r w:rsidRPr="00C302DD">
        <w:rPr>
          <w:rFonts w:ascii="Times New Roman" w:hAnsi="Times New Roman"/>
          <w:i/>
          <w:sz w:val="28"/>
          <w:szCs w:val="28"/>
        </w:rPr>
        <w:t>денежные средства.</w:t>
      </w:r>
    </w:p>
    <w:p w:rsidR="00C302DD" w:rsidRDefault="00C0656B" w:rsidP="00C302DD">
      <w:pPr>
        <w:spacing w:line="360" w:lineRule="auto"/>
        <w:contextualSpacing/>
        <w:jc w:val="both"/>
        <w:rPr>
          <w:rFonts w:ascii="Times New Roman" w:hAnsi="Times New Roman"/>
          <w:sz w:val="28"/>
          <w:szCs w:val="28"/>
        </w:rPr>
      </w:pPr>
      <w:r w:rsidRPr="00C302DD">
        <w:rPr>
          <w:rFonts w:ascii="Times New Roman" w:hAnsi="Times New Roman"/>
          <w:sz w:val="28"/>
          <w:szCs w:val="28"/>
        </w:rPr>
        <w:t xml:space="preserve">Наличие в достаточном объеме </w:t>
      </w:r>
      <w:r w:rsidRPr="00C302DD">
        <w:rPr>
          <w:rFonts w:ascii="Times New Roman" w:hAnsi="Times New Roman"/>
          <w:i/>
          <w:sz w:val="28"/>
          <w:szCs w:val="28"/>
        </w:rPr>
        <w:t>финансовых ресурсов</w:t>
      </w:r>
      <w:r w:rsidRPr="00C302DD">
        <w:rPr>
          <w:rFonts w:ascii="Times New Roman" w:hAnsi="Times New Roman"/>
          <w:sz w:val="28"/>
          <w:szCs w:val="28"/>
        </w:rPr>
        <w:t xml:space="preserve">, их эффективное использование, предопределяют хорошее финансовое положение предприятия платежеспособность, финансовую устойчивость, ликвидность. В этой связи важнейшей задачей предприятия является изыскание резервов увеличения собственных финансовых ресурсов и наиболее эффективное их использование в целях повышения эффективности работы предприятия в целом. </w:t>
      </w:r>
    </w:p>
    <w:p w:rsidR="00C302DD" w:rsidRDefault="00C0656B" w:rsidP="00C302DD">
      <w:pPr>
        <w:spacing w:line="360" w:lineRule="auto"/>
        <w:contextualSpacing/>
        <w:jc w:val="both"/>
        <w:rPr>
          <w:sz w:val="28"/>
          <w:szCs w:val="28"/>
        </w:rPr>
      </w:pPr>
      <w:r w:rsidRPr="00C302DD">
        <w:rPr>
          <w:rFonts w:ascii="Times New Roman" w:hAnsi="Times New Roman"/>
          <w:sz w:val="28"/>
          <w:szCs w:val="28"/>
        </w:rPr>
        <w:t>Основной составной частью прибыли ОАО «ВМП«АВИТЕК» является прибыль от продажи. Существенным фактором, влияющим на величину прибыли от продажи, является изменение уровня себестоимости услуг. Вопреки прямо пропорциональной связи влияния объема реализации на уровень прибыли, связь между величиной прибыли и уровнем себестоимости обратная. Чем ниже себестоимость оказанных услуг, определяемая уровнем затрат на их выполнение, тем выше прибыль, и наоборот.</w:t>
      </w:r>
      <w:r w:rsidRPr="0065029A">
        <w:rPr>
          <w:sz w:val="28"/>
          <w:szCs w:val="28"/>
        </w:rPr>
        <w:t xml:space="preserve"> </w:t>
      </w:r>
    </w:p>
    <w:p w:rsidR="00C302DD" w:rsidRDefault="00C0656B" w:rsidP="00C302DD">
      <w:pPr>
        <w:spacing w:line="360" w:lineRule="auto"/>
        <w:contextualSpacing/>
        <w:jc w:val="both"/>
        <w:rPr>
          <w:rFonts w:ascii="Times New Roman" w:hAnsi="Times New Roman"/>
          <w:sz w:val="28"/>
          <w:szCs w:val="28"/>
        </w:rPr>
      </w:pPr>
      <w:r w:rsidRPr="00C302DD">
        <w:rPr>
          <w:rFonts w:ascii="Times New Roman" w:hAnsi="Times New Roman"/>
          <w:sz w:val="28"/>
          <w:szCs w:val="28"/>
        </w:rPr>
        <w:t xml:space="preserve">Производство материальных благ и услуг предполагает наличие двух факторов, а именно </w:t>
      </w:r>
      <w:r w:rsidRPr="00C302DD">
        <w:rPr>
          <w:rFonts w:ascii="Times New Roman" w:hAnsi="Times New Roman"/>
          <w:i/>
          <w:sz w:val="28"/>
          <w:szCs w:val="28"/>
        </w:rPr>
        <w:t xml:space="preserve">материальных </w:t>
      </w:r>
      <w:r w:rsidRPr="00C302DD">
        <w:rPr>
          <w:rFonts w:ascii="Times New Roman" w:hAnsi="Times New Roman"/>
          <w:sz w:val="28"/>
          <w:szCs w:val="28"/>
        </w:rPr>
        <w:t xml:space="preserve">и </w:t>
      </w:r>
      <w:r w:rsidRPr="00C302DD">
        <w:rPr>
          <w:rFonts w:ascii="Times New Roman" w:hAnsi="Times New Roman"/>
          <w:i/>
          <w:sz w:val="28"/>
          <w:szCs w:val="28"/>
        </w:rPr>
        <w:t>человеческих ресурсов</w:t>
      </w:r>
      <w:r w:rsidRPr="00C302DD">
        <w:rPr>
          <w:rFonts w:ascii="Times New Roman" w:hAnsi="Times New Roman"/>
          <w:sz w:val="28"/>
          <w:szCs w:val="28"/>
        </w:rPr>
        <w:t xml:space="preserve">. Если ранее основное внимание уделялось первому фактору, то в настоящее время все больше говорят о гуманизации экономики, что означает перемещение акцента на человека. Таким образом, признается, что необходимым условием успешного функционирования экономики является соблюдение интересов человека. Без людей нет организации. Без нужных людей ни одна организация не сможет достичь своих целей и выжить. Несомненно, что </w:t>
      </w:r>
      <w:r w:rsidRPr="00C302DD">
        <w:rPr>
          <w:rFonts w:ascii="Times New Roman" w:hAnsi="Times New Roman"/>
          <w:i/>
          <w:sz w:val="28"/>
          <w:szCs w:val="28"/>
        </w:rPr>
        <w:t>трудовые ресурсы</w:t>
      </w:r>
      <w:r w:rsidRPr="00C302DD">
        <w:rPr>
          <w:rFonts w:ascii="Times New Roman" w:hAnsi="Times New Roman"/>
          <w:sz w:val="28"/>
          <w:szCs w:val="28"/>
        </w:rPr>
        <w:t>,  относящиеся к социально-экономической  категории,  являются одним из  важнейших  аспектов теории и практики управления.</w:t>
      </w:r>
    </w:p>
    <w:p w:rsidR="00C302DD" w:rsidRDefault="00C0656B" w:rsidP="00C302DD">
      <w:pPr>
        <w:spacing w:line="360" w:lineRule="auto"/>
        <w:contextualSpacing/>
        <w:jc w:val="both"/>
        <w:rPr>
          <w:rFonts w:ascii="Times New Roman" w:hAnsi="Times New Roman"/>
          <w:sz w:val="28"/>
          <w:szCs w:val="28"/>
        </w:rPr>
      </w:pPr>
      <w:r w:rsidRPr="00C302DD">
        <w:rPr>
          <w:rFonts w:ascii="Times New Roman" w:hAnsi="Times New Roman"/>
          <w:sz w:val="28"/>
          <w:szCs w:val="28"/>
        </w:rPr>
        <w:t>Трудовыми ресурсами предприятия занимается отдел кадров (его функции</w:t>
      </w:r>
      <w:r>
        <w:rPr>
          <w:rFonts w:ascii="Times New Roman" w:hAnsi="Times New Roman"/>
          <w:sz w:val="28"/>
          <w:szCs w:val="28"/>
        </w:rPr>
        <w:t xml:space="preserve"> перечислены выше). На предприятии определяется степень эффективности труда.</w:t>
      </w:r>
      <w:r w:rsidRPr="00D76737">
        <w:rPr>
          <w:rFonts w:ascii="Times New Roman" w:hAnsi="Times New Roman"/>
          <w:sz w:val="28"/>
          <w:szCs w:val="28"/>
        </w:rPr>
        <w:t xml:space="preserve">  В  этом  заключается  цель</w:t>
      </w:r>
      <w:r>
        <w:rPr>
          <w:rFonts w:ascii="Times New Roman" w:hAnsi="Times New Roman"/>
          <w:sz w:val="28"/>
          <w:szCs w:val="28"/>
        </w:rPr>
        <w:t xml:space="preserve"> </w:t>
      </w:r>
      <w:r w:rsidRPr="00D76737">
        <w:rPr>
          <w:rFonts w:ascii="Times New Roman" w:hAnsi="Times New Roman"/>
          <w:sz w:val="28"/>
          <w:szCs w:val="28"/>
        </w:rPr>
        <w:t>оценки  результатов  деятельности</w:t>
      </w:r>
      <w:r>
        <w:rPr>
          <w:rFonts w:ascii="Times New Roman" w:hAnsi="Times New Roman"/>
          <w:sz w:val="28"/>
          <w:szCs w:val="28"/>
        </w:rPr>
        <w:t>.</w:t>
      </w:r>
      <w:r w:rsidRPr="00D76737">
        <w:rPr>
          <w:rFonts w:ascii="Times New Roman" w:hAnsi="Times New Roman"/>
          <w:sz w:val="28"/>
          <w:szCs w:val="28"/>
        </w:rPr>
        <w:t xml:space="preserve"> </w:t>
      </w:r>
    </w:p>
    <w:p w:rsidR="00C302DD" w:rsidRDefault="00C0656B" w:rsidP="00C302DD">
      <w:pPr>
        <w:spacing w:line="360" w:lineRule="auto"/>
        <w:contextualSpacing/>
        <w:jc w:val="both"/>
        <w:rPr>
          <w:rFonts w:ascii="Times New Roman" w:hAnsi="Times New Roman"/>
          <w:sz w:val="28"/>
          <w:szCs w:val="28"/>
        </w:rPr>
      </w:pPr>
      <w:r w:rsidRPr="00D76737">
        <w:rPr>
          <w:rFonts w:ascii="Times New Roman" w:hAnsi="Times New Roman"/>
          <w:sz w:val="28"/>
          <w:szCs w:val="28"/>
        </w:rPr>
        <w:t>Процесс  контроля  предусматривает  учреждение</w:t>
      </w:r>
      <w:r>
        <w:rPr>
          <w:rFonts w:ascii="Times New Roman" w:hAnsi="Times New Roman"/>
          <w:sz w:val="28"/>
          <w:szCs w:val="28"/>
        </w:rPr>
        <w:t xml:space="preserve"> </w:t>
      </w:r>
      <w:r w:rsidRPr="00D76737">
        <w:rPr>
          <w:rFonts w:ascii="Times New Roman" w:hAnsi="Times New Roman"/>
          <w:sz w:val="28"/>
          <w:szCs w:val="28"/>
        </w:rPr>
        <w:t>стандартов  и  измерение   результатов   для   определения   отклонения   от</w:t>
      </w:r>
      <w:r>
        <w:rPr>
          <w:rFonts w:ascii="Times New Roman" w:hAnsi="Times New Roman"/>
          <w:sz w:val="28"/>
          <w:szCs w:val="28"/>
        </w:rPr>
        <w:t xml:space="preserve"> </w:t>
      </w:r>
      <w:r w:rsidRPr="00D76737">
        <w:rPr>
          <w:rFonts w:ascii="Times New Roman" w:hAnsi="Times New Roman"/>
          <w:sz w:val="28"/>
          <w:szCs w:val="28"/>
        </w:rPr>
        <w:t>установленных  норм  и  при  необходимости  принятие   корректирующих мер.</w:t>
      </w:r>
      <w:r>
        <w:rPr>
          <w:rFonts w:ascii="Times New Roman" w:hAnsi="Times New Roman"/>
          <w:sz w:val="28"/>
          <w:szCs w:val="28"/>
        </w:rPr>
        <w:t xml:space="preserve"> </w:t>
      </w:r>
      <w:r w:rsidRPr="00D76737">
        <w:rPr>
          <w:rFonts w:ascii="Times New Roman" w:hAnsi="Times New Roman"/>
          <w:sz w:val="28"/>
          <w:szCs w:val="28"/>
        </w:rPr>
        <w:t>Аналогичным образом, оценка результатов   деятельности  требует,  чтобы</w:t>
      </w:r>
      <w:r>
        <w:rPr>
          <w:rFonts w:ascii="Times New Roman" w:hAnsi="Times New Roman"/>
          <w:sz w:val="28"/>
          <w:szCs w:val="28"/>
        </w:rPr>
        <w:t xml:space="preserve">  </w:t>
      </w:r>
      <w:r w:rsidRPr="00D76737">
        <w:rPr>
          <w:rFonts w:ascii="Times New Roman" w:hAnsi="Times New Roman"/>
          <w:sz w:val="28"/>
          <w:szCs w:val="28"/>
        </w:rPr>
        <w:t>руководители собирали  информацию о том,  насколько   эффективно   каждый</w:t>
      </w:r>
      <w:r>
        <w:rPr>
          <w:rFonts w:ascii="Times New Roman" w:hAnsi="Times New Roman"/>
          <w:sz w:val="28"/>
          <w:szCs w:val="28"/>
        </w:rPr>
        <w:t xml:space="preserve"> </w:t>
      </w:r>
      <w:r w:rsidRPr="00D76737">
        <w:rPr>
          <w:rFonts w:ascii="Times New Roman" w:hAnsi="Times New Roman"/>
          <w:sz w:val="28"/>
          <w:szCs w:val="28"/>
        </w:rPr>
        <w:t>работник выполняет делегированные  ему  обязанности.  Сообщая  эти  сведения</w:t>
      </w:r>
      <w:r>
        <w:rPr>
          <w:rFonts w:ascii="Times New Roman" w:hAnsi="Times New Roman"/>
          <w:sz w:val="28"/>
          <w:szCs w:val="28"/>
        </w:rPr>
        <w:t xml:space="preserve"> </w:t>
      </w:r>
      <w:r w:rsidRPr="00D76737">
        <w:rPr>
          <w:rFonts w:ascii="Times New Roman" w:hAnsi="Times New Roman"/>
          <w:sz w:val="28"/>
          <w:szCs w:val="28"/>
        </w:rPr>
        <w:t>своим  подчиненным  руководитель  информирует  их  о  том,  как  хорошо  они</w:t>
      </w:r>
      <w:r>
        <w:rPr>
          <w:rFonts w:ascii="Times New Roman" w:hAnsi="Times New Roman"/>
          <w:sz w:val="28"/>
          <w:szCs w:val="28"/>
        </w:rPr>
        <w:t xml:space="preserve"> </w:t>
      </w:r>
      <w:r w:rsidRPr="00D76737">
        <w:rPr>
          <w:rFonts w:ascii="Times New Roman" w:hAnsi="Times New Roman"/>
          <w:sz w:val="28"/>
          <w:szCs w:val="28"/>
        </w:rPr>
        <w:t>справляются  со  своей  работой  и  дает  им  возможность   исправить   свое</w:t>
      </w:r>
      <w:r>
        <w:rPr>
          <w:rFonts w:ascii="Times New Roman" w:hAnsi="Times New Roman"/>
          <w:sz w:val="28"/>
          <w:szCs w:val="28"/>
        </w:rPr>
        <w:t xml:space="preserve"> </w:t>
      </w:r>
      <w:r w:rsidRPr="00D76737">
        <w:rPr>
          <w:rFonts w:ascii="Times New Roman" w:hAnsi="Times New Roman"/>
          <w:sz w:val="28"/>
          <w:szCs w:val="28"/>
        </w:rPr>
        <w:t>поведение,  если  оно  не  соответствует  принятому.  Вме</w:t>
      </w:r>
      <w:r>
        <w:rPr>
          <w:rFonts w:ascii="Times New Roman" w:hAnsi="Times New Roman"/>
          <w:sz w:val="28"/>
          <w:szCs w:val="28"/>
        </w:rPr>
        <w:t>с</w:t>
      </w:r>
      <w:r w:rsidRPr="00D76737">
        <w:rPr>
          <w:rFonts w:ascii="Times New Roman" w:hAnsi="Times New Roman"/>
          <w:sz w:val="28"/>
          <w:szCs w:val="28"/>
        </w:rPr>
        <w:t>те  с  тем,  оценка</w:t>
      </w:r>
      <w:r>
        <w:rPr>
          <w:rFonts w:ascii="Times New Roman" w:hAnsi="Times New Roman"/>
          <w:sz w:val="28"/>
          <w:szCs w:val="28"/>
        </w:rPr>
        <w:t xml:space="preserve"> </w:t>
      </w:r>
      <w:r w:rsidRPr="00D76737">
        <w:rPr>
          <w:rFonts w:ascii="Times New Roman" w:hAnsi="Times New Roman"/>
          <w:sz w:val="28"/>
          <w:szCs w:val="28"/>
        </w:rPr>
        <w:t>результатов   деятельности   позволяет   руководству   определить   наиболее</w:t>
      </w:r>
      <w:r>
        <w:rPr>
          <w:rFonts w:ascii="Times New Roman" w:hAnsi="Times New Roman"/>
          <w:sz w:val="28"/>
          <w:szCs w:val="28"/>
        </w:rPr>
        <w:t xml:space="preserve"> </w:t>
      </w:r>
      <w:r w:rsidRPr="00D76737">
        <w:rPr>
          <w:rFonts w:ascii="Times New Roman" w:hAnsi="Times New Roman"/>
          <w:sz w:val="28"/>
          <w:szCs w:val="28"/>
        </w:rPr>
        <w:t>выдающихся работников и реально поднять уровень их достижений,  переводя  их</w:t>
      </w:r>
      <w:r>
        <w:rPr>
          <w:rFonts w:ascii="Times New Roman" w:hAnsi="Times New Roman"/>
          <w:sz w:val="28"/>
          <w:szCs w:val="28"/>
        </w:rPr>
        <w:t xml:space="preserve"> </w:t>
      </w:r>
      <w:r w:rsidRPr="00D76737">
        <w:rPr>
          <w:rFonts w:ascii="Times New Roman" w:hAnsi="Times New Roman"/>
          <w:sz w:val="28"/>
          <w:szCs w:val="28"/>
        </w:rPr>
        <w:t>на более привлекательные должности.</w:t>
      </w:r>
    </w:p>
    <w:p w:rsidR="00C302DD" w:rsidRDefault="00C0656B" w:rsidP="00C302DD">
      <w:pPr>
        <w:spacing w:line="360" w:lineRule="auto"/>
        <w:contextualSpacing/>
        <w:jc w:val="both"/>
        <w:rPr>
          <w:rFonts w:ascii="Times New Roman" w:hAnsi="Times New Roman"/>
          <w:sz w:val="28"/>
          <w:szCs w:val="28"/>
        </w:rPr>
      </w:pPr>
      <w:r w:rsidRPr="003C351E">
        <w:rPr>
          <w:rFonts w:ascii="Times New Roman" w:hAnsi="Times New Roman"/>
          <w:sz w:val="28"/>
          <w:szCs w:val="28"/>
        </w:rPr>
        <w:t>В тех случаях, когда работнику с</w:t>
      </w:r>
      <w:r>
        <w:rPr>
          <w:rFonts w:ascii="Times New Roman" w:hAnsi="Times New Roman"/>
          <w:sz w:val="28"/>
          <w:szCs w:val="28"/>
        </w:rPr>
        <w:t xml:space="preserve">ообщили оценку результатов его </w:t>
      </w:r>
      <w:r w:rsidRPr="003C351E">
        <w:rPr>
          <w:rFonts w:ascii="Times New Roman" w:hAnsi="Times New Roman"/>
          <w:sz w:val="28"/>
          <w:szCs w:val="28"/>
        </w:rPr>
        <w:t>труда и</w:t>
      </w:r>
      <w:r>
        <w:rPr>
          <w:rFonts w:ascii="Times New Roman" w:hAnsi="Times New Roman"/>
          <w:sz w:val="28"/>
          <w:szCs w:val="28"/>
        </w:rPr>
        <w:t xml:space="preserve"> </w:t>
      </w:r>
      <w:r w:rsidRPr="003C351E">
        <w:rPr>
          <w:rFonts w:ascii="Times New Roman" w:hAnsi="Times New Roman"/>
          <w:sz w:val="28"/>
          <w:szCs w:val="28"/>
        </w:rPr>
        <w:t>предоставили достаточные возможности для ее улучшения, но работник не хочет</w:t>
      </w:r>
      <w:r>
        <w:rPr>
          <w:rFonts w:ascii="Times New Roman" w:hAnsi="Times New Roman"/>
          <w:sz w:val="28"/>
          <w:szCs w:val="28"/>
        </w:rPr>
        <w:t xml:space="preserve"> </w:t>
      </w:r>
      <w:r w:rsidRPr="003C351E">
        <w:rPr>
          <w:rFonts w:ascii="Times New Roman" w:hAnsi="Times New Roman"/>
          <w:sz w:val="28"/>
          <w:szCs w:val="28"/>
        </w:rPr>
        <w:t>или не может работать п</w:t>
      </w:r>
      <w:r>
        <w:rPr>
          <w:rFonts w:ascii="Times New Roman" w:hAnsi="Times New Roman"/>
          <w:sz w:val="28"/>
          <w:szCs w:val="28"/>
        </w:rPr>
        <w:t xml:space="preserve">о стандартам </w:t>
      </w:r>
      <w:r w:rsidRPr="003C351E">
        <w:rPr>
          <w:rFonts w:ascii="Times New Roman" w:hAnsi="Times New Roman"/>
          <w:sz w:val="28"/>
          <w:szCs w:val="28"/>
        </w:rPr>
        <w:t xml:space="preserve">организации, трудовой договор </w:t>
      </w:r>
      <w:r>
        <w:rPr>
          <w:rFonts w:ascii="Times New Roman" w:hAnsi="Times New Roman"/>
          <w:sz w:val="28"/>
          <w:szCs w:val="28"/>
        </w:rPr>
        <w:t xml:space="preserve">с </w:t>
      </w:r>
      <w:r w:rsidRPr="003C351E">
        <w:rPr>
          <w:rFonts w:ascii="Times New Roman" w:hAnsi="Times New Roman"/>
          <w:sz w:val="28"/>
          <w:szCs w:val="28"/>
        </w:rPr>
        <w:t>ним</w:t>
      </w:r>
      <w:r>
        <w:rPr>
          <w:rFonts w:ascii="Times New Roman" w:hAnsi="Times New Roman"/>
          <w:sz w:val="28"/>
          <w:szCs w:val="28"/>
        </w:rPr>
        <w:t xml:space="preserve"> </w:t>
      </w:r>
      <w:r w:rsidRPr="003C351E">
        <w:rPr>
          <w:rFonts w:ascii="Times New Roman" w:hAnsi="Times New Roman"/>
          <w:sz w:val="28"/>
          <w:szCs w:val="28"/>
        </w:rPr>
        <w:t>должен быть</w:t>
      </w:r>
      <w:r>
        <w:rPr>
          <w:rFonts w:ascii="Times New Roman" w:hAnsi="Times New Roman"/>
          <w:sz w:val="28"/>
          <w:szCs w:val="28"/>
        </w:rPr>
        <w:t xml:space="preserve"> расторгнут во</w:t>
      </w:r>
      <w:r w:rsidRPr="003C351E">
        <w:rPr>
          <w:rFonts w:ascii="Times New Roman" w:hAnsi="Times New Roman"/>
          <w:sz w:val="28"/>
          <w:szCs w:val="28"/>
        </w:rPr>
        <w:t xml:space="preserve"> имя реализации целей </w:t>
      </w:r>
      <w:r>
        <w:rPr>
          <w:rFonts w:ascii="Times New Roman" w:hAnsi="Times New Roman"/>
          <w:sz w:val="28"/>
          <w:szCs w:val="28"/>
        </w:rPr>
        <w:t>организации.</w:t>
      </w:r>
    </w:p>
    <w:p w:rsidR="00C302DD" w:rsidRDefault="00C0656B" w:rsidP="00C302DD">
      <w:pPr>
        <w:spacing w:line="360" w:lineRule="auto"/>
        <w:contextualSpacing/>
        <w:jc w:val="both"/>
        <w:rPr>
          <w:rFonts w:ascii="Times New Roman" w:hAnsi="Times New Roman"/>
          <w:sz w:val="28"/>
          <w:szCs w:val="28"/>
        </w:rPr>
      </w:pPr>
      <w:r w:rsidRPr="003C351E">
        <w:rPr>
          <w:rFonts w:ascii="Times New Roman" w:hAnsi="Times New Roman"/>
          <w:sz w:val="28"/>
          <w:szCs w:val="28"/>
        </w:rPr>
        <w:t>Какова бы ни была</w:t>
      </w:r>
      <w:r>
        <w:rPr>
          <w:rFonts w:ascii="Times New Roman" w:hAnsi="Times New Roman"/>
          <w:sz w:val="28"/>
          <w:szCs w:val="28"/>
        </w:rPr>
        <w:t xml:space="preserve"> </w:t>
      </w:r>
      <w:r w:rsidRPr="003C351E">
        <w:rPr>
          <w:rFonts w:ascii="Times New Roman" w:hAnsi="Times New Roman"/>
          <w:sz w:val="28"/>
          <w:szCs w:val="28"/>
        </w:rPr>
        <w:t>административная ситуация, ясно, что без</w:t>
      </w:r>
      <w:r>
        <w:rPr>
          <w:rFonts w:ascii="Times New Roman" w:hAnsi="Times New Roman"/>
          <w:sz w:val="28"/>
          <w:szCs w:val="28"/>
        </w:rPr>
        <w:t xml:space="preserve"> эффективного метода </w:t>
      </w:r>
      <w:r w:rsidRPr="003C351E">
        <w:rPr>
          <w:rFonts w:ascii="Times New Roman" w:hAnsi="Times New Roman"/>
          <w:sz w:val="28"/>
          <w:szCs w:val="28"/>
        </w:rPr>
        <w:t>оценки</w:t>
      </w:r>
      <w:r>
        <w:rPr>
          <w:rFonts w:ascii="Times New Roman" w:hAnsi="Times New Roman"/>
          <w:sz w:val="28"/>
          <w:szCs w:val="28"/>
        </w:rPr>
        <w:t xml:space="preserve"> </w:t>
      </w:r>
      <w:r w:rsidRPr="003C351E">
        <w:rPr>
          <w:rFonts w:ascii="Times New Roman" w:hAnsi="Times New Roman"/>
          <w:sz w:val="28"/>
          <w:szCs w:val="28"/>
        </w:rPr>
        <w:t>результатов деятельности невозможно принять обоснованное решение.</w:t>
      </w:r>
      <w:r>
        <w:rPr>
          <w:rFonts w:ascii="Times New Roman" w:hAnsi="Times New Roman"/>
          <w:sz w:val="28"/>
          <w:szCs w:val="28"/>
        </w:rPr>
        <w:t xml:space="preserve"> </w:t>
      </w:r>
    </w:p>
    <w:p w:rsidR="00C302DD" w:rsidRDefault="00C0656B" w:rsidP="00C302DD">
      <w:pPr>
        <w:spacing w:line="360" w:lineRule="auto"/>
        <w:contextualSpacing/>
        <w:jc w:val="both"/>
        <w:rPr>
          <w:rFonts w:ascii="Times New Roman" w:hAnsi="Times New Roman"/>
          <w:sz w:val="28"/>
          <w:szCs w:val="28"/>
        </w:rPr>
      </w:pPr>
      <w:r w:rsidRPr="003C351E">
        <w:rPr>
          <w:rFonts w:ascii="Times New Roman" w:hAnsi="Times New Roman"/>
          <w:sz w:val="28"/>
          <w:szCs w:val="28"/>
        </w:rPr>
        <w:t>Оценка результатов деятельности нужна и для того,</w:t>
      </w:r>
      <w:r>
        <w:rPr>
          <w:rFonts w:ascii="Times New Roman" w:hAnsi="Times New Roman"/>
          <w:sz w:val="28"/>
          <w:szCs w:val="28"/>
        </w:rPr>
        <w:t xml:space="preserve"> </w:t>
      </w:r>
      <w:r w:rsidRPr="003C351E">
        <w:rPr>
          <w:rFonts w:ascii="Times New Roman" w:hAnsi="Times New Roman"/>
          <w:sz w:val="28"/>
          <w:szCs w:val="28"/>
        </w:rPr>
        <w:t>чтобы можно было информировать людей об относительном уровне их работы. При</w:t>
      </w:r>
      <w:r>
        <w:rPr>
          <w:rFonts w:ascii="Times New Roman" w:hAnsi="Times New Roman"/>
          <w:sz w:val="28"/>
          <w:szCs w:val="28"/>
        </w:rPr>
        <w:t xml:space="preserve"> </w:t>
      </w:r>
      <w:r w:rsidRPr="003C351E">
        <w:rPr>
          <w:rFonts w:ascii="Times New Roman" w:hAnsi="Times New Roman"/>
          <w:sz w:val="28"/>
          <w:szCs w:val="28"/>
        </w:rPr>
        <w:t>должной постановке этого  дела  работник  узнает  не  только  достаточно  ли</w:t>
      </w:r>
      <w:r>
        <w:rPr>
          <w:rFonts w:ascii="Times New Roman" w:hAnsi="Times New Roman"/>
          <w:sz w:val="28"/>
          <w:szCs w:val="28"/>
        </w:rPr>
        <w:t xml:space="preserve"> </w:t>
      </w:r>
      <w:r w:rsidRPr="003C351E">
        <w:rPr>
          <w:rFonts w:ascii="Times New Roman" w:hAnsi="Times New Roman"/>
          <w:sz w:val="28"/>
          <w:szCs w:val="28"/>
        </w:rPr>
        <w:t>хорошо он или она работает, но  и  что  конкретно  является  его  силой  или</w:t>
      </w:r>
      <w:r>
        <w:rPr>
          <w:rFonts w:ascii="Times New Roman" w:hAnsi="Times New Roman"/>
          <w:sz w:val="28"/>
          <w:szCs w:val="28"/>
        </w:rPr>
        <w:t xml:space="preserve"> </w:t>
      </w:r>
      <w:r w:rsidRPr="003C351E">
        <w:rPr>
          <w:rFonts w:ascii="Times New Roman" w:hAnsi="Times New Roman"/>
          <w:sz w:val="28"/>
          <w:szCs w:val="28"/>
        </w:rPr>
        <w:t>слабостью и в каком направлении он может совершенствоваться.</w:t>
      </w:r>
    </w:p>
    <w:p w:rsidR="00C0656B" w:rsidRDefault="00C0656B" w:rsidP="00C302DD">
      <w:pPr>
        <w:spacing w:line="360" w:lineRule="auto"/>
        <w:contextualSpacing/>
        <w:jc w:val="both"/>
        <w:rPr>
          <w:rFonts w:ascii="Times New Roman" w:hAnsi="Times New Roman"/>
          <w:sz w:val="28"/>
          <w:szCs w:val="28"/>
        </w:rPr>
      </w:pPr>
      <w:r w:rsidRPr="003C351E">
        <w:rPr>
          <w:rFonts w:ascii="Times New Roman" w:hAnsi="Times New Roman"/>
          <w:sz w:val="28"/>
          <w:szCs w:val="28"/>
        </w:rPr>
        <w:t>Оценка   результатов   трудовой   деятельности</w:t>
      </w:r>
      <w:r>
        <w:rPr>
          <w:rFonts w:ascii="Times New Roman" w:hAnsi="Times New Roman"/>
          <w:sz w:val="28"/>
          <w:szCs w:val="28"/>
        </w:rPr>
        <w:t xml:space="preserve"> </w:t>
      </w:r>
      <w:r w:rsidRPr="003C351E">
        <w:rPr>
          <w:rFonts w:ascii="Times New Roman" w:hAnsi="Times New Roman"/>
          <w:sz w:val="28"/>
          <w:szCs w:val="28"/>
        </w:rPr>
        <w:t>представляет собой важное  средство  мотивации  поведения  людей.  Определив</w:t>
      </w:r>
      <w:r>
        <w:rPr>
          <w:rFonts w:ascii="Times New Roman" w:hAnsi="Times New Roman"/>
          <w:sz w:val="28"/>
          <w:szCs w:val="28"/>
        </w:rPr>
        <w:t xml:space="preserve"> </w:t>
      </w:r>
      <w:r w:rsidRPr="003C351E">
        <w:rPr>
          <w:rFonts w:ascii="Times New Roman" w:hAnsi="Times New Roman"/>
          <w:sz w:val="28"/>
          <w:szCs w:val="28"/>
        </w:rPr>
        <w:t xml:space="preserve">сильных работников, </w:t>
      </w:r>
      <w:r>
        <w:rPr>
          <w:rFonts w:ascii="Times New Roman" w:hAnsi="Times New Roman"/>
          <w:sz w:val="28"/>
          <w:szCs w:val="28"/>
        </w:rPr>
        <w:t xml:space="preserve">руководство </w:t>
      </w:r>
      <w:r w:rsidRPr="003C351E">
        <w:rPr>
          <w:rFonts w:ascii="Times New Roman" w:hAnsi="Times New Roman"/>
          <w:sz w:val="28"/>
          <w:szCs w:val="28"/>
        </w:rPr>
        <w:t>может должным образом вознаградить их</w:t>
      </w:r>
      <w:r>
        <w:rPr>
          <w:rFonts w:ascii="Times New Roman" w:hAnsi="Times New Roman"/>
          <w:sz w:val="28"/>
          <w:szCs w:val="28"/>
        </w:rPr>
        <w:t xml:space="preserve"> </w:t>
      </w:r>
      <w:r w:rsidRPr="003C351E">
        <w:rPr>
          <w:rFonts w:ascii="Times New Roman" w:hAnsi="Times New Roman"/>
          <w:sz w:val="28"/>
          <w:szCs w:val="28"/>
        </w:rPr>
        <w:t xml:space="preserve">благодарностью, зарплатой или повышением  в  должности. </w:t>
      </w:r>
    </w:p>
    <w:p w:rsidR="00C302DD" w:rsidRDefault="00C302DD" w:rsidP="00C302DD">
      <w:pPr>
        <w:spacing w:line="360" w:lineRule="auto"/>
        <w:contextualSpacing/>
        <w:jc w:val="both"/>
        <w:rPr>
          <w:rFonts w:ascii="Times New Roman" w:hAnsi="Times New Roman"/>
          <w:sz w:val="28"/>
          <w:szCs w:val="28"/>
        </w:rPr>
      </w:pPr>
    </w:p>
    <w:p w:rsidR="00C0656B" w:rsidRDefault="00C0656B" w:rsidP="00C0656B">
      <w:pPr>
        <w:spacing w:line="360" w:lineRule="auto"/>
        <w:contextualSpacing/>
        <w:jc w:val="both"/>
        <w:rPr>
          <w:rFonts w:ascii="Times New Roman" w:hAnsi="Times New Roman"/>
          <w:sz w:val="28"/>
          <w:szCs w:val="28"/>
        </w:rPr>
      </w:pPr>
      <w:r>
        <w:rPr>
          <w:rFonts w:ascii="Times New Roman" w:hAnsi="Times New Roman"/>
          <w:sz w:val="28"/>
          <w:szCs w:val="28"/>
        </w:rPr>
        <w:t>Таблица 3 – Персонал предприятия и производительность труда</w:t>
      </w:r>
    </w:p>
    <w:tbl>
      <w:tblPr>
        <w:tblpPr w:leftFromText="180" w:rightFromText="180" w:vertAnchor="text" w:horzAnchor="margin"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276"/>
        <w:gridCol w:w="1134"/>
        <w:gridCol w:w="1236"/>
        <w:gridCol w:w="2131"/>
      </w:tblGrid>
      <w:tr w:rsidR="00C0656B" w:rsidRPr="00861636" w:rsidTr="00912629">
        <w:tc>
          <w:tcPr>
            <w:tcW w:w="3794" w:type="dxa"/>
            <w:vAlign w:val="center"/>
          </w:tcPr>
          <w:p w:rsidR="00C0656B" w:rsidRPr="00861636" w:rsidRDefault="00C0656B" w:rsidP="00912629">
            <w:pPr>
              <w:spacing w:line="360" w:lineRule="auto"/>
              <w:contextualSpacing/>
              <w:jc w:val="center"/>
              <w:rPr>
                <w:rFonts w:ascii="Times New Roman" w:hAnsi="Times New Roman"/>
                <w:sz w:val="28"/>
                <w:szCs w:val="28"/>
              </w:rPr>
            </w:pPr>
            <w:r w:rsidRPr="00861636">
              <w:rPr>
                <w:rFonts w:ascii="Times New Roman" w:hAnsi="Times New Roman"/>
                <w:sz w:val="28"/>
                <w:szCs w:val="28"/>
              </w:rPr>
              <w:t>Показатели</w:t>
            </w:r>
          </w:p>
        </w:tc>
        <w:tc>
          <w:tcPr>
            <w:tcW w:w="1276" w:type="dxa"/>
            <w:vAlign w:val="center"/>
          </w:tcPr>
          <w:p w:rsidR="00C0656B" w:rsidRPr="00861636" w:rsidRDefault="00C0656B" w:rsidP="00912629">
            <w:pPr>
              <w:spacing w:line="360" w:lineRule="auto"/>
              <w:contextualSpacing/>
              <w:jc w:val="center"/>
              <w:rPr>
                <w:rFonts w:ascii="Times New Roman" w:hAnsi="Times New Roman"/>
                <w:sz w:val="28"/>
                <w:szCs w:val="28"/>
              </w:rPr>
            </w:pPr>
            <w:r w:rsidRPr="00861636">
              <w:rPr>
                <w:rFonts w:ascii="Times New Roman" w:hAnsi="Times New Roman"/>
                <w:sz w:val="28"/>
                <w:szCs w:val="28"/>
              </w:rPr>
              <w:t>2005 г.</w:t>
            </w:r>
          </w:p>
        </w:tc>
        <w:tc>
          <w:tcPr>
            <w:tcW w:w="1134" w:type="dxa"/>
            <w:vAlign w:val="center"/>
          </w:tcPr>
          <w:p w:rsidR="00C0656B" w:rsidRPr="00861636" w:rsidRDefault="00C0656B" w:rsidP="00912629">
            <w:pPr>
              <w:spacing w:line="360" w:lineRule="auto"/>
              <w:contextualSpacing/>
              <w:jc w:val="center"/>
              <w:rPr>
                <w:rFonts w:ascii="Times New Roman" w:hAnsi="Times New Roman"/>
                <w:sz w:val="28"/>
                <w:szCs w:val="28"/>
              </w:rPr>
            </w:pPr>
            <w:r w:rsidRPr="00861636">
              <w:rPr>
                <w:rFonts w:ascii="Times New Roman" w:hAnsi="Times New Roman"/>
                <w:sz w:val="28"/>
                <w:szCs w:val="28"/>
              </w:rPr>
              <w:t>2006 г.</w:t>
            </w:r>
          </w:p>
        </w:tc>
        <w:tc>
          <w:tcPr>
            <w:tcW w:w="1236" w:type="dxa"/>
            <w:vAlign w:val="center"/>
          </w:tcPr>
          <w:p w:rsidR="00C0656B" w:rsidRPr="00861636" w:rsidRDefault="00C0656B" w:rsidP="00912629">
            <w:pPr>
              <w:spacing w:line="360" w:lineRule="auto"/>
              <w:contextualSpacing/>
              <w:jc w:val="center"/>
              <w:rPr>
                <w:rFonts w:ascii="Times New Roman" w:hAnsi="Times New Roman"/>
                <w:sz w:val="28"/>
                <w:szCs w:val="28"/>
              </w:rPr>
            </w:pPr>
            <w:r w:rsidRPr="00861636">
              <w:rPr>
                <w:rFonts w:ascii="Times New Roman" w:hAnsi="Times New Roman"/>
                <w:sz w:val="28"/>
                <w:szCs w:val="28"/>
              </w:rPr>
              <w:t>2007 г.</w:t>
            </w:r>
          </w:p>
        </w:tc>
        <w:tc>
          <w:tcPr>
            <w:tcW w:w="2131" w:type="dxa"/>
            <w:vAlign w:val="center"/>
          </w:tcPr>
          <w:p w:rsidR="00C0656B" w:rsidRPr="00861636" w:rsidRDefault="00C0656B" w:rsidP="00912629">
            <w:pPr>
              <w:spacing w:line="240" w:lineRule="auto"/>
              <w:contextualSpacing/>
              <w:jc w:val="center"/>
              <w:rPr>
                <w:rFonts w:ascii="Times New Roman" w:hAnsi="Times New Roman"/>
                <w:sz w:val="28"/>
                <w:szCs w:val="28"/>
              </w:rPr>
            </w:pPr>
            <w:r w:rsidRPr="00861636">
              <w:rPr>
                <w:rFonts w:ascii="Times New Roman" w:hAnsi="Times New Roman"/>
                <w:sz w:val="28"/>
                <w:szCs w:val="28"/>
              </w:rPr>
              <w:t>Производи</w:t>
            </w:r>
            <w:r>
              <w:rPr>
                <w:rFonts w:ascii="Times New Roman" w:hAnsi="Times New Roman"/>
                <w:sz w:val="28"/>
                <w:szCs w:val="28"/>
              </w:rPr>
              <w:t>тель-</w:t>
            </w:r>
            <w:r w:rsidRPr="00861636">
              <w:rPr>
                <w:rFonts w:ascii="Times New Roman" w:hAnsi="Times New Roman"/>
                <w:sz w:val="28"/>
                <w:szCs w:val="28"/>
              </w:rPr>
              <w:t>ность труда</w:t>
            </w:r>
          </w:p>
        </w:tc>
      </w:tr>
      <w:tr w:rsidR="00C0656B" w:rsidRPr="00861636" w:rsidTr="00912629">
        <w:tc>
          <w:tcPr>
            <w:tcW w:w="3794" w:type="dxa"/>
          </w:tcPr>
          <w:p w:rsidR="00C0656B" w:rsidRPr="00861636" w:rsidRDefault="00C0656B" w:rsidP="00912629">
            <w:pPr>
              <w:spacing w:line="360" w:lineRule="auto"/>
              <w:contextualSpacing/>
              <w:rPr>
                <w:rFonts w:ascii="Times New Roman" w:hAnsi="Times New Roman"/>
                <w:sz w:val="28"/>
                <w:szCs w:val="28"/>
              </w:rPr>
            </w:pPr>
            <w:r w:rsidRPr="00861636">
              <w:rPr>
                <w:rFonts w:ascii="Times New Roman" w:hAnsi="Times New Roman"/>
                <w:sz w:val="28"/>
                <w:szCs w:val="28"/>
              </w:rPr>
              <w:t>Среднесписочная численность работников всего</w:t>
            </w:r>
            <w:r>
              <w:rPr>
                <w:rFonts w:ascii="Times New Roman" w:hAnsi="Times New Roman"/>
                <w:sz w:val="28"/>
                <w:szCs w:val="28"/>
              </w:rPr>
              <w:t>, чел</w:t>
            </w:r>
          </w:p>
        </w:tc>
        <w:tc>
          <w:tcPr>
            <w:tcW w:w="1276" w:type="dxa"/>
            <w:vAlign w:val="center"/>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4269</w:t>
            </w:r>
          </w:p>
        </w:tc>
        <w:tc>
          <w:tcPr>
            <w:tcW w:w="1134" w:type="dxa"/>
            <w:vAlign w:val="center"/>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4590</w:t>
            </w:r>
          </w:p>
        </w:tc>
        <w:tc>
          <w:tcPr>
            <w:tcW w:w="1236" w:type="dxa"/>
            <w:vAlign w:val="center"/>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4609</w:t>
            </w:r>
          </w:p>
        </w:tc>
        <w:tc>
          <w:tcPr>
            <w:tcW w:w="2131" w:type="dxa"/>
            <w:vAlign w:val="center"/>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107,96</w:t>
            </w:r>
          </w:p>
        </w:tc>
      </w:tr>
      <w:tr w:rsidR="00C0656B" w:rsidRPr="00861636" w:rsidTr="00912629">
        <w:tc>
          <w:tcPr>
            <w:tcW w:w="3794" w:type="dxa"/>
          </w:tcPr>
          <w:p w:rsidR="00C0656B" w:rsidRPr="00861636" w:rsidRDefault="00C0656B" w:rsidP="00912629">
            <w:pPr>
              <w:spacing w:line="240" w:lineRule="auto"/>
              <w:contextualSpacing/>
              <w:jc w:val="both"/>
              <w:rPr>
                <w:rFonts w:ascii="Times New Roman" w:hAnsi="Times New Roman"/>
                <w:sz w:val="28"/>
                <w:szCs w:val="28"/>
              </w:rPr>
            </w:pPr>
            <w:r w:rsidRPr="00861636">
              <w:rPr>
                <w:rFonts w:ascii="Times New Roman" w:hAnsi="Times New Roman"/>
                <w:sz w:val="28"/>
                <w:szCs w:val="28"/>
              </w:rPr>
              <w:t>В том ч</w:t>
            </w:r>
            <w:r>
              <w:rPr>
                <w:rFonts w:ascii="Times New Roman" w:hAnsi="Times New Roman"/>
                <w:sz w:val="28"/>
                <w:szCs w:val="28"/>
              </w:rPr>
              <w:t>и</w:t>
            </w:r>
            <w:r w:rsidRPr="00861636">
              <w:rPr>
                <w:rFonts w:ascii="Times New Roman" w:hAnsi="Times New Roman"/>
                <w:sz w:val="28"/>
                <w:szCs w:val="28"/>
              </w:rPr>
              <w:t>сле:</w:t>
            </w:r>
          </w:p>
          <w:p w:rsidR="00C0656B" w:rsidRPr="00861636" w:rsidRDefault="00C0656B" w:rsidP="00912629">
            <w:pPr>
              <w:spacing w:line="240" w:lineRule="auto"/>
              <w:contextualSpacing/>
              <w:jc w:val="both"/>
              <w:rPr>
                <w:rFonts w:ascii="Times New Roman" w:hAnsi="Times New Roman"/>
                <w:sz w:val="28"/>
                <w:szCs w:val="28"/>
              </w:rPr>
            </w:pPr>
            <w:r w:rsidRPr="00861636">
              <w:rPr>
                <w:rFonts w:ascii="Times New Roman" w:hAnsi="Times New Roman"/>
                <w:sz w:val="28"/>
                <w:szCs w:val="28"/>
              </w:rPr>
              <w:t>-руководители</w:t>
            </w:r>
            <w:r>
              <w:rPr>
                <w:rFonts w:ascii="Times New Roman" w:hAnsi="Times New Roman"/>
                <w:sz w:val="28"/>
                <w:szCs w:val="28"/>
              </w:rPr>
              <w:t>;</w:t>
            </w:r>
          </w:p>
          <w:p w:rsidR="00C0656B" w:rsidRPr="00861636" w:rsidRDefault="00C0656B" w:rsidP="00912629">
            <w:pPr>
              <w:spacing w:line="240" w:lineRule="auto"/>
              <w:contextualSpacing/>
              <w:jc w:val="both"/>
              <w:rPr>
                <w:rFonts w:ascii="Times New Roman" w:hAnsi="Times New Roman"/>
                <w:sz w:val="28"/>
                <w:szCs w:val="28"/>
              </w:rPr>
            </w:pPr>
            <w:r w:rsidRPr="00861636">
              <w:rPr>
                <w:rFonts w:ascii="Times New Roman" w:hAnsi="Times New Roman"/>
                <w:sz w:val="28"/>
                <w:szCs w:val="28"/>
              </w:rPr>
              <w:t>-</w:t>
            </w:r>
            <w:r>
              <w:rPr>
                <w:rFonts w:ascii="Times New Roman" w:hAnsi="Times New Roman"/>
                <w:sz w:val="28"/>
                <w:szCs w:val="28"/>
              </w:rPr>
              <w:t>специалисты</w:t>
            </w:r>
            <w:r w:rsidRPr="00861636">
              <w:rPr>
                <w:rFonts w:ascii="Times New Roman" w:hAnsi="Times New Roman"/>
                <w:sz w:val="28"/>
                <w:szCs w:val="28"/>
              </w:rPr>
              <w:t>;</w:t>
            </w:r>
          </w:p>
          <w:p w:rsidR="00C0656B" w:rsidRPr="00861636" w:rsidRDefault="00C0656B" w:rsidP="00912629">
            <w:pPr>
              <w:spacing w:line="240" w:lineRule="auto"/>
              <w:contextualSpacing/>
              <w:jc w:val="both"/>
              <w:rPr>
                <w:rFonts w:ascii="Times New Roman" w:hAnsi="Times New Roman"/>
                <w:sz w:val="28"/>
                <w:szCs w:val="28"/>
              </w:rPr>
            </w:pPr>
            <w:r>
              <w:rPr>
                <w:rFonts w:ascii="Times New Roman" w:hAnsi="Times New Roman"/>
                <w:sz w:val="28"/>
                <w:szCs w:val="28"/>
              </w:rPr>
              <w:t>-служащие</w:t>
            </w:r>
            <w:r w:rsidRPr="00861636">
              <w:rPr>
                <w:rFonts w:ascii="Times New Roman" w:hAnsi="Times New Roman"/>
                <w:sz w:val="28"/>
                <w:szCs w:val="28"/>
              </w:rPr>
              <w:t>;</w:t>
            </w:r>
          </w:p>
          <w:p w:rsidR="00C0656B" w:rsidRPr="00861636" w:rsidRDefault="00C0656B" w:rsidP="00912629">
            <w:pPr>
              <w:spacing w:line="240" w:lineRule="auto"/>
              <w:contextualSpacing/>
              <w:jc w:val="both"/>
              <w:rPr>
                <w:rFonts w:ascii="Times New Roman" w:hAnsi="Times New Roman"/>
                <w:sz w:val="28"/>
                <w:szCs w:val="28"/>
              </w:rPr>
            </w:pPr>
            <w:r w:rsidRPr="00861636">
              <w:rPr>
                <w:rFonts w:ascii="Times New Roman" w:hAnsi="Times New Roman"/>
                <w:sz w:val="28"/>
                <w:szCs w:val="28"/>
              </w:rPr>
              <w:t>-рабочие</w:t>
            </w:r>
          </w:p>
        </w:tc>
        <w:tc>
          <w:tcPr>
            <w:tcW w:w="1276" w:type="dxa"/>
          </w:tcPr>
          <w:p w:rsidR="00C0656B" w:rsidRDefault="00C0656B" w:rsidP="00912629">
            <w:pPr>
              <w:spacing w:line="240" w:lineRule="auto"/>
              <w:contextualSpacing/>
              <w:jc w:val="center"/>
              <w:rPr>
                <w:rFonts w:ascii="Times New Roman" w:hAnsi="Times New Roman"/>
                <w:sz w:val="28"/>
                <w:szCs w:val="28"/>
              </w:rPr>
            </w:pPr>
          </w:p>
          <w:p w:rsidR="00C0656B" w:rsidRDefault="00C0656B" w:rsidP="00912629">
            <w:pPr>
              <w:spacing w:line="240" w:lineRule="auto"/>
              <w:contextualSpacing/>
              <w:jc w:val="center"/>
              <w:rPr>
                <w:rFonts w:ascii="Times New Roman" w:hAnsi="Times New Roman"/>
                <w:sz w:val="28"/>
                <w:szCs w:val="28"/>
              </w:rPr>
            </w:pPr>
            <w:r>
              <w:rPr>
                <w:rFonts w:ascii="Times New Roman" w:hAnsi="Times New Roman"/>
                <w:sz w:val="28"/>
                <w:szCs w:val="28"/>
              </w:rPr>
              <w:t>8</w:t>
            </w:r>
          </w:p>
          <w:p w:rsidR="00C0656B" w:rsidRDefault="00C0656B" w:rsidP="00912629">
            <w:pPr>
              <w:spacing w:line="240" w:lineRule="auto"/>
              <w:contextualSpacing/>
              <w:jc w:val="center"/>
              <w:rPr>
                <w:rFonts w:ascii="Times New Roman" w:hAnsi="Times New Roman"/>
                <w:sz w:val="28"/>
                <w:szCs w:val="28"/>
              </w:rPr>
            </w:pPr>
            <w:r>
              <w:rPr>
                <w:rFonts w:ascii="Times New Roman" w:hAnsi="Times New Roman"/>
                <w:sz w:val="28"/>
                <w:szCs w:val="28"/>
              </w:rPr>
              <w:t>507</w:t>
            </w:r>
          </w:p>
          <w:p w:rsidR="00C0656B" w:rsidRDefault="00C0656B" w:rsidP="00912629">
            <w:pPr>
              <w:spacing w:line="240" w:lineRule="auto"/>
              <w:contextualSpacing/>
              <w:jc w:val="center"/>
              <w:rPr>
                <w:rFonts w:ascii="Times New Roman" w:hAnsi="Times New Roman"/>
                <w:sz w:val="28"/>
                <w:szCs w:val="28"/>
              </w:rPr>
            </w:pPr>
            <w:r>
              <w:rPr>
                <w:rFonts w:ascii="Times New Roman" w:hAnsi="Times New Roman"/>
                <w:sz w:val="28"/>
                <w:szCs w:val="28"/>
              </w:rPr>
              <w:t>87</w:t>
            </w:r>
          </w:p>
          <w:p w:rsidR="00C0656B" w:rsidRPr="00861636" w:rsidRDefault="00C0656B" w:rsidP="00912629">
            <w:pPr>
              <w:spacing w:line="240" w:lineRule="auto"/>
              <w:contextualSpacing/>
              <w:jc w:val="center"/>
              <w:rPr>
                <w:rFonts w:ascii="Times New Roman" w:hAnsi="Times New Roman"/>
                <w:sz w:val="28"/>
                <w:szCs w:val="28"/>
              </w:rPr>
            </w:pPr>
            <w:r>
              <w:rPr>
                <w:rFonts w:ascii="Times New Roman" w:hAnsi="Times New Roman"/>
                <w:sz w:val="28"/>
                <w:szCs w:val="28"/>
              </w:rPr>
              <w:t>3667</w:t>
            </w:r>
          </w:p>
        </w:tc>
        <w:tc>
          <w:tcPr>
            <w:tcW w:w="1134" w:type="dxa"/>
          </w:tcPr>
          <w:p w:rsidR="00C0656B" w:rsidRDefault="00C0656B" w:rsidP="00912629">
            <w:pPr>
              <w:spacing w:line="240" w:lineRule="auto"/>
              <w:contextualSpacing/>
              <w:jc w:val="center"/>
              <w:rPr>
                <w:rFonts w:ascii="Times New Roman" w:hAnsi="Times New Roman"/>
                <w:sz w:val="28"/>
                <w:szCs w:val="28"/>
              </w:rPr>
            </w:pPr>
          </w:p>
          <w:p w:rsidR="00C0656B" w:rsidRDefault="00C0656B" w:rsidP="00912629">
            <w:pPr>
              <w:spacing w:line="240" w:lineRule="auto"/>
              <w:contextualSpacing/>
              <w:jc w:val="center"/>
              <w:rPr>
                <w:rFonts w:ascii="Times New Roman" w:hAnsi="Times New Roman"/>
                <w:sz w:val="28"/>
                <w:szCs w:val="28"/>
              </w:rPr>
            </w:pPr>
            <w:r>
              <w:rPr>
                <w:rFonts w:ascii="Times New Roman" w:hAnsi="Times New Roman"/>
                <w:sz w:val="28"/>
                <w:szCs w:val="28"/>
              </w:rPr>
              <w:t>8</w:t>
            </w:r>
          </w:p>
          <w:p w:rsidR="00C0656B" w:rsidRDefault="00C0656B" w:rsidP="00912629">
            <w:pPr>
              <w:spacing w:line="240" w:lineRule="auto"/>
              <w:contextualSpacing/>
              <w:jc w:val="center"/>
              <w:rPr>
                <w:rFonts w:ascii="Times New Roman" w:hAnsi="Times New Roman"/>
                <w:sz w:val="28"/>
                <w:szCs w:val="28"/>
              </w:rPr>
            </w:pPr>
            <w:r>
              <w:rPr>
                <w:rFonts w:ascii="Times New Roman" w:hAnsi="Times New Roman"/>
                <w:sz w:val="28"/>
                <w:szCs w:val="28"/>
              </w:rPr>
              <w:t>515</w:t>
            </w:r>
          </w:p>
          <w:p w:rsidR="00C0656B" w:rsidRDefault="00C0656B" w:rsidP="00912629">
            <w:pPr>
              <w:spacing w:line="240" w:lineRule="auto"/>
              <w:contextualSpacing/>
              <w:jc w:val="center"/>
              <w:rPr>
                <w:rFonts w:ascii="Times New Roman" w:hAnsi="Times New Roman"/>
                <w:sz w:val="28"/>
                <w:szCs w:val="28"/>
              </w:rPr>
            </w:pPr>
            <w:r>
              <w:rPr>
                <w:rFonts w:ascii="Times New Roman" w:hAnsi="Times New Roman"/>
                <w:sz w:val="28"/>
                <w:szCs w:val="28"/>
              </w:rPr>
              <w:t>91</w:t>
            </w:r>
          </w:p>
          <w:p w:rsidR="00C0656B" w:rsidRPr="00861636" w:rsidRDefault="00C0656B" w:rsidP="00912629">
            <w:pPr>
              <w:spacing w:line="240" w:lineRule="auto"/>
              <w:contextualSpacing/>
              <w:jc w:val="center"/>
              <w:rPr>
                <w:rFonts w:ascii="Times New Roman" w:hAnsi="Times New Roman"/>
                <w:sz w:val="28"/>
                <w:szCs w:val="28"/>
              </w:rPr>
            </w:pPr>
            <w:r>
              <w:rPr>
                <w:rFonts w:ascii="Times New Roman" w:hAnsi="Times New Roman"/>
                <w:sz w:val="28"/>
                <w:szCs w:val="28"/>
              </w:rPr>
              <w:t>3976</w:t>
            </w:r>
          </w:p>
        </w:tc>
        <w:tc>
          <w:tcPr>
            <w:tcW w:w="1236" w:type="dxa"/>
          </w:tcPr>
          <w:p w:rsidR="00C0656B" w:rsidRDefault="00C0656B" w:rsidP="00912629">
            <w:pPr>
              <w:spacing w:line="240" w:lineRule="auto"/>
              <w:contextualSpacing/>
              <w:jc w:val="center"/>
              <w:rPr>
                <w:rFonts w:ascii="Times New Roman" w:hAnsi="Times New Roman"/>
                <w:sz w:val="28"/>
                <w:szCs w:val="28"/>
              </w:rPr>
            </w:pPr>
          </w:p>
          <w:p w:rsidR="00C0656B" w:rsidRDefault="00C0656B" w:rsidP="00912629">
            <w:pPr>
              <w:spacing w:line="240" w:lineRule="auto"/>
              <w:contextualSpacing/>
              <w:jc w:val="center"/>
              <w:rPr>
                <w:rFonts w:ascii="Times New Roman" w:hAnsi="Times New Roman"/>
                <w:sz w:val="28"/>
                <w:szCs w:val="28"/>
              </w:rPr>
            </w:pPr>
            <w:r>
              <w:rPr>
                <w:rFonts w:ascii="Times New Roman" w:hAnsi="Times New Roman"/>
                <w:sz w:val="28"/>
                <w:szCs w:val="28"/>
              </w:rPr>
              <w:t>8</w:t>
            </w:r>
          </w:p>
          <w:p w:rsidR="00C0656B" w:rsidRDefault="00C0656B" w:rsidP="00912629">
            <w:pPr>
              <w:spacing w:line="240" w:lineRule="auto"/>
              <w:contextualSpacing/>
              <w:jc w:val="center"/>
              <w:rPr>
                <w:rFonts w:ascii="Times New Roman" w:hAnsi="Times New Roman"/>
                <w:sz w:val="28"/>
                <w:szCs w:val="28"/>
              </w:rPr>
            </w:pPr>
            <w:r>
              <w:rPr>
                <w:rFonts w:ascii="Times New Roman" w:hAnsi="Times New Roman"/>
                <w:sz w:val="28"/>
                <w:szCs w:val="28"/>
              </w:rPr>
              <w:t>610</w:t>
            </w:r>
          </w:p>
          <w:p w:rsidR="00C0656B" w:rsidRDefault="00C0656B" w:rsidP="00912629">
            <w:pPr>
              <w:spacing w:line="240" w:lineRule="auto"/>
              <w:contextualSpacing/>
              <w:jc w:val="center"/>
              <w:rPr>
                <w:rFonts w:ascii="Times New Roman" w:hAnsi="Times New Roman"/>
                <w:sz w:val="28"/>
                <w:szCs w:val="28"/>
              </w:rPr>
            </w:pPr>
            <w:r>
              <w:rPr>
                <w:rFonts w:ascii="Times New Roman" w:hAnsi="Times New Roman"/>
                <w:sz w:val="28"/>
                <w:szCs w:val="28"/>
              </w:rPr>
              <w:t>89</w:t>
            </w:r>
          </w:p>
          <w:p w:rsidR="00C0656B" w:rsidRPr="00861636" w:rsidRDefault="00C0656B" w:rsidP="00912629">
            <w:pPr>
              <w:spacing w:line="240" w:lineRule="auto"/>
              <w:contextualSpacing/>
              <w:jc w:val="center"/>
              <w:rPr>
                <w:rFonts w:ascii="Times New Roman" w:hAnsi="Times New Roman"/>
                <w:sz w:val="28"/>
                <w:szCs w:val="28"/>
              </w:rPr>
            </w:pPr>
            <w:r>
              <w:rPr>
                <w:rFonts w:ascii="Times New Roman" w:hAnsi="Times New Roman"/>
                <w:sz w:val="28"/>
                <w:szCs w:val="28"/>
              </w:rPr>
              <w:t>3910</w:t>
            </w:r>
          </w:p>
        </w:tc>
        <w:tc>
          <w:tcPr>
            <w:tcW w:w="2131" w:type="dxa"/>
          </w:tcPr>
          <w:p w:rsidR="00C0656B" w:rsidRDefault="00C0656B" w:rsidP="00912629">
            <w:pPr>
              <w:spacing w:line="240" w:lineRule="auto"/>
              <w:contextualSpacing/>
              <w:jc w:val="center"/>
              <w:rPr>
                <w:rFonts w:ascii="Times New Roman" w:hAnsi="Times New Roman"/>
                <w:sz w:val="28"/>
                <w:szCs w:val="28"/>
              </w:rPr>
            </w:pPr>
          </w:p>
          <w:p w:rsidR="00C0656B" w:rsidRDefault="00C0656B" w:rsidP="00912629">
            <w:pPr>
              <w:spacing w:line="240" w:lineRule="auto"/>
              <w:contextualSpacing/>
              <w:jc w:val="center"/>
              <w:rPr>
                <w:rFonts w:ascii="Times New Roman" w:hAnsi="Times New Roman"/>
                <w:sz w:val="28"/>
                <w:szCs w:val="28"/>
              </w:rPr>
            </w:pPr>
            <w:r>
              <w:rPr>
                <w:rFonts w:ascii="Times New Roman" w:hAnsi="Times New Roman"/>
                <w:sz w:val="28"/>
                <w:szCs w:val="28"/>
              </w:rPr>
              <w:t>0</w:t>
            </w:r>
          </w:p>
          <w:p w:rsidR="00C0656B" w:rsidRDefault="00C0656B" w:rsidP="00912629">
            <w:pPr>
              <w:spacing w:line="240" w:lineRule="auto"/>
              <w:contextualSpacing/>
              <w:jc w:val="center"/>
              <w:rPr>
                <w:rFonts w:ascii="Times New Roman" w:hAnsi="Times New Roman"/>
                <w:sz w:val="28"/>
                <w:szCs w:val="28"/>
              </w:rPr>
            </w:pPr>
            <w:r>
              <w:rPr>
                <w:rFonts w:ascii="Times New Roman" w:hAnsi="Times New Roman"/>
                <w:sz w:val="28"/>
                <w:szCs w:val="28"/>
              </w:rPr>
              <w:t>120,31</w:t>
            </w:r>
          </w:p>
          <w:p w:rsidR="00C0656B" w:rsidRDefault="00C0656B" w:rsidP="00912629">
            <w:pPr>
              <w:spacing w:line="240" w:lineRule="auto"/>
              <w:contextualSpacing/>
              <w:jc w:val="center"/>
              <w:rPr>
                <w:rFonts w:ascii="Times New Roman" w:hAnsi="Times New Roman"/>
                <w:sz w:val="28"/>
                <w:szCs w:val="28"/>
              </w:rPr>
            </w:pPr>
            <w:r>
              <w:rPr>
                <w:rFonts w:ascii="Times New Roman" w:hAnsi="Times New Roman"/>
                <w:sz w:val="28"/>
                <w:szCs w:val="28"/>
              </w:rPr>
              <w:t>102,30</w:t>
            </w:r>
          </w:p>
          <w:p w:rsidR="00C0656B" w:rsidRPr="00861636" w:rsidRDefault="00C0656B" w:rsidP="00912629">
            <w:pPr>
              <w:spacing w:line="240" w:lineRule="auto"/>
              <w:contextualSpacing/>
              <w:jc w:val="center"/>
              <w:rPr>
                <w:rFonts w:ascii="Times New Roman" w:hAnsi="Times New Roman"/>
                <w:sz w:val="28"/>
                <w:szCs w:val="28"/>
              </w:rPr>
            </w:pPr>
            <w:r>
              <w:rPr>
                <w:rFonts w:ascii="Times New Roman" w:hAnsi="Times New Roman"/>
                <w:sz w:val="28"/>
                <w:szCs w:val="28"/>
              </w:rPr>
              <w:t>106,6</w:t>
            </w:r>
          </w:p>
        </w:tc>
      </w:tr>
      <w:tr w:rsidR="00C0656B" w:rsidRPr="00861636" w:rsidTr="00912629">
        <w:tc>
          <w:tcPr>
            <w:tcW w:w="3794" w:type="dxa"/>
          </w:tcPr>
          <w:p w:rsidR="00C0656B" w:rsidRPr="00861636" w:rsidRDefault="00C0656B" w:rsidP="00912629">
            <w:pPr>
              <w:spacing w:line="360" w:lineRule="auto"/>
              <w:contextualSpacing/>
              <w:rPr>
                <w:rFonts w:ascii="Times New Roman" w:hAnsi="Times New Roman"/>
                <w:sz w:val="28"/>
                <w:szCs w:val="28"/>
              </w:rPr>
            </w:pPr>
            <w:r w:rsidRPr="00861636">
              <w:rPr>
                <w:rFonts w:ascii="Times New Roman" w:hAnsi="Times New Roman"/>
                <w:sz w:val="28"/>
                <w:szCs w:val="28"/>
              </w:rPr>
              <w:t xml:space="preserve">Выручка от продаж сопоставимой оценки в расчете на 1 работника, </w:t>
            </w:r>
            <w:r>
              <w:rPr>
                <w:rFonts w:ascii="Times New Roman" w:hAnsi="Times New Roman"/>
                <w:sz w:val="28"/>
                <w:szCs w:val="28"/>
              </w:rPr>
              <w:t>тыс.</w:t>
            </w:r>
            <w:r w:rsidRPr="00861636">
              <w:rPr>
                <w:rFonts w:ascii="Times New Roman" w:hAnsi="Times New Roman"/>
                <w:sz w:val="28"/>
                <w:szCs w:val="28"/>
              </w:rPr>
              <w:t>руб.</w:t>
            </w:r>
          </w:p>
        </w:tc>
        <w:tc>
          <w:tcPr>
            <w:tcW w:w="1276" w:type="dxa"/>
            <w:vAlign w:val="center"/>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175,21</w:t>
            </w:r>
          </w:p>
        </w:tc>
        <w:tc>
          <w:tcPr>
            <w:tcW w:w="1134" w:type="dxa"/>
            <w:vAlign w:val="center"/>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456,56</w:t>
            </w:r>
          </w:p>
        </w:tc>
        <w:tc>
          <w:tcPr>
            <w:tcW w:w="1236" w:type="dxa"/>
            <w:vAlign w:val="center"/>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407,34</w:t>
            </w:r>
          </w:p>
        </w:tc>
        <w:tc>
          <w:tcPr>
            <w:tcW w:w="2131" w:type="dxa"/>
            <w:vAlign w:val="center"/>
          </w:tcPr>
          <w:p w:rsidR="00C0656B" w:rsidRPr="00861636"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232,49</w:t>
            </w:r>
          </w:p>
        </w:tc>
      </w:tr>
    </w:tbl>
    <w:p w:rsidR="00C0656B" w:rsidRDefault="00C0656B" w:rsidP="00C0656B">
      <w:pPr>
        <w:spacing w:line="360" w:lineRule="auto"/>
        <w:contextualSpacing/>
        <w:jc w:val="both"/>
        <w:rPr>
          <w:rFonts w:ascii="Times New Roman" w:hAnsi="Times New Roman"/>
          <w:sz w:val="28"/>
          <w:szCs w:val="28"/>
        </w:rPr>
      </w:pPr>
    </w:p>
    <w:p w:rsidR="00C0656B" w:rsidRDefault="00C0656B" w:rsidP="00C0656B">
      <w:pPr>
        <w:spacing w:line="360" w:lineRule="auto"/>
        <w:contextualSpacing/>
        <w:jc w:val="both"/>
        <w:rPr>
          <w:rFonts w:ascii="Times New Roman" w:hAnsi="Times New Roman"/>
          <w:sz w:val="28"/>
          <w:szCs w:val="28"/>
        </w:rPr>
      </w:pPr>
      <w:r>
        <w:rPr>
          <w:rFonts w:ascii="Times New Roman" w:hAnsi="Times New Roman"/>
          <w:sz w:val="28"/>
          <w:szCs w:val="28"/>
        </w:rPr>
        <w:t>По данным таблицы 3 среднесписочная численность работников за 3 года к 2007 г. увеличилась на 107,96%, это произошло в основном из-за роста количества специалистов на 120,31%, связано это с освоением и разработкой новых изделий на предприятии. Темп роста выручки от продаж в сопоставимой оценке в расчете на 1 работника составил 232,49%. При чем наибольшая выручка наблюдается в 2006 году (456,56 тыс.руб )</w:t>
      </w:r>
      <w:r w:rsidRPr="00F66066">
        <w:rPr>
          <w:rFonts w:ascii="Times New Roman" w:hAnsi="Times New Roman"/>
          <w:sz w:val="28"/>
          <w:szCs w:val="28"/>
        </w:rPr>
        <w:t xml:space="preserve"> </w:t>
      </w:r>
      <w:r>
        <w:rPr>
          <w:rFonts w:ascii="Times New Roman" w:hAnsi="Times New Roman"/>
          <w:sz w:val="28"/>
          <w:szCs w:val="28"/>
        </w:rPr>
        <w:t>Расчет выручки от продаж в сопоставимой оценке представлен в приложении Б.</w:t>
      </w:r>
    </w:p>
    <w:p w:rsidR="00C0656B" w:rsidRDefault="00C0656B" w:rsidP="00C0656B">
      <w:pPr>
        <w:spacing w:line="360" w:lineRule="auto"/>
        <w:contextualSpacing/>
        <w:jc w:val="both"/>
        <w:rPr>
          <w:rFonts w:ascii="Times New Roman" w:hAnsi="Times New Roman"/>
          <w:sz w:val="28"/>
          <w:szCs w:val="28"/>
        </w:rPr>
      </w:pPr>
      <w:r>
        <w:rPr>
          <w:rFonts w:ascii="Times New Roman" w:hAnsi="Times New Roman"/>
          <w:sz w:val="28"/>
          <w:szCs w:val="28"/>
        </w:rPr>
        <w:t>Таблица 4–Экономическая эффективность использования основных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418"/>
        <w:gridCol w:w="1276"/>
        <w:gridCol w:w="1275"/>
        <w:gridCol w:w="1525"/>
      </w:tblGrid>
      <w:tr w:rsidR="00C0656B" w:rsidRPr="003E562A" w:rsidTr="00912629">
        <w:tc>
          <w:tcPr>
            <w:tcW w:w="4077" w:type="dxa"/>
            <w:vAlign w:val="center"/>
          </w:tcPr>
          <w:p w:rsidR="00C0656B" w:rsidRPr="003E562A" w:rsidRDefault="00C0656B" w:rsidP="00912629">
            <w:pPr>
              <w:spacing w:line="360" w:lineRule="auto"/>
              <w:contextualSpacing/>
              <w:jc w:val="center"/>
              <w:rPr>
                <w:rFonts w:ascii="Times New Roman" w:hAnsi="Times New Roman"/>
                <w:sz w:val="28"/>
                <w:szCs w:val="28"/>
              </w:rPr>
            </w:pPr>
            <w:r w:rsidRPr="003E562A">
              <w:rPr>
                <w:rFonts w:ascii="Times New Roman" w:hAnsi="Times New Roman"/>
                <w:sz w:val="28"/>
                <w:szCs w:val="28"/>
              </w:rPr>
              <w:t>Показатели</w:t>
            </w:r>
          </w:p>
        </w:tc>
        <w:tc>
          <w:tcPr>
            <w:tcW w:w="1418" w:type="dxa"/>
            <w:vAlign w:val="center"/>
          </w:tcPr>
          <w:p w:rsidR="00C0656B" w:rsidRPr="003E562A" w:rsidRDefault="00C0656B" w:rsidP="00912629">
            <w:pPr>
              <w:spacing w:line="360" w:lineRule="auto"/>
              <w:contextualSpacing/>
              <w:jc w:val="center"/>
              <w:rPr>
                <w:rFonts w:ascii="Times New Roman" w:hAnsi="Times New Roman"/>
                <w:sz w:val="28"/>
                <w:szCs w:val="28"/>
              </w:rPr>
            </w:pPr>
            <w:r w:rsidRPr="003E562A">
              <w:rPr>
                <w:rFonts w:ascii="Times New Roman" w:hAnsi="Times New Roman"/>
                <w:sz w:val="28"/>
                <w:szCs w:val="28"/>
              </w:rPr>
              <w:t>2005 г.</w:t>
            </w:r>
          </w:p>
        </w:tc>
        <w:tc>
          <w:tcPr>
            <w:tcW w:w="1276" w:type="dxa"/>
            <w:vAlign w:val="center"/>
          </w:tcPr>
          <w:p w:rsidR="00C0656B" w:rsidRPr="003E562A" w:rsidRDefault="00C0656B" w:rsidP="00912629">
            <w:pPr>
              <w:spacing w:line="360" w:lineRule="auto"/>
              <w:contextualSpacing/>
              <w:jc w:val="center"/>
              <w:rPr>
                <w:rFonts w:ascii="Times New Roman" w:hAnsi="Times New Roman"/>
                <w:sz w:val="28"/>
                <w:szCs w:val="28"/>
              </w:rPr>
            </w:pPr>
            <w:r w:rsidRPr="003E562A">
              <w:rPr>
                <w:rFonts w:ascii="Times New Roman" w:hAnsi="Times New Roman"/>
                <w:sz w:val="28"/>
                <w:szCs w:val="28"/>
              </w:rPr>
              <w:t>2006 г.</w:t>
            </w:r>
          </w:p>
        </w:tc>
        <w:tc>
          <w:tcPr>
            <w:tcW w:w="1275" w:type="dxa"/>
            <w:vAlign w:val="center"/>
          </w:tcPr>
          <w:p w:rsidR="00C0656B" w:rsidRPr="003E562A" w:rsidRDefault="00C0656B" w:rsidP="00912629">
            <w:pPr>
              <w:spacing w:line="360" w:lineRule="auto"/>
              <w:contextualSpacing/>
              <w:jc w:val="center"/>
              <w:rPr>
                <w:rFonts w:ascii="Times New Roman" w:hAnsi="Times New Roman"/>
                <w:sz w:val="28"/>
                <w:szCs w:val="28"/>
              </w:rPr>
            </w:pPr>
            <w:r w:rsidRPr="003E562A">
              <w:rPr>
                <w:rFonts w:ascii="Times New Roman" w:hAnsi="Times New Roman"/>
                <w:sz w:val="28"/>
                <w:szCs w:val="28"/>
              </w:rPr>
              <w:t>2007 г.</w:t>
            </w:r>
          </w:p>
        </w:tc>
        <w:tc>
          <w:tcPr>
            <w:tcW w:w="1525" w:type="dxa"/>
          </w:tcPr>
          <w:p w:rsidR="00C0656B" w:rsidRPr="003E562A"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2007г. в % к 2005г.</w:t>
            </w:r>
          </w:p>
        </w:tc>
      </w:tr>
      <w:tr w:rsidR="00C0656B" w:rsidRPr="003E562A" w:rsidTr="00912629">
        <w:tc>
          <w:tcPr>
            <w:tcW w:w="4077" w:type="dxa"/>
          </w:tcPr>
          <w:p w:rsidR="00C0656B" w:rsidRPr="003E562A" w:rsidRDefault="00C0656B" w:rsidP="00912629">
            <w:pPr>
              <w:spacing w:line="360" w:lineRule="auto"/>
              <w:contextualSpacing/>
              <w:rPr>
                <w:rFonts w:ascii="Times New Roman" w:hAnsi="Times New Roman"/>
                <w:sz w:val="28"/>
                <w:szCs w:val="28"/>
              </w:rPr>
            </w:pPr>
            <w:r w:rsidRPr="003E562A">
              <w:rPr>
                <w:rFonts w:ascii="Times New Roman" w:hAnsi="Times New Roman"/>
                <w:sz w:val="28"/>
                <w:szCs w:val="28"/>
              </w:rPr>
              <w:t>Среднегодовая стоимость основных средств, тыс. руб</w:t>
            </w:r>
            <w:r w:rsidR="00A57539">
              <w:rPr>
                <w:rFonts w:ascii="Times New Roman" w:hAnsi="Times New Roman"/>
                <w:sz w:val="28"/>
                <w:szCs w:val="28"/>
              </w:rPr>
              <w:t>.</w:t>
            </w:r>
          </w:p>
        </w:tc>
        <w:tc>
          <w:tcPr>
            <w:tcW w:w="1418" w:type="dxa"/>
          </w:tcPr>
          <w:p w:rsidR="00C0656B" w:rsidRPr="003E562A" w:rsidRDefault="00C0656B" w:rsidP="00912629">
            <w:pPr>
              <w:spacing w:line="360" w:lineRule="auto"/>
              <w:contextualSpacing/>
              <w:jc w:val="center"/>
              <w:rPr>
                <w:rFonts w:ascii="Times New Roman" w:hAnsi="Times New Roman"/>
                <w:sz w:val="28"/>
                <w:szCs w:val="28"/>
              </w:rPr>
            </w:pPr>
            <w:r w:rsidRPr="003E562A">
              <w:rPr>
                <w:rFonts w:ascii="Times New Roman" w:hAnsi="Times New Roman"/>
                <w:sz w:val="28"/>
                <w:szCs w:val="28"/>
              </w:rPr>
              <w:t>295333</w:t>
            </w:r>
          </w:p>
        </w:tc>
        <w:tc>
          <w:tcPr>
            <w:tcW w:w="1276" w:type="dxa"/>
          </w:tcPr>
          <w:p w:rsidR="00C0656B" w:rsidRPr="003E562A" w:rsidRDefault="00C0656B" w:rsidP="00912629">
            <w:pPr>
              <w:spacing w:line="360" w:lineRule="auto"/>
              <w:contextualSpacing/>
              <w:jc w:val="center"/>
              <w:rPr>
                <w:rFonts w:ascii="Times New Roman" w:hAnsi="Times New Roman"/>
                <w:sz w:val="28"/>
                <w:szCs w:val="28"/>
              </w:rPr>
            </w:pPr>
            <w:r w:rsidRPr="003E562A">
              <w:rPr>
                <w:rFonts w:ascii="Times New Roman" w:hAnsi="Times New Roman"/>
                <w:sz w:val="28"/>
                <w:szCs w:val="28"/>
              </w:rPr>
              <w:t>302235</w:t>
            </w:r>
          </w:p>
        </w:tc>
        <w:tc>
          <w:tcPr>
            <w:tcW w:w="1275" w:type="dxa"/>
          </w:tcPr>
          <w:p w:rsidR="00C0656B" w:rsidRPr="003E562A" w:rsidRDefault="00C0656B" w:rsidP="00912629">
            <w:pPr>
              <w:spacing w:line="360" w:lineRule="auto"/>
              <w:contextualSpacing/>
              <w:jc w:val="center"/>
              <w:rPr>
                <w:rFonts w:ascii="Times New Roman" w:hAnsi="Times New Roman"/>
                <w:sz w:val="28"/>
                <w:szCs w:val="28"/>
              </w:rPr>
            </w:pPr>
            <w:r w:rsidRPr="003E562A">
              <w:rPr>
                <w:rFonts w:ascii="Times New Roman" w:hAnsi="Times New Roman"/>
                <w:sz w:val="28"/>
                <w:szCs w:val="28"/>
              </w:rPr>
              <w:t>378477</w:t>
            </w:r>
          </w:p>
        </w:tc>
        <w:tc>
          <w:tcPr>
            <w:tcW w:w="1525" w:type="dxa"/>
          </w:tcPr>
          <w:p w:rsidR="00C0656B" w:rsidRPr="003E562A"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128,1</w:t>
            </w:r>
          </w:p>
        </w:tc>
      </w:tr>
      <w:tr w:rsidR="00C0656B" w:rsidRPr="003E562A" w:rsidTr="00912629">
        <w:tc>
          <w:tcPr>
            <w:tcW w:w="4077" w:type="dxa"/>
          </w:tcPr>
          <w:p w:rsidR="00C0656B" w:rsidRPr="003E562A" w:rsidRDefault="00C0656B" w:rsidP="00912629">
            <w:pPr>
              <w:spacing w:line="360" w:lineRule="auto"/>
              <w:contextualSpacing/>
              <w:jc w:val="both"/>
              <w:rPr>
                <w:rFonts w:ascii="Times New Roman" w:hAnsi="Times New Roman"/>
                <w:sz w:val="28"/>
                <w:szCs w:val="28"/>
              </w:rPr>
            </w:pPr>
            <w:r w:rsidRPr="003E562A">
              <w:rPr>
                <w:rFonts w:ascii="Times New Roman" w:hAnsi="Times New Roman"/>
                <w:sz w:val="28"/>
                <w:szCs w:val="28"/>
              </w:rPr>
              <w:t>Фондоотдача по выручке от продаж, руб</w:t>
            </w:r>
            <w:r w:rsidR="00A57539">
              <w:rPr>
                <w:rFonts w:ascii="Times New Roman" w:hAnsi="Times New Roman"/>
                <w:sz w:val="28"/>
                <w:szCs w:val="28"/>
              </w:rPr>
              <w:t>.</w:t>
            </w:r>
          </w:p>
        </w:tc>
        <w:tc>
          <w:tcPr>
            <w:tcW w:w="1418" w:type="dxa"/>
          </w:tcPr>
          <w:p w:rsidR="00C0656B" w:rsidRPr="003E562A"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2,06</w:t>
            </w:r>
          </w:p>
        </w:tc>
        <w:tc>
          <w:tcPr>
            <w:tcW w:w="1276" w:type="dxa"/>
          </w:tcPr>
          <w:p w:rsidR="00C0656B" w:rsidRPr="003E562A"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6,20</w:t>
            </w:r>
          </w:p>
        </w:tc>
        <w:tc>
          <w:tcPr>
            <w:tcW w:w="1275" w:type="dxa"/>
          </w:tcPr>
          <w:p w:rsidR="00C0656B" w:rsidRPr="003E562A"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4,96</w:t>
            </w:r>
          </w:p>
        </w:tc>
        <w:tc>
          <w:tcPr>
            <w:tcW w:w="1525" w:type="dxa"/>
          </w:tcPr>
          <w:p w:rsidR="00C0656B"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240,8</w:t>
            </w:r>
          </w:p>
        </w:tc>
      </w:tr>
      <w:tr w:rsidR="00C0656B" w:rsidRPr="003E562A" w:rsidTr="00912629">
        <w:tc>
          <w:tcPr>
            <w:tcW w:w="4077" w:type="dxa"/>
          </w:tcPr>
          <w:p w:rsidR="00C0656B" w:rsidRPr="003E562A" w:rsidRDefault="00C0656B" w:rsidP="00912629">
            <w:pPr>
              <w:spacing w:line="360" w:lineRule="auto"/>
              <w:contextualSpacing/>
              <w:jc w:val="both"/>
              <w:rPr>
                <w:rFonts w:ascii="Times New Roman" w:hAnsi="Times New Roman"/>
                <w:sz w:val="28"/>
                <w:szCs w:val="28"/>
              </w:rPr>
            </w:pPr>
            <w:r w:rsidRPr="003E562A">
              <w:rPr>
                <w:rFonts w:ascii="Times New Roman" w:hAnsi="Times New Roman"/>
                <w:sz w:val="28"/>
                <w:szCs w:val="28"/>
              </w:rPr>
              <w:t>Фондоемкость по выручке от продаж, тыс. руб</w:t>
            </w:r>
            <w:r w:rsidR="00A57539">
              <w:rPr>
                <w:rFonts w:ascii="Times New Roman" w:hAnsi="Times New Roman"/>
                <w:sz w:val="28"/>
                <w:szCs w:val="28"/>
              </w:rPr>
              <w:t>.</w:t>
            </w:r>
          </w:p>
        </w:tc>
        <w:tc>
          <w:tcPr>
            <w:tcW w:w="1418" w:type="dxa"/>
          </w:tcPr>
          <w:p w:rsidR="00C0656B" w:rsidRPr="003E562A"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0,48</w:t>
            </w:r>
          </w:p>
        </w:tc>
        <w:tc>
          <w:tcPr>
            <w:tcW w:w="1276" w:type="dxa"/>
          </w:tcPr>
          <w:p w:rsidR="00C0656B" w:rsidRPr="003E562A"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0,16</w:t>
            </w:r>
          </w:p>
        </w:tc>
        <w:tc>
          <w:tcPr>
            <w:tcW w:w="1275" w:type="dxa"/>
          </w:tcPr>
          <w:p w:rsidR="00C0656B" w:rsidRPr="003E562A"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0,20</w:t>
            </w:r>
          </w:p>
        </w:tc>
        <w:tc>
          <w:tcPr>
            <w:tcW w:w="1525" w:type="dxa"/>
          </w:tcPr>
          <w:p w:rsidR="00C0656B" w:rsidRPr="003E562A"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41,66</w:t>
            </w:r>
          </w:p>
        </w:tc>
      </w:tr>
      <w:tr w:rsidR="00C0656B" w:rsidRPr="003E562A" w:rsidTr="00912629">
        <w:tc>
          <w:tcPr>
            <w:tcW w:w="4077" w:type="dxa"/>
          </w:tcPr>
          <w:p w:rsidR="00C0656B" w:rsidRPr="003E562A" w:rsidRDefault="00C0656B" w:rsidP="00912629">
            <w:pPr>
              <w:spacing w:line="360" w:lineRule="auto"/>
              <w:contextualSpacing/>
              <w:jc w:val="both"/>
              <w:rPr>
                <w:rFonts w:ascii="Times New Roman" w:hAnsi="Times New Roman"/>
                <w:sz w:val="28"/>
                <w:szCs w:val="28"/>
              </w:rPr>
            </w:pPr>
            <w:r w:rsidRPr="003E562A">
              <w:rPr>
                <w:rFonts w:ascii="Times New Roman" w:hAnsi="Times New Roman"/>
                <w:sz w:val="28"/>
                <w:szCs w:val="28"/>
              </w:rPr>
              <w:t>Фондовооруженность, тыс. руб</w:t>
            </w:r>
            <w:r w:rsidR="00A57539">
              <w:rPr>
                <w:rFonts w:ascii="Times New Roman" w:hAnsi="Times New Roman"/>
                <w:sz w:val="28"/>
                <w:szCs w:val="28"/>
              </w:rPr>
              <w:t>.</w:t>
            </w:r>
          </w:p>
        </w:tc>
        <w:tc>
          <w:tcPr>
            <w:tcW w:w="1418" w:type="dxa"/>
          </w:tcPr>
          <w:p w:rsidR="00C0656B" w:rsidRPr="003E562A" w:rsidRDefault="00C0656B" w:rsidP="00912629">
            <w:pPr>
              <w:spacing w:line="360" w:lineRule="auto"/>
              <w:contextualSpacing/>
              <w:jc w:val="center"/>
              <w:rPr>
                <w:rFonts w:ascii="Times New Roman" w:hAnsi="Times New Roman"/>
                <w:sz w:val="28"/>
                <w:szCs w:val="28"/>
              </w:rPr>
            </w:pPr>
            <w:r w:rsidRPr="003E562A">
              <w:rPr>
                <w:rFonts w:ascii="Times New Roman" w:hAnsi="Times New Roman"/>
                <w:sz w:val="28"/>
                <w:szCs w:val="28"/>
              </w:rPr>
              <w:t>69,18</w:t>
            </w:r>
          </w:p>
        </w:tc>
        <w:tc>
          <w:tcPr>
            <w:tcW w:w="1276" w:type="dxa"/>
          </w:tcPr>
          <w:p w:rsidR="00C0656B" w:rsidRPr="003E562A" w:rsidRDefault="00C0656B" w:rsidP="00912629">
            <w:pPr>
              <w:spacing w:line="360" w:lineRule="auto"/>
              <w:contextualSpacing/>
              <w:jc w:val="center"/>
              <w:rPr>
                <w:rFonts w:ascii="Times New Roman" w:hAnsi="Times New Roman"/>
                <w:sz w:val="28"/>
                <w:szCs w:val="28"/>
              </w:rPr>
            </w:pPr>
            <w:r w:rsidRPr="003E562A">
              <w:rPr>
                <w:rFonts w:ascii="Times New Roman" w:hAnsi="Times New Roman"/>
                <w:sz w:val="28"/>
                <w:szCs w:val="28"/>
              </w:rPr>
              <w:t>65,85</w:t>
            </w:r>
          </w:p>
        </w:tc>
        <w:tc>
          <w:tcPr>
            <w:tcW w:w="1275" w:type="dxa"/>
          </w:tcPr>
          <w:p w:rsidR="00C0656B" w:rsidRPr="003E562A" w:rsidRDefault="00C0656B" w:rsidP="00912629">
            <w:pPr>
              <w:spacing w:line="360" w:lineRule="auto"/>
              <w:contextualSpacing/>
              <w:jc w:val="center"/>
              <w:rPr>
                <w:rFonts w:ascii="Times New Roman" w:hAnsi="Times New Roman"/>
                <w:sz w:val="28"/>
                <w:szCs w:val="28"/>
              </w:rPr>
            </w:pPr>
            <w:r w:rsidRPr="003E562A">
              <w:rPr>
                <w:rFonts w:ascii="Times New Roman" w:hAnsi="Times New Roman"/>
                <w:sz w:val="28"/>
                <w:szCs w:val="28"/>
              </w:rPr>
              <w:t>82,12</w:t>
            </w:r>
          </w:p>
        </w:tc>
        <w:tc>
          <w:tcPr>
            <w:tcW w:w="1525" w:type="dxa"/>
          </w:tcPr>
          <w:p w:rsidR="00C0656B" w:rsidRPr="003E562A" w:rsidRDefault="00C0656B" w:rsidP="00912629">
            <w:pPr>
              <w:spacing w:line="360" w:lineRule="auto"/>
              <w:contextualSpacing/>
              <w:jc w:val="center"/>
              <w:rPr>
                <w:rFonts w:ascii="Times New Roman" w:hAnsi="Times New Roman"/>
                <w:sz w:val="28"/>
                <w:szCs w:val="28"/>
              </w:rPr>
            </w:pPr>
            <w:r>
              <w:rPr>
                <w:rFonts w:ascii="Times New Roman" w:hAnsi="Times New Roman"/>
                <w:sz w:val="28"/>
                <w:szCs w:val="28"/>
              </w:rPr>
              <w:t>118,7</w:t>
            </w:r>
          </w:p>
        </w:tc>
      </w:tr>
    </w:tbl>
    <w:p w:rsidR="00C0656B" w:rsidRDefault="00C0656B" w:rsidP="00C0656B">
      <w:pPr>
        <w:spacing w:line="360" w:lineRule="auto"/>
        <w:contextualSpacing/>
        <w:jc w:val="both"/>
        <w:rPr>
          <w:rFonts w:ascii="Times New Roman" w:hAnsi="Times New Roman"/>
          <w:sz w:val="28"/>
          <w:szCs w:val="28"/>
        </w:rPr>
      </w:pPr>
    </w:p>
    <w:p w:rsidR="00C0656B" w:rsidRDefault="00C0656B" w:rsidP="00C0656B">
      <w:pPr>
        <w:spacing w:line="360" w:lineRule="auto"/>
        <w:contextualSpacing/>
        <w:jc w:val="both"/>
        <w:rPr>
          <w:rFonts w:ascii="Times New Roman" w:hAnsi="Times New Roman"/>
          <w:sz w:val="28"/>
          <w:szCs w:val="28"/>
        </w:rPr>
      </w:pPr>
      <w:r>
        <w:rPr>
          <w:rFonts w:ascii="Times New Roman" w:hAnsi="Times New Roman"/>
          <w:sz w:val="28"/>
          <w:szCs w:val="28"/>
        </w:rPr>
        <w:t xml:space="preserve">По данным таблицы 4 видно, что за 3 года рост основных средств предприятия составил 128,1 % и к концу 2007 года они составили 378477 тыс. руб. </w:t>
      </w:r>
      <w:r w:rsidR="00A57539">
        <w:rPr>
          <w:rFonts w:ascii="Times New Roman" w:hAnsi="Times New Roman"/>
          <w:sz w:val="28"/>
          <w:szCs w:val="28"/>
        </w:rPr>
        <w:t>В</w:t>
      </w:r>
      <w:r>
        <w:rPr>
          <w:rFonts w:ascii="Times New Roman" w:hAnsi="Times New Roman"/>
          <w:sz w:val="28"/>
          <w:szCs w:val="28"/>
        </w:rPr>
        <w:t>следствие этого произошел рост фондоотдачи на 240,8%; фондовооруженности на 118,7; фондоемкость снизилась на 58,34%. Все это является положительным фактором для предприятия.</w:t>
      </w:r>
    </w:p>
    <w:p w:rsidR="00C0656B" w:rsidRDefault="00C0656B" w:rsidP="00C0656B">
      <w:pPr>
        <w:pStyle w:val="a3"/>
        <w:spacing w:line="360" w:lineRule="auto"/>
        <w:contextualSpacing/>
        <w:jc w:val="both"/>
        <w:rPr>
          <w:sz w:val="28"/>
          <w:szCs w:val="28"/>
        </w:rPr>
      </w:pPr>
      <w:r w:rsidRPr="00AB417D">
        <w:rPr>
          <w:sz w:val="28"/>
          <w:szCs w:val="28"/>
        </w:rPr>
        <w:t xml:space="preserve">Необходимым условием выполнения планов </w:t>
      </w:r>
      <w:r>
        <w:rPr>
          <w:sz w:val="28"/>
          <w:szCs w:val="28"/>
        </w:rPr>
        <w:t>предприятия (</w:t>
      </w:r>
      <w:r w:rsidRPr="00AB417D">
        <w:rPr>
          <w:sz w:val="28"/>
          <w:szCs w:val="28"/>
        </w:rPr>
        <w:t>снижени</w:t>
      </w:r>
      <w:r>
        <w:rPr>
          <w:sz w:val="28"/>
          <w:szCs w:val="28"/>
        </w:rPr>
        <w:t>е</w:t>
      </w:r>
      <w:r w:rsidRPr="00AB417D">
        <w:rPr>
          <w:sz w:val="28"/>
          <w:szCs w:val="28"/>
        </w:rPr>
        <w:t xml:space="preserve"> </w:t>
      </w:r>
      <w:r>
        <w:rPr>
          <w:sz w:val="28"/>
          <w:szCs w:val="28"/>
        </w:rPr>
        <w:t xml:space="preserve">их </w:t>
      </w:r>
      <w:r w:rsidRPr="00AB417D">
        <w:rPr>
          <w:sz w:val="28"/>
          <w:szCs w:val="28"/>
        </w:rPr>
        <w:t>себестоимости, рост прибыли, рентабельности</w:t>
      </w:r>
      <w:r>
        <w:rPr>
          <w:sz w:val="28"/>
          <w:szCs w:val="28"/>
        </w:rPr>
        <w:t>)</w:t>
      </w:r>
      <w:r w:rsidRPr="00AB417D">
        <w:rPr>
          <w:sz w:val="28"/>
          <w:szCs w:val="28"/>
        </w:rPr>
        <w:t xml:space="preserve"> является полное и своевременное обеспечение предприятия материалами необходимого ассортимента и качества. </w:t>
      </w:r>
    </w:p>
    <w:p w:rsidR="00C0656B" w:rsidRPr="008C0D3F" w:rsidRDefault="00C0656B" w:rsidP="00C0656B">
      <w:pPr>
        <w:pStyle w:val="a3"/>
        <w:spacing w:line="360" w:lineRule="auto"/>
        <w:contextualSpacing/>
        <w:jc w:val="both"/>
        <w:rPr>
          <w:iCs/>
          <w:sz w:val="28"/>
          <w:szCs w:val="28"/>
        </w:rPr>
      </w:pPr>
      <w:r w:rsidRPr="00FC0B61">
        <w:rPr>
          <w:bCs/>
          <w:sz w:val="28"/>
          <w:szCs w:val="28"/>
        </w:rPr>
        <w:t>Снабжение производства</w:t>
      </w:r>
      <w:r w:rsidRPr="00FC0B61">
        <w:rPr>
          <w:sz w:val="28"/>
          <w:szCs w:val="28"/>
        </w:rPr>
        <w:t xml:space="preserve"> необходимыми </w:t>
      </w:r>
      <w:r w:rsidRPr="003B62FF">
        <w:rPr>
          <w:i/>
          <w:sz w:val="28"/>
          <w:szCs w:val="28"/>
        </w:rPr>
        <w:t>материальными ресурсами</w:t>
      </w:r>
      <w:r w:rsidRPr="00FC0B61">
        <w:rPr>
          <w:sz w:val="28"/>
          <w:szCs w:val="28"/>
        </w:rPr>
        <w:t xml:space="preserve"> является начальным звеном про</w:t>
      </w:r>
      <w:r>
        <w:rPr>
          <w:sz w:val="28"/>
          <w:szCs w:val="28"/>
        </w:rPr>
        <w:t>изводственного процесса, а оказание услуги</w:t>
      </w:r>
      <w:r w:rsidRPr="00FC0B61">
        <w:rPr>
          <w:sz w:val="28"/>
          <w:szCs w:val="28"/>
        </w:rPr>
        <w:t xml:space="preserve"> </w:t>
      </w:r>
      <w:r>
        <w:rPr>
          <w:sz w:val="28"/>
          <w:szCs w:val="28"/>
        </w:rPr>
        <w:t>–</w:t>
      </w:r>
      <w:r w:rsidRPr="00FC0B61">
        <w:rPr>
          <w:sz w:val="28"/>
          <w:szCs w:val="28"/>
        </w:rPr>
        <w:t xml:space="preserve"> его завершением. Под </w:t>
      </w:r>
      <w:r w:rsidRPr="00FC0B61">
        <w:rPr>
          <w:bCs/>
          <w:iCs/>
          <w:sz w:val="28"/>
          <w:szCs w:val="28"/>
        </w:rPr>
        <w:t>материально</w:t>
      </w:r>
      <w:r>
        <w:rPr>
          <w:bCs/>
          <w:iCs/>
          <w:sz w:val="28"/>
          <w:szCs w:val="28"/>
        </w:rPr>
        <w:t xml:space="preserve"> –</w:t>
      </w:r>
      <w:r w:rsidRPr="00FC0B61">
        <w:rPr>
          <w:bCs/>
          <w:iCs/>
          <w:sz w:val="28"/>
          <w:szCs w:val="28"/>
        </w:rPr>
        <w:t xml:space="preserve"> техническим</w:t>
      </w:r>
      <w:r w:rsidRPr="00FC0B61">
        <w:rPr>
          <w:sz w:val="28"/>
          <w:szCs w:val="28"/>
        </w:rPr>
        <w:t xml:space="preserve"> </w:t>
      </w:r>
      <w:r w:rsidRPr="00FC0B61">
        <w:rPr>
          <w:bCs/>
          <w:iCs/>
          <w:sz w:val="28"/>
          <w:szCs w:val="28"/>
        </w:rPr>
        <w:t>снабжением</w:t>
      </w:r>
      <w:r w:rsidRPr="00FC0B61">
        <w:rPr>
          <w:sz w:val="28"/>
          <w:szCs w:val="28"/>
        </w:rPr>
        <w:t xml:space="preserve"> предприятия понимается </w:t>
      </w:r>
      <w:r w:rsidRPr="00FC0B61">
        <w:rPr>
          <w:iCs/>
          <w:sz w:val="28"/>
          <w:szCs w:val="28"/>
        </w:rPr>
        <w:t>процесс обеспечения его всеми видами материально-технических ресурсов в требуемые сроки и в объемах, необходимых для нормального осуществления его производственно</w:t>
      </w:r>
      <w:r>
        <w:rPr>
          <w:iCs/>
          <w:sz w:val="28"/>
          <w:szCs w:val="28"/>
        </w:rPr>
        <w:t xml:space="preserve"> –</w:t>
      </w:r>
      <w:r w:rsidRPr="00FC0B61">
        <w:rPr>
          <w:iCs/>
          <w:sz w:val="28"/>
          <w:szCs w:val="28"/>
        </w:rPr>
        <w:t xml:space="preserve"> хозяйственной деятельности</w:t>
      </w:r>
      <w:r w:rsidRPr="00FC0B61">
        <w:rPr>
          <w:sz w:val="28"/>
          <w:szCs w:val="28"/>
        </w:rPr>
        <w:t>. От организации снабжения, своевременности поступления материальных ресурсов в производство в необходимом ассортименте, количестве и должного качества в значительной мере зависят равномерн</w:t>
      </w:r>
      <w:r>
        <w:rPr>
          <w:sz w:val="28"/>
          <w:szCs w:val="28"/>
        </w:rPr>
        <w:t>ое</w:t>
      </w:r>
      <w:r w:rsidRPr="00FC0B61">
        <w:rPr>
          <w:sz w:val="28"/>
          <w:szCs w:val="28"/>
        </w:rPr>
        <w:t xml:space="preserve"> и ритмичн</w:t>
      </w:r>
      <w:r>
        <w:rPr>
          <w:sz w:val="28"/>
          <w:szCs w:val="28"/>
        </w:rPr>
        <w:t>ое оказание услуг</w:t>
      </w:r>
      <w:r w:rsidRPr="00FC0B61">
        <w:rPr>
          <w:sz w:val="28"/>
          <w:szCs w:val="28"/>
        </w:rPr>
        <w:t xml:space="preserve">, </w:t>
      </w:r>
      <w:r>
        <w:rPr>
          <w:sz w:val="28"/>
          <w:szCs w:val="28"/>
        </w:rPr>
        <w:t>их</w:t>
      </w:r>
      <w:r w:rsidRPr="00FC0B61">
        <w:rPr>
          <w:sz w:val="28"/>
          <w:szCs w:val="28"/>
        </w:rPr>
        <w:t xml:space="preserve"> качество и эффективность деятельности коллектива предприятия.</w:t>
      </w:r>
    </w:p>
    <w:p w:rsidR="00C0656B" w:rsidRPr="00FC0B61" w:rsidRDefault="00C0656B" w:rsidP="00C0656B">
      <w:pPr>
        <w:pStyle w:val="a3"/>
        <w:spacing w:line="360" w:lineRule="auto"/>
        <w:contextualSpacing/>
        <w:jc w:val="both"/>
        <w:rPr>
          <w:sz w:val="28"/>
          <w:szCs w:val="28"/>
        </w:rPr>
      </w:pPr>
      <w:r>
        <w:rPr>
          <w:sz w:val="28"/>
          <w:szCs w:val="28"/>
        </w:rPr>
        <w:t>С</w:t>
      </w:r>
      <w:r w:rsidRPr="00FC0B61">
        <w:rPr>
          <w:sz w:val="28"/>
          <w:szCs w:val="28"/>
        </w:rPr>
        <w:t>ам процесс снабжения должен осуществляться при минимальных транспортно-складских расходах и наилучшем использовании материальных ресурсов в производстве.</w:t>
      </w:r>
    </w:p>
    <w:p w:rsidR="00C0656B" w:rsidRDefault="00C0656B" w:rsidP="00C0656B">
      <w:pPr>
        <w:pStyle w:val="a3"/>
        <w:spacing w:line="360" w:lineRule="auto"/>
        <w:contextualSpacing/>
        <w:jc w:val="both"/>
        <w:rPr>
          <w:sz w:val="28"/>
          <w:szCs w:val="28"/>
        </w:rPr>
      </w:pPr>
      <w:r w:rsidRPr="009A50F9">
        <w:rPr>
          <w:sz w:val="28"/>
          <w:szCs w:val="28"/>
        </w:rPr>
        <w:t>В процессе планирования материально-технического снабжения необходимо</w:t>
      </w:r>
      <w:r>
        <w:rPr>
          <w:sz w:val="28"/>
          <w:szCs w:val="28"/>
        </w:rPr>
        <w:t xml:space="preserve"> о</w:t>
      </w:r>
      <w:r w:rsidRPr="009A50F9">
        <w:rPr>
          <w:sz w:val="28"/>
          <w:szCs w:val="28"/>
        </w:rPr>
        <w:t>пределить:</w:t>
      </w:r>
      <w:r>
        <w:rPr>
          <w:sz w:val="28"/>
          <w:szCs w:val="28"/>
        </w:rPr>
        <w:t xml:space="preserve"> </w:t>
      </w:r>
    </w:p>
    <w:p w:rsidR="00C0656B" w:rsidRDefault="00C0656B" w:rsidP="00C0656B">
      <w:pPr>
        <w:pStyle w:val="a3"/>
        <w:spacing w:line="360" w:lineRule="auto"/>
        <w:ind w:left="142" w:hanging="142"/>
        <w:contextualSpacing/>
        <w:jc w:val="both"/>
        <w:rPr>
          <w:sz w:val="28"/>
          <w:szCs w:val="28"/>
        </w:rPr>
      </w:pPr>
      <w:r>
        <w:rPr>
          <w:sz w:val="28"/>
          <w:szCs w:val="28"/>
        </w:rPr>
        <w:t>1.</w:t>
      </w:r>
      <w:r w:rsidRPr="009A50F9">
        <w:rPr>
          <w:sz w:val="28"/>
          <w:szCs w:val="28"/>
        </w:rPr>
        <w:t xml:space="preserve">Какие виды материальных ресурсов необходимы </w:t>
      </w:r>
      <w:r>
        <w:rPr>
          <w:sz w:val="28"/>
          <w:szCs w:val="28"/>
        </w:rPr>
        <w:t>для обеспечения производственно</w:t>
      </w:r>
      <w:r w:rsidRPr="009A50F9">
        <w:rPr>
          <w:sz w:val="28"/>
          <w:szCs w:val="28"/>
        </w:rPr>
        <w:t>-хозяйственной деятельности предприятия.</w:t>
      </w:r>
      <w:r>
        <w:rPr>
          <w:sz w:val="28"/>
          <w:szCs w:val="28"/>
        </w:rPr>
        <w:t xml:space="preserve">          </w:t>
      </w:r>
    </w:p>
    <w:p w:rsidR="00C0656B" w:rsidRDefault="00C0656B" w:rsidP="00C0656B">
      <w:pPr>
        <w:pStyle w:val="a3"/>
        <w:spacing w:line="360" w:lineRule="auto"/>
        <w:ind w:left="142" w:hanging="142"/>
        <w:contextualSpacing/>
        <w:jc w:val="both"/>
        <w:rPr>
          <w:sz w:val="28"/>
          <w:szCs w:val="28"/>
        </w:rPr>
      </w:pPr>
      <w:r w:rsidRPr="009A50F9">
        <w:rPr>
          <w:sz w:val="28"/>
          <w:szCs w:val="28"/>
        </w:rPr>
        <w:t>2. Количество материальных ресурсов, которое потребуется для выполнения производственной программы.</w:t>
      </w:r>
    </w:p>
    <w:p w:rsidR="00C0656B" w:rsidRDefault="00C0656B" w:rsidP="00C0656B">
      <w:pPr>
        <w:pStyle w:val="a3"/>
        <w:spacing w:line="360" w:lineRule="auto"/>
        <w:ind w:left="142" w:hanging="142"/>
        <w:contextualSpacing/>
        <w:jc w:val="both"/>
        <w:rPr>
          <w:sz w:val="28"/>
          <w:szCs w:val="28"/>
        </w:rPr>
      </w:pPr>
      <w:r w:rsidRPr="009A50F9">
        <w:rPr>
          <w:sz w:val="28"/>
          <w:szCs w:val="28"/>
        </w:rPr>
        <w:t>3. Необходимые площади складских помещений для хранения материальных ресурсов.</w:t>
      </w:r>
    </w:p>
    <w:p w:rsidR="00C0656B" w:rsidRDefault="00C0656B" w:rsidP="00C0656B">
      <w:pPr>
        <w:pStyle w:val="a3"/>
        <w:spacing w:line="360" w:lineRule="auto"/>
        <w:contextualSpacing/>
        <w:jc w:val="both"/>
      </w:pPr>
      <w:r>
        <w:rPr>
          <w:sz w:val="28"/>
          <w:szCs w:val="28"/>
        </w:rPr>
        <w:t xml:space="preserve"> </w:t>
      </w:r>
      <w:r w:rsidRPr="009A50F9">
        <w:rPr>
          <w:sz w:val="28"/>
          <w:szCs w:val="28"/>
        </w:rPr>
        <w:t>4. Затраты на материально-техническое снабжение</w:t>
      </w:r>
      <w:r>
        <w:t>.</w:t>
      </w:r>
    </w:p>
    <w:p w:rsidR="00C0656B" w:rsidRPr="00AB417D" w:rsidRDefault="00C0656B" w:rsidP="00C0656B">
      <w:pPr>
        <w:pStyle w:val="a3"/>
        <w:spacing w:line="360" w:lineRule="auto"/>
        <w:contextualSpacing/>
        <w:jc w:val="both"/>
        <w:rPr>
          <w:sz w:val="28"/>
          <w:szCs w:val="28"/>
        </w:rPr>
      </w:pPr>
      <w:r w:rsidRPr="00AB417D">
        <w:rPr>
          <w:sz w:val="28"/>
          <w:szCs w:val="28"/>
        </w:rPr>
        <w:t xml:space="preserve">Задачи анализа обеспеченности и использования материальных ресурсов: </w:t>
      </w:r>
    </w:p>
    <w:p w:rsidR="00C0656B" w:rsidRPr="00AB417D" w:rsidRDefault="00C0656B" w:rsidP="00C0656B">
      <w:pPr>
        <w:pStyle w:val="a3"/>
        <w:spacing w:line="360" w:lineRule="auto"/>
        <w:ind w:left="284" w:hanging="284"/>
        <w:contextualSpacing/>
        <w:jc w:val="both"/>
        <w:rPr>
          <w:sz w:val="28"/>
          <w:szCs w:val="28"/>
        </w:rPr>
      </w:pPr>
      <w:r w:rsidRPr="00AB417D">
        <w:rPr>
          <w:sz w:val="28"/>
          <w:szCs w:val="28"/>
        </w:rPr>
        <w:t xml:space="preserve">а) оценка реальности планов материально-технического снабжения, степени их выполнения и влияния на объем производства продукции, ее себестоимость и другие показатели; </w:t>
      </w:r>
    </w:p>
    <w:p w:rsidR="00C0656B" w:rsidRDefault="00C0656B" w:rsidP="00C0656B">
      <w:pPr>
        <w:pStyle w:val="a3"/>
        <w:spacing w:line="360" w:lineRule="auto"/>
        <w:ind w:left="284" w:hanging="284"/>
        <w:contextualSpacing/>
        <w:jc w:val="both"/>
        <w:rPr>
          <w:sz w:val="28"/>
          <w:szCs w:val="28"/>
        </w:rPr>
      </w:pPr>
      <w:r w:rsidRPr="00AB417D">
        <w:rPr>
          <w:sz w:val="28"/>
          <w:szCs w:val="28"/>
        </w:rPr>
        <w:t xml:space="preserve">б) оценка уровня эффективности использования материальных ресурсов; </w:t>
      </w:r>
    </w:p>
    <w:p w:rsidR="00C0656B" w:rsidRPr="00AB417D" w:rsidRDefault="00C0656B" w:rsidP="00C0656B">
      <w:pPr>
        <w:pStyle w:val="a3"/>
        <w:spacing w:line="360" w:lineRule="auto"/>
        <w:ind w:left="284" w:hanging="284"/>
        <w:contextualSpacing/>
        <w:jc w:val="both"/>
        <w:rPr>
          <w:sz w:val="28"/>
          <w:szCs w:val="28"/>
        </w:rPr>
      </w:pPr>
      <w:r>
        <w:rPr>
          <w:sz w:val="28"/>
          <w:szCs w:val="28"/>
        </w:rPr>
        <w:t xml:space="preserve">в) </w:t>
      </w:r>
      <w:r w:rsidRPr="00AB417D">
        <w:rPr>
          <w:sz w:val="28"/>
          <w:szCs w:val="28"/>
        </w:rPr>
        <w:t xml:space="preserve">выявление внутрипроизводственных резервов экономии материальных ресурсов и разработка конкретных мероприятий по их использованию. </w:t>
      </w:r>
    </w:p>
    <w:p w:rsidR="00C0656B" w:rsidRDefault="00C0656B" w:rsidP="00C0656B">
      <w:pPr>
        <w:pStyle w:val="a3"/>
        <w:spacing w:line="360" w:lineRule="auto"/>
        <w:contextualSpacing/>
        <w:jc w:val="both"/>
        <w:rPr>
          <w:sz w:val="28"/>
          <w:szCs w:val="28"/>
        </w:rPr>
      </w:pPr>
      <w:r w:rsidRPr="00AB417D">
        <w:rPr>
          <w:sz w:val="28"/>
          <w:szCs w:val="28"/>
        </w:rPr>
        <w:t>Источниками информации для анализа материальных ресурсов являются план материально-технического снабжения, заявки, договоры на поставку сырья и материалов, формы статистической отчетности о наличии и использовании материальных ресурсов и о затратах на производство, оперативные данные отдела материально-технического снабжения, сведения аналитического бухгалтерского</w:t>
      </w:r>
      <w:r>
        <w:rPr>
          <w:sz w:val="28"/>
          <w:szCs w:val="28"/>
        </w:rPr>
        <w:t xml:space="preserve"> </w:t>
      </w:r>
      <w:r w:rsidRPr="00AB417D">
        <w:rPr>
          <w:sz w:val="28"/>
          <w:szCs w:val="28"/>
        </w:rPr>
        <w:t xml:space="preserve">учета о поступлении, расходе и остатках материальных ресурсов и др. </w:t>
      </w:r>
    </w:p>
    <w:p w:rsidR="00C0656B" w:rsidRPr="00AC26AF" w:rsidRDefault="00C0656B" w:rsidP="00C0656B">
      <w:pPr>
        <w:pStyle w:val="a3"/>
        <w:spacing w:line="360" w:lineRule="auto"/>
        <w:contextualSpacing/>
        <w:jc w:val="both"/>
        <w:rPr>
          <w:sz w:val="28"/>
          <w:szCs w:val="28"/>
        </w:rPr>
      </w:pPr>
      <w:r w:rsidRPr="00AC26AF">
        <w:rPr>
          <w:sz w:val="28"/>
          <w:szCs w:val="28"/>
        </w:rPr>
        <w:t xml:space="preserve">При анализе обеспеченности предприятия материальными ресурсами в первую очередь проверяют качество плана материльно-технического снабжения. Проверку реальности плана начинают с изучения норм и нормативов, которые положены в основу расчета потребности предприятия в материальных ресурсах. Затем проверяется соответствие плана снабжения потребностям производства продукции и образования необходимых запасов исходя из прогрессивных норм расхода материалов. </w:t>
      </w:r>
    </w:p>
    <w:p w:rsidR="00C0656B" w:rsidRDefault="00C0656B" w:rsidP="00C0656B">
      <w:pPr>
        <w:pStyle w:val="a3"/>
        <w:spacing w:line="360" w:lineRule="auto"/>
        <w:contextualSpacing/>
        <w:jc w:val="both"/>
        <w:rPr>
          <w:sz w:val="28"/>
          <w:szCs w:val="28"/>
        </w:rPr>
      </w:pPr>
      <w:r w:rsidRPr="00E716B9">
        <w:rPr>
          <w:sz w:val="28"/>
          <w:szCs w:val="28"/>
        </w:rPr>
        <w:t>Для бесперебойной работы предприятию необходимы запасы основн</w:t>
      </w:r>
      <w:r>
        <w:rPr>
          <w:sz w:val="28"/>
          <w:szCs w:val="28"/>
        </w:rPr>
        <w:t>ых</w:t>
      </w:r>
      <w:r w:rsidRPr="00E716B9">
        <w:rPr>
          <w:sz w:val="28"/>
          <w:szCs w:val="28"/>
        </w:rPr>
        <w:t xml:space="preserve"> материалов</w:t>
      </w:r>
      <w:r>
        <w:rPr>
          <w:sz w:val="28"/>
          <w:szCs w:val="28"/>
        </w:rPr>
        <w:t>.</w:t>
      </w:r>
      <w:r w:rsidRPr="00E716B9">
        <w:rPr>
          <w:sz w:val="28"/>
          <w:szCs w:val="28"/>
        </w:rPr>
        <w:t xml:space="preserve"> Такие запасы материалов необходимы для того, чтобы:</w:t>
      </w:r>
    </w:p>
    <w:p w:rsidR="00C0656B" w:rsidRDefault="00C0656B" w:rsidP="00C0656B">
      <w:pPr>
        <w:pStyle w:val="a3"/>
        <w:spacing w:line="360" w:lineRule="auto"/>
        <w:ind w:left="142" w:hanging="142"/>
        <w:contextualSpacing/>
        <w:jc w:val="both"/>
        <w:rPr>
          <w:sz w:val="28"/>
          <w:szCs w:val="28"/>
        </w:rPr>
      </w:pPr>
      <w:r w:rsidRPr="00E716B9">
        <w:rPr>
          <w:sz w:val="28"/>
          <w:szCs w:val="28"/>
        </w:rPr>
        <w:t>- обеспечить возможность производства собственной продукции до срока поступления следующей партии и при этом,</w:t>
      </w:r>
    </w:p>
    <w:p w:rsidR="00C0656B" w:rsidRPr="008A2D34" w:rsidRDefault="00C0656B" w:rsidP="00C0656B">
      <w:pPr>
        <w:pStyle w:val="a3"/>
        <w:spacing w:line="360" w:lineRule="auto"/>
        <w:ind w:left="142" w:hanging="142"/>
        <w:contextualSpacing/>
        <w:jc w:val="both"/>
        <w:rPr>
          <w:sz w:val="28"/>
          <w:szCs w:val="28"/>
        </w:rPr>
      </w:pPr>
      <w:r w:rsidRPr="00E716B9">
        <w:rPr>
          <w:sz w:val="28"/>
          <w:szCs w:val="28"/>
        </w:rPr>
        <w:t xml:space="preserve">- обеспечить возможность </w:t>
      </w:r>
      <w:r w:rsidRPr="008A2D34">
        <w:rPr>
          <w:sz w:val="28"/>
          <w:szCs w:val="28"/>
        </w:rPr>
        <w:t>поставке.</w:t>
      </w:r>
    </w:p>
    <w:p w:rsidR="00C0656B" w:rsidRPr="00B7071B" w:rsidRDefault="00C0656B" w:rsidP="00C302DD">
      <w:pPr>
        <w:pStyle w:val="a3"/>
        <w:spacing w:line="360" w:lineRule="auto"/>
        <w:contextualSpacing/>
        <w:jc w:val="both"/>
        <w:rPr>
          <w:sz w:val="28"/>
          <w:szCs w:val="28"/>
        </w:rPr>
      </w:pPr>
      <w:r w:rsidRPr="008A2D34">
        <w:rPr>
          <w:bCs/>
          <w:i/>
          <w:sz w:val="28"/>
          <w:szCs w:val="28"/>
        </w:rPr>
        <w:t>Денежные средства</w:t>
      </w:r>
      <w:r w:rsidRPr="008A2D34">
        <w:rPr>
          <w:bCs/>
          <w:sz w:val="28"/>
          <w:szCs w:val="28"/>
        </w:rPr>
        <w:t xml:space="preserve"> </w:t>
      </w:r>
      <w:r w:rsidRPr="008A2D34">
        <w:rPr>
          <w:sz w:val="28"/>
          <w:szCs w:val="28"/>
        </w:rPr>
        <w:t>- наиболее ликвидная</w:t>
      </w:r>
      <w:r w:rsidRPr="00B7071B">
        <w:rPr>
          <w:sz w:val="28"/>
          <w:szCs w:val="28"/>
        </w:rPr>
        <w:t xml:space="preserve"> часть текущих активов - являются составляющей оборотного капитала. К денежным средствам относятся деньги в кассе, на расчетных, текущих, специальных, валютных и депозитных счетах. </w:t>
      </w:r>
    </w:p>
    <w:p w:rsidR="00C0656B" w:rsidRPr="00B7071B" w:rsidRDefault="00C0656B" w:rsidP="00C0656B">
      <w:pPr>
        <w:pStyle w:val="a3"/>
        <w:spacing w:line="360" w:lineRule="auto"/>
        <w:contextualSpacing/>
        <w:jc w:val="both"/>
        <w:rPr>
          <w:sz w:val="28"/>
          <w:szCs w:val="28"/>
        </w:rPr>
      </w:pPr>
      <w:r w:rsidRPr="00B7071B">
        <w:rPr>
          <w:sz w:val="28"/>
          <w:szCs w:val="28"/>
        </w:rPr>
        <w:t>На расчетном счете сосредотачиваются свободные денежные средства и поступления за выполненные работы и услуги, краткосрочные и долгосрочные ссуды, получаемые от банка, и прочие зачисления.</w:t>
      </w:r>
    </w:p>
    <w:p w:rsidR="00C0656B" w:rsidRPr="00B7071B" w:rsidRDefault="00C0656B" w:rsidP="00C0656B">
      <w:pPr>
        <w:pStyle w:val="a3"/>
        <w:spacing w:line="360" w:lineRule="auto"/>
        <w:contextualSpacing/>
        <w:jc w:val="both"/>
        <w:rPr>
          <w:sz w:val="28"/>
          <w:szCs w:val="28"/>
        </w:rPr>
      </w:pPr>
      <w:r w:rsidRPr="00B7071B">
        <w:rPr>
          <w:sz w:val="28"/>
          <w:szCs w:val="28"/>
        </w:rPr>
        <w:t xml:space="preserve">С расчетного счета производятся почти все платежи </w:t>
      </w:r>
      <w:r>
        <w:rPr>
          <w:sz w:val="28"/>
          <w:szCs w:val="28"/>
        </w:rPr>
        <w:t>предприятия</w:t>
      </w:r>
      <w:r w:rsidRPr="00B7071B">
        <w:rPr>
          <w:sz w:val="28"/>
          <w:szCs w:val="28"/>
        </w:rPr>
        <w:t>: оплата поставщикам за материалы, погашение задолженности бюджету, соцстраху, получение денег в кассу для выдачи заработной платы, материальной помощи, премий и т.п. Выдача денег, а также безналичные перечисления с этого счета банком осуществляются, как правило, на основании приказа предприятия - владельца расчетного счета или с его согласия (акцепта).</w:t>
      </w:r>
    </w:p>
    <w:p w:rsidR="00C0656B" w:rsidRPr="00F44F4D" w:rsidRDefault="00C0656B" w:rsidP="00C0656B">
      <w:pPr>
        <w:pStyle w:val="a3"/>
        <w:spacing w:line="360" w:lineRule="auto"/>
        <w:contextualSpacing/>
        <w:jc w:val="both"/>
        <w:rPr>
          <w:sz w:val="28"/>
          <w:szCs w:val="28"/>
        </w:rPr>
      </w:pPr>
      <w:r w:rsidRPr="00F44F4D">
        <w:rPr>
          <w:sz w:val="28"/>
          <w:szCs w:val="28"/>
        </w:rPr>
        <w:t xml:space="preserve">Основными задачами анализа денежных средств </w:t>
      </w:r>
      <w:r>
        <w:rPr>
          <w:sz w:val="28"/>
          <w:szCs w:val="28"/>
        </w:rPr>
        <w:t xml:space="preserve">предприятия </w:t>
      </w:r>
      <w:r w:rsidRPr="00F44F4D">
        <w:rPr>
          <w:sz w:val="28"/>
          <w:szCs w:val="28"/>
        </w:rPr>
        <w:t>являются:</w:t>
      </w:r>
    </w:p>
    <w:p w:rsidR="00C0656B" w:rsidRDefault="00C0656B" w:rsidP="00C0656B">
      <w:pPr>
        <w:pStyle w:val="a3"/>
        <w:spacing w:line="360" w:lineRule="auto"/>
        <w:ind w:left="142" w:hanging="142"/>
        <w:contextualSpacing/>
        <w:jc w:val="both"/>
        <w:rPr>
          <w:sz w:val="28"/>
          <w:szCs w:val="28"/>
        </w:rPr>
      </w:pPr>
      <w:r>
        <w:rPr>
          <w:sz w:val="28"/>
          <w:szCs w:val="28"/>
        </w:rPr>
        <w:t>-</w:t>
      </w:r>
      <w:r w:rsidRPr="00F44F4D">
        <w:rPr>
          <w:sz w:val="28"/>
          <w:szCs w:val="28"/>
        </w:rPr>
        <w:t>оперативный, повседневный контроль за сохранностью наличных денежных средств и ценных бумаг в кассе предприятия;</w:t>
      </w:r>
      <w:r>
        <w:rPr>
          <w:sz w:val="28"/>
          <w:szCs w:val="28"/>
        </w:rPr>
        <w:t xml:space="preserve"> </w:t>
      </w:r>
    </w:p>
    <w:p w:rsidR="00C0656B" w:rsidRPr="00F44F4D" w:rsidRDefault="00C0656B" w:rsidP="00C0656B">
      <w:pPr>
        <w:pStyle w:val="a3"/>
        <w:spacing w:line="360" w:lineRule="auto"/>
        <w:ind w:left="142" w:hanging="142"/>
        <w:contextualSpacing/>
        <w:jc w:val="both"/>
        <w:rPr>
          <w:sz w:val="28"/>
          <w:szCs w:val="28"/>
        </w:rPr>
      </w:pPr>
      <w:r>
        <w:rPr>
          <w:sz w:val="28"/>
          <w:szCs w:val="28"/>
        </w:rPr>
        <w:t>-</w:t>
      </w:r>
      <w:r w:rsidRPr="00F44F4D">
        <w:rPr>
          <w:sz w:val="28"/>
          <w:szCs w:val="28"/>
        </w:rPr>
        <w:t>контроль за использованием денежных средств строго по целевому назначению;</w:t>
      </w:r>
    </w:p>
    <w:p w:rsidR="00C0656B" w:rsidRPr="00F44F4D" w:rsidRDefault="00C0656B" w:rsidP="00C0656B">
      <w:pPr>
        <w:pStyle w:val="a3"/>
        <w:spacing w:line="360" w:lineRule="auto"/>
        <w:ind w:left="142" w:hanging="142"/>
        <w:contextualSpacing/>
        <w:jc w:val="both"/>
        <w:rPr>
          <w:sz w:val="28"/>
          <w:szCs w:val="28"/>
        </w:rPr>
      </w:pPr>
      <w:r>
        <w:rPr>
          <w:sz w:val="28"/>
          <w:szCs w:val="28"/>
        </w:rPr>
        <w:t>-</w:t>
      </w:r>
      <w:r w:rsidRPr="00F44F4D">
        <w:rPr>
          <w:sz w:val="28"/>
          <w:szCs w:val="28"/>
        </w:rPr>
        <w:t>контроль за правильными и своевременными расчетами с бюджетом, банками, персоналом;</w:t>
      </w:r>
    </w:p>
    <w:p w:rsidR="00C0656B" w:rsidRPr="00F44F4D" w:rsidRDefault="00C0656B" w:rsidP="00C0656B">
      <w:pPr>
        <w:pStyle w:val="a3"/>
        <w:spacing w:line="360" w:lineRule="auto"/>
        <w:ind w:left="142" w:hanging="142"/>
        <w:contextualSpacing/>
        <w:jc w:val="both"/>
        <w:rPr>
          <w:sz w:val="28"/>
          <w:szCs w:val="28"/>
        </w:rPr>
      </w:pPr>
      <w:r>
        <w:rPr>
          <w:sz w:val="28"/>
          <w:szCs w:val="28"/>
        </w:rPr>
        <w:t>-</w:t>
      </w:r>
      <w:r w:rsidRPr="00F44F4D">
        <w:rPr>
          <w:sz w:val="28"/>
          <w:szCs w:val="28"/>
        </w:rPr>
        <w:t>контроль за соблюдением форм расчетов, установленных в договорах с покупателями и поставщиками;</w:t>
      </w:r>
    </w:p>
    <w:p w:rsidR="00C0656B" w:rsidRPr="00F44F4D" w:rsidRDefault="00C0656B" w:rsidP="00C0656B">
      <w:pPr>
        <w:pStyle w:val="a3"/>
        <w:spacing w:line="360" w:lineRule="auto"/>
        <w:ind w:left="142" w:hanging="142"/>
        <w:contextualSpacing/>
        <w:jc w:val="both"/>
        <w:rPr>
          <w:sz w:val="28"/>
          <w:szCs w:val="28"/>
        </w:rPr>
      </w:pPr>
      <w:r>
        <w:rPr>
          <w:sz w:val="28"/>
          <w:szCs w:val="28"/>
        </w:rPr>
        <w:t>-</w:t>
      </w:r>
      <w:r w:rsidRPr="00F44F4D">
        <w:rPr>
          <w:sz w:val="28"/>
          <w:szCs w:val="28"/>
        </w:rPr>
        <w:t>своевременная выверка расчетов с дебиторами и кредиторами для исключения просроченной задолженности;</w:t>
      </w:r>
    </w:p>
    <w:p w:rsidR="00C0656B" w:rsidRPr="00F44F4D" w:rsidRDefault="00C0656B" w:rsidP="00C0656B">
      <w:pPr>
        <w:pStyle w:val="a3"/>
        <w:spacing w:line="360" w:lineRule="auto"/>
        <w:ind w:left="142" w:hanging="142"/>
        <w:contextualSpacing/>
        <w:jc w:val="both"/>
        <w:rPr>
          <w:sz w:val="28"/>
          <w:szCs w:val="28"/>
        </w:rPr>
      </w:pPr>
      <w:r w:rsidRPr="00F44F4D">
        <w:rPr>
          <w:sz w:val="28"/>
          <w:szCs w:val="28"/>
        </w:rPr>
        <w:t>- диагностика состояния абсолютной ликвидности предприятия;</w:t>
      </w:r>
    </w:p>
    <w:p w:rsidR="00C0656B" w:rsidRPr="00F44F4D" w:rsidRDefault="00C0656B" w:rsidP="00C0656B">
      <w:pPr>
        <w:pStyle w:val="a3"/>
        <w:spacing w:line="360" w:lineRule="auto"/>
        <w:ind w:left="142" w:hanging="142"/>
        <w:contextualSpacing/>
        <w:jc w:val="both"/>
        <w:rPr>
          <w:sz w:val="28"/>
          <w:szCs w:val="28"/>
        </w:rPr>
      </w:pPr>
      <w:r>
        <w:rPr>
          <w:sz w:val="28"/>
          <w:szCs w:val="28"/>
        </w:rPr>
        <w:t>-</w:t>
      </w:r>
      <w:r w:rsidRPr="00F44F4D">
        <w:rPr>
          <w:sz w:val="28"/>
          <w:szCs w:val="28"/>
        </w:rPr>
        <w:t>прогнозирование способности предприятия погасить возникшие обязательства в установленные сроки;</w:t>
      </w:r>
    </w:p>
    <w:p w:rsidR="00C0656B" w:rsidRPr="00F44F4D" w:rsidRDefault="00C0656B" w:rsidP="00C0656B">
      <w:pPr>
        <w:pStyle w:val="a3"/>
        <w:spacing w:line="360" w:lineRule="auto"/>
        <w:ind w:left="142" w:hanging="142"/>
        <w:contextualSpacing/>
        <w:jc w:val="both"/>
        <w:rPr>
          <w:sz w:val="28"/>
          <w:szCs w:val="28"/>
        </w:rPr>
      </w:pPr>
      <w:r>
        <w:rPr>
          <w:sz w:val="28"/>
          <w:szCs w:val="28"/>
        </w:rPr>
        <w:t>-</w:t>
      </w:r>
      <w:r w:rsidRPr="00F44F4D">
        <w:rPr>
          <w:sz w:val="28"/>
          <w:szCs w:val="28"/>
        </w:rPr>
        <w:t>способствование грамотному управлению денежными потоками предприятия.</w:t>
      </w:r>
    </w:p>
    <w:p w:rsidR="00C0656B" w:rsidRDefault="00C0656B" w:rsidP="00C0656B">
      <w:pPr>
        <w:spacing w:line="360" w:lineRule="auto"/>
        <w:contextualSpacing/>
        <w:jc w:val="both"/>
        <w:rPr>
          <w:rFonts w:ascii="Times New Roman" w:hAnsi="Times New Roman"/>
          <w:sz w:val="28"/>
          <w:szCs w:val="28"/>
        </w:rPr>
      </w:pPr>
      <w:r>
        <w:rPr>
          <w:rFonts w:ascii="Times New Roman" w:hAnsi="Times New Roman"/>
          <w:sz w:val="28"/>
          <w:szCs w:val="28"/>
        </w:rPr>
        <w:t>Таблица 5 – Состав и структура оборотных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1134"/>
        <w:gridCol w:w="850"/>
        <w:gridCol w:w="1134"/>
        <w:gridCol w:w="851"/>
        <w:gridCol w:w="1134"/>
        <w:gridCol w:w="850"/>
        <w:gridCol w:w="958"/>
      </w:tblGrid>
      <w:tr w:rsidR="00C0656B" w:rsidRPr="00091C48" w:rsidTr="00912629">
        <w:tc>
          <w:tcPr>
            <w:tcW w:w="2660" w:type="dxa"/>
            <w:vMerge w:val="restart"/>
            <w:vAlign w:val="center"/>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Виды оборотных средств</w:t>
            </w:r>
          </w:p>
        </w:tc>
        <w:tc>
          <w:tcPr>
            <w:tcW w:w="1984" w:type="dxa"/>
            <w:gridSpan w:val="2"/>
            <w:vAlign w:val="center"/>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2005г.</w:t>
            </w:r>
          </w:p>
        </w:tc>
        <w:tc>
          <w:tcPr>
            <w:tcW w:w="1985" w:type="dxa"/>
            <w:gridSpan w:val="2"/>
            <w:vAlign w:val="center"/>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2006г.</w:t>
            </w:r>
          </w:p>
        </w:tc>
        <w:tc>
          <w:tcPr>
            <w:tcW w:w="1984" w:type="dxa"/>
            <w:gridSpan w:val="2"/>
            <w:vAlign w:val="center"/>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2007г.</w:t>
            </w:r>
          </w:p>
        </w:tc>
        <w:tc>
          <w:tcPr>
            <w:tcW w:w="958" w:type="dxa"/>
            <w:vMerge w:val="restart"/>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2007 г. в % к 2005 г.</w:t>
            </w:r>
          </w:p>
        </w:tc>
      </w:tr>
      <w:tr w:rsidR="00C0656B" w:rsidRPr="00091C48" w:rsidTr="00912629">
        <w:tc>
          <w:tcPr>
            <w:tcW w:w="2660" w:type="dxa"/>
            <w:vMerge/>
          </w:tcPr>
          <w:p w:rsidR="00C0656B" w:rsidRPr="00091C48" w:rsidRDefault="00C0656B" w:rsidP="00912629">
            <w:pPr>
              <w:spacing w:line="360" w:lineRule="auto"/>
              <w:contextualSpacing/>
              <w:jc w:val="both"/>
              <w:rPr>
                <w:rFonts w:ascii="Times New Roman" w:hAnsi="Times New Roman"/>
                <w:sz w:val="24"/>
                <w:szCs w:val="24"/>
              </w:rPr>
            </w:pPr>
          </w:p>
        </w:tc>
        <w:tc>
          <w:tcPr>
            <w:tcW w:w="1134" w:type="dxa"/>
            <w:vAlign w:val="center"/>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тыс. руб.</w:t>
            </w:r>
          </w:p>
        </w:tc>
        <w:tc>
          <w:tcPr>
            <w:tcW w:w="850" w:type="dxa"/>
            <w:vAlign w:val="center"/>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в % к итогу</w:t>
            </w:r>
          </w:p>
        </w:tc>
        <w:tc>
          <w:tcPr>
            <w:tcW w:w="1134" w:type="dxa"/>
            <w:vAlign w:val="center"/>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тыс. руб.</w:t>
            </w:r>
          </w:p>
        </w:tc>
        <w:tc>
          <w:tcPr>
            <w:tcW w:w="851" w:type="dxa"/>
            <w:vAlign w:val="center"/>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в % к итогу</w:t>
            </w:r>
          </w:p>
        </w:tc>
        <w:tc>
          <w:tcPr>
            <w:tcW w:w="1134" w:type="dxa"/>
            <w:vAlign w:val="center"/>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тыс. руб.</w:t>
            </w:r>
          </w:p>
        </w:tc>
        <w:tc>
          <w:tcPr>
            <w:tcW w:w="850" w:type="dxa"/>
            <w:vAlign w:val="center"/>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в % к итогу</w:t>
            </w:r>
          </w:p>
        </w:tc>
        <w:tc>
          <w:tcPr>
            <w:tcW w:w="958" w:type="dxa"/>
            <w:vMerge/>
          </w:tcPr>
          <w:p w:rsidR="00C0656B" w:rsidRPr="00091C48" w:rsidRDefault="00C0656B" w:rsidP="00912629">
            <w:pPr>
              <w:spacing w:line="360" w:lineRule="auto"/>
              <w:contextualSpacing/>
              <w:jc w:val="both"/>
              <w:rPr>
                <w:rFonts w:ascii="Times New Roman" w:hAnsi="Times New Roman"/>
                <w:sz w:val="24"/>
                <w:szCs w:val="24"/>
              </w:rPr>
            </w:pPr>
          </w:p>
        </w:tc>
      </w:tr>
      <w:tr w:rsidR="00C0656B" w:rsidRPr="00091C48" w:rsidTr="00912629">
        <w:tc>
          <w:tcPr>
            <w:tcW w:w="2660"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Материальные (производственные) запасы</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423393</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27,74</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471235</w:t>
            </w:r>
          </w:p>
        </w:tc>
        <w:tc>
          <w:tcPr>
            <w:tcW w:w="851"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20,15</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564953</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28,86</w:t>
            </w:r>
          </w:p>
        </w:tc>
        <w:tc>
          <w:tcPr>
            <w:tcW w:w="958"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133,43</w:t>
            </w:r>
          </w:p>
        </w:tc>
      </w:tr>
      <w:tr w:rsidR="00C0656B" w:rsidRPr="00091C48" w:rsidTr="00912629">
        <w:tc>
          <w:tcPr>
            <w:tcW w:w="2660"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Незавершенное производство</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183677</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12,04</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200896</w:t>
            </w:r>
          </w:p>
        </w:tc>
        <w:tc>
          <w:tcPr>
            <w:tcW w:w="851"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8,59</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199924</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10,21</w:t>
            </w:r>
          </w:p>
        </w:tc>
        <w:tc>
          <w:tcPr>
            <w:tcW w:w="958"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108,85</w:t>
            </w:r>
          </w:p>
        </w:tc>
      </w:tr>
      <w:tr w:rsidR="00C0656B" w:rsidRPr="00091C48" w:rsidTr="00912629">
        <w:tc>
          <w:tcPr>
            <w:tcW w:w="2660"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Расходы будущих периодов</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136830</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8,97</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160526</w:t>
            </w:r>
          </w:p>
        </w:tc>
        <w:tc>
          <w:tcPr>
            <w:tcW w:w="851"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6,86</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145207</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7,42</w:t>
            </w:r>
          </w:p>
        </w:tc>
        <w:tc>
          <w:tcPr>
            <w:tcW w:w="958"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106,12</w:t>
            </w:r>
          </w:p>
        </w:tc>
      </w:tr>
      <w:tr w:rsidR="00C0656B" w:rsidRPr="00091C48" w:rsidTr="00912629">
        <w:tc>
          <w:tcPr>
            <w:tcW w:w="2660"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Итого оборотных фондов</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743900</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48,75</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832657</w:t>
            </w:r>
          </w:p>
        </w:tc>
        <w:tc>
          <w:tcPr>
            <w:tcW w:w="851"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35,60</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910084</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46,49</w:t>
            </w:r>
          </w:p>
        </w:tc>
        <w:tc>
          <w:tcPr>
            <w:tcW w:w="958"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122,34</w:t>
            </w:r>
          </w:p>
        </w:tc>
      </w:tr>
      <w:tr w:rsidR="00C0656B" w:rsidRPr="00091C48" w:rsidTr="00912629">
        <w:tc>
          <w:tcPr>
            <w:tcW w:w="2660"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Готовая продукция</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314247</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20,59</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183434</w:t>
            </w:r>
          </w:p>
        </w:tc>
        <w:tc>
          <w:tcPr>
            <w:tcW w:w="851"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7,84</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20903</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10,69</w:t>
            </w:r>
          </w:p>
        </w:tc>
        <w:tc>
          <w:tcPr>
            <w:tcW w:w="958"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66,52</w:t>
            </w:r>
          </w:p>
        </w:tc>
      </w:tr>
      <w:tr w:rsidR="00C0656B" w:rsidRPr="00091C48" w:rsidTr="00912629">
        <w:tc>
          <w:tcPr>
            <w:tcW w:w="2660"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Товары</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211</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0,01</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12978</w:t>
            </w:r>
          </w:p>
        </w:tc>
        <w:tc>
          <w:tcPr>
            <w:tcW w:w="851"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0,56</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299</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0,01</w:t>
            </w:r>
          </w:p>
        </w:tc>
        <w:tc>
          <w:tcPr>
            <w:tcW w:w="958"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141,71</w:t>
            </w:r>
          </w:p>
        </w:tc>
      </w:tr>
      <w:tr w:rsidR="00C0656B" w:rsidRPr="00091C48" w:rsidTr="00912629">
        <w:tc>
          <w:tcPr>
            <w:tcW w:w="2660"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Дебиторская задолженность</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283290</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18,56</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1267621</w:t>
            </w:r>
          </w:p>
        </w:tc>
        <w:tc>
          <w:tcPr>
            <w:tcW w:w="851"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54,19</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629263</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32,15</w:t>
            </w:r>
          </w:p>
        </w:tc>
        <w:tc>
          <w:tcPr>
            <w:tcW w:w="958"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222,13</w:t>
            </w:r>
          </w:p>
        </w:tc>
      </w:tr>
      <w:tr w:rsidR="00C0656B" w:rsidRPr="00091C48" w:rsidTr="00912629">
        <w:tc>
          <w:tcPr>
            <w:tcW w:w="2660"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Краткосрочные финансовые вложения</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171726</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11,26</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27469</w:t>
            </w:r>
          </w:p>
        </w:tc>
        <w:tc>
          <w:tcPr>
            <w:tcW w:w="851"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1,17</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146453</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7,48</w:t>
            </w:r>
          </w:p>
        </w:tc>
        <w:tc>
          <w:tcPr>
            <w:tcW w:w="958"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85,28</w:t>
            </w:r>
          </w:p>
        </w:tc>
      </w:tr>
      <w:tr w:rsidR="00C0656B" w:rsidRPr="00091C48" w:rsidTr="00912629">
        <w:tc>
          <w:tcPr>
            <w:tcW w:w="2660"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Денежные средства</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12724</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0,83</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14941</w:t>
            </w:r>
          </w:p>
        </w:tc>
        <w:tc>
          <w:tcPr>
            <w:tcW w:w="851"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0,64</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62252</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3,1</w:t>
            </w:r>
          </w:p>
        </w:tc>
        <w:tc>
          <w:tcPr>
            <w:tcW w:w="958"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489,25</w:t>
            </w:r>
          </w:p>
        </w:tc>
      </w:tr>
      <w:tr w:rsidR="00C0656B" w:rsidRPr="00091C48" w:rsidTr="00912629">
        <w:tc>
          <w:tcPr>
            <w:tcW w:w="2660"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Итог фондов обращения</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782198</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51,25</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1506443</w:t>
            </w:r>
          </w:p>
        </w:tc>
        <w:tc>
          <w:tcPr>
            <w:tcW w:w="851"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64,40</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1047305</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53,51</w:t>
            </w:r>
          </w:p>
        </w:tc>
        <w:tc>
          <w:tcPr>
            <w:tcW w:w="958"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133,89</w:t>
            </w:r>
          </w:p>
        </w:tc>
      </w:tr>
      <w:tr w:rsidR="00C0656B" w:rsidRPr="00091C48" w:rsidTr="00912629">
        <w:tc>
          <w:tcPr>
            <w:tcW w:w="2660"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Всего оборотных средств</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1526098</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100</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2339100</w:t>
            </w:r>
          </w:p>
        </w:tc>
        <w:tc>
          <w:tcPr>
            <w:tcW w:w="851"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100</w:t>
            </w:r>
          </w:p>
        </w:tc>
        <w:tc>
          <w:tcPr>
            <w:tcW w:w="1134"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1957389</w:t>
            </w:r>
          </w:p>
        </w:tc>
        <w:tc>
          <w:tcPr>
            <w:tcW w:w="850"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100</w:t>
            </w:r>
          </w:p>
        </w:tc>
        <w:tc>
          <w:tcPr>
            <w:tcW w:w="958"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128,26</w:t>
            </w:r>
          </w:p>
        </w:tc>
      </w:tr>
    </w:tbl>
    <w:p w:rsidR="00C0656B" w:rsidRPr="000A2B5F" w:rsidRDefault="00C0656B" w:rsidP="00C0656B">
      <w:pPr>
        <w:spacing w:line="360" w:lineRule="auto"/>
        <w:contextualSpacing/>
        <w:jc w:val="both"/>
        <w:rPr>
          <w:rFonts w:ascii="Times New Roman" w:hAnsi="Times New Roman"/>
          <w:sz w:val="20"/>
          <w:szCs w:val="20"/>
        </w:rPr>
      </w:pPr>
    </w:p>
    <w:p w:rsidR="00C0656B" w:rsidRDefault="00C0656B" w:rsidP="00C0656B">
      <w:pPr>
        <w:spacing w:line="360" w:lineRule="auto"/>
        <w:contextualSpacing/>
        <w:jc w:val="both"/>
        <w:rPr>
          <w:rFonts w:ascii="Times New Roman" w:hAnsi="Times New Roman"/>
          <w:sz w:val="28"/>
          <w:szCs w:val="28"/>
        </w:rPr>
      </w:pPr>
      <w:r>
        <w:rPr>
          <w:rFonts w:ascii="Times New Roman" w:hAnsi="Times New Roman"/>
          <w:sz w:val="28"/>
          <w:szCs w:val="28"/>
        </w:rPr>
        <w:t>По данным таблицы 5 видно, что за 3 исследуемых года наблюдается рост оборотных средств на 128,26%. К концу 207 года оборотные средства предприятия составили 1957389 тыс.руб. При этом рост оборотных фондов составил 122,34%, а рост фондов обращения 133,89%. Наибольшее влияние на рост оборотных фондов оказал рост материальных запасов – 133,43; а на фонды обращения – рост денежных средств 489,25%.</w:t>
      </w:r>
    </w:p>
    <w:p w:rsidR="00C0656B" w:rsidRDefault="00C0656B" w:rsidP="00C0656B">
      <w:pPr>
        <w:spacing w:line="360" w:lineRule="auto"/>
        <w:contextualSpacing/>
        <w:jc w:val="both"/>
        <w:rPr>
          <w:rFonts w:ascii="Times New Roman" w:hAnsi="Times New Roman"/>
          <w:sz w:val="28"/>
          <w:szCs w:val="28"/>
        </w:rPr>
      </w:pPr>
    </w:p>
    <w:p w:rsidR="00C0656B" w:rsidRDefault="00C0656B" w:rsidP="00C0656B">
      <w:pPr>
        <w:spacing w:line="360" w:lineRule="auto"/>
        <w:contextualSpacing/>
        <w:jc w:val="both"/>
        <w:rPr>
          <w:rFonts w:ascii="Times New Roman" w:hAnsi="Times New Roman"/>
          <w:sz w:val="28"/>
          <w:szCs w:val="28"/>
        </w:rPr>
      </w:pPr>
      <w:r>
        <w:rPr>
          <w:rFonts w:ascii="Times New Roman" w:hAnsi="Times New Roman"/>
          <w:sz w:val="28"/>
          <w:szCs w:val="28"/>
        </w:rPr>
        <w:t>Таблица 6 – Эффективность использования оборотных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3"/>
        <w:gridCol w:w="1744"/>
        <w:gridCol w:w="1744"/>
        <w:gridCol w:w="1744"/>
        <w:gridCol w:w="1696"/>
      </w:tblGrid>
      <w:tr w:rsidR="00C0656B" w:rsidRPr="00091C48" w:rsidTr="00912629">
        <w:tc>
          <w:tcPr>
            <w:tcW w:w="1914" w:type="dxa"/>
            <w:vAlign w:val="center"/>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Показатели</w:t>
            </w:r>
          </w:p>
        </w:tc>
        <w:tc>
          <w:tcPr>
            <w:tcW w:w="1914" w:type="dxa"/>
            <w:vAlign w:val="center"/>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2005г.</w:t>
            </w:r>
          </w:p>
        </w:tc>
        <w:tc>
          <w:tcPr>
            <w:tcW w:w="1914" w:type="dxa"/>
            <w:vAlign w:val="center"/>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2006г.</w:t>
            </w:r>
          </w:p>
        </w:tc>
        <w:tc>
          <w:tcPr>
            <w:tcW w:w="1914" w:type="dxa"/>
            <w:vAlign w:val="center"/>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2007г.</w:t>
            </w:r>
          </w:p>
        </w:tc>
        <w:tc>
          <w:tcPr>
            <w:tcW w:w="1915" w:type="dxa"/>
            <w:vAlign w:val="center"/>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2007г в % в 2005 г.</w:t>
            </w:r>
          </w:p>
        </w:tc>
      </w:tr>
      <w:tr w:rsidR="00C0656B" w:rsidRPr="00091C48" w:rsidTr="00912629">
        <w:tc>
          <w:tcPr>
            <w:tcW w:w="1914" w:type="dxa"/>
            <w:vAlign w:val="center"/>
          </w:tcPr>
          <w:p w:rsidR="00C0656B" w:rsidRPr="00091C48" w:rsidRDefault="00C0656B" w:rsidP="00912629">
            <w:pPr>
              <w:spacing w:line="360" w:lineRule="auto"/>
              <w:contextualSpacing/>
              <w:rPr>
                <w:rFonts w:ascii="Times New Roman" w:hAnsi="Times New Roman"/>
                <w:sz w:val="28"/>
                <w:szCs w:val="28"/>
              </w:rPr>
            </w:pPr>
            <w:r w:rsidRPr="00091C48">
              <w:rPr>
                <w:rFonts w:ascii="Times New Roman" w:hAnsi="Times New Roman"/>
                <w:sz w:val="28"/>
                <w:szCs w:val="28"/>
              </w:rPr>
              <w:t>Выручка от продаж продукции, тыс. руб</w:t>
            </w:r>
          </w:p>
        </w:tc>
        <w:tc>
          <w:tcPr>
            <w:tcW w:w="1914"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608597</w:t>
            </w:r>
          </w:p>
        </w:tc>
        <w:tc>
          <w:tcPr>
            <w:tcW w:w="1914"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1872804</w:t>
            </w:r>
          </w:p>
        </w:tc>
        <w:tc>
          <w:tcPr>
            <w:tcW w:w="1914"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1877415</w:t>
            </w:r>
          </w:p>
        </w:tc>
        <w:tc>
          <w:tcPr>
            <w:tcW w:w="1915"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308,48</w:t>
            </w:r>
          </w:p>
        </w:tc>
      </w:tr>
      <w:tr w:rsidR="00C0656B" w:rsidRPr="00091C48" w:rsidTr="00912629">
        <w:tc>
          <w:tcPr>
            <w:tcW w:w="1914" w:type="dxa"/>
            <w:vAlign w:val="center"/>
          </w:tcPr>
          <w:p w:rsidR="00C0656B" w:rsidRPr="00091C48" w:rsidRDefault="00C0656B" w:rsidP="00912629">
            <w:pPr>
              <w:spacing w:line="360" w:lineRule="auto"/>
              <w:contextualSpacing/>
              <w:rPr>
                <w:rFonts w:ascii="Times New Roman" w:hAnsi="Times New Roman"/>
                <w:sz w:val="28"/>
                <w:szCs w:val="28"/>
              </w:rPr>
            </w:pPr>
            <w:r w:rsidRPr="00091C48">
              <w:rPr>
                <w:rFonts w:ascii="Times New Roman" w:hAnsi="Times New Roman"/>
                <w:sz w:val="28"/>
                <w:szCs w:val="28"/>
              </w:rPr>
              <w:t>Среднегодовой остаток оборотных средств, тыс. руб</w:t>
            </w:r>
          </w:p>
        </w:tc>
        <w:tc>
          <w:tcPr>
            <w:tcW w:w="1914"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1526098</w:t>
            </w:r>
          </w:p>
        </w:tc>
        <w:tc>
          <w:tcPr>
            <w:tcW w:w="1914"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2339100</w:t>
            </w:r>
          </w:p>
        </w:tc>
        <w:tc>
          <w:tcPr>
            <w:tcW w:w="1914"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1957389</w:t>
            </w:r>
          </w:p>
        </w:tc>
        <w:tc>
          <w:tcPr>
            <w:tcW w:w="1915"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128,26</w:t>
            </w:r>
          </w:p>
        </w:tc>
      </w:tr>
      <w:tr w:rsidR="00C0656B" w:rsidRPr="00091C48" w:rsidTr="00912629">
        <w:tc>
          <w:tcPr>
            <w:tcW w:w="1914" w:type="dxa"/>
            <w:vAlign w:val="center"/>
          </w:tcPr>
          <w:p w:rsidR="00C0656B" w:rsidRPr="00091C48" w:rsidRDefault="00C0656B" w:rsidP="00912629">
            <w:pPr>
              <w:spacing w:line="360" w:lineRule="auto"/>
              <w:contextualSpacing/>
              <w:rPr>
                <w:rFonts w:ascii="Times New Roman" w:hAnsi="Times New Roman"/>
                <w:sz w:val="28"/>
                <w:szCs w:val="28"/>
              </w:rPr>
            </w:pPr>
            <w:r w:rsidRPr="00091C48">
              <w:rPr>
                <w:rFonts w:ascii="Times New Roman" w:hAnsi="Times New Roman"/>
                <w:sz w:val="28"/>
                <w:szCs w:val="28"/>
              </w:rPr>
              <w:t>Коэффициент оборачиваемости оборотных средств</w:t>
            </w:r>
          </w:p>
        </w:tc>
        <w:tc>
          <w:tcPr>
            <w:tcW w:w="1914"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0,40</w:t>
            </w:r>
          </w:p>
        </w:tc>
        <w:tc>
          <w:tcPr>
            <w:tcW w:w="1914"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0,80</w:t>
            </w:r>
          </w:p>
        </w:tc>
        <w:tc>
          <w:tcPr>
            <w:tcW w:w="1914"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0,96</w:t>
            </w:r>
          </w:p>
        </w:tc>
        <w:tc>
          <w:tcPr>
            <w:tcW w:w="1915"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240</w:t>
            </w:r>
          </w:p>
        </w:tc>
      </w:tr>
      <w:tr w:rsidR="00C0656B" w:rsidRPr="00091C48" w:rsidTr="00912629">
        <w:tc>
          <w:tcPr>
            <w:tcW w:w="1914" w:type="dxa"/>
            <w:vAlign w:val="center"/>
          </w:tcPr>
          <w:p w:rsidR="00C0656B" w:rsidRPr="00091C48" w:rsidRDefault="00C0656B" w:rsidP="00912629">
            <w:pPr>
              <w:spacing w:line="360" w:lineRule="auto"/>
              <w:contextualSpacing/>
              <w:rPr>
                <w:rFonts w:ascii="Times New Roman" w:hAnsi="Times New Roman"/>
                <w:sz w:val="28"/>
                <w:szCs w:val="28"/>
              </w:rPr>
            </w:pPr>
            <w:r w:rsidRPr="00091C48">
              <w:rPr>
                <w:rFonts w:ascii="Times New Roman" w:hAnsi="Times New Roman"/>
                <w:sz w:val="28"/>
                <w:szCs w:val="28"/>
              </w:rPr>
              <w:t>Продолжительность 1го оборота оборотных средств, дней</w:t>
            </w:r>
          </w:p>
        </w:tc>
        <w:tc>
          <w:tcPr>
            <w:tcW w:w="1914"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900</w:t>
            </w:r>
          </w:p>
        </w:tc>
        <w:tc>
          <w:tcPr>
            <w:tcW w:w="1914"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450</w:t>
            </w:r>
          </w:p>
        </w:tc>
        <w:tc>
          <w:tcPr>
            <w:tcW w:w="1914"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375</w:t>
            </w:r>
          </w:p>
        </w:tc>
        <w:tc>
          <w:tcPr>
            <w:tcW w:w="1915"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41,67</w:t>
            </w:r>
          </w:p>
        </w:tc>
      </w:tr>
      <w:tr w:rsidR="00C0656B" w:rsidRPr="00091C48" w:rsidTr="00912629">
        <w:tc>
          <w:tcPr>
            <w:tcW w:w="1914" w:type="dxa"/>
            <w:vAlign w:val="center"/>
          </w:tcPr>
          <w:p w:rsidR="00C0656B" w:rsidRPr="00091C48" w:rsidRDefault="00C0656B" w:rsidP="00912629">
            <w:pPr>
              <w:spacing w:line="360" w:lineRule="auto"/>
              <w:contextualSpacing/>
              <w:rPr>
                <w:rFonts w:ascii="Times New Roman" w:hAnsi="Times New Roman"/>
                <w:sz w:val="28"/>
                <w:szCs w:val="28"/>
              </w:rPr>
            </w:pPr>
            <w:r w:rsidRPr="00091C48">
              <w:rPr>
                <w:rFonts w:ascii="Times New Roman" w:hAnsi="Times New Roman"/>
                <w:sz w:val="28"/>
                <w:szCs w:val="28"/>
              </w:rPr>
              <w:t>Рентабельность оборотных средств</w:t>
            </w:r>
          </w:p>
        </w:tc>
        <w:tc>
          <w:tcPr>
            <w:tcW w:w="1914"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-0,12</w:t>
            </w:r>
          </w:p>
        </w:tc>
        <w:tc>
          <w:tcPr>
            <w:tcW w:w="1914"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0,14</w:t>
            </w:r>
          </w:p>
        </w:tc>
        <w:tc>
          <w:tcPr>
            <w:tcW w:w="1914"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0,09</w:t>
            </w:r>
          </w:p>
        </w:tc>
        <w:tc>
          <w:tcPr>
            <w:tcW w:w="1915" w:type="dxa"/>
          </w:tcPr>
          <w:p w:rsidR="00C0656B" w:rsidRPr="00091C48" w:rsidRDefault="00C0656B" w:rsidP="00912629">
            <w:pPr>
              <w:spacing w:line="360" w:lineRule="auto"/>
              <w:contextualSpacing/>
              <w:jc w:val="center"/>
              <w:rPr>
                <w:rFonts w:ascii="Times New Roman" w:hAnsi="Times New Roman"/>
                <w:sz w:val="28"/>
                <w:szCs w:val="28"/>
              </w:rPr>
            </w:pPr>
            <w:r w:rsidRPr="00091C48">
              <w:rPr>
                <w:rFonts w:ascii="Times New Roman" w:hAnsi="Times New Roman"/>
                <w:sz w:val="28"/>
                <w:szCs w:val="28"/>
              </w:rPr>
              <w:t>75</w:t>
            </w:r>
          </w:p>
        </w:tc>
      </w:tr>
    </w:tbl>
    <w:p w:rsidR="00C0656B" w:rsidRDefault="00C0656B" w:rsidP="00C0656B">
      <w:pPr>
        <w:spacing w:line="360" w:lineRule="auto"/>
        <w:contextualSpacing/>
        <w:jc w:val="both"/>
        <w:rPr>
          <w:rFonts w:ascii="Times New Roman" w:hAnsi="Times New Roman"/>
          <w:sz w:val="28"/>
          <w:szCs w:val="28"/>
        </w:rPr>
      </w:pPr>
    </w:p>
    <w:p w:rsidR="00C0656B" w:rsidRDefault="00C0656B" w:rsidP="00C0656B">
      <w:pPr>
        <w:spacing w:line="360" w:lineRule="auto"/>
        <w:contextualSpacing/>
        <w:jc w:val="both"/>
        <w:rPr>
          <w:rFonts w:ascii="Times New Roman" w:hAnsi="Times New Roman"/>
          <w:sz w:val="28"/>
          <w:szCs w:val="28"/>
        </w:rPr>
      </w:pPr>
      <w:r>
        <w:rPr>
          <w:rFonts w:ascii="Times New Roman" w:hAnsi="Times New Roman"/>
          <w:sz w:val="28"/>
          <w:szCs w:val="28"/>
        </w:rPr>
        <w:t xml:space="preserve"> По данным таблицы 6 видим, что коэффициент оборачиваемости оборотных средств увеличился, его рост составил 240%. Продолжительность одного оборота снизилась на 58,33% и к концу 2007 года составила 375 дней. Рентабельность оборотных составила 0,09. Предприятие эффективно использует оборотные средства.</w:t>
      </w:r>
    </w:p>
    <w:p w:rsidR="00C0656B" w:rsidRDefault="00C0656B" w:rsidP="00C0656B">
      <w:pPr>
        <w:spacing w:line="360" w:lineRule="auto"/>
        <w:contextualSpacing/>
        <w:jc w:val="both"/>
        <w:rPr>
          <w:rFonts w:ascii="Times New Roman" w:hAnsi="Times New Roman"/>
          <w:sz w:val="28"/>
          <w:szCs w:val="28"/>
        </w:rPr>
      </w:pPr>
    </w:p>
    <w:p w:rsidR="00C833F5" w:rsidRDefault="00C833F5" w:rsidP="00C0656B">
      <w:pPr>
        <w:spacing w:line="360" w:lineRule="auto"/>
        <w:contextualSpacing/>
        <w:jc w:val="both"/>
        <w:rPr>
          <w:rFonts w:ascii="Times New Roman" w:hAnsi="Times New Roman"/>
          <w:sz w:val="28"/>
          <w:szCs w:val="28"/>
        </w:rPr>
      </w:pPr>
    </w:p>
    <w:p w:rsidR="00C0656B" w:rsidRDefault="00C0656B" w:rsidP="00C0656B">
      <w:pPr>
        <w:spacing w:line="360" w:lineRule="auto"/>
        <w:contextualSpacing/>
        <w:jc w:val="both"/>
        <w:rPr>
          <w:rFonts w:ascii="Times New Roman" w:hAnsi="Times New Roman"/>
          <w:sz w:val="28"/>
          <w:szCs w:val="28"/>
        </w:rPr>
      </w:pPr>
      <w:r>
        <w:rPr>
          <w:rFonts w:ascii="Times New Roman" w:hAnsi="Times New Roman"/>
          <w:sz w:val="28"/>
          <w:szCs w:val="28"/>
        </w:rPr>
        <w:t>Таблица 7 – Финансовые результаты деятельности предприятия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1276"/>
        <w:gridCol w:w="1276"/>
        <w:gridCol w:w="1276"/>
        <w:gridCol w:w="1099"/>
      </w:tblGrid>
      <w:tr w:rsidR="00C0656B" w:rsidRPr="00091C48" w:rsidTr="00912629">
        <w:tc>
          <w:tcPr>
            <w:tcW w:w="4644" w:type="dxa"/>
            <w:vAlign w:val="center"/>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Показатели</w:t>
            </w:r>
          </w:p>
        </w:tc>
        <w:tc>
          <w:tcPr>
            <w:tcW w:w="1276" w:type="dxa"/>
            <w:vAlign w:val="center"/>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2005г.</w:t>
            </w:r>
          </w:p>
        </w:tc>
        <w:tc>
          <w:tcPr>
            <w:tcW w:w="1276" w:type="dxa"/>
            <w:vAlign w:val="center"/>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2006г.</w:t>
            </w:r>
          </w:p>
        </w:tc>
        <w:tc>
          <w:tcPr>
            <w:tcW w:w="1276" w:type="dxa"/>
            <w:vAlign w:val="center"/>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2007г.</w:t>
            </w:r>
          </w:p>
        </w:tc>
        <w:tc>
          <w:tcPr>
            <w:tcW w:w="1099" w:type="dxa"/>
            <w:vAlign w:val="center"/>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2007г. в % к 2005г.</w:t>
            </w:r>
          </w:p>
        </w:tc>
      </w:tr>
      <w:tr w:rsidR="00C0656B" w:rsidRPr="00091C48" w:rsidTr="00912629">
        <w:tc>
          <w:tcPr>
            <w:tcW w:w="4644"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Выручка от продаж, тыс. руб.</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608597</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1872804</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1887415</w:t>
            </w:r>
          </w:p>
        </w:tc>
        <w:tc>
          <w:tcPr>
            <w:tcW w:w="1099"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308,48</w:t>
            </w:r>
          </w:p>
        </w:tc>
      </w:tr>
      <w:tr w:rsidR="00C0656B" w:rsidRPr="00091C48" w:rsidTr="00912629">
        <w:tc>
          <w:tcPr>
            <w:tcW w:w="4644"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Полная себестоимость продаж, тыс. руб.</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607277</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1468811</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1645498</w:t>
            </w:r>
          </w:p>
        </w:tc>
        <w:tc>
          <w:tcPr>
            <w:tcW w:w="1099"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270,96</w:t>
            </w:r>
          </w:p>
        </w:tc>
      </w:tr>
      <w:tr w:rsidR="00C0656B" w:rsidRPr="00091C48" w:rsidTr="00912629">
        <w:tc>
          <w:tcPr>
            <w:tcW w:w="4644"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Прибыль (+), убыток (-) от продаж, тыс. руб.</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-183245</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316160</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176180</w:t>
            </w:r>
          </w:p>
        </w:tc>
        <w:tc>
          <w:tcPr>
            <w:tcW w:w="1099"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96,14</w:t>
            </w:r>
          </w:p>
        </w:tc>
      </w:tr>
      <w:tr w:rsidR="00C0656B" w:rsidRPr="00091C48" w:rsidTr="00912629">
        <w:tc>
          <w:tcPr>
            <w:tcW w:w="4644"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Чистая прибыль (+), убыток (-), тыс. руб</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-194869</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210800</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110330</w:t>
            </w:r>
          </w:p>
        </w:tc>
        <w:tc>
          <w:tcPr>
            <w:tcW w:w="1099" w:type="dxa"/>
          </w:tcPr>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56,62</w:t>
            </w:r>
          </w:p>
        </w:tc>
      </w:tr>
      <w:tr w:rsidR="00C0656B" w:rsidRPr="00091C48" w:rsidTr="00912629">
        <w:tc>
          <w:tcPr>
            <w:tcW w:w="4644"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Рентабельность (+), убыточность (-) продаж, %</w:t>
            </w:r>
          </w:p>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-по прибыли от продаж</w:t>
            </w:r>
          </w:p>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-по чистой прибыли</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p>
          <w:p w:rsidR="00C0656B" w:rsidRPr="00091C48" w:rsidRDefault="00C0656B" w:rsidP="00912629">
            <w:pPr>
              <w:spacing w:line="360" w:lineRule="auto"/>
              <w:contextualSpacing/>
              <w:jc w:val="center"/>
              <w:rPr>
                <w:rFonts w:ascii="Times New Roman" w:hAnsi="Times New Roman"/>
                <w:sz w:val="24"/>
                <w:szCs w:val="24"/>
              </w:rPr>
            </w:pPr>
          </w:p>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-0,30</w:t>
            </w:r>
          </w:p>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-0,32</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p>
          <w:p w:rsidR="00C0656B" w:rsidRPr="00091C48" w:rsidRDefault="00C0656B" w:rsidP="00912629">
            <w:pPr>
              <w:spacing w:line="360" w:lineRule="auto"/>
              <w:contextualSpacing/>
              <w:jc w:val="center"/>
              <w:rPr>
                <w:rFonts w:ascii="Times New Roman" w:hAnsi="Times New Roman"/>
                <w:sz w:val="24"/>
                <w:szCs w:val="24"/>
              </w:rPr>
            </w:pPr>
          </w:p>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0,17</w:t>
            </w:r>
          </w:p>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0,11</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p>
          <w:p w:rsidR="00C0656B" w:rsidRPr="00091C48" w:rsidRDefault="00C0656B" w:rsidP="00912629">
            <w:pPr>
              <w:spacing w:line="360" w:lineRule="auto"/>
              <w:contextualSpacing/>
              <w:jc w:val="center"/>
              <w:rPr>
                <w:rFonts w:ascii="Times New Roman" w:hAnsi="Times New Roman"/>
                <w:sz w:val="24"/>
                <w:szCs w:val="24"/>
              </w:rPr>
            </w:pPr>
          </w:p>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0,09</w:t>
            </w:r>
          </w:p>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0,06</w:t>
            </w:r>
          </w:p>
        </w:tc>
        <w:tc>
          <w:tcPr>
            <w:tcW w:w="1099" w:type="dxa"/>
          </w:tcPr>
          <w:p w:rsidR="00C0656B" w:rsidRPr="00091C48" w:rsidRDefault="00C0656B" w:rsidP="00912629">
            <w:pPr>
              <w:spacing w:line="360" w:lineRule="auto"/>
              <w:contextualSpacing/>
              <w:jc w:val="center"/>
              <w:rPr>
                <w:rFonts w:ascii="Times New Roman" w:hAnsi="Times New Roman"/>
                <w:sz w:val="24"/>
                <w:szCs w:val="24"/>
              </w:rPr>
            </w:pPr>
          </w:p>
          <w:p w:rsidR="00C0656B" w:rsidRPr="00091C48" w:rsidRDefault="00C0656B" w:rsidP="00912629">
            <w:pPr>
              <w:spacing w:line="360" w:lineRule="auto"/>
              <w:contextualSpacing/>
              <w:jc w:val="center"/>
              <w:rPr>
                <w:rFonts w:ascii="Times New Roman" w:hAnsi="Times New Roman"/>
                <w:sz w:val="24"/>
                <w:szCs w:val="24"/>
              </w:rPr>
            </w:pPr>
          </w:p>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30</w:t>
            </w:r>
          </w:p>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18,75</w:t>
            </w:r>
          </w:p>
        </w:tc>
      </w:tr>
      <w:tr w:rsidR="00C0656B" w:rsidRPr="00091C48" w:rsidTr="00912629">
        <w:tc>
          <w:tcPr>
            <w:tcW w:w="4644" w:type="dxa"/>
            <w:vAlign w:val="center"/>
          </w:tcPr>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Рентабельность (+), убыточность (-) затрат, %</w:t>
            </w:r>
          </w:p>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-по прибыли от продаж</w:t>
            </w:r>
          </w:p>
          <w:p w:rsidR="00C0656B" w:rsidRPr="00091C48" w:rsidRDefault="00C0656B" w:rsidP="00912629">
            <w:pPr>
              <w:spacing w:line="360" w:lineRule="auto"/>
              <w:contextualSpacing/>
              <w:rPr>
                <w:rFonts w:ascii="Times New Roman" w:hAnsi="Times New Roman"/>
                <w:sz w:val="24"/>
                <w:szCs w:val="24"/>
              </w:rPr>
            </w:pPr>
            <w:r w:rsidRPr="00091C48">
              <w:rPr>
                <w:rFonts w:ascii="Times New Roman" w:hAnsi="Times New Roman"/>
                <w:sz w:val="24"/>
                <w:szCs w:val="24"/>
              </w:rPr>
              <w:t>-по чистой прибыли</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p>
          <w:p w:rsidR="00C0656B" w:rsidRPr="00091C48" w:rsidRDefault="00C0656B" w:rsidP="00912629">
            <w:pPr>
              <w:spacing w:line="360" w:lineRule="auto"/>
              <w:contextualSpacing/>
              <w:jc w:val="center"/>
              <w:rPr>
                <w:rFonts w:ascii="Times New Roman" w:hAnsi="Times New Roman"/>
                <w:sz w:val="24"/>
                <w:szCs w:val="24"/>
              </w:rPr>
            </w:pPr>
          </w:p>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-0,30</w:t>
            </w:r>
          </w:p>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-0,32</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p>
          <w:p w:rsidR="00C0656B" w:rsidRPr="00091C48" w:rsidRDefault="00C0656B" w:rsidP="00912629">
            <w:pPr>
              <w:spacing w:line="360" w:lineRule="auto"/>
              <w:contextualSpacing/>
              <w:jc w:val="center"/>
              <w:rPr>
                <w:rFonts w:ascii="Times New Roman" w:hAnsi="Times New Roman"/>
                <w:sz w:val="24"/>
                <w:szCs w:val="24"/>
              </w:rPr>
            </w:pPr>
          </w:p>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0,21</w:t>
            </w:r>
          </w:p>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0,14</w:t>
            </w:r>
          </w:p>
        </w:tc>
        <w:tc>
          <w:tcPr>
            <w:tcW w:w="1276" w:type="dxa"/>
          </w:tcPr>
          <w:p w:rsidR="00C0656B" w:rsidRPr="00091C48" w:rsidRDefault="00C0656B" w:rsidP="00912629">
            <w:pPr>
              <w:spacing w:line="360" w:lineRule="auto"/>
              <w:contextualSpacing/>
              <w:jc w:val="center"/>
              <w:rPr>
                <w:rFonts w:ascii="Times New Roman" w:hAnsi="Times New Roman"/>
                <w:sz w:val="24"/>
                <w:szCs w:val="24"/>
              </w:rPr>
            </w:pPr>
          </w:p>
          <w:p w:rsidR="00C0656B" w:rsidRPr="00091C48" w:rsidRDefault="00C0656B" w:rsidP="00912629">
            <w:pPr>
              <w:spacing w:line="360" w:lineRule="auto"/>
              <w:contextualSpacing/>
              <w:jc w:val="center"/>
              <w:rPr>
                <w:rFonts w:ascii="Times New Roman" w:hAnsi="Times New Roman"/>
                <w:sz w:val="24"/>
                <w:szCs w:val="24"/>
              </w:rPr>
            </w:pPr>
          </w:p>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0,11</w:t>
            </w:r>
          </w:p>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0,07</w:t>
            </w:r>
          </w:p>
        </w:tc>
        <w:tc>
          <w:tcPr>
            <w:tcW w:w="1099" w:type="dxa"/>
          </w:tcPr>
          <w:p w:rsidR="00C0656B" w:rsidRPr="00091C48" w:rsidRDefault="00C0656B" w:rsidP="00912629">
            <w:pPr>
              <w:spacing w:line="360" w:lineRule="auto"/>
              <w:contextualSpacing/>
              <w:jc w:val="center"/>
              <w:rPr>
                <w:rFonts w:ascii="Times New Roman" w:hAnsi="Times New Roman"/>
                <w:sz w:val="24"/>
                <w:szCs w:val="24"/>
              </w:rPr>
            </w:pPr>
          </w:p>
          <w:p w:rsidR="00C0656B" w:rsidRPr="00091C48" w:rsidRDefault="00C0656B" w:rsidP="00912629">
            <w:pPr>
              <w:spacing w:line="360" w:lineRule="auto"/>
              <w:contextualSpacing/>
              <w:jc w:val="center"/>
              <w:rPr>
                <w:rFonts w:ascii="Times New Roman" w:hAnsi="Times New Roman"/>
                <w:sz w:val="24"/>
                <w:szCs w:val="24"/>
              </w:rPr>
            </w:pPr>
          </w:p>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36,67</w:t>
            </w:r>
          </w:p>
          <w:p w:rsidR="00C0656B" w:rsidRPr="00091C48" w:rsidRDefault="00C0656B" w:rsidP="00912629">
            <w:pPr>
              <w:spacing w:line="360" w:lineRule="auto"/>
              <w:contextualSpacing/>
              <w:jc w:val="center"/>
              <w:rPr>
                <w:rFonts w:ascii="Times New Roman" w:hAnsi="Times New Roman"/>
                <w:sz w:val="24"/>
                <w:szCs w:val="24"/>
              </w:rPr>
            </w:pPr>
            <w:r w:rsidRPr="00091C48">
              <w:rPr>
                <w:rFonts w:ascii="Times New Roman" w:hAnsi="Times New Roman"/>
                <w:sz w:val="24"/>
                <w:szCs w:val="24"/>
              </w:rPr>
              <w:t>21,87</w:t>
            </w:r>
          </w:p>
        </w:tc>
      </w:tr>
    </w:tbl>
    <w:p w:rsidR="00C0656B" w:rsidRDefault="00C0656B" w:rsidP="00C0656B">
      <w:pPr>
        <w:spacing w:line="360" w:lineRule="auto"/>
        <w:contextualSpacing/>
        <w:jc w:val="both"/>
        <w:rPr>
          <w:rFonts w:ascii="Times New Roman" w:hAnsi="Times New Roman"/>
          <w:sz w:val="28"/>
          <w:szCs w:val="28"/>
        </w:rPr>
      </w:pPr>
    </w:p>
    <w:p w:rsidR="00C0656B" w:rsidRDefault="00C0656B" w:rsidP="00C0656B">
      <w:pPr>
        <w:spacing w:line="360" w:lineRule="auto"/>
        <w:contextualSpacing/>
        <w:jc w:val="both"/>
        <w:rPr>
          <w:rFonts w:ascii="Times New Roman" w:hAnsi="Times New Roman"/>
          <w:sz w:val="28"/>
          <w:szCs w:val="28"/>
        </w:rPr>
      </w:pPr>
      <w:r>
        <w:rPr>
          <w:rFonts w:ascii="Times New Roman" w:hAnsi="Times New Roman"/>
          <w:sz w:val="28"/>
          <w:szCs w:val="28"/>
        </w:rPr>
        <w:t>По данным таблицы 7 можно сделать вывод о том, что  в целом произошло улучшение финансового состояния за обследуемый период (2005-2007гг.). Виден рост всех показателей, например рост выручки от  продаж составил 308,48%, рентабельность продаж к концу 2007 года составила 0,09, а рентабельность затрат 0,11. Предприятие улучшило свои результаты. Однако, в 2006 году результаты деятельности на несколько процентов лучше, чем в 2007 году.</w:t>
      </w:r>
    </w:p>
    <w:p w:rsidR="00C0656B" w:rsidRDefault="00C0656B" w:rsidP="00C0656B">
      <w:pPr>
        <w:spacing w:line="360" w:lineRule="auto"/>
        <w:contextualSpacing/>
        <w:jc w:val="both"/>
        <w:rPr>
          <w:rFonts w:ascii="Times New Roman" w:hAnsi="Times New Roman"/>
          <w:sz w:val="28"/>
          <w:szCs w:val="28"/>
        </w:rPr>
      </w:pPr>
    </w:p>
    <w:p w:rsidR="00C0656B" w:rsidRDefault="00C0656B" w:rsidP="00C0656B">
      <w:pPr>
        <w:spacing w:line="360" w:lineRule="auto"/>
        <w:contextualSpacing/>
        <w:jc w:val="both"/>
        <w:rPr>
          <w:rFonts w:ascii="Times New Roman" w:hAnsi="Times New Roman"/>
          <w:sz w:val="28"/>
          <w:szCs w:val="28"/>
        </w:rPr>
      </w:pPr>
    </w:p>
    <w:p w:rsidR="00C0656B" w:rsidRDefault="00C0656B" w:rsidP="00C0656B">
      <w:pPr>
        <w:spacing w:line="360" w:lineRule="auto"/>
        <w:contextualSpacing/>
        <w:jc w:val="both"/>
        <w:rPr>
          <w:rFonts w:ascii="Times New Roman" w:hAnsi="Times New Roman"/>
          <w:sz w:val="28"/>
          <w:szCs w:val="28"/>
        </w:rPr>
      </w:pPr>
    </w:p>
    <w:p w:rsidR="00C833F5" w:rsidRDefault="00C833F5" w:rsidP="00C0656B">
      <w:pPr>
        <w:spacing w:line="360" w:lineRule="auto"/>
        <w:contextualSpacing/>
        <w:jc w:val="both"/>
        <w:rPr>
          <w:rFonts w:ascii="Times New Roman" w:hAnsi="Times New Roman"/>
          <w:sz w:val="28"/>
          <w:szCs w:val="28"/>
        </w:rPr>
      </w:pPr>
    </w:p>
    <w:p w:rsidR="00C833F5" w:rsidRDefault="00C833F5" w:rsidP="00C0656B">
      <w:pPr>
        <w:spacing w:line="360" w:lineRule="auto"/>
        <w:contextualSpacing/>
        <w:jc w:val="both"/>
        <w:rPr>
          <w:rFonts w:ascii="Times New Roman" w:hAnsi="Times New Roman"/>
          <w:sz w:val="28"/>
          <w:szCs w:val="28"/>
        </w:rPr>
      </w:pPr>
    </w:p>
    <w:p w:rsidR="006B3A6B" w:rsidRDefault="006B3A6B" w:rsidP="00C0656B">
      <w:pPr>
        <w:spacing w:line="360" w:lineRule="auto"/>
        <w:contextualSpacing/>
        <w:jc w:val="both"/>
        <w:rPr>
          <w:rFonts w:ascii="Times New Roman" w:hAnsi="Times New Roman"/>
          <w:sz w:val="28"/>
          <w:szCs w:val="28"/>
        </w:rPr>
      </w:pPr>
    </w:p>
    <w:p w:rsidR="006B3A6B" w:rsidRDefault="006B3A6B" w:rsidP="00C0656B">
      <w:pPr>
        <w:spacing w:line="360" w:lineRule="auto"/>
        <w:contextualSpacing/>
        <w:jc w:val="both"/>
        <w:rPr>
          <w:rFonts w:ascii="Times New Roman" w:hAnsi="Times New Roman"/>
          <w:sz w:val="28"/>
          <w:szCs w:val="28"/>
        </w:rPr>
      </w:pPr>
    </w:p>
    <w:p w:rsidR="006B3A6B" w:rsidRDefault="006B3A6B" w:rsidP="00C0656B">
      <w:pPr>
        <w:spacing w:line="360" w:lineRule="auto"/>
        <w:contextualSpacing/>
        <w:jc w:val="both"/>
        <w:rPr>
          <w:rFonts w:ascii="Times New Roman" w:hAnsi="Times New Roman"/>
          <w:i/>
          <w:sz w:val="28"/>
          <w:szCs w:val="28"/>
        </w:rPr>
      </w:pPr>
      <w:r w:rsidRPr="006B3A6B">
        <w:rPr>
          <w:rFonts w:ascii="Times New Roman" w:hAnsi="Times New Roman"/>
          <w:i/>
          <w:sz w:val="28"/>
          <w:szCs w:val="28"/>
        </w:rPr>
        <w:t>3.</w:t>
      </w:r>
      <w:r w:rsidR="00C3155A">
        <w:rPr>
          <w:rFonts w:ascii="Times New Roman" w:hAnsi="Times New Roman"/>
          <w:i/>
          <w:sz w:val="28"/>
          <w:szCs w:val="28"/>
        </w:rPr>
        <w:t>Структуры управления</w:t>
      </w:r>
      <w:r w:rsidRPr="006B3A6B">
        <w:rPr>
          <w:rFonts w:ascii="Times New Roman" w:hAnsi="Times New Roman"/>
          <w:i/>
          <w:sz w:val="28"/>
          <w:szCs w:val="28"/>
        </w:rPr>
        <w:t xml:space="preserve"> ОАО «ВМП«АВИТЕК»</w:t>
      </w:r>
    </w:p>
    <w:p w:rsidR="00C3155A" w:rsidRPr="006B3A6B" w:rsidRDefault="00C3155A" w:rsidP="00C0656B">
      <w:pPr>
        <w:spacing w:line="360" w:lineRule="auto"/>
        <w:contextualSpacing/>
        <w:jc w:val="both"/>
        <w:rPr>
          <w:rFonts w:ascii="Times New Roman" w:hAnsi="Times New Roman"/>
          <w:i/>
          <w:sz w:val="28"/>
          <w:szCs w:val="28"/>
        </w:rPr>
      </w:pPr>
      <w:r>
        <w:rPr>
          <w:rFonts w:ascii="Times New Roman" w:hAnsi="Times New Roman"/>
          <w:i/>
          <w:sz w:val="28"/>
          <w:szCs w:val="28"/>
        </w:rPr>
        <w:t>3.1</w:t>
      </w:r>
      <w:r w:rsidRPr="00C3155A">
        <w:rPr>
          <w:rFonts w:ascii="Times New Roman" w:hAnsi="Times New Roman"/>
          <w:i/>
          <w:sz w:val="28"/>
          <w:szCs w:val="28"/>
        </w:rPr>
        <w:t xml:space="preserve"> </w:t>
      </w:r>
      <w:r w:rsidRPr="006B3A6B">
        <w:rPr>
          <w:rFonts w:ascii="Times New Roman" w:hAnsi="Times New Roman"/>
          <w:i/>
          <w:sz w:val="28"/>
          <w:szCs w:val="28"/>
        </w:rPr>
        <w:t>Организационная структура ОАО «ВМП«АВИТЕК»</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sz w:val="28"/>
          <w:szCs w:val="28"/>
        </w:rPr>
        <w:t xml:space="preserve">Во главе ВМП «АВИТЕК» стоит </w:t>
      </w:r>
      <w:r w:rsidRPr="006B3A6B">
        <w:rPr>
          <w:rFonts w:ascii="Times New Roman" w:hAnsi="Times New Roman"/>
          <w:i/>
          <w:sz w:val="28"/>
          <w:szCs w:val="28"/>
        </w:rPr>
        <w:t>генеральный директор</w:t>
      </w:r>
      <w:r w:rsidRPr="006B3A6B">
        <w:rPr>
          <w:rFonts w:ascii="Times New Roman" w:hAnsi="Times New Roman"/>
          <w:sz w:val="28"/>
          <w:szCs w:val="28"/>
        </w:rPr>
        <w:t>, который организует всю работу предприятия и несет полную ответственность за его состояние и деятельность перед государством и трудовым коллективом. Генеральный директор осуществляет общее руководство, координирует работу всех служб и подразделений, обеспечивает выполнение коллективного договора, обязан рационально использовать финансовые, материальные и людские ресурсы. Он несет ответственность, преимущественную законодательством, за надлежащее исполнение возложенных на него обязанностей и возмещает ущерб, причинённый ОАО за неисполнение или ненадлежащее выполнение коллективного договора.</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sz w:val="28"/>
          <w:szCs w:val="28"/>
        </w:rPr>
        <w:t xml:space="preserve">Генеральному директору подчиняется </w:t>
      </w:r>
      <w:r w:rsidRPr="006B3A6B">
        <w:rPr>
          <w:rFonts w:ascii="Times New Roman" w:hAnsi="Times New Roman"/>
          <w:i/>
          <w:sz w:val="28"/>
          <w:szCs w:val="28"/>
        </w:rPr>
        <w:t xml:space="preserve">главный инженер </w:t>
      </w:r>
      <w:r w:rsidRPr="006B3A6B">
        <w:rPr>
          <w:rFonts w:ascii="Times New Roman" w:hAnsi="Times New Roman"/>
          <w:sz w:val="28"/>
          <w:szCs w:val="28"/>
        </w:rPr>
        <w:t xml:space="preserve">(первый заместитель генерального директора) под руководство которого работают технические отделы (ОКБ, ОГМ, ОГТ и др.), инструментальное производство. Главный инженер действует от имени Общества, представляет интересы Общества во взаимоотношениях с иными структурными подразделениями Общества, организациями и органами государственной власти по всем вопросам, связанными с выполнением возложенных на него и подчиненных подразделений задач и функций, в том числе заключать договоры на техническое обеспечение и развитие производства, выполнение научно-исследовательских, опытно-конструкторских, проектно-изыскательских и строительно-монтажных работ в пределах средств, определенных органами управления Общества на эти цели. Он участвует в формировании фонда развития производства и новой техники, распоряжается средствами этого фонда в пределах установленных нормативов и утвержденных смет затрат. Главный инженер заключает договоры на проведение научно-исследовательских  и опытно- конструкторских работ. Также проверяет деятельность подчиненных ему структурных подразделений Общества. </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Технические отделы </w:t>
      </w:r>
      <w:r w:rsidRPr="006B3A6B">
        <w:rPr>
          <w:rFonts w:ascii="Times New Roman" w:hAnsi="Times New Roman"/>
          <w:sz w:val="28"/>
          <w:szCs w:val="28"/>
        </w:rPr>
        <w:t>составляют методическое руководство по вопросам эксплуатации оборудования, планы на ремонт оборудования, требования с подписи, чертежи на оборудование, отчеты о выполнении плана ППР, акты о приемке оборудования после ремонта.</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sz w:val="28"/>
          <w:szCs w:val="28"/>
        </w:rPr>
        <w:t xml:space="preserve"> К техническим отделам относится </w:t>
      </w:r>
      <w:r w:rsidRPr="006B3A6B">
        <w:rPr>
          <w:rFonts w:ascii="Times New Roman" w:hAnsi="Times New Roman"/>
          <w:i/>
          <w:sz w:val="28"/>
          <w:szCs w:val="28"/>
        </w:rPr>
        <w:t xml:space="preserve">отдел главного технолога, </w:t>
      </w:r>
      <w:r w:rsidRPr="006B3A6B">
        <w:rPr>
          <w:rFonts w:ascii="Times New Roman" w:hAnsi="Times New Roman"/>
          <w:sz w:val="28"/>
          <w:szCs w:val="28"/>
        </w:rPr>
        <w:t>который оказывает практическую помощь при внедрении в производство новых техпроцессов, а также конструкций при изготовлении и испытании узлов и деталей. Также составляет проекты техпроцессов, заявки-графики на проектирование спец. Оснастки, спец. Материалов и режущего инструмента, предложения по конструктивным и технологическим изменениям направленным на улучшение технологичности узлов и деталей, снижение норм расхода материала.</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sz w:val="28"/>
          <w:szCs w:val="28"/>
        </w:rPr>
        <w:t xml:space="preserve"> </w:t>
      </w:r>
      <w:r w:rsidRPr="006B3A6B">
        <w:rPr>
          <w:rFonts w:ascii="Times New Roman" w:hAnsi="Times New Roman"/>
          <w:i/>
          <w:sz w:val="28"/>
          <w:szCs w:val="28"/>
        </w:rPr>
        <w:t xml:space="preserve">Инструментальный отдел </w:t>
      </w:r>
      <w:r w:rsidRPr="006B3A6B">
        <w:rPr>
          <w:rFonts w:ascii="Times New Roman" w:hAnsi="Times New Roman"/>
          <w:sz w:val="28"/>
          <w:szCs w:val="28"/>
        </w:rPr>
        <w:t>составляет методическое руководство по рациональному ведению инструментального хозяйства и эксплуатации инструмента, гостированный и нормализованный инструмент (режущий, мерительный и слесарный), заявки на чертежи и дублирование оснастки и инструмента, заявки на покупной инструмент и нормализированную оснастку.</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Заместитель генерального директора по экономическим вопросам </w:t>
      </w:r>
      <w:r w:rsidRPr="006B3A6B">
        <w:rPr>
          <w:rFonts w:ascii="Times New Roman" w:hAnsi="Times New Roman"/>
          <w:sz w:val="28"/>
          <w:szCs w:val="28"/>
        </w:rPr>
        <w:t>отвечает за обновление производственных фондов (оборудование, теплотрассы, энергосистемы, корпуса и т.д.), ведет просчет плановых перспектив, ответственен за положение об оплате труда. Заместителю по экономическим вопросам подчиняются планово-экономический отдел, отдел организации труда и заработной платы, центральная бухгалтерия, финансовый отдел и др.</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Планово-экономический отдел </w:t>
      </w:r>
      <w:r w:rsidRPr="006B3A6B">
        <w:rPr>
          <w:rFonts w:ascii="Times New Roman" w:hAnsi="Times New Roman"/>
          <w:sz w:val="28"/>
          <w:szCs w:val="28"/>
        </w:rPr>
        <w:t>составляет методическое руководство по планово-экономическим вопросам, план-отчет бюджетной точки, квартальные и месячные планы по технико-экономическим показателям, отчеты о выполнении плана по товарной продукции, по изменению незавершенного производства, справочные материалы для хозяйственной деятельности предприятия.</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Отдел организации труда и заработной платы </w:t>
      </w:r>
      <w:r w:rsidRPr="006B3A6B">
        <w:rPr>
          <w:rFonts w:ascii="Times New Roman" w:hAnsi="Times New Roman"/>
          <w:sz w:val="28"/>
          <w:szCs w:val="28"/>
        </w:rPr>
        <w:t>составляет отчет о фотохронометражных наблюдениях и фотографию рабочего времени, положение об оплате труда, руководящие материалы по нормированию труда и заработной платы, расчет премий ИТР и служащих, отчет о выполнении норм выработки, отчет об использовании рабочего времени, списки на премирование, извещение об изменении норм времени, расчеты ТОН, методические руководства по организации нормирования труда и заработной платы, нормы и расценки на утверждение, отчеты о работе оборудования, планы работы БТиЗ.</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Центральная бухгалтерия </w:t>
      </w:r>
      <w:r w:rsidRPr="006B3A6B">
        <w:rPr>
          <w:rFonts w:ascii="Times New Roman" w:hAnsi="Times New Roman"/>
          <w:sz w:val="28"/>
          <w:szCs w:val="28"/>
        </w:rPr>
        <w:t>дает информацию о затратах на производство по статьям расхода, справки о заработной плате, составляет акты на списание спец. одежды, хозинвентаря и оборудования, требования на получение материалов.</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Финансовый отдел </w:t>
      </w:r>
      <w:r w:rsidRPr="006B3A6B">
        <w:rPr>
          <w:rFonts w:ascii="Times New Roman" w:hAnsi="Times New Roman"/>
          <w:sz w:val="28"/>
          <w:szCs w:val="28"/>
        </w:rPr>
        <w:t>выдает заработную плату по заявлению работников, согласует заявления, ведомости по выдаче заработной платы.</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Заместитель генерального директора по кадрам и социально-бытовым вопросам </w:t>
      </w:r>
      <w:r w:rsidRPr="006B3A6B">
        <w:rPr>
          <w:rFonts w:ascii="Times New Roman" w:hAnsi="Times New Roman"/>
          <w:sz w:val="28"/>
          <w:szCs w:val="28"/>
        </w:rPr>
        <w:t>обеспечивает необходимыми кадрами предприятие, организует обучение персонала и досуг рабочих, разрабатывает штатное расписание. Он несет ответственность за подбор персонала, за состояние объектов соцкультбыта, за производственное обучение персонала.</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Отдел комплектования и подготовки кадров </w:t>
      </w:r>
      <w:r w:rsidRPr="006B3A6B">
        <w:rPr>
          <w:rFonts w:ascii="Times New Roman" w:hAnsi="Times New Roman"/>
          <w:sz w:val="28"/>
          <w:szCs w:val="28"/>
        </w:rPr>
        <w:t>подчиняется заместителю по кадрам и социально-бытовым вопросам. Это отдел обеспечивает кадрами согласно заявкам, дает информацию по кадровым вопросам, составляет годовые графики и месячные списки очередных отпусков. Отдел комплектования и подготовки кадров выдает необходимые документы для оформления изменений в должности, разряде, окладе, необходимые характеризующие материалы на работников, характеристики, протоколы собраний по обсуждению случаев нарушения дисциплины. Также отдел организует курсы по повышению квалификации работников, приобретению новых специальностей, подает заявки на подготовку и повышение квалификации кадров.</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Заместитель генерального директора по производству </w:t>
      </w:r>
      <w:r w:rsidRPr="006B3A6B">
        <w:rPr>
          <w:rFonts w:ascii="Times New Roman" w:hAnsi="Times New Roman"/>
          <w:sz w:val="28"/>
          <w:szCs w:val="28"/>
        </w:rPr>
        <w:t xml:space="preserve">обеспечивает ритмичную работу Общества, выпуск продукции в соответствии с договорными обязательствами, календарными графиками. Обеспечивает выпуск продукции в установленные сроки, требуемые по договорам номенклатуры и качества продукции; взаимодействие структурных  подразделений производства. Осуществляет контроль за своевременной и качественной разработкой производственных программ и календарных графиков выпуска продукции по заводу и его подразделениям, их корректировкой в течении планируемого периода, за разработкой и внедрением нормативов для оперативно-производственного планирования. Заместителю по производству подчиняются производственный отдел, планово-диспетчерский отдел и цеха основного производства. </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Производственно-диспетчерский отдел </w:t>
      </w:r>
      <w:r w:rsidRPr="006B3A6B">
        <w:rPr>
          <w:rFonts w:ascii="Times New Roman" w:hAnsi="Times New Roman"/>
          <w:sz w:val="28"/>
          <w:szCs w:val="28"/>
        </w:rPr>
        <w:t>составляет методическое руководство по вопросам оперативной организации производственно-диспетчерской работы, квартальные и месячные графики, доклады на селекторном совещании о выполнении плана по номенклатурным графикам.</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Цеха основного производства </w:t>
      </w:r>
      <w:r w:rsidRPr="006B3A6B">
        <w:rPr>
          <w:rFonts w:ascii="Times New Roman" w:hAnsi="Times New Roman"/>
          <w:sz w:val="28"/>
          <w:szCs w:val="28"/>
        </w:rPr>
        <w:t>обеспечивают деталями и узлами согласно МИД, обеспечивают заготовками, деталями и материалом, поставляют узлы и детали для выполнения термообработки, люминесцентного контроля, гальванических и малярных покрытий. К цехам основного производства относят: цех горячей штамповки, литейный, слесарно-сварочные и механосборочные цеха, цех холодной штамповки, малярно-гальванический цех, термический.</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Цех горячей штамповки (кузнечнопрессовый цех)</w:t>
      </w:r>
      <w:r w:rsidRPr="006B3A6B">
        <w:rPr>
          <w:rFonts w:ascii="Times New Roman" w:hAnsi="Times New Roman"/>
          <w:sz w:val="28"/>
          <w:szCs w:val="28"/>
        </w:rPr>
        <w:t xml:space="preserve"> предназначен для изготовления штамповок и поковок из алюминия, титановых сплавов и сталей.</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Литейный цех </w:t>
      </w:r>
      <w:r w:rsidRPr="006B3A6B">
        <w:rPr>
          <w:rFonts w:ascii="Times New Roman" w:hAnsi="Times New Roman"/>
          <w:sz w:val="28"/>
          <w:szCs w:val="28"/>
        </w:rPr>
        <w:t>осуществляет литье по выплавляемым моделям, чугунное литье в кокиль, алюминиевое литье в кокиль и литье под давлением. Здесь изготовляют  тонкостенные отливки из алюминия.</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Слесарно-сварочный цех </w:t>
      </w:r>
      <w:r w:rsidRPr="006B3A6B">
        <w:rPr>
          <w:rFonts w:ascii="Times New Roman" w:hAnsi="Times New Roman"/>
          <w:sz w:val="28"/>
          <w:szCs w:val="28"/>
        </w:rPr>
        <w:t xml:space="preserve">имеет в своем составе участки слесарно-сварочных и медницких работ, клепальное отделение и пошивочную мастерскую. </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Цех холодной штамповки </w:t>
      </w:r>
      <w:r w:rsidRPr="006B3A6B">
        <w:rPr>
          <w:rFonts w:ascii="Times New Roman" w:hAnsi="Times New Roman"/>
          <w:sz w:val="28"/>
          <w:szCs w:val="28"/>
        </w:rPr>
        <w:t>производит штамповку крупногабаритных деталей, также здесь работает уникальный пресс для формовки деталей упругой средой (полиуретаном).</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Малярно-гальванический цех </w:t>
      </w:r>
      <w:r w:rsidRPr="006B3A6B">
        <w:rPr>
          <w:rFonts w:ascii="Times New Roman" w:hAnsi="Times New Roman"/>
          <w:sz w:val="28"/>
          <w:szCs w:val="28"/>
        </w:rPr>
        <w:t>производит анодирование, оксидное фосфатирование, кадмирование, пассивацию, химическую обработку алюминия, наносит полимерные порошковые и др. покрытия.</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Термический цех - </w:t>
      </w:r>
      <w:r w:rsidRPr="006B3A6B">
        <w:rPr>
          <w:rFonts w:ascii="Times New Roman" w:hAnsi="Times New Roman"/>
          <w:sz w:val="28"/>
          <w:szCs w:val="28"/>
        </w:rPr>
        <w:t>единственный в городе Кирове. Он включает в себя электротермический шахтный агрегат для термообработки крупногабаритных деталей и узлов высокопрочных и конструкционных деталей. Производит отжиг деталей из титановых сплавов, закалку деталей из нержавеющих сталей и титановых сплавов и др.</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Заместитель генерального директора по качеству </w:t>
      </w:r>
      <w:r w:rsidRPr="006B3A6B">
        <w:rPr>
          <w:rFonts w:ascii="Times New Roman" w:hAnsi="Times New Roman"/>
          <w:sz w:val="28"/>
          <w:szCs w:val="28"/>
        </w:rPr>
        <w:t>обеспечивает контроль качества продукции, внедряет, совершенствует и сохраняет системы качества, улучшает качество труда. Под его началом находится ОТК предприятия.</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Отдел технического контроля </w:t>
      </w:r>
      <w:r w:rsidRPr="006B3A6B">
        <w:rPr>
          <w:rFonts w:ascii="Times New Roman" w:hAnsi="Times New Roman"/>
          <w:sz w:val="28"/>
          <w:szCs w:val="28"/>
        </w:rPr>
        <w:t>составляет машинограмму списания деталей, выдает заключение о годности предъявляемой продукции, составляет ведомости брака за месяц, акты о браке, подает заявки на изготовление дополнительной контрольной оснастки, рассчитывает обобщенный  коэффициент качества труда.</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Заместитель генерального директора по материально-техническому снабжению </w:t>
      </w:r>
      <w:r w:rsidRPr="006B3A6B">
        <w:rPr>
          <w:rFonts w:ascii="Times New Roman" w:hAnsi="Times New Roman"/>
          <w:sz w:val="28"/>
          <w:szCs w:val="28"/>
        </w:rPr>
        <w:t>координирует работу отделов МТС, налаживает связи с производителями материалов, обеспечивает всеми необходимыми средствами предприятие</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Службы МТС</w:t>
      </w:r>
      <w:r w:rsidRPr="006B3A6B">
        <w:rPr>
          <w:rFonts w:ascii="Times New Roman" w:hAnsi="Times New Roman"/>
          <w:sz w:val="28"/>
          <w:szCs w:val="28"/>
        </w:rPr>
        <w:t xml:space="preserve"> обеспечивают материалами и комплектующими, отвечают за чистоту на заводе, обеспечивают транспортом и организуют хранение материальный ценностей.</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Управление МТС </w:t>
      </w:r>
      <w:r w:rsidRPr="006B3A6B">
        <w:rPr>
          <w:rFonts w:ascii="Times New Roman" w:hAnsi="Times New Roman"/>
          <w:sz w:val="28"/>
          <w:szCs w:val="28"/>
        </w:rPr>
        <w:t>обеспечивает сырьем, основными и вспомогательными материалами через склады предприятия, ведет ведомость основных и вспомогательных материалов, подает заявки на вспомогательные материалы для ремонтно-эксплуатационных нужд.</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i/>
          <w:sz w:val="28"/>
          <w:szCs w:val="28"/>
        </w:rPr>
        <w:t xml:space="preserve">Заместитель генерального директора по внешнеэкономической деятельности </w:t>
      </w:r>
      <w:r w:rsidRPr="006B3A6B">
        <w:rPr>
          <w:rFonts w:ascii="Times New Roman" w:hAnsi="Times New Roman"/>
          <w:sz w:val="28"/>
          <w:szCs w:val="28"/>
        </w:rPr>
        <w:t xml:space="preserve">и </w:t>
      </w:r>
      <w:r w:rsidRPr="006B3A6B">
        <w:rPr>
          <w:rFonts w:ascii="Times New Roman" w:hAnsi="Times New Roman"/>
          <w:i/>
          <w:sz w:val="28"/>
          <w:szCs w:val="28"/>
        </w:rPr>
        <w:t xml:space="preserve">отделы внешнеэкономической деятельности, маркетинга </w:t>
      </w:r>
      <w:r w:rsidRPr="006B3A6B">
        <w:rPr>
          <w:rFonts w:ascii="Times New Roman" w:hAnsi="Times New Roman"/>
          <w:sz w:val="28"/>
          <w:szCs w:val="28"/>
        </w:rPr>
        <w:t>производят анализ и прогнозирование рынка, его среды, конкуренции Они разрабатывают стратегию и планируют деятельность предприятия с ориентацией на потребителей и на развитие спроса. Производят реализацию товарной, ценовой, коммуникационной и сбытовой политики.</w:t>
      </w:r>
    </w:p>
    <w:p w:rsidR="006B3A6B" w:rsidRPr="006B3A6B" w:rsidRDefault="006B3A6B" w:rsidP="006B3A6B">
      <w:pPr>
        <w:tabs>
          <w:tab w:val="num" w:pos="0"/>
        </w:tabs>
        <w:spacing w:line="360" w:lineRule="auto"/>
        <w:contextualSpacing/>
        <w:jc w:val="both"/>
        <w:rPr>
          <w:rFonts w:ascii="Times New Roman" w:hAnsi="Times New Roman"/>
          <w:sz w:val="28"/>
          <w:szCs w:val="28"/>
        </w:rPr>
      </w:pPr>
      <w:r w:rsidRPr="006B3A6B">
        <w:rPr>
          <w:rFonts w:ascii="Times New Roman" w:hAnsi="Times New Roman"/>
          <w:sz w:val="28"/>
          <w:szCs w:val="28"/>
        </w:rPr>
        <w:t>Схема организационной структуры управления представлена в Приложении А.</w:t>
      </w:r>
    </w:p>
    <w:p w:rsidR="006B3A6B" w:rsidRPr="006B3A6B" w:rsidRDefault="006B3A6B" w:rsidP="006B3A6B">
      <w:pPr>
        <w:tabs>
          <w:tab w:val="num" w:pos="0"/>
        </w:tabs>
        <w:spacing w:line="360" w:lineRule="auto"/>
        <w:contextualSpacing/>
        <w:jc w:val="both"/>
        <w:rPr>
          <w:rFonts w:ascii="Times New Roman" w:hAnsi="Times New Roman"/>
          <w:sz w:val="28"/>
          <w:szCs w:val="28"/>
        </w:rPr>
      </w:pPr>
    </w:p>
    <w:p w:rsidR="006B3A6B" w:rsidRPr="00FF209D" w:rsidRDefault="006B3A6B" w:rsidP="006B3A6B">
      <w:pPr>
        <w:tabs>
          <w:tab w:val="num" w:pos="0"/>
        </w:tabs>
        <w:spacing w:line="360" w:lineRule="auto"/>
        <w:contextualSpacing/>
        <w:jc w:val="both"/>
        <w:rPr>
          <w:rFonts w:ascii="Times New Roman" w:hAnsi="Times New Roman"/>
          <w:sz w:val="28"/>
          <w:szCs w:val="28"/>
        </w:rPr>
      </w:pPr>
    </w:p>
    <w:p w:rsidR="00E7057F" w:rsidRPr="00FF209D" w:rsidRDefault="00E7057F" w:rsidP="006B3A6B">
      <w:pPr>
        <w:tabs>
          <w:tab w:val="num" w:pos="0"/>
        </w:tabs>
        <w:spacing w:line="360" w:lineRule="auto"/>
        <w:contextualSpacing/>
        <w:jc w:val="both"/>
        <w:rPr>
          <w:rFonts w:ascii="Times New Roman" w:hAnsi="Times New Roman"/>
          <w:sz w:val="28"/>
          <w:szCs w:val="28"/>
        </w:rPr>
      </w:pPr>
    </w:p>
    <w:p w:rsidR="00E7057F" w:rsidRPr="00FF209D" w:rsidRDefault="00E7057F" w:rsidP="00E7057F">
      <w:pPr>
        <w:tabs>
          <w:tab w:val="num" w:pos="0"/>
        </w:tabs>
        <w:spacing w:line="360" w:lineRule="auto"/>
        <w:contextualSpacing/>
        <w:jc w:val="both"/>
        <w:rPr>
          <w:rFonts w:ascii="Times New Roman" w:hAnsi="Times New Roman"/>
          <w:sz w:val="28"/>
          <w:szCs w:val="28"/>
        </w:rPr>
      </w:pPr>
    </w:p>
    <w:p w:rsidR="00E7057F" w:rsidRPr="00FF209D" w:rsidRDefault="00E7057F" w:rsidP="00E7057F">
      <w:pPr>
        <w:tabs>
          <w:tab w:val="num" w:pos="0"/>
        </w:tabs>
        <w:spacing w:line="360" w:lineRule="auto"/>
        <w:contextualSpacing/>
        <w:jc w:val="both"/>
        <w:rPr>
          <w:rFonts w:ascii="Times New Roman" w:hAnsi="Times New Roman"/>
          <w:sz w:val="28"/>
          <w:szCs w:val="28"/>
        </w:rPr>
      </w:pPr>
    </w:p>
    <w:p w:rsidR="00FF209D" w:rsidRPr="00FF209D" w:rsidRDefault="00FF209D" w:rsidP="00E7057F">
      <w:pPr>
        <w:tabs>
          <w:tab w:val="num" w:pos="0"/>
        </w:tabs>
        <w:spacing w:line="360" w:lineRule="auto"/>
        <w:contextualSpacing/>
        <w:jc w:val="both"/>
        <w:rPr>
          <w:rFonts w:ascii="Times New Roman" w:hAnsi="Times New Roman"/>
          <w:sz w:val="28"/>
          <w:szCs w:val="28"/>
        </w:rPr>
      </w:pPr>
    </w:p>
    <w:p w:rsidR="00FF209D" w:rsidRPr="00FF209D" w:rsidRDefault="00FF209D" w:rsidP="00E7057F">
      <w:pPr>
        <w:tabs>
          <w:tab w:val="num" w:pos="0"/>
        </w:tabs>
        <w:spacing w:line="360" w:lineRule="auto"/>
        <w:contextualSpacing/>
        <w:jc w:val="both"/>
        <w:rPr>
          <w:rFonts w:ascii="Times New Roman" w:hAnsi="Times New Roman"/>
          <w:sz w:val="28"/>
          <w:szCs w:val="28"/>
        </w:rPr>
      </w:pPr>
    </w:p>
    <w:p w:rsidR="00FF209D" w:rsidRPr="00FF209D" w:rsidRDefault="00FF209D" w:rsidP="00E7057F">
      <w:pPr>
        <w:tabs>
          <w:tab w:val="num" w:pos="0"/>
        </w:tabs>
        <w:spacing w:line="360" w:lineRule="auto"/>
        <w:contextualSpacing/>
        <w:jc w:val="both"/>
        <w:rPr>
          <w:rFonts w:ascii="Times New Roman" w:hAnsi="Times New Roman"/>
          <w:sz w:val="28"/>
          <w:szCs w:val="28"/>
        </w:rPr>
      </w:pPr>
    </w:p>
    <w:p w:rsidR="00FF209D" w:rsidRPr="00FF209D" w:rsidRDefault="00FF209D" w:rsidP="00E7057F">
      <w:pPr>
        <w:tabs>
          <w:tab w:val="num" w:pos="0"/>
        </w:tabs>
        <w:spacing w:line="360" w:lineRule="auto"/>
        <w:contextualSpacing/>
        <w:jc w:val="both"/>
        <w:rPr>
          <w:rFonts w:ascii="Times New Roman" w:hAnsi="Times New Roman"/>
          <w:sz w:val="28"/>
          <w:szCs w:val="28"/>
        </w:rPr>
      </w:pPr>
    </w:p>
    <w:p w:rsidR="00FF209D" w:rsidRPr="00FF209D" w:rsidRDefault="00FF209D" w:rsidP="00E7057F">
      <w:pPr>
        <w:tabs>
          <w:tab w:val="num" w:pos="0"/>
        </w:tabs>
        <w:spacing w:line="360" w:lineRule="auto"/>
        <w:contextualSpacing/>
        <w:jc w:val="both"/>
        <w:rPr>
          <w:rFonts w:ascii="Times New Roman" w:hAnsi="Times New Roman"/>
          <w:sz w:val="28"/>
          <w:szCs w:val="28"/>
        </w:rPr>
      </w:pPr>
    </w:p>
    <w:p w:rsidR="00FF209D" w:rsidRPr="00FF209D" w:rsidRDefault="00C3155A" w:rsidP="00E7057F">
      <w:pPr>
        <w:tabs>
          <w:tab w:val="num" w:pos="0"/>
        </w:tabs>
        <w:spacing w:line="360" w:lineRule="auto"/>
        <w:contextualSpacing/>
        <w:jc w:val="both"/>
        <w:rPr>
          <w:rFonts w:ascii="Times New Roman" w:hAnsi="Times New Roman"/>
          <w:i/>
          <w:sz w:val="28"/>
          <w:szCs w:val="28"/>
        </w:rPr>
      </w:pPr>
      <w:r>
        <w:rPr>
          <w:rFonts w:ascii="Times New Roman" w:hAnsi="Times New Roman"/>
          <w:i/>
          <w:sz w:val="28"/>
          <w:szCs w:val="28"/>
        </w:rPr>
        <w:t>3</w:t>
      </w:r>
      <w:r w:rsidR="00FF209D" w:rsidRPr="00FF209D">
        <w:rPr>
          <w:rFonts w:ascii="Times New Roman" w:hAnsi="Times New Roman"/>
          <w:i/>
          <w:sz w:val="28"/>
          <w:szCs w:val="28"/>
        </w:rPr>
        <w:t>.</w:t>
      </w:r>
      <w:r>
        <w:rPr>
          <w:rFonts w:ascii="Times New Roman" w:hAnsi="Times New Roman"/>
          <w:i/>
          <w:sz w:val="28"/>
          <w:szCs w:val="28"/>
        </w:rPr>
        <w:t>2</w:t>
      </w:r>
      <w:r w:rsidR="00FF209D" w:rsidRPr="00FF209D">
        <w:rPr>
          <w:rFonts w:ascii="Times New Roman" w:hAnsi="Times New Roman"/>
          <w:i/>
          <w:sz w:val="28"/>
          <w:szCs w:val="28"/>
        </w:rPr>
        <w:t>Производственная структура ОАО «ВМП «АВИТЕК»</w:t>
      </w:r>
    </w:p>
    <w:p w:rsidR="00106A73" w:rsidRPr="00FF209D" w:rsidRDefault="00106A73" w:rsidP="00106A73">
      <w:pPr>
        <w:tabs>
          <w:tab w:val="num" w:pos="0"/>
        </w:tabs>
        <w:spacing w:line="360" w:lineRule="auto"/>
        <w:contextualSpacing/>
        <w:jc w:val="both"/>
        <w:rPr>
          <w:rFonts w:ascii="Times New Roman" w:hAnsi="Times New Roman"/>
          <w:sz w:val="28"/>
          <w:szCs w:val="28"/>
        </w:rPr>
      </w:pPr>
      <w:r>
        <w:rPr>
          <w:rFonts w:ascii="Times New Roman" w:hAnsi="Times New Roman"/>
          <w:sz w:val="28"/>
          <w:szCs w:val="28"/>
        </w:rPr>
        <w:t>Под производственной структурой предприятия понимается совокупность</w:t>
      </w:r>
    </w:p>
    <w:p w:rsidR="000311DD" w:rsidRDefault="00FF209D" w:rsidP="000311DD">
      <w:pPr>
        <w:tabs>
          <w:tab w:val="num" w:pos="0"/>
        </w:tabs>
        <w:spacing w:line="360" w:lineRule="auto"/>
        <w:contextualSpacing/>
        <w:jc w:val="both"/>
        <w:rPr>
          <w:rFonts w:ascii="Times New Roman" w:hAnsi="Times New Roman"/>
          <w:sz w:val="28"/>
          <w:szCs w:val="28"/>
        </w:rPr>
      </w:pPr>
      <w:r w:rsidRPr="00FF209D">
        <w:rPr>
          <w:rFonts w:ascii="Times New Roman" w:hAnsi="Times New Roman"/>
          <w:sz w:val="28"/>
          <w:szCs w:val="28"/>
        </w:rPr>
        <w:t>основных, вспомогательных и обслуживающих подразделений предприятия, обеспечивающих переработку "входа" системы в ее "выход"- готовый продукт с параметрами, заданными в бизнес-плане.</w:t>
      </w:r>
      <w:r w:rsidR="000311DD">
        <w:rPr>
          <w:rFonts w:ascii="Times New Roman" w:hAnsi="Times New Roman"/>
          <w:sz w:val="28"/>
          <w:szCs w:val="28"/>
        </w:rPr>
        <w:t xml:space="preserve"> Производственная структура ОАО «ВМП«АВИТЕК» представлена в приложении Б.</w:t>
      </w:r>
    </w:p>
    <w:p w:rsidR="000311DD" w:rsidRDefault="000311DD" w:rsidP="00FF209D">
      <w:pPr>
        <w:tabs>
          <w:tab w:val="num" w:pos="0"/>
        </w:tabs>
        <w:spacing w:line="360" w:lineRule="auto"/>
        <w:contextualSpacing/>
        <w:jc w:val="both"/>
        <w:rPr>
          <w:rFonts w:ascii="Times New Roman" w:hAnsi="Times New Roman"/>
          <w:sz w:val="28"/>
          <w:szCs w:val="28"/>
        </w:rPr>
      </w:pPr>
      <w:r w:rsidRPr="00FF209D">
        <w:rPr>
          <w:rFonts w:ascii="Times New Roman" w:hAnsi="Times New Roman"/>
          <w:sz w:val="28"/>
          <w:szCs w:val="28"/>
        </w:rPr>
        <w:t>При предметно-технологическом (смешанном) принципе построения цехов заготовительны</w:t>
      </w:r>
      <w:r>
        <w:rPr>
          <w:rFonts w:ascii="Times New Roman" w:hAnsi="Times New Roman"/>
          <w:sz w:val="28"/>
          <w:szCs w:val="28"/>
        </w:rPr>
        <w:t>е цехи (литейный, штамповочный, кузнечный</w:t>
      </w:r>
      <w:r w:rsidRPr="00FF209D">
        <w:rPr>
          <w:rFonts w:ascii="Times New Roman" w:hAnsi="Times New Roman"/>
          <w:sz w:val="28"/>
          <w:szCs w:val="28"/>
        </w:rPr>
        <w:t>) специализируются по технологическому принципу, а обрабатывающие - по предметному. Подобная производственная структура характерна для большинства</w:t>
      </w:r>
      <w:r>
        <w:rPr>
          <w:rFonts w:ascii="Times New Roman" w:hAnsi="Times New Roman"/>
          <w:sz w:val="28"/>
          <w:szCs w:val="28"/>
        </w:rPr>
        <w:t xml:space="preserve"> машиностроительных предприятий, в том числе и для ОАО «ВМП«АВИТЕК».</w:t>
      </w:r>
    </w:p>
    <w:p w:rsidR="00FF209D" w:rsidRPr="00FF209D" w:rsidRDefault="00106A73" w:rsidP="00FF209D">
      <w:pPr>
        <w:tabs>
          <w:tab w:val="num" w:pos="0"/>
        </w:tabs>
        <w:spacing w:line="360" w:lineRule="auto"/>
        <w:contextualSpacing/>
        <w:jc w:val="both"/>
        <w:rPr>
          <w:rFonts w:ascii="Times New Roman" w:hAnsi="Times New Roman"/>
          <w:sz w:val="28"/>
          <w:szCs w:val="28"/>
        </w:rPr>
      </w:pPr>
      <w:r>
        <w:rPr>
          <w:rFonts w:ascii="Times New Roman" w:hAnsi="Times New Roman"/>
          <w:sz w:val="28"/>
          <w:szCs w:val="28"/>
        </w:rPr>
        <w:t xml:space="preserve">По технологическому принципу </w:t>
      </w:r>
      <w:r w:rsidR="00FF209D" w:rsidRPr="00FF209D">
        <w:rPr>
          <w:rFonts w:ascii="Times New Roman" w:hAnsi="Times New Roman"/>
          <w:sz w:val="28"/>
          <w:szCs w:val="28"/>
        </w:rPr>
        <w:t xml:space="preserve">на </w:t>
      </w:r>
      <w:r>
        <w:rPr>
          <w:rFonts w:ascii="Times New Roman" w:hAnsi="Times New Roman"/>
          <w:sz w:val="28"/>
          <w:szCs w:val="28"/>
        </w:rPr>
        <w:t xml:space="preserve">данном предприятии специализируются: литейные, </w:t>
      </w:r>
      <w:r w:rsidR="00FF209D" w:rsidRPr="00FF209D">
        <w:rPr>
          <w:rFonts w:ascii="Times New Roman" w:hAnsi="Times New Roman"/>
          <w:sz w:val="28"/>
          <w:szCs w:val="28"/>
        </w:rPr>
        <w:t xml:space="preserve">кузнечные, термические, </w:t>
      </w:r>
      <w:r>
        <w:rPr>
          <w:rFonts w:ascii="Times New Roman" w:hAnsi="Times New Roman"/>
          <w:sz w:val="28"/>
          <w:szCs w:val="28"/>
        </w:rPr>
        <w:t>механические, сборочные цеха.</w:t>
      </w:r>
      <w:r w:rsidR="00FF209D" w:rsidRPr="00FF209D">
        <w:rPr>
          <w:rFonts w:ascii="Times New Roman" w:hAnsi="Times New Roman"/>
          <w:sz w:val="28"/>
          <w:szCs w:val="28"/>
        </w:rPr>
        <w:t xml:space="preserve"> </w:t>
      </w:r>
    </w:p>
    <w:p w:rsidR="00FF209D" w:rsidRPr="00FF209D" w:rsidRDefault="00FF209D" w:rsidP="00FF209D">
      <w:pPr>
        <w:tabs>
          <w:tab w:val="num" w:pos="0"/>
        </w:tabs>
        <w:spacing w:line="360" w:lineRule="auto"/>
        <w:contextualSpacing/>
        <w:jc w:val="both"/>
        <w:rPr>
          <w:rFonts w:ascii="Times New Roman" w:hAnsi="Times New Roman"/>
          <w:sz w:val="28"/>
          <w:szCs w:val="28"/>
        </w:rPr>
      </w:pPr>
      <w:r w:rsidRPr="00FF209D">
        <w:rPr>
          <w:rFonts w:ascii="Times New Roman" w:hAnsi="Times New Roman"/>
          <w:sz w:val="28"/>
          <w:szCs w:val="28"/>
        </w:rPr>
        <w:t>Технологический принцип облегчает руководство цехом или участком: мастер, отвечающий за группу однородных станков, может всесторонне изучить их; при чрезмерной загрузке одного станка работа может быть передана на любой освободившийся станок.</w:t>
      </w:r>
    </w:p>
    <w:p w:rsidR="000311DD" w:rsidRDefault="00FF209D" w:rsidP="00FF209D">
      <w:pPr>
        <w:tabs>
          <w:tab w:val="num" w:pos="0"/>
        </w:tabs>
        <w:spacing w:line="360" w:lineRule="auto"/>
        <w:contextualSpacing/>
        <w:jc w:val="both"/>
        <w:rPr>
          <w:rFonts w:ascii="Times New Roman" w:hAnsi="Times New Roman"/>
          <w:sz w:val="28"/>
          <w:szCs w:val="28"/>
        </w:rPr>
      </w:pPr>
      <w:r w:rsidRPr="00FF209D">
        <w:rPr>
          <w:rFonts w:ascii="Times New Roman" w:hAnsi="Times New Roman"/>
          <w:sz w:val="28"/>
          <w:szCs w:val="28"/>
        </w:rPr>
        <w:t>При предметном принципе построения цехов каждый цех специализируется на изготовлении какого-либо определенного и</w:t>
      </w:r>
      <w:r w:rsidR="00452A46">
        <w:rPr>
          <w:rFonts w:ascii="Times New Roman" w:hAnsi="Times New Roman"/>
          <w:sz w:val="28"/>
          <w:szCs w:val="28"/>
        </w:rPr>
        <w:t>зделия или его составной части. Так на предприятии созданы цеха</w:t>
      </w:r>
      <w:r w:rsidR="00C3155A">
        <w:rPr>
          <w:rFonts w:ascii="Times New Roman" w:hAnsi="Times New Roman"/>
          <w:sz w:val="28"/>
          <w:szCs w:val="28"/>
        </w:rPr>
        <w:t xml:space="preserve"> основного производства</w:t>
      </w:r>
      <w:r w:rsidR="00452A46">
        <w:rPr>
          <w:rFonts w:ascii="Times New Roman" w:hAnsi="Times New Roman"/>
          <w:sz w:val="28"/>
          <w:szCs w:val="28"/>
        </w:rPr>
        <w:t xml:space="preserve"> по изготовлению сельхозтехники, авиатехники и т.д. </w:t>
      </w:r>
      <w:r w:rsidRPr="00FF209D">
        <w:rPr>
          <w:rFonts w:ascii="Times New Roman" w:hAnsi="Times New Roman"/>
          <w:sz w:val="28"/>
          <w:szCs w:val="28"/>
        </w:rPr>
        <w:t>Оборудование в цехах при предметном принципе располагают в порядке (последовательности) выполнения технологических операций. Оно здесь разнородно и предназначено для изготовления отдельных детале</w:t>
      </w:r>
      <w:r w:rsidR="00452A46">
        <w:rPr>
          <w:rFonts w:ascii="Times New Roman" w:hAnsi="Times New Roman"/>
          <w:sz w:val="28"/>
          <w:szCs w:val="28"/>
        </w:rPr>
        <w:t xml:space="preserve">й или составных частей изделия. </w:t>
      </w:r>
      <w:r w:rsidRPr="00FF209D">
        <w:rPr>
          <w:rFonts w:ascii="Times New Roman" w:hAnsi="Times New Roman"/>
          <w:sz w:val="28"/>
          <w:szCs w:val="28"/>
        </w:rPr>
        <w:t>Оборудование устанавливается так, чтобы обеспечить прямолинейное движение деталей, закрепленных за участком. Детали обрабатывают партиями, время операции на отдельных станках не согласовано со временем операции на других. Детали во время работы хранят у станков и затем транспортируют всей партией.</w:t>
      </w:r>
      <w:r w:rsidR="00452A46">
        <w:rPr>
          <w:rFonts w:ascii="Times New Roman" w:hAnsi="Times New Roman"/>
          <w:sz w:val="28"/>
          <w:szCs w:val="28"/>
        </w:rPr>
        <w:t xml:space="preserve"> </w:t>
      </w:r>
      <w:r w:rsidRPr="00FF209D">
        <w:rPr>
          <w:rFonts w:ascii="Times New Roman" w:hAnsi="Times New Roman"/>
          <w:sz w:val="28"/>
          <w:szCs w:val="28"/>
        </w:rPr>
        <w:t xml:space="preserve">Расстановка оборудования по ходу выполнения технологических операций резко сокращает путь движения обрабатываемых деталей и затраты времени на их транспортирование. </w:t>
      </w:r>
    </w:p>
    <w:p w:rsidR="00FF209D" w:rsidRPr="00FF209D" w:rsidRDefault="00FF209D" w:rsidP="00FF209D">
      <w:pPr>
        <w:tabs>
          <w:tab w:val="num" w:pos="0"/>
        </w:tabs>
        <w:spacing w:line="360" w:lineRule="auto"/>
        <w:contextualSpacing/>
        <w:jc w:val="both"/>
        <w:rPr>
          <w:rFonts w:ascii="Times New Roman" w:hAnsi="Times New Roman"/>
          <w:sz w:val="28"/>
          <w:szCs w:val="28"/>
        </w:rPr>
      </w:pPr>
      <w:r w:rsidRPr="00FF209D">
        <w:rPr>
          <w:rFonts w:ascii="Times New Roman" w:hAnsi="Times New Roman"/>
          <w:sz w:val="28"/>
          <w:szCs w:val="28"/>
        </w:rPr>
        <w:t>Основными факторами развития производственных структур предприятий являются:</w:t>
      </w:r>
    </w:p>
    <w:p w:rsidR="00FF209D" w:rsidRPr="00FF209D" w:rsidRDefault="00C3155A" w:rsidP="00C3155A">
      <w:pPr>
        <w:tabs>
          <w:tab w:val="num" w:pos="142"/>
        </w:tabs>
        <w:spacing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FF209D" w:rsidRPr="00FF209D">
        <w:rPr>
          <w:rFonts w:ascii="Times New Roman" w:hAnsi="Times New Roman"/>
          <w:sz w:val="28"/>
          <w:szCs w:val="28"/>
        </w:rPr>
        <w:t xml:space="preserve">регулярное изучение достижений в области проектирования и развития производственных структур с целью мобильности и адаптивности структуры предприятий к новым достижениям в этой области и к новой продукции; </w:t>
      </w:r>
    </w:p>
    <w:p w:rsidR="00FF209D" w:rsidRPr="00FF209D" w:rsidRDefault="00C3155A" w:rsidP="00C3155A">
      <w:pPr>
        <w:tabs>
          <w:tab w:val="num" w:pos="142"/>
        </w:tabs>
        <w:spacing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FF209D" w:rsidRPr="00FF209D">
        <w:rPr>
          <w:rFonts w:ascii="Times New Roman" w:hAnsi="Times New Roman"/>
          <w:sz w:val="28"/>
          <w:szCs w:val="28"/>
        </w:rPr>
        <w:t xml:space="preserve">оптимизация количества и размеров производственных подразделений предприятия; </w:t>
      </w:r>
    </w:p>
    <w:p w:rsidR="00FF209D" w:rsidRPr="00FF209D" w:rsidRDefault="00C3155A" w:rsidP="00C3155A">
      <w:pPr>
        <w:tabs>
          <w:tab w:val="num" w:pos="142"/>
        </w:tabs>
        <w:spacing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FF209D" w:rsidRPr="00FF209D">
        <w:rPr>
          <w:rFonts w:ascii="Times New Roman" w:hAnsi="Times New Roman"/>
          <w:sz w:val="28"/>
          <w:szCs w:val="28"/>
        </w:rPr>
        <w:t xml:space="preserve">обеспечение рационального соотношения между основными, вспомогательными и обслуживающими подразделениями; </w:t>
      </w:r>
    </w:p>
    <w:p w:rsidR="00FF209D" w:rsidRPr="00FF209D" w:rsidRDefault="00C3155A" w:rsidP="00C3155A">
      <w:pPr>
        <w:tabs>
          <w:tab w:val="num" w:pos="142"/>
        </w:tabs>
        <w:spacing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FF209D" w:rsidRPr="00FF209D">
        <w:rPr>
          <w:rFonts w:ascii="Times New Roman" w:hAnsi="Times New Roman"/>
          <w:sz w:val="28"/>
          <w:szCs w:val="28"/>
        </w:rPr>
        <w:t xml:space="preserve">обеспечение конструктивной однородности выпускаемой продукции; </w:t>
      </w:r>
    </w:p>
    <w:p w:rsidR="00FF209D" w:rsidRPr="00FF209D" w:rsidRDefault="00C3155A" w:rsidP="00C3155A">
      <w:pPr>
        <w:tabs>
          <w:tab w:val="num" w:pos="142"/>
        </w:tabs>
        <w:spacing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FF209D" w:rsidRPr="00FF209D">
        <w:rPr>
          <w:rFonts w:ascii="Times New Roman" w:hAnsi="Times New Roman"/>
          <w:sz w:val="28"/>
          <w:szCs w:val="28"/>
        </w:rPr>
        <w:t xml:space="preserve">рациональная планировка подразделений и генерального плана предприятия; </w:t>
      </w:r>
    </w:p>
    <w:p w:rsidR="00FF209D" w:rsidRPr="00FF209D" w:rsidRDefault="00C3155A" w:rsidP="00C3155A">
      <w:pPr>
        <w:tabs>
          <w:tab w:val="num" w:pos="142"/>
        </w:tabs>
        <w:spacing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FF209D" w:rsidRPr="00FF209D">
        <w:rPr>
          <w:rFonts w:ascii="Times New Roman" w:hAnsi="Times New Roman"/>
          <w:sz w:val="28"/>
          <w:szCs w:val="28"/>
        </w:rPr>
        <w:t xml:space="preserve">повышение уровня автоматизации производства; </w:t>
      </w:r>
    </w:p>
    <w:p w:rsidR="00C3155A" w:rsidRDefault="00C3155A" w:rsidP="00C3155A">
      <w:pPr>
        <w:tabs>
          <w:tab w:val="num" w:pos="142"/>
        </w:tabs>
        <w:spacing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FF209D" w:rsidRPr="00FF209D">
        <w:rPr>
          <w:rFonts w:ascii="Times New Roman" w:hAnsi="Times New Roman"/>
          <w:sz w:val="28"/>
          <w:szCs w:val="28"/>
        </w:rPr>
        <w:t>обеспечение соответствия компонентов производственной структуры предприятия принципу пропорциональности по производственной мощности, прогрессивности технологических процессов (с точки зрения требований конструкции), уровня автоматизации, квалифика</w:t>
      </w:r>
      <w:r>
        <w:rPr>
          <w:rFonts w:ascii="Times New Roman" w:hAnsi="Times New Roman"/>
          <w:sz w:val="28"/>
          <w:szCs w:val="28"/>
        </w:rPr>
        <w:t>ции кадров и других параметров;</w:t>
      </w:r>
    </w:p>
    <w:p w:rsidR="00C3155A" w:rsidRDefault="00C3155A" w:rsidP="00C3155A">
      <w:pPr>
        <w:tabs>
          <w:tab w:val="num" w:pos="142"/>
        </w:tabs>
        <w:spacing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FF209D" w:rsidRPr="00FF209D">
        <w:rPr>
          <w:rFonts w:ascii="Times New Roman" w:hAnsi="Times New Roman"/>
          <w:sz w:val="28"/>
          <w:szCs w:val="28"/>
        </w:rPr>
        <w:t xml:space="preserve">обеспечение соответствия структуры принципу прямоточности технологических процессов с целью сокращения длительности (пути) прохождения предметов труда; </w:t>
      </w:r>
    </w:p>
    <w:p w:rsidR="00FF209D" w:rsidRDefault="00C3155A" w:rsidP="00C3155A">
      <w:pPr>
        <w:tabs>
          <w:tab w:val="num" w:pos="142"/>
        </w:tabs>
        <w:spacing w:line="360" w:lineRule="auto"/>
        <w:ind w:left="142" w:hanging="142"/>
        <w:contextualSpacing/>
        <w:jc w:val="both"/>
        <w:rPr>
          <w:rFonts w:ascii="Times New Roman" w:hAnsi="Times New Roman"/>
          <w:sz w:val="28"/>
          <w:szCs w:val="28"/>
        </w:rPr>
      </w:pPr>
      <w:r>
        <w:rPr>
          <w:rFonts w:ascii="Times New Roman" w:hAnsi="Times New Roman"/>
          <w:sz w:val="28"/>
          <w:szCs w:val="28"/>
        </w:rPr>
        <w:t>-</w:t>
      </w:r>
      <w:r w:rsidR="00FF209D" w:rsidRPr="00FF209D">
        <w:rPr>
          <w:rFonts w:ascii="Times New Roman" w:hAnsi="Times New Roman"/>
          <w:sz w:val="28"/>
          <w:szCs w:val="28"/>
        </w:rPr>
        <w:t xml:space="preserve">обеспечение соответствия уровня качества процессов в системе (производственной структуре предприятия) уровню качества "входа" системы. Тогда и качество </w:t>
      </w:r>
      <w:r>
        <w:rPr>
          <w:rFonts w:ascii="Times New Roman" w:hAnsi="Times New Roman"/>
          <w:sz w:val="28"/>
          <w:szCs w:val="28"/>
        </w:rPr>
        <w:t>"выхода" системы будет высоким;</w:t>
      </w:r>
    </w:p>
    <w:p w:rsidR="00C3155A" w:rsidRDefault="00C3155A" w:rsidP="00FF209D">
      <w:pPr>
        <w:tabs>
          <w:tab w:val="num" w:pos="0"/>
        </w:tabs>
        <w:spacing w:line="360" w:lineRule="auto"/>
        <w:contextualSpacing/>
        <w:jc w:val="both"/>
        <w:rPr>
          <w:rFonts w:ascii="Times New Roman" w:hAnsi="Times New Roman"/>
          <w:sz w:val="28"/>
          <w:szCs w:val="28"/>
        </w:rPr>
      </w:pPr>
      <w:r>
        <w:rPr>
          <w:rFonts w:ascii="Times New Roman" w:hAnsi="Times New Roman"/>
          <w:sz w:val="28"/>
          <w:szCs w:val="28"/>
        </w:rPr>
        <w:t>-с</w:t>
      </w:r>
      <w:r w:rsidR="00FF209D" w:rsidRPr="00FF209D">
        <w:rPr>
          <w:rFonts w:ascii="Times New Roman" w:hAnsi="Times New Roman"/>
          <w:sz w:val="28"/>
          <w:szCs w:val="28"/>
        </w:rPr>
        <w:t>оздание внутри крупного предприятия (объединения, акционерного общества, фирмы и т.п.) юридически самостоятельных мелких организаций с предметной или технологическ</w:t>
      </w:r>
      <w:r>
        <w:rPr>
          <w:rFonts w:ascii="Times New Roman" w:hAnsi="Times New Roman"/>
          <w:sz w:val="28"/>
          <w:szCs w:val="28"/>
        </w:rPr>
        <w:t>ой специализацией производства;</w:t>
      </w:r>
    </w:p>
    <w:p w:rsidR="00FF209D" w:rsidRDefault="00C3155A" w:rsidP="00FF209D">
      <w:pPr>
        <w:tabs>
          <w:tab w:val="num" w:pos="0"/>
        </w:tabs>
        <w:spacing w:line="360" w:lineRule="auto"/>
        <w:contextualSpacing/>
        <w:jc w:val="both"/>
        <w:rPr>
          <w:rFonts w:ascii="Times New Roman" w:hAnsi="Times New Roman"/>
          <w:sz w:val="28"/>
          <w:szCs w:val="28"/>
        </w:rPr>
      </w:pPr>
      <w:r>
        <w:rPr>
          <w:rFonts w:ascii="Times New Roman" w:hAnsi="Times New Roman"/>
          <w:sz w:val="28"/>
          <w:szCs w:val="28"/>
        </w:rPr>
        <w:t>-</w:t>
      </w:r>
      <w:r w:rsidR="00FF209D" w:rsidRPr="00FF209D">
        <w:rPr>
          <w:rFonts w:ascii="Times New Roman" w:hAnsi="Times New Roman"/>
          <w:sz w:val="28"/>
          <w:szCs w:val="28"/>
        </w:rPr>
        <w:t>сокращение нормативног</w:t>
      </w:r>
      <w:r>
        <w:rPr>
          <w:rFonts w:ascii="Times New Roman" w:hAnsi="Times New Roman"/>
          <w:sz w:val="28"/>
          <w:szCs w:val="28"/>
        </w:rPr>
        <w:t>о срока службы основных фондов;</w:t>
      </w:r>
    </w:p>
    <w:p w:rsidR="00E7057F" w:rsidRPr="00FF209D" w:rsidRDefault="00C3155A" w:rsidP="00FF209D">
      <w:pPr>
        <w:tabs>
          <w:tab w:val="num" w:pos="0"/>
        </w:tabs>
        <w:spacing w:line="360" w:lineRule="auto"/>
        <w:contextualSpacing/>
        <w:jc w:val="both"/>
        <w:rPr>
          <w:rFonts w:ascii="Times New Roman" w:hAnsi="Times New Roman"/>
          <w:sz w:val="28"/>
          <w:szCs w:val="28"/>
        </w:rPr>
      </w:pPr>
      <w:r>
        <w:rPr>
          <w:rFonts w:ascii="Times New Roman" w:hAnsi="Times New Roman"/>
          <w:sz w:val="28"/>
          <w:szCs w:val="28"/>
        </w:rPr>
        <w:t>-</w:t>
      </w:r>
      <w:r w:rsidR="00FF209D" w:rsidRPr="00FF209D">
        <w:rPr>
          <w:rFonts w:ascii="Times New Roman" w:hAnsi="Times New Roman"/>
          <w:sz w:val="28"/>
          <w:szCs w:val="28"/>
        </w:rPr>
        <w:t>соблюдение графиков планово-предупредительного ремонта основных производственных фондов предприятия, сокращение продолжительности проводимых ремонтов и повышение их качества, своевременное обновление фондов.</w:t>
      </w:r>
    </w:p>
    <w:p w:rsidR="00E7057F" w:rsidRPr="007700FE" w:rsidRDefault="00E7057F" w:rsidP="00E7057F">
      <w:pPr>
        <w:tabs>
          <w:tab w:val="num" w:pos="0"/>
        </w:tabs>
        <w:spacing w:line="360" w:lineRule="auto"/>
        <w:contextualSpacing/>
        <w:jc w:val="both"/>
        <w:rPr>
          <w:rFonts w:ascii="Times New Roman" w:hAnsi="Times New Roman"/>
          <w:sz w:val="28"/>
          <w:szCs w:val="28"/>
        </w:rPr>
      </w:pPr>
    </w:p>
    <w:p w:rsidR="00E7057F" w:rsidRPr="007700FE" w:rsidRDefault="00E7057F"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7700FE" w:rsidRPr="007700FE" w:rsidRDefault="007700FE" w:rsidP="00E7057F">
      <w:pPr>
        <w:tabs>
          <w:tab w:val="num" w:pos="0"/>
        </w:tabs>
        <w:spacing w:line="360" w:lineRule="auto"/>
        <w:contextualSpacing/>
        <w:jc w:val="both"/>
        <w:rPr>
          <w:rFonts w:ascii="Times New Roman" w:hAnsi="Times New Roman"/>
          <w:sz w:val="28"/>
          <w:szCs w:val="28"/>
        </w:rPr>
      </w:pPr>
    </w:p>
    <w:p w:rsidR="00F8257B" w:rsidRPr="007700FE" w:rsidRDefault="007700FE" w:rsidP="007700FE">
      <w:pPr>
        <w:tabs>
          <w:tab w:val="num" w:pos="0"/>
        </w:tabs>
        <w:spacing w:line="360" w:lineRule="auto"/>
        <w:contextualSpacing/>
        <w:jc w:val="both"/>
        <w:rPr>
          <w:rFonts w:ascii="Times New Roman" w:hAnsi="Times New Roman"/>
          <w:i/>
          <w:sz w:val="28"/>
          <w:szCs w:val="28"/>
        </w:rPr>
      </w:pPr>
      <w:r w:rsidRPr="007700FE">
        <w:rPr>
          <w:rFonts w:ascii="Times New Roman" w:hAnsi="Times New Roman"/>
          <w:i/>
          <w:sz w:val="28"/>
          <w:szCs w:val="28"/>
        </w:rPr>
        <w:t xml:space="preserve">4.Повышение </w:t>
      </w:r>
      <w:r>
        <w:rPr>
          <w:rFonts w:ascii="Times New Roman" w:hAnsi="Times New Roman"/>
          <w:i/>
          <w:sz w:val="28"/>
          <w:szCs w:val="28"/>
        </w:rPr>
        <w:t>эффективности управления ОАО «</w:t>
      </w:r>
      <w:r w:rsidRPr="007700FE">
        <w:rPr>
          <w:rFonts w:ascii="Times New Roman" w:hAnsi="Times New Roman"/>
          <w:i/>
          <w:sz w:val="28"/>
          <w:szCs w:val="28"/>
        </w:rPr>
        <w:t>ВМП«АВИТЕК»</w:t>
      </w:r>
    </w:p>
    <w:p w:rsidR="00460396" w:rsidRDefault="00A00022" w:rsidP="00A00022">
      <w:pPr>
        <w:spacing w:before="720" w:line="360" w:lineRule="auto"/>
        <w:contextualSpacing/>
        <w:jc w:val="both"/>
        <w:rPr>
          <w:rFonts w:ascii="Times New Roman" w:hAnsi="Times New Roman"/>
          <w:sz w:val="28"/>
          <w:szCs w:val="28"/>
        </w:rPr>
      </w:pPr>
      <w:r w:rsidRPr="00A00022">
        <w:rPr>
          <w:rFonts w:ascii="Times New Roman" w:hAnsi="Times New Roman"/>
          <w:snapToGrid w:val="0"/>
          <w:sz w:val="28"/>
          <w:szCs w:val="28"/>
        </w:rPr>
        <w:t>В рыночной эко</w:t>
      </w:r>
      <w:r w:rsidRPr="00A00022">
        <w:rPr>
          <w:rFonts w:ascii="Times New Roman" w:hAnsi="Times New Roman"/>
          <w:snapToGrid w:val="0"/>
          <w:sz w:val="28"/>
          <w:szCs w:val="28"/>
        </w:rPr>
        <w:softHyphen/>
        <w:t>номике предприятие само принимает решения; самостоятельно фор</w:t>
      </w:r>
      <w:r w:rsidRPr="00A00022">
        <w:rPr>
          <w:rFonts w:ascii="Times New Roman" w:hAnsi="Times New Roman"/>
          <w:snapToGrid w:val="0"/>
          <w:sz w:val="28"/>
          <w:szCs w:val="28"/>
        </w:rPr>
        <w:softHyphen/>
        <w:t>мирует цели и задачи; разрабатывает стратегию и политику свое</w:t>
      </w:r>
      <w:r w:rsidRPr="00A00022">
        <w:rPr>
          <w:rFonts w:ascii="Times New Roman" w:hAnsi="Times New Roman"/>
          <w:snapToGrid w:val="0"/>
          <w:sz w:val="28"/>
          <w:szCs w:val="28"/>
        </w:rPr>
        <w:softHyphen/>
        <w:t>го развития, изыскивает необходимые для их реализации средст</w:t>
      </w:r>
      <w:r w:rsidRPr="00A00022">
        <w:rPr>
          <w:rFonts w:ascii="Times New Roman" w:hAnsi="Times New Roman"/>
          <w:snapToGrid w:val="0"/>
          <w:sz w:val="28"/>
          <w:szCs w:val="28"/>
        </w:rPr>
        <w:softHyphen/>
        <w:t>ва, набирает работников; приобретает оборудование и материалы; решает множество структурных вопросов, в том числе и такие, как создание, ликвидация, слияние или наоборот разделение под</w:t>
      </w:r>
      <w:r w:rsidRPr="00A00022">
        <w:rPr>
          <w:rFonts w:ascii="Times New Roman" w:hAnsi="Times New Roman"/>
          <w:snapToGrid w:val="0"/>
          <w:sz w:val="28"/>
          <w:szCs w:val="28"/>
        </w:rPr>
        <w:softHyphen/>
        <w:t>разделений и филиалов, вхождение в состав ассоциаций и других объединений; реорганизация производственной и перестройка орга</w:t>
      </w:r>
      <w:r w:rsidRPr="00A00022">
        <w:rPr>
          <w:rFonts w:ascii="Times New Roman" w:hAnsi="Times New Roman"/>
          <w:snapToGrid w:val="0"/>
          <w:sz w:val="28"/>
          <w:szCs w:val="28"/>
        </w:rPr>
        <w:softHyphen/>
        <w:t>низационной структуры управления и многие другие.</w:t>
      </w:r>
      <w:r w:rsidR="00E42CEE">
        <w:rPr>
          <w:rFonts w:ascii="Times New Roman" w:hAnsi="Times New Roman"/>
          <w:snapToGrid w:val="0"/>
          <w:sz w:val="28"/>
          <w:szCs w:val="28"/>
        </w:rPr>
        <w:t xml:space="preserve"> Для</w:t>
      </w:r>
      <w:r w:rsidR="00F8257B" w:rsidRPr="00894EA6">
        <w:rPr>
          <w:rFonts w:ascii="Times New Roman" w:hAnsi="Times New Roman"/>
          <w:sz w:val="28"/>
          <w:szCs w:val="28"/>
        </w:rPr>
        <w:t xml:space="preserve"> каждого предприятия существует проблема максимализации прибыли, решение которой возможно лишь при тщательном изучении деятельности предприятия в целом. Финансовый результат деятельности предприятия в первую очередь говорит об эффективности или неэффективности управления. </w:t>
      </w:r>
    </w:p>
    <w:p w:rsidR="00460396" w:rsidRPr="00460396" w:rsidRDefault="00460396" w:rsidP="00A00022">
      <w:pPr>
        <w:spacing w:line="360" w:lineRule="auto"/>
        <w:contextualSpacing/>
        <w:jc w:val="both"/>
        <w:rPr>
          <w:rFonts w:ascii="Times New Roman" w:hAnsi="Times New Roman"/>
          <w:sz w:val="28"/>
          <w:szCs w:val="28"/>
        </w:rPr>
      </w:pPr>
      <w:r w:rsidRPr="00460396">
        <w:rPr>
          <w:rFonts w:ascii="Times New Roman" w:hAnsi="Times New Roman"/>
          <w:sz w:val="28"/>
          <w:szCs w:val="28"/>
        </w:rPr>
        <w:t>Эффективное управление предприятием предполагает комплексное решение ряда задач, среди которых можно выделить:</w:t>
      </w:r>
    </w:p>
    <w:p w:rsidR="00460396" w:rsidRPr="00460396" w:rsidRDefault="00460396" w:rsidP="00A00022">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Pr="00460396">
        <w:rPr>
          <w:rFonts w:ascii="Times New Roman" w:hAnsi="Times New Roman"/>
          <w:sz w:val="28"/>
          <w:szCs w:val="28"/>
        </w:rPr>
        <w:t>управление финансами;</w:t>
      </w:r>
    </w:p>
    <w:p w:rsidR="00460396" w:rsidRPr="00460396" w:rsidRDefault="00460396" w:rsidP="00A00022">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Pr="00460396">
        <w:rPr>
          <w:rFonts w:ascii="Times New Roman" w:hAnsi="Times New Roman"/>
          <w:sz w:val="28"/>
          <w:szCs w:val="28"/>
        </w:rPr>
        <w:t>управление производством;</w:t>
      </w:r>
    </w:p>
    <w:p w:rsidR="00460396" w:rsidRPr="00460396" w:rsidRDefault="00460396" w:rsidP="00A00022">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Pr="00460396">
        <w:rPr>
          <w:rFonts w:ascii="Times New Roman" w:hAnsi="Times New Roman"/>
          <w:sz w:val="28"/>
          <w:szCs w:val="28"/>
        </w:rPr>
        <w:t>управление сбытом и снабжением;</w:t>
      </w:r>
    </w:p>
    <w:p w:rsidR="00460396" w:rsidRPr="00460396" w:rsidRDefault="00460396" w:rsidP="00A00022">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Pr="00460396">
        <w:rPr>
          <w:rFonts w:ascii="Times New Roman" w:hAnsi="Times New Roman"/>
          <w:sz w:val="28"/>
          <w:szCs w:val="28"/>
        </w:rPr>
        <w:t>управление внутренними службами;</w:t>
      </w:r>
    </w:p>
    <w:p w:rsidR="00460396" w:rsidRPr="00460396" w:rsidRDefault="00460396" w:rsidP="00A00022">
      <w:pPr>
        <w:spacing w:line="360" w:lineRule="auto"/>
        <w:ind w:left="142"/>
        <w:contextualSpacing/>
        <w:jc w:val="both"/>
        <w:rPr>
          <w:rFonts w:ascii="Times New Roman" w:hAnsi="Times New Roman"/>
          <w:sz w:val="28"/>
          <w:szCs w:val="28"/>
        </w:rPr>
      </w:pPr>
      <w:r>
        <w:rPr>
          <w:rFonts w:ascii="Times New Roman" w:hAnsi="Times New Roman"/>
          <w:sz w:val="28"/>
          <w:szCs w:val="28"/>
        </w:rPr>
        <w:t>-</w:t>
      </w:r>
      <w:r w:rsidRPr="00460396">
        <w:rPr>
          <w:rFonts w:ascii="Times New Roman" w:hAnsi="Times New Roman"/>
          <w:sz w:val="28"/>
          <w:szCs w:val="28"/>
        </w:rPr>
        <w:t>управление кадрами.</w:t>
      </w:r>
    </w:p>
    <w:p w:rsidR="00460396" w:rsidRPr="00460396" w:rsidRDefault="00460396" w:rsidP="00A00022">
      <w:pPr>
        <w:spacing w:line="360" w:lineRule="auto"/>
        <w:contextualSpacing/>
        <w:jc w:val="both"/>
        <w:rPr>
          <w:rFonts w:ascii="Times New Roman" w:hAnsi="Times New Roman"/>
          <w:sz w:val="28"/>
          <w:szCs w:val="28"/>
        </w:rPr>
      </w:pPr>
      <w:r w:rsidRPr="00460396">
        <w:rPr>
          <w:rFonts w:ascii="Times New Roman" w:hAnsi="Times New Roman"/>
          <w:sz w:val="28"/>
          <w:szCs w:val="28"/>
        </w:rPr>
        <w:t>Информационной основой управления являются достоверные и своевременно полученные данные управленческого учета, под которым понимается система сбора, обработки и предоставления информации менеджменту для принятия обоснованных управленческих решений. Если традиционные формы учета (финансового, бухгалтерского) ориентированы, главным образом, на внешних потребителей информации - кредиторов, акционеров, фискальные органы. То управленческий учет предназначен для использования только внутри компании. Он является информационным инструментом наиболее прогрессивной формы управления -контроллинга, В ходе которого реализуется циклическая последовательность действий: оценка текущего состояния - принятие управленческих решений - составление плана реализации принятых решений - контроль реализации плана - анализ нового текущего состояния.</w:t>
      </w:r>
    </w:p>
    <w:p w:rsidR="00A00022" w:rsidRDefault="00E42CEE" w:rsidP="00E42CEE">
      <w:pPr>
        <w:spacing w:line="360" w:lineRule="auto"/>
        <w:contextualSpacing/>
        <w:jc w:val="both"/>
        <w:rPr>
          <w:rFonts w:ascii="Times New Roman" w:hAnsi="Times New Roman"/>
          <w:snapToGrid w:val="0"/>
          <w:sz w:val="28"/>
          <w:szCs w:val="28"/>
        </w:rPr>
      </w:pPr>
      <w:r>
        <w:rPr>
          <w:rFonts w:ascii="Times New Roman" w:hAnsi="Times New Roman"/>
          <w:sz w:val="28"/>
          <w:szCs w:val="28"/>
        </w:rPr>
        <w:t>Все черты самостоятельности предприятие приобретает в условиях рынка, а</w:t>
      </w:r>
      <w:r w:rsidR="00A00022" w:rsidRPr="00A00022">
        <w:rPr>
          <w:rFonts w:ascii="Times New Roman" w:hAnsi="Times New Roman"/>
          <w:snapToGrid w:val="0"/>
          <w:sz w:val="28"/>
          <w:szCs w:val="28"/>
        </w:rPr>
        <w:t xml:space="preserve"> это тре</w:t>
      </w:r>
      <w:r w:rsidR="00A00022" w:rsidRPr="00A00022">
        <w:rPr>
          <w:rFonts w:ascii="Times New Roman" w:hAnsi="Times New Roman"/>
          <w:snapToGrid w:val="0"/>
          <w:sz w:val="28"/>
          <w:szCs w:val="28"/>
        </w:rPr>
        <w:softHyphen/>
        <w:t>бует значительного расширения сферы управления и самоуправления, увеличения объема и усложнения характера выполняемых менедже</w:t>
      </w:r>
      <w:r w:rsidR="00A00022" w:rsidRPr="00A00022">
        <w:rPr>
          <w:rFonts w:ascii="Times New Roman" w:hAnsi="Times New Roman"/>
          <w:snapToGrid w:val="0"/>
          <w:sz w:val="28"/>
          <w:szCs w:val="28"/>
        </w:rPr>
        <w:softHyphen/>
        <w:t>рами работ. Существенно возросла и ответственность за своевременность и качество принимаемых решений. Повышается роль маркетинговых исследований, позволяющих изучать динамику потребностей на рынке товаров и услуг. Научно-технический прогресс превращается в одно из орудий управленческих нововведений, направленных на создание условий для эффективной ра</w:t>
      </w:r>
      <w:r w:rsidR="00A00022" w:rsidRPr="00A00022">
        <w:rPr>
          <w:rFonts w:ascii="Times New Roman" w:hAnsi="Times New Roman"/>
          <w:snapToGrid w:val="0"/>
          <w:sz w:val="28"/>
          <w:szCs w:val="28"/>
        </w:rPr>
        <w:softHyphen/>
        <w:t>боты. Все большее значение приобретает и решение вопросов, связанных с управлением персоналом, занимающим в новых усло</w:t>
      </w:r>
      <w:r w:rsidR="00A00022" w:rsidRPr="00A00022">
        <w:rPr>
          <w:rFonts w:ascii="Times New Roman" w:hAnsi="Times New Roman"/>
          <w:snapToGrid w:val="0"/>
          <w:sz w:val="28"/>
          <w:szCs w:val="28"/>
        </w:rPr>
        <w:softHyphen/>
        <w:t>виях ключевое положение в ресурсном потенциале и по сущест</w:t>
      </w:r>
      <w:r w:rsidR="00A00022" w:rsidRPr="00A00022">
        <w:rPr>
          <w:rFonts w:ascii="Times New Roman" w:hAnsi="Times New Roman"/>
          <w:snapToGrid w:val="0"/>
          <w:sz w:val="28"/>
          <w:szCs w:val="28"/>
        </w:rPr>
        <w:softHyphen/>
        <w:t>ву предопределяющим успех организаций в достижении ее це</w:t>
      </w:r>
      <w:r w:rsidR="00A00022" w:rsidRPr="00A00022">
        <w:rPr>
          <w:rFonts w:ascii="Times New Roman" w:hAnsi="Times New Roman"/>
          <w:snapToGrid w:val="0"/>
          <w:sz w:val="28"/>
          <w:szCs w:val="28"/>
        </w:rPr>
        <w:softHyphen/>
        <w:t>лей. В связи со всем этим, менеджмент предприятия, работаю</w:t>
      </w:r>
      <w:r w:rsidR="00A00022" w:rsidRPr="00A00022">
        <w:rPr>
          <w:rFonts w:ascii="Times New Roman" w:hAnsi="Times New Roman"/>
          <w:snapToGrid w:val="0"/>
          <w:sz w:val="28"/>
          <w:szCs w:val="28"/>
        </w:rPr>
        <w:softHyphen/>
        <w:t>щий в рыночной среде предъявляет высокие требования к про</w:t>
      </w:r>
      <w:r w:rsidR="00A00022" w:rsidRPr="00A00022">
        <w:rPr>
          <w:rFonts w:ascii="Times New Roman" w:hAnsi="Times New Roman"/>
          <w:snapToGrid w:val="0"/>
          <w:sz w:val="28"/>
          <w:szCs w:val="28"/>
        </w:rPr>
        <w:softHyphen/>
        <w:t>фессионализму управленческого персонала, от которого зависит эффективность управленческой деятельности, а, следовательно, и, эффективность деятельности всего предприятия.</w:t>
      </w:r>
    </w:p>
    <w:p w:rsidR="00F8257B" w:rsidRPr="00E42CEE" w:rsidRDefault="00A00022" w:rsidP="00C833F5">
      <w:pPr>
        <w:spacing w:line="360" w:lineRule="auto"/>
        <w:contextualSpacing/>
        <w:jc w:val="center"/>
        <w:rPr>
          <w:rFonts w:ascii="Times New Roman" w:hAnsi="Times New Roman"/>
          <w:i/>
          <w:sz w:val="28"/>
          <w:szCs w:val="28"/>
        </w:rPr>
      </w:pPr>
      <w:r w:rsidRPr="00A00022">
        <w:rPr>
          <w:rFonts w:ascii="Times New Roman" w:hAnsi="Times New Roman"/>
          <w:b/>
          <w:bCs/>
          <w:snapToGrid w:val="0"/>
          <w:sz w:val="28"/>
          <w:szCs w:val="28"/>
        </w:rPr>
        <w:br w:type="page"/>
      </w:r>
      <w:r w:rsidR="00F8257B" w:rsidRPr="00E42CEE">
        <w:rPr>
          <w:rFonts w:ascii="Times New Roman" w:hAnsi="Times New Roman"/>
          <w:i/>
          <w:sz w:val="28"/>
          <w:szCs w:val="28"/>
        </w:rPr>
        <w:t>Выводы и предложения</w:t>
      </w:r>
    </w:p>
    <w:p w:rsidR="000B35C7" w:rsidRPr="000B35C7" w:rsidRDefault="000B35C7" w:rsidP="00D96481">
      <w:pPr>
        <w:pStyle w:val="af"/>
        <w:spacing w:line="360" w:lineRule="auto"/>
        <w:ind w:firstLine="0"/>
        <w:contextualSpacing/>
        <w:rPr>
          <w:szCs w:val="28"/>
        </w:rPr>
      </w:pPr>
      <w:r w:rsidRPr="000B35C7">
        <w:rPr>
          <w:szCs w:val="28"/>
        </w:rPr>
        <w:t>В области определения целей и задач деятельности предприятия акцент делается на рыночные, а не на производственные его возможности, общие ресурсы предприятия увязываются с требованиями рынка. Предприятие производит изделия, которые можно продать с прибылью, а не те, которые ему легче изготовить. Высокая техническая оснащенность и производственные мощности ВМП «АВИТЕК» позволяют выполнять самые разные виды работ и участвовать в совместном производстве машиностроительной продукции с предприятиями различных отраслей промышленности.</w:t>
      </w:r>
    </w:p>
    <w:p w:rsidR="00F8257B" w:rsidRPr="000B35C7" w:rsidRDefault="00E42CEE" w:rsidP="000B35C7">
      <w:pPr>
        <w:spacing w:line="360" w:lineRule="auto"/>
        <w:contextualSpacing/>
        <w:jc w:val="both"/>
        <w:rPr>
          <w:rFonts w:ascii="Times New Roman" w:hAnsi="Times New Roman"/>
          <w:sz w:val="28"/>
          <w:szCs w:val="28"/>
        </w:rPr>
      </w:pPr>
      <w:r w:rsidRPr="000B35C7">
        <w:rPr>
          <w:rFonts w:ascii="Times New Roman" w:hAnsi="Times New Roman"/>
          <w:sz w:val="28"/>
          <w:szCs w:val="28"/>
        </w:rPr>
        <w:t xml:space="preserve">Исследуя тему </w:t>
      </w:r>
      <w:r w:rsidR="00F8257B" w:rsidRPr="000B35C7">
        <w:rPr>
          <w:rFonts w:ascii="Times New Roman" w:hAnsi="Times New Roman"/>
          <w:sz w:val="28"/>
          <w:szCs w:val="28"/>
        </w:rPr>
        <w:t xml:space="preserve"> "</w:t>
      </w:r>
      <w:r w:rsidRPr="000B35C7">
        <w:rPr>
          <w:rFonts w:ascii="Times New Roman" w:hAnsi="Times New Roman"/>
          <w:sz w:val="28"/>
          <w:szCs w:val="28"/>
        </w:rPr>
        <w:t>Структура управления предприятием</w:t>
      </w:r>
      <w:r w:rsidR="00F8257B" w:rsidRPr="000B35C7">
        <w:rPr>
          <w:rFonts w:ascii="Times New Roman" w:hAnsi="Times New Roman"/>
          <w:sz w:val="28"/>
          <w:szCs w:val="28"/>
        </w:rPr>
        <w:t>", можно сделать следующие выводы:</w:t>
      </w:r>
    </w:p>
    <w:p w:rsidR="00F8257B" w:rsidRPr="000B35C7" w:rsidRDefault="00E42CEE" w:rsidP="000B35C7">
      <w:pPr>
        <w:spacing w:line="360" w:lineRule="auto"/>
        <w:contextualSpacing/>
        <w:jc w:val="both"/>
        <w:rPr>
          <w:rFonts w:ascii="Times New Roman" w:hAnsi="Times New Roman"/>
          <w:sz w:val="28"/>
          <w:szCs w:val="28"/>
        </w:rPr>
      </w:pPr>
      <w:r w:rsidRPr="000B35C7">
        <w:rPr>
          <w:rFonts w:ascii="Times New Roman" w:hAnsi="Times New Roman"/>
          <w:sz w:val="28"/>
          <w:szCs w:val="28"/>
        </w:rPr>
        <w:t>-п</w:t>
      </w:r>
      <w:r w:rsidR="00F8257B" w:rsidRPr="000B35C7">
        <w:rPr>
          <w:rFonts w:ascii="Times New Roman" w:hAnsi="Times New Roman"/>
          <w:sz w:val="28"/>
          <w:szCs w:val="28"/>
        </w:rPr>
        <w:t>редприятие - это основная структурная единица современной экономики;</w:t>
      </w:r>
    </w:p>
    <w:p w:rsidR="00F8257B" w:rsidRPr="000B35C7" w:rsidRDefault="00E42CEE" w:rsidP="000B35C7">
      <w:pPr>
        <w:spacing w:line="360" w:lineRule="auto"/>
        <w:contextualSpacing/>
        <w:jc w:val="both"/>
        <w:rPr>
          <w:rFonts w:ascii="Times New Roman" w:hAnsi="Times New Roman"/>
          <w:sz w:val="28"/>
          <w:szCs w:val="28"/>
        </w:rPr>
      </w:pPr>
      <w:r w:rsidRPr="000B35C7">
        <w:rPr>
          <w:rFonts w:ascii="Times New Roman" w:hAnsi="Times New Roman"/>
          <w:sz w:val="28"/>
          <w:szCs w:val="28"/>
        </w:rPr>
        <w:t>-о</w:t>
      </w:r>
      <w:r w:rsidR="00F8257B" w:rsidRPr="000B35C7">
        <w:rPr>
          <w:rFonts w:ascii="Times New Roman" w:hAnsi="Times New Roman"/>
          <w:sz w:val="28"/>
          <w:szCs w:val="28"/>
        </w:rPr>
        <w:t>рганы управления предприятием играют самую важную роль в деятельности всего предприятия;</w:t>
      </w:r>
    </w:p>
    <w:p w:rsidR="00F8257B" w:rsidRPr="000B35C7" w:rsidRDefault="000B35C7" w:rsidP="000B35C7">
      <w:pPr>
        <w:spacing w:line="360" w:lineRule="auto"/>
        <w:ind w:left="142" w:hanging="142"/>
        <w:contextualSpacing/>
        <w:jc w:val="both"/>
        <w:rPr>
          <w:rFonts w:ascii="Times New Roman" w:hAnsi="Times New Roman"/>
          <w:sz w:val="28"/>
          <w:szCs w:val="28"/>
        </w:rPr>
      </w:pPr>
      <w:r w:rsidRPr="000B35C7">
        <w:rPr>
          <w:rFonts w:ascii="Times New Roman" w:hAnsi="Times New Roman"/>
          <w:sz w:val="28"/>
          <w:szCs w:val="28"/>
        </w:rPr>
        <w:t>-о</w:t>
      </w:r>
      <w:r w:rsidR="00F8257B" w:rsidRPr="000B35C7">
        <w:rPr>
          <w:rFonts w:ascii="Times New Roman" w:hAnsi="Times New Roman"/>
          <w:sz w:val="28"/>
          <w:szCs w:val="28"/>
        </w:rPr>
        <w:t xml:space="preserve">рганами управления </w:t>
      </w:r>
      <w:r w:rsidRPr="000B35C7">
        <w:rPr>
          <w:rFonts w:ascii="Times New Roman" w:hAnsi="Times New Roman"/>
          <w:sz w:val="28"/>
          <w:szCs w:val="28"/>
        </w:rPr>
        <w:t xml:space="preserve">ОАО « ВМП«АВИТЕК» </w:t>
      </w:r>
      <w:r w:rsidR="00F8257B" w:rsidRPr="000B35C7">
        <w:rPr>
          <w:rFonts w:ascii="Times New Roman" w:hAnsi="Times New Roman"/>
          <w:sz w:val="28"/>
          <w:szCs w:val="28"/>
        </w:rPr>
        <w:t>являются: общее собрание акционеров, совет директоров, правление и генеральный директор, выполняющие определенные функции;</w:t>
      </w:r>
    </w:p>
    <w:p w:rsidR="00F8257B" w:rsidRPr="000B35C7" w:rsidRDefault="000B35C7" w:rsidP="000B35C7">
      <w:pPr>
        <w:spacing w:line="360" w:lineRule="auto"/>
        <w:ind w:left="142" w:hanging="142"/>
        <w:contextualSpacing/>
        <w:jc w:val="both"/>
        <w:rPr>
          <w:rFonts w:ascii="Times New Roman" w:hAnsi="Times New Roman"/>
          <w:sz w:val="28"/>
          <w:szCs w:val="28"/>
        </w:rPr>
      </w:pPr>
      <w:r w:rsidRPr="000B35C7">
        <w:rPr>
          <w:rFonts w:ascii="Times New Roman" w:hAnsi="Times New Roman"/>
          <w:sz w:val="28"/>
          <w:szCs w:val="28"/>
        </w:rPr>
        <w:t>-о</w:t>
      </w:r>
      <w:r w:rsidR="00F8257B" w:rsidRPr="000B35C7">
        <w:rPr>
          <w:rFonts w:ascii="Times New Roman" w:hAnsi="Times New Roman"/>
          <w:sz w:val="28"/>
          <w:szCs w:val="28"/>
        </w:rPr>
        <w:t>т эффективности управления зависит финансовый результат деятельности предприятия.</w:t>
      </w:r>
    </w:p>
    <w:p w:rsidR="00F8257B" w:rsidRPr="000B35C7" w:rsidRDefault="00F8257B" w:rsidP="000B35C7">
      <w:pPr>
        <w:spacing w:line="360" w:lineRule="auto"/>
        <w:contextualSpacing/>
        <w:jc w:val="both"/>
        <w:rPr>
          <w:rFonts w:ascii="Times New Roman" w:hAnsi="Times New Roman"/>
          <w:sz w:val="28"/>
          <w:szCs w:val="28"/>
        </w:rPr>
      </w:pPr>
      <w:r w:rsidRPr="000B35C7">
        <w:rPr>
          <w:rFonts w:ascii="Times New Roman" w:hAnsi="Times New Roman"/>
          <w:sz w:val="28"/>
          <w:szCs w:val="28"/>
        </w:rPr>
        <w:t>На основании данных выводов можно обосновать следующие предложения:</w:t>
      </w:r>
    </w:p>
    <w:p w:rsidR="000B35C7" w:rsidRDefault="000B35C7" w:rsidP="000B35C7">
      <w:pPr>
        <w:spacing w:line="360" w:lineRule="auto"/>
        <w:ind w:left="142" w:hanging="142"/>
        <w:contextualSpacing/>
        <w:rPr>
          <w:rFonts w:ascii="Times New Roman" w:hAnsi="Times New Roman"/>
          <w:sz w:val="28"/>
          <w:szCs w:val="28"/>
        </w:rPr>
      </w:pPr>
      <w:r>
        <w:rPr>
          <w:rFonts w:ascii="Times New Roman" w:hAnsi="Times New Roman"/>
          <w:sz w:val="28"/>
          <w:szCs w:val="28"/>
        </w:rPr>
        <w:t>-п</w:t>
      </w:r>
      <w:r w:rsidR="00F8257B" w:rsidRPr="000B35C7">
        <w:rPr>
          <w:rFonts w:ascii="Times New Roman" w:hAnsi="Times New Roman"/>
          <w:sz w:val="28"/>
          <w:szCs w:val="28"/>
        </w:rPr>
        <w:t>овысить эффективность деятельности ОАО</w:t>
      </w:r>
      <w:r>
        <w:rPr>
          <w:rFonts w:ascii="Times New Roman" w:hAnsi="Times New Roman"/>
          <w:sz w:val="28"/>
          <w:szCs w:val="28"/>
        </w:rPr>
        <w:t xml:space="preserve"> «ВМП«АВИТЕК» з</w:t>
      </w:r>
      <w:r w:rsidR="00F8257B" w:rsidRPr="000B35C7">
        <w:rPr>
          <w:rFonts w:ascii="Times New Roman" w:hAnsi="Times New Roman"/>
          <w:sz w:val="28"/>
          <w:szCs w:val="28"/>
        </w:rPr>
        <w:t>а счет привлечения большего числа п</w:t>
      </w:r>
      <w:r>
        <w:rPr>
          <w:rFonts w:ascii="Times New Roman" w:hAnsi="Times New Roman"/>
          <w:sz w:val="28"/>
          <w:szCs w:val="28"/>
        </w:rPr>
        <w:t>отребителей</w:t>
      </w:r>
      <w:r w:rsidR="00F8257B" w:rsidRPr="000B35C7">
        <w:rPr>
          <w:rFonts w:ascii="Times New Roman" w:hAnsi="Times New Roman"/>
          <w:sz w:val="28"/>
          <w:szCs w:val="28"/>
        </w:rPr>
        <w:t>;</w:t>
      </w:r>
    </w:p>
    <w:p w:rsidR="000B35C7" w:rsidRDefault="000B35C7" w:rsidP="000B35C7">
      <w:pPr>
        <w:spacing w:line="360" w:lineRule="auto"/>
        <w:ind w:left="142" w:hanging="142"/>
        <w:contextualSpacing/>
        <w:rPr>
          <w:rFonts w:ascii="Times New Roman" w:hAnsi="Times New Roman"/>
          <w:sz w:val="28"/>
          <w:szCs w:val="28"/>
        </w:rPr>
      </w:pPr>
      <w:r>
        <w:rPr>
          <w:rFonts w:ascii="Times New Roman" w:hAnsi="Times New Roman"/>
          <w:sz w:val="28"/>
          <w:szCs w:val="28"/>
        </w:rPr>
        <w:t>-расширить номенклатуру товаров народного потребления, изделий сельскохозяйственной техники</w:t>
      </w:r>
      <w:r w:rsidR="00F8257B" w:rsidRPr="000B35C7">
        <w:rPr>
          <w:rFonts w:ascii="Times New Roman" w:hAnsi="Times New Roman"/>
          <w:sz w:val="28"/>
          <w:szCs w:val="28"/>
        </w:rPr>
        <w:t>;</w:t>
      </w:r>
    </w:p>
    <w:p w:rsidR="000B35C7" w:rsidRDefault="000B35C7" w:rsidP="000B35C7">
      <w:pPr>
        <w:spacing w:line="360" w:lineRule="auto"/>
        <w:ind w:left="142" w:hanging="142"/>
        <w:contextualSpacing/>
        <w:rPr>
          <w:rFonts w:ascii="Times New Roman" w:hAnsi="Times New Roman"/>
          <w:sz w:val="28"/>
          <w:szCs w:val="28"/>
        </w:rPr>
      </w:pPr>
      <w:r>
        <w:rPr>
          <w:rFonts w:ascii="Times New Roman" w:hAnsi="Times New Roman"/>
          <w:sz w:val="28"/>
          <w:szCs w:val="28"/>
        </w:rPr>
        <w:t>-у</w:t>
      </w:r>
      <w:r w:rsidR="00F8257B" w:rsidRPr="000B35C7">
        <w:rPr>
          <w:rFonts w:ascii="Times New Roman" w:hAnsi="Times New Roman"/>
          <w:sz w:val="28"/>
          <w:szCs w:val="28"/>
        </w:rPr>
        <w:t>делять больше внимания экономическому анализу производственно-финансовой деятельности предприятия;</w:t>
      </w:r>
    </w:p>
    <w:p w:rsidR="00E24344" w:rsidRPr="000B35C7" w:rsidRDefault="00E24344" w:rsidP="000B35C7">
      <w:pPr>
        <w:spacing w:line="360" w:lineRule="auto"/>
        <w:contextualSpacing/>
        <w:jc w:val="both"/>
        <w:rPr>
          <w:rFonts w:ascii="Times New Roman" w:hAnsi="Times New Roman"/>
          <w:sz w:val="28"/>
          <w:szCs w:val="28"/>
        </w:rPr>
      </w:pPr>
    </w:p>
    <w:p w:rsidR="000B35C7" w:rsidRPr="007450B4" w:rsidRDefault="000B35C7" w:rsidP="00C833F5">
      <w:pPr>
        <w:tabs>
          <w:tab w:val="left" w:pos="3795"/>
        </w:tabs>
        <w:spacing w:line="360" w:lineRule="auto"/>
        <w:contextualSpacing/>
        <w:jc w:val="center"/>
        <w:rPr>
          <w:rFonts w:ascii="Times New Roman" w:hAnsi="Times New Roman"/>
          <w:i/>
          <w:sz w:val="28"/>
          <w:szCs w:val="28"/>
        </w:rPr>
      </w:pPr>
      <w:r w:rsidRPr="007450B4">
        <w:rPr>
          <w:rFonts w:ascii="Times New Roman" w:hAnsi="Times New Roman"/>
          <w:i/>
          <w:sz w:val="28"/>
          <w:szCs w:val="28"/>
        </w:rPr>
        <w:t>Список литературы:</w:t>
      </w:r>
    </w:p>
    <w:p w:rsidR="00D96481" w:rsidRDefault="00D96481" w:rsidP="00D96481">
      <w:pPr>
        <w:spacing w:line="360" w:lineRule="auto"/>
        <w:ind w:left="284" w:hanging="284"/>
        <w:contextualSpacing/>
        <w:jc w:val="both"/>
        <w:rPr>
          <w:rFonts w:ascii="Times New Roman" w:hAnsi="Times New Roman"/>
          <w:sz w:val="28"/>
          <w:szCs w:val="28"/>
        </w:rPr>
      </w:pPr>
      <w:r>
        <w:rPr>
          <w:rFonts w:ascii="Times New Roman" w:hAnsi="Times New Roman"/>
          <w:sz w:val="28"/>
          <w:szCs w:val="28"/>
        </w:rPr>
        <w:t>1</w:t>
      </w:r>
      <w:r w:rsidR="000B35C7" w:rsidRPr="00D96481">
        <w:rPr>
          <w:rFonts w:ascii="Times New Roman" w:hAnsi="Times New Roman"/>
          <w:sz w:val="28"/>
          <w:szCs w:val="28"/>
        </w:rPr>
        <w:t>)Киперман Г.Я. Экономика предприятия: Словарь. - М.: Юристъ, 200</w:t>
      </w:r>
      <w:r>
        <w:rPr>
          <w:sz w:val="28"/>
          <w:szCs w:val="28"/>
        </w:rPr>
        <w:t>5</w:t>
      </w:r>
      <w:r w:rsidR="000B35C7" w:rsidRPr="00D96481">
        <w:rPr>
          <w:rFonts w:ascii="Times New Roman" w:hAnsi="Times New Roman"/>
          <w:sz w:val="28"/>
          <w:szCs w:val="28"/>
        </w:rPr>
        <w:t xml:space="preserve">. - 272с. </w:t>
      </w:r>
    </w:p>
    <w:p w:rsidR="00D96481" w:rsidRDefault="00D96481" w:rsidP="00D96481">
      <w:pPr>
        <w:spacing w:line="360" w:lineRule="auto"/>
        <w:ind w:left="284" w:hanging="284"/>
        <w:contextualSpacing/>
        <w:jc w:val="both"/>
        <w:rPr>
          <w:rFonts w:ascii="Times New Roman" w:hAnsi="Times New Roman"/>
          <w:sz w:val="28"/>
          <w:szCs w:val="28"/>
        </w:rPr>
      </w:pPr>
      <w:r>
        <w:rPr>
          <w:rFonts w:ascii="Times New Roman" w:hAnsi="Times New Roman"/>
          <w:sz w:val="28"/>
          <w:szCs w:val="28"/>
        </w:rPr>
        <w:t>2</w:t>
      </w:r>
      <w:r w:rsidR="000B35C7" w:rsidRPr="00D96481">
        <w:rPr>
          <w:rFonts w:ascii="Times New Roman" w:hAnsi="Times New Roman"/>
          <w:sz w:val="28"/>
          <w:szCs w:val="28"/>
        </w:rPr>
        <w:t>)Лисицин Н.А. «Экономика, организация и планирование промышленного производства», Москва, ”Высшая школа”, 200</w:t>
      </w:r>
      <w:r>
        <w:rPr>
          <w:rFonts w:ascii="Times New Roman" w:hAnsi="Times New Roman"/>
          <w:sz w:val="28"/>
          <w:szCs w:val="28"/>
        </w:rPr>
        <w:t>6</w:t>
      </w:r>
      <w:r w:rsidR="000B35C7" w:rsidRPr="00D96481">
        <w:rPr>
          <w:rFonts w:ascii="Times New Roman" w:hAnsi="Times New Roman"/>
          <w:sz w:val="28"/>
          <w:szCs w:val="28"/>
        </w:rPr>
        <w:t>г.</w:t>
      </w:r>
      <w:r w:rsidRPr="00D96481">
        <w:rPr>
          <w:rFonts w:ascii="Times New Roman" w:hAnsi="Times New Roman"/>
          <w:sz w:val="28"/>
          <w:szCs w:val="28"/>
        </w:rPr>
        <w:t xml:space="preserve"> </w:t>
      </w:r>
    </w:p>
    <w:p w:rsidR="00D96481" w:rsidRPr="00D96481" w:rsidRDefault="00D96481" w:rsidP="00D96481">
      <w:pPr>
        <w:spacing w:line="360" w:lineRule="auto"/>
        <w:ind w:left="284" w:hanging="284"/>
        <w:contextualSpacing/>
        <w:jc w:val="both"/>
        <w:rPr>
          <w:rFonts w:ascii="Times New Roman" w:hAnsi="Times New Roman"/>
          <w:sz w:val="28"/>
          <w:szCs w:val="28"/>
        </w:rPr>
      </w:pPr>
      <w:r>
        <w:rPr>
          <w:rFonts w:ascii="Times New Roman" w:hAnsi="Times New Roman"/>
          <w:sz w:val="28"/>
          <w:szCs w:val="28"/>
        </w:rPr>
        <w:t>3)</w:t>
      </w:r>
      <w:r w:rsidRPr="00D96481">
        <w:rPr>
          <w:rFonts w:ascii="Times New Roman" w:hAnsi="Times New Roman"/>
          <w:sz w:val="28"/>
          <w:szCs w:val="28"/>
        </w:rPr>
        <w:t xml:space="preserve">Макаренко М.В., Махалина О.М. Производственный менеджмент: Учебное пособие для вузов. - М.: "Приор", </w:t>
      </w:r>
      <w:r w:rsidR="005B3A69">
        <w:rPr>
          <w:rFonts w:ascii="Times New Roman" w:hAnsi="Times New Roman"/>
          <w:sz w:val="28"/>
          <w:szCs w:val="28"/>
        </w:rPr>
        <w:t>2001</w:t>
      </w:r>
      <w:r w:rsidRPr="00D96481">
        <w:rPr>
          <w:rFonts w:ascii="Times New Roman" w:hAnsi="Times New Roman"/>
          <w:sz w:val="28"/>
          <w:szCs w:val="28"/>
        </w:rPr>
        <w:t>.</w:t>
      </w:r>
    </w:p>
    <w:p w:rsidR="00D96481" w:rsidRDefault="00D96481" w:rsidP="00D96481">
      <w:pPr>
        <w:spacing w:line="360" w:lineRule="auto"/>
        <w:ind w:left="284" w:hanging="284"/>
        <w:contextualSpacing/>
        <w:jc w:val="both"/>
        <w:rPr>
          <w:rFonts w:ascii="Times New Roman" w:hAnsi="Times New Roman"/>
          <w:color w:val="000000"/>
          <w:sz w:val="28"/>
          <w:szCs w:val="28"/>
        </w:rPr>
      </w:pPr>
      <w:r>
        <w:rPr>
          <w:rFonts w:ascii="Times New Roman" w:hAnsi="Times New Roman"/>
          <w:color w:val="000000"/>
          <w:sz w:val="28"/>
          <w:szCs w:val="28"/>
        </w:rPr>
        <w:t>4)</w:t>
      </w:r>
      <w:r w:rsidR="000B35C7" w:rsidRPr="00D96481">
        <w:rPr>
          <w:rFonts w:ascii="Times New Roman" w:hAnsi="Times New Roman"/>
          <w:color w:val="000000"/>
          <w:sz w:val="28"/>
          <w:szCs w:val="28"/>
        </w:rPr>
        <w:t>Рофе А.И. «Организация и нормирование труда»: Учебник для ВУЗов. – М.: Издательство «МИК», 200</w:t>
      </w:r>
      <w:r>
        <w:rPr>
          <w:rFonts w:ascii="Times New Roman" w:hAnsi="Times New Roman"/>
          <w:color w:val="000000"/>
          <w:sz w:val="28"/>
          <w:szCs w:val="28"/>
        </w:rPr>
        <w:t>3</w:t>
      </w:r>
    </w:p>
    <w:p w:rsidR="00D96481" w:rsidRDefault="00D96481" w:rsidP="00D96481">
      <w:pPr>
        <w:spacing w:line="360" w:lineRule="auto"/>
        <w:ind w:left="284" w:hanging="284"/>
        <w:contextualSpacing/>
        <w:jc w:val="both"/>
        <w:rPr>
          <w:rFonts w:ascii="Times New Roman" w:hAnsi="Times New Roman"/>
          <w:sz w:val="28"/>
          <w:szCs w:val="28"/>
        </w:rPr>
      </w:pPr>
      <w:r>
        <w:rPr>
          <w:rFonts w:ascii="Times New Roman" w:hAnsi="Times New Roman"/>
          <w:sz w:val="28"/>
          <w:szCs w:val="28"/>
        </w:rPr>
        <w:t>5)</w:t>
      </w:r>
      <w:r w:rsidR="000B35C7" w:rsidRPr="00D96481">
        <w:rPr>
          <w:rFonts w:ascii="Times New Roman" w:hAnsi="Times New Roman"/>
          <w:sz w:val="28"/>
          <w:szCs w:val="28"/>
        </w:rPr>
        <w:t>Руденко А.И. «Экономика промышленного производства в условиях рынка» Учебное пособие, Москва, 200</w:t>
      </w:r>
      <w:r>
        <w:rPr>
          <w:rFonts w:ascii="Times New Roman" w:hAnsi="Times New Roman"/>
          <w:sz w:val="28"/>
          <w:szCs w:val="28"/>
        </w:rPr>
        <w:t>6</w:t>
      </w:r>
      <w:r w:rsidR="000B35C7" w:rsidRPr="00D96481">
        <w:rPr>
          <w:rFonts w:ascii="Times New Roman" w:hAnsi="Times New Roman"/>
          <w:sz w:val="28"/>
          <w:szCs w:val="28"/>
        </w:rPr>
        <w:t>г.</w:t>
      </w:r>
    </w:p>
    <w:p w:rsidR="00D96481" w:rsidRDefault="00D96481" w:rsidP="00D96481">
      <w:pPr>
        <w:spacing w:line="360" w:lineRule="auto"/>
        <w:ind w:left="284" w:hanging="284"/>
        <w:contextualSpacing/>
        <w:jc w:val="both"/>
        <w:rPr>
          <w:rFonts w:ascii="Times New Roman" w:hAnsi="Times New Roman"/>
          <w:sz w:val="28"/>
          <w:szCs w:val="28"/>
        </w:rPr>
      </w:pPr>
      <w:r>
        <w:rPr>
          <w:rFonts w:ascii="Times New Roman" w:hAnsi="Times New Roman"/>
          <w:sz w:val="28"/>
          <w:szCs w:val="28"/>
        </w:rPr>
        <w:t>6</w:t>
      </w:r>
      <w:r w:rsidR="000B35C7" w:rsidRPr="00D96481">
        <w:rPr>
          <w:rFonts w:ascii="Times New Roman" w:hAnsi="Times New Roman"/>
          <w:sz w:val="28"/>
          <w:szCs w:val="28"/>
        </w:rPr>
        <w:t>)Чечевицина Л. Н. Экономика предприятия. Ученое пособие / Л. Е. Чечевицина. – Изд. 4 – е доп. и пер</w:t>
      </w:r>
      <w:r w:rsidR="005B3A69">
        <w:rPr>
          <w:rFonts w:ascii="Times New Roman" w:hAnsi="Times New Roman"/>
          <w:sz w:val="28"/>
          <w:szCs w:val="28"/>
        </w:rPr>
        <w:t>ер. – Ростов н / Д: Феникс, 2007</w:t>
      </w:r>
      <w:r w:rsidR="000B35C7" w:rsidRPr="00D96481">
        <w:rPr>
          <w:rFonts w:ascii="Times New Roman" w:hAnsi="Times New Roman"/>
          <w:sz w:val="28"/>
          <w:szCs w:val="28"/>
        </w:rPr>
        <w:t>. – 384 с.</w:t>
      </w:r>
    </w:p>
    <w:p w:rsidR="00D96481" w:rsidRDefault="00D96481" w:rsidP="00D96481">
      <w:pPr>
        <w:spacing w:line="360" w:lineRule="auto"/>
        <w:ind w:left="284" w:hanging="284"/>
        <w:contextualSpacing/>
        <w:jc w:val="both"/>
        <w:rPr>
          <w:rFonts w:ascii="Times New Roman" w:hAnsi="Times New Roman"/>
          <w:sz w:val="28"/>
          <w:szCs w:val="28"/>
        </w:rPr>
      </w:pPr>
      <w:r>
        <w:rPr>
          <w:rFonts w:ascii="Times New Roman" w:hAnsi="Times New Roman"/>
          <w:sz w:val="28"/>
          <w:szCs w:val="28"/>
        </w:rPr>
        <w:t>7</w:t>
      </w:r>
      <w:r w:rsidR="000B35C7" w:rsidRPr="00D96481">
        <w:rPr>
          <w:rFonts w:ascii="Times New Roman" w:hAnsi="Times New Roman"/>
          <w:sz w:val="28"/>
          <w:szCs w:val="28"/>
        </w:rPr>
        <w:t>)Чумаченко Н.Г. «Повышение эффективности производства», Москва, 200</w:t>
      </w:r>
      <w:r>
        <w:rPr>
          <w:rFonts w:ascii="Times New Roman" w:hAnsi="Times New Roman"/>
          <w:sz w:val="28"/>
          <w:szCs w:val="28"/>
        </w:rPr>
        <w:t>5</w:t>
      </w:r>
      <w:r w:rsidR="000B35C7" w:rsidRPr="00D96481">
        <w:rPr>
          <w:rFonts w:ascii="Times New Roman" w:hAnsi="Times New Roman"/>
          <w:sz w:val="28"/>
          <w:szCs w:val="28"/>
        </w:rPr>
        <w:t>г.</w:t>
      </w:r>
    </w:p>
    <w:p w:rsidR="00D96481" w:rsidRDefault="00D96481" w:rsidP="00D96481">
      <w:pPr>
        <w:spacing w:line="360" w:lineRule="auto"/>
        <w:ind w:left="284" w:hanging="284"/>
        <w:contextualSpacing/>
        <w:jc w:val="both"/>
        <w:rPr>
          <w:rFonts w:ascii="Times New Roman" w:hAnsi="Times New Roman"/>
          <w:sz w:val="28"/>
          <w:szCs w:val="28"/>
        </w:rPr>
      </w:pPr>
      <w:r>
        <w:rPr>
          <w:rFonts w:ascii="Times New Roman" w:hAnsi="Times New Roman"/>
          <w:sz w:val="28"/>
          <w:szCs w:val="28"/>
        </w:rPr>
        <w:t>7)</w:t>
      </w:r>
      <w:r w:rsidRPr="00D96481">
        <w:rPr>
          <w:rFonts w:ascii="Times New Roman" w:hAnsi="Times New Roman"/>
          <w:sz w:val="28"/>
          <w:szCs w:val="28"/>
        </w:rPr>
        <w:t>Фальуман В.К., Давыдова Л.А. Основы управления предприятием: Учебник. - М.: ТЕИС, 200</w:t>
      </w:r>
      <w:r w:rsidR="005B3A69">
        <w:rPr>
          <w:rFonts w:ascii="Times New Roman" w:hAnsi="Times New Roman"/>
          <w:sz w:val="28"/>
          <w:szCs w:val="28"/>
        </w:rPr>
        <w:t>2</w:t>
      </w:r>
      <w:r w:rsidRPr="00D96481">
        <w:rPr>
          <w:rFonts w:ascii="Times New Roman" w:hAnsi="Times New Roman"/>
          <w:sz w:val="28"/>
          <w:szCs w:val="28"/>
        </w:rPr>
        <w:t>.</w:t>
      </w:r>
    </w:p>
    <w:p w:rsidR="00D96481" w:rsidRDefault="00D96481" w:rsidP="00D96481">
      <w:pPr>
        <w:spacing w:line="360" w:lineRule="auto"/>
        <w:ind w:left="284" w:hanging="284"/>
        <w:contextualSpacing/>
        <w:jc w:val="both"/>
        <w:rPr>
          <w:rFonts w:ascii="Times New Roman" w:hAnsi="Times New Roman"/>
          <w:sz w:val="28"/>
          <w:szCs w:val="28"/>
        </w:rPr>
      </w:pPr>
      <w:r>
        <w:rPr>
          <w:rFonts w:ascii="Times New Roman" w:hAnsi="Times New Roman"/>
          <w:sz w:val="28"/>
          <w:szCs w:val="28"/>
        </w:rPr>
        <w:t>8</w:t>
      </w:r>
      <w:r w:rsidR="000B35C7" w:rsidRPr="00D96481">
        <w:rPr>
          <w:rFonts w:ascii="Times New Roman" w:hAnsi="Times New Roman"/>
          <w:sz w:val="28"/>
          <w:szCs w:val="28"/>
        </w:rPr>
        <w:t>)Шепеленко Г. И., Экономика, организация планирования производства на предприятии, Издательский центр «Март», Ростов-на-Дону, 2000г.</w:t>
      </w:r>
    </w:p>
    <w:p w:rsidR="00F8257B" w:rsidRPr="00D96481" w:rsidRDefault="00D96481" w:rsidP="00D96481">
      <w:pPr>
        <w:spacing w:line="360" w:lineRule="auto"/>
        <w:ind w:left="284" w:hanging="284"/>
        <w:contextualSpacing/>
        <w:jc w:val="both"/>
        <w:rPr>
          <w:rFonts w:ascii="Times New Roman" w:hAnsi="Times New Roman"/>
          <w:sz w:val="28"/>
          <w:szCs w:val="28"/>
        </w:rPr>
      </w:pPr>
      <w:r>
        <w:rPr>
          <w:rFonts w:ascii="Times New Roman" w:hAnsi="Times New Roman"/>
          <w:sz w:val="28"/>
          <w:szCs w:val="28"/>
        </w:rPr>
        <w:t>9)</w:t>
      </w:r>
      <w:r w:rsidR="00F8257B" w:rsidRPr="00D96481">
        <w:rPr>
          <w:rFonts w:ascii="Times New Roman" w:hAnsi="Times New Roman"/>
          <w:sz w:val="28"/>
          <w:szCs w:val="28"/>
        </w:rPr>
        <w:t>Экономика сельского хозяйства: Учебник /Под ред. Н.Я. Коваленко - М.: ЮРКНИГА, 2004.</w:t>
      </w:r>
    </w:p>
    <w:p w:rsidR="00F8257B" w:rsidRPr="00D96481" w:rsidRDefault="00D96481" w:rsidP="00D96481">
      <w:pPr>
        <w:spacing w:line="360" w:lineRule="auto"/>
        <w:ind w:left="284" w:hanging="284"/>
        <w:contextualSpacing/>
        <w:jc w:val="both"/>
        <w:rPr>
          <w:rFonts w:ascii="Times New Roman" w:hAnsi="Times New Roman"/>
          <w:sz w:val="28"/>
          <w:szCs w:val="28"/>
        </w:rPr>
      </w:pPr>
      <w:r>
        <w:rPr>
          <w:rFonts w:ascii="Times New Roman" w:hAnsi="Times New Roman"/>
          <w:sz w:val="28"/>
          <w:szCs w:val="28"/>
        </w:rPr>
        <w:t>10)</w:t>
      </w:r>
      <w:r w:rsidR="00F8257B" w:rsidRPr="00D96481">
        <w:rPr>
          <w:rFonts w:ascii="Times New Roman" w:hAnsi="Times New Roman"/>
          <w:sz w:val="28"/>
          <w:szCs w:val="28"/>
        </w:rPr>
        <w:t>Экономика предприятия: Учебник для вузов /Под ред. В.Я. Горфинкеля, В.А. Швандера - 3-е изд., перераб. и доп. - М.: ЮНИТИ-ДАНА, 2001.</w:t>
      </w:r>
    </w:p>
    <w:p w:rsidR="006B3A6B" w:rsidRDefault="00D96481" w:rsidP="00D96481">
      <w:pPr>
        <w:spacing w:line="360" w:lineRule="auto"/>
        <w:ind w:left="284" w:hanging="284"/>
        <w:contextualSpacing/>
        <w:jc w:val="both"/>
        <w:rPr>
          <w:rFonts w:ascii="Times New Roman" w:hAnsi="Times New Roman"/>
          <w:sz w:val="28"/>
          <w:szCs w:val="28"/>
        </w:rPr>
      </w:pPr>
      <w:r>
        <w:rPr>
          <w:rFonts w:ascii="Times New Roman" w:hAnsi="Times New Roman"/>
          <w:sz w:val="28"/>
          <w:szCs w:val="28"/>
        </w:rPr>
        <w:t>11</w:t>
      </w:r>
      <w:r w:rsidRPr="00D96481">
        <w:rPr>
          <w:rFonts w:ascii="Times New Roman" w:hAnsi="Times New Roman"/>
          <w:sz w:val="28"/>
          <w:szCs w:val="28"/>
        </w:rPr>
        <w:t>)Экономика предпряития (фирмы):Учебник/Под ред. Проф. О.И.Волкова и доц. О.В.Девяткина. – 3-е изд.. перераб. И доп. – М.: ИНФРА-М, 2007. – 601 с. – (100 лет РЭА им. Г.В. Плеханова)</w:t>
      </w:r>
    </w:p>
    <w:p w:rsidR="00D96481" w:rsidRPr="00D96481" w:rsidRDefault="00D96481" w:rsidP="00D96481">
      <w:pPr>
        <w:spacing w:line="360" w:lineRule="auto"/>
        <w:ind w:left="426"/>
        <w:contextualSpacing/>
        <w:jc w:val="both"/>
        <w:rPr>
          <w:rFonts w:ascii="Times New Roman" w:hAnsi="Times New Roman"/>
          <w:sz w:val="28"/>
          <w:szCs w:val="28"/>
        </w:rPr>
        <w:sectPr w:rsidR="00D96481" w:rsidRPr="00D96481" w:rsidSect="00912629">
          <w:footerReference w:type="default" r:id="rId7"/>
          <w:pgSz w:w="11906" w:h="16838"/>
          <w:pgMar w:top="1134" w:right="850" w:bottom="1134" w:left="1701" w:header="708" w:footer="708" w:gutter="0"/>
          <w:cols w:space="708"/>
          <w:titlePg/>
          <w:docGrid w:linePitch="360"/>
        </w:sectPr>
      </w:pPr>
    </w:p>
    <w:p w:rsidR="006B3A6B" w:rsidRDefault="00E00A85" w:rsidP="006B3A6B">
      <w:r>
        <w:pict>
          <v:group id="_x0000_s1026" editas="canvas" style="width:774pt;height:423pt;mso-position-horizontal-relative:char;mso-position-vertical-relative:line" coordorigin="1134,1701" coordsize="15480,84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34;top:1701;width:15480;height:8460" o:preferrelative="f">
              <v:fill o:detectmouseclick="t"/>
              <v:path o:extrusionok="t" o:connecttype="none"/>
            </v:shape>
            <v:rect id="_x0000_s1028" style="position:absolute;left:7255;top:1881;width:3959;height:541">
              <v:textbox style="mso-next-textbox:#_x0000_s1028">
                <w:txbxContent>
                  <w:p w:rsidR="006B3A6B" w:rsidRPr="0083652E" w:rsidRDefault="006B3A6B" w:rsidP="006B3A6B">
                    <w:pPr>
                      <w:jc w:val="center"/>
                      <w:rPr>
                        <w:rFonts w:ascii="Times New Roman" w:hAnsi="Times New Roman"/>
                      </w:rPr>
                    </w:pPr>
                    <w:r w:rsidRPr="0083652E">
                      <w:rPr>
                        <w:rFonts w:ascii="Times New Roman" w:hAnsi="Times New Roman"/>
                      </w:rPr>
                      <w:t>ГЕНЕРАЛЬНЫЙ     ДИРЕКТОР</w:t>
                    </w:r>
                  </w:p>
                </w:txbxContent>
              </v:textbox>
            </v:rect>
            <v:rect id="_x0000_s1029" style="position:absolute;left:7975;top:3681;width:1981;height:1439">
              <v:textbox style="mso-next-textbox:#_x0000_s1029">
                <w:txbxContent>
                  <w:p w:rsidR="006B3A6B" w:rsidRDefault="006B3A6B" w:rsidP="006B3A6B">
                    <w:pPr>
                      <w:jc w:val="center"/>
                      <w:rPr>
                        <w:sz w:val="20"/>
                        <w:szCs w:val="20"/>
                      </w:rPr>
                    </w:pPr>
                    <w:r>
                      <w:rPr>
                        <w:sz w:val="20"/>
                        <w:szCs w:val="20"/>
                      </w:rPr>
                      <w:t>ЗАМЕСТИТЕЛЬ ПО ПРОИЗВОДСТВУ</w:t>
                    </w:r>
                  </w:p>
                </w:txbxContent>
              </v:textbox>
            </v:rect>
            <v:rect id="_x0000_s1030" style="position:absolute;left:5635;top:3681;width:2161;height:1439">
              <v:textbox style="mso-next-textbox:#_x0000_s1030">
                <w:txbxContent>
                  <w:p w:rsidR="006B3A6B" w:rsidRPr="00564D5A" w:rsidRDefault="006B3A6B" w:rsidP="006B3A6B">
                    <w:pPr>
                      <w:jc w:val="center"/>
                      <w:rPr>
                        <w:sz w:val="18"/>
                        <w:szCs w:val="18"/>
                      </w:rPr>
                    </w:pPr>
                    <w:r w:rsidRPr="00564D5A">
                      <w:rPr>
                        <w:sz w:val="18"/>
                        <w:szCs w:val="18"/>
                      </w:rPr>
                      <w:t>ЗАМЕСТИТЕЛЬ ПО КАДРАМ И СОЦИАЛЬНО-БЫТОВЫМ ВОПРОСАМ</w:t>
                    </w:r>
                  </w:p>
                </w:txbxContent>
              </v:textbox>
            </v:rect>
            <v:rect id="_x0000_s1031" style="position:absolute;left:3474;top:3681;width:1981;height:1439">
              <v:textbox style="mso-next-textbox:#_x0000_s1031">
                <w:txbxContent>
                  <w:p w:rsidR="006B3A6B" w:rsidRDefault="006B3A6B" w:rsidP="006B3A6B">
                    <w:pPr>
                      <w:jc w:val="center"/>
                      <w:rPr>
                        <w:sz w:val="20"/>
                        <w:szCs w:val="20"/>
                      </w:rPr>
                    </w:pPr>
                    <w:r>
                      <w:rPr>
                        <w:sz w:val="20"/>
                        <w:szCs w:val="20"/>
                      </w:rPr>
                      <w:t>ЗАМЕСТИТЕЛЬ ПО ЭКОНОМИЧЕС</w:t>
                    </w:r>
                  </w:p>
                  <w:p w:rsidR="006B3A6B" w:rsidRDefault="006B3A6B" w:rsidP="006B3A6B">
                    <w:pPr>
                      <w:jc w:val="center"/>
                      <w:rPr>
                        <w:sz w:val="20"/>
                        <w:szCs w:val="20"/>
                      </w:rPr>
                    </w:pPr>
                    <w:r>
                      <w:rPr>
                        <w:sz w:val="20"/>
                        <w:szCs w:val="20"/>
                      </w:rPr>
                      <w:t>КИМ ВОПРОСАМ</w:t>
                    </w:r>
                  </w:p>
                  <w:p w:rsidR="006B3A6B" w:rsidRDefault="006B3A6B" w:rsidP="006B3A6B">
                    <w:pPr>
                      <w:rPr>
                        <w:sz w:val="20"/>
                        <w:szCs w:val="20"/>
                      </w:rPr>
                    </w:pPr>
                  </w:p>
                </w:txbxContent>
              </v:textbox>
            </v:rect>
            <v:rect id="_x0000_s1032" style="position:absolute;left:1855;top:3681;width:1440;height:1439">
              <v:textbox style="mso-next-textbox:#_x0000_s1032">
                <w:txbxContent>
                  <w:p w:rsidR="006B3A6B" w:rsidRDefault="006B3A6B" w:rsidP="006B3A6B">
                    <w:pPr>
                      <w:jc w:val="center"/>
                      <w:rPr>
                        <w:sz w:val="20"/>
                        <w:szCs w:val="20"/>
                      </w:rPr>
                    </w:pPr>
                    <w:r>
                      <w:rPr>
                        <w:sz w:val="20"/>
                        <w:szCs w:val="20"/>
                      </w:rPr>
                      <w:t>ГЛАВНЫЙ</w:t>
                    </w:r>
                  </w:p>
                  <w:p w:rsidR="006B3A6B" w:rsidRDefault="006B3A6B" w:rsidP="006B3A6B">
                    <w:pPr>
                      <w:jc w:val="center"/>
                      <w:rPr>
                        <w:sz w:val="20"/>
                        <w:szCs w:val="20"/>
                      </w:rPr>
                    </w:pPr>
                    <w:r>
                      <w:rPr>
                        <w:sz w:val="20"/>
                        <w:szCs w:val="20"/>
                      </w:rPr>
                      <w:t>ИНЖЕНЕР</w:t>
                    </w:r>
                  </w:p>
                  <w:p w:rsidR="006B3A6B" w:rsidRDefault="006B3A6B" w:rsidP="006B3A6B">
                    <w:pPr>
                      <w:rPr>
                        <w:sz w:val="20"/>
                        <w:szCs w:val="20"/>
                      </w:rPr>
                    </w:pPr>
                  </w:p>
                </w:txbxContent>
              </v:textbox>
            </v:rect>
            <v:rect id="_x0000_s1033" style="position:absolute;left:10134;top:3681;width:1979;height:1439">
              <v:textbox style="mso-next-textbox:#_x0000_s1033">
                <w:txbxContent>
                  <w:p w:rsidR="006B3A6B" w:rsidRDefault="006B3A6B" w:rsidP="006B3A6B">
                    <w:pPr>
                      <w:jc w:val="center"/>
                      <w:rPr>
                        <w:sz w:val="20"/>
                        <w:szCs w:val="20"/>
                      </w:rPr>
                    </w:pPr>
                    <w:r>
                      <w:rPr>
                        <w:sz w:val="20"/>
                        <w:szCs w:val="20"/>
                      </w:rPr>
                      <w:t>ЗАМЕСТИТЕЛЬ ПО ВНЕШНЕЭКОНОМИЧЕСКОЙ ДЕЯТЕЛЬНОСТИ</w:t>
                    </w:r>
                  </w:p>
                </w:txbxContent>
              </v:textbox>
            </v:rect>
            <v:rect id="_x0000_s1034" style="position:absolute;left:12295;top:3681;width:1801;height:1439">
              <v:textbox style="mso-next-textbox:#_x0000_s1034">
                <w:txbxContent>
                  <w:p w:rsidR="006B3A6B" w:rsidRDefault="006B3A6B" w:rsidP="006B3A6B">
                    <w:pPr>
                      <w:jc w:val="center"/>
                      <w:rPr>
                        <w:sz w:val="20"/>
                        <w:szCs w:val="20"/>
                      </w:rPr>
                    </w:pPr>
                    <w:r>
                      <w:rPr>
                        <w:sz w:val="20"/>
                        <w:szCs w:val="20"/>
                      </w:rPr>
                      <w:t>ЗАМЕСТИТЕЛЬ ПО КАЧЕСТВУ</w:t>
                    </w:r>
                  </w:p>
                </w:txbxContent>
              </v:textbox>
            </v:rect>
            <v:rect id="_x0000_s1035" style="position:absolute;left:14276;top:3681;width:1799;height:1439">
              <v:textbox style="mso-next-textbox:#_x0000_s1035">
                <w:txbxContent>
                  <w:p w:rsidR="006B3A6B" w:rsidRDefault="006B3A6B" w:rsidP="006B3A6B">
                    <w:pPr>
                      <w:jc w:val="center"/>
                      <w:rPr>
                        <w:sz w:val="20"/>
                        <w:szCs w:val="20"/>
                      </w:rPr>
                    </w:pPr>
                    <w:r>
                      <w:rPr>
                        <w:sz w:val="20"/>
                        <w:szCs w:val="20"/>
                      </w:rPr>
                      <w:t>ЗАМЕСТИТЕЛЬ ПО МТС</w:t>
                    </w:r>
                  </w:p>
                </w:txbxContent>
              </v:textbox>
            </v:rect>
            <v:line id="_x0000_s1036" style="position:absolute" from="4375,3140" to="4377,3685">
              <v:stroke endarrow="block"/>
            </v:line>
            <v:line id="_x0000_s1037" style="position:absolute" from="6715,3140" to="6717,3687">
              <v:stroke endarrow="block"/>
            </v:line>
            <v:line id="_x0000_s1038" style="position:absolute" from="9235,3140" to="9235,3140">
              <v:stroke endarrow="block"/>
            </v:line>
            <v:line id="_x0000_s1039" style="position:absolute" from="8694,3321" to="8694,3321">
              <v:stroke endarrow="block"/>
            </v:line>
            <v:line id="_x0000_s1040" style="position:absolute" from="8874,3140" to="8876,3685">
              <v:stroke endarrow="block"/>
            </v:line>
            <v:line id="_x0000_s1041" style="position:absolute" from="11035,3140" to="11037,3687">
              <v:stroke endarrow="block"/>
            </v:line>
            <v:line id="_x0000_s1042" style="position:absolute" from="13195,3140" to="13197,3691">
              <v:stroke endarrow="block"/>
            </v:line>
            <v:line id="_x0000_s1043" style="position:absolute" from="15174,3140" to="15176,3683">
              <v:stroke endarrow="block"/>
            </v:line>
            <v:line id="_x0000_s1044" style="position:absolute" from="2576,3140" to="2578,3685">
              <v:stroke endarrow="block"/>
            </v:line>
            <v:line id="_x0000_s1045" style="position:absolute" from="9415,2422" to="9417,3138"/>
            <v:line id="_x0000_s1046" style="position:absolute" from="2576,3140" to="15174,3140"/>
            <v:rect id="_x0000_s1047" style="position:absolute;left:1855;top:6201;width:1799;height:1440">
              <v:textbox style="mso-next-textbox:#_x0000_s1047">
                <w:txbxContent>
                  <w:p w:rsidR="006B3A6B" w:rsidRPr="00564D5A" w:rsidRDefault="006B3A6B" w:rsidP="006B3A6B">
                    <w:pPr>
                      <w:jc w:val="center"/>
                      <w:rPr>
                        <w:sz w:val="18"/>
                        <w:szCs w:val="18"/>
                      </w:rPr>
                    </w:pPr>
                    <w:r w:rsidRPr="00564D5A">
                      <w:rPr>
                        <w:sz w:val="18"/>
                        <w:szCs w:val="18"/>
                      </w:rPr>
                      <w:t>ТЕХНИЧЕСКИЕ ОТДЕЛЫ (ОКБ, ОГМ и другие), ИНСР. ПРОИЗВОСТВО</w:t>
                    </w:r>
                  </w:p>
                </w:txbxContent>
              </v:textbox>
            </v:rect>
            <v:rect id="_x0000_s1048" style="position:absolute;left:3836;top:6201;width:1440;height:1440">
              <v:textbox style="mso-next-textbox:#_x0000_s1048">
                <w:txbxContent>
                  <w:p w:rsidR="006B3A6B" w:rsidRDefault="006B3A6B" w:rsidP="006B3A6B">
                    <w:pPr>
                      <w:jc w:val="center"/>
                      <w:rPr>
                        <w:sz w:val="20"/>
                        <w:szCs w:val="20"/>
                      </w:rPr>
                    </w:pPr>
                    <w:r>
                      <w:rPr>
                        <w:sz w:val="20"/>
                        <w:szCs w:val="20"/>
                      </w:rPr>
                      <w:t>ЭКОНОМИЧЕСКИЕ И ФИНАНСОВЫЕ СЛУЖБЫ</w:t>
                    </w:r>
                  </w:p>
                </w:txbxContent>
              </v:textbox>
            </v:rect>
            <v:rect id="_x0000_s1049" style="position:absolute;left:5635;top:6201;width:2161;height:1440">
              <v:textbox style="mso-next-textbox:#_x0000_s1049">
                <w:txbxContent>
                  <w:p w:rsidR="006B3A6B" w:rsidRPr="00564D5A" w:rsidRDefault="006B3A6B" w:rsidP="006B3A6B">
                    <w:pPr>
                      <w:jc w:val="center"/>
                      <w:rPr>
                        <w:sz w:val="18"/>
                        <w:szCs w:val="18"/>
                      </w:rPr>
                    </w:pPr>
                    <w:r w:rsidRPr="00564D5A">
                      <w:rPr>
                        <w:sz w:val="18"/>
                        <w:szCs w:val="18"/>
                      </w:rPr>
                      <w:t>ОТДЕЛ КАДРОВ      И ПРОИЗВОДСТВЕННОГО ОБУЧЕНИЯ</w:t>
                    </w:r>
                  </w:p>
                </w:txbxContent>
              </v:textbox>
            </v:rect>
            <v:rect id="_x0000_s1050" style="position:absolute;left:10134;top:6201;width:1981;height:1440">
              <v:textbox style="mso-next-textbox:#_x0000_s1050">
                <w:txbxContent>
                  <w:p w:rsidR="006B3A6B" w:rsidRPr="00564D5A" w:rsidRDefault="006B3A6B" w:rsidP="006B3A6B">
                    <w:pPr>
                      <w:jc w:val="center"/>
                      <w:rPr>
                        <w:sz w:val="18"/>
                        <w:szCs w:val="18"/>
                      </w:rPr>
                    </w:pPr>
                    <w:r w:rsidRPr="00564D5A">
                      <w:rPr>
                        <w:sz w:val="18"/>
                        <w:szCs w:val="18"/>
                      </w:rPr>
                      <w:t>ОТДЕЛЫ ВНЕШНЕЭКОНОМИЧЕСКОЙ ДЕЯТЕЛЬНОСТИ,           МАРТЕКИНГ</w:t>
                    </w:r>
                  </w:p>
                </w:txbxContent>
              </v:textbox>
            </v:rect>
            <v:rect id="_x0000_s1051" style="position:absolute;left:12474;top:6201;width:1440;height:1442">
              <v:textbox style="mso-next-textbox:#_x0000_s1051">
                <w:txbxContent>
                  <w:p w:rsidR="006B3A6B" w:rsidRDefault="006B3A6B" w:rsidP="006B3A6B">
                    <w:pPr>
                      <w:jc w:val="center"/>
                      <w:rPr>
                        <w:sz w:val="20"/>
                        <w:szCs w:val="20"/>
                      </w:rPr>
                    </w:pPr>
                    <w:r>
                      <w:rPr>
                        <w:sz w:val="20"/>
                        <w:szCs w:val="20"/>
                      </w:rPr>
                      <w:t>ОТК</w:t>
                    </w:r>
                  </w:p>
                  <w:p w:rsidR="006B3A6B" w:rsidRDefault="006B3A6B" w:rsidP="006B3A6B">
                    <w:pPr>
                      <w:jc w:val="center"/>
                      <w:rPr>
                        <w:sz w:val="20"/>
                        <w:szCs w:val="20"/>
                      </w:rPr>
                    </w:pPr>
                    <w:r>
                      <w:rPr>
                        <w:sz w:val="20"/>
                        <w:szCs w:val="20"/>
                      </w:rPr>
                      <w:t>ПРЕДПРИЯТИЯ</w:t>
                    </w:r>
                  </w:p>
                </w:txbxContent>
              </v:textbox>
            </v:rect>
            <v:rect id="_x0000_s1052" style="position:absolute;left:14440;top:6285;width:1439;height:1440">
              <v:textbox style="mso-next-textbox:#_x0000_s1052">
                <w:txbxContent>
                  <w:p w:rsidR="006B3A6B" w:rsidRDefault="006B3A6B" w:rsidP="006B3A6B">
                    <w:pPr>
                      <w:jc w:val="center"/>
                      <w:rPr>
                        <w:sz w:val="20"/>
                        <w:szCs w:val="20"/>
                      </w:rPr>
                    </w:pPr>
                    <w:r>
                      <w:rPr>
                        <w:sz w:val="20"/>
                        <w:szCs w:val="20"/>
                      </w:rPr>
                      <w:t>ОТДЕЛЫ</w:t>
                    </w:r>
                  </w:p>
                  <w:p w:rsidR="006B3A6B" w:rsidRDefault="006B3A6B" w:rsidP="006B3A6B">
                    <w:pPr>
                      <w:jc w:val="center"/>
                      <w:rPr>
                        <w:sz w:val="20"/>
                        <w:szCs w:val="20"/>
                      </w:rPr>
                    </w:pPr>
                    <w:r>
                      <w:rPr>
                        <w:sz w:val="20"/>
                        <w:szCs w:val="20"/>
                      </w:rPr>
                      <w:t>МТС</w:t>
                    </w:r>
                  </w:p>
                </w:txbxContent>
              </v:textbox>
            </v:rect>
            <v:rect id="_x0000_s1053" style="position:absolute;left:6895;top:8361;width:1440;height:1440">
              <v:textbox style="mso-next-textbox:#_x0000_s1053">
                <w:txbxContent>
                  <w:p w:rsidR="006B3A6B" w:rsidRDefault="006B3A6B" w:rsidP="006B3A6B">
                    <w:pPr>
                      <w:jc w:val="center"/>
                      <w:rPr>
                        <w:sz w:val="20"/>
                        <w:szCs w:val="20"/>
                      </w:rPr>
                    </w:pPr>
                    <w:r>
                      <w:rPr>
                        <w:sz w:val="20"/>
                        <w:szCs w:val="20"/>
                      </w:rPr>
                      <w:t>ПРОИЗВОДСТВЕННЫЙ</w:t>
                    </w:r>
                  </w:p>
                  <w:p w:rsidR="006B3A6B" w:rsidRDefault="006B3A6B" w:rsidP="006B3A6B">
                    <w:pPr>
                      <w:rPr>
                        <w:sz w:val="20"/>
                        <w:szCs w:val="20"/>
                      </w:rPr>
                    </w:pPr>
                    <w:r>
                      <w:rPr>
                        <w:sz w:val="20"/>
                        <w:szCs w:val="20"/>
                      </w:rPr>
                      <w:t xml:space="preserve">    ОТДЕЛ</w:t>
                    </w:r>
                  </w:p>
                </w:txbxContent>
              </v:textbox>
            </v:rect>
            <v:rect id="_x0000_s1054" style="position:absolute;left:9595;top:8361;width:1619;height:1440">
              <v:textbox style="mso-next-textbox:#_x0000_s1054">
                <w:txbxContent>
                  <w:p w:rsidR="006B3A6B" w:rsidRDefault="006B3A6B" w:rsidP="006B3A6B">
                    <w:pPr>
                      <w:jc w:val="center"/>
                      <w:rPr>
                        <w:sz w:val="20"/>
                        <w:szCs w:val="20"/>
                      </w:rPr>
                    </w:pPr>
                    <w:r>
                      <w:rPr>
                        <w:sz w:val="20"/>
                        <w:szCs w:val="20"/>
                      </w:rPr>
                      <w:t>ЦЕХА ОСНОВНОГО ПРОИЗВОДСТВА</w:t>
                    </w:r>
                  </w:p>
                </w:txbxContent>
              </v:textbox>
            </v:rect>
            <v:line id="_x0000_s1055" style="position:absolute" from="2755,5120" to="2755,6201">
              <v:stroke endarrow="block"/>
            </v:line>
            <v:line id="_x0000_s1056" style="position:absolute" from="4555,5120" to="4555,6201">
              <v:stroke endarrow="block"/>
            </v:line>
            <v:line id="_x0000_s1057" style="position:absolute" from="6715,5120" to="6715,6201">
              <v:stroke endarrow="block"/>
            </v:line>
            <v:line id="_x0000_s1058" style="position:absolute;flip:x" from="7614,5120" to="9056,8361">
              <v:stroke endarrow="block"/>
            </v:line>
            <v:line id="_x0000_s1059" style="position:absolute" from="9056,5120" to="10316,8361">
              <v:stroke endarrow="block"/>
            </v:line>
            <v:line id="_x0000_s1060" style="position:absolute" from="11214,5120" to="11214,6201">
              <v:stroke endarrow="block"/>
            </v:line>
            <v:line id="_x0000_s1061" style="position:absolute" from="13195,5120" to="13195,6201">
              <v:stroke endarrow="block"/>
            </v:line>
            <v:line id="_x0000_s1062" style="position:absolute" from="15174,5120" to="15174,5120">
              <v:stroke endarrow="block"/>
            </v:line>
            <v:line id="_x0000_s1063" style="position:absolute" from="15174,5120" to="15174,6201">
              <v:stroke endarrow="block"/>
            </v:line>
            <v:shapetype id="_x0000_t202" coordsize="21600,21600" o:spt="202" path="m,l,21600r21600,l21600,xe">
              <v:stroke joinstyle="miter"/>
              <v:path gradientshapeok="t" o:connecttype="rect"/>
            </v:shapetype>
            <v:shape id="_x0000_s1064" type="#_x0000_t202" style="position:absolute;left:14994;top:8181;width:1082;height:1980">
              <v:textbox style="layout-flow:vertical;mso-next-textbox:#_x0000_s1064">
                <w:txbxContent>
                  <w:p w:rsidR="006B3A6B" w:rsidRPr="00A82867" w:rsidRDefault="006B3A6B" w:rsidP="006B3A6B">
                    <w:pPr>
                      <w:jc w:val="both"/>
                    </w:pPr>
                    <w:r w:rsidRPr="00A82867">
                      <w:t>Приложение А</w:t>
                    </w:r>
                  </w:p>
                </w:txbxContent>
              </v:textbox>
            </v:shape>
            <w10:wrap type="none"/>
            <w10:anchorlock/>
          </v:group>
        </w:pict>
      </w:r>
    </w:p>
    <w:p w:rsidR="006B3A6B" w:rsidRDefault="006B3A6B" w:rsidP="00FF209D">
      <w:pPr>
        <w:tabs>
          <w:tab w:val="left" w:pos="1185"/>
        </w:tabs>
        <w:jc w:val="center"/>
        <w:rPr>
          <w:sz w:val="28"/>
          <w:szCs w:val="28"/>
        </w:rPr>
      </w:pPr>
      <w:r w:rsidRPr="0083652E">
        <w:rPr>
          <w:rFonts w:ascii="Times New Roman" w:hAnsi="Times New Roman"/>
        </w:rPr>
        <w:t>Схема организационной структуры управления ВМП «АВИТЕК»</w:t>
      </w:r>
    </w:p>
    <w:p w:rsidR="005C2DFB" w:rsidRDefault="00E00A85" w:rsidP="005C2DFB">
      <w:r>
        <w:pict>
          <v:group id="_x0000_s1065" editas="canvas" style="width:774pt;height:423pt;mso-position-horizontal-relative:char;mso-position-vertical-relative:line" coordorigin="1134,1701" coordsize="15480,8460">
            <o:lock v:ext="edit" aspectratio="t"/>
            <v:shape id="_x0000_s1066" type="#_x0000_t75" style="position:absolute;left:1134;top:1701;width:15480;height:8460" o:preferrelative="f">
              <v:fill o:detectmouseclick="t"/>
              <v:path o:extrusionok="t" o:connecttype="none"/>
            </v:shape>
            <v:rect id="_x0000_s1067" style="position:absolute;left:7255;top:1881;width:3959;height:541">
              <v:textbox style="mso-next-textbox:#_x0000_s1067">
                <w:txbxContent>
                  <w:p w:rsidR="005C2DFB" w:rsidRPr="0083652E" w:rsidRDefault="005C2DFB" w:rsidP="005C2DFB">
                    <w:pPr>
                      <w:jc w:val="center"/>
                      <w:rPr>
                        <w:rFonts w:ascii="Times New Roman" w:hAnsi="Times New Roman"/>
                      </w:rPr>
                    </w:pPr>
                    <w:r>
                      <w:rPr>
                        <w:rFonts w:ascii="Times New Roman" w:hAnsi="Times New Roman"/>
                      </w:rPr>
                      <w:t>Машиностроительное производство</w:t>
                    </w:r>
                  </w:p>
                </w:txbxContent>
              </v:textbox>
            </v:rect>
            <v:rect id="_x0000_s1068" style="position:absolute;left:8808;top:3321;width:1852;height:989">
              <v:textbox style="mso-next-textbox:#_x0000_s1068">
                <w:txbxContent>
                  <w:p w:rsidR="005C2DFB" w:rsidRDefault="005C2DFB" w:rsidP="007E305E">
                    <w:pPr>
                      <w:jc w:val="center"/>
                      <w:rPr>
                        <w:sz w:val="20"/>
                        <w:szCs w:val="20"/>
                      </w:rPr>
                    </w:pPr>
                    <w:r>
                      <w:rPr>
                        <w:sz w:val="20"/>
                        <w:szCs w:val="20"/>
                      </w:rPr>
                      <w:t>Вспомогательное производство</w:t>
                    </w:r>
                  </w:p>
                </w:txbxContent>
              </v:textbox>
            </v:rect>
            <v:rect id="_x0000_s1071" style="position:absolute;left:2755;top:3321;width:2163;height:989">
              <v:textbox style="mso-next-textbox:#_x0000_s1071">
                <w:txbxContent>
                  <w:p w:rsidR="005C2DFB" w:rsidRDefault="007E305E" w:rsidP="005C2DFB">
                    <w:pPr>
                      <w:jc w:val="center"/>
                      <w:rPr>
                        <w:sz w:val="20"/>
                        <w:szCs w:val="20"/>
                      </w:rPr>
                    </w:pPr>
                    <w:r>
                      <w:rPr>
                        <w:sz w:val="20"/>
                        <w:szCs w:val="20"/>
                      </w:rPr>
                      <w:t>Основное производство</w:t>
                    </w:r>
                  </w:p>
                </w:txbxContent>
              </v:textbox>
            </v:rect>
            <v:rect id="_x0000_s1074" style="position:absolute;left:12979;top:3321;width:2195;height:989">
              <v:textbox style="mso-next-textbox:#_x0000_s1074">
                <w:txbxContent>
                  <w:p w:rsidR="005C2DFB" w:rsidRDefault="007E305E" w:rsidP="005C2DFB">
                    <w:pPr>
                      <w:jc w:val="center"/>
                      <w:rPr>
                        <w:sz w:val="20"/>
                        <w:szCs w:val="20"/>
                      </w:rPr>
                    </w:pPr>
                    <w:r>
                      <w:rPr>
                        <w:sz w:val="20"/>
                        <w:szCs w:val="20"/>
                      </w:rPr>
                      <w:t>Обслуживающее производство</w:t>
                    </w:r>
                  </w:p>
                </w:txbxContent>
              </v:textbox>
            </v:rect>
            <v:line id="_x0000_s1077" style="position:absolute" from="9235,3140" to="9235,3140">
              <v:stroke endarrow="block"/>
            </v:line>
            <v:line id="_x0000_s1078" style="position:absolute" from="8694,3321" to="8694,3321">
              <v:stroke endarrow="block"/>
            </v:line>
            <v:line id="_x0000_s1079" style="position:absolute" from="9648,2820" to="9650,3321">
              <v:stroke endarrow="block"/>
            </v:line>
            <v:line id="_x0000_s1082" style="position:absolute" from="14063,2820" to="14064,3321">
              <v:stroke endarrow="block"/>
            </v:line>
            <v:line id="_x0000_s1083" style="position:absolute" from="3656,2820" to="3657,3321">
              <v:stroke endarrow="block"/>
            </v:line>
            <v:line id="_x0000_s1084" style="position:absolute" from="9415,2422" to="9416,2819"/>
            <v:line id="_x0000_s1085" style="position:absolute" from="3656,2819" to="14063,2820"/>
            <v:rect id="_x0000_s1086" style="position:absolute;left:1721;top:5419;width:1705;height:703">
              <v:textbox style="mso-next-textbox:#_x0000_s1086">
                <w:txbxContent>
                  <w:p w:rsidR="005C2DFB" w:rsidRPr="00564D5A" w:rsidRDefault="0002744E" w:rsidP="005C2DFB">
                    <w:pPr>
                      <w:jc w:val="center"/>
                      <w:rPr>
                        <w:sz w:val="18"/>
                        <w:szCs w:val="18"/>
                      </w:rPr>
                    </w:pPr>
                    <w:r>
                      <w:rPr>
                        <w:sz w:val="18"/>
                        <w:szCs w:val="18"/>
                      </w:rPr>
                      <w:t>Заготовительные цеха</w:t>
                    </w:r>
                  </w:p>
                </w:txbxContent>
              </v:textbox>
            </v:rect>
            <v:rect id="_x0000_s1087" style="position:absolute;left:3657;top:5419;width:1898;height:703">
              <v:textbox style="mso-next-textbox:#_x0000_s1087">
                <w:txbxContent>
                  <w:p w:rsidR="005C2DFB" w:rsidRDefault="0002744E" w:rsidP="005C2DFB">
                    <w:pPr>
                      <w:jc w:val="center"/>
                      <w:rPr>
                        <w:sz w:val="20"/>
                        <w:szCs w:val="20"/>
                      </w:rPr>
                    </w:pPr>
                    <w:r>
                      <w:rPr>
                        <w:sz w:val="20"/>
                        <w:szCs w:val="20"/>
                      </w:rPr>
                      <w:t>Обрабатывающие цеха</w:t>
                    </w:r>
                  </w:p>
                </w:txbxContent>
              </v:textbox>
            </v:rect>
            <v:rect id="_x0000_s1088" style="position:absolute;left:5779;top:5419;width:2001;height:703">
              <v:textbox style="mso-next-textbox:#_x0000_s1088">
                <w:txbxContent>
                  <w:p w:rsidR="005C2DFB" w:rsidRPr="00564D5A" w:rsidRDefault="0002744E" w:rsidP="005C2DFB">
                    <w:pPr>
                      <w:jc w:val="center"/>
                      <w:rPr>
                        <w:sz w:val="18"/>
                        <w:szCs w:val="18"/>
                      </w:rPr>
                    </w:pPr>
                    <w:r>
                      <w:rPr>
                        <w:sz w:val="18"/>
                        <w:szCs w:val="18"/>
                      </w:rPr>
                      <w:t>Сборочно-испытательные цеха</w:t>
                    </w:r>
                  </w:p>
                </w:txbxContent>
              </v:textbox>
            </v:rect>
            <v:line id="_x0000_s1094" style="position:absolute" from="2599,4760" to="2600,5419">
              <v:stroke endarrow="block"/>
            </v:line>
            <v:line id="_x0000_s1095" style="position:absolute" from="4555,4761" to="4556,5419">
              <v:stroke endarrow="block"/>
            </v:line>
            <v:line id="_x0000_s1096" style="position:absolute;flip:x" from="6715,4761" to="6716,5419">
              <v:stroke endarrow="block"/>
            </v:line>
            <v:line id="_x0000_s1101" style="position:absolute" from="15174,5120" to="15174,5120">
              <v:stroke endarrow="block"/>
            </v:line>
            <v:shape id="_x0000_s1103" type="#_x0000_t202" style="position:absolute;left:14994;top:8181;width:1082;height:1980">
              <v:textbox style="layout-flow:vertical;mso-next-textbox:#_x0000_s1103">
                <w:txbxContent>
                  <w:p w:rsidR="005C2DFB" w:rsidRPr="00A82867" w:rsidRDefault="005C2DFB" w:rsidP="005C2DFB">
                    <w:pPr>
                      <w:jc w:val="both"/>
                    </w:pPr>
                    <w:r w:rsidRPr="00A82867">
                      <w:t xml:space="preserve">Приложение </w:t>
                    </w:r>
                    <w:r>
                      <w:t>Б</w:t>
                    </w:r>
                  </w:p>
                </w:txbxContent>
              </v:textbox>
            </v:shape>
            <v:shapetype id="_x0000_t32" coordsize="21600,21600" o:spt="32" o:oned="t" path="m,l21600,21600e" filled="f">
              <v:path arrowok="t" fillok="f" o:connecttype="none"/>
              <o:lock v:ext="edit" shapetype="t"/>
            </v:shapetype>
            <v:shape id="_x0000_s1104" type="#_x0000_t32" style="position:absolute;left:3836;top:4310;width:1;height:450;flip:x" o:connectortype="straight"/>
            <v:shape id="_x0000_s1105" type="#_x0000_t32" style="position:absolute;left:2600;top:4760;width:4116;height:1" o:connectortype="straight"/>
            <v:shape id="_x0000_s1110" type="#_x0000_t202" style="position:absolute;left:1833;top:6597;width:1440;height:860">
              <v:textbox>
                <w:txbxContent>
                  <w:p w:rsidR="0002744E" w:rsidRDefault="0002744E" w:rsidP="0002744E">
                    <w:pPr>
                      <w:jc w:val="center"/>
                    </w:pPr>
                    <w:r>
                      <w:t>Литейный цех</w:t>
                    </w:r>
                  </w:p>
                </w:txbxContent>
              </v:textbox>
            </v:shape>
            <v:shape id="_x0000_s1111" type="#_x0000_t202" style="position:absolute;left:1833;top:8897;width:1823;height:786">
              <v:textbox>
                <w:txbxContent>
                  <w:p w:rsidR="00A664DE" w:rsidRDefault="00A664DE" w:rsidP="00A664DE">
                    <w:pPr>
                      <w:jc w:val="center"/>
                    </w:pPr>
                    <w:r>
                      <w:t>Штамповочный цех</w:t>
                    </w:r>
                  </w:p>
                </w:txbxContent>
              </v:textbox>
            </v:shape>
            <v:shape id="_x0000_s1112" type="#_x0000_t202" style="position:absolute;left:1833;top:7887;width:1440;height:748">
              <v:textbox>
                <w:txbxContent>
                  <w:p w:rsidR="00A664DE" w:rsidRDefault="00A664DE" w:rsidP="00A664DE">
                    <w:pPr>
                      <w:jc w:val="center"/>
                    </w:pPr>
                    <w:r>
                      <w:t>Кузнечный цех</w:t>
                    </w:r>
                  </w:p>
                </w:txbxContent>
              </v:textbox>
            </v:shape>
            <v:shape id="_x0000_s1113" type="#_x0000_t32" style="position:absolute;left:1440;top:5771;width:281;height:3;flip:x" o:connectortype="straight"/>
            <v:shape id="_x0000_s1114" type="#_x0000_t32" style="position:absolute;left:1440;top:5774;width:1;height:3516" o:connectortype="straight"/>
            <v:shape id="_x0000_s1115" type="#_x0000_t32" style="position:absolute;left:1441;top:9289;width:392;height:1" o:connectortype="straight"/>
            <v:shape id="_x0000_s1116" type="#_x0000_t32" style="position:absolute;left:1440;top:8260;width:393;height:1" o:connectortype="straight"/>
            <v:shape id="_x0000_s1117" type="#_x0000_t32" style="position:absolute;left:1440;top:7026;width:393;height:1" o:connectortype="straight"/>
            <v:shape id="_x0000_s1118" type="#_x0000_t202" style="position:absolute;left:3837;top:6597;width:1718;height:766">
              <v:textbox>
                <w:txbxContent>
                  <w:p w:rsidR="00A664DE" w:rsidRDefault="00A664DE" w:rsidP="00A664DE">
                    <w:pPr>
                      <w:jc w:val="center"/>
                    </w:pPr>
                    <w:r>
                      <w:t>Механические цеха</w:t>
                    </w:r>
                  </w:p>
                </w:txbxContent>
              </v:textbox>
            </v:shape>
            <v:shape id="_x0000_s1119" type="#_x0000_t202" style="position:absolute;left:3837;top:7725;width:1718;height:804">
              <v:textbox>
                <w:txbxContent>
                  <w:p w:rsidR="00A664DE" w:rsidRDefault="00A664DE" w:rsidP="00A664DE">
                    <w:pPr>
                      <w:jc w:val="center"/>
                    </w:pPr>
                    <w:r>
                      <w:t>Термический цех</w:t>
                    </w:r>
                  </w:p>
                </w:txbxContent>
              </v:textbox>
            </v:shape>
            <v:shape id="_x0000_s1120" type="#_x0000_t202" style="position:absolute;left:4002;top:8897;width:1440;height:773">
              <v:textbox>
                <w:txbxContent>
                  <w:p w:rsidR="003536A2" w:rsidRDefault="003536A2" w:rsidP="003536A2">
                    <w:pPr>
                      <w:jc w:val="center"/>
                    </w:pPr>
                    <w:r>
                      <w:t>Цех покрытий</w:t>
                    </w:r>
                  </w:p>
                </w:txbxContent>
              </v:textbox>
            </v:shape>
            <v:shape id="_x0000_s1121" type="#_x0000_t32" style="position:absolute;left:3548;top:5771;width:109;height:3;flip:x" o:connectortype="straight"/>
            <v:shape id="_x0000_s1122" type="#_x0000_t32" style="position:absolute;left:3548;top:5774;width:0;height:2927" o:connectortype="straight"/>
            <v:shape id="_x0000_s1123" type="#_x0000_t32" style="position:absolute;left:3548;top:6980;width:289;height:1;flip:x" o:connectortype="straight"/>
            <v:shape id="_x0000_s1124" type="#_x0000_t32" style="position:absolute;left:3548;top:8127;width:289;height:1;flip:x" o:connectortype="straight"/>
            <v:shape id="_x0000_s1125" type="#_x0000_t32" style="position:absolute;left:3548;top:8701;width:454;height:583;flip:x y" o:connectortype="straight"/>
            <v:shape id="_x0000_s1126" type="#_x0000_t202" style="position:absolute;left:6041;top:6597;width:1440;height:729">
              <v:textbox>
                <w:txbxContent>
                  <w:p w:rsidR="003536A2" w:rsidRDefault="003536A2" w:rsidP="003536A2">
                    <w:pPr>
                      <w:jc w:val="center"/>
                    </w:pPr>
                    <w:r>
                      <w:t>Сборочный цех</w:t>
                    </w:r>
                  </w:p>
                </w:txbxContent>
              </v:textbox>
            </v:shape>
            <v:shape id="_x0000_s1127" type="#_x0000_t202" style="position:absolute;left:5846;top:7725;width:1934;height:804">
              <v:textbox>
                <w:txbxContent>
                  <w:p w:rsidR="003536A2" w:rsidRDefault="003536A2" w:rsidP="003536A2">
                    <w:pPr>
                      <w:jc w:val="center"/>
                    </w:pPr>
                    <w:r>
                      <w:t>Испытательный цех</w:t>
                    </w:r>
                  </w:p>
                </w:txbxContent>
              </v:textbox>
            </v:shape>
            <v:shape id="_x0000_s1128" type="#_x0000_t32" style="position:absolute;left:7780;top:5771;width:125;height:3" o:connectortype="straight"/>
            <v:shape id="_x0000_s1129" type="#_x0000_t32" style="position:absolute;left:7905;top:5771;width:1;height:2356" o:connectortype="straight"/>
            <v:shape id="_x0000_s1130" type="#_x0000_t32" style="position:absolute;left:7481;top:6962;width:425;height:1" o:connectortype="straight"/>
            <v:shape id="_x0000_s1131" type="#_x0000_t32" style="position:absolute;left:7780;top:8127;width:125;height:1" o:connectortype="straight"/>
            <v:shape id="_x0000_s1132" type="#_x0000_t202" style="position:absolute;left:8977;top:4761;width:1683;height:1013">
              <v:textbox>
                <w:txbxContent>
                  <w:p w:rsidR="003536A2" w:rsidRDefault="003536A2" w:rsidP="003536A2">
                    <w:pPr>
                      <w:jc w:val="center"/>
                    </w:pPr>
                    <w:r>
                      <w:t>Ремонтно-механический цех</w:t>
                    </w:r>
                  </w:p>
                </w:txbxContent>
              </v:textbox>
            </v:shape>
            <v:shape id="_x0000_s1133" type="#_x0000_t202" style="position:absolute;left:8977;top:6122;width:2237;height:840">
              <v:textbox>
                <w:txbxContent>
                  <w:p w:rsidR="003536A2" w:rsidRDefault="003536A2" w:rsidP="003536A2">
                    <w:pPr>
                      <w:jc w:val="center"/>
                    </w:pPr>
                    <w:r>
                      <w:t>Инструментальный цех</w:t>
                    </w:r>
                  </w:p>
                </w:txbxContent>
              </v:textbox>
            </v:shape>
            <v:shape id="_x0000_s1134" type="#_x0000_t202" style="position:absolute;left:8977;top:7377;width:1982;height:804">
              <v:textbox>
                <w:txbxContent>
                  <w:p w:rsidR="003536A2" w:rsidRDefault="003536A2" w:rsidP="003536A2">
                    <w:pPr>
                      <w:jc w:val="center"/>
                    </w:pPr>
                    <w:r>
                      <w:t>Энергетический цех</w:t>
                    </w:r>
                  </w:p>
                </w:txbxContent>
              </v:textbox>
            </v:shape>
            <v:shape id="_x0000_s1135" type="#_x0000_t32" style="position:absolute;left:8378;top:3816;width:430;height:1;flip:x" o:connectortype="straight"/>
            <v:shape id="_x0000_s1136" type="#_x0000_t32" style="position:absolute;left:8378;top:3817;width:1;height:3962" o:connectortype="straight"/>
            <v:shape id="_x0000_s1137" type="#_x0000_t32" style="position:absolute;left:8378;top:5268;width:599;height:1;flip:x" o:connectortype="straight"/>
            <v:shape id="_x0000_s1138" type="#_x0000_t32" style="position:absolute;left:8378;top:6542;width:599;height:1;flip:x" o:connectortype="straight"/>
            <v:shape id="_x0000_s1139" type="#_x0000_t32" style="position:absolute;left:8378;top:7779;width:599;height:1;flip:x" o:connectortype="straight"/>
            <v:shape id="_x0000_s1140" type="#_x0000_t202" style="position:absolute;left:11781;top:5120;width:1776;height:711">
              <v:textbox>
                <w:txbxContent>
                  <w:p w:rsidR="00FF209D" w:rsidRDefault="00FF209D" w:rsidP="00FF209D">
                    <w:pPr>
                      <w:jc w:val="center"/>
                    </w:pPr>
                    <w:r>
                      <w:t>Транспортный цех</w:t>
                    </w:r>
                  </w:p>
                </w:txbxContent>
              </v:textbox>
            </v:shape>
            <v:shape id="_x0000_s1141" type="#_x0000_t202" style="position:absolute;left:14363;top:5120;width:1421;height:711">
              <v:textbox>
                <w:txbxContent>
                  <w:p w:rsidR="00FF209D" w:rsidRDefault="00FF209D" w:rsidP="00FF209D">
                    <w:pPr>
                      <w:jc w:val="center"/>
                    </w:pPr>
                    <w:r>
                      <w:t>Складское хозяйство</w:t>
                    </w:r>
                  </w:p>
                </w:txbxContent>
              </v:textbox>
            </v:shape>
            <v:shape id="_x0000_s1142" type="#_x0000_t32" style="position:absolute;left:12670;top:4760;width:2405;height:1" o:connectortype="straight"/>
            <v:shape id="_x0000_s1143" type="#_x0000_t32" style="position:absolute;left:14064;top:4310;width:13;height:450;flip:x" o:connectortype="straight"/>
            <v:shape id="_x0000_s1146" type="#_x0000_t32" style="position:absolute;left:12669;top:4760;width:1;height:360" o:connectortype="straight">
              <v:stroke endarrow="block"/>
            </v:shape>
            <v:shape id="_x0000_s1147" type="#_x0000_t32" style="position:absolute;left:15074;top:4760;width:1;height:360" o:connectortype="straight">
              <v:stroke endarrow="block"/>
            </v:shape>
            <w10:wrap type="none"/>
            <w10:anchorlock/>
          </v:group>
        </w:pict>
      </w:r>
    </w:p>
    <w:p w:rsidR="005C2DFB" w:rsidRPr="0083652E" w:rsidRDefault="005C2DFB" w:rsidP="005C2DFB">
      <w:pPr>
        <w:tabs>
          <w:tab w:val="left" w:pos="1185"/>
        </w:tabs>
        <w:jc w:val="center"/>
        <w:rPr>
          <w:rFonts w:ascii="Times New Roman" w:hAnsi="Times New Roman"/>
        </w:rPr>
      </w:pPr>
      <w:r w:rsidRPr="0083652E">
        <w:rPr>
          <w:rFonts w:ascii="Times New Roman" w:hAnsi="Times New Roman"/>
        </w:rPr>
        <w:t xml:space="preserve">Схема </w:t>
      </w:r>
      <w:r w:rsidR="00FF209D">
        <w:rPr>
          <w:rFonts w:ascii="Times New Roman" w:hAnsi="Times New Roman"/>
        </w:rPr>
        <w:t>производственной</w:t>
      </w:r>
      <w:r w:rsidRPr="0083652E">
        <w:rPr>
          <w:rFonts w:ascii="Times New Roman" w:hAnsi="Times New Roman"/>
        </w:rPr>
        <w:t xml:space="preserve"> структуры  ВМП «АВИТЕК»</w:t>
      </w:r>
    </w:p>
    <w:p w:rsidR="005C2DFB" w:rsidRDefault="005C2DFB" w:rsidP="006B3A6B">
      <w:pPr>
        <w:tabs>
          <w:tab w:val="left" w:pos="1185"/>
        </w:tabs>
        <w:rPr>
          <w:sz w:val="28"/>
          <w:szCs w:val="28"/>
        </w:rPr>
        <w:sectPr w:rsidR="005C2DFB" w:rsidSect="00912629">
          <w:pgSz w:w="16838" w:h="11906" w:orient="landscape"/>
          <w:pgMar w:top="851" w:right="1134" w:bottom="709" w:left="1134" w:header="709" w:footer="709" w:gutter="0"/>
          <w:cols w:space="708"/>
          <w:docGrid w:linePitch="360"/>
        </w:sectPr>
      </w:pPr>
    </w:p>
    <w:p w:rsidR="000766C7" w:rsidRPr="00D4698C" w:rsidRDefault="000766C7" w:rsidP="00E24344">
      <w:pPr>
        <w:pStyle w:val="3"/>
        <w:tabs>
          <w:tab w:val="left" w:pos="993"/>
        </w:tabs>
        <w:ind w:firstLine="709"/>
        <w:jc w:val="right"/>
        <w:rPr>
          <w:sz w:val="28"/>
          <w:szCs w:val="28"/>
        </w:rPr>
      </w:pPr>
      <w:bookmarkStart w:id="0" w:name="_GoBack"/>
      <w:bookmarkEnd w:id="0"/>
    </w:p>
    <w:sectPr w:rsidR="000766C7" w:rsidRPr="00D4698C" w:rsidSect="0091262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4F2" w:rsidRDefault="007C44F2" w:rsidP="00103BAA">
      <w:pPr>
        <w:spacing w:after="0" w:line="240" w:lineRule="auto"/>
      </w:pPr>
      <w:r>
        <w:separator/>
      </w:r>
    </w:p>
  </w:endnote>
  <w:endnote w:type="continuationSeparator" w:id="0">
    <w:p w:rsidR="007C44F2" w:rsidRDefault="007C44F2" w:rsidP="00103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A6B" w:rsidRDefault="006B3A6B">
    <w:pPr>
      <w:pStyle w:val="a7"/>
      <w:jc w:val="right"/>
    </w:pPr>
    <w:r>
      <w:fldChar w:fldCharType="begin"/>
    </w:r>
    <w:r>
      <w:instrText xml:space="preserve"> PAGE   \* MERGEFORMAT </w:instrText>
    </w:r>
    <w:r>
      <w:fldChar w:fldCharType="separate"/>
    </w:r>
    <w:r w:rsidR="003073E0">
      <w:rPr>
        <w:noProof/>
      </w:rPr>
      <w:t>2</w:t>
    </w:r>
    <w:r>
      <w:fldChar w:fldCharType="end"/>
    </w:r>
  </w:p>
  <w:p w:rsidR="006B3A6B" w:rsidRDefault="006B3A6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4F2" w:rsidRDefault="007C44F2" w:rsidP="00103BAA">
      <w:pPr>
        <w:spacing w:after="0" w:line="240" w:lineRule="auto"/>
      </w:pPr>
      <w:r>
        <w:separator/>
      </w:r>
    </w:p>
  </w:footnote>
  <w:footnote w:type="continuationSeparator" w:id="0">
    <w:p w:rsidR="007C44F2" w:rsidRDefault="007C44F2" w:rsidP="00103B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065B6"/>
    <w:multiLevelType w:val="hybridMultilevel"/>
    <w:tmpl w:val="16D695DC"/>
    <w:lvl w:ilvl="0" w:tplc="C464E91C">
      <w:start w:val="1"/>
      <w:numFmt w:val="decimal"/>
      <w:lvlText w:val="%1."/>
      <w:lvlJc w:val="left"/>
      <w:pPr>
        <w:tabs>
          <w:tab w:val="num" w:pos="1080"/>
        </w:tabs>
        <w:ind w:left="1080" w:hanging="360"/>
      </w:pPr>
      <w:rPr>
        <w:rFonts w:hint="default"/>
      </w:rPr>
    </w:lvl>
    <w:lvl w:ilvl="1" w:tplc="83D4F976">
      <w:numFmt w:val="none"/>
      <w:lvlText w:val=""/>
      <w:lvlJc w:val="left"/>
      <w:pPr>
        <w:tabs>
          <w:tab w:val="num" w:pos="360"/>
        </w:tabs>
      </w:pPr>
    </w:lvl>
    <w:lvl w:ilvl="2" w:tplc="D19846D2">
      <w:numFmt w:val="none"/>
      <w:lvlText w:val=""/>
      <w:lvlJc w:val="left"/>
      <w:pPr>
        <w:tabs>
          <w:tab w:val="num" w:pos="360"/>
        </w:tabs>
      </w:pPr>
    </w:lvl>
    <w:lvl w:ilvl="3" w:tplc="40321C60">
      <w:numFmt w:val="none"/>
      <w:lvlText w:val=""/>
      <w:lvlJc w:val="left"/>
      <w:pPr>
        <w:tabs>
          <w:tab w:val="num" w:pos="360"/>
        </w:tabs>
      </w:pPr>
    </w:lvl>
    <w:lvl w:ilvl="4" w:tplc="F2ECF638">
      <w:numFmt w:val="none"/>
      <w:lvlText w:val=""/>
      <w:lvlJc w:val="left"/>
      <w:pPr>
        <w:tabs>
          <w:tab w:val="num" w:pos="360"/>
        </w:tabs>
      </w:pPr>
    </w:lvl>
    <w:lvl w:ilvl="5" w:tplc="549A0214">
      <w:numFmt w:val="none"/>
      <w:lvlText w:val=""/>
      <w:lvlJc w:val="left"/>
      <w:pPr>
        <w:tabs>
          <w:tab w:val="num" w:pos="360"/>
        </w:tabs>
      </w:pPr>
    </w:lvl>
    <w:lvl w:ilvl="6" w:tplc="F72E3A2C">
      <w:numFmt w:val="none"/>
      <w:lvlText w:val=""/>
      <w:lvlJc w:val="left"/>
      <w:pPr>
        <w:tabs>
          <w:tab w:val="num" w:pos="360"/>
        </w:tabs>
      </w:pPr>
    </w:lvl>
    <w:lvl w:ilvl="7" w:tplc="2BA4949C">
      <w:numFmt w:val="none"/>
      <w:lvlText w:val=""/>
      <w:lvlJc w:val="left"/>
      <w:pPr>
        <w:tabs>
          <w:tab w:val="num" w:pos="360"/>
        </w:tabs>
      </w:pPr>
    </w:lvl>
    <w:lvl w:ilvl="8" w:tplc="CFAC961C">
      <w:numFmt w:val="none"/>
      <w:lvlText w:val=""/>
      <w:lvlJc w:val="left"/>
      <w:pPr>
        <w:tabs>
          <w:tab w:val="num" w:pos="360"/>
        </w:tabs>
      </w:pPr>
    </w:lvl>
  </w:abstractNum>
  <w:abstractNum w:abstractNumId="1">
    <w:nsid w:val="1B83268D"/>
    <w:multiLevelType w:val="hybridMultilevel"/>
    <w:tmpl w:val="16D695DC"/>
    <w:lvl w:ilvl="0" w:tplc="C464E91C">
      <w:start w:val="1"/>
      <w:numFmt w:val="decimal"/>
      <w:lvlText w:val="%1."/>
      <w:lvlJc w:val="left"/>
      <w:pPr>
        <w:tabs>
          <w:tab w:val="num" w:pos="1080"/>
        </w:tabs>
        <w:ind w:left="1080" w:hanging="360"/>
      </w:pPr>
      <w:rPr>
        <w:rFonts w:hint="default"/>
      </w:rPr>
    </w:lvl>
    <w:lvl w:ilvl="1" w:tplc="83D4F976">
      <w:numFmt w:val="none"/>
      <w:lvlText w:val=""/>
      <w:lvlJc w:val="left"/>
      <w:pPr>
        <w:tabs>
          <w:tab w:val="num" w:pos="360"/>
        </w:tabs>
      </w:pPr>
    </w:lvl>
    <w:lvl w:ilvl="2" w:tplc="D19846D2">
      <w:numFmt w:val="none"/>
      <w:lvlText w:val=""/>
      <w:lvlJc w:val="left"/>
      <w:pPr>
        <w:tabs>
          <w:tab w:val="num" w:pos="360"/>
        </w:tabs>
      </w:pPr>
    </w:lvl>
    <w:lvl w:ilvl="3" w:tplc="40321C60">
      <w:numFmt w:val="none"/>
      <w:lvlText w:val=""/>
      <w:lvlJc w:val="left"/>
      <w:pPr>
        <w:tabs>
          <w:tab w:val="num" w:pos="360"/>
        </w:tabs>
      </w:pPr>
    </w:lvl>
    <w:lvl w:ilvl="4" w:tplc="F2ECF638">
      <w:numFmt w:val="none"/>
      <w:lvlText w:val=""/>
      <w:lvlJc w:val="left"/>
      <w:pPr>
        <w:tabs>
          <w:tab w:val="num" w:pos="360"/>
        </w:tabs>
      </w:pPr>
    </w:lvl>
    <w:lvl w:ilvl="5" w:tplc="549A0214">
      <w:numFmt w:val="none"/>
      <w:lvlText w:val=""/>
      <w:lvlJc w:val="left"/>
      <w:pPr>
        <w:tabs>
          <w:tab w:val="num" w:pos="360"/>
        </w:tabs>
      </w:pPr>
    </w:lvl>
    <w:lvl w:ilvl="6" w:tplc="F72E3A2C">
      <w:numFmt w:val="none"/>
      <w:lvlText w:val=""/>
      <w:lvlJc w:val="left"/>
      <w:pPr>
        <w:tabs>
          <w:tab w:val="num" w:pos="360"/>
        </w:tabs>
      </w:pPr>
    </w:lvl>
    <w:lvl w:ilvl="7" w:tplc="2BA4949C">
      <w:numFmt w:val="none"/>
      <w:lvlText w:val=""/>
      <w:lvlJc w:val="left"/>
      <w:pPr>
        <w:tabs>
          <w:tab w:val="num" w:pos="360"/>
        </w:tabs>
      </w:pPr>
    </w:lvl>
    <w:lvl w:ilvl="8" w:tplc="CFAC961C">
      <w:numFmt w:val="none"/>
      <w:lvlText w:val=""/>
      <w:lvlJc w:val="left"/>
      <w:pPr>
        <w:tabs>
          <w:tab w:val="num" w:pos="360"/>
        </w:tabs>
      </w:pPr>
    </w:lvl>
  </w:abstractNum>
  <w:abstractNum w:abstractNumId="2">
    <w:nsid w:val="30CF2186"/>
    <w:multiLevelType w:val="hybridMultilevel"/>
    <w:tmpl w:val="71B499CA"/>
    <w:lvl w:ilvl="0" w:tplc="5AA61CC0">
      <w:start w:val="1"/>
      <w:numFmt w:val="bullet"/>
      <w:lvlText w:val="–"/>
      <w:lvlJc w:val="left"/>
      <w:pPr>
        <w:tabs>
          <w:tab w:val="num" w:pos="1021"/>
        </w:tabs>
        <w:ind w:left="794" w:hanging="57"/>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429C1314"/>
    <w:multiLevelType w:val="hybridMultilevel"/>
    <w:tmpl w:val="188056A6"/>
    <w:lvl w:ilvl="0" w:tplc="DA92CE60">
      <w:start w:val="1"/>
      <w:numFmt w:val="russianLower"/>
      <w:lvlText w:val="%1)"/>
      <w:lvlJc w:val="left"/>
      <w:pPr>
        <w:tabs>
          <w:tab w:val="num" w:pos="680"/>
        </w:tabs>
        <w:ind w:left="907" w:hanging="227"/>
      </w:pPr>
      <w:rPr>
        <w:rFonts w:hint="default"/>
        <w:b w:val="0"/>
        <w:i/>
      </w:rPr>
    </w:lvl>
    <w:lvl w:ilvl="1" w:tplc="BAFCD176">
      <w:start w:val="4"/>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7ED22A1"/>
    <w:multiLevelType w:val="multilevel"/>
    <w:tmpl w:val="3FFE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22B6339"/>
    <w:multiLevelType w:val="hybridMultilevel"/>
    <w:tmpl w:val="796475DE"/>
    <w:lvl w:ilvl="0" w:tplc="5AA61CC0">
      <w:start w:val="1"/>
      <w:numFmt w:val="bullet"/>
      <w:lvlText w:val="–"/>
      <w:lvlJc w:val="left"/>
      <w:pPr>
        <w:tabs>
          <w:tab w:val="num" w:pos="1021"/>
        </w:tabs>
        <w:ind w:left="794" w:hanging="57"/>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68820508"/>
    <w:multiLevelType w:val="hybridMultilevel"/>
    <w:tmpl w:val="48DC8746"/>
    <w:lvl w:ilvl="0" w:tplc="5AA61CC0">
      <w:start w:val="1"/>
      <w:numFmt w:val="bullet"/>
      <w:lvlText w:val="–"/>
      <w:lvlJc w:val="left"/>
      <w:pPr>
        <w:tabs>
          <w:tab w:val="num" w:pos="1021"/>
        </w:tabs>
        <w:ind w:left="794" w:hanging="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BB010AD"/>
    <w:multiLevelType w:val="hybridMultilevel"/>
    <w:tmpl w:val="DE1C823A"/>
    <w:lvl w:ilvl="0" w:tplc="DA92CE60">
      <w:start w:val="1"/>
      <w:numFmt w:val="russianLower"/>
      <w:lvlText w:val="%1)"/>
      <w:lvlJc w:val="left"/>
      <w:pPr>
        <w:tabs>
          <w:tab w:val="num" w:pos="680"/>
        </w:tabs>
        <w:ind w:left="907" w:hanging="227"/>
      </w:pPr>
      <w:rPr>
        <w:rFonts w:hint="default"/>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0B93C2D"/>
    <w:multiLevelType w:val="hybridMultilevel"/>
    <w:tmpl w:val="951A6F06"/>
    <w:lvl w:ilvl="0" w:tplc="5AA61CC0">
      <w:start w:val="1"/>
      <w:numFmt w:val="bullet"/>
      <w:lvlText w:val="–"/>
      <w:lvlJc w:val="left"/>
      <w:pPr>
        <w:tabs>
          <w:tab w:val="num" w:pos="1021"/>
        </w:tabs>
        <w:ind w:left="794" w:hanging="57"/>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777104A7"/>
    <w:multiLevelType w:val="hybridMultilevel"/>
    <w:tmpl w:val="6854BCEE"/>
    <w:lvl w:ilvl="0" w:tplc="5AA61CC0">
      <w:start w:val="1"/>
      <w:numFmt w:val="bullet"/>
      <w:lvlText w:val="–"/>
      <w:lvlJc w:val="left"/>
      <w:pPr>
        <w:tabs>
          <w:tab w:val="num" w:pos="1021"/>
        </w:tabs>
        <w:ind w:left="794" w:hanging="57"/>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784419B1"/>
    <w:multiLevelType w:val="hybridMultilevel"/>
    <w:tmpl w:val="C41E6400"/>
    <w:lvl w:ilvl="0" w:tplc="04190011">
      <w:start w:val="1"/>
      <w:numFmt w:val="decimal"/>
      <w:lvlText w:val="%1."/>
      <w:lvlJc w:val="left"/>
      <w:pPr>
        <w:tabs>
          <w:tab w:val="num" w:pos="763"/>
        </w:tabs>
        <w:ind w:left="763" w:hanging="360"/>
      </w:pPr>
    </w:lvl>
    <w:lvl w:ilvl="1" w:tplc="59941356" w:tentative="1">
      <w:start w:val="1"/>
      <w:numFmt w:val="lowerLetter"/>
      <w:lvlText w:val="%2."/>
      <w:lvlJc w:val="left"/>
      <w:pPr>
        <w:tabs>
          <w:tab w:val="num" w:pos="1483"/>
        </w:tabs>
        <w:ind w:left="1483" w:hanging="360"/>
      </w:pPr>
    </w:lvl>
    <w:lvl w:ilvl="2" w:tplc="C7FA7054" w:tentative="1">
      <w:start w:val="1"/>
      <w:numFmt w:val="lowerRoman"/>
      <w:lvlText w:val="%3."/>
      <w:lvlJc w:val="right"/>
      <w:pPr>
        <w:tabs>
          <w:tab w:val="num" w:pos="2203"/>
        </w:tabs>
        <w:ind w:left="2203" w:hanging="180"/>
      </w:pPr>
    </w:lvl>
    <w:lvl w:ilvl="3" w:tplc="E6142A2C" w:tentative="1">
      <w:start w:val="1"/>
      <w:numFmt w:val="decimal"/>
      <w:lvlText w:val="%4."/>
      <w:lvlJc w:val="left"/>
      <w:pPr>
        <w:tabs>
          <w:tab w:val="num" w:pos="2923"/>
        </w:tabs>
        <w:ind w:left="2923" w:hanging="360"/>
      </w:pPr>
    </w:lvl>
    <w:lvl w:ilvl="4" w:tplc="04190019" w:tentative="1">
      <w:start w:val="1"/>
      <w:numFmt w:val="lowerLetter"/>
      <w:lvlText w:val="%5."/>
      <w:lvlJc w:val="left"/>
      <w:pPr>
        <w:tabs>
          <w:tab w:val="num" w:pos="3643"/>
        </w:tabs>
        <w:ind w:left="3643" w:hanging="360"/>
      </w:pPr>
    </w:lvl>
    <w:lvl w:ilvl="5" w:tplc="0419001B" w:tentative="1">
      <w:start w:val="1"/>
      <w:numFmt w:val="lowerRoman"/>
      <w:lvlText w:val="%6."/>
      <w:lvlJc w:val="right"/>
      <w:pPr>
        <w:tabs>
          <w:tab w:val="num" w:pos="4363"/>
        </w:tabs>
        <w:ind w:left="4363" w:hanging="180"/>
      </w:pPr>
    </w:lvl>
    <w:lvl w:ilvl="6" w:tplc="0419000F" w:tentative="1">
      <w:start w:val="1"/>
      <w:numFmt w:val="decimal"/>
      <w:lvlText w:val="%7."/>
      <w:lvlJc w:val="left"/>
      <w:pPr>
        <w:tabs>
          <w:tab w:val="num" w:pos="5083"/>
        </w:tabs>
        <w:ind w:left="5083" w:hanging="360"/>
      </w:pPr>
    </w:lvl>
    <w:lvl w:ilvl="7" w:tplc="04190019" w:tentative="1">
      <w:start w:val="1"/>
      <w:numFmt w:val="lowerLetter"/>
      <w:lvlText w:val="%8."/>
      <w:lvlJc w:val="left"/>
      <w:pPr>
        <w:tabs>
          <w:tab w:val="num" w:pos="5803"/>
        </w:tabs>
        <w:ind w:left="5803" w:hanging="360"/>
      </w:pPr>
    </w:lvl>
    <w:lvl w:ilvl="8" w:tplc="0419001B" w:tentative="1">
      <w:start w:val="1"/>
      <w:numFmt w:val="lowerRoman"/>
      <w:lvlText w:val="%9."/>
      <w:lvlJc w:val="right"/>
      <w:pPr>
        <w:tabs>
          <w:tab w:val="num" w:pos="6523"/>
        </w:tabs>
        <w:ind w:left="6523" w:hanging="180"/>
      </w:pPr>
    </w:lvl>
  </w:abstractNum>
  <w:abstractNum w:abstractNumId="11">
    <w:nsid w:val="7A4F6E3F"/>
    <w:multiLevelType w:val="hybridMultilevel"/>
    <w:tmpl w:val="B8C02B98"/>
    <w:lvl w:ilvl="0" w:tplc="DA92CE60">
      <w:start w:val="1"/>
      <w:numFmt w:val="russianLower"/>
      <w:lvlText w:val="%1)"/>
      <w:lvlJc w:val="left"/>
      <w:pPr>
        <w:tabs>
          <w:tab w:val="num" w:pos="680"/>
        </w:tabs>
        <w:ind w:left="907" w:hanging="227"/>
      </w:pPr>
      <w:rPr>
        <w:rFonts w:hint="default"/>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7"/>
  </w:num>
  <w:num w:numId="4">
    <w:abstractNumId w:val="1"/>
  </w:num>
  <w:num w:numId="5">
    <w:abstractNumId w:val="3"/>
  </w:num>
  <w:num w:numId="6">
    <w:abstractNumId w:val="0"/>
  </w:num>
  <w:num w:numId="7">
    <w:abstractNumId w:val="10"/>
  </w:num>
  <w:num w:numId="8">
    <w:abstractNumId w:val="6"/>
  </w:num>
  <w:num w:numId="9">
    <w:abstractNumId w:val="2"/>
  </w:num>
  <w:num w:numId="10">
    <w:abstractNumId w:val="5"/>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17B"/>
    <w:rsid w:val="00001868"/>
    <w:rsid w:val="0002744E"/>
    <w:rsid w:val="000311DD"/>
    <w:rsid w:val="00063986"/>
    <w:rsid w:val="000764D2"/>
    <w:rsid w:val="000766C7"/>
    <w:rsid w:val="0008287F"/>
    <w:rsid w:val="0009091D"/>
    <w:rsid w:val="000A6BA5"/>
    <w:rsid w:val="000B35C7"/>
    <w:rsid w:val="000B6A65"/>
    <w:rsid w:val="00103BAA"/>
    <w:rsid w:val="00106A73"/>
    <w:rsid w:val="001118E0"/>
    <w:rsid w:val="001131A7"/>
    <w:rsid w:val="00164C5B"/>
    <w:rsid w:val="00170F17"/>
    <w:rsid w:val="00173C9C"/>
    <w:rsid w:val="0018208D"/>
    <w:rsid w:val="00192142"/>
    <w:rsid w:val="001A2C07"/>
    <w:rsid w:val="001F017B"/>
    <w:rsid w:val="001F5945"/>
    <w:rsid w:val="0025137E"/>
    <w:rsid w:val="00256BD8"/>
    <w:rsid w:val="00257EF0"/>
    <w:rsid w:val="00264418"/>
    <w:rsid w:val="00292604"/>
    <w:rsid w:val="002A6E4C"/>
    <w:rsid w:val="002B2796"/>
    <w:rsid w:val="003073E0"/>
    <w:rsid w:val="00311C38"/>
    <w:rsid w:val="003459E9"/>
    <w:rsid w:val="003536A2"/>
    <w:rsid w:val="003B16EE"/>
    <w:rsid w:val="003B68D4"/>
    <w:rsid w:val="003E6CAA"/>
    <w:rsid w:val="003F606A"/>
    <w:rsid w:val="00430036"/>
    <w:rsid w:val="00452A46"/>
    <w:rsid w:val="004573EA"/>
    <w:rsid w:val="00460396"/>
    <w:rsid w:val="004D2E01"/>
    <w:rsid w:val="00500BEA"/>
    <w:rsid w:val="00505278"/>
    <w:rsid w:val="0054297F"/>
    <w:rsid w:val="00570387"/>
    <w:rsid w:val="00580385"/>
    <w:rsid w:val="005B3A69"/>
    <w:rsid w:val="005B4F71"/>
    <w:rsid w:val="005C2DFB"/>
    <w:rsid w:val="0069372B"/>
    <w:rsid w:val="006A57E1"/>
    <w:rsid w:val="006B3A6B"/>
    <w:rsid w:val="006F749E"/>
    <w:rsid w:val="00741323"/>
    <w:rsid w:val="007425CD"/>
    <w:rsid w:val="007700FE"/>
    <w:rsid w:val="00781A1A"/>
    <w:rsid w:val="007C1D93"/>
    <w:rsid w:val="007C44F2"/>
    <w:rsid w:val="007E305E"/>
    <w:rsid w:val="007E421B"/>
    <w:rsid w:val="0080724A"/>
    <w:rsid w:val="00877A3E"/>
    <w:rsid w:val="008C7894"/>
    <w:rsid w:val="008D276C"/>
    <w:rsid w:val="008E2FA3"/>
    <w:rsid w:val="0090186C"/>
    <w:rsid w:val="00912629"/>
    <w:rsid w:val="009167B2"/>
    <w:rsid w:val="00927D83"/>
    <w:rsid w:val="009B17E8"/>
    <w:rsid w:val="009E4F10"/>
    <w:rsid w:val="009F7BF0"/>
    <w:rsid w:val="00A00022"/>
    <w:rsid w:val="00A04268"/>
    <w:rsid w:val="00A33178"/>
    <w:rsid w:val="00A57539"/>
    <w:rsid w:val="00A664DE"/>
    <w:rsid w:val="00A82B8A"/>
    <w:rsid w:val="00A979E2"/>
    <w:rsid w:val="00AA7302"/>
    <w:rsid w:val="00AC27A2"/>
    <w:rsid w:val="00B30246"/>
    <w:rsid w:val="00B365F6"/>
    <w:rsid w:val="00B54765"/>
    <w:rsid w:val="00B63432"/>
    <w:rsid w:val="00B66395"/>
    <w:rsid w:val="00B805AF"/>
    <w:rsid w:val="00BA7AC3"/>
    <w:rsid w:val="00BC25B5"/>
    <w:rsid w:val="00C0656B"/>
    <w:rsid w:val="00C25360"/>
    <w:rsid w:val="00C302DD"/>
    <w:rsid w:val="00C3155A"/>
    <w:rsid w:val="00C5564B"/>
    <w:rsid w:val="00C55936"/>
    <w:rsid w:val="00C622F0"/>
    <w:rsid w:val="00C833F5"/>
    <w:rsid w:val="00C86DEE"/>
    <w:rsid w:val="00CE190C"/>
    <w:rsid w:val="00CF423E"/>
    <w:rsid w:val="00D4698C"/>
    <w:rsid w:val="00D64BF0"/>
    <w:rsid w:val="00D7070E"/>
    <w:rsid w:val="00D7605C"/>
    <w:rsid w:val="00D96481"/>
    <w:rsid w:val="00DA405B"/>
    <w:rsid w:val="00DB3893"/>
    <w:rsid w:val="00DB38F8"/>
    <w:rsid w:val="00DB448B"/>
    <w:rsid w:val="00DE483F"/>
    <w:rsid w:val="00E00A85"/>
    <w:rsid w:val="00E24344"/>
    <w:rsid w:val="00E32FDD"/>
    <w:rsid w:val="00E42CEE"/>
    <w:rsid w:val="00E43900"/>
    <w:rsid w:val="00E6549B"/>
    <w:rsid w:val="00E7057F"/>
    <w:rsid w:val="00EC6C16"/>
    <w:rsid w:val="00ED597B"/>
    <w:rsid w:val="00F33EAD"/>
    <w:rsid w:val="00F44980"/>
    <w:rsid w:val="00F52D3F"/>
    <w:rsid w:val="00F615A7"/>
    <w:rsid w:val="00F71489"/>
    <w:rsid w:val="00F8257B"/>
    <w:rsid w:val="00F83E3B"/>
    <w:rsid w:val="00FD37DF"/>
    <w:rsid w:val="00FE2FE8"/>
    <w:rsid w:val="00FF2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9"/>
    <o:shapelayout v:ext="edit">
      <o:idmap v:ext="edit" data="1"/>
      <o:rules v:ext="edit">
        <o:r id="V:Rule26" type="connector" idref="#_x0000_s1131">
          <o:proxy start="" idref="#_x0000_s1127" connectloc="3"/>
        </o:r>
        <o:r id="V:Rule27" type="connector" idref="#_x0000_s1130">
          <o:proxy start="" idref="#_x0000_s1126" connectloc="3"/>
        </o:r>
        <o:r id="V:Rule28" type="connector" idref="#_x0000_s1104">
          <o:proxy start="" idref="#_x0000_s1071" connectloc="2"/>
        </o:r>
        <o:r id="V:Rule29" type="connector" idref="#_x0000_s1146">
          <o:proxy end="" idref="#_x0000_s1140" connectloc="0"/>
        </o:r>
        <o:r id="V:Rule30" type="connector" idref="#_x0000_s1135">
          <o:proxy start="" idref="#_x0000_s1068" connectloc="1"/>
        </o:r>
        <o:r id="V:Rule31" type="connector" idref="#_x0000_s1122"/>
        <o:r id="V:Rule32" type="connector" idref="#_x0000_s1113">
          <o:proxy start="" idref="#_x0000_s1086" connectloc="1"/>
        </o:r>
        <o:r id="V:Rule33" type="connector" idref="#_x0000_s1129"/>
        <o:r id="V:Rule34" type="connector" idref="#_x0000_s1105"/>
        <o:r id="V:Rule35" type="connector" idref="#_x0000_s1147">
          <o:proxy end="" idref="#_x0000_s1141" connectloc="0"/>
        </o:r>
        <o:r id="V:Rule36" type="connector" idref="#_x0000_s1136"/>
        <o:r id="V:Rule37" type="connector" idref="#_x0000_s1139">
          <o:proxy start="" idref="#_x0000_s1134" connectloc="1"/>
        </o:r>
        <o:r id="V:Rule38" type="connector" idref="#_x0000_s1115">
          <o:proxy end="" idref="#_x0000_s1111" connectloc="1"/>
        </o:r>
        <o:r id="V:Rule39" type="connector" idref="#_x0000_s1123">
          <o:proxy start="" idref="#_x0000_s1118" connectloc="1"/>
        </o:r>
        <o:r id="V:Rule40" type="connector" idref="#_x0000_s1124">
          <o:proxy start="" idref="#_x0000_s1119" connectloc="1"/>
        </o:r>
        <o:r id="V:Rule41" type="connector" idref="#_x0000_s1138">
          <o:proxy start="" idref="#_x0000_s1133" connectloc="1"/>
        </o:r>
        <o:r id="V:Rule42" type="connector" idref="#_x0000_s1116">
          <o:proxy end="" idref="#_x0000_s1112" connectloc="1"/>
        </o:r>
        <o:r id="V:Rule43" type="connector" idref="#_x0000_s1128">
          <o:proxy start="" idref="#_x0000_s1088" connectloc="3"/>
        </o:r>
        <o:r id="V:Rule44" type="connector" idref="#_x0000_s1114"/>
        <o:r id="V:Rule45" type="connector" idref="#_x0000_s1121">
          <o:proxy start="" idref="#_x0000_s1087" connectloc="1"/>
        </o:r>
        <o:r id="V:Rule46" type="connector" idref="#_x0000_s1142"/>
        <o:r id="V:Rule47" type="connector" idref="#_x0000_s1117">
          <o:proxy end="" idref="#_x0000_s1110" connectloc="1"/>
        </o:r>
        <o:r id="V:Rule48" type="connector" idref="#_x0000_s1137">
          <o:proxy start="" idref="#_x0000_s1132" connectloc="1"/>
        </o:r>
        <o:r id="V:Rule49" type="connector" idref="#_x0000_s1143">
          <o:proxy start="" idref="#_x0000_s1074" connectloc="2"/>
        </o:r>
        <o:r id="V:Rule50" type="connector" idref="#_x0000_s1125">
          <o:proxy start="" idref="#_x0000_s1120" connectloc="1"/>
        </o:r>
      </o:rules>
    </o:shapelayout>
  </w:shapeDefaults>
  <w:decimalSymbol w:val=","/>
  <w:listSeparator w:val=";"/>
  <w15:chartTrackingRefBased/>
  <w15:docId w15:val="{D1CA72C1-ABD8-4764-BE32-F19A5D46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8D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64418"/>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264418"/>
    <w:rPr>
      <w:b/>
      <w:bCs/>
    </w:rPr>
  </w:style>
  <w:style w:type="paragraph" w:styleId="a5">
    <w:name w:val="header"/>
    <w:basedOn w:val="a"/>
    <w:link w:val="a6"/>
    <w:uiPriority w:val="99"/>
    <w:semiHidden/>
    <w:unhideWhenUsed/>
    <w:rsid w:val="00103BAA"/>
    <w:pPr>
      <w:tabs>
        <w:tab w:val="center" w:pos="4677"/>
        <w:tab w:val="right" w:pos="9355"/>
      </w:tabs>
    </w:pPr>
  </w:style>
  <w:style w:type="character" w:customStyle="1" w:styleId="a6">
    <w:name w:val="Верхній колонтитул Знак"/>
    <w:basedOn w:val="a0"/>
    <w:link w:val="a5"/>
    <w:uiPriority w:val="99"/>
    <w:semiHidden/>
    <w:rsid w:val="00103BAA"/>
    <w:rPr>
      <w:sz w:val="22"/>
      <w:szCs w:val="22"/>
      <w:lang w:eastAsia="en-US"/>
    </w:rPr>
  </w:style>
  <w:style w:type="paragraph" w:styleId="a7">
    <w:name w:val="footer"/>
    <w:basedOn w:val="a"/>
    <w:link w:val="a8"/>
    <w:uiPriority w:val="99"/>
    <w:unhideWhenUsed/>
    <w:rsid w:val="00103BAA"/>
    <w:pPr>
      <w:tabs>
        <w:tab w:val="center" w:pos="4677"/>
        <w:tab w:val="right" w:pos="9355"/>
      </w:tabs>
    </w:pPr>
  </w:style>
  <w:style w:type="character" w:customStyle="1" w:styleId="a8">
    <w:name w:val="Нижній колонтитул Знак"/>
    <w:basedOn w:val="a0"/>
    <w:link w:val="a7"/>
    <w:uiPriority w:val="99"/>
    <w:rsid w:val="00103BAA"/>
    <w:rPr>
      <w:sz w:val="22"/>
      <w:szCs w:val="22"/>
      <w:lang w:eastAsia="en-US"/>
    </w:rPr>
  </w:style>
  <w:style w:type="character" w:styleId="a9">
    <w:name w:val="Hyperlink"/>
    <w:basedOn w:val="a0"/>
    <w:uiPriority w:val="99"/>
    <w:unhideWhenUsed/>
    <w:rsid w:val="00C5564B"/>
    <w:rPr>
      <w:color w:val="0000FF"/>
      <w:u w:val="single"/>
    </w:rPr>
  </w:style>
  <w:style w:type="paragraph" w:styleId="aa">
    <w:name w:val="Body Text Indent"/>
    <w:basedOn w:val="a"/>
    <w:link w:val="ab"/>
    <w:rsid w:val="00AC27A2"/>
    <w:pPr>
      <w:spacing w:after="0" w:line="360" w:lineRule="auto"/>
      <w:ind w:firstLine="709"/>
      <w:jc w:val="both"/>
    </w:pPr>
    <w:rPr>
      <w:rFonts w:ascii="Times New Roman" w:eastAsia="Times New Roman" w:hAnsi="Times New Roman"/>
      <w:sz w:val="28"/>
      <w:szCs w:val="24"/>
      <w:lang w:eastAsia="ru-RU"/>
    </w:rPr>
  </w:style>
  <w:style w:type="character" w:customStyle="1" w:styleId="ab">
    <w:name w:val="Основний текст з відступом Знак"/>
    <w:basedOn w:val="a0"/>
    <w:link w:val="aa"/>
    <w:rsid w:val="00AC27A2"/>
    <w:rPr>
      <w:rFonts w:ascii="Times New Roman" w:eastAsia="Times New Roman" w:hAnsi="Times New Roman"/>
      <w:sz w:val="28"/>
      <w:szCs w:val="24"/>
    </w:rPr>
  </w:style>
  <w:style w:type="paragraph" w:styleId="HTML">
    <w:name w:val="HTML Preformatted"/>
    <w:basedOn w:val="a"/>
    <w:link w:val="HTML0"/>
    <w:rsid w:val="00AC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rsid w:val="00AC27A2"/>
    <w:rPr>
      <w:rFonts w:ascii="Courier New" w:eastAsia="Times New Roman" w:hAnsi="Courier New" w:cs="Courier New"/>
    </w:rPr>
  </w:style>
  <w:style w:type="paragraph" w:styleId="ac">
    <w:name w:val="Block Text"/>
    <w:basedOn w:val="a"/>
    <w:rsid w:val="006B3A6B"/>
    <w:pPr>
      <w:spacing w:after="0" w:line="360" w:lineRule="auto"/>
      <w:ind w:left="284" w:right="284" w:firstLine="720"/>
      <w:jc w:val="both"/>
    </w:pPr>
    <w:rPr>
      <w:rFonts w:ascii="Arial" w:eastAsia="Times New Roman" w:hAnsi="Arial"/>
      <w:sz w:val="28"/>
      <w:szCs w:val="20"/>
      <w:lang w:val="en-US" w:eastAsia="ru-RU"/>
    </w:rPr>
  </w:style>
  <w:style w:type="paragraph" w:styleId="2">
    <w:name w:val="Body Text 2"/>
    <w:basedOn w:val="a"/>
    <w:link w:val="20"/>
    <w:uiPriority w:val="99"/>
    <w:unhideWhenUsed/>
    <w:rsid w:val="00E7057F"/>
    <w:pPr>
      <w:spacing w:after="120" w:line="480" w:lineRule="auto"/>
    </w:pPr>
  </w:style>
  <w:style w:type="character" w:customStyle="1" w:styleId="20">
    <w:name w:val="Основний текст 2 Знак"/>
    <w:basedOn w:val="a0"/>
    <w:link w:val="2"/>
    <w:uiPriority w:val="99"/>
    <w:rsid w:val="00E7057F"/>
    <w:rPr>
      <w:sz w:val="22"/>
      <w:szCs w:val="22"/>
      <w:lang w:eastAsia="en-US"/>
    </w:rPr>
  </w:style>
  <w:style w:type="paragraph" w:customStyle="1" w:styleId="ConsPlusNormal">
    <w:name w:val="ConsPlusNormal"/>
    <w:rsid w:val="00E7057F"/>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E7057F"/>
    <w:pPr>
      <w:widowControl w:val="0"/>
      <w:autoSpaceDE w:val="0"/>
      <w:autoSpaceDN w:val="0"/>
      <w:adjustRightInd w:val="0"/>
    </w:pPr>
    <w:rPr>
      <w:rFonts w:ascii="Courier New" w:eastAsia="Times New Roman" w:hAnsi="Courier New" w:cs="Courier New"/>
    </w:rPr>
  </w:style>
  <w:style w:type="paragraph" w:styleId="ad">
    <w:name w:val="Body Text"/>
    <w:basedOn w:val="a"/>
    <w:link w:val="ae"/>
    <w:rsid w:val="00E7057F"/>
    <w:pPr>
      <w:spacing w:after="120" w:line="240" w:lineRule="auto"/>
    </w:pPr>
    <w:rPr>
      <w:rFonts w:ascii="Times New Roman" w:eastAsia="Times New Roman" w:hAnsi="Times New Roman"/>
      <w:sz w:val="24"/>
      <w:szCs w:val="24"/>
      <w:lang w:eastAsia="ru-RU"/>
    </w:rPr>
  </w:style>
  <w:style w:type="character" w:customStyle="1" w:styleId="ae">
    <w:name w:val="Основний текст Знак"/>
    <w:basedOn w:val="a0"/>
    <w:link w:val="ad"/>
    <w:rsid w:val="00E7057F"/>
    <w:rPr>
      <w:rFonts w:ascii="Times New Roman" w:eastAsia="Times New Roman" w:hAnsi="Times New Roman"/>
      <w:sz w:val="24"/>
      <w:szCs w:val="24"/>
    </w:rPr>
  </w:style>
  <w:style w:type="paragraph" w:customStyle="1" w:styleId="af">
    <w:name w:val="Норм"/>
    <w:basedOn w:val="a"/>
    <w:rsid w:val="00E7057F"/>
    <w:pPr>
      <w:overflowPunct w:val="0"/>
      <w:autoSpaceDE w:val="0"/>
      <w:autoSpaceDN w:val="0"/>
      <w:adjustRightInd w:val="0"/>
      <w:spacing w:after="0" w:line="240" w:lineRule="auto"/>
      <w:ind w:firstLine="567"/>
      <w:jc w:val="both"/>
    </w:pPr>
    <w:rPr>
      <w:rFonts w:ascii="Times New Roman" w:eastAsia="Times New Roman" w:hAnsi="Times New Roman"/>
      <w:sz w:val="28"/>
      <w:szCs w:val="20"/>
      <w:lang w:eastAsia="ru-RU"/>
    </w:rPr>
  </w:style>
  <w:style w:type="character" w:customStyle="1" w:styleId="title1">
    <w:name w:val="title1"/>
    <w:basedOn w:val="a0"/>
    <w:rsid w:val="00E7057F"/>
    <w:rPr>
      <w:rFonts w:ascii="Verdana" w:hAnsi="Verdana" w:hint="default"/>
      <w:color w:val="0033CC"/>
      <w:sz w:val="21"/>
      <w:szCs w:val="21"/>
    </w:rPr>
  </w:style>
  <w:style w:type="paragraph" w:styleId="3">
    <w:name w:val="Body Text Indent 3"/>
    <w:basedOn w:val="a"/>
    <w:link w:val="30"/>
    <w:rsid w:val="00AA7302"/>
    <w:pPr>
      <w:widowControl w:val="0"/>
      <w:autoSpaceDE w:val="0"/>
      <w:autoSpaceDN w:val="0"/>
      <w:adjustRightInd w:val="0"/>
      <w:spacing w:after="120" w:line="240" w:lineRule="auto"/>
      <w:ind w:left="283"/>
    </w:pPr>
    <w:rPr>
      <w:rFonts w:ascii="Times New Roman" w:eastAsia="Times New Roman" w:hAnsi="Times New Roman"/>
      <w:b/>
      <w:bCs/>
      <w:caps/>
      <w:spacing w:val="20"/>
      <w:w w:val="79"/>
      <w:sz w:val="16"/>
      <w:szCs w:val="16"/>
      <w:lang w:eastAsia="ru-RU"/>
    </w:rPr>
  </w:style>
  <w:style w:type="character" w:customStyle="1" w:styleId="30">
    <w:name w:val="Основний текст з відступом 3 Знак"/>
    <w:basedOn w:val="a0"/>
    <w:link w:val="3"/>
    <w:rsid w:val="00AA7302"/>
    <w:rPr>
      <w:rFonts w:ascii="Times New Roman" w:eastAsia="Times New Roman" w:hAnsi="Times New Roman"/>
      <w:b/>
      <w:bCs/>
      <w:caps/>
      <w:spacing w:val="20"/>
      <w:w w:val="79"/>
      <w:sz w:val="16"/>
      <w:szCs w:val="16"/>
    </w:rPr>
  </w:style>
  <w:style w:type="paragraph" w:styleId="31">
    <w:name w:val="Body Text 3"/>
    <w:basedOn w:val="a"/>
    <w:link w:val="32"/>
    <w:uiPriority w:val="99"/>
    <w:semiHidden/>
    <w:unhideWhenUsed/>
    <w:rsid w:val="00A00022"/>
    <w:pPr>
      <w:spacing w:after="120"/>
    </w:pPr>
    <w:rPr>
      <w:sz w:val="16"/>
      <w:szCs w:val="16"/>
    </w:rPr>
  </w:style>
  <w:style w:type="character" w:customStyle="1" w:styleId="32">
    <w:name w:val="Основний текст 3 Знак"/>
    <w:basedOn w:val="a0"/>
    <w:link w:val="31"/>
    <w:uiPriority w:val="99"/>
    <w:semiHidden/>
    <w:rsid w:val="00A00022"/>
    <w:rPr>
      <w:sz w:val="16"/>
      <w:szCs w:val="16"/>
      <w:lang w:eastAsia="en-US"/>
    </w:rPr>
  </w:style>
  <w:style w:type="paragraph" w:styleId="21">
    <w:name w:val="Body Text Indent 2"/>
    <w:basedOn w:val="a"/>
    <w:link w:val="22"/>
    <w:uiPriority w:val="99"/>
    <w:unhideWhenUsed/>
    <w:rsid w:val="000B35C7"/>
    <w:pPr>
      <w:spacing w:after="120" w:line="480" w:lineRule="auto"/>
      <w:ind w:left="283"/>
    </w:pPr>
  </w:style>
  <w:style w:type="character" w:customStyle="1" w:styleId="22">
    <w:name w:val="Основний текст з відступом 2 Знак"/>
    <w:basedOn w:val="a0"/>
    <w:link w:val="21"/>
    <w:uiPriority w:val="99"/>
    <w:rsid w:val="000B35C7"/>
    <w:rPr>
      <w:sz w:val="22"/>
      <w:szCs w:val="22"/>
      <w:lang w:eastAsia="en-US"/>
    </w:rPr>
  </w:style>
  <w:style w:type="paragraph" w:customStyle="1" w:styleId="1">
    <w:name w:val="Звичайний1"/>
    <w:rsid w:val="000B35C7"/>
    <w:pPr>
      <w:widowControl w:val="0"/>
      <w:spacing w:before="100" w:after="100"/>
    </w:pPr>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3839">
      <w:bodyDiv w:val="1"/>
      <w:marLeft w:val="0"/>
      <w:marRight w:val="0"/>
      <w:marTop w:val="0"/>
      <w:marBottom w:val="0"/>
      <w:divBdr>
        <w:top w:val="none" w:sz="0" w:space="0" w:color="auto"/>
        <w:left w:val="none" w:sz="0" w:space="0" w:color="auto"/>
        <w:bottom w:val="none" w:sz="0" w:space="0" w:color="auto"/>
        <w:right w:val="none" w:sz="0" w:space="0" w:color="auto"/>
      </w:divBdr>
      <w:divsChild>
        <w:div w:id="1284339580">
          <w:marLeft w:val="150"/>
          <w:marRight w:val="150"/>
          <w:marTop w:val="150"/>
          <w:marBottom w:val="150"/>
          <w:divBdr>
            <w:top w:val="single" w:sz="6" w:space="0" w:color="DDDDDD"/>
            <w:left w:val="single" w:sz="6" w:space="0" w:color="DDDDDD"/>
            <w:bottom w:val="single" w:sz="6" w:space="0" w:color="DDDDDD"/>
            <w:right w:val="single" w:sz="6" w:space="0" w:color="DDDDDD"/>
          </w:divBdr>
          <w:divsChild>
            <w:div w:id="1651984865">
              <w:marLeft w:val="0"/>
              <w:marRight w:val="0"/>
              <w:marTop w:val="0"/>
              <w:marBottom w:val="0"/>
              <w:divBdr>
                <w:top w:val="none" w:sz="0" w:space="0" w:color="auto"/>
                <w:left w:val="single" w:sz="6" w:space="8" w:color="EEEEEE"/>
                <w:bottom w:val="none" w:sz="0" w:space="0" w:color="auto"/>
                <w:right w:val="none" w:sz="0" w:space="0" w:color="auto"/>
              </w:divBdr>
              <w:divsChild>
                <w:div w:id="555629651">
                  <w:marLeft w:val="0"/>
                  <w:marRight w:val="0"/>
                  <w:marTop w:val="0"/>
                  <w:marBottom w:val="0"/>
                  <w:divBdr>
                    <w:top w:val="single" w:sz="6" w:space="0" w:color="EEEEBB"/>
                    <w:left w:val="single" w:sz="6" w:space="0" w:color="EEEEBB"/>
                    <w:bottom w:val="single" w:sz="6" w:space="0" w:color="EEEEBB"/>
                    <w:right w:val="single" w:sz="6" w:space="0" w:color="EEEEBB"/>
                  </w:divBdr>
                  <w:divsChild>
                    <w:div w:id="5484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7108</Words>
  <Characters>40518</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2014-08-18T17:29:00Z</dcterms:created>
  <dcterms:modified xsi:type="dcterms:W3CDTF">2014-08-18T17:29:00Z</dcterms:modified>
</cp:coreProperties>
</file>