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F85" w:rsidRDefault="000C0F85" w:rsidP="004B513F">
      <w:pPr>
        <w:pStyle w:val="a4"/>
        <w:spacing w:before="480" w:after="360"/>
        <w:ind w:firstLine="0"/>
        <w:jc w:val="center"/>
      </w:pPr>
      <w:bookmarkStart w:id="0" w:name="_Toc484409298"/>
      <w:bookmarkStart w:id="1" w:name="_Toc484409478"/>
      <w:r>
        <w:t>СОДЕРЖАНИЕ</w:t>
      </w:r>
      <w:bookmarkEnd w:id="0"/>
      <w:bookmarkEnd w:id="1"/>
    </w:p>
    <w:p w:rsidR="00D82890" w:rsidRPr="00D82890" w:rsidRDefault="007028C9" w:rsidP="00D82890">
      <w:pPr>
        <w:pStyle w:val="11"/>
        <w:tabs>
          <w:tab w:val="right" w:leader="dot" w:pos="9628"/>
        </w:tabs>
        <w:spacing w:line="360" w:lineRule="auto"/>
        <w:rPr>
          <w:rFonts w:ascii="Calibri" w:hAnsi="Calibri"/>
          <w:noProof/>
          <w:sz w:val="28"/>
          <w:szCs w:val="28"/>
        </w:rPr>
      </w:pPr>
      <w:r w:rsidRPr="00D82890">
        <w:rPr>
          <w:sz w:val="28"/>
          <w:szCs w:val="28"/>
        </w:rPr>
        <w:fldChar w:fldCharType="begin"/>
      </w:r>
      <w:r w:rsidR="000C0F85" w:rsidRPr="00D82890">
        <w:rPr>
          <w:sz w:val="28"/>
          <w:szCs w:val="28"/>
        </w:rPr>
        <w:instrText xml:space="preserve"> TOC \o </w:instrText>
      </w:r>
      <w:r w:rsidRPr="00D82890">
        <w:rPr>
          <w:sz w:val="28"/>
          <w:szCs w:val="28"/>
        </w:rPr>
        <w:fldChar w:fldCharType="separate"/>
      </w:r>
      <w:r w:rsidR="00D82890" w:rsidRPr="00D82890">
        <w:rPr>
          <w:rFonts w:cs="Arial"/>
          <w:noProof/>
          <w:sz w:val="28"/>
          <w:szCs w:val="28"/>
        </w:rPr>
        <w:t>Введение</w:t>
      </w:r>
      <w:r w:rsidR="00D82890" w:rsidRPr="00D82890">
        <w:rPr>
          <w:noProof/>
          <w:sz w:val="28"/>
          <w:szCs w:val="28"/>
        </w:rPr>
        <w:tab/>
      </w:r>
      <w:r w:rsidRPr="00D82890">
        <w:rPr>
          <w:noProof/>
          <w:sz w:val="28"/>
          <w:szCs w:val="28"/>
        </w:rPr>
        <w:fldChar w:fldCharType="begin"/>
      </w:r>
      <w:r w:rsidR="00D82890" w:rsidRPr="00D82890">
        <w:rPr>
          <w:noProof/>
          <w:sz w:val="28"/>
          <w:szCs w:val="28"/>
        </w:rPr>
        <w:instrText xml:space="preserve"> PAGEREF _Toc257223896 \h </w:instrText>
      </w:r>
      <w:r w:rsidRPr="00D82890">
        <w:rPr>
          <w:noProof/>
          <w:sz w:val="28"/>
          <w:szCs w:val="28"/>
        </w:rPr>
      </w:r>
      <w:r w:rsidRPr="00D82890">
        <w:rPr>
          <w:noProof/>
          <w:sz w:val="28"/>
          <w:szCs w:val="28"/>
        </w:rPr>
        <w:fldChar w:fldCharType="separate"/>
      </w:r>
      <w:r w:rsidR="004E7B94">
        <w:rPr>
          <w:noProof/>
          <w:sz w:val="28"/>
          <w:szCs w:val="28"/>
        </w:rPr>
        <w:t>3</w:t>
      </w:r>
      <w:r w:rsidRPr="00D82890">
        <w:rPr>
          <w:noProof/>
          <w:sz w:val="28"/>
          <w:szCs w:val="28"/>
        </w:rPr>
        <w:fldChar w:fldCharType="end"/>
      </w:r>
    </w:p>
    <w:p w:rsidR="00D82890" w:rsidRPr="00D82890" w:rsidRDefault="00D82890" w:rsidP="00D82890">
      <w:pPr>
        <w:pStyle w:val="11"/>
        <w:tabs>
          <w:tab w:val="left" w:pos="400"/>
          <w:tab w:val="right" w:leader="dot" w:pos="9628"/>
        </w:tabs>
        <w:spacing w:line="360" w:lineRule="auto"/>
        <w:rPr>
          <w:rFonts w:ascii="Calibri" w:hAnsi="Calibri"/>
          <w:noProof/>
          <w:sz w:val="28"/>
          <w:szCs w:val="28"/>
        </w:rPr>
      </w:pPr>
      <w:r w:rsidRPr="00D82890">
        <w:rPr>
          <w:rFonts w:cs="Arial"/>
          <w:noProof/>
          <w:sz w:val="28"/>
          <w:szCs w:val="28"/>
        </w:rPr>
        <w:t>1.</w:t>
      </w:r>
      <w:r w:rsidRPr="00D82890">
        <w:rPr>
          <w:rFonts w:ascii="Calibri" w:hAnsi="Calibri"/>
          <w:noProof/>
          <w:sz w:val="28"/>
          <w:szCs w:val="28"/>
        </w:rPr>
        <w:tab/>
      </w:r>
      <w:r w:rsidRPr="00D82890">
        <w:rPr>
          <w:noProof/>
          <w:sz w:val="28"/>
          <w:szCs w:val="28"/>
        </w:rPr>
        <w:t>Что такое миф?</w:t>
      </w:r>
      <w:r w:rsidRPr="00D82890">
        <w:rPr>
          <w:noProof/>
          <w:sz w:val="28"/>
          <w:szCs w:val="28"/>
        </w:rPr>
        <w:tab/>
      </w:r>
      <w:r w:rsidR="007028C9" w:rsidRPr="00D82890">
        <w:rPr>
          <w:noProof/>
          <w:sz w:val="28"/>
          <w:szCs w:val="28"/>
        </w:rPr>
        <w:fldChar w:fldCharType="begin"/>
      </w:r>
      <w:r w:rsidRPr="00D82890">
        <w:rPr>
          <w:noProof/>
          <w:sz w:val="28"/>
          <w:szCs w:val="28"/>
        </w:rPr>
        <w:instrText xml:space="preserve"> PAGEREF _Toc257223897 \h </w:instrText>
      </w:r>
      <w:r w:rsidR="007028C9" w:rsidRPr="00D82890">
        <w:rPr>
          <w:noProof/>
          <w:sz w:val="28"/>
          <w:szCs w:val="28"/>
        </w:rPr>
      </w:r>
      <w:r w:rsidR="007028C9" w:rsidRPr="00D82890">
        <w:rPr>
          <w:noProof/>
          <w:sz w:val="28"/>
          <w:szCs w:val="28"/>
        </w:rPr>
        <w:fldChar w:fldCharType="separate"/>
      </w:r>
      <w:r w:rsidR="004E7B94">
        <w:rPr>
          <w:noProof/>
          <w:sz w:val="28"/>
          <w:szCs w:val="28"/>
        </w:rPr>
        <w:t>5</w:t>
      </w:r>
      <w:r w:rsidR="007028C9" w:rsidRPr="00D82890">
        <w:rPr>
          <w:noProof/>
          <w:sz w:val="28"/>
          <w:szCs w:val="28"/>
        </w:rPr>
        <w:fldChar w:fldCharType="end"/>
      </w:r>
    </w:p>
    <w:p w:rsidR="00D82890" w:rsidRPr="00D82890" w:rsidRDefault="00D82890" w:rsidP="00D82890">
      <w:pPr>
        <w:pStyle w:val="11"/>
        <w:tabs>
          <w:tab w:val="left" w:pos="400"/>
          <w:tab w:val="right" w:leader="dot" w:pos="9628"/>
        </w:tabs>
        <w:spacing w:line="360" w:lineRule="auto"/>
        <w:rPr>
          <w:rFonts w:ascii="Calibri" w:hAnsi="Calibri"/>
          <w:noProof/>
          <w:sz w:val="28"/>
          <w:szCs w:val="28"/>
        </w:rPr>
      </w:pPr>
      <w:r w:rsidRPr="00D82890">
        <w:rPr>
          <w:rFonts w:cs="Arial"/>
          <w:noProof/>
          <w:sz w:val="28"/>
          <w:szCs w:val="28"/>
        </w:rPr>
        <w:t>2.</w:t>
      </w:r>
      <w:r w:rsidRPr="00D82890">
        <w:rPr>
          <w:rFonts w:ascii="Calibri" w:hAnsi="Calibri"/>
          <w:noProof/>
          <w:sz w:val="28"/>
          <w:szCs w:val="28"/>
        </w:rPr>
        <w:tab/>
      </w:r>
      <w:r w:rsidRPr="00D82890">
        <w:rPr>
          <w:rFonts w:cs="Arial"/>
          <w:noProof/>
          <w:sz w:val="28"/>
          <w:szCs w:val="28"/>
        </w:rPr>
        <w:t>Мифологическое мировоззрение</w:t>
      </w:r>
      <w:r w:rsidRPr="00D82890">
        <w:rPr>
          <w:noProof/>
          <w:sz w:val="28"/>
          <w:szCs w:val="28"/>
        </w:rPr>
        <w:tab/>
      </w:r>
      <w:r w:rsidR="007028C9" w:rsidRPr="00D82890">
        <w:rPr>
          <w:noProof/>
          <w:sz w:val="28"/>
          <w:szCs w:val="28"/>
        </w:rPr>
        <w:fldChar w:fldCharType="begin"/>
      </w:r>
      <w:r w:rsidRPr="00D82890">
        <w:rPr>
          <w:noProof/>
          <w:sz w:val="28"/>
          <w:szCs w:val="28"/>
        </w:rPr>
        <w:instrText xml:space="preserve"> PAGEREF _Toc257223898 \h </w:instrText>
      </w:r>
      <w:r w:rsidR="007028C9" w:rsidRPr="00D82890">
        <w:rPr>
          <w:noProof/>
          <w:sz w:val="28"/>
          <w:szCs w:val="28"/>
        </w:rPr>
      </w:r>
      <w:r w:rsidR="007028C9" w:rsidRPr="00D82890">
        <w:rPr>
          <w:noProof/>
          <w:sz w:val="28"/>
          <w:szCs w:val="28"/>
        </w:rPr>
        <w:fldChar w:fldCharType="separate"/>
      </w:r>
      <w:r w:rsidR="004E7B94">
        <w:rPr>
          <w:noProof/>
          <w:sz w:val="28"/>
          <w:szCs w:val="28"/>
        </w:rPr>
        <w:t>8</w:t>
      </w:r>
      <w:r w:rsidR="007028C9" w:rsidRPr="00D82890">
        <w:rPr>
          <w:noProof/>
          <w:sz w:val="28"/>
          <w:szCs w:val="28"/>
        </w:rPr>
        <w:fldChar w:fldCharType="end"/>
      </w:r>
    </w:p>
    <w:p w:rsidR="00D82890" w:rsidRPr="00D82890" w:rsidRDefault="00D82890" w:rsidP="00D82890">
      <w:pPr>
        <w:pStyle w:val="11"/>
        <w:tabs>
          <w:tab w:val="left" w:pos="400"/>
          <w:tab w:val="right" w:leader="dot" w:pos="9628"/>
        </w:tabs>
        <w:spacing w:line="360" w:lineRule="auto"/>
        <w:rPr>
          <w:rFonts w:ascii="Calibri" w:hAnsi="Calibri"/>
          <w:noProof/>
          <w:sz w:val="28"/>
          <w:szCs w:val="28"/>
        </w:rPr>
      </w:pPr>
      <w:r w:rsidRPr="00D82890">
        <w:rPr>
          <w:rFonts w:cs="Arial"/>
          <w:noProof/>
          <w:sz w:val="28"/>
          <w:szCs w:val="28"/>
        </w:rPr>
        <w:t>3.</w:t>
      </w:r>
      <w:r w:rsidRPr="00D82890">
        <w:rPr>
          <w:rFonts w:ascii="Calibri" w:hAnsi="Calibri"/>
          <w:noProof/>
          <w:sz w:val="28"/>
          <w:szCs w:val="28"/>
        </w:rPr>
        <w:tab/>
      </w:r>
      <w:r w:rsidRPr="00D82890">
        <w:rPr>
          <w:rFonts w:cs="Arial"/>
          <w:noProof/>
          <w:sz w:val="28"/>
          <w:szCs w:val="28"/>
        </w:rPr>
        <w:t>Современные мифы</w:t>
      </w:r>
      <w:r w:rsidRPr="00D82890">
        <w:rPr>
          <w:noProof/>
          <w:sz w:val="28"/>
          <w:szCs w:val="28"/>
        </w:rPr>
        <w:tab/>
      </w:r>
      <w:r w:rsidR="007028C9" w:rsidRPr="00D82890">
        <w:rPr>
          <w:noProof/>
          <w:sz w:val="28"/>
          <w:szCs w:val="28"/>
        </w:rPr>
        <w:fldChar w:fldCharType="begin"/>
      </w:r>
      <w:r w:rsidRPr="00D82890">
        <w:rPr>
          <w:noProof/>
          <w:sz w:val="28"/>
          <w:szCs w:val="28"/>
        </w:rPr>
        <w:instrText xml:space="preserve"> PAGEREF _Toc257223899 \h </w:instrText>
      </w:r>
      <w:r w:rsidR="007028C9" w:rsidRPr="00D82890">
        <w:rPr>
          <w:noProof/>
          <w:sz w:val="28"/>
          <w:szCs w:val="28"/>
        </w:rPr>
      </w:r>
      <w:r w:rsidR="007028C9" w:rsidRPr="00D82890">
        <w:rPr>
          <w:noProof/>
          <w:sz w:val="28"/>
          <w:szCs w:val="28"/>
        </w:rPr>
        <w:fldChar w:fldCharType="separate"/>
      </w:r>
      <w:r w:rsidR="004E7B94">
        <w:rPr>
          <w:noProof/>
          <w:sz w:val="28"/>
          <w:szCs w:val="28"/>
        </w:rPr>
        <w:t>10</w:t>
      </w:r>
      <w:r w:rsidR="007028C9" w:rsidRPr="00D82890">
        <w:rPr>
          <w:noProof/>
          <w:sz w:val="28"/>
          <w:szCs w:val="28"/>
        </w:rPr>
        <w:fldChar w:fldCharType="end"/>
      </w:r>
    </w:p>
    <w:p w:rsidR="00D82890" w:rsidRPr="00D82890" w:rsidRDefault="00D82890" w:rsidP="00D82890">
      <w:pPr>
        <w:pStyle w:val="11"/>
        <w:tabs>
          <w:tab w:val="left" w:pos="400"/>
          <w:tab w:val="right" w:leader="dot" w:pos="9628"/>
        </w:tabs>
        <w:spacing w:line="360" w:lineRule="auto"/>
        <w:rPr>
          <w:rFonts w:ascii="Calibri" w:hAnsi="Calibri"/>
          <w:noProof/>
          <w:sz w:val="28"/>
          <w:szCs w:val="28"/>
        </w:rPr>
      </w:pPr>
      <w:r w:rsidRPr="00D82890">
        <w:rPr>
          <w:rFonts w:cs="Arial"/>
          <w:noProof/>
          <w:sz w:val="28"/>
          <w:szCs w:val="28"/>
        </w:rPr>
        <w:t>4.</w:t>
      </w:r>
      <w:r w:rsidRPr="00D82890">
        <w:rPr>
          <w:rFonts w:ascii="Calibri" w:hAnsi="Calibri"/>
          <w:noProof/>
          <w:sz w:val="28"/>
          <w:szCs w:val="28"/>
        </w:rPr>
        <w:tab/>
      </w:r>
      <w:r w:rsidRPr="00D82890">
        <w:rPr>
          <w:rFonts w:cs="Arial"/>
          <w:noProof/>
          <w:sz w:val="28"/>
          <w:szCs w:val="28"/>
        </w:rPr>
        <w:t>«От мифа к логосу»</w:t>
      </w:r>
      <w:r w:rsidRPr="00D82890">
        <w:rPr>
          <w:noProof/>
          <w:sz w:val="28"/>
          <w:szCs w:val="28"/>
        </w:rPr>
        <w:tab/>
      </w:r>
      <w:r w:rsidR="007028C9" w:rsidRPr="00D82890">
        <w:rPr>
          <w:noProof/>
          <w:sz w:val="28"/>
          <w:szCs w:val="28"/>
        </w:rPr>
        <w:fldChar w:fldCharType="begin"/>
      </w:r>
      <w:r w:rsidRPr="00D82890">
        <w:rPr>
          <w:noProof/>
          <w:sz w:val="28"/>
          <w:szCs w:val="28"/>
        </w:rPr>
        <w:instrText xml:space="preserve"> PAGEREF _Toc257223900 \h </w:instrText>
      </w:r>
      <w:r w:rsidR="007028C9" w:rsidRPr="00D82890">
        <w:rPr>
          <w:noProof/>
          <w:sz w:val="28"/>
          <w:szCs w:val="28"/>
        </w:rPr>
      </w:r>
      <w:r w:rsidR="007028C9" w:rsidRPr="00D82890">
        <w:rPr>
          <w:noProof/>
          <w:sz w:val="28"/>
          <w:szCs w:val="28"/>
        </w:rPr>
        <w:fldChar w:fldCharType="separate"/>
      </w:r>
      <w:r w:rsidR="004E7B94">
        <w:rPr>
          <w:noProof/>
          <w:sz w:val="28"/>
          <w:szCs w:val="28"/>
        </w:rPr>
        <w:t>12</w:t>
      </w:r>
      <w:r w:rsidR="007028C9" w:rsidRPr="00D82890">
        <w:rPr>
          <w:noProof/>
          <w:sz w:val="28"/>
          <w:szCs w:val="28"/>
        </w:rPr>
        <w:fldChar w:fldCharType="end"/>
      </w:r>
    </w:p>
    <w:p w:rsidR="00D82890" w:rsidRPr="00D82890" w:rsidRDefault="00D82890" w:rsidP="00D82890">
      <w:pPr>
        <w:pStyle w:val="11"/>
        <w:tabs>
          <w:tab w:val="left" w:pos="400"/>
          <w:tab w:val="right" w:leader="dot" w:pos="9628"/>
        </w:tabs>
        <w:spacing w:line="360" w:lineRule="auto"/>
        <w:rPr>
          <w:rFonts w:ascii="Calibri" w:hAnsi="Calibri"/>
          <w:noProof/>
          <w:sz w:val="28"/>
          <w:szCs w:val="28"/>
        </w:rPr>
      </w:pPr>
      <w:r w:rsidRPr="00D82890">
        <w:rPr>
          <w:rFonts w:cs="Arial"/>
          <w:noProof/>
          <w:sz w:val="28"/>
          <w:szCs w:val="28"/>
        </w:rPr>
        <w:t>5.</w:t>
      </w:r>
      <w:r w:rsidRPr="00D82890">
        <w:rPr>
          <w:rFonts w:ascii="Calibri" w:hAnsi="Calibri"/>
          <w:noProof/>
          <w:sz w:val="28"/>
          <w:szCs w:val="28"/>
        </w:rPr>
        <w:tab/>
      </w:r>
      <w:r w:rsidRPr="00D82890">
        <w:rPr>
          <w:rFonts w:cs="Arial"/>
          <w:noProof/>
          <w:sz w:val="28"/>
          <w:szCs w:val="28"/>
        </w:rPr>
        <w:t>Когда появляется наука?</w:t>
      </w:r>
      <w:r w:rsidRPr="00D82890">
        <w:rPr>
          <w:noProof/>
          <w:sz w:val="28"/>
          <w:szCs w:val="28"/>
        </w:rPr>
        <w:tab/>
      </w:r>
      <w:r w:rsidR="007028C9" w:rsidRPr="00D82890">
        <w:rPr>
          <w:noProof/>
          <w:sz w:val="28"/>
          <w:szCs w:val="28"/>
        </w:rPr>
        <w:fldChar w:fldCharType="begin"/>
      </w:r>
      <w:r w:rsidRPr="00D82890">
        <w:rPr>
          <w:noProof/>
          <w:sz w:val="28"/>
          <w:szCs w:val="28"/>
        </w:rPr>
        <w:instrText xml:space="preserve"> PAGEREF _Toc257223901 \h </w:instrText>
      </w:r>
      <w:r w:rsidR="007028C9" w:rsidRPr="00D82890">
        <w:rPr>
          <w:noProof/>
          <w:sz w:val="28"/>
          <w:szCs w:val="28"/>
        </w:rPr>
      </w:r>
      <w:r w:rsidR="007028C9" w:rsidRPr="00D82890">
        <w:rPr>
          <w:noProof/>
          <w:sz w:val="28"/>
          <w:szCs w:val="28"/>
        </w:rPr>
        <w:fldChar w:fldCharType="separate"/>
      </w:r>
      <w:r w:rsidR="004E7B94">
        <w:rPr>
          <w:noProof/>
          <w:sz w:val="28"/>
          <w:szCs w:val="28"/>
        </w:rPr>
        <w:t>14</w:t>
      </w:r>
      <w:r w:rsidR="007028C9" w:rsidRPr="00D82890">
        <w:rPr>
          <w:noProof/>
          <w:sz w:val="28"/>
          <w:szCs w:val="28"/>
        </w:rPr>
        <w:fldChar w:fldCharType="end"/>
      </w:r>
    </w:p>
    <w:p w:rsidR="00D82890" w:rsidRPr="00D82890" w:rsidRDefault="00D82890" w:rsidP="00D82890">
      <w:pPr>
        <w:pStyle w:val="11"/>
        <w:tabs>
          <w:tab w:val="left" w:pos="400"/>
          <w:tab w:val="right" w:leader="dot" w:pos="9628"/>
        </w:tabs>
        <w:spacing w:line="360" w:lineRule="auto"/>
        <w:rPr>
          <w:rFonts w:ascii="Calibri" w:hAnsi="Calibri"/>
          <w:noProof/>
          <w:sz w:val="28"/>
          <w:szCs w:val="28"/>
        </w:rPr>
      </w:pPr>
      <w:r w:rsidRPr="00D82890">
        <w:rPr>
          <w:rFonts w:cs="Arial"/>
          <w:noProof/>
          <w:sz w:val="28"/>
          <w:szCs w:val="28"/>
        </w:rPr>
        <w:t>6.</w:t>
      </w:r>
      <w:r w:rsidRPr="00D82890">
        <w:rPr>
          <w:rFonts w:ascii="Calibri" w:hAnsi="Calibri"/>
          <w:noProof/>
          <w:sz w:val="28"/>
          <w:szCs w:val="28"/>
        </w:rPr>
        <w:tab/>
      </w:r>
      <w:r w:rsidRPr="00D82890">
        <w:rPr>
          <w:noProof/>
          <w:sz w:val="28"/>
          <w:szCs w:val="28"/>
        </w:rPr>
        <w:t>Различные науки</w:t>
      </w:r>
      <w:r w:rsidRPr="00D82890">
        <w:rPr>
          <w:noProof/>
          <w:sz w:val="28"/>
          <w:szCs w:val="28"/>
        </w:rPr>
        <w:tab/>
      </w:r>
      <w:r w:rsidR="007028C9" w:rsidRPr="00D82890">
        <w:rPr>
          <w:noProof/>
          <w:sz w:val="28"/>
          <w:szCs w:val="28"/>
        </w:rPr>
        <w:fldChar w:fldCharType="begin"/>
      </w:r>
      <w:r w:rsidRPr="00D82890">
        <w:rPr>
          <w:noProof/>
          <w:sz w:val="28"/>
          <w:szCs w:val="28"/>
        </w:rPr>
        <w:instrText xml:space="preserve"> PAGEREF _Toc257223902 \h </w:instrText>
      </w:r>
      <w:r w:rsidR="007028C9" w:rsidRPr="00D82890">
        <w:rPr>
          <w:noProof/>
          <w:sz w:val="28"/>
          <w:szCs w:val="28"/>
        </w:rPr>
      </w:r>
      <w:r w:rsidR="007028C9" w:rsidRPr="00D82890">
        <w:rPr>
          <w:noProof/>
          <w:sz w:val="28"/>
          <w:szCs w:val="28"/>
        </w:rPr>
        <w:fldChar w:fldCharType="separate"/>
      </w:r>
      <w:r w:rsidR="004E7B94">
        <w:rPr>
          <w:noProof/>
          <w:sz w:val="28"/>
          <w:szCs w:val="28"/>
        </w:rPr>
        <w:t>17</w:t>
      </w:r>
      <w:r w:rsidR="007028C9" w:rsidRPr="00D82890">
        <w:rPr>
          <w:noProof/>
          <w:sz w:val="28"/>
          <w:szCs w:val="28"/>
        </w:rPr>
        <w:fldChar w:fldCharType="end"/>
      </w:r>
    </w:p>
    <w:p w:rsidR="00D82890" w:rsidRPr="00D82890" w:rsidRDefault="00D82890" w:rsidP="00D82890">
      <w:pPr>
        <w:pStyle w:val="11"/>
        <w:tabs>
          <w:tab w:val="right" w:leader="dot" w:pos="9628"/>
        </w:tabs>
        <w:spacing w:line="360" w:lineRule="auto"/>
        <w:rPr>
          <w:rFonts w:ascii="Calibri" w:hAnsi="Calibri"/>
          <w:noProof/>
          <w:sz w:val="28"/>
          <w:szCs w:val="28"/>
        </w:rPr>
      </w:pPr>
      <w:r w:rsidRPr="00D82890">
        <w:rPr>
          <w:rFonts w:cs="Arial"/>
          <w:noProof/>
          <w:sz w:val="28"/>
          <w:szCs w:val="28"/>
        </w:rPr>
        <w:t>Заключение</w:t>
      </w:r>
      <w:r w:rsidRPr="00D82890">
        <w:rPr>
          <w:noProof/>
          <w:sz w:val="28"/>
          <w:szCs w:val="28"/>
        </w:rPr>
        <w:tab/>
      </w:r>
      <w:r w:rsidR="007028C9" w:rsidRPr="00D82890">
        <w:rPr>
          <w:noProof/>
          <w:sz w:val="28"/>
          <w:szCs w:val="28"/>
        </w:rPr>
        <w:fldChar w:fldCharType="begin"/>
      </w:r>
      <w:r w:rsidRPr="00D82890">
        <w:rPr>
          <w:noProof/>
          <w:sz w:val="28"/>
          <w:szCs w:val="28"/>
        </w:rPr>
        <w:instrText xml:space="preserve"> PAGEREF _Toc257223903 \h </w:instrText>
      </w:r>
      <w:r w:rsidR="007028C9" w:rsidRPr="00D82890">
        <w:rPr>
          <w:noProof/>
          <w:sz w:val="28"/>
          <w:szCs w:val="28"/>
        </w:rPr>
      </w:r>
      <w:r w:rsidR="007028C9" w:rsidRPr="00D82890">
        <w:rPr>
          <w:noProof/>
          <w:sz w:val="28"/>
          <w:szCs w:val="28"/>
        </w:rPr>
        <w:fldChar w:fldCharType="separate"/>
      </w:r>
      <w:r w:rsidR="004E7B94">
        <w:rPr>
          <w:noProof/>
          <w:sz w:val="28"/>
          <w:szCs w:val="28"/>
        </w:rPr>
        <w:t>19</w:t>
      </w:r>
      <w:r w:rsidR="007028C9" w:rsidRPr="00D82890">
        <w:rPr>
          <w:noProof/>
          <w:sz w:val="28"/>
          <w:szCs w:val="28"/>
        </w:rPr>
        <w:fldChar w:fldCharType="end"/>
      </w:r>
    </w:p>
    <w:p w:rsidR="00D82890" w:rsidRPr="00D82890" w:rsidRDefault="00D82890" w:rsidP="00D82890">
      <w:pPr>
        <w:pStyle w:val="11"/>
        <w:tabs>
          <w:tab w:val="right" w:leader="dot" w:pos="9628"/>
        </w:tabs>
        <w:spacing w:line="360" w:lineRule="auto"/>
        <w:rPr>
          <w:rFonts w:ascii="Calibri" w:hAnsi="Calibri"/>
          <w:noProof/>
          <w:sz w:val="28"/>
          <w:szCs w:val="28"/>
        </w:rPr>
      </w:pPr>
      <w:r w:rsidRPr="00D82890">
        <w:rPr>
          <w:rFonts w:cs="Arial"/>
          <w:noProof/>
          <w:sz w:val="28"/>
          <w:szCs w:val="28"/>
        </w:rPr>
        <w:t>Список</w:t>
      </w:r>
      <w:r w:rsidRPr="00D82890">
        <w:rPr>
          <w:noProof/>
          <w:sz w:val="28"/>
          <w:szCs w:val="28"/>
        </w:rPr>
        <w:t xml:space="preserve"> </w:t>
      </w:r>
      <w:r w:rsidRPr="00D82890">
        <w:rPr>
          <w:rFonts w:cs="Arial"/>
          <w:noProof/>
          <w:sz w:val="28"/>
          <w:szCs w:val="28"/>
        </w:rPr>
        <w:t>литературы</w:t>
      </w:r>
      <w:r w:rsidRPr="00D82890">
        <w:rPr>
          <w:noProof/>
          <w:sz w:val="28"/>
          <w:szCs w:val="28"/>
        </w:rPr>
        <w:tab/>
      </w:r>
      <w:r w:rsidR="007028C9" w:rsidRPr="00D82890">
        <w:rPr>
          <w:noProof/>
          <w:sz w:val="28"/>
          <w:szCs w:val="28"/>
        </w:rPr>
        <w:fldChar w:fldCharType="begin"/>
      </w:r>
      <w:r w:rsidRPr="00D82890">
        <w:rPr>
          <w:noProof/>
          <w:sz w:val="28"/>
          <w:szCs w:val="28"/>
        </w:rPr>
        <w:instrText xml:space="preserve"> PAGEREF _Toc257223904 \h </w:instrText>
      </w:r>
      <w:r w:rsidR="007028C9" w:rsidRPr="00D82890">
        <w:rPr>
          <w:noProof/>
          <w:sz w:val="28"/>
          <w:szCs w:val="28"/>
        </w:rPr>
      </w:r>
      <w:r w:rsidR="007028C9" w:rsidRPr="00D82890">
        <w:rPr>
          <w:noProof/>
          <w:sz w:val="28"/>
          <w:szCs w:val="28"/>
        </w:rPr>
        <w:fldChar w:fldCharType="separate"/>
      </w:r>
      <w:r w:rsidR="004E7B94">
        <w:rPr>
          <w:noProof/>
          <w:sz w:val="28"/>
          <w:szCs w:val="28"/>
        </w:rPr>
        <w:t>21</w:t>
      </w:r>
      <w:r w:rsidR="007028C9" w:rsidRPr="00D82890">
        <w:rPr>
          <w:noProof/>
          <w:sz w:val="28"/>
          <w:szCs w:val="28"/>
        </w:rPr>
        <w:fldChar w:fldCharType="end"/>
      </w:r>
    </w:p>
    <w:p w:rsidR="000C0F85" w:rsidRPr="00686812" w:rsidRDefault="007028C9" w:rsidP="00D82890">
      <w:pPr>
        <w:pStyle w:val="1"/>
        <w:spacing w:before="480" w:after="360" w:line="360" w:lineRule="auto"/>
        <w:jc w:val="center"/>
        <w:rPr>
          <w:rFonts w:cs="Arial"/>
        </w:rPr>
      </w:pPr>
      <w:r w:rsidRPr="00D82890">
        <w:rPr>
          <w:szCs w:val="28"/>
        </w:rPr>
        <w:fldChar w:fldCharType="end"/>
      </w:r>
      <w:r w:rsidR="000C0F85" w:rsidRPr="00D82890">
        <w:rPr>
          <w:szCs w:val="28"/>
        </w:rPr>
        <w:br w:type="page"/>
      </w:r>
      <w:bookmarkStart w:id="2" w:name="_Toc257223896"/>
      <w:r w:rsidR="000C0F85" w:rsidRPr="00686812">
        <w:rPr>
          <w:rFonts w:cs="Arial"/>
        </w:rPr>
        <w:t>Введение</w:t>
      </w:r>
      <w:bookmarkEnd w:id="2"/>
    </w:p>
    <w:p w:rsidR="003E53FD" w:rsidRDefault="00EC6CA0" w:rsidP="00EC6CA0">
      <w:pPr>
        <w:pStyle w:val="a4"/>
        <w:spacing w:before="0" w:after="0"/>
        <w:ind w:firstLine="709"/>
      </w:pPr>
      <w:r>
        <w:t xml:space="preserve">В одной из работ я нашел </w:t>
      </w:r>
      <w:r w:rsidR="003E53FD">
        <w:t>интересную мысль о мифе и науке:</w:t>
      </w:r>
    </w:p>
    <w:p w:rsidR="00EC6CA0" w:rsidRDefault="00EC6CA0" w:rsidP="00EC6CA0">
      <w:pPr>
        <w:pStyle w:val="a4"/>
        <w:spacing w:before="0" w:after="0"/>
        <w:ind w:firstLine="709"/>
      </w:pPr>
      <w:r>
        <w:t>«Нельзя считать, что мифология предшествует науке и, что наука появляется из мифа. Миф всегда практичен, насыщен эмоциями и реальными жизненными переживаниями, но это – не начало науки»</w:t>
      </w:r>
      <w:r>
        <w:rPr>
          <w:rStyle w:val="aa"/>
        </w:rPr>
        <w:footnoteReference w:id="1"/>
      </w:r>
      <w:r>
        <w:t>.</w:t>
      </w:r>
    </w:p>
    <w:p w:rsidR="00EC6CA0" w:rsidRDefault="003E53FD" w:rsidP="003E53FD">
      <w:pPr>
        <w:pStyle w:val="a4"/>
        <w:spacing w:before="0" w:after="0"/>
        <w:ind w:firstLine="709"/>
      </w:pPr>
      <w:r>
        <w:t xml:space="preserve">Мне захотелось порассуждать на эту тему. </w:t>
      </w:r>
      <w:r w:rsidR="001821E4">
        <w:t>Н</w:t>
      </w:r>
      <w:r w:rsidR="00EC6CA0">
        <w:t>а самом деле с этим можно согласиться, а можно и сказать, что это не так. Я скорее не соглашусь.</w:t>
      </w:r>
      <w:r w:rsidR="00AE06D2">
        <w:t xml:space="preserve"> В философском энциклопедическом словаре есть такая цитата:</w:t>
      </w:r>
    </w:p>
    <w:p w:rsidR="00EC6CA0" w:rsidRDefault="00EC6CA0" w:rsidP="00EC6CA0">
      <w:pPr>
        <w:pStyle w:val="a4"/>
        <w:spacing w:before="0" w:after="0"/>
        <w:ind w:firstLine="709"/>
      </w:pPr>
      <w:r>
        <w:t>«Если брать реальную науку, т.</w:t>
      </w:r>
      <w:r w:rsidR="002E7818">
        <w:t> </w:t>
      </w:r>
      <w:r>
        <w:t>е. науку, реально творимую живыми людьми в определенную историческую эпоху, то такая наука, решительно всегда, не только сопровождается мифологией, но и реально питается ею, почерпывая из нее свои исходные интуиции»</w:t>
      </w:r>
      <w:r>
        <w:rPr>
          <w:rStyle w:val="aa"/>
        </w:rPr>
        <w:footnoteReference w:id="2"/>
      </w:r>
      <w:r>
        <w:t>.</w:t>
      </w:r>
    </w:p>
    <w:p w:rsidR="00057831" w:rsidRDefault="00EC6CA0" w:rsidP="00C25D39">
      <w:pPr>
        <w:pStyle w:val="a4"/>
        <w:spacing w:before="0" w:after="0"/>
        <w:ind w:firstLine="709"/>
      </w:pPr>
      <w:r>
        <w:t>Примеры существуют в работах различных философов. Например, Декарт – основатель новоевропейского рационал</w:t>
      </w:r>
      <w:r w:rsidR="001821E4">
        <w:t>изма и механицизма – мифолог, так как</w:t>
      </w:r>
      <w:r>
        <w:t xml:space="preserve"> начинает свою философию с всеобщего сомнения, даже относительно Бога. И это только потому, что такова его собственная мифология.</w:t>
      </w:r>
      <w:r w:rsidR="00C25D39">
        <w:t xml:space="preserve"> </w:t>
      </w:r>
      <w:r>
        <w:t>Аналогичные примеры можно проследить и в работах Канта.</w:t>
      </w:r>
    </w:p>
    <w:p w:rsidR="00C25D39" w:rsidRDefault="001821E4" w:rsidP="00DE58C7">
      <w:pPr>
        <w:pStyle w:val="a4"/>
        <w:spacing w:before="0" w:after="0"/>
        <w:ind w:firstLine="709"/>
      </w:pPr>
      <w:r>
        <w:t>Актуальность выбранной темы</w:t>
      </w:r>
      <w:r w:rsidRPr="001821E4">
        <w:t xml:space="preserve"> </w:t>
      </w:r>
      <w:r>
        <w:t xml:space="preserve">состоит в том, что </w:t>
      </w:r>
      <w:r w:rsidR="00EC6CA0">
        <w:t>мифологическое мышление не исчезло и по сей день.</w:t>
      </w:r>
      <w:r w:rsidR="00C25D39">
        <w:t xml:space="preserve"> Многие из нас до сих пор любят читать древние мифы и сказки, </w:t>
      </w:r>
      <w:r w:rsidR="00DE58C7">
        <w:t>а кто-то просто сочиняет новые.</w:t>
      </w:r>
    </w:p>
    <w:p w:rsidR="006E0827" w:rsidRPr="006E0827" w:rsidRDefault="00DE58C7" w:rsidP="006E0827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 ч</w:t>
      </w:r>
      <w:r w:rsidR="006E0827" w:rsidRPr="006E0827">
        <w:rPr>
          <w:color w:val="000000"/>
          <w:sz w:val="28"/>
          <w:szCs w:val="28"/>
        </w:rPr>
        <w:t xml:space="preserve">то же такое мифология? Сказки для взрослых? Почему так называемые "взрослые" не могут расстаться с героями мифов, не могут оставить их в своем далеком детстве и время от времени возвращаются к образам, созданным несколько веков назад? Отчасти в этом виноваты исторически сложившиеся традиции и </w:t>
      </w:r>
      <w:r w:rsidRPr="006E0827">
        <w:rPr>
          <w:color w:val="000000"/>
          <w:sz w:val="28"/>
          <w:szCs w:val="28"/>
        </w:rPr>
        <w:t>мы,</w:t>
      </w:r>
      <w:r w:rsidR="006E0827" w:rsidRPr="006E0827">
        <w:rPr>
          <w:color w:val="000000"/>
          <w:sz w:val="28"/>
          <w:szCs w:val="28"/>
        </w:rPr>
        <w:t xml:space="preserve"> поневоле вспоминаем имена мифологических героев, употребляя в жизни те или иные слова или крылат</w:t>
      </w:r>
      <w:r>
        <w:rPr>
          <w:color w:val="000000"/>
          <w:sz w:val="28"/>
          <w:szCs w:val="28"/>
        </w:rPr>
        <w:t>ые выражения.</w:t>
      </w:r>
    </w:p>
    <w:p w:rsidR="006E0827" w:rsidRDefault="006E0827" w:rsidP="006E0827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6E0827">
        <w:rPr>
          <w:color w:val="000000"/>
          <w:sz w:val="28"/>
          <w:szCs w:val="28"/>
        </w:rPr>
        <w:t xml:space="preserve">Мир современного человека наполнен именами и понятиями, пришедшими из "сказок древности". Многие крупные торговые компании устанавливают перед входом в здания фирм статуи Гермеса, как бы </w:t>
      </w:r>
      <w:r w:rsidR="00F57890" w:rsidRPr="006E0827">
        <w:rPr>
          <w:color w:val="000000"/>
          <w:sz w:val="28"/>
          <w:szCs w:val="28"/>
        </w:rPr>
        <w:t>испрашивая</w:t>
      </w:r>
      <w:r w:rsidRPr="006E0827">
        <w:rPr>
          <w:color w:val="000000"/>
          <w:sz w:val="28"/>
          <w:szCs w:val="28"/>
        </w:rPr>
        <w:t xml:space="preserve"> его покровительства. Изображения мифологических существ часто используются в современной геральдике. В символах Всемирной организации здравоохранения, Американской медицинской ассоциации используются посох Асклепия и кадуцей Гермеса. Грифон стал одним из королевских символов Англии, символом банка "Мидланд Банк", присутствует на символах автомобильных компаний "Сааб" и "Воксхолл". Пегас, вместе с Беллерофонтом на спине, в годы Второй мировой войны был утвержден как отличительный знак Британских воздушно-десантных войск. Феникс в качестве эмблемы был выбран Елизаветой I и шотландской королевой Марией, а в средние века его, в качестве символа, использовали алхимики. Лавровые венки, как символ бессмертия, носились римскими императорами, а в более поздние времена, на английских монетах, в них изображались Карл II, Георг I, Георг II, Елизавета II. Пять звезд из созвездия Плеяд украшают эмблему автомобильной компании "Су</w:t>
      </w:r>
      <w:r>
        <w:rPr>
          <w:color w:val="000000"/>
          <w:sz w:val="28"/>
          <w:szCs w:val="28"/>
        </w:rPr>
        <w:t>бару" (субару по-японски –</w:t>
      </w:r>
      <w:r w:rsidR="007B47B6">
        <w:rPr>
          <w:color w:val="000000"/>
          <w:sz w:val="28"/>
          <w:szCs w:val="28"/>
        </w:rPr>
        <w:t xml:space="preserve"> Плеяды).</w:t>
      </w:r>
    </w:p>
    <w:p w:rsidR="00FA3B62" w:rsidRDefault="00FA3B62" w:rsidP="00F831DA">
      <w:pPr>
        <w:pStyle w:val="a4"/>
        <w:spacing w:before="0" w:after="0"/>
        <w:ind w:firstLine="709"/>
      </w:pPr>
      <w:r>
        <w:t>Цель</w:t>
      </w:r>
      <w:r w:rsidR="002E7818">
        <w:t xml:space="preserve"> данной работы</w:t>
      </w:r>
      <w:r>
        <w:t>: р</w:t>
      </w:r>
      <w:r w:rsidR="00F5734E">
        <w:t>азобраться, как и почему появили</w:t>
      </w:r>
      <w:r>
        <w:t>сь наука и мифология.</w:t>
      </w:r>
    </w:p>
    <w:p w:rsidR="00FA3B62" w:rsidRDefault="00F94F87" w:rsidP="00485FC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данной цели</w:t>
      </w:r>
      <w:r w:rsidR="00485FC8" w:rsidRPr="00485FC8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необходимо решить следующие</w:t>
      </w:r>
      <w:r w:rsidR="00485FC8" w:rsidRPr="00485FC8">
        <w:rPr>
          <w:sz w:val="28"/>
          <w:szCs w:val="28"/>
        </w:rPr>
        <w:t xml:space="preserve"> задач</w:t>
      </w:r>
      <w:r>
        <w:rPr>
          <w:sz w:val="28"/>
          <w:szCs w:val="28"/>
        </w:rPr>
        <w:t>и</w:t>
      </w:r>
      <w:r w:rsidR="00485FC8" w:rsidRPr="00485FC8">
        <w:rPr>
          <w:sz w:val="28"/>
          <w:szCs w:val="28"/>
        </w:rPr>
        <w:t>:</w:t>
      </w:r>
    </w:p>
    <w:p w:rsidR="004F595E" w:rsidRDefault="009B081F" w:rsidP="004F595E">
      <w:pPr>
        <w:pStyle w:val="ad"/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ч</w:t>
      </w:r>
      <w:r w:rsidR="004F595E">
        <w:rPr>
          <w:sz w:val="28"/>
          <w:szCs w:val="28"/>
        </w:rPr>
        <w:t>то такое миф?</w:t>
      </w:r>
    </w:p>
    <w:p w:rsidR="004F595E" w:rsidRDefault="00117506" w:rsidP="004F595E">
      <w:pPr>
        <w:pStyle w:val="ad"/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Узнать </w:t>
      </w:r>
      <w:r w:rsidR="009B081F">
        <w:rPr>
          <w:sz w:val="28"/>
          <w:szCs w:val="28"/>
        </w:rPr>
        <w:t>ч</w:t>
      </w:r>
      <w:r w:rsidR="004F595E">
        <w:rPr>
          <w:sz w:val="28"/>
          <w:szCs w:val="28"/>
        </w:rPr>
        <w:t>то такое мифологическое мировоззрение?</w:t>
      </w:r>
    </w:p>
    <w:p w:rsidR="004F595E" w:rsidRDefault="009B081F" w:rsidP="004F595E">
      <w:pPr>
        <w:pStyle w:val="ad"/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Выяснить </w:t>
      </w:r>
      <w:r w:rsidR="00117506">
        <w:rPr>
          <w:sz w:val="28"/>
          <w:szCs w:val="28"/>
        </w:rPr>
        <w:t xml:space="preserve">существуют ли </w:t>
      </w:r>
      <w:r w:rsidR="004F595E">
        <w:rPr>
          <w:sz w:val="28"/>
          <w:szCs w:val="28"/>
        </w:rPr>
        <w:t>современные мифы?</w:t>
      </w:r>
    </w:p>
    <w:p w:rsidR="002E7818" w:rsidRDefault="00117506" w:rsidP="004F595E">
      <w:pPr>
        <w:pStyle w:val="ad"/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Определить,</w:t>
      </w:r>
      <w:r w:rsidR="00E82C7A">
        <w:rPr>
          <w:sz w:val="28"/>
          <w:szCs w:val="28"/>
        </w:rPr>
        <w:t xml:space="preserve"> к</w:t>
      </w:r>
      <w:r w:rsidR="002E7818" w:rsidRPr="002E7818">
        <w:rPr>
          <w:sz w:val="28"/>
          <w:szCs w:val="28"/>
        </w:rPr>
        <w:t xml:space="preserve">ак происходил переход от мифологических представлений о мире </w:t>
      </w:r>
      <w:r w:rsidR="002E7818">
        <w:rPr>
          <w:sz w:val="28"/>
          <w:szCs w:val="28"/>
        </w:rPr>
        <w:t>к научным?</w:t>
      </w:r>
    </w:p>
    <w:p w:rsidR="004F595E" w:rsidRDefault="00117506" w:rsidP="004F595E">
      <w:pPr>
        <w:pStyle w:val="ad"/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Узнать к</w:t>
      </w:r>
      <w:r w:rsidR="004F595E">
        <w:rPr>
          <w:sz w:val="28"/>
          <w:szCs w:val="28"/>
        </w:rPr>
        <w:t>огда появляется наука?</w:t>
      </w:r>
    </w:p>
    <w:p w:rsidR="00DE58C7" w:rsidRPr="00DE58C7" w:rsidRDefault="004F595E" w:rsidP="00DE58C7">
      <w:pPr>
        <w:pStyle w:val="ad"/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Какие существуют науки</w:t>
      </w:r>
      <w:r w:rsidR="002E7818">
        <w:rPr>
          <w:sz w:val="28"/>
          <w:szCs w:val="28"/>
        </w:rPr>
        <w:t>?</w:t>
      </w:r>
    </w:p>
    <w:p w:rsidR="000C0F85" w:rsidRPr="0089552A" w:rsidRDefault="000C0F85" w:rsidP="00686812">
      <w:pPr>
        <w:pStyle w:val="1"/>
        <w:numPr>
          <w:ilvl w:val="0"/>
          <w:numId w:val="29"/>
        </w:numPr>
        <w:spacing w:before="480" w:after="360" w:line="360" w:lineRule="auto"/>
        <w:ind w:left="714" w:hanging="357"/>
        <w:jc w:val="center"/>
      </w:pPr>
      <w:r>
        <w:br w:type="page"/>
      </w:r>
      <w:bookmarkStart w:id="3" w:name="_Toc257223897"/>
      <w:r w:rsidRPr="0089552A">
        <w:t>Что такое миф?</w:t>
      </w:r>
      <w:bookmarkEnd w:id="3"/>
    </w:p>
    <w:p w:rsidR="00AE06D2" w:rsidRDefault="00AE06D2" w:rsidP="00634F2B">
      <w:pPr>
        <w:pStyle w:val="a4"/>
        <w:spacing w:before="0" w:after="0" w:line="358" w:lineRule="auto"/>
        <w:ind w:firstLine="709"/>
      </w:pPr>
      <w:r w:rsidRPr="00AE06D2">
        <w:t>В толковом</w:t>
      </w:r>
      <w:r>
        <w:t xml:space="preserve"> </w:t>
      </w:r>
      <w:r w:rsidRPr="00AE06D2">
        <w:t>сло</w:t>
      </w:r>
      <w:r>
        <w:t>варе русского языка</w:t>
      </w:r>
      <w:r w:rsidRPr="00AE06D2">
        <w:t xml:space="preserve"> </w:t>
      </w:r>
      <w:r>
        <w:t xml:space="preserve">Ожегова С. И. и Шведовой Н. Ю. </w:t>
      </w:r>
      <w:r w:rsidR="00634F2B">
        <w:t>понятие миф имеет два значения</w:t>
      </w:r>
      <w:r>
        <w:t>.</w:t>
      </w:r>
      <w:r w:rsidR="00634F2B">
        <w:t xml:space="preserve"> </w:t>
      </w:r>
      <w:r w:rsidR="00634F2B" w:rsidRPr="00634F2B">
        <w:rPr>
          <w:i/>
        </w:rPr>
        <w:t>Миф</w:t>
      </w:r>
      <w:r w:rsidR="00634F2B">
        <w:rPr>
          <w:rStyle w:val="aa"/>
        </w:rPr>
        <w:footnoteReference w:id="3"/>
      </w:r>
      <w:r w:rsidR="00634F2B">
        <w:t xml:space="preserve"> – это:</w:t>
      </w:r>
    </w:p>
    <w:p w:rsidR="00B05187" w:rsidRDefault="00FD6741" w:rsidP="00634F2B">
      <w:pPr>
        <w:pStyle w:val="a4"/>
        <w:numPr>
          <w:ilvl w:val="0"/>
          <w:numId w:val="31"/>
        </w:numPr>
        <w:spacing w:before="0" w:after="0" w:line="358" w:lineRule="auto"/>
      </w:pPr>
      <w:r>
        <w:t>Древнее народное сказание о легендарных героях, богах, о явлениях природы.</w:t>
      </w:r>
    </w:p>
    <w:p w:rsidR="00FD6741" w:rsidRDefault="00FD6741" w:rsidP="00634F2B">
      <w:pPr>
        <w:pStyle w:val="a4"/>
        <w:numPr>
          <w:ilvl w:val="0"/>
          <w:numId w:val="31"/>
        </w:numPr>
        <w:spacing w:before="0" w:after="0" w:line="358" w:lineRule="auto"/>
      </w:pPr>
      <w:r>
        <w:t>Недостоверный рассказ, выдумка.</w:t>
      </w:r>
    </w:p>
    <w:p w:rsidR="00FD6741" w:rsidRDefault="00634F2B" w:rsidP="00634F2B">
      <w:pPr>
        <w:pStyle w:val="a4"/>
        <w:spacing w:before="0" w:after="0" w:line="358" w:lineRule="auto"/>
        <w:ind w:firstLine="720"/>
      </w:pPr>
      <w:r>
        <w:t>Советская энциклопедия трактует</w:t>
      </w:r>
      <w:r w:rsidR="00532681">
        <w:t xml:space="preserve"> так</w:t>
      </w:r>
      <w:r>
        <w:t xml:space="preserve">: </w:t>
      </w:r>
      <w:r w:rsidR="00EA5C1D">
        <w:t>«Это,</w:t>
      </w:r>
      <w:r w:rsidR="00DA1ABC">
        <w:t xml:space="preserve"> прежде всего античные, библейские и другие старинные «сказки» о сотворении мира и челове</w:t>
      </w:r>
      <w:r w:rsidR="00EA5C1D">
        <w:t>ка, а также рассказы о деяниях д</w:t>
      </w:r>
      <w:r w:rsidR="00DA1ABC">
        <w:t>ревних, по преимуществу греческих и римских, богов и героев – поэтические, наивные</w:t>
      </w:r>
      <w:r w:rsidR="00EA5C1D">
        <w:t>, нередко причудливые»</w:t>
      </w:r>
      <w:r w:rsidR="00EA5C1D">
        <w:rPr>
          <w:rStyle w:val="aa"/>
        </w:rPr>
        <w:footnoteReference w:id="4"/>
      </w:r>
      <w:r w:rsidR="00EA5C1D">
        <w:t>.</w:t>
      </w:r>
    </w:p>
    <w:p w:rsidR="00EA5C1D" w:rsidRDefault="00EA5C1D" w:rsidP="00634F2B">
      <w:pPr>
        <w:pStyle w:val="a4"/>
        <w:spacing w:before="0" w:after="0" w:line="358" w:lineRule="auto"/>
        <w:ind w:firstLine="709"/>
      </w:pPr>
      <w:r>
        <w:t>Слово «миф», как только оно произнесено, у большинства людей ассоциируется с Древней Грецией или Древним Римом, ведь самые известные мифы родились именно там. Вообще, об арабских, индейских, германских, славянских, индийских сказаниях и их героях стало известно гораздо позднее, и они оказались менее распространенными. Со временем, сначала ученым, а потом и более широкой публике оказались доступны и мифы народов Австралии, Океании и Африки. Выяснилось, что в основе священных книг христиан, мусульман и буддистов также лежат различные, подвергшиеся переработке мифологические предания.</w:t>
      </w:r>
    </w:p>
    <w:p w:rsidR="00634F2B" w:rsidRDefault="00330FB5" w:rsidP="00634F2B">
      <w:pPr>
        <w:pStyle w:val="a4"/>
        <w:spacing w:before="0" w:after="0" w:line="358" w:lineRule="auto"/>
        <w:ind w:firstLine="720"/>
      </w:pPr>
      <w:r>
        <w:t>З</w:t>
      </w:r>
      <w:r w:rsidR="000C0F85">
        <w:t>начение слова «миф» в моем понимании</w:t>
      </w:r>
      <w:r>
        <w:t xml:space="preserve"> означает некий </w:t>
      </w:r>
      <w:r w:rsidR="000C0F85">
        <w:t>своеобразный способ</w:t>
      </w:r>
      <w:r>
        <w:t xml:space="preserve">, согласно </w:t>
      </w:r>
      <w:r w:rsidR="000C0F85">
        <w:t xml:space="preserve">которому одно поколение передавало другому накопленный опыт, знания, ценности и культурные блага. </w:t>
      </w:r>
      <w:r w:rsidR="00B05187">
        <w:t>В связи с тем, что</w:t>
      </w:r>
      <w:r w:rsidR="00550F7C">
        <w:t xml:space="preserve"> на раннем этапе зарождения мифологии письменность отсутствовала, то </w:t>
      </w:r>
      <w:r w:rsidR="00B05187">
        <w:t>при передаче знаний</w:t>
      </w:r>
      <w:r w:rsidR="00550F7C">
        <w:t xml:space="preserve"> </w:t>
      </w:r>
      <w:r w:rsidR="00B05187">
        <w:t>от человека к человеку</w:t>
      </w:r>
      <w:r w:rsidR="00550F7C">
        <w:t xml:space="preserve"> </w:t>
      </w:r>
      <w:r w:rsidR="000C0F85">
        <w:t>что-то теряло</w:t>
      </w:r>
      <w:r w:rsidR="00550F7C">
        <w:t>сь, что-то приукрашивал</w:t>
      </w:r>
      <w:r>
        <w:t>ось</w:t>
      </w:r>
      <w:r w:rsidR="000C0F85">
        <w:t>.</w:t>
      </w:r>
    </w:p>
    <w:p w:rsidR="000C0F85" w:rsidRDefault="00550F7C" w:rsidP="00634F2B">
      <w:pPr>
        <w:pStyle w:val="a4"/>
        <w:spacing w:before="0" w:after="0" w:line="358" w:lineRule="auto"/>
        <w:ind w:firstLine="709"/>
      </w:pPr>
      <w:r>
        <w:t>Х</w:t>
      </w:r>
      <w:r w:rsidR="000C0F85">
        <w:t xml:space="preserve">очу </w:t>
      </w:r>
      <w:r>
        <w:t xml:space="preserve">так же </w:t>
      </w:r>
      <w:r w:rsidR="000C0F85">
        <w:t>привести несколько примеров суждения о значении слова «миф» другими, более известными людьми, хотя эти толкования скорее имеют философский характер.</w:t>
      </w:r>
    </w:p>
    <w:p w:rsidR="000C0F85" w:rsidRDefault="0089552A" w:rsidP="00634F2B">
      <w:pPr>
        <w:pStyle w:val="a4"/>
        <w:spacing w:before="0" w:after="0" w:line="358" w:lineRule="auto"/>
        <w:ind w:firstLine="709"/>
      </w:pPr>
      <w:r>
        <w:t>Например, как указывает С. </w:t>
      </w:r>
      <w:r w:rsidR="000C0F85">
        <w:t>С. Аверинцев, греческое «mythos» было многозначным понятием, и далеко не все его смыслы относились к художественным и вообще конкретным текстам.</w:t>
      </w:r>
    </w:p>
    <w:p w:rsidR="000C0F85" w:rsidRDefault="000C0F85" w:rsidP="00634F2B">
      <w:pPr>
        <w:pStyle w:val="a4"/>
        <w:spacing w:before="0" w:after="0" w:line="358" w:lineRule="auto"/>
        <w:ind w:firstLine="709"/>
      </w:pPr>
      <w:r>
        <w:t>Платон видел в нем не только «живое, наивное, тождественное себе», но и «...иное себе... иносказание или символ».</w:t>
      </w:r>
    </w:p>
    <w:p w:rsidR="000C0F85" w:rsidRDefault="000C0F85" w:rsidP="00634F2B">
      <w:pPr>
        <w:pStyle w:val="a4"/>
        <w:spacing w:before="0" w:after="0" w:line="358" w:lineRule="auto"/>
        <w:ind w:firstLine="709"/>
      </w:pPr>
      <w:r>
        <w:t>Советские и заруб</w:t>
      </w:r>
      <w:r w:rsidR="0089552A">
        <w:t>ежные исслед</w:t>
      </w:r>
      <w:r w:rsidR="00DD4961">
        <w:t>ователи Платона</w:t>
      </w:r>
      <w:r w:rsidR="0089552A">
        <w:t xml:space="preserve"> С. </w:t>
      </w:r>
      <w:r>
        <w:t>С. Аве</w:t>
      </w:r>
      <w:r w:rsidR="007A00D9">
        <w:t>ринцев, А. Ф. </w:t>
      </w:r>
      <w:r w:rsidR="0089552A">
        <w:t>Лосев, А. </w:t>
      </w:r>
      <w:r>
        <w:t>А. Тахо-Годи, Г. Керк, Т. Ллойд и др. показали, что в семантическом контексте греческого философа «миф» может означать чудесный рассказ о богах, о героях, о давних временах, но может значить и «слово» – священное слово, мнение, вообще речь.</w:t>
      </w:r>
    </w:p>
    <w:p w:rsidR="000C0F85" w:rsidRDefault="000C0F85" w:rsidP="00634F2B">
      <w:pPr>
        <w:pStyle w:val="a4"/>
        <w:spacing w:before="0" w:after="0" w:line="358" w:lineRule="auto"/>
        <w:ind w:firstLine="709"/>
      </w:pPr>
      <w:r>
        <w:t>И есть, наконец, совершенно неожиданный смысл, на который указывает А. Тахо-Годи: «Платон вместе с тем именует мифом чисто философские теории, например движение, как первоначало является для него мифом, не поэтической, но философской выдумкой».</w:t>
      </w:r>
    </w:p>
    <w:p w:rsidR="000C0F85" w:rsidRDefault="000C0F85" w:rsidP="00634F2B">
      <w:pPr>
        <w:pStyle w:val="a4"/>
        <w:spacing w:before="0" w:after="0" w:line="358" w:lineRule="auto"/>
        <w:ind w:firstLine="709"/>
      </w:pPr>
      <w:r>
        <w:t>Наконец, миф как сфера мечтаемого устремлен в будущее: созвучные ему индоевропейские корни означают «заботиться», «иметь в виду», «страстно желать». Миф сообщает жизни смысл и зовет к деятельности. «Миф делает это не через логику или образец, – поясняет эту позицию исследователь его школы О’Флайерти, – а через активизацию наших эмоций».</w:t>
      </w:r>
    </w:p>
    <w:p w:rsidR="000C0F85" w:rsidRDefault="000C0F85" w:rsidP="00634F2B">
      <w:pPr>
        <w:pStyle w:val="a4"/>
        <w:spacing w:before="0" w:after="0" w:line="358" w:lineRule="auto"/>
        <w:ind w:firstLine="709"/>
      </w:pPr>
      <w:r>
        <w:t>Среди всего множества мифических преданий и рассказов принято выделять несколько важнейших циклов. Назовем их:</w:t>
      </w:r>
    </w:p>
    <w:p w:rsidR="000C0F85" w:rsidRDefault="00FD4C75" w:rsidP="00634F2B">
      <w:pPr>
        <w:pStyle w:val="a4"/>
        <w:numPr>
          <w:ilvl w:val="0"/>
          <w:numId w:val="12"/>
        </w:numPr>
        <w:tabs>
          <w:tab w:val="clear" w:pos="360"/>
          <w:tab w:val="num" w:pos="644"/>
        </w:tabs>
        <w:spacing w:before="0" w:after="0" w:line="358" w:lineRule="auto"/>
        <w:ind w:left="0" w:firstLine="709"/>
      </w:pPr>
      <w:r w:rsidRPr="00B77908">
        <w:rPr>
          <w:i/>
        </w:rPr>
        <w:t>Космогонические мифы</w:t>
      </w:r>
      <w:r>
        <w:t xml:space="preserve"> –</w:t>
      </w:r>
      <w:r w:rsidR="000C0F85">
        <w:t xml:space="preserve"> мифы о происхождении мира и вселенной. Например, в греческом мифе «Происхождение мира и богов» так описывается начало творения: «Вначале существовал лишь вечный, безграничный, темный Хаос. В нем заключался источник жизни. Все возникло из безграничного Хаоса – весь мир и бессмертные боги...»</w:t>
      </w:r>
      <w:r w:rsidR="00151630">
        <w:rPr>
          <w:rStyle w:val="aa"/>
        </w:rPr>
        <w:footnoteReference w:id="5"/>
      </w:r>
      <w:r w:rsidR="000C0F85">
        <w:t>.</w:t>
      </w:r>
    </w:p>
    <w:p w:rsidR="000C0F85" w:rsidRDefault="00FD4C75" w:rsidP="00634F2B">
      <w:pPr>
        <w:pStyle w:val="a4"/>
        <w:numPr>
          <w:ilvl w:val="0"/>
          <w:numId w:val="12"/>
        </w:numPr>
        <w:tabs>
          <w:tab w:val="clear" w:pos="360"/>
          <w:tab w:val="num" w:pos="644"/>
        </w:tabs>
        <w:spacing w:before="0" w:after="0" w:line="358" w:lineRule="auto"/>
        <w:ind w:left="0" w:firstLine="709"/>
      </w:pPr>
      <w:r w:rsidRPr="00B77908">
        <w:rPr>
          <w:i/>
        </w:rPr>
        <w:t>Антропогонические мифы</w:t>
      </w:r>
      <w:r>
        <w:t xml:space="preserve"> –</w:t>
      </w:r>
      <w:r w:rsidR="000C0F85">
        <w:t xml:space="preserve"> мифы о происхождении человека и человеческого общества. Согласно многим мифам, человек со</w:t>
      </w:r>
      <w:r w:rsidR="00550F7C">
        <w:t>т</w:t>
      </w:r>
      <w:r w:rsidR="000C0F85">
        <w:t>воряется и</w:t>
      </w:r>
      <w:r w:rsidR="00550F7C">
        <w:t>з</w:t>
      </w:r>
      <w:r w:rsidR="000C0F85">
        <w:t xml:space="preserve"> самых разнообразных материалов: орехов, дерева, праха, глины. Чаще всего, творец создает сначала мужчину, потом женщину. Первый человек обычно наде</w:t>
      </w:r>
      <w:r>
        <w:t xml:space="preserve">лен даром </w:t>
      </w:r>
      <w:r w:rsidR="000C0F85">
        <w:t>бессмертия, но он утрачивает его и становится у истоков смертного человечества (таков библейский Адам, вку</w:t>
      </w:r>
      <w:r>
        <w:t>сивший</w:t>
      </w:r>
      <w:r w:rsidR="000C0F85">
        <w:t xml:space="preserve"> п</w:t>
      </w:r>
      <w:r>
        <w:t xml:space="preserve">лодов с </w:t>
      </w:r>
      <w:r w:rsidR="00151630">
        <w:t xml:space="preserve">древа познания добра </w:t>
      </w:r>
      <w:r w:rsidR="000C0F85">
        <w:t>и зла). У некоторых народов бытовало утверждение о происхождении человека от предка-животного (обезьяны, медведя, ворона, лебедя).</w:t>
      </w:r>
    </w:p>
    <w:p w:rsidR="00CE6260" w:rsidRDefault="00B77908" w:rsidP="00315C90">
      <w:pPr>
        <w:pStyle w:val="a4"/>
        <w:numPr>
          <w:ilvl w:val="0"/>
          <w:numId w:val="12"/>
        </w:numPr>
        <w:tabs>
          <w:tab w:val="clear" w:pos="360"/>
          <w:tab w:val="num" w:pos="644"/>
        </w:tabs>
        <w:spacing w:before="0" w:after="0" w:line="358" w:lineRule="auto"/>
        <w:ind w:left="0" w:firstLine="709"/>
      </w:pPr>
      <w:r>
        <w:t xml:space="preserve">К космогоническим мифам примыкают также встречающиеся лишь на сравнительно высокой ступени развития </w:t>
      </w:r>
      <w:r w:rsidRPr="00B77908">
        <w:rPr>
          <w:i/>
        </w:rPr>
        <w:t>э</w:t>
      </w:r>
      <w:r w:rsidR="00CE6260" w:rsidRPr="00B77908">
        <w:rPr>
          <w:i/>
        </w:rPr>
        <w:t>схатологические мифы</w:t>
      </w:r>
      <w:r w:rsidR="00CE6260">
        <w:t xml:space="preserve"> – рассказы-пророчества о «конце мира». Наибольшее значение в культурно-историческом процессе сыграли эсхатологические представления, сформулированные в знаменитом библейском «Апокалипсисе»: грядет второе пришествие Христа – он придет не как жертва, а как Страшный Судия, подвергающий Суду живых и мертвых. Наступит «конец времен», и праведники будут предопределены к жизни вечной, грешники же к вечным мучениям</w:t>
      </w:r>
      <w:r w:rsidR="00CE6260">
        <w:rPr>
          <w:rStyle w:val="aa"/>
        </w:rPr>
        <w:footnoteReference w:id="6"/>
      </w:r>
      <w:r w:rsidR="00CE6260">
        <w:t>.</w:t>
      </w:r>
    </w:p>
    <w:p w:rsidR="000C0F85" w:rsidRDefault="00151630" w:rsidP="00315C90">
      <w:pPr>
        <w:pStyle w:val="a4"/>
        <w:numPr>
          <w:ilvl w:val="0"/>
          <w:numId w:val="12"/>
        </w:numPr>
        <w:tabs>
          <w:tab w:val="clear" w:pos="360"/>
          <w:tab w:val="num" w:pos="644"/>
        </w:tabs>
        <w:spacing w:before="0" w:after="0" w:line="358" w:lineRule="auto"/>
        <w:ind w:left="0" w:firstLine="709"/>
      </w:pPr>
      <w:r w:rsidRPr="00B77908">
        <w:rPr>
          <w:i/>
        </w:rPr>
        <w:t>Мифы о культурных героях</w:t>
      </w:r>
      <w:r>
        <w:t xml:space="preserve"> – </w:t>
      </w:r>
      <w:r w:rsidR="000C0F85">
        <w:t>мифы о происхождении и введении тех или иных культурных благ. Эти мифы повествуют о том, как человечество овладевало секретами ремесла, земледелия, ос</w:t>
      </w:r>
      <w:r>
        <w:t>едлой жизни, пользования огнем –</w:t>
      </w:r>
      <w:r w:rsidR="000C0F85">
        <w:t xml:space="preserve"> иначе говоря, как в ег</w:t>
      </w:r>
      <w:r w:rsidR="00FD4C75">
        <w:t xml:space="preserve">о жизнь внедрялись те или иные культурные </w:t>
      </w:r>
      <w:r w:rsidR="000C0F85">
        <w:t>блага. Самый знаменитый миф подоб</w:t>
      </w:r>
      <w:r w:rsidR="00FD4C75">
        <w:t>ного рода –</w:t>
      </w:r>
      <w:r w:rsidR="000C0F85">
        <w:t xml:space="preserve"> древнегрече</w:t>
      </w:r>
      <w:r w:rsidR="00FD4C75">
        <w:t xml:space="preserve">ское </w:t>
      </w:r>
      <w:r w:rsidR="000C0F85">
        <w:t xml:space="preserve">сказание о Прометее, двоюродном брате Зевса. Прометей (в дословном переводе – «мыслящий прежде», «предвидящий») наделил разумом жалких людей, научил их строить дома, корабли, заниматься ремеслами, носить одежды, считать, писать и читать, различать времена года, приносить жертвы богам, гадать, внедрил государственные начала и правила совместной жизни. Прометей дал человеку огонь, за что и был покаран Зевсом: прикованный к горам Кавказа, он терпит страшные мучения </w:t>
      </w:r>
      <w:r w:rsidR="00FD4C75">
        <w:t>–</w:t>
      </w:r>
      <w:r w:rsidR="000C0F85">
        <w:t xml:space="preserve"> орел выклевывает ему печень, ежедневно вырастающую вновь</w:t>
      </w:r>
      <w:r w:rsidR="00FD4C75">
        <w:rPr>
          <w:rStyle w:val="aa"/>
        </w:rPr>
        <w:footnoteReference w:id="7"/>
      </w:r>
      <w:r w:rsidR="000C0F85">
        <w:t>.</w:t>
      </w:r>
    </w:p>
    <w:p w:rsidR="000C0F85" w:rsidRPr="00686812" w:rsidRDefault="000C0F85" w:rsidP="00315C90">
      <w:pPr>
        <w:pStyle w:val="1"/>
        <w:numPr>
          <w:ilvl w:val="0"/>
          <w:numId w:val="29"/>
        </w:numPr>
        <w:spacing w:before="480" w:after="360" w:line="358" w:lineRule="auto"/>
        <w:ind w:left="714" w:hanging="357"/>
        <w:jc w:val="center"/>
        <w:rPr>
          <w:rFonts w:cs="Arial"/>
        </w:rPr>
      </w:pPr>
      <w:r>
        <w:br w:type="page"/>
      </w:r>
      <w:bookmarkStart w:id="4" w:name="_Toc257223898"/>
      <w:r w:rsidRPr="00686812">
        <w:rPr>
          <w:rFonts w:cs="Arial"/>
        </w:rPr>
        <w:t>Мифологическое мировоззрение</w:t>
      </w:r>
      <w:bookmarkEnd w:id="4"/>
    </w:p>
    <w:p w:rsidR="000C0F85" w:rsidRDefault="007A00D9" w:rsidP="00251312">
      <w:pPr>
        <w:pStyle w:val="a4"/>
        <w:spacing w:before="0" w:after="0"/>
        <w:ind w:firstLine="709"/>
      </w:pPr>
      <w:r w:rsidRPr="00E31D7B">
        <w:rPr>
          <w:i/>
        </w:rPr>
        <w:t>Мировоззрение</w:t>
      </w:r>
      <w:r w:rsidR="00E31D7B">
        <w:rPr>
          <w:rStyle w:val="aa"/>
        </w:rPr>
        <w:footnoteReference w:id="8"/>
      </w:r>
      <w:r>
        <w:t xml:space="preserve"> – </w:t>
      </w:r>
      <w:r w:rsidR="000C0F85">
        <w:t>это система общественных представлений о мире в целом, о совершающихся в нем природных и социальных процессах, об отношении человека к окружающей действительности.</w:t>
      </w:r>
    </w:p>
    <w:p w:rsidR="000C0F85" w:rsidRPr="000433A8" w:rsidRDefault="000C0F85" w:rsidP="00251312">
      <w:pPr>
        <w:pStyle w:val="a4"/>
        <w:spacing w:before="0" w:after="0"/>
        <w:ind w:firstLine="709"/>
      </w:pPr>
      <w:r>
        <w:t>Если рассмотреть античный мир, то сущность мифологии становиться понятной только при учёте особенностей первобытнообщинного строя, при котором мир воспринимался, как жизнь одной огромной родовой общины, и в мифе они обобщали всё многообразие чёловеческих отношений и природных явлений. На примере мифа о Прометее, можно увидеть какими особенностями обладало мифологическое мировоззрение:</w:t>
      </w:r>
    </w:p>
    <w:p w:rsidR="000C0F85" w:rsidRDefault="000C0F85" w:rsidP="00251312">
      <w:pPr>
        <w:pStyle w:val="a4"/>
        <w:numPr>
          <w:ilvl w:val="0"/>
          <w:numId w:val="13"/>
        </w:numPr>
        <w:tabs>
          <w:tab w:val="num" w:pos="644"/>
        </w:tabs>
        <w:spacing w:before="0" w:after="0"/>
        <w:ind w:left="0" w:firstLine="709"/>
      </w:pPr>
      <w:r>
        <w:t>В мифе человек и общество не выделяют себя из окружающей природной стихии: природа, общество и человек слиты в единое целое.</w:t>
      </w:r>
    </w:p>
    <w:p w:rsidR="000C0F85" w:rsidRDefault="000C0F85" w:rsidP="00251312">
      <w:pPr>
        <w:pStyle w:val="a4"/>
        <w:spacing w:before="0" w:after="0"/>
        <w:ind w:firstLine="709"/>
      </w:pPr>
      <w:r>
        <w:t>Сам Прометей подал богам идею о создании людей, и в мифе он воспринимает людей, как некоторого одного человека, заботится о нем, как о продукте своего творения, нет никакого выделения человека из общества в целом.</w:t>
      </w:r>
    </w:p>
    <w:p w:rsidR="000C0F85" w:rsidRDefault="000C0F85" w:rsidP="00251312">
      <w:pPr>
        <w:pStyle w:val="a4"/>
        <w:numPr>
          <w:ilvl w:val="0"/>
          <w:numId w:val="13"/>
        </w:numPr>
        <w:tabs>
          <w:tab w:val="num" w:pos="644"/>
        </w:tabs>
        <w:spacing w:before="0" w:after="0"/>
        <w:ind w:left="0" w:firstLine="709"/>
      </w:pPr>
      <w:r>
        <w:t xml:space="preserve">В мифе нет </w:t>
      </w:r>
      <w:r w:rsidR="001061FD">
        <w:t>абстрактных понятий, в нем все –</w:t>
      </w:r>
      <w:r>
        <w:t xml:space="preserve"> очень конкретно, персонифицировано, одушевлено.</w:t>
      </w:r>
    </w:p>
    <w:p w:rsidR="000C0F85" w:rsidRDefault="000C0F85" w:rsidP="00251312">
      <w:pPr>
        <w:pStyle w:val="a4"/>
        <w:spacing w:before="0" w:after="0"/>
        <w:ind w:firstLine="709"/>
      </w:pPr>
      <w:r>
        <w:t>Прометей – это положительный герой, а Зевс, и другие боги, наказавшие его – отрицательные, потому что за благие дела для людей они, как казалось Прометею, а также и людям, несправедливо обрекли его на страдания и мучения. Здесь видно, что миф мыслит противоположностями, что добро и зло, плохое и хорошее обретают здесь конкретные формы его персонажей.</w:t>
      </w:r>
    </w:p>
    <w:p w:rsidR="000C0F85" w:rsidRDefault="000C0F85" w:rsidP="00251312">
      <w:pPr>
        <w:pStyle w:val="a4"/>
        <w:numPr>
          <w:ilvl w:val="0"/>
          <w:numId w:val="13"/>
        </w:numPr>
        <w:tabs>
          <w:tab w:val="num" w:pos="644"/>
        </w:tabs>
        <w:spacing w:before="0" w:after="0"/>
        <w:ind w:left="0" w:firstLine="709"/>
      </w:pPr>
      <w:r>
        <w:t>Мифологическое сознание мыслит символами: каждый образ, герой, действующее лицо обозначает стоящее за ним явление или понятие.</w:t>
      </w:r>
    </w:p>
    <w:p w:rsidR="000C0F85" w:rsidRDefault="000C0F85" w:rsidP="00251312">
      <w:pPr>
        <w:pStyle w:val="a4"/>
        <w:spacing w:before="0" w:after="0"/>
        <w:ind w:firstLine="709"/>
      </w:pPr>
      <w:r>
        <w:t>По мере чтения мифа можно отметить, что образ Прометея включает в себя такие понятия как человеколюбие, свобода, справедливость, твердость, решимость, доброта и т.д. В нем собрано много позитивных человеческих качеств, которые в ком-то одном, конечно, очень редко сочетаются, потому это и выражено в мифологической форме.</w:t>
      </w:r>
    </w:p>
    <w:p w:rsidR="000C0F85" w:rsidRDefault="000C0F85" w:rsidP="00251312">
      <w:pPr>
        <w:pStyle w:val="a4"/>
        <w:numPr>
          <w:ilvl w:val="0"/>
          <w:numId w:val="15"/>
        </w:numPr>
        <w:tabs>
          <w:tab w:val="num" w:pos="644"/>
        </w:tabs>
        <w:spacing w:before="0" w:after="0"/>
        <w:ind w:left="0" w:firstLine="709"/>
      </w:pPr>
      <w:r>
        <w:t xml:space="preserve">Миф живет в своем, особенном времени </w:t>
      </w:r>
      <w:r w:rsidR="001061FD">
        <w:t>–</w:t>
      </w:r>
      <w:r>
        <w:t xml:space="preserve"> времени «первоначало», «первотворения», к которому неприложимы человеческие представления о течении времени.</w:t>
      </w:r>
    </w:p>
    <w:p w:rsidR="000C0F85" w:rsidRDefault="000C0F85" w:rsidP="00251312">
      <w:pPr>
        <w:pStyle w:val="a4"/>
        <w:spacing w:before="0" w:after="0"/>
        <w:ind w:firstLine="709"/>
      </w:pPr>
      <w:r>
        <w:t>Процитируем строку из мифа: «…Когда Зевс победил и привел мир в порядок…»</w:t>
      </w:r>
      <w:r w:rsidR="001061FD">
        <w:rPr>
          <w:rStyle w:val="aa"/>
        </w:rPr>
        <w:footnoteReference w:id="9"/>
      </w:r>
      <w:r>
        <w:t>. Ни в одном мифе нет ссылок на конкретное время действия его героев или время, когда это происходило, и даже течение времени в мифе о Прометее довольно-таки прозрачно выражено: «…Долго-долго, вероятно десятки тысяч лет, длились ужасные муки Прометея…»</w:t>
      </w:r>
      <w:r w:rsidR="001061FD">
        <w:rPr>
          <w:rStyle w:val="aa"/>
        </w:rPr>
        <w:footnoteReference w:id="10"/>
      </w:r>
      <w:r>
        <w:t>.</w:t>
      </w:r>
    </w:p>
    <w:p w:rsidR="000C0F85" w:rsidRDefault="000C0F85" w:rsidP="00251312">
      <w:pPr>
        <w:pStyle w:val="a4"/>
        <w:numPr>
          <w:ilvl w:val="0"/>
          <w:numId w:val="17"/>
        </w:numPr>
        <w:tabs>
          <w:tab w:val="num" w:pos="644"/>
        </w:tabs>
        <w:spacing w:before="0" w:after="0"/>
        <w:ind w:left="0" w:firstLine="709"/>
      </w:pPr>
      <w:r>
        <w:t>Миф мыслит образами, живет эмоциями, ему чужды доводы рассудка, он объясняет мир, исходя не из знания, а из веры.</w:t>
      </w:r>
    </w:p>
    <w:p w:rsidR="000C0F85" w:rsidRDefault="000C0F85" w:rsidP="00251312">
      <w:pPr>
        <w:pStyle w:val="a4"/>
        <w:spacing w:before="0" w:after="0"/>
        <w:ind w:firstLine="709"/>
      </w:pPr>
      <w:r>
        <w:t>Все мучения и страдания, выпавшие на долю Прометея, наполнены чувствами и переживаниями, и человек, проникшийся идеей мифа, это чувствует очень остро. Высокие и благородные цели Прометея, опираются именно на веру в себя и свою правоту,</w:t>
      </w:r>
      <w:r w:rsidRPr="000433A8">
        <w:t xml:space="preserve"> </w:t>
      </w:r>
      <w:r>
        <w:t>они просто не подвергаются никакому сомнению или разумному осмыслению с точки зрения того времени.</w:t>
      </w:r>
    </w:p>
    <w:p w:rsidR="000C0F85" w:rsidRDefault="000C0F85" w:rsidP="00251312">
      <w:pPr>
        <w:pStyle w:val="a4"/>
        <w:spacing w:before="0" w:after="0"/>
        <w:ind w:firstLine="709"/>
      </w:pPr>
      <w:r>
        <w:t>Какую же роль играли мифы и мифотворчество в истории человеческого общества и человеческой культуры?</w:t>
      </w:r>
    </w:p>
    <w:p w:rsidR="000C0F85" w:rsidRDefault="001061FD" w:rsidP="00251312">
      <w:pPr>
        <w:pStyle w:val="a4"/>
        <w:numPr>
          <w:ilvl w:val="0"/>
          <w:numId w:val="18"/>
        </w:numPr>
        <w:tabs>
          <w:tab w:val="num" w:pos="644"/>
        </w:tabs>
        <w:spacing w:before="0" w:after="0"/>
        <w:ind w:left="0" w:firstLine="709"/>
      </w:pPr>
      <w:r>
        <w:t>Они по-</w:t>
      </w:r>
      <w:r w:rsidR="000C0F85">
        <w:t>своему объясняли мир, природу, общество, человека.</w:t>
      </w:r>
    </w:p>
    <w:p w:rsidR="000C0F85" w:rsidRDefault="000C0F85" w:rsidP="00251312">
      <w:pPr>
        <w:pStyle w:val="a4"/>
        <w:numPr>
          <w:ilvl w:val="0"/>
          <w:numId w:val="19"/>
        </w:numPr>
        <w:tabs>
          <w:tab w:val="num" w:pos="644"/>
        </w:tabs>
        <w:spacing w:before="0" w:after="0"/>
        <w:ind w:left="0" w:firstLine="709"/>
      </w:pPr>
      <w:r>
        <w:t>Они в своеобразной, очень конкретной форме устанавливали связь между прошлым, настоящим и будущем человечества.</w:t>
      </w:r>
    </w:p>
    <w:p w:rsidR="000C0F85" w:rsidRDefault="000C0F85" w:rsidP="00251312">
      <w:pPr>
        <w:pStyle w:val="a4"/>
        <w:numPr>
          <w:ilvl w:val="0"/>
          <w:numId w:val="20"/>
        </w:numPr>
        <w:tabs>
          <w:tab w:val="num" w:pos="644"/>
        </w:tabs>
        <w:spacing w:before="0" w:after="0"/>
        <w:ind w:left="0" w:firstLine="709"/>
      </w:pPr>
      <w:r>
        <w:t>Они являлись каналом, по которым одно поколение передавало другому накопленный опыт, знания, ценности и культурные блага.</w:t>
      </w:r>
    </w:p>
    <w:p w:rsidR="00570148" w:rsidRPr="00686812" w:rsidRDefault="000C0F85" w:rsidP="00251312">
      <w:pPr>
        <w:pStyle w:val="1"/>
        <w:numPr>
          <w:ilvl w:val="0"/>
          <w:numId w:val="29"/>
        </w:numPr>
        <w:spacing w:before="480" w:after="360" w:line="360" w:lineRule="auto"/>
        <w:ind w:left="714" w:hanging="357"/>
        <w:jc w:val="center"/>
        <w:rPr>
          <w:rFonts w:cs="Arial"/>
        </w:rPr>
      </w:pPr>
      <w:r>
        <w:br w:type="page"/>
      </w:r>
      <w:bookmarkStart w:id="5" w:name="_Toc257223899"/>
      <w:r w:rsidR="00570148" w:rsidRPr="00686812">
        <w:rPr>
          <w:rFonts w:cs="Arial"/>
        </w:rPr>
        <w:t>Современные мифы</w:t>
      </w:r>
      <w:bookmarkEnd w:id="5"/>
    </w:p>
    <w:p w:rsidR="00AA6F80" w:rsidRPr="00AA6F80" w:rsidRDefault="00AA6F80" w:rsidP="00F33A7B">
      <w:pPr>
        <w:pStyle w:val="ae"/>
        <w:spacing w:before="0" w:beforeAutospacing="0" w:after="0" w:afterAutospacing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6F80">
        <w:rPr>
          <w:rFonts w:ascii="Times New Roman" w:hAnsi="Times New Roman" w:cs="Times New Roman"/>
          <w:sz w:val="28"/>
          <w:szCs w:val="28"/>
        </w:rPr>
        <w:t>Мифотворчество в XX в. становится весьма распространенным. И это закономерно. Ведь мифологическое мышление как характерная особенность духовной культуры этого века нуждается все в новых и новых мифах. В мифологии человек массы узнает себя, и только миф удовлетворяет его любознательность, его потребности в познании. Не меньше мифотворчество существует в науке XX в.</w:t>
      </w:r>
    </w:p>
    <w:p w:rsidR="00F33A7B" w:rsidRPr="00AA6F80" w:rsidRDefault="00AA6F80" w:rsidP="00F33A7B">
      <w:pPr>
        <w:pStyle w:val="ae"/>
        <w:spacing w:before="0" w:beforeAutospacing="0" w:after="0" w:afterAutospacing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6F80">
        <w:rPr>
          <w:rFonts w:ascii="Times New Roman" w:hAnsi="Times New Roman" w:cs="Times New Roman"/>
          <w:sz w:val="28"/>
          <w:szCs w:val="28"/>
        </w:rPr>
        <w:t>Следственно, литература и наука в эпоху мифологизации сознания общества сами становятся мифотворческими силами. Границы между реальностью и вымыслом стираются.</w:t>
      </w:r>
      <w:r w:rsidR="00F33A7B">
        <w:rPr>
          <w:rFonts w:ascii="Times New Roman" w:hAnsi="Times New Roman" w:cs="Times New Roman"/>
          <w:sz w:val="28"/>
          <w:szCs w:val="28"/>
        </w:rPr>
        <w:t xml:space="preserve"> Например, очень много рассказывают и показывают по разным телеканалам историй про пришельцев с других планет, про летающие тарелки и т.д.</w:t>
      </w:r>
    </w:p>
    <w:p w:rsidR="00AA6F80" w:rsidRDefault="00AA6F80" w:rsidP="00F33A7B">
      <w:pPr>
        <w:pStyle w:val="ae"/>
        <w:spacing w:before="0" w:beforeAutospacing="0" w:after="0" w:afterAutospacing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Идеология –</w:t>
      </w:r>
      <w:r w:rsidRPr="00AA6F80">
        <w:rPr>
          <w:rFonts w:ascii="Times New Roman" w:hAnsi="Times New Roman" w:cs="Times New Roman"/>
          <w:sz w:val="28"/>
          <w:szCs w:val="28"/>
        </w:rPr>
        <w:t xml:space="preserve"> это система понятий идей, отражающих, в конечном счете, классовое содержание общественного сознания. В доклассовом общ</w:t>
      </w:r>
      <w:r w:rsidR="000279E3">
        <w:rPr>
          <w:rFonts w:ascii="Times New Roman" w:hAnsi="Times New Roman" w:cs="Times New Roman"/>
          <w:sz w:val="28"/>
          <w:szCs w:val="28"/>
        </w:rPr>
        <w:t>естве вместо идеологии выступала</w:t>
      </w:r>
      <w:r w:rsidRPr="00AA6F80">
        <w:rPr>
          <w:rFonts w:ascii="Times New Roman" w:hAnsi="Times New Roman" w:cs="Times New Roman"/>
          <w:sz w:val="28"/>
          <w:szCs w:val="28"/>
        </w:rPr>
        <w:t xml:space="preserve"> мифология. С разделением общества на классы начинается критическое отношение к мифам, что, собственно, служит началом идеологии в </w:t>
      </w:r>
      <w:r>
        <w:rPr>
          <w:rFonts w:ascii="Times New Roman" w:hAnsi="Times New Roman" w:cs="Times New Roman"/>
          <w:sz w:val="28"/>
          <w:szCs w:val="28"/>
        </w:rPr>
        <w:t>современном смысле этого слова.</w:t>
      </w:r>
    </w:p>
    <w:p w:rsidR="00086C85" w:rsidRPr="00086C85" w:rsidRDefault="00086C85" w:rsidP="00F33A7B">
      <w:pPr>
        <w:pStyle w:val="ae"/>
        <w:spacing w:before="0" w:beforeAutospacing="0" w:after="0" w:afterAutospacing="0" w:line="360" w:lineRule="auto"/>
        <w:ind w:firstLine="720"/>
        <w:jc w:val="both"/>
        <w:rPr>
          <w:rStyle w:val="af"/>
          <w:rFonts w:ascii="Times New Roman" w:hAnsi="Times New Roman" w:cs="Times New Roman"/>
          <w:b w:val="0"/>
          <w:sz w:val="28"/>
          <w:szCs w:val="28"/>
        </w:rPr>
      </w:pPr>
      <w:r w:rsidRPr="00086C85">
        <w:rPr>
          <w:rFonts w:ascii="Times New Roman" w:hAnsi="Times New Roman" w:cs="Times New Roman"/>
          <w:sz w:val="28"/>
          <w:szCs w:val="28"/>
        </w:rPr>
        <w:t>Так с</w:t>
      </w:r>
      <w:r w:rsidRPr="00086C85">
        <w:rPr>
          <w:rStyle w:val="af"/>
          <w:rFonts w:ascii="Times New Roman" w:hAnsi="Times New Roman" w:cs="Times New Roman"/>
          <w:b w:val="0"/>
          <w:sz w:val="28"/>
          <w:szCs w:val="28"/>
        </w:rPr>
        <w:t>овременный социальный и политический миф воспринимается не только вненаучно и интуитивно, он опирается на социальный и политический "опыт" государств, классов, народов и может быть</w:t>
      </w:r>
      <w:r>
        <w:rPr>
          <w:rStyle w:val="af"/>
          <w:rFonts w:ascii="Times New Roman" w:hAnsi="Times New Roman" w:cs="Times New Roman"/>
          <w:b w:val="0"/>
          <w:sz w:val="28"/>
          <w:szCs w:val="28"/>
        </w:rPr>
        <w:t>,</w:t>
      </w:r>
      <w:r w:rsidR="000279E3">
        <w:rPr>
          <w:rStyle w:val="af"/>
          <w:rFonts w:ascii="Times New Roman" w:hAnsi="Times New Roman" w:cs="Times New Roman"/>
          <w:b w:val="0"/>
          <w:sz w:val="28"/>
          <w:szCs w:val="28"/>
        </w:rPr>
        <w:t xml:space="preserve"> вполне доказу</w:t>
      </w:r>
      <w:r w:rsidRPr="00086C85">
        <w:rPr>
          <w:rStyle w:val="af"/>
          <w:rFonts w:ascii="Times New Roman" w:hAnsi="Times New Roman" w:cs="Times New Roman"/>
          <w:b w:val="0"/>
          <w:sz w:val="28"/>
          <w:szCs w:val="28"/>
        </w:rPr>
        <w:t>ем.</w:t>
      </w:r>
    </w:p>
    <w:p w:rsidR="00086C85" w:rsidRDefault="00086C85" w:rsidP="00F33A7B">
      <w:pPr>
        <w:pStyle w:val="ae"/>
        <w:spacing w:before="0" w:beforeAutospacing="0" w:after="0" w:afterAutospacing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6C85">
        <w:rPr>
          <w:rFonts w:ascii="Times New Roman" w:hAnsi="Times New Roman" w:cs="Times New Roman"/>
          <w:sz w:val="28"/>
          <w:szCs w:val="28"/>
        </w:rPr>
        <w:t xml:space="preserve">Свидетельством тому являются социальные и политические мифы о руководящей и направляющей роли КПСС, о преимуществах социализма и его победе в СССР; учения о коммунизме, прогрессе и всеобщем равенстве; лозунги в духе мессианства США, доктрины времен холодной войны. Эти мифы не просто опирались на чувства, а именно доказывались множеством примеров, статистических данных, научных положений и расчетов. </w:t>
      </w:r>
    </w:p>
    <w:p w:rsidR="006F69BC" w:rsidRDefault="006F69BC" w:rsidP="00F33A7B">
      <w:pPr>
        <w:pStyle w:val="ae"/>
        <w:spacing w:before="0" w:beforeAutospacing="0" w:after="0" w:afterAutospacing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Живучесть некоторых стереотипов мифологического мышления в области политической идеологии и в связанной с ней социальной психологии делает в определенных условиях массовое сознание питательной почвой для распространения «социального», или «политического» мифа. Например, немецкий нацизм в своих интересах не только стремился возродить и поставить себе на службу древнегерманскую языческую мифологию, но и сам создавал своеобразные мифы – расовый миф, соединяющийся с культом фюрера, ритуалом массовых сборищ и т. д.</w:t>
      </w:r>
    </w:p>
    <w:p w:rsidR="00086C85" w:rsidRPr="00086C85" w:rsidRDefault="00086C85" w:rsidP="00F33A7B">
      <w:pPr>
        <w:pStyle w:val="ae"/>
        <w:spacing w:before="0" w:beforeAutospacing="0" w:after="0" w:afterAutospacing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6C85">
        <w:rPr>
          <w:rFonts w:ascii="Times New Roman" w:hAnsi="Times New Roman" w:cs="Times New Roman"/>
          <w:sz w:val="28"/>
          <w:szCs w:val="28"/>
        </w:rPr>
        <w:t>Такая ситуация, к сожалению, зависит не только от власти, но и от общества, желающего "знать ответы на главные проблемы современности", а после низложения выполнявшей эту роль церкви, наука поневоле должна была ее в той или иной степени заменить. Исходя из этого, ясно, что в</w:t>
      </w:r>
      <w:r w:rsidRPr="00086C85">
        <w:rPr>
          <w:rStyle w:val="af"/>
          <w:rFonts w:ascii="Times New Roman" w:hAnsi="Times New Roman" w:cs="Times New Roman"/>
          <w:b w:val="0"/>
          <w:sz w:val="28"/>
          <w:szCs w:val="28"/>
        </w:rPr>
        <w:t>ся социальная и политическая мифология, любая идеология, каждая политическая доктрина хотя и рассчитана на чувства, но всегда строится на определенного рода доказательствах</w:t>
      </w:r>
      <w:r w:rsidRPr="0081630D">
        <w:rPr>
          <w:rFonts w:ascii="Times New Roman" w:hAnsi="Times New Roman" w:cs="Times New Roman"/>
          <w:sz w:val="28"/>
          <w:szCs w:val="28"/>
        </w:rPr>
        <w:t xml:space="preserve">. </w:t>
      </w:r>
      <w:r w:rsidRPr="00086C85">
        <w:rPr>
          <w:rFonts w:ascii="Times New Roman" w:hAnsi="Times New Roman" w:cs="Times New Roman"/>
          <w:sz w:val="28"/>
          <w:szCs w:val="28"/>
        </w:rPr>
        <w:t xml:space="preserve">Мы можем им верить или в них сомневаться, доказывать их или опровергать, понимать, что они делают упор не на логику, а на убеждение, не на разум, а на подсознание, но для тех, на кого они рассчитаны, они будут бесспорными доказательствами их явной исторической и научной правоты. </w:t>
      </w:r>
    </w:p>
    <w:p w:rsidR="00A85297" w:rsidRDefault="00E84B99" w:rsidP="00F33A7B">
      <w:pPr>
        <w:pStyle w:val="ae"/>
        <w:spacing w:before="0" w:beforeAutospacing="0" w:after="0" w:afterAutospacing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знания мифов невозможно понять сюжеты многих картин и опер, образного строя поэтических шедевров.</w:t>
      </w:r>
    </w:p>
    <w:p w:rsidR="00251312" w:rsidRDefault="00E84B99" w:rsidP="00251312">
      <w:pPr>
        <w:pStyle w:val="ae"/>
        <w:spacing w:before="0" w:beforeAutospacing="0" w:after="0" w:afterAutospacing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не только этим ценна мифология для современности. Если подходить к ней не как к «сумме заблуждений» древних (а с таким взглядом наука давно покончила), а как к огромному пласту культурного развития, через который прошло всё человечество, как к важнейшему явлению культурной истории, господствовавшему над его духовной жизнью в течение десятков тысяч лет, значение мифологии для самопознания человечества станет самоочевидным.</w:t>
      </w:r>
    </w:p>
    <w:p w:rsidR="00570148" w:rsidRPr="00251312" w:rsidRDefault="00251312" w:rsidP="00251312">
      <w:pPr>
        <w:pStyle w:val="ae"/>
        <w:numPr>
          <w:ilvl w:val="0"/>
          <w:numId w:val="29"/>
        </w:numPr>
        <w:spacing w:before="480" w:beforeAutospacing="0" w:after="360" w:afterAutospacing="0" w:line="360" w:lineRule="auto"/>
        <w:ind w:left="714" w:hanging="357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bookmarkStart w:id="6" w:name="_Toc257223900"/>
      <w:r w:rsidR="00570148" w:rsidRPr="00251312">
        <w:rPr>
          <w:b/>
          <w:sz w:val="28"/>
          <w:szCs w:val="28"/>
        </w:rPr>
        <w:t>«От мифа к логосу»</w:t>
      </w:r>
      <w:bookmarkEnd w:id="6"/>
    </w:p>
    <w:p w:rsidR="00570148" w:rsidRPr="000279E3" w:rsidRDefault="000279E3" w:rsidP="00570148">
      <w:pPr>
        <w:pStyle w:val="a4"/>
        <w:spacing w:before="0" w:after="0"/>
        <w:ind w:firstLine="709"/>
      </w:pPr>
      <w:r w:rsidRPr="000279E3">
        <w:rPr>
          <w:color w:val="000000"/>
        </w:rPr>
        <w:t xml:space="preserve">"Логос" переводится буквально как "слово", </w:t>
      </w:r>
      <w:r>
        <w:rPr>
          <w:color w:val="000000"/>
        </w:rPr>
        <w:t>"понятие" и в других известных н</w:t>
      </w:r>
      <w:r w:rsidRPr="000279E3">
        <w:rPr>
          <w:color w:val="000000"/>
        </w:rPr>
        <w:t>ам составным греческих словах (биология, геология и др.) обозначает знание, науку.</w:t>
      </w:r>
    </w:p>
    <w:p w:rsidR="00570148" w:rsidRDefault="00570148" w:rsidP="00570148">
      <w:pPr>
        <w:pStyle w:val="a4"/>
        <w:spacing w:before="0" w:after="0"/>
        <w:ind w:firstLine="709"/>
      </w:pPr>
      <w:r>
        <w:t>Процесс отделения объективных эмпирических знаний о мире от их мифологической оболочки – это переход «от мифологических представлений к теоретическому мышлению»</w:t>
      </w:r>
      <w:r>
        <w:rPr>
          <w:rStyle w:val="aa"/>
        </w:rPr>
        <w:footnoteReference w:id="11"/>
      </w:r>
      <w:r>
        <w:t>.</w:t>
      </w:r>
    </w:p>
    <w:p w:rsidR="00570148" w:rsidRDefault="00570148" w:rsidP="00570148">
      <w:pPr>
        <w:pStyle w:val="a4"/>
        <w:spacing w:before="0" w:after="0"/>
        <w:ind w:firstLine="709"/>
      </w:pPr>
      <w:r>
        <w:t>Для того чтобы от мифологических представлений о мире перейти к научным, античному человеку было необходим</w:t>
      </w:r>
      <w:r w:rsidR="0081630D">
        <w:t>о пройти две ступени осмысления. В</w:t>
      </w:r>
      <w:r>
        <w:t xml:space="preserve"> работе Грушевицкой Т. Г., Садохина А. П. «Концепции современного естествознания» они чет</w:t>
      </w:r>
      <w:r w:rsidR="00F33A7B">
        <w:t>ко сформулированы. П</w:t>
      </w:r>
      <w:r>
        <w:t>опробуем разобраться в них:</w:t>
      </w:r>
    </w:p>
    <w:p w:rsidR="00570148" w:rsidRDefault="00570148" w:rsidP="00570148">
      <w:pPr>
        <w:pStyle w:val="a4"/>
        <w:numPr>
          <w:ilvl w:val="0"/>
          <w:numId w:val="23"/>
        </w:numPr>
        <w:tabs>
          <w:tab w:val="clear" w:pos="360"/>
          <w:tab w:val="num" w:pos="644"/>
        </w:tabs>
        <w:spacing w:before="0" w:after="0"/>
        <w:ind w:left="0" w:firstLine="709"/>
      </w:pPr>
      <w:r>
        <w:t>Должен произойти отказ от логики мифа, препятствующей оформлению таких фундаментальных принципов научной идеологии, как универсальность, инвариантность, общность, абстрактность и т.д.</w:t>
      </w:r>
    </w:p>
    <w:p w:rsidR="00570148" w:rsidRDefault="0081630D" w:rsidP="00570148">
      <w:pPr>
        <w:pStyle w:val="a4"/>
        <w:spacing w:before="0" w:after="0"/>
        <w:ind w:firstLine="709"/>
      </w:pPr>
      <w:r>
        <w:t>Это значит, что е</w:t>
      </w:r>
      <w:r w:rsidR="00570148">
        <w:t>сли научное обобщение строится на основе логической иерархии от конкретного к абстрактному, и от причин к следствиям, то мифологическое оперирует конкретным и персональным, использованным в качестве знака, так что иерархия причин и следствий соответствует иерархия мифологических существ, имеющая систематически ценное значение. То, что в научном анализе выступает как сходство или иной вид отношения, в мифологии выглядит как тождество, а логическому разделению на признаки в мифологии соответствует разделение на части.</w:t>
      </w:r>
    </w:p>
    <w:p w:rsidR="00570148" w:rsidRDefault="00570148" w:rsidP="00570148">
      <w:pPr>
        <w:pStyle w:val="a4"/>
        <w:spacing w:before="0" w:after="0"/>
        <w:ind w:firstLine="709"/>
      </w:pPr>
      <w:r>
        <w:t>Другими словами, древние рассказывали мифы, вместо того, чтобы производить анализ событий и делать выводы. Например, мы сказали бы, что определенные атмосферные изменения прекратили засуху и вызвали дождь. Вавилоняне наблюдали те же события, но внутренне переживали их как появление гигантской птицы Имдуизд, явившейся им на помощь. Она покрывала небо черными грозовыми тучами своих крыльев и пожирала небесного быка, чье горячее дыхание спалило посевы. Такой миф древние рассказывали не для развлечения. Они рассказывали о событиях, от которых зависело само их существование. Они порождены воображением, но не представляют собой чистой фантазии.</w:t>
      </w:r>
    </w:p>
    <w:p w:rsidR="00570148" w:rsidRDefault="00570148" w:rsidP="00570148">
      <w:pPr>
        <w:pStyle w:val="a4"/>
        <w:numPr>
          <w:ilvl w:val="0"/>
          <w:numId w:val="23"/>
        </w:numPr>
        <w:tabs>
          <w:tab w:val="clear" w:pos="360"/>
          <w:tab w:val="num" w:pos="644"/>
        </w:tabs>
        <w:spacing w:before="0" w:after="0"/>
        <w:ind w:left="0" w:firstLine="709"/>
      </w:pPr>
      <w:r>
        <w:t>Нужно было изменить духовное личностное отношение к действительности объективно-субстациональным представить мир, как вещное образование, подлежащее объективному рассмотрению.</w:t>
      </w:r>
    </w:p>
    <w:p w:rsidR="00570148" w:rsidRDefault="00570148" w:rsidP="00570148">
      <w:pPr>
        <w:pStyle w:val="a4"/>
        <w:spacing w:before="0" w:after="0"/>
        <w:ind w:firstLine="709"/>
      </w:pPr>
      <w:r>
        <w:t>Основное отличие современной научной мысли – это различие между субъективным и объективным. На этом различии научная мысль строит критический и аналитический метод, с помощью которых последовательно сводит все индивидуальные явления к типическим событиям, подчиняющимся универсальным законам. Мы видим восход и заход Солнца, но думаем, что Земля движется вокруг Солнца. Мы видим цвета, но описываем их как длины волн. Нам снится умерший родственник, но мы думаем об этом четком видении как о продукте нашего собственного подсознания. Даже, если мы и не способны доказать, что эти почти невероятные научные взгляды верны, мы все же принимаем их, ибо знаем: можно доказать, что они обладают большей степенью объективности, чем наши чувственные впечатления. Однако в мгновенности первобытного переживания нет места для критического расщепления восприятий. Первобытный человек не может отвлечься от присутствия явлений, поэтому различие между субъективным и объективным знанием лишено для него смысла.</w:t>
      </w:r>
    </w:p>
    <w:p w:rsidR="00570148" w:rsidRDefault="00570148" w:rsidP="00570148">
      <w:pPr>
        <w:pStyle w:val="a4"/>
        <w:spacing w:before="0" w:after="0"/>
        <w:ind w:firstLine="709"/>
      </w:pPr>
      <w:r>
        <w:t>Но сложившиеся исторические факторы, все, же заставили задуматься некоторую группу людей и поразмышлять об окружающем мире, природе и о законах, действующих там. Правда, переход от мифологии к науке был довольно медленным, и на этом пути было сделано много проб и ошибок, но если бы не это, трудно было бы сказать кем, как не древними греками, начавшими развивать первобытную науку, и когда был бы сделан этот первый шаг «от мифа к логосу».</w:t>
      </w:r>
    </w:p>
    <w:p w:rsidR="000C0F85" w:rsidRPr="00251312" w:rsidRDefault="00570148" w:rsidP="00251312">
      <w:pPr>
        <w:pStyle w:val="1"/>
        <w:numPr>
          <w:ilvl w:val="0"/>
          <w:numId w:val="29"/>
        </w:numPr>
        <w:spacing w:before="480" w:after="360" w:line="360" w:lineRule="auto"/>
        <w:ind w:left="714" w:hanging="357"/>
        <w:jc w:val="center"/>
        <w:rPr>
          <w:rFonts w:cs="Arial"/>
        </w:rPr>
      </w:pPr>
      <w:r>
        <w:br w:type="page"/>
      </w:r>
      <w:bookmarkStart w:id="7" w:name="_Toc257223901"/>
      <w:r w:rsidR="000C0F85" w:rsidRPr="00686812">
        <w:rPr>
          <w:rFonts w:cs="Arial"/>
        </w:rPr>
        <w:t>Когда появляется наука?</w:t>
      </w:r>
      <w:bookmarkEnd w:id="7"/>
    </w:p>
    <w:p w:rsidR="000A7955" w:rsidRPr="000A7955" w:rsidRDefault="000A7955" w:rsidP="005F7FA8">
      <w:pPr>
        <w:tabs>
          <w:tab w:val="num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A7955">
        <w:rPr>
          <w:color w:val="000000"/>
          <w:sz w:val="28"/>
          <w:szCs w:val="28"/>
        </w:rPr>
        <w:t>Оказывается, уже по этому поводу существуют различные точки зрения.</w:t>
      </w:r>
    </w:p>
    <w:p w:rsidR="000A7955" w:rsidRPr="000A7955" w:rsidRDefault="000A7955" w:rsidP="005F7FA8">
      <w:pPr>
        <w:tabs>
          <w:tab w:val="num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A7955">
        <w:rPr>
          <w:color w:val="000000"/>
          <w:sz w:val="28"/>
          <w:szCs w:val="28"/>
        </w:rPr>
        <w:t xml:space="preserve">Иногда отстаивается позиция, что естествознание возникло в каменном веке, когда человек стал накапливать и передавать другим знания о мире. Так, Джон Бернал в книге «Наука в истории общества» пишет: «Так как основное свойство естествознания заключается в том, что оно имеет дело с действенными манипуляциями и преобразованиями материи, главный поток науки вытекает из практических технических приемов первобытного человека...» </w:t>
      </w:r>
    </w:p>
    <w:p w:rsidR="000A7955" w:rsidRPr="000A7955" w:rsidRDefault="000A7955" w:rsidP="005F7FA8">
      <w:pPr>
        <w:tabs>
          <w:tab w:val="num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A7955">
        <w:rPr>
          <w:color w:val="000000"/>
          <w:sz w:val="28"/>
          <w:szCs w:val="28"/>
        </w:rPr>
        <w:t>Другие считают, что естест</w:t>
      </w:r>
      <w:r w:rsidR="00973506">
        <w:rPr>
          <w:color w:val="000000"/>
          <w:sz w:val="28"/>
          <w:szCs w:val="28"/>
        </w:rPr>
        <w:t xml:space="preserve">вознание возникло примерно в </w:t>
      </w:r>
      <w:r w:rsidR="00A253A5">
        <w:rPr>
          <w:color w:val="000000"/>
          <w:sz w:val="28"/>
          <w:szCs w:val="28"/>
          <w:lang w:val="en-US"/>
        </w:rPr>
        <w:t>V</w:t>
      </w:r>
      <w:r w:rsidRPr="000A7955">
        <w:rPr>
          <w:color w:val="000000"/>
          <w:sz w:val="28"/>
          <w:szCs w:val="28"/>
        </w:rPr>
        <w:t xml:space="preserve"> веке до н.э. в Древней Греции, где появляются первые </w:t>
      </w:r>
      <w:r w:rsidR="00BC7AD6">
        <w:rPr>
          <w:color w:val="000000"/>
          <w:sz w:val="28"/>
          <w:szCs w:val="28"/>
        </w:rPr>
        <w:t>программы исследования природы.</w:t>
      </w:r>
    </w:p>
    <w:p w:rsidR="000A7955" w:rsidRPr="000A7955" w:rsidRDefault="000A7955" w:rsidP="005F7FA8">
      <w:pPr>
        <w:tabs>
          <w:tab w:val="num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A7955">
        <w:rPr>
          <w:color w:val="000000"/>
          <w:sz w:val="28"/>
          <w:szCs w:val="28"/>
        </w:rPr>
        <w:t>Некоторые историки связывают возникновение естествознания с постепенным освобождением мышления от догм аристотелианских воззрений, которое связано с дея</w:t>
      </w:r>
      <w:r w:rsidR="00A253A5">
        <w:rPr>
          <w:color w:val="000000"/>
          <w:sz w:val="28"/>
          <w:szCs w:val="28"/>
        </w:rPr>
        <w:t xml:space="preserve">тельностью оксфордских ученых </w:t>
      </w:r>
      <w:r w:rsidR="00A253A5">
        <w:rPr>
          <w:color w:val="000000"/>
          <w:sz w:val="28"/>
          <w:szCs w:val="28"/>
          <w:lang w:val="en-US"/>
        </w:rPr>
        <w:t>XII</w:t>
      </w:r>
      <w:r w:rsidR="00A253A5">
        <w:rPr>
          <w:color w:val="000000"/>
          <w:sz w:val="28"/>
          <w:szCs w:val="28"/>
        </w:rPr>
        <w:t>-</w:t>
      </w:r>
      <w:r w:rsidR="00A253A5">
        <w:rPr>
          <w:color w:val="000000"/>
          <w:sz w:val="28"/>
          <w:szCs w:val="28"/>
          <w:lang w:val="en-US"/>
        </w:rPr>
        <w:t>XIV</w:t>
      </w:r>
      <w:r w:rsidR="007D12E1">
        <w:rPr>
          <w:color w:val="000000"/>
          <w:sz w:val="28"/>
          <w:szCs w:val="28"/>
        </w:rPr>
        <w:t xml:space="preserve"> вв. –</w:t>
      </w:r>
      <w:r w:rsidRPr="000A7955">
        <w:rPr>
          <w:color w:val="000000"/>
          <w:sz w:val="28"/>
          <w:szCs w:val="28"/>
        </w:rPr>
        <w:t xml:space="preserve"> Роберта Гроссета, Роджера Бэкона и др. Эти исследователи призывали опираться на опыт, наблюдения и эксперимент, а не на авторитет</w:t>
      </w:r>
      <w:r w:rsidR="005F7FA8">
        <w:rPr>
          <w:color w:val="000000"/>
          <w:sz w:val="28"/>
          <w:szCs w:val="28"/>
        </w:rPr>
        <w:t xml:space="preserve"> мифа или философской традиции.</w:t>
      </w:r>
    </w:p>
    <w:p w:rsidR="000A7955" w:rsidRPr="000A7955" w:rsidRDefault="000A7955" w:rsidP="005F7FA8">
      <w:pPr>
        <w:tabs>
          <w:tab w:val="num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A7955">
        <w:rPr>
          <w:color w:val="000000"/>
          <w:sz w:val="28"/>
          <w:szCs w:val="28"/>
        </w:rPr>
        <w:t xml:space="preserve">Большинство историков науки считают, что о естествознании в современном смысле слова можно </w:t>
      </w:r>
      <w:r w:rsidR="005F7FA8" w:rsidRPr="000A7955">
        <w:rPr>
          <w:color w:val="000000"/>
          <w:sz w:val="28"/>
          <w:szCs w:val="28"/>
        </w:rPr>
        <w:t>говорить,</w:t>
      </w:r>
      <w:r w:rsidR="00A253A5">
        <w:rPr>
          <w:color w:val="000000"/>
          <w:sz w:val="28"/>
          <w:szCs w:val="28"/>
        </w:rPr>
        <w:t xml:space="preserve"> только начиная с </w:t>
      </w:r>
      <w:r w:rsidR="00A253A5">
        <w:rPr>
          <w:color w:val="000000"/>
          <w:sz w:val="28"/>
          <w:szCs w:val="28"/>
          <w:lang w:val="en-US"/>
        </w:rPr>
        <w:t>XVI</w:t>
      </w:r>
      <w:r w:rsidR="00A253A5">
        <w:rPr>
          <w:color w:val="000000"/>
          <w:sz w:val="28"/>
          <w:szCs w:val="28"/>
        </w:rPr>
        <w:t>-</w:t>
      </w:r>
      <w:r w:rsidR="00A253A5">
        <w:rPr>
          <w:color w:val="000000"/>
          <w:sz w:val="28"/>
          <w:szCs w:val="28"/>
          <w:lang w:val="en-US"/>
        </w:rPr>
        <w:t>XVII</w:t>
      </w:r>
      <w:r w:rsidRPr="000A7955">
        <w:rPr>
          <w:color w:val="000000"/>
          <w:sz w:val="28"/>
          <w:szCs w:val="28"/>
        </w:rPr>
        <w:t xml:space="preserve"> вв. Это эп</w:t>
      </w:r>
      <w:r w:rsidR="007D12E1">
        <w:rPr>
          <w:color w:val="000000"/>
          <w:sz w:val="28"/>
          <w:szCs w:val="28"/>
        </w:rPr>
        <w:t>оха, когда появляются работы И. Кеплера, Х. Гюйгенса, Г. </w:t>
      </w:r>
      <w:r w:rsidRPr="000A7955">
        <w:rPr>
          <w:color w:val="000000"/>
          <w:sz w:val="28"/>
          <w:szCs w:val="28"/>
        </w:rPr>
        <w:t>Галилея, И.</w:t>
      </w:r>
      <w:r w:rsidR="007D12E1" w:rsidRPr="007D12E1">
        <w:rPr>
          <w:sz w:val="28"/>
          <w:szCs w:val="28"/>
        </w:rPr>
        <w:t> </w:t>
      </w:r>
      <w:r w:rsidRPr="000A7955">
        <w:rPr>
          <w:color w:val="000000"/>
          <w:sz w:val="28"/>
          <w:szCs w:val="28"/>
        </w:rPr>
        <w:t xml:space="preserve">Ньютона. Рождение науки, естествознания отождествляется с рождением современной физики и необходимого для нее математического аппарата. В это же время происходит рождение науки в качестве особого социального института. В </w:t>
      </w:r>
      <w:smartTag w:uri="urn:schemas-microsoft-com:office:smarttags" w:element="metricconverter">
        <w:smartTagPr>
          <w:attr w:name="ProductID" w:val="1662 г"/>
        </w:smartTagPr>
        <w:r w:rsidRPr="000A7955">
          <w:rPr>
            <w:color w:val="000000"/>
            <w:sz w:val="28"/>
            <w:szCs w:val="28"/>
          </w:rPr>
          <w:t>1662 г</w:t>
        </w:r>
      </w:smartTag>
      <w:r w:rsidRPr="000A7955">
        <w:rPr>
          <w:color w:val="000000"/>
          <w:sz w:val="28"/>
          <w:szCs w:val="28"/>
        </w:rPr>
        <w:t xml:space="preserve">. возникает Лондонское Королевское общество, в </w:t>
      </w:r>
      <w:smartTag w:uri="urn:schemas-microsoft-com:office:smarttags" w:element="metricconverter">
        <w:smartTagPr>
          <w:attr w:name="ProductID" w:val="1666 г"/>
        </w:smartTagPr>
        <w:r w:rsidRPr="000A7955">
          <w:rPr>
            <w:color w:val="000000"/>
            <w:sz w:val="28"/>
            <w:szCs w:val="28"/>
          </w:rPr>
          <w:t>1666 г</w:t>
        </w:r>
      </w:smartTag>
      <w:r w:rsidR="007D12E1">
        <w:rPr>
          <w:color w:val="000000"/>
          <w:sz w:val="28"/>
          <w:szCs w:val="28"/>
        </w:rPr>
        <w:t>. –</w:t>
      </w:r>
      <w:r w:rsidRPr="000A7955">
        <w:rPr>
          <w:color w:val="000000"/>
          <w:sz w:val="28"/>
          <w:szCs w:val="28"/>
        </w:rPr>
        <w:t xml:space="preserve"> Парижская Академия Наук.</w:t>
      </w:r>
    </w:p>
    <w:p w:rsidR="000A7955" w:rsidRPr="000A7955" w:rsidRDefault="000A7955" w:rsidP="005F7FA8">
      <w:pPr>
        <w:tabs>
          <w:tab w:val="num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A7955">
        <w:rPr>
          <w:color w:val="000000"/>
          <w:sz w:val="28"/>
          <w:szCs w:val="28"/>
        </w:rPr>
        <w:t>Существует точка зрения, что современное ес</w:t>
      </w:r>
      <w:r w:rsidR="00A253A5">
        <w:rPr>
          <w:color w:val="000000"/>
          <w:sz w:val="28"/>
          <w:szCs w:val="28"/>
        </w:rPr>
        <w:t xml:space="preserve">тествознание возникло в конце </w:t>
      </w:r>
      <w:r w:rsidR="00A253A5">
        <w:rPr>
          <w:color w:val="000000"/>
          <w:sz w:val="28"/>
          <w:szCs w:val="28"/>
          <w:lang w:val="en-US"/>
        </w:rPr>
        <w:t>XIX</w:t>
      </w:r>
      <w:r w:rsidRPr="000A7955">
        <w:rPr>
          <w:color w:val="000000"/>
          <w:sz w:val="28"/>
          <w:szCs w:val="28"/>
        </w:rPr>
        <w:t xml:space="preserve"> века. В это время наука оформляется в особую профессию благодаря</w:t>
      </w:r>
      <w:r w:rsidR="005F7FA8">
        <w:rPr>
          <w:color w:val="000000"/>
          <w:sz w:val="28"/>
          <w:szCs w:val="28"/>
        </w:rPr>
        <w:t>,</w:t>
      </w:r>
      <w:r w:rsidRPr="000A7955">
        <w:rPr>
          <w:color w:val="000000"/>
          <w:sz w:val="28"/>
          <w:szCs w:val="28"/>
        </w:rPr>
        <w:t xml:space="preserve"> в первую очередь</w:t>
      </w:r>
      <w:r w:rsidR="005F7FA8">
        <w:rPr>
          <w:color w:val="000000"/>
          <w:sz w:val="28"/>
          <w:szCs w:val="28"/>
        </w:rPr>
        <w:t>,</w:t>
      </w:r>
      <w:r w:rsidRPr="000A7955">
        <w:rPr>
          <w:color w:val="000000"/>
          <w:sz w:val="28"/>
          <w:szCs w:val="28"/>
        </w:rPr>
        <w:t xml:space="preserve"> реформам Берли</w:t>
      </w:r>
      <w:r w:rsidR="005F7FA8">
        <w:rPr>
          <w:color w:val="000000"/>
          <w:sz w:val="28"/>
          <w:szCs w:val="28"/>
        </w:rPr>
        <w:t>нского университета, проходившим</w:t>
      </w:r>
      <w:r w:rsidRPr="000A7955">
        <w:rPr>
          <w:color w:val="000000"/>
          <w:sz w:val="28"/>
          <w:szCs w:val="28"/>
        </w:rPr>
        <w:t xml:space="preserve"> под руководством знаменитого естествоиспытателя Вильгельма Гумбольдта. В результате этих реформ появилась новая модель университетского образования, в которой обучение совмещалось с исследовательской деятельностью. Процесс превращения науки в профессию завершает ее ста</w:t>
      </w:r>
      <w:r w:rsidR="005F7FA8">
        <w:rPr>
          <w:color w:val="000000"/>
          <w:sz w:val="28"/>
          <w:szCs w:val="28"/>
        </w:rPr>
        <w:t>новление как современной науки.</w:t>
      </w:r>
    </w:p>
    <w:p w:rsidR="00496663" w:rsidRDefault="000A7955" w:rsidP="005F7FA8">
      <w:pPr>
        <w:tabs>
          <w:tab w:val="num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A7955">
        <w:rPr>
          <w:color w:val="000000"/>
          <w:sz w:val="28"/>
          <w:szCs w:val="28"/>
        </w:rPr>
        <w:t xml:space="preserve">Наконец, популярен подход, в котором выделяют </w:t>
      </w:r>
      <w:r w:rsidR="00496663">
        <w:rPr>
          <w:color w:val="000000"/>
          <w:sz w:val="28"/>
          <w:szCs w:val="28"/>
        </w:rPr>
        <w:t>следующие этапы эволюции науки:</w:t>
      </w:r>
    </w:p>
    <w:p w:rsidR="00496663" w:rsidRDefault="00A253A5" w:rsidP="00496663">
      <w:pPr>
        <w:pStyle w:val="ad"/>
        <w:numPr>
          <w:ilvl w:val="0"/>
          <w:numId w:val="20"/>
        </w:numPr>
        <w:tabs>
          <w:tab w:val="num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классическая наука (</w:t>
      </w:r>
      <w:r>
        <w:rPr>
          <w:color w:val="000000"/>
          <w:sz w:val="28"/>
          <w:szCs w:val="28"/>
          <w:lang w:val="en-US"/>
        </w:rPr>
        <w:t>XVII</w:t>
      </w: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XIX</w:t>
      </w:r>
      <w:r w:rsidR="000A7955" w:rsidRPr="00496663">
        <w:rPr>
          <w:color w:val="000000"/>
          <w:sz w:val="28"/>
          <w:szCs w:val="28"/>
        </w:rPr>
        <w:t xml:space="preserve"> вв</w:t>
      </w:r>
      <w:r w:rsidR="007D12E1" w:rsidRPr="00496663">
        <w:rPr>
          <w:color w:val="000000"/>
          <w:sz w:val="28"/>
          <w:szCs w:val="28"/>
        </w:rPr>
        <w:t>.</w:t>
      </w:r>
      <w:r w:rsidR="000A7955" w:rsidRPr="00496663">
        <w:rPr>
          <w:color w:val="000000"/>
          <w:sz w:val="28"/>
          <w:szCs w:val="28"/>
        </w:rPr>
        <w:t>) – стре</w:t>
      </w:r>
      <w:r w:rsidR="00496663">
        <w:rPr>
          <w:color w:val="000000"/>
          <w:sz w:val="28"/>
          <w:szCs w:val="28"/>
        </w:rPr>
        <w:t>мление к объективности знаний;</w:t>
      </w:r>
    </w:p>
    <w:p w:rsidR="00496663" w:rsidRDefault="000A7955" w:rsidP="00496663">
      <w:pPr>
        <w:pStyle w:val="ad"/>
        <w:numPr>
          <w:ilvl w:val="0"/>
          <w:numId w:val="20"/>
        </w:numPr>
        <w:tabs>
          <w:tab w:val="num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496663">
        <w:rPr>
          <w:color w:val="000000"/>
          <w:sz w:val="28"/>
          <w:szCs w:val="28"/>
        </w:rPr>
        <w:t>некласси</w:t>
      </w:r>
      <w:r w:rsidR="00A253A5">
        <w:rPr>
          <w:color w:val="000000"/>
          <w:sz w:val="28"/>
          <w:szCs w:val="28"/>
        </w:rPr>
        <w:t xml:space="preserve">ческая наука (первая половина </w:t>
      </w:r>
      <w:r w:rsidR="00A253A5">
        <w:rPr>
          <w:color w:val="000000"/>
          <w:sz w:val="28"/>
          <w:szCs w:val="28"/>
          <w:lang w:val="en-US"/>
        </w:rPr>
        <w:t>XX</w:t>
      </w:r>
      <w:r w:rsidR="00A253A5" w:rsidRPr="00A253A5">
        <w:rPr>
          <w:color w:val="000000"/>
          <w:sz w:val="28"/>
          <w:szCs w:val="28"/>
        </w:rPr>
        <w:t xml:space="preserve"> </w:t>
      </w:r>
      <w:r w:rsidRPr="00496663">
        <w:rPr>
          <w:color w:val="000000"/>
          <w:sz w:val="28"/>
          <w:szCs w:val="28"/>
        </w:rPr>
        <w:t>в</w:t>
      </w:r>
      <w:r w:rsidR="00A253A5">
        <w:rPr>
          <w:color w:val="000000"/>
          <w:sz w:val="28"/>
          <w:szCs w:val="28"/>
        </w:rPr>
        <w:t>.)</w:t>
      </w:r>
      <w:r w:rsidRPr="00496663">
        <w:rPr>
          <w:color w:val="000000"/>
          <w:sz w:val="28"/>
          <w:szCs w:val="28"/>
        </w:rPr>
        <w:t xml:space="preserve"> – создание квантовой механики, в которой отвергается классический детерминизм, объект и результат изучения оказываются взаим</w:t>
      </w:r>
      <w:r w:rsidR="00496663">
        <w:rPr>
          <w:color w:val="000000"/>
          <w:sz w:val="28"/>
          <w:szCs w:val="28"/>
        </w:rPr>
        <w:t>освязанными с методом изучения;</w:t>
      </w:r>
    </w:p>
    <w:p w:rsidR="000A7955" w:rsidRPr="00496663" w:rsidRDefault="000A7955" w:rsidP="00496663">
      <w:pPr>
        <w:pStyle w:val="ad"/>
        <w:numPr>
          <w:ilvl w:val="0"/>
          <w:numId w:val="20"/>
        </w:numPr>
        <w:tabs>
          <w:tab w:val="num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496663">
        <w:rPr>
          <w:color w:val="000000"/>
          <w:sz w:val="28"/>
          <w:szCs w:val="28"/>
        </w:rPr>
        <w:t>постнекласси</w:t>
      </w:r>
      <w:r w:rsidR="00A253A5">
        <w:rPr>
          <w:color w:val="000000"/>
          <w:sz w:val="28"/>
          <w:szCs w:val="28"/>
        </w:rPr>
        <w:t xml:space="preserve">ческая наука (вторая половина </w:t>
      </w:r>
      <w:r w:rsidR="00A253A5">
        <w:rPr>
          <w:color w:val="000000"/>
          <w:sz w:val="28"/>
          <w:szCs w:val="28"/>
          <w:lang w:val="en-US"/>
        </w:rPr>
        <w:t>XX</w:t>
      </w:r>
      <w:r w:rsidR="00A253A5">
        <w:rPr>
          <w:color w:val="000000"/>
          <w:sz w:val="28"/>
          <w:szCs w:val="28"/>
        </w:rPr>
        <w:t xml:space="preserve"> в.</w:t>
      </w:r>
      <w:r w:rsidRPr="00496663">
        <w:rPr>
          <w:color w:val="000000"/>
          <w:sz w:val="28"/>
          <w:szCs w:val="28"/>
        </w:rPr>
        <w:t>) – взаимозависимость знаний об объекте и средств и операций</w:t>
      </w:r>
      <w:r w:rsidR="006203A3" w:rsidRPr="00496663">
        <w:rPr>
          <w:color w:val="000000"/>
          <w:sz w:val="28"/>
          <w:szCs w:val="28"/>
        </w:rPr>
        <w:t xml:space="preserve"> субъекта исследования, и даже </w:t>
      </w:r>
      <w:r w:rsidRPr="00496663">
        <w:rPr>
          <w:color w:val="000000"/>
          <w:sz w:val="28"/>
          <w:szCs w:val="28"/>
        </w:rPr>
        <w:t>с ценностно-це</w:t>
      </w:r>
      <w:r w:rsidR="007D12E1" w:rsidRPr="00496663">
        <w:rPr>
          <w:color w:val="000000"/>
          <w:sz w:val="28"/>
          <w:szCs w:val="28"/>
        </w:rPr>
        <w:t>левыми параметрами исследования.</w:t>
      </w:r>
    </w:p>
    <w:p w:rsidR="000A7955" w:rsidRPr="000A7955" w:rsidRDefault="000A7955" w:rsidP="005F7FA8">
      <w:pPr>
        <w:tabs>
          <w:tab w:val="num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A7955">
        <w:rPr>
          <w:color w:val="000000"/>
          <w:sz w:val="28"/>
          <w:szCs w:val="28"/>
        </w:rPr>
        <w:t>На самом деле, если следовать идеалам научного метода, то в поисках «колыбели» науки как специф</w:t>
      </w:r>
      <w:r w:rsidR="006203A3">
        <w:rPr>
          <w:color w:val="000000"/>
          <w:sz w:val="28"/>
          <w:szCs w:val="28"/>
        </w:rPr>
        <w:t xml:space="preserve">ического способа познания мира </w:t>
      </w:r>
      <w:r w:rsidRPr="000A7955">
        <w:rPr>
          <w:color w:val="000000"/>
          <w:sz w:val="28"/>
          <w:szCs w:val="28"/>
        </w:rPr>
        <w:t xml:space="preserve">мы должны </w:t>
      </w:r>
      <w:r w:rsidR="007D12E1" w:rsidRPr="000A7955">
        <w:rPr>
          <w:color w:val="000000"/>
          <w:sz w:val="28"/>
          <w:szCs w:val="28"/>
        </w:rPr>
        <w:t>аргументировано</w:t>
      </w:r>
      <w:r w:rsidRPr="000A7955">
        <w:rPr>
          <w:color w:val="000000"/>
          <w:sz w:val="28"/>
          <w:szCs w:val="28"/>
        </w:rPr>
        <w:t xml:space="preserve"> ответить </w:t>
      </w:r>
      <w:r w:rsidR="007D12E1" w:rsidRPr="000A7955">
        <w:rPr>
          <w:color w:val="000000"/>
          <w:sz w:val="28"/>
          <w:szCs w:val="28"/>
        </w:rPr>
        <w:t>всего,</w:t>
      </w:r>
      <w:r w:rsidRPr="000A7955">
        <w:rPr>
          <w:color w:val="000000"/>
          <w:sz w:val="28"/>
          <w:szCs w:val="28"/>
        </w:rPr>
        <w:t xml:space="preserve"> лишь на один вопрос – «когда и где познание приобретает те специфические черты, которые мы сформулировали только что?» И сразу становится понятным, например, что ни о какой системности или доказательности нельзя говорить, наблюдая за познавательной деятельностью древних людей каменного века, каким</w:t>
      </w:r>
      <w:r w:rsidR="00496663">
        <w:rPr>
          <w:color w:val="000000"/>
          <w:sz w:val="28"/>
          <w:szCs w:val="28"/>
        </w:rPr>
        <w:t>и бы разумными они не казались.</w:t>
      </w:r>
    </w:p>
    <w:p w:rsidR="000A7955" w:rsidRPr="000A7955" w:rsidRDefault="000A7955" w:rsidP="005F7FA8">
      <w:pPr>
        <w:tabs>
          <w:tab w:val="num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A7955">
        <w:rPr>
          <w:color w:val="000000"/>
          <w:sz w:val="28"/>
          <w:szCs w:val="28"/>
        </w:rPr>
        <w:t>Версия о возникновении науки в Древнем Вавилоне или Египте также не выдерживает проверки нашим на</w:t>
      </w:r>
      <w:r w:rsidR="006203A3">
        <w:rPr>
          <w:color w:val="000000"/>
          <w:sz w:val="28"/>
          <w:szCs w:val="28"/>
        </w:rPr>
        <w:t xml:space="preserve">бором критериев. Те источники, </w:t>
      </w:r>
      <w:r w:rsidR="009C1769">
        <w:rPr>
          <w:color w:val="000000"/>
          <w:sz w:val="28"/>
          <w:szCs w:val="28"/>
        </w:rPr>
        <w:t xml:space="preserve">которые дошли до нашего </w:t>
      </w:r>
      <w:r w:rsidRPr="000A7955">
        <w:rPr>
          <w:color w:val="000000"/>
          <w:sz w:val="28"/>
          <w:szCs w:val="28"/>
        </w:rPr>
        <w:t xml:space="preserve">времени (папирус Ахмеса, например), позволяют утверждать, что знания того времени носили преимущественно рецептурный, догматичный и бессистемный характер, в отношении этих знаний не выдвигалось требование обоснования или доказательства – кроме возможности успешного применения их на практике. Это более похоже на обыденно-практическое знание. Так, например, описание основных движений небесных тел было удовлетворительным уже во времена Вавилона, но первые попытки анализа и объяснения </w:t>
      </w:r>
      <w:r w:rsidR="00A253A5">
        <w:rPr>
          <w:color w:val="000000"/>
          <w:sz w:val="28"/>
          <w:szCs w:val="28"/>
        </w:rPr>
        <w:t xml:space="preserve">относятся только к </w:t>
      </w:r>
      <w:r w:rsidR="00A253A5">
        <w:rPr>
          <w:color w:val="000000"/>
          <w:sz w:val="28"/>
          <w:szCs w:val="28"/>
          <w:lang w:val="en-US"/>
        </w:rPr>
        <w:t>XVI</w:t>
      </w:r>
      <w:r w:rsidR="00496663">
        <w:rPr>
          <w:color w:val="000000"/>
          <w:sz w:val="28"/>
          <w:szCs w:val="28"/>
        </w:rPr>
        <w:t>–</w:t>
      </w:r>
      <w:r w:rsidR="00A253A5">
        <w:rPr>
          <w:color w:val="000000"/>
          <w:sz w:val="28"/>
          <w:szCs w:val="28"/>
          <w:lang w:val="en-US"/>
        </w:rPr>
        <w:t>XVII</w:t>
      </w:r>
      <w:r w:rsidR="006203A3">
        <w:rPr>
          <w:color w:val="000000"/>
          <w:sz w:val="28"/>
          <w:szCs w:val="28"/>
        </w:rPr>
        <w:t xml:space="preserve"> вв., т. е.</w:t>
      </w:r>
      <w:r w:rsidRPr="000A7955">
        <w:rPr>
          <w:color w:val="000000"/>
          <w:sz w:val="28"/>
          <w:szCs w:val="28"/>
        </w:rPr>
        <w:t xml:space="preserve"> преднаучные знания, в отличие от научных, ещё не образовывали специфической системы. Они не были нацелены на описание и объяснение мира, им не свойственны были доказательность, обоснованность, и т.</w:t>
      </w:r>
      <w:r w:rsidR="006203A3">
        <w:rPr>
          <w:color w:val="000000"/>
          <w:sz w:val="28"/>
          <w:szCs w:val="28"/>
        </w:rPr>
        <w:t> </w:t>
      </w:r>
      <w:r w:rsidRPr="000A7955">
        <w:rPr>
          <w:color w:val="000000"/>
          <w:sz w:val="28"/>
          <w:szCs w:val="28"/>
        </w:rPr>
        <w:t>п. Они являлись предписаниями, схемами, рецептами практических действий, они были вплетены в реальну</w:t>
      </w:r>
      <w:r w:rsidR="006203A3">
        <w:rPr>
          <w:color w:val="000000"/>
          <w:sz w:val="28"/>
          <w:szCs w:val="28"/>
        </w:rPr>
        <w:t>ю, практическую жизнь людей, т. е.</w:t>
      </w:r>
      <w:r w:rsidRPr="000A7955">
        <w:rPr>
          <w:color w:val="000000"/>
          <w:sz w:val="28"/>
          <w:szCs w:val="28"/>
        </w:rPr>
        <w:t xml:space="preserve"> </w:t>
      </w:r>
      <w:r w:rsidRPr="007D12E1">
        <w:rPr>
          <w:color w:val="000000"/>
          <w:sz w:val="28"/>
          <w:szCs w:val="28"/>
        </w:rPr>
        <w:t>знания, накопленные у древневосточных цивилизаций,</w:t>
      </w:r>
      <w:r w:rsidRPr="000A7955">
        <w:rPr>
          <w:color w:val="000000"/>
          <w:sz w:val="28"/>
          <w:szCs w:val="28"/>
        </w:rPr>
        <w:t xml:space="preserve"> имели следующие общие черты: стихийность, несистематизированность, недоказательный характер знания, отсутствие критической позиции по отношению к знанию, невозможность коррекции знания, отсутствие теоретичности и фундаментальности, иррациональность, рецептурный характер.</w:t>
      </w:r>
    </w:p>
    <w:p w:rsidR="00BC7AD6" w:rsidRPr="000A7955" w:rsidRDefault="000A7955" w:rsidP="00BC7AD6">
      <w:pPr>
        <w:tabs>
          <w:tab w:val="num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A7955">
        <w:rPr>
          <w:color w:val="000000"/>
          <w:sz w:val="28"/>
          <w:szCs w:val="28"/>
        </w:rPr>
        <w:t>Из этого можно заключить, что в древневосточных цивилизациях не существовало науки, но были подготовлены предпосылки для появления науки и сущест</w:t>
      </w:r>
      <w:r w:rsidR="00BC7AD6">
        <w:rPr>
          <w:color w:val="000000"/>
          <w:sz w:val="28"/>
          <w:szCs w:val="28"/>
        </w:rPr>
        <w:t>вовали отдельные ее компоненты.</w:t>
      </w:r>
    </w:p>
    <w:p w:rsidR="000A7955" w:rsidRDefault="000A7955" w:rsidP="005F7FA8">
      <w:pPr>
        <w:tabs>
          <w:tab w:val="num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A7955">
        <w:rPr>
          <w:color w:val="000000"/>
          <w:sz w:val="28"/>
          <w:szCs w:val="28"/>
        </w:rPr>
        <w:t>И лишь в античный период познание приобретает почти весь набор сформулированных выше специфических черт – от системности до доказательности.</w:t>
      </w:r>
    </w:p>
    <w:p w:rsidR="00BC7AD6" w:rsidRPr="000A7955" w:rsidRDefault="00BC7AD6" w:rsidP="00BC7AD6">
      <w:pPr>
        <w:tabs>
          <w:tab w:val="num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C2B2B">
        <w:rPr>
          <w:color w:val="000000"/>
          <w:sz w:val="28"/>
          <w:szCs w:val="28"/>
        </w:rPr>
        <w:t>Именно в античности познание приобретает черты системности (картина мира Аристотеля, геометрия Эвклида – образцы системности), рациональности (древнегреческие натурфилософы исходили из тезиса познаваемости мира, и более того – они абсолютизировали этот тезис, отвергая в принципе опыт как средство установления новых фактов или проверки полученных с помощью рассуждения и логики утверждений), доказательности (само понятие теоремы как утверждения требующего доказательства придумано греками), впервые возникает специфическая методология научного познания, включающая в себя логику и анализ. Следуя той же логике, мы обязаны прийти к выводу, что наука возникает именно в Древней Греции.</w:t>
      </w:r>
    </w:p>
    <w:p w:rsidR="00686812" w:rsidRPr="00251312" w:rsidRDefault="00354071" w:rsidP="00251312">
      <w:pPr>
        <w:numPr>
          <w:ilvl w:val="0"/>
          <w:numId w:val="29"/>
        </w:numPr>
        <w:spacing w:before="360" w:after="360" w:line="360" w:lineRule="auto"/>
        <w:ind w:left="714" w:hanging="357"/>
        <w:jc w:val="center"/>
        <w:rPr>
          <w:rFonts w:ascii="Arial" w:hAnsi="Arial" w:cs="Arial"/>
          <w:b/>
          <w:sz w:val="28"/>
          <w:szCs w:val="28"/>
        </w:rPr>
      </w:pPr>
      <w:r>
        <w:br w:type="page"/>
      </w:r>
      <w:bookmarkStart w:id="8" w:name="_Toc257223902"/>
      <w:r w:rsidR="00686812" w:rsidRPr="00251312">
        <w:rPr>
          <w:rFonts w:ascii="Arial" w:hAnsi="Arial" w:cs="Arial"/>
          <w:b/>
          <w:sz w:val="28"/>
          <w:szCs w:val="28"/>
        </w:rPr>
        <w:t>Различные науки</w:t>
      </w:r>
      <w:bookmarkEnd w:id="8"/>
    </w:p>
    <w:p w:rsidR="005E3A94" w:rsidRDefault="005E3A94" w:rsidP="00043E5A">
      <w:pPr>
        <w:pStyle w:val="a4"/>
        <w:spacing w:before="0" w:after="0"/>
        <w:ind w:firstLine="720"/>
      </w:pPr>
      <w:r w:rsidRPr="00043E5A">
        <w:rPr>
          <w:i/>
        </w:rPr>
        <w:t>Наука</w:t>
      </w:r>
      <w:r w:rsidR="00A44C1E">
        <w:rPr>
          <w:rStyle w:val="aa"/>
          <w:i/>
        </w:rPr>
        <w:footnoteReference w:id="12"/>
      </w:r>
      <w:r w:rsidRPr="00043E5A">
        <w:rPr>
          <w:i/>
        </w:rPr>
        <w:t xml:space="preserve"> </w:t>
      </w:r>
      <w:r>
        <w:t xml:space="preserve">– </w:t>
      </w:r>
      <w:r w:rsidR="00A44C1E">
        <w:t>система знаний о закономерностях развития природы, общества и мышления, а также отдельная отрасль таких знаний.</w:t>
      </w:r>
    </w:p>
    <w:p w:rsidR="00A44C1E" w:rsidRDefault="00A44C1E" w:rsidP="00A44C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Рассмотрим в первую очередь науку, которая изучает фундамент природы, – физику.</w:t>
      </w:r>
    </w:p>
    <w:p w:rsidR="00A44C1E" w:rsidRDefault="00A44C1E" w:rsidP="00A44C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Знанием о физических процессах обладает каждый нормальный человек. Но не всякое знание может быть научным. Древние индейцы объясняли падение тел на Землю тем, что дух матери-земли взывает к духу камней. Великий древнегреческий философ Аристотель считал, что тела падают на землю в силу их стремления к своему естественному месту. Ни утверждения древних индейцев, ни мнение Аристотеля невозможно подтвердить на </w:t>
      </w:r>
      <w:r w:rsidR="009C1769">
        <w:rPr>
          <w:sz w:val="28"/>
          <w:szCs w:val="28"/>
        </w:rPr>
        <w:t>основе экспериментальных данных</w:t>
      </w:r>
      <w:r>
        <w:rPr>
          <w:sz w:val="28"/>
          <w:szCs w:val="28"/>
        </w:rPr>
        <w:t xml:space="preserve">. Единственное рациональное зерно в рассматриваемых воззрениях состоит в </w:t>
      </w:r>
      <w:r w:rsidR="009C1769">
        <w:rPr>
          <w:sz w:val="28"/>
          <w:szCs w:val="28"/>
        </w:rPr>
        <w:t>том</w:t>
      </w:r>
      <w:r>
        <w:rPr>
          <w:sz w:val="28"/>
          <w:szCs w:val="28"/>
        </w:rPr>
        <w:t>, что тела действительно падают на землю. Но сам факт падения тел не находит приемлемого объяснения.</w:t>
      </w:r>
    </w:p>
    <w:p w:rsidR="00A44C1E" w:rsidRDefault="00A44C1E" w:rsidP="00A44C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Конституирование физики как науки связано в первую очередь с гениальными открытиями Г. Галилея и И. Ньютона (</w:t>
      </w:r>
      <w:r>
        <w:rPr>
          <w:sz w:val="28"/>
          <w:szCs w:val="28"/>
          <w:lang w:val="en-US"/>
        </w:rPr>
        <w:t>XVII</w:t>
      </w:r>
      <w:r w:rsidRPr="002B100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2B100F">
        <w:rPr>
          <w:sz w:val="28"/>
          <w:szCs w:val="28"/>
        </w:rPr>
        <w:t>.)</w:t>
      </w:r>
      <w:r>
        <w:rPr>
          <w:sz w:val="28"/>
          <w:szCs w:val="28"/>
        </w:rPr>
        <w:t>. Особенно значительны научные прозрения Ньютона, сумевшего первым записать физические законы в форме дифференциальных уравнений и тем самым приблизившего физику к потенциалу математики. В этой связи ему суждено было наряду с Г. Лейбницем стать создателем математического анализа. Изобретенную им теорию, которую часто называют классической механикой, или механикой Ньютона, он представил в фундаментальном труде «Математические начала натуральной философии» (1678), т. е. более 300 лет тому назад.</w:t>
      </w:r>
    </w:p>
    <w:p w:rsidR="00A44C1E" w:rsidRDefault="00A44C1E" w:rsidP="00A44C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Химия – это комплекс наук о веществах, их свойствах и превращениях друг в друга.</w:t>
      </w:r>
    </w:p>
    <w:p w:rsidR="00A44C1E" w:rsidRDefault="00A44C1E" w:rsidP="00A44C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Термин «химия» имеет, видимо, как древнеегипетское, так и древнегреческое происхождение. Одно из старинных названий Египта «Хеми(я): черная земля. Древнегреческое слово «химевскис» означает смешивание.</w:t>
      </w:r>
    </w:p>
    <w:p w:rsidR="00A44C1E" w:rsidRDefault="00A44C1E" w:rsidP="00A44C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эпоху античности рассуждали о четырёх космических стихиях (воде, земле, воздухе и огне) и даже об атомах (Левкипп, Демокрит). Ни один из мудрецов античности не был способен написать уравнение даже простейшей химической реакции. Атомы древнегреческих философов – это не атомы химиков </w:t>
      </w:r>
      <w:r>
        <w:rPr>
          <w:sz w:val="28"/>
          <w:szCs w:val="28"/>
          <w:lang w:val="en-US"/>
        </w:rPr>
        <w:t>XVIII</w:t>
      </w:r>
      <w:r w:rsidR="00A253A5">
        <w:rPr>
          <w:sz w:val="28"/>
          <w:szCs w:val="28"/>
        </w:rPr>
        <w:t>–</w:t>
      </w:r>
      <w:r>
        <w:rPr>
          <w:sz w:val="28"/>
          <w:szCs w:val="28"/>
          <w:lang w:val="en-US"/>
        </w:rPr>
        <w:t>XX</w:t>
      </w:r>
      <w:r w:rsidRPr="0005482D">
        <w:rPr>
          <w:sz w:val="28"/>
          <w:szCs w:val="28"/>
        </w:rPr>
        <w:t xml:space="preserve"> </w:t>
      </w:r>
      <w:r>
        <w:rPr>
          <w:sz w:val="28"/>
          <w:szCs w:val="28"/>
        </w:rPr>
        <w:t>вв., а сущности, наделенные весьма необычными свойствами, отнюдь не теми, о которых рассуждает современный химик. Четыре космические стихии – это отнюдь не те химические системы (газовые, жидкие, твёрдые, дисперсные), о которых толкуют настоящие химики.</w:t>
      </w:r>
    </w:p>
    <w:p w:rsidR="00A44C1E" w:rsidRDefault="00A44C1E" w:rsidP="00A44C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Античные и средневековые химики рассуждали на основе выдуманных ими теорий, которые никогда не удовлетворяли по-настоящему критерию подтверждаемости, что, кстати, требует развитых экспериментальных методов, почти полностью отсутствовавших в те далекие времена. Подтверждаемость – это главны</w:t>
      </w:r>
      <w:r w:rsidR="00BC46CC">
        <w:rPr>
          <w:sz w:val="28"/>
          <w:szCs w:val="28"/>
        </w:rPr>
        <w:t>й критерий научного</w:t>
      </w:r>
      <w:r>
        <w:rPr>
          <w:sz w:val="28"/>
          <w:szCs w:val="28"/>
        </w:rPr>
        <w:t xml:space="preserve"> знания.</w:t>
      </w:r>
    </w:p>
    <w:p w:rsidR="00A44C1E" w:rsidRDefault="00A44C1E" w:rsidP="00A44C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Биология – это комплекс наук о живой природе.</w:t>
      </w:r>
    </w:p>
    <w:p w:rsidR="00A44C1E" w:rsidRDefault="00A44C1E" w:rsidP="00A44C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Настойчивые попытки представить знание о живом в систематическом виде </w:t>
      </w:r>
      <w:r w:rsidR="00BF1212">
        <w:rPr>
          <w:sz w:val="28"/>
          <w:szCs w:val="28"/>
        </w:rPr>
        <w:t>предпринимались,</w:t>
      </w:r>
      <w:r>
        <w:rPr>
          <w:sz w:val="28"/>
          <w:szCs w:val="28"/>
        </w:rPr>
        <w:t xml:space="preserve"> начиная с античности (Гипократ, Аритсотель) и вплоть до наших дней. Так К. Линней (1735) создает систему классификаций растений и животных, знание которой обязательно для каждого биолога.</w:t>
      </w:r>
    </w:p>
    <w:p w:rsidR="00A44C1E" w:rsidRDefault="00A44C1E" w:rsidP="00A44C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Дарвина и Менделя начинается биологическая теория. Все, что было в биологии до них, разумно считать преднаукой, пранаукой.</w:t>
      </w:r>
    </w:p>
    <w:p w:rsidR="00A44C1E" w:rsidRDefault="00A44C1E" w:rsidP="00A44C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«Гениальность Дарвина была в том, что он первым увидел в природе принцип естественного отбора, естественно-исторический механизм эволюции живых существ»</w:t>
      </w:r>
      <w:r>
        <w:rPr>
          <w:rStyle w:val="aa"/>
          <w:sz w:val="28"/>
          <w:szCs w:val="28"/>
        </w:rPr>
        <w:footnoteReference w:id="13"/>
      </w:r>
      <w:r>
        <w:rPr>
          <w:sz w:val="28"/>
          <w:szCs w:val="28"/>
        </w:rPr>
        <w:t>.</w:t>
      </w:r>
    </w:p>
    <w:p w:rsidR="00A44C1E" w:rsidRDefault="00A44C1E" w:rsidP="00A44C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«Гениальность Менделя была в том, что он дал ясную и неоспоримую интерпретацию тем результатам, которые он получил в своих опытах с горохом»</w:t>
      </w:r>
      <w:r>
        <w:rPr>
          <w:rStyle w:val="aa"/>
          <w:sz w:val="28"/>
          <w:szCs w:val="28"/>
        </w:rPr>
        <w:footnoteReference w:id="14"/>
      </w:r>
      <w:r>
        <w:rPr>
          <w:sz w:val="28"/>
          <w:szCs w:val="28"/>
        </w:rPr>
        <w:t>.</w:t>
      </w:r>
    </w:p>
    <w:p w:rsidR="000C0F85" w:rsidRPr="00251312" w:rsidRDefault="000C0F85" w:rsidP="00532681">
      <w:pPr>
        <w:pStyle w:val="1"/>
        <w:spacing w:before="480" w:after="360" w:line="360" w:lineRule="auto"/>
        <w:ind w:left="714" w:hanging="357"/>
        <w:jc w:val="center"/>
        <w:rPr>
          <w:rFonts w:ascii="Times New Roman" w:hAnsi="Times New Roman"/>
        </w:rPr>
      </w:pPr>
      <w:r>
        <w:br w:type="page"/>
      </w:r>
      <w:bookmarkStart w:id="9" w:name="_Toc257223903"/>
      <w:r w:rsidRPr="00251312">
        <w:rPr>
          <w:rFonts w:cs="Arial"/>
        </w:rPr>
        <w:t>Заключение</w:t>
      </w:r>
      <w:bookmarkEnd w:id="9"/>
    </w:p>
    <w:p w:rsidR="00C27A1D" w:rsidRDefault="00C27A1D" w:rsidP="00C27A1D">
      <w:pPr>
        <w:pStyle w:val="a4"/>
        <w:spacing w:before="0" w:after="0"/>
        <w:ind w:firstLine="709"/>
      </w:pPr>
      <w:r>
        <w:t>Слово «миф» у большинства людей ассоциируется с Древней Грецией или Древним Римом, потому что самые известные мифы родились именно там.</w:t>
      </w:r>
    </w:p>
    <w:p w:rsidR="00C27A1D" w:rsidRDefault="00FA3B62" w:rsidP="002C3436">
      <w:pPr>
        <w:pStyle w:val="a4"/>
        <w:spacing w:before="0" w:after="0"/>
        <w:ind w:firstLine="709"/>
      </w:pPr>
      <w:r>
        <w:t>Удивительно, но обнаружилось, что на определенной стадии исторического развития более или менее развитая мифология существовала практически у всех известных науке народов, что некоторые сюжеты и рассказы в той или иной мере повторяются в мифологических циклах разных народов.</w:t>
      </w:r>
      <w:r w:rsidR="002C3436">
        <w:t xml:space="preserve"> Н</w:t>
      </w:r>
      <w:r w:rsidR="00005AD4">
        <w:t xml:space="preserve">аиболее </w:t>
      </w:r>
      <w:r w:rsidR="002C3436">
        <w:t>важными мифологическими циклами являются</w:t>
      </w:r>
      <w:r w:rsidR="00C27A1D">
        <w:t>:</w:t>
      </w:r>
    </w:p>
    <w:p w:rsidR="00C27A1D" w:rsidRDefault="00C27A1D" w:rsidP="00005AD4">
      <w:pPr>
        <w:pStyle w:val="a4"/>
        <w:numPr>
          <w:ilvl w:val="0"/>
          <w:numId w:val="37"/>
        </w:numPr>
        <w:spacing w:before="0" w:after="0"/>
        <w:ind w:firstLine="349"/>
      </w:pPr>
      <w:r w:rsidRPr="00005AD4">
        <w:t>Космогонические мифы</w:t>
      </w:r>
      <w:r>
        <w:t xml:space="preserve"> –</w:t>
      </w:r>
      <w:r w:rsidR="00C374C9">
        <w:t xml:space="preserve"> </w:t>
      </w:r>
      <w:r>
        <w:t>о происхождении мира и вселенной.</w:t>
      </w:r>
    </w:p>
    <w:p w:rsidR="00005AD4" w:rsidRDefault="00C27A1D" w:rsidP="00005AD4">
      <w:pPr>
        <w:pStyle w:val="a4"/>
        <w:numPr>
          <w:ilvl w:val="0"/>
          <w:numId w:val="37"/>
        </w:numPr>
        <w:spacing w:before="0" w:after="0"/>
        <w:ind w:left="0" w:firstLine="709"/>
      </w:pPr>
      <w:r w:rsidRPr="00005AD4">
        <w:t>Антропогонические мифы</w:t>
      </w:r>
      <w:r>
        <w:t xml:space="preserve"> –</w:t>
      </w:r>
      <w:r w:rsidR="00C374C9">
        <w:t xml:space="preserve"> </w:t>
      </w:r>
      <w:r>
        <w:t xml:space="preserve">о происхождении человека и человеческого общества. </w:t>
      </w:r>
    </w:p>
    <w:p w:rsidR="00005AD4" w:rsidRDefault="00005AD4" w:rsidP="00005AD4">
      <w:pPr>
        <w:pStyle w:val="a4"/>
        <w:numPr>
          <w:ilvl w:val="0"/>
          <w:numId w:val="37"/>
        </w:numPr>
        <w:spacing w:before="0" w:after="0"/>
        <w:ind w:left="0" w:firstLine="709"/>
      </w:pPr>
      <w:r w:rsidRPr="00005AD4">
        <w:t>Э</w:t>
      </w:r>
      <w:r w:rsidR="00C27A1D" w:rsidRPr="00005AD4">
        <w:t>схатологические мифы</w:t>
      </w:r>
      <w:r w:rsidR="00C27A1D">
        <w:t xml:space="preserve"> – расск</w:t>
      </w:r>
      <w:r w:rsidR="00C374C9">
        <w:t>азы-пророчества о «конце мира».</w:t>
      </w:r>
    </w:p>
    <w:p w:rsidR="00C27A1D" w:rsidRDefault="00C27A1D" w:rsidP="00005AD4">
      <w:pPr>
        <w:pStyle w:val="a4"/>
        <w:numPr>
          <w:ilvl w:val="0"/>
          <w:numId w:val="37"/>
        </w:numPr>
        <w:tabs>
          <w:tab w:val="clear" w:pos="360"/>
          <w:tab w:val="num" w:pos="644"/>
        </w:tabs>
        <w:spacing w:before="0" w:after="0"/>
        <w:ind w:left="0" w:firstLine="709"/>
      </w:pPr>
      <w:r w:rsidRPr="00005AD4">
        <w:t>Мифы о культурных героях</w:t>
      </w:r>
      <w:r>
        <w:t xml:space="preserve"> –</w:t>
      </w:r>
      <w:r w:rsidR="00C374C9">
        <w:t xml:space="preserve"> </w:t>
      </w:r>
      <w:r>
        <w:t>о происхождении и введении тех или иных культурных благ.</w:t>
      </w:r>
    </w:p>
    <w:p w:rsidR="002C3436" w:rsidRDefault="002C3436" w:rsidP="002C3436">
      <w:pPr>
        <w:pStyle w:val="a4"/>
        <w:spacing w:before="0" w:after="0"/>
        <w:ind w:firstLine="720"/>
      </w:pPr>
      <w:r>
        <w:t>В любом типичном мифе мифологическое событие отделено от «настоящего» времени каким-то большим промежутком времени: как правило, мифологические рассказы относятся</w:t>
      </w:r>
      <w:r w:rsidR="006C2B2B">
        <w:t xml:space="preserve"> к «стародавним временам».</w:t>
      </w:r>
    </w:p>
    <w:p w:rsidR="005325E3" w:rsidRDefault="002C3436" w:rsidP="002C3436">
      <w:pPr>
        <w:pStyle w:val="a4"/>
        <w:spacing w:before="0" w:after="0"/>
        <w:ind w:firstLine="709"/>
      </w:pPr>
      <w:r>
        <w:t xml:space="preserve">И, таким образом, </w:t>
      </w:r>
      <w:r w:rsidRPr="00C06A53">
        <w:rPr>
          <w:rStyle w:val="af"/>
          <w:b w:val="0"/>
        </w:rPr>
        <w:t xml:space="preserve">миф прост и сложен одновременно, поверхностно наивен и непосредственен и </w:t>
      </w:r>
      <w:r w:rsidR="00BF1212">
        <w:rPr>
          <w:rStyle w:val="af"/>
          <w:b w:val="0"/>
        </w:rPr>
        <w:t>при этом символически неисчерп</w:t>
      </w:r>
      <w:r w:rsidRPr="00C06A53">
        <w:rPr>
          <w:rStyle w:val="af"/>
          <w:b w:val="0"/>
        </w:rPr>
        <w:t>аем и универсален</w:t>
      </w:r>
      <w:r>
        <w:t>. Он делает простое сложным, обыкновенное необыкновенным и загадочным.</w:t>
      </w:r>
    </w:p>
    <w:p w:rsidR="00005AD4" w:rsidRDefault="002C3436" w:rsidP="00B966A5">
      <w:pPr>
        <w:pStyle w:val="a4"/>
        <w:spacing w:before="0" w:after="0"/>
        <w:ind w:firstLine="709"/>
      </w:pPr>
      <w:r>
        <w:t xml:space="preserve">По </w:t>
      </w:r>
      <w:r w:rsidR="00B966A5">
        <w:t>мнению А. </w:t>
      </w:r>
      <w:r w:rsidR="00F00656">
        <w:t>Ф. Лосева</w:t>
      </w:r>
      <w:r w:rsidR="00917BC9">
        <w:t>:</w:t>
      </w:r>
      <w:r w:rsidR="00B966A5">
        <w:t xml:space="preserve"> </w:t>
      </w:r>
      <w:r w:rsidRPr="001C0193">
        <w:t>"Миф ни с какой стороны не науч</w:t>
      </w:r>
      <w:r w:rsidR="00B966A5">
        <w:t xml:space="preserve">ен и не стремится к науке, он… – </w:t>
      </w:r>
      <w:r w:rsidRPr="001C0193">
        <w:t>вненаучен", поскольку "абсолютно непосредственен и наивен"</w:t>
      </w:r>
      <w:r w:rsidR="00F00656" w:rsidRPr="001C0193">
        <w:rPr>
          <w:rStyle w:val="aa"/>
        </w:rPr>
        <w:footnoteReference w:id="15"/>
      </w:r>
      <w:r w:rsidR="00F00656" w:rsidRPr="001C0193">
        <w:t>.</w:t>
      </w:r>
    </w:p>
    <w:p w:rsidR="006C2B2B" w:rsidRDefault="006C2B2B" w:rsidP="006C2B2B">
      <w:pPr>
        <w:pStyle w:val="a4"/>
        <w:spacing w:before="0" w:after="0"/>
        <w:ind w:firstLine="720"/>
      </w:pPr>
      <w:r>
        <w:t>Мифология – это своеобразная форма проявления мировоззрения древнего общества. Поскольку в ней имеются представления о сверхъестественном, она содержит элементы религии. Но, тем не менее, мифологическое мышление располагает обширным материалом, точными знаниями, особенно ботаническими и зоологическими.</w:t>
      </w:r>
    </w:p>
    <w:p w:rsidR="00F94ED6" w:rsidRDefault="00A253A5" w:rsidP="00917BC9">
      <w:pPr>
        <w:pStyle w:val="a4"/>
        <w:spacing w:before="0" w:after="0"/>
        <w:ind w:firstLine="720"/>
      </w:pPr>
      <w:r>
        <w:t xml:space="preserve">В </w:t>
      </w:r>
      <w:r>
        <w:rPr>
          <w:lang w:val="en-US"/>
        </w:rPr>
        <w:t>XX</w:t>
      </w:r>
      <w:r w:rsidR="00043E5A">
        <w:t xml:space="preserve"> в. происходит сознательное обращение некот</w:t>
      </w:r>
      <w:r w:rsidR="00917BC9">
        <w:t>орых направлений литературы к мифологии</w:t>
      </w:r>
      <w:r w:rsidR="00043E5A">
        <w:t>, имеет место как использование различных традиционных мифов (при этом смысл их резко меняется), так и мифотворчество, создание собственного языка поэтических символов.</w:t>
      </w:r>
    </w:p>
    <w:p w:rsidR="00F57890" w:rsidRDefault="00DA3E2A" w:rsidP="004E7B94">
      <w:pPr>
        <w:tabs>
          <w:tab w:val="num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E7B94">
        <w:rPr>
          <w:sz w:val="28"/>
          <w:szCs w:val="28"/>
        </w:rPr>
        <w:t xml:space="preserve">Существует несколько точек зрений относительно </w:t>
      </w:r>
      <w:r w:rsidR="00B966A5" w:rsidRPr="004E7B94">
        <w:rPr>
          <w:sz w:val="28"/>
          <w:szCs w:val="28"/>
        </w:rPr>
        <w:t>возникновения</w:t>
      </w:r>
      <w:r w:rsidR="00BC7AD6" w:rsidRPr="004E7B94">
        <w:rPr>
          <w:sz w:val="28"/>
          <w:szCs w:val="28"/>
        </w:rPr>
        <w:t xml:space="preserve"> науки, но все </w:t>
      </w:r>
      <w:r w:rsidR="004E7B94" w:rsidRPr="004E7B94">
        <w:rPr>
          <w:sz w:val="28"/>
          <w:szCs w:val="28"/>
        </w:rPr>
        <w:t>они сводятся к тому,</w:t>
      </w:r>
      <w:r w:rsidR="004E7B94">
        <w:t xml:space="preserve"> </w:t>
      </w:r>
      <w:r w:rsidR="004E7B94">
        <w:rPr>
          <w:color w:val="000000"/>
          <w:sz w:val="28"/>
          <w:szCs w:val="28"/>
        </w:rPr>
        <w:t>что наука возникает</w:t>
      </w:r>
      <w:r w:rsidR="00BC7AD6" w:rsidRPr="006C2B2B">
        <w:rPr>
          <w:color w:val="000000"/>
          <w:sz w:val="28"/>
          <w:szCs w:val="28"/>
        </w:rPr>
        <w:t xml:space="preserve"> именно в Древней Греции.</w:t>
      </w:r>
    </w:p>
    <w:p w:rsidR="00A600F8" w:rsidRDefault="00A600F8" w:rsidP="00A11708">
      <w:pPr>
        <w:pStyle w:val="a4"/>
        <w:spacing w:before="0" w:after="0"/>
        <w:ind w:firstLine="720"/>
      </w:pPr>
      <w:r>
        <w:t>Наука – это сфера деятельности человека, функция которой состоит в выработке и систематизации объективных знаний о действительности. Не всякое знание считается научным.</w:t>
      </w:r>
    </w:p>
    <w:p w:rsidR="00A600F8" w:rsidRDefault="00A600F8" w:rsidP="00A11708">
      <w:pPr>
        <w:pStyle w:val="a4"/>
        <w:spacing w:before="0" w:after="0"/>
        <w:ind w:firstLine="720"/>
      </w:pPr>
      <w:r>
        <w:t>«Теория считается научной лишь в том случае, когда она подтверждается фактами»</w:t>
      </w:r>
      <w:r>
        <w:rPr>
          <w:rStyle w:val="aa"/>
        </w:rPr>
        <w:footnoteReference w:id="16"/>
      </w:r>
      <w:r>
        <w:t>.</w:t>
      </w:r>
    </w:p>
    <w:p w:rsidR="00A600F8" w:rsidRDefault="00A600F8" w:rsidP="00A11708">
      <w:pPr>
        <w:pStyle w:val="a4"/>
        <w:spacing w:before="0" w:after="0"/>
        <w:ind w:firstLine="720"/>
      </w:pPr>
      <w:r>
        <w:t>Таким обр</w:t>
      </w:r>
      <w:r w:rsidR="00A11708">
        <w:t>азом, основной критерий научного знания</w:t>
      </w:r>
      <w:r>
        <w:t xml:space="preserve"> – это подтверждаемость теории.</w:t>
      </w:r>
    </w:p>
    <w:p w:rsidR="00315C90" w:rsidRPr="00315C90" w:rsidRDefault="00315C90" w:rsidP="00315C90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F1212">
        <w:rPr>
          <w:sz w:val="28"/>
          <w:szCs w:val="28"/>
        </w:rPr>
        <w:t>Наука появилась значительно позднее мифологии, потому что для ее появления были нужны соответствующие исторические факторы.</w:t>
      </w:r>
    </w:p>
    <w:p w:rsidR="005325E3" w:rsidRDefault="005325E3" w:rsidP="005325E3">
      <w:pPr>
        <w:pStyle w:val="a4"/>
        <w:spacing w:before="0" w:after="0"/>
        <w:ind w:firstLine="709"/>
      </w:pPr>
      <w:r>
        <w:t>Я считаю, что миф предшествовал появлению науки, и многие античные научные теории либо опирались, либо отрицали мифологические представления о мире. И, скорее, именно с отрицания мифов началась вся первобытная наука.</w:t>
      </w:r>
    </w:p>
    <w:p w:rsidR="006C2B2B" w:rsidRDefault="005325E3" w:rsidP="005325E3">
      <w:pPr>
        <w:pStyle w:val="a4"/>
        <w:spacing w:before="0" w:after="0"/>
        <w:ind w:firstLine="709"/>
      </w:pPr>
      <w:r>
        <w:t>Действительно, миф очень эмоционален и больше ориентирован на внутренний мир человека, чем на законы внешнего мира, но ведь именно обобщение, отбор, обработка объективных данных о природе, собранных в мифах, дали начало многим естественным наукам. Например, биологии, химии и даже физике. Конечно, миф воспринимался как некий неизменный постулат, как аксиома, он принимался на веру, зато наука началась именно с того, что начали проверять и сомневаться в правдивости и правильности мифологического представления о мире.</w:t>
      </w:r>
    </w:p>
    <w:p w:rsidR="000C0F85" w:rsidRDefault="000C0F85" w:rsidP="00532681">
      <w:pPr>
        <w:pStyle w:val="1"/>
        <w:spacing w:before="480" w:after="360" w:line="360" w:lineRule="auto"/>
        <w:ind w:left="714" w:hanging="357"/>
        <w:jc w:val="center"/>
        <w:rPr>
          <w:rFonts w:ascii="Times New Roman" w:hAnsi="Times New Roman"/>
        </w:rPr>
      </w:pPr>
      <w:r>
        <w:br w:type="page"/>
      </w:r>
      <w:bookmarkStart w:id="10" w:name="_Toc257223904"/>
      <w:r w:rsidR="00570148" w:rsidRPr="00686812">
        <w:rPr>
          <w:rFonts w:cs="Arial"/>
        </w:rPr>
        <w:t>Список</w:t>
      </w:r>
      <w:r w:rsidR="00570148">
        <w:rPr>
          <w:rFonts w:ascii="Times New Roman" w:hAnsi="Times New Roman"/>
        </w:rPr>
        <w:t xml:space="preserve"> </w:t>
      </w:r>
      <w:r w:rsidR="00570148" w:rsidRPr="00686812">
        <w:rPr>
          <w:rFonts w:cs="Arial"/>
        </w:rPr>
        <w:t>л</w:t>
      </w:r>
      <w:r w:rsidRPr="00686812">
        <w:rPr>
          <w:rFonts w:cs="Arial"/>
        </w:rPr>
        <w:t>итератур</w:t>
      </w:r>
      <w:r w:rsidR="00570148" w:rsidRPr="00686812">
        <w:rPr>
          <w:rFonts w:cs="Arial"/>
        </w:rPr>
        <w:t>ы</w:t>
      </w:r>
      <w:bookmarkEnd w:id="10"/>
    </w:p>
    <w:p w:rsidR="006E6678" w:rsidRDefault="006E6678" w:rsidP="006E6678">
      <w:pPr>
        <w:pStyle w:val="a4"/>
        <w:numPr>
          <w:ilvl w:val="0"/>
          <w:numId w:val="26"/>
        </w:numPr>
        <w:tabs>
          <w:tab w:val="clear" w:pos="360"/>
          <w:tab w:val="num" w:pos="644"/>
        </w:tabs>
        <w:ind w:left="644"/>
      </w:pPr>
      <w:r>
        <w:t>Библия, Новый Завет.</w:t>
      </w:r>
    </w:p>
    <w:p w:rsidR="000C0F85" w:rsidRDefault="000C0F85" w:rsidP="006E6678">
      <w:pPr>
        <w:pStyle w:val="a4"/>
        <w:numPr>
          <w:ilvl w:val="0"/>
          <w:numId w:val="26"/>
        </w:numPr>
        <w:tabs>
          <w:tab w:val="clear" w:pos="360"/>
          <w:tab w:val="num" w:pos="644"/>
        </w:tabs>
        <w:ind w:left="644"/>
      </w:pPr>
      <w:r>
        <w:t>Г</w:t>
      </w:r>
      <w:r w:rsidR="00FD6741">
        <w:t>рушевицкая Т. Г., Садохин А. </w:t>
      </w:r>
      <w:r w:rsidR="00B05187">
        <w:t>П.</w:t>
      </w:r>
      <w:r>
        <w:t xml:space="preserve"> Концеп</w:t>
      </w:r>
      <w:r w:rsidR="00FD6741">
        <w:t>ции современного естествознания.</w:t>
      </w:r>
      <w:r>
        <w:t xml:space="preserve"> </w:t>
      </w:r>
      <w:r w:rsidR="00DA25AC">
        <w:t xml:space="preserve">– </w:t>
      </w:r>
      <w:r w:rsidR="001C0193">
        <w:t>М.:</w:t>
      </w:r>
      <w:r>
        <w:t xml:space="preserve"> «Высшая школа», 1998.</w:t>
      </w:r>
    </w:p>
    <w:p w:rsidR="00A11708" w:rsidRDefault="00BC46CC" w:rsidP="006E6678">
      <w:pPr>
        <w:pStyle w:val="a4"/>
        <w:numPr>
          <w:ilvl w:val="0"/>
          <w:numId w:val="26"/>
        </w:numPr>
        <w:tabs>
          <w:tab w:val="clear" w:pos="360"/>
          <w:tab w:val="num" w:pos="644"/>
        </w:tabs>
        <w:ind w:left="644"/>
      </w:pPr>
      <w:r>
        <w:rPr>
          <w:szCs w:val="28"/>
        </w:rPr>
        <w:t>Канке В. А. Концепции современного естествознания: Учебник для вузов. Изд. 2-е,испр. – М.: Логос, 2007.</w:t>
      </w:r>
    </w:p>
    <w:p w:rsidR="000C0F85" w:rsidRDefault="00B05187">
      <w:pPr>
        <w:pStyle w:val="a4"/>
        <w:numPr>
          <w:ilvl w:val="0"/>
          <w:numId w:val="26"/>
        </w:numPr>
        <w:tabs>
          <w:tab w:val="clear" w:pos="360"/>
          <w:tab w:val="num" w:pos="644"/>
        </w:tabs>
        <w:ind w:left="644"/>
      </w:pPr>
      <w:r>
        <w:t>Корш М.</w:t>
      </w:r>
      <w:r w:rsidR="000C0F85">
        <w:t xml:space="preserve"> Краткий</w:t>
      </w:r>
      <w:r>
        <w:t xml:space="preserve"> словарь мифологии и древностей. Калуга</w:t>
      </w:r>
      <w:r w:rsidR="001C0193">
        <w:t>:</w:t>
      </w:r>
      <w:r w:rsidR="000C0F85">
        <w:t xml:space="preserve"> «Золотая аллея», 1993.</w:t>
      </w:r>
    </w:p>
    <w:p w:rsidR="006E6678" w:rsidRDefault="00FD6741">
      <w:pPr>
        <w:pStyle w:val="a4"/>
        <w:numPr>
          <w:ilvl w:val="0"/>
          <w:numId w:val="26"/>
        </w:numPr>
        <w:tabs>
          <w:tab w:val="clear" w:pos="360"/>
          <w:tab w:val="num" w:pos="644"/>
        </w:tabs>
        <w:ind w:left="644"/>
      </w:pPr>
      <w:r>
        <w:t>Кун Н. А. Боги Древней Греции.</w:t>
      </w:r>
      <w:r w:rsidR="006E6678">
        <w:t xml:space="preserve"> </w:t>
      </w:r>
      <w:r w:rsidR="001C0193">
        <w:t>– М.:</w:t>
      </w:r>
      <w:r w:rsidR="006E6678">
        <w:t xml:space="preserve"> «Панорама», 1992</w:t>
      </w:r>
      <w:r w:rsidR="007F06D7">
        <w:t>.</w:t>
      </w:r>
    </w:p>
    <w:p w:rsidR="007F06D7" w:rsidRDefault="007F06D7">
      <w:pPr>
        <w:pStyle w:val="a4"/>
        <w:numPr>
          <w:ilvl w:val="0"/>
          <w:numId w:val="26"/>
        </w:numPr>
        <w:tabs>
          <w:tab w:val="clear" w:pos="360"/>
          <w:tab w:val="num" w:pos="644"/>
        </w:tabs>
        <w:ind w:left="644"/>
      </w:pPr>
      <w:r>
        <w:t>Лосев А. Ф. Диалектика мифа // Лосе</w:t>
      </w:r>
      <w:r w:rsidR="00DA25AC">
        <w:t>в А. Ф. Самое само: Сочинения. –</w:t>
      </w:r>
      <w:r>
        <w:t xml:space="preserve"> М.: ЭКСМО-Пресс, 1999.</w:t>
      </w:r>
    </w:p>
    <w:p w:rsidR="006E6678" w:rsidRDefault="00FD6741" w:rsidP="006E6678">
      <w:pPr>
        <w:pStyle w:val="a4"/>
        <w:numPr>
          <w:ilvl w:val="0"/>
          <w:numId w:val="26"/>
        </w:numPr>
        <w:tabs>
          <w:tab w:val="clear" w:pos="360"/>
          <w:tab w:val="num" w:pos="644"/>
        </w:tabs>
        <w:ind w:left="644"/>
      </w:pPr>
      <w:r>
        <w:t>Мертлик Р. Античные легенды и сказания.</w:t>
      </w:r>
      <w:r w:rsidR="00F02296">
        <w:t xml:space="preserve"> –</w:t>
      </w:r>
      <w:r w:rsidR="001C0193">
        <w:t xml:space="preserve"> М.:</w:t>
      </w:r>
      <w:r w:rsidR="006E6678">
        <w:t xml:space="preserve"> «Республика», 1992.</w:t>
      </w:r>
    </w:p>
    <w:p w:rsidR="000C0F85" w:rsidRDefault="000C0F85">
      <w:pPr>
        <w:pStyle w:val="a4"/>
        <w:numPr>
          <w:ilvl w:val="0"/>
          <w:numId w:val="26"/>
        </w:numPr>
        <w:tabs>
          <w:tab w:val="clear" w:pos="360"/>
          <w:tab w:val="num" w:pos="644"/>
        </w:tabs>
        <w:ind w:left="644"/>
      </w:pPr>
      <w:r>
        <w:t>Мифологический тип мировоззрения, реферат, Елецкий пединститут, 1997.</w:t>
      </w:r>
    </w:p>
    <w:p w:rsidR="00DA25AC" w:rsidRDefault="00DA25AC">
      <w:pPr>
        <w:pStyle w:val="a4"/>
        <w:numPr>
          <w:ilvl w:val="0"/>
          <w:numId w:val="26"/>
        </w:numPr>
        <w:tabs>
          <w:tab w:val="clear" w:pos="360"/>
          <w:tab w:val="num" w:pos="644"/>
        </w:tabs>
        <w:ind w:left="644"/>
      </w:pPr>
      <w:r>
        <w:t>Мифы народов мира. Энциклопедия. (В 2 томах). Гл. ред. С.А. Токарев. – М.: «Советская Энциклопедия», 1987. – т. 1. А – К.</w:t>
      </w:r>
    </w:p>
    <w:p w:rsidR="00DA25AC" w:rsidRDefault="00DA25AC">
      <w:pPr>
        <w:pStyle w:val="a4"/>
        <w:numPr>
          <w:ilvl w:val="0"/>
          <w:numId w:val="26"/>
        </w:numPr>
        <w:tabs>
          <w:tab w:val="clear" w:pos="360"/>
          <w:tab w:val="num" w:pos="644"/>
        </w:tabs>
        <w:ind w:left="644"/>
      </w:pPr>
      <w:r>
        <w:t>Ожегов С. И. и Шведова Н. Ю. Толковый словарь русского языка 80 000 слов и фразеологических выражений – 4-е издание, доп. – М.: Азбуковник, 1999.</w:t>
      </w:r>
    </w:p>
    <w:p w:rsidR="00E8307C" w:rsidRDefault="00E8307C">
      <w:pPr>
        <w:pStyle w:val="a4"/>
        <w:numPr>
          <w:ilvl w:val="0"/>
          <w:numId w:val="26"/>
        </w:numPr>
        <w:tabs>
          <w:tab w:val="clear" w:pos="360"/>
          <w:tab w:val="num" w:pos="644"/>
        </w:tabs>
        <w:ind w:left="644"/>
      </w:pPr>
      <w:r w:rsidRPr="0040030D">
        <w:t>Тимофеев-Ресовкий Н. В. Генетика</w:t>
      </w:r>
      <w:r>
        <w:t>, эволюция и теоретическая биология. – М.: РАЕН,1996.</w:t>
      </w:r>
    </w:p>
    <w:p w:rsidR="007F06D7" w:rsidRDefault="006E6678" w:rsidP="00DA25AC">
      <w:pPr>
        <w:pStyle w:val="a4"/>
        <w:numPr>
          <w:ilvl w:val="0"/>
          <w:numId w:val="26"/>
        </w:numPr>
        <w:tabs>
          <w:tab w:val="clear" w:pos="360"/>
          <w:tab w:val="num" w:pos="644"/>
        </w:tabs>
        <w:ind w:left="644"/>
      </w:pPr>
      <w:r>
        <w:t>Философский энциклопедический словарь. Под ред. Л.Ф.Ильичева.</w:t>
      </w:r>
      <w:r w:rsidR="00DA25AC">
        <w:t xml:space="preserve"> –</w:t>
      </w:r>
      <w:r w:rsidR="001C0193">
        <w:t xml:space="preserve"> М.:</w:t>
      </w:r>
      <w:r>
        <w:t xml:space="preserve"> «Советская энциклопедия», 1983.</w:t>
      </w:r>
      <w:bookmarkStart w:id="11" w:name="_GoBack"/>
      <w:bookmarkEnd w:id="11"/>
    </w:p>
    <w:sectPr w:rsidR="007F06D7" w:rsidSect="008F2431">
      <w:footerReference w:type="even" r:id="rId8"/>
      <w:footerReference w:type="default" r:id="rId9"/>
      <w:footnotePr>
        <w:numRestart w:val="eachPage"/>
      </w:footnotePr>
      <w:pgSz w:w="11906" w:h="16838"/>
      <w:pgMar w:top="851" w:right="567" w:bottom="1134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BC6" w:rsidRDefault="00C82BC6">
      <w:r>
        <w:separator/>
      </w:r>
    </w:p>
  </w:endnote>
  <w:endnote w:type="continuationSeparator" w:id="0">
    <w:p w:rsidR="00C82BC6" w:rsidRDefault="00C82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F85" w:rsidRDefault="007028C9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C0F85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C0F85">
      <w:rPr>
        <w:rStyle w:val="a6"/>
        <w:noProof/>
      </w:rPr>
      <w:t>18</w:t>
    </w:r>
    <w:r>
      <w:rPr>
        <w:rStyle w:val="a6"/>
      </w:rPr>
      <w:fldChar w:fldCharType="end"/>
    </w:r>
  </w:p>
  <w:p w:rsidR="000C0F85" w:rsidRDefault="000C0F8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F85" w:rsidRPr="00144589" w:rsidRDefault="007028C9">
    <w:pPr>
      <w:pStyle w:val="a5"/>
      <w:framePr w:wrap="around" w:vAnchor="text" w:hAnchor="margin" w:xAlign="right" w:y="1"/>
      <w:rPr>
        <w:rStyle w:val="a6"/>
        <w:sz w:val="24"/>
        <w:szCs w:val="24"/>
      </w:rPr>
    </w:pPr>
    <w:r w:rsidRPr="00144589">
      <w:rPr>
        <w:rStyle w:val="a6"/>
        <w:sz w:val="24"/>
        <w:szCs w:val="24"/>
      </w:rPr>
      <w:fldChar w:fldCharType="begin"/>
    </w:r>
    <w:r w:rsidR="000C0F85" w:rsidRPr="00144589">
      <w:rPr>
        <w:rStyle w:val="a6"/>
        <w:sz w:val="24"/>
        <w:szCs w:val="24"/>
      </w:rPr>
      <w:instrText xml:space="preserve">PAGE  </w:instrText>
    </w:r>
    <w:r w:rsidRPr="00144589">
      <w:rPr>
        <w:rStyle w:val="a6"/>
        <w:sz w:val="24"/>
        <w:szCs w:val="24"/>
      </w:rPr>
      <w:fldChar w:fldCharType="separate"/>
    </w:r>
    <w:r w:rsidR="005E3DF8">
      <w:rPr>
        <w:rStyle w:val="a6"/>
        <w:noProof/>
        <w:sz w:val="24"/>
        <w:szCs w:val="24"/>
      </w:rPr>
      <w:t>20</w:t>
    </w:r>
    <w:r w:rsidRPr="00144589">
      <w:rPr>
        <w:rStyle w:val="a6"/>
        <w:sz w:val="24"/>
        <w:szCs w:val="24"/>
      </w:rPr>
      <w:fldChar w:fldCharType="end"/>
    </w:r>
  </w:p>
  <w:p w:rsidR="000C0F85" w:rsidRDefault="000C0F8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BC6" w:rsidRDefault="00C82BC6">
      <w:r>
        <w:separator/>
      </w:r>
    </w:p>
  </w:footnote>
  <w:footnote w:type="continuationSeparator" w:id="0">
    <w:p w:rsidR="00C82BC6" w:rsidRDefault="00C82BC6">
      <w:r>
        <w:continuationSeparator/>
      </w:r>
    </w:p>
  </w:footnote>
  <w:footnote w:id="1">
    <w:p w:rsidR="00EC6CA0" w:rsidRDefault="00EC6CA0" w:rsidP="00EC6CA0">
      <w:pPr>
        <w:pStyle w:val="a8"/>
      </w:pPr>
      <w:r>
        <w:rPr>
          <w:rStyle w:val="aa"/>
        </w:rPr>
        <w:footnoteRef/>
      </w:r>
      <w:r>
        <w:t xml:space="preserve"> Мифологический тип мировоззрения, реферат, Елецкий пединститут, 1997.</w:t>
      </w:r>
    </w:p>
  </w:footnote>
  <w:footnote w:id="2">
    <w:p w:rsidR="00EC6CA0" w:rsidRDefault="00EC6CA0" w:rsidP="00EC6CA0">
      <w:pPr>
        <w:pStyle w:val="a8"/>
      </w:pPr>
      <w:r>
        <w:rPr>
          <w:rStyle w:val="aa"/>
        </w:rPr>
        <w:footnoteRef/>
      </w:r>
      <w:r>
        <w:t xml:space="preserve"> Философский энциклопедический сло</w:t>
      </w:r>
      <w:r w:rsidR="006B41BB">
        <w:t>варь. Под ред. Л.Ф.Ильичева. М.:</w:t>
      </w:r>
      <w:r>
        <w:t xml:space="preserve"> «Советская энциклопедия», 1983.</w:t>
      </w:r>
    </w:p>
  </w:footnote>
  <w:footnote w:id="3">
    <w:p w:rsidR="00634F2B" w:rsidRDefault="00634F2B" w:rsidP="00634F2B">
      <w:pPr>
        <w:pStyle w:val="a8"/>
      </w:pPr>
      <w:r>
        <w:rPr>
          <w:rStyle w:val="aa"/>
        </w:rPr>
        <w:footnoteRef/>
      </w:r>
      <w:r>
        <w:t xml:space="preserve"> Ожегов С. И. и Шведова Н. Ю. Толковый словарь русского языка 80 000 слов и фразеологических выражений – 4-е издание, доп., - М.: Азбуковник, 1999.</w:t>
      </w:r>
    </w:p>
  </w:footnote>
  <w:footnote w:id="4">
    <w:p w:rsidR="00EA5C1D" w:rsidRDefault="00EA5C1D">
      <w:pPr>
        <w:pStyle w:val="a8"/>
      </w:pPr>
      <w:r>
        <w:rPr>
          <w:rStyle w:val="aa"/>
        </w:rPr>
        <w:footnoteRef/>
      </w:r>
      <w:r>
        <w:t xml:space="preserve"> Мифы народов мира. Энциклопедия. (В 2 томах). Гл. ред. С.А. Токарев. – М.: «Советская Энциклопедия», 1987. – т. 1. А – К.</w:t>
      </w:r>
    </w:p>
  </w:footnote>
  <w:footnote w:id="5">
    <w:p w:rsidR="007A0193" w:rsidRDefault="00151630">
      <w:pPr>
        <w:pStyle w:val="a8"/>
      </w:pPr>
      <w:r>
        <w:rPr>
          <w:rStyle w:val="aa"/>
        </w:rPr>
        <w:footnoteRef/>
      </w:r>
      <w:r>
        <w:t xml:space="preserve"> Кун</w:t>
      </w:r>
      <w:r w:rsidR="006F69BC">
        <w:t xml:space="preserve"> Н. А. Боги Древней Греции. -</w:t>
      </w:r>
      <w:r w:rsidR="006B41BB">
        <w:t xml:space="preserve"> М.:</w:t>
      </w:r>
      <w:r>
        <w:t xml:space="preserve"> «Панорама», 1992.</w:t>
      </w:r>
    </w:p>
    <w:p w:rsidR="007A0193" w:rsidRPr="00DB786E" w:rsidRDefault="007A0193">
      <w:pPr>
        <w:pStyle w:val="a8"/>
        <w:rPr>
          <w:sz w:val="10"/>
          <w:szCs w:val="16"/>
        </w:rPr>
      </w:pPr>
    </w:p>
  </w:footnote>
  <w:footnote w:id="6">
    <w:p w:rsidR="00CE6260" w:rsidRPr="00DA1ABC" w:rsidRDefault="00CE6260" w:rsidP="00CE6260">
      <w:pPr>
        <w:pStyle w:val="a8"/>
      </w:pPr>
      <w:r w:rsidRPr="00DA1ABC">
        <w:rPr>
          <w:rStyle w:val="aa"/>
        </w:rPr>
        <w:footnoteRef/>
      </w:r>
      <w:r w:rsidRPr="00DA1ABC">
        <w:t xml:space="preserve"> Библия, Новый Завет.</w:t>
      </w:r>
    </w:p>
  </w:footnote>
  <w:footnote w:id="7">
    <w:p w:rsidR="00FD4C75" w:rsidRPr="00DA1ABC" w:rsidRDefault="00FD4C75" w:rsidP="007A00D9">
      <w:pPr>
        <w:pStyle w:val="a4"/>
        <w:spacing w:before="0" w:after="0" w:line="240" w:lineRule="auto"/>
        <w:ind w:firstLine="0"/>
        <w:rPr>
          <w:sz w:val="20"/>
        </w:rPr>
      </w:pPr>
      <w:r w:rsidRPr="00DA1ABC">
        <w:rPr>
          <w:rStyle w:val="aa"/>
          <w:sz w:val="20"/>
        </w:rPr>
        <w:footnoteRef/>
      </w:r>
      <w:r w:rsidRPr="00DA1ABC">
        <w:rPr>
          <w:sz w:val="20"/>
        </w:rPr>
        <w:t xml:space="preserve"> </w:t>
      </w:r>
      <w:r w:rsidR="00EA5C1D">
        <w:rPr>
          <w:sz w:val="20"/>
        </w:rPr>
        <w:t>Корш М.</w:t>
      </w:r>
      <w:r w:rsidRPr="00DA1ABC">
        <w:rPr>
          <w:sz w:val="20"/>
        </w:rPr>
        <w:t xml:space="preserve"> Краткий </w:t>
      </w:r>
      <w:r w:rsidR="00EA5C1D">
        <w:rPr>
          <w:sz w:val="20"/>
        </w:rPr>
        <w:t xml:space="preserve">словарь мифологии и древностей. </w:t>
      </w:r>
      <w:r w:rsidR="006B41BB">
        <w:rPr>
          <w:sz w:val="20"/>
        </w:rPr>
        <w:t>Калуга:</w:t>
      </w:r>
      <w:r w:rsidRPr="00DA1ABC">
        <w:rPr>
          <w:sz w:val="20"/>
        </w:rPr>
        <w:t xml:space="preserve"> «Золотая аллея», 1993.</w:t>
      </w:r>
    </w:p>
  </w:footnote>
  <w:footnote w:id="8">
    <w:p w:rsidR="00E31D7B" w:rsidRDefault="00E31D7B" w:rsidP="00E31D7B">
      <w:pPr>
        <w:pStyle w:val="a8"/>
      </w:pPr>
      <w:r>
        <w:rPr>
          <w:rStyle w:val="aa"/>
        </w:rPr>
        <w:footnoteRef/>
      </w:r>
      <w:r>
        <w:t xml:space="preserve"> Философский энциклопедический словарь. Под ред. Л.Ф.Ильичева. – М.: «Советская энциклопедия», 1983.</w:t>
      </w:r>
    </w:p>
  </w:footnote>
  <w:footnote w:id="9">
    <w:p w:rsidR="001061FD" w:rsidRDefault="001061FD">
      <w:pPr>
        <w:pStyle w:val="a8"/>
      </w:pPr>
      <w:r>
        <w:rPr>
          <w:rStyle w:val="aa"/>
        </w:rPr>
        <w:footnoteRef/>
      </w:r>
      <w:r w:rsidR="006B41BB">
        <w:t xml:space="preserve"> Мертлик Р. Античные легенды и сказания. </w:t>
      </w:r>
      <w:r w:rsidR="006F69BC">
        <w:t xml:space="preserve">– </w:t>
      </w:r>
      <w:r w:rsidR="006B41BB">
        <w:t>М.:</w:t>
      </w:r>
      <w:r>
        <w:t xml:space="preserve"> «Республика», 1992.</w:t>
      </w:r>
    </w:p>
  </w:footnote>
  <w:footnote w:id="10">
    <w:p w:rsidR="001061FD" w:rsidRDefault="001061FD">
      <w:pPr>
        <w:pStyle w:val="a8"/>
      </w:pPr>
      <w:r>
        <w:rPr>
          <w:rStyle w:val="aa"/>
        </w:rPr>
        <w:footnoteRef/>
      </w:r>
      <w:r>
        <w:t xml:space="preserve"> Там же.</w:t>
      </w:r>
    </w:p>
  </w:footnote>
  <w:footnote w:id="11">
    <w:p w:rsidR="00570148" w:rsidRDefault="00570148" w:rsidP="00570148">
      <w:pPr>
        <w:pStyle w:val="a8"/>
      </w:pPr>
      <w:r>
        <w:rPr>
          <w:rStyle w:val="aa"/>
        </w:rPr>
        <w:footnoteRef/>
      </w:r>
      <w:r>
        <w:t xml:space="preserve"> Г</w:t>
      </w:r>
      <w:r w:rsidR="006B41BB">
        <w:t>рушевицкая Т. Г., Садохин А. П.</w:t>
      </w:r>
      <w:r>
        <w:t xml:space="preserve"> Концепции современно</w:t>
      </w:r>
      <w:r w:rsidR="006B41BB">
        <w:t xml:space="preserve">го естествознания. </w:t>
      </w:r>
      <w:r w:rsidR="006F69BC">
        <w:t xml:space="preserve">– </w:t>
      </w:r>
      <w:r w:rsidR="006B41BB">
        <w:t>М.:</w:t>
      </w:r>
      <w:r>
        <w:t xml:space="preserve"> «Высшая школа», 1998.</w:t>
      </w:r>
    </w:p>
  </w:footnote>
  <w:footnote w:id="12">
    <w:p w:rsidR="00A44C1E" w:rsidRDefault="00A44C1E">
      <w:pPr>
        <w:pStyle w:val="a8"/>
      </w:pPr>
      <w:r>
        <w:rPr>
          <w:rStyle w:val="aa"/>
        </w:rPr>
        <w:footnoteRef/>
      </w:r>
      <w:r>
        <w:t xml:space="preserve"> Ожегов С. И. и Шведова Н. Ю. Толковый словарь русского языка 80 000 слов и фразеологических выражений – 4-е издание, доп., - М.: Азбуковник, 1999.</w:t>
      </w:r>
    </w:p>
  </w:footnote>
  <w:footnote w:id="13">
    <w:p w:rsidR="00A44C1E" w:rsidRPr="0040030D" w:rsidRDefault="00A44C1E" w:rsidP="00A44C1E">
      <w:pPr>
        <w:pStyle w:val="a8"/>
      </w:pPr>
      <w:r>
        <w:rPr>
          <w:rStyle w:val="aa"/>
        </w:rPr>
        <w:footnoteRef/>
      </w:r>
      <w:r>
        <w:t xml:space="preserve"> </w:t>
      </w:r>
      <w:r w:rsidRPr="0040030D">
        <w:t>Тимофеев-Ресовкий Н. В. Генетика</w:t>
      </w:r>
      <w:r>
        <w:t xml:space="preserve">, эволюция и теоретическая биология. </w:t>
      </w:r>
      <w:r w:rsidR="009C1769">
        <w:t xml:space="preserve">– </w:t>
      </w:r>
      <w:r>
        <w:t>М.: РАЕН,1996.</w:t>
      </w:r>
    </w:p>
  </w:footnote>
  <w:footnote w:id="14">
    <w:p w:rsidR="00A44C1E" w:rsidRPr="00524B41" w:rsidRDefault="00A44C1E" w:rsidP="00A44C1E">
      <w:pPr>
        <w:pStyle w:val="a8"/>
      </w:pPr>
      <w:r>
        <w:rPr>
          <w:rStyle w:val="aa"/>
        </w:rPr>
        <w:footnoteRef/>
      </w:r>
      <w:r>
        <w:t xml:space="preserve"> </w:t>
      </w:r>
      <w:r w:rsidRPr="00524B41">
        <w:t>Там же.</w:t>
      </w:r>
    </w:p>
  </w:footnote>
  <w:footnote w:id="15">
    <w:p w:rsidR="00F00656" w:rsidRDefault="00F00656">
      <w:pPr>
        <w:pStyle w:val="a8"/>
      </w:pPr>
      <w:r>
        <w:rPr>
          <w:rStyle w:val="aa"/>
        </w:rPr>
        <w:footnoteRef/>
      </w:r>
      <w:r w:rsidR="00917BC9">
        <w:t xml:space="preserve"> Лосев А. Ф. Диалектика мифа // Лосев А. Ф. Самое само: Сочинения. - М.: ЭКСМО-Пресс, 1999.</w:t>
      </w:r>
    </w:p>
  </w:footnote>
  <w:footnote w:id="16">
    <w:p w:rsidR="00A600F8" w:rsidRPr="00A600F8" w:rsidRDefault="00A600F8">
      <w:pPr>
        <w:pStyle w:val="a8"/>
      </w:pPr>
      <w:r>
        <w:rPr>
          <w:rStyle w:val="aa"/>
        </w:rPr>
        <w:footnoteRef/>
      </w:r>
      <w:r>
        <w:t xml:space="preserve"> </w:t>
      </w:r>
      <w:r w:rsidRPr="00A600F8">
        <w:t>Канке В. А. Концепции современного естествознания: Учебник для вузов. Изд. 2-е,испр. – М.: Логос, 2007.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57C62"/>
    <w:multiLevelType w:val="hybridMultilevel"/>
    <w:tmpl w:val="18781762"/>
    <w:lvl w:ilvl="0" w:tplc="C9BE27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4C4107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FB338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0842017"/>
    <w:multiLevelType w:val="hybridMultilevel"/>
    <w:tmpl w:val="7F1CB454"/>
    <w:lvl w:ilvl="0" w:tplc="C9BE27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4F578CB"/>
    <w:multiLevelType w:val="hybridMultilevel"/>
    <w:tmpl w:val="3A5070FA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5B836E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744077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FDF2F1B"/>
    <w:multiLevelType w:val="singleLevel"/>
    <w:tmpl w:val="BC104D1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2E37DE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41D7F59"/>
    <w:multiLevelType w:val="hybridMultilevel"/>
    <w:tmpl w:val="9FD2AD18"/>
    <w:lvl w:ilvl="0" w:tplc="C9BE27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D163C23"/>
    <w:multiLevelType w:val="singleLevel"/>
    <w:tmpl w:val="C9BE278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</w:abstractNum>
  <w:abstractNum w:abstractNumId="11">
    <w:nsid w:val="3DE5319F"/>
    <w:multiLevelType w:val="hybridMultilevel"/>
    <w:tmpl w:val="9B024B7C"/>
    <w:lvl w:ilvl="0" w:tplc="C9BE27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14F46C9"/>
    <w:multiLevelType w:val="singleLevel"/>
    <w:tmpl w:val="C9BE278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</w:abstractNum>
  <w:abstractNum w:abstractNumId="13">
    <w:nsid w:val="45685E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4A3C1B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4BDC77E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C550EEB"/>
    <w:multiLevelType w:val="singleLevel"/>
    <w:tmpl w:val="C9BE278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</w:abstractNum>
  <w:abstractNum w:abstractNumId="17">
    <w:nsid w:val="4E920512"/>
    <w:multiLevelType w:val="singleLevel"/>
    <w:tmpl w:val="C9BE278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</w:abstractNum>
  <w:abstractNum w:abstractNumId="18">
    <w:nsid w:val="4F110048"/>
    <w:multiLevelType w:val="hybridMultilevel"/>
    <w:tmpl w:val="2B944452"/>
    <w:lvl w:ilvl="0" w:tplc="4EACA8A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2F7732"/>
    <w:multiLevelType w:val="hybridMultilevel"/>
    <w:tmpl w:val="8B526A6E"/>
    <w:lvl w:ilvl="0" w:tplc="995ABB8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329122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58E767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5C8057F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5CB2671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5D350197"/>
    <w:multiLevelType w:val="hybridMultilevel"/>
    <w:tmpl w:val="0352CA38"/>
    <w:lvl w:ilvl="0" w:tplc="AF4CAB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D7928D3"/>
    <w:multiLevelType w:val="singleLevel"/>
    <w:tmpl w:val="C188049A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6">
    <w:nsid w:val="5EBE569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612C32D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616B20D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6411334D"/>
    <w:multiLevelType w:val="singleLevel"/>
    <w:tmpl w:val="60A06D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69BF1A6C"/>
    <w:multiLevelType w:val="hybridMultilevel"/>
    <w:tmpl w:val="D02CD9D0"/>
    <w:lvl w:ilvl="0" w:tplc="C9BE27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D970AE6"/>
    <w:multiLevelType w:val="singleLevel"/>
    <w:tmpl w:val="60A06D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71661E74"/>
    <w:multiLevelType w:val="singleLevel"/>
    <w:tmpl w:val="C9BE278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</w:abstractNum>
  <w:abstractNum w:abstractNumId="33">
    <w:nsid w:val="774F568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7C6C102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>
    <w:nsid w:val="7C7A156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7D8E0A9F"/>
    <w:multiLevelType w:val="singleLevel"/>
    <w:tmpl w:val="C9BE278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14"/>
  </w:num>
  <w:num w:numId="2">
    <w:abstractNumId w:val="1"/>
  </w:num>
  <w:num w:numId="3">
    <w:abstractNumId w:val="27"/>
  </w:num>
  <w:num w:numId="4">
    <w:abstractNumId w:val="8"/>
  </w:num>
  <w:num w:numId="5">
    <w:abstractNumId w:val="21"/>
  </w:num>
  <w:num w:numId="6">
    <w:abstractNumId w:val="26"/>
  </w:num>
  <w:num w:numId="7">
    <w:abstractNumId w:val="5"/>
  </w:num>
  <w:num w:numId="8">
    <w:abstractNumId w:val="22"/>
  </w:num>
  <w:num w:numId="9">
    <w:abstractNumId w:val="6"/>
  </w:num>
  <w:num w:numId="10">
    <w:abstractNumId w:val="35"/>
  </w:num>
  <w:num w:numId="11">
    <w:abstractNumId w:val="23"/>
  </w:num>
  <w:num w:numId="12">
    <w:abstractNumId w:val="31"/>
  </w:num>
  <w:num w:numId="13">
    <w:abstractNumId w:val="10"/>
  </w:num>
  <w:num w:numId="14">
    <w:abstractNumId w:val="15"/>
  </w:num>
  <w:num w:numId="15">
    <w:abstractNumId w:val="36"/>
  </w:num>
  <w:num w:numId="16">
    <w:abstractNumId w:val="2"/>
  </w:num>
  <w:num w:numId="17">
    <w:abstractNumId w:val="17"/>
  </w:num>
  <w:num w:numId="18">
    <w:abstractNumId w:val="12"/>
  </w:num>
  <w:num w:numId="19">
    <w:abstractNumId w:val="16"/>
  </w:num>
  <w:num w:numId="20">
    <w:abstractNumId w:val="32"/>
  </w:num>
  <w:num w:numId="21">
    <w:abstractNumId w:val="34"/>
  </w:num>
  <w:num w:numId="22">
    <w:abstractNumId w:val="20"/>
  </w:num>
  <w:num w:numId="23">
    <w:abstractNumId w:val="13"/>
  </w:num>
  <w:num w:numId="24">
    <w:abstractNumId w:val="7"/>
  </w:num>
  <w:num w:numId="25">
    <w:abstractNumId w:val="28"/>
  </w:num>
  <w:num w:numId="26">
    <w:abstractNumId w:val="33"/>
  </w:num>
  <w:num w:numId="27">
    <w:abstractNumId w:val="25"/>
  </w:num>
  <w:num w:numId="28">
    <w:abstractNumId w:val="19"/>
  </w:num>
  <w:num w:numId="29">
    <w:abstractNumId w:val="18"/>
  </w:num>
  <w:num w:numId="30">
    <w:abstractNumId w:val="4"/>
  </w:num>
  <w:num w:numId="31">
    <w:abstractNumId w:val="24"/>
  </w:num>
  <w:num w:numId="32">
    <w:abstractNumId w:val="3"/>
  </w:num>
  <w:num w:numId="33">
    <w:abstractNumId w:val="9"/>
  </w:num>
  <w:num w:numId="34">
    <w:abstractNumId w:val="30"/>
  </w:num>
  <w:num w:numId="35">
    <w:abstractNumId w:val="0"/>
  </w:num>
  <w:num w:numId="36">
    <w:abstractNumId w:val="11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en-US" w:vendorID="8" w:dllVersion="513" w:checkStyle="1"/>
  <w:activeWritingStyle w:appName="MSWord" w:lang="ru-RU" w:vendorID="1" w:dllVersion="512" w:checkStyle="1"/>
  <w:revisionView w:markup="0"/>
  <w:doNotTrackMoves/>
  <w:doNotTrackFormatting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33A8"/>
    <w:rsid w:val="00005AD4"/>
    <w:rsid w:val="00012742"/>
    <w:rsid w:val="0002504B"/>
    <w:rsid w:val="000279E3"/>
    <w:rsid w:val="000433A8"/>
    <w:rsid w:val="00043E5A"/>
    <w:rsid w:val="00057831"/>
    <w:rsid w:val="00065C10"/>
    <w:rsid w:val="00086C85"/>
    <w:rsid w:val="000A7955"/>
    <w:rsid w:val="000B4AF6"/>
    <w:rsid w:val="000C0F85"/>
    <w:rsid w:val="000D5C25"/>
    <w:rsid w:val="000E1A09"/>
    <w:rsid w:val="000F3559"/>
    <w:rsid w:val="001061FD"/>
    <w:rsid w:val="001074FB"/>
    <w:rsid w:val="00117506"/>
    <w:rsid w:val="00133CDD"/>
    <w:rsid w:val="00144589"/>
    <w:rsid w:val="00151630"/>
    <w:rsid w:val="00156707"/>
    <w:rsid w:val="001821E4"/>
    <w:rsid w:val="001835F9"/>
    <w:rsid w:val="001A1E33"/>
    <w:rsid w:val="001C0193"/>
    <w:rsid w:val="001C1143"/>
    <w:rsid w:val="001D6F7B"/>
    <w:rsid w:val="001E7D37"/>
    <w:rsid w:val="00200ED4"/>
    <w:rsid w:val="0023313E"/>
    <w:rsid w:val="00251312"/>
    <w:rsid w:val="0027679B"/>
    <w:rsid w:val="00287F29"/>
    <w:rsid w:val="002B7C5B"/>
    <w:rsid w:val="002C3436"/>
    <w:rsid w:val="002C706E"/>
    <w:rsid w:val="002C7F09"/>
    <w:rsid w:val="002E7818"/>
    <w:rsid w:val="00304DCB"/>
    <w:rsid w:val="003056C4"/>
    <w:rsid w:val="00315614"/>
    <w:rsid w:val="00315C90"/>
    <w:rsid w:val="00330FB5"/>
    <w:rsid w:val="00341613"/>
    <w:rsid w:val="00354071"/>
    <w:rsid w:val="003C6A26"/>
    <w:rsid w:val="003D7E5D"/>
    <w:rsid w:val="003E53FD"/>
    <w:rsid w:val="003F6158"/>
    <w:rsid w:val="004049A3"/>
    <w:rsid w:val="00471EAA"/>
    <w:rsid w:val="00485FC8"/>
    <w:rsid w:val="00496663"/>
    <w:rsid w:val="004A566A"/>
    <w:rsid w:val="004B057D"/>
    <w:rsid w:val="004B513F"/>
    <w:rsid w:val="004C21BA"/>
    <w:rsid w:val="004E7B94"/>
    <w:rsid w:val="004F595E"/>
    <w:rsid w:val="00512F4E"/>
    <w:rsid w:val="00532572"/>
    <w:rsid w:val="005325E3"/>
    <w:rsid w:val="00532681"/>
    <w:rsid w:val="00550F7C"/>
    <w:rsid w:val="00560584"/>
    <w:rsid w:val="00560A50"/>
    <w:rsid w:val="00570148"/>
    <w:rsid w:val="005770B6"/>
    <w:rsid w:val="005810D6"/>
    <w:rsid w:val="005C50EA"/>
    <w:rsid w:val="005E3A94"/>
    <w:rsid w:val="005E3DF8"/>
    <w:rsid w:val="005F7FA8"/>
    <w:rsid w:val="00611E66"/>
    <w:rsid w:val="006203A3"/>
    <w:rsid w:val="00634F2B"/>
    <w:rsid w:val="006426AB"/>
    <w:rsid w:val="006543C3"/>
    <w:rsid w:val="006632D4"/>
    <w:rsid w:val="00686812"/>
    <w:rsid w:val="006B41BB"/>
    <w:rsid w:val="006C2B2B"/>
    <w:rsid w:val="006D6738"/>
    <w:rsid w:val="006E0827"/>
    <w:rsid w:val="006E5C5A"/>
    <w:rsid w:val="006E6678"/>
    <w:rsid w:val="006F46C8"/>
    <w:rsid w:val="006F5BB4"/>
    <w:rsid w:val="006F69BC"/>
    <w:rsid w:val="007028C9"/>
    <w:rsid w:val="007338FC"/>
    <w:rsid w:val="00736597"/>
    <w:rsid w:val="007874EE"/>
    <w:rsid w:val="007A00D9"/>
    <w:rsid w:val="007A0193"/>
    <w:rsid w:val="007B10F4"/>
    <w:rsid w:val="007B47B6"/>
    <w:rsid w:val="007C6820"/>
    <w:rsid w:val="007D12E1"/>
    <w:rsid w:val="007F06D7"/>
    <w:rsid w:val="0081630D"/>
    <w:rsid w:val="0083503B"/>
    <w:rsid w:val="00856C58"/>
    <w:rsid w:val="00860DA3"/>
    <w:rsid w:val="0089552A"/>
    <w:rsid w:val="008B6851"/>
    <w:rsid w:val="008C343F"/>
    <w:rsid w:val="008C785F"/>
    <w:rsid w:val="008F2431"/>
    <w:rsid w:val="00917BC9"/>
    <w:rsid w:val="00927CBA"/>
    <w:rsid w:val="0095742A"/>
    <w:rsid w:val="00961326"/>
    <w:rsid w:val="00973506"/>
    <w:rsid w:val="009B081F"/>
    <w:rsid w:val="009B37E0"/>
    <w:rsid w:val="009C1769"/>
    <w:rsid w:val="009C7E83"/>
    <w:rsid w:val="009E32E5"/>
    <w:rsid w:val="009E681A"/>
    <w:rsid w:val="009F51E6"/>
    <w:rsid w:val="00A052C0"/>
    <w:rsid w:val="00A0733E"/>
    <w:rsid w:val="00A11708"/>
    <w:rsid w:val="00A253A5"/>
    <w:rsid w:val="00A44C1E"/>
    <w:rsid w:val="00A600F8"/>
    <w:rsid w:val="00A7332F"/>
    <w:rsid w:val="00A85297"/>
    <w:rsid w:val="00A94AA0"/>
    <w:rsid w:val="00A97513"/>
    <w:rsid w:val="00AA6F80"/>
    <w:rsid w:val="00AC5FC6"/>
    <w:rsid w:val="00AE06D2"/>
    <w:rsid w:val="00B05187"/>
    <w:rsid w:val="00B33C68"/>
    <w:rsid w:val="00B61B25"/>
    <w:rsid w:val="00B64394"/>
    <w:rsid w:val="00B65406"/>
    <w:rsid w:val="00B77908"/>
    <w:rsid w:val="00B94FB2"/>
    <w:rsid w:val="00B966A5"/>
    <w:rsid w:val="00BA0549"/>
    <w:rsid w:val="00BB6519"/>
    <w:rsid w:val="00BC46CC"/>
    <w:rsid w:val="00BC7AD6"/>
    <w:rsid w:val="00BD79CB"/>
    <w:rsid w:val="00BF1212"/>
    <w:rsid w:val="00C04721"/>
    <w:rsid w:val="00C06A53"/>
    <w:rsid w:val="00C25D39"/>
    <w:rsid w:val="00C27A1D"/>
    <w:rsid w:val="00C374C9"/>
    <w:rsid w:val="00C815BE"/>
    <w:rsid w:val="00C82BC6"/>
    <w:rsid w:val="00C9183A"/>
    <w:rsid w:val="00CE6260"/>
    <w:rsid w:val="00CF5EF2"/>
    <w:rsid w:val="00D15AC9"/>
    <w:rsid w:val="00D2411D"/>
    <w:rsid w:val="00D82890"/>
    <w:rsid w:val="00D90EDA"/>
    <w:rsid w:val="00DA1ABC"/>
    <w:rsid w:val="00DA25AC"/>
    <w:rsid w:val="00DA2A9F"/>
    <w:rsid w:val="00DA3E2A"/>
    <w:rsid w:val="00DB1019"/>
    <w:rsid w:val="00DB786E"/>
    <w:rsid w:val="00DC2977"/>
    <w:rsid w:val="00DD4961"/>
    <w:rsid w:val="00DD56D6"/>
    <w:rsid w:val="00DE58C7"/>
    <w:rsid w:val="00E14355"/>
    <w:rsid w:val="00E31D7B"/>
    <w:rsid w:val="00E51FE8"/>
    <w:rsid w:val="00E75072"/>
    <w:rsid w:val="00E82C7A"/>
    <w:rsid w:val="00E8307C"/>
    <w:rsid w:val="00E84B99"/>
    <w:rsid w:val="00EA156C"/>
    <w:rsid w:val="00EA5C1D"/>
    <w:rsid w:val="00EA7F3F"/>
    <w:rsid w:val="00EC6CA0"/>
    <w:rsid w:val="00ED727D"/>
    <w:rsid w:val="00F00656"/>
    <w:rsid w:val="00F02296"/>
    <w:rsid w:val="00F148F9"/>
    <w:rsid w:val="00F33A7B"/>
    <w:rsid w:val="00F405A6"/>
    <w:rsid w:val="00F47062"/>
    <w:rsid w:val="00F5734E"/>
    <w:rsid w:val="00F57890"/>
    <w:rsid w:val="00F831DA"/>
    <w:rsid w:val="00F94ED6"/>
    <w:rsid w:val="00F94F87"/>
    <w:rsid w:val="00FA3B62"/>
    <w:rsid w:val="00FB4175"/>
    <w:rsid w:val="00FB53BA"/>
    <w:rsid w:val="00FD4C75"/>
    <w:rsid w:val="00FD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D80A4B-CEC4-413C-B1C3-ACE51E3E2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AA0"/>
  </w:style>
  <w:style w:type="paragraph" w:styleId="1">
    <w:name w:val="heading 1"/>
    <w:basedOn w:val="a"/>
    <w:next w:val="a"/>
    <w:qFormat/>
    <w:rsid w:val="00A94AA0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7014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leg">
    <w:name w:val="Oleg"/>
    <w:basedOn w:val="a"/>
    <w:rsid w:val="00A94AA0"/>
    <w:rPr>
      <w:rFonts w:ascii="Courier New" w:hAnsi="Courier New"/>
      <w:i/>
      <w:color w:val="000080"/>
      <w:sz w:val="24"/>
    </w:rPr>
  </w:style>
  <w:style w:type="paragraph" w:styleId="a3">
    <w:name w:val="caption"/>
    <w:basedOn w:val="a"/>
    <w:next w:val="a"/>
    <w:qFormat/>
    <w:rsid w:val="00A94AA0"/>
    <w:pPr>
      <w:jc w:val="center"/>
    </w:pPr>
    <w:rPr>
      <w:sz w:val="28"/>
    </w:rPr>
  </w:style>
  <w:style w:type="paragraph" w:customStyle="1" w:styleId="a4">
    <w:name w:val="Строгий Вера"/>
    <w:basedOn w:val="a"/>
    <w:rsid w:val="00A94AA0"/>
    <w:pPr>
      <w:spacing w:before="60" w:after="60" w:line="360" w:lineRule="auto"/>
      <w:ind w:firstLine="284"/>
      <w:jc w:val="both"/>
    </w:pPr>
    <w:rPr>
      <w:sz w:val="28"/>
    </w:rPr>
  </w:style>
  <w:style w:type="paragraph" w:styleId="a5">
    <w:name w:val="footer"/>
    <w:basedOn w:val="a"/>
    <w:semiHidden/>
    <w:rsid w:val="00A94AA0"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  <w:rsid w:val="00A94AA0"/>
  </w:style>
  <w:style w:type="paragraph" w:customStyle="1" w:styleId="10">
    <w:name w:val="Обычный1"/>
    <w:rsid w:val="00A94AA0"/>
    <w:pPr>
      <w:widowControl w:val="0"/>
    </w:pPr>
    <w:rPr>
      <w:snapToGrid w:val="0"/>
      <w:lang w:val="en-US"/>
    </w:rPr>
  </w:style>
  <w:style w:type="paragraph" w:styleId="11">
    <w:name w:val="toc 1"/>
    <w:basedOn w:val="a"/>
    <w:next w:val="a"/>
    <w:autoRedefine/>
    <w:uiPriority w:val="39"/>
    <w:rsid w:val="00A94AA0"/>
  </w:style>
  <w:style w:type="paragraph" w:styleId="21">
    <w:name w:val="toc 2"/>
    <w:basedOn w:val="a"/>
    <w:next w:val="a"/>
    <w:autoRedefine/>
    <w:semiHidden/>
    <w:rsid w:val="00A94AA0"/>
    <w:pPr>
      <w:ind w:left="200"/>
    </w:pPr>
  </w:style>
  <w:style w:type="paragraph" w:styleId="3">
    <w:name w:val="toc 3"/>
    <w:basedOn w:val="a"/>
    <w:next w:val="a"/>
    <w:autoRedefine/>
    <w:semiHidden/>
    <w:rsid w:val="00A94AA0"/>
    <w:pPr>
      <w:ind w:left="400"/>
    </w:pPr>
  </w:style>
  <w:style w:type="paragraph" w:styleId="4">
    <w:name w:val="toc 4"/>
    <w:basedOn w:val="a"/>
    <w:next w:val="a"/>
    <w:autoRedefine/>
    <w:semiHidden/>
    <w:rsid w:val="00A94AA0"/>
    <w:pPr>
      <w:ind w:left="600"/>
    </w:pPr>
  </w:style>
  <w:style w:type="paragraph" w:styleId="5">
    <w:name w:val="toc 5"/>
    <w:basedOn w:val="a"/>
    <w:next w:val="a"/>
    <w:autoRedefine/>
    <w:semiHidden/>
    <w:rsid w:val="00A94AA0"/>
    <w:pPr>
      <w:ind w:left="800"/>
    </w:pPr>
  </w:style>
  <w:style w:type="paragraph" w:styleId="6">
    <w:name w:val="toc 6"/>
    <w:basedOn w:val="a"/>
    <w:next w:val="a"/>
    <w:autoRedefine/>
    <w:semiHidden/>
    <w:rsid w:val="00A94AA0"/>
    <w:pPr>
      <w:ind w:left="1000"/>
    </w:pPr>
  </w:style>
  <w:style w:type="paragraph" w:styleId="7">
    <w:name w:val="toc 7"/>
    <w:basedOn w:val="a"/>
    <w:next w:val="a"/>
    <w:autoRedefine/>
    <w:semiHidden/>
    <w:rsid w:val="00A94AA0"/>
    <w:pPr>
      <w:ind w:left="1200"/>
    </w:pPr>
  </w:style>
  <w:style w:type="paragraph" w:styleId="8">
    <w:name w:val="toc 8"/>
    <w:basedOn w:val="a"/>
    <w:next w:val="a"/>
    <w:autoRedefine/>
    <w:semiHidden/>
    <w:rsid w:val="00A94AA0"/>
    <w:pPr>
      <w:ind w:left="1400"/>
    </w:pPr>
  </w:style>
  <w:style w:type="paragraph" w:styleId="9">
    <w:name w:val="toc 9"/>
    <w:basedOn w:val="a"/>
    <w:next w:val="a"/>
    <w:autoRedefine/>
    <w:semiHidden/>
    <w:rsid w:val="00A94AA0"/>
    <w:pPr>
      <w:ind w:left="1600"/>
    </w:pPr>
  </w:style>
  <w:style w:type="paragraph" w:styleId="a7">
    <w:name w:val="Body Text"/>
    <w:basedOn w:val="a"/>
    <w:semiHidden/>
    <w:rsid w:val="00A94AA0"/>
    <w:pPr>
      <w:spacing w:line="360" w:lineRule="auto"/>
      <w:jc w:val="both"/>
    </w:pPr>
    <w:rPr>
      <w:sz w:val="24"/>
    </w:rPr>
  </w:style>
  <w:style w:type="paragraph" w:styleId="a8">
    <w:name w:val="footnote text"/>
    <w:basedOn w:val="a"/>
    <w:link w:val="a9"/>
    <w:uiPriority w:val="99"/>
    <w:semiHidden/>
    <w:unhideWhenUsed/>
    <w:rsid w:val="000433A8"/>
  </w:style>
  <w:style w:type="character" w:customStyle="1" w:styleId="a9">
    <w:name w:val="Текст сноски Знак"/>
    <w:basedOn w:val="a0"/>
    <w:link w:val="a8"/>
    <w:uiPriority w:val="99"/>
    <w:semiHidden/>
    <w:rsid w:val="000433A8"/>
  </w:style>
  <w:style w:type="character" w:styleId="aa">
    <w:name w:val="footnote reference"/>
    <w:basedOn w:val="a0"/>
    <w:uiPriority w:val="99"/>
    <w:semiHidden/>
    <w:unhideWhenUsed/>
    <w:rsid w:val="000433A8"/>
    <w:rPr>
      <w:vertAlign w:val="superscript"/>
    </w:rPr>
  </w:style>
  <w:style w:type="paragraph" w:styleId="ab">
    <w:name w:val="header"/>
    <w:basedOn w:val="a"/>
    <w:link w:val="ac"/>
    <w:uiPriority w:val="99"/>
    <w:semiHidden/>
    <w:unhideWhenUsed/>
    <w:rsid w:val="0015163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151630"/>
  </w:style>
  <w:style w:type="paragraph" w:styleId="z-">
    <w:name w:val="HTML Bottom of Form"/>
    <w:basedOn w:val="a"/>
    <w:next w:val="a"/>
    <w:link w:val="z-0"/>
    <w:hidden/>
    <w:rsid w:val="00200ED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basedOn w:val="a0"/>
    <w:link w:val="z-"/>
    <w:rsid w:val="00200ED4"/>
    <w:rPr>
      <w:rFonts w:ascii="Arial" w:hAnsi="Arial" w:cs="Arial"/>
      <w:vanish/>
      <w:sz w:val="16"/>
      <w:szCs w:val="16"/>
    </w:rPr>
  </w:style>
  <w:style w:type="paragraph" w:styleId="HTML">
    <w:name w:val="HTML Preformatted"/>
    <w:basedOn w:val="a"/>
    <w:link w:val="HTML0"/>
    <w:rsid w:val="00200E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200ED4"/>
    <w:rPr>
      <w:rFonts w:ascii="Courier New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57014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d">
    <w:name w:val="List Paragraph"/>
    <w:basedOn w:val="a"/>
    <w:uiPriority w:val="34"/>
    <w:qFormat/>
    <w:rsid w:val="004F595E"/>
    <w:pPr>
      <w:ind w:left="720"/>
      <w:contextualSpacing/>
    </w:pPr>
  </w:style>
  <w:style w:type="paragraph" w:styleId="ae">
    <w:name w:val="Normal (Web)"/>
    <w:basedOn w:val="a"/>
    <w:rsid w:val="00AA6F80"/>
    <w:pPr>
      <w:spacing w:before="100" w:beforeAutospacing="1" w:after="100" w:afterAutospacing="1"/>
    </w:pPr>
    <w:rPr>
      <w:rFonts w:ascii="Arial" w:hAnsi="Arial" w:cs="Arial"/>
      <w:color w:val="000000"/>
    </w:rPr>
  </w:style>
  <w:style w:type="character" w:styleId="af">
    <w:name w:val="Strong"/>
    <w:basedOn w:val="a0"/>
    <w:qFormat/>
    <w:rsid w:val="000F3559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0A795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A79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F5B27-F75E-487C-96FE-528EB8E42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4778</Words>
  <Characters>27235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 PC</Company>
  <LinksUpToDate>false</LinksUpToDate>
  <CharactersWithSpaces>31950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Zueva Vera</dc:creator>
  <cp:keywords/>
  <cp:lastModifiedBy>admin</cp:lastModifiedBy>
  <cp:revision>2</cp:revision>
  <dcterms:created xsi:type="dcterms:W3CDTF">2014-04-16T04:54:00Z</dcterms:created>
  <dcterms:modified xsi:type="dcterms:W3CDTF">2014-04-16T04:54:00Z</dcterms:modified>
</cp:coreProperties>
</file>