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70" w:rsidRDefault="00295070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СТЕПАН  РУДАНСЬКИЙ – ВЗІРЕЦЬ</w:t>
      </w:r>
    </w:p>
    <w:p w:rsidR="00295070" w:rsidRDefault="00295070">
      <w:pPr>
        <w:pStyle w:val="a3"/>
        <w:ind w:firstLine="567"/>
        <w:jc w:val="center"/>
      </w:pPr>
      <w:r>
        <w:rPr>
          <w:b/>
          <w:bCs/>
        </w:rPr>
        <w:t>ВАЖКОЇ ЛІТЕРАТУРНОЇ І ЖИТТЄВОЇ ДОЛІ</w:t>
      </w:r>
    </w:p>
    <w:p w:rsidR="00295070" w:rsidRDefault="00295070">
      <w:pPr>
        <w:pStyle w:val="a3"/>
        <w:ind w:firstLine="567"/>
      </w:pPr>
      <w:r>
        <w:t>Творчість Степана Руданського в історії української літератури посідає важливе місце. Увійшовши в літе</w:t>
      </w:r>
      <w:r>
        <w:softHyphen/>
        <w:t>ратуру в середині п'ятдесятих років, у тяжку добу духовного безгоміння, яке настало після розгрому Кирило-Мефодіївського товариства, арешту й заслання Шевченка, Руданський прокладав у ній нові стежки. Його поезія була оригінальним явищем в українській літературі шевченківського періоду. Про це вперше, ще у 1875 р., незабаром після смерті поета, сказав Ми</w:t>
      </w:r>
      <w:r>
        <w:softHyphen/>
        <w:t>хайло Драгоманов на сторінках газети «Киевский те</w:t>
      </w:r>
      <w:r>
        <w:softHyphen/>
        <w:t xml:space="preserve">леграф»: «Руданський був одним з вельми небагатьох малоросійських поетів недавнього часу зі справжнім талантом та зі спробами торкнутися нових тем, а не тільки тих, які заїздили попередники й наслідувачі Шевченка.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Літературній спадщині Руданського судилася важка доля,—надто довгим і тернистим був її шлях до читача. Період активної творчості поета обмежений вузькими хронологічними рамками і майже повністю припадав на останні два роки перебування у Кам'янець-Подільській семінарії і шестирічний період нав</w:t>
      </w:r>
      <w:r>
        <w:rPr>
          <w:color w:val="000000"/>
          <w:sz w:val="28"/>
          <w:szCs w:val="28"/>
          <w:lang w:val="uk-UA"/>
        </w:rPr>
        <w:softHyphen/>
        <w:t>чання у петербурзькій Медико-хірургічній академії (1855—1861). Протягом цього часу було написано кіль</w:t>
      </w:r>
      <w:r>
        <w:rPr>
          <w:color w:val="000000"/>
          <w:sz w:val="28"/>
          <w:szCs w:val="28"/>
          <w:lang w:val="uk-UA"/>
        </w:rPr>
        <w:softHyphen/>
        <w:t>ка десятків ліричних поезій, балад, більше двохсот віршованих гуморесок, низка історичних поем і вели</w:t>
      </w:r>
      <w:r>
        <w:rPr>
          <w:color w:val="000000"/>
          <w:sz w:val="28"/>
          <w:szCs w:val="28"/>
          <w:lang w:val="uk-UA"/>
        </w:rPr>
        <w:softHyphen/>
        <w:t>ких епічних творів. Тяжка особиста доля, а ще понад те складні соціальні умови, в яких розвивалась за часів царизму українська література, перешкодили Руданському видати за життя свої твори. На сторінках періодичних видань побачили світ лише трохи більше десяти творів. А вся багатогранна літературна спадщина поета, лишившись неопублікованою, надов</w:t>
      </w:r>
      <w:r>
        <w:rPr>
          <w:color w:val="000000"/>
          <w:sz w:val="28"/>
          <w:szCs w:val="28"/>
          <w:lang w:val="uk-UA"/>
        </w:rPr>
        <w:softHyphen/>
        <w:t>го випала із літературного процесу своєї доби і, по суті, не справила на нього впливу. Тільки у 1880 р., через сім років після смерті поета, з'являється перша невеличка збірочка його творів, видана зусиллями української письменниці, матері Лесі Українки,— Олени Пчілки. У наступнім десятиріччі починається активне збирання, публікація і вивчення спадщини Руданського.</w:t>
      </w:r>
    </w:p>
    <w:p w:rsidR="00295070" w:rsidRDefault="0029507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Степан Васильович Руданський народився 6 січня 1834 року у селі Хомутинцях, Вінницького повіту на Поділлі, у багатодітній родині сільського священика. Крім молодшого Степана, у сім'ї росло ще двоє синів і одна дочка, а також виховувався молодший брат батька. Розмовля</w:t>
      </w:r>
      <w:r>
        <w:rPr>
          <w:color w:val="000000"/>
          <w:sz w:val="28"/>
          <w:szCs w:val="28"/>
          <w:lang w:val="uk-UA"/>
        </w:rPr>
        <w:softHyphen/>
        <w:t xml:space="preserve">ли у попівській хаті, звичайно, українською мовою. </w:t>
      </w:r>
    </w:p>
    <w:p w:rsidR="00295070" w:rsidRDefault="0029507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 побажанням батька восьмирічного Степана від</w:t>
      </w:r>
      <w:r>
        <w:rPr>
          <w:color w:val="000000"/>
          <w:sz w:val="28"/>
          <w:szCs w:val="28"/>
          <w:lang w:val="uk-UA"/>
        </w:rPr>
        <w:softHyphen/>
        <w:t>дали до Шаргородської духовної школи (бурси), де він навчався протягом 1841 — 1849 рр. Про бездушну систему виховання, схоластичний метод навчання, які панували у таких школах, правдиво розказано у ві</w:t>
      </w:r>
      <w:r>
        <w:rPr>
          <w:color w:val="000000"/>
          <w:sz w:val="28"/>
          <w:szCs w:val="28"/>
          <w:lang w:val="uk-UA"/>
        </w:rPr>
        <w:softHyphen/>
        <w:t>домій широкому читачеві повісті російського письмен</w:t>
      </w:r>
      <w:r>
        <w:rPr>
          <w:color w:val="000000"/>
          <w:sz w:val="28"/>
          <w:szCs w:val="28"/>
          <w:lang w:val="uk-UA"/>
        </w:rPr>
        <w:softHyphen/>
        <w:t xml:space="preserve">ника Помяловського «Очерки бурси». </w:t>
      </w:r>
    </w:p>
    <w:p w:rsidR="00295070" w:rsidRDefault="0029507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Навчаючись у бурсі, Руданський досить добре освоїв давню грецьку, латинську та старослов'янську мови, викладанню яких там приділялась велика увага.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Говорячи про витоки творчості Руданського, не можна забувати, що вже на порозі семінарії у нього було цілком осмислене ставлення до рідної мови, розуміння її значення для культури народу, виявлявся глибокий і нестандартний інтерес до усної народної творчості, були й перші самостійні спроби віршування.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ерший відомий твір Руданського, балада «Два трупи», під яким стоїть дата —1851 р., відзначається, на думку дослідників, таким високим рівнем літера</w:t>
      </w:r>
      <w:r>
        <w:rPr>
          <w:color w:val="000000"/>
          <w:sz w:val="28"/>
          <w:szCs w:val="28"/>
          <w:lang w:val="uk-UA"/>
        </w:rPr>
        <w:softHyphen/>
        <w:t xml:space="preserve">турної вправності, який навряд чи доступний початківцю.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Широкою була і безпосередня лектура молодого семінариста. Знайомлячись з творчістю популярних тоді українських письменників (Котляревський, Квітка-Основ'яненко, Гребінка, Шевченко), він від</w:t>
      </w:r>
      <w:r>
        <w:rPr>
          <w:color w:val="000000"/>
          <w:sz w:val="28"/>
          <w:szCs w:val="28"/>
          <w:lang w:val="uk-UA"/>
        </w:rPr>
        <w:softHyphen/>
        <w:t xml:space="preserve">кривав для себе усю складність розвитку української літератури в умовах царизму. </w:t>
      </w:r>
    </w:p>
    <w:p w:rsidR="00295070" w:rsidRDefault="0029507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семінарські роки припадає і початок безпосе</w:t>
      </w:r>
      <w:r>
        <w:rPr>
          <w:color w:val="000000"/>
          <w:sz w:val="28"/>
          <w:szCs w:val="28"/>
          <w:lang w:val="uk-UA"/>
        </w:rPr>
        <w:softHyphen/>
        <w:t>редньо творчої роботи Руданського. Тут написані пер</w:t>
      </w:r>
      <w:r>
        <w:rPr>
          <w:color w:val="000000"/>
          <w:sz w:val="28"/>
          <w:szCs w:val="28"/>
          <w:lang w:val="uk-UA"/>
        </w:rPr>
        <w:softHyphen/>
        <w:t>ші оригінальні ліричні поезії («Сиротина я безродний», «Ти не моя», «Мене забудь», «Пісня» («Не дивуй</w:t>
      </w:r>
      <w:r>
        <w:rPr>
          <w:color w:val="000000"/>
          <w:sz w:val="28"/>
          <w:szCs w:val="28"/>
          <w:lang w:val="uk-UA"/>
        </w:rPr>
        <w:softHyphen/>
        <w:t>тесь, добрі люди»), переклад з польської мови попу</w:t>
      </w:r>
      <w:r>
        <w:rPr>
          <w:color w:val="000000"/>
          <w:sz w:val="28"/>
          <w:szCs w:val="28"/>
          <w:lang w:val="uk-UA"/>
        </w:rPr>
        <w:softHyphen/>
        <w:t>лярного романсу «Чорний колір» та шість балад, близьких за обсягом до поем («Два трупи», «Вечорни</w:t>
      </w:r>
      <w:r>
        <w:rPr>
          <w:color w:val="000000"/>
          <w:sz w:val="28"/>
          <w:szCs w:val="28"/>
          <w:lang w:val="uk-UA"/>
        </w:rPr>
        <w:softHyphen/>
        <w:t xml:space="preserve">ці», «Упир», «Хрест на горі», «Розмай», «Люба»). 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Руданський закінчив семінарію «першим учнем» і за рішенням правління учбового закладу був затверджений у ступені студента та направлений для даль</w:t>
      </w:r>
      <w:r>
        <w:rPr>
          <w:color w:val="000000"/>
          <w:sz w:val="28"/>
          <w:szCs w:val="28"/>
          <w:lang w:val="uk-UA"/>
        </w:rPr>
        <w:softHyphen/>
        <w:t xml:space="preserve">шого навчання у Петербурзьку духовну академію. Для випускника семінарії із далекої периферії це був нечуваний успіх. Перед ним відкривались двері до блискучої духовної кар'єри. Але юнак не скористався такою можливістю і свідомо обрав собі інший шлях, завідомо важкий і невдячний. </w:t>
      </w:r>
    </w:p>
    <w:p w:rsidR="00295070" w:rsidRDefault="0029507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можна тільки дивуватися тому, яку силу духу й непохитність у відстоюванні обраного шляху вияв</w:t>
      </w:r>
      <w:r>
        <w:rPr>
          <w:color w:val="000000"/>
          <w:sz w:val="28"/>
          <w:szCs w:val="28"/>
          <w:lang w:val="uk-UA"/>
        </w:rPr>
        <w:softHyphen/>
        <w:t>ляв поет у тих жахливих умовах, яким глибоким було переконання, що його праця, його творчість буде по</w:t>
      </w:r>
      <w:r>
        <w:rPr>
          <w:color w:val="000000"/>
          <w:sz w:val="28"/>
          <w:szCs w:val="28"/>
          <w:lang w:val="uk-UA"/>
        </w:rPr>
        <w:softHyphen/>
        <w:t xml:space="preserve">трібна народові.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 вересня поет виїхав з Пе</w:t>
      </w:r>
      <w:r>
        <w:rPr>
          <w:color w:val="000000"/>
          <w:sz w:val="28"/>
          <w:szCs w:val="28"/>
          <w:lang w:val="uk-UA"/>
        </w:rPr>
        <w:softHyphen/>
        <w:t xml:space="preserve">тербурга до Ялти, куди він з великими труднощами дістав призначення на посаду міського лікаря.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Праця міського лікаря, до якої Руданський при</w:t>
      </w:r>
      <w:r>
        <w:rPr>
          <w:color w:val="000000"/>
          <w:sz w:val="28"/>
          <w:szCs w:val="28"/>
          <w:lang w:val="uk-UA"/>
        </w:rPr>
        <w:softHyphen/>
        <w:t xml:space="preserve">ступив восени 1861 р., була вкрай виснажлива.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Чесно і самовіддано пропрацював Руданський на скромній посаді міського лікаря Ялти, багато зробив</w:t>
      </w:r>
      <w:r>
        <w:rPr>
          <w:color w:val="000000"/>
          <w:sz w:val="28"/>
          <w:szCs w:val="28"/>
          <w:lang w:val="uk-UA"/>
        </w:rPr>
        <w:softHyphen/>
        <w:t>ши в справі охорони здоров'я простого народу. Ця його праця, яка нерідко вимагала справжньої мужності, так і не дістала визнання й оцінки з боку сильних світу цього. Під час епідемії холери Руданський тяжко за</w:t>
      </w:r>
      <w:r>
        <w:rPr>
          <w:color w:val="000000"/>
          <w:sz w:val="28"/>
          <w:szCs w:val="28"/>
          <w:lang w:val="uk-UA"/>
        </w:rPr>
        <w:softHyphen/>
        <w:t xml:space="preserve">хворів і 3 травня 1873 р. помер.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Творча спадщина Руданського велика і багатогран</w:t>
      </w:r>
      <w:r>
        <w:rPr>
          <w:color w:val="000000"/>
          <w:sz w:val="28"/>
          <w:szCs w:val="28"/>
          <w:lang w:val="uk-UA"/>
        </w:rPr>
        <w:softHyphen/>
        <w:t>на, він активно заявив себе у всіх без винятку поетич</w:t>
      </w:r>
      <w:r>
        <w:rPr>
          <w:color w:val="000000"/>
          <w:sz w:val="28"/>
          <w:szCs w:val="28"/>
          <w:lang w:val="uk-UA"/>
        </w:rPr>
        <w:softHyphen/>
        <w:t xml:space="preserve">них жанрах, але з найбільшою повнотою його талант розкрився у ліриці і гумористиці.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Але зв'язок лірики Руданського з пісенним жанром не був тільки зовнішнім, він глибоко сягав своїм корінням до народнопісенної творчості. Руданський як поет органічно виріс з українського фольклору. Тому «пісенність» його лірики — не тільки особливість її форми, а й внутрішня, змістова якість. Своєрідність творчої манери поета як лірика полягає в тому, що він не вдавався до стилізації під народну творчість, а творив, виходячи з її естетичних принципів, нові, своєрідні й оригінальні художні якості.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Руданський розпочинав свою поетичну творчість як пісняр. Перші його ліричні твори, написані ще в Кам'янці-Подільському («Сиротина я безродний», «Ти не моя», «Мене забудь», «Пісня» («Не дивуйтесь, добрі люди»), як своєю формою так і змістом, це ти</w:t>
      </w:r>
      <w:r>
        <w:rPr>
          <w:color w:val="000000"/>
          <w:sz w:val="28"/>
          <w:szCs w:val="28"/>
          <w:lang w:val="uk-UA"/>
        </w:rPr>
        <w:softHyphen/>
        <w:t xml:space="preserve">пові пісні, в яких виразно проступає народнопоетична основа.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Творча спадщина Руданського велика і багатогран</w:t>
      </w:r>
      <w:r>
        <w:rPr>
          <w:color w:val="000000"/>
          <w:sz w:val="28"/>
          <w:szCs w:val="28"/>
          <w:lang w:val="uk-UA"/>
        </w:rPr>
        <w:softHyphen/>
        <w:t>на, він активно заявив себе у всіх без винятку поетич</w:t>
      </w:r>
      <w:r>
        <w:rPr>
          <w:color w:val="000000"/>
          <w:sz w:val="28"/>
          <w:szCs w:val="28"/>
          <w:lang w:val="uk-UA"/>
        </w:rPr>
        <w:softHyphen/>
        <w:t xml:space="preserve">них жанрах, але з найбільшою повнотою його талант розкрився у ліриці і гумористиці.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Але зв'язок лірики Руданського з пісенним жанром не був тільки зовнішнім, він глибоко сягав своїм корінням до народнопісенної творчості. Руданський як поет органічно виріс з українського фольклору. Тому «пісенність» його лірики — не тільки особливість її форми, а й внутрішня, змістова якість. Своєрідність творчої манери поета як лірика полягав в тому, що він не вдавався до стилізації під народну творчість, а творив, виходячи з її естетичних принципів, нові, своєрідні й оригінальні художні якості.</w:t>
      </w:r>
    </w:p>
    <w:p w:rsidR="00295070" w:rsidRDefault="0029507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Руданський розпочинав свою поетичну творчість як пісняр. Перші його ліричні твори, написані ще в Кам'янці-Подільському («Сиротина я безродний», «Ти не моя», «Мене забудь», «Пісня» («Не дивуйтесь, добрі люди»), як своєю формою так і змістом, це ти</w:t>
      </w:r>
      <w:r>
        <w:rPr>
          <w:color w:val="000000"/>
          <w:sz w:val="28"/>
          <w:szCs w:val="28"/>
          <w:lang w:val="uk-UA"/>
        </w:rPr>
        <w:softHyphen/>
        <w:t xml:space="preserve">пові пісні, в яких виразно проступає народнопоетична основа.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Ще виразнішою е народнопісенна основа у творах, написаних уже в Петербурзі, тобто після 1855 р. («По</w:t>
      </w:r>
      <w:r>
        <w:rPr>
          <w:color w:val="000000"/>
          <w:sz w:val="28"/>
          <w:szCs w:val="28"/>
          <w:lang w:val="uk-UA"/>
        </w:rPr>
        <w:softHyphen/>
        <w:t>вій, вітре, на Вкраїну», «Голубонько-дівчинонько», «Козаче-голубче», «Ой вийду я у садочок»).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Однак сумні мотиви, що ними переважно пройнята інтимна лірика Руданського, не були виявом занепадницьких настроїв поета, як не були вони й даниною «законам» пісенного жанру, їхнє безпосереднє дже</w:t>
      </w:r>
      <w:r>
        <w:rPr>
          <w:color w:val="000000"/>
          <w:sz w:val="28"/>
          <w:szCs w:val="28"/>
          <w:lang w:val="uk-UA"/>
        </w:rPr>
        <w:softHyphen/>
        <w:t>рело — вкрай тяжкі обставини особистого життя пое</w:t>
      </w:r>
      <w:r>
        <w:rPr>
          <w:color w:val="000000"/>
          <w:sz w:val="28"/>
          <w:szCs w:val="28"/>
          <w:lang w:val="uk-UA"/>
        </w:rPr>
        <w:softHyphen/>
        <w:t>та, його важка хвороба. Про це говорить уже хоч би те, що в ліриці петербурзького періоду з'являються твори лірико-гумористичного плану, в яких автор, роз</w:t>
      </w:r>
      <w:r>
        <w:rPr>
          <w:color w:val="000000"/>
          <w:sz w:val="28"/>
          <w:szCs w:val="28"/>
          <w:lang w:val="uk-UA"/>
        </w:rPr>
        <w:softHyphen/>
        <w:t>повідаючи про складні і драматичні життєві обстави</w:t>
      </w:r>
      <w:r>
        <w:rPr>
          <w:color w:val="000000"/>
          <w:sz w:val="28"/>
          <w:szCs w:val="28"/>
          <w:lang w:val="uk-UA"/>
        </w:rPr>
        <w:softHyphen/>
        <w:t>ни, здатен освітити їх іронічним поглядом і тим самим нібито піднестися над ними. До таких, зокрема, мож</w:t>
      </w:r>
      <w:r>
        <w:rPr>
          <w:color w:val="000000"/>
          <w:sz w:val="28"/>
          <w:szCs w:val="28"/>
          <w:lang w:val="uk-UA"/>
        </w:rPr>
        <w:softHyphen/>
        <w:t xml:space="preserve">на віднести вірш-посланіе «Не знаєш ти горя», відомий в посмертній публікації під назвою «До дядька Прохора-коваля». Основна тема твору — нужденне життя бідного студента, який змушений, не маючи ніякої підтримки збоку, так само тяжко «кувати» свою долю в науці, як дядько Прохор кує залізну штабу.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 прикладі цих двох творів можна помітити, як в ліричній манері Руданського пробивається хумор, який згодом стане провідним у його творчості.</w:t>
      </w:r>
    </w:p>
    <w:p w:rsidR="00295070" w:rsidRDefault="0029507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Ще більш показовими в цьому плані є поезії «По</w:t>
      </w:r>
      <w:r>
        <w:rPr>
          <w:color w:val="000000"/>
          <w:sz w:val="28"/>
          <w:szCs w:val="28"/>
          <w:lang w:val="uk-UA"/>
        </w:rPr>
        <w:softHyphen/>
        <w:t xml:space="preserve">люби мене» та «Богдай тебе», які з формального боку досить осібно стоять у ліриці поета.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Своєрідний ліричний план характерний для поезії «Могила» («Над могилою» — в іншій редакції). Традиційно її розглядали як твір, де поет ідеалізував ста</w:t>
      </w:r>
      <w:r>
        <w:rPr>
          <w:color w:val="000000"/>
          <w:sz w:val="28"/>
          <w:szCs w:val="28"/>
          <w:lang w:val="uk-UA"/>
        </w:rPr>
        <w:softHyphen/>
        <w:t xml:space="preserve">ровину, виступав як наслідувач ранніх романтиків.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Прикметною рисою розвитку поетичної творчості Руданського е те, що в ній, особливо в останні пе</w:t>
      </w:r>
      <w:r>
        <w:rPr>
          <w:color w:val="000000"/>
          <w:sz w:val="28"/>
          <w:szCs w:val="28"/>
          <w:lang w:val="uk-UA"/>
        </w:rPr>
        <w:softHyphen/>
        <w:t>тербурзькі роки, намічається перехід від поезії інтим</w:t>
      </w:r>
      <w:r>
        <w:rPr>
          <w:color w:val="000000"/>
          <w:sz w:val="28"/>
          <w:szCs w:val="28"/>
          <w:lang w:val="uk-UA"/>
        </w:rPr>
        <w:softHyphen/>
        <w:t xml:space="preserve">ної, суто романсової, до поезії громадянської, наскрізь пронизаної соціальними мотивами.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вірші «Над колискою», написаному у формі коли</w:t>
      </w:r>
      <w:r>
        <w:rPr>
          <w:color w:val="000000"/>
          <w:sz w:val="28"/>
          <w:szCs w:val="28"/>
          <w:lang w:val="uk-UA"/>
        </w:rPr>
        <w:softHyphen/>
        <w:t>скової пісні, розкривається майбутня тяжка доля кріпацької дитини. Життя їй готує з дитячих літ ка</w:t>
      </w:r>
      <w:r>
        <w:rPr>
          <w:color w:val="000000"/>
          <w:sz w:val="28"/>
          <w:szCs w:val="28"/>
          <w:lang w:val="uk-UA"/>
        </w:rPr>
        <w:softHyphen/>
        <w:t>торжну працю та панські знущання:</w:t>
      </w:r>
    </w:p>
    <w:p w:rsidR="00295070" w:rsidRDefault="0029507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Будеш цілий вік, як той чорний віл, </w:t>
      </w:r>
    </w:p>
    <w:p w:rsidR="00295070" w:rsidRDefault="0029507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У ярмі і неволі!</w:t>
      </w:r>
    </w:p>
    <w:p w:rsidR="00295070" w:rsidRDefault="0029507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..........................</w:t>
      </w:r>
    </w:p>
    <w:p w:rsidR="00295070" w:rsidRDefault="0029507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Свою силоньку ні собі, ні мні, </w:t>
      </w:r>
    </w:p>
    <w:p w:rsidR="00295070" w:rsidRDefault="00295070">
      <w:pPr>
        <w:shd w:val="clear" w:color="auto" w:fill="FFFFFF"/>
        <w:ind w:left="2880" w:firstLine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>А панам виробляти.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Пристрасно засуджує поет кріпаччину як силу, що нівечить людину фізично й морально, позбавляє її гідності. Героя поезії «Не кидай мене» змушує страж</w:t>
      </w:r>
      <w:r>
        <w:rPr>
          <w:color w:val="000000"/>
          <w:sz w:val="28"/>
          <w:szCs w:val="28"/>
          <w:lang w:val="uk-UA"/>
        </w:rPr>
        <w:softHyphen/>
        <w:t>дати не тяжка праця, не злидні, а відсутність волі:</w:t>
      </w:r>
    </w:p>
    <w:p w:rsidR="00295070" w:rsidRDefault="00295070">
      <w:pPr>
        <w:pStyle w:val="1"/>
        <w:ind w:left="2880" w:firstLine="567"/>
        <w:rPr>
          <w:i/>
          <w:iCs/>
        </w:rPr>
      </w:pPr>
      <w:r>
        <w:rPr>
          <w:i/>
          <w:iCs/>
        </w:rPr>
        <w:t xml:space="preserve">Та тяжкі мої </w:t>
      </w:r>
    </w:p>
    <w:p w:rsidR="00295070" w:rsidRDefault="0029507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Болі більнії, </w:t>
      </w:r>
    </w:p>
    <w:p w:rsidR="00295070" w:rsidRDefault="0029507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Бо не маю я </w:t>
      </w:r>
    </w:p>
    <w:p w:rsidR="00295070" w:rsidRDefault="00295070">
      <w:pPr>
        <w:shd w:val="clear" w:color="auto" w:fill="FFFFFF"/>
        <w:ind w:left="2880" w:firstLine="567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Волі вільної.</w:t>
      </w:r>
    </w:p>
    <w:p w:rsidR="00295070" w:rsidRDefault="00295070">
      <w:pPr>
        <w:pStyle w:val="a3"/>
        <w:ind w:firstLine="567"/>
      </w:pPr>
      <w:r>
        <w:t>Мотивами протесту проти самодержавно-кріпосни</w:t>
      </w:r>
      <w:r>
        <w:softHyphen/>
        <w:t>цької системи та насаджуваної нею рабської моралі пронизаний один з кращих творів Руданського «Нау</w:t>
      </w:r>
      <w:r>
        <w:softHyphen/>
        <w:t>ка», який тематично перегукується з відомою поезією Некрасова «Песня Еремушке». Вірш побудований у формі повчання матері і батька синові у час виря</w:t>
      </w:r>
      <w:r>
        <w:softHyphen/>
        <w:t>джання його в життєву дорогу. Поради ці різні, в них розкриваються два шляхи, якими може йти людина до свого щастя. Один — це шлях принижень, угодовства, схиляння перед сильними та багатими. Ним радить йти синові мати, яка знає всю жорстокість і неспра</w:t>
      </w:r>
      <w:r>
        <w:softHyphen/>
        <w:t>ведливість навколишнього світу.  Інший шлях радить синові батько, який переконаний, що людина мусить здобувати своє щастя в житті чесною і наполегливою працею, бо тільки вона є основою для пізнання світу і основою моральності. Через розкриття глибокої не</w:t>
      </w:r>
      <w:r>
        <w:softHyphen/>
        <w:t>примиренності цих двох життєвих філософій поет іде до викриття реакційної суті моралі існуючого неспра</w:t>
      </w:r>
      <w:r>
        <w:softHyphen/>
        <w:t>ведливого ладу і утвердження високих людських ідеалів моралі передової суспільності.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Промовистими алегоричними образами відгукнувся поет на громадянське піднесення в країні, яке пану</w:t>
      </w:r>
      <w:r>
        <w:rPr>
          <w:color w:val="000000"/>
          <w:sz w:val="28"/>
          <w:szCs w:val="28"/>
          <w:lang w:val="uk-UA"/>
        </w:rPr>
        <w:softHyphen/>
        <w:t>вало напередодні знищення кріпацтва. Ідеєю боротьби проти пануючих «вітрів» пронизаний вірш «Нехай гнеться лоза» («До дуба»). Заперечуючи немічне існу</w:t>
      </w:r>
      <w:r>
        <w:rPr>
          <w:color w:val="000000"/>
          <w:sz w:val="28"/>
          <w:szCs w:val="28"/>
          <w:lang w:val="uk-UA"/>
        </w:rPr>
        <w:softHyphen/>
        <w:t>вання «без слави, в багні», поет закликає йти шляхом пізнання й твердо стояти на сторожі добра:</w:t>
      </w:r>
    </w:p>
    <w:p w:rsidR="00295070" w:rsidRDefault="00295070">
      <w:pPr>
        <w:shd w:val="clear" w:color="auto" w:fill="FFFFFF"/>
        <w:ind w:left="360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І весь світ обдивись, </w:t>
      </w:r>
    </w:p>
    <w:p w:rsidR="00295070" w:rsidRDefault="00295070">
      <w:pPr>
        <w:shd w:val="clear" w:color="auto" w:fill="FFFFFF"/>
        <w:ind w:left="360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І усе розпізнай, </w:t>
      </w:r>
    </w:p>
    <w:p w:rsidR="00295070" w:rsidRDefault="00295070">
      <w:pPr>
        <w:shd w:val="clear" w:color="auto" w:fill="FFFFFF"/>
        <w:ind w:left="360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І що доброго є, </w:t>
      </w:r>
    </w:p>
    <w:p w:rsidR="00295070" w:rsidRDefault="00295070">
      <w:pPr>
        <w:shd w:val="clear" w:color="auto" w:fill="FFFFFF"/>
        <w:ind w:left="3600" w:firstLine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>Ти у себе впивай.</w:t>
      </w:r>
    </w:p>
    <w:p w:rsidR="00295070" w:rsidRDefault="00295070">
      <w:pPr>
        <w:pStyle w:val="a3"/>
        <w:ind w:firstLine="567"/>
      </w:pPr>
      <w:r>
        <w:t>Особливо багатий ідейний зміст поезії «Гей-гей, воли! Чого ж ви стали» («Гей, бики!»), в якому в алегоричній формі висловлено заклик до боротьби за кра</w:t>
      </w:r>
      <w:r>
        <w:softHyphen/>
        <w:t>ще майбутнє народу, надію на здійснення заповітних мрій трудового люду про щасливе життя:</w:t>
      </w:r>
    </w:p>
    <w:p w:rsidR="00295070" w:rsidRDefault="00295070">
      <w:pPr>
        <w:shd w:val="clear" w:color="auto" w:fill="FFFFFF"/>
        <w:ind w:left="3600"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295070" w:rsidRDefault="00295070">
      <w:pPr>
        <w:shd w:val="clear" w:color="auto" w:fill="FFFFFF"/>
        <w:ind w:left="3600" w:firstLine="567"/>
        <w:jc w:val="both"/>
        <w:rPr>
          <w:i/>
          <w:iCs/>
          <w:color w:val="000000"/>
          <w:sz w:val="28"/>
          <w:szCs w:val="28"/>
          <w:lang w:val="uk-UA"/>
        </w:rPr>
      </w:pPr>
    </w:p>
    <w:p w:rsidR="00295070" w:rsidRDefault="00295070">
      <w:pPr>
        <w:shd w:val="clear" w:color="auto" w:fill="FFFFFF"/>
        <w:ind w:left="360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Гей-гей, воли! </w:t>
      </w:r>
    </w:p>
    <w:p w:rsidR="00295070" w:rsidRDefault="00295070">
      <w:pPr>
        <w:shd w:val="clear" w:color="auto" w:fill="FFFFFF"/>
        <w:ind w:left="360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Зерно поспів, </w:t>
      </w:r>
    </w:p>
    <w:p w:rsidR="00295070" w:rsidRDefault="00295070">
      <w:pPr>
        <w:shd w:val="clear" w:color="auto" w:fill="FFFFFF"/>
        <w:ind w:left="360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І заколосяться поля, </w:t>
      </w:r>
    </w:p>
    <w:p w:rsidR="00295070" w:rsidRDefault="00295070">
      <w:pPr>
        <w:shd w:val="clear" w:color="auto" w:fill="FFFFFF"/>
        <w:ind w:left="3600" w:firstLine="567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І верне нам за піт кривавий </w:t>
      </w:r>
    </w:p>
    <w:p w:rsidR="00295070" w:rsidRDefault="00295070">
      <w:pPr>
        <w:shd w:val="clear" w:color="auto" w:fill="FFFFFF"/>
        <w:ind w:left="3600" w:firstLine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>Із лишкою свята земля!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Цей твір став популярною народною піснею. </w:t>
      </w:r>
    </w:p>
    <w:p w:rsidR="00295070" w:rsidRDefault="00295070">
      <w:pPr>
        <w:pStyle w:val="a3"/>
        <w:ind w:firstLine="567"/>
      </w:pPr>
      <w:r>
        <w:t>Найвищі досягнення Руданського як поета лежать у царині гумористики. Гуморески Руданського — це невеликі віршовані твори, написані на основі фольклорних джерел, в яких у гумористичному світлі розкриваються різні соціаль</w:t>
      </w:r>
      <w:r>
        <w:softHyphen/>
        <w:t>но-побутові ситуації з життя широких народних мас різних національностей і різних суспільних прошар</w:t>
      </w:r>
      <w:r>
        <w:softHyphen/>
        <w:t>ків, висміюються з позицій народної моралі всілякі недоладності суспільного життя, негативні риси люд</w:t>
      </w:r>
      <w:r>
        <w:softHyphen/>
        <w:t xml:space="preserve">ського характеру.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Показовою у цьому плані може бути гумореска «Чи далеко до неба», де з особливою силою розкрився талант Руданського як гумориста, його уміння твори</w:t>
      </w:r>
      <w:r>
        <w:rPr>
          <w:color w:val="000000"/>
          <w:sz w:val="28"/>
          <w:szCs w:val="28"/>
          <w:lang w:val="uk-UA"/>
        </w:rPr>
        <w:softHyphen/>
        <w:t>ти засобами комічного на основі суто побутових реа</w:t>
      </w:r>
      <w:r>
        <w:rPr>
          <w:color w:val="000000"/>
          <w:sz w:val="28"/>
          <w:szCs w:val="28"/>
          <w:lang w:val="uk-UA"/>
        </w:rPr>
        <w:softHyphen/>
        <w:t>лій яскраві суспільне значимі образи. Глибинний зміст розкривається через взаємодію побутових реалій, кон</w:t>
      </w:r>
      <w:r>
        <w:rPr>
          <w:color w:val="000000"/>
          <w:sz w:val="28"/>
          <w:szCs w:val="28"/>
          <w:lang w:val="uk-UA"/>
        </w:rPr>
        <w:softHyphen/>
        <w:t>текст, в якому вони виступають, уже виходить на проблеми ширші, має дотичність до життя всього су</w:t>
      </w:r>
      <w:r>
        <w:rPr>
          <w:color w:val="000000"/>
          <w:sz w:val="28"/>
          <w:szCs w:val="28"/>
          <w:lang w:val="uk-UA"/>
        </w:rPr>
        <w:softHyphen/>
        <w:t>спільства.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Двоє селян, повертаючись з ярмарку, дрімають на своїх возах, а потім знічев'я починають безпредметну розмову на абстрактну тему, зовсім далеку від про</w:t>
      </w:r>
      <w:r>
        <w:rPr>
          <w:color w:val="000000"/>
          <w:sz w:val="28"/>
          <w:szCs w:val="28"/>
          <w:lang w:val="uk-UA"/>
        </w:rPr>
        <w:softHyphen/>
        <w:t>блем реального життя. З усією серйозністю вони роз</w:t>
      </w:r>
      <w:r>
        <w:rPr>
          <w:color w:val="000000"/>
          <w:sz w:val="28"/>
          <w:szCs w:val="28"/>
          <w:lang w:val="uk-UA"/>
        </w:rPr>
        <w:softHyphen/>
        <w:t>мірковують над питанням, чи далеко від землі до неба. Один із них висловлює припущення, що ця відстань дорівнює п'яти верстам. Але його співрозмовник під</w:t>
      </w:r>
      <w:r>
        <w:rPr>
          <w:color w:val="000000"/>
          <w:sz w:val="28"/>
          <w:szCs w:val="28"/>
          <w:lang w:val="uk-UA"/>
        </w:rPr>
        <w:softHyphen/>
        <w:t>дав це твердження сумніву: «Та якби п'ять верстов було, Там коршма б стояла». «Космічна», абстрактна тема у цьому діалозі, як бачимо, розкривається через цілком конкретні, побутового плану поняття («вер</w:t>
      </w:r>
      <w:r>
        <w:rPr>
          <w:color w:val="000000"/>
          <w:sz w:val="28"/>
          <w:szCs w:val="28"/>
          <w:lang w:val="uk-UA"/>
        </w:rPr>
        <w:softHyphen/>
        <w:t>ста», «коршма»). Таке поєднання в одному смисловому ряду понять невідповідних, логічно неспівмірних ство</w:t>
      </w:r>
      <w:r>
        <w:rPr>
          <w:color w:val="000000"/>
          <w:sz w:val="28"/>
          <w:szCs w:val="28"/>
          <w:lang w:val="uk-UA"/>
        </w:rPr>
        <w:softHyphen/>
        <w:t>рює ситуацію абсурду, яка і дає можливість так від</w:t>
      </w:r>
      <w:r>
        <w:rPr>
          <w:color w:val="000000"/>
          <w:sz w:val="28"/>
          <w:szCs w:val="28"/>
          <w:lang w:val="uk-UA"/>
        </w:rPr>
        <w:softHyphen/>
        <w:t>тінити звичайні побутові реалії, що вони постають у широких суспільних зв'язках як суттєвий момент дійсності. Конкретна деталь «коршма», якою розпочи</w:t>
      </w:r>
      <w:r>
        <w:rPr>
          <w:color w:val="000000"/>
          <w:sz w:val="28"/>
          <w:szCs w:val="28"/>
          <w:lang w:val="uk-UA"/>
        </w:rPr>
        <w:softHyphen/>
        <w:t>нається і закінчується твір, завдяки алогічності кон</w:t>
      </w:r>
      <w:r>
        <w:rPr>
          <w:color w:val="000000"/>
          <w:sz w:val="28"/>
          <w:szCs w:val="28"/>
          <w:lang w:val="uk-UA"/>
        </w:rPr>
        <w:softHyphen/>
        <w:t>тексту набуває узагальнюючого значення, що поси</w:t>
      </w:r>
      <w:r>
        <w:rPr>
          <w:color w:val="000000"/>
          <w:sz w:val="28"/>
          <w:szCs w:val="28"/>
          <w:lang w:val="uk-UA"/>
        </w:rPr>
        <w:softHyphen/>
        <w:t>люється і «конкретним» способом мислення персонажів твору. Те, що селяни міряють небо корчмою, вміщую</w:t>
      </w:r>
      <w:r>
        <w:rPr>
          <w:color w:val="000000"/>
          <w:sz w:val="28"/>
          <w:szCs w:val="28"/>
          <w:lang w:val="uk-UA"/>
        </w:rPr>
        <w:softHyphen/>
        <w:t>чи її і на небесних шляхах, говорить зовсім не про обмеженість їх мислення, а про те, яке місце ця реа</w:t>
      </w:r>
      <w:r>
        <w:rPr>
          <w:color w:val="000000"/>
          <w:sz w:val="28"/>
          <w:szCs w:val="28"/>
          <w:lang w:val="uk-UA"/>
        </w:rPr>
        <w:softHyphen/>
        <w:t>лія займав у їхньому житті. Об'єктом сміху у гумо</w:t>
      </w:r>
      <w:r>
        <w:rPr>
          <w:color w:val="000000"/>
          <w:sz w:val="28"/>
          <w:szCs w:val="28"/>
          <w:lang w:val="uk-UA"/>
        </w:rPr>
        <w:softHyphen/>
        <w:t>ресці, як бачимо, виступають негативні обставини буття селянина.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У приказці «Лошак» висміюється наївність просто</w:t>
      </w:r>
      <w:r>
        <w:rPr>
          <w:color w:val="000000"/>
          <w:sz w:val="28"/>
          <w:szCs w:val="28"/>
          <w:lang w:val="uk-UA"/>
        </w:rPr>
        <w:softHyphen/>
        <w:t>го селянина, його надмірна довірливість до законів самодержавно-кріпосницького ладу. Виявивши укра</w:t>
      </w:r>
      <w:r>
        <w:rPr>
          <w:color w:val="000000"/>
          <w:sz w:val="28"/>
          <w:szCs w:val="28"/>
          <w:lang w:val="uk-UA"/>
        </w:rPr>
        <w:softHyphen/>
        <w:t>деного у нього лошака не деінде, як у «стані», він намагається забрати його звідти законним шляхом, до</w:t>
      </w:r>
      <w:r>
        <w:rPr>
          <w:color w:val="000000"/>
          <w:sz w:val="28"/>
          <w:szCs w:val="28"/>
          <w:lang w:val="uk-UA"/>
        </w:rPr>
        <w:softHyphen/>
        <w:t>водячи, навіть при допомозі свідків, що це його влас</w:t>
      </w:r>
      <w:r>
        <w:rPr>
          <w:color w:val="000000"/>
          <w:sz w:val="28"/>
          <w:szCs w:val="28"/>
          <w:lang w:val="uk-UA"/>
        </w:rPr>
        <w:softHyphen/>
        <w:t>ність. Але це виявилось безрезультатним, панські посіпаки, познущавшись над селянином-кріпаком, ви</w:t>
      </w:r>
      <w:r>
        <w:rPr>
          <w:color w:val="000000"/>
          <w:sz w:val="28"/>
          <w:szCs w:val="28"/>
          <w:lang w:val="uk-UA"/>
        </w:rPr>
        <w:softHyphen/>
        <w:t>ганяють його. І тільки завдяки підказці більш досвід</w:t>
      </w:r>
      <w:r>
        <w:rPr>
          <w:color w:val="000000"/>
          <w:sz w:val="28"/>
          <w:szCs w:val="28"/>
          <w:lang w:val="uk-UA"/>
        </w:rPr>
        <w:softHyphen/>
        <w:t>чених людей власник коняки починає розуміти, що вирвати своє добро з рук «асесорів» йому навряд чи вдасться, навіть коли б корову з дому довелось ізвести, тобто продати на хабарі. Своїм сміхом поет засу</w:t>
      </w:r>
      <w:r>
        <w:rPr>
          <w:color w:val="000000"/>
          <w:sz w:val="28"/>
          <w:szCs w:val="28"/>
          <w:lang w:val="uk-UA"/>
        </w:rPr>
        <w:softHyphen/>
        <w:t>джує рабське схиляння людини перед законами не</w:t>
      </w:r>
      <w:r>
        <w:rPr>
          <w:color w:val="000000"/>
          <w:sz w:val="28"/>
          <w:szCs w:val="28"/>
          <w:lang w:val="uk-UA"/>
        </w:rPr>
        <w:softHyphen/>
        <w:t>справедливого соціального ладу, протестує проти нього.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Дійовими особами приказок Руданського нерідко виступають представники інших національностей — росіяни, поляки, німці, євреї, цигани. </w:t>
      </w:r>
    </w:p>
    <w:p w:rsidR="00295070" w:rsidRDefault="0029507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Посміхаючись над простодушними хитрощами ци</w:t>
      </w:r>
      <w:r>
        <w:rPr>
          <w:color w:val="000000"/>
          <w:sz w:val="28"/>
          <w:szCs w:val="28"/>
          <w:lang w:val="uk-UA"/>
        </w:rPr>
        <w:softHyphen/>
        <w:t>гана («Циган з конем», «Де спійняли?», «Що до кого», «Спасибі», «Торбин брат»), зарозумілістю й пихою польського шляхтича («Не вчорашній», «Надгорода»), зажерливістю і скнарістю шинкаря («Баран», «Мошків дах»), крутійством москаля («Вареники-вареники», «Ікра», «Варена сокира») поет завжди виступає як глибокий реаліст, і не тільки у відтворенні життє</w:t>
      </w:r>
      <w:r>
        <w:rPr>
          <w:color w:val="000000"/>
          <w:sz w:val="28"/>
          <w:szCs w:val="28"/>
          <w:lang w:val="uk-UA"/>
        </w:rPr>
        <w:softHyphen/>
        <w:t xml:space="preserve">вих ситуацій, а й у розкритті психології персонажів.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Зовсім іншої тональності набуває сміх, коли в поле зору митця попадають представники тих соціальних верств, які живуть і тримаються працею народу — попи, ксьондзи, рабини, царські чиновники, пани. Тут уже має місце не м'який гумор, співчутлива посміш</w:t>
      </w:r>
      <w:r>
        <w:rPr>
          <w:color w:val="000000"/>
          <w:sz w:val="28"/>
          <w:szCs w:val="28"/>
          <w:lang w:val="uk-UA"/>
        </w:rPr>
        <w:softHyphen/>
        <w:t>ка, а дошкульна сатира, спрямована на викриття паразитизму представників гнобительського класу, їх нелюдської моралі.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Цікавою з цього погляду виглядає гумореска «Піп на пущі», у якій виведено образ священнослужителя, що задумав стати пустельником і зажити слави свя</w:t>
      </w:r>
      <w:r>
        <w:rPr>
          <w:color w:val="000000"/>
          <w:sz w:val="28"/>
          <w:szCs w:val="28"/>
          <w:lang w:val="uk-UA"/>
        </w:rPr>
        <w:softHyphen/>
        <w:t xml:space="preserve">того. Із в'їдливим сміхом поет показує, що звичка «до ковбаски, до чарочки горілочки» дуже швидко зводить нанівець добрі наміри попа. </w:t>
      </w:r>
    </w:p>
    <w:p w:rsidR="00295070" w:rsidRDefault="0029507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Зв'язок гумористичних творів поета з усною народ</w:t>
      </w:r>
      <w:r>
        <w:rPr>
          <w:color w:val="000000"/>
          <w:sz w:val="28"/>
          <w:szCs w:val="28"/>
          <w:lang w:val="uk-UA"/>
        </w:rPr>
        <w:softHyphen/>
        <w:t>ною творчістю проглядається і в формах та засобах творення комічного. Для певних різновидів давнього народного гумору був властивий «грубий» реалізм, смішне тут нерідко носило характер відвертої непри</w:t>
      </w:r>
      <w:r>
        <w:rPr>
          <w:color w:val="000000"/>
          <w:sz w:val="28"/>
          <w:szCs w:val="28"/>
          <w:lang w:val="uk-UA"/>
        </w:rPr>
        <w:softHyphen/>
        <w:t xml:space="preserve">стойності. Руданський широко використовував увесь спектр прийомів і засобів народного гумору, в тому числі й «грубий» реалізм. Особливо помітно це в антипопівському циклі («Ов!», «Божі птиці», «По старій печаті») та в деяких творах на історичну тематику («Ахмет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 запорожці»), у мовну тканину яких вкраплена груба, непристойна лексика.</w:t>
      </w:r>
    </w:p>
    <w:p w:rsidR="00295070" w:rsidRDefault="00295070">
      <w:pPr>
        <w:pStyle w:val="2"/>
      </w:pPr>
      <w:r>
        <w:t>Пройшло понад сто років з дня смерті Руданського, але й сьогодні він продовжує чарувати нас заду</w:t>
      </w:r>
      <w:r>
        <w:softHyphen/>
        <w:t>шевністю своїх ліричних поезій, веселим і водночас вражаючим сміхом гуморесок. Справдилось сподіван</w:t>
      </w:r>
      <w:r>
        <w:softHyphen/>
        <w:t>ня поета, що його після смерті читатимуть мільйони його одномовців. Своєю творчістю Руданський справді заслужив «на найдорожчий у світі титул — титул на</w:t>
      </w:r>
      <w:r>
        <w:softHyphen/>
        <w:t>родного поета».</w:t>
      </w:r>
      <w:bookmarkStart w:id="0" w:name="_GoBack"/>
      <w:bookmarkEnd w:id="0"/>
    </w:p>
    <w:sectPr w:rsidR="00295070">
      <w:footerReference w:type="default" r:id="rId6"/>
      <w:type w:val="continuous"/>
      <w:pgSz w:w="11909" w:h="16834"/>
      <w:pgMar w:top="1134" w:right="567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C3" w:rsidRDefault="0093264C">
      <w:r>
        <w:separator/>
      </w:r>
    </w:p>
  </w:endnote>
  <w:endnote w:type="continuationSeparator" w:id="0">
    <w:p w:rsidR="00E373C3" w:rsidRDefault="0093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70" w:rsidRDefault="0029507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95070" w:rsidRDefault="002950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C3" w:rsidRDefault="0093264C">
      <w:r>
        <w:separator/>
      </w:r>
    </w:p>
  </w:footnote>
  <w:footnote w:type="continuationSeparator" w:id="0">
    <w:p w:rsidR="00E373C3" w:rsidRDefault="0093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70"/>
    <w:rsid w:val="00295070"/>
    <w:rsid w:val="0093264C"/>
    <w:rsid w:val="00C04B78"/>
    <w:rsid w:val="00E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FD30B2-64C5-44E8-B9F8-DCF6E54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both"/>
      <w:outlineLvl w:val="0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hd w:val="clear" w:color="auto" w:fill="FFFFFF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shd w:val="clear" w:color="auto" w:fill="FFFFFF"/>
      <w:ind w:firstLine="567"/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13977</Characters>
  <Application>Microsoft Office Word</Application>
  <DocSecurity>0</DocSecurity>
  <Lines>116</Lines>
  <Paragraphs>32</Paragraphs>
  <ScaleCrop>false</ScaleCrop>
  <Company/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www.referaty.com.ua_x000d_
</dc:description>
  <cp:lastModifiedBy>admin</cp:lastModifiedBy>
  <cp:revision>2</cp:revision>
  <cp:lastPrinted>2001-05-29T08:17:00Z</cp:lastPrinted>
  <dcterms:created xsi:type="dcterms:W3CDTF">2014-04-06T10:57:00Z</dcterms:created>
  <dcterms:modified xsi:type="dcterms:W3CDTF">2014-04-06T10:57:00Z</dcterms:modified>
</cp:coreProperties>
</file>