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F91" w:rsidRPr="00057C9A" w:rsidRDefault="00016F91" w:rsidP="00016F91">
      <w:pPr>
        <w:tabs>
          <w:tab w:val="left" w:pos="2646"/>
        </w:tabs>
        <w:rPr>
          <w:sz w:val="26"/>
          <w:szCs w:val="26"/>
        </w:rPr>
      </w:pPr>
      <w:r w:rsidRPr="00057C9A">
        <w:rPr>
          <w:sz w:val="28"/>
          <w:szCs w:val="28"/>
        </w:rPr>
        <w:t xml:space="preserve">              МИНИСТЕРСТВО ОБРАЗОВАНИЯ РЕСПУБЛИКИ БЕЛАРУСЬ</w:t>
      </w:r>
      <w:r w:rsidRPr="00057C9A">
        <w:rPr>
          <w:sz w:val="26"/>
          <w:szCs w:val="26"/>
        </w:rPr>
        <w:t xml:space="preserve">    </w:t>
      </w:r>
    </w:p>
    <w:p w:rsidR="00016F91" w:rsidRPr="00057C9A" w:rsidRDefault="00016F91" w:rsidP="00016F91">
      <w:pPr>
        <w:ind w:left="-360" w:firstLine="360"/>
        <w:rPr>
          <w:b/>
          <w:bCs/>
          <w:sz w:val="26"/>
          <w:szCs w:val="26"/>
        </w:rPr>
      </w:pPr>
    </w:p>
    <w:p w:rsidR="00016F91" w:rsidRPr="00057C9A" w:rsidRDefault="00016F91" w:rsidP="00016F91">
      <w:pPr>
        <w:ind w:left="-360" w:firstLine="360"/>
        <w:rPr>
          <w:sz w:val="28"/>
          <w:szCs w:val="28"/>
        </w:rPr>
      </w:pPr>
      <w:r w:rsidRPr="00057C9A">
        <w:rPr>
          <w:b/>
          <w:bCs/>
          <w:sz w:val="26"/>
          <w:szCs w:val="26"/>
        </w:rPr>
        <w:t xml:space="preserve">      «БРЕСТСКИЙ ГОСУДАРСТВЕННЫЙ ТЕХНИЧЕСКИЙ УНИВЕРСИТЕТ                           ИНСТИТУТ ПОВЫШЕНИЯ КВАЛИФИКАЦИИ И ПЕРЕПОДГОТОВКИ КАДРОВ</w:t>
      </w:r>
    </w:p>
    <w:p w:rsidR="00016F91" w:rsidRPr="00057C9A" w:rsidRDefault="00016F91" w:rsidP="00016F91">
      <w:pPr>
        <w:rPr>
          <w:b/>
          <w:bCs/>
          <w:sz w:val="26"/>
          <w:szCs w:val="26"/>
        </w:rPr>
      </w:pPr>
      <w:r w:rsidRPr="00057C9A">
        <w:rPr>
          <w:b/>
          <w:bCs/>
          <w:sz w:val="26"/>
          <w:szCs w:val="26"/>
        </w:rPr>
        <w:t xml:space="preserve">                    КАФЕДРА УПРАВЛЕНИЯ, ЭКОНОМИКИ И ФИНАНСОВ</w:t>
      </w:r>
    </w:p>
    <w:p w:rsidR="00016F91" w:rsidRPr="00057C9A" w:rsidRDefault="00016F91" w:rsidP="00016F91">
      <w:pPr>
        <w:rPr>
          <w:b/>
          <w:bCs/>
          <w:sz w:val="26"/>
          <w:szCs w:val="26"/>
        </w:rPr>
      </w:pPr>
    </w:p>
    <w:p w:rsidR="00016F91" w:rsidRPr="00057C9A" w:rsidRDefault="00016F91" w:rsidP="00016F91">
      <w:pPr>
        <w:ind w:left="-180" w:firstLine="180"/>
      </w:pPr>
    </w:p>
    <w:p w:rsidR="00016F91" w:rsidRPr="00057C9A" w:rsidRDefault="00016F91" w:rsidP="00016F91">
      <w:pPr>
        <w:ind w:left="-180" w:firstLine="180"/>
      </w:pPr>
    </w:p>
    <w:p w:rsidR="00016F91" w:rsidRPr="00057C9A" w:rsidRDefault="00016F91" w:rsidP="00016F91">
      <w:pPr>
        <w:ind w:left="-180" w:firstLine="180"/>
      </w:pPr>
    </w:p>
    <w:p w:rsidR="00016F91" w:rsidRPr="00057C9A" w:rsidRDefault="00016F91" w:rsidP="00016F91">
      <w:pPr>
        <w:ind w:left="-180" w:firstLine="180"/>
      </w:pPr>
    </w:p>
    <w:p w:rsidR="00016F91" w:rsidRPr="00057C9A" w:rsidRDefault="00016F91" w:rsidP="00016F91">
      <w:pPr>
        <w:ind w:left="-180" w:firstLine="180"/>
      </w:pPr>
    </w:p>
    <w:p w:rsidR="00016F91" w:rsidRPr="00057C9A" w:rsidRDefault="00016F91" w:rsidP="00016F91">
      <w:pPr>
        <w:ind w:left="-180" w:firstLine="180"/>
      </w:pPr>
    </w:p>
    <w:p w:rsidR="00016F91" w:rsidRPr="00057C9A" w:rsidRDefault="00016F91" w:rsidP="00016F91">
      <w:pPr>
        <w:ind w:left="-180" w:firstLine="180"/>
      </w:pPr>
    </w:p>
    <w:p w:rsidR="00016F91" w:rsidRPr="00057C9A" w:rsidRDefault="00016F91" w:rsidP="00016F91">
      <w:pPr>
        <w:ind w:left="-180" w:firstLine="180"/>
        <w:rPr>
          <w:b/>
          <w:bCs/>
          <w:sz w:val="40"/>
          <w:szCs w:val="40"/>
        </w:rPr>
      </w:pPr>
      <w:r w:rsidRPr="00057C9A">
        <w:tab/>
      </w:r>
      <w:r w:rsidRPr="00057C9A">
        <w:tab/>
      </w:r>
      <w:r w:rsidRPr="00057C9A">
        <w:tab/>
        <w:t xml:space="preserve">             </w:t>
      </w:r>
      <w:r w:rsidRPr="00057C9A">
        <w:rPr>
          <w:b/>
          <w:bCs/>
          <w:sz w:val="40"/>
          <w:szCs w:val="40"/>
        </w:rPr>
        <w:t>КУРСОВАЯ РАБОТА</w:t>
      </w:r>
    </w:p>
    <w:p w:rsidR="00016F91" w:rsidRPr="00057C9A" w:rsidRDefault="00016F91" w:rsidP="00016F91">
      <w:pPr>
        <w:ind w:left="-180" w:firstLine="180"/>
        <w:rPr>
          <w:b/>
          <w:bCs/>
          <w:sz w:val="36"/>
          <w:szCs w:val="36"/>
        </w:rPr>
      </w:pPr>
    </w:p>
    <w:p w:rsidR="00016F91" w:rsidRPr="00057C9A" w:rsidRDefault="00016F91" w:rsidP="00016F91">
      <w:pPr>
        <w:ind w:left="-180" w:firstLine="180"/>
        <w:rPr>
          <w:sz w:val="36"/>
          <w:szCs w:val="36"/>
        </w:rPr>
      </w:pPr>
    </w:p>
    <w:p w:rsidR="00016F91" w:rsidRPr="00057C9A" w:rsidRDefault="00016F91" w:rsidP="00016F91">
      <w:pPr>
        <w:ind w:left="-180" w:firstLine="180"/>
        <w:rPr>
          <w:sz w:val="36"/>
          <w:szCs w:val="36"/>
        </w:rPr>
      </w:pPr>
      <w:r w:rsidRPr="00057C9A">
        <w:rPr>
          <w:sz w:val="36"/>
          <w:szCs w:val="36"/>
        </w:rPr>
        <w:t xml:space="preserve">                                  ПО ДИСЦИПЛИНЕ:</w:t>
      </w:r>
    </w:p>
    <w:p w:rsidR="00016F91" w:rsidRPr="00057C9A" w:rsidRDefault="00016F91" w:rsidP="00016F91">
      <w:pPr>
        <w:ind w:left="-180" w:firstLine="180"/>
        <w:rPr>
          <w:b/>
          <w:bCs/>
          <w:sz w:val="34"/>
          <w:szCs w:val="34"/>
        </w:rPr>
      </w:pPr>
      <w:r w:rsidRPr="00057C9A">
        <w:rPr>
          <w:sz w:val="36"/>
          <w:szCs w:val="36"/>
        </w:rPr>
        <w:t xml:space="preserve">                      </w:t>
      </w:r>
      <w:r w:rsidRPr="00057C9A">
        <w:rPr>
          <w:b/>
          <w:bCs/>
          <w:sz w:val="34"/>
          <w:szCs w:val="34"/>
        </w:rPr>
        <w:t>«ГОСУДАРСТВЕННЫЙ БЮДЖЕТ»</w:t>
      </w:r>
    </w:p>
    <w:p w:rsidR="00016F91" w:rsidRPr="00057C9A" w:rsidRDefault="00016F91" w:rsidP="00016F91">
      <w:pPr>
        <w:ind w:left="-180" w:firstLine="180"/>
        <w:rPr>
          <w:sz w:val="36"/>
          <w:szCs w:val="36"/>
        </w:rPr>
      </w:pPr>
    </w:p>
    <w:p w:rsidR="00016F91" w:rsidRPr="00057C9A" w:rsidRDefault="00016F91" w:rsidP="00016F91">
      <w:pPr>
        <w:ind w:left="-180" w:firstLine="180"/>
        <w:rPr>
          <w:sz w:val="36"/>
          <w:szCs w:val="36"/>
        </w:rPr>
      </w:pPr>
      <w:r w:rsidRPr="00057C9A">
        <w:rPr>
          <w:sz w:val="36"/>
          <w:szCs w:val="36"/>
        </w:rPr>
        <w:t xml:space="preserve">                                          НА ТЕМУ:</w:t>
      </w:r>
    </w:p>
    <w:p w:rsidR="00B86E66" w:rsidRPr="00057C9A" w:rsidRDefault="00B86E66" w:rsidP="00B86E66">
      <w:pPr>
        <w:ind w:left="-180" w:firstLine="180"/>
        <w:rPr>
          <w:b/>
          <w:bCs/>
          <w:sz w:val="34"/>
          <w:szCs w:val="34"/>
        </w:rPr>
      </w:pPr>
      <w:r w:rsidRPr="00057C9A">
        <w:rPr>
          <w:b/>
          <w:bCs/>
          <w:sz w:val="34"/>
          <w:szCs w:val="34"/>
        </w:rPr>
        <w:t xml:space="preserve">            </w:t>
      </w:r>
      <w:r w:rsidR="00016F91" w:rsidRPr="00057C9A">
        <w:rPr>
          <w:b/>
          <w:bCs/>
          <w:sz w:val="34"/>
          <w:szCs w:val="34"/>
        </w:rPr>
        <w:t xml:space="preserve"> «НЕНАЛОГОВЫЕ ДОХОДЫ БЮДЖЕТА</w:t>
      </w:r>
      <w:r w:rsidRPr="00057C9A">
        <w:rPr>
          <w:b/>
          <w:bCs/>
          <w:sz w:val="34"/>
          <w:szCs w:val="34"/>
        </w:rPr>
        <w:t xml:space="preserve"> И</w:t>
      </w:r>
    </w:p>
    <w:p w:rsidR="00016F91" w:rsidRPr="00057C9A" w:rsidRDefault="00B86E66" w:rsidP="00B86E66">
      <w:pPr>
        <w:ind w:left="-180" w:firstLine="180"/>
        <w:rPr>
          <w:b/>
          <w:bCs/>
          <w:sz w:val="34"/>
          <w:szCs w:val="34"/>
        </w:rPr>
      </w:pPr>
      <w:r w:rsidRPr="00057C9A">
        <w:rPr>
          <w:b/>
          <w:bCs/>
          <w:sz w:val="34"/>
          <w:szCs w:val="34"/>
        </w:rPr>
        <w:t xml:space="preserve">             ИХ РОЛЬ В ФОРМИРОВАНИИ БЮДЖЕТА</w:t>
      </w:r>
      <w:r w:rsidR="00016F91" w:rsidRPr="00057C9A">
        <w:rPr>
          <w:b/>
          <w:bCs/>
          <w:sz w:val="34"/>
          <w:szCs w:val="34"/>
        </w:rPr>
        <w:t>»</w:t>
      </w:r>
    </w:p>
    <w:p w:rsidR="00016F91" w:rsidRPr="00057C9A" w:rsidRDefault="00016F91" w:rsidP="00016F91">
      <w:pPr>
        <w:ind w:left="-180" w:firstLine="180"/>
        <w:rPr>
          <w:sz w:val="36"/>
          <w:szCs w:val="36"/>
        </w:rPr>
      </w:pPr>
    </w:p>
    <w:p w:rsidR="00016F91" w:rsidRPr="00057C9A" w:rsidRDefault="00016F91" w:rsidP="00016F91">
      <w:pPr>
        <w:ind w:left="-180" w:firstLine="180"/>
        <w:rPr>
          <w:sz w:val="36"/>
          <w:szCs w:val="36"/>
        </w:rPr>
      </w:pPr>
    </w:p>
    <w:p w:rsidR="00016F91" w:rsidRPr="00057C9A" w:rsidRDefault="00016F91" w:rsidP="00016F91">
      <w:pPr>
        <w:ind w:left="-180" w:firstLine="180"/>
        <w:rPr>
          <w:sz w:val="36"/>
          <w:szCs w:val="36"/>
        </w:rPr>
      </w:pPr>
    </w:p>
    <w:p w:rsidR="00016F91" w:rsidRPr="00057C9A" w:rsidRDefault="00016F91" w:rsidP="00016F91">
      <w:pPr>
        <w:ind w:left="-180" w:firstLine="180"/>
        <w:rPr>
          <w:sz w:val="36"/>
          <w:szCs w:val="36"/>
        </w:rPr>
      </w:pPr>
    </w:p>
    <w:p w:rsidR="00016F91" w:rsidRPr="00057C9A" w:rsidRDefault="00016F91" w:rsidP="00016F91">
      <w:pPr>
        <w:ind w:left="-180" w:firstLine="180"/>
        <w:rPr>
          <w:sz w:val="36"/>
          <w:szCs w:val="36"/>
        </w:rPr>
      </w:pPr>
    </w:p>
    <w:p w:rsidR="00016F91" w:rsidRPr="00057C9A" w:rsidRDefault="00016F91" w:rsidP="00016F91">
      <w:pPr>
        <w:ind w:left="-180" w:firstLine="180"/>
        <w:rPr>
          <w:sz w:val="28"/>
          <w:szCs w:val="28"/>
        </w:rPr>
      </w:pPr>
      <w:r w:rsidRPr="00057C9A">
        <w:rPr>
          <w:sz w:val="28"/>
          <w:szCs w:val="28"/>
        </w:rPr>
        <w:t xml:space="preserve">ВЫПОЛНИЛА СТУДЕНТКА </w:t>
      </w:r>
    </w:p>
    <w:p w:rsidR="00016F91" w:rsidRPr="00057C9A" w:rsidRDefault="00016F91" w:rsidP="00016F91">
      <w:pPr>
        <w:ind w:left="-180" w:firstLine="180"/>
        <w:rPr>
          <w:sz w:val="28"/>
          <w:szCs w:val="28"/>
        </w:rPr>
      </w:pPr>
      <w:r w:rsidRPr="00057C9A">
        <w:rPr>
          <w:sz w:val="28"/>
          <w:szCs w:val="28"/>
        </w:rPr>
        <w:t>ГРУППЫ ф-11, 4 КУРСА,</w:t>
      </w:r>
    </w:p>
    <w:p w:rsidR="00016F91" w:rsidRPr="00057C9A" w:rsidRDefault="00016F91" w:rsidP="00016F91">
      <w:pPr>
        <w:ind w:left="-180" w:firstLine="180"/>
        <w:rPr>
          <w:sz w:val="28"/>
          <w:szCs w:val="28"/>
        </w:rPr>
      </w:pPr>
      <w:r w:rsidRPr="00057C9A">
        <w:rPr>
          <w:sz w:val="28"/>
          <w:szCs w:val="28"/>
        </w:rPr>
        <w:t>СПЕЦИАЛЬНОСТЬ 250104</w:t>
      </w:r>
    </w:p>
    <w:p w:rsidR="00016F91" w:rsidRPr="00057C9A" w:rsidRDefault="00016F91" w:rsidP="00016F91">
      <w:pPr>
        <w:ind w:left="-180" w:firstLine="180"/>
        <w:rPr>
          <w:sz w:val="28"/>
          <w:szCs w:val="28"/>
        </w:rPr>
      </w:pPr>
      <w:r w:rsidRPr="00057C9A">
        <w:rPr>
          <w:sz w:val="28"/>
          <w:szCs w:val="28"/>
        </w:rPr>
        <w:t>«ФИНАНСЫ И КРЕДИТ»</w:t>
      </w:r>
      <w:r w:rsidRPr="00057C9A">
        <w:rPr>
          <w:sz w:val="28"/>
          <w:szCs w:val="28"/>
        </w:rPr>
        <w:tab/>
      </w:r>
      <w:r w:rsidRPr="00057C9A">
        <w:rPr>
          <w:sz w:val="28"/>
          <w:szCs w:val="28"/>
        </w:rPr>
        <w:tab/>
      </w:r>
      <w:r w:rsidRPr="00057C9A">
        <w:rPr>
          <w:sz w:val="28"/>
          <w:szCs w:val="28"/>
        </w:rPr>
        <w:tab/>
      </w:r>
      <w:r w:rsidRPr="00057C9A">
        <w:rPr>
          <w:sz w:val="28"/>
          <w:szCs w:val="28"/>
        </w:rPr>
        <w:tab/>
      </w:r>
      <w:r w:rsidRPr="00057C9A">
        <w:rPr>
          <w:sz w:val="28"/>
          <w:szCs w:val="28"/>
        </w:rPr>
        <w:tab/>
      </w:r>
      <w:r w:rsidRPr="00057C9A">
        <w:rPr>
          <w:sz w:val="28"/>
          <w:szCs w:val="28"/>
        </w:rPr>
        <w:tab/>
        <w:t>С.С. ДУДКО</w:t>
      </w:r>
    </w:p>
    <w:p w:rsidR="00016F91" w:rsidRPr="00057C9A" w:rsidRDefault="00016F91" w:rsidP="00016F91">
      <w:pPr>
        <w:ind w:left="-180" w:firstLine="180"/>
        <w:rPr>
          <w:sz w:val="28"/>
          <w:szCs w:val="28"/>
        </w:rPr>
      </w:pPr>
    </w:p>
    <w:p w:rsidR="00016F91" w:rsidRPr="00057C9A" w:rsidRDefault="00016F91" w:rsidP="00016F91">
      <w:pPr>
        <w:ind w:left="-180" w:firstLine="180"/>
        <w:rPr>
          <w:sz w:val="28"/>
          <w:szCs w:val="28"/>
        </w:rPr>
      </w:pPr>
    </w:p>
    <w:p w:rsidR="00016F91" w:rsidRPr="00057C9A" w:rsidRDefault="00016F91" w:rsidP="00016F91">
      <w:pPr>
        <w:ind w:left="-180" w:firstLine="180"/>
        <w:rPr>
          <w:sz w:val="28"/>
          <w:szCs w:val="28"/>
        </w:rPr>
      </w:pPr>
    </w:p>
    <w:p w:rsidR="00016F91" w:rsidRPr="00057C9A" w:rsidRDefault="00016F91" w:rsidP="00016F91">
      <w:pPr>
        <w:ind w:left="-180" w:firstLine="180"/>
        <w:rPr>
          <w:sz w:val="28"/>
          <w:szCs w:val="28"/>
        </w:rPr>
      </w:pPr>
      <w:r w:rsidRPr="00057C9A">
        <w:rPr>
          <w:sz w:val="28"/>
          <w:szCs w:val="28"/>
        </w:rPr>
        <w:t>РУКОВОДИТЕЛЬ РАБОТЫ</w:t>
      </w:r>
      <w:r w:rsidRPr="00057C9A">
        <w:rPr>
          <w:sz w:val="28"/>
          <w:szCs w:val="28"/>
        </w:rPr>
        <w:tab/>
      </w:r>
      <w:r w:rsidRPr="00057C9A">
        <w:rPr>
          <w:sz w:val="28"/>
          <w:szCs w:val="28"/>
        </w:rPr>
        <w:tab/>
      </w:r>
      <w:r w:rsidRPr="00057C9A">
        <w:rPr>
          <w:sz w:val="28"/>
          <w:szCs w:val="28"/>
        </w:rPr>
        <w:tab/>
      </w:r>
      <w:r w:rsidRPr="00057C9A">
        <w:rPr>
          <w:sz w:val="28"/>
          <w:szCs w:val="28"/>
        </w:rPr>
        <w:tab/>
      </w:r>
      <w:r w:rsidRPr="00057C9A">
        <w:rPr>
          <w:sz w:val="28"/>
          <w:szCs w:val="28"/>
        </w:rPr>
        <w:tab/>
        <w:t xml:space="preserve">         </w:t>
      </w:r>
      <w:r w:rsidRPr="00057C9A">
        <w:rPr>
          <w:sz w:val="28"/>
          <w:szCs w:val="28"/>
        </w:rPr>
        <w:tab/>
        <w:t>Н.В. ПОТАПОВА</w:t>
      </w:r>
    </w:p>
    <w:p w:rsidR="00016F91" w:rsidRPr="00057C9A" w:rsidRDefault="00016F91" w:rsidP="00016F91">
      <w:pPr>
        <w:ind w:left="-180"/>
        <w:rPr>
          <w:sz w:val="28"/>
          <w:szCs w:val="28"/>
        </w:rPr>
      </w:pPr>
    </w:p>
    <w:p w:rsidR="00016F91" w:rsidRPr="00057C9A" w:rsidRDefault="00016F91" w:rsidP="00016F91">
      <w:pPr>
        <w:ind w:left="-180" w:firstLine="180"/>
        <w:rPr>
          <w:sz w:val="28"/>
          <w:szCs w:val="28"/>
        </w:rPr>
      </w:pPr>
    </w:p>
    <w:p w:rsidR="00016F91" w:rsidRPr="00057C9A" w:rsidRDefault="00016F91" w:rsidP="00016F91">
      <w:pPr>
        <w:ind w:left="-180" w:firstLine="180"/>
        <w:rPr>
          <w:sz w:val="28"/>
          <w:szCs w:val="28"/>
        </w:rPr>
      </w:pPr>
    </w:p>
    <w:p w:rsidR="00016F91" w:rsidRPr="00057C9A" w:rsidRDefault="00016F91" w:rsidP="00016F91">
      <w:pPr>
        <w:ind w:left="-180" w:firstLine="180"/>
        <w:rPr>
          <w:sz w:val="28"/>
          <w:szCs w:val="28"/>
        </w:rPr>
      </w:pPr>
    </w:p>
    <w:p w:rsidR="00016F91" w:rsidRPr="00057C9A" w:rsidRDefault="00016F91" w:rsidP="00016F91">
      <w:pPr>
        <w:tabs>
          <w:tab w:val="left" w:pos="1245"/>
        </w:tabs>
        <w:rPr>
          <w:sz w:val="28"/>
          <w:szCs w:val="28"/>
        </w:rPr>
      </w:pPr>
      <w:r w:rsidRPr="00057C9A">
        <w:rPr>
          <w:sz w:val="28"/>
          <w:szCs w:val="28"/>
        </w:rPr>
        <w:t xml:space="preserve">                                </w:t>
      </w:r>
      <w:r w:rsidRPr="00057C9A">
        <w:rPr>
          <w:sz w:val="28"/>
          <w:szCs w:val="28"/>
        </w:rPr>
        <w:tab/>
      </w:r>
      <w:r w:rsidRPr="00057C9A">
        <w:rPr>
          <w:sz w:val="28"/>
          <w:szCs w:val="28"/>
        </w:rPr>
        <w:tab/>
        <w:t xml:space="preserve"> </w:t>
      </w:r>
    </w:p>
    <w:p w:rsidR="00016F91" w:rsidRPr="00057C9A" w:rsidRDefault="00016F91" w:rsidP="00016F91">
      <w:pPr>
        <w:tabs>
          <w:tab w:val="left" w:pos="1245"/>
        </w:tabs>
        <w:rPr>
          <w:sz w:val="28"/>
          <w:szCs w:val="28"/>
        </w:rPr>
      </w:pPr>
    </w:p>
    <w:p w:rsidR="00016F91" w:rsidRPr="00057C9A" w:rsidRDefault="00016F91" w:rsidP="00016F91">
      <w:pPr>
        <w:tabs>
          <w:tab w:val="left" w:pos="1245"/>
        </w:tabs>
      </w:pPr>
      <w:r w:rsidRPr="00057C9A">
        <w:rPr>
          <w:sz w:val="28"/>
          <w:szCs w:val="28"/>
        </w:rPr>
        <w:tab/>
      </w:r>
      <w:r w:rsidRPr="00057C9A">
        <w:rPr>
          <w:sz w:val="28"/>
          <w:szCs w:val="28"/>
        </w:rPr>
        <w:tab/>
      </w:r>
      <w:r w:rsidRPr="00057C9A">
        <w:rPr>
          <w:sz w:val="28"/>
          <w:szCs w:val="28"/>
        </w:rPr>
        <w:tab/>
      </w:r>
      <w:r w:rsidRPr="00057C9A">
        <w:rPr>
          <w:sz w:val="28"/>
          <w:szCs w:val="28"/>
        </w:rPr>
        <w:tab/>
      </w:r>
      <w:r w:rsidRPr="00057C9A">
        <w:rPr>
          <w:sz w:val="28"/>
          <w:szCs w:val="28"/>
        </w:rPr>
        <w:tab/>
        <w:t xml:space="preserve">    </w:t>
      </w:r>
      <w:r w:rsidRPr="00057C9A">
        <w:rPr>
          <w:b/>
          <w:bCs/>
          <w:sz w:val="32"/>
          <w:szCs w:val="32"/>
        </w:rPr>
        <w:t>БРЕСТ - 2006</w:t>
      </w:r>
      <w:r w:rsidRPr="00057C9A">
        <w:rPr>
          <w:sz w:val="32"/>
          <w:szCs w:val="32"/>
        </w:rPr>
        <w:tab/>
      </w:r>
    </w:p>
    <w:p w:rsidR="00235D97" w:rsidRPr="00057C9A" w:rsidRDefault="00235D97" w:rsidP="00235D97">
      <w:pPr>
        <w:rPr>
          <w:b/>
          <w:bCs/>
          <w:sz w:val="36"/>
          <w:szCs w:val="36"/>
        </w:rPr>
      </w:pPr>
      <w:r w:rsidRPr="00057C9A">
        <w:rPr>
          <w:b/>
          <w:bCs/>
          <w:sz w:val="32"/>
          <w:szCs w:val="32"/>
        </w:rPr>
        <w:t xml:space="preserve">     </w:t>
      </w:r>
      <w:r w:rsidRPr="00057C9A">
        <w:rPr>
          <w:b/>
          <w:bCs/>
          <w:sz w:val="32"/>
          <w:szCs w:val="32"/>
        </w:rPr>
        <w:tab/>
      </w:r>
      <w:r w:rsidRPr="00057C9A">
        <w:rPr>
          <w:b/>
          <w:bCs/>
          <w:sz w:val="32"/>
          <w:szCs w:val="32"/>
        </w:rPr>
        <w:tab/>
      </w:r>
      <w:r w:rsidRPr="00057C9A">
        <w:rPr>
          <w:b/>
          <w:bCs/>
          <w:sz w:val="32"/>
          <w:szCs w:val="32"/>
        </w:rPr>
        <w:tab/>
      </w:r>
      <w:r w:rsidRPr="00057C9A">
        <w:rPr>
          <w:b/>
          <w:bCs/>
          <w:sz w:val="32"/>
          <w:szCs w:val="32"/>
        </w:rPr>
        <w:tab/>
      </w:r>
      <w:r w:rsidRPr="00057C9A">
        <w:rPr>
          <w:b/>
          <w:bCs/>
          <w:sz w:val="32"/>
          <w:szCs w:val="32"/>
        </w:rPr>
        <w:tab/>
        <w:t xml:space="preserve">      </w:t>
      </w:r>
      <w:r w:rsidRPr="00057C9A">
        <w:rPr>
          <w:b/>
          <w:bCs/>
          <w:sz w:val="36"/>
          <w:szCs w:val="36"/>
        </w:rPr>
        <w:t>Реферат</w:t>
      </w:r>
    </w:p>
    <w:p w:rsidR="00235D97" w:rsidRPr="00057C9A" w:rsidRDefault="00235D97" w:rsidP="00235D97">
      <w:pPr>
        <w:rPr>
          <w:b/>
          <w:bCs/>
          <w:sz w:val="32"/>
          <w:szCs w:val="32"/>
        </w:rPr>
      </w:pPr>
    </w:p>
    <w:p w:rsidR="00235D97" w:rsidRPr="00057C9A" w:rsidRDefault="00235D97" w:rsidP="00235D97">
      <w:pPr>
        <w:rPr>
          <w:sz w:val="32"/>
          <w:szCs w:val="32"/>
        </w:rPr>
      </w:pPr>
      <w:r w:rsidRPr="00057C9A">
        <w:rPr>
          <w:sz w:val="32"/>
          <w:szCs w:val="32"/>
        </w:rPr>
        <w:t>Неналоговые доходы бюджета. Курсовая работа. 250104/УО БГТУ ИПК и ПК: Дудко С.С. Ф – 11.</w:t>
      </w:r>
    </w:p>
    <w:p w:rsidR="00235D97" w:rsidRPr="00057C9A" w:rsidRDefault="00235D97" w:rsidP="00235D97">
      <w:pPr>
        <w:rPr>
          <w:sz w:val="32"/>
          <w:szCs w:val="32"/>
        </w:rPr>
      </w:pPr>
      <w:r w:rsidRPr="00057C9A">
        <w:rPr>
          <w:sz w:val="32"/>
          <w:szCs w:val="32"/>
        </w:rPr>
        <w:t xml:space="preserve">Кафедра УЭ и Ф – Брест 2006, - </w:t>
      </w:r>
      <w:r w:rsidR="00A640DF" w:rsidRPr="00057C9A">
        <w:rPr>
          <w:sz w:val="32"/>
          <w:szCs w:val="32"/>
        </w:rPr>
        <w:t xml:space="preserve">27 </w:t>
      </w:r>
      <w:r w:rsidRPr="00057C9A">
        <w:rPr>
          <w:sz w:val="32"/>
          <w:szCs w:val="32"/>
        </w:rPr>
        <w:t xml:space="preserve">с., </w:t>
      </w:r>
      <w:r w:rsidR="00A640DF" w:rsidRPr="00057C9A">
        <w:rPr>
          <w:sz w:val="32"/>
          <w:szCs w:val="32"/>
        </w:rPr>
        <w:t xml:space="preserve">4 </w:t>
      </w:r>
      <w:r w:rsidRPr="00057C9A">
        <w:rPr>
          <w:sz w:val="32"/>
          <w:szCs w:val="32"/>
        </w:rPr>
        <w:t>приложени</w:t>
      </w:r>
      <w:r w:rsidR="00A640DF" w:rsidRPr="00057C9A">
        <w:rPr>
          <w:sz w:val="32"/>
          <w:szCs w:val="32"/>
        </w:rPr>
        <w:t>я</w:t>
      </w:r>
      <w:r w:rsidRPr="00057C9A">
        <w:rPr>
          <w:sz w:val="32"/>
          <w:szCs w:val="32"/>
        </w:rPr>
        <w:t>,</w:t>
      </w:r>
      <w:r w:rsidR="00A640DF" w:rsidRPr="00057C9A">
        <w:rPr>
          <w:sz w:val="32"/>
          <w:szCs w:val="32"/>
        </w:rPr>
        <w:t xml:space="preserve"> 11</w:t>
      </w:r>
      <w:r w:rsidRPr="00057C9A">
        <w:rPr>
          <w:sz w:val="32"/>
          <w:szCs w:val="32"/>
        </w:rPr>
        <w:t>источников.</w:t>
      </w:r>
    </w:p>
    <w:p w:rsidR="00235D97" w:rsidRPr="00057C9A" w:rsidRDefault="00235D97" w:rsidP="00235D97">
      <w:pPr>
        <w:rPr>
          <w:sz w:val="32"/>
          <w:szCs w:val="32"/>
        </w:rPr>
      </w:pPr>
    </w:p>
    <w:p w:rsidR="00016F91" w:rsidRPr="00057C9A" w:rsidRDefault="00235D97" w:rsidP="00016F91">
      <w:pPr>
        <w:rPr>
          <w:sz w:val="32"/>
          <w:szCs w:val="32"/>
        </w:rPr>
      </w:pPr>
      <w:r w:rsidRPr="00057C9A">
        <w:rPr>
          <w:sz w:val="32"/>
          <w:szCs w:val="32"/>
        </w:rPr>
        <w:t>Ключевые слова: государственный республиканский бюджет, неналоговые доходы, бюджетные займы, прибыль, материальные, нематериальные активы, доход государства, госпошлина, штрафы</w:t>
      </w:r>
      <w:r w:rsidR="00E83978" w:rsidRPr="00057C9A">
        <w:rPr>
          <w:sz w:val="32"/>
          <w:szCs w:val="32"/>
        </w:rPr>
        <w:t>, арендная плата, денежные средства, таможенные органы,</w:t>
      </w:r>
      <w:r w:rsidR="00D018B2" w:rsidRPr="00057C9A">
        <w:rPr>
          <w:sz w:val="32"/>
          <w:szCs w:val="32"/>
        </w:rPr>
        <w:t xml:space="preserve"> </w:t>
      </w:r>
      <w:r w:rsidR="00E83978" w:rsidRPr="00057C9A">
        <w:rPr>
          <w:sz w:val="32"/>
          <w:szCs w:val="32"/>
        </w:rPr>
        <w:t>законодательство, государственное имущество.</w:t>
      </w:r>
    </w:p>
    <w:p w:rsidR="00E83978" w:rsidRPr="00057C9A" w:rsidRDefault="00E83978" w:rsidP="00016F91"/>
    <w:p w:rsidR="00016F91" w:rsidRPr="00057C9A" w:rsidRDefault="00016F91" w:rsidP="00016F91"/>
    <w:p w:rsidR="00016F91" w:rsidRPr="00057C9A" w:rsidRDefault="00016F91" w:rsidP="00016F91"/>
    <w:p w:rsidR="00016F91" w:rsidRPr="00057C9A" w:rsidRDefault="00016F91" w:rsidP="00016F91"/>
    <w:p w:rsidR="00016F91" w:rsidRPr="00057C9A" w:rsidRDefault="00016F91" w:rsidP="00016F91"/>
    <w:p w:rsidR="00016F91" w:rsidRPr="00057C9A" w:rsidRDefault="00016F91" w:rsidP="00016F91"/>
    <w:p w:rsidR="00016F91" w:rsidRPr="00057C9A" w:rsidRDefault="00016F91" w:rsidP="00016F91"/>
    <w:p w:rsidR="00016F91" w:rsidRPr="00057C9A" w:rsidRDefault="00016F91" w:rsidP="00016F91"/>
    <w:p w:rsidR="00016F91" w:rsidRPr="00057C9A" w:rsidRDefault="00016F91" w:rsidP="00016F91"/>
    <w:p w:rsidR="00016F91" w:rsidRPr="00057C9A" w:rsidRDefault="00016F91" w:rsidP="00016F91"/>
    <w:p w:rsidR="00016F91" w:rsidRPr="00057C9A" w:rsidRDefault="00016F91" w:rsidP="00016F91"/>
    <w:p w:rsidR="00016F91" w:rsidRPr="00057C9A" w:rsidRDefault="00016F91" w:rsidP="00016F91"/>
    <w:p w:rsidR="00016F91" w:rsidRPr="00057C9A" w:rsidRDefault="00016F91" w:rsidP="00016F91"/>
    <w:p w:rsidR="00016F91" w:rsidRPr="00057C9A" w:rsidRDefault="00016F91" w:rsidP="00016F91"/>
    <w:p w:rsidR="00016F91" w:rsidRPr="00057C9A" w:rsidRDefault="00016F91" w:rsidP="00016F91"/>
    <w:p w:rsidR="00016F91" w:rsidRPr="00057C9A" w:rsidRDefault="00016F91" w:rsidP="00016F91"/>
    <w:p w:rsidR="00016F91" w:rsidRPr="00057C9A" w:rsidRDefault="00016F91" w:rsidP="00016F91"/>
    <w:p w:rsidR="00016F91" w:rsidRPr="00057C9A" w:rsidRDefault="00016F91" w:rsidP="00016F91"/>
    <w:p w:rsidR="00016F91" w:rsidRPr="00057C9A" w:rsidRDefault="00016F91" w:rsidP="00016F91"/>
    <w:p w:rsidR="00016F91" w:rsidRPr="00057C9A" w:rsidRDefault="00016F91" w:rsidP="00016F91"/>
    <w:p w:rsidR="00016F91" w:rsidRPr="00057C9A" w:rsidRDefault="00016F91" w:rsidP="00016F91"/>
    <w:p w:rsidR="00016F91" w:rsidRPr="00057C9A" w:rsidRDefault="00016F91" w:rsidP="00016F91"/>
    <w:p w:rsidR="00016F91" w:rsidRPr="00057C9A" w:rsidRDefault="00016F91" w:rsidP="00016F91"/>
    <w:p w:rsidR="00016F91" w:rsidRPr="00057C9A" w:rsidRDefault="00016F91" w:rsidP="00016F91"/>
    <w:p w:rsidR="00016F91" w:rsidRPr="00057C9A" w:rsidRDefault="00016F91" w:rsidP="00016F91"/>
    <w:p w:rsidR="00016F91" w:rsidRPr="00057C9A" w:rsidRDefault="00016F91" w:rsidP="00016F91">
      <w:pPr>
        <w:tabs>
          <w:tab w:val="left" w:pos="1245"/>
        </w:tabs>
      </w:pPr>
      <w:r w:rsidRPr="00057C9A">
        <w:tab/>
      </w:r>
    </w:p>
    <w:p w:rsidR="00016F91" w:rsidRPr="00057C9A" w:rsidRDefault="00016F91" w:rsidP="00016F91">
      <w:pPr>
        <w:tabs>
          <w:tab w:val="left" w:pos="1245"/>
        </w:tabs>
      </w:pPr>
    </w:p>
    <w:p w:rsidR="00016F91" w:rsidRPr="00057C9A" w:rsidRDefault="00016F91" w:rsidP="00016F91">
      <w:pPr>
        <w:tabs>
          <w:tab w:val="left" w:pos="1245"/>
        </w:tabs>
      </w:pPr>
    </w:p>
    <w:p w:rsidR="00016F91" w:rsidRPr="00057C9A" w:rsidRDefault="00016F91" w:rsidP="00016F91">
      <w:pPr>
        <w:tabs>
          <w:tab w:val="left" w:pos="1245"/>
        </w:tabs>
      </w:pPr>
    </w:p>
    <w:p w:rsidR="00016F91" w:rsidRPr="00057C9A" w:rsidRDefault="00016F91" w:rsidP="00016F91">
      <w:pPr>
        <w:tabs>
          <w:tab w:val="left" w:pos="1245"/>
        </w:tabs>
      </w:pPr>
    </w:p>
    <w:p w:rsidR="00016F91" w:rsidRPr="00057C9A" w:rsidRDefault="00016F91" w:rsidP="00016F91">
      <w:pPr>
        <w:tabs>
          <w:tab w:val="left" w:pos="1245"/>
        </w:tabs>
      </w:pPr>
    </w:p>
    <w:p w:rsidR="00016F91" w:rsidRPr="00057C9A" w:rsidRDefault="00016F91" w:rsidP="00016F91">
      <w:pPr>
        <w:tabs>
          <w:tab w:val="left" w:pos="1245"/>
        </w:tabs>
      </w:pPr>
    </w:p>
    <w:p w:rsidR="00016F91" w:rsidRPr="00057C9A" w:rsidRDefault="00016F91" w:rsidP="00016F91">
      <w:pPr>
        <w:tabs>
          <w:tab w:val="left" w:pos="1245"/>
        </w:tabs>
      </w:pPr>
    </w:p>
    <w:p w:rsidR="00016F91" w:rsidRPr="00057C9A" w:rsidRDefault="00016F91" w:rsidP="00016F91">
      <w:pPr>
        <w:tabs>
          <w:tab w:val="left" w:pos="1245"/>
        </w:tabs>
      </w:pPr>
    </w:p>
    <w:p w:rsidR="00016F91" w:rsidRPr="00057C9A" w:rsidRDefault="00016F91" w:rsidP="00016F91">
      <w:pPr>
        <w:tabs>
          <w:tab w:val="left" w:pos="1245"/>
        </w:tabs>
      </w:pPr>
    </w:p>
    <w:p w:rsidR="00016F91" w:rsidRPr="00057C9A" w:rsidRDefault="00016F91" w:rsidP="00016F91">
      <w:pPr>
        <w:tabs>
          <w:tab w:val="left" w:pos="1245"/>
        </w:tabs>
      </w:pPr>
    </w:p>
    <w:p w:rsidR="00016F91" w:rsidRPr="00057C9A" w:rsidRDefault="00016F91" w:rsidP="00016F91">
      <w:pPr>
        <w:tabs>
          <w:tab w:val="left" w:pos="1245"/>
        </w:tabs>
      </w:pPr>
    </w:p>
    <w:p w:rsidR="00016F91" w:rsidRPr="00057C9A" w:rsidRDefault="00016F91" w:rsidP="00016F91">
      <w:pPr>
        <w:tabs>
          <w:tab w:val="left" w:pos="1245"/>
        </w:tabs>
      </w:pPr>
    </w:p>
    <w:p w:rsidR="00016F91" w:rsidRPr="00057C9A" w:rsidRDefault="00E83978" w:rsidP="00016F91">
      <w:pPr>
        <w:tabs>
          <w:tab w:val="left" w:pos="1245"/>
        </w:tabs>
        <w:rPr>
          <w:b/>
          <w:bCs/>
          <w:sz w:val="44"/>
          <w:szCs w:val="44"/>
        </w:rPr>
      </w:pPr>
      <w:r w:rsidRPr="00057C9A">
        <w:rPr>
          <w:b/>
          <w:bCs/>
          <w:sz w:val="44"/>
          <w:szCs w:val="44"/>
        </w:rPr>
        <w:t xml:space="preserve">                   </w:t>
      </w:r>
      <w:r w:rsidR="00D95993" w:rsidRPr="00057C9A">
        <w:rPr>
          <w:b/>
          <w:bCs/>
          <w:sz w:val="44"/>
          <w:szCs w:val="44"/>
        </w:rPr>
        <w:t xml:space="preserve">    </w:t>
      </w:r>
      <w:r w:rsidRPr="00057C9A">
        <w:rPr>
          <w:b/>
          <w:bCs/>
          <w:sz w:val="44"/>
          <w:szCs w:val="44"/>
        </w:rPr>
        <w:t xml:space="preserve">   СОДЕРЖАНИЕ</w:t>
      </w:r>
    </w:p>
    <w:p w:rsidR="00016F91" w:rsidRPr="00057C9A" w:rsidRDefault="00016F91" w:rsidP="00016F91">
      <w:pPr>
        <w:tabs>
          <w:tab w:val="left" w:pos="1245"/>
        </w:tabs>
      </w:pPr>
    </w:p>
    <w:p w:rsidR="00016F91" w:rsidRPr="00057C9A" w:rsidRDefault="00D95993" w:rsidP="00016F91">
      <w:pPr>
        <w:tabs>
          <w:tab w:val="left" w:pos="1245"/>
        </w:tabs>
        <w:rPr>
          <w:sz w:val="32"/>
          <w:szCs w:val="32"/>
        </w:rPr>
      </w:pPr>
      <w:r w:rsidRPr="00057C9A">
        <w:rPr>
          <w:sz w:val="32"/>
          <w:szCs w:val="32"/>
        </w:rPr>
        <w:t xml:space="preserve"> Введение ______________________________________________</w:t>
      </w:r>
      <w:r w:rsidR="001D6DCC" w:rsidRPr="00057C9A">
        <w:rPr>
          <w:sz w:val="32"/>
          <w:szCs w:val="32"/>
        </w:rPr>
        <w:t>_</w:t>
      </w:r>
      <w:r w:rsidR="00EB6ACD" w:rsidRPr="00057C9A">
        <w:rPr>
          <w:sz w:val="32"/>
          <w:szCs w:val="32"/>
        </w:rPr>
        <w:t>__</w:t>
      </w:r>
      <w:r w:rsidRPr="00057C9A">
        <w:rPr>
          <w:sz w:val="32"/>
          <w:szCs w:val="32"/>
        </w:rPr>
        <w:t xml:space="preserve">5 </w:t>
      </w:r>
      <w:r w:rsidR="00C00397" w:rsidRPr="00057C9A">
        <w:rPr>
          <w:sz w:val="32"/>
          <w:szCs w:val="32"/>
        </w:rPr>
        <w:t>стр.</w:t>
      </w:r>
    </w:p>
    <w:p w:rsidR="00382764" w:rsidRPr="00057C9A" w:rsidRDefault="00382764" w:rsidP="00016F91">
      <w:pPr>
        <w:tabs>
          <w:tab w:val="left" w:pos="1245"/>
        </w:tabs>
        <w:rPr>
          <w:sz w:val="32"/>
          <w:szCs w:val="32"/>
        </w:rPr>
      </w:pPr>
    </w:p>
    <w:p w:rsidR="00A640DF" w:rsidRPr="00057C9A" w:rsidRDefault="00382764" w:rsidP="00016F91">
      <w:pPr>
        <w:tabs>
          <w:tab w:val="left" w:pos="1245"/>
        </w:tabs>
        <w:rPr>
          <w:b/>
          <w:bCs/>
          <w:sz w:val="36"/>
          <w:szCs w:val="36"/>
        </w:rPr>
      </w:pPr>
      <w:r w:rsidRPr="00057C9A">
        <w:rPr>
          <w:b/>
          <w:bCs/>
          <w:sz w:val="36"/>
          <w:szCs w:val="36"/>
        </w:rPr>
        <w:t>ГЛАВА 1</w:t>
      </w:r>
    </w:p>
    <w:p w:rsidR="0070347C" w:rsidRPr="00057C9A" w:rsidRDefault="00382764" w:rsidP="00016F91">
      <w:pPr>
        <w:tabs>
          <w:tab w:val="left" w:pos="1245"/>
        </w:tabs>
        <w:rPr>
          <w:b/>
          <w:bCs/>
          <w:sz w:val="32"/>
          <w:szCs w:val="32"/>
        </w:rPr>
      </w:pPr>
      <w:r w:rsidRPr="00057C9A">
        <w:rPr>
          <w:b/>
          <w:bCs/>
          <w:sz w:val="32"/>
          <w:szCs w:val="32"/>
        </w:rPr>
        <w:t xml:space="preserve"> Общая характеристика республиканского бюджета</w:t>
      </w:r>
    </w:p>
    <w:p w:rsidR="00382764" w:rsidRPr="00057C9A" w:rsidRDefault="00382764" w:rsidP="00016F91">
      <w:pPr>
        <w:tabs>
          <w:tab w:val="left" w:pos="1245"/>
        </w:tabs>
        <w:rPr>
          <w:b/>
          <w:bCs/>
          <w:sz w:val="32"/>
          <w:szCs w:val="32"/>
        </w:rPr>
      </w:pPr>
    </w:p>
    <w:p w:rsidR="0070347C" w:rsidRPr="00057C9A" w:rsidRDefault="0070347C" w:rsidP="00016F91">
      <w:pPr>
        <w:tabs>
          <w:tab w:val="left" w:pos="1245"/>
        </w:tabs>
        <w:rPr>
          <w:sz w:val="32"/>
          <w:szCs w:val="32"/>
        </w:rPr>
      </w:pPr>
      <w:r w:rsidRPr="00057C9A">
        <w:rPr>
          <w:b/>
          <w:bCs/>
          <w:sz w:val="32"/>
          <w:szCs w:val="32"/>
        </w:rPr>
        <w:t>1.</w:t>
      </w:r>
      <w:r w:rsidR="00382764" w:rsidRPr="00057C9A">
        <w:rPr>
          <w:b/>
          <w:bCs/>
          <w:sz w:val="32"/>
          <w:szCs w:val="32"/>
        </w:rPr>
        <w:t>1.</w:t>
      </w:r>
      <w:r w:rsidRPr="00057C9A">
        <w:rPr>
          <w:sz w:val="32"/>
          <w:szCs w:val="32"/>
        </w:rPr>
        <w:t xml:space="preserve"> Респу</w:t>
      </w:r>
      <w:r w:rsidR="001D6DCC" w:rsidRPr="00057C9A">
        <w:rPr>
          <w:sz w:val="32"/>
          <w:szCs w:val="32"/>
        </w:rPr>
        <w:t>бликанский бюджет: его сущность,</w:t>
      </w:r>
      <w:r w:rsidRPr="00057C9A">
        <w:rPr>
          <w:sz w:val="32"/>
          <w:szCs w:val="32"/>
        </w:rPr>
        <w:t xml:space="preserve"> назначение</w:t>
      </w:r>
      <w:r w:rsidR="001D6DCC" w:rsidRPr="00057C9A">
        <w:rPr>
          <w:sz w:val="32"/>
          <w:szCs w:val="32"/>
        </w:rPr>
        <w:t xml:space="preserve"> и социальная направленность____________________________________</w:t>
      </w:r>
      <w:r w:rsidRPr="00057C9A">
        <w:rPr>
          <w:sz w:val="32"/>
          <w:szCs w:val="32"/>
        </w:rPr>
        <w:t xml:space="preserve">________7 </w:t>
      </w:r>
      <w:r w:rsidR="00C00397" w:rsidRPr="00057C9A">
        <w:rPr>
          <w:sz w:val="32"/>
          <w:szCs w:val="32"/>
        </w:rPr>
        <w:t>стр.</w:t>
      </w:r>
    </w:p>
    <w:p w:rsidR="00382764" w:rsidRPr="00057C9A" w:rsidRDefault="00382764" w:rsidP="00016F91">
      <w:pPr>
        <w:tabs>
          <w:tab w:val="left" w:pos="1245"/>
        </w:tabs>
        <w:rPr>
          <w:sz w:val="32"/>
          <w:szCs w:val="32"/>
        </w:rPr>
      </w:pPr>
    </w:p>
    <w:p w:rsidR="00016F91" w:rsidRPr="00057C9A" w:rsidRDefault="00382764" w:rsidP="00016F91">
      <w:pPr>
        <w:tabs>
          <w:tab w:val="left" w:pos="1245"/>
        </w:tabs>
        <w:rPr>
          <w:sz w:val="32"/>
          <w:szCs w:val="32"/>
        </w:rPr>
      </w:pPr>
      <w:r w:rsidRPr="00057C9A">
        <w:rPr>
          <w:b/>
          <w:bCs/>
          <w:sz w:val="32"/>
          <w:szCs w:val="32"/>
        </w:rPr>
        <w:t>1.</w:t>
      </w:r>
      <w:r w:rsidR="0070347C" w:rsidRPr="00057C9A">
        <w:rPr>
          <w:b/>
          <w:bCs/>
          <w:sz w:val="32"/>
          <w:szCs w:val="32"/>
        </w:rPr>
        <w:t>2</w:t>
      </w:r>
      <w:r w:rsidR="00F77F7D" w:rsidRPr="00057C9A">
        <w:rPr>
          <w:b/>
          <w:bCs/>
          <w:sz w:val="32"/>
          <w:szCs w:val="32"/>
        </w:rPr>
        <w:t xml:space="preserve">. </w:t>
      </w:r>
      <w:r w:rsidR="00F77F7D" w:rsidRPr="00057C9A">
        <w:rPr>
          <w:sz w:val="32"/>
          <w:szCs w:val="32"/>
        </w:rPr>
        <w:t>Особенности структуры доходной части республиканского бюджета в</w:t>
      </w:r>
      <w:r w:rsidR="0070347C" w:rsidRPr="00057C9A">
        <w:rPr>
          <w:sz w:val="32"/>
          <w:szCs w:val="32"/>
        </w:rPr>
        <w:t xml:space="preserve"> </w:t>
      </w:r>
      <w:r w:rsidR="00F77F7D" w:rsidRPr="00057C9A">
        <w:rPr>
          <w:sz w:val="32"/>
          <w:szCs w:val="32"/>
        </w:rPr>
        <w:t>условиях становления рынка______________________________</w:t>
      </w:r>
      <w:r w:rsidRPr="00057C9A">
        <w:rPr>
          <w:sz w:val="32"/>
          <w:szCs w:val="32"/>
        </w:rPr>
        <w:t>_10</w:t>
      </w:r>
      <w:r w:rsidR="00F77F7D" w:rsidRPr="00057C9A">
        <w:rPr>
          <w:sz w:val="32"/>
          <w:szCs w:val="32"/>
        </w:rPr>
        <w:t xml:space="preserve"> </w:t>
      </w:r>
      <w:r w:rsidR="00C00397" w:rsidRPr="00057C9A">
        <w:rPr>
          <w:sz w:val="32"/>
          <w:szCs w:val="32"/>
        </w:rPr>
        <w:t>стр.</w:t>
      </w:r>
    </w:p>
    <w:p w:rsidR="00016F91" w:rsidRPr="00057C9A" w:rsidRDefault="00016F91" w:rsidP="00016F91">
      <w:pPr>
        <w:tabs>
          <w:tab w:val="left" w:pos="1245"/>
        </w:tabs>
      </w:pPr>
    </w:p>
    <w:p w:rsidR="00A640DF" w:rsidRPr="00057C9A" w:rsidRDefault="00C00397" w:rsidP="00016F91">
      <w:pPr>
        <w:tabs>
          <w:tab w:val="left" w:pos="1245"/>
        </w:tabs>
        <w:rPr>
          <w:b/>
          <w:bCs/>
          <w:sz w:val="36"/>
          <w:szCs w:val="36"/>
        </w:rPr>
      </w:pPr>
      <w:r w:rsidRPr="00057C9A">
        <w:rPr>
          <w:b/>
          <w:bCs/>
          <w:sz w:val="36"/>
          <w:szCs w:val="36"/>
        </w:rPr>
        <w:t>ГЛАВА 2</w:t>
      </w:r>
    </w:p>
    <w:p w:rsidR="00016F91" w:rsidRPr="00057C9A" w:rsidRDefault="00C00397" w:rsidP="00016F91">
      <w:pPr>
        <w:tabs>
          <w:tab w:val="left" w:pos="1245"/>
        </w:tabs>
        <w:rPr>
          <w:b/>
          <w:bCs/>
          <w:sz w:val="32"/>
          <w:szCs w:val="32"/>
        </w:rPr>
      </w:pPr>
      <w:r w:rsidRPr="00057C9A">
        <w:rPr>
          <w:b/>
          <w:bCs/>
          <w:sz w:val="32"/>
          <w:szCs w:val="32"/>
        </w:rPr>
        <w:t xml:space="preserve"> Неналоговые доходы: их</w:t>
      </w:r>
      <w:r w:rsidR="00A037D5" w:rsidRPr="00057C9A">
        <w:rPr>
          <w:b/>
          <w:bCs/>
          <w:sz w:val="32"/>
          <w:szCs w:val="32"/>
        </w:rPr>
        <w:t xml:space="preserve"> содержание,</w:t>
      </w:r>
      <w:r w:rsidRPr="00057C9A">
        <w:rPr>
          <w:b/>
          <w:bCs/>
          <w:sz w:val="32"/>
          <w:szCs w:val="32"/>
        </w:rPr>
        <w:t xml:space="preserve"> характеристика и динамика в республиканских бюджетах РБ за 2002 – 2006 гг.</w:t>
      </w:r>
    </w:p>
    <w:p w:rsidR="001D6DCC" w:rsidRPr="00057C9A" w:rsidRDefault="001D6DCC" w:rsidP="00016F91">
      <w:pPr>
        <w:tabs>
          <w:tab w:val="left" w:pos="1245"/>
        </w:tabs>
        <w:rPr>
          <w:b/>
          <w:bCs/>
          <w:sz w:val="32"/>
          <w:szCs w:val="32"/>
        </w:rPr>
      </w:pPr>
    </w:p>
    <w:p w:rsidR="001D6DCC" w:rsidRPr="00057C9A" w:rsidRDefault="001D6DCC" w:rsidP="00016F91">
      <w:pPr>
        <w:tabs>
          <w:tab w:val="left" w:pos="1245"/>
        </w:tabs>
        <w:rPr>
          <w:sz w:val="32"/>
          <w:szCs w:val="32"/>
        </w:rPr>
      </w:pPr>
      <w:r w:rsidRPr="00057C9A">
        <w:rPr>
          <w:b/>
          <w:bCs/>
          <w:sz w:val="32"/>
          <w:szCs w:val="32"/>
        </w:rPr>
        <w:t xml:space="preserve">2.1. </w:t>
      </w:r>
      <w:r w:rsidR="00A037D5" w:rsidRPr="00057C9A">
        <w:rPr>
          <w:sz w:val="32"/>
          <w:szCs w:val="32"/>
        </w:rPr>
        <w:t>Неналоговые доходы: их содержание и характеристика</w:t>
      </w:r>
      <w:r w:rsidRPr="00057C9A">
        <w:rPr>
          <w:b/>
          <w:bCs/>
          <w:sz w:val="32"/>
          <w:szCs w:val="32"/>
        </w:rPr>
        <w:t>______</w:t>
      </w:r>
      <w:r w:rsidRPr="00057C9A">
        <w:rPr>
          <w:sz w:val="32"/>
          <w:szCs w:val="32"/>
        </w:rPr>
        <w:t>14 стр.</w:t>
      </w:r>
    </w:p>
    <w:p w:rsidR="00AE2B93" w:rsidRPr="00057C9A" w:rsidRDefault="00AE2B93" w:rsidP="00016F91">
      <w:pPr>
        <w:tabs>
          <w:tab w:val="left" w:pos="1245"/>
        </w:tabs>
        <w:rPr>
          <w:sz w:val="32"/>
          <w:szCs w:val="32"/>
        </w:rPr>
      </w:pPr>
    </w:p>
    <w:p w:rsidR="00AE2B93" w:rsidRPr="00057C9A" w:rsidRDefault="00934B0C" w:rsidP="00016F91">
      <w:pPr>
        <w:tabs>
          <w:tab w:val="left" w:pos="1245"/>
        </w:tabs>
        <w:rPr>
          <w:sz w:val="32"/>
          <w:szCs w:val="32"/>
        </w:rPr>
      </w:pPr>
      <w:r w:rsidRPr="00057C9A">
        <w:rPr>
          <w:b/>
          <w:bCs/>
          <w:sz w:val="32"/>
          <w:szCs w:val="32"/>
        </w:rPr>
        <w:t xml:space="preserve">2.2. </w:t>
      </w:r>
      <w:r w:rsidR="00AE2B93" w:rsidRPr="00057C9A">
        <w:rPr>
          <w:sz w:val="32"/>
          <w:szCs w:val="32"/>
        </w:rPr>
        <w:t>Динамика неналоговых доходов в республиканских бюджетах</w:t>
      </w:r>
    </w:p>
    <w:p w:rsidR="00934B0C" w:rsidRPr="00057C9A" w:rsidRDefault="00AE2B93" w:rsidP="00016F91">
      <w:pPr>
        <w:tabs>
          <w:tab w:val="left" w:pos="1245"/>
        </w:tabs>
      </w:pPr>
      <w:r w:rsidRPr="00057C9A">
        <w:rPr>
          <w:sz w:val="32"/>
          <w:szCs w:val="32"/>
        </w:rPr>
        <w:t>2002-2006 г.______________________________________________</w:t>
      </w:r>
      <w:r w:rsidR="00934B0C" w:rsidRPr="00057C9A">
        <w:rPr>
          <w:sz w:val="32"/>
          <w:szCs w:val="32"/>
        </w:rPr>
        <w:t>20 стр.</w:t>
      </w:r>
    </w:p>
    <w:p w:rsidR="00016F91" w:rsidRPr="00057C9A" w:rsidRDefault="00016F91" w:rsidP="00016F91">
      <w:pPr>
        <w:tabs>
          <w:tab w:val="left" w:pos="1245"/>
        </w:tabs>
      </w:pPr>
    </w:p>
    <w:p w:rsidR="00016F91" w:rsidRPr="00057C9A" w:rsidRDefault="00BA77CC" w:rsidP="00016F91">
      <w:pPr>
        <w:tabs>
          <w:tab w:val="left" w:pos="1245"/>
        </w:tabs>
        <w:rPr>
          <w:sz w:val="32"/>
          <w:szCs w:val="32"/>
        </w:rPr>
      </w:pPr>
      <w:r w:rsidRPr="00057C9A">
        <w:rPr>
          <w:sz w:val="32"/>
          <w:szCs w:val="32"/>
        </w:rPr>
        <w:t>Заключение______________________________________________25 стр.</w:t>
      </w:r>
    </w:p>
    <w:p w:rsidR="00BA77CC" w:rsidRPr="00057C9A" w:rsidRDefault="00BA77CC" w:rsidP="00016F91">
      <w:pPr>
        <w:tabs>
          <w:tab w:val="left" w:pos="1245"/>
        </w:tabs>
        <w:rPr>
          <w:sz w:val="32"/>
          <w:szCs w:val="32"/>
        </w:rPr>
      </w:pPr>
    </w:p>
    <w:p w:rsidR="00BA77CC" w:rsidRPr="00057C9A" w:rsidRDefault="00BA77CC" w:rsidP="00016F91">
      <w:pPr>
        <w:tabs>
          <w:tab w:val="left" w:pos="1245"/>
        </w:tabs>
        <w:rPr>
          <w:sz w:val="32"/>
          <w:szCs w:val="32"/>
        </w:rPr>
      </w:pPr>
      <w:r w:rsidRPr="00057C9A">
        <w:rPr>
          <w:sz w:val="32"/>
          <w:szCs w:val="32"/>
        </w:rPr>
        <w:t>Список литературы________________________________________27 стр.</w:t>
      </w:r>
    </w:p>
    <w:p w:rsidR="00016F91" w:rsidRPr="00057C9A" w:rsidRDefault="00016F91" w:rsidP="00016F91">
      <w:pPr>
        <w:tabs>
          <w:tab w:val="left" w:pos="1245"/>
        </w:tabs>
      </w:pPr>
    </w:p>
    <w:p w:rsidR="00E83978" w:rsidRPr="00057C9A" w:rsidRDefault="00E83978" w:rsidP="00016F91">
      <w:pPr>
        <w:spacing w:before="420" w:after="120" w:line="360" w:lineRule="auto"/>
        <w:ind w:left="284" w:right="284"/>
        <w:jc w:val="center"/>
      </w:pPr>
    </w:p>
    <w:p w:rsidR="00E83978" w:rsidRPr="00057C9A" w:rsidRDefault="00E83978" w:rsidP="00016F91">
      <w:pPr>
        <w:spacing w:before="420" w:after="120" w:line="360" w:lineRule="auto"/>
        <w:ind w:left="284" w:right="284"/>
        <w:jc w:val="center"/>
      </w:pPr>
    </w:p>
    <w:p w:rsidR="00E83978" w:rsidRPr="00057C9A" w:rsidRDefault="00E83978" w:rsidP="00016F91">
      <w:pPr>
        <w:spacing w:before="420" w:after="120" w:line="360" w:lineRule="auto"/>
        <w:ind w:left="284" w:right="284"/>
        <w:jc w:val="center"/>
      </w:pPr>
    </w:p>
    <w:p w:rsidR="00E83978" w:rsidRPr="00057C9A" w:rsidRDefault="00E83978" w:rsidP="00016F91">
      <w:pPr>
        <w:spacing w:before="420" w:after="120" w:line="360" w:lineRule="auto"/>
        <w:ind w:left="284" w:right="284"/>
        <w:jc w:val="center"/>
      </w:pPr>
    </w:p>
    <w:p w:rsidR="00E83978" w:rsidRPr="00057C9A" w:rsidRDefault="00E83978" w:rsidP="00016F91">
      <w:pPr>
        <w:spacing w:before="420" w:after="120" w:line="360" w:lineRule="auto"/>
        <w:ind w:left="284" w:right="284"/>
        <w:jc w:val="center"/>
      </w:pPr>
    </w:p>
    <w:p w:rsidR="00E83978" w:rsidRPr="00057C9A" w:rsidRDefault="00E83978" w:rsidP="00016F91">
      <w:pPr>
        <w:spacing w:before="420" w:after="120" w:line="360" w:lineRule="auto"/>
        <w:ind w:left="284" w:right="284"/>
        <w:jc w:val="center"/>
      </w:pPr>
    </w:p>
    <w:p w:rsidR="00E83978" w:rsidRPr="00057C9A" w:rsidRDefault="00E83978" w:rsidP="002D599D">
      <w:pPr>
        <w:spacing w:before="420" w:after="120" w:line="360" w:lineRule="auto"/>
        <w:ind w:left="284" w:right="284"/>
        <w:jc w:val="center"/>
        <w:rPr>
          <w:b/>
          <w:bCs/>
          <w:sz w:val="36"/>
          <w:szCs w:val="36"/>
        </w:rPr>
      </w:pPr>
      <w:r w:rsidRPr="00057C9A">
        <w:rPr>
          <w:b/>
          <w:bCs/>
          <w:sz w:val="36"/>
          <w:szCs w:val="36"/>
        </w:rPr>
        <w:t>ВВЕДЕНИЕ</w:t>
      </w:r>
    </w:p>
    <w:p w:rsidR="00D95993" w:rsidRPr="00057C9A" w:rsidRDefault="00D95993" w:rsidP="00D95993">
      <w:pPr>
        <w:tabs>
          <w:tab w:val="left" w:pos="142"/>
        </w:tabs>
        <w:spacing w:line="360" w:lineRule="auto"/>
        <w:ind w:firstLine="600"/>
        <w:jc w:val="both"/>
        <w:rPr>
          <w:sz w:val="28"/>
          <w:szCs w:val="28"/>
        </w:rPr>
      </w:pPr>
      <w:r w:rsidRPr="00057C9A">
        <w:rPr>
          <w:sz w:val="28"/>
          <w:szCs w:val="28"/>
        </w:rPr>
        <w:t>Как известно, бюджет на всех его уровнях играет огромную роль в развитии и процветании государства, продвижении научно-технического прогресса, развитии экономики. Полнота бюджета, как правило, прямо пропорциональна благосостоя</w:t>
      </w:r>
      <w:r w:rsidRPr="00057C9A">
        <w:rPr>
          <w:sz w:val="28"/>
          <w:szCs w:val="28"/>
        </w:rPr>
        <w:softHyphen/>
        <w:t>нию граждан. Действительно, бюджетный дефицит, государственный долг побу</w:t>
      </w:r>
      <w:r w:rsidRPr="00057C9A">
        <w:rPr>
          <w:sz w:val="28"/>
          <w:szCs w:val="28"/>
        </w:rPr>
        <w:softHyphen/>
        <w:t>ждает государство усилить налоговое бремя, увеличить налогообложение, уменьшить финансирование всех секторов экономики, сократить статью расхода на медицину, образование и т.д. С другой стороны достаток бюджетных средств (бюджетный профицит) позволяет увеличить финансирование как государствен</w:t>
      </w:r>
      <w:r w:rsidRPr="00057C9A">
        <w:rPr>
          <w:sz w:val="28"/>
          <w:szCs w:val="28"/>
        </w:rPr>
        <w:softHyphen/>
        <w:t xml:space="preserve">ного, так и частного сектора экономики, увеличить трансфертные отчисления, а так же отчисления во внебюджетные социальные фонды. При этом экономическое  значение бюджета заключается прежде всего в том, что он может активно влиять на общественное воспроизводство посредством налогов, неналоговых доходов, направления мобилизованных ресурсов на развитие приоритетных отраслей. Тем самым бюджет может воздействовать на совершенствование структуры общественного производства, его развитие, оптимизацию стоимостных пропорций в распределении доходов на общегосударственные и внутрихозяйственные нужды, материальную и производственную сферы, а также на отдельные отрасли хозяйства и социальной сферы. </w:t>
      </w:r>
    </w:p>
    <w:p w:rsidR="00D95993" w:rsidRPr="00057C9A" w:rsidRDefault="00D95993" w:rsidP="00D95993">
      <w:pPr>
        <w:tabs>
          <w:tab w:val="left" w:pos="840"/>
        </w:tabs>
        <w:spacing w:line="360" w:lineRule="auto"/>
        <w:ind w:firstLine="600"/>
        <w:jc w:val="both"/>
        <w:rPr>
          <w:sz w:val="28"/>
          <w:szCs w:val="28"/>
        </w:rPr>
      </w:pPr>
      <w:r w:rsidRPr="00057C9A">
        <w:rPr>
          <w:sz w:val="28"/>
          <w:szCs w:val="28"/>
        </w:rPr>
        <w:t xml:space="preserve">Существование бюджета как особой категории правового акта позволяет сравнивать общую сумму доходов с общей суммой расходов, классифицировать расходы по статьям и определять их относительную важность и срочность. То есть бюджет представляет собой смету всех финансовых потребностей государства и всех финансовых ресурсов, необходимых для обеспечения этих потребностей. </w:t>
      </w:r>
    </w:p>
    <w:p w:rsidR="0070347C" w:rsidRPr="00057C9A" w:rsidRDefault="00D95993" w:rsidP="00D95993">
      <w:pPr>
        <w:pStyle w:val="20"/>
        <w:tabs>
          <w:tab w:val="left" w:pos="142"/>
        </w:tabs>
        <w:spacing w:line="360" w:lineRule="auto"/>
        <w:ind w:firstLine="600"/>
        <w:jc w:val="both"/>
        <w:rPr>
          <w:sz w:val="28"/>
          <w:szCs w:val="28"/>
        </w:rPr>
      </w:pPr>
      <w:r w:rsidRPr="00057C9A">
        <w:rPr>
          <w:sz w:val="28"/>
          <w:szCs w:val="28"/>
        </w:rPr>
        <w:t>Кроме того, в настоящее время необходимо больше уделять внимание неналоговым доходам и обязательным платежам бюджета.</w:t>
      </w:r>
    </w:p>
    <w:p w:rsidR="0070347C" w:rsidRPr="00057C9A" w:rsidRDefault="00D95993" w:rsidP="00D95993">
      <w:pPr>
        <w:pStyle w:val="20"/>
        <w:tabs>
          <w:tab w:val="left" w:pos="142"/>
        </w:tabs>
        <w:spacing w:line="360" w:lineRule="auto"/>
        <w:ind w:firstLine="600"/>
        <w:jc w:val="both"/>
        <w:rPr>
          <w:sz w:val="28"/>
          <w:szCs w:val="28"/>
        </w:rPr>
      </w:pPr>
      <w:r w:rsidRPr="00057C9A">
        <w:rPr>
          <w:sz w:val="28"/>
          <w:szCs w:val="28"/>
        </w:rPr>
        <w:t xml:space="preserve"> Неналоговые доходы и обязательные платежи - платежи и иные поступления, классифицируемые по характеру их поступления в бюджет и включающие </w:t>
      </w:r>
    </w:p>
    <w:p w:rsidR="0070347C" w:rsidRPr="00057C9A" w:rsidRDefault="00D95993" w:rsidP="00D95993">
      <w:pPr>
        <w:pStyle w:val="20"/>
        <w:tabs>
          <w:tab w:val="left" w:pos="142"/>
        </w:tabs>
        <w:spacing w:line="360" w:lineRule="auto"/>
        <w:jc w:val="both"/>
        <w:rPr>
          <w:sz w:val="28"/>
          <w:szCs w:val="28"/>
        </w:rPr>
      </w:pPr>
      <w:r w:rsidRPr="00057C9A">
        <w:rPr>
          <w:sz w:val="28"/>
          <w:szCs w:val="28"/>
        </w:rPr>
        <w:t>возмездные операции от прямого предоставления государством разных видов услуг</w:t>
      </w:r>
    </w:p>
    <w:p w:rsidR="00D95993" w:rsidRPr="00057C9A" w:rsidRDefault="00D95993" w:rsidP="00D95993">
      <w:pPr>
        <w:pStyle w:val="20"/>
        <w:tabs>
          <w:tab w:val="left" w:pos="142"/>
        </w:tabs>
        <w:spacing w:line="360" w:lineRule="auto"/>
        <w:jc w:val="both"/>
        <w:rPr>
          <w:sz w:val="28"/>
          <w:szCs w:val="28"/>
        </w:rPr>
      </w:pPr>
      <w:r w:rsidRPr="00057C9A">
        <w:rPr>
          <w:sz w:val="28"/>
          <w:szCs w:val="28"/>
        </w:rPr>
        <w:t xml:space="preserve"> и продажи товаров</w:t>
      </w:r>
      <w:r w:rsidR="0070347C" w:rsidRPr="00057C9A">
        <w:rPr>
          <w:sz w:val="28"/>
          <w:szCs w:val="28"/>
        </w:rPr>
        <w:t xml:space="preserve"> </w:t>
      </w:r>
      <w:r w:rsidRPr="00057C9A">
        <w:rPr>
          <w:sz w:val="28"/>
          <w:szCs w:val="28"/>
        </w:rPr>
        <w:t>(доходы от государственной собственности и предпринимательской деятельно</w:t>
      </w:r>
      <w:r w:rsidR="0070347C" w:rsidRPr="00057C9A">
        <w:rPr>
          <w:sz w:val="28"/>
          <w:szCs w:val="28"/>
        </w:rPr>
        <w:t xml:space="preserve">сти, </w:t>
      </w:r>
      <w:r w:rsidRPr="00057C9A">
        <w:rPr>
          <w:sz w:val="28"/>
          <w:szCs w:val="28"/>
        </w:rPr>
        <w:t>поступления от некоммерческих и сопутствующих продаж товаров, чистая прибыль или проценты, получаемые от Национального банка и органов денежно-кредитного регулирования в виде эмиссионного дохода), а также некоторые безвозмездные платежи в виде штрафов или иных санкций за нарушение законодательства, конфискации и все добровольные невозвратные текущие поступления из негосударственных источников (от физических и юридических лиц), от продажи бывших в употреблении товаров, отходов и лома.</w:t>
      </w:r>
    </w:p>
    <w:p w:rsidR="00D95993" w:rsidRPr="00057C9A" w:rsidRDefault="00D95993" w:rsidP="00D95993">
      <w:pPr>
        <w:pStyle w:val="20"/>
        <w:tabs>
          <w:tab w:val="left" w:pos="142"/>
        </w:tabs>
        <w:spacing w:line="360" w:lineRule="auto"/>
        <w:ind w:firstLine="600"/>
        <w:jc w:val="both"/>
        <w:rPr>
          <w:sz w:val="28"/>
          <w:szCs w:val="28"/>
        </w:rPr>
      </w:pPr>
      <w:r w:rsidRPr="00057C9A">
        <w:rPr>
          <w:sz w:val="28"/>
          <w:szCs w:val="28"/>
        </w:rPr>
        <w:t>Объектом исследования курсовой работы являются неналоговые доходы бюджетов Республики Беларусь за последние пять лет.</w:t>
      </w:r>
    </w:p>
    <w:p w:rsidR="00D95993" w:rsidRPr="00057C9A" w:rsidRDefault="00D95993" w:rsidP="00D95993">
      <w:pPr>
        <w:pStyle w:val="My"/>
        <w:tabs>
          <w:tab w:val="left" w:pos="142"/>
          <w:tab w:val="left" w:pos="840"/>
        </w:tabs>
        <w:spacing w:line="360" w:lineRule="auto"/>
        <w:ind w:firstLine="600"/>
        <w:rPr>
          <w:sz w:val="28"/>
          <w:szCs w:val="28"/>
        </w:rPr>
      </w:pPr>
      <w:r w:rsidRPr="00057C9A">
        <w:rPr>
          <w:sz w:val="28"/>
          <w:szCs w:val="28"/>
        </w:rPr>
        <w:t xml:space="preserve">Целью </w:t>
      </w:r>
      <w:r w:rsidR="00635341" w:rsidRPr="00057C9A">
        <w:rPr>
          <w:sz w:val="28"/>
          <w:szCs w:val="28"/>
        </w:rPr>
        <w:t>курсовой работы явл</w:t>
      </w:r>
      <w:r w:rsidRPr="00057C9A">
        <w:rPr>
          <w:sz w:val="28"/>
          <w:szCs w:val="28"/>
        </w:rPr>
        <w:t xml:space="preserve">яется рассмотрение роли и особенностей </w:t>
      </w:r>
      <w:r w:rsidR="00635341" w:rsidRPr="00057C9A">
        <w:rPr>
          <w:sz w:val="28"/>
          <w:szCs w:val="28"/>
        </w:rPr>
        <w:t xml:space="preserve">неналоговых доходов </w:t>
      </w:r>
      <w:r w:rsidRPr="00057C9A">
        <w:rPr>
          <w:sz w:val="28"/>
          <w:szCs w:val="28"/>
        </w:rPr>
        <w:t>Республики Беларусь при переходе к  рыночной экономике.</w:t>
      </w:r>
    </w:p>
    <w:p w:rsidR="00D95993" w:rsidRPr="00057C9A" w:rsidRDefault="00D95993" w:rsidP="00D95993">
      <w:pPr>
        <w:pStyle w:val="My"/>
        <w:tabs>
          <w:tab w:val="left" w:pos="142"/>
          <w:tab w:val="left" w:pos="840"/>
        </w:tabs>
        <w:spacing w:line="360" w:lineRule="auto"/>
        <w:ind w:firstLine="600"/>
        <w:rPr>
          <w:sz w:val="28"/>
          <w:szCs w:val="28"/>
        </w:rPr>
      </w:pPr>
      <w:r w:rsidRPr="00057C9A">
        <w:rPr>
          <w:sz w:val="28"/>
          <w:szCs w:val="28"/>
        </w:rPr>
        <w:t xml:space="preserve">Поэтому задачами </w:t>
      </w:r>
      <w:r w:rsidR="00635341" w:rsidRPr="00057C9A">
        <w:rPr>
          <w:sz w:val="28"/>
          <w:szCs w:val="28"/>
        </w:rPr>
        <w:t xml:space="preserve">данной </w:t>
      </w:r>
      <w:r w:rsidRPr="00057C9A">
        <w:rPr>
          <w:sz w:val="28"/>
          <w:szCs w:val="28"/>
        </w:rPr>
        <w:t>работы явля</w:t>
      </w:r>
      <w:r w:rsidR="00635341" w:rsidRPr="00057C9A">
        <w:rPr>
          <w:sz w:val="28"/>
          <w:szCs w:val="28"/>
        </w:rPr>
        <w:t>ю</w:t>
      </w:r>
      <w:r w:rsidRPr="00057C9A">
        <w:rPr>
          <w:sz w:val="28"/>
          <w:szCs w:val="28"/>
        </w:rPr>
        <w:t>тся:</w:t>
      </w:r>
    </w:p>
    <w:p w:rsidR="00D95993" w:rsidRPr="00057C9A" w:rsidRDefault="00D95993" w:rsidP="00D95993">
      <w:pPr>
        <w:pStyle w:val="My"/>
        <w:numPr>
          <w:ilvl w:val="0"/>
          <w:numId w:val="1"/>
        </w:numPr>
        <w:tabs>
          <w:tab w:val="clear" w:pos="1425"/>
          <w:tab w:val="left" w:pos="142"/>
          <w:tab w:val="num" w:pos="360"/>
          <w:tab w:val="left" w:pos="840"/>
          <w:tab w:val="left" w:pos="960"/>
        </w:tabs>
        <w:spacing w:line="360" w:lineRule="auto"/>
        <w:ind w:left="0" w:firstLine="600"/>
        <w:jc w:val="left"/>
        <w:rPr>
          <w:sz w:val="28"/>
          <w:szCs w:val="28"/>
        </w:rPr>
      </w:pPr>
      <w:r w:rsidRPr="00057C9A">
        <w:rPr>
          <w:sz w:val="28"/>
          <w:szCs w:val="28"/>
        </w:rPr>
        <w:t xml:space="preserve">рассмотрение видов </w:t>
      </w:r>
      <w:r w:rsidR="00726EA2" w:rsidRPr="00057C9A">
        <w:rPr>
          <w:sz w:val="28"/>
          <w:szCs w:val="28"/>
        </w:rPr>
        <w:t>неналоговых доходов государственного бюджета Республики Беларусь</w:t>
      </w:r>
      <w:r w:rsidRPr="00057C9A">
        <w:rPr>
          <w:sz w:val="28"/>
          <w:szCs w:val="28"/>
        </w:rPr>
        <w:t>;</w:t>
      </w:r>
    </w:p>
    <w:p w:rsidR="00D95993" w:rsidRPr="00057C9A" w:rsidRDefault="00D95993" w:rsidP="00D95993">
      <w:pPr>
        <w:numPr>
          <w:ilvl w:val="0"/>
          <w:numId w:val="1"/>
        </w:numPr>
        <w:tabs>
          <w:tab w:val="clear" w:pos="1425"/>
          <w:tab w:val="num" w:pos="360"/>
          <w:tab w:val="left" w:pos="840"/>
          <w:tab w:val="left" w:pos="960"/>
        </w:tabs>
        <w:spacing w:line="360" w:lineRule="auto"/>
        <w:ind w:left="0" w:firstLine="600"/>
        <w:jc w:val="both"/>
        <w:rPr>
          <w:sz w:val="28"/>
          <w:szCs w:val="28"/>
        </w:rPr>
      </w:pPr>
      <w:r w:rsidRPr="00057C9A">
        <w:rPr>
          <w:sz w:val="28"/>
          <w:szCs w:val="28"/>
        </w:rPr>
        <w:t xml:space="preserve">характеристика </w:t>
      </w:r>
      <w:r w:rsidR="00193EC7" w:rsidRPr="00057C9A">
        <w:rPr>
          <w:sz w:val="28"/>
          <w:szCs w:val="28"/>
        </w:rPr>
        <w:t>и порядок исчисления</w:t>
      </w:r>
      <w:r w:rsidRPr="00057C9A">
        <w:rPr>
          <w:sz w:val="28"/>
          <w:szCs w:val="28"/>
        </w:rPr>
        <w:t xml:space="preserve"> </w:t>
      </w:r>
      <w:r w:rsidR="00193EC7" w:rsidRPr="00057C9A">
        <w:rPr>
          <w:sz w:val="28"/>
          <w:szCs w:val="28"/>
        </w:rPr>
        <w:t xml:space="preserve">неналоговых </w:t>
      </w:r>
      <w:r w:rsidRPr="00057C9A">
        <w:rPr>
          <w:sz w:val="28"/>
          <w:szCs w:val="28"/>
        </w:rPr>
        <w:t xml:space="preserve">доходов </w:t>
      </w:r>
      <w:r w:rsidR="00193EC7" w:rsidRPr="00057C9A">
        <w:rPr>
          <w:sz w:val="28"/>
          <w:szCs w:val="28"/>
        </w:rPr>
        <w:t>республиканского</w:t>
      </w:r>
      <w:r w:rsidRPr="00057C9A">
        <w:rPr>
          <w:sz w:val="28"/>
          <w:szCs w:val="28"/>
        </w:rPr>
        <w:t xml:space="preserve"> бюджета </w:t>
      </w:r>
      <w:r w:rsidR="00193EC7" w:rsidRPr="00057C9A">
        <w:rPr>
          <w:sz w:val="28"/>
          <w:szCs w:val="28"/>
        </w:rPr>
        <w:t>Республики Беларусь</w:t>
      </w:r>
      <w:r w:rsidRPr="00057C9A">
        <w:rPr>
          <w:sz w:val="28"/>
          <w:szCs w:val="28"/>
        </w:rPr>
        <w:t>;</w:t>
      </w:r>
    </w:p>
    <w:p w:rsidR="00193EC7" w:rsidRPr="00057C9A" w:rsidRDefault="00193EC7" w:rsidP="00D95993">
      <w:pPr>
        <w:numPr>
          <w:ilvl w:val="0"/>
          <w:numId w:val="1"/>
        </w:numPr>
        <w:tabs>
          <w:tab w:val="clear" w:pos="1425"/>
          <w:tab w:val="num" w:pos="360"/>
          <w:tab w:val="left" w:pos="840"/>
          <w:tab w:val="left" w:pos="960"/>
        </w:tabs>
        <w:spacing w:line="360" w:lineRule="auto"/>
        <w:ind w:left="0" w:firstLine="600"/>
        <w:jc w:val="both"/>
        <w:rPr>
          <w:sz w:val="28"/>
          <w:szCs w:val="28"/>
        </w:rPr>
      </w:pPr>
      <w:r w:rsidRPr="00057C9A">
        <w:rPr>
          <w:sz w:val="28"/>
          <w:szCs w:val="28"/>
        </w:rPr>
        <w:t>изучить состав и содержание неналоговых доходов республиканского бюджета Республики Беларусь за последние пять лет;</w:t>
      </w:r>
    </w:p>
    <w:p w:rsidR="00193EC7" w:rsidRPr="00057C9A" w:rsidRDefault="00193EC7" w:rsidP="00193EC7">
      <w:pPr>
        <w:numPr>
          <w:ilvl w:val="0"/>
          <w:numId w:val="1"/>
        </w:numPr>
        <w:tabs>
          <w:tab w:val="clear" w:pos="1425"/>
          <w:tab w:val="num" w:pos="360"/>
          <w:tab w:val="left" w:pos="840"/>
          <w:tab w:val="left" w:pos="960"/>
        </w:tabs>
        <w:spacing w:line="360" w:lineRule="auto"/>
        <w:ind w:left="0" w:firstLine="600"/>
        <w:jc w:val="both"/>
        <w:rPr>
          <w:sz w:val="28"/>
          <w:szCs w:val="28"/>
        </w:rPr>
      </w:pPr>
      <w:r w:rsidRPr="00057C9A">
        <w:rPr>
          <w:sz w:val="28"/>
          <w:szCs w:val="28"/>
        </w:rPr>
        <w:t>показать роль неналоговых доходов республиканского бюджета в условиях рыночной экономики.</w:t>
      </w:r>
    </w:p>
    <w:p w:rsidR="00193EC7" w:rsidRPr="00057C9A" w:rsidRDefault="00193EC7" w:rsidP="00193EC7">
      <w:pPr>
        <w:tabs>
          <w:tab w:val="left" w:pos="840"/>
          <w:tab w:val="left" w:pos="960"/>
        </w:tabs>
        <w:spacing w:line="360" w:lineRule="auto"/>
        <w:jc w:val="both"/>
        <w:rPr>
          <w:sz w:val="28"/>
          <w:szCs w:val="28"/>
        </w:rPr>
      </w:pPr>
    </w:p>
    <w:p w:rsidR="00E83978" w:rsidRPr="00057C9A" w:rsidRDefault="00E83978" w:rsidP="00635341">
      <w:pPr>
        <w:spacing w:before="420" w:after="120" w:line="360" w:lineRule="auto"/>
        <w:ind w:left="360" w:right="284"/>
        <w:jc w:val="center"/>
      </w:pPr>
    </w:p>
    <w:p w:rsidR="00635341" w:rsidRPr="00057C9A" w:rsidRDefault="00635341" w:rsidP="00016F91">
      <w:pPr>
        <w:spacing w:before="420" w:after="120" w:line="360" w:lineRule="auto"/>
        <w:ind w:left="284" w:right="284"/>
        <w:jc w:val="center"/>
      </w:pPr>
    </w:p>
    <w:p w:rsidR="00635341" w:rsidRPr="00057C9A" w:rsidRDefault="00635341" w:rsidP="00016F91">
      <w:pPr>
        <w:spacing w:before="420" w:after="120" w:line="360" w:lineRule="auto"/>
        <w:ind w:left="284" w:right="284"/>
        <w:jc w:val="center"/>
      </w:pPr>
    </w:p>
    <w:p w:rsidR="00382764" w:rsidRPr="00057C9A" w:rsidRDefault="00382764" w:rsidP="00382764">
      <w:pPr>
        <w:tabs>
          <w:tab w:val="left" w:pos="1245"/>
        </w:tabs>
        <w:jc w:val="center"/>
        <w:rPr>
          <w:b/>
          <w:bCs/>
          <w:sz w:val="32"/>
          <w:szCs w:val="32"/>
        </w:rPr>
      </w:pPr>
      <w:r w:rsidRPr="00057C9A">
        <w:rPr>
          <w:b/>
          <w:bCs/>
          <w:sz w:val="40"/>
          <w:szCs w:val="40"/>
        </w:rPr>
        <w:t>ГЛАВА 1</w:t>
      </w:r>
      <w:r w:rsidRPr="00057C9A">
        <w:rPr>
          <w:b/>
          <w:bCs/>
          <w:sz w:val="32"/>
          <w:szCs w:val="32"/>
        </w:rPr>
        <w:t xml:space="preserve"> </w:t>
      </w:r>
    </w:p>
    <w:p w:rsidR="00382764" w:rsidRPr="00057C9A" w:rsidRDefault="00382764" w:rsidP="00382764">
      <w:pPr>
        <w:tabs>
          <w:tab w:val="left" w:pos="1245"/>
        </w:tabs>
        <w:jc w:val="center"/>
        <w:rPr>
          <w:b/>
          <w:bCs/>
          <w:sz w:val="32"/>
          <w:szCs w:val="32"/>
        </w:rPr>
      </w:pPr>
      <w:r w:rsidRPr="00057C9A">
        <w:rPr>
          <w:b/>
          <w:bCs/>
          <w:sz w:val="32"/>
          <w:szCs w:val="32"/>
        </w:rPr>
        <w:t>Общая характеристика республиканского бюджета</w:t>
      </w:r>
    </w:p>
    <w:p w:rsidR="0070347C" w:rsidRPr="00057C9A" w:rsidRDefault="0070347C" w:rsidP="00C00397">
      <w:pPr>
        <w:numPr>
          <w:ilvl w:val="1"/>
          <w:numId w:val="7"/>
        </w:numPr>
        <w:spacing w:before="420" w:after="120" w:line="360" w:lineRule="auto"/>
        <w:ind w:right="284"/>
        <w:jc w:val="center"/>
        <w:rPr>
          <w:b/>
          <w:bCs/>
          <w:sz w:val="28"/>
          <w:szCs w:val="28"/>
        </w:rPr>
      </w:pPr>
      <w:r w:rsidRPr="00057C9A">
        <w:rPr>
          <w:b/>
          <w:bCs/>
          <w:sz w:val="28"/>
          <w:szCs w:val="28"/>
        </w:rPr>
        <w:t>РЕСПУБЛИКАНСКИЙ БЮДЖЕТ: ЕГО СУЩНОСТЬ</w:t>
      </w:r>
      <w:r w:rsidR="00C00397" w:rsidRPr="00057C9A">
        <w:rPr>
          <w:b/>
          <w:bCs/>
          <w:sz w:val="28"/>
          <w:szCs w:val="28"/>
        </w:rPr>
        <w:t xml:space="preserve">, </w:t>
      </w:r>
      <w:r w:rsidRPr="00057C9A">
        <w:rPr>
          <w:b/>
          <w:bCs/>
          <w:sz w:val="28"/>
          <w:szCs w:val="28"/>
        </w:rPr>
        <w:t>НАЗНАЧЕНИЕ</w:t>
      </w:r>
      <w:r w:rsidR="00C00397" w:rsidRPr="00057C9A">
        <w:rPr>
          <w:b/>
          <w:bCs/>
          <w:sz w:val="28"/>
          <w:szCs w:val="28"/>
        </w:rPr>
        <w:t xml:space="preserve"> И СОЦИАЛЬНАЯ НАПРАВЛЕННОСТЬ</w:t>
      </w:r>
    </w:p>
    <w:p w:rsidR="00382764" w:rsidRPr="00057C9A" w:rsidRDefault="00382764" w:rsidP="00382764">
      <w:pPr>
        <w:spacing w:line="360" w:lineRule="auto"/>
        <w:ind w:firstLine="600"/>
        <w:jc w:val="both"/>
        <w:rPr>
          <w:sz w:val="28"/>
          <w:szCs w:val="28"/>
        </w:rPr>
      </w:pPr>
      <w:r w:rsidRPr="00057C9A">
        <w:rPr>
          <w:sz w:val="28"/>
          <w:szCs w:val="28"/>
        </w:rPr>
        <w:t xml:space="preserve">Бюджет Республики Беларусь, как и большинства стран с переходной экономикой, имеет четко очерченную социальную направленность и ориентирован на поэтапное достижение важнейших параметров, определенных Программой социально-экономического развития Республики Беларусь. При этом  социальная направленность бюджета Республики Беларусь не препятствует динамичному росту ВВП – важнейшему показателю налогооблагаемой базы. Однако в стране продолжает использоваться затратная, неадекватная рыночной трансформации, модель социальной политики, которая имела место в административно-командной системе. </w:t>
      </w:r>
    </w:p>
    <w:p w:rsidR="00382764" w:rsidRPr="00057C9A" w:rsidRDefault="00382764" w:rsidP="00382764">
      <w:pPr>
        <w:pStyle w:val="2"/>
        <w:tabs>
          <w:tab w:val="left" w:pos="720"/>
          <w:tab w:val="left" w:pos="960"/>
        </w:tabs>
        <w:spacing w:line="360" w:lineRule="auto"/>
        <w:ind w:left="0" w:firstLine="600"/>
        <w:jc w:val="both"/>
        <w:rPr>
          <w:sz w:val="28"/>
          <w:szCs w:val="28"/>
        </w:rPr>
      </w:pPr>
      <w:r w:rsidRPr="00057C9A">
        <w:rPr>
          <w:sz w:val="28"/>
          <w:szCs w:val="28"/>
        </w:rPr>
        <w:t>Сконцентрированные в государственном бюджете Республики Беларусь денежные средства предназначаются для осуществления социально-экономической политики, обеспечения обороны и безопасности государства. С помощью бюджета реализуются общегосударственные и региональные программы народнохозяйственного и социально-экономического характера. Достигается это в основном через перераспределение бюджетом части национального дохода на развитие социальной сферы, содержание социально-культурных учреждений, оказание помо</w:t>
      </w:r>
      <w:r w:rsidRPr="00057C9A">
        <w:rPr>
          <w:sz w:val="28"/>
          <w:szCs w:val="28"/>
        </w:rPr>
        <w:softHyphen/>
        <w:t>щи отдельным слоям населения за счет различных пособий, пенсий, индексации доходов. Чем богаче страна, тем больше средств направ</w:t>
      </w:r>
      <w:r w:rsidRPr="00057C9A">
        <w:rPr>
          <w:sz w:val="28"/>
          <w:szCs w:val="28"/>
        </w:rPr>
        <w:softHyphen/>
        <w:t>ляется в социальную сферу, тем более ощутима помощь малоимущим гражданам. При этом роль государственного бюджета, прежде всего, состоит в том, что бюджет создает финансовую базу, необходимую для финансового обеспечения деятельности государственных органов и органов местного самоуправления.</w:t>
      </w:r>
    </w:p>
    <w:p w:rsidR="00382764" w:rsidRPr="00057C9A" w:rsidRDefault="00382764" w:rsidP="00382764">
      <w:pPr>
        <w:pStyle w:val="2"/>
        <w:tabs>
          <w:tab w:val="left" w:pos="720"/>
          <w:tab w:val="left" w:pos="960"/>
        </w:tabs>
        <w:spacing w:line="360" w:lineRule="auto"/>
        <w:ind w:left="0" w:firstLine="600"/>
        <w:jc w:val="both"/>
        <w:rPr>
          <w:sz w:val="28"/>
          <w:szCs w:val="28"/>
        </w:rPr>
      </w:pPr>
      <w:r w:rsidRPr="00057C9A">
        <w:rPr>
          <w:sz w:val="28"/>
          <w:szCs w:val="28"/>
        </w:rPr>
        <w:t>Поэтому государственный бюджет в Республики Беларусь является важным инструментом претворения в жизнь социально-экономической политики государства. Он обеспечивает централизацию средств, необходимых для решения основных направлений научно-технического прогресса, образования резервов в общенациональном масштабе.</w:t>
      </w:r>
    </w:p>
    <w:p w:rsidR="00382764" w:rsidRPr="00057C9A" w:rsidRDefault="00382764" w:rsidP="00382764">
      <w:pPr>
        <w:pStyle w:val="2"/>
        <w:tabs>
          <w:tab w:val="left" w:pos="720"/>
          <w:tab w:val="left" w:pos="960"/>
        </w:tabs>
        <w:spacing w:after="0" w:line="360" w:lineRule="auto"/>
        <w:ind w:left="0" w:firstLine="600"/>
        <w:jc w:val="both"/>
        <w:rPr>
          <w:sz w:val="28"/>
          <w:szCs w:val="28"/>
        </w:rPr>
      </w:pPr>
      <w:r w:rsidRPr="00057C9A">
        <w:rPr>
          <w:sz w:val="28"/>
          <w:szCs w:val="28"/>
        </w:rPr>
        <w:t xml:space="preserve">С помощью государственного бюджета государство осуществляет перераспределение национального дохода и тем самым изменяет структуру общественного производства, влияет на социальные преобразования. В условиях хозяйственных реформ государство усиливает свои позиции в экономике путем изменения методов бюджетного воздействия на общественное производство, используя бюджет. Государство применяет формы прямого и косвенного воздействия на экономику </w:t>
      </w:r>
      <w:r w:rsidRPr="00057C9A">
        <w:rPr>
          <w:sz w:val="28"/>
          <w:szCs w:val="28"/>
        </w:rPr>
        <w:sym w:font="Symbol" w:char="F0BE"/>
      </w:r>
      <w:r w:rsidRPr="00057C9A">
        <w:rPr>
          <w:sz w:val="28"/>
          <w:szCs w:val="28"/>
        </w:rPr>
        <w:t xml:space="preserve"> предоставляет организациям и предприятиям субсидии, государственные инвестиции, осуществляет бюджетное финансирование отраслей, определяющих научно-технический прогресс, добиваясь в конечном итоге изменения народнохозяйственных пропорций. Использование бюджетного механизма для регулирования экономики осуществляется посредством маневрирования поступающими в распоряжение государства денежными средствами. Оно позволяет целенаправленно влиять на темпы и пропорции развития общественного производства путем улучшения бюджетного финансирования учреждений социальной сферы </w:t>
      </w:r>
      <w:r w:rsidRPr="00057C9A">
        <w:rPr>
          <w:sz w:val="28"/>
          <w:szCs w:val="28"/>
        </w:rPr>
        <w:sym w:font="Symbol" w:char="F0BE"/>
      </w:r>
      <w:r w:rsidRPr="00057C9A">
        <w:rPr>
          <w:sz w:val="28"/>
          <w:szCs w:val="28"/>
        </w:rPr>
        <w:t xml:space="preserve"> просвещения, здравоохранения, социального обеспечения, жилищного строительства. В перспективе роль государственного бюджета в социальных процессах будет усиливаться. Обусловлено это тем, что бюджетные средства в совокупности с внебюджетными фондами являются финансовой базой осуществления социальных преобразований, перехода на более высокий уровень социального обслуживания населения страны. Кроме того, государственный бюджет обеспечивает нивелирование социальных последствий расслоения граждан по их материальному положению.</w:t>
      </w:r>
    </w:p>
    <w:p w:rsidR="00382764" w:rsidRPr="00057C9A" w:rsidRDefault="00382764" w:rsidP="00382764">
      <w:pPr>
        <w:pStyle w:val="2"/>
        <w:tabs>
          <w:tab w:val="left" w:pos="720"/>
          <w:tab w:val="left" w:pos="960"/>
        </w:tabs>
        <w:spacing w:after="0" w:line="360" w:lineRule="auto"/>
        <w:ind w:left="0" w:firstLine="600"/>
        <w:jc w:val="both"/>
        <w:rPr>
          <w:sz w:val="28"/>
          <w:szCs w:val="28"/>
        </w:rPr>
      </w:pPr>
      <w:r w:rsidRPr="00057C9A">
        <w:rPr>
          <w:sz w:val="28"/>
          <w:szCs w:val="28"/>
        </w:rPr>
        <w:t xml:space="preserve">Кроме того, государственный бюджет играет важную роль в выравнивании экономического  и социального развития регионов страны путем бюджетного финансирования объектов. Бюджетное финансирование может осуществляться на возвратной и безвозвратной основе. На возвратной основе бюджетные средства предоставляются в виде кредита на капитальные вложения. Эти средства играют важную роль в строительстве объектов (предприятий) культурно-бытового назначения </w:t>
      </w:r>
      <w:r w:rsidRPr="00057C9A">
        <w:rPr>
          <w:sz w:val="28"/>
          <w:szCs w:val="28"/>
        </w:rPr>
        <w:sym w:font="Symbol" w:char="F0BE"/>
      </w:r>
      <w:r w:rsidRPr="00057C9A">
        <w:rPr>
          <w:sz w:val="28"/>
          <w:szCs w:val="28"/>
        </w:rPr>
        <w:t xml:space="preserve"> магазинов, предприятий общественного питания, бытового обслуживания, школ, больниц, жилья, театров и других предприятий.</w:t>
      </w:r>
    </w:p>
    <w:p w:rsidR="00382764" w:rsidRPr="00057C9A" w:rsidRDefault="00382764" w:rsidP="00382764">
      <w:pPr>
        <w:pStyle w:val="2"/>
        <w:tabs>
          <w:tab w:val="left" w:pos="720"/>
          <w:tab w:val="left" w:pos="960"/>
        </w:tabs>
        <w:spacing w:after="0" w:line="360" w:lineRule="auto"/>
        <w:ind w:left="0" w:firstLine="600"/>
        <w:jc w:val="both"/>
        <w:rPr>
          <w:sz w:val="28"/>
          <w:szCs w:val="28"/>
        </w:rPr>
      </w:pPr>
      <w:r w:rsidRPr="00057C9A">
        <w:rPr>
          <w:sz w:val="28"/>
          <w:szCs w:val="28"/>
        </w:rPr>
        <w:t>Основная же роль бюджета состоит в том, что он ежегодно мобилизует и концентрирует денежные накопления предприятий, организаций и населения в централизованном государственном фонде для финансирования народного хозяйства, социально-культурных мероприятий, укрепления обороноспособности страны, на содержание органов государственной власти и образования резервов. Роль государственного бюджета далее заключается в том, что он служит важным рычагом воздействия на развитие производительных сил общества, ускорение научно-технического прогресса при умелом использовании его средств. Государственный бюджет играет важную роль в реализации экономической политики государства, направленной на повышение жизненного уровня населения страны.</w:t>
      </w:r>
    </w:p>
    <w:p w:rsidR="00382764" w:rsidRPr="00057C9A" w:rsidRDefault="00382764" w:rsidP="00382764">
      <w:pPr>
        <w:pStyle w:val="2"/>
        <w:tabs>
          <w:tab w:val="left" w:pos="720"/>
          <w:tab w:val="left" w:pos="960"/>
        </w:tabs>
        <w:spacing w:after="0" w:line="360" w:lineRule="auto"/>
        <w:ind w:left="0" w:firstLine="600"/>
        <w:jc w:val="both"/>
        <w:rPr>
          <w:sz w:val="28"/>
          <w:szCs w:val="28"/>
        </w:rPr>
      </w:pPr>
      <w:r w:rsidRPr="00057C9A">
        <w:rPr>
          <w:sz w:val="28"/>
          <w:szCs w:val="28"/>
        </w:rPr>
        <w:t>Таким образом, государственный бюджет и сконцентрированные в нем денежные средства дают возможность маневрирования при распределении бюджетных средств с учетом приоритетности финансирования государственных социально-экономических программ. Действительно, на современном этапе развития экономики государственный бюджет становится одним из основных инструментов государства в проведении экономической и социальной политики. Планируя бюджетные доходы и расходы, государство концентрирует в своих руках денежные средства на проведение экономической и социальной политики, преодоление экономического кризиса.</w:t>
      </w:r>
    </w:p>
    <w:p w:rsidR="00382764" w:rsidRPr="00057C9A" w:rsidRDefault="00382764" w:rsidP="00382764">
      <w:pPr>
        <w:spacing w:before="420" w:after="120" w:line="360" w:lineRule="auto"/>
        <w:ind w:left="284" w:right="284"/>
        <w:rPr>
          <w:b/>
          <w:bCs/>
          <w:sz w:val="28"/>
          <w:szCs w:val="28"/>
        </w:rPr>
      </w:pPr>
    </w:p>
    <w:p w:rsidR="0070347C" w:rsidRPr="00057C9A" w:rsidRDefault="0070347C" w:rsidP="00F77F7D">
      <w:pPr>
        <w:spacing w:before="420" w:after="120" w:line="360" w:lineRule="auto"/>
        <w:ind w:left="284" w:right="284"/>
        <w:jc w:val="center"/>
        <w:rPr>
          <w:b/>
          <w:bCs/>
          <w:sz w:val="28"/>
          <w:szCs w:val="28"/>
        </w:rPr>
      </w:pPr>
    </w:p>
    <w:p w:rsidR="0070347C" w:rsidRPr="00057C9A" w:rsidRDefault="0070347C" w:rsidP="00F77F7D">
      <w:pPr>
        <w:spacing w:before="420" w:after="120" w:line="360" w:lineRule="auto"/>
        <w:ind w:left="284" w:right="284"/>
        <w:jc w:val="center"/>
        <w:rPr>
          <w:b/>
          <w:bCs/>
          <w:sz w:val="28"/>
          <w:szCs w:val="28"/>
        </w:rPr>
      </w:pPr>
    </w:p>
    <w:p w:rsidR="0070347C" w:rsidRPr="00057C9A" w:rsidRDefault="0070347C" w:rsidP="00F77F7D">
      <w:pPr>
        <w:spacing w:before="420" w:after="120" w:line="360" w:lineRule="auto"/>
        <w:ind w:left="284" w:right="284"/>
        <w:jc w:val="center"/>
        <w:rPr>
          <w:b/>
          <w:bCs/>
          <w:sz w:val="28"/>
          <w:szCs w:val="28"/>
        </w:rPr>
      </w:pPr>
    </w:p>
    <w:p w:rsidR="006E7684" w:rsidRPr="00057C9A" w:rsidRDefault="00382764" w:rsidP="00F77F7D">
      <w:pPr>
        <w:spacing w:before="420" w:after="120" w:line="360" w:lineRule="auto"/>
        <w:ind w:left="284" w:right="284"/>
        <w:jc w:val="center"/>
        <w:rPr>
          <w:b/>
          <w:bCs/>
          <w:sz w:val="16"/>
          <w:szCs w:val="16"/>
        </w:rPr>
      </w:pPr>
      <w:r w:rsidRPr="00057C9A">
        <w:rPr>
          <w:b/>
          <w:bCs/>
          <w:sz w:val="28"/>
          <w:szCs w:val="28"/>
        </w:rPr>
        <w:t>1.</w:t>
      </w:r>
      <w:r w:rsidR="0070347C" w:rsidRPr="00057C9A">
        <w:rPr>
          <w:b/>
          <w:bCs/>
          <w:sz w:val="28"/>
          <w:szCs w:val="28"/>
        </w:rPr>
        <w:t>2</w:t>
      </w:r>
      <w:r w:rsidR="006E7684" w:rsidRPr="00057C9A">
        <w:rPr>
          <w:b/>
          <w:bCs/>
          <w:sz w:val="28"/>
          <w:szCs w:val="28"/>
        </w:rPr>
        <w:t xml:space="preserve">. </w:t>
      </w:r>
      <w:r w:rsidR="00F77F7D" w:rsidRPr="00057C9A">
        <w:rPr>
          <w:b/>
          <w:bCs/>
          <w:sz w:val="28"/>
          <w:szCs w:val="28"/>
        </w:rPr>
        <w:t xml:space="preserve">ОСОБЕННОСТИ СТРУКТУРЫ ДОХОДНОЙ ЧАСТИ РЕСПУБЛИКАНСКОГО </w:t>
      </w:r>
      <w:r w:rsidR="006E7684" w:rsidRPr="00057C9A">
        <w:rPr>
          <w:b/>
          <w:bCs/>
          <w:sz w:val="28"/>
          <w:szCs w:val="28"/>
        </w:rPr>
        <w:t>ЮДЖЕТА В УСЛОВИЯХ СТАНОВЛЕНИЯ РЫНКА</w:t>
      </w:r>
    </w:p>
    <w:p w:rsidR="006E7684" w:rsidRPr="00057C9A" w:rsidRDefault="006E7684" w:rsidP="006E7684">
      <w:pPr>
        <w:spacing w:line="360" w:lineRule="auto"/>
        <w:ind w:firstLine="567"/>
        <w:jc w:val="both"/>
        <w:rPr>
          <w:sz w:val="28"/>
          <w:szCs w:val="28"/>
        </w:rPr>
      </w:pPr>
      <w:r w:rsidRPr="00057C9A">
        <w:rPr>
          <w:sz w:val="28"/>
          <w:szCs w:val="28"/>
        </w:rPr>
        <w:t>Доходы бюджета выражают экономические отношения, воз</w:t>
      </w:r>
      <w:r w:rsidRPr="00057C9A">
        <w:rPr>
          <w:sz w:val="28"/>
          <w:szCs w:val="28"/>
        </w:rPr>
        <w:softHyphen/>
        <w:t>никающие у государства с предприятиями (объединениями), ор</w:t>
      </w:r>
      <w:r w:rsidRPr="00057C9A">
        <w:rPr>
          <w:sz w:val="28"/>
          <w:szCs w:val="28"/>
        </w:rPr>
        <w:softHyphen/>
        <w:t>ганизациями и гражданами в процессе формирования бюджетного фонда страны. Формой проявления этих экономических отношений служат различные виды платежей предприятий, организаций и населения в государственный бюджет, а их материально-вещест</w:t>
      </w:r>
      <w:r w:rsidRPr="00057C9A">
        <w:rPr>
          <w:sz w:val="28"/>
          <w:szCs w:val="28"/>
        </w:rPr>
        <w:softHyphen/>
        <w:t>венным воплощением - денежные средства, мобилизуемые в бюджетный фонд. Бюджетные доходы, с одной стороны, являются ре</w:t>
      </w:r>
      <w:r w:rsidRPr="00057C9A">
        <w:rPr>
          <w:sz w:val="28"/>
          <w:szCs w:val="28"/>
        </w:rPr>
        <w:softHyphen/>
        <w:t>зультатом распределения стоимости общественного продукта между различными участниками воспроизводственного процесса, а с другой - выступают объектом дальнейшего распределения сконцентрирован</w:t>
      </w:r>
      <w:r w:rsidRPr="00057C9A">
        <w:rPr>
          <w:sz w:val="28"/>
          <w:szCs w:val="28"/>
        </w:rPr>
        <w:softHyphen/>
        <w:t>ной в руках государства стоимости, ибо последняя используется для формирования бюджетных фондов территориального, отраслевого и целевого назначения.</w:t>
      </w:r>
    </w:p>
    <w:p w:rsidR="006E7684" w:rsidRPr="00057C9A" w:rsidRDefault="006E7684" w:rsidP="006E7684">
      <w:pPr>
        <w:spacing w:line="360" w:lineRule="auto"/>
        <w:ind w:firstLine="567"/>
        <w:jc w:val="both"/>
        <w:rPr>
          <w:sz w:val="28"/>
          <w:szCs w:val="28"/>
        </w:rPr>
      </w:pPr>
      <w:r w:rsidRPr="00057C9A">
        <w:rPr>
          <w:sz w:val="28"/>
          <w:szCs w:val="28"/>
        </w:rPr>
        <w:t>Состав бюджетных доходов, формы мобилизации денежных средств в бюджет зависят от системы и методов хозяйствования, а так</w:t>
      </w:r>
      <w:r w:rsidRPr="00057C9A">
        <w:rPr>
          <w:sz w:val="28"/>
          <w:szCs w:val="28"/>
        </w:rPr>
        <w:softHyphen/>
        <w:t>же от решаемых обществом экономических задач. В нашей стране, где собственником преобладающей массы средств производства до недав</w:t>
      </w:r>
      <w:r w:rsidRPr="00057C9A">
        <w:rPr>
          <w:sz w:val="28"/>
          <w:szCs w:val="28"/>
        </w:rPr>
        <w:softHyphen/>
        <w:t>него времени выступало государство, доходы бюджета базировались основном на денежных накоплениях государственных предприятий.</w:t>
      </w:r>
    </w:p>
    <w:p w:rsidR="006E7684" w:rsidRPr="00057C9A" w:rsidRDefault="006E7684" w:rsidP="006E7684">
      <w:pPr>
        <w:spacing w:line="360" w:lineRule="auto"/>
        <w:ind w:firstLine="567"/>
        <w:jc w:val="both"/>
        <w:rPr>
          <w:sz w:val="28"/>
          <w:szCs w:val="28"/>
        </w:rPr>
      </w:pPr>
      <w:r w:rsidRPr="00057C9A">
        <w:rPr>
          <w:sz w:val="28"/>
          <w:szCs w:val="28"/>
        </w:rPr>
        <w:t>Так, доходы государственного бюджета традиционно классифицируются по источникам (налоги, сборы, займы и т.д.) и видам (подоходный налог, налог на прибыль, налог на добавленную стоимость и т.д.). На практике еще используются юридическая и финансовая классификации. Первая распределяет доходы в зависимости от того, используется ли сила государственной власти при их формировании или нет. Соответственно выделяют налоги и штрафы, а также — плату за услуги и добровольные взносы. Вторая - делит доходы на постоянные (налоги) и временные (займы).</w:t>
      </w:r>
    </w:p>
    <w:p w:rsidR="006E7684" w:rsidRPr="00057C9A" w:rsidRDefault="006E7684" w:rsidP="006E7684">
      <w:pPr>
        <w:spacing w:line="360" w:lineRule="auto"/>
        <w:ind w:firstLine="567"/>
        <w:jc w:val="both"/>
        <w:rPr>
          <w:sz w:val="28"/>
          <w:szCs w:val="28"/>
        </w:rPr>
      </w:pPr>
      <w:r w:rsidRPr="00057C9A">
        <w:rPr>
          <w:sz w:val="28"/>
          <w:szCs w:val="28"/>
        </w:rPr>
        <w:t xml:space="preserve">Наиболее часто применяется классификация доходов по источникам. </w:t>
      </w:r>
    </w:p>
    <w:p w:rsidR="006E7684" w:rsidRPr="00057C9A" w:rsidRDefault="006E7684" w:rsidP="006E7684">
      <w:pPr>
        <w:spacing w:line="360" w:lineRule="auto"/>
        <w:ind w:firstLine="567"/>
        <w:jc w:val="both"/>
        <w:rPr>
          <w:sz w:val="28"/>
          <w:szCs w:val="28"/>
        </w:rPr>
      </w:pPr>
      <w:r w:rsidRPr="00057C9A">
        <w:rPr>
          <w:sz w:val="28"/>
          <w:szCs w:val="28"/>
        </w:rPr>
        <w:t xml:space="preserve">Основным источником финансовых ресурсов государства являются налоги. В центральном бюджете они составляют от 80 до 90 % всех доходов. В местных на их долю приходится до 50 % всех поступлений. </w:t>
      </w:r>
    </w:p>
    <w:p w:rsidR="006E7684" w:rsidRPr="00057C9A" w:rsidRDefault="006E7684" w:rsidP="006E7684">
      <w:pPr>
        <w:spacing w:line="360" w:lineRule="auto"/>
        <w:ind w:firstLine="567"/>
        <w:jc w:val="both"/>
        <w:rPr>
          <w:sz w:val="28"/>
          <w:szCs w:val="28"/>
        </w:rPr>
      </w:pPr>
      <w:r w:rsidRPr="00057C9A">
        <w:rPr>
          <w:sz w:val="28"/>
          <w:szCs w:val="28"/>
        </w:rPr>
        <w:t>Источником доходов могут быть неналоговые поступления: доходы от государственной торговли, от продажи государственной собственности, золотовалютных резервов страны.</w:t>
      </w:r>
    </w:p>
    <w:p w:rsidR="006E7684" w:rsidRPr="00057C9A" w:rsidRDefault="006E7684" w:rsidP="006E7684">
      <w:pPr>
        <w:spacing w:line="360" w:lineRule="auto"/>
        <w:ind w:firstLine="567"/>
        <w:jc w:val="both"/>
        <w:rPr>
          <w:sz w:val="28"/>
          <w:szCs w:val="28"/>
        </w:rPr>
      </w:pPr>
      <w:r w:rsidRPr="00057C9A">
        <w:rPr>
          <w:sz w:val="28"/>
          <w:szCs w:val="28"/>
        </w:rPr>
        <w:t>Важным источником доходов государственного бюджета являются внутренние и внешние займы. Размер их может устанавливаться при планировании бюджета. Наибольшее значение они имеют для исполнения республиканского бюджета.</w:t>
      </w:r>
    </w:p>
    <w:p w:rsidR="006E7684" w:rsidRPr="00057C9A" w:rsidRDefault="006E7684" w:rsidP="006E7684">
      <w:pPr>
        <w:pStyle w:val="3"/>
        <w:spacing w:line="360" w:lineRule="auto"/>
        <w:ind w:firstLine="567"/>
        <w:jc w:val="both"/>
        <w:rPr>
          <w:sz w:val="28"/>
          <w:szCs w:val="28"/>
        </w:rPr>
      </w:pPr>
      <w:r w:rsidRPr="00057C9A">
        <w:rPr>
          <w:sz w:val="28"/>
          <w:szCs w:val="28"/>
        </w:rPr>
        <w:t>К неналоговым доходам относятся доходы:</w:t>
      </w:r>
    </w:p>
    <w:p w:rsidR="006E7684" w:rsidRPr="00057C9A" w:rsidRDefault="006E7684" w:rsidP="006E7684">
      <w:pPr>
        <w:pStyle w:val="newncpi"/>
        <w:numPr>
          <w:ilvl w:val="0"/>
          <w:numId w:val="4"/>
        </w:numPr>
        <w:spacing w:line="360" w:lineRule="auto"/>
        <w:rPr>
          <w:sz w:val="28"/>
          <w:szCs w:val="28"/>
        </w:rPr>
      </w:pPr>
      <w:r w:rsidRPr="00057C9A">
        <w:rPr>
          <w:sz w:val="28"/>
          <w:szCs w:val="28"/>
        </w:rPr>
        <w:t>за пользование банками денежными средствами республиканского бюджета;</w:t>
      </w:r>
    </w:p>
    <w:p w:rsidR="006E7684" w:rsidRPr="00057C9A" w:rsidRDefault="006E7684" w:rsidP="006E7684">
      <w:pPr>
        <w:pStyle w:val="newncpi"/>
        <w:numPr>
          <w:ilvl w:val="0"/>
          <w:numId w:val="4"/>
        </w:numPr>
        <w:spacing w:line="360" w:lineRule="auto"/>
        <w:rPr>
          <w:sz w:val="28"/>
          <w:szCs w:val="28"/>
        </w:rPr>
      </w:pPr>
      <w:r w:rsidRPr="00057C9A">
        <w:rPr>
          <w:sz w:val="28"/>
          <w:szCs w:val="28"/>
        </w:rPr>
        <w:t>по бюджетным займам, предоставленным за счет средств республиканского бюджета;</w:t>
      </w:r>
    </w:p>
    <w:p w:rsidR="006E7684" w:rsidRPr="00057C9A" w:rsidRDefault="006E7684" w:rsidP="006E7684">
      <w:pPr>
        <w:pStyle w:val="newncpi"/>
        <w:numPr>
          <w:ilvl w:val="0"/>
          <w:numId w:val="4"/>
        </w:numPr>
        <w:spacing w:line="360" w:lineRule="auto"/>
        <w:rPr>
          <w:sz w:val="28"/>
          <w:szCs w:val="28"/>
        </w:rPr>
      </w:pPr>
      <w:r w:rsidRPr="00057C9A">
        <w:rPr>
          <w:sz w:val="28"/>
          <w:szCs w:val="28"/>
        </w:rPr>
        <w:t>дивидендов на доли (акции), находящиеся в республиканской собственности;</w:t>
      </w:r>
    </w:p>
    <w:p w:rsidR="006E7684" w:rsidRPr="00057C9A" w:rsidRDefault="006E7684" w:rsidP="006E7684">
      <w:pPr>
        <w:pStyle w:val="newncpi"/>
        <w:numPr>
          <w:ilvl w:val="0"/>
          <w:numId w:val="4"/>
        </w:numPr>
        <w:spacing w:line="360" w:lineRule="auto"/>
        <w:rPr>
          <w:sz w:val="28"/>
          <w:szCs w:val="28"/>
        </w:rPr>
      </w:pPr>
      <w:r w:rsidRPr="00057C9A">
        <w:rPr>
          <w:sz w:val="28"/>
          <w:szCs w:val="28"/>
        </w:rPr>
        <w:t>части прибыли, уплачиваемой организациями в соответствии с законодательными актами Республики Беларусь;</w:t>
      </w:r>
    </w:p>
    <w:p w:rsidR="006E7684" w:rsidRPr="00057C9A" w:rsidRDefault="006E7684" w:rsidP="006E7684">
      <w:pPr>
        <w:pStyle w:val="newncpi"/>
        <w:numPr>
          <w:ilvl w:val="0"/>
          <w:numId w:val="4"/>
        </w:numPr>
        <w:spacing w:line="360" w:lineRule="auto"/>
        <w:rPr>
          <w:sz w:val="28"/>
          <w:szCs w:val="28"/>
        </w:rPr>
      </w:pPr>
      <w:r w:rsidRPr="00057C9A">
        <w:rPr>
          <w:sz w:val="28"/>
          <w:szCs w:val="28"/>
        </w:rPr>
        <w:t>арендной платы от сдачи находящегося в республиканской собственности имущества;</w:t>
      </w:r>
    </w:p>
    <w:p w:rsidR="006E7684" w:rsidRPr="00057C9A" w:rsidRDefault="006E7684" w:rsidP="006E7684">
      <w:pPr>
        <w:pStyle w:val="newncpi"/>
        <w:numPr>
          <w:ilvl w:val="0"/>
          <w:numId w:val="4"/>
        </w:numPr>
        <w:spacing w:line="360" w:lineRule="auto"/>
        <w:rPr>
          <w:sz w:val="28"/>
          <w:szCs w:val="28"/>
        </w:rPr>
      </w:pPr>
      <w:r w:rsidRPr="00057C9A">
        <w:rPr>
          <w:sz w:val="28"/>
          <w:szCs w:val="28"/>
        </w:rPr>
        <w:t>от реализации материальных и нематериальных активов;</w:t>
      </w:r>
    </w:p>
    <w:p w:rsidR="006E7684" w:rsidRPr="00057C9A" w:rsidRDefault="006E7684" w:rsidP="006E7684">
      <w:pPr>
        <w:pStyle w:val="newncpi"/>
        <w:numPr>
          <w:ilvl w:val="0"/>
          <w:numId w:val="4"/>
        </w:numPr>
        <w:spacing w:line="360" w:lineRule="auto"/>
        <w:rPr>
          <w:sz w:val="28"/>
          <w:szCs w:val="28"/>
        </w:rPr>
      </w:pPr>
      <w:r w:rsidRPr="00057C9A">
        <w:rPr>
          <w:sz w:val="28"/>
          <w:szCs w:val="28"/>
        </w:rPr>
        <w:t xml:space="preserve">от реализации конфискованного и иным способом обращенного в доход государства имущества (за исключением зачисляемых в бюджеты областей и г. Минска в соответствии с абзацем пятым </w:t>
      </w:r>
      <w:hyperlink r:id="rId7" w:anchor="M7_2" w:history="1">
        <w:r w:rsidRPr="00057C9A">
          <w:rPr>
            <w:rStyle w:val="a3"/>
            <w:color w:val="auto"/>
            <w:sz w:val="28"/>
            <w:szCs w:val="28"/>
            <w:u w:val="none"/>
          </w:rPr>
          <w:t>пункта 2</w:t>
        </w:r>
      </w:hyperlink>
      <w:r w:rsidRPr="00057C9A">
        <w:rPr>
          <w:sz w:val="28"/>
          <w:szCs w:val="28"/>
        </w:rPr>
        <w:t xml:space="preserve"> статьи 7 Закона</w:t>
      </w:r>
      <w:r w:rsidR="00DD113A" w:rsidRPr="00057C9A">
        <w:rPr>
          <w:sz w:val="28"/>
          <w:szCs w:val="28"/>
        </w:rPr>
        <w:t xml:space="preserve"> «О бюджете Республики Беларусь»</w:t>
      </w:r>
      <w:r w:rsidRPr="00057C9A">
        <w:rPr>
          <w:sz w:val="28"/>
          <w:szCs w:val="28"/>
        </w:rPr>
        <w:t>);</w:t>
      </w:r>
    </w:p>
    <w:p w:rsidR="006E7684" w:rsidRPr="00057C9A" w:rsidRDefault="006E7684" w:rsidP="006E7684">
      <w:pPr>
        <w:pStyle w:val="newncpi"/>
        <w:numPr>
          <w:ilvl w:val="0"/>
          <w:numId w:val="4"/>
        </w:numPr>
        <w:spacing w:line="360" w:lineRule="auto"/>
        <w:rPr>
          <w:sz w:val="28"/>
          <w:szCs w:val="28"/>
        </w:rPr>
      </w:pPr>
      <w:r w:rsidRPr="00057C9A">
        <w:rPr>
          <w:sz w:val="28"/>
          <w:szCs w:val="28"/>
        </w:rPr>
        <w:t>штрафов, налагаемых таможенными органами за совершение административных правонарушений;</w:t>
      </w:r>
    </w:p>
    <w:p w:rsidR="006E7684" w:rsidRPr="00057C9A" w:rsidRDefault="006E7684" w:rsidP="006E7684">
      <w:pPr>
        <w:pStyle w:val="newncpi"/>
        <w:numPr>
          <w:ilvl w:val="0"/>
          <w:numId w:val="4"/>
        </w:numPr>
        <w:spacing w:line="360" w:lineRule="auto"/>
        <w:rPr>
          <w:sz w:val="28"/>
          <w:szCs w:val="28"/>
        </w:rPr>
      </w:pPr>
      <w:r w:rsidRPr="00057C9A">
        <w:rPr>
          <w:sz w:val="28"/>
          <w:szCs w:val="28"/>
        </w:rPr>
        <w:t>прочих неналоговых доходов в соответствии с законодательством Республики Беларусь.</w:t>
      </w:r>
    </w:p>
    <w:p w:rsidR="006E7684" w:rsidRPr="00057C9A" w:rsidRDefault="006E7684" w:rsidP="006E7684">
      <w:pPr>
        <w:spacing w:line="360" w:lineRule="auto"/>
        <w:ind w:firstLine="567"/>
        <w:jc w:val="both"/>
        <w:rPr>
          <w:sz w:val="28"/>
          <w:szCs w:val="28"/>
        </w:rPr>
      </w:pPr>
      <w:r w:rsidRPr="00057C9A">
        <w:rPr>
          <w:sz w:val="28"/>
          <w:szCs w:val="28"/>
        </w:rPr>
        <w:t>При этом доходная часть бюджета формируется за счёт множества источников, среди которых основное место принадлежит налоговым поступлениям.</w:t>
      </w:r>
    </w:p>
    <w:p w:rsidR="006E7684" w:rsidRPr="00057C9A" w:rsidRDefault="006E7684" w:rsidP="006E7684">
      <w:pPr>
        <w:tabs>
          <w:tab w:val="left" w:pos="993"/>
        </w:tabs>
        <w:spacing w:line="360" w:lineRule="auto"/>
        <w:ind w:firstLine="567"/>
        <w:jc w:val="both"/>
        <w:rPr>
          <w:sz w:val="28"/>
          <w:szCs w:val="28"/>
        </w:rPr>
      </w:pPr>
      <w:r w:rsidRPr="00057C9A">
        <w:rPr>
          <w:sz w:val="28"/>
          <w:szCs w:val="28"/>
        </w:rPr>
        <w:t>Анализ формирования доходов бюджетов различных стран показывает, что существует три основных канала денежных поступлений в бюджет:</w:t>
      </w:r>
    </w:p>
    <w:p w:rsidR="006E7684" w:rsidRPr="00057C9A" w:rsidRDefault="006E7684" w:rsidP="006E7684">
      <w:pPr>
        <w:tabs>
          <w:tab w:val="num" w:pos="720"/>
          <w:tab w:val="num" w:pos="775"/>
          <w:tab w:val="left" w:pos="993"/>
          <w:tab w:val="num" w:pos="1440"/>
        </w:tabs>
        <w:spacing w:line="360" w:lineRule="auto"/>
        <w:ind w:firstLine="567"/>
        <w:jc w:val="both"/>
        <w:rPr>
          <w:sz w:val="28"/>
          <w:szCs w:val="28"/>
        </w:rPr>
      </w:pPr>
      <w:r w:rsidRPr="00057C9A">
        <w:rPr>
          <w:sz w:val="28"/>
          <w:szCs w:val="28"/>
        </w:rPr>
        <w:t>Государственное имущество, общегосударственные ресурсы. За пользование ими могут взиматься плата, вноситься определенные взносы.</w:t>
      </w:r>
    </w:p>
    <w:p w:rsidR="006E7684" w:rsidRPr="00057C9A" w:rsidRDefault="006E7684" w:rsidP="006E7684">
      <w:pPr>
        <w:tabs>
          <w:tab w:val="num" w:pos="720"/>
          <w:tab w:val="num" w:pos="775"/>
          <w:tab w:val="left" w:pos="993"/>
          <w:tab w:val="num" w:pos="1440"/>
        </w:tabs>
        <w:spacing w:line="360" w:lineRule="auto"/>
        <w:ind w:firstLine="567"/>
        <w:jc w:val="both"/>
        <w:rPr>
          <w:sz w:val="28"/>
          <w:szCs w:val="28"/>
        </w:rPr>
      </w:pPr>
      <w:r w:rsidRPr="00057C9A">
        <w:rPr>
          <w:sz w:val="28"/>
          <w:szCs w:val="28"/>
        </w:rPr>
        <w:t>Обязательные платежи физических и юридических лиц, взимаемые в виде различных налогов и сборов.</w:t>
      </w:r>
    </w:p>
    <w:p w:rsidR="006E7684" w:rsidRPr="00057C9A" w:rsidRDefault="006E7684" w:rsidP="006E7684">
      <w:pPr>
        <w:tabs>
          <w:tab w:val="num" w:pos="285"/>
          <w:tab w:val="num" w:pos="720"/>
          <w:tab w:val="num" w:pos="775"/>
          <w:tab w:val="left" w:pos="993"/>
        </w:tabs>
        <w:spacing w:line="360" w:lineRule="auto"/>
        <w:ind w:firstLine="567"/>
        <w:jc w:val="both"/>
        <w:rPr>
          <w:sz w:val="28"/>
          <w:szCs w:val="28"/>
        </w:rPr>
      </w:pPr>
      <w:r w:rsidRPr="00057C9A">
        <w:rPr>
          <w:sz w:val="28"/>
          <w:szCs w:val="28"/>
        </w:rPr>
        <w:t xml:space="preserve">Привлеченные ресурсы в форме государственных займов, доходов от реализации других ценных бумаг, лотерей, части вкладов в государственные банки и др. </w:t>
      </w:r>
    </w:p>
    <w:p w:rsidR="006E7684" w:rsidRPr="00057C9A" w:rsidRDefault="006E7684" w:rsidP="006E7684">
      <w:pPr>
        <w:shd w:val="clear" w:color="auto" w:fill="FFFFFF"/>
        <w:spacing w:line="360" w:lineRule="auto"/>
        <w:ind w:firstLine="567"/>
        <w:jc w:val="both"/>
        <w:rPr>
          <w:sz w:val="28"/>
          <w:szCs w:val="28"/>
        </w:rPr>
      </w:pPr>
      <w:r w:rsidRPr="00057C9A">
        <w:rPr>
          <w:sz w:val="28"/>
          <w:szCs w:val="28"/>
        </w:rPr>
        <w:t>Налогообложение в Республики Беларусь, начиная с 1992 г., находится в состоянии постоянного реформирования. Оно корректируется и дополняет</w:t>
      </w:r>
      <w:r w:rsidRPr="00057C9A">
        <w:rPr>
          <w:sz w:val="28"/>
          <w:szCs w:val="28"/>
        </w:rPr>
        <w:softHyphen/>
        <w:t>ся. Это выражается в апробации видов налогов, их ставок, нало</w:t>
      </w:r>
      <w:r w:rsidRPr="00057C9A">
        <w:rPr>
          <w:sz w:val="28"/>
          <w:szCs w:val="28"/>
        </w:rPr>
        <w:softHyphen/>
        <w:t>говых льгот, определении структуры республи</w:t>
      </w:r>
      <w:r w:rsidRPr="00057C9A">
        <w:rPr>
          <w:sz w:val="28"/>
          <w:szCs w:val="28"/>
        </w:rPr>
        <w:softHyphen/>
        <w:t>канских и мес</w:t>
      </w:r>
      <w:r w:rsidRPr="00057C9A">
        <w:rPr>
          <w:sz w:val="28"/>
          <w:szCs w:val="28"/>
        </w:rPr>
        <w:softHyphen/>
        <w:t>тных налогов, уточнении их функциональной роли, в выборе ориентации на прямую или косвенную форму обложения и т.д.</w:t>
      </w:r>
    </w:p>
    <w:p w:rsidR="006E7684" w:rsidRPr="00057C9A" w:rsidRDefault="006E7684" w:rsidP="006E7684">
      <w:pPr>
        <w:shd w:val="clear" w:color="auto" w:fill="FFFFFF"/>
        <w:tabs>
          <w:tab w:val="left" w:pos="5040"/>
        </w:tabs>
        <w:spacing w:line="360" w:lineRule="auto"/>
        <w:ind w:right="10" w:firstLine="567"/>
        <w:jc w:val="both"/>
        <w:rPr>
          <w:sz w:val="28"/>
          <w:szCs w:val="28"/>
        </w:rPr>
      </w:pPr>
      <w:r w:rsidRPr="00057C9A">
        <w:rPr>
          <w:sz w:val="28"/>
          <w:szCs w:val="28"/>
        </w:rPr>
        <w:t>При этом в ходе создания национальной системы нало</w:t>
      </w:r>
      <w:r w:rsidRPr="00057C9A">
        <w:rPr>
          <w:sz w:val="28"/>
          <w:szCs w:val="28"/>
        </w:rPr>
        <w:softHyphen/>
        <w:t>гообложения ис</w:t>
      </w:r>
      <w:r w:rsidRPr="00057C9A">
        <w:rPr>
          <w:sz w:val="28"/>
          <w:szCs w:val="28"/>
        </w:rPr>
        <w:softHyphen/>
        <w:t>пользуются теоретическая: база и модели налого</w:t>
      </w:r>
      <w:r w:rsidRPr="00057C9A">
        <w:rPr>
          <w:sz w:val="28"/>
          <w:szCs w:val="28"/>
        </w:rPr>
        <w:softHyphen/>
        <w:t>обложения государств с развитой рыночной экономикой в области построения налоговых систем, использования налоговых форм и методов регулирования. Но при этом неправомерно их пол</w:t>
      </w:r>
      <w:r w:rsidRPr="00057C9A">
        <w:rPr>
          <w:sz w:val="28"/>
          <w:szCs w:val="28"/>
        </w:rPr>
        <w:softHyphen/>
        <w:t>ное копирование, поэтому элементы, формирующие налого</w:t>
      </w:r>
      <w:r w:rsidRPr="00057C9A">
        <w:rPr>
          <w:sz w:val="28"/>
          <w:szCs w:val="28"/>
        </w:rPr>
        <w:softHyphen/>
        <w:t>вую систему, в определенной степени адаптируются к нацио</w:t>
      </w:r>
      <w:r w:rsidRPr="00057C9A">
        <w:rPr>
          <w:sz w:val="28"/>
          <w:szCs w:val="28"/>
        </w:rPr>
        <w:softHyphen/>
        <w:t>нальным условиям, социально-эконо</w:t>
      </w:r>
      <w:r w:rsidRPr="00057C9A">
        <w:rPr>
          <w:sz w:val="28"/>
          <w:szCs w:val="28"/>
        </w:rPr>
        <w:softHyphen/>
        <w:t>мическим проблемам рес</w:t>
      </w:r>
      <w:r w:rsidRPr="00057C9A">
        <w:rPr>
          <w:sz w:val="28"/>
          <w:szCs w:val="28"/>
        </w:rPr>
        <w:softHyphen/>
        <w:t>публики.  В действующем  Законе «О налогах и сборах, взимаемых в бюд</w:t>
      </w:r>
      <w:r w:rsidRPr="00057C9A">
        <w:rPr>
          <w:sz w:val="28"/>
          <w:szCs w:val="28"/>
        </w:rPr>
        <w:softHyphen/>
        <w:t>жет Республики Беларусь» к общегосударственным налогам и сборам относятся: НДС, акцизы, налог на прибыль и доходы, пла</w:t>
      </w:r>
      <w:r w:rsidRPr="00057C9A">
        <w:rPr>
          <w:sz w:val="28"/>
          <w:szCs w:val="28"/>
        </w:rPr>
        <w:softHyphen/>
        <w:t>тежи, за пользова</w:t>
      </w:r>
      <w:r w:rsidRPr="00057C9A">
        <w:rPr>
          <w:sz w:val="28"/>
          <w:szCs w:val="28"/>
        </w:rPr>
        <w:softHyphen/>
        <w:t>ние природными ресурсами (экологический на</w:t>
      </w:r>
      <w:r w:rsidRPr="00057C9A">
        <w:rPr>
          <w:sz w:val="28"/>
          <w:szCs w:val="28"/>
        </w:rPr>
        <w:softHyphen/>
        <w:t>лог), налог на недвижимость, та</w:t>
      </w:r>
      <w:r w:rsidRPr="00057C9A">
        <w:rPr>
          <w:sz w:val="28"/>
          <w:szCs w:val="28"/>
        </w:rPr>
        <w:softHyphen/>
        <w:t>моженные пошлины и сборы, плата за землю, налог на топливо, государственная пошлина и сборы; сбор за проезд автотранспортных средств; сбор на содержа</w:t>
      </w:r>
      <w:r w:rsidRPr="00057C9A">
        <w:rPr>
          <w:sz w:val="28"/>
          <w:szCs w:val="28"/>
        </w:rPr>
        <w:softHyphen/>
        <w:t>ние го</w:t>
      </w:r>
      <w:r w:rsidRPr="00057C9A">
        <w:rPr>
          <w:sz w:val="28"/>
          <w:szCs w:val="28"/>
        </w:rPr>
        <w:softHyphen/>
        <w:t xml:space="preserve">сударственной пожарной службы, чрезвычайный налог. </w:t>
      </w:r>
    </w:p>
    <w:p w:rsidR="0070347C" w:rsidRPr="00057C9A" w:rsidRDefault="006E7684" w:rsidP="006E7684">
      <w:pPr>
        <w:shd w:val="clear" w:color="auto" w:fill="FFFFFF"/>
        <w:spacing w:line="360" w:lineRule="auto"/>
        <w:ind w:firstLine="567"/>
        <w:jc w:val="both"/>
        <w:rPr>
          <w:sz w:val="28"/>
          <w:szCs w:val="28"/>
        </w:rPr>
      </w:pPr>
      <w:r w:rsidRPr="00057C9A">
        <w:rPr>
          <w:sz w:val="28"/>
          <w:szCs w:val="28"/>
        </w:rPr>
        <w:t xml:space="preserve"> Сравнивая показатели по налоговым изъятиям в республи</w:t>
      </w:r>
      <w:r w:rsidRPr="00057C9A">
        <w:rPr>
          <w:sz w:val="28"/>
          <w:szCs w:val="28"/>
        </w:rPr>
        <w:softHyphen/>
        <w:t xml:space="preserve">ке с аналогичными </w:t>
      </w:r>
    </w:p>
    <w:p w:rsidR="006E7684" w:rsidRPr="00057C9A" w:rsidRDefault="006E7684" w:rsidP="0070347C">
      <w:pPr>
        <w:shd w:val="clear" w:color="auto" w:fill="FFFFFF"/>
        <w:spacing w:line="360" w:lineRule="auto"/>
        <w:jc w:val="both"/>
        <w:rPr>
          <w:sz w:val="28"/>
          <w:szCs w:val="28"/>
        </w:rPr>
      </w:pPr>
      <w:r w:rsidRPr="00057C9A">
        <w:rPr>
          <w:sz w:val="28"/>
          <w:szCs w:val="28"/>
        </w:rPr>
        <w:t>данными по государствам с рыночной эконо</w:t>
      </w:r>
      <w:r w:rsidRPr="00057C9A">
        <w:rPr>
          <w:sz w:val="28"/>
          <w:szCs w:val="28"/>
        </w:rPr>
        <w:softHyphen/>
        <w:t>микой, можно сделать вывод о том, что у нас норма налогооб</w:t>
      </w:r>
      <w:r w:rsidRPr="00057C9A">
        <w:rPr>
          <w:sz w:val="28"/>
          <w:szCs w:val="28"/>
        </w:rPr>
        <w:softHyphen/>
        <w:t>ложения находится на уровне таких высокоразвитых стран, как Швейцария, Германия, Бельгия, Финляндия, где доходы на душу на</w:t>
      </w:r>
      <w:r w:rsidRPr="00057C9A">
        <w:rPr>
          <w:sz w:val="28"/>
          <w:szCs w:val="28"/>
        </w:rPr>
        <w:softHyphen/>
        <w:t>селения в год превышают 10</w:t>
      </w:r>
      <w:r w:rsidR="00F77F7D" w:rsidRPr="00057C9A">
        <w:rPr>
          <w:sz w:val="28"/>
          <w:szCs w:val="28"/>
        </w:rPr>
        <w:t>-</w:t>
      </w:r>
      <w:r w:rsidRPr="00057C9A">
        <w:rPr>
          <w:sz w:val="28"/>
          <w:szCs w:val="28"/>
        </w:rPr>
        <w:t>15 тыс</w:t>
      </w:r>
      <w:r w:rsidR="00F77F7D" w:rsidRPr="00057C9A">
        <w:rPr>
          <w:sz w:val="28"/>
          <w:szCs w:val="28"/>
        </w:rPr>
        <w:t>. д</w:t>
      </w:r>
      <w:r w:rsidRPr="00057C9A">
        <w:rPr>
          <w:sz w:val="28"/>
          <w:szCs w:val="28"/>
        </w:rPr>
        <w:t>ол. Это также свидетельствует о том, что в республике довольно высокое нало</w:t>
      </w:r>
      <w:r w:rsidRPr="00057C9A">
        <w:rPr>
          <w:sz w:val="28"/>
          <w:szCs w:val="28"/>
        </w:rPr>
        <w:softHyphen/>
        <w:t>говое бремя для налогоплательщиков. Сильный налоговый пресс объясняется тем, что предприяти</w:t>
      </w:r>
      <w:r w:rsidRPr="00057C9A">
        <w:rPr>
          <w:sz w:val="28"/>
          <w:szCs w:val="28"/>
        </w:rPr>
        <w:softHyphen/>
        <w:t>ям и организациям наряду с налогами приходится выплачивать сборы во внебюджетные фонды (го</w:t>
      </w:r>
      <w:r w:rsidRPr="00057C9A">
        <w:rPr>
          <w:sz w:val="28"/>
          <w:szCs w:val="28"/>
        </w:rPr>
        <w:softHyphen/>
        <w:t>сударственные республикан</w:t>
      </w:r>
      <w:r w:rsidRPr="00057C9A">
        <w:rPr>
          <w:sz w:val="28"/>
          <w:szCs w:val="28"/>
        </w:rPr>
        <w:softHyphen/>
        <w:t>ские внебюджетные, централизованные внебюджет</w:t>
      </w:r>
      <w:r w:rsidRPr="00057C9A">
        <w:rPr>
          <w:sz w:val="28"/>
          <w:szCs w:val="28"/>
        </w:rPr>
        <w:softHyphen/>
        <w:t>ные фонды министерств и ведомств, внебюджетные фонды местных Советов).</w:t>
      </w:r>
    </w:p>
    <w:p w:rsidR="00F77F7D" w:rsidRPr="00057C9A" w:rsidRDefault="006E7684" w:rsidP="006E7684">
      <w:pPr>
        <w:shd w:val="clear" w:color="auto" w:fill="FFFFFF"/>
        <w:spacing w:line="360" w:lineRule="auto"/>
        <w:ind w:right="14" w:firstLine="567"/>
        <w:jc w:val="both"/>
        <w:rPr>
          <w:sz w:val="28"/>
          <w:szCs w:val="28"/>
        </w:rPr>
      </w:pPr>
      <w:r w:rsidRPr="00057C9A">
        <w:rPr>
          <w:sz w:val="28"/>
          <w:szCs w:val="28"/>
        </w:rPr>
        <w:t>Многие предпри</w:t>
      </w:r>
      <w:r w:rsidRPr="00057C9A">
        <w:rPr>
          <w:sz w:val="28"/>
          <w:szCs w:val="28"/>
        </w:rPr>
        <w:softHyphen/>
        <w:t>ятия выплачивают налоги по сумме, превышающей размер при</w:t>
      </w:r>
      <w:r w:rsidRPr="00057C9A">
        <w:rPr>
          <w:sz w:val="28"/>
          <w:szCs w:val="28"/>
        </w:rPr>
        <w:softHyphen/>
        <w:t>были, а некоторым приходится рас</w:t>
      </w:r>
      <w:r w:rsidRPr="00057C9A">
        <w:rPr>
          <w:sz w:val="28"/>
          <w:szCs w:val="28"/>
        </w:rPr>
        <w:softHyphen/>
        <w:t>плачиваться с государством даже при отсутствии прибыли. В результате пред</w:t>
      </w:r>
      <w:r w:rsidRPr="00057C9A">
        <w:rPr>
          <w:sz w:val="28"/>
          <w:szCs w:val="28"/>
        </w:rPr>
        <w:softHyphen/>
        <w:t>приятия изы</w:t>
      </w:r>
      <w:r w:rsidRPr="00057C9A">
        <w:rPr>
          <w:sz w:val="28"/>
          <w:szCs w:val="28"/>
        </w:rPr>
        <w:softHyphen/>
        <w:t>мают средства из амортизационных отчислений, обостряя проб</w:t>
      </w:r>
      <w:r w:rsidRPr="00057C9A">
        <w:rPr>
          <w:sz w:val="28"/>
          <w:szCs w:val="28"/>
        </w:rPr>
        <w:softHyphen/>
        <w:t>лемы накоплений, расширения инвестиционной деятельности. Следствием является то, что налоги и неналоговые платежи пе</w:t>
      </w:r>
      <w:r w:rsidRPr="00057C9A">
        <w:rPr>
          <w:sz w:val="28"/>
          <w:szCs w:val="28"/>
        </w:rPr>
        <w:softHyphen/>
        <w:t>рекладываются на потребителей.</w:t>
      </w:r>
    </w:p>
    <w:p w:rsidR="006E7684" w:rsidRPr="00057C9A" w:rsidRDefault="006E7684" w:rsidP="006E7684">
      <w:pPr>
        <w:shd w:val="clear" w:color="auto" w:fill="FFFFFF"/>
        <w:spacing w:line="360" w:lineRule="auto"/>
        <w:ind w:right="14" w:firstLine="567"/>
        <w:jc w:val="both"/>
        <w:rPr>
          <w:sz w:val="28"/>
          <w:szCs w:val="28"/>
        </w:rPr>
      </w:pPr>
      <w:r w:rsidRPr="00057C9A">
        <w:rPr>
          <w:sz w:val="28"/>
          <w:szCs w:val="28"/>
        </w:rPr>
        <w:t xml:space="preserve"> Большой налоговый пресс приводит к низкой собираемости налоговых и неналоговых платежей, стимулирует уклонение от уплаты налогов, ухудшает финансовое положение хозяйствующих субъектов, уменьшает налого</w:t>
      </w:r>
      <w:r w:rsidRPr="00057C9A">
        <w:rPr>
          <w:sz w:val="28"/>
          <w:szCs w:val="28"/>
        </w:rPr>
        <w:softHyphen/>
        <w:t>облагаемую базу и снижает налоговые поступления в бюджет, вызывает утечку оте</w:t>
      </w:r>
      <w:r w:rsidRPr="00057C9A">
        <w:rPr>
          <w:sz w:val="28"/>
          <w:szCs w:val="28"/>
        </w:rPr>
        <w:softHyphen/>
        <w:t>чественного капитала из страны, сдерживает развитие частного предприни</w:t>
      </w:r>
      <w:r w:rsidRPr="00057C9A">
        <w:rPr>
          <w:sz w:val="28"/>
          <w:szCs w:val="28"/>
        </w:rPr>
        <w:softHyphen/>
        <w:t>мательства и притока прямых зарубежных инвести</w:t>
      </w:r>
      <w:r w:rsidRPr="00057C9A">
        <w:rPr>
          <w:sz w:val="28"/>
          <w:szCs w:val="28"/>
        </w:rPr>
        <w:softHyphen/>
        <w:t xml:space="preserve">ций. </w:t>
      </w:r>
    </w:p>
    <w:p w:rsidR="006E7684" w:rsidRPr="00057C9A" w:rsidRDefault="006E7684" w:rsidP="00016F91">
      <w:pPr>
        <w:spacing w:before="420" w:after="120" w:line="360" w:lineRule="auto"/>
        <w:ind w:left="284" w:right="284"/>
        <w:jc w:val="center"/>
      </w:pPr>
    </w:p>
    <w:p w:rsidR="00635341" w:rsidRPr="00057C9A" w:rsidRDefault="00635341" w:rsidP="00016F91">
      <w:pPr>
        <w:spacing w:before="420" w:after="120" w:line="360" w:lineRule="auto"/>
        <w:ind w:left="284" w:right="284"/>
        <w:jc w:val="center"/>
      </w:pPr>
    </w:p>
    <w:p w:rsidR="00635341" w:rsidRPr="00057C9A" w:rsidRDefault="00635341" w:rsidP="00016F91">
      <w:pPr>
        <w:spacing w:before="420" w:after="120" w:line="360" w:lineRule="auto"/>
        <w:ind w:left="284" w:right="284"/>
        <w:jc w:val="center"/>
      </w:pPr>
    </w:p>
    <w:p w:rsidR="001D6DCC" w:rsidRPr="00057C9A" w:rsidRDefault="00C00397" w:rsidP="001D6DCC">
      <w:pPr>
        <w:tabs>
          <w:tab w:val="left" w:pos="1245"/>
        </w:tabs>
        <w:jc w:val="center"/>
        <w:rPr>
          <w:b/>
          <w:bCs/>
          <w:sz w:val="32"/>
          <w:szCs w:val="32"/>
        </w:rPr>
      </w:pPr>
      <w:r w:rsidRPr="00057C9A">
        <w:rPr>
          <w:b/>
          <w:bCs/>
          <w:sz w:val="40"/>
          <w:szCs w:val="40"/>
        </w:rPr>
        <w:t>ГЛАВА 2</w:t>
      </w:r>
    </w:p>
    <w:p w:rsidR="00C00397" w:rsidRPr="00057C9A" w:rsidRDefault="00C00397" w:rsidP="001D6DCC">
      <w:pPr>
        <w:tabs>
          <w:tab w:val="left" w:pos="1245"/>
        </w:tabs>
        <w:jc w:val="center"/>
      </w:pPr>
      <w:r w:rsidRPr="00057C9A">
        <w:rPr>
          <w:b/>
          <w:bCs/>
          <w:sz w:val="32"/>
          <w:szCs w:val="32"/>
        </w:rPr>
        <w:t>Неналоговые доходы: их характеристика, содержание и динамика в республиканских бюджетах РБ за 2002 – 2006 гг.</w:t>
      </w:r>
    </w:p>
    <w:p w:rsidR="00C00397" w:rsidRPr="00057C9A" w:rsidRDefault="00C00397" w:rsidP="00C00397">
      <w:pPr>
        <w:tabs>
          <w:tab w:val="left" w:pos="1245"/>
        </w:tabs>
      </w:pPr>
    </w:p>
    <w:p w:rsidR="00A037D5" w:rsidRPr="00057C9A" w:rsidRDefault="00A037D5" w:rsidP="0077541B">
      <w:pPr>
        <w:tabs>
          <w:tab w:val="left" w:pos="1245"/>
        </w:tabs>
        <w:jc w:val="center"/>
        <w:rPr>
          <w:b/>
          <w:bCs/>
          <w:sz w:val="28"/>
          <w:szCs w:val="28"/>
        </w:rPr>
      </w:pPr>
      <w:r w:rsidRPr="00057C9A">
        <w:rPr>
          <w:b/>
          <w:bCs/>
          <w:sz w:val="28"/>
          <w:szCs w:val="28"/>
        </w:rPr>
        <w:t xml:space="preserve">2.1. </w:t>
      </w:r>
      <w:r w:rsidR="0077541B" w:rsidRPr="00057C9A">
        <w:rPr>
          <w:b/>
          <w:bCs/>
          <w:sz w:val="28"/>
          <w:szCs w:val="28"/>
        </w:rPr>
        <w:t>НЕНАЛОГОВЫЕ ДОХОДЫ: ИХ СОДЕРЖАНИЕ И ХАРАКТЕРИСТИКА</w:t>
      </w:r>
    </w:p>
    <w:p w:rsidR="0077541B" w:rsidRPr="00057C9A" w:rsidRDefault="0077541B" w:rsidP="0077541B">
      <w:pPr>
        <w:tabs>
          <w:tab w:val="left" w:pos="1245"/>
        </w:tabs>
        <w:rPr>
          <w:b/>
          <w:bCs/>
          <w:sz w:val="28"/>
          <w:szCs w:val="28"/>
        </w:rPr>
      </w:pPr>
    </w:p>
    <w:p w:rsidR="0077541B" w:rsidRPr="00057C9A" w:rsidRDefault="0077541B" w:rsidP="0077541B">
      <w:pPr>
        <w:pStyle w:val="newsp"/>
        <w:spacing w:line="360" w:lineRule="auto"/>
        <w:rPr>
          <w:rFonts w:ascii="Times New Roman" w:hAnsi="Times New Roman" w:cs="Times New Roman"/>
          <w:sz w:val="28"/>
          <w:szCs w:val="28"/>
        </w:rPr>
      </w:pPr>
      <w:r w:rsidRPr="00057C9A">
        <w:rPr>
          <w:rFonts w:ascii="Times New Roman" w:hAnsi="Times New Roman" w:cs="Times New Roman"/>
          <w:sz w:val="28"/>
          <w:szCs w:val="28"/>
        </w:rPr>
        <w:t xml:space="preserve">     Неналоговые доходы являются платежами, которые классифицируются по характеру их поступления в бюджет и включают в себя возмездные операции от прямого предоставления государством разных видов услуг и продажи товаров (доходы от государственной собственности и предпринимательской деятельности, поступления от некоммерческих и сопутствующих продаж товаров, чистая прибыль или проценты, получаемые от Национального банка и органов денежно-кредитного регулирования в виде эмиссионного дохода), а также некоторые безвозмездные платежи в виде штрафов или иных санкций за нарушение законодательства, конфискации и все добровольные невозвратные текущие поступления из негосударственных источников. </w:t>
      </w:r>
    </w:p>
    <w:p w:rsidR="0077541B" w:rsidRPr="00057C9A" w:rsidRDefault="00E36755" w:rsidP="0077541B">
      <w:pPr>
        <w:pStyle w:val="newsp"/>
        <w:spacing w:line="360" w:lineRule="auto"/>
        <w:rPr>
          <w:rFonts w:ascii="Times New Roman" w:hAnsi="Times New Roman" w:cs="Times New Roman"/>
          <w:sz w:val="28"/>
          <w:szCs w:val="28"/>
        </w:rPr>
      </w:pPr>
      <w:r w:rsidRPr="00057C9A">
        <w:rPr>
          <w:rFonts w:ascii="Times New Roman" w:hAnsi="Times New Roman" w:cs="Times New Roman"/>
          <w:sz w:val="28"/>
          <w:szCs w:val="28"/>
        </w:rPr>
        <w:t xml:space="preserve">    </w:t>
      </w:r>
      <w:r w:rsidRPr="00057C9A">
        <w:rPr>
          <w:rFonts w:ascii="Times New Roman" w:hAnsi="Times New Roman" w:cs="Times New Roman"/>
          <w:i/>
          <w:iCs/>
          <w:sz w:val="28"/>
          <w:szCs w:val="28"/>
        </w:rPr>
        <w:t>К</w:t>
      </w:r>
      <w:r w:rsidR="0077541B" w:rsidRPr="00057C9A">
        <w:rPr>
          <w:rFonts w:ascii="Times New Roman" w:hAnsi="Times New Roman" w:cs="Times New Roman"/>
          <w:i/>
          <w:iCs/>
          <w:sz w:val="28"/>
          <w:szCs w:val="28"/>
        </w:rPr>
        <w:t xml:space="preserve"> неналоговым доходам</w:t>
      </w:r>
      <w:r w:rsidR="0077541B" w:rsidRPr="00057C9A">
        <w:rPr>
          <w:rFonts w:ascii="Times New Roman" w:hAnsi="Times New Roman" w:cs="Times New Roman"/>
          <w:sz w:val="28"/>
          <w:szCs w:val="28"/>
        </w:rPr>
        <w:t xml:space="preserve"> </w:t>
      </w:r>
      <w:r w:rsidRPr="00057C9A">
        <w:rPr>
          <w:rFonts w:ascii="Times New Roman" w:hAnsi="Times New Roman" w:cs="Times New Roman"/>
          <w:sz w:val="28"/>
          <w:szCs w:val="28"/>
        </w:rPr>
        <w:t xml:space="preserve">согласно бюджетной классификации </w:t>
      </w:r>
      <w:r w:rsidR="0077541B" w:rsidRPr="00057C9A">
        <w:rPr>
          <w:rFonts w:ascii="Times New Roman" w:hAnsi="Times New Roman" w:cs="Times New Roman"/>
          <w:sz w:val="28"/>
          <w:szCs w:val="28"/>
        </w:rPr>
        <w:t>относят доходы:</w:t>
      </w:r>
    </w:p>
    <w:p w:rsidR="0077541B" w:rsidRPr="00057C9A" w:rsidRDefault="0077541B" w:rsidP="00E36755">
      <w:pPr>
        <w:numPr>
          <w:ilvl w:val="0"/>
          <w:numId w:val="9"/>
        </w:numPr>
        <w:shd w:val="clear" w:color="auto" w:fill="FFFFFF"/>
        <w:spacing w:line="360" w:lineRule="auto"/>
        <w:jc w:val="both"/>
        <w:rPr>
          <w:sz w:val="28"/>
          <w:szCs w:val="28"/>
        </w:rPr>
      </w:pPr>
      <w:r w:rsidRPr="00057C9A">
        <w:rPr>
          <w:sz w:val="28"/>
          <w:szCs w:val="28"/>
        </w:rPr>
        <w:t>за пользование банками денежными средствами республиканского бюджета;</w:t>
      </w:r>
    </w:p>
    <w:p w:rsidR="0077541B" w:rsidRPr="00057C9A" w:rsidRDefault="0077541B" w:rsidP="00E36755">
      <w:pPr>
        <w:numPr>
          <w:ilvl w:val="0"/>
          <w:numId w:val="9"/>
        </w:numPr>
        <w:shd w:val="clear" w:color="auto" w:fill="FFFFFF"/>
        <w:spacing w:line="360" w:lineRule="auto"/>
        <w:jc w:val="both"/>
        <w:rPr>
          <w:sz w:val="28"/>
          <w:szCs w:val="28"/>
        </w:rPr>
      </w:pPr>
      <w:r w:rsidRPr="00057C9A">
        <w:rPr>
          <w:sz w:val="28"/>
          <w:szCs w:val="28"/>
        </w:rPr>
        <w:t>по бюджетным займам, предоставленным за счет средств республиканского бюджета;</w:t>
      </w:r>
    </w:p>
    <w:p w:rsidR="0077541B" w:rsidRPr="00057C9A" w:rsidRDefault="0077541B" w:rsidP="00E36755">
      <w:pPr>
        <w:numPr>
          <w:ilvl w:val="0"/>
          <w:numId w:val="9"/>
        </w:numPr>
        <w:shd w:val="clear" w:color="auto" w:fill="FFFFFF"/>
        <w:spacing w:line="360" w:lineRule="auto"/>
        <w:jc w:val="both"/>
        <w:rPr>
          <w:sz w:val="28"/>
          <w:szCs w:val="28"/>
        </w:rPr>
      </w:pPr>
      <w:r w:rsidRPr="00057C9A">
        <w:rPr>
          <w:sz w:val="28"/>
          <w:szCs w:val="28"/>
        </w:rPr>
        <w:t>дивидендов на доли (акции), находящиеся в республиканской собственности;</w:t>
      </w:r>
    </w:p>
    <w:p w:rsidR="0077541B" w:rsidRPr="00057C9A" w:rsidRDefault="0077541B" w:rsidP="00E36755">
      <w:pPr>
        <w:numPr>
          <w:ilvl w:val="0"/>
          <w:numId w:val="9"/>
        </w:numPr>
        <w:shd w:val="clear" w:color="auto" w:fill="FFFFFF"/>
        <w:spacing w:line="360" w:lineRule="auto"/>
        <w:jc w:val="both"/>
        <w:rPr>
          <w:sz w:val="28"/>
          <w:szCs w:val="28"/>
        </w:rPr>
      </w:pPr>
      <w:r w:rsidRPr="00057C9A">
        <w:rPr>
          <w:sz w:val="28"/>
          <w:szCs w:val="28"/>
        </w:rPr>
        <w:t>части прибыли, уплачиваемой организациями в соответствии с законодательными актами Республики Беларусь;</w:t>
      </w:r>
    </w:p>
    <w:p w:rsidR="0077541B" w:rsidRPr="00057C9A" w:rsidRDefault="0077541B" w:rsidP="00E36755">
      <w:pPr>
        <w:numPr>
          <w:ilvl w:val="0"/>
          <w:numId w:val="9"/>
        </w:numPr>
        <w:shd w:val="clear" w:color="auto" w:fill="FFFFFF"/>
        <w:spacing w:line="360" w:lineRule="auto"/>
        <w:jc w:val="both"/>
        <w:rPr>
          <w:sz w:val="28"/>
          <w:szCs w:val="28"/>
        </w:rPr>
      </w:pPr>
      <w:r w:rsidRPr="00057C9A">
        <w:rPr>
          <w:sz w:val="28"/>
          <w:szCs w:val="28"/>
        </w:rPr>
        <w:t>арендной платы от сдачи находящегося в республиканской собственности имущества;</w:t>
      </w:r>
    </w:p>
    <w:p w:rsidR="0077541B" w:rsidRPr="00057C9A" w:rsidRDefault="0077541B" w:rsidP="00E36755">
      <w:pPr>
        <w:numPr>
          <w:ilvl w:val="0"/>
          <w:numId w:val="9"/>
        </w:numPr>
        <w:shd w:val="clear" w:color="auto" w:fill="FFFFFF"/>
        <w:spacing w:line="360" w:lineRule="auto"/>
        <w:jc w:val="both"/>
        <w:rPr>
          <w:sz w:val="28"/>
          <w:szCs w:val="28"/>
        </w:rPr>
      </w:pPr>
      <w:r w:rsidRPr="00057C9A">
        <w:rPr>
          <w:sz w:val="28"/>
          <w:szCs w:val="28"/>
        </w:rPr>
        <w:t>от реализации материальных и нематериальных активов;</w:t>
      </w:r>
    </w:p>
    <w:p w:rsidR="0077541B" w:rsidRPr="00057C9A" w:rsidRDefault="0077541B" w:rsidP="00E36755">
      <w:pPr>
        <w:numPr>
          <w:ilvl w:val="0"/>
          <w:numId w:val="9"/>
        </w:numPr>
        <w:shd w:val="clear" w:color="auto" w:fill="FFFFFF"/>
        <w:spacing w:line="360" w:lineRule="auto"/>
        <w:jc w:val="both"/>
        <w:rPr>
          <w:sz w:val="28"/>
          <w:szCs w:val="28"/>
        </w:rPr>
      </w:pPr>
      <w:r w:rsidRPr="00057C9A">
        <w:rPr>
          <w:sz w:val="28"/>
          <w:szCs w:val="28"/>
        </w:rPr>
        <w:t>от реализации конфискованного и иным способом обращенного в доход государства имущества (за исключением зачисляемых в бюджеты областей и г. Минска);</w:t>
      </w:r>
    </w:p>
    <w:p w:rsidR="0077541B" w:rsidRPr="00057C9A" w:rsidRDefault="0077541B" w:rsidP="00E36755">
      <w:pPr>
        <w:numPr>
          <w:ilvl w:val="0"/>
          <w:numId w:val="9"/>
        </w:numPr>
        <w:shd w:val="clear" w:color="auto" w:fill="FFFFFF"/>
        <w:spacing w:line="360" w:lineRule="auto"/>
        <w:jc w:val="both"/>
        <w:rPr>
          <w:sz w:val="28"/>
          <w:szCs w:val="28"/>
        </w:rPr>
      </w:pPr>
      <w:r w:rsidRPr="00057C9A">
        <w:rPr>
          <w:sz w:val="28"/>
          <w:szCs w:val="28"/>
        </w:rPr>
        <w:t>штрафов, налагаемых таможенными органами за совершение административных правонарушений;</w:t>
      </w:r>
    </w:p>
    <w:p w:rsidR="0077541B" w:rsidRPr="00057C9A" w:rsidRDefault="0077541B" w:rsidP="00E36755">
      <w:pPr>
        <w:numPr>
          <w:ilvl w:val="0"/>
          <w:numId w:val="9"/>
        </w:numPr>
        <w:shd w:val="clear" w:color="auto" w:fill="FFFFFF"/>
        <w:spacing w:line="360" w:lineRule="auto"/>
        <w:jc w:val="both"/>
        <w:rPr>
          <w:sz w:val="28"/>
          <w:szCs w:val="28"/>
        </w:rPr>
      </w:pPr>
      <w:r w:rsidRPr="00057C9A">
        <w:rPr>
          <w:sz w:val="28"/>
          <w:szCs w:val="28"/>
        </w:rPr>
        <w:t>прочих неналоговых доходов в соответствии с законодательством Республики Беларусь.</w:t>
      </w:r>
    </w:p>
    <w:p w:rsidR="00591822" w:rsidRPr="00057C9A" w:rsidRDefault="00591822" w:rsidP="007F6AE0">
      <w:pPr>
        <w:pStyle w:val="HTML"/>
        <w:spacing w:line="360" w:lineRule="auto"/>
        <w:ind w:firstLine="360"/>
        <w:jc w:val="both"/>
        <w:rPr>
          <w:rFonts w:ascii="Times New Roman" w:hAnsi="Times New Roman" w:cs="Times New Roman"/>
          <w:sz w:val="28"/>
          <w:szCs w:val="28"/>
        </w:rPr>
      </w:pPr>
      <w:r w:rsidRPr="00057C9A">
        <w:rPr>
          <w:rFonts w:ascii="Times New Roman" w:hAnsi="Times New Roman" w:cs="Times New Roman"/>
          <w:sz w:val="28"/>
          <w:szCs w:val="28"/>
        </w:rPr>
        <w:t xml:space="preserve">Одними из таких являются </w:t>
      </w:r>
      <w:r w:rsidRPr="00057C9A">
        <w:rPr>
          <w:rFonts w:ascii="Times New Roman" w:hAnsi="Times New Roman" w:cs="Times New Roman"/>
          <w:i/>
          <w:iCs/>
          <w:sz w:val="28"/>
          <w:szCs w:val="28"/>
        </w:rPr>
        <w:t>доходы от использования и реализации принадлежащего государству имущества.</w:t>
      </w:r>
      <w:r w:rsidRPr="00057C9A">
        <w:rPr>
          <w:rFonts w:ascii="Times New Roman" w:hAnsi="Times New Roman" w:cs="Times New Roman"/>
          <w:sz w:val="28"/>
          <w:szCs w:val="28"/>
        </w:rPr>
        <w:t xml:space="preserve"> Ежегодно, с целью выполнения Закона Республики Беларусь «О бюджете Республики Беларусь» Совет Министров Республики Беларусь</w:t>
      </w:r>
      <w:r w:rsidR="007F6AE0" w:rsidRPr="00057C9A">
        <w:rPr>
          <w:rFonts w:ascii="Times New Roman" w:hAnsi="Times New Roman" w:cs="Times New Roman"/>
          <w:sz w:val="28"/>
          <w:szCs w:val="28"/>
        </w:rPr>
        <w:t xml:space="preserve"> утверждает задания по поступлению  установленных   в </w:t>
      </w:r>
      <w:r w:rsidRPr="00057C9A">
        <w:rPr>
          <w:rFonts w:ascii="Times New Roman" w:hAnsi="Times New Roman" w:cs="Times New Roman"/>
          <w:sz w:val="28"/>
          <w:szCs w:val="28"/>
        </w:rPr>
        <w:t>республиканском  бюджете  доходов  от использования и</w:t>
      </w:r>
      <w:r w:rsidR="007F6AE0" w:rsidRPr="00057C9A">
        <w:rPr>
          <w:rFonts w:ascii="Times New Roman" w:hAnsi="Times New Roman" w:cs="Times New Roman"/>
          <w:sz w:val="28"/>
          <w:szCs w:val="28"/>
        </w:rPr>
        <w:t xml:space="preserve"> </w:t>
      </w:r>
      <w:r w:rsidRPr="00057C9A">
        <w:rPr>
          <w:rFonts w:ascii="Times New Roman" w:hAnsi="Times New Roman" w:cs="Times New Roman"/>
          <w:sz w:val="28"/>
          <w:szCs w:val="28"/>
        </w:rPr>
        <w:t>реализации принадлежащего государству имущества.</w:t>
      </w:r>
      <w:r w:rsidR="007F6AE0" w:rsidRPr="00057C9A">
        <w:rPr>
          <w:rFonts w:ascii="Times New Roman" w:hAnsi="Times New Roman" w:cs="Times New Roman"/>
          <w:sz w:val="28"/>
          <w:szCs w:val="28"/>
        </w:rPr>
        <w:t xml:space="preserve"> </w:t>
      </w:r>
      <w:r w:rsidRPr="00057C9A">
        <w:rPr>
          <w:rFonts w:ascii="Times New Roman" w:hAnsi="Times New Roman" w:cs="Times New Roman"/>
          <w:sz w:val="28"/>
          <w:szCs w:val="28"/>
        </w:rPr>
        <w:t>Республиканским  органам  государственного управления и иным</w:t>
      </w:r>
      <w:r w:rsidR="007F6AE0" w:rsidRPr="00057C9A">
        <w:rPr>
          <w:rFonts w:ascii="Times New Roman" w:hAnsi="Times New Roman" w:cs="Times New Roman"/>
          <w:sz w:val="28"/>
          <w:szCs w:val="28"/>
        </w:rPr>
        <w:t xml:space="preserve"> </w:t>
      </w:r>
      <w:r w:rsidRPr="00057C9A">
        <w:rPr>
          <w:rFonts w:ascii="Times New Roman" w:hAnsi="Times New Roman" w:cs="Times New Roman"/>
          <w:sz w:val="28"/>
          <w:szCs w:val="28"/>
        </w:rPr>
        <w:t>государственным  организациям,  подчиненным Правительству Республики</w:t>
      </w:r>
      <w:r w:rsidR="007F6AE0" w:rsidRPr="00057C9A">
        <w:rPr>
          <w:rFonts w:ascii="Times New Roman" w:hAnsi="Times New Roman" w:cs="Times New Roman"/>
          <w:sz w:val="28"/>
          <w:szCs w:val="28"/>
        </w:rPr>
        <w:t xml:space="preserve"> </w:t>
      </w:r>
      <w:r w:rsidRPr="00057C9A">
        <w:rPr>
          <w:rFonts w:ascii="Times New Roman" w:hAnsi="Times New Roman" w:cs="Times New Roman"/>
          <w:sz w:val="28"/>
          <w:szCs w:val="28"/>
        </w:rPr>
        <w:t xml:space="preserve">Беларусь,  </w:t>
      </w:r>
      <w:r w:rsidR="007F6AE0" w:rsidRPr="00057C9A">
        <w:rPr>
          <w:rFonts w:ascii="Times New Roman" w:hAnsi="Times New Roman" w:cs="Times New Roman"/>
          <w:sz w:val="28"/>
          <w:szCs w:val="28"/>
        </w:rPr>
        <w:t>требуется</w:t>
      </w:r>
      <w:r w:rsidRPr="00057C9A">
        <w:rPr>
          <w:rFonts w:ascii="Times New Roman" w:hAnsi="Times New Roman" w:cs="Times New Roman"/>
          <w:sz w:val="28"/>
          <w:szCs w:val="28"/>
        </w:rPr>
        <w:t xml:space="preserve"> обеспечить в установленном законодательством</w:t>
      </w:r>
      <w:r w:rsidR="007F6AE0" w:rsidRPr="00057C9A">
        <w:rPr>
          <w:rFonts w:ascii="Times New Roman" w:hAnsi="Times New Roman" w:cs="Times New Roman"/>
          <w:sz w:val="28"/>
          <w:szCs w:val="28"/>
        </w:rPr>
        <w:t xml:space="preserve"> </w:t>
      </w:r>
      <w:r w:rsidRPr="00057C9A">
        <w:rPr>
          <w:rFonts w:ascii="Times New Roman" w:hAnsi="Times New Roman" w:cs="Times New Roman"/>
          <w:sz w:val="28"/>
          <w:szCs w:val="28"/>
        </w:rPr>
        <w:t>порядке  поступление  в  республиканский  бюджет  находящимися  в их</w:t>
      </w:r>
      <w:r w:rsidR="007F6AE0" w:rsidRPr="00057C9A">
        <w:rPr>
          <w:rFonts w:ascii="Times New Roman" w:hAnsi="Times New Roman" w:cs="Times New Roman"/>
          <w:sz w:val="28"/>
          <w:szCs w:val="28"/>
        </w:rPr>
        <w:t xml:space="preserve"> </w:t>
      </w:r>
      <w:r w:rsidRPr="00057C9A">
        <w:rPr>
          <w:rFonts w:ascii="Times New Roman" w:hAnsi="Times New Roman" w:cs="Times New Roman"/>
          <w:sz w:val="28"/>
          <w:szCs w:val="28"/>
        </w:rPr>
        <w:t>ведении  (входящими  в  состав) юридическими лицами суммы доходов от</w:t>
      </w:r>
      <w:r w:rsidR="007F6AE0" w:rsidRPr="00057C9A">
        <w:rPr>
          <w:rFonts w:ascii="Times New Roman" w:hAnsi="Times New Roman" w:cs="Times New Roman"/>
          <w:sz w:val="28"/>
          <w:szCs w:val="28"/>
        </w:rPr>
        <w:t xml:space="preserve"> </w:t>
      </w:r>
      <w:r w:rsidRPr="00057C9A">
        <w:rPr>
          <w:rFonts w:ascii="Times New Roman" w:hAnsi="Times New Roman" w:cs="Times New Roman"/>
          <w:sz w:val="28"/>
          <w:szCs w:val="28"/>
        </w:rPr>
        <w:t>использования  и  реализации принадлежащего государству имущества, в</w:t>
      </w:r>
      <w:r w:rsidR="007F6AE0" w:rsidRPr="00057C9A">
        <w:rPr>
          <w:rFonts w:ascii="Times New Roman" w:hAnsi="Times New Roman" w:cs="Times New Roman"/>
          <w:sz w:val="28"/>
          <w:szCs w:val="28"/>
        </w:rPr>
        <w:t xml:space="preserve"> </w:t>
      </w:r>
      <w:r w:rsidRPr="00057C9A">
        <w:rPr>
          <w:rFonts w:ascii="Times New Roman" w:hAnsi="Times New Roman" w:cs="Times New Roman"/>
          <w:sz w:val="28"/>
          <w:szCs w:val="28"/>
        </w:rPr>
        <w:t>том числе от:</w:t>
      </w:r>
    </w:p>
    <w:p w:rsidR="00591822" w:rsidRPr="00057C9A" w:rsidRDefault="00591822" w:rsidP="007F6AE0">
      <w:pPr>
        <w:pStyle w:val="HTML"/>
        <w:numPr>
          <w:ilvl w:val="1"/>
          <w:numId w:val="9"/>
        </w:numPr>
        <w:spacing w:line="360" w:lineRule="auto"/>
        <w:jc w:val="both"/>
        <w:rPr>
          <w:rFonts w:ascii="Times New Roman" w:hAnsi="Times New Roman" w:cs="Times New Roman"/>
          <w:sz w:val="28"/>
          <w:szCs w:val="28"/>
        </w:rPr>
      </w:pPr>
      <w:r w:rsidRPr="00057C9A">
        <w:rPr>
          <w:rFonts w:ascii="Times New Roman" w:hAnsi="Times New Roman" w:cs="Times New Roman"/>
          <w:sz w:val="28"/>
          <w:szCs w:val="28"/>
        </w:rPr>
        <w:t>части прибыли республиканских унитарных предприятий;</w:t>
      </w:r>
    </w:p>
    <w:p w:rsidR="00591822" w:rsidRPr="00057C9A" w:rsidRDefault="00591822" w:rsidP="007F6AE0">
      <w:pPr>
        <w:pStyle w:val="HTML"/>
        <w:numPr>
          <w:ilvl w:val="1"/>
          <w:numId w:val="9"/>
        </w:numPr>
        <w:spacing w:line="360" w:lineRule="auto"/>
        <w:jc w:val="both"/>
        <w:rPr>
          <w:rFonts w:ascii="Times New Roman" w:hAnsi="Times New Roman" w:cs="Times New Roman"/>
          <w:sz w:val="28"/>
          <w:szCs w:val="28"/>
        </w:rPr>
      </w:pPr>
      <w:r w:rsidRPr="00057C9A">
        <w:rPr>
          <w:rFonts w:ascii="Times New Roman" w:hAnsi="Times New Roman" w:cs="Times New Roman"/>
          <w:sz w:val="28"/>
          <w:szCs w:val="28"/>
        </w:rPr>
        <w:t>долей (акций), находящихся в республиканской собственности;</w:t>
      </w:r>
    </w:p>
    <w:p w:rsidR="00591822" w:rsidRPr="00057C9A" w:rsidRDefault="00591822" w:rsidP="007F6AE0">
      <w:pPr>
        <w:pStyle w:val="HTML"/>
        <w:numPr>
          <w:ilvl w:val="1"/>
          <w:numId w:val="9"/>
        </w:numPr>
        <w:spacing w:line="360" w:lineRule="auto"/>
        <w:jc w:val="both"/>
        <w:rPr>
          <w:rFonts w:ascii="Times New Roman" w:hAnsi="Times New Roman" w:cs="Times New Roman"/>
          <w:sz w:val="28"/>
          <w:szCs w:val="28"/>
        </w:rPr>
      </w:pPr>
      <w:r w:rsidRPr="00057C9A">
        <w:rPr>
          <w:rFonts w:ascii="Times New Roman" w:hAnsi="Times New Roman" w:cs="Times New Roman"/>
          <w:sz w:val="28"/>
          <w:szCs w:val="28"/>
        </w:rPr>
        <w:t>арендной    платы  от  сдачи  находящегося  в   республиканской</w:t>
      </w:r>
    </w:p>
    <w:p w:rsidR="00591822" w:rsidRPr="00057C9A" w:rsidRDefault="00591822" w:rsidP="007F6AE0">
      <w:pPr>
        <w:pStyle w:val="HTML"/>
        <w:numPr>
          <w:ilvl w:val="1"/>
          <w:numId w:val="9"/>
        </w:numPr>
        <w:spacing w:line="360" w:lineRule="auto"/>
        <w:jc w:val="both"/>
        <w:rPr>
          <w:rFonts w:ascii="Times New Roman" w:hAnsi="Times New Roman" w:cs="Times New Roman"/>
          <w:sz w:val="28"/>
          <w:szCs w:val="28"/>
        </w:rPr>
      </w:pPr>
      <w:r w:rsidRPr="00057C9A">
        <w:rPr>
          <w:rFonts w:ascii="Times New Roman" w:hAnsi="Times New Roman" w:cs="Times New Roman"/>
          <w:sz w:val="28"/>
          <w:szCs w:val="28"/>
        </w:rPr>
        <w:t>собственности имущества;</w:t>
      </w:r>
    </w:p>
    <w:p w:rsidR="00591822" w:rsidRPr="00057C9A" w:rsidRDefault="00591822" w:rsidP="007F6AE0">
      <w:pPr>
        <w:pStyle w:val="HTML"/>
        <w:numPr>
          <w:ilvl w:val="1"/>
          <w:numId w:val="9"/>
        </w:numPr>
        <w:spacing w:line="360" w:lineRule="auto"/>
        <w:jc w:val="both"/>
        <w:rPr>
          <w:rFonts w:ascii="Times New Roman" w:hAnsi="Times New Roman" w:cs="Times New Roman"/>
          <w:sz w:val="28"/>
          <w:szCs w:val="28"/>
        </w:rPr>
      </w:pPr>
      <w:r w:rsidRPr="00057C9A">
        <w:rPr>
          <w:rFonts w:ascii="Times New Roman" w:hAnsi="Times New Roman" w:cs="Times New Roman"/>
          <w:sz w:val="28"/>
          <w:szCs w:val="28"/>
        </w:rPr>
        <w:t>реализации принадлежащего государству имущества.</w:t>
      </w:r>
    </w:p>
    <w:p w:rsidR="00591822" w:rsidRPr="00057C9A" w:rsidRDefault="007F6AE0" w:rsidP="00591822">
      <w:pPr>
        <w:pStyle w:val="HTML"/>
        <w:spacing w:line="360" w:lineRule="auto"/>
        <w:jc w:val="both"/>
        <w:rPr>
          <w:rFonts w:ascii="Times New Roman" w:hAnsi="Times New Roman" w:cs="Times New Roman"/>
          <w:sz w:val="28"/>
          <w:szCs w:val="28"/>
        </w:rPr>
      </w:pPr>
      <w:r w:rsidRPr="00057C9A">
        <w:rPr>
          <w:rFonts w:ascii="Times New Roman" w:hAnsi="Times New Roman" w:cs="Times New Roman"/>
          <w:sz w:val="28"/>
          <w:szCs w:val="28"/>
        </w:rPr>
        <w:t xml:space="preserve"> </w:t>
      </w:r>
      <w:r w:rsidRPr="00057C9A">
        <w:rPr>
          <w:rFonts w:ascii="Times New Roman" w:hAnsi="Times New Roman" w:cs="Times New Roman"/>
          <w:sz w:val="28"/>
          <w:szCs w:val="28"/>
        </w:rPr>
        <w:tab/>
      </w:r>
      <w:r w:rsidR="00591822" w:rsidRPr="00057C9A">
        <w:rPr>
          <w:rFonts w:ascii="Times New Roman" w:hAnsi="Times New Roman" w:cs="Times New Roman"/>
          <w:sz w:val="28"/>
          <w:szCs w:val="28"/>
        </w:rPr>
        <w:t>Министерств</w:t>
      </w:r>
      <w:r w:rsidRPr="00057C9A">
        <w:rPr>
          <w:rFonts w:ascii="Times New Roman" w:hAnsi="Times New Roman" w:cs="Times New Roman"/>
          <w:sz w:val="28"/>
          <w:szCs w:val="28"/>
        </w:rPr>
        <w:t>о</w:t>
      </w:r>
      <w:r w:rsidR="00591822" w:rsidRPr="00057C9A">
        <w:rPr>
          <w:rFonts w:ascii="Times New Roman" w:hAnsi="Times New Roman" w:cs="Times New Roman"/>
          <w:sz w:val="28"/>
          <w:szCs w:val="28"/>
        </w:rPr>
        <w:t xml:space="preserve"> финансов</w:t>
      </w:r>
      <w:r w:rsidRPr="00057C9A">
        <w:rPr>
          <w:rFonts w:ascii="Times New Roman" w:hAnsi="Times New Roman" w:cs="Times New Roman"/>
          <w:sz w:val="28"/>
          <w:szCs w:val="28"/>
        </w:rPr>
        <w:t xml:space="preserve"> </w:t>
      </w:r>
      <w:r w:rsidR="00591822" w:rsidRPr="00057C9A">
        <w:rPr>
          <w:rFonts w:ascii="Times New Roman" w:hAnsi="Times New Roman" w:cs="Times New Roman"/>
          <w:sz w:val="28"/>
          <w:szCs w:val="28"/>
        </w:rPr>
        <w:t>совместно  с  Министерством  экономики осуществля</w:t>
      </w:r>
      <w:r w:rsidRPr="00057C9A">
        <w:rPr>
          <w:rFonts w:ascii="Times New Roman" w:hAnsi="Times New Roman" w:cs="Times New Roman"/>
          <w:sz w:val="28"/>
          <w:szCs w:val="28"/>
        </w:rPr>
        <w:t>ет</w:t>
      </w:r>
      <w:r w:rsidR="00591822" w:rsidRPr="00057C9A">
        <w:rPr>
          <w:rFonts w:ascii="Times New Roman" w:hAnsi="Times New Roman" w:cs="Times New Roman"/>
          <w:sz w:val="28"/>
          <w:szCs w:val="28"/>
        </w:rPr>
        <w:t xml:space="preserve"> контроль за</w:t>
      </w:r>
      <w:r w:rsidRPr="00057C9A">
        <w:rPr>
          <w:rFonts w:ascii="Times New Roman" w:hAnsi="Times New Roman" w:cs="Times New Roman"/>
          <w:sz w:val="28"/>
          <w:szCs w:val="28"/>
        </w:rPr>
        <w:t xml:space="preserve"> </w:t>
      </w:r>
      <w:r w:rsidR="00591822" w:rsidRPr="00057C9A">
        <w:rPr>
          <w:rFonts w:ascii="Times New Roman" w:hAnsi="Times New Roman" w:cs="Times New Roman"/>
          <w:sz w:val="28"/>
          <w:szCs w:val="28"/>
        </w:rPr>
        <w:t>поступлением  в  республиканский  бюджет  доходов от использования и</w:t>
      </w:r>
      <w:r w:rsidRPr="00057C9A">
        <w:rPr>
          <w:rFonts w:ascii="Times New Roman" w:hAnsi="Times New Roman" w:cs="Times New Roman"/>
          <w:sz w:val="28"/>
          <w:szCs w:val="28"/>
        </w:rPr>
        <w:t xml:space="preserve"> </w:t>
      </w:r>
      <w:r w:rsidR="00591822" w:rsidRPr="00057C9A">
        <w:rPr>
          <w:rFonts w:ascii="Times New Roman" w:hAnsi="Times New Roman" w:cs="Times New Roman"/>
          <w:sz w:val="28"/>
          <w:szCs w:val="28"/>
        </w:rPr>
        <w:t>реализации принадлежащего государству имущества</w:t>
      </w:r>
      <w:r w:rsidRPr="00057C9A">
        <w:rPr>
          <w:rFonts w:ascii="Times New Roman" w:hAnsi="Times New Roman" w:cs="Times New Roman"/>
          <w:sz w:val="28"/>
          <w:szCs w:val="28"/>
        </w:rPr>
        <w:t>. С</w:t>
      </w:r>
      <w:r w:rsidR="00591822" w:rsidRPr="00057C9A">
        <w:rPr>
          <w:rFonts w:ascii="Times New Roman" w:hAnsi="Times New Roman" w:cs="Times New Roman"/>
          <w:sz w:val="28"/>
          <w:szCs w:val="28"/>
        </w:rPr>
        <w:t xml:space="preserve">  учетом  предложений Министерства экономики</w:t>
      </w:r>
      <w:r w:rsidRPr="00057C9A">
        <w:rPr>
          <w:rFonts w:ascii="Times New Roman" w:hAnsi="Times New Roman" w:cs="Times New Roman"/>
          <w:sz w:val="28"/>
          <w:szCs w:val="28"/>
        </w:rPr>
        <w:t>, Министерство финансов</w:t>
      </w:r>
      <w:r w:rsidR="00591822" w:rsidRPr="00057C9A">
        <w:rPr>
          <w:rFonts w:ascii="Times New Roman" w:hAnsi="Times New Roman" w:cs="Times New Roman"/>
          <w:sz w:val="28"/>
          <w:szCs w:val="28"/>
        </w:rPr>
        <w:t xml:space="preserve"> вносит уточнения</w:t>
      </w:r>
    </w:p>
    <w:p w:rsidR="00EB6ACD" w:rsidRPr="00057C9A" w:rsidRDefault="00591822" w:rsidP="00EB6ACD">
      <w:pPr>
        <w:pStyle w:val="HTML"/>
        <w:spacing w:line="360" w:lineRule="auto"/>
        <w:jc w:val="both"/>
        <w:rPr>
          <w:rFonts w:ascii="Times New Roman" w:hAnsi="Times New Roman" w:cs="Times New Roman"/>
          <w:sz w:val="28"/>
          <w:szCs w:val="28"/>
        </w:rPr>
      </w:pPr>
      <w:r w:rsidRPr="00057C9A">
        <w:rPr>
          <w:rFonts w:ascii="Times New Roman" w:hAnsi="Times New Roman" w:cs="Times New Roman"/>
          <w:sz w:val="28"/>
          <w:szCs w:val="28"/>
        </w:rPr>
        <w:t>при  корректировке  отдельных показателей республиканского бюджета в</w:t>
      </w:r>
      <w:r w:rsidR="007F6AE0" w:rsidRPr="00057C9A">
        <w:rPr>
          <w:rFonts w:ascii="Times New Roman" w:hAnsi="Times New Roman" w:cs="Times New Roman"/>
          <w:sz w:val="28"/>
          <w:szCs w:val="28"/>
        </w:rPr>
        <w:t xml:space="preserve"> </w:t>
      </w:r>
      <w:r w:rsidRPr="00057C9A">
        <w:rPr>
          <w:rFonts w:ascii="Times New Roman" w:hAnsi="Times New Roman" w:cs="Times New Roman"/>
          <w:sz w:val="28"/>
          <w:szCs w:val="28"/>
        </w:rPr>
        <w:t>части   увеличения (уменьшения)</w:t>
      </w:r>
      <w:r w:rsidR="007F6AE0" w:rsidRPr="00057C9A">
        <w:rPr>
          <w:rFonts w:ascii="Times New Roman" w:hAnsi="Times New Roman" w:cs="Times New Roman"/>
          <w:sz w:val="28"/>
          <w:szCs w:val="28"/>
        </w:rPr>
        <w:t xml:space="preserve"> </w:t>
      </w:r>
      <w:r w:rsidRPr="00057C9A">
        <w:rPr>
          <w:rFonts w:ascii="Times New Roman" w:hAnsi="Times New Roman" w:cs="Times New Roman"/>
          <w:sz w:val="28"/>
          <w:szCs w:val="28"/>
        </w:rPr>
        <w:t>доходов, в пределах</w:t>
      </w:r>
      <w:r w:rsidR="007F6AE0" w:rsidRPr="00057C9A">
        <w:rPr>
          <w:rFonts w:ascii="Times New Roman" w:hAnsi="Times New Roman" w:cs="Times New Roman"/>
          <w:sz w:val="28"/>
          <w:szCs w:val="28"/>
        </w:rPr>
        <w:t xml:space="preserve"> </w:t>
      </w:r>
      <w:r w:rsidRPr="00057C9A">
        <w:rPr>
          <w:rFonts w:ascii="Times New Roman" w:hAnsi="Times New Roman" w:cs="Times New Roman"/>
          <w:sz w:val="28"/>
          <w:szCs w:val="28"/>
        </w:rPr>
        <w:t>общей суммы доходов от</w:t>
      </w:r>
      <w:r w:rsidR="007F6AE0" w:rsidRPr="00057C9A">
        <w:rPr>
          <w:rFonts w:ascii="Times New Roman" w:hAnsi="Times New Roman" w:cs="Times New Roman"/>
          <w:sz w:val="28"/>
          <w:szCs w:val="28"/>
        </w:rPr>
        <w:t xml:space="preserve"> </w:t>
      </w:r>
      <w:r w:rsidRPr="00057C9A">
        <w:rPr>
          <w:rFonts w:ascii="Times New Roman" w:hAnsi="Times New Roman" w:cs="Times New Roman"/>
          <w:sz w:val="28"/>
          <w:szCs w:val="28"/>
        </w:rPr>
        <w:t>использования и реализации принадлежащего государству имущества.</w:t>
      </w:r>
      <w:r w:rsidR="007F2DB1" w:rsidRPr="00057C9A">
        <w:rPr>
          <w:rFonts w:ascii="Times New Roman" w:hAnsi="Times New Roman" w:cs="Times New Roman"/>
          <w:sz w:val="28"/>
          <w:szCs w:val="28"/>
        </w:rPr>
        <w:t xml:space="preserve"> (Образец задания по поступлению установленных в республиканском бюджете на 2005 год доходов от использования и реализации принадлежащего государству имущества приведён в приложении 1).</w:t>
      </w:r>
    </w:p>
    <w:p w:rsidR="00A81EB6" w:rsidRPr="00057C9A" w:rsidRDefault="00EB6ACD" w:rsidP="00EB6ACD">
      <w:pPr>
        <w:pStyle w:val="HTML"/>
        <w:spacing w:line="360" w:lineRule="auto"/>
        <w:jc w:val="both"/>
        <w:rPr>
          <w:rFonts w:ascii="Times New Roman" w:hAnsi="Times New Roman" w:cs="Times New Roman"/>
          <w:i/>
          <w:iCs/>
          <w:sz w:val="28"/>
          <w:szCs w:val="28"/>
        </w:rPr>
      </w:pPr>
      <w:r w:rsidRPr="00057C9A">
        <w:rPr>
          <w:rFonts w:ascii="Times New Roman" w:hAnsi="Times New Roman" w:cs="Times New Roman"/>
          <w:sz w:val="28"/>
          <w:szCs w:val="28"/>
        </w:rPr>
        <w:tab/>
        <w:t xml:space="preserve">Существует порядок исчисления в бюджет </w:t>
      </w:r>
      <w:r w:rsidRPr="00057C9A">
        <w:rPr>
          <w:rFonts w:ascii="Times New Roman" w:hAnsi="Times New Roman" w:cs="Times New Roman"/>
          <w:i/>
          <w:iCs/>
          <w:sz w:val="28"/>
          <w:szCs w:val="28"/>
        </w:rPr>
        <w:t xml:space="preserve">части прибыли государственных унитарных предприятий, доходов от находящихся в республиканской и коммунальной собственности акций (долей в уставных фондах) хозяйственных </w:t>
      </w:r>
    </w:p>
    <w:p w:rsidR="00EB6ACD" w:rsidRPr="00057C9A" w:rsidRDefault="00EB6ACD" w:rsidP="00EB6ACD">
      <w:pPr>
        <w:pStyle w:val="HTML"/>
        <w:spacing w:line="360" w:lineRule="auto"/>
        <w:jc w:val="both"/>
        <w:rPr>
          <w:rFonts w:ascii="Times New Roman" w:hAnsi="Times New Roman" w:cs="Times New Roman"/>
          <w:sz w:val="28"/>
          <w:szCs w:val="28"/>
        </w:rPr>
      </w:pPr>
      <w:r w:rsidRPr="00057C9A">
        <w:rPr>
          <w:rFonts w:ascii="Times New Roman" w:hAnsi="Times New Roman" w:cs="Times New Roman"/>
          <w:i/>
          <w:iCs/>
          <w:sz w:val="28"/>
          <w:szCs w:val="28"/>
        </w:rPr>
        <w:t>обществ и образовании государственного целевого бюджетного фонда национального развития.</w:t>
      </w:r>
      <w:r w:rsidRPr="00057C9A">
        <w:rPr>
          <w:rFonts w:ascii="Times New Roman" w:hAnsi="Times New Roman" w:cs="Times New Roman"/>
          <w:sz w:val="28"/>
          <w:szCs w:val="28"/>
        </w:rPr>
        <w:t xml:space="preserve"> Согласно Указа Президента Республики Беларусь от 28 декабря 2005 года № 637 </w:t>
      </w:r>
      <w:r w:rsidR="00A81EB6" w:rsidRPr="00057C9A">
        <w:rPr>
          <w:rFonts w:ascii="Times New Roman" w:hAnsi="Times New Roman" w:cs="Times New Roman"/>
          <w:sz w:val="28"/>
          <w:szCs w:val="28"/>
        </w:rPr>
        <w:t xml:space="preserve">устанавливается, что </w:t>
      </w:r>
      <w:r w:rsidRPr="00057C9A">
        <w:rPr>
          <w:rFonts w:ascii="Times New Roman" w:hAnsi="Times New Roman" w:cs="Times New Roman"/>
          <w:sz w:val="28"/>
          <w:szCs w:val="28"/>
        </w:rPr>
        <w:t>часть прибыли (дохода), подлежащая перечислению в республиканский, областные, Минский городской бюджеты</w:t>
      </w:r>
      <w:r w:rsidR="00A81EB6" w:rsidRPr="00057C9A">
        <w:rPr>
          <w:rFonts w:ascii="Times New Roman" w:hAnsi="Times New Roman" w:cs="Times New Roman"/>
          <w:sz w:val="28"/>
          <w:szCs w:val="28"/>
        </w:rPr>
        <w:t>,</w:t>
      </w:r>
      <w:r w:rsidRPr="00057C9A">
        <w:rPr>
          <w:rFonts w:ascii="Times New Roman" w:hAnsi="Times New Roman" w:cs="Times New Roman"/>
          <w:sz w:val="28"/>
          <w:szCs w:val="28"/>
        </w:rPr>
        <w:t xml:space="preserve"> исчисляется в зависимости от уровня рентабельности:</w:t>
      </w:r>
    </w:p>
    <w:p w:rsidR="00EB6ACD" w:rsidRPr="00057C9A" w:rsidRDefault="00EB6ACD" w:rsidP="00A81EB6">
      <w:pPr>
        <w:pStyle w:val="newncpi"/>
        <w:numPr>
          <w:ilvl w:val="0"/>
          <w:numId w:val="10"/>
        </w:numPr>
        <w:spacing w:line="360" w:lineRule="auto"/>
        <w:rPr>
          <w:sz w:val="28"/>
          <w:szCs w:val="28"/>
        </w:rPr>
      </w:pPr>
      <w:r w:rsidRPr="00057C9A">
        <w:rPr>
          <w:sz w:val="28"/>
          <w:szCs w:val="28"/>
        </w:rPr>
        <w:t>республиканскими и коммунальными унитарными предприятиями, имущество которых находится на праве хозяйственного ведения – ежемесячно по нормативам согласно приложению к Указу как разница между суммой отчислений нарастающим итогом и суммой отчислений за предыдущий отчетный период с начала года;</w:t>
      </w:r>
    </w:p>
    <w:p w:rsidR="00EB6ACD" w:rsidRPr="00057C9A" w:rsidRDefault="00EB6ACD" w:rsidP="00A81EB6">
      <w:pPr>
        <w:pStyle w:val="newncpi"/>
        <w:numPr>
          <w:ilvl w:val="0"/>
          <w:numId w:val="10"/>
        </w:numPr>
        <w:spacing w:line="360" w:lineRule="auto"/>
        <w:rPr>
          <w:sz w:val="28"/>
          <w:szCs w:val="28"/>
        </w:rPr>
      </w:pPr>
      <w:r w:rsidRPr="00057C9A">
        <w:rPr>
          <w:sz w:val="28"/>
          <w:szCs w:val="28"/>
        </w:rPr>
        <w:t>хозяйственными обществами, в отношении которых Республика Беларусь либо административно-территориальная единица, обладая акциями (долями в уставных фондах) или иным, не противоречащим законодательству образом, может определять решения, принимаемые этими хозяйственными обществами,</w:t>
      </w:r>
      <w:r w:rsidR="00A81EB6" w:rsidRPr="00057C9A">
        <w:rPr>
          <w:sz w:val="28"/>
          <w:szCs w:val="28"/>
        </w:rPr>
        <w:t xml:space="preserve"> </w:t>
      </w:r>
      <w:r w:rsidRPr="00057C9A">
        <w:rPr>
          <w:sz w:val="28"/>
          <w:szCs w:val="28"/>
        </w:rPr>
        <w:t>– по н</w:t>
      </w:r>
      <w:r w:rsidR="00A81EB6" w:rsidRPr="00057C9A">
        <w:rPr>
          <w:sz w:val="28"/>
          <w:szCs w:val="28"/>
        </w:rPr>
        <w:t xml:space="preserve">ормативам согласно приложению к </w:t>
      </w:r>
      <w:r w:rsidRPr="00057C9A">
        <w:rPr>
          <w:sz w:val="28"/>
          <w:szCs w:val="28"/>
        </w:rPr>
        <w:t>Указу от находящихся в республиканской и коммунальной собственности акций (долей в уставных фондах) пропорционально доли государства и административно-территориальных единиц в их уставных фондах.</w:t>
      </w:r>
    </w:p>
    <w:p w:rsidR="00EB6ACD" w:rsidRPr="00057C9A" w:rsidRDefault="00EB6ACD" w:rsidP="00A81EB6">
      <w:pPr>
        <w:pStyle w:val="newncpi"/>
        <w:spacing w:line="360" w:lineRule="auto"/>
        <w:rPr>
          <w:sz w:val="28"/>
          <w:szCs w:val="28"/>
        </w:rPr>
      </w:pPr>
      <w:r w:rsidRPr="00057C9A">
        <w:rPr>
          <w:sz w:val="28"/>
          <w:szCs w:val="28"/>
        </w:rPr>
        <w:t>Унитарными предприятиями и хозяйственными обществами, основными видами деятельности которых является производство сельскохозяйственной продукции, часть прибыли (дохода), подлежащая перечислению в бюджет, исчисляется в размере 5 процентов независимо от уровня их рентабельности.</w:t>
      </w:r>
    </w:p>
    <w:p w:rsidR="00A81EB6" w:rsidRPr="00057C9A" w:rsidRDefault="00EB6ACD" w:rsidP="00A81EB6">
      <w:pPr>
        <w:pStyle w:val="newncpi"/>
        <w:spacing w:line="360" w:lineRule="auto"/>
        <w:rPr>
          <w:sz w:val="28"/>
          <w:szCs w:val="28"/>
        </w:rPr>
      </w:pPr>
      <w:r w:rsidRPr="00057C9A">
        <w:rPr>
          <w:sz w:val="28"/>
          <w:szCs w:val="28"/>
        </w:rPr>
        <w:t>Уровень рентабельности определяется в организациях, осуществляющих производство товаров (продукции, работ, услуг), как отношение прибыли, полученной от реализации товаров (продукции, работ, услуг), к сумме затрат на их производство и реализацию с начала отчетного года, а в организациях торговли и общественного питания – к сумме реализованных товаров по покупной стоимости и издержек обращения, приходящихся на реализованные товары с начала отчетног</w:t>
      </w:r>
      <w:r w:rsidR="00A81EB6" w:rsidRPr="00057C9A">
        <w:rPr>
          <w:sz w:val="28"/>
          <w:szCs w:val="28"/>
        </w:rPr>
        <w:t>о года. Ч</w:t>
      </w:r>
      <w:r w:rsidRPr="00057C9A">
        <w:rPr>
          <w:sz w:val="28"/>
          <w:szCs w:val="28"/>
        </w:rPr>
        <w:t>асть прибыли (дохода), подлежащая перечислению в бюджет унитарными</w:t>
      </w:r>
    </w:p>
    <w:p w:rsidR="00EB6ACD" w:rsidRPr="00057C9A" w:rsidRDefault="00EB6ACD" w:rsidP="00A81EB6">
      <w:pPr>
        <w:pStyle w:val="newncpi"/>
        <w:spacing w:line="360" w:lineRule="auto"/>
        <w:ind w:firstLine="0"/>
        <w:rPr>
          <w:sz w:val="28"/>
          <w:szCs w:val="28"/>
        </w:rPr>
      </w:pPr>
      <w:r w:rsidRPr="00057C9A">
        <w:rPr>
          <w:sz w:val="28"/>
          <w:szCs w:val="28"/>
        </w:rPr>
        <w:t>предприятиями и хозяйственными обществами, рассчитывается как разница между прибылью, полученной от реализации товаров (продукции, работ, услуг), внереализационными и операционными доходами, за вычетом внереализационных и операционных расходов и суммой прибыли:</w:t>
      </w:r>
    </w:p>
    <w:p w:rsidR="00EB6ACD" w:rsidRPr="00057C9A" w:rsidRDefault="00EB6ACD" w:rsidP="00012AC3">
      <w:pPr>
        <w:pStyle w:val="newncpi"/>
        <w:numPr>
          <w:ilvl w:val="0"/>
          <w:numId w:val="11"/>
        </w:numPr>
        <w:spacing w:line="360" w:lineRule="auto"/>
        <w:rPr>
          <w:sz w:val="28"/>
          <w:szCs w:val="28"/>
        </w:rPr>
      </w:pPr>
      <w:r w:rsidRPr="00057C9A">
        <w:rPr>
          <w:sz w:val="28"/>
          <w:szCs w:val="28"/>
        </w:rPr>
        <w:t>направленной на уплату налогов, сборов (пошлин), производимых из прибыли в соответствии с законодательными актами;</w:t>
      </w:r>
    </w:p>
    <w:p w:rsidR="00EB6ACD" w:rsidRPr="00057C9A" w:rsidRDefault="00EB6ACD" w:rsidP="00012AC3">
      <w:pPr>
        <w:pStyle w:val="newncpi"/>
        <w:numPr>
          <w:ilvl w:val="0"/>
          <w:numId w:val="11"/>
        </w:numPr>
        <w:spacing w:line="360" w:lineRule="auto"/>
        <w:rPr>
          <w:sz w:val="28"/>
          <w:szCs w:val="28"/>
        </w:rPr>
      </w:pPr>
      <w:r w:rsidRPr="00057C9A">
        <w:rPr>
          <w:sz w:val="28"/>
          <w:szCs w:val="28"/>
        </w:rPr>
        <w:t>направленной на создание и приобретение основных средств (включая строительство, реконструкцию, модернизацию, другие виды работ капитального характера по поддержанию в рабочем состоянии производственных мощностей, в том числе осуществляемых по договору простого товарищества) и нематериальных активов, а также на погашение займов (кредитов), полученных на эти цели, процентов (за исключением процентов по просроченным займам (кредитам) и иных расходов, установленных Правительством Республики Беларусь по согласованию с Президентом Республики Беларусь;</w:t>
      </w:r>
    </w:p>
    <w:p w:rsidR="00EB6ACD" w:rsidRPr="00057C9A" w:rsidRDefault="00EB6ACD" w:rsidP="00012AC3">
      <w:pPr>
        <w:pStyle w:val="newncpi"/>
        <w:numPr>
          <w:ilvl w:val="0"/>
          <w:numId w:val="11"/>
        </w:numPr>
        <w:spacing w:line="360" w:lineRule="auto"/>
        <w:rPr>
          <w:sz w:val="28"/>
          <w:szCs w:val="28"/>
        </w:rPr>
      </w:pPr>
      <w:r w:rsidRPr="00057C9A">
        <w:rPr>
          <w:sz w:val="28"/>
          <w:szCs w:val="28"/>
        </w:rPr>
        <w:t>полученной страховыми организациями от размещения страховых резервов, сформированных по страхованию жизни и дополнительной пенсии и направляемых на выплаты гражданам в соответствии с принятыми обязательствами, а также уплаченной страховыми организациями в республиканский бюджет от проведения обязательного страхования гражданской ответственности владельцев транспортных средств.</w:t>
      </w:r>
    </w:p>
    <w:p w:rsidR="00EB6ACD" w:rsidRPr="00057C9A" w:rsidRDefault="00EB6ACD" w:rsidP="00012AC3">
      <w:pPr>
        <w:pStyle w:val="point"/>
        <w:spacing w:line="360" w:lineRule="auto"/>
        <w:rPr>
          <w:sz w:val="28"/>
          <w:szCs w:val="28"/>
        </w:rPr>
      </w:pPr>
      <w:r w:rsidRPr="00057C9A">
        <w:rPr>
          <w:sz w:val="28"/>
          <w:szCs w:val="28"/>
        </w:rPr>
        <w:t xml:space="preserve">Исчисление части прибыли (дохода), подлежащей перечислению в бюджет в порядке, установленном в </w:t>
      </w:r>
      <w:hyperlink r:id="rId8" w:history="1">
        <w:r w:rsidRPr="00057C9A">
          <w:rPr>
            <w:rStyle w:val="a3"/>
            <w:color w:val="auto"/>
            <w:sz w:val="28"/>
            <w:szCs w:val="28"/>
            <w:u w:val="none"/>
          </w:rPr>
          <w:t>пункте 1</w:t>
        </w:r>
      </w:hyperlink>
      <w:r w:rsidRPr="00057C9A">
        <w:rPr>
          <w:sz w:val="28"/>
          <w:szCs w:val="28"/>
        </w:rPr>
        <w:t xml:space="preserve"> Указа, осуществляется начиная с 2005 года:</w:t>
      </w:r>
    </w:p>
    <w:p w:rsidR="00EB6ACD" w:rsidRPr="00057C9A" w:rsidRDefault="00EB6ACD" w:rsidP="00012AC3">
      <w:pPr>
        <w:pStyle w:val="newncpi"/>
        <w:numPr>
          <w:ilvl w:val="0"/>
          <w:numId w:val="12"/>
        </w:numPr>
        <w:spacing w:line="360" w:lineRule="auto"/>
        <w:rPr>
          <w:sz w:val="28"/>
          <w:szCs w:val="28"/>
        </w:rPr>
      </w:pPr>
      <w:r w:rsidRPr="00057C9A">
        <w:rPr>
          <w:sz w:val="28"/>
          <w:szCs w:val="28"/>
        </w:rPr>
        <w:t>унитарными предприятиями – с IV квартала 2005 г.;</w:t>
      </w:r>
    </w:p>
    <w:p w:rsidR="00EB6ACD" w:rsidRPr="00057C9A" w:rsidRDefault="00EB6ACD" w:rsidP="00012AC3">
      <w:pPr>
        <w:pStyle w:val="newncpi"/>
        <w:numPr>
          <w:ilvl w:val="0"/>
          <w:numId w:val="12"/>
        </w:numPr>
        <w:spacing w:line="360" w:lineRule="auto"/>
        <w:rPr>
          <w:sz w:val="28"/>
          <w:szCs w:val="28"/>
        </w:rPr>
      </w:pPr>
      <w:r w:rsidRPr="00057C9A">
        <w:rPr>
          <w:sz w:val="28"/>
          <w:szCs w:val="28"/>
        </w:rPr>
        <w:t>хозяйственными обществами – по итогам 2005 года.</w:t>
      </w:r>
    </w:p>
    <w:p w:rsidR="007F2DB1" w:rsidRPr="00057C9A" w:rsidRDefault="00012AC3" w:rsidP="00591822">
      <w:pPr>
        <w:pStyle w:val="HTML"/>
        <w:spacing w:line="360" w:lineRule="auto"/>
        <w:jc w:val="both"/>
        <w:rPr>
          <w:rFonts w:ascii="Times New Roman" w:hAnsi="Times New Roman" w:cs="Times New Roman"/>
          <w:sz w:val="28"/>
          <w:szCs w:val="28"/>
        </w:rPr>
      </w:pPr>
      <w:r w:rsidRPr="00057C9A">
        <w:rPr>
          <w:rFonts w:ascii="Times New Roman" w:hAnsi="Times New Roman" w:cs="Times New Roman"/>
          <w:sz w:val="28"/>
          <w:szCs w:val="28"/>
        </w:rPr>
        <w:tab/>
        <w:t>Нормативы исчисления части прибыли (дохода) некоторых унитарных предприятий и хозяйственных обществ для перечисления в бюджет приведены в приложении 2.</w:t>
      </w:r>
    </w:p>
    <w:p w:rsidR="00E2798F" w:rsidRPr="00057C9A" w:rsidRDefault="00E2798F" w:rsidP="00591822">
      <w:pPr>
        <w:pStyle w:val="HTML"/>
        <w:spacing w:line="360" w:lineRule="auto"/>
        <w:jc w:val="both"/>
        <w:rPr>
          <w:rFonts w:ascii="Times New Roman" w:hAnsi="Times New Roman" w:cs="Times New Roman"/>
          <w:sz w:val="28"/>
          <w:szCs w:val="28"/>
        </w:rPr>
      </w:pPr>
    </w:p>
    <w:p w:rsidR="00DF2AAE" w:rsidRPr="00057C9A" w:rsidRDefault="00DF2AAE" w:rsidP="00591822">
      <w:pPr>
        <w:pStyle w:val="HTML"/>
        <w:spacing w:line="360" w:lineRule="auto"/>
        <w:jc w:val="both"/>
        <w:rPr>
          <w:rFonts w:ascii="Times New Roman" w:hAnsi="Times New Roman" w:cs="Times New Roman"/>
          <w:sz w:val="28"/>
          <w:szCs w:val="28"/>
        </w:rPr>
      </w:pPr>
      <w:r w:rsidRPr="00057C9A">
        <w:rPr>
          <w:rFonts w:ascii="Times New Roman" w:hAnsi="Times New Roman" w:cs="Times New Roman"/>
          <w:sz w:val="28"/>
          <w:szCs w:val="28"/>
        </w:rPr>
        <w:tab/>
        <w:t xml:space="preserve">Указом Президента Республики Беларусь от 7 мая 2003 года № 185 </w:t>
      </w:r>
      <w:r w:rsidR="00E2798F" w:rsidRPr="00057C9A">
        <w:rPr>
          <w:rFonts w:ascii="Times New Roman" w:hAnsi="Times New Roman" w:cs="Times New Roman"/>
          <w:sz w:val="28"/>
          <w:szCs w:val="28"/>
        </w:rPr>
        <w:t xml:space="preserve">регламентируется </w:t>
      </w:r>
      <w:r w:rsidR="00E2798F" w:rsidRPr="00057C9A">
        <w:rPr>
          <w:rFonts w:ascii="Times New Roman" w:hAnsi="Times New Roman" w:cs="Times New Roman"/>
          <w:i/>
          <w:iCs/>
          <w:sz w:val="28"/>
          <w:szCs w:val="28"/>
        </w:rPr>
        <w:t>применение таможенными органами Республики Беларусь экономических санкций, наложение ими ареста на имущество за совершение административных правонарушений.</w:t>
      </w:r>
      <w:r w:rsidR="00E2798F" w:rsidRPr="00057C9A">
        <w:rPr>
          <w:rFonts w:ascii="Times New Roman" w:hAnsi="Times New Roman" w:cs="Times New Roman"/>
          <w:sz w:val="28"/>
          <w:szCs w:val="28"/>
        </w:rPr>
        <w:t xml:space="preserve"> Согласно Указа устанавливается что:</w:t>
      </w:r>
    </w:p>
    <w:p w:rsidR="00E2798F" w:rsidRPr="00057C9A" w:rsidRDefault="00CB5158" w:rsidP="00E2798F">
      <w:pPr>
        <w:pStyle w:val="HTML"/>
        <w:spacing w:line="360" w:lineRule="auto"/>
        <w:jc w:val="both"/>
        <w:rPr>
          <w:rFonts w:ascii="Times New Roman" w:hAnsi="Times New Roman" w:cs="Times New Roman"/>
          <w:sz w:val="28"/>
          <w:szCs w:val="28"/>
        </w:rPr>
      </w:pPr>
      <w:r w:rsidRPr="00057C9A">
        <w:rPr>
          <w:rFonts w:ascii="Times New Roman" w:hAnsi="Times New Roman" w:cs="Times New Roman"/>
          <w:sz w:val="28"/>
          <w:szCs w:val="28"/>
        </w:rPr>
        <w:t xml:space="preserve">     </w:t>
      </w:r>
      <w:r w:rsidR="00E2798F" w:rsidRPr="00057C9A">
        <w:rPr>
          <w:rFonts w:ascii="Times New Roman" w:hAnsi="Times New Roman" w:cs="Times New Roman"/>
          <w:sz w:val="28"/>
          <w:szCs w:val="28"/>
        </w:rPr>
        <w:t>1.неуплата или  неполная уплата в установленный срок плательщиком  налогов, сборов (пошлин), иным обязанным лицом суммы налога, сбора (пошлины) - влечет наложение штрафа на индивидуального предпринимателя в размере</w:t>
      </w:r>
      <w:r w:rsidRPr="00057C9A">
        <w:rPr>
          <w:rFonts w:ascii="Times New Roman" w:hAnsi="Times New Roman" w:cs="Times New Roman"/>
          <w:sz w:val="28"/>
          <w:szCs w:val="28"/>
        </w:rPr>
        <w:t xml:space="preserve"> </w:t>
      </w:r>
      <w:r w:rsidR="00E2798F" w:rsidRPr="00057C9A">
        <w:rPr>
          <w:rFonts w:ascii="Times New Roman" w:hAnsi="Times New Roman" w:cs="Times New Roman"/>
          <w:sz w:val="28"/>
          <w:szCs w:val="28"/>
        </w:rPr>
        <w:t xml:space="preserve">двадцати  процентов от неуплаченной суммы налога, сбора (пошлины), но не менее двух базовых величин, на юридическое лицо </w:t>
      </w:r>
      <w:r w:rsidRPr="00057C9A">
        <w:rPr>
          <w:rFonts w:ascii="Times New Roman" w:hAnsi="Times New Roman" w:cs="Times New Roman"/>
          <w:sz w:val="28"/>
          <w:szCs w:val="28"/>
        </w:rPr>
        <w:t>–</w:t>
      </w:r>
      <w:r w:rsidR="00E2798F" w:rsidRPr="00057C9A">
        <w:rPr>
          <w:rFonts w:ascii="Times New Roman" w:hAnsi="Times New Roman" w:cs="Times New Roman"/>
          <w:sz w:val="28"/>
          <w:szCs w:val="28"/>
        </w:rPr>
        <w:t xml:space="preserve"> в</w:t>
      </w:r>
      <w:r w:rsidRPr="00057C9A">
        <w:rPr>
          <w:rFonts w:ascii="Times New Roman" w:hAnsi="Times New Roman" w:cs="Times New Roman"/>
          <w:sz w:val="28"/>
          <w:szCs w:val="28"/>
        </w:rPr>
        <w:t xml:space="preserve"> </w:t>
      </w:r>
      <w:r w:rsidR="00E2798F" w:rsidRPr="00057C9A">
        <w:rPr>
          <w:rFonts w:ascii="Times New Roman" w:hAnsi="Times New Roman" w:cs="Times New Roman"/>
          <w:sz w:val="28"/>
          <w:szCs w:val="28"/>
        </w:rPr>
        <w:t>размере двадцати процентов от  неуплаченной суммы налога,</w:t>
      </w:r>
      <w:r w:rsidRPr="00057C9A">
        <w:rPr>
          <w:rFonts w:ascii="Times New Roman" w:hAnsi="Times New Roman" w:cs="Times New Roman"/>
          <w:sz w:val="28"/>
          <w:szCs w:val="28"/>
        </w:rPr>
        <w:t xml:space="preserve"> </w:t>
      </w:r>
      <w:r w:rsidR="00E2798F" w:rsidRPr="00057C9A">
        <w:rPr>
          <w:rFonts w:ascii="Times New Roman" w:hAnsi="Times New Roman" w:cs="Times New Roman"/>
          <w:sz w:val="28"/>
          <w:szCs w:val="28"/>
        </w:rPr>
        <w:t>сбора</w:t>
      </w:r>
      <w:r w:rsidRPr="00057C9A">
        <w:rPr>
          <w:rFonts w:ascii="Times New Roman" w:hAnsi="Times New Roman" w:cs="Times New Roman"/>
          <w:sz w:val="28"/>
          <w:szCs w:val="28"/>
        </w:rPr>
        <w:t xml:space="preserve"> </w:t>
      </w:r>
      <w:r w:rsidR="00E2798F" w:rsidRPr="00057C9A">
        <w:rPr>
          <w:rFonts w:ascii="Times New Roman" w:hAnsi="Times New Roman" w:cs="Times New Roman"/>
          <w:sz w:val="28"/>
          <w:szCs w:val="28"/>
        </w:rPr>
        <w:t xml:space="preserve">(пошлины), но не менее </w:t>
      </w:r>
      <w:r w:rsidRPr="00057C9A">
        <w:rPr>
          <w:rFonts w:ascii="Times New Roman" w:hAnsi="Times New Roman" w:cs="Times New Roman"/>
          <w:sz w:val="28"/>
          <w:szCs w:val="28"/>
        </w:rPr>
        <w:t>10</w:t>
      </w:r>
      <w:r w:rsidR="00E2798F" w:rsidRPr="00057C9A">
        <w:rPr>
          <w:rFonts w:ascii="Times New Roman" w:hAnsi="Times New Roman" w:cs="Times New Roman"/>
          <w:sz w:val="28"/>
          <w:szCs w:val="28"/>
        </w:rPr>
        <w:t xml:space="preserve"> базовых величин.</w:t>
      </w:r>
    </w:p>
    <w:p w:rsidR="00E2798F" w:rsidRPr="00057C9A" w:rsidRDefault="00E2798F" w:rsidP="00E2798F">
      <w:pPr>
        <w:pStyle w:val="HTML"/>
        <w:spacing w:line="360" w:lineRule="auto"/>
        <w:jc w:val="both"/>
        <w:rPr>
          <w:rFonts w:ascii="Times New Roman" w:hAnsi="Times New Roman" w:cs="Times New Roman"/>
          <w:sz w:val="28"/>
          <w:szCs w:val="28"/>
        </w:rPr>
      </w:pPr>
      <w:r w:rsidRPr="00057C9A">
        <w:rPr>
          <w:rFonts w:ascii="Times New Roman" w:hAnsi="Times New Roman" w:cs="Times New Roman"/>
          <w:sz w:val="28"/>
          <w:szCs w:val="28"/>
        </w:rPr>
        <w:t xml:space="preserve">     </w:t>
      </w:r>
      <w:r w:rsidR="00CB5158" w:rsidRPr="00057C9A">
        <w:rPr>
          <w:rFonts w:ascii="Times New Roman" w:hAnsi="Times New Roman" w:cs="Times New Roman"/>
          <w:sz w:val="28"/>
          <w:szCs w:val="28"/>
        </w:rPr>
        <w:t xml:space="preserve">       Экономические санкции </w:t>
      </w:r>
      <w:r w:rsidRPr="00057C9A">
        <w:rPr>
          <w:rFonts w:ascii="Times New Roman" w:hAnsi="Times New Roman" w:cs="Times New Roman"/>
          <w:sz w:val="28"/>
          <w:szCs w:val="28"/>
        </w:rPr>
        <w:t>не применяются в случае своевременного</w:t>
      </w:r>
      <w:r w:rsidR="00CB5158" w:rsidRPr="00057C9A">
        <w:rPr>
          <w:rFonts w:ascii="Times New Roman" w:hAnsi="Times New Roman" w:cs="Times New Roman"/>
          <w:sz w:val="28"/>
          <w:szCs w:val="28"/>
        </w:rPr>
        <w:t xml:space="preserve"> </w:t>
      </w:r>
      <w:r w:rsidRPr="00057C9A">
        <w:rPr>
          <w:rFonts w:ascii="Times New Roman" w:hAnsi="Times New Roman" w:cs="Times New Roman"/>
          <w:sz w:val="28"/>
          <w:szCs w:val="28"/>
        </w:rPr>
        <w:t>направления  плательщиком,  иным  обязанным  лицом  без последующего</w:t>
      </w:r>
      <w:r w:rsidR="00CB5158" w:rsidRPr="00057C9A">
        <w:rPr>
          <w:rFonts w:ascii="Times New Roman" w:hAnsi="Times New Roman" w:cs="Times New Roman"/>
          <w:sz w:val="28"/>
          <w:szCs w:val="28"/>
        </w:rPr>
        <w:t xml:space="preserve"> </w:t>
      </w:r>
      <w:r w:rsidRPr="00057C9A">
        <w:rPr>
          <w:rFonts w:ascii="Times New Roman" w:hAnsi="Times New Roman" w:cs="Times New Roman"/>
          <w:sz w:val="28"/>
          <w:szCs w:val="28"/>
        </w:rPr>
        <w:t>отзыва  поручения  банку на перечисление причитающейся суммы налога,</w:t>
      </w:r>
      <w:r w:rsidR="00CB5158" w:rsidRPr="00057C9A">
        <w:rPr>
          <w:rFonts w:ascii="Times New Roman" w:hAnsi="Times New Roman" w:cs="Times New Roman"/>
          <w:sz w:val="28"/>
          <w:szCs w:val="28"/>
        </w:rPr>
        <w:t xml:space="preserve"> </w:t>
      </w:r>
      <w:r w:rsidRPr="00057C9A">
        <w:rPr>
          <w:rFonts w:ascii="Times New Roman" w:hAnsi="Times New Roman" w:cs="Times New Roman"/>
          <w:sz w:val="28"/>
          <w:szCs w:val="28"/>
        </w:rPr>
        <w:t>сбора  (пошлины),  не  исполненного  банком по причине отсутствия на</w:t>
      </w:r>
      <w:r w:rsidR="00CB5158" w:rsidRPr="00057C9A">
        <w:rPr>
          <w:rFonts w:ascii="Times New Roman" w:hAnsi="Times New Roman" w:cs="Times New Roman"/>
          <w:sz w:val="28"/>
          <w:szCs w:val="28"/>
        </w:rPr>
        <w:t xml:space="preserve"> </w:t>
      </w:r>
      <w:r w:rsidRPr="00057C9A">
        <w:rPr>
          <w:rFonts w:ascii="Times New Roman" w:hAnsi="Times New Roman" w:cs="Times New Roman"/>
          <w:sz w:val="28"/>
          <w:szCs w:val="28"/>
        </w:rPr>
        <w:t>счете  плательщика,  иного  обязанного лица средств, достаточных для</w:t>
      </w:r>
      <w:r w:rsidR="00CB5158" w:rsidRPr="00057C9A">
        <w:rPr>
          <w:rFonts w:ascii="Times New Roman" w:hAnsi="Times New Roman" w:cs="Times New Roman"/>
          <w:sz w:val="28"/>
          <w:szCs w:val="28"/>
        </w:rPr>
        <w:t xml:space="preserve"> </w:t>
      </w:r>
      <w:r w:rsidRPr="00057C9A">
        <w:rPr>
          <w:rFonts w:ascii="Times New Roman" w:hAnsi="Times New Roman" w:cs="Times New Roman"/>
          <w:sz w:val="28"/>
          <w:szCs w:val="28"/>
        </w:rPr>
        <w:t>исполнения этого поручения в полном объеме;</w:t>
      </w:r>
    </w:p>
    <w:p w:rsidR="00E2798F" w:rsidRPr="00057C9A" w:rsidRDefault="00CB5158" w:rsidP="00E2798F">
      <w:pPr>
        <w:pStyle w:val="HTML"/>
        <w:spacing w:line="360" w:lineRule="auto"/>
        <w:jc w:val="both"/>
        <w:rPr>
          <w:rFonts w:ascii="Times New Roman" w:hAnsi="Times New Roman" w:cs="Times New Roman"/>
          <w:sz w:val="28"/>
          <w:szCs w:val="28"/>
        </w:rPr>
      </w:pPr>
      <w:r w:rsidRPr="00057C9A">
        <w:rPr>
          <w:rFonts w:ascii="Times New Roman" w:hAnsi="Times New Roman" w:cs="Times New Roman"/>
          <w:sz w:val="28"/>
          <w:szCs w:val="28"/>
        </w:rPr>
        <w:t xml:space="preserve">    </w:t>
      </w:r>
      <w:r w:rsidR="00E2798F" w:rsidRPr="00057C9A">
        <w:rPr>
          <w:rFonts w:ascii="Times New Roman" w:hAnsi="Times New Roman" w:cs="Times New Roman"/>
          <w:sz w:val="28"/>
          <w:szCs w:val="28"/>
        </w:rPr>
        <w:t>2. неуплата  или неполная уплата плательщиком, иным обязанным</w:t>
      </w:r>
      <w:r w:rsidRPr="00057C9A">
        <w:rPr>
          <w:rFonts w:ascii="Times New Roman" w:hAnsi="Times New Roman" w:cs="Times New Roman"/>
          <w:sz w:val="28"/>
          <w:szCs w:val="28"/>
        </w:rPr>
        <w:t xml:space="preserve"> </w:t>
      </w:r>
      <w:r w:rsidR="00E2798F" w:rsidRPr="00057C9A">
        <w:rPr>
          <w:rFonts w:ascii="Times New Roman" w:hAnsi="Times New Roman" w:cs="Times New Roman"/>
          <w:sz w:val="28"/>
          <w:szCs w:val="28"/>
        </w:rPr>
        <w:t>лицом  суммы  налога,</w:t>
      </w:r>
      <w:r w:rsidRPr="00057C9A">
        <w:rPr>
          <w:rFonts w:ascii="Times New Roman" w:hAnsi="Times New Roman" w:cs="Times New Roman"/>
          <w:sz w:val="28"/>
          <w:szCs w:val="28"/>
        </w:rPr>
        <w:t xml:space="preserve"> </w:t>
      </w:r>
      <w:r w:rsidR="00E2798F" w:rsidRPr="00057C9A">
        <w:rPr>
          <w:rFonts w:ascii="Times New Roman" w:hAnsi="Times New Roman" w:cs="Times New Roman"/>
          <w:sz w:val="28"/>
          <w:szCs w:val="28"/>
        </w:rPr>
        <w:t>сбора (пошлины), совершенная путем занижения,</w:t>
      </w:r>
      <w:r w:rsidRPr="00057C9A">
        <w:rPr>
          <w:rFonts w:ascii="Times New Roman" w:hAnsi="Times New Roman" w:cs="Times New Roman"/>
          <w:sz w:val="28"/>
          <w:szCs w:val="28"/>
        </w:rPr>
        <w:t xml:space="preserve"> </w:t>
      </w:r>
      <w:r w:rsidR="00E2798F" w:rsidRPr="00057C9A">
        <w:rPr>
          <w:rFonts w:ascii="Times New Roman" w:hAnsi="Times New Roman" w:cs="Times New Roman"/>
          <w:sz w:val="28"/>
          <w:szCs w:val="28"/>
        </w:rPr>
        <w:t>сокрытия налоговой базы, - влечет наложение  штрафа  на индивидуального предпринимателя в</w:t>
      </w:r>
      <w:r w:rsidRPr="00057C9A">
        <w:rPr>
          <w:rFonts w:ascii="Times New Roman" w:hAnsi="Times New Roman" w:cs="Times New Roman"/>
          <w:sz w:val="28"/>
          <w:szCs w:val="28"/>
        </w:rPr>
        <w:t xml:space="preserve"> </w:t>
      </w:r>
      <w:r w:rsidR="00E2798F" w:rsidRPr="00057C9A">
        <w:rPr>
          <w:rFonts w:ascii="Times New Roman" w:hAnsi="Times New Roman" w:cs="Times New Roman"/>
          <w:sz w:val="28"/>
          <w:szCs w:val="28"/>
        </w:rPr>
        <w:t>размере  сорока  процентов от неуплаченной суммы налога, сбора</w:t>
      </w:r>
      <w:r w:rsidRPr="00057C9A">
        <w:rPr>
          <w:rFonts w:ascii="Times New Roman" w:hAnsi="Times New Roman" w:cs="Times New Roman"/>
          <w:sz w:val="28"/>
          <w:szCs w:val="28"/>
        </w:rPr>
        <w:t xml:space="preserve"> </w:t>
      </w:r>
      <w:r w:rsidR="00E2798F" w:rsidRPr="00057C9A">
        <w:rPr>
          <w:rFonts w:ascii="Times New Roman" w:hAnsi="Times New Roman" w:cs="Times New Roman"/>
          <w:sz w:val="28"/>
          <w:szCs w:val="28"/>
        </w:rPr>
        <w:t xml:space="preserve">(пошлины), но не менее двух базовых величин, на юридическое лицо </w:t>
      </w:r>
      <w:r w:rsidRPr="00057C9A">
        <w:rPr>
          <w:rFonts w:ascii="Times New Roman" w:hAnsi="Times New Roman" w:cs="Times New Roman"/>
          <w:sz w:val="28"/>
          <w:szCs w:val="28"/>
        </w:rPr>
        <w:t>–</w:t>
      </w:r>
      <w:r w:rsidR="00E2798F" w:rsidRPr="00057C9A">
        <w:rPr>
          <w:rFonts w:ascii="Times New Roman" w:hAnsi="Times New Roman" w:cs="Times New Roman"/>
          <w:sz w:val="28"/>
          <w:szCs w:val="28"/>
        </w:rPr>
        <w:t xml:space="preserve"> в</w:t>
      </w:r>
      <w:r w:rsidRPr="00057C9A">
        <w:rPr>
          <w:rFonts w:ascii="Times New Roman" w:hAnsi="Times New Roman" w:cs="Times New Roman"/>
          <w:sz w:val="28"/>
          <w:szCs w:val="28"/>
        </w:rPr>
        <w:t xml:space="preserve"> </w:t>
      </w:r>
      <w:r w:rsidR="00E2798F" w:rsidRPr="00057C9A">
        <w:rPr>
          <w:rFonts w:ascii="Times New Roman" w:hAnsi="Times New Roman" w:cs="Times New Roman"/>
          <w:sz w:val="28"/>
          <w:szCs w:val="28"/>
        </w:rPr>
        <w:t>размере сорока процентов</w:t>
      </w:r>
      <w:r w:rsidRPr="00057C9A">
        <w:rPr>
          <w:rFonts w:ascii="Times New Roman" w:hAnsi="Times New Roman" w:cs="Times New Roman"/>
          <w:sz w:val="28"/>
          <w:szCs w:val="28"/>
        </w:rPr>
        <w:t xml:space="preserve"> </w:t>
      </w:r>
      <w:r w:rsidR="00E2798F" w:rsidRPr="00057C9A">
        <w:rPr>
          <w:rFonts w:ascii="Times New Roman" w:hAnsi="Times New Roman" w:cs="Times New Roman"/>
          <w:sz w:val="28"/>
          <w:szCs w:val="28"/>
        </w:rPr>
        <w:t>от  неуплаченной суммы налога, сбора</w:t>
      </w:r>
      <w:r w:rsidRPr="00057C9A">
        <w:rPr>
          <w:rFonts w:ascii="Times New Roman" w:hAnsi="Times New Roman" w:cs="Times New Roman"/>
          <w:sz w:val="28"/>
          <w:szCs w:val="28"/>
        </w:rPr>
        <w:t xml:space="preserve"> </w:t>
      </w:r>
      <w:r w:rsidR="00E2798F" w:rsidRPr="00057C9A">
        <w:rPr>
          <w:rFonts w:ascii="Times New Roman" w:hAnsi="Times New Roman" w:cs="Times New Roman"/>
          <w:sz w:val="28"/>
          <w:szCs w:val="28"/>
        </w:rPr>
        <w:t>(пошлины),</w:t>
      </w:r>
      <w:r w:rsidRPr="00057C9A">
        <w:rPr>
          <w:rFonts w:ascii="Times New Roman" w:hAnsi="Times New Roman" w:cs="Times New Roman"/>
          <w:sz w:val="28"/>
          <w:szCs w:val="28"/>
        </w:rPr>
        <w:t xml:space="preserve"> </w:t>
      </w:r>
      <w:r w:rsidR="00E2798F" w:rsidRPr="00057C9A">
        <w:rPr>
          <w:rFonts w:ascii="Times New Roman" w:hAnsi="Times New Roman" w:cs="Times New Roman"/>
          <w:sz w:val="28"/>
          <w:szCs w:val="28"/>
        </w:rPr>
        <w:t xml:space="preserve">но не менее </w:t>
      </w:r>
      <w:r w:rsidRPr="00057C9A">
        <w:rPr>
          <w:rFonts w:ascii="Times New Roman" w:hAnsi="Times New Roman" w:cs="Times New Roman"/>
          <w:sz w:val="28"/>
          <w:szCs w:val="28"/>
        </w:rPr>
        <w:t>10</w:t>
      </w:r>
      <w:r w:rsidR="00E2798F" w:rsidRPr="00057C9A">
        <w:rPr>
          <w:rFonts w:ascii="Times New Roman" w:hAnsi="Times New Roman" w:cs="Times New Roman"/>
          <w:sz w:val="28"/>
          <w:szCs w:val="28"/>
        </w:rPr>
        <w:t xml:space="preserve"> базовых величин;</w:t>
      </w:r>
    </w:p>
    <w:p w:rsidR="00E2798F" w:rsidRPr="00057C9A" w:rsidRDefault="00E2798F" w:rsidP="00E2798F">
      <w:pPr>
        <w:pStyle w:val="HTML"/>
        <w:spacing w:line="360" w:lineRule="auto"/>
        <w:jc w:val="both"/>
        <w:rPr>
          <w:rFonts w:ascii="Times New Roman" w:hAnsi="Times New Roman" w:cs="Times New Roman"/>
          <w:sz w:val="28"/>
          <w:szCs w:val="28"/>
        </w:rPr>
      </w:pPr>
      <w:r w:rsidRPr="00057C9A">
        <w:rPr>
          <w:rFonts w:ascii="Times New Roman" w:hAnsi="Times New Roman" w:cs="Times New Roman"/>
          <w:sz w:val="28"/>
          <w:szCs w:val="28"/>
        </w:rPr>
        <w:t xml:space="preserve">     3.</w:t>
      </w:r>
      <w:r w:rsidR="00CB5158" w:rsidRPr="00057C9A">
        <w:rPr>
          <w:rFonts w:ascii="Times New Roman" w:hAnsi="Times New Roman" w:cs="Times New Roman"/>
          <w:sz w:val="28"/>
          <w:szCs w:val="28"/>
        </w:rPr>
        <w:t xml:space="preserve"> </w:t>
      </w:r>
      <w:r w:rsidRPr="00057C9A">
        <w:rPr>
          <w:rFonts w:ascii="Times New Roman" w:hAnsi="Times New Roman" w:cs="Times New Roman"/>
          <w:sz w:val="28"/>
          <w:szCs w:val="28"/>
        </w:rPr>
        <w:t>нарушение банком, небанковской кредитно-финансовой</w:t>
      </w:r>
      <w:r w:rsidR="00CB5158" w:rsidRPr="00057C9A">
        <w:rPr>
          <w:rFonts w:ascii="Times New Roman" w:hAnsi="Times New Roman" w:cs="Times New Roman"/>
          <w:sz w:val="28"/>
          <w:szCs w:val="28"/>
        </w:rPr>
        <w:t xml:space="preserve"> </w:t>
      </w:r>
      <w:r w:rsidRPr="00057C9A">
        <w:rPr>
          <w:rFonts w:ascii="Times New Roman" w:hAnsi="Times New Roman" w:cs="Times New Roman"/>
          <w:sz w:val="28"/>
          <w:szCs w:val="28"/>
        </w:rPr>
        <w:t>организацией иной  уполномоченной организацией</w:t>
      </w:r>
      <w:r w:rsidR="00CB5158" w:rsidRPr="00057C9A">
        <w:rPr>
          <w:rFonts w:ascii="Times New Roman" w:hAnsi="Times New Roman" w:cs="Times New Roman"/>
          <w:sz w:val="28"/>
          <w:szCs w:val="28"/>
        </w:rPr>
        <w:t xml:space="preserve"> </w:t>
      </w:r>
      <w:r w:rsidRPr="00057C9A">
        <w:rPr>
          <w:rFonts w:ascii="Times New Roman" w:hAnsi="Times New Roman" w:cs="Times New Roman"/>
          <w:sz w:val="28"/>
          <w:szCs w:val="28"/>
        </w:rPr>
        <w:t>порядка и сроков исполнения поручений плательщика, иного обязанного</w:t>
      </w:r>
      <w:r w:rsidR="00CB5158" w:rsidRPr="00057C9A">
        <w:rPr>
          <w:rFonts w:ascii="Times New Roman" w:hAnsi="Times New Roman" w:cs="Times New Roman"/>
          <w:sz w:val="28"/>
          <w:szCs w:val="28"/>
        </w:rPr>
        <w:t xml:space="preserve"> </w:t>
      </w:r>
      <w:r w:rsidRPr="00057C9A">
        <w:rPr>
          <w:rFonts w:ascii="Times New Roman" w:hAnsi="Times New Roman" w:cs="Times New Roman"/>
          <w:sz w:val="28"/>
          <w:szCs w:val="28"/>
        </w:rPr>
        <w:t>лица  на перечисление налога, сбора (пошлины), пени, а также решений</w:t>
      </w:r>
      <w:r w:rsidR="00CB5158" w:rsidRPr="00057C9A">
        <w:rPr>
          <w:rFonts w:ascii="Times New Roman" w:hAnsi="Times New Roman" w:cs="Times New Roman"/>
          <w:sz w:val="28"/>
          <w:szCs w:val="28"/>
        </w:rPr>
        <w:t xml:space="preserve"> </w:t>
      </w:r>
      <w:r w:rsidRPr="00057C9A">
        <w:rPr>
          <w:rFonts w:ascii="Times New Roman" w:hAnsi="Times New Roman" w:cs="Times New Roman"/>
          <w:sz w:val="28"/>
          <w:szCs w:val="28"/>
        </w:rPr>
        <w:t>таможенного органа о взыскании налога, сбора (пошлины), пени за счет</w:t>
      </w:r>
      <w:r w:rsidR="00CB5158" w:rsidRPr="00057C9A">
        <w:rPr>
          <w:rFonts w:ascii="Times New Roman" w:hAnsi="Times New Roman" w:cs="Times New Roman"/>
          <w:sz w:val="28"/>
          <w:szCs w:val="28"/>
        </w:rPr>
        <w:t xml:space="preserve"> </w:t>
      </w:r>
      <w:r w:rsidRPr="00057C9A">
        <w:rPr>
          <w:rFonts w:ascii="Times New Roman" w:hAnsi="Times New Roman" w:cs="Times New Roman"/>
          <w:sz w:val="28"/>
          <w:szCs w:val="28"/>
        </w:rPr>
        <w:t>денежных средств плательщика, иного обязанного лица на счете в банке</w:t>
      </w:r>
      <w:r w:rsidR="00CB5158" w:rsidRPr="00057C9A">
        <w:rPr>
          <w:rFonts w:ascii="Times New Roman" w:hAnsi="Times New Roman" w:cs="Times New Roman"/>
          <w:sz w:val="28"/>
          <w:szCs w:val="28"/>
        </w:rPr>
        <w:t xml:space="preserve"> </w:t>
      </w:r>
      <w:r w:rsidRPr="00057C9A">
        <w:rPr>
          <w:rFonts w:ascii="Times New Roman" w:hAnsi="Times New Roman" w:cs="Times New Roman"/>
          <w:sz w:val="28"/>
          <w:szCs w:val="28"/>
        </w:rPr>
        <w:t>либо неисполнение указанных документов - влечет наложение штрафа на юридическое лицо в размере двадцати</w:t>
      </w:r>
      <w:r w:rsidR="00CB5158" w:rsidRPr="00057C9A">
        <w:rPr>
          <w:rFonts w:ascii="Times New Roman" w:hAnsi="Times New Roman" w:cs="Times New Roman"/>
          <w:sz w:val="28"/>
          <w:szCs w:val="28"/>
        </w:rPr>
        <w:t xml:space="preserve"> </w:t>
      </w:r>
      <w:r w:rsidRPr="00057C9A">
        <w:rPr>
          <w:rFonts w:ascii="Times New Roman" w:hAnsi="Times New Roman" w:cs="Times New Roman"/>
          <w:sz w:val="28"/>
          <w:szCs w:val="28"/>
        </w:rPr>
        <w:t>процентов от  непоступившей суммы налога, сбора (пошлины), пени, но</w:t>
      </w:r>
      <w:r w:rsidR="00CB5158" w:rsidRPr="00057C9A">
        <w:rPr>
          <w:rFonts w:ascii="Times New Roman" w:hAnsi="Times New Roman" w:cs="Times New Roman"/>
          <w:sz w:val="28"/>
          <w:szCs w:val="28"/>
        </w:rPr>
        <w:t xml:space="preserve"> </w:t>
      </w:r>
      <w:r w:rsidRPr="00057C9A">
        <w:rPr>
          <w:rFonts w:ascii="Times New Roman" w:hAnsi="Times New Roman" w:cs="Times New Roman"/>
          <w:sz w:val="28"/>
          <w:szCs w:val="28"/>
        </w:rPr>
        <w:t>не менее десяти базовых величин;</w:t>
      </w:r>
    </w:p>
    <w:p w:rsidR="00E2798F" w:rsidRPr="00057C9A" w:rsidRDefault="00E2798F" w:rsidP="00E2798F">
      <w:pPr>
        <w:pStyle w:val="HTML"/>
        <w:spacing w:line="360" w:lineRule="auto"/>
        <w:jc w:val="both"/>
        <w:rPr>
          <w:rFonts w:ascii="Times New Roman" w:hAnsi="Times New Roman" w:cs="Times New Roman"/>
          <w:sz w:val="28"/>
          <w:szCs w:val="28"/>
        </w:rPr>
      </w:pPr>
      <w:r w:rsidRPr="00057C9A">
        <w:rPr>
          <w:rFonts w:ascii="Times New Roman" w:hAnsi="Times New Roman" w:cs="Times New Roman"/>
          <w:sz w:val="28"/>
          <w:szCs w:val="28"/>
        </w:rPr>
        <w:t xml:space="preserve">     4.</w:t>
      </w:r>
      <w:r w:rsidR="00DD113A" w:rsidRPr="00057C9A">
        <w:rPr>
          <w:rFonts w:ascii="Times New Roman" w:hAnsi="Times New Roman" w:cs="Times New Roman"/>
          <w:sz w:val="28"/>
          <w:szCs w:val="28"/>
        </w:rPr>
        <w:t xml:space="preserve"> </w:t>
      </w:r>
      <w:r w:rsidRPr="00057C9A">
        <w:rPr>
          <w:rFonts w:ascii="Times New Roman" w:hAnsi="Times New Roman" w:cs="Times New Roman"/>
          <w:sz w:val="28"/>
          <w:szCs w:val="28"/>
        </w:rPr>
        <w:t>исполнение банком при наличии у него решения таможенного</w:t>
      </w:r>
      <w:r w:rsidR="00DD113A" w:rsidRPr="00057C9A">
        <w:rPr>
          <w:rFonts w:ascii="Times New Roman" w:hAnsi="Times New Roman" w:cs="Times New Roman"/>
          <w:sz w:val="28"/>
          <w:szCs w:val="28"/>
        </w:rPr>
        <w:t xml:space="preserve"> </w:t>
      </w:r>
      <w:r w:rsidRPr="00057C9A">
        <w:rPr>
          <w:rFonts w:ascii="Times New Roman" w:hAnsi="Times New Roman" w:cs="Times New Roman"/>
          <w:sz w:val="28"/>
          <w:szCs w:val="28"/>
        </w:rPr>
        <w:t>органа о  приостановлении операций по счетам плательщика, иного</w:t>
      </w:r>
      <w:r w:rsidR="00DD113A" w:rsidRPr="00057C9A">
        <w:rPr>
          <w:rFonts w:ascii="Times New Roman" w:hAnsi="Times New Roman" w:cs="Times New Roman"/>
          <w:sz w:val="28"/>
          <w:szCs w:val="28"/>
        </w:rPr>
        <w:t xml:space="preserve"> </w:t>
      </w:r>
      <w:r w:rsidRPr="00057C9A">
        <w:rPr>
          <w:rFonts w:ascii="Times New Roman" w:hAnsi="Times New Roman" w:cs="Times New Roman"/>
          <w:sz w:val="28"/>
          <w:szCs w:val="28"/>
        </w:rPr>
        <w:t>обязанного лица их поручений на перечисление средств другому лицу,</w:t>
      </w:r>
      <w:r w:rsidR="00DD113A" w:rsidRPr="00057C9A">
        <w:rPr>
          <w:rFonts w:ascii="Times New Roman" w:hAnsi="Times New Roman" w:cs="Times New Roman"/>
          <w:sz w:val="28"/>
          <w:szCs w:val="28"/>
        </w:rPr>
        <w:t xml:space="preserve"> </w:t>
      </w:r>
      <w:r w:rsidRPr="00057C9A">
        <w:rPr>
          <w:rFonts w:ascii="Times New Roman" w:hAnsi="Times New Roman" w:cs="Times New Roman"/>
          <w:sz w:val="28"/>
          <w:szCs w:val="28"/>
        </w:rPr>
        <w:t>не связанных с исполнением  обязанности по уплате налога, сбора</w:t>
      </w:r>
      <w:r w:rsidR="00DD113A" w:rsidRPr="00057C9A">
        <w:rPr>
          <w:rFonts w:ascii="Times New Roman" w:hAnsi="Times New Roman" w:cs="Times New Roman"/>
          <w:sz w:val="28"/>
          <w:szCs w:val="28"/>
        </w:rPr>
        <w:t xml:space="preserve"> </w:t>
      </w:r>
      <w:r w:rsidRPr="00057C9A">
        <w:rPr>
          <w:rFonts w:ascii="Times New Roman" w:hAnsi="Times New Roman" w:cs="Times New Roman"/>
          <w:sz w:val="28"/>
          <w:szCs w:val="28"/>
        </w:rPr>
        <w:t>(пошлины), пени, - влечет наложение штрафа на юридическое лицо в размере двадцати</w:t>
      </w:r>
      <w:r w:rsidR="00DD113A" w:rsidRPr="00057C9A">
        <w:rPr>
          <w:rFonts w:ascii="Times New Roman" w:hAnsi="Times New Roman" w:cs="Times New Roman"/>
          <w:sz w:val="28"/>
          <w:szCs w:val="28"/>
        </w:rPr>
        <w:t xml:space="preserve"> </w:t>
      </w:r>
      <w:r w:rsidRPr="00057C9A">
        <w:rPr>
          <w:rFonts w:ascii="Times New Roman" w:hAnsi="Times New Roman" w:cs="Times New Roman"/>
          <w:sz w:val="28"/>
          <w:szCs w:val="28"/>
        </w:rPr>
        <w:t>процентов от суммы, перечисленной в  соответствии с поручением</w:t>
      </w:r>
      <w:r w:rsidR="00DD113A" w:rsidRPr="00057C9A">
        <w:rPr>
          <w:rFonts w:ascii="Times New Roman" w:hAnsi="Times New Roman" w:cs="Times New Roman"/>
          <w:sz w:val="28"/>
          <w:szCs w:val="28"/>
        </w:rPr>
        <w:t xml:space="preserve"> </w:t>
      </w:r>
      <w:r w:rsidRPr="00057C9A">
        <w:rPr>
          <w:rFonts w:ascii="Times New Roman" w:hAnsi="Times New Roman" w:cs="Times New Roman"/>
          <w:sz w:val="28"/>
          <w:szCs w:val="28"/>
        </w:rPr>
        <w:t>плательщика, иного обязанного лица, но не более суммы неисполненного</w:t>
      </w:r>
      <w:r w:rsidR="00DD113A" w:rsidRPr="00057C9A">
        <w:rPr>
          <w:rFonts w:ascii="Times New Roman" w:hAnsi="Times New Roman" w:cs="Times New Roman"/>
          <w:sz w:val="28"/>
          <w:szCs w:val="28"/>
        </w:rPr>
        <w:t xml:space="preserve"> </w:t>
      </w:r>
      <w:r w:rsidRPr="00057C9A">
        <w:rPr>
          <w:rFonts w:ascii="Times New Roman" w:hAnsi="Times New Roman" w:cs="Times New Roman"/>
          <w:sz w:val="28"/>
          <w:szCs w:val="28"/>
        </w:rPr>
        <w:t>обязательства  по  уплате  налога,  сбора (пошлины), пени и не менее</w:t>
      </w:r>
      <w:r w:rsidR="00DD113A" w:rsidRPr="00057C9A">
        <w:rPr>
          <w:rFonts w:ascii="Times New Roman" w:hAnsi="Times New Roman" w:cs="Times New Roman"/>
          <w:sz w:val="28"/>
          <w:szCs w:val="28"/>
        </w:rPr>
        <w:t xml:space="preserve"> </w:t>
      </w:r>
      <w:r w:rsidRPr="00057C9A">
        <w:rPr>
          <w:rFonts w:ascii="Times New Roman" w:hAnsi="Times New Roman" w:cs="Times New Roman"/>
          <w:sz w:val="28"/>
          <w:szCs w:val="28"/>
        </w:rPr>
        <w:t>десяти базовых величин;</w:t>
      </w:r>
    </w:p>
    <w:p w:rsidR="00E2798F" w:rsidRPr="00057C9A" w:rsidRDefault="00DD113A" w:rsidP="00E2798F">
      <w:pPr>
        <w:pStyle w:val="HTML"/>
        <w:spacing w:line="360" w:lineRule="auto"/>
        <w:jc w:val="both"/>
        <w:rPr>
          <w:rFonts w:ascii="Times New Roman" w:hAnsi="Times New Roman" w:cs="Times New Roman"/>
          <w:sz w:val="28"/>
          <w:szCs w:val="28"/>
        </w:rPr>
      </w:pPr>
      <w:r w:rsidRPr="00057C9A">
        <w:rPr>
          <w:rFonts w:ascii="Times New Roman" w:hAnsi="Times New Roman" w:cs="Times New Roman"/>
          <w:sz w:val="28"/>
          <w:szCs w:val="28"/>
        </w:rPr>
        <w:tab/>
        <w:t>С</w:t>
      </w:r>
      <w:r w:rsidR="00E2798F" w:rsidRPr="00057C9A">
        <w:rPr>
          <w:rFonts w:ascii="Times New Roman" w:hAnsi="Times New Roman" w:cs="Times New Roman"/>
          <w:sz w:val="28"/>
          <w:szCs w:val="28"/>
        </w:rPr>
        <w:t>уммы  экономических</w:t>
      </w:r>
      <w:r w:rsidRPr="00057C9A">
        <w:rPr>
          <w:rFonts w:ascii="Times New Roman" w:hAnsi="Times New Roman" w:cs="Times New Roman"/>
          <w:sz w:val="28"/>
          <w:szCs w:val="28"/>
        </w:rPr>
        <w:t xml:space="preserve"> </w:t>
      </w:r>
      <w:r w:rsidR="00E2798F" w:rsidRPr="00057C9A">
        <w:rPr>
          <w:rFonts w:ascii="Times New Roman" w:hAnsi="Times New Roman" w:cs="Times New Roman"/>
          <w:sz w:val="28"/>
          <w:szCs w:val="28"/>
        </w:rPr>
        <w:t>санкций,  не  уплаченные  в  установленные  сроки,  взыскиваются   с</w:t>
      </w:r>
      <w:r w:rsidRPr="00057C9A">
        <w:rPr>
          <w:rFonts w:ascii="Times New Roman" w:hAnsi="Times New Roman" w:cs="Times New Roman"/>
          <w:sz w:val="28"/>
          <w:szCs w:val="28"/>
        </w:rPr>
        <w:t xml:space="preserve"> </w:t>
      </w:r>
      <w:r w:rsidR="00E2798F" w:rsidRPr="00057C9A">
        <w:rPr>
          <w:rFonts w:ascii="Times New Roman" w:hAnsi="Times New Roman" w:cs="Times New Roman"/>
          <w:sz w:val="28"/>
          <w:szCs w:val="28"/>
        </w:rPr>
        <w:t>юридического    лица    или    индивидуального   предпринимателя   в</w:t>
      </w:r>
      <w:r w:rsidRPr="00057C9A">
        <w:rPr>
          <w:rFonts w:ascii="Times New Roman" w:hAnsi="Times New Roman" w:cs="Times New Roman"/>
          <w:sz w:val="28"/>
          <w:szCs w:val="28"/>
        </w:rPr>
        <w:t xml:space="preserve"> </w:t>
      </w:r>
      <w:r w:rsidR="00E2798F" w:rsidRPr="00057C9A">
        <w:rPr>
          <w:rFonts w:ascii="Times New Roman" w:hAnsi="Times New Roman" w:cs="Times New Roman"/>
          <w:sz w:val="28"/>
          <w:szCs w:val="28"/>
        </w:rPr>
        <w:t>установл</w:t>
      </w:r>
      <w:r w:rsidRPr="00057C9A">
        <w:rPr>
          <w:rFonts w:ascii="Times New Roman" w:hAnsi="Times New Roman" w:cs="Times New Roman"/>
          <w:sz w:val="28"/>
          <w:szCs w:val="28"/>
        </w:rPr>
        <w:t>енном законодательством порядке.</w:t>
      </w:r>
    </w:p>
    <w:p w:rsidR="00DD113A" w:rsidRPr="00057C9A" w:rsidRDefault="00DD113A" w:rsidP="00DD113A">
      <w:pPr>
        <w:pStyle w:val="HTML"/>
        <w:spacing w:line="360" w:lineRule="auto"/>
        <w:jc w:val="both"/>
        <w:rPr>
          <w:rFonts w:ascii="Times New Roman" w:hAnsi="Times New Roman" w:cs="Times New Roman"/>
          <w:sz w:val="28"/>
          <w:szCs w:val="28"/>
        </w:rPr>
      </w:pPr>
      <w:r w:rsidRPr="00057C9A">
        <w:rPr>
          <w:rFonts w:ascii="Times New Roman" w:hAnsi="Times New Roman" w:cs="Times New Roman"/>
          <w:sz w:val="28"/>
          <w:szCs w:val="28"/>
        </w:rPr>
        <w:tab/>
        <w:t>Таможенные органы в целях создания условий для взыскания налога,  сбора (пошлины), пени имеют право налагать на имущество плательщика (иного   обязанного лица) - нарушителя налогового законодательства арест, который  заключается в проведении описи имущества и объявлении запрета распоряжаться этим имуществом либо в изъятии описанного имущества и передаче его на хранение  плательщику (его  представителю)  или  иному лицу с предупреждением таких лиц об ответственности за сохранность описанного имущества.</w:t>
      </w:r>
    </w:p>
    <w:p w:rsidR="00DD113A" w:rsidRPr="00057C9A" w:rsidRDefault="00934B0C" w:rsidP="00DD113A">
      <w:pPr>
        <w:pStyle w:val="HTML"/>
        <w:spacing w:line="360" w:lineRule="auto"/>
        <w:jc w:val="both"/>
        <w:rPr>
          <w:rFonts w:ascii="Times New Roman" w:hAnsi="Times New Roman" w:cs="Times New Roman"/>
          <w:sz w:val="28"/>
          <w:szCs w:val="28"/>
        </w:rPr>
      </w:pPr>
      <w:r w:rsidRPr="00057C9A">
        <w:rPr>
          <w:rFonts w:ascii="Times New Roman" w:hAnsi="Times New Roman" w:cs="Times New Roman"/>
          <w:sz w:val="28"/>
          <w:szCs w:val="28"/>
        </w:rPr>
        <w:tab/>
      </w:r>
      <w:r w:rsidR="00DD113A" w:rsidRPr="00057C9A">
        <w:rPr>
          <w:rFonts w:ascii="Times New Roman" w:hAnsi="Times New Roman" w:cs="Times New Roman"/>
          <w:sz w:val="28"/>
          <w:szCs w:val="28"/>
        </w:rPr>
        <w:t>Арест имущества может производиться в случаях:</w:t>
      </w:r>
    </w:p>
    <w:p w:rsidR="00DD113A" w:rsidRPr="00057C9A" w:rsidRDefault="00DD113A" w:rsidP="00DD113A">
      <w:pPr>
        <w:pStyle w:val="HTML"/>
        <w:numPr>
          <w:ilvl w:val="0"/>
          <w:numId w:val="13"/>
        </w:numPr>
        <w:spacing w:line="360" w:lineRule="auto"/>
        <w:jc w:val="both"/>
        <w:rPr>
          <w:rFonts w:ascii="Times New Roman" w:hAnsi="Times New Roman" w:cs="Times New Roman"/>
          <w:sz w:val="28"/>
          <w:szCs w:val="28"/>
        </w:rPr>
      </w:pPr>
      <w:r w:rsidRPr="00057C9A">
        <w:rPr>
          <w:rFonts w:ascii="Times New Roman" w:hAnsi="Times New Roman" w:cs="Times New Roman"/>
          <w:sz w:val="28"/>
          <w:szCs w:val="28"/>
        </w:rPr>
        <w:t>неисполнения плательщиком</w:t>
      </w:r>
      <w:r w:rsidR="00934B0C" w:rsidRPr="00057C9A">
        <w:rPr>
          <w:rFonts w:ascii="Times New Roman" w:hAnsi="Times New Roman" w:cs="Times New Roman"/>
          <w:sz w:val="28"/>
          <w:szCs w:val="28"/>
        </w:rPr>
        <w:t xml:space="preserve"> </w:t>
      </w:r>
      <w:r w:rsidRPr="00057C9A">
        <w:rPr>
          <w:rFonts w:ascii="Times New Roman" w:hAnsi="Times New Roman" w:cs="Times New Roman"/>
          <w:sz w:val="28"/>
          <w:szCs w:val="28"/>
        </w:rPr>
        <w:t>(иным обязанным лицом) в</w:t>
      </w:r>
      <w:r w:rsidR="00934B0C" w:rsidRPr="00057C9A">
        <w:rPr>
          <w:rFonts w:ascii="Times New Roman" w:hAnsi="Times New Roman" w:cs="Times New Roman"/>
          <w:sz w:val="28"/>
          <w:szCs w:val="28"/>
        </w:rPr>
        <w:t xml:space="preserve"> установленные </w:t>
      </w:r>
      <w:r w:rsidRPr="00057C9A">
        <w:rPr>
          <w:rFonts w:ascii="Times New Roman" w:hAnsi="Times New Roman" w:cs="Times New Roman"/>
          <w:sz w:val="28"/>
          <w:szCs w:val="28"/>
        </w:rPr>
        <w:t>сроки налогового обязательства, неуплаты пеней;</w:t>
      </w:r>
    </w:p>
    <w:p w:rsidR="00DD113A" w:rsidRPr="00057C9A" w:rsidRDefault="00DD113A" w:rsidP="00DD113A">
      <w:pPr>
        <w:pStyle w:val="HTML"/>
        <w:numPr>
          <w:ilvl w:val="0"/>
          <w:numId w:val="13"/>
        </w:numPr>
        <w:spacing w:line="360" w:lineRule="auto"/>
        <w:jc w:val="both"/>
        <w:rPr>
          <w:rFonts w:ascii="Times New Roman" w:hAnsi="Times New Roman" w:cs="Times New Roman"/>
          <w:sz w:val="28"/>
          <w:szCs w:val="28"/>
        </w:rPr>
      </w:pPr>
      <w:r w:rsidRPr="00057C9A">
        <w:rPr>
          <w:rFonts w:ascii="Times New Roman" w:hAnsi="Times New Roman" w:cs="Times New Roman"/>
          <w:sz w:val="28"/>
          <w:szCs w:val="28"/>
        </w:rPr>
        <w:t>необходимости обеспечения исполнения решений о наложении</w:t>
      </w:r>
      <w:r w:rsidR="00934B0C" w:rsidRPr="00057C9A">
        <w:rPr>
          <w:rFonts w:ascii="Times New Roman" w:hAnsi="Times New Roman" w:cs="Times New Roman"/>
          <w:sz w:val="28"/>
          <w:szCs w:val="28"/>
        </w:rPr>
        <w:t xml:space="preserve"> </w:t>
      </w:r>
      <w:r w:rsidRPr="00057C9A">
        <w:rPr>
          <w:rFonts w:ascii="Times New Roman" w:hAnsi="Times New Roman" w:cs="Times New Roman"/>
          <w:sz w:val="28"/>
          <w:szCs w:val="28"/>
        </w:rPr>
        <w:t>экономических санкций, предусмотренных в Указе.</w:t>
      </w:r>
    </w:p>
    <w:p w:rsidR="00DD113A" w:rsidRPr="00057C9A" w:rsidRDefault="00DD113A" w:rsidP="00DD113A">
      <w:pPr>
        <w:pStyle w:val="HTML"/>
        <w:spacing w:line="360" w:lineRule="auto"/>
        <w:jc w:val="both"/>
        <w:rPr>
          <w:rFonts w:ascii="Times New Roman" w:hAnsi="Times New Roman" w:cs="Times New Roman"/>
          <w:sz w:val="28"/>
          <w:szCs w:val="28"/>
        </w:rPr>
      </w:pPr>
      <w:r w:rsidRPr="00057C9A">
        <w:rPr>
          <w:rFonts w:ascii="Times New Roman" w:hAnsi="Times New Roman" w:cs="Times New Roman"/>
          <w:sz w:val="28"/>
          <w:szCs w:val="28"/>
        </w:rPr>
        <w:t xml:space="preserve">     </w:t>
      </w:r>
      <w:r w:rsidR="00934B0C" w:rsidRPr="00057C9A">
        <w:rPr>
          <w:rFonts w:ascii="Times New Roman" w:hAnsi="Times New Roman" w:cs="Times New Roman"/>
          <w:sz w:val="28"/>
          <w:szCs w:val="28"/>
        </w:rPr>
        <w:tab/>
      </w:r>
      <w:r w:rsidRPr="00057C9A">
        <w:rPr>
          <w:rFonts w:ascii="Times New Roman" w:hAnsi="Times New Roman" w:cs="Times New Roman"/>
          <w:sz w:val="28"/>
          <w:szCs w:val="28"/>
        </w:rPr>
        <w:t>Наложение ареста производится таможенными органами в порядке,</w:t>
      </w:r>
      <w:r w:rsidR="00934B0C" w:rsidRPr="00057C9A">
        <w:rPr>
          <w:rFonts w:ascii="Times New Roman" w:hAnsi="Times New Roman" w:cs="Times New Roman"/>
          <w:sz w:val="28"/>
          <w:szCs w:val="28"/>
        </w:rPr>
        <w:t xml:space="preserve"> </w:t>
      </w:r>
      <w:r w:rsidRPr="00057C9A">
        <w:rPr>
          <w:rFonts w:ascii="Times New Roman" w:hAnsi="Times New Roman" w:cs="Times New Roman"/>
          <w:sz w:val="28"/>
          <w:szCs w:val="28"/>
        </w:rPr>
        <w:t>установленном  в  пунктах  5-12  статьи  54  Общей  части Налогового</w:t>
      </w:r>
      <w:r w:rsidR="00934B0C" w:rsidRPr="00057C9A">
        <w:rPr>
          <w:rFonts w:ascii="Times New Roman" w:hAnsi="Times New Roman" w:cs="Times New Roman"/>
          <w:sz w:val="28"/>
          <w:szCs w:val="28"/>
        </w:rPr>
        <w:t xml:space="preserve"> </w:t>
      </w:r>
      <w:r w:rsidRPr="00057C9A">
        <w:rPr>
          <w:rFonts w:ascii="Times New Roman" w:hAnsi="Times New Roman" w:cs="Times New Roman"/>
          <w:sz w:val="28"/>
          <w:szCs w:val="28"/>
        </w:rPr>
        <w:t>кодекса  Республики  Беларусь. Арест налагается только на то</w:t>
      </w:r>
      <w:r w:rsidR="00934B0C" w:rsidRPr="00057C9A">
        <w:rPr>
          <w:rFonts w:ascii="Times New Roman" w:hAnsi="Times New Roman" w:cs="Times New Roman"/>
          <w:sz w:val="28"/>
          <w:szCs w:val="28"/>
        </w:rPr>
        <w:t xml:space="preserve"> </w:t>
      </w:r>
      <w:r w:rsidRPr="00057C9A">
        <w:rPr>
          <w:rFonts w:ascii="Times New Roman" w:hAnsi="Times New Roman" w:cs="Times New Roman"/>
          <w:sz w:val="28"/>
          <w:szCs w:val="28"/>
        </w:rPr>
        <w:t>имущество, которое необходимо и достаточно для исполнения налогового</w:t>
      </w:r>
      <w:r w:rsidR="00934B0C" w:rsidRPr="00057C9A">
        <w:rPr>
          <w:rFonts w:ascii="Times New Roman" w:hAnsi="Times New Roman" w:cs="Times New Roman"/>
          <w:sz w:val="28"/>
          <w:szCs w:val="28"/>
        </w:rPr>
        <w:t xml:space="preserve"> </w:t>
      </w:r>
      <w:r w:rsidRPr="00057C9A">
        <w:rPr>
          <w:rFonts w:ascii="Times New Roman" w:hAnsi="Times New Roman" w:cs="Times New Roman"/>
          <w:sz w:val="28"/>
          <w:szCs w:val="28"/>
        </w:rPr>
        <w:t>обязательства, уплаты  пеней, исполнения решений о наложении</w:t>
      </w:r>
      <w:r w:rsidR="00934B0C" w:rsidRPr="00057C9A">
        <w:rPr>
          <w:rFonts w:ascii="Times New Roman" w:hAnsi="Times New Roman" w:cs="Times New Roman"/>
          <w:sz w:val="28"/>
          <w:szCs w:val="28"/>
        </w:rPr>
        <w:t xml:space="preserve"> </w:t>
      </w:r>
      <w:r w:rsidRPr="00057C9A">
        <w:rPr>
          <w:rFonts w:ascii="Times New Roman" w:hAnsi="Times New Roman" w:cs="Times New Roman"/>
          <w:sz w:val="28"/>
          <w:szCs w:val="28"/>
        </w:rPr>
        <w:t>экономических санкций,</w:t>
      </w:r>
      <w:r w:rsidR="00934B0C" w:rsidRPr="00057C9A">
        <w:rPr>
          <w:rFonts w:ascii="Times New Roman" w:hAnsi="Times New Roman" w:cs="Times New Roman"/>
          <w:sz w:val="28"/>
          <w:szCs w:val="28"/>
        </w:rPr>
        <w:t xml:space="preserve"> </w:t>
      </w:r>
      <w:r w:rsidRPr="00057C9A">
        <w:rPr>
          <w:rFonts w:ascii="Times New Roman" w:hAnsi="Times New Roman" w:cs="Times New Roman"/>
          <w:sz w:val="28"/>
          <w:szCs w:val="28"/>
        </w:rPr>
        <w:t xml:space="preserve"> за  исключением имущества, на которое  в</w:t>
      </w:r>
      <w:r w:rsidR="00934B0C" w:rsidRPr="00057C9A">
        <w:rPr>
          <w:rFonts w:ascii="Times New Roman" w:hAnsi="Times New Roman" w:cs="Times New Roman"/>
          <w:sz w:val="28"/>
          <w:szCs w:val="28"/>
        </w:rPr>
        <w:t xml:space="preserve"> </w:t>
      </w:r>
      <w:r w:rsidRPr="00057C9A">
        <w:rPr>
          <w:rFonts w:ascii="Times New Roman" w:hAnsi="Times New Roman" w:cs="Times New Roman"/>
          <w:sz w:val="28"/>
          <w:szCs w:val="28"/>
        </w:rPr>
        <w:t>соответствии с законодательством не может быть обращено взыскание.</w:t>
      </w:r>
    </w:p>
    <w:p w:rsidR="00E2798F" w:rsidRPr="00057C9A" w:rsidRDefault="00E2798F" w:rsidP="00591822">
      <w:pPr>
        <w:pStyle w:val="HTML"/>
        <w:spacing w:line="360" w:lineRule="auto"/>
        <w:jc w:val="both"/>
        <w:rPr>
          <w:rFonts w:ascii="Times New Roman" w:hAnsi="Times New Roman" w:cs="Times New Roman"/>
          <w:sz w:val="28"/>
          <w:szCs w:val="28"/>
        </w:rPr>
      </w:pPr>
    </w:p>
    <w:p w:rsidR="00E2798F" w:rsidRPr="00057C9A" w:rsidRDefault="00AE2B93" w:rsidP="00AE2B93">
      <w:pPr>
        <w:pStyle w:val="HTML"/>
        <w:spacing w:line="360" w:lineRule="auto"/>
        <w:jc w:val="center"/>
        <w:rPr>
          <w:rFonts w:ascii="Times New Roman" w:hAnsi="Times New Roman" w:cs="Times New Roman"/>
          <w:b/>
          <w:bCs/>
          <w:sz w:val="32"/>
          <w:szCs w:val="32"/>
        </w:rPr>
      </w:pPr>
      <w:r w:rsidRPr="00057C9A">
        <w:rPr>
          <w:rFonts w:ascii="Times New Roman" w:hAnsi="Times New Roman" w:cs="Times New Roman"/>
          <w:b/>
          <w:bCs/>
          <w:sz w:val="32"/>
          <w:szCs w:val="32"/>
        </w:rPr>
        <w:t>2.2. Динамика неналоговых доходов в республиканских бюджетах 2002-2006 гг.</w:t>
      </w:r>
    </w:p>
    <w:p w:rsidR="009825D3" w:rsidRPr="00057C9A" w:rsidRDefault="009825D3" w:rsidP="00FC2D02">
      <w:pPr>
        <w:spacing w:line="360" w:lineRule="auto"/>
        <w:ind w:left="-180" w:firstLine="888"/>
        <w:jc w:val="both"/>
        <w:rPr>
          <w:sz w:val="28"/>
          <w:szCs w:val="28"/>
        </w:rPr>
      </w:pPr>
      <w:r w:rsidRPr="00057C9A">
        <w:rPr>
          <w:sz w:val="28"/>
          <w:szCs w:val="28"/>
        </w:rPr>
        <w:t>Управляя бюджетным процессом, государство определяет бюджетные отношения, направляет финансовые потоки таким образом, чтобы максимально обеспечить выполнение важнейших параметров социально-экономического развития страны, реализацию общенациональных программ, выравнивание уровней развития регионов и др. Поэтому интерес, проявляемый обществом к принимаемому на очередной финансовый (бюджетный) год основному финансовому плану страны, вполне обоснован.</w:t>
      </w:r>
    </w:p>
    <w:p w:rsidR="009825D3" w:rsidRPr="00057C9A" w:rsidRDefault="009825D3" w:rsidP="00FC2D02">
      <w:pPr>
        <w:spacing w:line="360" w:lineRule="auto"/>
        <w:ind w:firstLine="708"/>
        <w:jc w:val="both"/>
        <w:rPr>
          <w:sz w:val="28"/>
          <w:szCs w:val="28"/>
        </w:rPr>
      </w:pPr>
      <w:r w:rsidRPr="00057C9A">
        <w:rPr>
          <w:sz w:val="28"/>
          <w:szCs w:val="28"/>
        </w:rPr>
        <w:t>Рассматривая доходные части республиканских бюджетов 2002-2006 гг. можно отметить существенные изменения неналоговых доходов как в целом по доходным частям</w:t>
      </w:r>
      <w:r w:rsidR="00C36ED9" w:rsidRPr="00057C9A">
        <w:rPr>
          <w:sz w:val="28"/>
          <w:szCs w:val="28"/>
        </w:rPr>
        <w:t xml:space="preserve"> бюджетов</w:t>
      </w:r>
      <w:r w:rsidRPr="00057C9A">
        <w:rPr>
          <w:sz w:val="28"/>
          <w:szCs w:val="28"/>
        </w:rPr>
        <w:t>, так и внутри по каждым статьям неналоговых доходов.</w:t>
      </w:r>
    </w:p>
    <w:p w:rsidR="00FC2D02" w:rsidRPr="00057C9A" w:rsidRDefault="00FC2D02" w:rsidP="00FC2D02">
      <w:pPr>
        <w:spacing w:line="360" w:lineRule="auto"/>
        <w:ind w:firstLine="708"/>
        <w:jc w:val="both"/>
        <w:rPr>
          <w:sz w:val="28"/>
          <w:szCs w:val="28"/>
        </w:rPr>
      </w:pPr>
      <w:r w:rsidRPr="00057C9A">
        <w:rPr>
          <w:sz w:val="28"/>
          <w:szCs w:val="28"/>
        </w:rPr>
        <w:t>В целом, неналоговые доходы занимают небольшую часть в структуре доходов консолидированного бюджета, что видно из Приложения 3. Однако нужно отменить, что с 200</w:t>
      </w:r>
      <w:r w:rsidR="00664A27" w:rsidRPr="00057C9A">
        <w:rPr>
          <w:sz w:val="28"/>
          <w:szCs w:val="28"/>
        </w:rPr>
        <w:t>1</w:t>
      </w:r>
      <w:r w:rsidRPr="00057C9A">
        <w:rPr>
          <w:sz w:val="28"/>
          <w:szCs w:val="28"/>
        </w:rPr>
        <w:t>г. по 2005г. наблюдается рост неналоговых доходов в процентном соотношении</w:t>
      </w:r>
      <w:r w:rsidR="00664A27" w:rsidRPr="00057C9A">
        <w:rPr>
          <w:sz w:val="28"/>
          <w:szCs w:val="28"/>
        </w:rPr>
        <w:t>, особенно ярко этот рост заметен с 2003 года, когда неналоговые доходы увеличились по сравнению с 2002 годом на 0,7</w:t>
      </w:r>
      <w:r w:rsidR="00D10708" w:rsidRPr="00057C9A">
        <w:rPr>
          <w:sz w:val="28"/>
          <w:szCs w:val="28"/>
        </w:rPr>
        <w:t xml:space="preserve"> </w:t>
      </w:r>
      <w:r w:rsidR="00664A27" w:rsidRPr="00057C9A">
        <w:rPr>
          <w:sz w:val="28"/>
          <w:szCs w:val="28"/>
        </w:rPr>
        <w:t>%.</w:t>
      </w:r>
    </w:p>
    <w:p w:rsidR="009A06C3" w:rsidRPr="00057C9A" w:rsidRDefault="009A06C3" w:rsidP="00FC2D02">
      <w:pPr>
        <w:spacing w:line="360" w:lineRule="auto"/>
        <w:ind w:firstLine="708"/>
        <w:jc w:val="both"/>
        <w:rPr>
          <w:sz w:val="28"/>
          <w:szCs w:val="28"/>
        </w:rPr>
      </w:pPr>
      <w:r w:rsidRPr="00057C9A">
        <w:rPr>
          <w:sz w:val="28"/>
          <w:szCs w:val="28"/>
        </w:rPr>
        <w:t xml:space="preserve">В составе неналоговых доходов бюджета на протяжении последних пяти лет основной удельный вес занимают </w:t>
      </w:r>
      <w:r w:rsidR="00694F94" w:rsidRPr="00057C9A">
        <w:rPr>
          <w:sz w:val="28"/>
          <w:szCs w:val="28"/>
        </w:rPr>
        <w:t>доходы от государственной собственности и предпринимательской деятельности</w:t>
      </w:r>
      <w:r w:rsidR="00F7438C" w:rsidRPr="00057C9A">
        <w:rPr>
          <w:sz w:val="28"/>
          <w:szCs w:val="28"/>
        </w:rPr>
        <w:t>, что составляет по годам:</w:t>
      </w:r>
    </w:p>
    <w:p w:rsidR="00F7438C" w:rsidRPr="00057C9A" w:rsidRDefault="00DA4B8E" w:rsidP="00F7438C">
      <w:pPr>
        <w:numPr>
          <w:ilvl w:val="0"/>
          <w:numId w:val="16"/>
        </w:numPr>
        <w:spacing w:line="360" w:lineRule="auto"/>
        <w:jc w:val="both"/>
        <w:rPr>
          <w:sz w:val="28"/>
          <w:szCs w:val="28"/>
        </w:rPr>
      </w:pPr>
      <w:r w:rsidRPr="00057C9A">
        <w:rPr>
          <w:sz w:val="28"/>
          <w:szCs w:val="28"/>
        </w:rPr>
        <w:t>2002г. – 27</w:t>
      </w:r>
      <w:r w:rsidR="00D10708" w:rsidRPr="00057C9A">
        <w:rPr>
          <w:sz w:val="28"/>
          <w:szCs w:val="28"/>
        </w:rPr>
        <w:t xml:space="preserve"> </w:t>
      </w:r>
      <w:r w:rsidRPr="00057C9A">
        <w:rPr>
          <w:sz w:val="28"/>
          <w:szCs w:val="28"/>
        </w:rPr>
        <w:t>%,</w:t>
      </w:r>
    </w:p>
    <w:p w:rsidR="00DA4B8E" w:rsidRPr="00057C9A" w:rsidRDefault="00DA4B8E" w:rsidP="00F7438C">
      <w:pPr>
        <w:numPr>
          <w:ilvl w:val="0"/>
          <w:numId w:val="16"/>
        </w:numPr>
        <w:spacing w:line="360" w:lineRule="auto"/>
        <w:jc w:val="both"/>
        <w:rPr>
          <w:sz w:val="28"/>
          <w:szCs w:val="28"/>
        </w:rPr>
      </w:pPr>
      <w:r w:rsidRPr="00057C9A">
        <w:rPr>
          <w:sz w:val="28"/>
          <w:szCs w:val="28"/>
        </w:rPr>
        <w:t>2003г. – 20</w:t>
      </w:r>
      <w:r w:rsidR="00D10708" w:rsidRPr="00057C9A">
        <w:rPr>
          <w:sz w:val="28"/>
          <w:szCs w:val="28"/>
        </w:rPr>
        <w:t xml:space="preserve"> </w:t>
      </w:r>
      <w:r w:rsidRPr="00057C9A">
        <w:rPr>
          <w:sz w:val="28"/>
          <w:szCs w:val="28"/>
        </w:rPr>
        <w:t>%,</w:t>
      </w:r>
    </w:p>
    <w:p w:rsidR="00DA4B8E" w:rsidRPr="00057C9A" w:rsidRDefault="00DA4B8E" w:rsidP="00F7438C">
      <w:pPr>
        <w:numPr>
          <w:ilvl w:val="0"/>
          <w:numId w:val="16"/>
        </w:numPr>
        <w:spacing w:line="360" w:lineRule="auto"/>
        <w:jc w:val="both"/>
        <w:rPr>
          <w:sz w:val="28"/>
          <w:szCs w:val="28"/>
        </w:rPr>
      </w:pPr>
      <w:r w:rsidRPr="00057C9A">
        <w:rPr>
          <w:sz w:val="28"/>
          <w:szCs w:val="28"/>
        </w:rPr>
        <w:t>2004г. – 23</w:t>
      </w:r>
      <w:r w:rsidR="00D10708" w:rsidRPr="00057C9A">
        <w:rPr>
          <w:sz w:val="28"/>
          <w:szCs w:val="28"/>
        </w:rPr>
        <w:t xml:space="preserve"> </w:t>
      </w:r>
      <w:r w:rsidRPr="00057C9A">
        <w:rPr>
          <w:sz w:val="28"/>
          <w:szCs w:val="28"/>
        </w:rPr>
        <w:t>%,</w:t>
      </w:r>
    </w:p>
    <w:p w:rsidR="00DA4B8E" w:rsidRPr="00057C9A" w:rsidRDefault="00DA4B8E" w:rsidP="00F7438C">
      <w:pPr>
        <w:numPr>
          <w:ilvl w:val="0"/>
          <w:numId w:val="16"/>
        </w:numPr>
        <w:spacing w:line="360" w:lineRule="auto"/>
        <w:jc w:val="both"/>
        <w:rPr>
          <w:sz w:val="28"/>
          <w:szCs w:val="28"/>
        </w:rPr>
      </w:pPr>
      <w:r w:rsidRPr="00057C9A">
        <w:rPr>
          <w:sz w:val="28"/>
          <w:szCs w:val="28"/>
        </w:rPr>
        <w:t>2005г. – 27</w:t>
      </w:r>
      <w:r w:rsidR="00D10708" w:rsidRPr="00057C9A">
        <w:rPr>
          <w:sz w:val="28"/>
          <w:szCs w:val="28"/>
        </w:rPr>
        <w:t xml:space="preserve"> </w:t>
      </w:r>
      <w:r w:rsidRPr="00057C9A">
        <w:rPr>
          <w:sz w:val="28"/>
          <w:szCs w:val="28"/>
        </w:rPr>
        <w:t>%,</w:t>
      </w:r>
    </w:p>
    <w:p w:rsidR="0003730B" w:rsidRPr="00057C9A" w:rsidRDefault="00DA4B8E" w:rsidP="0003730B">
      <w:pPr>
        <w:numPr>
          <w:ilvl w:val="0"/>
          <w:numId w:val="16"/>
        </w:numPr>
        <w:spacing w:line="360" w:lineRule="auto"/>
        <w:jc w:val="both"/>
        <w:rPr>
          <w:sz w:val="28"/>
          <w:szCs w:val="28"/>
        </w:rPr>
      </w:pPr>
      <w:r w:rsidRPr="00057C9A">
        <w:rPr>
          <w:sz w:val="28"/>
          <w:szCs w:val="28"/>
        </w:rPr>
        <w:t>2006г. – 53</w:t>
      </w:r>
      <w:r w:rsidR="00D10708" w:rsidRPr="00057C9A">
        <w:rPr>
          <w:sz w:val="28"/>
          <w:szCs w:val="28"/>
        </w:rPr>
        <w:t xml:space="preserve"> </w:t>
      </w:r>
      <w:r w:rsidRPr="00057C9A">
        <w:rPr>
          <w:sz w:val="28"/>
          <w:szCs w:val="28"/>
        </w:rPr>
        <w:t>%</w:t>
      </w:r>
    </w:p>
    <w:p w:rsidR="0003730B" w:rsidRPr="00057C9A" w:rsidRDefault="0003730B" w:rsidP="0003730B">
      <w:pPr>
        <w:spacing w:line="360" w:lineRule="auto"/>
        <w:jc w:val="both"/>
        <w:rPr>
          <w:sz w:val="28"/>
          <w:szCs w:val="28"/>
        </w:rPr>
      </w:pPr>
      <w:r w:rsidRPr="00057C9A">
        <w:rPr>
          <w:sz w:val="28"/>
          <w:szCs w:val="28"/>
        </w:rPr>
        <w:t>Второе место занимают административные сборы и платежи (в среднем 21-33 %), хотя в бюджете на 2006 год этот показатель стал намного ниже – 6,6 %, что видимо, связано с выделением отдельной статьи «Административные штрафы и экономические санкции, удержания», которая занимает 10 %.</w:t>
      </w:r>
      <w:r w:rsidR="0010707A" w:rsidRPr="00057C9A">
        <w:rPr>
          <w:sz w:val="28"/>
          <w:szCs w:val="28"/>
        </w:rPr>
        <w:t xml:space="preserve"> Наименьший </w:t>
      </w:r>
      <w:r w:rsidR="00FC0C88" w:rsidRPr="00057C9A">
        <w:rPr>
          <w:sz w:val="28"/>
          <w:szCs w:val="28"/>
        </w:rPr>
        <w:t>процент</w:t>
      </w:r>
    </w:p>
    <w:p w:rsidR="0010707A" w:rsidRPr="00057C9A" w:rsidRDefault="0010707A" w:rsidP="0003730B">
      <w:pPr>
        <w:spacing w:line="360" w:lineRule="auto"/>
        <w:jc w:val="both"/>
        <w:rPr>
          <w:sz w:val="28"/>
          <w:szCs w:val="28"/>
        </w:rPr>
      </w:pPr>
    </w:p>
    <w:p w:rsidR="0010707A" w:rsidRPr="00057C9A" w:rsidRDefault="0010707A" w:rsidP="0003730B">
      <w:pPr>
        <w:spacing w:line="360" w:lineRule="auto"/>
        <w:jc w:val="both"/>
        <w:rPr>
          <w:sz w:val="28"/>
          <w:szCs w:val="28"/>
        </w:rPr>
      </w:pPr>
      <w:r w:rsidRPr="00057C9A">
        <w:rPr>
          <w:sz w:val="28"/>
          <w:szCs w:val="28"/>
        </w:rPr>
        <w:t>среди всех неналоговых доходов занимают: в 2002 - 2004 гг. – «Дивиденды»,   2005году – «Отчисления за геологоразведочные работы, выполненные за счет средств республиканского бюджета», в 2006 году – «Доходы от оказания платных услуг».</w:t>
      </w:r>
    </w:p>
    <w:p w:rsidR="005E4BBA" w:rsidRPr="00057C9A" w:rsidRDefault="00DA4B8E" w:rsidP="005E4BBA">
      <w:pPr>
        <w:spacing w:line="360" w:lineRule="auto"/>
        <w:ind w:firstLine="708"/>
        <w:jc w:val="both"/>
        <w:rPr>
          <w:sz w:val="28"/>
          <w:szCs w:val="28"/>
        </w:rPr>
      </w:pPr>
      <w:r w:rsidRPr="00057C9A">
        <w:rPr>
          <w:sz w:val="28"/>
          <w:szCs w:val="28"/>
        </w:rPr>
        <w:t>Большой скачок можно отметить в республиканском бюджете РБ на 2006г. Также в бюджете на 2006 год заметно снижение прочих неналоговых доходов</w:t>
      </w:r>
      <w:r w:rsidR="005E4BBA" w:rsidRPr="00057C9A">
        <w:rPr>
          <w:sz w:val="28"/>
          <w:szCs w:val="28"/>
        </w:rPr>
        <w:t xml:space="preserve">. Это связано с более подробной детализацией некоторых статей неналоговых доходов, которые в прошлые года были включены в графу «Прочие неналоговые доходы». </w:t>
      </w:r>
    </w:p>
    <w:p w:rsidR="005E4BBA" w:rsidRPr="00057C9A" w:rsidRDefault="005E4BBA" w:rsidP="005E4BBA">
      <w:pPr>
        <w:spacing w:line="360" w:lineRule="auto"/>
        <w:jc w:val="both"/>
        <w:rPr>
          <w:sz w:val="28"/>
          <w:szCs w:val="28"/>
        </w:rPr>
      </w:pPr>
      <w:r w:rsidRPr="00057C9A">
        <w:rPr>
          <w:sz w:val="28"/>
          <w:szCs w:val="28"/>
        </w:rPr>
        <w:t>Среди них выделяются такие как:</w:t>
      </w:r>
    </w:p>
    <w:p w:rsidR="0004245A" w:rsidRPr="00057C9A" w:rsidRDefault="0004245A" w:rsidP="0004245A">
      <w:pPr>
        <w:numPr>
          <w:ilvl w:val="0"/>
          <w:numId w:val="18"/>
        </w:numPr>
        <w:spacing w:line="360" w:lineRule="auto"/>
        <w:jc w:val="both"/>
        <w:rPr>
          <w:sz w:val="28"/>
          <w:szCs w:val="28"/>
        </w:rPr>
      </w:pPr>
      <w:r w:rsidRPr="00057C9A">
        <w:rPr>
          <w:sz w:val="28"/>
          <w:szCs w:val="28"/>
        </w:rPr>
        <w:t>Доходы от оказания платных услуг;</w:t>
      </w:r>
    </w:p>
    <w:p w:rsidR="0004245A" w:rsidRPr="00057C9A" w:rsidRDefault="0004245A" w:rsidP="0004245A">
      <w:pPr>
        <w:numPr>
          <w:ilvl w:val="0"/>
          <w:numId w:val="18"/>
        </w:numPr>
        <w:spacing w:line="360" w:lineRule="auto"/>
        <w:jc w:val="both"/>
        <w:rPr>
          <w:sz w:val="28"/>
          <w:szCs w:val="28"/>
        </w:rPr>
      </w:pPr>
      <w:r w:rsidRPr="00057C9A">
        <w:rPr>
          <w:sz w:val="28"/>
          <w:szCs w:val="28"/>
        </w:rPr>
        <w:t>Компенсации затрат государства;</w:t>
      </w:r>
    </w:p>
    <w:p w:rsidR="0004245A" w:rsidRPr="00057C9A" w:rsidRDefault="0004245A" w:rsidP="0004245A">
      <w:pPr>
        <w:numPr>
          <w:ilvl w:val="0"/>
          <w:numId w:val="18"/>
        </w:numPr>
        <w:spacing w:line="360" w:lineRule="auto"/>
        <w:jc w:val="both"/>
        <w:rPr>
          <w:sz w:val="28"/>
          <w:szCs w:val="28"/>
        </w:rPr>
      </w:pPr>
      <w:r w:rsidRPr="00057C9A">
        <w:rPr>
          <w:sz w:val="28"/>
          <w:szCs w:val="28"/>
        </w:rPr>
        <w:t>Доходы от реализации имущества, имущественных прав на объекты интеллектуальной собственности;</w:t>
      </w:r>
    </w:p>
    <w:p w:rsidR="0004245A" w:rsidRPr="00057C9A" w:rsidRDefault="0004245A" w:rsidP="0004245A">
      <w:pPr>
        <w:numPr>
          <w:ilvl w:val="0"/>
          <w:numId w:val="18"/>
        </w:numPr>
        <w:spacing w:line="360" w:lineRule="auto"/>
        <w:jc w:val="both"/>
        <w:rPr>
          <w:sz w:val="28"/>
          <w:szCs w:val="28"/>
        </w:rPr>
      </w:pPr>
      <w:r w:rsidRPr="00057C9A">
        <w:rPr>
          <w:sz w:val="28"/>
          <w:szCs w:val="28"/>
        </w:rPr>
        <w:t>Доходы от реализации конфискованного и иным способом обращенного в доход государства имущества;</w:t>
      </w:r>
    </w:p>
    <w:p w:rsidR="0004245A" w:rsidRPr="00057C9A" w:rsidRDefault="0004245A" w:rsidP="0004245A">
      <w:pPr>
        <w:numPr>
          <w:ilvl w:val="0"/>
          <w:numId w:val="18"/>
        </w:numPr>
        <w:spacing w:line="360" w:lineRule="auto"/>
        <w:jc w:val="both"/>
        <w:rPr>
          <w:sz w:val="28"/>
          <w:szCs w:val="28"/>
        </w:rPr>
      </w:pPr>
      <w:r w:rsidRPr="00057C9A">
        <w:rPr>
          <w:sz w:val="28"/>
          <w:szCs w:val="28"/>
        </w:rPr>
        <w:t>Административные штрафы и экономические санкции, удержания;</w:t>
      </w:r>
    </w:p>
    <w:p w:rsidR="005E4BBA" w:rsidRPr="00057C9A" w:rsidRDefault="0004245A" w:rsidP="0004245A">
      <w:pPr>
        <w:numPr>
          <w:ilvl w:val="0"/>
          <w:numId w:val="18"/>
        </w:numPr>
        <w:spacing w:line="360" w:lineRule="auto"/>
        <w:jc w:val="both"/>
        <w:rPr>
          <w:sz w:val="28"/>
          <w:szCs w:val="28"/>
        </w:rPr>
      </w:pPr>
      <w:r w:rsidRPr="00057C9A">
        <w:rPr>
          <w:sz w:val="28"/>
          <w:szCs w:val="28"/>
        </w:rPr>
        <w:t>Доходы от сдачи в аренду иного имущества;</w:t>
      </w:r>
    </w:p>
    <w:p w:rsidR="0004245A" w:rsidRPr="00057C9A" w:rsidRDefault="0004245A" w:rsidP="0004245A">
      <w:pPr>
        <w:numPr>
          <w:ilvl w:val="0"/>
          <w:numId w:val="18"/>
        </w:numPr>
        <w:spacing w:line="360" w:lineRule="auto"/>
        <w:jc w:val="both"/>
        <w:rPr>
          <w:sz w:val="28"/>
          <w:szCs w:val="28"/>
        </w:rPr>
      </w:pPr>
      <w:r w:rsidRPr="00057C9A">
        <w:rPr>
          <w:sz w:val="28"/>
          <w:szCs w:val="28"/>
        </w:rPr>
        <w:t>Доходы от сдачи в аренду земельных участков.</w:t>
      </w:r>
    </w:p>
    <w:p w:rsidR="00D031EF" w:rsidRPr="00057C9A" w:rsidRDefault="00D031EF" w:rsidP="00D031EF">
      <w:pPr>
        <w:spacing w:line="360" w:lineRule="auto"/>
        <w:ind w:firstLine="360"/>
        <w:jc w:val="both"/>
        <w:rPr>
          <w:sz w:val="28"/>
          <w:szCs w:val="28"/>
        </w:rPr>
      </w:pPr>
      <w:r w:rsidRPr="00057C9A">
        <w:rPr>
          <w:sz w:val="28"/>
          <w:szCs w:val="28"/>
        </w:rPr>
        <w:t xml:space="preserve">     Наиболее значительные темпы роста доходов республиканского бюджета в 2006г. (в разрезе групп бюджетной классификации) по отношению к 2005г. предусматриваются именно за счет роста неналоговых доходов — 136,7 %, в т.ч. прочих неналоговых доходов — 200,6 %, доходов от предпринимательской и иной приносящей доходы деятельности — 133,9 % и доходов от использования имущества, находящегося в государственной собственности - 130,4 %. Об этом также говорит большой рост неналоговых доходов в республиканском бюджете 2006 </w:t>
      </w:r>
      <w:r w:rsidR="00D10708" w:rsidRPr="00057C9A">
        <w:rPr>
          <w:sz w:val="28"/>
          <w:szCs w:val="28"/>
        </w:rPr>
        <w:t>года, что видно из Приложения 4, хотя основное увеличение неналоговых доходов произошло в 2005 году: они выросли на 207 %, где почти в пять раз увеличились платежи от государственных организаций и почти в три раза доходы от государственной собственности и предпринимательской деятельности.</w:t>
      </w:r>
    </w:p>
    <w:p w:rsidR="00FC0C88" w:rsidRPr="00057C9A" w:rsidRDefault="00FC0C88" w:rsidP="00D031EF">
      <w:pPr>
        <w:spacing w:line="360" w:lineRule="auto"/>
        <w:ind w:firstLine="360"/>
        <w:jc w:val="both"/>
        <w:rPr>
          <w:sz w:val="28"/>
          <w:szCs w:val="28"/>
        </w:rPr>
      </w:pPr>
      <w:r w:rsidRPr="00057C9A">
        <w:rPr>
          <w:sz w:val="28"/>
          <w:szCs w:val="28"/>
        </w:rPr>
        <w:t>Следует также отметить, что на протяжении исследуемых пяти лет наблюдается тенденция к увеличению числа статей неналоговых доходов.</w:t>
      </w:r>
    </w:p>
    <w:p w:rsidR="00E87E9D" w:rsidRPr="00057C9A" w:rsidRDefault="0003730B" w:rsidP="00D031EF">
      <w:pPr>
        <w:spacing w:line="360" w:lineRule="auto"/>
        <w:ind w:firstLine="360"/>
        <w:jc w:val="both"/>
        <w:rPr>
          <w:sz w:val="28"/>
          <w:szCs w:val="28"/>
        </w:rPr>
      </w:pPr>
      <w:r w:rsidRPr="00057C9A">
        <w:rPr>
          <w:sz w:val="28"/>
          <w:szCs w:val="28"/>
        </w:rPr>
        <w:t>Ниже приведены</w:t>
      </w:r>
      <w:r w:rsidR="0010707A" w:rsidRPr="00057C9A">
        <w:rPr>
          <w:sz w:val="28"/>
          <w:szCs w:val="28"/>
        </w:rPr>
        <w:t xml:space="preserve"> неналоговые доходы республиканских бюджетов 2002–2006г</w:t>
      </w:r>
      <w:r w:rsidR="00FC0C88" w:rsidRPr="00057C9A">
        <w:rPr>
          <w:sz w:val="28"/>
          <w:szCs w:val="28"/>
        </w:rPr>
        <w:t>. по статьям:</w:t>
      </w:r>
      <w:r w:rsidR="00E87E9D" w:rsidRPr="00057C9A">
        <w:rPr>
          <w:sz w:val="28"/>
          <w:szCs w:val="28"/>
        </w:rPr>
        <w:tab/>
      </w:r>
    </w:p>
    <w:p w:rsidR="0003730B" w:rsidRPr="00057C9A" w:rsidRDefault="00E87E9D" w:rsidP="00D031EF">
      <w:pPr>
        <w:spacing w:line="360" w:lineRule="auto"/>
        <w:ind w:firstLine="360"/>
        <w:jc w:val="both"/>
        <w:rPr>
          <w:sz w:val="28"/>
          <w:szCs w:val="28"/>
        </w:rPr>
      </w:pPr>
      <w:r w:rsidRPr="00057C9A">
        <w:rPr>
          <w:sz w:val="28"/>
          <w:szCs w:val="28"/>
        </w:rPr>
        <w:tab/>
      </w:r>
      <w:r w:rsidRPr="00057C9A">
        <w:rPr>
          <w:sz w:val="28"/>
          <w:szCs w:val="28"/>
        </w:rPr>
        <w:tab/>
      </w:r>
      <w:r w:rsidRPr="00057C9A">
        <w:rPr>
          <w:sz w:val="28"/>
          <w:szCs w:val="28"/>
        </w:rPr>
        <w:tab/>
      </w:r>
      <w:r w:rsidRPr="00057C9A">
        <w:rPr>
          <w:sz w:val="28"/>
          <w:szCs w:val="28"/>
        </w:rPr>
        <w:tab/>
      </w:r>
      <w:r w:rsidRPr="00057C9A">
        <w:rPr>
          <w:sz w:val="28"/>
          <w:szCs w:val="28"/>
        </w:rPr>
        <w:tab/>
      </w:r>
      <w:r w:rsidRPr="00057C9A">
        <w:rPr>
          <w:sz w:val="28"/>
          <w:szCs w:val="28"/>
        </w:rPr>
        <w:tab/>
      </w:r>
      <w:r w:rsidRPr="00057C9A">
        <w:rPr>
          <w:sz w:val="28"/>
          <w:szCs w:val="28"/>
        </w:rPr>
        <w:tab/>
      </w:r>
      <w:r w:rsidRPr="00057C9A">
        <w:rPr>
          <w:sz w:val="28"/>
          <w:szCs w:val="28"/>
        </w:rPr>
        <w:tab/>
      </w:r>
      <w:r w:rsidRPr="00057C9A">
        <w:rPr>
          <w:sz w:val="28"/>
          <w:szCs w:val="28"/>
        </w:rPr>
        <w:tab/>
      </w:r>
      <w:r w:rsidRPr="00057C9A">
        <w:rPr>
          <w:sz w:val="28"/>
          <w:szCs w:val="28"/>
        </w:rPr>
        <w:tab/>
      </w:r>
      <w:r w:rsidRPr="00057C9A">
        <w:rPr>
          <w:sz w:val="28"/>
          <w:szCs w:val="28"/>
        </w:rPr>
        <w:tab/>
      </w:r>
      <w:r w:rsidRPr="00057C9A">
        <w:rPr>
          <w:sz w:val="28"/>
          <w:szCs w:val="28"/>
        </w:rPr>
        <w:tab/>
        <w:t>(тыс.руб.)</w:t>
      </w:r>
    </w:p>
    <w:tbl>
      <w:tblPr>
        <w:tblW w:w="10260" w:type="dxa"/>
        <w:tblInd w:w="-180" w:type="dxa"/>
        <w:tblLayout w:type="fixed"/>
        <w:tblLook w:val="0000" w:firstRow="0" w:lastRow="0" w:firstColumn="0" w:lastColumn="0" w:noHBand="0" w:noVBand="0"/>
      </w:tblPr>
      <w:tblGrid>
        <w:gridCol w:w="2700"/>
        <w:gridCol w:w="2340"/>
        <w:gridCol w:w="236"/>
        <w:gridCol w:w="2644"/>
        <w:gridCol w:w="2340"/>
      </w:tblGrid>
      <w:tr w:rsidR="00E87E9D" w:rsidRPr="00057C9A">
        <w:trPr>
          <w:trHeight w:val="360"/>
        </w:trPr>
        <w:tc>
          <w:tcPr>
            <w:tcW w:w="2700" w:type="dxa"/>
            <w:tcBorders>
              <w:top w:val="nil"/>
              <w:left w:val="nil"/>
              <w:bottom w:val="nil"/>
              <w:right w:val="nil"/>
            </w:tcBorders>
            <w:noWrap/>
            <w:vAlign w:val="bottom"/>
          </w:tcPr>
          <w:p w:rsidR="00FC0C88" w:rsidRPr="00057C9A" w:rsidRDefault="00FC0C88">
            <w:pPr>
              <w:rPr>
                <w:b/>
                <w:bCs/>
                <w:sz w:val="28"/>
                <w:szCs w:val="28"/>
              </w:rPr>
            </w:pPr>
            <w:r w:rsidRPr="00057C9A">
              <w:rPr>
                <w:b/>
                <w:bCs/>
                <w:sz w:val="28"/>
                <w:szCs w:val="28"/>
              </w:rPr>
              <w:t>2002 год</w:t>
            </w:r>
          </w:p>
        </w:tc>
        <w:tc>
          <w:tcPr>
            <w:tcW w:w="2340" w:type="dxa"/>
            <w:tcBorders>
              <w:top w:val="nil"/>
              <w:left w:val="nil"/>
              <w:bottom w:val="nil"/>
              <w:right w:val="nil"/>
            </w:tcBorders>
            <w:noWrap/>
            <w:vAlign w:val="bottom"/>
          </w:tcPr>
          <w:p w:rsidR="00FC0C88" w:rsidRPr="00057C9A" w:rsidRDefault="00FC0C88">
            <w:pPr>
              <w:rPr>
                <w:sz w:val="28"/>
                <w:szCs w:val="28"/>
              </w:rPr>
            </w:pPr>
          </w:p>
        </w:tc>
        <w:tc>
          <w:tcPr>
            <w:tcW w:w="236" w:type="dxa"/>
            <w:tcBorders>
              <w:top w:val="nil"/>
              <w:left w:val="nil"/>
              <w:bottom w:val="nil"/>
              <w:right w:val="nil"/>
            </w:tcBorders>
            <w:noWrap/>
            <w:vAlign w:val="bottom"/>
          </w:tcPr>
          <w:p w:rsidR="00FC0C88" w:rsidRPr="00057C9A" w:rsidRDefault="00FC0C88">
            <w:pPr>
              <w:rPr>
                <w:sz w:val="28"/>
                <w:szCs w:val="28"/>
              </w:rPr>
            </w:pPr>
          </w:p>
        </w:tc>
        <w:tc>
          <w:tcPr>
            <w:tcW w:w="2644" w:type="dxa"/>
            <w:tcBorders>
              <w:top w:val="nil"/>
              <w:left w:val="nil"/>
              <w:bottom w:val="nil"/>
              <w:right w:val="nil"/>
            </w:tcBorders>
            <w:noWrap/>
            <w:vAlign w:val="bottom"/>
          </w:tcPr>
          <w:p w:rsidR="00FC0C88" w:rsidRPr="00057C9A" w:rsidRDefault="00FC0C88">
            <w:pPr>
              <w:rPr>
                <w:b/>
                <w:bCs/>
                <w:sz w:val="28"/>
                <w:szCs w:val="28"/>
              </w:rPr>
            </w:pPr>
            <w:r w:rsidRPr="00057C9A">
              <w:rPr>
                <w:b/>
                <w:bCs/>
                <w:sz w:val="28"/>
                <w:szCs w:val="28"/>
              </w:rPr>
              <w:t>2003 год</w:t>
            </w:r>
          </w:p>
        </w:tc>
        <w:tc>
          <w:tcPr>
            <w:tcW w:w="2340" w:type="dxa"/>
            <w:tcBorders>
              <w:top w:val="nil"/>
              <w:left w:val="nil"/>
              <w:bottom w:val="nil"/>
              <w:right w:val="nil"/>
            </w:tcBorders>
            <w:noWrap/>
            <w:vAlign w:val="bottom"/>
          </w:tcPr>
          <w:p w:rsidR="00FC0C88" w:rsidRPr="00057C9A" w:rsidRDefault="00FC0C88">
            <w:pPr>
              <w:rPr>
                <w:sz w:val="28"/>
                <w:szCs w:val="28"/>
              </w:rPr>
            </w:pPr>
          </w:p>
        </w:tc>
      </w:tr>
      <w:tr w:rsidR="00E87E9D" w:rsidRPr="00057C9A">
        <w:trPr>
          <w:trHeight w:val="810"/>
        </w:trPr>
        <w:tc>
          <w:tcPr>
            <w:tcW w:w="2700" w:type="dxa"/>
            <w:tcBorders>
              <w:top w:val="nil"/>
              <w:left w:val="nil"/>
              <w:bottom w:val="nil"/>
              <w:right w:val="nil"/>
            </w:tcBorders>
          </w:tcPr>
          <w:p w:rsidR="00FC0C88" w:rsidRPr="00057C9A" w:rsidRDefault="00FC0C88">
            <w:pPr>
              <w:rPr>
                <w:b/>
                <w:bCs/>
                <w:sz w:val="28"/>
                <w:szCs w:val="28"/>
              </w:rPr>
            </w:pPr>
            <w:r w:rsidRPr="00057C9A">
              <w:rPr>
                <w:b/>
                <w:bCs/>
                <w:sz w:val="28"/>
                <w:szCs w:val="28"/>
              </w:rPr>
              <w:t>Текущие неналоговые доходы и обязательные платежи</w:t>
            </w:r>
          </w:p>
        </w:tc>
        <w:tc>
          <w:tcPr>
            <w:tcW w:w="2340" w:type="dxa"/>
            <w:tcBorders>
              <w:top w:val="nil"/>
              <w:left w:val="nil"/>
              <w:bottom w:val="nil"/>
              <w:right w:val="nil"/>
            </w:tcBorders>
          </w:tcPr>
          <w:p w:rsidR="00FC0C88" w:rsidRPr="00057C9A" w:rsidRDefault="00FC0C88">
            <w:pPr>
              <w:jc w:val="right"/>
              <w:rPr>
                <w:b/>
                <w:bCs/>
                <w:sz w:val="28"/>
                <w:szCs w:val="28"/>
              </w:rPr>
            </w:pPr>
            <w:r w:rsidRPr="00057C9A">
              <w:rPr>
                <w:b/>
                <w:bCs/>
                <w:sz w:val="28"/>
                <w:szCs w:val="28"/>
              </w:rPr>
              <w:t>215 239 655,00</w:t>
            </w:r>
          </w:p>
        </w:tc>
        <w:tc>
          <w:tcPr>
            <w:tcW w:w="236" w:type="dxa"/>
            <w:tcBorders>
              <w:top w:val="nil"/>
              <w:left w:val="nil"/>
              <w:bottom w:val="nil"/>
              <w:right w:val="nil"/>
            </w:tcBorders>
            <w:noWrap/>
            <w:vAlign w:val="bottom"/>
          </w:tcPr>
          <w:p w:rsidR="00FC0C88" w:rsidRPr="00057C9A" w:rsidRDefault="00FC0C88">
            <w:pPr>
              <w:rPr>
                <w:sz w:val="28"/>
                <w:szCs w:val="28"/>
              </w:rPr>
            </w:pPr>
          </w:p>
        </w:tc>
        <w:tc>
          <w:tcPr>
            <w:tcW w:w="2644" w:type="dxa"/>
            <w:tcBorders>
              <w:top w:val="nil"/>
              <w:left w:val="nil"/>
              <w:bottom w:val="nil"/>
              <w:right w:val="nil"/>
            </w:tcBorders>
          </w:tcPr>
          <w:p w:rsidR="00FC0C88" w:rsidRPr="00057C9A" w:rsidRDefault="00FC0C88">
            <w:pPr>
              <w:rPr>
                <w:b/>
                <w:bCs/>
                <w:sz w:val="28"/>
                <w:szCs w:val="28"/>
              </w:rPr>
            </w:pPr>
            <w:r w:rsidRPr="00057C9A">
              <w:rPr>
                <w:b/>
                <w:bCs/>
                <w:sz w:val="28"/>
                <w:szCs w:val="28"/>
              </w:rPr>
              <w:t>Текущие неналоговые доходы и обязательные платежи</w:t>
            </w:r>
          </w:p>
        </w:tc>
        <w:tc>
          <w:tcPr>
            <w:tcW w:w="2340" w:type="dxa"/>
            <w:tcBorders>
              <w:top w:val="nil"/>
              <w:left w:val="nil"/>
              <w:bottom w:val="nil"/>
              <w:right w:val="nil"/>
            </w:tcBorders>
          </w:tcPr>
          <w:p w:rsidR="00FC0C88" w:rsidRPr="00057C9A" w:rsidRDefault="00FC0C88">
            <w:pPr>
              <w:jc w:val="right"/>
              <w:rPr>
                <w:b/>
                <w:bCs/>
                <w:sz w:val="28"/>
                <w:szCs w:val="28"/>
              </w:rPr>
            </w:pPr>
            <w:r w:rsidRPr="00057C9A">
              <w:rPr>
                <w:b/>
                <w:bCs/>
                <w:sz w:val="28"/>
                <w:szCs w:val="28"/>
              </w:rPr>
              <w:t>283 844 652,00</w:t>
            </w:r>
          </w:p>
        </w:tc>
      </w:tr>
      <w:tr w:rsidR="00E87E9D" w:rsidRPr="00057C9A">
        <w:trPr>
          <w:trHeight w:val="2574"/>
        </w:trPr>
        <w:tc>
          <w:tcPr>
            <w:tcW w:w="2700" w:type="dxa"/>
            <w:tcBorders>
              <w:top w:val="nil"/>
              <w:left w:val="nil"/>
              <w:bottom w:val="nil"/>
              <w:right w:val="nil"/>
            </w:tcBorders>
          </w:tcPr>
          <w:p w:rsidR="00FC0C88" w:rsidRPr="00057C9A" w:rsidRDefault="00FC0C88" w:rsidP="00CA2625">
            <w:pPr>
              <w:ind w:firstLineChars="100" w:firstLine="280"/>
              <w:rPr>
                <w:sz w:val="28"/>
                <w:szCs w:val="28"/>
              </w:rPr>
            </w:pPr>
            <w:r w:rsidRPr="00057C9A">
              <w:rPr>
                <w:sz w:val="28"/>
                <w:szCs w:val="28"/>
              </w:rPr>
              <w:t xml:space="preserve">1. Доходы от государственной собственности и предпринимательской деятельности </w:t>
            </w:r>
          </w:p>
        </w:tc>
        <w:tc>
          <w:tcPr>
            <w:tcW w:w="2340" w:type="dxa"/>
            <w:tcBorders>
              <w:top w:val="nil"/>
              <w:left w:val="nil"/>
              <w:bottom w:val="nil"/>
              <w:right w:val="nil"/>
            </w:tcBorders>
          </w:tcPr>
          <w:p w:rsidR="00FC0C88" w:rsidRPr="00057C9A" w:rsidRDefault="00FC0C88">
            <w:pPr>
              <w:jc w:val="right"/>
              <w:rPr>
                <w:sz w:val="28"/>
                <w:szCs w:val="28"/>
              </w:rPr>
            </w:pPr>
            <w:r w:rsidRPr="00057C9A">
              <w:rPr>
                <w:sz w:val="28"/>
                <w:szCs w:val="28"/>
              </w:rPr>
              <w:t>78 631 900,00</w:t>
            </w:r>
          </w:p>
        </w:tc>
        <w:tc>
          <w:tcPr>
            <w:tcW w:w="236" w:type="dxa"/>
            <w:tcBorders>
              <w:top w:val="nil"/>
              <w:left w:val="nil"/>
              <w:bottom w:val="nil"/>
              <w:right w:val="nil"/>
            </w:tcBorders>
            <w:noWrap/>
            <w:vAlign w:val="bottom"/>
          </w:tcPr>
          <w:p w:rsidR="00FC0C88" w:rsidRPr="00057C9A" w:rsidRDefault="00FC0C88">
            <w:pPr>
              <w:rPr>
                <w:sz w:val="28"/>
                <w:szCs w:val="28"/>
              </w:rPr>
            </w:pPr>
          </w:p>
        </w:tc>
        <w:tc>
          <w:tcPr>
            <w:tcW w:w="2644" w:type="dxa"/>
            <w:tcBorders>
              <w:top w:val="nil"/>
              <w:left w:val="nil"/>
              <w:bottom w:val="nil"/>
              <w:right w:val="nil"/>
            </w:tcBorders>
          </w:tcPr>
          <w:p w:rsidR="00FC0C88" w:rsidRPr="00057C9A" w:rsidRDefault="00FC0C88" w:rsidP="00CA2625">
            <w:pPr>
              <w:ind w:firstLineChars="100" w:firstLine="280"/>
              <w:rPr>
                <w:sz w:val="28"/>
                <w:szCs w:val="28"/>
              </w:rPr>
            </w:pPr>
            <w:r w:rsidRPr="00057C9A">
              <w:rPr>
                <w:sz w:val="28"/>
                <w:szCs w:val="28"/>
              </w:rPr>
              <w:t xml:space="preserve">1. Доходы от государственной собственности и предпринимательской деятельности </w:t>
            </w:r>
          </w:p>
        </w:tc>
        <w:tc>
          <w:tcPr>
            <w:tcW w:w="2340" w:type="dxa"/>
            <w:tcBorders>
              <w:top w:val="nil"/>
              <w:left w:val="nil"/>
              <w:bottom w:val="nil"/>
              <w:right w:val="nil"/>
            </w:tcBorders>
          </w:tcPr>
          <w:p w:rsidR="00FC0C88" w:rsidRPr="00057C9A" w:rsidRDefault="00FC0C88">
            <w:pPr>
              <w:jc w:val="right"/>
              <w:rPr>
                <w:sz w:val="28"/>
                <w:szCs w:val="28"/>
              </w:rPr>
            </w:pPr>
            <w:r w:rsidRPr="00057C9A">
              <w:rPr>
                <w:sz w:val="28"/>
                <w:szCs w:val="28"/>
              </w:rPr>
              <w:t>72 039 255,00</w:t>
            </w:r>
          </w:p>
        </w:tc>
      </w:tr>
      <w:tr w:rsidR="00E87E9D" w:rsidRPr="00057C9A">
        <w:trPr>
          <w:trHeight w:val="1050"/>
        </w:trPr>
        <w:tc>
          <w:tcPr>
            <w:tcW w:w="2700" w:type="dxa"/>
            <w:tcBorders>
              <w:top w:val="nil"/>
              <w:left w:val="nil"/>
              <w:bottom w:val="nil"/>
              <w:right w:val="nil"/>
            </w:tcBorders>
          </w:tcPr>
          <w:p w:rsidR="00FC0C88" w:rsidRPr="00057C9A" w:rsidRDefault="00FC0C88" w:rsidP="00CA2625">
            <w:pPr>
              <w:ind w:firstLineChars="100" w:firstLine="280"/>
              <w:rPr>
                <w:sz w:val="28"/>
                <w:szCs w:val="28"/>
              </w:rPr>
            </w:pPr>
            <w:r w:rsidRPr="00057C9A">
              <w:rPr>
                <w:sz w:val="28"/>
                <w:szCs w:val="28"/>
              </w:rPr>
              <w:t>2.Прибыль Национального банка Республики Беларусь</w:t>
            </w:r>
          </w:p>
        </w:tc>
        <w:tc>
          <w:tcPr>
            <w:tcW w:w="2340" w:type="dxa"/>
            <w:tcBorders>
              <w:top w:val="nil"/>
              <w:left w:val="nil"/>
              <w:bottom w:val="nil"/>
              <w:right w:val="nil"/>
            </w:tcBorders>
          </w:tcPr>
          <w:p w:rsidR="00FC0C88" w:rsidRPr="00057C9A" w:rsidRDefault="00FC0C88">
            <w:pPr>
              <w:jc w:val="right"/>
              <w:rPr>
                <w:sz w:val="28"/>
                <w:szCs w:val="28"/>
              </w:rPr>
            </w:pPr>
            <w:r w:rsidRPr="00057C9A">
              <w:rPr>
                <w:sz w:val="28"/>
                <w:szCs w:val="28"/>
              </w:rPr>
              <w:t>15 500 000,00</w:t>
            </w:r>
          </w:p>
        </w:tc>
        <w:tc>
          <w:tcPr>
            <w:tcW w:w="236" w:type="dxa"/>
            <w:tcBorders>
              <w:top w:val="nil"/>
              <w:left w:val="nil"/>
              <w:bottom w:val="nil"/>
              <w:right w:val="nil"/>
            </w:tcBorders>
            <w:noWrap/>
            <w:vAlign w:val="bottom"/>
          </w:tcPr>
          <w:p w:rsidR="00FC0C88" w:rsidRPr="00057C9A" w:rsidRDefault="00FC0C88">
            <w:pPr>
              <w:rPr>
                <w:sz w:val="28"/>
                <w:szCs w:val="28"/>
              </w:rPr>
            </w:pPr>
          </w:p>
        </w:tc>
        <w:tc>
          <w:tcPr>
            <w:tcW w:w="2644" w:type="dxa"/>
            <w:tcBorders>
              <w:top w:val="nil"/>
              <w:left w:val="nil"/>
              <w:bottom w:val="nil"/>
              <w:right w:val="nil"/>
            </w:tcBorders>
          </w:tcPr>
          <w:p w:rsidR="00FC0C88" w:rsidRPr="00057C9A" w:rsidRDefault="00FC0C88" w:rsidP="00CA2625">
            <w:pPr>
              <w:ind w:firstLineChars="200" w:firstLine="560"/>
              <w:rPr>
                <w:sz w:val="28"/>
                <w:szCs w:val="28"/>
              </w:rPr>
            </w:pPr>
            <w:r w:rsidRPr="00057C9A">
              <w:rPr>
                <w:sz w:val="28"/>
                <w:szCs w:val="28"/>
              </w:rPr>
              <w:t>2.Прибыль Национального банка Республики Беларусь</w:t>
            </w:r>
          </w:p>
        </w:tc>
        <w:tc>
          <w:tcPr>
            <w:tcW w:w="2340" w:type="dxa"/>
            <w:tcBorders>
              <w:top w:val="nil"/>
              <w:left w:val="nil"/>
              <w:bottom w:val="nil"/>
              <w:right w:val="nil"/>
            </w:tcBorders>
          </w:tcPr>
          <w:p w:rsidR="00FC0C88" w:rsidRPr="00057C9A" w:rsidRDefault="00FC0C88">
            <w:pPr>
              <w:jc w:val="right"/>
              <w:rPr>
                <w:sz w:val="28"/>
                <w:szCs w:val="28"/>
              </w:rPr>
            </w:pPr>
            <w:r w:rsidRPr="00057C9A">
              <w:rPr>
                <w:sz w:val="28"/>
                <w:szCs w:val="28"/>
              </w:rPr>
              <w:t>10 000 000,00</w:t>
            </w:r>
          </w:p>
        </w:tc>
      </w:tr>
      <w:tr w:rsidR="00E87E9D" w:rsidRPr="00057C9A">
        <w:trPr>
          <w:trHeight w:val="255"/>
        </w:trPr>
        <w:tc>
          <w:tcPr>
            <w:tcW w:w="2700" w:type="dxa"/>
            <w:vMerge w:val="restart"/>
            <w:tcBorders>
              <w:top w:val="nil"/>
              <w:left w:val="nil"/>
              <w:bottom w:val="nil"/>
              <w:right w:val="nil"/>
            </w:tcBorders>
          </w:tcPr>
          <w:p w:rsidR="00FC0C88" w:rsidRPr="00057C9A" w:rsidRDefault="00FC0C88" w:rsidP="00CA2625">
            <w:pPr>
              <w:ind w:firstLineChars="100" w:firstLine="280"/>
              <w:rPr>
                <w:sz w:val="28"/>
                <w:szCs w:val="28"/>
              </w:rPr>
            </w:pPr>
            <w:r w:rsidRPr="00057C9A">
              <w:rPr>
                <w:sz w:val="28"/>
                <w:szCs w:val="28"/>
              </w:rPr>
              <w:t>3.Проценты</w:t>
            </w:r>
          </w:p>
        </w:tc>
        <w:tc>
          <w:tcPr>
            <w:tcW w:w="2340" w:type="dxa"/>
            <w:vMerge w:val="restart"/>
            <w:tcBorders>
              <w:top w:val="nil"/>
              <w:left w:val="nil"/>
              <w:bottom w:val="nil"/>
              <w:right w:val="nil"/>
            </w:tcBorders>
          </w:tcPr>
          <w:p w:rsidR="00FC0C88" w:rsidRPr="00057C9A" w:rsidRDefault="00FC0C88">
            <w:pPr>
              <w:jc w:val="right"/>
              <w:rPr>
                <w:sz w:val="28"/>
                <w:szCs w:val="28"/>
              </w:rPr>
            </w:pPr>
            <w:r w:rsidRPr="00057C9A">
              <w:rPr>
                <w:sz w:val="28"/>
                <w:szCs w:val="28"/>
              </w:rPr>
              <w:t>11 896 390,00</w:t>
            </w:r>
          </w:p>
        </w:tc>
        <w:tc>
          <w:tcPr>
            <w:tcW w:w="236" w:type="dxa"/>
            <w:tcBorders>
              <w:top w:val="nil"/>
              <w:left w:val="nil"/>
              <w:bottom w:val="nil"/>
              <w:right w:val="nil"/>
            </w:tcBorders>
            <w:noWrap/>
            <w:vAlign w:val="bottom"/>
          </w:tcPr>
          <w:p w:rsidR="00FC0C88" w:rsidRPr="00057C9A" w:rsidRDefault="00FC0C88">
            <w:pPr>
              <w:rPr>
                <w:sz w:val="28"/>
                <w:szCs w:val="28"/>
              </w:rPr>
            </w:pPr>
          </w:p>
        </w:tc>
        <w:tc>
          <w:tcPr>
            <w:tcW w:w="2644" w:type="dxa"/>
            <w:vMerge w:val="restart"/>
            <w:tcBorders>
              <w:top w:val="nil"/>
              <w:left w:val="nil"/>
              <w:bottom w:val="nil"/>
              <w:right w:val="nil"/>
            </w:tcBorders>
          </w:tcPr>
          <w:p w:rsidR="00FC0C88" w:rsidRPr="00057C9A" w:rsidRDefault="00FC0C88" w:rsidP="00CA2625">
            <w:pPr>
              <w:ind w:firstLineChars="200" w:firstLine="560"/>
              <w:rPr>
                <w:sz w:val="28"/>
                <w:szCs w:val="28"/>
              </w:rPr>
            </w:pPr>
            <w:r w:rsidRPr="00057C9A">
              <w:rPr>
                <w:sz w:val="28"/>
                <w:szCs w:val="28"/>
              </w:rPr>
              <w:t>3.Проценты</w:t>
            </w:r>
          </w:p>
        </w:tc>
        <w:tc>
          <w:tcPr>
            <w:tcW w:w="2340" w:type="dxa"/>
            <w:vMerge w:val="restart"/>
            <w:tcBorders>
              <w:top w:val="nil"/>
              <w:left w:val="nil"/>
              <w:bottom w:val="nil"/>
              <w:right w:val="nil"/>
            </w:tcBorders>
          </w:tcPr>
          <w:p w:rsidR="00FC0C88" w:rsidRPr="00057C9A" w:rsidRDefault="00FC0C88">
            <w:pPr>
              <w:jc w:val="right"/>
              <w:rPr>
                <w:sz w:val="28"/>
                <w:szCs w:val="28"/>
              </w:rPr>
            </w:pPr>
            <w:r w:rsidRPr="00057C9A">
              <w:rPr>
                <w:sz w:val="28"/>
                <w:szCs w:val="28"/>
              </w:rPr>
              <w:t>18 218 080,00</w:t>
            </w:r>
          </w:p>
        </w:tc>
      </w:tr>
      <w:tr w:rsidR="00E87E9D" w:rsidRPr="00057C9A">
        <w:trPr>
          <w:trHeight w:val="255"/>
        </w:trPr>
        <w:tc>
          <w:tcPr>
            <w:tcW w:w="2700" w:type="dxa"/>
            <w:vMerge/>
            <w:tcBorders>
              <w:top w:val="nil"/>
              <w:left w:val="nil"/>
              <w:bottom w:val="nil"/>
              <w:right w:val="nil"/>
            </w:tcBorders>
            <w:vAlign w:val="center"/>
          </w:tcPr>
          <w:p w:rsidR="00FC0C88" w:rsidRPr="00057C9A" w:rsidRDefault="00FC0C88">
            <w:pPr>
              <w:rPr>
                <w:sz w:val="28"/>
                <w:szCs w:val="28"/>
              </w:rPr>
            </w:pPr>
          </w:p>
        </w:tc>
        <w:tc>
          <w:tcPr>
            <w:tcW w:w="2340" w:type="dxa"/>
            <w:vMerge/>
            <w:tcBorders>
              <w:top w:val="nil"/>
              <w:left w:val="nil"/>
              <w:bottom w:val="nil"/>
              <w:right w:val="nil"/>
            </w:tcBorders>
            <w:vAlign w:val="center"/>
          </w:tcPr>
          <w:p w:rsidR="00FC0C88" w:rsidRPr="00057C9A" w:rsidRDefault="00FC0C88">
            <w:pPr>
              <w:rPr>
                <w:sz w:val="28"/>
                <w:szCs w:val="28"/>
              </w:rPr>
            </w:pPr>
          </w:p>
        </w:tc>
        <w:tc>
          <w:tcPr>
            <w:tcW w:w="236" w:type="dxa"/>
            <w:tcBorders>
              <w:top w:val="nil"/>
              <w:left w:val="nil"/>
              <w:bottom w:val="nil"/>
              <w:right w:val="nil"/>
            </w:tcBorders>
            <w:noWrap/>
            <w:vAlign w:val="bottom"/>
          </w:tcPr>
          <w:p w:rsidR="00FC0C88" w:rsidRPr="00057C9A" w:rsidRDefault="00FC0C88">
            <w:pPr>
              <w:rPr>
                <w:sz w:val="28"/>
                <w:szCs w:val="28"/>
              </w:rPr>
            </w:pPr>
          </w:p>
        </w:tc>
        <w:tc>
          <w:tcPr>
            <w:tcW w:w="2644" w:type="dxa"/>
            <w:vMerge/>
            <w:tcBorders>
              <w:top w:val="nil"/>
              <w:left w:val="nil"/>
              <w:bottom w:val="nil"/>
              <w:right w:val="nil"/>
            </w:tcBorders>
            <w:vAlign w:val="center"/>
          </w:tcPr>
          <w:p w:rsidR="00FC0C88" w:rsidRPr="00057C9A" w:rsidRDefault="00FC0C88">
            <w:pPr>
              <w:rPr>
                <w:sz w:val="28"/>
                <w:szCs w:val="28"/>
              </w:rPr>
            </w:pPr>
          </w:p>
        </w:tc>
        <w:tc>
          <w:tcPr>
            <w:tcW w:w="2340" w:type="dxa"/>
            <w:vMerge/>
            <w:tcBorders>
              <w:top w:val="nil"/>
              <w:left w:val="nil"/>
              <w:bottom w:val="nil"/>
              <w:right w:val="nil"/>
            </w:tcBorders>
            <w:vAlign w:val="center"/>
          </w:tcPr>
          <w:p w:rsidR="00FC0C88" w:rsidRPr="00057C9A" w:rsidRDefault="00FC0C88">
            <w:pPr>
              <w:rPr>
                <w:sz w:val="28"/>
                <w:szCs w:val="28"/>
              </w:rPr>
            </w:pPr>
          </w:p>
        </w:tc>
      </w:tr>
      <w:tr w:rsidR="00E87E9D" w:rsidRPr="00057C9A">
        <w:trPr>
          <w:trHeight w:val="255"/>
        </w:trPr>
        <w:tc>
          <w:tcPr>
            <w:tcW w:w="2700" w:type="dxa"/>
            <w:vMerge w:val="restart"/>
            <w:tcBorders>
              <w:top w:val="nil"/>
              <w:left w:val="nil"/>
              <w:bottom w:val="nil"/>
              <w:right w:val="nil"/>
            </w:tcBorders>
          </w:tcPr>
          <w:p w:rsidR="00FC0C88" w:rsidRPr="00057C9A" w:rsidRDefault="00FC0C88" w:rsidP="00CA2625">
            <w:pPr>
              <w:ind w:firstLineChars="100" w:firstLine="280"/>
              <w:rPr>
                <w:sz w:val="28"/>
                <w:szCs w:val="28"/>
              </w:rPr>
            </w:pPr>
            <w:r w:rsidRPr="00057C9A">
              <w:rPr>
                <w:sz w:val="28"/>
                <w:szCs w:val="28"/>
              </w:rPr>
              <w:t>4.Дивиденды</w:t>
            </w:r>
          </w:p>
        </w:tc>
        <w:tc>
          <w:tcPr>
            <w:tcW w:w="2340" w:type="dxa"/>
            <w:vMerge w:val="restart"/>
            <w:tcBorders>
              <w:top w:val="nil"/>
              <w:left w:val="nil"/>
              <w:bottom w:val="nil"/>
              <w:right w:val="nil"/>
            </w:tcBorders>
          </w:tcPr>
          <w:p w:rsidR="00FC0C88" w:rsidRPr="00057C9A" w:rsidRDefault="00FC0C88">
            <w:pPr>
              <w:jc w:val="right"/>
              <w:rPr>
                <w:sz w:val="28"/>
                <w:szCs w:val="28"/>
              </w:rPr>
            </w:pPr>
            <w:r w:rsidRPr="00057C9A">
              <w:rPr>
                <w:sz w:val="28"/>
                <w:szCs w:val="28"/>
              </w:rPr>
              <w:t>3 800 000,00</w:t>
            </w:r>
          </w:p>
        </w:tc>
        <w:tc>
          <w:tcPr>
            <w:tcW w:w="236" w:type="dxa"/>
            <w:tcBorders>
              <w:top w:val="nil"/>
              <w:left w:val="nil"/>
              <w:bottom w:val="nil"/>
              <w:right w:val="nil"/>
            </w:tcBorders>
            <w:noWrap/>
            <w:vAlign w:val="bottom"/>
          </w:tcPr>
          <w:p w:rsidR="00FC0C88" w:rsidRPr="00057C9A" w:rsidRDefault="00FC0C88">
            <w:pPr>
              <w:rPr>
                <w:sz w:val="28"/>
                <w:szCs w:val="28"/>
              </w:rPr>
            </w:pPr>
          </w:p>
        </w:tc>
        <w:tc>
          <w:tcPr>
            <w:tcW w:w="2644" w:type="dxa"/>
            <w:vMerge w:val="restart"/>
            <w:tcBorders>
              <w:top w:val="nil"/>
              <w:left w:val="nil"/>
              <w:bottom w:val="nil"/>
              <w:right w:val="nil"/>
            </w:tcBorders>
          </w:tcPr>
          <w:p w:rsidR="00FC0C88" w:rsidRPr="00057C9A" w:rsidRDefault="00FC0C88" w:rsidP="00CA2625">
            <w:pPr>
              <w:ind w:firstLineChars="200" w:firstLine="560"/>
              <w:rPr>
                <w:sz w:val="28"/>
                <w:szCs w:val="28"/>
              </w:rPr>
            </w:pPr>
            <w:r w:rsidRPr="00057C9A">
              <w:rPr>
                <w:sz w:val="28"/>
                <w:szCs w:val="28"/>
              </w:rPr>
              <w:t>4.Дивиденды</w:t>
            </w:r>
          </w:p>
        </w:tc>
        <w:tc>
          <w:tcPr>
            <w:tcW w:w="2340" w:type="dxa"/>
            <w:vMerge w:val="restart"/>
            <w:tcBorders>
              <w:top w:val="nil"/>
              <w:left w:val="nil"/>
              <w:bottom w:val="nil"/>
              <w:right w:val="nil"/>
            </w:tcBorders>
          </w:tcPr>
          <w:p w:rsidR="00FC0C88" w:rsidRPr="00057C9A" w:rsidRDefault="00FC0C88">
            <w:pPr>
              <w:jc w:val="right"/>
              <w:rPr>
                <w:sz w:val="28"/>
                <w:szCs w:val="28"/>
              </w:rPr>
            </w:pPr>
            <w:r w:rsidRPr="00057C9A">
              <w:rPr>
                <w:sz w:val="28"/>
                <w:szCs w:val="28"/>
              </w:rPr>
              <w:t>3 500 000,00</w:t>
            </w:r>
          </w:p>
        </w:tc>
      </w:tr>
      <w:tr w:rsidR="00E87E9D" w:rsidRPr="00057C9A">
        <w:trPr>
          <w:trHeight w:val="255"/>
        </w:trPr>
        <w:tc>
          <w:tcPr>
            <w:tcW w:w="2700" w:type="dxa"/>
            <w:vMerge/>
            <w:tcBorders>
              <w:top w:val="nil"/>
              <w:left w:val="nil"/>
              <w:bottom w:val="nil"/>
              <w:right w:val="nil"/>
            </w:tcBorders>
            <w:vAlign w:val="center"/>
          </w:tcPr>
          <w:p w:rsidR="00FC0C88" w:rsidRPr="00057C9A" w:rsidRDefault="00FC0C88">
            <w:pPr>
              <w:rPr>
                <w:sz w:val="28"/>
                <w:szCs w:val="28"/>
              </w:rPr>
            </w:pPr>
          </w:p>
        </w:tc>
        <w:tc>
          <w:tcPr>
            <w:tcW w:w="2340" w:type="dxa"/>
            <w:vMerge/>
            <w:tcBorders>
              <w:top w:val="nil"/>
              <w:left w:val="nil"/>
              <w:bottom w:val="nil"/>
              <w:right w:val="nil"/>
            </w:tcBorders>
            <w:vAlign w:val="center"/>
          </w:tcPr>
          <w:p w:rsidR="00FC0C88" w:rsidRPr="00057C9A" w:rsidRDefault="00FC0C88">
            <w:pPr>
              <w:rPr>
                <w:sz w:val="28"/>
                <w:szCs w:val="28"/>
              </w:rPr>
            </w:pPr>
          </w:p>
        </w:tc>
        <w:tc>
          <w:tcPr>
            <w:tcW w:w="236" w:type="dxa"/>
            <w:tcBorders>
              <w:top w:val="nil"/>
              <w:left w:val="nil"/>
              <w:bottom w:val="nil"/>
              <w:right w:val="nil"/>
            </w:tcBorders>
            <w:noWrap/>
            <w:vAlign w:val="bottom"/>
          </w:tcPr>
          <w:p w:rsidR="00FC0C88" w:rsidRPr="00057C9A" w:rsidRDefault="00FC0C88">
            <w:pPr>
              <w:rPr>
                <w:sz w:val="28"/>
                <w:szCs w:val="28"/>
              </w:rPr>
            </w:pPr>
          </w:p>
        </w:tc>
        <w:tc>
          <w:tcPr>
            <w:tcW w:w="2644" w:type="dxa"/>
            <w:vMerge/>
            <w:tcBorders>
              <w:top w:val="nil"/>
              <w:left w:val="nil"/>
              <w:bottom w:val="nil"/>
              <w:right w:val="nil"/>
            </w:tcBorders>
            <w:vAlign w:val="center"/>
          </w:tcPr>
          <w:p w:rsidR="00FC0C88" w:rsidRPr="00057C9A" w:rsidRDefault="00FC0C88">
            <w:pPr>
              <w:rPr>
                <w:sz w:val="28"/>
                <w:szCs w:val="28"/>
              </w:rPr>
            </w:pPr>
          </w:p>
        </w:tc>
        <w:tc>
          <w:tcPr>
            <w:tcW w:w="2340" w:type="dxa"/>
            <w:vMerge/>
            <w:tcBorders>
              <w:top w:val="nil"/>
              <w:left w:val="nil"/>
              <w:bottom w:val="nil"/>
              <w:right w:val="nil"/>
            </w:tcBorders>
            <w:vAlign w:val="center"/>
          </w:tcPr>
          <w:p w:rsidR="00FC0C88" w:rsidRPr="00057C9A" w:rsidRDefault="00FC0C88">
            <w:pPr>
              <w:rPr>
                <w:sz w:val="28"/>
                <w:szCs w:val="28"/>
              </w:rPr>
            </w:pPr>
          </w:p>
        </w:tc>
      </w:tr>
      <w:tr w:rsidR="00E87E9D" w:rsidRPr="00057C9A">
        <w:trPr>
          <w:trHeight w:val="1050"/>
        </w:trPr>
        <w:tc>
          <w:tcPr>
            <w:tcW w:w="2700" w:type="dxa"/>
            <w:tcBorders>
              <w:top w:val="nil"/>
              <w:left w:val="nil"/>
              <w:bottom w:val="nil"/>
              <w:right w:val="nil"/>
            </w:tcBorders>
          </w:tcPr>
          <w:p w:rsidR="00FC0C88" w:rsidRPr="00057C9A" w:rsidRDefault="00FC0C88" w:rsidP="00CA2625">
            <w:pPr>
              <w:ind w:firstLineChars="100" w:firstLine="280"/>
              <w:rPr>
                <w:sz w:val="28"/>
                <w:szCs w:val="28"/>
              </w:rPr>
            </w:pPr>
            <w:r w:rsidRPr="00057C9A">
              <w:rPr>
                <w:sz w:val="28"/>
                <w:szCs w:val="28"/>
              </w:rPr>
              <w:t>5.Платежи от государственных организаций</w:t>
            </w:r>
          </w:p>
        </w:tc>
        <w:tc>
          <w:tcPr>
            <w:tcW w:w="2340" w:type="dxa"/>
            <w:tcBorders>
              <w:top w:val="nil"/>
              <w:left w:val="nil"/>
              <w:bottom w:val="nil"/>
              <w:right w:val="nil"/>
            </w:tcBorders>
          </w:tcPr>
          <w:p w:rsidR="00FC0C88" w:rsidRPr="00057C9A" w:rsidRDefault="00FC0C88">
            <w:pPr>
              <w:jc w:val="right"/>
              <w:rPr>
                <w:sz w:val="28"/>
                <w:szCs w:val="28"/>
              </w:rPr>
            </w:pPr>
            <w:r w:rsidRPr="00057C9A">
              <w:rPr>
                <w:sz w:val="28"/>
                <w:szCs w:val="28"/>
              </w:rPr>
              <w:t>47 435 510,00</w:t>
            </w:r>
          </w:p>
        </w:tc>
        <w:tc>
          <w:tcPr>
            <w:tcW w:w="236" w:type="dxa"/>
            <w:tcBorders>
              <w:top w:val="nil"/>
              <w:left w:val="nil"/>
              <w:bottom w:val="nil"/>
              <w:right w:val="nil"/>
            </w:tcBorders>
            <w:noWrap/>
            <w:vAlign w:val="bottom"/>
          </w:tcPr>
          <w:p w:rsidR="00FC0C88" w:rsidRPr="00057C9A" w:rsidRDefault="00FC0C88">
            <w:pPr>
              <w:rPr>
                <w:sz w:val="28"/>
                <w:szCs w:val="28"/>
              </w:rPr>
            </w:pPr>
          </w:p>
        </w:tc>
        <w:tc>
          <w:tcPr>
            <w:tcW w:w="2644" w:type="dxa"/>
            <w:tcBorders>
              <w:top w:val="nil"/>
              <w:left w:val="nil"/>
              <w:bottom w:val="nil"/>
              <w:right w:val="nil"/>
            </w:tcBorders>
          </w:tcPr>
          <w:p w:rsidR="00FC0C88" w:rsidRPr="00057C9A" w:rsidRDefault="00FC0C88" w:rsidP="00CA2625">
            <w:pPr>
              <w:ind w:firstLineChars="200" w:firstLine="560"/>
              <w:rPr>
                <w:sz w:val="28"/>
                <w:szCs w:val="28"/>
              </w:rPr>
            </w:pPr>
            <w:r w:rsidRPr="00057C9A">
              <w:rPr>
                <w:sz w:val="28"/>
                <w:szCs w:val="28"/>
              </w:rPr>
              <w:t>5.Платежи от государственных организаций</w:t>
            </w:r>
          </w:p>
        </w:tc>
        <w:tc>
          <w:tcPr>
            <w:tcW w:w="2340" w:type="dxa"/>
            <w:tcBorders>
              <w:top w:val="nil"/>
              <w:left w:val="nil"/>
              <w:bottom w:val="nil"/>
              <w:right w:val="nil"/>
            </w:tcBorders>
          </w:tcPr>
          <w:p w:rsidR="00FC0C88" w:rsidRPr="00057C9A" w:rsidRDefault="00FC0C88">
            <w:pPr>
              <w:jc w:val="right"/>
              <w:rPr>
                <w:sz w:val="28"/>
                <w:szCs w:val="28"/>
              </w:rPr>
            </w:pPr>
            <w:r w:rsidRPr="00057C9A">
              <w:rPr>
                <w:sz w:val="28"/>
                <w:szCs w:val="28"/>
              </w:rPr>
              <w:t>40 321 175,00</w:t>
            </w:r>
          </w:p>
        </w:tc>
      </w:tr>
      <w:tr w:rsidR="00E87E9D" w:rsidRPr="00057C9A">
        <w:trPr>
          <w:trHeight w:val="1439"/>
        </w:trPr>
        <w:tc>
          <w:tcPr>
            <w:tcW w:w="2700" w:type="dxa"/>
            <w:tcBorders>
              <w:top w:val="nil"/>
              <w:left w:val="nil"/>
              <w:bottom w:val="nil"/>
              <w:right w:val="nil"/>
            </w:tcBorders>
          </w:tcPr>
          <w:p w:rsidR="00FC0C88" w:rsidRPr="00057C9A" w:rsidRDefault="00FC0C88" w:rsidP="00CA2625">
            <w:pPr>
              <w:ind w:firstLineChars="100" w:firstLine="280"/>
              <w:rPr>
                <w:sz w:val="28"/>
                <w:szCs w:val="28"/>
              </w:rPr>
            </w:pPr>
            <w:r w:rsidRPr="00057C9A">
              <w:rPr>
                <w:sz w:val="28"/>
                <w:szCs w:val="28"/>
              </w:rPr>
              <w:t xml:space="preserve">6.Административные сборы и платежи </w:t>
            </w:r>
          </w:p>
        </w:tc>
        <w:tc>
          <w:tcPr>
            <w:tcW w:w="2340" w:type="dxa"/>
            <w:tcBorders>
              <w:top w:val="nil"/>
              <w:left w:val="nil"/>
              <w:bottom w:val="nil"/>
              <w:right w:val="nil"/>
            </w:tcBorders>
          </w:tcPr>
          <w:p w:rsidR="00FC0C88" w:rsidRPr="00057C9A" w:rsidRDefault="00FC0C88">
            <w:pPr>
              <w:jc w:val="right"/>
              <w:rPr>
                <w:sz w:val="28"/>
                <w:szCs w:val="28"/>
              </w:rPr>
            </w:pPr>
            <w:r w:rsidRPr="00057C9A">
              <w:rPr>
                <w:sz w:val="28"/>
                <w:szCs w:val="28"/>
              </w:rPr>
              <w:t>60 380 640,00</w:t>
            </w:r>
          </w:p>
        </w:tc>
        <w:tc>
          <w:tcPr>
            <w:tcW w:w="236" w:type="dxa"/>
            <w:tcBorders>
              <w:top w:val="nil"/>
              <w:left w:val="nil"/>
              <w:bottom w:val="nil"/>
              <w:right w:val="nil"/>
            </w:tcBorders>
            <w:noWrap/>
            <w:vAlign w:val="bottom"/>
          </w:tcPr>
          <w:p w:rsidR="00FC0C88" w:rsidRPr="00057C9A" w:rsidRDefault="00FC0C88">
            <w:pPr>
              <w:rPr>
                <w:sz w:val="28"/>
                <w:szCs w:val="28"/>
              </w:rPr>
            </w:pPr>
          </w:p>
        </w:tc>
        <w:tc>
          <w:tcPr>
            <w:tcW w:w="2644" w:type="dxa"/>
            <w:tcBorders>
              <w:top w:val="nil"/>
              <w:left w:val="nil"/>
              <w:bottom w:val="nil"/>
              <w:right w:val="nil"/>
            </w:tcBorders>
          </w:tcPr>
          <w:p w:rsidR="00FC0C88" w:rsidRPr="00057C9A" w:rsidRDefault="00FC0C88" w:rsidP="00CA2625">
            <w:pPr>
              <w:ind w:firstLineChars="100" w:firstLine="280"/>
              <w:rPr>
                <w:sz w:val="28"/>
                <w:szCs w:val="28"/>
              </w:rPr>
            </w:pPr>
            <w:r w:rsidRPr="00057C9A">
              <w:rPr>
                <w:sz w:val="28"/>
                <w:szCs w:val="28"/>
              </w:rPr>
              <w:t xml:space="preserve">6. Административные сборы и платежи </w:t>
            </w:r>
          </w:p>
        </w:tc>
        <w:tc>
          <w:tcPr>
            <w:tcW w:w="2340" w:type="dxa"/>
            <w:tcBorders>
              <w:top w:val="nil"/>
              <w:left w:val="nil"/>
              <w:bottom w:val="nil"/>
              <w:right w:val="nil"/>
            </w:tcBorders>
          </w:tcPr>
          <w:p w:rsidR="00FC0C88" w:rsidRPr="00057C9A" w:rsidRDefault="00FC0C88">
            <w:pPr>
              <w:jc w:val="right"/>
              <w:rPr>
                <w:sz w:val="28"/>
                <w:szCs w:val="28"/>
              </w:rPr>
            </w:pPr>
            <w:r w:rsidRPr="00057C9A">
              <w:rPr>
                <w:sz w:val="28"/>
                <w:szCs w:val="28"/>
              </w:rPr>
              <w:t>116 709 203,00</w:t>
            </w:r>
          </w:p>
        </w:tc>
      </w:tr>
      <w:tr w:rsidR="00E87E9D" w:rsidRPr="00057C9A">
        <w:trPr>
          <w:trHeight w:val="1470"/>
        </w:trPr>
        <w:tc>
          <w:tcPr>
            <w:tcW w:w="2700" w:type="dxa"/>
            <w:tcBorders>
              <w:top w:val="nil"/>
              <w:left w:val="nil"/>
              <w:bottom w:val="nil"/>
              <w:right w:val="nil"/>
            </w:tcBorders>
          </w:tcPr>
          <w:p w:rsidR="00FC0C88" w:rsidRPr="00057C9A" w:rsidRDefault="00FC0C88" w:rsidP="00CA2625">
            <w:pPr>
              <w:ind w:firstLineChars="100" w:firstLine="280"/>
              <w:rPr>
                <w:sz w:val="28"/>
                <w:szCs w:val="28"/>
              </w:rPr>
            </w:pPr>
            <w:r w:rsidRPr="00057C9A">
              <w:rPr>
                <w:sz w:val="28"/>
                <w:szCs w:val="28"/>
              </w:rPr>
              <w:t>7. Прочие текущие неналоговые доходы и обязательные платежи</w:t>
            </w:r>
          </w:p>
        </w:tc>
        <w:tc>
          <w:tcPr>
            <w:tcW w:w="2340" w:type="dxa"/>
            <w:tcBorders>
              <w:top w:val="nil"/>
              <w:left w:val="nil"/>
              <w:bottom w:val="nil"/>
              <w:right w:val="nil"/>
            </w:tcBorders>
          </w:tcPr>
          <w:p w:rsidR="00FC0C88" w:rsidRPr="00057C9A" w:rsidRDefault="00FC0C88">
            <w:pPr>
              <w:jc w:val="right"/>
              <w:rPr>
                <w:sz w:val="28"/>
                <w:szCs w:val="28"/>
              </w:rPr>
            </w:pPr>
            <w:r w:rsidRPr="00057C9A">
              <w:rPr>
                <w:sz w:val="28"/>
                <w:szCs w:val="28"/>
              </w:rPr>
              <w:t>76 227 115,00</w:t>
            </w:r>
          </w:p>
        </w:tc>
        <w:tc>
          <w:tcPr>
            <w:tcW w:w="236" w:type="dxa"/>
            <w:tcBorders>
              <w:top w:val="nil"/>
              <w:left w:val="nil"/>
              <w:bottom w:val="nil"/>
              <w:right w:val="nil"/>
            </w:tcBorders>
            <w:noWrap/>
            <w:vAlign w:val="bottom"/>
          </w:tcPr>
          <w:p w:rsidR="00FC0C88" w:rsidRPr="00057C9A" w:rsidRDefault="00FC0C88">
            <w:pPr>
              <w:rPr>
                <w:sz w:val="28"/>
                <w:szCs w:val="28"/>
              </w:rPr>
            </w:pPr>
          </w:p>
        </w:tc>
        <w:tc>
          <w:tcPr>
            <w:tcW w:w="2644" w:type="dxa"/>
            <w:tcBorders>
              <w:top w:val="nil"/>
              <w:left w:val="nil"/>
              <w:bottom w:val="nil"/>
              <w:right w:val="nil"/>
            </w:tcBorders>
          </w:tcPr>
          <w:p w:rsidR="00FC0C88" w:rsidRPr="00057C9A" w:rsidRDefault="00FC0C88" w:rsidP="00CA2625">
            <w:pPr>
              <w:ind w:firstLineChars="100" w:firstLine="280"/>
              <w:rPr>
                <w:sz w:val="28"/>
                <w:szCs w:val="28"/>
              </w:rPr>
            </w:pPr>
            <w:r w:rsidRPr="00057C9A">
              <w:rPr>
                <w:sz w:val="28"/>
                <w:szCs w:val="28"/>
              </w:rPr>
              <w:t>7. Прочие текущие неналоговые доходы и обязательные платежи</w:t>
            </w:r>
          </w:p>
        </w:tc>
        <w:tc>
          <w:tcPr>
            <w:tcW w:w="2340" w:type="dxa"/>
            <w:tcBorders>
              <w:top w:val="nil"/>
              <w:left w:val="nil"/>
              <w:bottom w:val="nil"/>
              <w:right w:val="nil"/>
            </w:tcBorders>
          </w:tcPr>
          <w:p w:rsidR="00FC0C88" w:rsidRPr="00057C9A" w:rsidRDefault="00FC0C88">
            <w:pPr>
              <w:jc w:val="right"/>
              <w:rPr>
                <w:sz w:val="28"/>
                <w:szCs w:val="28"/>
              </w:rPr>
            </w:pPr>
            <w:r w:rsidRPr="00057C9A">
              <w:rPr>
                <w:sz w:val="28"/>
                <w:szCs w:val="28"/>
              </w:rPr>
              <w:t>95 096 194,00</w:t>
            </w:r>
          </w:p>
        </w:tc>
      </w:tr>
    </w:tbl>
    <w:p w:rsidR="00D031EF" w:rsidRPr="00057C9A" w:rsidRDefault="00D031EF" w:rsidP="00D031EF">
      <w:pPr>
        <w:spacing w:line="360" w:lineRule="auto"/>
        <w:jc w:val="both"/>
        <w:rPr>
          <w:sz w:val="28"/>
          <w:szCs w:val="28"/>
        </w:rPr>
      </w:pPr>
    </w:p>
    <w:tbl>
      <w:tblPr>
        <w:tblW w:w="10260" w:type="dxa"/>
        <w:tblInd w:w="-180" w:type="dxa"/>
        <w:tblLayout w:type="fixed"/>
        <w:tblLook w:val="0000" w:firstRow="0" w:lastRow="0" w:firstColumn="0" w:lastColumn="0" w:noHBand="0" w:noVBand="0"/>
      </w:tblPr>
      <w:tblGrid>
        <w:gridCol w:w="2700"/>
        <w:gridCol w:w="2340"/>
        <w:gridCol w:w="236"/>
        <w:gridCol w:w="2644"/>
        <w:gridCol w:w="2340"/>
      </w:tblGrid>
      <w:tr w:rsidR="00E43DD9" w:rsidRPr="00057C9A">
        <w:trPr>
          <w:trHeight w:val="255"/>
        </w:trPr>
        <w:tc>
          <w:tcPr>
            <w:tcW w:w="2700" w:type="dxa"/>
            <w:tcBorders>
              <w:top w:val="nil"/>
              <w:left w:val="nil"/>
              <w:bottom w:val="nil"/>
              <w:right w:val="nil"/>
            </w:tcBorders>
            <w:noWrap/>
            <w:vAlign w:val="bottom"/>
          </w:tcPr>
          <w:p w:rsidR="00E43DD9" w:rsidRPr="00057C9A" w:rsidRDefault="00E43DD9">
            <w:pPr>
              <w:rPr>
                <w:b/>
                <w:bCs/>
                <w:sz w:val="28"/>
                <w:szCs w:val="28"/>
              </w:rPr>
            </w:pPr>
            <w:r w:rsidRPr="00057C9A">
              <w:rPr>
                <w:b/>
                <w:bCs/>
                <w:sz w:val="28"/>
                <w:szCs w:val="28"/>
              </w:rPr>
              <w:t>2004 год</w:t>
            </w:r>
          </w:p>
        </w:tc>
        <w:tc>
          <w:tcPr>
            <w:tcW w:w="2340" w:type="dxa"/>
            <w:tcBorders>
              <w:top w:val="nil"/>
              <w:left w:val="nil"/>
              <w:bottom w:val="nil"/>
              <w:right w:val="nil"/>
            </w:tcBorders>
            <w:noWrap/>
            <w:vAlign w:val="bottom"/>
          </w:tcPr>
          <w:p w:rsidR="00E43DD9" w:rsidRPr="00057C9A" w:rsidRDefault="00E43DD9">
            <w:pPr>
              <w:rPr>
                <w:b/>
                <w:bCs/>
                <w:sz w:val="28"/>
                <w:szCs w:val="28"/>
              </w:rPr>
            </w:pPr>
          </w:p>
        </w:tc>
        <w:tc>
          <w:tcPr>
            <w:tcW w:w="236" w:type="dxa"/>
            <w:tcBorders>
              <w:top w:val="nil"/>
              <w:left w:val="nil"/>
              <w:bottom w:val="nil"/>
              <w:right w:val="nil"/>
            </w:tcBorders>
            <w:noWrap/>
            <w:vAlign w:val="bottom"/>
          </w:tcPr>
          <w:p w:rsidR="00E43DD9" w:rsidRPr="00057C9A" w:rsidRDefault="00E43DD9">
            <w:pPr>
              <w:rPr>
                <w:b/>
                <w:bCs/>
                <w:sz w:val="28"/>
                <w:szCs w:val="28"/>
              </w:rPr>
            </w:pPr>
          </w:p>
        </w:tc>
        <w:tc>
          <w:tcPr>
            <w:tcW w:w="2644" w:type="dxa"/>
            <w:tcBorders>
              <w:top w:val="nil"/>
              <w:left w:val="nil"/>
              <w:bottom w:val="nil"/>
              <w:right w:val="nil"/>
            </w:tcBorders>
            <w:noWrap/>
            <w:vAlign w:val="bottom"/>
          </w:tcPr>
          <w:p w:rsidR="00E43DD9" w:rsidRPr="00057C9A" w:rsidRDefault="00E43DD9">
            <w:pPr>
              <w:rPr>
                <w:b/>
                <w:bCs/>
                <w:sz w:val="28"/>
                <w:szCs w:val="28"/>
              </w:rPr>
            </w:pPr>
            <w:r w:rsidRPr="00057C9A">
              <w:rPr>
                <w:b/>
                <w:bCs/>
                <w:sz w:val="28"/>
                <w:szCs w:val="28"/>
              </w:rPr>
              <w:t>2005 год</w:t>
            </w:r>
          </w:p>
        </w:tc>
        <w:tc>
          <w:tcPr>
            <w:tcW w:w="2340" w:type="dxa"/>
            <w:tcBorders>
              <w:top w:val="nil"/>
              <w:left w:val="nil"/>
              <w:bottom w:val="nil"/>
              <w:right w:val="nil"/>
            </w:tcBorders>
            <w:noWrap/>
            <w:vAlign w:val="bottom"/>
          </w:tcPr>
          <w:p w:rsidR="00E43DD9" w:rsidRPr="00057C9A" w:rsidRDefault="00E43DD9">
            <w:pPr>
              <w:rPr>
                <w:b/>
                <w:bCs/>
                <w:sz w:val="28"/>
                <w:szCs w:val="28"/>
              </w:rPr>
            </w:pPr>
          </w:p>
        </w:tc>
      </w:tr>
      <w:tr w:rsidR="00E43DD9" w:rsidRPr="00057C9A">
        <w:trPr>
          <w:trHeight w:val="975"/>
        </w:trPr>
        <w:tc>
          <w:tcPr>
            <w:tcW w:w="2700" w:type="dxa"/>
            <w:tcBorders>
              <w:top w:val="nil"/>
              <w:left w:val="nil"/>
              <w:bottom w:val="nil"/>
              <w:right w:val="nil"/>
            </w:tcBorders>
          </w:tcPr>
          <w:p w:rsidR="00E43DD9" w:rsidRPr="00057C9A" w:rsidRDefault="00E43DD9">
            <w:pPr>
              <w:rPr>
                <w:b/>
                <w:bCs/>
                <w:sz w:val="28"/>
                <w:szCs w:val="28"/>
              </w:rPr>
            </w:pPr>
            <w:r w:rsidRPr="00057C9A">
              <w:rPr>
                <w:b/>
                <w:bCs/>
                <w:sz w:val="28"/>
                <w:szCs w:val="28"/>
              </w:rPr>
              <w:t>Текущие неналоговые доходы и обязательные платежи</w:t>
            </w:r>
          </w:p>
        </w:tc>
        <w:tc>
          <w:tcPr>
            <w:tcW w:w="2340" w:type="dxa"/>
            <w:tcBorders>
              <w:top w:val="nil"/>
              <w:left w:val="nil"/>
              <w:bottom w:val="nil"/>
              <w:right w:val="nil"/>
            </w:tcBorders>
          </w:tcPr>
          <w:p w:rsidR="00E43DD9" w:rsidRPr="00057C9A" w:rsidRDefault="00E43DD9">
            <w:pPr>
              <w:jc w:val="right"/>
              <w:rPr>
                <w:b/>
                <w:bCs/>
                <w:sz w:val="28"/>
                <w:szCs w:val="28"/>
              </w:rPr>
            </w:pPr>
            <w:r w:rsidRPr="00057C9A">
              <w:rPr>
                <w:b/>
                <w:bCs/>
                <w:sz w:val="28"/>
                <w:szCs w:val="28"/>
              </w:rPr>
              <w:t>443 017 091,00</w:t>
            </w:r>
          </w:p>
        </w:tc>
        <w:tc>
          <w:tcPr>
            <w:tcW w:w="236" w:type="dxa"/>
            <w:tcBorders>
              <w:top w:val="nil"/>
              <w:left w:val="nil"/>
              <w:bottom w:val="nil"/>
              <w:right w:val="nil"/>
            </w:tcBorders>
            <w:noWrap/>
            <w:vAlign w:val="bottom"/>
          </w:tcPr>
          <w:p w:rsidR="00E43DD9" w:rsidRPr="00057C9A" w:rsidRDefault="00E43DD9">
            <w:pPr>
              <w:rPr>
                <w:b/>
                <w:bCs/>
                <w:sz w:val="28"/>
                <w:szCs w:val="28"/>
              </w:rPr>
            </w:pPr>
          </w:p>
        </w:tc>
        <w:tc>
          <w:tcPr>
            <w:tcW w:w="2644" w:type="dxa"/>
            <w:tcBorders>
              <w:top w:val="nil"/>
              <w:left w:val="nil"/>
              <w:bottom w:val="nil"/>
              <w:right w:val="nil"/>
            </w:tcBorders>
          </w:tcPr>
          <w:p w:rsidR="00E43DD9" w:rsidRPr="00057C9A" w:rsidRDefault="00E43DD9" w:rsidP="00CA2625">
            <w:pPr>
              <w:ind w:firstLineChars="100" w:firstLine="281"/>
              <w:rPr>
                <w:b/>
                <w:bCs/>
                <w:sz w:val="28"/>
                <w:szCs w:val="28"/>
              </w:rPr>
            </w:pPr>
            <w:r w:rsidRPr="00057C9A">
              <w:rPr>
                <w:b/>
                <w:bCs/>
                <w:sz w:val="28"/>
                <w:szCs w:val="28"/>
              </w:rPr>
              <w:t>Текущие неналоговые доходы и обязательные платежи</w:t>
            </w:r>
          </w:p>
        </w:tc>
        <w:tc>
          <w:tcPr>
            <w:tcW w:w="2340" w:type="dxa"/>
            <w:tcBorders>
              <w:top w:val="nil"/>
              <w:left w:val="nil"/>
              <w:bottom w:val="nil"/>
              <w:right w:val="nil"/>
            </w:tcBorders>
          </w:tcPr>
          <w:p w:rsidR="00E43DD9" w:rsidRPr="00057C9A" w:rsidRDefault="00E43DD9">
            <w:pPr>
              <w:jc w:val="right"/>
              <w:rPr>
                <w:b/>
                <w:bCs/>
                <w:sz w:val="28"/>
                <w:szCs w:val="28"/>
              </w:rPr>
            </w:pPr>
            <w:r w:rsidRPr="00057C9A">
              <w:rPr>
                <w:b/>
                <w:bCs/>
                <w:sz w:val="28"/>
                <w:szCs w:val="28"/>
              </w:rPr>
              <w:t>917 521 158,00</w:t>
            </w:r>
          </w:p>
        </w:tc>
      </w:tr>
      <w:tr w:rsidR="00E43DD9" w:rsidRPr="00057C9A">
        <w:trPr>
          <w:trHeight w:val="1485"/>
        </w:trPr>
        <w:tc>
          <w:tcPr>
            <w:tcW w:w="2700" w:type="dxa"/>
            <w:tcBorders>
              <w:top w:val="nil"/>
              <w:left w:val="nil"/>
              <w:bottom w:val="nil"/>
              <w:right w:val="nil"/>
            </w:tcBorders>
          </w:tcPr>
          <w:p w:rsidR="00E43DD9" w:rsidRPr="00057C9A" w:rsidRDefault="00E43DD9">
            <w:pPr>
              <w:rPr>
                <w:sz w:val="28"/>
                <w:szCs w:val="28"/>
              </w:rPr>
            </w:pPr>
            <w:r w:rsidRPr="00057C9A">
              <w:rPr>
                <w:sz w:val="28"/>
                <w:szCs w:val="28"/>
              </w:rPr>
              <w:t xml:space="preserve">1. Доходы от государственной собственности и предпринимательской деятельности </w:t>
            </w:r>
          </w:p>
        </w:tc>
        <w:tc>
          <w:tcPr>
            <w:tcW w:w="2340" w:type="dxa"/>
            <w:tcBorders>
              <w:top w:val="nil"/>
              <w:left w:val="nil"/>
              <w:bottom w:val="nil"/>
              <w:right w:val="nil"/>
            </w:tcBorders>
          </w:tcPr>
          <w:p w:rsidR="00E43DD9" w:rsidRPr="00057C9A" w:rsidRDefault="00E43DD9">
            <w:pPr>
              <w:jc w:val="right"/>
              <w:rPr>
                <w:sz w:val="28"/>
                <w:szCs w:val="28"/>
              </w:rPr>
            </w:pPr>
            <w:r w:rsidRPr="00057C9A">
              <w:rPr>
                <w:sz w:val="28"/>
                <w:szCs w:val="28"/>
              </w:rPr>
              <w:t>129 654 300,00</w:t>
            </w:r>
          </w:p>
        </w:tc>
        <w:tc>
          <w:tcPr>
            <w:tcW w:w="236" w:type="dxa"/>
            <w:tcBorders>
              <w:top w:val="nil"/>
              <w:left w:val="nil"/>
              <w:bottom w:val="nil"/>
              <w:right w:val="nil"/>
            </w:tcBorders>
            <w:noWrap/>
            <w:vAlign w:val="bottom"/>
          </w:tcPr>
          <w:p w:rsidR="00E43DD9" w:rsidRPr="00057C9A" w:rsidRDefault="00E43DD9">
            <w:pPr>
              <w:rPr>
                <w:sz w:val="28"/>
                <w:szCs w:val="28"/>
              </w:rPr>
            </w:pPr>
          </w:p>
        </w:tc>
        <w:tc>
          <w:tcPr>
            <w:tcW w:w="2644" w:type="dxa"/>
            <w:tcBorders>
              <w:top w:val="nil"/>
              <w:left w:val="nil"/>
              <w:bottom w:val="nil"/>
              <w:right w:val="nil"/>
            </w:tcBorders>
          </w:tcPr>
          <w:p w:rsidR="00E43DD9" w:rsidRPr="00057C9A" w:rsidRDefault="00E43DD9" w:rsidP="00CA2625">
            <w:pPr>
              <w:ind w:firstLineChars="200" w:firstLine="560"/>
              <w:rPr>
                <w:sz w:val="28"/>
                <w:szCs w:val="28"/>
              </w:rPr>
            </w:pPr>
            <w:r w:rsidRPr="00057C9A">
              <w:rPr>
                <w:sz w:val="28"/>
                <w:szCs w:val="28"/>
              </w:rPr>
              <w:t>1. Доходы от государственной собственности и предпринимательской деятельности</w:t>
            </w:r>
          </w:p>
        </w:tc>
        <w:tc>
          <w:tcPr>
            <w:tcW w:w="2340" w:type="dxa"/>
            <w:tcBorders>
              <w:top w:val="nil"/>
              <w:left w:val="nil"/>
              <w:bottom w:val="nil"/>
              <w:right w:val="nil"/>
            </w:tcBorders>
          </w:tcPr>
          <w:p w:rsidR="00E43DD9" w:rsidRPr="00057C9A" w:rsidRDefault="00E43DD9">
            <w:pPr>
              <w:jc w:val="right"/>
              <w:rPr>
                <w:sz w:val="28"/>
                <w:szCs w:val="28"/>
              </w:rPr>
            </w:pPr>
            <w:r w:rsidRPr="00057C9A">
              <w:rPr>
                <w:sz w:val="28"/>
                <w:szCs w:val="28"/>
              </w:rPr>
              <w:t>338 933 649,00</w:t>
            </w:r>
          </w:p>
        </w:tc>
      </w:tr>
      <w:tr w:rsidR="00E43DD9" w:rsidRPr="00057C9A">
        <w:trPr>
          <w:trHeight w:val="1095"/>
        </w:trPr>
        <w:tc>
          <w:tcPr>
            <w:tcW w:w="2700" w:type="dxa"/>
            <w:tcBorders>
              <w:top w:val="nil"/>
              <w:left w:val="nil"/>
              <w:bottom w:val="nil"/>
              <w:right w:val="nil"/>
            </w:tcBorders>
          </w:tcPr>
          <w:p w:rsidR="00E43DD9" w:rsidRPr="00057C9A" w:rsidRDefault="00E43DD9">
            <w:pPr>
              <w:rPr>
                <w:sz w:val="28"/>
                <w:szCs w:val="28"/>
              </w:rPr>
            </w:pPr>
            <w:r w:rsidRPr="00057C9A">
              <w:rPr>
                <w:sz w:val="28"/>
                <w:szCs w:val="28"/>
              </w:rPr>
              <w:t>2.Прибыль Национального банка Республики Беларусь</w:t>
            </w:r>
          </w:p>
        </w:tc>
        <w:tc>
          <w:tcPr>
            <w:tcW w:w="2340" w:type="dxa"/>
            <w:tcBorders>
              <w:top w:val="nil"/>
              <w:left w:val="nil"/>
              <w:bottom w:val="nil"/>
              <w:right w:val="nil"/>
            </w:tcBorders>
          </w:tcPr>
          <w:p w:rsidR="00E43DD9" w:rsidRPr="00057C9A" w:rsidRDefault="00E43DD9">
            <w:pPr>
              <w:jc w:val="right"/>
              <w:rPr>
                <w:sz w:val="28"/>
                <w:szCs w:val="28"/>
              </w:rPr>
            </w:pPr>
            <w:r w:rsidRPr="00057C9A">
              <w:rPr>
                <w:sz w:val="28"/>
                <w:szCs w:val="28"/>
              </w:rPr>
              <w:t>20 000 000,00</w:t>
            </w:r>
          </w:p>
        </w:tc>
        <w:tc>
          <w:tcPr>
            <w:tcW w:w="236" w:type="dxa"/>
            <w:tcBorders>
              <w:top w:val="nil"/>
              <w:left w:val="nil"/>
              <w:bottom w:val="nil"/>
              <w:right w:val="nil"/>
            </w:tcBorders>
            <w:noWrap/>
            <w:vAlign w:val="bottom"/>
          </w:tcPr>
          <w:p w:rsidR="00E43DD9" w:rsidRPr="00057C9A" w:rsidRDefault="00E43DD9">
            <w:pPr>
              <w:rPr>
                <w:sz w:val="28"/>
                <w:szCs w:val="28"/>
              </w:rPr>
            </w:pPr>
          </w:p>
        </w:tc>
        <w:tc>
          <w:tcPr>
            <w:tcW w:w="2644" w:type="dxa"/>
            <w:tcBorders>
              <w:top w:val="nil"/>
              <w:left w:val="nil"/>
              <w:bottom w:val="nil"/>
              <w:right w:val="nil"/>
            </w:tcBorders>
          </w:tcPr>
          <w:p w:rsidR="00E43DD9" w:rsidRPr="00057C9A" w:rsidRDefault="00E43DD9" w:rsidP="00CA2625">
            <w:pPr>
              <w:ind w:firstLineChars="300" w:firstLine="840"/>
              <w:rPr>
                <w:sz w:val="28"/>
                <w:szCs w:val="28"/>
              </w:rPr>
            </w:pPr>
            <w:r w:rsidRPr="00057C9A">
              <w:rPr>
                <w:sz w:val="28"/>
                <w:szCs w:val="28"/>
              </w:rPr>
              <w:t>2.Прибыль Национального банка Республики Беларусь</w:t>
            </w:r>
          </w:p>
        </w:tc>
        <w:tc>
          <w:tcPr>
            <w:tcW w:w="2340" w:type="dxa"/>
            <w:tcBorders>
              <w:top w:val="nil"/>
              <w:left w:val="nil"/>
              <w:bottom w:val="nil"/>
              <w:right w:val="nil"/>
            </w:tcBorders>
          </w:tcPr>
          <w:p w:rsidR="00E43DD9" w:rsidRPr="00057C9A" w:rsidRDefault="00E43DD9">
            <w:pPr>
              <w:jc w:val="right"/>
              <w:rPr>
                <w:sz w:val="28"/>
                <w:szCs w:val="28"/>
              </w:rPr>
            </w:pPr>
            <w:r w:rsidRPr="00057C9A">
              <w:rPr>
                <w:sz w:val="28"/>
                <w:szCs w:val="28"/>
              </w:rPr>
              <w:t>15 000 000,00</w:t>
            </w:r>
          </w:p>
        </w:tc>
      </w:tr>
      <w:tr w:rsidR="00E43DD9" w:rsidRPr="00057C9A">
        <w:trPr>
          <w:trHeight w:val="540"/>
        </w:trPr>
        <w:tc>
          <w:tcPr>
            <w:tcW w:w="2700" w:type="dxa"/>
            <w:vMerge w:val="restart"/>
            <w:tcBorders>
              <w:top w:val="nil"/>
              <w:left w:val="nil"/>
              <w:bottom w:val="nil"/>
              <w:right w:val="nil"/>
            </w:tcBorders>
          </w:tcPr>
          <w:p w:rsidR="00E43DD9" w:rsidRPr="00057C9A" w:rsidRDefault="00E43DD9">
            <w:pPr>
              <w:rPr>
                <w:sz w:val="28"/>
                <w:szCs w:val="28"/>
              </w:rPr>
            </w:pPr>
            <w:r w:rsidRPr="00057C9A">
              <w:rPr>
                <w:sz w:val="28"/>
                <w:szCs w:val="28"/>
              </w:rPr>
              <w:t>3.Проценты</w:t>
            </w:r>
          </w:p>
        </w:tc>
        <w:tc>
          <w:tcPr>
            <w:tcW w:w="2340" w:type="dxa"/>
            <w:vMerge w:val="restart"/>
            <w:tcBorders>
              <w:top w:val="nil"/>
              <w:left w:val="nil"/>
              <w:bottom w:val="nil"/>
              <w:right w:val="nil"/>
            </w:tcBorders>
          </w:tcPr>
          <w:p w:rsidR="00E43DD9" w:rsidRPr="00057C9A" w:rsidRDefault="00E43DD9">
            <w:pPr>
              <w:jc w:val="right"/>
              <w:rPr>
                <w:sz w:val="28"/>
                <w:szCs w:val="28"/>
              </w:rPr>
            </w:pPr>
            <w:r w:rsidRPr="00057C9A">
              <w:rPr>
                <w:sz w:val="28"/>
                <w:szCs w:val="28"/>
              </w:rPr>
              <w:t>27 802 970,00</w:t>
            </w:r>
          </w:p>
        </w:tc>
        <w:tc>
          <w:tcPr>
            <w:tcW w:w="236" w:type="dxa"/>
            <w:tcBorders>
              <w:top w:val="nil"/>
              <w:left w:val="nil"/>
              <w:bottom w:val="nil"/>
              <w:right w:val="nil"/>
            </w:tcBorders>
            <w:noWrap/>
            <w:vAlign w:val="bottom"/>
          </w:tcPr>
          <w:p w:rsidR="00E43DD9" w:rsidRPr="00057C9A" w:rsidRDefault="00E43DD9">
            <w:pPr>
              <w:rPr>
                <w:sz w:val="28"/>
                <w:szCs w:val="28"/>
              </w:rPr>
            </w:pPr>
          </w:p>
        </w:tc>
        <w:tc>
          <w:tcPr>
            <w:tcW w:w="2644" w:type="dxa"/>
            <w:vMerge w:val="restart"/>
            <w:tcBorders>
              <w:top w:val="nil"/>
              <w:left w:val="nil"/>
              <w:bottom w:val="nil"/>
              <w:right w:val="nil"/>
            </w:tcBorders>
          </w:tcPr>
          <w:p w:rsidR="00E43DD9" w:rsidRPr="00057C9A" w:rsidRDefault="00E43DD9" w:rsidP="00CA2625">
            <w:pPr>
              <w:ind w:firstLineChars="300" w:firstLine="840"/>
              <w:rPr>
                <w:sz w:val="28"/>
                <w:szCs w:val="28"/>
              </w:rPr>
            </w:pPr>
            <w:r w:rsidRPr="00057C9A">
              <w:rPr>
                <w:sz w:val="28"/>
                <w:szCs w:val="28"/>
              </w:rPr>
              <w:t>3.Проценты</w:t>
            </w:r>
          </w:p>
        </w:tc>
        <w:tc>
          <w:tcPr>
            <w:tcW w:w="2340" w:type="dxa"/>
            <w:vMerge w:val="restart"/>
            <w:tcBorders>
              <w:top w:val="nil"/>
              <w:left w:val="nil"/>
              <w:bottom w:val="nil"/>
              <w:right w:val="nil"/>
            </w:tcBorders>
          </w:tcPr>
          <w:p w:rsidR="00E43DD9" w:rsidRPr="00057C9A" w:rsidRDefault="00E43DD9">
            <w:pPr>
              <w:jc w:val="right"/>
              <w:rPr>
                <w:sz w:val="28"/>
                <w:szCs w:val="28"/>
              </w:rPr>
            </w:pPr>
            <w:r w:rsidRPr="00057C9A">
              <w:rPr>
                <w:sz w:val="28"/>
                <w:szCs w:val="28"/>
              </w:rPr>
              <w:t>51 599 039,00</w:t>
            </w:r>
          </w:p>
        </w:tc>
      </w:tr>
      <w:tr w:rsidR="00E43DD9" w:rsidRPr="00057C9A">
        <w:trPr>
          <w:trHeight w:val="480"/>
        </w:trPr>
        <w:tc>
          <w:tcPr>
            <w:tcW w:w="2700" w:type="dxa"/>
            <w:vMerge/>
            <w:tcBorders>
              <w:top w:val="nil"/>
              <w:left w:val="nil"/>
              <w:bottom w:val="nil"/>
              <w:right w:val="nil"/>
            </w:tcBorders>
            <w:vAlign w:val="center"/>
          </w:tcPr>
          <w:p w:rsidR="00E43DD9" w:rsidRPr="00057C9A" w:rsidRDefault="00E43DD9">
            <w:pPr>
              <w:rPr>
                <w:sz w:val="28"/>
                <w:szCs w:val="28"/>
              </w:rPr>
            </w:pPr>
          </w:p>
        </w:tc>
        <w:tc>
          <w:tcPr>
            <w:tcW w:w="2340" w:type="dxa"/>
            <w:vMerge/>
            <w:tcBorders>
              <w:top w:val="nil"/>
              <w:left w:val="nil"/>
              <w:bottom w:val="nil"/>
              <w:right w:val="nil"/>
            </w:tcBorders>
            <w:vAlign w:val="center"/>
          </w:tcPr>
          <w:p w:rsidR="00E43DD9" w:rsidRPr="00057C9A" w:rsidRDefault="00E43DD9">
            <w:pPr>
              <w:rPr>
                <w:sz w:val="28"/>
                <w:szCs w:val="28"/>
              </w:rPr>
            </w:pPr>
          </w:p>
        </w:tc>
        <w:tc>
          <w:tcPr>
            <w:tcW w:w="236" w:type="dxa"/>
            <w:tcBorders>
              <w:top w:val="nil"/>
              <w:left w:val="nil"/>
              <w:bottom w:val="nil"/>
              <w:right w:val="nil"/>
            </w:tcBorders>
            <w:noWrap/>
            <w:vAlign w:val="bottom"/>
          </w:tcPr>
          <w:p w:rsidR="00E43DD9" w:rsidRPr="00057C9A" w:rsidRDefault="00E43DD9">
            <w:pPr>
              <w:rPr>
                <w:sz w:val="28"/>
                <w:szCs w:val="28"/>
              </w:rPr>
            </w:pPr>
          </w:p>
        </w:tc>
        <w:tc>
          <w:tcPr>
            <w:tcW w:w="2644" w:type="dxa"/>
            <w:vMerge/>
            <w:tcBorders>
              <w:top w:val="nil"/>
              <w:left w:val="nil"/>
              <w:bottom w:val="nil"/>
              <w:right w:val="nil"/>
            </w:tcBorders>
            <w:vAlign w:val="center"/>
          </w:tcPr>
          <w:p w:rsidR="00E43DD9" w:rsidRPr="00057C9A" w:rsidRDefault="00E43DD9">
            <w:pPr>
              <w:rPr>
                <w:sz w:val="28"/>
                <w:szCs w:val="28"/>
              </w:rPr>
            </w:pPr>
          </w:p>
        </w:tc>
        <w:tc>
          <w:tcPr>
            <w:tcW w:w="2340" w:type="dxa"/>
            <w:vMerge/>
            <w:tcBorders>
              <w:top w:val="nil"/>
              <w:left w:val="nil"/>
              <w:bottom w:val="nil"/>
              <w:right w:val="nil"/>
            </w:tcBorders>
            <w:vAlign w:val="center"/>
          </w:tcPr>
          <w:p w:rsidR="00E43DD9" w:rsidRPr="00057C9A" w:rsidRDefault="00E43DD9">
            <w:pPr>
              <w:rPr>
                <w:sz w:val="28"/>
                <w:szCs w:val="28"/>
              </w:rPr>
            </w:pPr>
          </w:p>
        </w:tc>
      </w:tr>
      <w:tr w:rsidR="00E43DD9" w:rsidRPr="00057C9A">
        <w:trPr>
          <w:trHeight w:val="255"/>
        </w:trPr>
        <w:tc>
          <w:tcPr>
            <w:tcW w:w="2700" w:type="dxa"/>
            <w:vMerge w:val="restart"/>
            <w:tcBorders>
              <w:top w:val="nil"/>
              <w:left w:val="nil"/>
              <w:bottom w:val="nil"/>
              <w:right w:val="nil"/>
            </w:tcBorders>
          </w:tcPr>
          <w:p w:rsidR="00E43DD9" w:rsidRPr="00057C9A" w:rsidRDefault="00E43DD9">
            <w:pPr>
              <w:rPr>
                <w:sz w:val="28"/>
                <w:szCs w:val="28"/>
              </w:rPr>
            </w:pPr>
            <w:r w:rsidRPr="00057C9A">
              <w:rPr>
                <w:sz w:val="28"/>
                <w:szCs w:val="28"/>
              </w:rPr>
              <w:t>4.Дивиденды</w:t>
            </w:r>
          </w:p>
        </w:tc>
        <w:tc>
          <w:tcPr>
            <w:tcW w:w="2340" w:type="dxa"/>
            <w:vMerge w:val="restart"/>
            <w:tcBorders>
              <w:top w:val="nil"/>
              <w:left w:val="nil"/>
              <w:bottom w:val="nil"/>
              <w:right w:val="nil"/>
            </w:tcBorders>
          </w:tcPr>
          <w:p w:rsidR="00E43DD9" w:rsidRPr="00057C9A" w:rsidRDefault="00E43DD9">
            <w:pPr>
              <w:jc w:val="right"/>
              <w:rPr>
                <w:sz w:val="28"/>
                <w:szCs w:val="28"/>
              </w:rPr>
            </w:pPr>
            <w:r w:rsidRPr="00057C9A">
              <w:rPr>
                <w:sz w:val="28"/>
                <w:szCs w:val="28"/>
              </w:rPr>
              <w:t>8 028 380,00</w:t>
            </w:r>
          </w:p>
        </w:tc>
        <w:tc>
          <w:tcPr>
            <w:tcW w:w="236" w:type="dxa"/>
            <w:tcBorders>
              <w:top w:val="nil"/>
              <w:left w:val="nil"/>
              <w:bottom w:val="nil"/>
              <w:right w:val="nil"/>
            </w:tcBorders>
            <w:noWrap/>
            <w:vAlign w:val="bottom"/>
          </w:tcPr>
          <w:p w:rsidR="00E43DD9" w:rsidRPr="00057C9A" w:rsidRDefault="00E43DD9">
            <w:pPr>
              <w:rPr>
                <w:sz w:val="28"/>
                <w:szCs w:val="28"/>
              </w:rPr>
            </w:pPr>
          </w:p>
        </w:tc>
        <w:tc>
          <w:tcPr>
            <w:tcW w:w="2644" w:type="dxa"/>
            <w:vMerge w:val="restart"/>
            <w:tcBorders>
              <w:top w:val="nil"/>
              <w:left w:val="nil"/>
              <w:bottom w:val="nil"/>
              <w:right w:val="nil"/>
            </w:tcBorders>
          </w:tcPr>
          <w:p w:rsidR="00E43DD9" w:rsidRPr="00057C9A" w:rsidRDefault="00E43DD9" w:rsidP="00CA2625">
            <w:pPr>
              <w:ind w:firstLineChars="300" w:firstLine="840"/>
              <w:rPr>
                <w:sz w:val="28"/>
                <w:szCs w:val="28"/>
              </w:rPr>
            </w:pPr>
            <w:r w:rsidRPr="00057C9A">
              <w:rPr>
                <w:sz w:val="28"/>
                <w:szCs w:val="28"/>
              </w:rPr>
              <w:t>4.Дивиденды</w:t>
            </w:r>
          </w:p>
        </w:tc>
        <w:tc>
          <w:tcPr>
            <w:tcW w:w="2340" w:type="dxa"/>
            <w:vMerge w:val="restart"/>
            <w:tcBorders>
              <w:top w:val="nil"/>
              <w:left w:val="nil"/>
              <w:bottom w:val="nil"/>
              <w:right w:val="nil"/>
            </w:tcBorders>
          </w:tcPr>
          <w:p w:rsidR="00E43DD9" w:rsidRPr="00057C9A" w:rsidRDefault="00E43DD9">
            <w:pPr>
              <w:jc w:val="right"/>
              <w:rPr>
                <w:sz w:val="28"/>
                <w:szCs w:val="28"/>
              </w:rPr>
            </w:pPr>
            <w:r w:rsidRPr="00057C9A">
              <w:rPr>
                <w:sz w:val="28"/>
                <w:szCs w:val="28"/>
              </w:rPr>
              <w:t>11 640 000,00</w:t>
            </w:r>
          </w:p>
        </w:tc>
      </w:tr>
      <w:tr w:rsidR="00E43DD9" w:rsidRPr="00057C9A">
        <w:trPr>
          <w:trHeight w:val="255"/>
        </w:trPr>
        <w:tc>
          <w:tcPr>
            <w:tcW w:w="2700" w:type="dxa"/>
            <w:vMerge/>
            <w:tcBorders>
              <w:top w:val="nil"/>
              <w:left w:val="nil"/>
              <w:bottom w:val="nil"/>
              <w:right w:val="nil"/>
            </w:tcBorders>
            <w:vAlign w:val="center"/>
          </w:tcPr>
          <w:p w:rsidR="00E43DD9" w:rsidRPr="00057C9A" w:rsidRDefault="00E43DD9">
            <w:pPr>
              <w:rPr>
                <w:sz w:val="28"/>
                <w:szCs w:val="28"/>
              </w:rPr>
            </w:pPr>
          </w:p>
        </w:tc>
        <w:tc>
          <w:tcPr>
            <w:tcW w:w="2340" w:type="dxa"/>
            <w:vMerge/>
            <w:tcBorders>
              <w:top w:val="nil"/>
              <w:left w:val="nil"/>
              <w:bottom w:val="nil"/>
              <w:right w:val="nil"/>
            </w:tcBorders>
            <w:vAlign w:val="center"/>
          </w:tcPr>
          <w:p w:rsidR="00E43DD9" w:rsidRPr="00057C9A" w:rsidRDefault="00E43DD9">
            <w:pPr>
              <w:rPr>
                <w:sz w:val="28"/>
                <w:szCs w:val="28"/>
              </w:rPr>
            </w:pPr>
          </w:p>
        </w:tc>
        <w:tc>
          <w:tcPr>
            <w:tcW w:w="236" w:type="dxa"/>
            <w:tcBorders>
              <w:top w:val="nil"/>
              <w:left w:val="nil"/>
              <w:bottom w:val="nil"/>
              <w:right w:val="nil"/>
            </w:tcBorders>
            <w:noWrap/>
            <w:vAlign w:val="bottom"/>
          </w:tcPr>
          <w:p w:rsidR="00E43DD9" w:rsidRPr="00057C9A" w:rsidRDefault="00E43DD9">
            <w:pPr>
              <w:rPr>
                <w:sz w:val="28"/>
                <w:szCs w:val="28"/>
              </w:rPr>
            </w:pPr>
          </w:p>
        </w:tc>
        <w:tc>
          <w:tcPr>
            <w:tcW w:w="2644" w:type="dxa"/>
            <w:vMerge/>
            <w:tcBorders>
              <w:top w:val="nil"/>
              <w:left w:val="nil"/>
              <w:bottom w:val="nil"/>
              <w:right w:val="nil"/>
            </w:tcBorders>
            <w:vAlign w:val="center"/>
          </w:tcPr>
          <w:p w:rsidR="00E43DD9" w:rsidRPr="00057C9A" w:rsidRDefault="00E43DD9">
            <w:pPr>
              <w:rPr>
                <w:sz w:val="28"/>
                <w:szCs w:val="28"/>
              </w:rPr>
            </w:pPr>
          </w:p>
        </w:tc>
        <w:tc>
          <w:tcPr>
            <w:tcW w:w="2340" w:type="dxa"/>
            <w:vMerge/>
            <w:tcBorders>
              <w:top w:val="nil"/>
              <w:left w:val="nil"/>
              <w:bottom w:val="nil"/>
              <w:right w:val="nil"/>
            </w:tcBorders>
            <w:vAlign w:val="center"/>
          </w:tcPr>
          <w:p w:rsidR="00E43DD9" w:rsidRPr="00057C9A" w:rsidRDefault="00E43DD9">
            <w:pPr>
              <w:rPr>
                <w:sz w:val="28"/>
                <w:szCs w:val="28"/>
              </w:rPr>
            </w:pPr>
          </w:p>
        </w:tc>
      </w:tr>
      <w:tr w:rsidR="00E43DD9" w:rsidRPr="00057C9A">
        <w:trPr>
          <w:trHeight w:val="930"/>
        </w:trPr>
        <w:tc>
          <w:tcPr>
            <w:tcW w:w="2700" w:type="dxa"/>
            <w:tcBorders>
              <w:top w:val="nil"/>
              <w:left w:val="nil"/>
              <w:bottom w:val="nil"/>
              <w:right w:val="nil"/>
            </w:tcBorders>
          </w:tcPr>
          <w:p w:rsidR="00E43DD9" w:rsidRPr="00057C9A" w:rsidRDefault="00E43DD9">
            <w:pPr>
              <w:rPr>
                <w:sz w:val="28"/>
                <w:szCs w:val="28"/>
              </w:rPr>
            </w:pPr>
            <w:r w:rsidRPr="00057C9A">
              <w:rPr>
                <w:sz w:val="28"/>
                <w:szCs w:val="28"/>
              </w:rPr>
              <w:t>5.Платежи от государственных организаций</w:t>
            </w:r>
          </w:p>
        </w:tc>
        <w:tc>
          <w:tcPr>
            <w:tcW w:w="2340" w:type="dxa"/>
            <w:tcBorders>
              <w:top w:val="nil"/>
              <w:left w:val="nil"/>
              <w:bottom w:val="nil"/>
              <w:right w:val="nil"/>
            </w:tcBorders>
          </w:tcPr>
          <w:p w:rsidR="00E43DD9" w:rsidRPr="00057C9A" w:rsidRDefault="00E43DD9">
            <w:pPr>
              <w:jc w:val="right"/>
              <w:rPr>
                <w:sz w:val="28"/>
                <w:szCs w:val="28"/>
              </w:rPr>
            </w:pPr>
            <w:r w:rsidRPr="00057C9A">
              <w:rPr>
                <w:sz w:val="28"/>
                <w:szCs w:val="28"/>
              </w:rPr>
              <w:t>59 322 950,00</w:t>
            </w:r>
          </w:p>
        </w:tc>
        <w:tc>
          <w:tcPr>
            <w:tcW w:w="236" w:type="dxa"/>
            <w:tcBorders>
              <w:top w:val="nil"/>
              <w:left w:val="nil"/>
              <w:bottom w:val="nil"/>
              <w:right w:val="nil"/>
            </w:tcBorders>
            <w:noWrap/>
            <w:vAlign w:val="bottom"/>
          </w:tcPr>
          <w:p w:rsidR="00E43DD9" w:rsidRPr="00057C9A" w:rsidRDefault="00E43DD9">
            <w:pPr>
              <w:rPr>
                <w:sz w:val="28"/>
                <w:szCs w:val="28"/>
              </w:rPr>
            </w:pPr>
          </w:p>
        </w:tc>
        <w:tc>
          <w:tcPr>
            <w:tcW w:w="2644" w:type="dxa"/>
            <w:tcBorders>
              <w:top w:val="nil"/>
              <w:left w:val="nil"/>
              <w:bottom w:val="nil"/>
              <w:right w:val="nil"/>
            </w:tcBorders>
          </w:tcPr>
          <w:p w:rsidR="00E43DD9" w:rsidRPr="00057C9A" w:rsidRDefault="00E43DD9" w:rsidP="00CA2625">
            <w:pPr>
              <w:ind w:firstLineChars="300" w:firstLine="840"/>
              <w:rPr>
                <w:sz w:val="28"/>
                <w:szCs w:val="28"/>
              </w:rPr>
            </w:pPr>
            <w:r w:rsidRPr="00057C9A">
              <w:rPr>
                <w:sz w:val="28"/>
                <w:szCs w:val="28"/>
              </w:rPr>
              <w:t>5.Платежи от государственных организаций</w:t>
            </w:r>
          </w:p>
        </w:tc>
        <w:tc>
          <w:tcPr>
            <w:tcW w:w="2340" w:type="dxa"/>
            <w:tcBorders>
              <w:top w:val="nil"/>
              <w:left w:val="nil"/>
              <w:bottom w:val="nil"/>
              <w:right w:val="nil"/>
            </w:tcBorders>
          </w:tcPr>
          <w:p w:rsidR="00E43DD9" w:rsidRPr="00057C9A" w:rsidRDefault="00E43DD9">
            <w:pPr>
              <w:jc w:val="right"/>
              <w:rPr>
                <w:sz w:val="28"/>
                <w:szCs w:val="28"/>
              </w:rPr>
            </w:pPr>
            <w:r w:rsidRPr="00057C9A">
              <w:rPr>
                <w:sz w:val="28"/>
                <w:szCs w:val="28"/>
              </w:rPr>
              <w:t>253 649 610,00</w:t>
            </w:r>
          </w:p>
        </w:tc>
      </w:tr>
      <w:tr w:rsidR="00E43DD9" w:rsidRPr="00057C9A">
        <w:trPr>
          <w:trHeight w:val="2310"/>
        </w:trPr>
        <w:tc>
          <w:tcPr>
            <w:tcW w:w="2700" w:type="dxa"/>
            <w:tcBorders>
              <w:top w:val="nil"/>
              <w:left w:val="nil"/>
              <w:bottom w:val="nil"/>
              <w:right w:val="nil"/>
            </w:tcBorders>
          </w:tcPr>
          <w:p w:rsidR="00E43DD9" w:rsidRPr="00057C9A" w:rsidRDefault="00E43DD9">
            <w:pPr>
              <w:rPr>
                <w:sz w:val="28"/>
                <w:szCs w:val="28"/>
              </w:rPr>
            </w:pPr>
            <w:r w:rsidRPr="00057C9A">
              <w:rPr>
                <w:sz w:val="28"/>
                <w:szCs w:val="28"/>
              </w:rPr>
              <w:t xml:space="preserve">6.Отчисления за геологоразведочные работы, выполненные за счет средств республиканского бюджета </w:t>
            </w:r>
          </w:p>
        </w:tc>
        <w:tc>
          <w:tcPr>
            <w:tcW w:w="2340" w:type="dxa"/>
            <w:tcBorders>
              <w:top w:val="nil"/>
              <w:left w:val="nil"/>
              <w:bottom w:val="nil"/>
              <w:right w:val="nil"/>
            </w:tcBorders>
          </w:tcPr>
          <w:p w:rsidR="00E43DD9" w:rsidRPr="00057C9A" w:rsidRDefault="00E43DD9">
            <w:pPr>
              <w:jc w:val="right"/>
              <w:rPr>
                <w:sz w:val="28"/>
                <w:szCs w:val="28"/>
              </w:rPr>
            </w:pPr>
            <w:r w:rsidRPr="00057C9A">
              <w:rPr>
                <w:sz w:val="28"/>
                <w:szCs w:val="28"/>
              </w:rPr>
              <w:t>14 500 000,00</w:t>
            </w:r>
          </w:p>
        </w:tc>
        <w:tc>
          <w:tcPr>
            <w:tcW w:w="236" w:type="dxa"/>
            <w:tcBorders>
              <w:top w:val="nil"/>
              <w:left w:val="nil"/>
              <w:bottom w:val="nil"/>
              <w:right w:val="nil"/>
            </w:tcBorders>
            <w:noWrap/>
            <w:vAlign w:val="bottom"/>
          </w:tcPr>
          <w:p w:rsidR="00E43DD9" w:rsidRPr="00057C9A" w:rsidRDefault="00E43DD9">
            <w:pPr>
              <w:rPr>
                <w:sz w:val="28"/>
                <w:szCs w:val="28"/>
              </w:rPr>
            </w:pPr>
          </w:p>
        </w:tc>
        <w:tc>
          <w:tcPr>
            <w:tcW w:w="2644" w:type="dxa"/>
            <w:tcBorders>
              <w:top w:val="nil"/>
              <w:left w:val="nil"/>
              <w:bottom w:val="nil"/>
              <w:right w:val="nil"/>
            </w:tcBorders>
          </w:tcPr>
          <w:p w:rsidR="00E43DD9" w:rsidRPr="00057C9A" w:rsidRDefault="00E43DD9" w:rsidP="00CA2625">
            <w:pPr>
              <w:ind w:firstLineChars="300" w:firstLine="840"/>
              <w:rPr>
                <w:sz w:val="28"/>
                <w:szCs w:val="28"/>
              </w:rPr>
            </w:pPr>
            <w:r w:rsidRPr="00057C9A">
              <w:rPr>
                <w:sz w:val="28"/>
                <w:szCs w:val="28"/>
              </w:rPr>
              <w:t>6.Отчисления за геологоразведочные работы, выполненные за счет средств республиканского бюджета</w:t>
            </w:r>
          </w:p>
        </w:tc>
        <w:tc>
          <w:tcPr>
            <w:tcW w:w="2340" w:type="dxa"/>
            <w:tcBorders>
              <w:top w:val="nil"/>
              <w:left w:val="nil"/>
              <w:bottom w:val="nil"/>
              <w:right w:val="nil"/>
            </w:tcBorders>
          </w:tcPr>
          <w:p w:rsidR="00E43DD9" w:rsidRPr="00057C9A" w:rsidRDefault="00E43DD9">
            <w:pPr>
              <w:jc w:val="right"/>
              <w:rPr>
                <w:sz w:val="28"/>
                <w:szCs w:val="28"/>
              </w:rPr>
            </w:pPr>
            <w:r w:rsidRPr="00057C9A">
              <w:rPr>
                <w:sz w:val="28"/>
                <w:szCs w:val="28"/>
              </w:rPr>
              <w:t>7 045 000,00</w:t>
            </w:r>
          </w:p>
        </w:tc>
      </w:tr>
      <w:tr w:rsidR="00E43DD9" w:rsidRPr="00057C9A">
        <w:trPr>
          <w:trHeight w:val="1485"/>
        </w:trPr>
        <w:tc>
          <w:tcPr>
            <w:tcW w:w="2700" w:type="dxa"/>
            <w:tcBorders>
              <w:top w:val="nil"/>
              <w:left w:val="nil"/>
              <w:bottom w:val="nil"/>
              <w:right w:val="nil"/>
            </w:tcBorders>
          </w:tcPr>
          <w:p w:rsidR="00E43DD9" w:rsidRPr="00057C9A" w:rsidRDefault="00E43DD9">
            <w:pPr>
              <w:rPr>
                <w:sz w:val="28"/>
                <w:szCs w:val="28"/>
              </w:rPr>
            </w:pPr>
            <w:r w:rsidRPr="00057C9A">
              <w:rPr>
                <w:sz w:val="28"/>
                <w:szCs w:val="28"/>
              </w:rPr>
              <w:t xml:space="preserve">7.Административные сборы и платежи </w:t>
            </w:r>
          </w:p>
        </w:tc>
        <w:tc>
          <w:tcPr>
            <w:tcW w:w="2340" w:type="dxa"/>
            <w:tcBorders>
              <w:top w:val="nil"/>
              <w:left w:val="nil"/>
              <w:bottom w:val="nil"/>
              <w:right w:val="nil"/>
            </w:tcBorders>
          </w:tcPr>
          <w:p w:rsidR="00E43DD9" w:rsidRPr="00057C9A" w:rsidRDefault="00E43DD9">
            <w:pPr>
              <w:jc w:val="right"/>
              <w:rPr>
                <w:sz w:val="28"/>
                <w:szCs w:val="28"/>
              </w:rPr>
            </w:pPr>
            <w:r w:rsidRPr="00057C9A">
              <w:rPr>
                <w:sz w:val="28"/>
                <w:szCs w:val="28"/>
              </w:rPr>
              <w:t>162 469 557,00</w:t>
            </w:r>
          </w:p>
        </w:tc>
        <w:tc>
          <w:tcPr>
            <w:tcW w:w="236" w:type="dxa"/>
            <w:tcBorders>
              <w:top w:val="nil"/>
              <w:left w:val="nil"/>
              <w:bottom w:val="nil"/>
              <w:right w:val="nil"/>
            </w:tcBorders>
            <w:noWrap/>
            <w:vAlign w:val="bottom"/>
          </w:tcPr>
          <w:p w:rsidR="00E43DD9" w:rsidRPr="00057C9A" w:rsidRDefault="00E43DD9">
            <w:pPr>
              <w:rPr>
                <w:sz w:val="28"/>
                <w:szCs w:val="28"/>
              </w:rPr>
            </w:pPr>
          </w:p>
        </w:tc>
        <w:tc>
          <w:tcPr>
            <w:tcW w:w="2644" w:type="dxa"/>
            <w:tcBorders>
              <w:top w:val="nil"/>
              <w:left w:val="nil"/>
              <w:bottom w:val="nil"/>
              <w:right w:val="nil"/>
            </w:tcBorders>
          </w:tcPr>
          <w:p w:rsidR="00E43DD9" w:rsidRPr="00057C9A" w:rsidRDefault="00E43DD9" w:rsidP="00CA2625">
            <w:pPr>
              <w:ind w:firstLineChars="200" w:firstLine="560"/>
              <w:rPr>
                <w:sz w:val="28"/>
                <w:szCs w:val="28"/>
              </w:rPr>
            </w:pPr>
            <w:r w:rsidRPr="00057C9A">
              <w:rPr>
                <w:sz w:val="28"/>
                <w:szCs w:val="28"/>
              </w:rPr>
              <w:t>7.Административные сборы и платежи</w:t>
            </w:r>
          </w:p>
        </w:tc>
        <w:tc>
          <w:tcPr>
            <w:tcW w:w="2340" w:type="dxa"/>
            <w:tcBorders>
              <w:top w:val="nil"/>
              <w:left w:val="nil"/>
              <w:bottom w:val="nil"/>
              <w:right w:val="nil"/>
            </w:tcBorders>
          </w:tcPr>
          <w:p w:rsidR="00E43DD9" w:rsidRPr="00057C9A" w:rsidRDefault="00E43DD9">
            <w:pPr>
              <w:jc w:val="right"/>
              <w:rPr>
                <w:sz w:val="28"/>
                <w:szCs w:val="28"/>
              </w:rPr>
            </w:pPr>
            <w:r w:rsidRPr="00057C9A">
              <w:rPr>
                <w:sz w:val="28"/>
                <w:szCs w:val="28"/>
              </w:rPr>
              <w:t>263 187 329,00</w:t>
            </w:r>
          </w:p>
        </w:tc>
      </w:tr>
      <w:tr w:rsidR="00E43DD9" w:rsidRPr="00057C9A">
        <w:trPr>
          <w:trHeight w:val="825"/>
        </w:trPr>
        <w:tc>
          <w:tcPr>
            <w:tcW w:w="2700" w:type="dxa"/>
            <w:tcBorders>
              <w:top w:val="nil"/>
              <w:left w:val="nil"/>
              <w:bottom w:val="nil"/>
              <w:right w:val="nil"/>
            </w:tcBorders>
          </w:tcPr>
          <w:p w:rsidR="00E43DD9" w:rsidRPr="00057C9A" w:rsidRDefault="00E43DD9">
            <w:pPr>
              <w:rPr>
                <w:sz w:val="28"/>
                <w:szCs w:val="28"/>
              </w:rPr>
            </w:pPr>
            <w:r w:rsidRPr="00057C9A">
              <w:rPr>
                <w:sz w:val="28"/>
                <w:szCs w:val="28"/>
              </w:rPr>
              <w:t>8.Прочие текущие неналоговые доходы и обязательные платежи</w:t>
            </w:r>
          </w:p>
        </w:tc>
        <w:tc>
          <w:tcPr>
            <w:tcW w:w="2340" w:type="dxa"/>
            <w:tcBorders>
              <w:top w:val="nil"/>
              <w:left w:val="nil"/>
              <w:bottom w:val="nil"/>
              <w:right w:val="nil"/>
            </w:tcBorders>
          </w:tcPr>
          <w:p w:rsidR="00E43DD9" w:rsidRPr="00057C9A" w:rsidRDefault="00E43DD9">
            <w:pPr>
              <w:jc w:val="right"/>
              <w:rPr>
                <w:sz w:val="28"/>
                <w:szCs w:val="28"/>
              </w:rPr>
            </w:pPr>
            <w:r w:rsidRPr="00057C9A">
              <w:rPr>
                <w:sz w:val="28"/>
                <w:szCs w:val="28"/>
              </w:rPr>
              <w:t>150 893 234,00</w:t>
            </w:r>
          </w:p>
        </w:tc>
        <w:tc>
          <w:tcPr>
            <w:tcW w:w="236" w:type="dxa"/>
            <w:tcBorders>
              <w:top w:val="nil"/>
              <w:left w:val="nil"/>
              <w:bottom w:val="nil"/>
              <w:right w:val="nil"/>
            </w:tcBorders>
            <w:noWrap/>
            <w:vAlign w:val="bottom"/>
          </w:tcPr>
          <w:p w:rsidR="00E43DD9" w:rsidRPr="00057C9A" w:rsidRDefault="00E43DD9">
            <w:pPr>
              <w:rPr>
                <w:sz w:val="28"/>
                <w:szCs w:val="28"/>
              </w:rPr>
            </w:pPr>
          </w:p>
        </w:tc>
        <w:tc>
          <w:tcPr>
            <w:tcW w:w="2644" w:type="dxa"/>
            <w:tcBorders>
              <w:top w:val="nil"/>
              <w:left w:val="nil"/>
              <w:bottom w:val="nil"/>
              <w:right w:val="nil"/>
            </w:tcBorders>
          </w:tcPr>
          <w:p w:rsidR="00E43DD9" w:rsidRPr="00057C9A" w:rsidRDefault="00E43DD9" w:rsidP="00CA2625">
            <w:pPr>
              <w:ind w:firstLineChars="200" w:firstLine="560"/>
              <w:rPr>
                <w:sz w:val="28"/>
                <w:szCs w:val="28"/>
              </w:rPr>
            </w:pPr>
            <w:r w:rsidRPr="00057C9A">
              <w:rPr>
                <w:sz w:val="28"/>
                <w:szCs w:val="28"/>
              </w:rPr>
              <w:t>8. Прочие текущие неналоговые доходы и обязательные платежи</w:t>
            </w:r>
          </w:p>
        </w:tc>
        <w:tc>
          <w:tcPr>
            <w:tcW w:w="2340" w:type="dxa"/>
            <w:tcBorders>
              <w:top w:val="nil"/>
              <w:left w:val="nil"/>
              <w:bottom w:val="nil"/>
              <w:right w:val="nil"/>
            </w:tcBorders>
          </w:tcPr>
          <w:p w:rsidR="00E43DD9" w:rsidRPr="00057C9A" w:rsidRDefault="00E43DD9">
            <w:pPr>
              <w:jc w:val="right"/>
              <w:rPr>
                <w:sz w:val="28"/>
                <w:szCs w:val="28"/>
              </w:rPr>
            </w:pPr>
            <w:r w:rsidRPr="00057C9A">
              <w:rPr>
                <w:sz w:val="28"/>
                <w:szCs w:val="28"/>
              </w:rPr>
              <w:t>315 400 180,00</w:t>
            </w:r>
          </w:p>
        </w:tc>
      </w:tr>
    </w:tbl>
    <w:p w:rsidR="00FC2D02" w:rsidRPr="00057C9A" w:rsidRDefault="00FC2D02" w:rsidP="00FC2D02">
      <w:pPr>
        <w:spacing w:line="360" w:lineRule="auto"/>
        <w:jc w:val="both"/>
        <w:rPr>
          <w:sz w:val="28"/>
          <w:szCs w:val="28"/>
        </w:rPr>
      </w:pPr>
    </w:p>
    <w:tbl>
      <w:tblPr>
        <w:tblW w:w="9540" w:type="dxa"/>
        <w:tblLook w:val="0000" w:firstRow="0" w:lastRow="0" w:firstColumn="0" w:lastColumn="0" w:noHBand="0" w:noVBand="0"/>
      </w:tblPr>
      <w:tblGrid>
        <w:gridCol w:w="1936"/>
        <w:gridCol w:w="4544"/>
        <w:gridCol w:w="3060"/>
      </w:tblGrid>
      <w:tr w:rsidR="00E43DD9" w:rsidRPr="00057C9A">
        <w:trPr>
          <w:trHeight w:val="465"/>
        </w:trPr>
        <w:tc>
          <w:tcPr>
            <w:tcW w:w="1936" w:type="dxa"/>
            <w:tcBorders>
              <w:top w:val="nil"/>
              <w:left w:val="nil"/>
              <w:bottom w:val="nil"/>
              <w:right w:val="nil"/>
            </w:tcBorders>
            <w:noWrap/>
            <w:vAlign w:val="bottom"/>
          </w:tcPr>
          <w:p w:rsidR="00E43DD9" w:rsidRPr="00057C9A" w:rsidRDefault="00E43DD9">
            <w:pPr>
              <w:jc w:val="right"/>
              <w:rPr>
                <w:b/>
                <w:bCs/>
                <w:sz w:val="28"/>
                <w:szCs w:val="28"/>
              </w:rPr>
            </w:pPr>
            <w:r w:rsidRPr="00057C9A">
              <w:rPr>
                <w:b/>
                <w:bCs/>
                <w:sz w:val="28"/>
                <w:szCs w:val="28"/>
              </w:rPr>
              <w:t>2006 год</w:t>
            </w:r>
          </w:p>
        </w:tc>
        <w:tc>
          <w:tcPr>
            <w:tcW w:w="4544" w:type="dxa"/>
            <w:tcBorders>
              <w:top w:val="nil"/>
              <w:left w:val="nil"/>
              <w:bottom w:val="nil"/>
              <w:right w:val="nil"/>
            </w:tcBorders>
            <w:noWrap/>
            <w:vAlign w:val="bottom"/>
          </w:tcPr>
          <w:p w:rsidR="00E43DD9" w:rsidRPr="00057C9A" w:rsidRDefault="00E43DD9">
            <w:pPr>
              <w:rPr>
                <w:b/>
                <w:bCs/>
                <w:sz w:val="28"/>
                <w:szCs w:val="28"/>
              </w:rPr>
            </w:pPr>
          </w:p>
        </w:tc>
        <w:tc>
          <w:tcPr>
            <w:tcW w:w="3060" w:type="dxa"/>
            <w:tcBorders>
              <w:top w:val="nil"/>
              <w:left w:val="nil"/>
              <w:bottom w:val="nil"/>
              <w:right w:val="nil"/>
            </w:tcBorders>
            <w:noWrap/>
            <w:vAlign w:val="bottom"/>
          </w:tcPr>
          <w:p w:rsidR="00E43DD9" w:rsidRPr="00057C9A" w:rsidRDefault="00E43DD9">
            <w:pPr>
              <w:rPr>
                <w:b/>
                <w:bCs/>
                <w:sz w:val="28"/>
                <w:szCs w:val="28"/>
              </w:rPr>
            </w:pPr>
          </w:p>
        </w:tc>
      </w:tr>
      <w:tr w:rsidR="00E43DD9" w:rsidRPr="00057C9A">
        <w:trPr>
          <w:trHeight w:val="390"/>
        </w:trPr>
        <w:tc>
          <w:tcPr>
            <w:tcW w:w="6480" w:type="dxa"/>
            <w:gridSpan w:val="2"/>
            <w:tcBorders>
              <w:top w:val="nil"/>
              <w:left w:val="nil"/>
              <w:bottom w:val="nil"/>
              <w:right w:val="nil"/>
            </w:tcBorders>
          </w:tcPr>
          <w:p w:rsidR="00E43DD9" w:rsidRPr="00057C9A" w:rsidRDefault="00E43DD9">
            <w:pPr>
              <w:rPr>
                <w:b/>
                <w:bCs/>
                <w:sz w:val="28"/>
                <w:szCs w:val="28"/>
              </w:rPr>
            </w:pPr>
            <w:r w:rsidRPr="00057C9A">
              <w:rPr>
                <w:b/>
                <w:bCs/>
                <w:sz w:val="28"/>
                <w:szCs w:val="28"/>
              </w:rPr>
              <w:t>Неналоговые доходы</w:t>
            </w:r>
          </w:p>
        </w:tc>
        <w:tc>
          <w:tcPr>
            <w:tcW w:w="3060" w:type="dxa"/>
            <w:tcBorders>
              <w:top w:val="nil"/>
              <w:left w:val="nil"/>
              <w:bottom w:val="nil"/>
              <w:right w:val="nil"/>
            </w:tcBorders>
            <w:vAlign w:val="center"/>
          </w:tcPr>
          <w:p w:rsidR="00E43DD9" w:rsidRPr="00057C9A" w:rsidRDefault="00E43DD9">
            <w:pPr>
              <w:jc w:val="right"/>
              <w:rPr>
                <w:b/>
                <w:bCs/>
                <w:sz w:val="28"/>
                <w:szCs w:val="28"/>
              </w:rPr>
            </w:pPr>
            <w:r w:rsidRPr="00057C9A">
              <w:rPr>
                <w:b/>
                <w:bCs/>
                <w:sz w:val="28"/>
                <w:szCs w:val="28"/>
              </w:rPr>
              <w:t>1 044 080 434,0</w:t>
            </w:r>
          </w:p>
        </w:tc>
      </w:tr>
      <w:tr w:rsidR="00E43DD9" w:rsidRPr="00057C9A">
        <w:trPr>
          <w:trHeight w:val="930"/>
        </w:trPr>
        <w:tc>
          <w:tcPr>
            <w:tcW w:w="6480" w:type="dxa"/>
            <w:gridSpan w:val="2"/>
            <w:tcBorders>
              <w:top w:val="nil"/>
              <w:left w:val="nil"/>
              <w:bottom w:val="nil"/>
              <w:right w:val="nil"/>
            </w:tcBorders>
          </w:tcPr>
          <w:p w:rsidR="00E43DD9" w:rsidRPr="00057C9A" w:rsidRDefault="00E43DD9">
            <w:pPr>
              <w:rPr>
                <w:sz w:val="28"/>
                <w:szCs w:val="28"/>
              </w:rPr>
            </w:pPr>
            <w:r w:rsidRPr="00057C9A">
              <w:rPr>
                <w:sz w:val="28"/>
                <w:szCs w:val="28"/>
              </w:rPr>
              <w:t>1. Доходы от использования имущества, находящегося в государственной собственности</w:t>
            </w:r>
          </w:p>
        </w:tc>
        <w:tc>
          <w:tcPr>
            <w:tcW w:w="3060" w:type="dxa"/>
            <w:tcBorders>
              <w:top w:val="nil"/>
              <w:left w:val="nil"/>
              <w:bottom w:val="nil"/>
              <w:right w:val="nil"/>
            </w:tcBorders>
            <w:vAlign w:val="center"/>
          </w:tcPr>
          <w:p w:rsidR="00E43DD9" w:rsidRPr="00057C9A" w:rsidRDefault="00E43DD9">
            <w:pPr>
              <w:jc w:val="right"/>
              <w:rPr>
                <w:sz w:val="28"/>
                <w:szCs w:val="28"/>
              </w:rPr>
            </w:pPr>
            <w:r w:rsidRPr="00057C9A">
              <w:rPr>
                <w:sz w:val="28"/>
                <w:szCs w:val="28"/>
              </w:rPr>
              <w:t>556 862 490,0</w:t>
            </w:r>
          </w:p>
        </w:tc>
      </w:tr>
      <w:tr w:rsidR="00E43DD9" w:rsidRPr="00057C9A">
        <w:trPr>
          <w:trHeight w:val="1245"/>
        </w:trPr>
        <w:tc>
          <w:tcPr>
            <w:tcW w:w="6480" w:type="dxa"/>
            <w:gridSpan w:val="2"/>
            <w:tcBorders>
              <w:top w:val="nil"/>
              <w:left w:val="nil"/>
              <w:bottom w:val="nil"/>
              <w:right w:val="nil"/>
            </w:tcBorders>
          </w:tcPr>
          <w:p w:rsidR="00E43DD9" w:rsidRPr="00057C9A" w:rsidRDefault="00E43DD9">
            <w:pPr>
              <w:rPr>
                <w:sz w:val="28"/>
                <w:szCs w:val="28"/>
              </w:rPr>
            </w:pPr>
            <w:r w:rsidRPr="00057C9A">
              <w:rPr>
                <w:sz w:val="28"/>
                <w:szCs w:val="28"/>
              </w:rPr>
              <w:t>2.Проценты за пользование денежными средствами бюджетов</w:t>
            </w:r>
          </w:p>
        </w:tc>
        <w:tc>
          <w:tcPr>
            <w:tcW w:w="3060" w:type="dxa"/>
            <w:tcBorders>
              <w:top w:val="nil"/>
              <w:left w:val="nil"/>
              <w:bottom w:val="nil"/>
              <w:right w:val="nil"/>
            </w:tcBorders>
            <w:vAlign w:val="center"/>
          </w:tcPr>
          <w:p w:rsidR="00E43DD9" w:rsidRPr="00057C9A" w:rsidRDefault="00E43DD9">
            <w:pPr>
              <w:jc w:val="right"/>
              <w:rPr>
                <w:sz w:val="28"/>
                <w:szCs w:val="28"/>
              </w:rPr>
            </w:pPr>
            <w:r w:rsidRPr="00057C9A">
              <w:rPr>
                <w:sz w:val="28"/>
                <w:szCs w:val="28"/>
              </w:rPr>
              <w:t>89 813 850,0</w:t>
            </w:r>
          </w:p>
        </w:tc>
      </w:tr>
      <w:tr w:rsidR="00E43DD9" w:rsidRPr="00057C9A">
        <w:trPr>
          <w:trHeight w:val="810"/>
        </w:trPr>
        <w:tc>
          <w:tcPr>
            <w:tcW w:w="6480" w:type="dxa"/>
            <w:gridSpan w:val="2"/>
            <w:tcBorders>
              <w:top w:val="nil"/>
              <w:left w:val="nil"/>
              <w:bottom w:val="nil"/>
              <w:right w:val="nil"/>
            </w:tcBorders>
          </w:tcPr>
          <w:p w:rsidR="00E43DD9" w:rsidRPr="00057C9A" w:rsidRDefault="00E43DD9">
            <w:pPr>
              <w:rPr>
                <w:sz w:val="28"/>
                <w:szCs w:val="28"/>
              </w:rPr>
            </w:pPr>
            <w:r w:rsidRPr="00057C9A">
              <w:rPr>
                <w:sz w:val="28"/>
                <w:szCs w:val="28"/>
              </w:rPr>
              <w:t>3.Дивиденды по акциям и доходы от других форм участия в капитале</w:t>
            </w:r>
          </w:p>
        </w:tc>
        <w:tc>
          <w:tcPr>
            <w:tcW w:w="3060" w:type="dxa"/>
            <w:tcBorders>
              <w:top w:val="nil"/>
              <w:left w:val="nil"/>
              <w:bottom w:val="nil"/>
              <w:right w:val="nil"/>
            </w:tcBorders>
            <w:vAlign w:val="center"/>
          </w:tcPr>
          <w:p w:rsidR="00E43DD9" w:rsidRPr="00057C9A" w:rsidRDefault="00E43DD9">
            <w:pPr>
              <w:jc w:val="right"/>
              <w:rPr>
                <w:sz w:val="28"/>
                <w:szCs w:val="28"/>
              </w:rPr>
            </w:pPr>
            <w:r w:rsidRPr="00057C9A">
              <w:rPr>
                <w:sz w:val="28"/>
                <w:szCs w:val="28"/>
              </w:rPr>
              <w:t>467 048 640,0</w:t>
            </w:r>
          </w:p>
        </w:tc>
      </w:tr>
      <w:tr w:rsidR="00E43DD9" w:rsidRPr="00057C9A">
        <w:trPr>
          <w:trHeight w:val="525"/>
        </w:trPr>
        <w:tc>
          <w:tcPr>
            <w:tcW w:w="6480" w:type="dxa"/>
            <w:gridSpan w:val="2"/>
            <w:tcBorders>
              <w:top w:val="nil"/>
              <w:left w:val="nil"/>
              <w:bottom w:val="nil"/>
              <w:right w:val="nil"/>
            </w:tcBorders>
          </w:tcPr>
          <w:p w:rsidR="00E43DD9" w:rsidRPr="00057C9A" w:rsidRDefault="00E43DD9">
            <w:pPr>
              <w:rPr>
                <w:sz w:val="28"/>
                <w:szCs w:val="28"/>
              </w:rPr>
            </w:pPr>
            <w:r w:rsidRPr="00057C9A">
              <w:rPr>
                <w:sz w:val="28"/>
                <w:szCs w:val="28"/>
              </w:rPr>
              <w:t>4. Доходы от предпринимательской и иной приносящей доходы деятельности</w:t>
            </w:r>
          </w:p>
        </w:tc>
        <w:tc>
          <w:tcPr>
            <w:tcW w:w="3060" w:type="dxa"/>
            <w:tcBorders>
              <w:top w:val="nil"/>
              <w:left w:val="nil"/>
              <w:bottom w:val="nil"/>
              <w:right w:val="nil"/>
            </w:tcBorders>
            <w:vAlign w:val="center"/>
          </w:tcPr>
          <w:p w:rsidR="00E43DD9" w:rsidRPr="00057C9A" w:rsidRDefault="00E43DD9">
            <w:pPr>
              <w:jc w:val="right"/>
              <w:rPr>
                <w:sz w:val="28"/>
                <w:szCs w:val="28"/>
              </w:rPr>
            </w:pPr>
            <w:r w:rsidRPr="00057C9A">
              <w:rPr>
                <w:sz w:val="28"/>
                <w:szCs w:val="28"/>
              </w:rPr>
              <w:t>245 864 636,0</w:t>
            </w:r>
          </w:p>
        </w:tc>
      </w:tr>
      <w:tr w:rsidR="00E43DD9" w:rsidRPr="00057C9A">
        <w:trPr>
          <w:trHeight w:val="870"/>
        </w:trPr>
        <w:tc>
          <w:tcPr>
            <w:tcW w:w="6480" w:type="dxa"/>
            <w:gridSpan w:val="2"/>
            <w:tcBorders>
              <w:top w:val="nil"/>
              <w:left w:val="nil"/>
              <w:bottom w:val="nil"/>
              <w:right w:val="nil"/>
            </w:tcBorders>
          </w:tcPr>
          <w:p w:rsidR="00E43DD9" w:rsidRPr="00057C9A" w:rsidRDefault="00E43DD9">
            <w:pPr>
              <w:rPr>
                <w:sz w:val="28"/>
                <w:szCs w:val="28"/>
              </w:rPr>
            </w:pPr>
            <w:r w:rsidRPr="00057C9A">
              <w:rPr>
                <w:sz w:val="28"/>
                <w:szCs w:val="28"/>
              </w:rPr>
              <w:t>5.Доходы от сдачи в аренду земельных участков</w:t>
            </w:r>
          </w:p>
        </w:tc>
        <w:tc>
          <w:tcPr>
            <w:tcW w:w="3060" w:type="dxa"/>
            <w:tcBorders>
              <w:top w:val="nil"/>
              <w:left w:val="nil"/>
              <w:bottom w:val="nil"/>
              <w:right w:val="nil"/>
            </w:tcBorders>
            <w:vAlign w:val="center"/>
          </w:tcPr>
          <w:p w:rsidR="00E43DD9" w:rsidRPr="00057C9A" w:rsidRDefault="00E43DD9">
            <w:pPr>
              <w:jc w:val="right"/>
              <w:rPr>
                <w:sz w:val="28"/>
                <w:szCs w:val="28"/>
              </w:rPr>
            </w:pPr>
            <w:r w:rsidRPr="00057C9A">
              <w:rPr>
                <w:sz w:val="28"/>
                <w:szCs w:val="28"/>
              </w:rPr>
              <w:t>699 000,0</w:t>
            </w:r>
          </w:p>
        </w:tc>
      </w:tr>
      <w:tr w:rsidR="00E43DD9" w:rsidRPr="00057C9A">
        <w:trPr>
          <w:trHeight w:val="660"/>
        </w:trPr>
        <w:tc>
          <w:tcPr>
            <w:tcW w:w="6480" w:type="dxa"/>
            <w:gridSpan w:val="2"/>
            <w:tcBorders>
              <w:top w:val="nil"/>
              <w:left w:val="nil"/>
              <w:bottom w:val="nil"/>
              <w:right w:val="nil"/>
            </w:tcBorders>
          </w:tcPr>
          <w:p w:rsidR="00E43DD9" w:rsidRPr="00057C9A" w:rsidRDefault="00E43DD9">
            <w:pPr>
              <w:rPr>
                <w:sz w:val="28"/>
                <w:szCs w:val="28"/>
              </w:rPr>
            </w:pPr>
            <w:r w:rsidRPr="00057C9A">
              <w:rPr>
                <w:sz w:val="28"/>
                <w:szCs w:val="28"/>
              </w:rPr>
              <w:t>6.Доходы от сдачи в аренду иного имущества</w:t>
            </w:r>
          </w:p>
        </w:tc>
        <w:tc>
          <w:tcPr>
            <w:tcW w:w="3060" w:type="dxa"/>
            <w:tcBorders>
              <w:top w:val="nil"/>
              <w:left w:val="nil"/>
              <w:bottom w:val="nil"/>
              <w:right w:val="nil"/>
            </w:tcBorders>
            <w:vAlign w:val="center"/>
          </w:tcPr>
          <w:p w:rsidR="00E43DD9" w:rsidRPr="00057C9A" w:rsidRDefault="00E43DD9">
            <w:pPr>
              <w:jc w:val="right"/>
              <w:rPr>
                <w:sz w:val="28"/>
                <w:szCs w:val="28"/>
              </w:rPr>
            </w:pPr>
            <w:r w:rsidRPr="00057C9A">
              <w:rPr>
                <w:sz w:val="28"/>
                <w:szCs w:val="28"/>
              </w:rPr>
              <w:t>37 510 036,0</w:t>
            </w:r>
          </w:p>
        </w:tc>
      </w:tr>
      <w:tr w:rsidR="00E43DD9" w:rsidRPr="00057C9A">
        <w:trPr>
          <w:trHeight w:val="615"/>
        </w:trPr>
        <w:tc>
          <w:tcPr>
            <w:tcW w:w="6480" w:type="dxa"/>
            <w:gridSpan w:val="2"/>
            <w:tcBorders>
              <w:top w:val="nil"/>
              <w:left w:val="nil"/>
              <w:bottom w:val="nil"/>
              <w:right w:val="nil"/>
            </w:tcBorders>
          </w:tcPr>
          <w:p w:rsidR="00E43DD9" w:rsidRPr="00057C9A" w:rsidRDefault="00E43DD9">
            <w:pPr>
              <w:rPr>
                <w:sz w:val="28"/>
                <w:szCs w:val="28"/>
              </w:rPr>
            </w:pPr>
            <w:r w:rsidRPr="00057C9A">
              <w:rPr>
                <w:sz w:val="28"/>
                <w:szCs w:val="28"/>
              </w:rPr>
              <w:t>7.Административные сборы и платежи</w:t>
            </w:r>
          </w:p>
        </w:tc>
        <w:tc>
          <w:tcPr>
            <w:tcW w:w="3060" w:type="dxa"/>
            <w:tcBorders>
              <w:top w:val="nil"/>
              <w:left w:val="nil"/>
              <w:bottom w:val="nil"/>
              <w:right w:val="nil"/>
            </w:tcBorders>
            <w:vAlign w:val="center"/>
          </w:tcPr>
          <w:p w:rsidR="00E43DD9" w:rsidRPr="00057C9A" w:rsidRDefault="00E43DD9">
            <w:pPr>
              <w:jc w:val="right"/>
              <w:rPr>
                <w:sz w:val="28"/>
                <w:szCs w:val="28"/>
              </w:rPr>
            </w:pPr>
            <w:r w:rsidRPr="00057C9A">
              <w:rPr>
                <w:sz w:val="28"/>
                <w:szCs w:val="28"/>
              </w:rPr>
              <w:t>69 528 705,0</w:t>
            </w:r>
          </w:p>
        </w:tc>
      </w:tr>
      <w:tr w:rsidR="00E43DD9" w:rsidRPr="00057C9A">
        <w:trPr>
          <w:trHeight w:val="615"/>
        </w:trPr>
        <w:tc>
          <w:tcPr>
            <w:tcW w:w="6480" w:type="dxa"/>
            <w:gridSpan w:val="2"/>
            <w:tcBorders>
              <w:top w:val="nil"/>
              <w:left w:val="nil"/>
              <w:bottom w:val="nil"/>
              <w:right w:val="nil"/>
            </w:tcBorders>
          </w:tcPr>
          <w:p w:rsidR="00E43DD9" w:rsidRPr="00057C9A" w:rsidRDefault="00E43DD9">
            <w:pPr>
              <w:rPr>
                <w:sz w:val="28"/>
                <w:szCs w:val="28"/>
              </w:rPr>
            </w:pPr>
            <w:r w:rsidRPr="00057C9A">
              <w:rPr>
                <w:sz w:val="28"/>
                <w:szCs w:val="28"/>
              </w:rPr>
              <w:t>8.Доходы от оказания платных услуг</w:t>
            </w:r>
          </w:p>
        </w:tc>
        <w:tc>
          <w:tcPr>
            <w:tcW w:w="3060" w:type="dxa"/>
            <w:tcBorders>
              <w:top w:val="nil"/>
              <w:left w:val="nil"/>
              <w:bottom w:val="nil"/>
              <w:right w:val="nil"/>
            </w:tcBorders>
            <w:vAlign w:val="center"/>
          </w:tcPr>
          <w:p w:rsidR="00E43DD9" w:rsidRPr="00057C9A" w:rsidRDefault="00E43DD9">
            <w:pPr>
              <w:jc w:val="right"/>
              <w:rPr>
                <w:sz w:val="28"/>
                <w:szCs w:val="28"/>
              </w:rPr>
            </w:pPr>
            <w:r w:rsidRPr="00057C9A">
              <w:rPr>
                <w:sz w:val="28"/>
                <w:szCs w:val="28"/>
              </w:rPr>
              <w:t>95 630,0</w:t>
            </w:r>
          </w:p>
        </w:tc>
      </w:tr>
      <w:tr w:rsidR="00E43DD9" w:rsidRPr="00057C9A">
        <w:trPr>
          <w:trHeight w:val="330"/>
        </w:trPr>
        <w:tc>
          <w:tcPr>
            <w:tcW w:w="6480" w:type="dxa"/>
            <w:gridSpan w:val="2"/>
            <w:tcBorders>
              <w:top w:val="nil"/>
              <w:left w:val="nil"/>
              <w:bottom w:val="nil"/>
              <w:right w:val="nil"/>
            </w:tcBorders>
          </w:tcPr>
          <w:p w:rsidR="00E43DD9" w:rsidRPr="00057C9A" w:rsidRDefault="00E43DD9">
            <w:pPr>
              <w:rPr>
                <w:sz w:val="28"/>
                <w:szCs w:val="28"/>
              </w:rPr>
            </w:pPr>
            <w:r w:rsidRPr="00057C9A">
              <w:rPr>
                <w:sz w:val="28"/>
                <w:szCs w:val="28"/>
              </w:rPr>
              <w:t>9.Компенсации затрат государства</w:t>
            </w:r>
          </w:p>
        </w:tc>
        <w:tc>
          <w:tcPr>
            <w:tcW w:w="3060" w:type="dxa"/>
            <w:tcBorders>
              <w:top w:val="nil"/>
              <w:left w:val="nil"/>
              <w:bottom w:val="nil"/>
              <w:right w:val="nil"/>
            </w:tcBorders>
            <w:vAlign w:val="center"/>
          </w:tcPr>
          <w:p w:rsidR="00E43DD9" w:rsidRPr="00057C9A" w:rsidRDefault="00E43DD9">
            <w:pPr>
              <w:jc w:val="right"/>
              <w:rPr>
                <w:sz w:val="28"/>
                <w:szCs w:val="28"/>
              </w:rPr>
            </w:pPr>
            <w:r w:rsidRPr="00057C9A">
              <w:rPr>
                <w:sz w:val="28"/>
                <w:szCs w:val="28"/>
              </w:rPr>
              <w:t>22 620 960,0</w:t>
            </w:r>
          </w:p>
        </w:tc>
      </w:tr>
      <w:tr w:rsidR="00E43DD9" w:rsidRPr="00057C9A">
        <w:trPr>
          <w:trHeight w:val="1125"/>
        </w:trPr>
        <w:tc>
          <w:tcPr>
            <w:tcW w:w="6480" w:type="dxa"/>
            <w:gridSpan w:val="2"/>
            <w:tcBorders>
              <w:top w:val="nil"/>
              <w:left w:val="nil"/>
              <w:bottom w:val="nil"/>
              <w:right w:val="nil"/>
            </w:tcBorders>
          </w:tcPr>
          <w:p w:rsidR="00E43DD9" w:rsidRPr="00057C9A" w:rsidRDefault="00E43DD9">
            <w:pPr>
              <w:rPr>
                <w:sz w:val="28"/>
                <w:szCs w:val="28"/>
              </w:rPr>
            </w:pPr>
            <w:r w:rsidRPr="00057C9A">
              <w:rPr>
                <w:sz w:val="28"/>
                <w:szCs w:val="28"/>
              </w:rPr>
              <w:t>10.Доходы от реализации имущества, имущественных прав на объекты интеллектуальной собственности</w:t>
            </w:r>
          </w:p>
        </w:tc>
        <w:tc>
          <w:tcPr>
            <w:tcW w:w="3060" w:type="dxa"/>
            <w:tcBorders>
              <w:top w:val="nil"/>
              <w:left w:val="nil"/>
              <w:bottom w:val="nil"/>
              <w:right w:val="nil"/>
            </w:tcBorders>
            <w:vAlign w:val="center"/>
          </w:tcPr>
          <w:p w:rsidR="00E43DD9" w:rsidRPr="00057C9A" w:rsidRDefault="00E43DD9">
            <w:pPr>
              <w:jc w:val="right"/>
              <w:rPr>
                <w:sz w:val="28"/>
                <w:szCs w:val="28"/>
              </w:rPr>
            </w:pPr>
            <w:r w:rsidRPr="00057C9A">
              <w:rPr>
                <w:sz w:val="28"/>
                <w:szCs w:val="28"/>
              </w:rPr>
              <w:t>32 512 400,0</w:t>
            </w:r>
          </w:p>
        </w:tc>
      </w:tr>
      <w:tr w:rsidR="00E43DD9" w:rsidRPr="00057C9A">
        <w:trPr>
          <w:trHeight w:val="1335"/>
        </w:trPr>
        <w:tc>
          <w:tcPr>
            <w:tcW w:w="6480" w:type="dxa"/>
            <w:gridSpan w:val="2"/>
            <w:tcBorders>
              <w:top w:val="nil"/>
              <w:left w:val="nil"/>
              <w:bottom w:val="nil"/>
              <w:right w:val="nil"/>
            </w:tcBorders>
          </w:tcPr>
          <w:p w:rsidR="00E43DD9" w:rsidRPr="00057C9A" w:rsidRDefault="00E43DD9">
            <w:pPr>
              <w:rPr>
                <w:sz w:val="28"/>
                <w:szCs w:val="28"/>
              </w:rPr>
            </w:pPr>
            <w:r w:rsidRPr="00057C9A">
              <w:rPr>
                <w:sz w:val="28"/>
                <w:szCs w:val="28"/>
              </w:rPr>
              <w:t>11.Доходы от реализации конфискованного и иным способом обращенного в доход государства имущества</w:t>
            </w:r>
          </w:p>
        </w:tc>
        <w:tc>
          <w:tcPr>
            <w:tcW w:w="3060" w:type="dxa"/>
            <w:tcBorders>
              <w:top w:val="nil"/>
              <w:left w:val="nil"/>
              <w:bottom w:val="nil"/>
              <w:right w:val="nil"/>
            </w:tcBorders>
            <w:vAlign w:val="center"/>
          </w:tcPr>
          <w:p w:rsidR="00E43DD9" w:rsidRPr="00057C9A" w:rsidRDefault="00E43DD9">
            <w:pPr>
              <w:jc w:val="right"/>
              <w:rPr>
                <w:sz w:val="28"/>
                <w:szCs w:val="28"/>
              </w:rPr>
            </w:pPr>
            <w:r w:rsidRPr="00057C9A">
              <w:rPr>
                <w:sz w:val="28"/>
                <w:szCs w:val="28"/>
              </w:rPr>
              <w:t>82 897 905,0</w:t>
            </w:r>
          </w:p>
        </w:tc>
      </w:tr>
      <w:tr w:rsidR="00E43DD9" w:rsidRPr="00057C9A">
        <w:trPr>
          <w:trHeight w:val="855"/>
        </w:trPr>
        <w:tc>
          <w:tcPr>
            <w:tcW w:w="6480" w:type="dxa"/>
            <w:gridSpan w:val="2"/>
            <w:tcBorders>
              <w:top w:val="nil"/>
              <w:left w:val="nil"/>
              <w:bottom w:val="nil"/>
              <w:right w:val="nil"/>
            </w:tcBorders>
          </w:tcPr>
          <w:p w:rsidR="00E43DD9" w:rsidRPr="00057C9A" w:rsidRDefault="00E43DD9">
            <w:pPr>
              <w:rPr>
                <w:sz w:val="28"/>
                <w:szCs w:val="28"/>
              </w:rPr>
            </w:pPr>
            <w:r w:rsidRPr="00057C9A">
              <w:rPr>
                <w:sz w:val="28"/>
                <w:szCs w:val="28"/>
              </w:rPr>
              <w:t>12. Административные штрафы и экономические санкции, удержания</w:t>
            </w:r>
          </w:p>
        </w:tc>
        <w:tc>
          <w:tcPr>
            <w:tcW w:w="3060" w:type="dxa"/>
            <w:tcBorders>
              <w:top w:val="nil"/>
              <w:left w:val="nil"/>
              <w:bottom w:val="nil"/>
              <w:right w:val="nil"/>
            </w:tcBorders>
            <w:vAlign w:val="center"/>
          </w:tcPr>
          <w:p w:rsidR="00E43DD9" w:rsidRPr="00057C9A" w:rsidRDefault="00E43DD9">
            <w:pPr>
              <w:jc w:val="right"/>
              <w:rPr>
                <w:sz w:val="28"/>
                <w:szCs w:val="28"/>
              </w:rPr>
            </w:pPr>
            <w:r w:rsidRPr="00057C9A">
              <w:rPr>
                <w:sz w:val="28"/>
                <w:szCs w:val="28"/>
              </w:rPr>
              <w:t>102 984 438,0</w:t>
            </w:r>
          </w:p>
        </w:tc>
      </w:tr>
      <w:tr w:rsidR="00E43DD9" w:rsidRPr="00057C9A">
        <w:trPr>
          <w:trHeight w:val="1020"/>
        </w:trPr>
        <w:tc>
          <w:tcPr>
            <w:tcW w:w="6480" w:type="dxa"/>
            <w:gridSpan w:val="2"/>
            <w:tcBorders>
              <w:top w:val="nil"/>
              <w:left w:val="nil"/>
              <w:bottom w:val="nil"/>
              <w:right w:val="nil"/>
            </w:tcBorders>
          </w:tcPr>
          <w:p w:rsidR="00E43DD9" w:rsidRPr="00057C9A" w:rsidRDefault="00E43DD9">
            <w:pPr>
              <w:rPr>
                <w:sz w:val="28"/>
                <w:szCs w:val="28"/>
              </w:rPr>
            </w:pPr>
            <w:r w:rsidRPr="00057C9A">
              <w:rPr>
                <w:sz w:val="28"/>
                <w:szCs w:val="28"/>
              </w:rPr>
              <w:t>13. Прочие неналоговые доходы</w:t>
            </w:r>
          </w:p>
        </w:tc>
        <w:tc>
          <w:tcPr>
            <w:tcW w:w="3060" w:type="dxa"/>
            <w:tcBorders>
              <w:top w:val="nil"/>
              <w:left w:val="nil"/>
              <w:bottom w:val="nil"/>
              <w:right w:val="nil"/>
            </w:tcBorders>
            <w:vAlign w:val="center"/>
          </w:tcPr>
          <w:p w:rsidR="00E43DD9" w:rsidRPr="00057C9A" w:rsidRDefault="00E43DD9">
            <w:pPr>
              <w:jc w:val="right"/>
              <w:rPr>
                <w:sz w:val="28"/>
                <w:szCs w:val="28"/>
              </w:rPr>
            </w:pPr>
            <w:r w:rsidRPr="00057C9A">
              <w:rPr>
                <w:sz w:val="28"/>
                <w:szCs w:val="28"/>
              </w:rPr>
              <w:t>138 368 870,0</w:t>
            </w:r>
          </w:p>
        </w:tc>
      </w:tr>
    </w:tbl>
    <w:p w:rsidR="009825D3" w:rsidRPr="00057C9A" w:rsidRDefault="009825D3" w:rsidP="009825D3">
      <w:pPr>
        <w:pStyle w:val="a6"/>
        <w:rPr>
          <w:sz w:val="28"/>
          <w:szCs w:val="28"/>
        </w:rPr>
      </w:pPr>
    </w:p>
    <w:p w:rsidR="00AE2B93" w:rsidRPr="00057C9A" w:rsidRDefault="00AE2B93" w:rsidP="00AE2B93">
      <w:pPr>
        <w:pStyle w:val="HTML"/>
        <w:spacing w:line="360" w:lineRule="auto"/>
        <w:rPr>
          <w:rFonts w:ascii="Times New Roman" w:hAnsi="Times New Roman" w:cs="Times New Roman"/>
          <w:b/>
          <w:bCs/>
          <w:sz w:val="28"/>
          <w:szCs w:val="28"/>
        </w:rPr>
      </w:pPr>
    </w:p>
    <w:p w:rsidR="003332DD" w:rsidRPr="00057C9A" w:rsidRDefault="003332DD" w:rsidP="00C13CE0">
      <w:pPr>
        <w:shd w:val="clear" w:color="auto" w:fill="FFFFFF"/>
        <w:spacing w:line="360" w:lineRule="auto"/>
        <w:ind w:left="2832" w:firstLine="708"/>
        <w:jc w:val="both"/>
      </w:pPr>
      <w:r w:rsidRPr="00057C9A">
        <w:rPr>
          <w:b/>
          <w:bCs/>
          <w:spacing w:val="-9"/>
          <w:sz w:val="37"/>
          <w:szCs w:val="37"/>
        </w:rPr>
        <w:t>ЗАКЛЮЧЕНИЕ</w:t>
      </w:r>
    </w:p>
    <w:p w:rsidR="003332DD" w:rsidRPr="00057C9A" w:rsidRDefault="001C7889" w:rsidP="00D64BD0">
      <w:pPr>
        <w:shd w:val="clear" w:color="auto" w:fill="FFFFFF"/>
        <w:spacing w:before="312" w:line="360" w:lineRule="auto"/>
        <w:ind w:right="53" w:firstLine="725"/>
        <w:jc w:val="both"/>
      </w:pPr>
      <w:r w:rsidRPr="00057C9A">
        <w:rPr>
          <w:spacing w:val="-1"/>
          <w:sz w:val="29"/>
          <w:szCs w:val="29"/>
        </w:rPr>
        <w:t xml:space="preserve">Целью </w:t>
      </w:r>
      <w:r w:rsidR="003332DD" w:rsidRPr="00057C9A">
        <w:rPr>
          <w:spacing w:val="-1"/>
          <w:sz w:val="29"/>
          <w:szCs w:val="29"/>
        </w:rPr>
        <w:t>данной работе был</w:t>
      </w:r>
      <w:r w:rsidRPr="00057C9A">
        <w:rPr>
          <w:spacing w:val="-1"/>
          <w:sz w:val="29"/>
          <w:szCs w:val="29"/>
        </w:rPr>
        <w:t>о</w:t>
      </w:r>
      <w:r w:rsidR="003332DD" w:rsidRPr="00057C9A">
        <w:rPr>
          <w:spacing w:val="-1"/>
          <w:sz w:val="29"/>
          <w:szCs w:val="29"/>
        </w:rPr>
        <w:t xml:space="preserve"> </w:t>
      </w:r>
      <w:r w:rsidRPr="00057C9A">
        <w:rPr>
          <w:spacing w:val="-1"/>
          <w:sz w:val="29"/>
          <w:szCs w:val="29"/>
        </w:rPr>
        <w:t xml:space="preserve">попытаться </w:t>
      </w:r>
      <w:r w:rsidR="003332DD" w:rsidRPr="00057C9A">
        <w:rPr>
          <w:spacing w:val="-1"/>
          <w:sz w:val="29"/>
          <w:szCs w:val="29"/>
        </w:rPr>
        <w:t xml:space="preserve">проанализировать </w:t>
      </w:r>
      <w:r w:rsidR="001E37B0" w:rsidRPr="00057C9A">
        <w:rPr>
          <w:spacing w:val="-1"/>
          <w:sz w:val="29"/>
          <w:szCs w:val="29"/>
        </w:rPr>
        <w:t xml:space="preserve">неналоговые </w:t>
      </w:r>
      <w:r w:rsidR="003332DD" w:rsidRPr="00057C9A">
        <w:rPr>
          <w:spacing w:val="-1"/>
          <w:sz w:val="29"/>
          <w:szCs w:val="29"/>
        </w:rPr>
        <w:t xml:space="preserve">доходы </w:t>
      </w:r>
      <w:r w:rsidR="003332DD" w:rsidRPr="00057C9A">
        <w:rPr>
          <w:spacing w:val="-5"/>
          <w:sz w:val="29"/>
          <w:szCs w:val="29"/>
        </w:rPr>
        <w:t xml:space="preserve">государственного бюджета РБ в условиях рыночной экономики. Какой же можно </w:t>
      </w:r>
      <w:r w:rsidR="003332DD" w:rsidRPr="00057C9A">
        <w:rPr>
          <w:spacing w:val="-4"/>
          <w:sz w:val="29"/>
          <w:szCs w:val="29"/>
        </w:rPr>
        <w:t xml:space="preserve">сделать вывод? Как изменилось формирование </w:t>
      </w:r>
      <w:r w:rsidR="001E37B0" w:rsidRPr="00057C9A">
        <w:rPr>
          <w:spacing w:val="-4"/>
          <w:sz w:val="29"/>
          <w:szCs w:val="29"/>
        </w:rPr>
        <w:t>неналоговых доходов</w:t>
      </w:r>
      <w:r w:rsidR="003332DD" w:rsidRPr="00057C9A">
        <w:rPr>
          <w:spacing w:val="-4"/>
          <w:sz w:val="29"/>
          <w:szCs w:val="29"/>
        </w:rPr>
        <w:t xml:space="preserve"> на современном </w:t>
      </w:r>
      <w:r w:rsidR="003332DD" w:rsidRPr="00057C9A">
        <w:rPr>
          <w:spacing w:val="-6"/>
          <w:sz w:val="29"/>
          <w:szCs w:val="29"/>
        </w:rPr>
        <w:t>этапе?</w:t>
      </w:r>
    </w:p>
    <w:p w:rsidR="003332DD" w:rsidRPr="00057C9A" w:rsidRDefault="003332DD" w:rsidP="00D64BD0">
      <w:pPr>
        <w:shd w:val="clear" w:color="auto" w:fill="FFFFFF"/>
        <w:spacing w:line="360" w:lineRule="auto"/>
        <w:ind w:left="10" w:right="38" w:firstLine="725"/>
        <w:jc w:val="both"/>
      </w:pPr>
      <w:r w:rsidRPr="00057C9A">
        <w:rPr>
          <w:spacing w:val="7"/>
          <w:sz w:val="29"/>
          <w:szCs w:val="29"/>
        </w:rPr>
        <w:t xml:space="preserve">Структура </w:t>
      </w:r>
      <w:r w:rsidR="001C7889" w:rsidRPr="00057C9A">
        <w:rPr>
          <w:spacing w:val="7"/>
          <w:sz w:val="29"/>
          <w:szCs w:val="29"/>
        </w:rPr>
        <w:t>неналоговых доходов государственного</w:t>
      </w:r>
      <w:r w:rsidRPr="00057C9A">
        <w:rPr>
          <w:spacing w:val="7"/>
          <w:sz w:val="29"/>
          <w:szCs w:val="29"/>
        </w:rPr>
        <w:t xml:space="preserve"> бюджета не претерпела существенных </w:t>
      </w:r>
      <w:r w:rsidRPr="00057C9A">
        <w:rPr>
          <w:sz w:val="29"/>
          <w:szCs w:val="29"/>
        </w:rPr>
        <w:t xml:space="preserve">изменений по сравнению с предыдущими годами. Основными источниками </w:t>
      </w:r>
      <w:r w:rsidR="001C7889" w:rsidRPr="00057C9A">
        <w:rPr>
          <w:sz w:val="29"/>
          <w:szCs w:val="29"/>
        </w:rPr>
        <w:t xml:space="preserve">неналоговых </w:t>
      </w:r>
      <w:r w:rsidRPr="00057C9A">
        <w:rPr>
          <w:spacing w:val="-6"/>
          <w:sz w:val="29"/>
          <w:szCs w:val="29"/>
        </w:rPr>
        <w:t xml:space="preserve">доходов являются </w:t>
      </w:r>
      <w:r w:rsidR="001C7889" w:rsidRPr="00057C9A">
        <w:rPr>
          <w:sz w:val="28"/>
          <w:szCs w:val="28"/>
        </w:rPr>
        <w:t>доходы от государственной собственности и предпринимательской деятельности, административные сборы и платежи. Их у</w:t>
      </w:r>
      <w:r w:rsidRPr="00057C9A">
        <w:rPr>
          <w:spacing w:val="5"/>
          <w:sz w:val="29"/>
          <w:szCs w:val="29"/>
        </w:rPr>
        <w:t xml:space="preserve">дельный вес в </w:t>
      </w:r>
      <w:r w:rsidRPr="00057C9A">
        <w:rPr>
          <w:spacing w:val="-5"/>
          <w:sz w:val="29"/>
          <w:szCs w:val="29"/>
        </w:rPr>
        <w:t xml:space="preserve">структуре </w:t>
      </w:r>
      <w:r w:rsidR="001C7889" w:rsidRPr="00057C9A">
        <w:rPr>
          <w:spacing w:val="-5"/>
          <w:sz w:val="29"/>
          <w:szCs w:val="29"/>
        </w:rPr>
        <w:t xml:space="preserve">неналоговых </w:t>
      </w:r>
      <w:r w:rsidRPr="00057C9A">
        <w:rPr>
          <w:spacing w:val="-5"/>
          <w:sz w:val="29"/>
          <w:szCs w:val="29"/>
        </w:rPr>
        <w:t xml:space="preserve">доходов </w:t>
      </w:r>
      <w:r w:rsidR="001C7889" w:rsidRPr="00057C9A">
        <w:rPr>
          <w:spacing w:val="-5"/>
          <w:sz w:val="29"/>
          <w:szCs w:val="29"/>
        </w:rPr>
        <w:t xml:space="preserve">государственного </w:t>
      </w:r>
      <w:r w:rsidRPr="00057C9A">
        <w:rPr>
          <w:spacing w:val="-5"/>
          <w:sz w:val="29"/>
          <w:szCs w:val="29"/>
        </w:rPr>
        <w:t>бюджета занимает</w:t>
      </w:r>
      <w:r w:rsidR="001C7889" w:rsidRPr="00057C9A">
        <w:rPr>
          <w:spacing w:val="-5"/>
          <w:sz w:val="29"/>
          <w:szCs w:val="29"/>
        </w:rPr>
        <w:t xml:space="preserve"> в среднем 30% и 27% соответственно. Однако, </w:t>
      </w:r>
      <w:r w:rsidR="001C7889" w:rsidRPr="00057C9A">
        <w:rPr>
          <w:sz w:val="28"/>
          <w:szCs w:val="28"/>
        </w:rPr>
        <w:t>в республиканском  бюджете на 2006 год статья «</w:t>
      </w:r>
      <w:r w:rsidR="006710C0" w:rsidRPr="00057C9A">
        <w:rPr>
          <w:sz w:val="28"/>
          <w:szCs w:val="28"/>
        </w:rPr>
        <w:t>А</w:t>
      </w:r>
      <w:r w:rsidR="001C7889" w:rsidRPr="00057C9A">
        <w:rPr>
          <w:sz w:val="28"/>
          <w:szCs w:val="28"/>
        </w:rPr>
        <w:t>дминистративные сборы и платежи</w:t>
      </w:r>
      <w:r w:rsidR="006710C0" w:rsidRPr="00057C9A">
        <w:rPr>
          <w:sz w:val="28"/>
          <w:szCs w:val="28"/>
        </w:rPr>
        <w:t>»</w:t>
      </w:r>
      <w:r w:rsidR="001C7889" w:rsidRPr="00057C9A">
        <w:rPr>
          <w:sz w:val="28"/>
          <w:szCs w:val="28"/>
        </w:rPr>
        <w:t xml:space="preserve"> стал</w:t>
      </w:r>
      <w:r w:rsidR="006710C0" w:rsidRPr="00057C9A">
        <w:rPr>
          <w:sz w:val="28"/>
          <w:szCs w:val="28"/>
        </w:rPr>
        <w:t>а</w:t>
      </w:r>
      <w:r w:rsidR="001C7889" w:rsidRPr="00057C9A">
        <w:rPr>
          <w:sz w:val="28"/>
          <w:szCs w:val="28"/>
        </w:rPr>
        <w:t xml:space="preserve"> намного ниже – 6,6%, что видимо, связано с выделением отдельной статьи «Административные штрафы и экономические санкции, удержания», которая занимает 10 %.</w:t>
      </w:r>
    </w:p>
    <w:p w:rsidR="009266CD" w:rsidRPr="00057C9A" w:rsidRDefault="006710C0" w:rsidP="00D64BD0">
      <w:pPr>
        <w:shd w:val="clear" w:color="auto" w:fill="FFFFFF"/>
        <w:spacing w:before="10" w:line="360" w:lineRule="auto"/>
        <w:ind w:left="34" w:right="5" w:firstLine="715"/>
        <w:jc w:val="both"/>
        <w:rPr>
          <w:spacing w:val="-3"/>
          <w:sz w:val="29"/>
          <w:szCs w:val="29"/>
        </w:rPr>
      </w:pPr>
      <w:r w:rsidRPr="00057C9A">
        <w:rPr>
          <w:spacing w:val="-5"/>
          <w:sz w:val="29"/>
          <w:szCs w:val="29"/>
        </w:rPr>
        <w:t>На протяжении исследуемых пяти лет</w:t>
      </w:r>
      <w:r w:rsidR="003332DD" w:rsidRPr="00057C9A">
        <w:rPr>
          <w:spacing w:val="-5"/>
          <w:sz w:val="29"/>
          <w:szCs w:val="29"/>
        </w:rPr>
        <w:t xml:space="preserve"> в доходных статьях </w:t>
      </w:r>
      <w:r w:rsidRPr="00057C9A">
        <w:rPr>
          <w:spacing w:val="-5"/>
          <w:sz w:val="29"/>
          <w:szCs w:val="29"/>
        </w:rPr>
        <w:t xml:space="preserve">республиканского </w:t>
      </w:r>
      <w:r w:rsidR="003332DD" w:rsidRPr="00057C9A">
        <w:rPr>
          <w:spacing w:val="-5"/>
          <w:sz w:val="29"/>
          <w:szCs w:val="29"/>
        </w:rPr>
        <w:t>бюджета предусмотрены доходы от прибыли Национального банка. Правда, этот показатель весьма трудно поддается расчетам и прогнозированию. В 200</w:t>
      </w:r>
      <w:r w:rsidRPr="00057C9A">
        <w:rPr>
          <w:spacing w:val="-5"/>
          <w:sz w:val="29"/>
          <w:szCs w:val="29"/>
        </w:rPr>
        <w:t>2</w:t>
      </w:r>
      <w:r w:rsidR="003332DD" w:rsidRPr="00057C9A">
        <w:rPr>
          <w:spacing w:val="-5"/>
          <w:sz w:val="29"/>
          <w:szCs w:val="29"/>
        </w:rPr>
        <w:t>г</w:t>
      </w:r>
      <w:r w:rsidRPr="00057C9A">
        <w:rPr>
          <w:spacing w:val="-5"/>
          <w:sz w:val="29"/>
          <w:szCs w:val="29"/>
        </w:rPr>
        <w:t>оду</w:t>
      </w:r>
      <w:r w:rsidR="003332DD" w:rsidRPr="00057C9A">
        <w:rPr>
          <w:spacing w:val="-1"/>
          <w:sz w:val="29"/>
          <w:szCs w:val="29"/>
        </w:rPr>
        <w:t xml:space="preserve"> доходы от прибыли Нацбанка </w:t>
      </w:r>
      <w:r w:rsidRPr="00057C9A">
        <w:rPr>
          <w:spacing w:val="-1"/>
          <w:sz w:val="29"/>
          <w:szCs w:val="29"/>
        </w:rPr>
        <w:t xml:space="preserve">планировались в размере </w:t>
      </w:r>
      <w:r w:rsidR="003332DD" w:rsidRPr="00057C9A">
        <w:rPr>
          <w:spacing w:val="-1"/>
          <w:sz w:val="29"/>
          <w:szCs w:val="29"/>
        </w:rPr>
        <w:t>1</w:t>
      </w:r>
      <w:r w:rsidRPr="00057C9A">
        <w:rPr>
          <w:spacing w:val="-1"/>
          <w:sz w:val="29"/>
          <w:szCs w:val="29"/>
        </w:rPr>
        <w:t>5</w:t>
      </w:r>
      <w:r w:rsidR="003332DD" w:rsidRPr="00057C9A">
        <w:rPr>
          <w:spacing w:val="-1"/>
          <w:sz w:val="29"/>
          <w:szCs w:val="29"/>
        </w:rPr>
        <w:t xml:space="preserve">трлн. </w:t>
      </w:r>
      <w:r w:rsidR="003332DD" w:rsidRPr="00057C9A">
        <w:rPr>
          <w:spacing w:val="-3"/>
          <w:sz w:val="29"/>
          <w:szCs w:val="29"/>
        </w:rPr>
        <w:t xml:space="preserve">руб., </w:t>
      </w:r>
      <w:r w:rsidR="009266CD" w:rsidRPr="00057C9A">
        <w:rPr>
          <w:spacing w:val="-3"/>
          <w:sz w:val="29"/>
          <w:szCs w:val="29"/>
        </w:rPr>
        <w:t xml:space="preserve">в 2003 году - </w:t>
      </w:r>
      <w:r w:rsidR="009266CD" w:rsidRPr="00057C9A">
        <w:rPr>
          <w:spacing w:val="-1"/>
          <w:sz w:val="29"/>
          <w:szCs w:val="29"/>
        </w:rPr>
        <w:t xml:space="preserve">10трлн. </w:t>
      </w:r>
      <w:r w:rsidR="009266CD" w:rsidRPr="00057C9A">
        <w:rPr>
          <w:spacing w:val="-3"/>
          <w:sz w:val="29"/>
          <w:szCs w:val="29"/>
        </w:rPr>
        <w:t xml:space="preserve">руб., в 2004 году - </w:t>
      </w:r>
      <w:r w:rsidR="009266CD" w:rsidRPr="00057C9A">
        <w:rPr>
          <w:spacing w:val="-1"/>
          <w:sz w:val="29"/>
          <w:szCs w:val="29"/>
        </w:rPr>
        <w:t xml:space="preserve">20трлн. </w:t>
      </w:r>
      <w:r w:rsidR="009266CD" w:rsidRPr="00057C9A">
        <w:rPr>
          <w:spacing w:val="-3"/>
          <w:sz w:val="29"/>
          <w:szCs w:val="29"/>
        </w:rPr>
        <w:t xml:space="preserve">руб., в 2005 году - </w:t>
      </w:r>
      <w:r w:rsidR="009266CD" w:rsidRPr="00057C9A">
        <w:rPr>
          <w:spacing w:val="-1"/>
          <w:sz w:val="29"/>
          <w:szCs w:val="29"/>
        </w:rPr>
        <w:t xml:space="preserve">15трлн. </w:t>
      </w:r>
      <w:r w:rsidR="009266CD" w:rsidRPr="00057C9A">
        <w:rPr>
          <w:spacing w:val="-3"/>
          <w:sz w:val="29"/>
          <w:szCs w:val="29"/>
        </w:rPr>
        <w:t>руб., а в республиканском бюджете на 2006 год такая статья неналоговых доходов отсутствует вовсе.</w:t>
      </w:r>
    </w:p>
    <w:p w:rsidR="00927133" w:rsidRPr="00057C9A" w:rsidRDefault="00927133" w:rsidP="00D64BD0">
      <w:pPr>
        <w:spacing w:line="360" w:lineRule="auto"/>
        <w:ind w:firstLine="360"/>
        <w:jc w:val="both"/>
        <w:rPr>
          <w:sz w:val="28"/>
          <w:szCs w:val="28"/>
        </w:rPr>
      </w:pPr>
      <w:r w:rsidRPr="00057C9A">
        <w:rPr>
          <w:sz w:val="28"/>
          <w:szCs w:val="28"/>
        </w:rPr>
        <w:t xml:space="preserve">     Следует также отметить, что на протяжении исследуемых пяти лет наблюдается тенденция к увеличению числа статей неналоговых доходов. Особенно наглядно это усматривается в республиканском бюджете 2006 года.</w:t>
      </w:r>
    </w:p>
    <w:p w:rsidR="00927133" w:rsidRPr="00057C9A" w:rsidRDefault="00927133" w:rsidP="00D64BD0">
      <w:pPr>
        <w:spacing w:line="360" w:lineRule="auto"/>
        <w:ind w:firstLine="360"/>
        <w:jc w:val="both"/>
        <w:rPr>
          <w:sz w:val="28"/>
          <w:szCs w:val="28"/>
        </w:rPr>
      </w:pPr>
      <w:r w:rsidRPr="00057C9A">
        <w:rPr>
          <w:sz w:val="28"/>
          <w:szCs w:val="28"/>
        </w:rPr>
        <w:t xml:space="preserve">     В целом растёт роль неналоговых доходов в доходной части бюджета. Это просматривается по динамике структуры доходов государственного бюджета. В процентном отношении неналоговые доходы за 2001 – 2005 года увеличились с 5,3% до 6,7%</w:t>
      </w:r>
    </w:p>
    <w:p w:rsidR="00C13CE0" w:rsidRPr="00057C9A" w:rsidRDefault="00927133" w:rsidP="00D64BD0">
      <w:pPr>
        <w:spacing w:line="360" w:lineRule="auto"/>
        <w:ind w:firstLine="360"/>
        <w:jc w:val="both"/>
      </w:pPr>
      <w:r w:rsidRPr="00057C9A">
        <w:rPr>
          <w:spacing w:val="-6"/>
          <w:sz w:val="29"/>
          <w:szCs w:val="29"/>
        </w:rPr>
        <w:t xml:space="preserve">      </w:t>
      </w:r>
      <w:r w:rsidR="00C13CE0" w:rsidRPr="00057C9A">
        <w:rPr>
          <w:spacing w:val="-6"/>
          <w:sz w:val="29"/>
          <w:szCs w:val="29"/>
        </w:rPr>
        <w:t xml:space="preserve">Республика Беларусь вступает в </w:t>
      </w:r>
      <w:r w:rsidR="00C13CE0" w:rsidRPr="00057C9A">
        <w:rPr>
          <w:spacing w:val="-6"/>
          <w:sz w:val="29"/>
          <w:szCs w:val="29"/>
          <w:lang w:val="en-US"/>
        </w:rPr>
        <w:t>XXI</w:t>
      </w:r>
      <w:r w:rsidR="00C13CE0" w:rsidRPr="00057C9A">
        <w:rPr>
          <w:spacing w:val="-6"/>
          <w:sz w:val="29"/>
          <w:szCs w:val="29"/>
        </w:rPr>
        <w:t xml:space="preserve"> в</w:t>
      </w:r>
      <w:r w:rsidR="00216E2B" w:rsidRPr="00057C9A">
        <w:rPr>
          <w:spacing w:val="-6"/>
          <w:sz w:val="29"/>
          <w:szCs w:val="29"/>
        </w:rPr>
        <w:t xml:space="preserve">ек </w:t>
      </w:r>
      <w:r w:rsidR="00C13CE0" w:rsidRPr="00057C9A">
        <w:rPr>
          <w:spacing w:val="-6"/>
          <w:sz w:val="29"/>
          <w:szCs w:val="29"/>
        </w:rPr>
        <w:t xml:space="preserve">в условиях переходной экономики и </w:t>
      </w:r>
      <w:r w:rsidR="00C13CE0" w:rsidRPr="00057C9A">
        <w:rPr>
          <w:spacing w:val="6"/>
          <w:sz w:val="29"/>
          <w:szCs w:val="29"/>
        </w:rPr>
        <w:t xml:space="preserve">развития рыночных отношений. Государству предстоит адаптировать к </w:t>
      </w:r>
      <w:r w:rsidR="00C13CE0" w:rsidRPr="00057C9A">
        <w:rPr>
          <w:spacing w:val="3"/>
          <w:sz w:val="29"/>
          <w:szCs w:val="29"/>
        </w:rPr>
        <w:t xml:space="preserve">рыночному механизму систему общегосударственных финансов с учетом </w:t>
      </w:r>
      <w:r w:rsidR="00C13CE0" w:rsidRPr="00057C9A">
        <w:rPr>
          <w:spacing w:val="-5"/>
          <w:sz w:val="29"/>
          <w:szCs w:val="29"/>
        </w:rPr>
        <w:t>усиления роли бюджетных методов регулирования общественных процессов.</w:t>
      </w:r>
    </w:p>
    <w:p w:rsidR="00216E2B" w:rsidRPr="00057C9A" w:rsidRDefault="00C13CE0" w:rsidP="00D64BD0">
      <w:pPr>
        <w:shd w:val="clear" w:color="auto" w:fill="FFFFFF"/>
        <w:spacing w:line="360" w:lineRule="auto"/>
        <w:ind w:left="29" w:right="14" w:firstLine="725"/>
        <w:jc w:val="both"/>
        <w:rPr>
          <w:spacing w:val="-6"/>
          <w:sz w:val="29"/>
          <w:szCs w:val="29"/>
        </w:rPr>
      </w:pPr>
      <w:r w:rsidRPr="00057C9A">
        <w:rPr>
          <w:spacing w:val="-3"/>
          <w:sz w:val="29"/>
          <w:szCs w:val="29"/>
        </w:rPr>
        <w:t xml:space="preserve">На основе комплексного и многостороннего исследования организации </w:t>
      </w:r>
      <w:r w:rsidRPr="00057C9A">
        <w:rPr>
          <w:spacing w:val="-5"/>
          <w:sz w:val="29"/>
          <w:szCs w:val="29"/>
        </w:rPr>
        <w:t xml:space="preserve">доходов бюджета и исполнения бюджета можно наметить основные направления развития бюджета в перспективе. Развитие рыночных отношений, усиление роли </w:t>
      </w:r>
      <w:r w:rsidRPr="00057C9A">
        <w:rPr>
          <w:spacing w:val="3"/>
          <w:sz w:val="29"/>
          <w:szCs w:val="29"/>
        </w:rPr>
        <w:t xml:space="preserve">государственного бюджета в условиях трансформационной экономики в </w:t>
      </w:r>
      <w:r w:rsidRPr="00057C9A">
        <w:rPr>
          <w:spacing w:val="5"/>
          <w:sz w:val="29"/>
          <w:szCs w:val="29"/>
        </w:rPr>
        <w:t xml:space="preserve">Республике Беларусь требует реформирования бюджетного процесса в </w:t>
      </w:r>
      <w:r w:rsidRPr="00057C9A">
        <w:rPr>
          <w:spacing w:val="-5"/>
          <w:sz w:val="29"/>
          <w:szCs w:val="29"/>
        </w:rPr>
        <w:t xml:space="preserve">соответствии с задачами </w:t>
      </w:r>
      <w:r w:rsidR="00216E2B" w:rsidRPr="00057C9A">
        <w:rPr>
          <w:spacing w:val="-5"/>
          <w:sz w:val="29"/>
          <w:szCs w:val="29"/>
        </w:rPr>
        <w:t>современной</w:t>
      </w:r>
      <w:r w:rsidRPr="00057C9A">
        <w:rPr>
          <w:spacing w:val="-5"/>
          <w:sz w:val="29"/>
          <w:szCs w:val="29"/>
        </w:rPr>
        <w:t xml:space="preserve"> бюджетной политики. Это предполагает </w:t>
      </w:r>
      <w:r w:rsidRPr="00057C9A">
        <w:rPr>
          <w:spacing w:val="-4"/>
          <w:sz w:val="29"/>
          <w:szCs w:val="29"/>
        </w:rPr>
        <w:t xml:space="preserve">проведение комплекса мер на всех этапах бюджетного процесса в рамках общей </w:t>
      </w:r>
      <w:r w:rsidRPr="00057C9A">
        <w:rPr>
          <w:spacing w:val="-6"/>
          <w:sz w:val="29"/>
          <w:szCs w:val="29"/>
        </w:rPr>
        <w:t xml:space="preserve">концепции его развития и реформирования. </w:t>
      </w:r>
    </w:p>
    <w:p w:rsidR="00C13CE0" w:rsidRPr="00057C9A" w:rsidRDefault="00C13CE0" w:rsidP="00D64BD0">
      <w:pPr>
        <w:shd w:val="clear" w:color="auto" w:fill="FFFFFF"/>
        <w:spacing w:line="360" w:lineRule="auto"/>
        <w:ind w:left="29" w:right="14" w:firstLine="725"/>
        <w:jc w:val="both"/>
      </w:pPr>
      <w:r w:rsidRPr="00057C9A">
        <w:rPr>
          <w:spacing w:val="-6"/>
          <w:sz w:val="29"/>
          <w:szCs w:val="29"/>
        </w:rPr>
        <w:t xml:space="preserve">В частности, в области формирования </w:t>
      </w:r>
      <w:r w:rsidR="00216E2B" w:rsidRPr="00057C9A">
        <w:rPr>
          <w:spacing w:val="-6"/>
          <w:sz w:val="29"/>
          <w:szCs w:val="29"/>
        </w:rPr>
        <w:t xml:space="preserve">неналоговых </w:t>
      </w:r>
      <w:r w:rsidRPr="00057C9A">
        <w:rPr>
          <w:spacing w:val="-5"/>
          <w:sz w:val="29"/>
          <w:szCs w:val="29"/>
        </w:rPr>
        <w:t>доходов можно предложить следующее:</w:t>
      </w:r>
    </w:p>
    <w:p w:rsidR="00C13CE0" w:rsidRPr="00057C9A" w:rsidRDefault="00C13CE0" w:rsidP="00D64BD0">
      <w:pPr>
        <w:shd w:val="clear" w:color="auto" w:fill="FFFFFF"/>
        <w:tabs>
          <w:tab w:val="left" w:pos="1334"/>
        </w:tabs>
        <w:spacing w:line="360" w:lineRule="auto"/>
        <w:ind w:left="38" w:firstLine="749"/>
        <w:rPr>
          <w:sz w:val="28"/>
          <w:szCs w:val="28"/>
        </w:rPr>
      </w:pPr>
      <w:r w:rsidRPr="00057C9A">
        <w:rPr>
          <w:spacing w:val="-28"/>
          <w:sz w:val="29"/>
          <w:szCs w:val="29"/>
        </w:rPr>
        <w:t>1.</w:t>
      </w:r>
      <w:r w:rsidRPr="00057C9A">
        <w:rPr>
          <w:sz w:val="29"/>
          <w:szCs w:val="29"/>
        </w:rPr>
        <w:tab/>
      </w:r>
      <w:r w:rsidRPr="00057C9A">
        <w:rPr>
          <w:spacing w:val="-4"/>
          <w:sz w:val="29"/>
          <w:szCs w:val="29"/>
        </w:rPr>
        <w:t xml:space="preserve">Применение     </w:t>
      </w:r>
      <w:r w:rsidRPr="00057C9A">
        <w:rPr>
          <w:sz w:val="28"/>
          <w:szCs w:val="28"/>
        </w:rPr>
        <w:t>более     прогрессивных     методов     планирования     и</w:t>
      </w:r>
      <w:r w:rsidRPr="00057C9A">
        <w:rPr>
          <w:sz w:val="28"/>
          <w:szCs w:val="28"/>
        </w:rPr>
        <w:br/>
        <w:t>прогнозирования,   обеспечивающих   многовариантность   расчетов   на   основе</w:t>
      </w:r>
      <w:r w:rsidRPr="00057C9A">
        <w:rPr>
          <w:sz w:val="28"/>
          <w:szCs w:val="28"/>
        </w:rPr>
        <w:br/>
        <w:t>экономико-математических   методов   и   моделирования,   выбор   оптимального</w:t>
      </w:r>
      <w:r w:rsidRPr="00057C9A">
        <w:rPr>
          <w:sz w:val="28"/>
          <w:szCs w:val="28"/>
        </w:rPr>
        <w:br/>
        <w:t>варианта; переход к многовариантному составлению проекта бюджета.</w:t>
      </w:r>
    </w:p>
    <w:p w:rsidR="00216E2B" w:rsidRPr="00057C9A" w:rsidRDefault="00C13CE0" w:rsidP="00D64BD0">
      <w:pPr>
        <w:shd w:val="clear" w:color="auto" w:fill="FFFFFF"/>
        <w:tabs>
          <w:tab w:val="left" w:pos="1219"/>
        </w:tabs>
        <w:spacing w:line="360" w:lineRule="auto"/>
        <w:ind w:left="43" w:firstLine="715"/>
        <w:rPr>
          <w:sz w:val="28"/>
          <w:szCs w:val="28"/>
        </w:rPr>
      </w:pPr>
      <w:r w:rsidRPr="00057C9A">
        <w:rPr>
          <w:sz w:val="28"/>
          <w:szCs w:val="28"/>
        </w:rPr>
        <w:t>2.</w:t>
      </w:r>
      <w:r w:rsidRPr="00057C9A">
        <w:rPr>
          <w:sz w:val="28"/>
          <w:szCs w:val="28"/>
        </w:rPr>
        <w:tab/>
        <w:t>Повышение   обоснованности   макроэкономических   показателей   как</w:t>
      </w:r>
      <w:r w:rsidRPr="00057C9A">
        <w:rPr>
          <w:sz w:val="28"/>
          <w:szCs w:val="28"/>
        </w:rPr>
        <w:br/>
        <w:t xml:space="preserve">основы планирования </w:t>
      </w:r>
      <w:r w:rsidR="00216E2B" w:rsidRPr="00057C9A">
        <w:rPr>
          <w:sz w:val="28"/>
          <w:szCs w:val="28"/>
        </w:rPr>
        <w:t xml:space="preserve">неналоговых </w:t>
      </w:r>
      <w:r w:rsidRPr="00057C9A">
        <w:rPr>
          <w:sz w:val="28"/>
          <w:szCs w:val="28"/>
        </w:rPr>
        <w:t>доходов бюджета.</w:t>
      </w:r>
    </w:p>
    <w:p w:rsidR="00C13CE0" w:rsidRPr="00057C9A" w:rsidRDefault="00C13CE0" w:rsidP="00D64BD0">
      <w:pPr>
        <w:shd w:val="clear" w:color="auto" w:fill="FFFFFF"/>
        <w:tabs>
          <w:tab w:val="left" w:pos="1094"/>
        </w:tabs>
        <w:spacing w:line="360" w:lineRule="auto"/>
        <w:ind w:left="48" w:firstLine="715"/>
        <w:rPr>
          <w:sz w:val="28"/>
          <w:szCs w:val="28"/>
        </w:rPr>
      </w:pPr>
      <w:r w:rsidRPr="00057C9A">
        <w:rPr>
          <w:spacing w:val="-16"/>
          <w:sz w:val="28"/>
          <w:szCs w:val="28"/>
        </w:rPr>
        <w:t>3.</w:t>
      </w:r>
      <w:r w:rsidRPr="00057C9A">
        <w:rPr>
          <w:sz w:val="28"/>
          <w:szCs w:val="28"/>
        </w:rPr>
        <w:tab/>
      </w:r>
      <w:r w:rsidRPr="00057C9A">
        <w:rPr>
          <w:spacing w:val="-2"/>
          <w:sz w:val="28"/>
          <w:szCs w:val="28"/>
        </w:rPr>
        <w:t>Получение достоверной и объективной информации о предполагаемых</w:t>
      </w:r>
      <w:r w:rsidRPr="00057C9A">
        <w:rPr>
          <w:spacing w:val="-2"/>
          <w:sz w:val="28"/>
          <w:szCs w:val="28"/>
        </w:rPr>
        <w:br/>
      </w:r>
      <w:r w:rsidRPr="00057C9A">
        <w:rPr>
          <w:spacing w:val="1"/>
          <w:sz w:val="28"/>
          <w:szCs w:val="28"/>
        </w:rPr>
        <w:t xml:space="preserve">изменениях в законодательстве для исчисления </w:t>
      </w:r>
      <w:r w:rsidR="00216E2B" w:rsidRPr="00057C9A">
        <w:rPr>
          <w:spacing w:val="1"/>
          <w:sz w:val="28"/>
          <w:szCs w:val="28"/>
        </w:rPr>
        <w:t>неналоговых доходов</w:t>
      </w:r>
      <w:r w:rsidRPr="00057C9A">
        <w:rPr>
          <w:spacing w:val="-5"/>
          <w:sz w:val="28"/>
          <w:szCs w:val="28"/>
        </w:rPr>
        <w:t>.</w:t>
      </w:r>
    </w:p>
    <w:p w:rsidR="00216E2B" w:rsidRPr="00057C9A" w:rsidRDefault="00C13CE0" w:rsidP="00D64BD0">
      <w:pPr>
        <w:shd w:val="clear" w:color="auto" w:fill="FFFFFF"/>
        <w:tabs>
          <w:tab w:val="left" w:pos="1190"/>
        </w:tabs>
        <w:spacing w:line="360" w:lineRule="auto"/>
        <w:ind w:left="48" w:firstLine="725"/>
        <w:rPr>
          <w:spacing w:val="-5"/>
          <w:sz w:val="28"/>
          <w:szCs w:val="28"/>
        </w:rPr>
      </w:pPr>
      <w:r w:rsidRPr="00057C9A">
        <w:rPr>
          <w:spacing w:val="-16"/>
          <w:sz w:val="28"/>
          <w:szCs w:val="28"/>
        </w:rPr>
        <w:t>4.</w:t>
      </w:r>
      <w:r w:rsidRPr="00057C9A">
        <w:rPr>
          <w:sz w:val="28"/>
          <w:szCs w:val="28"/>
        </w:rPr>
        <w:tab/>
      </w:r>
      <w:r w:rsidRPr="00057C9A">
        <w:rPr>
          <w:spacing w:val="-5"/>
          <w:sz w:val="28"/>
          <w:szCs w:val="28"/>
        </w:rPr>
        <w:t xml:space="preserve">Реструктуризация  доходов  </w:t>
      </w:r>
      <w:r w:rsidR="00216E2B" w:rsidRPr="00057C9A">
        <w:rPr>
          <w:spacing w:val="-5"/>
          <w:sz w:val="28"/>
          <w:szCs w:val="28"/>
        </w:rPr>
        <w:t>республиканского</w:t>
      </w:r>
      <w:r w:rsidRPr="00057C9A">
        <w:rPr>
          <w:spacing w:val="-5"/>
          <w:sz w:val="28"/>
          <w:szCs w:val="28"/>
        </w:rPr>
        <w:t xml:space="preserve"> бюджета.   Имеется   в   виду   оптимальное</w:t>
      </w:r>
      <w:r w:rsidR="00216E2B" w:rsidRPr="00057C9A">
        <w:rPr>
          <w:spacing w:val="-5"/>
          <w:sz w:val="28"/>
          <w:szCs w:val="28"/>
        </w:rPr>
        <w:t xml:space="preserve"> </w:t>
      </w:r>
      <w:r w:rsidRPr="00057C9A">
        <w:rPr>
          <w:sz w:val="28"/>
          <w:szCs w:val="28"/>
        </w:rPr>
        <w:t>сочетание  прямых  и  косвенных  налогов,  налогов  и  неналоговых  платежей,</w:t>
      </w:r>
      <w:r w:rsidR="00216E2B" w:rsidRPr="00057C9A">
        <w:rPr>
          <w:sz w:val="28"/>
          <w:szCs w:val="28"/>
        </w:rPr>
        <w:t xml:space="preserve"> </w:t>
      </w:r>
      <w:r w:rsidRPr="00057C9A">
        <w:rPr>
          <w:spacing w:val="5"/>
          <w:sz w:val="28"/>
          <w:szCs w:val="28"/>
        </w:rPr>
        <w:t>доходов бюджета и целевых фондов; усиление роли рыночных источников в</w:t>
      </w:r>
      <w:r w:rsidR="00216E2B" w:rsidRPr="00057C9A">
        <w:rPr>
          <w:spacing w:val="5"/>
          <w:sz w:val="28"/>
          <w:szCs w:val="28"/>
        </w:rPr>
        <w:t xml:space="preserve"> </w:t>
      </w:r>
      <w:r w:rsidRPr="00057C9A">
        <w:rPr>
          <w:spacing w:val="-6"/>
          <w:sz w:val="28"/>
          <w:szCs w:val="28"/>
        </w:rPr>
        <w:t>формировании    доходов    бюджета    (поступлений    средств    от    приватизации</w:t>
      </w:r>
      <w:r w:rsidR="00216E2B" w:rsidRPr="00057C9A">
        <w:rPr>
          <w:spacing w:val="-6"/>
          <w:sz w:val="28"/>
          <w:szCs w:val="28"/>
        </w:rPr>
        <w:t xml:space="preserve"> </w:t>
      </w:r>
      <w:r w:rsidRPr="00057C9A">
        <w:rPr>
          <w:spacing w:val="-2"/>
          <w:sz w:val="28"/>
          <w:szCs w:val="28"/>
        </w:rPr>
        <w:t>государственной  собственности,  продажи  принадлежащих  государству акций,</w:t>
      </w:r>
      <w:r w:rsidR="00216E2B" w:rsidRPr="00057C9A">
        <w:rPr>
          <w:spacing w:val="-2"/>
          <w:sz w:val="28"/>
          <w:szCs w:val="28"/>
        </w:rPr>
        <w:t xml:space="preserve"> </w:t>
      </w:r>
      <w:r w:rsidRPr="00057C9A">
        <w:rPr>
          <w:spacing w:val="-5"/>
          <w:sz w:val="28"/>
          <w:szCs w:val="28"/>
        </w:rPr>
        <w:t>налогов на собственность и др.).</w:t>
      </w:r>
    </w:p>
    <w:p w:rsidR="00C13CE0" w:rsidRPr="00057C9A" w:rsidRDefault="00C13CE0" w:rsidP="00D64BD0">
      <w:pPr>
        <w:widowControl w:val="0"/>
        <w:numPr>
          <w:ilvl w:val="0"/>
          <w:numId w:val="19"/>
        </w:numPr>
        <w:shd w:val="clear" w:color="auto" w:fill="FFFFFF"/>
        <w:tabs>
          <w:tab w:val="left" w:pos="1070"/>
        </w:tabs>
        <w:autoSpaceDE w:val="0"/>
        <w:autoSpaceDN w:val="0"/>
        <w:adjustRightInd w:val="0"/>
        <w:spacing w:line="360" w:lineRule="auto"/>
        <w:ind w:firstLine="720"/>
        <w:rPr>
          <w:spacing w:val="-14"/>
          <w:sz w:val="28"/>
          <w:szCs w:val="28"/>
        </w:rPr>
      </w:pPr>
      <w:r w:rsidRPr="00057C9A">
        <w:rPr>
          <w:spacing w:val="6"/>
          <w:sz w:val="28"/>
          <w:szCs w:val="28"/>
        </w:rPr>
        <w:t>Отказ от планирования сумм штрафов и санкций в составе доходов</w:t>
      </w:r>
      <w:r w:rsidRPr="00057C9A">
        <w:rPr>
          <w:spacing w:val="6"/>
          <w:sz w:val="28"/>
          <w:szCs w:val="28"/>
        </w:rPr>
        <w:br/>
      </w:r>
      <w:r w:rsidRPr="00057C9A">
        <w:rPr>
          <w:spacing w:val="-7"/>
          <w:sz w:val="28"/>
          <w:szCs w:val="28"/>
        </w:rPr>
        <w:t>бюджета.</w:t>
      </w:r>
    </w:p>
    <w:p w:rsidR="00635341" w:rsidRPr="00057C9A" w:rsidRDefault="00C4313F" w:rsidP="00C4313F">
      <w:pPr>
        <w:spacing w:before="420" w:after="120"/>
        <w:ind w:left="284" w:right="284"/>
        <w:jc w:val="center"/>
        <w:rPr>
          <w:b/>
          <w:bCs/>
          <w:sz w:val="36"/>
          <w:szCs w:val="36"/>
        </w:rPr>
      </w:pPr>
      <w:r w:rsidRPr="00057C9A">
        <w:rPr>
          <w:b/>
          <w:bCs/>
          <w:sz w:val="36"/>
          <w:szCs w:val="36"/>
        </w:rPr>
        <w:t>СПИСОК ЛИТЕРАТУРЫ</w:t>
      </w:r>
    </w:p>
    <w:p w:rsidR="00C4313F" w:rsidRPr="00057C9A" w:rsidRDefault="00C4313F" w:rsidP="00C4313F">
      <w:pPr>
        <w:spacing w:before="420" w:after="120"/>
        <w:ind w:left="284" w:right="284"/>
        <w:jc w:val="center"/>
        <w:rPr>
          <w:b/>
          <w:bCs/>
          <w:sz w:val="36"/>
          <w:szCs w:val="36"/>
        </w:rPr>
      </w:pPr>
    </w:p>
    <w:p w:rsidR="00C4313F" w:rsidRPr="00057C9A" w:rsidRDefault="00C4313F" w:rsidP="002D599D">
      <w:pPr>
        <w:widowControl w:val="0"/>
        <w:numPr>
          <w:ilvl w:val="0"/>
          <w:numId w:val="20"/>
        </w:numPr>
        <w:shd w:val="clear" w:color="auto" w:fill="FFFFFF"/>
        <w:tabs>
          <w:tab w:val="left" w:pos="355"/>
        </w:tabs>
        <w:autoSpaceDE w:val="0"/>
        <w:autoSpaceDN w:val="0"/>
        <w:adjustRightInd w:val="0"/>
        <w:spacing w:line="360" w:lineRule="auto"/>
        <w:ind w:left="355" w:hanging="355"/>
        <w:jc w:val="both"/>
        <w:rPr>
          <w:sz w:val="28"/>
          <w:szCs w:val="28"/>
        </w:rPr>
      </w:pPr>
      <w:r w:rsidRPr="00057C9A">
        <w:rPr>
          <w:spacing w:val="-2"/>
          <w:sz w:val="28"/>
          <w:szCs w:val="28"/>
        </w:rPr>
        <w:t>Закон «О бюджете Республики Беларусь на 2002 год» и комментарии к</w:t>
      </w:r>
      <w:r w:rsidRPr="00057C9A">
        <w:rPr>
          <w:spacing w:val="-2"/>
          <w:sz w:val="28"/>
          <w:szCs w:val="28"/>
        </w:rPr>
        <w:br/>
      </w:r>
      <w:r w:rsidRPr="00057C9A">
        <w:rPr>
          <w:spacing w:val="1"/>
          <w:sz w:val="28"/>
          <w:szCs w:val="28"/>
        </w:rPr>
        <w:t>нему</w:t>
      </w:r>
      <w:r w:rsidRPr="00057C9A">
        <w:rPr>
          <w:sz w:val="28"/>
          <w:szCs w:val="28"/>
        </w:rPr>
        <w:t>//- 29 декабря 2001 г. № 72-З.</w:t>
      </w:r>
    </w:p>
    <w:p w:rsidR="00C4313F" w:rsidRPr="00057C9A" w:rsidRDefault="00C4313F" w:rsidP="002D599D">
      <w:pPr>
        <w:widowControl w:val="0"/>
        <w:numPr>
          <w:ilvl w:val="0"/>
          <w:numId w:val="20"/>
        </w:numPr>
        <w:shd w:val="clear" w:color="auto" w:fill="FFFFFF"/>
        <w:tabs>
          <w:tab w:val="left" w:pos="355"/>
        </w:tabs>
        <w:autoSpaceDE w:val="0"/>
        <w:autoSpaceDN w:val="0"/>
        <w:adjustRightInd w:val="0"/>
        <w:spacing w:line="360" w:lineRule="auto"/>
        <w:ind w:left="355" w:hanging="355"/>
        <w:jc w:val="both"/>
        <w:rPr>
          <w:spacing w:val="-15"/>
          <w:sz w:val="28"/>
          <w:szCs w:val="28"/>
        </w:rPr>
      </w:pPr>
      <w:r w:rsidRPr="00057C9A">
        <w:rPr>
          <w:spacing w:val="-1"/>
          <w:sz w:val="28"/>
          <w:szCs w:val="28"/>
        </w:rPr>
        <w:t>Закон «О бюджете Республики Беларусь на 2003 год» и комментарии к</w:t>
      </w:r>
      <w:r w:rsidRPr="00057C9A">
        <w:rPr>
          <w:spacing w:val="-1"/>
          <w:sz w:val="28"/>
          <w:szCs w:val="28"/>
        </w:rPr>
        <w:br/>
      </w:r>
      <w:r w:rsidRPr="00057C9A">
        <w:rPr>
          <w:spacing w:val="1"/>
          <w:sz w:val="28"/>
          <w:szCs w:val="28"/>
        </w:rPr>
        <w:t>нему//-</w:t>
      </w:r>
      <w:r w:rsidRPr="00057C9A">
        <w:rPr>
          <w:rFonts w:ascii="Arial" w:hAnsi="Arial" w:cs="Arial"/>
          <w:b/>
          <w:bCs/>
          <w:i/>
          <w:iCs/>
          <w:sz w:val="28"/>
          <w:szCs w:val="28"/>
        </w:rPr>
        <w:t xml:space="preserve"> </w:t>
      </w:r>
      <w:r w:rsidRPr="00057C9A">
        <w:rPr>
          <w:sz w:val="28"/>
          <w:szCs w:val="28"/>
        </w:rPr>
        <w:t>28 декабря 2002 г. № 170-З.</w:t>
      </w:r>
    </w:p>
    <w:p w:rsidR="00C4313F" w:rsidRPr="00057C9A" w:rsidRDefault="00C4313F" w:rsidP="002D599D">
      <w:pPr>
        <w:widowControl w:val="0"/>
        <w:numPr>
          <w:ilvl w:val="0"/>
          <w:numId w:val="20"/>
        </w:numPr>
        <w:shd w:val="clear" w:color="auto" w:fill="FFFFFF"/>
        <w:tabs>
          <w:tab w:val="left" w:pos="355"/>
        </w:tabs>
        <w:autoSpaceDE w:val="0"/>
        <w:autoSpaceDN w:val="0"/>
        <w:adjustRightInd w:val="0"/>
        <w:spacing w:line="360" w:lineRule="auto"/>
        <w:ind w:left="355" w:hanging="355"/>
        <w:jc w:val="both"/>
        <w:rPr>
          <w:sz w:val="28"/>
          <w:szCs w:val="28"/>
        </w:rPr>
      </w:pPr>
      <w:r w:rsidRPr="00057C9A">
        <w:rPr>
          <w:spacing w:val="-2"/>
          <w:sz w:val="28"/>
          <w:szCs w:val="28"/>
        </w:rPr>
        <w:t>Закон «О бюджете Республики Беларусь на 2004 год» и комментарии к</w:t>
      </w:r>
      <w:r w:rsidRPr="00057C9A">
        <w:rPr>
          <w:spacing w:val="-2"/>
          <w:sz w:val="28"/>
          <w:szCs w:val="28"/>
        </w:rPr>
        <w:br/>
      </w:r>
      <w:r w:rsidRPr="00057C9A">
        <w:rPr>
          <w:spacing w:val="-5"/>
          <w:sz w:val="28"/>
          <w:szCs w:val="28"/>
        </w:rPr>
        <w:t xml:space="preserve">нему// - </w:t>
      </w:r>
      <w:r w:rsidRPr="00057C9A">
        <w:rPr>
          <w:sz w:val="28"/>
          <w:szCs w:val="28"/>
        </w:rPr>
        <w:t>29 декабря 2003 г. № 259-З.</w:t>
      </w:r>
    </w:p>
    <w:p w:rsidR="00C4313F" w:rsidRPr="00057C9A" w:rsidRDefault="00C4313F" w:rsidP="002D599D">
      <w:pPr>
        <w:widowControl w:val="0"/>
        <w:numPr>
          <w:ilvl w:val="0"/>
          <w:numId w:val="20"/>
        </w:numPr>
        <w:shd w:val="clear" w:color="auto" w:fill="FFFFFF"/>
        <w:tabs>
          <w:tab w:val="left" w:pos="355"/>
        </w:tabs>
        <w:autoSpaceDE w:val="0"/>
        <w:autoSpaceDN w:val="0"/>
        <w:adjustRightInd w:val="0"/>
        <w:spacing w:line="360" w:lineRule="auto"/>
        <w:ind w:left="355" w:hanging="355"/>
        <w:jc w:val="both"/>
        <w:rPr>
          <w:spacing w:val="-13"/>
          <w:sz w:val="28"/>
          <w:szCs w:val="28"/>
        </w:rPr>
      </w:pPr>
      <w:r w:rsidRPr="00057C9A">
        <w:rPr>
          <w:spacing w:val="-2"/>
          <w:sz w:val="28"/>
          <w:szCs w:val="28"/>
        </w:rPr>
        <w:t>Закон «О бюджете Республики Беларусь на 2005 год» и комментарии к</w:t>
      </w:r>
      <w:r w:rsidRPr="00057C9A">
        <w:rPr>
          <w:spacing w:val="-2"/>
          <w:sz w:val="28"/>
          <w:szCs w:val="28"/>
        </w:rPr>
        <w:br/>
      </w:r>
      <w:r w:rsidRPr="00057C9A">
        <w:rPr>
          <w:spacing w:val="1"/>
          <w:sz w:val="28"/>
          <w:szCs w:val="28"/>
        </w:rPr>
        <w:t xml:space="preserve">нему//- </w:t>
      </w:r>
      <w:r w:rsidRPr="00057C9A">
        <w:rPr>
          <w:sz w:val="28"/>
          <w:szCs w:val="28"/>
        </w:rPr>
        <w:t>18 ноября 2004 г. № 339-З.</w:t>
      </w:r>
    </w:p>
    <w:p w:rsidR="00635341" w:rsidRPr="00057C9A" w:rsidRDefault="00C4313F" w:rsidP="002D599D">
      <w:pPr>
        <w:widowControl w:val="0"/>
        <w:numPr>
          <w:ilvl w:val="0"/>
          <w:numId w:val="20"/>
        </w:numPr>
        <w:shd w:val="clear" w:color="auto" w:fill="FFFFFF"/>
        <w:tabs>
          <w:tab w:val="left" w:pos="355"/>
        </w:tabs>
        <w:autoSpaceDE w:val="0"/>
        <w:autoSpaceDN w:val="0"/>
        <w:adjustRightInd w:val="0"/>
        <w:spacing w:line="360" w:lineRule="auto"/>
        <w:ind w:left="355" w:hanging="355"/>
        <w:jc w:val="both"/>
        <w:rPr>
          <w:sz w:val="28"/>
          <w:szCs w:val="28"/>
        </w:rPr>
      </w:pPr>
      <w:r w:rsidRPr="00057C9A">
        <w:rPr>
          <w:spacing w:val="-1"/>
          <w:sz w:val="28"/>
          <w:szCs w:val="28"/>
        </w:rPr>
        <w:t>Закон «О бюджете Республики Беларусь на 2006 год» и комментарии к</w:t>
      </w:r>
      <w:r w:rsidRPr="00057C9A">
        <w:rPr>
          <w:spacing w:val="-1"/>
          <w:sz w:val="28"/>
          <w:szCs w:val="28"/>
        </w:rPr>
        <w:br/>
      </w:r>
      <w:r w:rsidRPr="00057C9A">
        <w:rPr>
          <w:spacing w:val="1"/>
          <w:sz w:val="28"/>
          <w:szCs w:val="28"/>
        </w:rPr>
        <w:t>нему//- 31 декабря 2005 г. № 81-3.</w:t>
      </w:r>
    </w:p>
    <w:p w:rsidR="00C4313F" w:rsidRPr="00057C9A" w:rsidRDefault="00C4313F" w:rsidP="002D599D">
      <w:pPr>
        <w:widowControl w:val="0"/>
        <w:numPr>
          <w:ilvl w:val="0"/>
          <w:numId w:val="20"/>
        </w:numPr>
        <w:shd w:val="clear" w:color="auto" w:fill="FFFFFF"/>
        <w:tabs>
          <w:tab w:val="left" w:pos="355"/>
        </w:tabs>
        <w:autoSpaceDE w:val="0"/>
        <w:autoSpaceDN w:val="0"/>
        <w:adjustRightInd w:val="0"/>
        <w:spacing w:line="360" w:lineRule="auto"/>
        <w:ind w:left="355" w:hanging="355"/>
        <w:jc w:val="both"/>
        <w:rPr>
          <w:spacing w:val="-18"/>
          <w:sz w:val="28"/>
          <w:szCs w:val="28"/>
        </w:rPr>
      </w:pPr>
      <w:r w:rsidRPr="00057C9A">
        <w:rPr>
          <w:sz w:val="28"/>
          <w:szCs w:val="28"/>
        </w:rPr>
        <w:t xml:space="preserve">Исчисление налоговых и неналоговых платежей // </w:t>
      </w:r>
      <w:r w:rsidR="00A640DF" w:rsidRPr="00057C9A">
        <w:rPr>
          <w:sz w:val="28"/>
          <w:szCs w:val="28"/>
        </w:rPr>
        <w:t xml:space="preserve">журнал </w:t>
      </w:r>
      <w:r w:rsidRPr="00057C9A">
        <w:rPr>
          <w:sz w:val="28"/>
          <w:szCs w:val="28"/>
        </w:rPr>
        <w:t>Главный</w:t>
      </w:r>
      <w:r w:rsidR="00A640DF" w:rsidRPr="00057C9A">
        <w:rPr>
          <w:sz w:val="28"/>
          <w:szCs w:val="28"/>
        </w:rPr>
        <w:t xml:space="preserve"> </w:t>
      </w:r>
      <w:r w:rsidRPr="00057C9A">
        <w:rPr>
          <w:spacing w:val="-3"/>
          <w:sz w:val="28"/>
          <w:szCs w:val="28"/>
        </w:rPr>
        <w:t xml:space="preserve">бухгалтер </w:t>
      </w:r>
      <w:r w:rsidR="00A640DF" w:rsidRPr="00057C9A">
        <w:rPr>
          <w:spacing w:val="-3"/>
          <w:sz w:val="28"/>
          <w:szCs w:val="28"/>
        </w:rPr>
        <w:t>–</w:t>
      </w:r>
      <w:r w:rsidRPr="00057C9A">
        <w:rPr>
          <w:spacing w:val="-3"/>
          <w:sz w:val="28"/>
          <w:szCs w:val="28"/>
        </w:rPr>
        <w:t xml:space="preserve"> </w:t>
      </w:r>
      <w:r w:rsidR="00A640DF" w:rsidRPr="00057C9A">
        <w:rPr>
          <w:spacing w:val="-3"/>
          <w:sz w:val="28"/>
          <w:szCs w:val="28"/>
        </w:rPr>
        <w:t xml:space="preserve"> </w:t>
      </w:r>
      <w:r w:rsidRPr="00057C9A">
        <w:rPr>
          <w:spacing w:val="-3"/>
          <w:sz w:val="28"/>
          <w:szCs w:val="28"/>
        </w:rPr>
        <w:t>2000</w:t>
      </w:r>
      <w:r w:rsidR="00A640DF" w:rsidRPr="00057C9A">
        <w:rPr>
          <w:spacing w:val="-3"/>
          <w:sz w:val="28"/>
          <w:szCs w:val="28"/>
        </w:rPr>
        <w:t xml:space="preserve"> г. </w:t>
      </w:r>
      <w:r w:rsidRPr="00057C9A">
        <w:rPr>
          <w:spacing w:val="-3"/>
          <w:sz w:val="28"/>
          <w:szCs w:val="28"/>
        </w:rPr>
        <w:t>№7-с.83.</w:t>
      </w:r>
    </w:p>
    <w:p w:rsidR="00A640DF" w:rsidRPr="00057C9A" w:rsidRDefault="00A640DF" w:rsidP="002D599D">
      <w:pPr>
        <w:numPr>
          <w:ilvl w:val="0"/>
          <w:numId w:val="20"/>
        </w:numPr>
        <w:tabs>
          <w:tab w:val="left" w:pos="360"/>
          <w:tab w:val="left" w:pos="960"/>
          <w:tab w:val="left" w:pos="993"/>
        </w:tabs>
        <w:spacing w:line="360" w:lineRule="auto"/>
        <w:ind w:left="360" w:hanging="360"/>
        <w:jc w:val="both"/>
        <w:rPr>
          <w:sz w:val="28"/>
          <w:szCs w:val="28"/>
        </w:rPr>
      </w:pPr>
      <w:r w:rsidRPr="00057C9A">
        <w:rPr>
          <w:sz w:val="28"/>
          <w:szCs w:val="28"/>
        </w:rPr>
        <w:t>Закон РБ «О бюджетной системе Республики Беларусь» от  04.06.93г., №2348-</w:t>
      </w:r>
      <w:r w:rsidRPr="00057C9A">
        <w:rPr>
          <w:sz w:val="28"/>
          <w:szCs w:val="28"/>
          <w:lang w:val="en-US"/>
        </w:rPr>
        <w:t>XII</w:t>
      </w:r>
      <w:r w:rsidRPr="00057C9A">
        <w:rPr>
          <w:sz w:val="28"/>
          <w:szCs w:val="28"/>
        </w:rPr>
        <w:t xml:space="preserve"> // Ведомости  НС РБ. – 1999. -  №1. </w:t>
      </w:r>
    </w:p>
    <w:p w:rsidR="00C4313F" w:rsidRPr="00057C9A" w:rsidRDefault="00A640DF" w:rsidP="002D599D">
      <w:pPr>
        <w:widowControl w:val="0"/>
        <w:numPr>
          <w:ilvl w:val="0"/>
          <w:numId w:val="20"/>
        </w:numPr>
        <w:shd w:val="clear" w:color="auto" w:fill="FFFFFF"/>
        <w:tabs>
          <w:tab w:val="left" w:pos="355"/>
        </w:tabs>
        <w:autoSpaceDE w:val="0"/>
        <w:autoSpaceDN w:val="0"/>
        <w:adjustRightInd w:val="0"/>
        <w:spacing w:line="360" w:lineRule="auto"/>
        <w:ind w:left="355" w:hanging="355"/>
        <w:jc w:val="both"/>
        <w:rPr>
          <w:sz w:val="28"/>
          <w:szCs w:val="28"/>
        </w:rPr>
      </w:pPr>
      <w:r w:rsidRPr="00057C9A">
        <w:rPr>
          <w:sz w:val="28"/>
          <w:szCs w:val="28"/>
        </w:rPr>
        <w:t>Государственный бюджет: учебное пособие /Под ред. М.И.Ткачук. – Мн.: Высш. школа, 1995 г.</w:t>
      </w:r>
    </w:p>
    <w:p w:rsidR="00A640DF" w:rsidRPr="00057C9A" w:rsidRDefault="00A640DF" w:rsidP="002D599D">
      <w:pPr>
        <w:widowControl w:val="0"/>
        <w:numPr>
          <w:ilvl w:val="0"/>
          <w:numId w:val="20"/>
        </w:numPr>
        <w:shd w:val="clear" w:color="auto" w:fill="FFFFFF"/>
        <w:tabs>
          <w:tab w:val="left" w:pos="355"/>
        </w:tabs>
        <w:autoSpaceDE w:val="0"/>
        <w:autoSpaceDN w:val="0"/>
        <w:adjustRightInd w:val="0"/>
        <w:spacing w:line="360" w:lineRule="auto"/>
        <w:ind w:left="355" w:hanging="355"/>
        <w:jc w:val="both"/>
        <w:rPr>
          <w:sz w:val="28"/>
          <w:szCs w:val="28"/>
        </w:rPr>
      </w:pPr>
      <w:r w:rsidRPr="00057C9A">
        <w:rPr>
          <w:spacing w:val="-5"/>
          <w:sz w:val="28"/>
          <w:szCs w:val="28"/>
        </w:rPr>
        <w:t>Общая теория финансов, под ред. Л.А. Дробозиной, Минск, 1995 г.</w:t>
      </w:r>
    </w:p>
    <w:p w:rsidR="00635341" w:rsidRPr="00057C9A" w:rsidRDefault="00A640DF" w:rsidP="002D599D">
      <w:pPr>
        <w:widowControl w:val="0"/>
        <w:numPr>
          <w:ilvl w:val="0"/>
          <w:numId w:val="20"/>
        </w:numPr>
        <w:shd w:val="clear" w:color="auto" w:fill="FFFFFF"/>
        <w:tabs>
          <w:tab w:val="left" w:pos="355"/>
        </w:tabs>
        <w:autoSpaceDE w:val="0"/>
        <w:autoSpaceDN w:val="0"/>
        <w:adjustRightInd w:val="0"/>
        <w:spacing w:line="360" w:lineRule="auto"/>
        <w:ind w:left="355" w:hanging="355"/>
        <w:jc w:val="both"/>
        <w:rPr>
          <w:sz w:val="28"/>
          <w:szCs w:val="28"/>
        </w:rPr>
      </w:pPr>
      <w:r w:rsidRPr="00057C9A">
        <w:rPr>
          <w:sz w:val="28"/>
          <w:szCs w:val="28"/>
        </w:rPr>
        <w:t>Заяц Н.Е. Теория финансов: Учеб. / Н.Е. Заяц. – Мн.: БГЭУ, 1997 г.</w:t>
      </w:r>
    </w:p>
    <w:p w:rsidR="00A640DF" w:rsidRPr="00057C9A" w:rsidRDefault="00A640DF" w:rsidP="002D599D">
      <w:pPr>
        <w:widowControl w:val="0"/>
        <w:numPr>
          <w:ilvl w:val="0"/>
          <w:numId w:val="20"/>
        </w:numPr>
        <w:shd w:val="clear" w:color="auto" w:fill="FFFFFF"/>
        <w:tabs>
          <w:tab w:val="left" w:pos="355"/>
        </w:tabs>
        <w:autoSpaceDE w:val="0"/>
        <w:autoSpaceDN w:val="0"/>
        <w:adjustRightInd w:val="0"/>
        <w:spacing w:line="360" w:lineRule="auto"/>
        <w:ind w:left="355" w:hanging="355"/>
        <w:jc w:val="both"/>
        <w:rPr>
          <w:sz w:val="28"/>
          <w:szCs w:val="28"/>
        </w:rPr>
      </w:pPr>
      <w:r w:rsidRPr="00057C9A">
        <w:rPr>
          <w:sz w:val="28"/>
          <w:szCs w:val="28"/>
        </w:rPr>
        <w:t>Основные направления социально-экономического развития Республики Беларусь на период до 2010 года // Белорусский Экономический Журнал. – 2000. - №2.</w:t>
      </w:r>
      <w:bookmarkStart w:id="0" w:name="_GoBack"/>
      <w:bookmarkEnd w:id="0"/>
    </w:p>
    <w:sectPr w:rsidR="00A640DF" w:rsidRPr="00057C9A" w:rsidSect="008F2FBC">
      <w:pgSz w:w="11906" w:h="16838"/>
      <w:pgMar w:top="1079" w:right="386"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625" w:rsidRDefault="00CA2625">
      <w:r>
        <w:separator/>
      </w:r>
    </w:p>
  </w:endnote>
  <w:endnote w:type="continuationSeparator" w:id="0">
    <w:p w:rsidR="00CA2625" w:rsidRDefault="00CA2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625" w:rsidRDefault="00CA2625">
      <w:r>
        <w:separator/>
      </w:r>
    </w:p>
  </w:footnote>
  <w:footnote w:type="continuationSeparator" w:id="0">
    <w:p w:rsidR="00CA2625" w:rsidRDefault="00CA26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465F"/>
    <w:multiLevelType w:val="multilevel"/>
    <w:tmpl w:val="EE9A504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1">
    <w:nsid w:val="071B5716"/>
    <w:multiLevelType w:val="hybridMultilevel"/>
    <w:tmpl w:val="3F9A4CC6"/>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D7F6F25"/>
    <w:multiLevelType w:val="hybridMultilevel"/>
    <w:tmpl w:val="CA407070"/>
    <w:lvl w:ilvl="0" w:tplc="65D4EE0C">
      <w:start w:val="1"/>
      <w:numFmt w:val="decimal"/>
      <w:lvlText w:val="%1."/>
      <w:lvlJc w:val="left"/>
      <w:pPr>
        <w:tabs>
          <w:tab w:val="num" w:pos="644"/>
        </w:tabs>
        <w:ind w:left="644" w:hanging="360"/>
      </w:pPr>
      <w:rPr>
        <w:rFonts w:hint="default"/>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3">
    <w:nsid w:val="11A233DF"/>
    <w:multiLevelType w:val="singleLevel"/>
    <w:tmpl w:val="6400D74C"/>
    <w:lvl w:ilvl="0">
      <w:start w:val="5"/>
      <w:numFmt w:val="decimal"/>
      <w:lvlText w:val="%1."/>
      <w:legacy w:legacy="1" w:legacySpace="0" w:legacyIndent="350"/>
      <w:lvlJc w:val="left"/>
      <w:rPr>
        <w:rFonts w:ascii="Times New Roman" w:hAnsi="Times New Roman" w:cs="Times New Roman" w:hint="default"/>
      </w:rPr>
    </w:lvl>
  </w:abstractNum>
  <w:abstractNum w:abstractNumId="4">
    <w:nsid w:val="148C6C4C"/>
    <w:multiLevelType w:val="hybridMultilevel"/>
    <w:tmpl w:val="C068C864"/>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5">
    <w:nsid w:val="1A1E2D67"/>
    <w:multiLevelType w:val="hybridMultilevel"/>
    <w:tmpl w:val="7F067A44"/>
    <w:lvl w:ilvl="0" w:tplc="CDB08E2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BE423E9"/>
    <w:multiLevelType w:val="hybridMultilevel"/>
    <w:tmpl w:val="B8BEF50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271F068A"/>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F405F56"/>
    <w:multiLevelType w:val="hybridMultilevel"/>
    <w:tmpl w:val="77F2088E"/>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9">
    <w:nsid w:val="4FAA758F"/>
    <w:multiLevelType w:val="hybridMultilevel"/>
    <w:tmpl w:val="80F01168"/>
    <w:lvl w:ilvl="0" w:tplc="041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nsid w:val="529E4E99"/>
    <w:multiLevelType w:val="hybridMultilevel"/>
    <w:tmpl w:val="2D7E8AC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52C16D53"/>
    <w:multiLevelType w:val="hybridMultilevel"/>
    <w:tmpl w:val="B6E26FC0"/>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2">
    <w:nsid w:val="5ADA2F42"/>
    <w:multiLevelType w:val="hybridMultilevel"/>
    <w:tmpl w:val="5198AA98"/>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5D210585"/>
    <w:multiLevelType w:val="hybridMultilevel"/>
    <w:tmpl w:val="CC1246FC"/>
    <w:lvl w:ilvl="0" w:tplc="0419000F">
      <w:start w:val="1"/>
      <w:numFmt w:val="decimal"/>
      <w:lvlText w:val="%1."/>
      <w:lvlJc w:val="left"/>
      <w:pPr>
        <w:tabs>
          <w:tab w:val="num" w:pos="1428"/>
        </w:tabs>
        <w:ind w:left="142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14">
    <w:nsid w:val="62E07003"/>
    <w:multiLevelType w:val="hybridMultilevel"/>
    <w:tmpl w:val="D8BC40F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64D3394D"/>
    <w:multiLevelType w:val="hybridMultilevel"/>
    <w:tmpl w:val="F29AC3A4"/>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6">
    <w:nsid w:val="65BB77F3"/>
    <w:multiLevelType w:val="hybridMultilevel"/>
    <w:tmpl w:val="8946E714"/>
    <w:lvl w:ilvl="0" w:tplc="FFFFFFFF">
      <w:start w:val="1"/>
      <w:numFmt w:val="decimal"/>
      <w:lvlText w:val="%1."/>
      <w:lvlJc w:val="left"/>
      <w:pPr>
        <w:tabs>
          <w:tab w:val="num" w:pos="1425"/>
        </w:tabs>
        <w:ind w:left="1425" w:hanging="885"/>
      </w:pPr>
      <w:rPr>
        <w:rFonts w:hint="default"/>
        <w:color w:val="000000"/>
      </w:rPr>
    </w:lvl>
    <w:lvl w:ilvl="1" w:tplc="FFFFFFFF">
      <w:start w:val="1"/>
      <w:numFmt w:val="lowerLetter"/>
      <w:lvlText w:val="%2."/>
      <w:lvlJc w:val="left"/>
      <w:pPr>
        <w:tabs>
          <w:tab w:val="num" w:pos="1619"/>
        </w:tabs>
        <w:ind w:left="1619" w:hanging="360"/>
      </w:pPr>
    </w:lvl>
    <w:lvl w:ilvl="2" w:tplc="FFFFFFFF">
      <w:start w:val="1"/>
      <w:numFmt w:val="lowerRoman"/>
      <w:lvlText w:val="%3."/>
      <w:lvlJc w:val="right"/>
      <w:pPr>
        <w:tabs>
          <w:tab w:val="num" w:pos="2339"/>
        </w:tabs>
        <w:ind w:left="2339" w:hanging="180"/>
      </w:pPr>
    </w:lvl>
    <w:lvl w:ilvl="3" w:tplc="FFFFFFFF">
      <w:start w:val="1"/>
      <w:numFmt w:val="decimal"/>
      <w:lvlText w:val="%4."/>
      <w:lvlJc w:val="left"/>
      <w:pPr>
        <w:tabs>
          <w:tab w:val="num" w:pos="3059"/>
        </w:tabs>
        <w:ind w:left="3059" w:hanging="360"/>
      </w:pPr>
    </w:lvl>
    <w:lvl w:ilvl="4" w:tplc="FFFFFFFF">
      <w:start w:val="1"/>
      <w:numFmt w:val="lowerLetter"/>
      <w:lvlText w:val="%5."/>
      <w:lvlJc w:val="left"/>
      <w:pPr>
        <w:tabs>
          <w:tab w:val="num" w:pos="3779"/>
        </w:tabs>
        <w:ind w:left="3779" w:hanging="360"/>
      </w:pPr>
    </w:lvl>
    <w:lvl w:ilvl="5" w:tplc="FFFFFFFF">
      <w:start w:val="1"/>
      <w:numFmt w:val="lowerRoman"/>
      <w:lvlText w:val="%6."/>
      <w:lvlJc w:val="right"/>
      <w:pPr>
        <w:tabs>
          <w:tab w:val="num" w:pos="4499"/>
        </w:tabs>
        <w:ind w:left="4499" w:hanging="180"/>
      </w:pPr>
    </w:lvl>
    <w:lvl w:ilvl="6" w:tplc="FFFFFFFF">
      <w:start w:val="1"/>
      <w:numFmt w:val="decimal"/>
      <w:lvlText w:val="%7."/>
      <w:lvlJc w:val="left"/>
      <w:pPr>
        <w:tabs>
          <w:tab w:val="num" w:pos="5219"/>
        </w:tabs>
        <w:ind w:left="5219" w:hanging="360"/>
      </w:pPr>
    </w:lvl>
    <w:lvl w:ilvl="7" w:tplc="FFFFFFFF">
      <w:start w:val="1"/>
      <w:numFmt w:val="lowerLetter"/>
      <w:lvlText w:val="%8."/>
      <w:lvlJc w:val="left"/>
      <w:pPr>
        <w:tabs>
          <w:tab w:val="num" w:pos="5939"/>
        </w:tabs>
        <w:ind w:left="5939" w:hanging="360"/>
      </w:pPr>
    </w:lvl>
    <w:lvl w:ilvl="8" w:tplc="FFFFFFFF">
      <w:start w:val="1"/>
      <w:numFmt w:val="lowerRoman"/>
      <w:lvlText w:val="%9."/>
      <w:lvlJc w:val="right"/>
      <w:pPr>
        <w:tabs>
          <w:tab w:val="num" w:pos="6659"/>
        </w:tabs>
        <w:ind w:left="6659" w:hanging="180"/>
      </w:pPr>
    </w:lvl>
  </w:abstractNum>
  <w:abstractNum w:abstractNumId="17">
    <w:nsid w:val="6F9A4675"/>
    <w:multiLevelType w:val="hybridMultilevel"/>
    <w:tmpl w:val="8C08A394"/>
    <w:lvl w:ilvl="0" w:tplc="0419000D">
      <w:start w:val="1"/>
      <w:numFmt w:val="bullet"/>
      <w:lvlText w:val=""/>
      <w:lvlJc w:val="left"/>
      <w:pPr>
        <w:tabs>
          <w:tab w:val="num" w:pos="720"/>
        </w:tabs>
        <w:ind w:left="720" w:hanging="360"/>
      </w:pPr>
      <w:rPr>
        <w:rFonts w:ascii="Wingdings" w:hAnsi="Wingdings" w:cs="Wingdings" w:hint="default"/>
      </w:rPr>
    </w:lvl>
    <w:lvl w:ilvl="1" w:tplc="04190001">
      <w:start w:val="1"/>
      <w:numFmt w:val="bullet"/>
      <w:lvlText w:val=""/>
      <w:lvlJc w:val="left"/>
      <w:pPr>
        <w:tabs>
          <w:tab w:val="num" w:pos="1440"/>
        </w:tabs>
        <w:ind w:left="1440" w:hanging="360"/>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71B909A3"/>
    <w:multiLevelType w:val="hybridMultilevel"/>
    <w:tmpl w:val="EB522FF8"/>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9">
    <w:nsid w:val="7B843F80"/>
    <w:multiLevelType w:val="singleLevel"/>
    <w:tmpl w:val="1268648C"/>
    <w:lvl w:ilvl="0">
      <w:start w:val="1"/>
      <w:numFmt w:val="decimal"/>
      <w:lvlText w:val="%1."/>
      <w:legacy w:legacy="1" w:legacySpace="0" w:legacyIndent="355"/>
      <w:lvlJc w:val="left"/>
      <w:rPr>
        <w:rFonts w:ascii="Times New Roman" w:hAnsi="Times New Roman" w:cs="Times New Roman" w:hint="default"/>
      </w:rPr>
    </w:lvl>
  </w:abstractNum>
  <w:abstractNum w:abstractNumId="20">
    <w:nsid w:val="7B9F690A"/>
    <w:multiLevelType w:val="hybridMultilevel"/>
    <w:tmpl w:val="FB72F4FC"/>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num w:numId="1">
    <w:abstractNumId w:val="16"/>
  </w:num>
  <w:num w:numId="2">
    <w:abstractNumId w:val="12"/>
  </w:num>
  <w:num w:numId="3">
    <w:abstractNumId w:val="9"/>
  </w:num>
  <w:num w:numId="4">
    <w:abstractNumId w:val="15"/>
  </w:num>
  <w:num w:numId="5">
    <w:abstractNumId w:val="5"/>
  </w:num>
  <w:num w:numId="6">
    <w:abstractNumId w:val="2"/>
  </w:num>
  <w:num w:numId="7">
    <w:abstractNumId w:val="0"/>
  </w:num>
  <w:num w:numId="8">
    <w:abstractNumId w:val="1"/>
  </w:num>
  <w:num w:numId="9">
    <w:abstractNumId w:val="17"/>
  </w:num>
  <w:num w:numId="10">
    <w:abstractNumId w:val="18"/>
  </w:num>
  <w:num w:numId="11">
    <w:abstractNumId w:val="8"/>
  </w:num>
  <w:num w:numId="12">
    <w:abstractNumId w:val="11"/>
  </w:num>
  <w:num w:numId="13">
    <w:abstractNumId w:val="20"/>
  </w:num>
  <w:num w:numId="14">
    <w:abstractNumId w:val="13"/>
  </w:num>
  <w:num w:numId="15">
    <w:abstractNumId w:val="7"/>
  </w:num>
  <w:num w:numId="16">
    <w:abstractNumId w:val="4"/>
  </w:num>
  <w:num w:numId="17">
    <w:abstractNumId w:val="10"/>
  </w:num>
  <w:num w:numId="18">
    <w:abstractNumId w:val="6"/>
  </w:num>
  <w:num w:numId="19">
    <w:abstractNumId w:val="3"/>
  </w:num>
  <w:num w:numId="20">
    <w:abstractNumId w:val="1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6F91"/>
    <w:rsid w:val="00012AC3"/>
    <w:rsid w:val="00016F91"/>
    <w:rsid w:val="0003730B"/>
    <w:rsid w:val="0004245A"/>
    <w:rsid w:val="00057C9A"/>
    <w:rsid w:val="0010707A"/>
    <w:rsid w:val="00155BFE"/>
    <w:rsid w:val="00193EC7"/>
    <w:rsid w:val="001C7889"/>
    <w:rsid w:val="001D6DCC"/>
    <w:rsid w:val="001E37B0"/>
    <w:rsid w:val="00216E2B"/>
    <w:rsid w:val="00235D97"/>
    <w:rsid w:val="002D599D"/>
    <w:rsid w:val="003332DD"/>
    <w:rsid w:val="00382764"/>
    <w:rsid w:val="00422B23"/>
    <w:rsid w:val="00552BF1"/>
    <w:rsid w:val="00591822"/>
    <w:rsid w:val="005E4BBA"/>
    <w:rsid w:val="00635341"/>
    <w:rsid w:val="00664A27"/>
    <w:rsid w:val="006710C0"/>
    <w:rsid w:val="00694F94"/>
    <w:rsid w:val="006C7628"/>
    <w:rsid w:val="006E7684"/>
    <w:rsid w:val="0070347C"/>
    <w:rsid w:val="00726EA2"/>
    <w:rsid w:val="0077541B"/>
    <w:rsid w:val="007F2DB1"/>
    <w:rsid w:val="007F6AE0"/>
    <w:rsid w:val="008F2FBC"/>
    <w:rsid w:val="009266CD"/>
    <w:rsid w:val="00927133"/>
    <w:rsid w:val="00934B0C"/>
    <w:rsid w:val="00974E03"/>
    <w:rsid w:val="009825D3"/>
    <w:rsid w:val="009A06C3"/>
    <w:rsid w:val="00A037D5"/>
    <w:rsid w:val="00A640DF"/>
    <w:rsid w:val="00A76D05"/>
    <w:rsid w:val="00A81EB6"/>
    <w:rsid w:val="00A9309A"/>
    <w:rsid w:val="00A94DB4"/>
    <w:rsid w:val="00AE2B93"/>
    <w:rsid w:val="00B86512"/>
    <w:rsid w:val="00B86E66"/>
    <w:rsid w:val="00BA77CC"/>
    <w:rsid w:val="00C00397"/>
    <w:rsid w:val="00C13CE0"/>
    <w:rsid w:val="00C36ED9"/>
    <w:rsid w:val="00C4313F"/>
    <w:rsid w:val="00CA2625"/>
    <w:rsid w:val="00CB5158"/>
    <w:rsid w:val="00D018B2"/>
    <w:rsid w:val="00D031EF"/>
    <w:rsid w:val="00D10708"/>
    <w:rsid w:val="00D64BD0"/>
    <w:rsid w:val="00D95993"/>
    <w:rsid w:val="00DA4B8E"/>
    <w:rsid w:val="00DD113A"/>
    <w:rsid w:val="00DF2AAE"/>
    <w:rsid w:val="00E20E05"/>
    <w:rsid w:val="00E2798F"/>
    <w:rsid w:val="00E36755"/>
    <w:rsid w:val="00E43DD9"/>
    <w:rsid w:val="00E515AC"/>
    <w:rsid w:val="00E83978"/>
    <w:rsid w:val="00E87E9D"/>
    <w:rsid w:val="00EB6ACD"/>
    <w:rsid w:val="00F20FE3"/>
    <w:rsid w:val="00F7438C"/>
    <w:rsid w:val="00F77F7D"/>
    <w:rsid w:val="00FC0C88"/>
    <w:rsid w:val="00FC2D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C37E632-42DF-4C5D-91DD-164001351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y">
    <w:name w:val="My"/>
    <w:basedOn w:val="2"/>
    <w:uiPriority w:val="99"/>
    <w:rsid w:val="00D95993"/>
    <w:pPr>
      <w:spacing w:before="100" w:after="0" w:line="220" w:lineRule="auto"/>
      <w:ind w:left="0"/>
      <w:jc w:val="both"/>
    </w:pPr>
  </w:style>
  <w:style w:type="paragraph" w:styleId="20">
    <w:name w:val="Body Text 2"/>
    <w:basedOn w:val="a"/>
    <w:link w:val="21"/>
    <w:uiPriority w:val="99"/>
    <w:rsid w:val="00D95993"/>
    <w:pPr>
      <w:spacing w:after="120" w:line="480" w:lineRule="auto"/>
    </w:pPr>
  </w:style>
  <w:style w:type="character" w:customStyle="1" w:styleId="21">
    <w:name w:val="Основной текст 2 Знак"/>
    <w:link w:val="20"/>
    <w:uiPriority w:val="99"/>
    <w:semiHidden/>
    <w:rPr>
      <w:sz w:val="24"/>
      <w:szCs w:val="24"/>
    </w:rPr>
  </w:style>
  <w:style w:type="paragraph" w:styleId="2">
    <w:name w:val="Body Text Indent 2"/>
    <w:basedOn w:val="a"/>
    <w:link w:val="22"/>
    <w:uiPriority w:val="99"/>
    <w:rsid w:val="00D95993"/>
    <w:pPr>
      <w:spacing w:after="120" w:line="480" w:lineRule="auto"/>
      <w:ind w:left="283"/>
    </w:pPr>
  </w:style>
  <w:style w:type="character" w:customStyle="1" w:styleId="22">
    <w:name w:val="Основной текст с отступом 2 Знак"/>
    <w:link w:val="2"/>
    <w:uiPriority w:val="99"/>
    <w:semiHidden/>
    <w:rPr>
      <w:sz w:val="24"/>
      <w:szCs w:val="24"/>
    </w:rPr>
  </w:style>
  <w:style w:type="character" w:styleId="a3">
    <w:name w:val="Hyperlink"/>
    <w:uiPriority w:val="99"/>
    <w:rsid w:val="006E7684"/>
    <w:rPr>
      <w:color w:val="0000FF"/>
      <w:u w:val="single"/>
    </w:rPr>
  </w:style>
  <w:style w:type="paragraph" w:styleId="3">
    <w:name w:val="Body Text Indent 3"/>
    <w:basedOn w:val="a"/>
    <w:link w:val="30"/>
    <w:uiPriority w:val="99"/>
    <w:rsid w:val="006E7684"/>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customStyle="1" w:styleId="newncpi">
    <w:name w:val="newncpi"/>
    <w:basedOn w:val="a"/>
    <w:uiPriority w:val="99"/>
    <w:rsid w:val="006E7684"/>
    <w:pPr>
      <w:ind w:firstLine="567"/>
      <w:jc w:val="both"/>
    </w:pPr>
  </w:style>
  <w:style w:type="paragraph" w:customStyle="1" w:styleId="newsp">
    <w:name w:val="newsp"/>
    <w:basedOn w:val="a"/>
    <w:uiPriority w:val="99"/>
    <w:rsid w:val="0077541B"/>
    <w:pPr>
      <w:ind w:firstLine="300"/>
      <w:jc w:val="both"/>
    </w:pPr>
    <w:rPr>
      <w:rFonts w:ascii="Verdana" w:hAnsi="Verdana" w:cs="Verdana"/>
      <w:sz w:val="18"/>
      <w:szCs w:val="18"/>
    </w:rPr>
  </w:style>
  <w:style w:type="paragraph" w:styleId="HTML">
    <w:name w:val="HTML Preformatted"/>
    <w:basedOn w:val="a"/>
    <w:link w:val="HTML0"/>
    <w:uiPriority w:val="99"/>
    <w:rsid w:val="00591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4">
    <w:name w:val="Title"/>
    <w:basedOn w:val="a"/>
    <w:link w:val="a5"/>
    <w:uiPriority w:val="99"/>
    <w:qFormat/>
    <w:rsid w:val="00EB6ACD"/>
    <w:pPr>
      <w:spacing w:before="240" w:after="240"/>
      <w:ind w:right="2268"/>
    </w:pPr>
    <w:rPr>
      <w:b/>
      <w:bCs/>
    </w:rPr>
  </w:style>
  <w:style w:type="character" w:customStyle="1" w:styleId="a5">
    <w:name w:val="Название Знак"/>
    <w:link w:val="a4"/>
    <w:uiPriority w:val="10"/>
    <w:rPr>
      <w:rFonts w:ascii="Cambria" w:eastAsia="Times New Roman" w:hAnsi="Cambria" w:cs="Times New Roman"/>
      <w:b/>
      <w:bCs/>
      <w:kern w:val="28"/>
      <w:sz w:val="32"/>
      <w:szCs w:val="32"/>
    </w:rPr>
  </w:style>
  <w:style w:type="paragraph" w:customStyle="1" w:styleId="point">
    <w:name w:val="point"/>
    <w:basedOn w:val="a"/>
    <w:uiPriority w:val="99"/>
    <w:rsid w:val="00EB6ACD"/>
    <w:pPr>
      <w:ind w:firstLine="567"/>
      <w:jc w:val="both"/>
    </w:pPr>
  </w:style>
  <w:style w:type="paragraph" w:customStyle="1" w:styleId="underpoint">
    <w:name w:val="underpoint"/>
    <w:basedOn w:val="a"/>
    <w:uiPriority w:val="99"/>
    <w:rsid w:val="00EB6ACD"/>
    <w:pPr>
      <w:ind w:firstLine="567"/>
      <w:jc w:val="both"/>
    </w:pPr>
  </w:style>
  <w:style w:type="paragraph" w:styleId="a6">
    <w:name w:val="Normal (Web)"/>
    <w:basedOn w:val="a"/>
    <w:uiPriority w:val="99"/>
    <w:rsid w:val="009825D3"/>
    <w:pPr>
      <w:spacing w:before="100" w:beforeAutospacing="1" w:after="100" w:afterAutospacing="1"/>
    </w:pPr>
  </w:style>
  <w:style w:type="paragraph" w:styleId="a7">
    <w:name w:val="footer"/>
    <w:basedOn w:val="a"/>
    <w:link w:val="a8"/>
    <w:uiPriority w:val="99"/>
    <w:rsid w:val="00F7438C"/>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F7438C"/>
  </w:style>
  <w:style w:type="character" w:customStyle="1" w:styleId="datepr">
    <w:name w:val="datepr"/>
    <w:uiPriority w:val="99"/>
    <w:rsid w:val="00C4313F"/>
    <w:rPr>
      <w:rFonts w:ascii="Times New Roman" w:hAnsi="Times New Roman" w:cs="Times New Roman"/>
    </w:rPr>
  </w:style>
  <w:style w:type="character" w:customStyle="1" w:styleId="number">
    <w:name w:val="number"/>
    <w:uiPriority w:val="99"/>
    <w:rsid w:val="00C4313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946673">
      <w:marLeft w:val="0"/>
      <w:marRight w:val="0"/>
      <w:marTop w:val="0"/>
      <w:marBottom w:val="0"/>
      <w:divBdr>
        <w:top w:val="none" w:sz="0" w:space="0" w:color="auto"/>
        <w:left w:val="none" w:sz="0" w:space="0" w:color="auto"/>
        <w:bottom w:val="none" w:sz="0" w:space="0" w:color="auto"/>
        <w:right w:val="none" w:sz="0" w:space="0" w:color="auto"/>
      </w:divBdr>
    </w:div>
    <w:div w:id="293946674">
      <w:marLeft w:val="0"/>
      <w:marRight w:val="0"/>
      <w:marTop w:val="0"/>
      <w:marBottom w:val="0"/>
      <w:divBdr>
        <w:top w:val="none" w:sz="0" w:space="0" w:color="auto"/>
        <w:left w:val="none" w:sz="0" w:space="0" w:color="auto"/>
        <w:bottom w:val="none" w:sz="0" w:space="0" w:color="auto"/>
        <w:right w:val="none" w:sz="0" w:space="0" w:color="auto"/>
      </w:divBdr>
    </w:div>
    <w:div w:id="293946675">
      <w:marLeft w:val="0"/>
      <w:marRight w:val="0"/>
      <w:marTop w:val="0"/>
      <w:marBottom w:val="0"/>
      <w:divBdr>
        <w:top w:val="none" w:sz="0" w:space="0" w:color="auto"/>
        <w:left w:val="none" w:sz="0" w:space="0" w:color="auto"/>
        <w:bottom w:val="none" w:sz="0" w:space="0" w:color="auto"/>
        <w:right w:val="none" w:sz="0" w:space="0" w:color="auto"/>
      </w:divBdr>
    </w:div>
    <w:div w:id="293946677">
      <w:marLeft w:val="0"/>
      <w:marRight w:val="0"/>
      <w:marTop w:val="0"/>
      <w:marBottom w:val="0"/>
      <w:divBdr>
        <w:top w:val="none" w:sz="0" w:space="0" w:color="auto"/>
        <w:left w:val="none" w:sz="0" w:space="0" w:color="auto"/>
        <w:bottom w:val="none" w:sz="0" w:space="0" w:color="auto"/>
        <w:right w:val="none" w:sz="0" w:space="0" w:color="auto"/>
      </w:divBdr>
    </w:div>
    <w:div w:id="293946678">
      <w:marLeft w:val="0"/>
      <w:marRight w:val="0"/>
      <w:marTop w:val="0"/>
      <w:marBottom w:val="0"/>
      <w:divBdr>
        <w:top w:val="none" w:sz="0" w:space="0" w:color="auto"/>
        <w:left w:val="none" w:sz="0" w:space="0" w:color="auto"/>
        <w:bottom w:val="none" w:sz="0" w:space="0" w:color="auto"/>
        <w:right w:val="none" w:sz="0" w:space="0" w:color="auto"/>
      </w:divBdr>
    </w:div>
    <w:div w:id="293946679">
      <w:marLeft w:val="0"/>
      <w:marRight w:val="0"/>
      <w:marTop w:val="0"/>
      <w:marBottom w:val="0"/>
      <w:divBdr>
        <w:top w:val="none" w:sz="0" w:space="0" w:color="auto"/>
        <w:left w:val="none" w:sz="0" w:space="0" w:color="auto"/>
        <w:bottom w:val="none" w:sz="0" w:space="0" w:color="auto"/>
        <w:right w:val="none" w:sz="0" w:space="0" w:color="auto"/>
      </w:divBdr>
    </w:div>
    <w:div w:id="293946680">
      <w:marLeft w:val="0"/>
      <w:marRight w:val="0"/>
      <w:marTop w:val="0"/>
      <w:marBottom w:val="0"/>
      <w:divBdr>
        <w:top w:val="none" w:sz="0" w:space="0" w:color="auto"/>
        <w:left w:val="none" w:sz="0" w:space="0" w:color="auto"/>
        <w:bottom w:val="none" w:sz="0" w:space="0" w:color="auto"/>
        <w:right w:val="none" w:sz="0" w:space="0" w:color="auto"/>
      </w:divBdr>
    </w:div>
    <w:div w:id="293946681">
      <w:marLeft w:val="0"/>
      <w:marRight w:val="0"/>
      <w:marTop w:val="0"/>
      <w:marBottom w:val="0"/>
      <w:divBdr>
        <w:top w:val="none" w:sz="0" w:space="0" w:color="auto"/>
        <w:left w:val="none" w:sz="0" w:space="0" w:color="auto"/>
        <w:bottom w:val="none" w:sz="0" w:space="0" w:color="auto"/>
        <w:right w:val="none" w:sz="0" w:space="0" w:color="auto"/>
      </w:divBdr>
      <w:divsChild>
        <w:div w:id="293946684">
          <w:marLeft w:val="0"/>
          <w:marRight w:val="0"/>
          <w:marTop w:val="0"/>
          <w:marBottom w:val="0"/>
          <w:divBdr>
            <w:top w:val="none" w:sz="0" w:space="0" w:color="auto"/>
            <w:left w:val="none" w:sz="0" w:space="0" w:color="auto"/>
            <w:bottom w:val="none" w:sz="0" w:space="0" w:color="auto"/>
            <w:right w:val="none" w:sz="0" w:space="0" w:color="auto"/>
          </w:divBdr>
        </w:div>
      </w:divsChild>
    </w:div>
    <w:div w:id="293946682">
      <w:marLeft w:val="0"/>
      <w:marRight w:val="0"/>
      <w:marTop w:val="0"/>
      <w:marBottom w:val="0"/>
      <w:divBdr>
        <w:top w:val="none" w:sz="0" w:space="0" w:color="auto"/>
        <w:left w:val="none" w:sz="0" w:space="0" w:color="auto"/>
        <w:bottom w:val="none" w:sz="0" w:space="0" w:color="auto"/>
        <w:right w:val="none" w:sz="0" w:space="0" w:color="auto"/>
      </w:divBdr>
    </w:div>
    <w:div w:id="293946683">
      <w:marLeft w:val="0"/>
      <w:marRight w:val="0"/>
      <w:marTop w:val="0"/>
      <w:marBottom w:val="0"/>
      <w:divBdr>
        <w:top w:val="none" w:sz="0" w:space="0" w:color="auto"/>
        <w:left w:val="none" w:sz="0" w:space="0" w:color="auto"/>
        <w:bottom w:val="none" w:sz="0" w:space="0" w:color="auto"/>
        <w:right w:val="none" w:sz="0" w:space="0" w:color="auto"/>
      </w:divBdr>
      <w:divsChild>
        <w:div w:id="293946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by/webnpa/text.asp?RN=P30500637" TargetMode="External"/><Relationship Id="rId3" Type="http://schemas.openxmlformats.org/officeDocument/2006/relationships/settings" Target="settings.xml"/><Relationship Id="rId7" Type="http://schemas.openxmlformats.org/officeDocument/2006/relationships/hyperlink" Target="http://ncpi.gov.by/minfin/Budget/B_2006/Z.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6125</Words>
  <Characters>34919</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МИНИСТЕРСТВО ОБРАЗОВАНИЯ РЕСПУБЛИКИ БЕЛАРУСЬ    </vt:lpstr>
    </vt:vector>
  </TitlesOfParts>
  <Company/>
  <LinksUpToDate>false</LinksUpToDate>
  <CharactersWithSpaces>40963</CharactersWithSpaces>
  <SharedDoc>false</SharedDoc>
  <HLinks>
    <vt:vector size="12" baseType="variant">
      <vt:variant>
        <vt:i4>196611</vt:i4>
      </vt:variant>
      <vt:variant>
        <vt:i4>3</vt:i4>
      </vt:variant>
      <vt:variant>
        <vt:i4>0</vt:i4>
      </vt:variant>
      <vt:variant>
        <vt:i4>5</vt:i4>
      </vt:variant>
      <vt:variant>
        <vt:lpwstr>http://www.pravo.by/webnpa/text.asp?RN=P30500637</vt:lpwstr>
      </vt:variant>
      <vt:variant>
        <vt:lpwstr/>
      </vt:variant>
      <vt:variant>
        <vt:i4>1048587</vt:i4>
      </vt:variant>
      <vt:variant>
        <vt:i4>0</vt:i4>
      </vt:variant>
      <vt:variant>
        <vt:i4>0</vt:i4>
      </vt:variant>
      <vt:variant>
        <vt:i4>5</vt:i4>
      </vt:variant>
      <vt:variant>
        <vt:lpwstr>http://ncpi.gov.by/minfin/Budget/B_2006/Z.htm</vt:lpwstr>
      </vt:variant>
      <vt:variant>
        <vt:lpwstr>M7_2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ОБРАЗОВАНИЯ РЕСПУБЛИКИ БЕЛАРУСЬ    </dc:title>
  <dc:subject/>
  <dc:creator>1</dc:creator>
  <cp:keywords/>
  <dc:description/>
  <cp:lastModifiedBy>admin</cp:lastModifiedBy>
  <cp:revision>2</cp:revision>
  <cp:lastPrinted>2006-09-03T13:48:00Z</cp:lastPrinted>
  <dcterms:created xsi:type="dcterms:W3CDTF">2014-04-05T22:46:00Z</dcterms:created>
  <dcterms:modified xsi:type="dcterms:W3CDTF">2014-04-05T22:46:00Z</dcterms:modified>
</cp:coreProperties>
</file>