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344B" w:rsidRDefault="007E344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r>
        <w:rPr>
          <w:sz w:val="28"/>
          <w:szCs w:val="28"/>
        </w:rPr>
        <w:t xml:space="preserve">    </w:t>
      </w: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2765B" w:rsidRDefault="0042765B" w:rsidP="00660FDD">
      <w:pPr>
        <w:spacing w:line="360" w:lineRule="auto"/>
        <w:ind w:firstLine="708"/>
        <w:jc w:val="center"/>
        <w:rPr>
          <w:sz w:val="28"/>
          <w:szCs w:val="28"/>
        </w:rPr>
      </w:pPr>
    </w:p>
    <w:p w:rsidR="004F0E44" w:rsidRPr="009B6154" w:rsidRDefault="001240C1" w:rsidP="00660FDD">
      <w:pPr>
        <w:spacing w:line="360" w:lineRule="auto"/>
        <w:ind w:firstLine="708"/>
        <w:jc w:val="center"/>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331.5pt">
            <v:imagedata r:id="rId7" o:title=""/>
          </v:shape>
        </w:pict>
      </w:r>
      <w:r w:rsidR="004F0E44" w:rsidRPr="009B6154">
        <w:rPr>
          <w:sz w:val="28"/>
          <w:szCs w:val="28"/>
        </w:rPr>
        <w:t>ВВЕДЕНИЕ</w:t>
      </w:r>
    </w:p>
    <w:p w:rsidR="00D83C26" w:rsidRPr="00B62C45" w:rsidRDefault="00D83C26" w:rsidP="00660FDD">
      <w:pPr>
        <w:spacing w:line="360" w:lineRule="auto"/>
        <w:ind w:firstLine="708"/>
        <w:jc w:val="both"/>
        <w:rPr>
          <w:sz w:val="28"/>
          <w:szCs w:val="28"/>
        </w:rPr>
      </w:pPr>
      <w:r w:rsidRPr="00B62C45">
        <w:rPr>
          <w:sz w:val="28"/>
          <w:szCs w:val="28"/>
        </w:rPr>
        <w:t>Тема курсовой работы – издержки обращения в торговле - выбрана не случайно. Ее актуальность обусловлена тем, что издержки обращения являются одним из обобщающих показателей интенсификации и эффективности потребления ресурсов. От их размера и степени изменения зависит прибыльность деятельности организации торговли.</w:t>
      </w:r>
    </w:p>
    <w:p w:rsidR="00D83C26" w:rsidRPr="00B62C45" w:rsidRDefault="00D83C26" w:rsidP="00660FDD">
      <w:pPr>
        <w:spacing w:line="360" w:lineRule="auto"/>
        <w:ind w:firstLine="708"/>
        <w:jc w:val="both"/>
        <w:rPr>
          <w:sz w:val="28"/>
          <w:szCs w:val="28"/>
        </w:rPr>
      </w:pPr>
      <w:r w:rsidRPr="00B62C45">
        <w:rPr>
          <w:sz w:val="28"/>
          <w:szCs w:val="28"/>
        </w:rPr>
        <w:t>При осуществлении хозяйственной деятельности предприятия торговли несут определенные затраты. Затраты – это наиболее общее понятие, которое объединяет все израсходованные денежные ресурсы на осуществление каких – либо хозяйственных операций в пределах общественной необходимости. Затраты сверх этой величины – это потери.</w:t>
      </w:r>
    </w:p>
    <w:p w:rsidR="00D83C26" w:rsidRPr="00B62C45" w:rsidRDefault="00D83C26" w:rsidP="00660FDD">
      <w:pPr>
        <w:spacing w:line="360" w:lineRule="auto"/>
        <w:ind w:firstLine="708"/>
        <w:jc w:val="both"/>
        <w:rPr>
          <w:color w:val="800000"/>
          <w:sz w:val="28"/>
          <w:szCs w:val="28"/>
        </w:rPr>
      </w:pPr>
      <w:r w:rsidRPr="00B62C45">
        <w:rPr>
          <w:sz w:val="28"/>
          <w:szCs w:val="28"/>
        </w:rPr>
        <w:t>Расходы представляют собой вложение средств в текущие операции. Согласно Налоговому кодексу «расходами признаются обоснованные и документально подтвержденные затраты (в отдельных случаях убытки), осуществленные (понесенные) налогоплательщиком».</w:t>
      </w:r>
      <w:r w:rsidR="009D4A03" w:rsidRPr="00B62C45">
        <w:rPr>
          <w:sz w:val="28"/>
          <w:szCs w:val="28"/>
        </w:rPr>
        <w:t xml:space="preserve"> </w:t>
      </w:r>
      <w:r w:rsidRPr="00B62C45">
        <w:rPr>
          <w:sz w:val="28"/>
          <w:szCs w:val="28"/>
        </w:rPr>
        <w:t>Причем под обоснованными расходами следует понимать экономически оправданные затраты, оценка которых выражена в денежной форме, а под документально подтвержденными затратами – затраты, подтвержденные документами, оформленными в соответствии с действующим законодательством. Кроме того, по действующим нормативным документам расходами можно призвать «любые затраты при условии, что они произведены для осуществления деятельности, направленной на получение дохода.</w:t>
      </w:r>
    </w:p>
    <w:p w:rsidR="00D83C26" w:rsidRPr="00B62C45" w:rsidRDefault="00D83C26" w:rsidP="00660FDD">
      <w:pPr>
        <w:spacing w:line="360" w:lineRule="auto"/>
        <w:ind w:firstLine="708"/>
        <w:jc w:val="both"/>
        <w:rPr>
          <w:sz w:val="28"/>
          <w:szCs w:val="28"/>
        </w:rPr>
      </w:pPr>
      <w:r w:rsidRPr="00B62C45">
        <w:rPr>
          <w:sz w:val="28"/>
          <w:szCs w:val="28"/>
        </w:rPr>
        <w:t>Однако не все затраты торговых предприятий признаются расходами, необходимыми к вычету при определении величины прибыли.</w:t>
      </w:r>
    </w:p>
    <w:p w:rsidR="00D83C26" w:rsidRPr="00B62C45" w:rsidRDefault="00D83C26" w:rsidP="00660FDD">
      <w:pPr>
        <w:spacing w:line="360" w:lineRule="auto"/>
        <w:ind w:firstLine="708"/>
        <w:jc w:val="both"/>
        <w:rPr>
          <w:sz w:val="28"/>
          <w:szCs w:val="28"/>
        </w:rPr>
      </w:pPr>
      <w:r w:rsidRPr="00B62C45">
        <w:rPr>
          <w:sz w:val="28"/>
          <w:szCs w:val="28"/>
        </w:rPr>
        <w:t>Издержки (вообще) – это вложение средств в хозяйственные операции. То есть в торговле издержками обращения называют выраженные в денежной форме затраты живого и овеществленного труда по планомерному доведению и реализации товаров потребителям. Они включают расходы на оплату труда работников торговли, транспортирование, хранение, упаковку, подсортировку и подготовку товаров к продаже, а также расходы на организацию закупки и реализации, на управление торговлей, ведение учета и контроля за выполнением планов торгово-финансовой деятельности.</w:t>
      </w:r>
    </w:p>
    <w:p w:rsidR="00D83C26" w:rsidRPr="00B62C45" w:rsidRDefault="00D83C26" w:rsidP="00660FDD">
      <w:pPr>
        <w:spacing w:line="360" w:lineRule="auto"/>
        <w:ind w:firstLine="708"/>
        <w:jc w:val="both"/>
        <w:rPr>
          <w:sz w:val="28"/>
          <w:szCs w:val="28"/>
        </w:rPr>
      </w:pPr>
      <w:r w:rsidRPr="00B62C45">
        <w:rPr>
          <w:sz w:val="28"/>
          <w:szCs w:val="28"/>
        </w:rPr>
        <w:t>Экономический анализ издержек обращения позволяет выявить возможности более эффективного использования материальных, трудовых, денежных ресурсов и тем самым повысить эффективность торговой деятельности для укрепления конкурентоспособности. Подходы к проведению анализа издержек определяются учетной политикой. При этом задачи проведения анализа практически одинаковы, но глубина анализа, количество рассчитываемых показателей различаются.</w:t>
      </w:r>
    </w:p>
    <w:p w:rsidR="00781E30" w:rsidRPr="00B62C45" w:rsidRDefault="0040651C" w:rsidP="00660FDD">
      <w:pPr>
        <w:spacing w:line="360" w:lineRule="auto"/>
        <w:jc w:val="both"/>
        <w:rPr>
          <w:sz w:val="28"/>
          <w:szCs w:val="28"/>
        </w:rPr>
      </w:pPr>
      <w:r w:rsidRPr="00B62C45">
        <w:rPr>
          <w:sz w:val="28"/>
          <w:szCs w:val="28"/>
        </w:rPr>
        <w:t xml:space="preserve">          </w:t>
      </w:r>
      <w:r w:rsidR="00781E30" w:rsidRPr="00B62C45">
        <w:rPr>
          <w:sz w:val="28"/>
          <w:szCs w:val="28"/>
        </w:rPr>
        <w:t>Хозяйственная деятельность связана с производством товаров (работ и услуг) и их продвижением в результате реализации от производства до потребителей. На всех этих этапах имеют место затраты живого и овеществленного труда. В процессе создания продукции (товаров) определяется ее фактическая производственная себестоимость, включающая сумму затрат на изготовление продукции (товаров). А затраты, связанные с движение товаров от производства до потребителей, включая и их реализацию конечным потребителям, представляют собой издержки обращения. Их следует рассматривать как себестоимость закупки, доставки и реализации товаров.</w:t>
      </w:r>
    </w:p>
    <w:p w:rsidR="00781E30" w:rsidRPr="00B62C45" w:rsidRDefault="00781E30" w:rsidP="00660FDD">
      <w:pPr>
        <w:spacing w:line="360" w:lineRule="auto"/>
        <w:ind w:firstLine="708"/>
        <w:jc w:val="both"/>
        <w:rPr>
          <w:sz w:val="28"/>
          <w:szCs w:val="28"/>
        </w:rPr>
      </w:pPr>
      <w:r w:rsidRPr="00B62C45">
        <w:rPr>
          <w:sz w:val="28"/>
          <w:szCs w:val="28"/>
        </w:rPr>
        <w:t>Понятие затрат – это многофункциональная категория. На предприятиях торговли различают затраты на закупку товаров, капитальные вложения в расширенное воспроизводство основных фондов и текущие затраты на организацию хозяйственной деятельности (транспортировку, хранение, подработку, подсортировку, упаковку, рекламу и реализацию товаров).</w:t>
      </w:r>
    </w:p>
    <w:p w:rsidR="00781E30" w:rsidRPr="00B62C45" w:rsidRDefault="00781E30" w:rsidP="00660FDD">
      <w:pPr>
        <w:spacing w:line="360" w:lineRule="auto"/>
        <w:jc w:val="both"/>
        <w:rPr>
          <w:sz w:val="28"/>
          <w:szCs w:val="28"/>
        </w:rPr>
      </w:pPr>
      <w:r w:rsidRPr="00B62C45">
        <w:rPr>
          <w:sz w:val="28"/>
          <w:szCs w:val="28"/>
        </w:rPr>
        <w:t>По любым затратам перед предприятием стоит главная задача – обеспечить их эффективное использование.</w:t>
      </w:r>
    </w:p>
    <w:p w:rsidR="00B62C45" w:rsidRPr="00B62C45" w:rsidRDefault="00B62C45" w:rsidP="00660FDD">
      <w:pPr>
        <w:autoSpaceDE w:val="0"/>
        <w:autoSpaceDN w:val="0"/>
        <w:adjustRightInd w:val="0"/>
        <w:spacing w:line="360" w:lineRule="auto"/>
        <w:ind w:firstLine="709"/>
        <w:jc w:val="both"/>
        <w:rPr>
          <w:sz w:val="28"/>
          <w:szCs w:val="28"/>
        </w:rPr>
      </w:pPr>
      <w:r w:rsidRPr="00B62C45">
        <w:rPr>
          <w:sz w:val="28"/>
          <w:szCs w:val="28"/>
        </w:rPr>
        <w:t>Изучение издержек обращения в сфере торговли в современных условиях хозяйствования имеет большое практическое значение. Правильная организация анализа издержек обращения дает возможность выявить резервы их снижения. Анализ издержек обращения позволяет своевременно отражать производственные затраты и контролировать ход выполнения плана по издержкам обращения, расходования материальных, трудовых и финансовых ресурсов. Он способствует строжайшему соблюдению сметно-финансовой дисциплины и режима экономии, внедрению и управлению хозяйственным расчетом. Чтобы усилить контроль за издержками обращения торгового предприятия необходимо проанализировать каждую статью издержек обращения, способствует более эффективному использованию всех видов ресурсов.</w:t>
      </w:r>
      <w:r w:rsidRPr="00B62C45">
        <w:rPr>
          <w:bCs/>
          <w:sz w:val="28"/>
          <w:szCs w:val="28"/>
        </w:rPr>
        <w:t xml:space="preserve"> Цель курсовой работы</w:t>
      </w:r>
      <w:r w:rsidRPr="00B62C45">
        <w:rPr>
          <w:b/>
          <w:bCs/>
          <w:sz w:val="28"/>
          <w:szCs w:val="28"/>
        </w:rPr>
        <w:t xml:space="preserve"> </w:t>
      </w:r>
      <w:r w:rsidRPr="00B62C45">
        <w:rPr>
          <w:sz w:val="28"/>
          <w:szCs w:val="28"/>
        </w:rPr>
        <w:t>состоит в выявлении резервов и пути экономии издержек обращения торгового предприятия. Для достижения поставленной цели необходимо решить ряд задач:</w:t>
      </w:r>
    </w:p>
    <w:p w:rsidR="00B62C45" w:rsidRPr="00B62C45" w:rsidRDefault="00B62C45" w:rsidP="00660FDD">
      <w:pPr>
        <w:autoSpaceDE w:val="0"/>
        <w:autoSpaceDN w:val="0"/>
        <w:adjustRightInd w:val="0"/>
        <w:spacing w:line="360" w:lineRule="auto"/>
        <w:ind w:firstLine="709"/>
        <w:jc w:val="both"/>
        <w:rPr>
          <w:sz w:val="28"/>
          <w:szCs w:val="28"/>
        </w:rPr>
      </w:pPr>
      <w:r w:rsidRPr="00B62C45">
        <w:rPr>
          <w:sz w:val="28"/>
          <w:szCs w:val="28"/>
        </w:rPr>
        <w:t>- раскрыть сущность, значение и снижения издержек обращения.</w:t>
      </w:r>
    </w:p>
    <w:p w:rsidR="00B62C45" w:rsidRPr="00B62C45" w:rsidRDefault="00B62C45" w:rsidP="00660FDD">
      <w:pPr>
        <w:autoSpaceDE w:val="0"/>
        <w:autoSpaceDN w:val="0"/>
        <w:adjustRightInd w:val="0"/>
        <w:spacing w:line="360" w:lineRule="auto"/>
        <w:ind w:firstLine="709"/>
        <w:jc w:val="both"/>
        <w:rPr>
          <w:sz w:val="28"/>
          <w:szCs w:val="28"/>
        </w:rPr>
      </w:pPr>
      <w:r w:rsidRPr="00B62C45">
        <w:rPr>
          <w:sz w:val="28"/>
          <w:szCs w:val="28"/>
        </w:rPr>
        <w:t>- оценить значение и задачи факторного анализа издержек обращения.</w:t>
      </w:r>
    </w:p>
    <w:p w:rsidR="00B62C45" w:rsidRPr="00B62C45" w:rsidRDefault="00B62C45" w:rsidP="00660FDD">
      <w:pPr>
        <w:autoSpaceDE w:val="0"/>
        <w:autoSpaceDN w:val="0"/>
        <w:adjustRightInd w:val="0"/>
        <w:spacing w:line="360" w:lineRule="auto"/>
        <w:ind w:firstLine="709"/>
        <w:jc w:val="both"/>
        <w:rPr>
          <w:sz w:val="28"/>
          <w:szCs w:val="28"/>
        </w:rPr>
      </w:pPr>
      <w:r w:rsidRPr="00B62C45">
        <w:rPr>
          <w:sz w:val="28"/>
          <w:szCs w:val="28"/>
        </w:rPr>
        <w:t>- дать анализ магазина .</w:t>
      </w:r>
    </w:p>
    <w:p w:rsidR="00B62C45" w:rsidRPr="00B62C45" w:rsidRDefault="00B62C45" w:rsidP="00660FDD">
      <w:pPr>
        <w:autoSpaceDE w:val="0"/>
        <w:autoSpaceDN w:val="0"/>
        <w:adjustRightInd w:val="0"/>
        <w:spacing w:line="360" w:lineRule="auto"/>
        <w:ind w:firstLine="709"/>
        <w:jc w:val="both"/>
        <w:rPr>
          <w:sz w:val="28"/>
          <w:szCs w:val="28"/>
        </w:rPr>
      </w:pPr>
      <w:r w:rsidRPr="00B62C45">
        <w:rPr>
          <w:sz w:val="28"/>
          <w:szCs w:val="28"/>
        </w:rPr>
        <w:t>- выявить основные резервы и пути экономии издержек обращения магазина.</w:t>
      </w:r>
    </w:p>
    <w:p w:rsidR="00B62C45" w:rsidRPr="00B62C45" w:rsidRDefault="00B62C45" w:rsidP="00660FDD">
      <w:pPr>
        <w:autoSpaceDE w:val="0"/>
        <w:autoSpaceDN w:val="0"/>
        <w:adjustRightInd w:val="0"/>
        <w:spacing w:line="360" w:lineRule="auto"/>
        <w:ind w:firstLine="709"/>
        <w:jc w:val="both"/>
        <w:rPr>
          <w:sz w:val="28"/>
          <w:szCs w:val="28"/>
        </w:rPr>
      </w:pPr>
      <w:r w:rsidRPr="00B62C45">
        <w:rPr>
          <w:bCs/>
          <w:sz w:val="28"/>
          <w:szCs w:val="28"/>
        </w:rPr>
        <w:t>Курсовая работа состоит</w:t>
      </w:r>
      <w:r w:rsidRPr="00B62C45">
        <w:rPr>
          <w:b/>
          <w:bCs/>
          <w:sz w:val="28"/>
          <w:szCs w:val="28"/>
        </w:rPr>
        <w:t xml:space="preserve"> </w:t>
      </w:r>
      <w:r w:rsidRPr="00B62C45">
        <w:rPr>
          <w:sz w:val="28"/>
          <w:szCs w:val="28"/>
        </w:rPr>
        <w:t>из введения, двух глав, заключения и приложений.</w:t>
      </w:r>
    </w:p>
    <w:p w:rsidR="00EB4BE7" w:rsidRDefault="00EB4BE7" w:rsidP="00660FDD">
      <w:pPr>
        <w:pStyle w:val="2"/>
        <w:jc w:val="both"/>
      </w:pPr>
    </w:p>
    <w:p w:rsidR="00EB4BE7" w:rsidRDefault="00EB4BE7" w:rsidP="00660FDD">
      <w:pPr>
        <w:pStyle w:val="2"/>
        <w:jc w:val="both"/>
        <w:sectPr w:rsidR="00EB4BE7">
          <w:footerReference w:type="even" r:id="rId8"/>
          <w:footerReference w:type="default" r:id="rId9"/>
          <w:pgSz w:w="11906" w:h="16838"/>
          <w:pgMar w:top="1134" w:right="850" w:bottom="1134" w:left="1701" w:header="708" w:footer="708" w:gutter="0"/>
          <w:cols w:space="708"/>
          <w:docGrid w:linePitch="360"/>
        </w:sectPr>
      </w:pPr>
    </w:p>
    <w:p w:rsidR="00D83C26" w:rsidRPr="009B6154" w:rsidRDefault="009B6154" w:rsidP="00EB4BE7">
      <w:pPr>
        <w:pStyle w:val="2"/>
        <w:rPr>
          <w:sz w:val="32"/>
          <w:szCs w:val="32"/>
        </w:rPr>
      </w:pPr>
      <w:r w:rsidRPr="009B6154">
        <w:rPr>
          <w:sz w:val="32"/>
          <w:szCs w:val="32"/>
        </w:rPr>
        <w:t>1.</w:t>
      </w:r>
      <w:r w:rsidR="00D83C26" w:rsidRPr="009B6154">
        <w:rPr>
          <w:sz w:val="32"/>
          <w:szCs w:val="32"/>
        </w:rPr>
        <w:t>Теоретические основы издержек обращения</w:t>
      </w:r>
    </w:p>
    <w:p w:rsidR="00D83C26" w:rsidRPr="009B6154" w:rsidRDefault="00D83C26" w:rsidP="00660FDD">
      <w:pPr>
        <w:autoSpaceDE w:val="0"/>
        <w:autoSpaceDN w:val="0"/>
        <w:adjustRightInd w:val="0"/>
        <w:spacing w:before="100" w:line="360" w:lineRule="auto"/>
        <w:ind w:left="2255"/>
        <w:jc w:val="center"/>
        <w:rPr>
          <w:iCs/>
          <w:sz w:val="32"/>
          <w:szCs w:val="32"/>
        </w:rPr>
      </w:pPr>
      <w:r w:rsidRPr="009B6154">
        <w:rPr>
          <w:iCs/>
          <w:sz w:val="32"/>
          <w:szCs w:val="32"/>
        </w:rPr>
        <w:t>1.1 Из</w:t>
      </w:r>
      <w:r w:rsidR="00F0466C" w:rsidRPr="009B6154">
        <w:rPr>
          <w:iCs/>
          <w:sz w:val="32"/>
          <w:szCs w:val="32"/>
        </w:rPr>
        <w:t>держки сущность значение и виды</w:t>
      </w:r>
    </w:p>
    <w:p w:rsidR="00781E30" w:rsidRPr="009B6154" w:rsidRDefault="00781E30" w:rsidP="00660FDD">
      <w:pPr>
        <w:autoSpaceDE w:val="0"/>
        <w:autoSpaceDN w:val="0"/>
        <w:adjustRightInd w:val="0"/>
        <w:spacing w:before="100" w:line="360" w:lineRule="auto"/>
        <w:ind w:firstLine="320"/>
        <w:jc w:val="both"/>
        <w:rPr>
          <w:sz w:val="28"/>
          <w:szCs w:val="28"/>
        </w:rPr>
      </w:pPr>
      <w:r w:rsidRPr="009B6154">
        <w:rPr>
          <w:iCs/>
          <w:sz w:val="28"/>
          <w:szCs w:val="28"/>
        </w:rPr>
        <w:t>Издержками обращения</w:t>
      </w:r>
      <w:r w:rsidRPr="009B6154">
        <w:rPr>
          <w:sz w:val="28"/>
          <w:szCs w:val="28"/>
        </w:rPr>
        <w:t xml:space="preserve"> называются выраженные в денежной форме затраты живого и овеществленного труда по планомерному доведению и реализации товаров потребителям. Они включают расходы на оплату труда работников торговли, транспортирова</w:t>
      </w:r>
      <w:r w:rsidRPr="009B6154">
        <w:rPr>
          <w:sz w:val="28"/>
          <w:szCs w:val="28"/>
        </w:rPr>
        <w:softHyphen/>
        <w:t>ние, хранение, упаковку, подсортировку и подготовку товаров к продаже, а также расходы на организацию закупки и реализации, на управление торговлей, ведение учета и контроля за выполне</w:t>
      </w:r>
      <w:r w:rsidRPr="009B6154">
        <w:rPr>
          <w:sz w:val="28"/>
          <w:szCs w:val="28"/>
        </w:rPr>
        <w:softHyphen/>
        <w:t>нием планов торгово-финансовой деятельности.</w:t>
      </w:r>
    </w:p>
    <w:p w:rsidR="00781E30" w:rsidRPr="009B6154" w:rsidRDefault="00781E30" w:rsidP="00660FDD">
      <w:pPr>
        <w:spacing w:line="360" w:lineRule="auto"/>
        <w:jc w:val="both"/>
        <w:rPr>
          <w:sz w:val="28"/>
          <w:szCs w:val="28"/>
        </w:rPr>
      </w:pPr>
      <w:r w:rsidRPr="009B6154">
        <w:rPr>
          <w:sz w:val="28"/>
          <w:szCs w:val="28"/>
        </w:rPr>
        <w:t>Для предприятий торговли, осуществляющих снабженческую, сбытовую и посредническую деятельности, номенклатура издержек обращения включает:</w:t>
      </w:r>
    </w:p>
    <w:p w:rsidR="00781E30" w:rsidRPr="009B6154" w:rsidRDefault="00781E30" w:rsidP="00660FDD">
      <w:pPr>
        <w:numPr>
          <w:ilvl w:val="0"/>
          <w:numId w:val="1"/>
        </w:numPr>
        <w:spacing w:line="360" w:lineRule="auto"/>
        <w:jc w:val="both"/>
        <w:rPr>
          <w:sz w:val="28"/>
          <w:szCs w:val="28"/>
        </w:rPr>
      </w:pPr>
      <w:r w:rsidRPr="009B6154">
        <w:rPr>
          <w:sz w:val="28"/>
          <w:szCs w:val="28"/>
        </w:rPr>
        <w:t>Транспортные расходы</w:t>
      </w:r>
    </w:p>
    <w:p w:rsidR="00781E30" w:rsidRPr="009B6154" w:rsidRDefault="00781E30" w:rsidP="00660FDD">
      <w:pPr>
        <w:numPr>
          <w:ilvl w:val="0"/>
          <w:numId w:val="1"/>
        </w:numPr>
        <w:spacing w:line="360" w:lineRule="auto"/>
        <w:jc w:val="both"/>
        <w:rPr>
          <w:sz w:val="28"/>
          <w:szCs w:val="28"/>
        </w:rPr>
      </w:pPr>
      <w:r w:rsidRPr="009B6154">
        <w:rPr>
          <w:sz w:val="28"/>
          <w:szCs w:val="28"/>
        </w:rPr>
        <w:t>Расходы на оплату труда</w:t>
      </w:r>
    </w:p>
    <w:p w:rsidR="00781E30" w:rsidRPr="009B6154" w:rsidRDefault="00781E30" w:rsidP="00660FDD">
      <w:pPr>
        <w:numPr>
          <w:ilvl w:val="0"/>
          <w:numId w:val="1"/>
        </w:numPr>
        <w:spacing w:line="360" w:lineRule="auto"/>
        <w:jc w:val="both"/>
        <w:rPr>
          <w:sz w:val="28"/>
          <w:szCs w:val="28"/>
        </w:rPr>
      </w:pPr>
      <w:r w:rsidRPr="009B6154">
        <w:rPr>
          <w:sz w:val="28"/>
          <w:szCs w:val="28"/>
        </w:rPr>
        <w:t>Отчисления на социальные нужды</w:t>
      </w:r>
    </w:p>
    <w:p w:rsidR="00781E30" w:rsidRPr="009B6154" w:rsidRDefault="00781E30" w:rsidP="00660FDD">
      <w:pPr>
        <w:numPr>
          <w:ilvl w:val="0"/>
          <w:numId w:val="1"/>
        </w:numPr>
        <w:spacing w:line="360" w:lineRule="auto"/>
        <w:jc w:val="both"/>
        <w:rPr>
          <w:sz w:val="28"/>
          <w:szCs w:val="28"/>
        </w:rPr>
      </w:pPr>
      <w:r w:rsidRPr="009B6154">
        <w:rPr>
          <w:sz w:val="28"/>
          <w:szCs w:val="28"/>
        </w:rPr>
        <w:t>Расходы на аренду и содержание зданий, сооружений, помещений, оборудования и инвентаря</w:t>
      </w:r>
    </w:p>
    <w:p w:rsidR="00781E30" w:rsidRPr="009B6154" w:rsidRDefault="00781E30" w:rsidP="00660FDD">
      <w:pPr>
        <w:numPr>
          <w:ilvl w:val="0"/>
          <w:numId w:val="1"/>
        </w:numPr>
        <w:spacing w:line="360" w:lineRule="auto"/>
        <w:jc w:val="both"/>
        <w:rPr>
          <w:sz w:val="28"/>
          <w:szCs w:val="28"/>
        </w:rPr>
      </w:pPr>
      <w:r w:rsidRPr="009B6154">
        <w:rPr>
          <w:sz w:val="28"/>
          <w:szCs w:val="28"/>
        </w:rPr>
        <w:t>Амортизацию основных средств</w:t>
      </w:r>
    </w:p>
    <w:p w:rsidR="00781E30" w:rsidRPr="009B6154" w:rsidRDefault="00781E30" w:rsidP="00660FDD">
      <w:pPr>
        <w:numPr>
          <w:ilvl w:val="0"/>
          <w:numId w:val="1"/>
        </w:numPr>
        <w:spacing w:line="360" w:lineRule="auto"/>
        <w:jc w:val="both"/>
        <w:rPr>
          <w:sz w:val="28"/>
          <w:szCs w:val="28"/>
        </w:rPr>
      </w:pPr>
      <w:r w:rsidRPr="009B6154">
        <w:rPr>
          <w:sz w:val="28"/>
          <w:szCs w:val="28"/>
        </w:rPr>
        <w:t>Расходы на ремонт основных средств</w:t>
      </w:r>
    </w:p>
    <w:p w:rsidR="00781E30" w:rsidRPr="009B6154" w:rsidRDefault="00781E30" w:rsidP="00660FDD">
      <w:pPr>
        <w:numPr>
          <w:ilvl w:val="0"/>
          <w:numId w:val="1"/>
        </w:numPr>
        <w:spacing w:line="360" w:lineRule="auto"/>
        <w:jc w:val="both"/>
        <w:rPr>
          <w:sz w:val="28"/>
          <w:szCs w:val="28"/>
        </w:rPr>
      </w:pPr>
      <w:r w:rsidRPr="009B6154">
        <w:rPr>
          <w:sz w:val="28"/>
          <w:szCs w:val="28"/>
        </w:rPr>
        <w:t>Износ санитарной и специальной одежды, столового белья, посуды, приборов, других малоценных и быстроизнашивающихся предметов</w:t>
      </w:r>
    </w:p>
    <w:p w:rsidR="00781E30" w:rsidRPr="009B6154" w:rsidRDefault="00781E30" w:rsidP="00660FDD">
      <w:pPr>
        <w:numPr>
          <w:ilvl w:val="0"/>
          <w:numId w:val="1"/>
        </w:numPr>
        <w:spacing w:line="360" w:lineRule="auto"/>
        <w:jc w:val="both"/>
        <w:rPr>
          <w:sz w:val="28"/>
          <w:szCs w:val="28"/>
        </w:rPr>
      </w:pPr>
      <w:r w:rsidRPr="009B6154">
        <w:rPr>
          <w:sz w:val="28"/>
          <w:szCs w:val="28"/>
        </w:rPr>
        <w:t>Расходы на хранение, подработку, подсортировку и упаковку товаров</w:t>
      </w:r>
    </w:p>
    <w:p w:rsidR="00781E30" w:rsidRPr="009B6154" w:rsidRDefault="00781E30" w:rsidP="00660FDD">
      <w:pPr>
        <w:numPr>
          <w:ilvl w:val="0"/>
          <w:numId w:val="1"/>
        </w:numPr>
        <w:spacing w:line="360" w:lineRule="auto"/>
        <w:jc w:val="both"/>
        <w:rPr>
          <w:sz w:val="28"/>
          <w:szCs w:val="28"/>
        </w:rPr>
      </w:pPr>
      <w:r w:rsidRPr="009B6154">
        <w:rPr>
          <w:sz w:val="28"/>
          <w:szCs w:val="28"/>
        </w:rPr>
        <w:t>Расходы на рекламу</w:t>
      </w:r>
    </w:p>
    <w:p w:rsidR="00781E30" w:rsidRPr="009B6154" w:rsidRDefault="00781E30" w:rsidP="00660FDD">
      <w:pPr>
        <w:numPr>
          <w:ilvl w:val="0"/>
          <w:numId w:val="1"/>
        </w:numPr>
        <w:spacing w:line="360" w:lineRule="auto"/>
        <w:jc w:val="both"/>
        <w:rPr>
          <w:sz w:val="28"/>
          <w:szCs w:val="28"/>
        </w:rPr>
      </w:pPr>
      <w:r w:rsidRPr="009B6154">
        <w:rPr>
          <w:sz w:val="28"/>
          <w:szCs w:val="28"/>
        </w:rPr>
        <w:t>Затраты по оплате процентов за использование займом</w:t>
      </w:r>
    </w:p>
    <w:p w:rsidR="00781E30" w:rsidRPr="009B6154" w:rsidRDefault="00781E30" w:rsidP="00660FDD">
      <w:pPr>
        <w:numPr>
          <w:ilvl w:val="0"/>
          <w:numId w:val="1"/>
        </w:numPr>
        <w:spacing w:line="360" w:lineRule="auto"/>
        <w:jc w:val="both"/>
        <w:rPr>
          <w:sz w:val="28"/>
          <w:szCs w:val="28"/>
        </w:rPr>
      </w:pPr>
      <w:r w:rsidRPr="009B6154">
        <w:rPr>
          <w:sz w:val="28"/>
          <w:szCs w:val="28"/>
        </w:rPr>
        <w:t>Потери товаров и технологические отходы</w:t>
      </w:r>
    </w:p>
    <w:p w:rsidR="00781E30" w:rsidRPr="009B6154" w:rsidRDefault="00781E30" w:rsidP="00660FDD">
      <w:pPr>
        <w:numPr>
          <w:ilvl w:val="0"/>
          <w:numId w:val="1"/>
        </w:numPr>
        <w:spacing w:line="360" w:lineRule="auto"/>
        <w:jc w:val="both"/>
        <w:rPr>
          <w:sz w:val="28"/>
          <w:szCs w:val="28"/>
        </w:rPr>
      </w:pPr>
      <w:r w:rsidRPr="009B6154">
        <w:rPr>
          <w:sz w:val="28"/>
          <w:szCs w:val="28"/>
        </w:rPr>
        <w:t>Расходы на тару</w:t>
      </w:r>
    </w:p>
    <w:p w:rsidR="00781E30" w:rsidRPr="009B6154" w:rsidRDefault="00781E30" w:rsidP="00660FDD">
      <w:pPr>
        <w:numPr>
          <w:ilvl w:val="0"/>
          <w:numId w:val="1"/>
        </w:numPr>
        <w:spacing w:line="360" w:lineRule="auto"/>
        <w:jc w:val="both"/>
        <w:rPr>
          <w:sz w:val="28"/>
          <w:szCs w:val="28"/>
        </w:rPr>
      </w:pPr>
      <w:r w:rsidRPr="009B6154">
        <w:rPr>
          <w:sz w:val="28"/>
          <w:szCs w:val="28"/>
        </w:rPr>
        <w:t xml:space="preserve">Прочие расходы </w:t>
      </w:r>
    </w:p>
    <w:p w:rsidR="00781E30" w:rsidRPr="009B6154" w:rsidRDefault="00781E30" w:rsidP="00660FDD">
      <w:pPr>
        <w:spacing w:line="360" w:lineRule="auto"/>
        <w:jc w:val="both"/>
        <w:rPr>
          <w:sz w:val="28"/>
          <w:szCs w:val="28"/>
        </w:rPr>
      </w:pPr>
    </w:p>
    <w:p w:rsidR="00781E30" w:rsidRPr="009B6154" w:rsidRDefault="00781E30" w:rsidP="00660FDD">
      <w:pPr>
        <w:spacing w:line="360" w:lineRule="auto"/>
        <w:ind w:firstLine="360"/>
        <w:jc w:val="both"/>
        <w:rPr>
          <w:sz w:val="28"/>
          <w:szCs w:val="28"/>
        </w:rPr>
      </w:pPr>
      <w:r w:rsidRPr="009B6154">
        <w:rPr>
          <w:sz w:val="28"/>
          <w:szCs w:val="28"/>
        </w:rPr>
        <w:t>Издержки обращения возмещаются за счет доходов от торговой деятельности. Другие виды расходов возмещаются или за счет финансовых результатов (прибыли до уплаты налогов) или за счет прибыли, остающейся в рас</w:t>
      </w:r>
      <w:r w:rsidR="00537A57" w:rsidRPr="009B6154">
        <w:rPr>
          <w:sz w:val="28"/>
          <w:szCs w:val="28"/>
        </w:rPr>
        <w:t>поряжении торгового предприятия.</w:t>
      </w:r>
    </w:p>
    <w:p w:rsidR="00781E30" w:rsidRPr="009B6154" w:rsidRDefault="00781E30" w:rsidP="00660FDD">
      <w:pPr>
        <w:spacing w:line="360" w:lineRule="auto"/>
        <w:jc w:val="both"/>
        <w:rPr>
          <w:color w:val="800000"/>
          <w:sz w:val="28"/>
          <w:szCs w:val="28"/>
        </w:rPr>
      </w:pPr>
      <w:r w:rsidRPr="009B6154">
        <w:rPr>
          <w:sz w:val="28"/>
          <w:szCs w:val="28"/>
        </w:rPr>
        <w:t>Также издержки обращение можно разделить на чистые и дополнительные. По видам затрат издержки обращения подразделяют на элементы и статьи. Все статьи можно разделить на явные и неявные. Явные (бухгалтерские) издержки – это издержки, связанные с использованием привлеченных материальных, финансовых и трудовых ресурсов, которые полностью отражаются в бухгалтерском учете и относятся, согласно законодательству, на издержкоемкость реализации продукции. Они делятся:</w:t>
      </w:r>
    </w:p>
    <w:p w:rsidR="00781E30" w:rsidRPr="009B6154" w:rsidRDefault="00781E30" w:rsidP="00660FDD">
      <w:pPr>
        <w:numPr>
          <w:ilvl w:val="0"/>
          <w:numId w:val="2"/>
        </w:numPr>
        <w:spacing w:line="360" w:lineRule="auto"/>
        <w:jc w:val="both"/>
        <w:rPr>
          <w:sz w:val="28"/>
          <w:szCs w:val="28"/>
        </w:rPr>
      </w:pPr>
      <w:r w:rsidRPr="009B6154">
        <w:rPr>
          <w:sz w:val="28"/>
          <w:szCs w:val="28"/>
        </w:rPr>
        <w:t>Материальные затраты.</w:t>
      </w:r>
    </w:p>
    <w:p w:rsidR="00781E30" w:rsidRPr="009B6154" w:rsidRDefault="00781E30" w:rsidP="00660FDD">
      <w:pPr>
        <w:numPr>
          <w:ilvl w:val="0"/>
          <w:numId w:val="2"/>
        </w:numPr>
        <w:spacing w:line="360" w:lineRule="auto"/>
        <w:jc w:val="both"/>
        <w:rPr>
          <w:sz w:val="28"/>
          <w:szCs w:val="28"/>
        </w:rPr>
      </w:pPr>
      <w:r w:rsidRPr="009B6154">
        <w:rPr>
          <w:sz w:val="28"/>
          <w:szCs w:val="28"/>
        </w:rPr>
        <w:t>Расходы на оплату труда</w:t>
      </w:r>
    </w:p>
    <w:p w:rsidR="00781E30" w:rsidRPr="009B6154" w:rsidRDefault="00781E30" w:rsidP="00660FDD">
      <w:pPr>
        <w:numPr>
          <w:ilvl w:val="0"/>
          <w:numId w:val="2"/>
        </w:numPr>
        <w:spacing w:line="360" w:lineRule="auto"/>
        <w:jc w:val="both"/>
        <w:rPr>
          <w:sz w:val="28"/>
          <w:szCs w:val="28"/>
        </w:rPr>
      </w:pPr>
      <w:r w:rsidRPr="009B6154">
        <w:rPr>
          <w:sz w:val="28"/>
          <w:szCs w:val="28"/>
        </w:rPr>
        <w:t>Отчисления на социальные нужды</w:t>
      </w:r>
    </w:p>
    <w:p w:rsidR="00781E30" w:rsidRPr="009B6154" w:rsidRDefault="00781E30" w:rsidP="00660FDD">
      <w:pPr>
        <w:numPr>
          <w:ilvl w:val="0"/>
          <w:numId w:val="2"/>
        </w:numPr>
        <w:spacing w:line="360" w:lineRule="auto"/>
        <w:jc w:val="both"/>
        <w:rPr>
          <w:sz w:val="28"/>
          <w:szCs w:val="28"/>
        </w:rPr>
      </w:pPr>
      <w:r w:rsidRPr="009B6154">
        <w:rPr>
          <w:sz w:val="28"/>
          <w:szCs w:val="28"/>
        </w:rPr>
        <w:t>Амортизация основных фондов</w:t>
      </w:r>
    </w:p>
    <w:p w:rsidR="00781E30" w:rsidRPr="009B6154" w:rsidRDefault="00781E30" w:rsidP="00660FDD">
      <w:pPr>
        <w:numPr>
          <w:ilvl w:val="0"/>
          <w:numId w:val="2"/>
        </w:numPr>
        <w:spacing w:line="360" w:lineRule="auto"/>
        <w:jc w:val="both"/>
        <w:rPr>
          <w:sz w:val="28"/>
          <w:szCs w:val="28"/>
        </w:rPr>
      </w:pPr>
      <w:r w:rsidRPr="009B6154">
        <w:rPr>
          <w:sz w:val="28"/>
          <w:szCs w:val="28"/>
        </w:rPr>
        <w:t>Прочие расходы</w:t>
      </w:r>
    </w:p>
    <w:p w:rsidR="00781E30" w:rsidRPr="009B6154" w:rsidRDefault="00781E30" w:rsidP="00660FDD">
      <w:pPr>
        <w:spacing w:line="360" w:lineRule="auto"/>
        <w:jc w:val="both"/>
        <w:rPr>
          <w:sz w:val="28"/>
          <w:szCs w:val="28"/>
        </w:rPr>
      </w:pPr>
    </w:p>
    <w:p w:rsidR="00781E30" w:rsidRPr="009B6154" w:rsidRDefault="00781E30" w:rsidP="00660FDD">
      <w:pPr>
        <w:spacing w:line="360" w:lineRule="auto"/>
        <w:ind w:firstLine="708"/>
        <w:jc w:val="both"/>
        <w:rPr>
          <w:sz w:val="28"/>
          <w:szCs w:val="28"/>
        </w:rPr>
      </w:pPr>
      <w:r w:rsidRPr="009B6154">
        <w:rPr>
          <w:sz w:val="28"/>
          <w:szCs w:val="28"/>
        </w:rPr>
        <w:t>Материальные затраты в торговле отражают стоимость топлива и энергии всех видов, износа малоценных и быстроизнашивающихся предметов, затраты по использованию природного сырья (плата за воду), потери от недостач материальных ресурсов в пределах норм естественной убыли.</w:t>
      </w:r>
    </w:p>
    <w:p w:rsidR="00781E30" w:rsidRPr="009B6154" w:rsidRDefault="00781E30" w:rsidP="00660FDD">
      <w:pPr>
        <w:spacing w:line="360" w:lineRule="auto"/>
        <w:ind w:firstLine="708"/>
        <w:jc w:val="both"/>
        <w:rPr>
          <w:sz w:val="28"/>
          <w:szCs w:val="28"/>
        </w:rPr>
      </w:pPr>
      <w:r w:rsidRPr="009B6154">
        <w:rPr>
          <w:sz w:val="28"/>
          <w:szCs w:val="28"/>
        </w:rPr>
        <w:t>Расходы на оплату труда – в состав включают основную и дополнительную заработную плату, оплату работ по трудовому соглашению и договорам подряда.</w:t>
      </w:r>
    </w:p>
    <w:p w:rsidR="00781E30" w:rsidRPr="009B6154" w:rsidRDefault="00781E30" w:rsidP="00660FDD">
      <w:pPr>
        <w:spacing w:line="360" w:lineRule="auto"/>
        <w:ind w:firstLine="708"/>
        <w:jc w:val="both"/>
        <w:rPr>
          <w:sz w:val="28"/>
          <w:szCs w:val="28"/>
        </w:rPr>
      </w:pPr>
      <w:r w:rsidRPr="009B6154">
        <w:rPr>
          <w:sz w:val="28"/>
          <w:szCs w:val="28"/>
        </w:rPr>
        <w:t>Отчисления на социальные нужды – это отчисления по установленным нормам от расходов на оплату труда в фонд социального страхования, пенсионных фонд, фонд медицинского страхования и фонд занятости.</w:t>
      </w:r>
    </w:p>
    <w:p w:rsidR="00781E30" w:rsidRPr="009B6154" w:rsidRDefault="00781E30" w:rsidP="00660FDD">
      <w:pPr>
        <w:spacing w:line="360" w:lineRule="auto"/>
        <w:ind w:firstLine="708"/>
        <w:jc w:val="both"/>
        <w:rPr>
          <w:sz w:val="28"/>
          <w:szCs w:val="28"/>
        </w:rPr>
      </w:pPr>
      <w:r w:rsidRPr="009B6154">
        <w:rPr>
          <w:sz w:val="28"/>
          <w:szCs w:val="28"/>
        </w:rPr>
        <w:t>Амортизация основных фондов – включает в себя величину износа по собственным и арендованным основным фондам (исчисляются по нормам амортизационных отчисленный на полное их восстановление от балансовой стоимости основных фондов).</w:t>
      </w:r>
    </w:p>
    <w:p w:rsidR="00781E30" w:rsidRPr="009B6154" w:rsidRDefault="00781E30" w:rsidP="00660FDD">
      <w:pPr>
        <w:spacing w:line="360" w:lineRule="auto"/>
        <w:ind w:firstLine="708"/>
        <w:jc w:val="both"/>
        <w:rPr>
          <w:sz w:val="28"/>
          <w:szCs w:val="28"/>
        </w:rPr>
      </w:pPr>
      <w:r w:rsidRPr="009B6154">
        <w:rPr>
          <w:sz w:val="28"/>
          <w:szCs w:val="28"/>
        </w:rPr>
        <w:t>Прочие расходы – этот элемент носит комплексный характер и включает: налоги, сборы, платежи (включая по обязательным видам страхования), отчисления в страховые фонды (резервы), оплату процентов по полученным кредитам, оплату работ по сертификации товаров, затраты на командировки, плату сторонним организациям за пожарную и сторожевую охрану, за подготовку и переподготовку кадров, оплату услуг связи, вычислительных центров, банков, амортизацию нематериальных активов и др.</w:t>
      </w:r>
    </w:p>
    <w:p w:rsidR="00781E30" w:rsidRPr="009B6154" w:rsidRDefault="00781E30" w:rsidP="00660FDD">
      <w:pPr>
        <w:spacing w:line="360" w:lineRule="auto"/>
        <w:ind w:firstLine="708"/>
        <w:jc w:val="both"/>
        <w:rPr>
          <w:sz w:val="28"/>
          <w:szCs w:val="28"/>
        </w:rPr>
      </w:pPr>
    </w:p>
    <w:p w:rsidR="00781E30" w:rsidRPr="009B6154" w:rsidRDefault="00781E30" w:rsidP="00660FDD">
      <w:pPr>
        <w:spacing w:line="360" w:lineRule="auto"/>
        <w:ind w:firstLine="708"/>
        <w:jc w:val="both"/>
        <w:rPr>
          <w:sz w:val="28"/>
          <w:szCs w:val="28"/>
        </w:rPr>
      </w:pPr>
      <w:r w:rsidRPr="009B6154">
        <w:rPr>
          <w:sz w:val="28"/>
          <w:szCs w:val="28"/>
        </w:rPr>
        <w:t>Неявные издержки – это издержки, связанные с использованием ресурсов, принадлежащих самому предприятию. К неявным издержкам можно отнести платежи, которые предприятие могла бы получить при более выгодном использовании принадлежащих ему ресурсов (издержки упущенных возможностей), нормальную прибыль, которая удерживает предпринимателя в выбранной им отрасли деятельности.</w:t>
      </w:r>
    </w:p>
    <w:p w:rsidR="00781E30" w:rsidRPr="009B6154" w:rsidRDefault="00781E30" w:rsidP="00660FDD">
      <w:pPr>
        <w:spacing w:line="360" w:lineRule="auto"/>
        <w:jc w:val="both"/>
        <w:rPr>
          <w:sz w:val="28"/>
          <w:szCs w:val="28"/>
        </w:rPr>
      </w:pPr>
    </w:p>
    <w:p w:rsidR="00781E30" w:rsidRPr="009B6154" w:rsidRDefault="00781E30" w:rsidP="00660FDD">
      <w:pPr>
        <w:spacing w:line="360" w:lineRule="auto"/>
        <w:jc w:val="both"/>
        <w:rPr>
          <w:sz w:val="28"/>
          <w:szCs w:val="28"/>
        </w:rPr>
      </w:pPr>
      <w:r w:rsidRPr="009B6154">
        <w:rPr>
          <w:sz w:val="28"/>
          <w:szCs w:val="28"/>
        </w:rPr>
        <w:t>По степени зависимости от объема товарооборота торгового предприятия издержки обращения делятся на по постоянные и переменные</w:t>
      </w:r>
    </w:p>
    <w:p w:rsidR="00A70720" w:rsidRPr="009B6154" w:rsidRDefault="00781E30" w:rsidP="00660FDD">
      <w:pPr>
        <w:pStyle w:val="a3"/>
        <w:jc w:val="both"/>
        <w:rPr>
          <w:b w:val="0"/>
          <w:bCs w:val="0"/>
          <w:spacing w:val="20"/>
        </w:rPr>
      </w:pPr>
      <w:r w:rsidRPr="009B6154">
        <w:rPr>
          <w:b w:val="0"/>
        </w:rPr>
        <w:t>Постоянные издержки</w:t>
      </w:r>
      <w:r w:rsidRPr="009B6154">
        <w:t xml:space="preserve"> </w:t>
      </w:r>
      <w:r w:rsidRPr="009B6154">
        <w:rPr>
          <w:b w:val="0"/>
        </w:rPr>
        <w:t>обращения представляют собой статьи затрат, которые не зависят от величины и структуры товарооборота. К ним относятся: расходы на аренду торговых единиц, амортизация основных фондов, износ малоценных и быстроизнашивающихся предметов, оплата труда работников по окладам или тарифным ставкам и т.д. Эти затраты не зависят от объема товарооборота.</w:t>
      </w:r>
      <w:r w:rsidR="00A70720" w:rsidRPr="009B6154">
        <w:rPr>
          <w:b w:val="0"/>
          <w:bCs w:val="0"/>
          <w:spacing w:val="20"/>
        </w:rPr>
        <w:t xml:space="preserve"> Постоянные  </w:t>
      </w:r>
      <w:r w:rsidR="00A70720" w:rsidRPr="009B6154">
        <w:rPr>
          <w:spacing w:val="20"/>
        </w:rPr>
        <w:t>(</w:t>
      </w:r>
      <w:r w:rsidR="00A70720" w:rsidRPr="009B6154">
        <w:rPr>
          <w:spacing w:val="20"/>
          <w:lang w:val="en-US"/>
        </w:rPr>
        <w:t>Fc</w:t>
      </w:r>
      <w:r w:rsidR="00A70720" w:rsidRPr="009B6154">
        <w:rPr>
          <w:spacing w:val="20"/>
        </w:rPr>
        <w:t>)</w:t>
      </w:r>
      <w:r w:rsidR="00A70720" w:rsidRPr="009B6154">
        <w:rPr>
          <w:b w:val="0"/>
          <w:bCs w:val="0"/>
          <w:spacing w:val="20"/>
        </w:rPr>
        <w:t xml:space="preserve"> издержки не зависят от объема  производства продукции. Они определяются тем, что стоимость оборудования фирмы  должна быть оплачена даже в случае остановки предприятия. К постоянным издержкам относятся : оплата по облигационным займам, рентные платежи, часть отчислений на амортизацию зданий и сооружений, страховые взносы, часть которых обязательна, а также зарплата управленческому персоналу и специалистам фирмы, оплата охраны, некоторые виды налогов  и т.п</w:t>
      </w:r>
    </w:p>
    <w:p w:rsidR="00781E30" w:rsidRPr="009B6154" w:rsidRDefault="00781E30" w:rsidP="00660FDD">
      <w:pPr>
        <w:pStyle w:val="a3"/>
        <w:jc w:val="both"/>
        <w:rPr>
          <w:b w:val="0"/>
          <w:bCs w:val="0"/>
          <w:spacing w:val="20"/>
        </w:rPr>
      </w:pPr>
      <w:r w:rsidRPr="009B6154">
        <w:rPr>
          <w:b w:val="0"/>
        </w:rPr>
        <w:t>Переменные издержки обращения – это такие издержки обращения, величина которых находится в непосредственной зависимости от объема и структуры товарооборота. К таким издержкам обращения относятся: транспортные расходы, затраты по упаковке и подработке товаров, расходы на рекламу, затраты по оплате процентов за пользование займами, расходы на оплату труда работникам по сдельным расценкам и др. Сущность этих издержек можно выразить и так: к переменным относятся издержки, связанные с использованием производственных факторов, величина которых определяется изменениями реализации товаров (услуг).</w:t>
      </w:r>
      <w:r w:rsidR="00A70720" w:rsidRPr="009B6154">
        <w:rPr>
          <w:b w:val="0"/>
        </w:rPr>
        <w:t xml:space="preserve"> </w:t>
      </w:r>
      <w:r w:rsidR="00A70720" w:rsidRPr="009B6154">
        <w:rPr>
          <w:b w:val="0"/>
          <w:spacing w:val="20"/>
        </w:rPr>
        <w:t>, переменные (</w:t>
      </w:r>
      <w:r w:rsidR="00A70720" w:rsidRPr="009B6154">
        <w:rPr>
          <w:b w:val="0"/>
          <w:spacing w:val="20"/>
          <w:lang w:val="en-US"/>
        </w:rPr>
        <w:t>Vc</w:t>
      </w:r>
      <w:r w:rsidR="00A70720" w:rsidRPr="009B6154">
        <w:rPr>
          <w:b w:val="0"/>
          <w:spacing w:val="20"/>
        </w:rPr>
        <w:t>)</w:t>
      </w:r>
    </w:p>
    <w:p w:rsidR="00781E30" w:rsidRPr="009B6154" w:rsidRDefault="00781E30" w:rsidP="00660FDD">
      <w:pPr>
        <w:spacing w:line="360" w:lineRule="auto"/>
        <w:jc w:val="both"/>
        <w:rPr>
          <w:sz w:val="28"/>
          <w:szCs w:val="28"/>
        </w:rPr>
      </w:pPr>
      <w:r w:rsidRPr="009B6154">
        <w:rPr>
          <w:sz w:val="28"/>
          <w:szCs w:val="28"/>
        </w:rPr>
        <w:t>Характер зависимости переменных издержек обращения от объема оборота имеет различную степень зависимости:</w:t>
      </w:r>
    </w:p>
    <w:p w:rsidR="00781E30" w:rsidRPr="009B6154" w:rsidRDefault="00781E30" w:rsidP="00660FDD">
      <w:pPr>
        <w:numPr>
          <w:ilvl w:val="0"/>
          <w:numId w:val="3"/>
        </w:numPr>
        <w:spacing w:line="360" w:lineRule="auto"/>
        <w:jc w:val="both"/>
        <w:rPr>
          <w:sz w:val="28"/>
          <w:szCs w:val="28"/>
        </w:rPr>
      </w:pPr>
      <w:r w:rsidRPr="009B6154">
        <w:rPr>
          <w:sz w:val="28"/>
          <w:szCs w:val="28"/>
        </w:rPr>
        <w:t>Когда переменные издержки изменяются в одинаковых пропорциях с объемом товарооборота. Такие издержки называются пропорциональными.</w:t>
      </w:r>
    </w:p>
    <w:p w:rsidR="00781E30" w:rsidRPr="009B6154" w:rsidRDefault="00781E30" w:rsidP="00660FDD">
      <w:pPr>
        <w:numPr>
          <w:ilvl w:val="0"/>
          <w:numId w:val="3"/>
        </w:numPr>
        <w:spacing w:line="360" w:lineRule="auto"/>
        <w:jc w:val="both"/>
        <w:rPr>
          <w:sz w:val="28"/>
          <w:szCs w:val="28"/>
        </w:rPr>
      </w:pPr>
      <w:r w:rsidRPr="009B6154">
        <w:rPr>
          <w:sz w:val="28"/>
          <w:szCs w:val="28"/>
        </w:rPr>
        <w:t>Когда большая часть переменных издержек изменяется в одинаковом направлении с изменением объема товарооборота, но в относительно меньшей пропорции. Такие издержки называются депрессивными.</w:t>
      </w:r>
    </w:p>
    <w:p w:rsidR="00781E30" w:rsidRPr="009B6154" w:rsidRDefault="00781E30" w:rsidP="00660FDD">
      <w:pPr>
        <w:numPr>
          <w:ilvl w:val="0"/>
          <w:numId w:val="3"/>
        </w:numPr>
        <w:spacing w:line="360" w:lineRule="auto"/>
        <w:jc w:val="both"/>
        <w:rPr>
          <w:sz w:val="28"/>
          <w:szCs w:val="28"/>
        </w:rPr>
      </w:pPr>
      <w:r w:rsidRPr="009B6154">
        <w:rPr>
          <w:sz w:val="28"/>
          <w:szCs w:val="28"/>
        </w:rPr>
        <w:t>Когда расходы изменяются в относительно большей степени по сравнению с объемом товарооборота. Такие издержки называются прогрессивными.</w:t>
      </w:r>
    </w:p>
    <w:p w:rsidR="00781E30" w:rsidRPr="009B6154" w:rsidRDefault="00CF7A39" w:rsidP="00660FDD">
      <w:pPr>
        <w:spacing w:line="360" w:lineRule="auto"/>
        <w:jc w:val="both"/>
        <w:rPr>
          <w:sz w:val="28"/>
          <w:szCs w:val="28"/>
        </w:rPr>
      </w:pPr>
      <w:r w:rsidRPr="009B6154">
        <w:rPr>
          <w:sz w:val="28"/>
          <w:szCs w:val="28"/>
        </w:rPr>
        <w:t xml:space="preserve">     </w:t>
      </w:r>
      <w:r w:rsidR="00781E30" w:rsidRPr="009B6154">
        <w:rPr>
          <w:sz w:val="28"/>
          <w:szCs w:val="28"/>
        </w:rPr>
        <w:t>Оптимальные издержки обращения – это издержки, которые позволяют увеличивать объемы деятельности торгового предприятия, получать максимальную прибыль, при этом не снижать качества обслуживания. Это важно в любой деятельности, т.к. оптимизация издержек обращения повышает кон</w:t>
      </w:r>
      <w:r w:rsidR="007514BB" w:rsidRPr="009B6154">
        <w:rPr>
          <w:sz w:val="28"/>
          <w:szCs w:val="28"/>
        </w:rPr>
        <w:t xml:space="preserve">курентоспособность предприятия, </w:t>
      </w:r>
      <w:r w:rsidR="00781E30" w:rsidRPr="009B6154">
        <w:rPr>
          <w:sz w:val="28"/>
          <w:szCs w:val="28"/>
        </w:rPr>
        <w:t>а, соответственно, и его дальнейшею судьбу.</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Текущие расходы авансируются ежегодно как по стоимости, так и в натурально-вещественной форме в виде средств и пред</w:t>
      </w:r>
      <w:r w:rsidRPr="009B6154">
        <w:rPr>
          <w:sz w:val="28"/>
          <w:szCs w:val="28"/>
        </w:rPr>
        <w:softHyphen/>
        <w:t>метов труда, а также фонда потребления работников торговли.</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В общую сумму общественных затрат на обращение товаров включаются и издержки обращения в сфере потребления, свя</w:t>
      </w:r>
      <w:r w:rsidRPr="009B6154">
        <w:rPr>
          <w:sz w:val="28"/>
          <w:szCs w:val="28"/>
        </w:rPr>
        <w:softHyphen/>
        <w:t>занные с нахождением, покупкой и доставкой покупателями то</w:t>
      </w:r>
      <w:r w:rsidRPr="009B6154">
        <w:rPr>
          <w:sz w:val="28"/>
          <w:szCs w:val="28"/>
        </w:rPr>
        <w:softHyphen/>
        <w:t>варов на дом. Издержки потребления составляют примерно поло</w:t>
      </w:r>
      <w:r w:rsidRPr="009B6154">
        <w:rPr>
          <w:sz w:val="28"/>
          <w:szCs w:val="28"/>
        </w:rPr>
        <w:softHyphen/>
        <w:t>вину всех издержек сферы обращения и почти в полтора раза превосходят величину текущих затрат торговли.</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Однако не все затраты торговли можно относить на издержки обращения. Так, затраты и потери, возникающие в результате небрежного отношения к собственности, убыт</w:t>
      </w:r>
      <w:r w:rsidRPr="009B6154">
        <w:rPr>
          <w:sz w:val="28"/>
          <w:szCs w:val="28"/>
        </w:rPr>
        <w:softHyphen/>
        <w:t>ки, образующиеся по причине наличия дебиторской задолженно</w:t>
      </w:r>
      <w:r w:rsidRPr="009B6154">
        <w:rPr>
          <w:sz w:val="28"/>
          <w:szCs w:val="28"/>
        </w:rPr>
        <w:softHyphen/>
        <w:t>сти, не востребованной в срок, штрафы и пени, уплачиваемые вследствие невыполнения хозяйственных договоров, и прочие по</w:t>
      </w:r>
      <w:r w:rsidRPr="009B6154">
        <w:rPr>
          <w:sz w:val="28"/>
          <w:szCs w:val="28"/>
        </w:rPr>
        <w:softHyphen/>
        <w:t>добные потери не должны учитываться как издержки обраще</w:t>
      </w:r>
      <w:r w:rsidRPr="009B6154">
        <w:rPr>
          <w:sz w:val="28"/>
          <w:szCs w:val="28"/>
        </w:rPr>
        <w:softHyphen/>
        <w:t>ния. Указанные расходы необходимо взыскивать с виновных лиц, либо списывать на результаты хозяйственной деятельности.</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Издержки торговли составляют более 40% общих издержек обращения по товарам личного потребления, в том числе около 65% приходится на розничную торговую сеть. Соотношение раз</w:t>
      </w:r>
      <w:r w:rsidRPr="009B6154">
        <w:rPr>
          <w:sz w:val="28"/>
          <w:szCs w:val="28"/>
        </w:rPr>
        <w:softHyphen/>
        <w:t>личных звеньев торговли в издержках обращения не является по</w:t>
      </w:r>
      <w:r w:rsidRPr="009B6154">
        <w:rPr>
          <w:sz w:val="28"/>
          <w:szCs w:val="28"/>
        </w:rPr>
        <w:softHyphen/>
        <w:t>стоянным. Доля издержек розничного и оптового звеньев снижа</w:t>
      </w:r>
      <w:r w:rsidRPr="009B6154">
        <w:rPr>
          <w:sz w:val="28"/>
          <w:szCs w:val="28"/>
        </w:rPr>
        <w:softHyphen/>
        <w:t>ется, соответственно растет доля общественного питания и орга</w:t>
      </w:r>
      <w:r w:rsidRPr="009B6154">
        <w:rPr>
          <w:sz w:val="28"/>
          <w:szCs w:val="28"/>
        </w:rPr>
        <w:softHyphen/>
        <w:t>низаций, осуществляющих завоз, хранение и оптовую реализацию картофеля, овощей и фруктов.</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 xml:space="preserve">К </w:t>
      </w:r>
      <w:r w:rsidRPr="009B6154">
        <w:rPr>
          <w:iCs/>
          <w:sz w:val="28"/>
          <w:szCs w:val="28"/>
        </w:rPr>
        <w:t>дополнительным издержкам обращения</w:t>
      </w:r>
      <w:r w:rsidRPr="009B6154">
        <w:rPr>
          <w:sz w:val="28"/>
          <w:szCs w:val="28"/>
        </w:rPr>
        <w:t xml:space="preserve"> относятся расходы по транспортированию, подработке, сортировке и фасовке това</w:t>
      </w:r>
      <w:r w:rsidRPr="009B6154">
        <w:rPr>
          <w:sz w:val="28"/>
          <w:szCs w:val="28"/>
        </w:rPr>
        <w:softHyphen/>
        <w:t>ров, хранению товарных запасов и другие производственные издержки. Источником возмещения этих издержек является труд, затрачиваемый на производственные процессы и участвующий в создании стоимости товаров.</w:t>
      </w:r>
    </w:p>
    <w:p w:rsidR="004F0E44" w:rsidRPr="009B6154" w:rsidRDefault="00D83C26" w:rsidP="00660FDD">
      <w:pPr>
        <w:autoSpaceDE w:val="0"/>
        <w:autoSpaceDN w:val="0"/>
        <w:adjustRightInd w:val="0"/>
        <w:spacing w:line="360" w:lineRule="auto"/>
        <w:ind w:firstLine="320"/>
        <w:jc w:val="both"/>
        <w:rPr>
          <w:sz w:val="28"/>
          <w:szCs w:val="28"/>
        </w:rPr>
      </w:pPr>
      <w:r w:rsidRPr="009B6154">
        <w:rPr>
          <w:iCs/>
          <w:sz w:val="28"/>
          <w:szCs w:val="28"/>
        </w:rPr>
        <w:t>Чистые издержки обращения</w:t>
      </w:r>
      <w:r w:rsidRPr="009B6154">
        <w:rPr>
          <w:i/>
          <w:iCs/>
          <w:sz w:val="28"/>
          <w:szCs w:val="28"/>
        </w:rPr>
        <w:t xml:space="preserve"> —</w:t>
      </w:r>
      <w:r w:rsidRPr="009B6154">
        <w:rPr>
          <w:sz w:val="28"/>
          <w:szCs w:val="28"/>
        </w:rPr>
        <w:t xml:space="preserve"> это расходы, связанные</w:t>
      </w:r>
      <w:r w:rsidRPr="009B6154">
        <w:rPr>
          <w:b/>
          <w:bCs/>
          <w:sz w:val="28"/>
          <w:szCs w:val="28"/>
        </w:rPr>
        <w:t xml:space="preserve"> со </w:t>
      </w:r>
      <w:r w:rsidRPr="009B6154">
        <w:rPr>
          <w:sz w:val="28"/>
          <w:szCs w:val="28"/>
        </w:rPr>
        <w:t>сменой формы стоимости в процессе купли-продажи товаров (ве</w:t>
      </w:r>
      <w:r w:rsidRPr="009B6154">
        <w:rPr>
          <w:sz w:val="28"/>
          <w:szCs w:val="28"/>
        </w:rPr>
        <w:softHyphen/>
        <w:t>дение учета, осуществление денежных и кредитных расчетов, ор</w:t>
      </w:r>
      <w:r w:rsidRPr="009B6154">
        <w:rPr>
          <w:sz w:val="28"/>
          <w:szCs w:val="28"/>
        </w:rPr>
        <w:softHyphen/>
        <w:t>ганизация рекламы и т. п.).</w:t>
      </w:r>
      <w:r w:rsidR="004F0E44" w:rsidRPr="009B6154">
        <w:rPr>
          <w:sz w:val="28"/>
          <w:szCs w:val="28"/>
        </w:rPr>
        <w:t xml:space="preserve"> Снижение дополнительных издержек обращения отражается на уменьшении себестоимости и стоимости товаров. В результате сокращения чистых издержек обращения изменяются пропорции в первоначальном распределении продукта для общества, умень</w:t>
      </w:r>
      <w:r w:rsidR="004F0E44" w:rsidRPr="009B6154">
        <w:rPr>
          <w:sz w:val="28"/>
          <w:szCs w:val="28"/>
        </w:rPr>
        <w:softHyphen/>
        <w:t>шается доля продукта, идущего на возмещение этого вида издержек обращения.</w:t>
      </w:r>
    </w:p>
    <w:p w:rsidR="00D83C26" w:rsidRPr="009B6154" w:rsidRDefault="00D83C26" w:rsidP="00660FDD">
      <w:pPr>
        <w:pStyle w:val="2"/>
        <w:tabs>
          <w:tab w:val="clear" w:pos="2268"/>
        </w:tabs>
        <w:autoSpaceDE w:val="0"/>
        <w:autoSpaceDN w:val="0"/>
        <w:adjustRightInd w:val="0"/>
        <w:jc w:val="both"/>
      </w:pPr>
      <w:r w:rsidRPr="009B6154">
        <w:t>В отличие от дополнительных чистые издержки обращения не увеличивают стоимости товаров и возмещаются за счет чистого дохода, созданного в отраслях материального производства (включая производственные процессы в торговле). Деление из</w:t>
      </w:r>
      <w:r w:rsidRPr="009B6154">
        <w:softHyphen/>
        <w:t>держек  торговли на дополнительные и чистые позволяет точнее установить границы сферы материального про</w:t>
      </w:r>
      <w:r w:rsidRPr="009B6154">
        <w:softHyphen/>
        <w:t>изводства, правильнее исчислить величину общественного про</w:t>
      </w:r>
      <w:r w:rsidRPr="009B6154">
        <w:softHyphen/>
        <w:t>дукта и национального дохода, глубже понимать процессы, проис</w:t>
      </w:r>
      <w:r w:rsidRPr="009B6154">
        <w:softHyphen/>
        <w:t>ходящие в торговле, и целенаправленно управлять ими, выявлять пути разумной экономии средств.</w:t>
      </w:r>
    </w:p>
    <w:p w:rsidR="00781E30" w:rsidRPr="009B6154" w:rsidRDefault="00D83C26" w:rsidP="00660FDD">
      <w:pPr>
        <w:spacing w:line="360" w:lineRule="auto"/>
        <w:jc w:val="both"/>
        <w:rPr>
          <w:sz w:val="28"/>
          <w:szCs w:val="28"/>
        </w:rPr>
      </w:pPr>
      <w:r w:rsidRPr="009B6154">
        <w:rPr>
          <w:sz w:val="28"/>
          <w:szCs w:val="28"/>
        </w:rPr>
        <w:t>Соотношение между дополнительными и чистыми издержками обращения не является постоянным. Его изменение обусловлива</w:t>
      </w:r>
      <w:r w:rsidRPr="009B6154">
        <w:rPr>
          <w:sz w:val="28"/>
          <w:szCs w:val="28"/>
        </w:rPr>
        <w:softHyphen/>
        <w:t>ют объективные процессы развития экономики в целом, и торговли в том числе. Комплексное развитие народ</w:t>
      </w:r>
      <w:r w:rsidRPr="009B6154">
        <w:rPr>
          <w:sz w:val="28"/>
          <w:szCs w:val="28"/>
        </w:rPr>
        <w:softHyphen/>
        <w:t>ного хозяйства в экономических районах страны, приближение производства к районам потребления, вовлечение в товарооборот изделий местной промышленности способствуют значительному сокращению важнейшего вида дополнительных издержек — тран</w:t>
      </w:r>
      <w:r w:rsidRPr="009B6154">
        <w:rPr>
          <w:sz w:val="28"/>
          <w:szCs w:val="28"/>
        </w:rPr>
        <w:softHyphen/>
        <w:t>спортных расходов</w:t>
      </w:r>
    </w:p>
    <w:p w:rsidR="00D83C26" w:rsidRPr="009B6154" w:rsidRDefault="00D83C26" w:rsidP="00660FDD">
      <w:pPr>
        <w:spacing w:line="360" w:lineRule="auto"/>
        <w:ind w:firstLine="708"/>
        <w:jc w:val="both"/>
        <w:rPr>
          <w:sz w:val="28"/>
          <w:szCs w:val="28"/>
        </w:rPr>
      </w:pPr>
      <w:r w:rsidRPr="009B6154">
        <w:rPr>
          <w:sz w:val="28"/>
          <w:szCs w:val="28"/>
        </w:rPr>
        <w:t>В предприятиях торговли оптимизация издержек обращения также актуальна, но не стоит забывать о качестве обслуживания покупателей. Торговое предприятие- это сфера обслуживания и основные затраты, помимо расходов на транспорт, рекламу и содержание задний, это затраты на заработную плату. Можно пойти на уменьшение затрат по расходам на персонал, но это может отразиться на выкладке товара в магазине, его упаковке, передачи покупателю. Также количество кассиров – их недостаточное количество может провести к образованию очередей, недовольству покупателей, а, как следствие, потери покупателей.</w:t>
      </w:r>
    </w:p>
    <w:p w:rsidR="00D83C26" w:rsidRPr="009B6154" w:rsidRDefault="00D83C26" w:rsidP="00660FDD">
      <w:pPr>
        <w:autoSpaceDE w:val="0"/>
        <w:autoSpaceDN w:val="0"/>
        <w:adjustRightInd w:val="0"/>
        <w:spacing w:line="360" w:lineRule="auto"/>
        <w:jc w:val="both"/>
        <w:rPr>
          <w:sz w:val="28"/>
          <w:szCs w:val="28"/>
        </w:rPr>
      </w:pPr>
      <w:r w:rsidRPr="009B6154">
        <w:rPr>
          <w:sz w:val="28"/>
          <w:szCs w:val="28"/>
        </w:rPr>
        <w:t>С развитием и совершенствованием размещения производи</w:t>
      </w:r>
      <w:r w:rsidRPr="009B6154">
        <w:rPr>
          <w:sz w:val="28"/>
          <w:szCs w:val="28"/>
        </w:rPr>
        <w:softHyphen/>
        <w:t>тельных сил, углублением общественного разделения труда повы</w:t>
      </w:r>
      <w:r w:rsidRPr="009B6154">
        <w:rPr>
          <w:sz w:val="28"/>
          <w:szCs w:val="28"/>
        </w:rPr>
        <w:softHyphen/>
        <w:t>шается роль производственных предприятий в доведении товаров до степени полной готовности к потреблению. В связи с этим сни</w:t>
      </w:r>
      <w:r w:rsidRPr="009B6154">
        <w:rPr>
          <w:sz w:val="28"/>
          <w:szCs w:val="28"/>
        </w:rPr>
        <w:softHyphen/>
        <w:t>жается доля дополнительных издержек в торговле и относитель</w:t>
      </w:r>
      <w:r w:rsidRPr="009B6154">
        <w:rPr>
          <w:sz w:val="28"/>
          <w:szCs w:val="28"/>
        </w:rPr>
        <w:softHyphen/>
        <w:t>но возрастают затраты, связанные со сменой формы стоимости, что способствует в конечном счете повышению культуры торговли и экономии времени покупателей. Высокий уровень торгового об</w:t>
      </w:r>
      <w:r w:rsidRPr="009B6154">
        <w:rPr>
          <w:sz w:val="28"/>
          <w:szCs w:val="28"/>
        </w:rPr>
        <w:softHyphen/>
        <w:t>служивания населения и сокращение издержек потребления — это важнейшие направления совершенствования торговли в раз</w:t>
      </w:r>
      <w:r w:rsidRPr="009B6154">
        <w:rPr>
          <w:sz w:val="28"/>
          <w:szCs w:val="28"/>
        </w:rPr>
        <w:softHyphen/>
        <w:t>витом обществе. Экономия средств на культуре торгового обслуживания противоречит самой сущности торговли.</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Издержки обращения торговли принци</w:t>
      </w:r>
      <w:r w:rsidRPr="009B6154">
        <w:rPr>
          <w:sz w:val="28"/>
          <w:szCs w:val="28"/>
        </w:rPr>
        <w:softHyphen/>
        <w:t>пиально отличаются от издержек торговли капиталистических стран в силу противоположных целей производства и обращения.</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В торговле издержки обращения направлены на наибо</w:t>
      </w:r>
      <w:r w:rsidRPr="009B6154">
        <w:rPr>
          <w:sz w:val="28"/>
          <w:szCs w:val="28"/>
        </w:rPr>
        <w:softHyphen/>
        <w:t>лее полное удовлетворение спроса населения. Этим целям слу</w:t>
      </w:r>
      <w:r w:rsidRPr="009B6154">
        <w:rPr>
          <w:sz w:val="28"/>
          <w:szCs w:val="28"/>
        </w:rPr>
        <w:softHyphen/>
        <w:t>жат расходы в торговле, связанные с дополнительным вкладом в потребительную стоимость товаров, улучшением обслуживания населения, информацией покупателей о качестве, свойствах и спо</w:t>
      </w:r>
      <w:r w:rsidRPr="009B6154">
        <w:rPr>
          <w:sz w:val="28"/>
          <w:szCs w:val="28"/>
        </w:rPr>
        <w:softHyphen/>
        <w:t>собах потребления товаров, оказанием дополнительных услуг.</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В издержках торговли нет расходов, порож</w:t>
      </w:r>
      <w:r w:rsidRPr="009B6154">
        <w:rPr>
          <w:sz w:val="28"/>
          <w:szCs w:val="28"/>
        </w:rPr>
        <w:softHyphen/>
        <w:t>даемых эксплуатацией, конкуренцией, спекуляцией.</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Важнейшим условием сокращения издержек, связанных с реа</w:t>
      </w:r>
      <w:r w:rsidRPr="009B6154">
        <w:rPr>
          <w:sz w:val="28"/>
          <w:szCs w:val="28"/>
        </w:rPr>
        <w:softHyphen/>
        <w:t>лизацией товаров, является достижение соответствия между спро</w:t>
      </w:r>
      <w:r w:rsidRPr="009B6154">
        <w:rPr>
          <w:sz w:val="28"/>
          <w:szCs w:val="28"/>
        </w:rPr>
        <w:softHyphen/>
        <w:t>сом и предложением, товарооборотом и покупательными фондами населения.</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При капитализме издержки обращения связаны с функциони</w:t>
      </w:r>
      <w:r w:rsidRPr="009B6154">
        <w:rPr>
          <w:sz w:val="28"/>
          <w:szCs w:val="28"/>
        </w:rPr>
        <w:softHyphen/>
        <w:t>рованием торгового капитала, осуществляющего продажу товаров в целях получения максимальной прибыли. Преобладающую и все возрастающую часть их занимают чистые издержки обращения, порождаемые обострением проблемы сбыта товаров в условиях капитализма. Огромные непроизводительные расходы обусловле</w:t>
      </w:r>
      <w:r w:rsidRPr="009B6154">
        <w:rPr>
          <w:sz w:val="28"/>
          <w:szCs w:val="28"/>
        </w:rPr>
        <w:softHyphen/>
        <w:t>ны скоплением чрезмерных товаров, что обусловлено конкурент</w:t>
      </w:r>
      <w:r w:rsidRPr="009B6154">
        <w:rPr>
          <w:sz w:val="28"/>
          <w:szCs w:val="28"/>
        </w:rPr>
        <w:softHyphen/>
        <w:t>ной борьбой.</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Ожесточенной конкуренцией обусловливаются также все увеличивающиеся издержки на рекламу. Существуют также различия в уровне и составе издержек об</w:t>
      </w:r>
      <w:r w:rsidRPr="009B6154">
        <w:rPr>
          <w:sz w:val="28"/>
          <w:szCs w:val="28"/>
        </w:rPr>
        <w:softHyphen/>
        <w:t>ращения торговли. Издержки обращения торговли обусловлены плановой организацией товарного обращения, что создает возможность раз</w:t>
      </w:r>
      <w:r w:rsidRPr="009B6154">
        <w:rPr>
          <w:sz w:val="28"/>
          <w:szCs w:val="28"/>
        </w:rPr>
        <w:softHyphen/>
        <w:t>вивать товарооборот при менее значительных текущих расходах. При капитализме доля торговли (издержки обращения и торговая прибыль) в розничной цене довольно значительна. По данным официальной статистики ФРГ, она составляет более одной трети розничной цены.</w:t>
      </w:r>
    </w:p>
    <w:p w:rsidR="00D83C26" w:rsidRPr="009B6154" w:rsidRDefault="00D83C26" w:rsidP="00660FDD">
      <w:pPr>
        <w:autoSpaceDE w:val="0"/>
        <w:autoSpaceDN w:val="0"/>
        <w:adjustRightInd w:val="0"/>
        <w:spacing w:line="360" w:lineRule="auto"/>
        <w:ind w:firstLine="300"/>
        <w:jc w:val="both"/>
        <w:rPr>
          <w:sz w:val="28"/>
          <w:szCs w:val="28"/>
        </w:rPr>
      </w:pPr>
      <w:r w:rsidRPr="009B6154">
        <w:rPr>
          <w:sz w:val="28"/>
          <w:szCs w:val="28"/>
        </w:rPr>
        <w:t>Нередко в целях затушевывания эксплуататорской сущности  торговли  статистика включает в издержки обращения значительную часть прибыли под видом «жалованья» торговых служащих.</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В издержках  торговли все большее значение приобретают расходы, связанные с подготовкой квалифицированных кадров, улучше</w:t>
      </w:r>
      <w:r w:rsidRPr="009B6154">
        <w:rPr>
          <w:sz w:val="28"/>
          <w:szCs w:val="28"/>
        </w:rPr>
        <w:softHyphen/>
        <w:t>нием условий труда, охраной здоровья работников. В издержках торговли расходы на социальное страхование, охрану труда и прочие подобные мероприятия либо вовсе отсутст</w:t>
      </w:r>
      <w:r w:rsidRPr="009B6154">
        <w:rPr>
          <w:sz w:val="28"/>
          <w:szCs w:val="28"/>
        </w:rPr>
        <w:softHyphen/>
        <w:t>вуют, либо занимают незначительную долю.</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Издержки обращения в торговле всегда выражали, и будут выражать качество работы торговых организаций и предприятий. Относительное снижение издержек обращения на</w:t>
      </w:r>
      <w:r w:rsidRPr="009B6154">
        <w:rPr>
          <w:sz w:val="28"/>
          <w:szCs w:val="28"/>
        </w:rPr>
        <w:softHyphen/>
        <w:t>ряду с уменьшением себестоимости продукции является экономи</w:t>
      </w:r>
      <w:r w:rsidRPr="009B6154">
        <w:rPr>
          <w:sz w:val="28"/>
          <w:szCs w:val="28"/>
        </w:rPr>
        <w:softHyphen/>
        <w:t>ческим условием снижения розничных цен, роста чистого дохода торговли, укрепления финансового состояния торговых организа</w:t>
      </w:r>
      <w:r w:rsidRPr="009B6154">
        <w:rPr>
          <w:sz w:val="28"/>
          <w:szCs w:val="28"/>
        </w:rPr>
        <w:softHyphen/>
        <w:t>ций и предприятий.</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Несмотря на значительную экономичность советской торговли, еще имеются большие резервы для снижения уровня ее нерацио</w:t>
      </w:r>
      <w:r w:rsidRPr="009B6154">
        <w:rPr>
          <w:sz w:val="28"/>
          <w:szCs w:val="28"/>
        </w:rPr>
        <w:softHyphen/>
        <w:t>нальных издержек, возникающих в связи с наличием излишне дальних, встречных и повторных перевозок, хранением товаров, пользующихся недостаточным спросом у населения.</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Существуют объективные условия для рацио</w:t>
      </w:r>
      <w:r w:rsidRPr="009B6154">
        <w:rPr>
          <w:sz w:val="28"/>
          <w:szCs w:val="28"/>
        </w:rPr>
        <w:softHyphen/>
        <w:t>нального ведения хозяйства в общегосударственном масштабе, для ликвидации причин, порождающих расточительность мате</w:t>
      </w:r>
      <w:r w:rsidRPr="009B6154">
        <w:rPr>
          <w:sz w:val="28"/>
          <w:szCs w:val="28"/>
        </w:rPr>
        <w:softHyphen/>
        <w:t>риальных и трудовых ресурсов.</w:t>
      </w:r>
    </w:p>
    <w:p w:rsidR="00D83C26" w:rsidRPr="009B6154" w:rsidRDefault="00D83C26" w:rsidP="00660FDD">
      <w:pPr>
        <w:autoSpaceDE w:val="0"/>
        <w:autoSpaceDN w:val="0"/>
        <w:adjustRightInd w:val="0"/>
        <w:spacing w:line="360" w:lineRule="auto"/>
        <w:ind w:firstLine="320"/>
        <w:jc w:val="both"/>
        <w:rPr>
          <w:sz w:val="28"/>
          <w:szCs w:val="28"/>
        </w:rPr>
      </w:pPr>
      <w:r w:rsidRPr="009B6154">
        <w:rPr>
          <w:sz w:val="28"/>
          <w:szCs w:val="28"/>
        </w:rPr>
        <w:t>Снижение дополнительных издержек обращения отражается на уменьшении себестоимости и стоимости товаров. В результате сокращения чистых издержек обращения изменяются пропорции в первоначальном распределении продукта для общества, умень</w:t>
      </w:r>
      <w:r w:rsidRPr="009B6154">
        <w:rPr>
          <w:sz w:val="28"/>
          <w:szCs w:val="28"/>
        </w:rPr>
        <w:softHyphen/>
        <w:t>шается доля продукта, идущего на возмещение этого вида издержек обращения.</w:t>
      </w:r>
    </w:p>
    <w:p w:rsidR="009D4A03" w:rsidRPr="009B6154" w:rsidRDefault="00D83C26" w:rsidP="00660FDD">
      <w:pPr>
        <w:autoSpaceDE w:val="0"/>
        <w:autoSpaceDN w:val="0"/>
        <w:adjustRightInd w:val="0"/>
        <w:spacing w:line="360" w:lineRule="auto"/>
        <w:ind w:firstLine="320"/>
        <w:jc w:val="both"/>
        <w:rPr>
          <w:sz w:val="28"/>
          <w:szCs w:val="28"/>
        </w:rPr>
      </w:pPr>
      <w:r w:rsidRPr="009B6154">
        <w:rPr>
          <w:sz w:val="28"/>
          <w:szCs w:val="28"/>
        </w:rPr>
        <w:t>Необходимым и достаточным уровнем следует считать тот, который обусловлен общественно необходимыми за</w:t>
      </w:r>
      <w:r w:rsidRPr="009B6154">
        <w:rPr>
          <w:sz w:val="28"/>
          <w:szCs w:val="28"/>
        </w:rPr>
        <w:softHyphen/>
        <w:t>тратами. Такими затратами принято называть расходы, связан</w:t>
      </w:r>
      <w:r w:rsidRPr="009B6154">
        <w:rPr>
          <w:sz w:val="28"/>
          <w:szCs w:val="28"/>
        </w:rPr>
        <w:softHyphen/>
        <w:t>ные с реализацией и доведением товаров до потребителей при общественно нормальных условиях купли-продажи, среднем уров</w:t>
      </w:r>
      <w:r w:rsidRPr="009B6154">
        <w:rPr>
          <w:sz w:val="28"/>
          <w:szCs w:val="28"/>
        </w:rPr>
        <w:softHyphen/>
        <w:t>не интенсивности труда работников, соблюдении установленных требований к качеству торгового обслуживания.</w:t>
      </w:r>
    </w:p>
    <w:p w:rsidR="00EB4BE7" w:rsidRDefault="00EB4BE7" w:rsidP="00660FDD">
      <w:pPr>
        <w:autoSpaceDE w:val="0"/>
        <w:autoSpaceDN w:val="0"/>
        <w:adjustRightInd w:val="0"/>
        <w:spacing w:line="360" w:lineRule="auto"/>
        <w:jc w:val="both"/>
        <w:rPr>
          <w:bCs/>
          <w:spacing w:val="20"/>
          <w:sz w:val="28"/>
          <w:szCs w:val="28"/>
        </w:rPr>
        <w:sectPr w:rsidR="00EB4BE7">
          <w:pgSz w:w="11906" w:h="16838"/>
          <w:pgMar w:top="1134" w:right="850" w:bottom="1134" w:left="1701" w:header="708" w:footer="708" w:gutter="0"/>
          <w:cols w:space="708"/>
          <w:docGrid w:linePitch="360"/>
        </w:sectPr>
      </w:pPr>
    </w:p>
    <w:p w:rsidR="002D3F6E" w:rsidRPr="009B6154" w:rsidRDefault="002D3F6E" w:rsidP="00EB4BE7">
      <w:pPr>
        <w:autoSpaceDE w:val="0"/>
        <w:autoSpaceDN w:val="0"/>
        <w:adjustRightInd w:val="0"/>
        <w:spacing w:line="360" w:lineRule="auto"/>
        <w:jc w:val="center"/>
        <w:rPr>
          <w:sz w:val="32"/>
          <w:szCs w:val="32"/>
        </w:rPr>
      </w:pPr>
      <w:r w:rsidRPr="009B6154">
        <w:rPr>
          <w:bCs/>
          <w:spacing w:val="20"/>
          <w:sz w:val="32"/>
          <w:szCs w:val="32"/>
        </w:rPr>
        <w:t>1.2 Издержки обращения: понятие состав</w:t>
      </w:r>
    </w:p>
    <w:p w:rsidR="00897105" w:rsidRPr="009B6154" w:rsidRDefault="00897105" w:rsidP="00660FDD">
      <w:pPr>
        <w:pStyle w:val="a3"/>
        <w:jc w:val="both"/>
        <w:rPr>
          <w:spacing w:val="20"/>
        </w:rPr>
      </w:pPr>
      <w:r w:rsidRPr="009B6154">
        <w:rPr>
          <w:b w:val="0"/>
          <w:bCs w:val="0"/>
          <w:spacing w:val="20"/>
        </w:rPr>
        <w:t xml:space="preserve">Прежде всего выделяются </w:t>
      </w:r>
      <w:r w:rsidRPr="009B6154">
        <w:rPr>
          <w:b w:val="0"/>
          <w:spacing w:val="20"/>
        </w:rPr>
        <w:t>внешние и внутренние издержки</w:t>
      </w:r>
      <w:r w:rsidRPr="009B6154">
        <w:rPr>
          <w:spacing w:val="20"/>
        </w:rPr>
        <w:t>.</w:t>
      </w:r>
    </w:p>
    <w:p w:rsidR="00897105" w:rsidRPr="009B6154" w:rsidRDefault="00897105" w:rsidP="00660FDD">
      <w:pPr>
        <w:pStyle w:val="a3"/>
        <w:jc w:val="both"/>
        <w:rPr>
          <w:b w:val="0"/>
          <w:bCs w:val="0"/>
          <w:spacing w:val="20"/>
        </w:rPr>
      </w:pPr>
      <w:r w:rsidRPr="009B6154">
        <w:rPr>
          <w:b w:val="0"/>
          <w:spacing w:val="20"/>
        </w:rPr>
        <w:t xml:space="preserve">Внешние </w:t>
      </w:r>
      <w:r w:rsidRPr="009B6154">
        <w:rPr>
          <w:b w:val="0"/>
          <w:bCs w:val="0"/>
          <w:spacing w:val="20"/>
        </w:rPr>
        <w:t>связаны с тем, что фирма оплачивает работников, топливо, комплектующие изделия, то есть все то, что она не производит сама для создания данного изделия. В зависимости от специализации предприятия величина внешних издержек для производства одной и той же продукции колеблется. Так, на сборочных заводах удельный вес внешних издержек больше.</w:t>
      </w:r>
    </w:p>
    <w:p w:rsidR="00897105" w:rsidRPr="009B6154" w:rsidRDefault="00897105" w:rsidP="00660FDD">
      <w:pPr>
        <w:pStyle w:val="a3"/>
        <w:jc w:val="both"/>
        <w:rPr>
          <w:b w:val="0"/>
          <w:bCs w:val="0"/>
          <w:spacing w:val="20"/>
        </w:rPr>
      </w:pPr>
      <w:r w:rsidRPr="009B6154">
        <w:rPr>
          <w:b w:val="0"/>
          <w:spacing w:val="20"/>
        </w:rPr>
        <w:t xml:space="preserve">Внутренние </w:t>
      </w:r>
      <w:r w:rsidRPr="009B6154">
        <w:rPr>
          <w:b w:val="0"/>
          <w:bCs w:val="0"/>
          <w:spacing w:val="20"/>
        </w:rPr>
        <w:t>издержки:</w:t>
      </w:r>
    </w:p>
    <w:p w:rsidR="00897105" w:rsidRPr="009B6154" w:rsidRDefault="00897105" w:rsidP="00660FDD">
      <w:pPr>
        <w:pStyle w:val="a3"/>
        <w:jc w:val="both"/>
        <w:rPr>
          <w:b w:val="0"/>
          <w:bCs w:val="0"/>
          <w:spacing w:val="20"/>
        </w:rPr>
      </w:pPr>
      <w:r w:rsidRPr="009B6154">
        <w:rPr>
          <w:b w:val="0"/>
          <w:bCs w:val="0"/>
          <w:spacing w:val="20"/>
        </w:rPr>
        <w:t>Владелец собственного предприятия или магазина не платит самому себе заработную плату, не получает арендной платы за здание, в котором находится магазин. Если он вкладывает денежные средства в торговлю, то не получает тех процентов, которые бы он имел, положив их в банк. Но владелец данной фирмы получает так называемую нормальную прибыль. В противном случае он не будет заниматься этим делом. Получаемая им прибыль составляет элемент издержек.</w:t>
      </w:r>
    </w:p>
    <w:p w:rsidR="00897105" w:rsidRPr="009B6154" w:rsidRDefault="00897105" w:rsidP="00660FDD">
      <w:pPr>
        <w:pStyle w:val="a3"/>
        <w:jc w:val="both"/>
        <w:rPr>
          <w:b w:val="0"/>
          <w:bCs w:val="0"/>
          <w:spacing w:val="20"/>
        </w:rPr>
      </w:pPr>
      <w:r w:rsidRPr="009B6154">
        <w:rPr>
          <w:b w:val="0"/>
          <w:bCs w:val="0"/>
          <w:spacing w:val="20"/>
        </w:rPr>
        <w:t>Практика свидетельствует, что величина издержек зависит от объема выпускаемой продукции. В связи с этим существует деление издержек на зависимые и независимые от величины производства: на постоянные и переменные.</w:t>
      </w:r>
    </w:p>
    <w:p w:rsidR="00897105" w:rsidRPr="009B6154" w:rsidRDefault="004F0E44" w:rsidP="00660FDD">
      <w:pPr>
        <w:pStyle w:val="a3"/>
        <w:jc w:val="both"/>
        <w:rPr>
          <w:b w:val="0"/>
          <w:bCs w:val="0"/>
          <w:spacing w:val="20"/>
        </w:rPr>
      </w:pPr>
      <w:r w:rsidRPr="009B6154">
        <w:rPr>
          <w:b w:val="0"/>
          <w:bCs w:val="0"/>
          <w:spacing w:val="20"/>
        </w:rPr>
        <w:t xml:space="preserve">Исходя из выше перечисленного </w:t>
      </w:r>
      <w:r w:rsidR="00897105" w:rsidRPr="009B6154">
        <w:rPr>
          <w:b w:val="0"/>
          <w:bCs w:val="0"/>
          <w:spacing w:val="20"/>
        </w:rPr>
        <w:t xml:space="preserve">Сумма постоянных и переменных издержек составляет </w:t>
      </w:r>
      <w:r w:rsidR="00897105" w:rsidRPr="009B6154">
        <w:rPr>
          <w:b w:val="0"/>
          <w:spacing w:val="20"/>
        </w:rPr>
        <w:t>общие издержки</w:t>
      </w:r>
      <w:r w:rsidR="00897105" w:rsidRPr="009B6154">
        <w:rPr>
          <w:b w:val="0"/>
          <w:bCs w:val="0"/>
          <w:spacing w:val="20"/>
        </w:rPr>
        <w:t xml:space="preserve">) </w:t>
      </w:r>
      <w:r w:rsidR="00897105" w:rsidRPr="009B6154">
        <w:rPr>
          <w:spacing w:val="20"/>
        </w:rPr>
        <w:t>(Тс)</w:t>
      </w:r>
      <w:r w:rsidR="00897105" w:rsidRPr="009B6154">
        <w:rPr>
          <w:b w:val="0"/>
          <w:bCs w:val="0"/>
          <w:spacing w:val="20"/>
        </w:rPr>
        <w:t xml:space="preserve">. Эти величины рассматриваются по отношению ко всему объему производства фирмы </w:t>
      </w:r>
      <w:r w:rsidR="00897105" w:rsidRPr="009B6154">
        <w:rPr>
          <w:spacing w:val="20"/>
        </w:rPr>
        <w:t>(</w:t>
      </w:r>
      <w:r w:rsidR="00897105" w:rsidRPr="009B6154">
        <w:rPr>
          <w:spacing w:val="20"/>
          <w:lang w:val="en-US"/>
        </w:rPr>
        <w:t>Q</w:t>
      </w:r>
      <w:r w:rsidR="00897105" w:rsidRPr="009B6154">
        <w:rPr>
          <w:spacing w:val="20"/>
        </w:rPr>
        <w:t>)</w:t>
      </w:r>
      <w:r w:rsidR="00897105" w:rsidRPr="009B6154">
        <w:rPr>
          <w:b w:val="0"/>
          <w:bCs w:val="0"/>
          <w:spacing w:val="20"/>
        </w:rPr>
        <w:t xml:space="preserve">, являясь ее функциями. Типичные графики зависимости постоянных, переменных и суммарных издержек от объема производства показаны в </w:t>
      </w:r>
      <w:r w:rsidR="00A70720" w:rsidRPr="009B6154">
        <w:rPr>
          <w:b w:val="0"/>
          <w:bCs w:val="0"/>
          <w:spacing w:val="20"/>
        </w:rPr>
        <w:t>см.(приложении №</w:t>
      </w:r>
      <w:r w:rsidR="00897105" w:rsidRPr="009B6154">
        <w:rPr>
          <w:b w:val="0"/>
          <w:bCs w:val="0"/>
          <w:spacing w:val="20"/>
        </w:rPr>
        <w:t>1</w:t>
      </w:r>
      <w:r w:rsidR="00A70720" w:rsidRPr="009B6154">
        <w:rPr>
          <w:b w:val="0"/>
          <w:bCs w:val="0"/>
          <w:spacing w:val="20"/>
        </w:rPr>
        <w:t>)</w:t>
      </w:r>
      <w:r w:rsidR="00897105" w:rsidRPr="009B6154">
        <w:rPr>
          <w:b w:val="0"/>
          <w:bCs w:val="0"/>
          <w:spacing w:val="20"/>
        </w:rPr>
        <w:t>. Заметим, что общие издержки в точности равны сумме по вертикали переменных и постоянных издержек.</w:t>
      </w:r>
    </w:p>
    <w:p w:rsidR="00897105" w:rsidRPr="009B6154" w:rsidRDefault="00897105" w:rsidP="00660FDD">
      <w:pPr>
        <w:pStyle w:val="a3"/>
        <w:jc w:val="both"/>
        <w:rPr>
          <w:b w:val="0"/>
          <w:bCs w:val="0"/>
          <w:spacing w:val="20"/>
        </w:rPr>
      </w:pPr>
      <w:r w:rsidRPr="009B6154">
        <w:rPr>
          <w:b w:val="0"/>
          <w:bCs w:val="0"/>
          <w:spacing w:val="20"/>
        </w:rPr>
        <w:t xml:space="preserve">Для управления производством важно знать величину издержек в расчете на единицу продукции. В связи с этим рассчитываются  </w:t>
      </w:r>
      <w:r w:rsidRPr="009B6154">
        <w:rPr>
          <w:b w:val="0"/>
          <w:spacing w:val="20"/>
        </w:rPr>
        <w:t>средние издержки</w:t>
      </w:r>
      <w:r w:rsidRPr="009B6154">
        <w:rPr>
          <w:spacing w:val="20"/>
        </w:rPr>
        <w:t xml:space="preserve"> </w:t>
      </w:r>
      <w:r w:rsidRPr="009B6154">
        <w:rPr>
          <w:b w:val="0"/>
          <w:bCs w:val="0"/>
          <w:spacing w:val="20"/>
        </w:rPr>
        <w:t xml:space="preserve"> как частное от деления величины издержек на количество единиц продукции, произведенной фирмой.</w:t>
      </w:r>
    </w:p>
    <w:p w:rsidR="00897105" w:rsidRPr="009B6154" w:rsidRDefault="00897105" w:rsidP="00660FDD">
      <w:pPr>
        <w:pStyle w:val="a3"/>
        <w:jc w:val="both"/>
        <w:rPr>
          <w:b w:val="0"/>
          <w:bCs w:val="0"/>
          <w:spacing w:val="20"/>
        </w:rPr>
      </w:pPr>
      <w:r w:rsidRPr="009B6154">
        <w:rPr>
          <w:b w:val="0"/>
          <w:bCs w:val="0"/>
          <w:spacing w:val="20"/>
        </w:rPr>
        <w:t>Средние постоянные издержки фирмы (</w:t>
      </w:r>
      <w:r w:rsidRPr="009B6154">
        <w:rPr>
          <w:bCs w:val="0"/>
          <w:spacing w:val="20"/>
          <w:lang w:val="en-US"/>
        </w:rPr>
        <w:t>AFc</w:t>
      </w:r>
      <w:r w:rsidRPr="009B6154">
        <w:rPr>
          <w:b w:val="0"/>
          <w:bCs w:val="0"/>
          <w:spacing w:val="20"/>
        </w:rPr>
        <w:t>) определяются путем деления постоянных издержек (</w:t>
      </w:r>
      <w:r w:rsidRPr="009B6154">
        <w:rPr>
          <w:b w:val="0"/>
          <w:bCs w:val="0"/>
          <w:spacing w:val="20"/>
          <w:lang w:val="en-US"/>
        </w:rPr>
        <w:t>Fc</w:t>
      </w:r>
      <w:r w:rsidRPr="009B6154">
        <w:rPr>
          <w:b w:val="0"/>
          <w:bCs w:val="0"/>
          <w:spacing w:val="20"/>
        </w:rPr>
        <w:t>) на соответствующий общий объем производства фирмы, то есть</w:t>
      </w:r>
    </w:p>
    <w:p w:rsidR="00897105" w:rsidRPr="009B6154" w:rsidRDefault="00897105" w:rsidP="00660FDD">
      <w:pPr>
        <w:pStyle w:val="a3"/>
        <w:rPr>
          <w:b w:val="0"/>
          <w:bCs w:val="0"/>
          <w:spacing w:val="20"/>
        </w:rPr>
      </w:pPr>
      <w:r w:rsidRPr="009B6154">
        <w:rPr>
          <w:spacing w:val="20"/>
          <w:lang w:val="en-US"/>
        </w:rPr>
        <w:t>AFc</w:t>
      </w:r>
      <w:r w:rsidRPr="009B6154">
        <w:rPr>
          <w:spacing w:val="20"/>
        </w:rPr>
        <w:t xml:space="preserve"> = </w:t>
      </w:r>
      <w:r w:rsidRPr="009B6154">
        <w:rPr>
          <w:spacing w:val="20"/>
          <w:lang w:val="en-US"/>
        </w:rPr>
        <w:t>Fc</w:t>
      </w:r>
      <w:r w:rsidRPr="009B6154">
        <w:rPr>
          <w:spacing w:val="20"/>
        </w:rPr>
        <w:t>/</w:t>
      </w:r>
      <w:r w:rsidRPr="009B6154">
        <w:rPr>
          <w:spacing w:val="20"/>
          <w:lang w:val="en-US"/>
        </w:rPr>
        <w:t>Q</w:t>
      </w:r>
      <w:r w:rsidRPr="009B6154">
        <w:rPr>
          <w:b w:val="0"/>
          <w:bCs w:val="0"/>
          <w:spacing w:val="20"/>
        </w:rPr>
        <w:t>.</w:t>
      </w:r>
      <w:r w:rsidR="00A70720" w:rsidRPr="009B6154">
        <w:rPr>
          <w:b w:val="0"/>
          <w:bCs w:val="0"/>
          <w:spacing w:val="20"/>
        </w:rPr>
        <w:t>(1)</w:t>
      </w:r>
    </w:p>
    <w:p w:rsidR="00897105" w:rsidRPr="009B6154" w:rsidRDefault="00897105" w:rsidP="00660FDD">
      <w:pPr>
        <w:pStyle w:val="a3"/>
        <w:jc w:val="both"/>
        <w:rPr>
          <w:b w:val="0"/>
          <w:bCs w:val="0"/>
          <w:spacing w:val="20"/>
        </w:rPr>
      </w:pPr>
      <w:r w:rsidRPr="009B6154">
        <w:rPr>
          <w:b w:val="0"/>
          <w:bCs w:val="0"/>
          <w:spacing w:val="20"/>
        </w:rPr>
        <w:t xml:space="preserve">Поскольку сумма постоянных издержек постоянна, то средние постоянные издержки </w:t>
      </w:r>
      <w:r w:rsidRPr="009B6154">
        <w:rPr>
          <w:bCs w:val="0"/>
          <w:spacing w:val="20"/>
          <w:lang w:val="en-US"/>
        </w:rPr>
        <w:t>AFc</w:t>
      </w:r>
      <w:r w:rsidRPr="009B6154">
        <w:rPr>
          <w:b w:val="0"/>
          <w:bCs w:val="0"/>
          <w:spacing w:val="20"/>
        </w:rPr>
        <w:t xml:space="preserve"> уменьшаются с ростом объема продукции. Когда выпускается малое число единиц продукции, на них падает вся тяжесть постоянных издержек. При увеличении объема производства средние постоянные издержки снижаются и величина их стремится к нулю.</w:t>
      </w:r>
    </w:p>
    <w:p w:rsidR="00897105" w:rsidRPr="009B6154" w:rsidRDefault="00897105" w:rsidP="00660FDD">
      <w:pPr>
        <w:pStyle w:val="a3"/>
        <w:jc w:val="both"/>
        <w:rPr>
          <w:b w:val="0"/>
          <w:bCs w:val="0"/>
          <w:spacing w:val="20"/>
        </w:rPr>
      </w:pPr>
      <w:r w:rsidRPr="009B6154">
        <w:rPr>
          <w:b w:val="0"/>
          <w:bCs w:val="0"/>
          <w:spacing w:val="20"/>
        </w:rPr>
        <w:t>Средние переменные издержки фирмы (</w:t>
      </w:r>
      <w:r w:rsidRPr="009B6154">
        <w:rPr>
          <w:bCs w:val="0"/>
          <w:spacing w:val="20"/>
          <w:lang w:val="en-US"/>
        </w:rPr>
        <w:t>AVc</w:t>
      </w:r>
      <w:r w:rsidRPr="009B6154">
        <w:rPr>
          <w:b w:val="0"/>
          <w:bCs w:val="0"/>
          <w:spacing w:val="20"/>
        </w:rPr>
        <w:t xml:space="preserve">) определяются путем деления переменных издержек </w:t>
      </w:r>
      <w:r w:rsidRPr="009B6154">
        <w:rPr>
          <w:b w:val="0"/>
          <w:bCs w:val="0"/>
          <w:spacing w:val="20"/>
          <w:lang w:val="en-US"/>
        </w:rPr>
        <w:t>Vc</w:t>
      </w:r>
      <w:r w:rsidRPr="009B6154">
        <w:rPr>
          <w:b w:val="0"/>
          <w:bCs w:val="0"/>
          <w:spacing w:val="20"/>
        </w:rPr>
        <w:t xml:space="preserve"> на соответствующий общий объем производства фирмы, то есть</w:t>
      </w:r>
    </w:p>
    <w:p w:rsidR="00897105" w:rsidRPr="009B6154" w:rsidRDefault="00897105" w:rsidP="00660FDD">
      <w:pPr>
        <w:pStyle w:val="a3"/>
        <w:rPr>
          <w:bCs w:val="0"/>
          <w:spacing w:val="20"/>
        </w:rPr>
      </w:pPr>
      <w:r w:rsidRPr="009B6154">
        <w:rPr>
          <w:spacing w:val="20"/>
          <w:lang w:val="en-US"/>
        </w:rPr>
        <w:t>Avc</w:t>
      </w:r>
      <w:r w:rsidRPr="009B6154">
        <w:rPr>
          <w:spacing w:val="20"/>
        </w:rPr>
        <w:t xml:space="preserve"> = </w:t>
      </w:r>
      <w:r w:rsidRPr="009B6154">
        <w:rPr>
          <w:spacing w:val="20"/>
          <w:lang w:val="en-US"/>
        </w:rPr>
        <w:t>Vc</w:t>
      </w:r>
      <w:r w:rsidRPr="009B6154">
        <w:rPr>
          <w:spacing w:val="20"/>
        </w:rPr>
        <w:t>/</w:t>
      </w:r>
      <w:r w:rsidRPr="009B6154">
        <w:rPr>
          <w:spacing w:val="20"/>
          <w:lang w:val="en-US"/>
        </w:rPr>
        <w:t>Q</w:t>
      </w:r>
      <w:r w:rsidRPr="009B6154">
        <w:rPr>
          <w:spacing w:val="20"/>
        </w:rPr>
        <w:t>.</w:t>
      </w:r>
      <w:r w:rsidR="00A70720" w:rsidRPr="009B6154">
        <w:rPr>
          <w:spacing w:val="20"/>
        </w:rPr>
        <w:t>(2)</w:t>
      </w:r>
    </w:p>
    <w:p w:rsidR="00897105" w:rsidRPr="009B6154" w:rsidRDefault="00897105" w:rsidP="00660FDD">
      <w:pPr>
        <w:pStyle w:val="a3"/>
        <w:jc w:val="both"/>
        <w:rPr>
          <w:b w:val="0"/>
          <w:bCs w:val="0"/>
          <w:spacing w:val="20"/>
        </w:rPr>
      </w:pPr>
      <w:r w:rsidRPr="009B6154">
        <w:rPr>
          <w:b w:val="0"/>
          <w:bCs w:val="0"/>
          <w:spacing w:val="20"/>
        </w:rPr>
        <w:t xml:space="preserve">На поведение средних переменных издержек влияет так называемый «закон убывающей производительности». Предполагается, что если есть хотя бы один постоянный ресурс, количество которого не может быть изменено (размер земельного участка., уровень технологии и т.д.), то  при увеличении переменных издержек на прочие ресурсы средняя производительность переменных ресурсов сначала возрастает (средние переменные издержки падают),  а затем, начиная с некоторого выпуска </w:t>
      </w:r>
      <w:r w:rsidRPr="009B6154">
        <w:rPr>
          <w:b w:val="0"/>
          <w:bCs w:val="0"/>
          <w:spacing w:val="20"/>
          <w:lang w:val="en-US"/>
        </w:rPr>
        <w:t>Q</w:t>
      </w:r>
      <w:r w:rsidRPr="009B6154">
        <w:rPr>
          <w:b w:val="0"/>
          <w:bCs w:val="0"/>
          <w:spacing w:val="20"/>
        </w:rPr>
        <w:t>1, производительность снижается (средние переменные издержки растут).</w:t>
      </w:r>
    </w:p>
    <w:p w:rsidR="00897105" w:rsidRPr="009B6154" w:rsidRDefault="00897105" w:rsidP="00660FDD">
      <w:pPr>
        <w:pStyle w:val="a3"/>
        <w:jc w:val="both"/>
        <w:rPr>
          <w:b w:val="0"/>
          <w:bCs w:val="0"/>
          <w:spacing w:val="20"/>
        </w:rPr>
      </w:pPr>
      <w:r w:rsidRPr="009B6154">
        <w:rPr>
          <w:b w:val="0"/>
          <w:bCs w:val="0"/>
          <w:spacing w:val="20"/>
        </w:rPr>
        <w:t xml:space="preserve">Средние общие издержки фирмы </w:t>
      </w:r>
      <w:r w:rsidRPr="009B6154">
        <w:rPr>
          <w:b w:val="0"/>
          <w:bCs w:val="0"/>
          <w:spacing w:val="20"/>
          <w:lang w:val="en-US"/>
        </w:rPr>
        <w:t>Ac</w:t>
      </w:r>
      <w:r w:rsidRPr="009B6154">
        <w:rPr>
          <w:b w:val="0"/>
          <w:bCs w:val="0"/>
          <w:spacing w:val="20"/>
        </w:rPr>
        <w:t xml:space="preserve"> определяются  путем деления общих издержек  </w:t>
      </w:r>
      <w:r w:rsidRPr="009B6154">
        <w:rPr>
          <w:bCs w:val="0"/>
          <w:spacing w:val="20"/>
          <w:lang w:val="en-US"/>
        </w:rPr>
        <w:t>Tc</w:t>
      </w:r>
      <w:r w:rsidRPr="009B6154">
        <w:rPr>
          <w:b w:val="0"/>
          <w:bCs w:val="0"/>
          <w:spacing w:val="20"/>
        </w:rPr>
        <w:t xml:space="preserve"> на соответствующий объем производства фирмы, то есть</w:t>
      </w:r>
    </w:p>
    <w:p w:rsidR="00897105" w:rsidRPr="009B6154" w:rsidRDefault="00897105" w:rsidP="00660FDD">
      <w:pPr>
        <w:pStyle w:val="a3"/>
        <w:rPr>
          <w:b w:val="0"/>
          <w:bCs w:val="0"/>
          <w:spacing w:val="20"/>
          <w:lang w:val="en-US"/>
        </w:rPr>
      </w:pPr>
      <w:r w:rsidRPr="009B6154">
        <w:rPr>
          <w:spacing w:val="20"/>
        </w:rPr>
        <w:t>Ас</w:t>
      </w:r>
      <w:r w:rsidRPr="009B6154">
        <w:rPr>
          <w:spacing w:val="20"/>
          <w:lang w:val="en-US"/>
        </w:rPr>
        <w:t xml:space="preserve"> = Tc/Q = AFc + AVc</w:t>
      </w:r>
      <w:r w:rsidRPr="009B6154">
        <w:rPr>
          <w:b w:val="0"/>
          <w:bCs w:val="0"/>
          <w:spacing w:val="20"/>
          <w:lang w:val="en-US"/>
        </w:rPr>
        <w:t>.</w:t>
      </w:r>
      <w:r w:rsidR="00A70720" w:rsidRPr="009B6154">
        <w:rPr>
          <w:b w:val="0"/>
          <w:bCs w:val="0"/>
          <w:spacing w:val="20"/>
          <w:lang w:val="en-US"/>
        </w:rPr>
        <w:t>(3)</w:t>
      </w:r>
    </w:p>
    <w:p w:rsidR="00897105" w:rsidRPr="009B6154" w:rsidRDefault="00897105" w:rsidP="00660FDD">
      <w:pPr>
        <w:pStyle w:val="a3"/>
        <w:jc w:val="both"/>
        <w:rPr>
          <w:b w:val="0"/>
          <w:bCs w:val="0"/>
          <w:spacing w:val="20"/>
        </w:rPr>
      </w:pPr>
      <w:r w:rsidRPr="009B6154">
        <w:rPr>
          <w:b w:val="0"/>
          <w:bCs w:val="0"/>
          <w:spacing w:val="20"/>
        </w:rPr>
        <w:t xml:space="preserve">Поведение средних общих издержек </w:t>
      </w:r>
      <w:r w:rsidRPr="009B6154">
        <w:rPr>
          <w:b w:val="0"/>
          <w:bCs w:val="0"/>
          <w:spacing w:val="20"/>
          <w:lang w:val="en-US"/>
        </w:rPr>
        <w:t>Ac</w:t>
      </w:r>
      <w:r w:rsidRPr="009B6154">
        <w:rPr>
          <w:b w:val="0"/>
          <w:bCs w:val="0"/>
          <w:spacing w:val="20"/>
        </w:rPr>
        <w:t xml:space="preserve"> определяется:</w:t>
      </w:r>
    </w:p>
    <w:p w:rsidR="00897105" w:rsidRPr="009B6154" w:rsidRDefault="00897105" w:rsidP="00660FDD">
      <w:pPr>
        <w:pStyle w:val="a3"/>
        <w:numPr>
          <w:ilvl w:val="0"/>
          <w:numId w:val="5"/>
        </w:numPr>
        <w:jc w:val="both"/>
        <w:rPr>
          <w:b w:val="0"/>
          <w:bCs w:val="0"/>
          <w:spacing w:val="20"/>
        </w:rPr>
      </w:pPr>
      <w:r w:rsidRPr="009B6154">
        <w:rPr>
          <w:b w:val="0"/>
          <w:bCs w:val="0"/>
          <w:spacing w:val="20"/>
        </w:rPr>
        <w:t xml:space="preserve">поведением средних переменных издержек </w:t>
      </w:r>
      <w:r w:rsidRPr="009B6154">
        <w:rPr>
          <w:bCs w:val="0"/>
          <w:spacing w:val="20"/>
        </w:rPr>
        <w:t>(</w:t>
      </w:r>
      <w:r w:rsidRPr="009B6154">
        <w:rPr>
          <w:bCs w:val="0"/>
          <w:spacing w:val="20"/>
          <w:lang w:val="en-US"/>
        </w:rPr>
        <w:t>AVc</w:t>
      </w:r>
      <w:r w:rsidRPr="009B6154">
        <w:rPr>
          <w:bCs w:val="0"/>
          <w:spacing w:val="20"/>
        </w:rPr>
        <w:t>);</w:t>
      </w:r>
    </w:p>
    <w:p w:rsidR="00897105" w:rsidRPr="009B6154" w:rsidRDefault="00897105" w:rsidP="00660FDD">
      <w:pPr>
        <w:pStyle w:val="a3"/>
        <w:numPr>
          <w:ilvl w:val="0"/>
          <w:numId w:val="5"/>
        </w:numPr>
        <w:jc w:val="both"/>
        <w:rPr>
          <w:b w:val="0"/>
          <w:bCs w:val="0"/>
          <w:spacing w:val="20"/>
        </w:rPr>
      </w:pPr>
      <w:r w:rsidRPr="009B6154">
        <w:rPr>
          <w:b w:val="0"/>
          <w:bCs w:val="0"/>
          <w:spacing w:val="20"/>
        </w:rPr>
        <w:t>поведением средних постоянных издержек (</w:t>
      </w:r>
      <w:r w:rsidRPr="009B6154">
        <w:rPr>
          <w:bCs w:val="0"/>
          <w:spacing w:val="20"/>
          <w:lang w:val="en-US"/>
        </w:rPr>
        <w:t>AFc</w:t>
      </w:r>
      <w:r w:rsidRPr="009B6154">
        <w:rPr>
          <w:b w:val="0"/>
          <w:bCs w:val="0"/>
          <w:spacing w:val="20"/>
        </w:rPr>
        <w:t>), которые уменьшаются с увеличением объема выпуска.</w:t>
      </w:r>
    </w:p>
    <w:p w:rsidR="00897105" w:rsidRPr="009B6154" w:rsidRDefault="00897105" w:rsidP="00660FDD">
      <w:pPr>
        <w:spacing w:line="360" w:lineRule="auto"/>
        <w:ind w:firstLine="357"/>
        <w:jc w:val="both"/>
        <w:rPr>
          <w:sz w:val="28"/>
          <w:szCs w:val="28"/>
        </w:rPr>
      </w:pPr>
      <w:r w:rsidRPr="009B6154">
        <w:rPr>
          <w:spacing w:val="20"/>
          <w:sz w:val="28"/>
          <w:szCs w:val="28"/>
        </w:rPr>
        <w:t>Как было сказано выше, постоянные издежки не зависят от количества производимых продуктов. Переменные издержки зависят от объема производства, и зависимость эта неоднозначная. На первом этапе увеличения производства переменные издержки уменьшаются, так как сказывается воздействие р</w:t>
      </w:r>
      <w:r w:rsidR="00F0466C" w:rsidRPr="009B6154">
        <w:rPr>
          <w:spacing w:val="20"/>
          <w:sz w:val="28"/>
          <w:szCs w:val="28"/>
        </w:rPr>
        <w:t xml:space="preserve">оста масштабов производства. Но </w:t>
      </w:r>
      <w:r w:rsidRPr="009B6154">
        <w:rPr>
          <w:spacing w:val="20"/>
          <w:sz w:val="28"/>
          <w:szCs w:val="28"/>
        </w:rPr>
        <w:t>начин</w:t>
      </w:r>
      <w:r w:rsidR="00F0466C" w:rsidRPr="009B6154">
        <w:rPr>
          <w:spacing w:val="20"/>
          <w:sz w:val="28"/>
          <w:szCs w:val="28"/>
        </w:rPr>
        <w:t xml:space="preserve">ая с определенного </w:t>
      </w:r>
      <w:r w:rsidRPr="009B6154">
        <w:rPr>
          <w:spacing w:val="20"/>
          <w:sz w:val="28"/>
          <w:szCs w:val="28"/>
        </w:rPr>
        <w:t>момента последовательное добавление единиц переменного ресурса (например труда) к фиксированному ресурсу (земле, капиталу) приносит уменьшающиеся добавочный, или предельный, продукт в расчете на каждую последующую добавочную единицу изменяющегося ресурса. Это экономическое явление получило наименование “закона убывающей отдачи”. Обязательно следует иметь ввиду, что данный закон справедлив лишь при условии, что производственные способности ресурсов остаются неизменными. Если, например, увеличивается число рабочих, то их квалификация остается неизменной. Графически соотношение постоянных и переменных издержек при увел</w:t>
      </w:r>
      <w:r w:rsidR="00A70720" w:rsidRPr="009B6154">
        <w:rPr>
          <w:spacing w:val="20"/>
          <w:sz w:val="28"/>
          <w:szCs w:val="28"/>
        </w:rPr>
        <w:t>ичении производства см.(приложении</w:t>
      </w:r>
      <w:r w:rsidRPr="009B6154">
        <w:rPr>
          <w:spacing w:val="20"/>
          <w:sz w:val="28"/>
          <w:szCs w:val="28"/>
        </w:rPr>
        <w:t>№2</w:t>
      </w:r>
      <w:r w:rsidR="00A70720" w:rsidRPr="009B6154">
        <w:rPr>
          <w:spacing w:val="20"/>
          <w:sz w:val="28"/>
          <w:szCs w:val="28"/>
        </w:rPr>
        <w:t>)</w:t>
      </w:r>
      <w:r w:rsidRPr="009B6154">
        <w:rPr>
          <w:spacing w:val="20"/>
          <w:sz w:val="28"/>
          <w:szCs w:val="28"/>
        </w:rPr>
        <w:t>. Знание соотношения постоянных и переменных издержек имеет большое значение при определении возможностей увеличения производства    без дополнительных капиталовложений в совершенствование производства. Кроме того, на графике показаны возможности резкого увеличения производства продукции при неожиданно возросшем спросе.</w:t>
      </w:r>
    </w:p>
    <w:p w:rsidR="00897105" w:rsidRPr="009B6154" w:rsidRDefault="00897105" w:rsidP="00660FDD">
      <w:pPr>
        <w:autoSpaceDE w:val="0"/>
        <w:autoSpaceDN w:val="0"/>
        <w:adjustRightInd w:val="0"/>
        <w:spacing w:before="80" w:line="360" w:lineRule="auto"/>
        <w:ind w:firstLine="300"/>
        <w:jc w:val="both"/>
        <w:rPr>
          <w:sz w:val="28"/>
          <w:szCs w:val="28"/>
        </w:rPr>
      </w:pPr>
      <w:r w:rsidRPr="009B6154">
        <w:rPr>
          <w:sz w:val="28"/>
          <w:szCs w:val="28"/>
        </w:rPr>
        <w:t>Научная классификация издержек обращения предопределя</w:t>
      </w:r>
      <w:r w:rsidRPr="009B6154">
        <w:rPr>
          <w:sz w:val="28"/>
          <w:szCs w:val="28"/>
        </w:rPr>
        <w:softHyphen/>
        <w:t>ется содержанием и структурой занятого в торговле живого и овеществленного труда, характером услуг, оказываемых торговле другими отраслями  хозяйства. В соответствии с этим издержки обращения торговли делятся на следующие группы:</w:t>
      </w:r>
    </w:p>
    <w:p w:rsidR="00897105" w:rsidRPr="009B6154" w:rsidRDefault="00897105" w:rsidP="00660FDD">
      <w:pPr>
        <w:numPr>
          <w:ilvl w:val="0"/>
          <w:numId w:val="7"/>
        </w:numPr>
        <w:autoSpaceDE w:val="0"/>
        <w:autoSpaceDN w:val="0"/>
        <w:adjustRightInd w:val="0"/>
        <w:spacing w:line="360" w:lineRule="auto"/>
        <w:jc w:val="both"/>
        <w:rPr>
          <w:sz w:val="28"/>
          <w:szCs w:val="28"/>
        </w:rPr>
      </w:pPr>
      <w:r w:rsidRPr="009B6154">
        <w:rPr>
          <w:sz w:val="28"/>
          <w:szCs w:val="28"/>
        </w:rPr>
        <w:t>оплата труда работников;</w:t>
      </w:r>
    </w:p>
    <w:p w:rsidR="00897105" w:rsidRPr="009B6154" w:rsidRDefault="00897105" w:rsidP="00660FDD">
      <w:pPr>
        <w:numPr>
          <w:ilvl w:val="0"/>
          <w:numId w:val="7"/>
        </w:numPr>
        <w:autoSpaceDE w:val="0"/>
        <w:autoSpaceDN w:val="0"/>
        <w:adjustRightInd w:val="0"/>
        <w:spacing w:line="360" w:lineRule="auto"/>
        <w:jc w:val="both"/>
        <w:rPr>
          <w:sz w:val="28"/>
          <w:szCs w:val="28"/>
        </w:rPr>
      </w:pPr>
      <w:r w:rsidRPr="009B6154">
        <w:rPr>
          <w:sz w:val="28"/>
          <w:szCs w:val="28"/>
        </w:rPr>
        <w:t>оплата услуг других отраслей на</w:t>
      </w:r>
      <w:r w:rsidRPr="009B6154">
        <w:rPr>
          <w:sz w:val="28"/>
          <w:szCs w:val="28"/>
        </w:rPr>
        <w:softHyphen/>
        <w:t>родного хозяйства (транспорта, связи, коммунального хозяйства и др.);</w:t>
      </w:r>
    </w:p>
    <w:p w:rsidR="00897105" w:rsidRPr="009B6154" w:rsidRDefault="00897105" w:rsidP="00660FDD">
      <w:pPr>
        <w:numPr>
          <w:ilvl w:val="0"/>
          <w:numId w:val="7"/>
        </w:numPr>
        <w:autoSpaceDE w:val="0"/>
        <w:autoSpaceDN w:val="0"/>
        <w:adjustRightInd w:val="0"/>
        <w:spacing w:line="360" w:lineRule="auto"/>
        <w:jc w:val="both"/>
        <w:rPr>
          <w:sz w:val="28"/>
          <w:szCs w:val="28"/>
        </w:rPr>
      </w:pPr>
      <w:r w:rsidRPr="009B6154">
        <w:rPr>
          <w:sz w:val="28"/>
          <w:szCs w:val="28"/>
        </w:rPr>
        <w:t>материальные затраты (амортизация основных средств и тары, износ спецодежды и малоценного оборудования, расход топлива, упаковочных материалов и т. п.);</w:t>
      </w:r>
    </w:p>
    <w:p w:rsidR="00897105" w:rsidRPr="009B6154" w:rsidRDefault="00897105" w:rsidP="00660FDD">
      <w:pPr>
        <w:numPr>
          <w:ilvl w:val="0"/>
          <w:numId w:val="7"/>
        </w:numPr>
        <w:autoSpaceDE w:val="0"/>
        <w:autoSpaceDN w:val="0"/>
        <w:adjustRightInd w:val="0"/>
        <w:spacing w:line="360" w:lineRule="auto"/>
        <w:jc w:val="both"/>
        <w:rPr>
          <w:sz w:val="28"/>
          <w:szCs w:val="28"/>
        </w:rPr>
      </w:pPr>
      <w:r w:rsidRPr="009B6154">
        <w:rPr>
          <w:sz w:val="28"/>
          <w:szCs w:val="28"/>
        </w:rPr>
        <w:t>материальные потери (товаров и тары при перевозке, хранении и продаже);</w:t>
      </w:r>
    </w:p>
    <w:p w:rsidR="00897105" w:rsidRPr="009B6154" w:rsidRDefault="00897105" w:rsidP="00660FDD">
      <w:pPr>
        <w:numPr>
          <w:ilvl w:val="0"/>
          <w:numId w:val="7"/>
        </w:numPr>
        <w:autoSpaceDE w:val="0"/>
        <w:autoSpaceDN w:val="0"/>
        <w:adjustRightInd w:val="0"/>
        <w:spacing w:line="360" w:lineRule="auto"/>
        <w:jc w:val="both"/>
        <w:rPr>
          <w:sz w:val="28"/>
          <w:szCs w:val="28"/>
        </w:rPr>
      </w:pPr>
      <w:r w:rsidRPr="009B6154">
        <w:rPr>
          <w:sz w:val="28"/>
          <w:szCs w:val="28"/>
        </w:rPr>
        <w:t>прочие расходы.</w:t>
      </w:r>
    </w:p>
    <w:p w:rsidR="00897105" w:rsidRPr="009B6154" w:rsidRDefault="00CF7A39" w:rsidP="00660FDD">
      <w:pPr>
        <w:autoSpaceDE w:val="0"/>
        <w:autoSpaceDN w:val="0"/>
        <w:adjustRightInd w:val="0"/>
        <w:spacing w:line="360" w:lineRule="auto"/>
        <w:jc w:val="both"/>
        <w:rPr>
          <w:sz w:val="28"/>
          <w:szCs w:val="28"/>
        </w:rPr>
      </w:pPr>
      <w:r w:rsidRPr="009B6154">
        <w:rPr>
          <w:sz w:val="28"/>
          <w:szCs w:val="28"/>
        </w:rPr>
        <w:t xml:space="preserve">     </w:t>
      </w:r>
      <w:r w:rsidR="00897105" w:rsidRPr="009B6154">
        <w:rPr>
          <w:sz w:val="28"/>
          <w:szCs w:val="28"/>
        </w:rPr>
        <w:t>Такая дифференциация издержек обращения позволяет уста</w:t>
      </w:r>
      <w:r w:rsidR="00897105" w:rsidRPr="009B6154">
        <w:rPr>
          <w:sz w:val="28"/>
          <w:szCs w:val="28"/>
        </w:rPr>
        <w:softHyphen/>
        <w:t>новить соотношение между затратами живого и овеществленного труда в торговле, исчислить меру оплачиваемых услуг других отраслей, более рационально управлять трудовыми и технологи</w:t>
      </w:r>
      <w:r w:rsidR="00897105" w:rsidRPr="009B6154">
        <w:rPr>
          <w:sz w:val="28"/>
          <w:szCs w:val="28"/>
        </w:rPr>
        <w:softHyphen/>
        <w:t>ческими процессами.</w:t>
      </w:r>
    </w:p>
    <w:p w:rsidR="00897105" w:rsidRPr="009B6154" w:rsidRDefault="00897105" w:rsidP="00660FDD">
      <w:pPr>
        <w:autoSpaceDE w:val="0"/>
        <w:autoSpaceDN w:val="0"/>
        <w:adjustRightInd w:val="0"/>
        <w:spacing w:line="360" w:lineRule="auto"/>
        <w:ind w:firstLine="360"/>
        <w:jc w:val="both"/>
        <w:rPr>
          <w:sz w:val="28"/>
          <w:szCs w:val="28"/>
        </w:rPr>
      </w:pPr>
      <w:r w:rsidRPr="009B6154">
        <w:rPr>
          <w:sz w:val="28"/>
          <w:szCs w:val="28"/>
        </w:rPr>
        <w:t>Для целей учета, анализа и планирования издержек обраще</w:t>
      </w:r>
      <w:r w:rsidRPr="009B6154">
        <w:rPr>
          <w:sz w:val="28"/>
          <w:szCs w:val="28"/>
        </w:rPr>
        <w:softHyphen/>
        <w:t>ния установлена их номенклатура для розничной и оптовой тор</w:t>
      </w:r>
      <w:r w:rsidRPr="009B6154">
        <w:rPr>
          <w:sz w:val="28"/>
          <w:szCs w:val="28"/>
        </w:rPr>
        <w:softHyphen/>
        <w:t>говли. Согласно этой номенклатуре к прямым затратам магазинов, оптовых баз и складов относятся следующие расходы:</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на железнодорожные, водные и воздушные перевозки;</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автомобиль</w:t>
      </w:r>
      <w:r w:rsidRPr="009B6154">
        <w:rPr>
          <w:sz w:val="28"/>
          <w:szCs w:val="28"/>
        </w:rPr>
        <w:softHyphen/>
        <w:t>ный и гужевой транспорт;</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заработную плату (основную и допол</w:t>
      </w:r>
      <w:r w:rsidRPr="009B6154">
        <w:rPr>
          <w:sz w:val="28"/>
          <w:szCs w:val="28"/>
        </w:rPr>
        <w:softHyphen/>
        <w:t>нительную), аренду и амортизацию основных средств;</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содержа</w:t>
      </w:r>
      <w:r w:rsidRPr="009B6154">
        <w:rPr>
          <w:sz w:val="28"/>
          <w:szCs w:val="28"/>
        </w:rPr>
        <w:softHyphen/>
        <w:t>ние зданий, помещений, сооружений и инвентаря;</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текущий ремонт;</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на хранение, подработку, подсортировку и упаковку то</w:t>
      </w:r>
      <w:r w:rsidRPr="009B6154">
        <w:rPr>
          <w:sz w:val="28"/>
          <w:szCs w:val="28"/>
        </w:rPr>
        <w:softHyphen/>
        <w:t>варов, содержание холодильных установок;</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проценты за кредит;</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рекламу;</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недостачи товарно-материальных ценностей в пути и при хранении в пределах норм, а также сверх норм убыли;</w:t>
      </w:r>
    </w:p>
    <w:p w:rsidR="00897105" w:rsidRPr="009B6154" w:rsidRDefault="00897105" w:rsidP="00660FDD">
      <w:pPr>
        <w:numPr>
          <w:ilvl w:val="0"/>
          <w:numId w:val="6"/>
        </w:numPr>
        <w:autoSpaceDE w:val="0"/>
        <w:autoSpaceDN w:val="0"/>
        <w:adjustRightInd w:val="0"/>
        <w:spacing w:line="360" w:lineRule="auto"/>
        <w:jc w:val="both"/>
        <w:rPr>
          <w:sz w:val="28"/>
          <w:szCs w:val="28"/>
        </w:rPr>
      </w:pPr>
      <w:r w:rsidRPr="009B6154">
        <w:rPr>
          <w:sz w:val="28"/>
          <w:szCs w:val="28"/>
        </w:rPr>
        <w:t>рас</w:t>
      </w:r>
      <w:r w:rsidRPr="009B6154">
        <w:rPr>
          <w:sz w:val="28"/>
          <w:szCs w:val="28"/>
        </w:rPr>
        <w:softHyphen/>
        <w:t>ходы и потери по таре; отчисления на подготовку кадров и др.</w:t>
      </w:r>
    </w:p>
    <w:p w:rsidR="00897105" w:rsidRPr="009B6154" w:rsidRDefault="00897105" w:rsidP="00660FDD">
      <w:pPr>
        <w:autoSpaceDE w:val="0"/>
        <w:autoSpaceDN w:val="0"/>
        <w:adjustRightInd w:val="0"/>
        <w:spacing w:line="360" w:lineRule="auto"/>
        <w:ind w:firstLine="300"/>
        <w:jc w:val="both"/>
        <w:rPr>
          <w:sz w:val="28"/>
          <w:szCs w:val="28"/>
        </w:rPr>
      </w:pPr>
      <w:r w:rsidRPr="009B6154">
        <w:rPr>
          <w:sz w:val="28"/>
          <w:szCs w:val="28"/>
        </w:rPr>
        <w:t>Кроме указанных прямых расходов, в издержки обращения розничной и оптовой торговли включаются косвенные расходы, связанные с содержанием административно-управленческого ап</w:t>
      </w:r>
      <w:r w:rsidRPr="009B6154">
        <w:rPr>
          <w:sz w:val="28"/>
          <w:szCs w:val="28"/>
        </w:rPr>
        <w:softHyphen/>
        <w:t>парата вышестоящих звеньев, эксплуатацией складов и баз роз</w:t>
      </w:r>
      <w:r w:rsidRPr="009B6154">
        <w:rPr>
          <w:sz w:val="28"/>
          <w:szCs w:val="28"/>
        </w:rPr>
        <w:softHyphen/>
        <w:t>ничных организаций, часть которых возмещается предприятиями общественного питания или другими учреждениями, пользующи</w:t>
      </w:r>
      <w:r w:rsidRPr="009B6154">
        <w:rPr>
          <w:sz w:val="28"/>
          <w:szCs w:val="28"/>
        </w:rPr>
        <w:softHyphen/>
        <w:t>мися услугами этих складов. В общественном питании издержки включают затраты по завозу и обработке сырья и продуктов, про</w:t>
      </w:r>
      <w:r w:rsidRPr="009B6154">
        <w:rPr>
          <w:sz w:val="28"/>
          <w:szCs w:val="28"/>
        </w:rPr>
        <w:softHyphen/>
        <w:t>изводству и продаже кулинарных изделий и покупных товаров, а также по организации обслуживания посетителей.</w:t>
      </w:r>
    </w:p>
    <w:p w:rsidR="00897105" w:rsidRPr="009B6154" w:rsidRDefault="00897105" w:rsidP="00660FDD">
      <w:pPr>
        <w:pStyle w:val="3"/>
        <w:spacing w:line="360" w:lineRule="auto"/>
        <w:jc w:val="both"/>
        <w:rPr>
          <w:sz w:val="28"/>
          <w:szCs w:val="28"/>
        </w:rPr>
      </w:pPr>
      <w:r w:rsidRPr="009B6154">
        <w:rPr>
          <w:sz w:val="28"/>
          <w:szCs w:val="28"/>
        </w:rPr>
        <w:t>Издержки обращения исчисляются в абсолютной сумме и в процентном отношении к товарообороту. В результате увеличения объема деятельности торговли, роста численности работников и количества торговых предприятий расходы государства по содер</w:t>
      </w:r>
      <w:r w:rsidRPr="009B6154">
        <w:rPr>
          <w:sz w:val="28"/>
          <w:szCs w:val="28"/>
        </w:rPr>
        <w:softHyphen/>
        <w:t>жанию торговли непрерывно возрастают. Сумма издержек обращения не дает, однако, достаточно полного представления об удешевлении или удорожании торговли. Главным измерителем издержек обраще</w:t>
      </w:r>
      <w:r w:rsidRPr="009B6154">
        <w:rPr>
          <w:sz w:val="28"/>
          <w:szCs w:val="28"/>
        </w:rPr>
        <w:softHyphen/>
        <w:t>ния является их уровень.</w:t>
      </w:r>
    </w:p>
    <w:p w:rsidR="00897105" w:rsidRPr="009B6154" w:rsidRDefault="00897105" w:rsidP="00660FDD">
      <w:pPr>
        <w:autoSpaceDE w:val="0"/>
        <w:autoSpaceDN w:val="0"/>
        <w:adjustRightInd w:val="0"/>
        <w:spacing w:line="360" w:lineRule="auto"/>
        <w:ind w:firstLine="320"/>
        <w:jc w:val="both"/>
        <w:rPr>
          <w:sz w:val="28"/>
          <w:szCs w:val="28"/>
        </w:rPr>
      </w:pPr>
      <w:r w:rsidRPr="009B6154">
        <w:rPr>
          <w:iCs/>
          <w:sz w:val="28"/>
          <w:szCs w:val="28"/>
        </w:rPr>
        <w:t>Уровнем издержек обращения</w:t>
      </w:r>
      <w:r w:rsidRPr="009B6154">
        <w:rPr>
          <w:sz w:val="28"/>
          <w:szCs w:val="28"/>
        </w:rPr>
        <w:t xml:space="preserve"> называ</w:t>
      </w:r>
      <w:r w:rsidRPr="009B6154">
        <w:rPr>
          <w:sz w:val="28"/>
          <w:szCs w:val="28"/>
        </w:rPr>
        <w:softHyphen/>
        <w:t>ется отношение суммы издержек обращения к товарообороту, выраженное в процентах (удельный показатель). В каждом товаропроводящем звене издержки, кроме того, измеряются в процен</w:t>
      </w:r>
      <w:r w:rsidRPr="009B6154">
        <w:rPr>
          <w:sz w:val="28"/>
          <w:szCs w:val="28"/>
        </w:rPr>
        <w:softHyphen/>
        <w:t>тах к товарообороту отрасли (розничной торговли, оптовой тор</w:t>
      </w:r>
      <w:r w:rsidRPr="009B6154">
        <w:rPr>
          <w:sz w:val="28"/>
          <w:szCs w:val="28"/>
        </w:rPr>
        <w:softHyphen/>
        <w:t>говли, обороту общественного питания). В отдельных звеньях (заготовительных и оптовых плодоовощных организациях) из</w:t>
      </w:r>
      <w:r w:rsidRPr="009B6154">
        <w:rPr>
          <w:sz w:val="28"/>
          <w:szCs w:val="28"/>
        </w:rPr>
        <w:softHyphen/>
        <w:t>держки обращения могут измеряться на единицу (тонну) заготовленной или реализованной продукции.</w:t>
      </w:r>
    </w:p>
    <w:p w:rsidR="00897105" w:rsidRPr="009B6154" w:rsidRDefault="00897105" w:rsidP="00660FDD">
      <w:pPr>
        <w:autoSpaceDE w:val="0"/>
        <w:autoSpaceDN w:val="0"/>
        <w:adjustRightInd w:val="0"/>
        <w:spacing w:line="360" w:lineRule="auto"/>
        <w:ind w:firstLine="320"/>
        <w:jc w:val="both"/>
        <w:rPr>
          <w:sz w:val="28"/>
          <w:szCs w:val="28"/>
        </w:rPr>
      </w:pPr>
      <w:r w:rsidRPr="009B6154">
        <w:rPr>
          <w:sz w:val="28"/>
          <w:szCs w:val="28"/>
        </w:rPr>
        <w:t>При определении эффективности торговли и общественного питания издержки обращения могут исчисляться по отношению к фонду заработной платы, в расчете, на одного работника и на 1 м</w:t>
      </w:r>
      <w:r w:rsidRPr="009B6154">
        <w:rPr>
          <w:sz w:val="28"/>
          <w:szCs w:val="28"/>
          <w:vertAlign w:val="superscript"/>
        </w:rPr>
        <w:t>2</w:t>
      </w:r>
      <w:r w:rsidRPr="009B6154">
        <w:rPr>
          <w:sz w:val="28"/>
          <w:szCs w:val="28"/>
        </w:rPr>
        <w:t xml:space="preserve"> торговой площади, на стоимостную единицу основных и обо</w:t>
      </w:r>
      <w:r w:rsidRPr="009B6154">
        <w:rPr>
          <w:sz w:val="28"/>
          <w:szCs w:val="28"/>
        </w:rPr>
        <w:softHyphen/>
        <w:t>ротных средств.</w:t>
      </w:r>
    </w:p>
    <w:p w:rsidR="00897105" w:rsidRPr="009B6154" w:rsidRDefault="00897105" w:rsidP="00660FDD">
      <w:pPr>
        <w:autoSpaceDE w:val="0"/>
        <w:autoSpaceDN w:val="0"/>
        <w:adjustRightInd w:val="0"/>
        <w:spacing w:line="360" w:lineRule="auto"/>
        <w:ind w:firstLine="320"/>
        <w:jc w:val="both"/>
        <w:rPr>
          <w:sz w:val="28"/>
          <w:szCs w:val="28"/>
        </w:rPr>
      </w:pPr>
      <w:r w:rsidRPr="009B6154">
        <w:rPr>
          <w:sz w:val="28"/>
          <w:szCs w:val="28"/>
        </w:rPr>
        <w:t>Уровень издержек обращения, взятый за длительный период, характеризуется четко выраженной тенденцией к снижению.</w:t>
      </w:r>
    </w:p>
    <w:p w:rsidR="00897105" w:rsidRPr="009B6154" w:rsidRDefault="00897105" w:rsidP="00660FDD">
      <w:pPr>
        <w:pStyle w:val="3"/>
        <w:spacing w:line="360" w:lineRule="auto"/>
        <w:jc w:val="both"/>
        <w:rPr>
          <w:sz w:val="28"/>
          <w:szCs w:val="28"/>
        </w:rPr>
      </w:pPr>
      <w:r w:rsidRPr="009B6154">
        <w:rPr>
          <w:sz w:val="28"/>
          <w:szCs w:val="28"/>
        </w:rPr>
        <w:t>В этой тенденции нашли проявление общие закономерности развития нашей экономики, совершенствование и повышение эф</w:t>
      </w:r>
      <w:r w:rsidRPr="009B6154">
        <w:rPr>
          <w:sz w:val="28"/>
          <w:szCs w:val="28"/>
        </w:rPr>
        <w:softHyphen/>
        <w:t>фективности общественного производства, улучшение планирова</w:t>
      </w:r>
      <w:r w:rsidRPr="009B6154">
        <w:rPr>
          <w:sz w:val="28"/>
          <w:szCs w:val="28"/>
        </w:rPr>
        <w:softHyphen/>
        <w:t>ния и управления системой торговли.</w:t>
      </w:r>
    </w:p>
    <w:p w:rsidR="00897105" w:rsidRPr="009B6154" w:rsidRDefault="00897105" w:rsidP="00660FDD">
      <w:pPr>
        <w:autoSpaceDE w:val="0"/>
        <w:autoSpaceDN w:val="0"/>
        <w:adjustRightInd w:val="0"/>
        <w:spacing w:line="360" w:lineRule="auto"/>
        <w:jc w:val="both"/>
        <w:rPr>
          <w:sz w:val="28"/>
          <w:szCs w:val="28"/>
        </w:rPr>
      </w:pPr>
      <w:r w:rsidRPr="009B6154">
        <w:rPr>
          <w:sz w:val="28"/>
          <w:szCs w:val="28"/>
        </w:rPr>
        <w:t>Уровень издержек обращения складывается под влиянием со</w:t>
      </w:r>
      <w:r w:rsidRPr="009B6154">
        <w:rPr>
          <w:sz w:val="28"/>
          <w:szCs w:val="28"/>
        </w:rPr>
        <w:softHyphen/>
        <w:t>вокупности народнохозяйственных и внутриотраслевых факторов:</w:t>
      </w:r>
    </w:p>
    <w:p w:rsidR="00897105" w:rsidRPr="009B6154" w:rsidRDefault="00897105" w:rsidP="00660FDD">
      <w:pPr>
        <w:autoSpaceDE w:val="0"/>
        <w:autoSpaceDN w:val="0"/>
        <w:adjustRightInd w:val="0"/>
        <w:spacing w:line="360" w:lineRule="auto"/>
        <w:jc w:val="both"/>
        <w:rPr>
          <w:sz w:val="28"/>
          <w:szCs w:val="28"/>
        </w:rPr>
      </w:pPr>
      <w:r w:rsidRPr="009B6154">
        <w:rPr>
          <w:sz w:val="28"/>
          <w:szCs w:val="28"/>
        </w:rPr>
        <w:t>Социально – экономических, организационных, связанных с науч</w:t>
      </w:r>
      <w:r w:rsidRPr="009B6154">
        <w:rPr>
          <w:sz w:val="28"/>
          <w:szCs w:val="28"/>
        </w:rPr>
        <w:softHyphen/>
        <w:t>но-техническим прогрессом, ростом производительности общест</w:t>
      </w:r>
      <w:r w:rsidRPr="009B6154">
        <w:rPr>
          <w:sz w:val="28"/>
          <w:szCs w:val="28"/>
        </w:rPr>
        <w:softHyphen/>
        <w:t>венного труда.</w:t>
      </w:r>
    </w:p>
    <w:p w:rsidR="00897105" w:rsidRPr="009B6154" w:rsidRDefault="00897105" w:rsidP="00660FDD">
      <w:pPr>
        <w:autoSpaceDE w:val="0"/>
        <w:autoSpaceDN w:val="0"/>
        <w:adjustRightInd w:val="0"/>
        <w:spacing w:line="360" w:lineRule="auto"/>
        <w:jc w:val="both"/>
        <w:rPr>
          <w:sz w:val="28"/>
          <w:szCs w:val="28"/>
        </w:rPr>
      </w:pPr>
      <w:r w:rsidRPr="009B6154">
        <w:rPr>
          <w:sz w:val="28"/>
          <w:szCs w:val="28"/>
        </w:rPr>
        <w:t>Так, высокие темпы развития производства и рост пла</w:t>
      </w:r>
      <w:r w:rsidRPr="009B6154">
        <w:rPr>
          <w:sz w:val="28"/>
          <w:szCs w:val="28"/>
        </w:rPr>
        <w:softHyphen/>
        <w:t>тежеспособного спроса населения  способствуют неуклонному увеличению розничного товарооборота, совершенствованию его структуры, ускорению процесса реализации товаров, что значи</w:t>
      </w:r>
      <w:r w:rsidRPr="009B6154">
        <w:rPr>
          <w:sz w:val="28"/>
          <w:szCs w:val="28"/>
        </w:rPr>
        <w:softHyphen/>
        <w:t>тельно замедляет увеличение суммы издержек обращения и при</w:t>
      </w:r>
      <w:r w:rsidRPr="009B6154">
        <w:rPr>
          <w:sz w:val="28"/>
          <w:szCs w:val="28"/>
        </w:rPr>
        <w:softHyphen/>
        <w:t>водит к снижению их уровня.</w:t>
      </w:r>
    </w:p>
    <w:p w:rsidR="009B6154" w:rsidRPr="009B6154" w:rsidRDefault="009B6154" w:rsidP="00660FDD">
      <w:pPr>
        <w:autoSpaceDE w:val="0"/>
        <w:autoSpaceDN w:val="0"/>
        <w:adjustRightInd w:val="0"/>
        <w:spacing w:line="360" w:lineRule="auto"/>
        <w:jc w:val="both"/>
        <w:rPr>
          <w:sz w:val="28"/>
          <w:szCs w:val="28"/>
        </w:rPr>
      </w:pPr>
    </w:p>
    <w:p w:rsidR="00EB4BE7" w:rsidRDefault="00EB4BE7" w:rsidP="00660FDD">
      <w:pPr>
        <w:autoSpaceDE w:val="0"/>
        <w:autoSpaceDN w:val="0"/>
        <w:adjustRightInd w:val="0"/>
        <w:spacing w:line="360" w:lineRule="auto"/>
        <w:jc w:val="center"/>
        <w:rPr>
          <w:sz w:val="32"/>
          <w:szCs w:val="32"/>
        </w:rPr>
        <w:sectPr w:rsidR="00EB4BE7">
          <w:pgSz w:w="11906" w:h="16838"/>
          <w:pgMar w:top="1134" w:right="850" w:bottom="1134" w:left="1701" w:header="708" w:footer="708" w:gutter="0"/>
          <w:cols w:space="708"/>
          <w:docGrid w:linePitch="360"/>
        </w:sectPr>
      </w:pPr>
    </w:p>
    <w:p w:rsidR="002D3F6E" w:rsidRPr="009B6154" w:rsidRDefault="002D3F6E" w:rsidP="00660FDD">
      <w:pPr>
        <w:autoSpaceDE w:val="0"/>
        <w:autoSpaceDN w:val="0"/>
        <w:adjustRightInd w:val="0"/>
        <w:spacing w:line="360" w:lineRule="auto"/>
        <w:jc w:val="center"/>
        <w:rPr>
          <w:sz w:val="32"/>
          <w:szCs w:val="32"/>
        </w:rPr>
      </w:pPr>
      <w:r w:rsidRPr="009B6154">
        <w:rPr>
          <w:sz w:val="32"/>
          <w:szCs w:val="32"/>
        </w:rPr>
        <w:t>1.3  Методика анализа издержек обращения</w:t>
      </w:r>
    </w:p>
    <w:p w:rsidR="00337DC1" w:rsidRPr="009B6154" w:rsidRDefault="00337DC1" w:rsidP="00660FDD">
      <w:pPr>
        <w:spacing w:line="360" w:lineRule="auto"/>
        <w:ind w:firstLine="708"/>
        <w:jc w:val="both"/>
        <w:rPr>
          <w:sz w:val="28"/>
          <w:szCs w:val="28"/>
        </w:rPr>
      </w:pPr>
      <w:r w:rsidRPr="009B6154">
        <w:rPr>
          <w:sz w:val="28"/>
          <w:szCs w:val="28"/>
        </w:rPr>
        <w:t>Анализ издержек обращения торгового предприятия является предпосылкой их экономически обоснованного планирование на будущий год. Задачей анализа издержек обращения является изучение текущих затрат за ряд лет. Анализ издержек обращения направлен на выявление возможностей повышения эффективности работы торгового предприятия за счет более рационального использования трудовых, материальных и финансовых ресурсов в процессе осуществления актов купли – продажи товаров и организации торгового обслуживания потребителей.</w:t>
      </w:r>
    </w:p>
    <w:p w:rsidR="00337DC1" w:rsidRPr="009B6154" w:rsidRDefault="00337DC1" w:rsidP="00660FDD">
      <w:pPr>
        <w:spacing w:line="360" w:lineRule="auto"/>
        <w:ind w:firstLine="708"/>
        <w:jc w:val="both"/>
        <w:rPr>
          <w:sz w:val="28"/>
          <w:szCs w:val="28"/>
        </w:rPr>
      </w:pPr>
      <w:r w:rsidRPr="009B6154">
        <w:rPr>
          <w:sz w:val="28"/>
          <w:szCs w:val="28"/>
        </w:rPr>
        <w:t>Полный анализ издержек обращения необходимо проводить не реже одного раза в квартал, а неполный – ежемесячно. При этом целесообразно ежедневно, в крайнем случае еженедельно, сравнить произведенные затраты с допустимыми, нормативными, прогнозируемыми, а также с индексами объемов продаж, валовых доходов, прибылью. Анализ ежемесячных отклонений занимает первое место среди срочных работ, выполняемых в конце месяца. Он включает три этапа: обнаружение отклонений и их денежную оценку; установление причин, вызвавших эти отклонения; распределение ответственности.</w:t>
      </w:r>
    </w:p>
    <w:p w:rsidR="00337DC1" w:rsidRPr="009B6154" w:rsidRDefault="00337DC1" w:rsidP="00660FDD">
      <w:pPr>
        <w:spacing w:line="360" w:lineRule="auto"/>
        <w:ind w:firstLine="708"/>
        <w:jc w:val="both"/>
        <w:rPr>
          <w:sz w:val="28"/>
          <w:szCs w:val="28"/>
        </w:rPr>
      </w:pPr>
      <w:r w:rsidRPr="009B6154">
        <w:rPr>
          <w:sz w:val="28"/>
          <w:szCs w:val="28"/>
        </w:rPr>
        <w:t>Анализ издержек обращения проводится по данным бухгалтерской и статистической отчетности, материалам текущего бухгалтерского учета, первичных документов, внеучетных источников информации и личных наблюдений.</w:t>
      </w:r>
    </w:p>
    <w:p w:rsidR="00337DC1" w:rsidRPr="009B6154" w:rsidRDefault="00337DC1" w:rsidP="00660FDD">
      <w:pPr>
        <w:spacing w:line="360" w:lineRule="auto"/>
        <w:ind w:firstLine="708"/>
        <w:jc w:val="both"/>
        <w:rPr>
          <w:sz w:val="28"/>
          <w:szCs w:val="28"/>
        </w:rPr>
      </w:pPr>
      <w:r w:rsidRPr="009B6154">
        <w:rPr>
          <w:sz w:val="28"/>
          <w:szCs w:val="28"/>
        </w:rPr>
        <w:t>В ходе анализа выявляют факторы, закономерности и тенденции, повлиявшие на изменение издержек обращения в базисом периоде, и определяют их возможное влияние в планируемом году; выявляют непроизводственные расходы и потери; изыскивают резервы экономии расходов для их учета в планируемом году.</w:t>
      </w:r>
    </w:p>
    <w:p w:rsidR="007421B1" w:rsidRPr="009B6154" w:rsidRDefault="007421B1" w:rsidP="00660FDD">
      <w:pPr>
        <w:tabs>
          <w:tab w:val="left" w:pos="2268"/>
        </w:tabs>
        <w:spacing w:line="360" w:lineRule="auto"/>
        <w:ind w:firstLine="540"/>
        <w:jc w:val="both"/>
        <w:rPr>
          <w:sz w:val="28"/>
          <w:szCs w:val="28"/>
        </w:rPr>
      </w:pPr>
      <w:r w:rsidRPr="009B6154">
        <w:rPr>
          <w:sz w:val="28"/>
          <w:szCs w:val="28"/>
        </w:rPr>
        <w:t xml:space="preserve">Издержки обращения торгового предприятия могут быть выражены как  абсолютной суммой, </w:t>
      </w:r>
      <w:r w:rsidR="004F0E44" w:rsidRPr="009B6154">
        <w:rPr>
          <w:sz w:val="28"/>
          <w:szCs w:val="28"/>
        </w:rPr>
        <w:t>так и относительным показателем</w:t>
      </w:r>
      <w:r w:rsidRPr="009B6154">
        <w:rPr>
          <w:sz w:val="28"/>
          <w:szCs w:val="28"/>
        </w:rPr>
        <w:t>, выраженном в % к розничному товарообороту. Абсолютный показатель характеризует общую сумму расходов предприятия за определенный период. Однако этот показатель не дает представления о результате, полученном на кажды</w:t>
      </w:r>
      <w:r w:rsidR="004F0E44" w:rsidRPr="009B6154">
        <w:rPr>
          <w:sz w:val="28"/>
          <w:szCs w:val="28"/>
        </w:rPr>
        <w:t>й рубль затрат, то есть не дает</w:t>
      </w:r>
      <w:r w:rsidR="00CF7A39" w:rsidRPr="009B6154">
        <w:rPr>
          <w:sz w:val="28"/>
          <w:szCs w:val="28"/>
        </w:rPr>
        <w:t xml:space="preserve"> </w:t>
      </w:r>
      <w:r w:rsidRPr="009B6154">
        <w:rPr>
          <w:sz w:val="28"/>
          <w:szCs w:val="28"/>
        </w:rPr>
        <w:t xml:space="preserve">представления об эффективности произведенных расходов. Для характеристики результативности затрат и эффективности применяются такие относительные показатели, как уровень издержек обращения, издержкоотдача и рентабельность издержек обращения. Анализ издержек обращения необходимо проводить, как по абсолютному, так и по относительным показателям. Анализ осуществляется для решения следующих задач: </w:t>
      </w:r>
    </w:p>
    <w:p w:rsidR="007421B1" w:rsidRPr="009B6154" w:rsidRDefault="007421B1" w:rsidP="00660FDD">
      <w:pPr>
        <w:numPr>
          <w:ilvl w:val="0"/>
          <w:numId w:val="8"/>
        </w:numPr>
        <w:tabs>
          <w:tab w:val="left" w:pos="2268"/>
        </w:tabs>
        <w:spacing w:line="360" w:lineRule="auto"/>
        <w:jc w:val="both"/>
        <w:rPr>
          <w:sz w:val="28"/>
          <w:szCs w:val="28"/>
        </w:rPr>
      </w:pPr>
      <w:r w:rsidRPr="009B6154">
        <w:rPr>
          <w:sz w:val="28"/>
          <w:szCs w:val="28"/>
        </w:rPr>
        <w:t>изучение объема, структуры и динамики затрат;</w:t>
      </w:r>
    </w:p>
    <w:p w:rsidR="007421B1" w:rsidRPr="009B6154" w:rsidRDefault="007421B1" w:rsidP="00660FDD">
      <w:pPr>
        <w:numPr>
          <w:ilvl w:val="0"/>
          <w:numId w:val="8"/>
        </w:numPr>
        <w:tabs>
          <w:tab w:val="left" w:pos="2268"/>
        </w:tabs>
        <w:spacing w:line="360" w:lineRule="auto"/>
        <w:jc w:val="both"/>
        <w:rPr>
          <w:sz w:val="28"/>
          <w:szCs w:val="28"/>
        </w:rPr>
      </w:pPr>
      <w:r w:rsidRPr="009B6154">
        <w:rPr>
          <w:sz w:val="28"/>
          <w:szCs w:val="28"/>
        </w:rPr>
        <w:t>оценка эффективности затрат;</w:t>
      </w:r>
    </w:p>
    <w:p w:rsidR="007421B1" w:rsidRPr="009B6154" w:rsidRDefault="007421B1" w:rsidP="00660FDD">
      <w:pPr>
        <w:numPr>
          <w:ilvl w:val="0"/>
          <w:numId w:val="8"/>
        </w:numPr>
        <w:tabs>
          <w:tab w:val="left" w:pos="2268"/>
        </w:tabs>
        <w:spacing w:line="360" w:lineRule="auto"/>
        <w:jc w:val="both"/>
        <w:rPr>
          <w:sz w:val="28"/>
          <w:szCs w:val="28"/>
        </w:rPr>
      </w:pPr>
      <w:r w:rsidRPr="009B6154">
        <w:rPr>
          <w:sz w:val="28"/>
          <w:szCs w:val="28"/>
        </w:rPr>
        <w:t>исследование факторов, влияющих на издержки обращения;</w:t>
      </w:r>
    </w:p>
    <w:p w:rsidR="007421B1" w:rsidRPr="009B6154" w:rsidRDefault="007421B1" w:rsidP="00660FDD">
      <w:pPr>
        <w:numPr>
          <w:ilvl w:val="0"/>
          <w:numId w:val="8"/>
        </w:numPr>
        <w:tabs>
          <w:tab w:val="left" w:pos="2268"/>
        </w:tabs>
        <w:spacing w:line="360" w:lineRule="auto"/>
        <w:jc w:val="both"/>
        <w:rPr>
          <w:sz w:val="28"/>
          <w:szCs w:val="28"/>
        </w:rPr>
      </w:pPr>
      <w:r w:rsidRPr="009B6154">
        <w:rPr>
          <w:sz w:val="28"/>
          <w:szCs w:val="28"/>
        </w:rPr>
        <w:t>выявление резервов экономических затрат.</w:t>
      </w:r>
    </w:p>
    <w:p w:rsidR="007421B1" w:rsidRPr="009B6154" w:rsidRDefault="007421B1" w:rsidP="00660FDD">
      <w:pPr>
        <w:tabs>
          <w:tab w:val="left" w:pos="2268"/>
        </w:tabs>
        <w:spacing w:line="360" w:lineRule="auto"/>
        <w:ind w:firstLine="540"/>
        <w:jc w:val="both"/>
        <w:rPr>
          <w:sz w:val="28"/>
          <w:szCs w:val="28"/>
        </w:rPr>
      </w:pPr>
      <w:r w:rsidRPr="009B6154">
        <w:rPr>
          <w:sz w:val="28"/>
          <w:szCs w:val="28"/>
        </w:rPr>
        <w:t>Анализ начинается с определения абсолютной суммы экономии (перерасхода) издержек обращения.</w:t>
      </w:r>
    </w:p>
    <w:p w:rsidR="007421B1" w:rsidRPr="009B6154" w:rsidRDefault="007421B1" w:rsidP="009B6154">
      <w:pPr>
        <w:tabs>
          <w:tab w:val="left" w:pos="2268"/>
        </w:tabs>
        <w:spacing w:line="360" w:lineRule="auto"/>
        <w:ind w:firstLine="540"/>
        <w:rPr>
          <w:sz w:val="28"/>
          <w:szCs w:val="28"/>
        </w:rPr>
      </w:pPr>
    </w:p>
    <w:p w:rsidR="007421B1" w:rsidRPr="009B6154" w:rsidRDefault="007421B1" w:rsidP="009B6154">
      <w:pPr>
        <w:tabs>
          <w:tab w:val="left" w:pos="2268"/>
        </w:tabs>
        <w:spacing w:line="360" w:lineRule="auto"/>
        <w:ind w:firstLine="54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261"/>
      </w:tblGrid>
      <w:tr w:rsidR="007421B1" w:rsidRPr="009B6154" w:rsidTr="007421B1">
        <w:trPr>
          <w:trHeight w:val="465"/>
        </w:trPr>
        <w:tc>
          <w:tcPr>
            <w:tcW w:w="2977" w:type="dxa"/>
          </w:tcPr>
          <w:p w:rsidR="007421B1" w:rsidRPr="009B6154" w:rsidRDefault="007421B1" w:rsidP="009B6154">
            <w:pPr>
              <w:tabs>
                <w:tab w:val="left" w:pos="2268"/>
              </w:tabs>
              <w:spacing w:line="360" w:lineRule="auto"/>
              <w:ind w:firstLine="539"/>
              <w:rPr>
                <w:iCs/>
                <w:sz w:val="28"/>
                <w:szCs w:val="28"/>
              </w:rPr>
            </w:pPr>
            <w:r w:rsidRPr="009B6154">
              <w:rPr>
                <w:iCs/>
                <w:sz w:val="28"/>
                <w:szCs w:val="28"/>
              </w:rPr>
              <w:t>Наименование показателя</w:t>
            </w:r>
          </w:p>
        </w:tc>
        <w:tc>
          <w:tcPr>
            <w:tcW w:w="3260" w:type="dxa"/>
          </w:tcPr>
          <w:p w:rsidR="007421B1" w:rsidRPr="009B6154" w:rsidRDefault="007421B1" w:rsidP="009B6154">
            <w:pPr>
              <w:tabs>
                <w:tab w:val="left" w:pos="2268"/>
              </w:tabs>
              <w:spacing w:line="360" w:lineRule="auto"/>
              <w:ind w:firstLine="539"/>
              <w:rPr>
                <w:iCs/>
                <w:sz w:val="28"/>
                <w:szCs w:val="28"/>
              </w:rPr>
            </w:pPr>
            <w:r w:rsidRPr="009B6154">
              <w:rPr>
                <w:iCs/>
                <w:sz w:val="28"/>
                <w:szCs w:val="28"/>
              </w:rPr>
              <w:t>Формула расчета</w:t>
            </w:r>
          </w:p>
          <w:p w:rsidR="007421B1" w:rsidRPr="009B6154" w:rsidRDefault="007421B1" w:rsidP="009B6154">
            <w:pPr>
              <w:tabs>
                <w:tab w:val="left" w:pos="2268"/>
              </w:tabs>
              <w:spacing w:line="360" w:lineRule="auto"/>
              <w:ind w:firstLine="539"/>
              <w:rPr>
                <w:i/>
                <w:iCs/>
                <w:sz w:val="28"/>
                <w:szCs w:val="28"/>
              </w:rPr>
            </w:pPr>
          </w:p>
        </w:tc>
        <w:tc>
          <w:tcPr>
            <w:tcW w:w="3261" w:type="dxa"/>
          </w:tcPr>
          <w:p w:rsidR="007421B1" w:rsidRPr="009B6154" w:rsidRDefault="007421B1" w:rsidP="009B6154">
            <w:pPr>
              <w:tabs>
                <w:tab w:val="left" w:pos="2268"/>
              </w:tabs>
              <w:spacing w:line="360" w:lineRule="auto"/>
              <w:ind w:firstLine="539"/>
              <w:rPr>
                <w:iCs/>
                <w:sz w:val="28"/>
                <w:szCs w:val="28"/>
              </w:rPr>
            </w:pPr>
            <w:r w:rsidRPr="009B6154">
              <w:rPr>
                <w:iCs/>
                <w:sz w:val="28"/>
                <w:szCs w:val="28"/>
              </w:rPr>
              <w:t>Экономический смысл показателя</w:t>
            </w:r>
          </w:p>
        </w:tc>
      </w:tr>
      <w:tr w:rsidR="007421B1" w:rsidRPr="009B6154" w:rsidTr="007421B1">
        <w:tc>
          <w:tcPr>
            <w:tcW w:w="2977" w:type="dxa"/>
            <w:vAlign w:val="center"/>
          </w:tcPr>
          <w:p w:rsidR="007421B1" w:rsidRPr="009B6154" w:rsidRDefault="007421B1" w:rsidP="009B6154">
            <w:pPr>
              <w:tabs>
                <w:tab w:val="left" w:pos="2268"/>
              </w:tabs>
              <w:spacing w:line="360" w:lineRule="auto"/>
              <w:rPr>
                <w:iCs/>
                <w:sz w:val="28"/>
                <w:szCs w:val="28"/>
              </w:rPr>
            </w:pPr>
            <w:r w:rsidRPr="009B6154">
              <w:rPr>
                <w:iCs/>
                <w:sz w:val="28"/>
                <w:szCs w:val="28"/>
              </w:rPr>
              <w:t>Уровень издержек обращения (издержкоемкость реализации товаров)</w:t>
            </w:r>
          </w:p>
        </w:tc>
        <w:tc>
          <w:tcPr>
            <w:tcW w:w="3260" w:type="dxa"/>
            <w:vAlign w:val="center"/>
          </w:tcPr>
          <w:p w:rsidR="007421B1" w:rsidRPr="009B6154" w:rsidRDefault="007421B1" w:rsidP="009B6154">
            <w:pPr>
              <w:tabs>
                <w:tab w:val="left" w:pos="2268"/>
              </w:tabs>
              <w:spacing w:line="360" w:lineRule="auto"/>
              <w:ind w:firstLine="539"/>
              <w:rPr>
                <w:b/>
                <w:bCs/>
                <w:sz w:val="28"/>
                <w:szCs w:val="28"/>
              </w:rPr>
            </w:pPr>
            <w:r w:rsidRPr="009B6154">
              <w:rPr>
                <w:b/>
                <w:bCs/>
                <w:sz w:val="28"/>
                <w:szCs w:val="28"/>
              </w:rPr>
              <w:t>Уи.=И/РТО*100</w:t>
            </w:r>
          </w:p>
        </w:tc>
        <w:tc>
          <w:tcPr>
            <w:tcW w:w="3261" w:type="dxa"/>
          </w:tcPr>
          <w:p w:rsidR="007421B1" w:rsidRPr="009B6154" w:rsidRDefault="007421B1" w:rsidP="009B6154">
            <w:pPr>
              <w:tabs>
                <w:tab w:val="left" w:pos="2268"/>
              </w:tabs>
              <w:spacing w:line="360" w:lineRule="auto"/>
              <w:ind w:firstLine="539"/>
              <w:rPr>
                <w:iCs/>
                <w:sz w:val="28"/>
                <w:szCs w:val="28"/>
              </w:rPr>
            </w:pPr>
            <w:r w:rsidRPr="009B6154">
              <w:rPr>
                <w:iCs/>
                <w:sz w:val="28"/>
                <w:szCs w:val="28"/>
              </w:rPr>
              <w:t>Сумма затрат, приходящаяся на сто рублей розничного товарооборота</w:t>
            </w:r>
          </w:p>
        </w:tc>
      </w:tr>
      <w:tr w:rsidR="007421B1" w:rsidRPr="009B6154" w:rsidTr="007421B1">
        <w:tc>
          <w:tcPr>
            <w:tcW w:w="2977" w:type="dxa"/>
            <w:vAlign w:val="center"/>
          </w:tcPr>
          <w:p w:rsidR="007421B1" w:rsidRPr="009B6154" w:rsidRDefault="007421B1" w:rsidP="009B6154">
            <w:pPr>
              <w:tabs>
                <w:tab w:val="left" w:pos="2268"/>
              </w:tabs>
              <w:spacing w:line="360" w:lineRule="auto"/>
              <w:ind w:firstLine="539"/>
              <w:rPr>
                <w:iCs/>
                <w:sz w:val="28"/>
                <w:szCs w:val="28"/>
              </w:rPr>
            </w:pPr>
          </w:p>
          <w:p w:rsidR="007421B1" w:rsidRPr="009B6154" w:rsidRDefault="007421B1" w:rsidP="009B6154">
            <w:pPr>
              <w:tabs>
                <w:tab w:val="left" w:pos="2268"/>
              </w:tabs>
              <w:spacing w:line="360" w:lineRule="auto"/>
              <w:ind w:firstLine="539"/>
              <w:rPr>
                <w:iCs/>
                <w:sz w:val="28"/>
                <w:szCs w:val="28"/>
              </w:rPr>
            </w:pPr>
            <w:r w:rsidRPr="009B6154">
              <w:rPr>
                <w:iCs/>
                <w:sz w:val="28"/>
                <w:szCs w:val="28"/>
              </w:rPr>
              <w:t>Издержкоотдача</w:t>
            </w:r>
          </w:p>
        </w:tc>
        <w:tc>
          <w:tcPr>
            <w:tcW w:w="3260" w:type="dxa"/>
            <w:vAlign w:val="center"/>
          </w:tcPr>
          <w:p w:rsidR="007421B1" w:rsidRPr="009B6154" w:rsidRDefault="007421B1" w:rsidP="009B6154">
            <w:pPr>
              <w:tabs>
                <w:tab w:val="left" w:pos="2268"/>
              </w:tabs>
              <w:spacing w:line="360" w:lineRule="auto"/>
              <w:ind w:firstLine="539"/>
              <w:rPr>
                <w:b/>
                <w:bCs/>
                <w:sz w:val="28"/>
                <w:szCs w:val="28"/>
              </w:rPr>
            </w:pPr>
            <w:r w:rsidRPr="009B6154">
              <w:rPr>
                <w:b/>
                <w:bCs/>
                <w:sz w:val="28"/>
                <w:szCs w:val="28"/>
              </w:rPr>
              <w:t>Иотд=РТО/И*100</w:t>
            </w:r>
          </w:p>
        </w:tc>
        <w:tc>
          <w:tcPr>
            <w:tcW w:w="3261" w:type="dxa"/>
          </w:tcPr>
          <w:p w:rsidR="007421B1" w:rsidRPr="009B6154" w:rsidRDefault="007421B1" w:rsidP="009B6154">
            <w:pPr>
              <w:tabs>
                <w:tab w:val="left" w:pos="2268"/>
              </w:tabs>
              <w:spacing w:line="360" w:lineRule="auto"/>
              <w:ind w:firstLine="539"/>
              <w:rPr>
                <w:iCs/>
                <w:sz w:val="28"/>
                <w:szCs w:val="28"/>
              </w:rPr>
            </w:pPr>
            <w:r w:rsidRPr="009B6154">
              <w:rPr>
                <w:iCs/>
                <w:sz w:val="28"/>
                <w:szCs w:val="28"/>
              </w:rPr>
              <w:t>Объем товарооборота, полученного на сто рублей произведенных затрат</w:t>
            </w:r>
          </w:p>
        </w:tc>
      </w:tr>
      <w:tr w:rsidR="007421B1" w:rsidRPr="009B6154" w:rsidTr="007421B1">
        <w:trPr>
          <w:trHeight w:val="1301"/>
        </w:trPr>
        <w:tc>
          <w:tcPr>
            <w:tcW w:w="2977" w:type="dxa"/>
            <w:vAlign w:val="center"/>
          </w:tcPr>
          <w:p w:rsidR="007421B1" w:rsidRPr="009B6154" w:rsidRDefault="007421B1" w:rsidP="009B6154">
            <w:pPr>
              <w:tabs>
                <w:tab w:val="left" w:pos="2268"/>
              </w:tabs>
              <w:spacing w:line="360" w:lineRule="auto"/>
              <w:ind w:firstLine="539"/>
              <w:rPr>
                <w:iCs/>
                <w:sz w:val="28"/>
                <w:szCs w:val="28"/>
              </w:rPr>
            </w:pPr>
            <w:r w:rsidRPr="009B6154">
              <w:rPr>
                <w:iCs/>
                <w:sz w:val="28"/>
                <w:szCs w:val="28"/>
              </w:rPr>
              <w:t>Рентабельность издержек обращения</w:t>
            </w:r>
          </w:p>
        </w:tc>
        <w:tc>
          <w:tcPr>
            <w:tcW w:w="3260" w:type="dxa"/>
            <w:vAlign w:val="center"/>
          </w:tcPr>
          <w:p w:rsidR="007421B1" w:rsidRPr="009B6154" w:rsidRDefault="007421B1" w:rsidP="009B6154">
            <w:pPr>
              <w:tabs>
                <w:tab w:val="left" w:pos="2268"/>
              </w:tabs>
              <w:spacing w:line="360" w:lineRule="auto"/>
              <w:ind w:firstLine="539"/>
              <w:rPr>
                <w:b/>
                <w:bCs/>
                <w:sz w:val="28"/>
                <w:szCs w:val="28"/>
              </w:rPr>
            </w:pPr>
            <w:r w:rsidRPr="009B6154">
              <w:rPr>
                <w:b/>
                <w:bCs/>
                <w:sz w:val="28"/>
                <w:szCs w:val="28"/>
              </w:rPr>
              <w:t>Ирент=П/И*100</w:t>
            </w:r>
          </w:p>
        </w:tc>
        <w:tc>
          <w:tcPr>
            <w:tcW w:w="3261" w:type="dxa"/>
          </w:tcPr>
          <w:p w:rsidR="007421B1" w:rsidRPr="009B6154" w:rsidRDefault="007421B1" w:rsidP="009B6154">
            <w:pPr>
              <w:pStyle w:val="2"/>
              <w:ind w:firstLine="539"/>
              <w:jc w:val="left"/>
              <w:rPr>
                <w:iCs/>
              </w:rPr>
            </w:pPr>
            <w:r w:rsidRPr="009B6154">
              <w:rPr>
                <w:iCs/>
              </w:rPr>
              <w:t>Сумма прибыли, полученной на сто рублей произведенных затрат</w:t>
            </w:r>
          </w:p>
          <w:p w:rsidR="007421B1" w:rsidRPr="009B6154" w:rsidRDefault="007421B1" w:rsidP="009B6154">
            <w:pPr>
              <w:tabs>
                <w:tab w:val="left" w:pos="2268"/>
              </w:tabs>
              <w:spacing w:line="360" w:lineRule="auto"/>
              <w:ind w:firstLine="539"/>
              <w:rPr>
                <w:i/>
                <w:iCs/>
                <w:sz w:val="28"/>
                <w:szCs w:val="28"/>
              </w:rPr>
            </w:pPr>
          </w:p>
        </w:tc>
      </w:tr>
    </w:tbl>
    <w:p w:rsidR="007421B1" w:rsidRPr="009B6154" w:rsidRDefault="007421B1" w:rsidP="009B6154">
      <w:pPr>
        <w:tabs>
          <w:tab w:val="left" w:pos="2268"/>
        </w:tabs>
        <w:spacing w:line="360" w:lineRule="auto"/>
        <w:ind w:firstLine="540"/>
        <w:rPr>
          <w:sz w:val="28"/>
          <w:szCs w:val="28"/>
        </w:rPr>
      </w:pPr>
      <w:r w:rsidRPr="009B6154">
        <w:rPr>
          <w:sz w:val="28"/>
          <w:szCs w:val="28"/>
        </w:rPr>
        <w:t xml:space="preserve"> </w:t>
      </w:r>
    </w:p>
    <w:p w:rsidR="007421B1" w:rsidRPr="009B6154" w:rsidRDefault="007421B1" w:rsidP="009B6154">
      <w:pPr>
        <w:tabs>
          <w:tab w:val="left" w:pos="2268"/>
        </w:tabs>
        <w:spacing w:line="360" w:lineRule="auto"/>
        <w:ind w:firstLine="540"/>
        <w:rPr>
          <w:sz w:val="28"/>
          <w:szCs w:val="28"/>
        </w:rPr>
      </w:pPr>
      <w:r w:rsidRPr="009B6154">
        <w:rPr>
          <w:sz w:val="28"/>
          <w:szCs w:val="28"/>
        </w:rPr>
        <w:t xml:space="preserve">Уровень издержек обращения характеризует издержкоемкость осуществления торговой деятельности. Он может быть рассчитан, как на весь объем товарооборота предприятия, так и по отдельным товарным группам. </w:t>
      </w:r>
    </w:p>
    <w:p w:rsidR="007421B1" w:rsidRPr="009B6154" w:rsidRDefault="007421B1" w:rsidP="009B6154">
      <w:pPr>
        <w:tabs>
          <w:tab w:val="left" w:pos="2268"/>
        </w:tabs>
        <w:spacing w:line="360" w:lineRule="auto"/>
        <w:ind w:firstLine="540"/>
        <w:jc w:val="center"/>
        <w:rPr>
          <w:b/>
          <w:bCs/>
          <w:sz w:val="28"/>
          <w:szCs w:val="28"/>
        </w:rPr>
      </w:pPr>
      <w:r w:rsidRPr="009B6154">
        <w:rPr>
          <w:b/>
          <w:bCs/>
          <w:sz w:val="28"/>
          <w:szCs w:val="28"/>
        </w:rPr>
        <w:t>Аэк.пер=И1-И0</w:t>
      </w:r>
      <w:r w:rsidR="00A70720" w:rsidRPr="009B6154">
        <w:rPr>
          <w:b/>
          <w:bCs/>
          <w:sz w:val="28"/>
          <w:szCs w:val="28"/>
        </w:rPr>
        <w:t>(4)</w:t>
      </w:r>
    </w:p>
    <w:p w:rsidR="007421B1" w:rsidRPr="009B6154" w:rsidRDefault="007421B1" w:rsidP="00660FDD">
      <w:pPr>
        <w:tabs>
          <w:tab w:val="left" w:pos="2268"/>
        </w:tabs>
        <w:spacing w:line="360" w:lineRule="auto"/>
        <w:ind w:firstLine="540"/>
        <w:jc w:val="both"/>
        <w:rPr>
          <w:sz w:val="28"/>
          <w:szCs w:val="28"/>
        </w:rPr>
      </w:pPr>
      <w:r w:rsidRPr="009B6154">
        <w:rPr>
          <w:sz w:val="28"/>
          <w:szCs w:val="28"/>
        </w:rPr>
        <w:t>Аэк.пер – сумма абсолютной экономии (перерасхода) издержек обращения,  тыс. руб.</w:t>
      </w:r>
    </w:p>
    <w:p w:rsidR="007421B1" w:rsidRPr="009B6154" w:rsidRDefault="007421B1" w:rsidP="00660FDD">
      <w:pPr>
        <w:tabs>
          <w:tab w:val="left" w:pos="2268"/>
        </w:tabs>
        <w:spacing w:line="360" w:lineRule="auto"/>
        <w:ind w:firstLine="540"/>
        <w:jc w:val="both"/>
        <w:rPr>
          <w:sz w:val="28"/>
          <w:szCs w:val="28"/>
        </w:rPr>
      </w:pPr>
      <w:r w:rsidRPr="009B6154">
        <w:rPr>
          <w:b/>
          <w:sz w:val="28"/>
          <w:szCs w:val="28"/>
        </w:rPr>
        <w:t>И1</w:t>
      </w:r>
      <w:r w:rsidRPr="009B6154">
        <w:rPr>
          <w:sz w:val="28"/>
          <w:szCs w:val="28"/>
        </w:rPr>
        <w:t xml:space="preserve"> – фактическая сумма издержек обращения отчетного года, тыс. руб.</w:t>
      </w:r>
    </w:p>
    <w:p w:rsidR="007421B1" w:rsidRPr="009B6154" w:rsidRDefault="007421B1" w:rsidP="00660FDD">
      <w:pPr>
        <w:tabs>
          <w:tab w:val="left" w:pos="2268"/>
        </w:tabs>
        <w:spacing w:line="360" w:lineRule="auto"/>
        <w:ind w:firstLine="540"/>
        <w:jc w:val="both"/>
        <w:rPr>
          <w:sz w:val="28"/>
          <w:szCs w:val="28"/>
        </w:rPr>
      </w:pPr>
      <w:r w:rsidRPr="009B6154">
        <w:rPr>
          <w:b/>
          <w:sz w:val="28"/>
          <w:szCs w:val="28"/>
        </w:rPr>
        <w:t>И0</w:t>
      </w:r>
      <w:r w:rsidRPr="009B6154">
        <w:rPr>
          <w:sz w:val="28"/>
          <w:szCs w:val="28"/>
        </w:rPr>
        <w:t xml:space="preserve"> – плановая сумма издержек обращения отчетного года или фактическая сумма базисного года, тыс. руб.</w:t>
      </w:r>
    </w:p>
    <w:p w:rsidR="007421B1" w:rsidRPr="009B6154" w:rsidRDefault="007421B1" w:rsidP="00660FDD">
      <w:pPr>
        <w:tabs>
          <w:tab w:val="left" w:pos="2268"/>
        </w:tabs>
        <w:spacing w:line="360" w:lineRule="auto"/>
        <w:ind w:firstLine="540"/>
        <w:jc w:val="both"/>
        <w:rPr>
          <w:sz w:val="28"/>
          <w:szCs w:val="28"/>
        </w:rPr>
      </w:pPr>
      <w:r w:rsidRPr="009B6154">
        <w:rPr>
          <w:sz w:val="28"/>
          <w:szCs w:val="28"/>
        </w:rPr>
        <w:t>Расчет абсолютной суммы экономии (перерасхода) издержек обращения должен быть дополнен расчетом относительной экономии (перерасхода). Для определения относительного отклонения следует скорректировать базисное значение издержек обращения на фактический объем товарооборота отчетного года. При этом следует учитывать условное деление издержек обращ</w:t>
      </w:r>
      <w:r w:rsidR="009D4A03" w:rsidRPr="009B6154">
        <w:rPr>
          <w:sz w:val="28"/>
          <w:szCs w:val="28"/>
        </w:rPr>
        <w:t>ения на переменные и постоянные.</w:t>
      </w:r>
    </w:p>
    <w:p w:rsidR="006F33B3" w:rsidRPr="009B6154" w:rsidRDefault="006F33B3" w:rsidP="00660FDD">
      <w:pPr>
        <w:tabs>
          <w:tab w:val="left" w:pos="2268"/>
        </w:tabs>
        <w:spacing w:line="360" w:lineRule="auto"/>
        <w:ind w:firstLine="540"/>
        <w:jc w:val="both"/>
        <w:rPr>
          <w:sz w:val="28"/>
          <w:szCs w:val="28"/>
        </w:rPr>
      </w:pPr>
    </w:p>
    <w:p w:rsidR="006F33B3" w:rsidRPr="009B6154" w:rsidRDefault="006F33B3" w:rsidP="00660FDD">
      <w:pPr>
        <w:tabs>
          <w:tab w:val="left" w:pos="2268"/>
        </w:tabs>
        <w:spacing w:line="360" w:lineRule="auto"/>
        <w:ind w:firstLine="540"/>
        <w:jc w:val="both"/>
        <w:rPr>
          <w:sz w:val="28"/>
          <w:szCs w:val="28"/>
        </w:rPr>
      </w:pPr>
    </w:p>
    <w:p w:rsidR="00660FDD" w:rsidRDefault="00660FDD" w:rsidP="00660FDD">
      <w:pPr>
        <w:tabs>
          <w:tab w:val="left" w:pos="2268"/>
        </w:tabs>
        <w:spacing w:line="360" w:lineRule="auto"/>
        <w:jc w:val="both"/>
        <w:rPr>
          <w:sz w:val="28"/>
          <w:szCs w:val="28"/>
        </w:rPr>
        <w:sectPr w:rsidR="00660FDD">
          <w:pgSz w:w="11906" w:h="16838"/>
          <w:pgMar w:top="1134" w:right="850" w:bottom="1134" w:left="1701" w:header="708" w:footer="708" w:gutter="0"/>
          <w:cols w:space="708"/>
          <w:docGrid w:linePitch="360"/>
        </w:sectPr>
      </w:pPr>
    </w:p>
    <w:p w:rsidR="00CC46CA" w:rsidRPr="009B6154" w:rsidRDefault="00CC46CA" w:rsidP="00660FDD">
      <w:pPr>
        <w:pStyle w:val="1"/>
        <w:spacing w:before="220" w:line="360" w:lineRule="auto"/>
        <w:rPr>
          <w:rFonts w:ascii="Times New Roman" w:hAnsi="Times New Roman" w:cs="Times New Roman"/>
          <w:b w:val="0"/>
          <w:sz w:val="32"/>
          <w:szCs w:val="32"/>
        </w:rPr>
      </w:pPr>
      <w:r w:rsidRPr="009B6154">
        <w:rPr>
          <w:rFonts w:ascii="Times New Roman" w:hAnsi="Times New Roman" w:cs="Times New Roman"/>
          <w:b w:val="0"/>
          <w:sz w:val="32"/>
          <w:szCs w:val="32"/>
        </w:rPr>
        <w:t>1.4 Планирование издержек обращения</w:t>
      </w:r>
    </w:p>
    <w:p w:rsidR="00CC46CA" w:rsidRPr="009B6154" w:rsidRDefault="00CC46CA" w:rsidP="00660FDD">
      <w:pPr>
        <w:autoSpaceDE w:val="0"/>
        <w:autoSpaceDN w:val="0"/>
        <w:adjustRightInd w:val="0"/>
        <w:spacing w:before="80" w:line="360" w:lineRule="auto"/>
        <w:ind w:firstLine="320"/>
        <w:jc w:val="both"/>
        <w:rPr>
          <w:sz w:val="28"/>
          <w:szCs w:val="28"/>
        </w:rPr>
      </w:pPr>
      <w:r w:rsidRPr="009B6154">
        <w:rPr>
          <w:sz w:val="28"/>
          <w:szCs w:val="28"/>
        </w:rPr>
        <w:t>План издержек обращения отражает величину текущих расхо</w:t>
      </w:r>
      <w:r w:rsidRPr="009B6154">
        <w:rPr>
          <w:sz w:val="28"/>
          <w:szCs w:val="28"/>
        </w:rPr>
        <w:softHyphen/>
        <w:t>дов, необходимых для выполнения различными товаропроводящими звеньями, торговыми системами, организациями и пред</w:t>
      </w:r>
      <w:r w:rsidRPr="009B6154">
        <w:rPr>
          <w:sz w:val="28"/>
          <w:szCs w:val="28"/>
        </w:rPr>
        <w:softHyphen/>
        <w:t>приятиями установленного для них плана товарооборота и при</w:t>
      </w:r>
      <w:r w:rsidRPr="009B6154">
        <w:rPr>
          <w:sz w:val="28"/>
          <w:szCs w:val="28"/>
        </w:rPr>
        <w:softHyphen/>
        <w:t>были.</w:t>
      </w:r>
    </w:p>
    <w:p w:rsidR="00CC46CA" w:rsidRPr="009B6154" w:rsidRDefault="00CC46CA" w:rsidP="00660FDD">
      <w:pPr>
        <w:autoSpaceDE w:val="0"/>
        <w:autoSpaceDN w:val="0"/>
        <w:adjustRightInd w:val="0"/>
        <w:spacing w:line="360" w:lineRule="auto"/>
        <w:ind w:firstLine="320"/>
        <w:jc w:val="both"/>
        <w:rPr>
          <w:sz w:val="28"/>
          <w:szCs w:val="28"/>
        </w:rPr>
      </w:pPr>
      <w:r w:rsidRPr="009B6154">
        <w:rPr>
          <w:sz w:val="28"/>
          <w:szCs w:val="28"/>
        </w:rPr>
        <w:t>В соответствии с действующим порядком план издержек обра</w:t>
      </w:r>
      <w:r w:rsidRPr="009B6154">
        <w:rPr>
          <w:sz w:val="28"/>
          <w:szCs w:val="28"/>
        </w:rPr>
        <w:softHyphen/>
        <w:t>щения разрабатывается предприятиями самостоятельно и ут</w:t>
      </w:r>
      <w:r w:rsidRPr="009B6154">
        <w:rPr>
          <w:sz w:val="28"/>
          <w:szCs w:val="28"/>
        </w:rPr>
        <w:softHyphen/>
        <w:t>верждается их руководителями, что значительно повышает требования к обоснованию плановых расчетов. От их выполнения. зависят конечные финансовые результаты, возможности увеличе</w:t>
      </w:r>
      <w:r w:rsidRPr="009B6154">
        <w:rPr>
          <w:sz w:val="28"/>
          <w:szCs w:val="28"/>
        </w:rPr>
        <w:softHyphen/>
        <w:t>ния основных и оборотных средств, величина фондов материаль</w:t>
      </w:r>
      <w:r w:rsidRPr="009B6154">
        <w:rPr>
          <w:sz w:val="28"/>
          <w:szCs w:val="28"/>
        </w:rPr>
        <w:softHyphen/>
        <w:t>ного стимулирования, развития торговли и социально-культурных мероприятий.</w:t>
      </w:r>
    </w:p>
    <w:p w:rsidR="00CC46CA" w:rsidRPr="009B6154" w:rsidRDefault="00CC46CA" w:rsidP="00660FDD">
      <w:pPr>
        <w:autoSpaceDE w:val="0"/>
        <w:autoSpaceDN w:val="0"/>
        <w:adjustRightInd w:val="0"/>
        <w:spacing w:line="360" w:lineRule="auto"/>
        <w:ind w:firstLine="320"/>
        <w:jc w:val="both"/>
        <w:rPr>
          <w:sz w:val="28"/>
          <w:szCs w:val="28"/>
        </w:rPr>
      </w:pPr>
      <w:r w:rsidRPr="009B6154">
        <w:rPr>
          <w:sz w:val="28"/>
          <w:szCs w:val="28"/>
        </w:rPr>
        <w:t>Важной задачей планирования издержек обращения является выявление резервов снижения расходов за счет роста производи</w:t>
      </w:r>
      <w:r w:rsidRPr="009B6154">
        <w:rPr>
          <w:sz w:val="28"/>
          <w:szCs w:val="28"/>
        </w:rPr>
        <w:softHyphen/>
        <w:t>тельности труда, лучшего использования основных и оборотных средств, сокращения административно-управленческих расходов, устранения потерь от бесхозяйственности. При определении уров</w:t>
      </w:r>
      <w:r w:rsidRPr="009B6154">
        <w:rPr>
          <w:sz w:val="28"/>
          <w:szCs w:val="28"/>
        </w:rPr>
        <w:softHyphen/>
        <w:t>ня издержек обращения на плановый период учитывают рост объема товарооборота и изменения его структуры, прирост роз</w:t>
      </w:r>
      <w:r w:rsidRPr="009B6154">
        <w:rPr>
          <w:sz w:val="28"/>
          <w:szCs w:val="28"/>
        </w:rPr>
        <w:softHyphen/>
        <w:t>ничной и складской торговой сети, изменение ее технической ос</w:t>
      </w:r>
      <w:r w:rsidRPr="009B6154">
        <w:rPr>
          <w:sz w:val="28"/>
          <w:szCs w:val="28"/>
        </w:rPr>
        <w:softHyphen/>
        <w:t>нащенности, механизацию трудоемких процессов и т. д.</w:t>
      </w:r>
    </w:p>
    <w:p w:rsidR="00CC46CA" w:rsidRPr="009B6154" w:rsidRDefault="00CC46CA" w:rsidP="00660FDD">
      <w:pPr>
        <w:autoSpaceDE w:val="0"/>
        <w:autoSpaceDN w:val="0"/>
        <w:adjustRightInd w:val="0"/>
        <w:spacing w:line="360" w:lineRule="auto"/>
        <w:ind w:firstLine="320"/>
        <w:jc w:val="both"/>
        <w:rPr>
          <w:sz w:val="28"/>
          <w:szCs w:val="28"/>
        </w:rPr>
      </w:pPr>
      <w:r w:rsidRPr="009B6154">
        <w:rPr>
          <w:sz w:val="28"/>
          <w:szCs w:val="28"/>
        </w:rPr>
        <w:t>С учетом указанных факторов торги (объединения, фирмы) составляют проект плана издержек обращения и представляют его в управление торговли, а последние — в министерства торгов</w:t>
      </w:r>
      <w:r w:rsidRPr="009B6154">
        <w:rPr>
          <w:sz w:val="28"/>
          <w:szCs w:val="28"/>
        </w:rPr>
        <w:softHyphen/>
        <w:t>ли союзных республик. Согласованный и увязанный с расчетами прибыли, фондами стимулирования проект плана издержек обра</w:t>
      </w:r>
      <w:r w:rsidRPr="009B6154">
        <w:rPr>
          <w:sz w:val="28"/>
          <w:szCs w:val="28"/>
        </w:rPr>
        <w:softHyphen/>
        <w:t>щения служит для обоснования указанных планов в низовых звеньях торговли и общественного питания.</w:t>
      </w:r>
    </w:p>
    <w:p w:rsidR="00CC46CA" w:rsidRPr="009B6154" w:rsidRDefault="00CC46CA" w:rsidP="00660FDD">
      <w:pPr>
        <w:autoSpaceDE w:val="0"/>
        <w:autoSpaceDN w:val="0"/>
        <w:adjustRightInd w:val="0"/>
        <w:spacing w:line="360" w:lineRule="auto"/>
        <w:ind w:firstLine="320"/>
        <w:jc w:val="both"/>
        <w:rPr>
          <w:sz w:val="28"/>
          <w:szCs w:val="28"/>
        </w:rPr>
      </w:pPr>
      <w:r w:rsidRPr="009B6154">
        <w:rPr>
          <w:sz w:val="28"/>
          <w:szCs w:val="28"/>
        </w:rPr>
        <w:t>В плане определяется общая сумма издержек обращения, не</w:t>
      </w:r>
      <w:r w:rsidRPr="009B6154">
        <w:rPr>
          <w:sz w:val="28"/>
          <w:szCs w:val="28"/>
        </w:rPr>
        <w:softHyphen/>
        <w:t>обходимая для обеспечения нормальной работы торговых органи</w:t>
      </w:r>
      <w:r w:rsidRPr="009B6154">
        <w:rPr>
          <w:sz w:val="28"/>
          <w:szCs w:val="28"/>
        </w:rPr>
        <w:softHyphen/>
        <w:t>заций, уровень издержек в процентах к общему объему рознично</w:t>
      </w:r>
      <w:r w:rsidRPr="009B6154">
        <w:rPr>
          <w:sz w:val="28"/>
          <w:szCs w:val="28"/>
        </w:rPr>
        <w:softHyphen/>
        <w:t>го оборота, отдельно по организациям (предприятиям) розничной торговли и общественного питания.</w:t>
      </w:r>
    </w:p>
    <w:p w:rsidR="00CC46CA" w:rsidRPr="009B6154" w:rsidRDefault="00CC46CA" w:rsidP="00660FDD">
      <w:pPr>
        <w:autoSpaceDE w:val="0"/>
        <w:autoSpaceDN w:val="0"/>
        <w:adjustRightInd w:val="0"/>
        <w:spacing w:line="360" w:lineRule="auto"/>
        <w:ind w:firstLine="300"/>
        <w:jc w:val="both"/>
        <w:rPr>
          <w:sz w:val="28"/>
          <w:szCs w:val="28"/>
        </w:rPr>
      </w:pPr>
      <w:r w:rsidRPr="009B6154">
        <w:rPr>
          <w:sz w:val="28"/>
          <w:szCs w:val="28"/>
        </w:rPr>
        <w:t>Составлению плана предшествует изучение отчетных и ожи</w:t>
      </w:r>
      <w:r w:rsidRPr="009B6154">
        <w:rPr>
          <w:sz w:val="28"/>
          <w:szCs w:val="28"/>
        </w:rPr>
        <w:softHyphen/>
        <w:t>даемых показателей издержек обращения. Задача состоит в том, чтобы выявить тенденции издержек обращения, изучить факторы, влияющие на их общий уровень, и отдельные статьи расходов, определить обоснованность величины затрат, выявить резервы экономии и меру обеспечения высокой культуры обслуживания.</w:t>
      </w:r>
    </w:p>
    <w:p w:rsidR="00CC46CA" w:rsidRPr="009B6154" w:rsidRDefault="00CC46CA" w:rsidP="00660FDD">
      <w:pPr>
        <w:autoSpaceDE w:val="0"/>
        <w:autoSpaceDN w:val="0"/>
        <w:adjustRightInd w:val="0"/>
        <w:spacing w:line="360" w:lineRule="auto"/>
        <w:ind w:firstLine="300"/>
        <w:jc w:val="both"/>
        <w:rPr>
          <w:sz w:val="28"/>
          <w:szCs w:val="28"/>
        </w:rPr>
      </w:pPr>
      <w:r w:rsidRPr="009B6154">
        <w:rPr>
          <w:sz w:val="28"/>
          <w:szCs w:val="28"/>
        </w:rPr>
        <w:t>В процессе изучения отчетных данных издержки обращения оцениваются в целом по уровню и по отдельным статьям.</w:t>
      </w:r>
    </w:p>
    <w:p w:rsidR="00CC46CA" w:rsidRPr="009B6154" w:rsidRDefault="00CC46CA" w:rsidP="00660FDD">
      <w:pPr>
        <w:autoSpaceDE w:val="0"/>
        <w:autoSpaceDN w:val="0"/>
        <w:adjustRightInd w:val="0"/>
        <w:spacing w:line="360" w:lineRule="auto"/>
        <w:ind w:firstLine="300"/>
        <w:jc w:val="both"/>
        <w:rPr>
          <w:sz w:val="28"/>
          <w:szCs w:val="28"/>
        </w:rPr>
      </w:pPr>
      <w:r w:rsidRPr="009B6154">
        <w:rPr>
          <w:sz w:val="28"/>
          <w:szCs w:val="28"/>
        </w:rPr>
        <w:t>Разница между плановым и фактическим (базисным и отчет</w:t>
      </w:r>
      <w:r w:rsidRPr="009B6154">
        <w:rPr>
          <w:sz w:val="28"/>
          <w:szCs w:val="28"/>
        </w:rPr>
        <w:softHyphen/>
        <w:t>ным) уровнем издержек показывает их относительную экономию или перерасход. Для этого товарооборот отчетного периода умно</w:t>
      </w:r>
      <w:r w:rsidRPr="009B6154">
        <w:rPr>
          <w:sz w:val="28"/>
          <w:szCs w:val="28"/>
        </w:rPr>
        <w:softHyphen/>
        <w:t>жают на размер изменения уровня издержек обращения и делят на</w:t>
      </w:r>
      <w:r w:rsidR="002A6BDF" w:rsidRPr="009B6154">
        <w:rPr>
          <w:sz w:val="28"/>
          <w:szCs w:val="28"/>
        </w:rPr>
        <w:t xml:space="preserve"> сто</w:t>
      </w:r>
      <w:r w:rsidRPr="009B6154">
        <w:rPr>
          <w:sz w:val="28"/>
          <w:szCs w:val="28"/>
        </w:rPr>
        <w:t>.</w:t>
      </w:r>
    </w:p>
    <w:p w:rsidR="00660FDD" w:rsidRDefault="00660FDD" w:rsidP="00660FDD">
      <w:pPr>
        <w:autoSpaceDE w:val="0"/>
        <w:autoSpaceDN w:val="0"/>
        <w:adjustRightInd w:val="0"/>
        <w:spacing w:line="360" w:lineRule="auto"/>
        <w:jc w:val="both"/>
        <w:rPr>
          <w:sz w:val="28"/>
          <w:szCs w:val="28"/>
        </w:rPr>
        <w:sectPr w:rsidR="00660FDD">
          <w:pgSz w:w="11906" w:h="16838"/>
          <w:pgMar w:top="1134" w:right="850" w:bottom="1134" w:left="1701" w:header="708" w:footer="708" w:gutter="0"/>
          <w:cols w:space="708"/>
          <w:docGrid w:linePitch="360"/>
        </w:sectPr>
      </w:pPr>
    </w:p>
    <w:p w:rsidR="009B6154" w:rsidRDefault="009B6154" w:rsidP="00660FDD">
      <w:pPr>
        <w:autoSpaceDE w:val="0"/>
        <w:autoSpaceDN w:val="0"/>
        <w:adjustRightInd w:val="0"/>
        <w:spacing w:line="360" w:lineRule="auto"/>
        <w:jc w:val="both"/>
        <w:rPr>
          <w:sz w:val="28"/>
          <w:szCs w:val="28"/>
        </w:rPr>
      </w:pPr>
    </w:p>
    <w:p w:rsidR="002D3F6E" w:rsidRPr="009B6154" w:rsidRDefault="00EF23D5" w:rsidP="00DB1AAD">
      <w:pPr>
        <w:autoSpaceDE w:val="0"/>
        <w:autoSpaceDN w:val="0"/>
        <w:adjustRightInd w:val="0"/>
        <w:spacing w:line="360" w:lineRule="auto"/>
        <w:jc w:val="center"/>
        <w:rPr>
          <w:sz w:val="32"/>
          <w:szCs w:val="32"/>
        </w:rPr>
      </w:pPr>
      <w:r w:rsidRPr="009B6154">
        <w:rPr>
          <w:sz w:val="32"/>
          <w:szCs w:val="32"/>
        </w:rPr>
        <w:t>2.Анализ издержек обращения на примере предприятия торговли</w:t>
      </w:r>
    </w:p>
    <w:p w:rsidR="00EF23D5" w:rsidRPr="009B6154" w:rsidRDefault="00EF23D5" w:rsidP="00DB1AAD">
      <w:pPr>
        <w:autoSpaceDE w:val="0"/>
        <w:autoSpaceDN w:val="0"/>
        <w:adjustRightInd w:val="0"/>
        <w:spacing w:line="360" w:lineRule="auto"/>
        <w:jc w:val="center"/>
        <w:rPr>
          <w:sz w:val="32"/>
          <w:szCs w:val="32"/>
        </w:rPr>
      </w:pPr>
      <w:r w:rsidRPr="009B6154">
        <w:rPr>
          <w:sz w:val="32"/>
          <w:szCs w:val="32"/>
        </w:rPr>
        <w:t>2.1 Характеристика предприятия торговли</w:t>
      </w:r>
    </w:p>
    <w:p w:rsidR="00571882" w:rsidRPr="009B6154" w:rsidRDefault="00F0466C" w:rsidP="00660FDD">
      <w:pPr>
        <w:spacing w:line="360" w:lineRule="auto"/>
        <w:ind w:firstLine="708"/>
        <w:jc w:val="both"/>
        <w:rPr>
          <w:sz w:val="28"/>
          <w:szCs w:val="28"/>
        </w:rPr>
      </w:pPr>
      <w:r w:rsidRPr="009B6154">
        <w:rPr>
          <w:sz w:val="28"/>
          <w:szCs w:val="28"/>
        </w:rPr>
        <w:t xml:space="preserve">В своей работе </w:t>
      </w:r>
      <w:r w:rsidR="00571882" w:rsidRPr="009B6154">
        <w:rPr>
          <w:sz w:val="28"/>
          <w:szCs w:val="28"/>
        </w:rPr>
        <w:t xml:space="preserve"> я рассмотрю один из магазинов. Магазин расположен в</w:t>
      </w:r>
      <w:r w:rsidRPr="009B6154">
        <w:rPr>
          <w:sz w:val="28"/>
          <w:szCs w:val="28"/>
        </w:rPr>
        <w:t xml:space="preserve"> городе Иркутске</w:t>
      </w:r>
      <w:r w:rsidR="00571882" w:rsidRPr="009B6154">
        <w:rPr>
          <w:sz w:val="28"/>
          <w:szCs w:val="28"/>
        </w:rPr>
        <w:t xml:space="preserve">, общая площадь около 800 кв.м. </w:t>
      </w:r>
    </w:p>
    <w:p w:rsidR="00571882" w:rsidRPr="009B6154" w:rsidRDefault="00571882" w:rsidP="00660FDD">
      <w:pPr>
        <w:spacing w:line="360" w:lineRule="auto"/>
        <w:ind w:firstLine="708"/>
        <w:jc w:val="both"/>
        <w:rPr>
          <w:sz w:val="28"/>
          <w:szCs w:val="28"/>
        </w:rPr>
      </w:pPr>
      <w:r w:rsidRPr="009B6154">
        <w:rPr>
          <w:sz w:val="28"/>
          <w:szCs w:val="28"/>
        </w:rPr>
        <w:t xml:space="preserve">Анализ проводится на данных планируемого и исполненного бюджет за </w:t>
      </w:r>
      <w:r w:rsidR="00F0466C" w:rsidRPr="009B6154">
        <w:rPr>
          <w:sz w:val="28"/>
          <w:szCs w:val="28"/>
        </w:rPr>
        <w:t>2009</w:t>
      </w:r>
      <w:r w:rsidRPr="009B6154">
        <w:rPr>
          <w:sz w:val="28"/>
          <w:szCs w:val="28"/>
        </w:rPr>
        <w:t>г.</w:t>
      </w:r>
    </w:p>
    <w:p w:rsidR="00571882" w:rsidRPr="009B6154" w:rsidRDefault="00571882" w:rsidP="00660FDD">
      <w:pPr>
        <w:spacing w:line="360" w:lineRule="auto"/>
        <w:ind w:firstLine="708"/>
        <w:jc w:val="both"/>
        <w:rPr>
          <w:sz w:val="28"/>
          <w:szCs w:val="28"/>
        </w:rPr>
      </w:pPr>
    </w:p>
    <w:p w:rsidR="002D3F6E" w:rsidRPr="009B6154" w:rsidRDefault="00571882" w:rsidP="00660FDD">
      <w:pPr>
        <w:autoSpaceDE w:val="0"/>
        <w:autoSpaceDN w:val="0"/>
        <w:adjustRightInd w:val="0"/>
        <w:spacing w:line="360" w:lineRule="auto"/>
        <w:jc w:val="both"/>
        <w:rPr>
          <w:sz w:val="28"/>
          <w:szCs w:val="28"/>
        </w:rPr>
      </w:pPr>
      <w:r w:rsidRPr="009B6154">
        <w:rPr>
          <w:bCs/>
          <w:sz w:val="28"/>
          <w:szCs w:val="28"/>
        </w:rPr>
        <w:t>Планируемые Данные по товарообороту и издержкам обращения за 200</w:t>
      </w:r>
      <w:r w:rsidR="00F0466C" w:rsidRPr="009B6154">
        <w:rPr>
          <w:bCs/>
          <w:sz w:val="28"/>
          <w:szCs w:val="28"/>
        </w:rPr>
        <w:t>9</w:t>
      </w:r>
      <w:r w:rsidRPr="009B6154">
        <w:rPr>
          <w:bCs/>
          <w:sz w:val="28"/>
          <w:szCs w:val="28"/>
        </w:rPr>
        <w:t xml:space="preserve">г. по магазину. </w:t>
      </w:r>
      <w:r w:rsidR="00A70720" w:rsidRPr="009B6154">
        <w:rPr>
          <w:bCs/>
          <w:sz w:val="28"/>
          <w:szCs w:val="28"/>
        </w:rPr>
        <w:t>См.</w:t>
      </w:r>
      <w:r w:rsidR="0040651C" w:rsidRPr="009B6154">
        <w:rPr>
          <w:bCs/>
          <w:sz w:val="28"/>
          <w:szCs w:val="28"/>
        </w:rPr>
        <w:t xml:space="preserve"> </w:t>
      </w:r>
      <w:r w:rsidR="00A70720" w:rsidRPr="009B6154">
        <w:rPr>
          <w:bCs/>
          <w:sz w:val="28"/>
          <w:szCs w:val="28"/>
        </w:rPr>
        <w:t>(</w:t>
      </w:r>
      <w:r w:rsidRPr="009B6154">
        <w:rPr>
          <w:bCs/>
          <w:sz w:val="28"/>
          <w:szCs w:val="28"/>
        </w:rPr>
        <w:t>Приложение 3</w:t>
      </w:r>
      <w:r w:rsidR="00A70720" w:rsidRPr="009B6154">
        <w:rPr>
          <w:bCs/>
          <w:sz w:val="28"/>
          <w:szCs w:val="28"/>
        </w:rPr>
        <w:t>)</w:t>
      </w:r>
    </w:p>
    <w:p w:rsidR="002D3F6E" w:rsidRPr="009B6154" w:rsidRDefault="00571882" w:rsidP="00660FDD">
      <w:pPr>
        <w:autoSpaceDE w:val="0"/>
        <w:autoSpaceDN w:val="0"/>
        <w:adjustRightInd w:val="0"/>
        <w:spacing w:line="360" w:lineRule="auto"/>
        <w:jc w:val="both"/>
        <w:rPr>
          <w:sz w:val="28"/>
          <w:szCs w:val="28"/>
        </w:rPr>
      </w:pPr>
      <w:r w:rsidRPr="009B6154">
        <w:rPr>
          <w:bCs/>
          <w:sz w:val="28"/>
          <w:szCs w:val="28"/>
        </w:rPr>
        <w:t>Фактические Данные по товарооборо</w:t>
      </w:r>
      <w:r w:rsidR="00F0466C" w:rsidRPr="009B6154">
        <w:rPr>
          <w:bCs/>
          <w:sz w:val="28"/>
          <w:szCs w:val="28"/>
        </w:rPr>
        <w:t>ту и издержкам обращения за 2009</w:t>
      </w:r>
      <w:r w:rsidRPr="009B6154">
        <w:rPr>
          <w:bCs/>
          <w:sz w:val="28"/>
          <w:szCs w:val="28"/>
        </w:rPr>
        <w:t>г. по магазину.</w:t>
      </w:r>
      <w:r w:rsidR="0040651C" w:rsidRPr="009B6154">
        <w:rPr>
          <w:bCs/>
          <w:sz w:val="28"/>
          <w:szCs w:val="28"/>
        </w:rPr>
        <w:t xml:space="preserve"> С</w:t>
      </w:r>
      <w:r w:rsidR="00A70720" w:rsidRPr="009B6154">
        <w:rPr>
          <w:bCs/>
          <w:sz w:val="28"/>
          <w:szCs w:val="28"/>
        </w:rPr>
        <w:t>м</w:t>
      </w:r>
      <w:r w:rsidRPr="009B6154">
        <w:rPr>
          <w:bCs/>
          <w:sz w:val="28"/>
          <w:szCs w:val="28"/>
        </w:rPr>
        <w:t xml:space="preserve"> </w:t>
      </w:r>
      <w:r w:rsidR="00A70720" w:rsidRPr="009B6154">
        <w:rPr>
          <w:bCs/>
          <w:sz w:val="28"/>
          <w:szCs w:val="28"/>
        </w:rPr>
        <w:t>(</w:t>
      </w:r>
      <w:r w:rsidRPr="009B6154">
        <w:rPr>
          <w:bCs/>
          <w:sz w:val="28"/>
          <w:szCs w:val="28"/>
        </w:rPr>
        <w:t>Приложение 4</w:t>
      </w:r>
      <w:r w:rsidR="00A70720" w:rsidRPr="009B6154">
        <w:rPr>
          <w:bCs/>
          <w:sz w:val="28"/>
          <w:szCs w:val="28"/>
        </w:rPr>
        <w:t>)</w:t>
      </w:r>
    </w:p>
    <w:p w:rsidR="002D3F6E" w:rsidRPr="009B6154" w:rsidRDefault="002D3F6E" w:rsidP="00660FDD">
      <w:pPr>
        <w:autoSpaceDE w:val="0"/>
        <w:autoSpaceDN w:val="0"/>
        <w:adjustRightInd w:val="0"/>
        <w:spacing w:line="360" w:lineRule="auto"/>
        <w:jc w:val="both"/>
        <w:rPr>
          <w:sz w:val="28"/>
          <w:szCs w:val="28"/>
        </w:rPr>
      </w:pPr>
    </w:p>
    <w:p w:rsidR="00571882" w:rsidRPr="009B6154" w:rsidRDefault="00571882" w:rsidP="00DB1AAD">
      <w:pPr>
        <w:numPr>
          <w:ilvl w:val="0"/>
          <w:numId w:val="14"/>
        </w:numPr>
        <w:spacing w:line="360" w:lineRule="auto"/>
        <w:ind w:left="1378" w:hanging="357"/>
        <w:jc w:val="both"/>
        <w:rPr>
          <w:sz w:val="28"/>
          <w:szCs w:val="28"/>
        </w:rPr>
      </w:pPr>
      <w:r w:rsidRPr="009B6154">
        <w:rPr>
          <w:sz w:val="28"/>
          <w:szCs w:val="28"/>
        </w:rPr>
        <w:t xml:space="preserve">Сравним </w:t>
      </w:r>
      <w:r w:rsidR="0040651C" w:rsidRPr="009B6154">
        <w:rPr>
          <w:sz w:val="28"/>
          <w:szCs w:val="28"/>
        </w:rPr>
        <w:t>запланируемые</w:t>
      </w:r>
      <w:r w:rsidRPr="009B6154">
        <w:rPr>
          <w:sz w:val="28"/>
          <w:szCs w:val="28"/>
        </w:rPr>
        <w:t xml:space="preserve"> и фактические показатели товарооборота и издержек обращения:</w:t>
      </w:r>
    </w:p>
    <w:p w:rsidR="00571882" w:rsidRPr="009B6154" w:rsidRDefault="00571882" w:rsidP="009B6154">
      <w:pPr>
        <w:tabs>
          <w:tab w:val="left" w:pos="1440"/>
        </w:tabs>
        <w:spacing w:line="360" w:lineRule="auto"/>
        <w:ind w:left="1068"/>
        <w:rPr>
          <w:sz w:val="28"/>
          <w:szCs w:val="28"/>
        </w:rPr>
      </w:pPr>
    </w:p>
    <w:p w:rsidR="00571882" w:rsidRPr="009B6154" w:rsidRDefault="00571882" w:rsidP="009B6154">
      <w:pPr>
        <w:tabs>
          <w:tab w:val="left" w:pos="1440"/>
        </w:tabs>
        <w:spacing w:line="360" w:lineRule="auto"/>
        <w:ind w:left="1068"/>
        <w:rPr>
          <w:sz w:val="28"/>
          <w:szCs w:val="28"/>
        </w:rPr>
      </w:pPr>
      <w:r w:rsidRPr="009B6154">
        <w:rPr>
          <w:sz w:val="28"/>
          <w:szCs w:val="28"/>
        </w:rPr>
        <w:t xml:space="preserve">                                                                                                   Таблица 1</w:t>
      </w:r>
    </w:p>
    <w:tbl>
      <w:tblPr>
        <w:tblW w:w="8520" w:type="dxa"/>
        <w:tblInd w:w="93" w:type="dxa"/>
        <w:tblLook w:val="0000" w:firstRow="0" w:lastRow="0" w:firstColumn="0" w:lastColumn="0" w:noHBand="0" w:noVBand="0"/>
      </w:tblPr>
      <w:tblGrid>
        <w:gridCol w:w="2120"/>
        <w:gridCol w:w="1540"/>
        <w:gridCol w:w="1180"/>
        <w:gridCol w:w="1140"/>
        <w:gridCol w:w="1536"/>
        <w:gridCol w:w="1316"/>
      </w:tblGrid>
      <w:tr w:rsidR="00FC4BD8" w:rsidTr="00FC4BD8">
        <w:trPr>
          <w:trHeight w:val="300"/>
        </w:trPr>
        <w:tc>
          <w:tcPr>
            <w:tcW w:w="2120" w:type="dxa"/>
            <w:tcBorders>
              <w:top w:val="single" w:sz="4" w:space="0" w:color="auto"/>
              <w:left w:val="single" w:sz="4" w:space="0" w:color="auto"/>
              <w:bottom w:val="single" w:sz="4" w:space="0" w:color="auto"/>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показатели</w:t>
            </w:r>
          </w:p>
        </w:tc>
        <w:tc>
          <w:tcPr>
            <w:tcW w:w="1480" w:type="dxa"/>
            <w:tcBorders>
              <w:top w:val="single" w:sz="4" w:space="0" w:color="auto"/>
              <w:left w:val="nil"/>
              <w:bottom w:val="single" w:sz="4" w:space="0" w:color="auto"/>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ед.измерения</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План</w:t>
            </w:r>
          </w:p>
        </w:tc>
        <w:tc>
          <w:tcPr>
            <w:tcW w:w="1140" w:type="dxa"/>
            <w:tcBorders>
              <w:top w:val="single" w:sz="4" w:space="0" w:color="auto"/>
              <w:left w:val="nil"/>
              <w:bottom w:val="single" w:sz="4" w:space="0" w:color="auto"/>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факт</w:t>
            </w:r>
          </w:p>
        </w:tc>
        <w:tc>
          <w:tcPr>
            <w:tcW w:w="1420" w:type="dxa"/>
            <w:tcBorders>
              <w:top w:val="single" w:sz="4" w:space="0" w:color="auto"/>
              <w:left w:val="nil"/>
              <w:bottom w:val="single" w:sz="4" w:space="0" w:color="auto"/>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%выполнения</w:t>
            </w:r>
          </w:p>
        </w:tc>
        <w:tc>
          <w:tcPr>
            <w:tcW w:w="1180" w:type="dxa"/>
            <w:tcBorders>
              <w:top w:val="single" w:sz="4" w:space="0" w:color="auto"/>
              <w:left w:val="nil"/>
              <w:bottom w:val="single" w:sz="4" w:space="0" w:color="auto"/>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отклонения</w:t>
            </w:r>
          </w:p>
        </w:tc>
      </w:tr>
      <w:tr w:rsidR="00FC4BD8" w:rsidTr="00FC4BD8">
        <w:trPr>
          <w:trHeight w:val="300"/>
        </w:trPr>
        <w:tc>
          <w:tcPr>
            <w:tcW w:w="212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rPr>
                <w:rFonts w:ascii="Calibri" w:hAnsi="Calibri"/>
                <w:color w:val="000000"/>
                <w:sz w:val="22"/>
                <w:szCs w:val="22"/>
              </w:rPr>
            </w:pPr>
            <w:r>
              <w:rPr>
                <w:rFonts w:ascii="Calibri" w:hAnsi="Calibri"/>
                <w:color w:val="000000"/>
                <w:sz w:val="22"/>
                <w:szCs w:val="22"/>
              </w:rPr>
              <w:t>Товарооборот</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рублях</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239 972 242</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163 686 379</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68,2</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-76 285 863</w:t>
            </w:r>
          </w:p>
        </w:tc>
      </w:tr>
      <w:tr w:rsidR="00FC4BD8" w:rsidTr="00FC4BD8">
        <w:trPr>
          <w:trHeight w:val="300"/>
        </w:trPr>
        <w:tc>
          <w:tcPr>
            <w:tcW w:w="212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4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4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42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r>
      <w:tr w:rsidR="00FC4BD8" w:rsidTr="00FC4BD8">
        <w:trPr>
          <w:trHeight w:val="300"/>
        </w:trPr>
        <w:tc>
          <w:tcPr>
            <w:tcW w:w="212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издержки обращения</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рублях</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28 785 077</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27 141 984</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94,3</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-1 643 093</w:t>
            </w:r>
          </w:p>
        </w:tc>
      </w:tr>
      <w:tr w:rsidR="00FC4BD8" w:rsidTr="00FC4BD8">
        <w:trPr>
          <w:trHeight w:val="300"/>
        </w:trPr>
        <w:tc>
          <w:tcPr>
            <w:tcW w:w="212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4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4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42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r>
      <w:tr w:rsidR="00FC4BD8" w:rsidTr="00FC4BD8">
        <w:trPr>
          <w:trHeight w:val="300"/>
        </w:trPr>
        <w:tc>
          <w:tcPr>
            <w:tcW w:w="212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издержкоёмкость</w:t>
            </w:r>
          </w:p>
        </w:tc>
        <w:tc>
          <w:tcPr>
            <w:tcW w:w="14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в процентах</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11,995</w:t>
            </w:r>
          </w:p>
        </w:tc>
        <w:tc>
          <w:tcPr>
            <w:tcW w:w="114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FC4BD8">
            <w:pPr>
              <w:jc w:val="center"/>
              <w:rPr>
                <w:rFonts w:ascii="Calibri" w:hAnsi="Calibri"/>
                <w:color w:val="000000"/>
                <w:sz w:val="22"/>
                <w:szCs w:val="22"/>
              </w:rPr>
            </w:pPr>
            <w:r>
              <w:rPr>
                <w:rFonts w:ascii="Calibri" w:hAnsi="Calibri"/>
                <w:color w:val="000000"/>
                <w:sz w:val="22"/>
                <w:szCs w:val="22"/>
              </w:rPr>
              <w:t>16,582</w:t>
            </w:r>
          </w:p>
        </w:tc>
        <w:tc>
          <w:tcPr>
            <w:tcW w:w="142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DB1AAD">
            <w:pPr>
              <w:jc w:val="center"/>
              <w:rPr>
                <w:rFonts w:ascii="Calibri" w:hAnsi="Calibri"/>
                <w:color w:val="000000"/>
                <w:sz w:val="22"/>
                <w:szCs w:val="22"/>
              </w:rPr>
            </w:pPr>
            <w:r>
              <w:rPr>
                <w:rFonts w:ascii="Calibri" w:hAnsi="Calibri"/>
                <w:color w:val="000000"/>
                <w:sz w:val="22"/>
                <w:szCs w:val="22"/>
              </w:rPr>
              <w:t>138,2</w:t>
            </w:r>
            <w:r w:rsidR="00FC4BD8">
              <w:rPr>
                <w:rFonts w:ascii="Calibri" w:hAnsi="Calibri"/>
                <w:color w:val="000000"/>
                <w:sz w:val="22"/>
                <w:szCs w:val="22"/>
              </w:rPr>
              <w:t> </w:t>
            </w:r>
          </w:p>
        </w:tc>
        <w:tc>
          <w:tcPr>
            <w:tcW w:w="1180" w:type="dxa"/>
            <w:vMerge w:val="restart"/>
            <w:tcBorders>
              <w:top w:val="nil"/>
              <w:left w:val="single" w:sz="4" w:space="0" w:color="auto"/>
              <w:bottom w:val="single" w:sz="4" w:space="0" w:color="000000"/>
              <w:right w:val="single" w:sz="4" w:space="0" w:color="auto"/>
            </w:tcBorders>
            <w:shd w:val="clear" w:color="auto" w:fill="auto"/>
            <w:noWrap/>
            <w:vAlign w:val="bottom"/>
          </w:tcPr>
          <w:p w:rsidR="00FC4BD8" w:rsidRDefault="00DB1AAD">
            <w:pPr>
              <w:jc w:val="center"/>
              <w:rPr>
                <w:rFonts w:ascii="Calibri" w:hAnsi="Calibri"/>
                <w:color w:val="000000"/>
                <w:sz w:val="22"/>
                <w:szCs w:val="22"/>
              </w:rPr>
            </w:pPr>
            <w:r>
              <w:rPr>
                <w:rFonts w:ascii="Calibri" w:hAnsi="Calibri"/>
                <w:color w:val="000000"/>
                <w:sz w:val="22"/>
                <w:szCs w:val="22"/>
              </w:rPr>
              <w:t> 4,586</w:t>
            </w:r>
          </w:p>
        </w:tc>
      </w:tr>
      <w:tr w:rsidR="00FC4BD8" w:rsidTr="00FC4BD8">
        <w:trPr>
          <w:trHeight w:val="300"/>
        </w:trPr>
        <w:tc>
          <w:tcPr>
            <w:tcW w:w="212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4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4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42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c>
          <w:tcPr>
            <w:tcW w:w="1180" w:type="dxa"/>
            <w:vMerge/>
            <w:tcBorders>
              <w:top w:val="nil"/>
              <w:left w:val="single" w:sz="4" w:space="0" w:color="auto"/>
              <w:bottom w:val="single" w:sz="4" w:space="0" w:color="000000"/>
              <w:right w:val="single" w:sz="4" w:space="0" w:color="auto"/>
            </w:tcBorders>
            <w:vAlign w:val="center"/>
          </w:tcPr>
          <w:p w:rsidR="00FC4BD8" w:rsidRDefault="00FC4BD8">
            <w:pPr>
              <w:rPr>
                <w:rFonts w:ascii="Calibri" w:hAnsi="Calibri"/>
                <w:color w:val="000000"/>
                <w:sz w:val="22"/>
                <w:szCs w:val="22"/>
              </w:rPr>
            </w:pPr>
          </w:p>
        </w:tc>
      </w:tr>
    </w:tbl>
    <w:p w:rsidR="00571882" w:rsidRPr="009B6154" w:rsidRDefault="00571882" w:rsidP="009B6154">
      <w:pPr>
        <w:tabs>
          <w:tab w:val="left" w:pos="1440"/>
        </w:tabs>
        <w:spacing w:line="360" w:lineRule="auto"/>
        <w:ind w:left="1068"/>
        <w:rPr>
          <w:sz w:val="28"/>
          <w:szCs w:val="28"/>
        </w:rPr>
      </w:pPr>
    </w:p>
    <w:p w:rsidR="00571882" w:rsidRPr="009B6154" w:rsidRDefault="00571882" w:rsidP="00660FDD">
      <w:pPr>
        <w:tabs>
          <w:tab w:val="left" w:pos="1440"/>
        </w:tabs>
        <w:spacing w:line="360" w:lineRule="auto"/>
        <w:ind w:left="1068"/>
        <w:jc w:val="both"/>
        <w:rPr>
          <w:sz w:val="28"/>
          <w:szCs w:val="28"/>
        </w:rPr>
      </w:pPr>
    </w:p>
    <w:p w:rsidR="00571882" w:rsidRPr="009B6154" w:rsidRDefault="00571882" w:rsidP="00660FDD">
      <w:pPr>
        <w:tabs>
          <w:tab w:val="left" w:pos="1440"/>
        </w:tabs>
        <w:spacing w:line="360" w:lineRule="auto"/>
        <w:ind w:firstLine="708"/>
        <w:jc w:val="both"/>
        <w:rPr>
          <w:sz w:val="28"/>
          <w:szCs w:val="28"/>
        </w:rPr>
      </w:pPr>
      <w:r w:rsidRPr="009B6154">
        <w:rPr>
          <w:sz w:val="28"/>
          <w:szCs w:val="28"/>
        </w:rPr>
        <w:t>Из представленной Таблицы</w:t>
      </w:r>
      <w:r w:rsidR="0085337C" w:rsidRPr="009B6154">
        <w:rPr>
          <w:sz w:val="28"/>
          <w:szCs w:val="28"/>
        </w:rPr>
        <w:t xml:space="preserve"> </w:t>
      </w:r>
      <w:r w:rsidRPr="009B6154">
        <w:rPr>
          <w:sz w:val="28"/>
          <w:szCs w:val="28"/>
        </w:rPr>
        <w:t xml:space="preserve">можно сделать вывод: </w:t>
      </w:r>
    </w:p>
    <w:p w:rsidR="00571882" w:rsidRPr="009B6154" w:rsidRDefault="00571882" w:rsidP="00660FDD">
      <w:pPr>
        <w:tabs>
          <w:tab w:val="left" w:pos="1440"/>
        </w:tabs>
        <w:spacing w:line="360" w:lineRule="auto"/>
        <w:ind w:firstLine="708"/>
        <w:jc w:val="both"/>
        <w:rPr>
          <w:sz w:val="28"/>
          <w:szCs w:val="28"/>
        </w:rPr>
      </w:pPr>
    </w:p>
    <w:p w:rsidR="00571882" w:rsidRPr="009B6154" w:rsidRDefault="00571882" w:rsidP="00660FDD">
      <w:pPr>
        <w:numPr>
          <w:ilvl w:val="0"/>
          <w:numId w:val="11"/>
        </w:numPr>
        <w:tabs>
          <w:tab w:val="clear" w:pos="1428"/>
          <w:tab w:val="left" w:pos="1440"/>
        </w:tabs>
        <w:spacing w:line="360" w:lineRule="auto"/>
        <w:jc w:val="both"/>
        <w:rPr>
          <w:sz w:val="28"/>
          <w:szCs w:val="28"/>
        </w:rPr>
      </w:pPr>
      <w:r w:rsidRPr="009B6154">
        <w:rPr>
          <w:sz w:val="28"/>
          <w:szCs w:val="28"/>
        </w:rPr>
        <w:t>План по то</w:t>
      </w:r>
      <w:r w:rsidR="00DB1AAD">
        <w:rPr>
          <w:sz w:val="28"/>
          <w:szCs w:val="28"/>
        </w:rPr>
        <w:t>варообороту не выполнен (на 31,8</w:t>
      </w:r>
      <w:r w:rsidRPr="009B6154">
        <w:rPr>
          <w:sz w:val="28"/>
          <w:szCs w:val="28"/>
        </w:rPr>
        <w:t xml:space="preserve"> %), сумма отклонения составляет 76 285 863,00 рублей.</w:t>
      </w:r>
    </w:p>
    <w:p w:rsidR="00571882" w:rsidRPr="009B6154" w:rsidRDefault="00571882" w:rsidP="00DB1AAD">
      <w:pPr>
        <w:numPr>
          <w:ilvl w:val="0"/>
          <w:numId w:val="11"/>
        </w:numPr>
        <w:tabs>
          <w:tab w:val="clear" w:pos="1428"/>
          <w:tab w:val="left" w:pos="1440"/>
        </w:tabs>
        <w:spacing w:line="360" w:lineRule="auto"/>
        <w:jc w:val="both"/>
        <w:rPr>
          <w:sz w:val="28"/>
          <w:szCs w:val="28"/>
        </w:rPr>
      </w:pPr>
      <w:r w:rsidRPr="009B6154">
        <w:rPr>
          <w:sz w:val="28"/>
          <w:szCs w:val="28"/>
        </w:rPr>
        <w:t xml:space="preserve">Издержки обращения фактически оставили на 5,7 % меньше, чем было запланировано, что составляет 1 643 093,00 рублей </w:t>
      </w:r>
    </w:p>
    <w:p w:rsidR="009B6154" w:rsidRPr="009B6154" w:rsidRDefault="00DB1AAD" w:rsidP="00DB1AAD">
      <w:pPr>
        <w:spacing w:line="360" w:lineRule="auto"/>
        <w:ind w:left="1021" w:hanging="113"/>
        <w:jc w:val="both"/>
        <w:rPr>
          <w:sz w:val="28"/>
          <w:szCs w:val="28"/>
        </w:rPr>
      </w:pPr>
      <w:r>
        <w:rPr>
          <w:sz w:val="28"/>
          <w:szCs w:val="28"/>
        </w:rPr>
        <w:t xml:space="preserve">2. </w:t>
      </w:r>
      <w:r w:rsidR="00571882" w:rsidRPr="009B6154">
        <w:rPr>
          <w:sz w:val="28"/>
          <w:szCs w:val="28"/>
        </w:rPr>
        <w:t xml:space="preserve">Найдем уровень издержек </w:t>
      </w:r>
      <w:r>
        <w:rPr>
          <w:sz w:val="28"/>
          <w:szCs w:val="28"/>
        </w:rPr>
        <w:t xml:space="preserve">обращения по плану и по факту – </w:t>
      </w:r>
      <w:r w:rsidR="00571882" w:rsidRPr="009B6154">
        <w:rPr>
          <w:sz w:val="28"/>
          <w:szCs w:val="28"/>
        </w:rPr>
        <w:t xml:space="preserve">показатель </w:t>
      </w:r>
      <w:r w:rsidR="00FC4BD8">
        <w:rPr>
          <w:sz w:val="28"/>
          <w:szCs w:val="28"/>
        </w:rPr>
        <w:t>издержкоемкости</w:t>
      </w:r>
      <w:r w:rsidR="00571882" w:rsidRPr="009B6154">
        <w:rPr>
          <w:sz w:val="28"/>
          <w:szCs w:val="28"/>
        </w:rPr>
        <w:t>:</w:t>
      </w:r>
    </w:p>
    <w:p w:rsidR="00571882" w:rsidRDefault="00FC4BD8" w:rsidP="00DB1AAD">
      <w:pPr>
        <w:spacing w:line="360" w:lineRule="auto"/>
        <w:ind w:left="1021"/>
        <w:jc w:val="both"/>
        <w:rPr>
          <w:sz w:val="28"/>
          <w:szCs w:val="28"/>
        </w:rPr>
      </w:pPr>
      <w:r>
        <w:rPr>
          <w:sz w:val="28"/>
          <w:szCs w:val="28"/>
        </w:rPr>
        <w:t xml:space="preserve">Если сравнить по сумме, то издержки обращения фактически по </w:t>
      </w:r>
      <w:r w:rsidR="00571882" w:rsidRPr="009B6154">
        <w:rPr>
          <w:sz w:val="28"/>
          <w:szCs w:val="28"/>
        </w:rPr>
        <w:t>сравнению с планом уменьшились, но товарооборот также изменился, поэтому по сравнению с запланируемым издержки обращения фактические увеличились и составляют 16,582 % к товарообороту. Это говорит о том, что на 100 рублей товарооборота пришлось 16,582 рубля затрат.</w:t>
      </w:r>
    </w:p>
    <w:p w:rsidR="00B15E1C" w:rsidRPr="009B6154" w:rsidRDefault="00B15E1C" w:rsidP="00DB1AAD">
      <w:pPr>
        <w:spacing w:line="360" w:lineRule="auto"/>
        <w:ind w:left="1021"/>
        <w:jc w:val="both"/>
        <w:rPr>
          <w:sz w:val="28"/>
          <w:szCs w:val="28"/>
        </w:rPr>
      </w:pPr>
    </w:p>
    <w:p w:rsidR="00DB1AAD" w:rsidRDefault="00B15E1C" w:rsidP="00DB1AAD">
      <w:pPr>
        <w:spacing w:line="360" w:lineRule="auto"/>
        <w:ind w:left="1021" w:hanging="170"/>
        <w:jc w:val="both"/>
        <w:rPr>
          <w:sz w:val="28"/>
          <w:szCs w:val="28"/>
        </w:rPr>
      </w:pPr>
      <w:r>
        <w:rPr>
          <w:sz w:val="28"/>
          <w:szCs w:val="28"/>
        </w:rPr>
        <w:t xml:space="preserve">  </w:t>
      </w:r>
      <w:r w:rsidR="00571882" w:rsidRPr="009B6154">
        <w:rPr>
          <w:sz w:val="28"/>
          <w:szCs w:val="28"/>
        </w:rPr>
        <w:t>Рассмотрим отношение издержек обращения к товарообороту по каждой статье. Приложение 5</w:t>
      </w:r>
    </w:p>
    <w:p w:rsidR="00571882" w:rsidRPr="009B6154" w:rsidRDefault="00571882" w:rsidP="00DB1AAD">
      <w:pPr>
        <w:spacing w:line="360" w:lineRule="auto"/>
        <w:ind w:left="1021"/>
        <w:jc w:val="both"/>
        <w:rPr>
          <w:sz w:val="28"/>
          <w:szCs w:val="28"/>
        </w:rPr>
      </w:pPr>
      <w:r w:rsidRPr="009B6154">
        <w:rPr>
          <w:sz w:val="28"/>
          <w:szCs w:val="28"/>
        </w:rPr>
        <w:t>Из приложения 5 можно сделать следующие выводы:</w:t>
      </w:r>
    </w:p>
    <w:p w:rsidR="00571882" w:rsidRPr="009B6154" w:rsidRDefault="00571882" w:rsidP="00DB1AAD">
      <w:pPr>
        <w:spacing w:line="360" w:lineRule="auto"/>
        <w:ind w:left="1021"/>
        <w:jc w:val="both"/>
        <w:rPr>
          <w:sz w:val="28"/>
          <w:szCs w:val="28"/>
        </w:rPr>
      </w:pPr>
      <w:r w:rsidRPr="009B6154">
        <w:rPr>
          <w:sz w:val="28"/>
          <w:szCs w:val="28"/>
        </w:rPr>
        <w:t>Общий уровень издержек обращения по сравнению с планируемыми показателями увеличился на 4,587 %. Рост произошел за счет увеличения уровня издержек обращения статей: расходы на оплату труда, расходы на содержание зданий, расходов на упаковку товаров.</w:t>
      </w:r>
    </w:p>
    <w:p w:rsidR="00571882" w:rsidRPr="009B6154" w:rsidRDefault="00571882" w:rsidP="00660FDD">
      <w:pPr>
        <w:spacing w:line="360" w:lineRule="auto"/>
        <w:ind w:left="708" w:firstLine="708"/>
        <w:jc w:val="both"/>
        <w:rPr>
          <w:sz w:val="28"/>
          <w:szCs w:val="28"/>
        </w:rPr>
      </w:pPr>
    </w:p>
    <w:p w:rsidR="00571882" w:rsidRPr="009B6154" w:rsidRDefault="00571882" w:rsidP="00660FDD">
      <w:pPr>
        <w:spacing w:line="360" w:lineRule="auto"/>
        <w:ind w:left="708" w:firstLine="708"/>
        <w:jc w:val="both"/>
        <w:rPr>
          <w:sz w:val="28"/>
          <w:szCs w:val="28"/>
        </w:rPr>
      </w:pPr>
      <w:r w:rsidRPr="009B6154">
        <w:rPr>
          <w:sz w:val="28"/>
          <w:szCs w:val="28"/>
        </w:rPr>
        <w:t>Темп изменения показывает, на сколько процентов изменился уровень издержек обращения фактического периода по отношению к планируемому. Из таблицы видно, что изменение произошло по всем статьям, особенно по статье транспортные расходы, расходов на содержание основных средств, расходов на содержание зданий.</w:t>
      </w:r>
    </w:p>
    <w:p w:rsidR="00571882" w:rsidRPr="009B6154" w:rsidRDefault="00571882" w:rsidP="00660FDD">
      <w:pPr>
        <w:spacing w:line="360" w:lineRule="auto"/>
        <w:ind w:left="708" w:firstLine="708"/>
        <w:jc w:val="both"/>
        <w:rPr>
          <w:sz w:val="28"/>
          <w:szCs w:val="28"/>
        </w:rPr>
      </w:pPr>
      <w:r w:rsidRPr="009B6154">
        <w:rPr>
          <w:sz w:val="28"/>
          <w:szCs w:val="28"/>
        </w:rPr>
        <w:t>Отклонения по сумме составили статьи: Расходы на оплату труд</w:t>
      </w:r>
      <w:r w:rsidR="00B15E1C">
        <w:rPr>
          <w:sz w:val="28"/>
          <w:szCs w:val="28"/>
        </w:rPr>
        <w:t>а уменьшились на 16,2 %</w:t>
      </w:r>
      <w:r w:rsidRPr="009B6154">
        <w:rPr>
          <w:sz w:val="28"/>
          <w:szCs w:val="28"/>
        </w:rPr>
        <w:t>, Износ санитарной и спец. Одежды ум</w:t>
      </w:r>
      <w:r w:rsidR="00B15E1C">
        <w:rPr>
          <w:sz w:val="28"/>
          <w:szCs w:val="28"/>
        </w:rPr>
        <w:t>еньшились на 9,3 %</w:t>
      </w:r>
      <w:r w:rsidRPr="009B6154">
        <w:rPr>
          <w:sz w:val="28"/>
          <w:szCs w:val="28"/>
        </w:rPr>
        <w:t>, Расходы на упаковку товаров уме</w:t>
      </w:r>
      <w:r w:rsidR="00B15E1C">
        <w:rPr>
          <w:sz w:val="28"/>
          <w:szCs w:val="28"/>
        </w:rPr>
        <w:t>ньшились на 14,8 %</w:t>
      </w:r>
      <w:r w:rsidRPr="009B6154">
        <w:rPr>
          <w:sz w:val="28"/>
          <w:szCs w:val="28"/>
        </w:rPr>
        <w:t>, Недостачи и потери уменьшились на</w:t>
      </w:r>
      <w:r w:rsidR="00B15E1C">
        <w:rPr>
          <w:sz w:val="28"/>
          <w:szCs w:val="28"/>
        </w:rPr>
        <w:t xml:space="preserve"> 26,5 %</w:t>
      </w:r>
      <w:r w:rsidRPr="009B6154">
        <w:rPr>
          <w:sz w:val="28"/>
          <w:szCs w:val="28"/>
        </w:rPr>
        <w:t>, Статья прочие расходы не была истрачена совсем.</w:t>
      </w:r>
    </w:p>
    <w:p w:rsidR="00571882" w:rsidRPr="009B6154" w:rsidRDefault="00571882" w:rsidP="00660FDD">
      <w:pPr>
        <w:spacing w:line="360" w:lineRule="auto"/>
        <w:ind w:left="708" w:firstLine="708"/>
        <w:jc w:val="both"/>
        <w:rPr>
          <w:sz w:val="28"/>
          <w:szCs w:val="28"/>
        </w:rPr>
      </w:pPr>
    </w:p>
    <w:p w:rsidR="00571882" w:rsidRPr="009B6154" w:rsidRDefault="00B15E1C" w:rsidP="00660FDD">
      <w:pPr>
        <w:spacing w:line="360" w:lineRule="auto"/>
        <w:ind w:left="1068"/>
        <w:jc w:val="both"/>
        <w:rPr>
          <w:sz w:val="28"/>
          <w:szCs w:val="28"/>
        </w:rPr>
      </w:pPr>
      <w:r>
        <w:rPr>
          <w:sz w:val="28"/>
          <w:szCs w:val="28"/>
        </w:rPr>
        <w:t>3</w:t>
      </w:r>
      <w:r w:rsidR="0040651C" w:rsidRPr="009B6154">
        <w:rPr>
          <w:sz w:val="28"/>
          <w:szCs w:val="28"/>
        </w:rPr>
        <w:t>.</w:t>
      </w:r>
      <w:r w:rsidR="00571882" w:rsidRPr="009B6154">
        <w:rPr>
          <w:sz w:val="28"/>
          <w:szCs w:val="28"/>
        </w:rPr>
        <w:t>Рассчитаем показатели эффективности:</w:t>
      </w:r>
    </w:p>
    <w:p w:rsidR="00571882" w:rsidRPr="009B6154" w:rsidRDefault="00571882" w:rsidP="009B6154">
      <w:pPr>
        <w:spacing w:line="360" w:lineRule="auto"/>
        <w:ind w:left="1068"/>
        <w:rPr>
          <w:sz w:val="28"/>
          <w:szCs w:val="28"/>
        </w:rPr>
      </w:pPr>
      <w:r w:rsidRPr="009B6154">
        <w:rPr>
          <w:sz w:val="28"/>
          <w:szCs w:val="28"/>
        </w:rPr>
        <w:t xml:space="preserve">                                                                 </w:t>
      </w:r>
      <w:r w:rsidR="00660FDD">
        <w:rPr>
          <w:sz w:val="28"/>
          <w:szCs w:val="28"/>
        </w:rPr>
        <w:t xml:space="preserve">                       Таблица 2</w:t>
      </w:r>
    </w:p>
    <w:tbl>
      <w:tblPr>
        <w:tblW w:w="8818" w:type="dxa"/>
        <w:jc w:val="center"/>
        <w:tblLook w:val="0000" w:firstRow="0" w:lastRow="0" w:firstColumn="0" w:lastColumn="0" w:noHBand="0" w:noVBand="0"/>
      </w:tblPr>
      <w:tblGrid>
        <w:gridCol w:w="3323"/>
        <w:gridCol w:w="1855"/>
        <w:gridCol w:w="1820"/>
        <w:gridCol w:w="1820"/>
      </w:tblGrid>
      <w:tr w:rsidR="00571882" w:rsidRPr="009B6154" w:rsidTr="00411F7A">
        <w:trPr>
          <w:trHeight w:val="300"/>
          <w:jc w:val="center"/>
        </w:trPr>
        <w:tc>
          <w:tcPr>
            <w:tcW w:w="3358" w:type="dxa"/>
            <w:tcBorders>
              <w:top w:val="single" w:sz="4" w:space="0" w:color="auto"/>
              <w:left w:val="single" w:sz="4" w:space="0" w:color="auto"/>
              <w:bottom w:val="single" w:sz="4" w:space="0" w:color="auto"/>
              <w:right w:val="single" w:sz="4" w:space="0" w:color="auto"/>
            </w:tcBorders>
            <w:shd w:val="clear" w:color="auto" w:fill="auto"/>
            <w:vAlign w:val="bottom"/>
          </w:tcPr>
          <w:p w:rsidR="00571882" w:rsidRPr="009B6154" w:rsidRDefault="00571882" w:rsidP="009B6154">
            <w:pPr>
              <w:spacing w:line="360" w:lineRule="auto"/>
              <w:rPr>
                <w:sz w:val="28"/>
                <w:szCs w:val="28"/>
              </w:rPr>
            </w:pPr>
            <w:r w:rsidRPr="009B6154">
              <w:rPr>
                <w:sz w:val="28"/>
                <w:szCs w:val="28"/>
              </w:rPr>
              <w:t>Показатели</w:t>
            </w:r>
          </w:p>
        </w:tc>
        <w:tc>
          <w:tcPr>
            <w:tcW w:w="1820" w:type="dxa"/>
            <w:tcBorders>
              <w:top w:val="single" w:sz="4" w:space="0" w:color="auto"/>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Ед.измерения</w:t>
            </w:r>
          </w:p>
        </w:tc>
        <w:tc>
          <w:tcPr>
            <w:tcW w:w="1820" w:type="dxa"/>
            <w:tcBorders>
              <w:top w:val="single" w:sz="4" w:space="0" w:color="auto"/>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План</w:t>
            </w:r>
          </w:p>
        </w:tc>
        <w:tc>
          <w:tcPr>
            <w:tcW w:w="1820" w:type="dxa"/>
            <w:tcBorders>
              <w:top w:val="single" w:sz="4" w:space="0" w:color="auto"/>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Факт</w:t>
            </w:r>
          </w:p>
        </w:tc>
      </w:tr>
      <w:tr w:rsidR="00571882" w:rsidRPr="009B6154" w:rsidTr="00411F7A">
        <w:trPr>
          <w:trHeight w:val="315"/>
          <w:jc w:val="center"/>
        </w:trPr>
        <w:tc>
          <w:tcPr>
            <w:tcW w:w="3358" w:type="dxa"/>
            <w:tcBorders>
              <w:top w:val="nil"/>
              <w:left w:val="single" w:sz="4" w:space="0" w:color="auto"/>
              <w:bottom w:val="single" w:sz="4" w:space="0" w:color="auto"/>
              <w:right w:val="single" w:sz="4" w:space="0" w:color="auto"/>
            </w:tcBorders>
            <w:shd w:val="clear" w:color="auto" w:fill="auto"/>
            <w:vAlign w:val="bottom"/>
          </w:tcPr>
          <w:p w:rsidR="00571882" w:rsidRPr="009B6154" w:rsidRDefault="00571882" w:rsidP="009B6154">
            <w:pPr>
              <w:spacing w:line="360" w:lineRule="auto"/>
              <w:rPr>
                <w:b/>
                <w:bCs/>
                <w:sz w:val="28"/>
                <w:szCs w:val="28"/>
              </w:rPr>
            </w:pPr>
            <w:r w:rsidRPr="009B6154">
              <w:rPr>
                <w:b/>
                <w:bCs/>
                <w:sz w:val="28"/>
                <w:szCs w:val="28"/>
              </w:rPr>
              <w:t>Товарооборот</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руб.</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239 972 242</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163 686 379</w:t>
            </w:r>
          </w:p>
        </w:tc>
      </w:tr>
      <w:tr w:rsidR="00571882" w:rsidRPr="009B6154" w:rsidTr="00411F7A">
        <w:trPr>
          <w:trHeight w:val="630"/>
          <w:jc w:val="center"/>
        </w:trPr>
        <w:tc>
          <w:tcPr>
            <w:tcW w:w="3358" w:type="dxa"/>
            <w:tcBorders>
              <w:top w:val="nil"/>
              <w:left w:val="single" w:sz="4" w:space="0" w:color="auto"/>
              <w:bottom w:val="single" w:sz="4" w:space="0" w:color="auto"/>
              <w:right w:val="single" w:sz="4" w:space="0" w:color="auto"/>
            </w:tcBorders>
            <w:shd w:val="clear" w:color="auto" w:fill="auto"/>
            <w:vAlign w:val="bottom"/>
          </w:tcPr>
          <w:p w:rsidR="00571882" w:rsidRPr="009B6154" w:rsidRDefault="00571882" w:rsidP="009B6154">
            <w:pPr>
              <w:spacing w:line="360" w:lineRule="auto"/>
              <w:rPr>
                <w:b/>
                <w:bCs/>
                <w:sz w:val="28"/>
                <w:szCs w:val="28"/>
              </w:rPr>
            </w:pPr>
            <w:r w:rsidRPr="009B6154">
              <w:rPr>
                <w:b/>
                <w:bCs/>
                <w:sz w:val="28"/>
                <w:szCs w:val="28"/>
              </w:rPr>
              <w:t>Издержки обращения</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руб.</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28 785 077</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27 141 984</w:t>
            </w:r>
          </w:p>
        </w:tc>
      </w:tr>
      <w:tr w:rsidR="00571882" w:rsidRPr="009B6154" w:rsidTr="00411F7A">
        <w:trPr>
          <w:trHeight w:val="630"/>
          <w:jc w:val="center"/>
        </w:trPr>
        <w:tc>
          <w:tcPr>
            <w:tcW w:w="3358" w:type="dxa"/>
            <w:tcBorders>
              <w:top w:val="nil"/>
              <w:left w:val="single" w:sz="4" w:space="0" w:color="auto"/>
              <w:bottom w:val="single" w:sz="4" w:space="0" w:color="auto"/>
              <w:right w:val="single" w:sz="4" w:space="0" w:color="auto"/>
            </w:tcBorders>
            <w:shd w:val="clear" w:color="auto" w:fill="auto"/>
            <w:vAlign w:val="bottom"/>
          </w:tcPr>
          <w:p w:rsidR="00571882" w:rsidRPr="009B6154" w:rsidRDefault="00761A52" w:rsidP="009B6154">
            <w:pPr>
              <w:spacing w:line="360" w:lineRule="auto"/>
              <w:rPr>
                <w:b/>
                <w:bCs/>
                <w:sz w:val="28"/>
                <w:szCs w:val="28"/>
              </w:rPr>
            </w:pPr>
            <w:r w:rsidRPr="009B6154">
              <w:rPr>
                <w:b/>
                <w:bCs/>
                <w:sz w:val="28"/>
                <w:szCs w:val="28"/>
              </w:rPr>
              <w:t>Издержкоотдача</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265F31" w:rsidP="009B6154">
            <w:pPr>
              <w:spacing w:line="360" w:lineRule="auto"/>
              <w:rPr>
                <w:sz w:val="28"/>
                <w:szCs w:val="28"/>
              </w:rPr>
            </w:pPr>
            <w:r>
              <w:rPr>
                <w:sz w:val="28"/>
                <w:szCs w:val="28"/>
              </w:rPr>
              <w:t>В процентах</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8,337</w:t>
            </w:r>
          </w:p>
        </w:tc>
        <w:tc>
          <w:tcPr>
            <w:tcW w:w="1820" w:type="dxa"/>
            <w:tcBorders>
              <w:top w:val="nil"/>
              <w:left w:val="nil"/>
              <w:bottom w:val="single" w:sz="4" w:space="0" w:color="auto"/>
              <w:right w:val="single" w:sz="4" w:space="0" w:color="auto"/>
            </w:tcBorders>
            <w:shd w:val="clear" w:color="auto" w:fill="auto"/>
            <w:noWrap/>
            <w:vAlign w:val="bottom"/>
          </w:tcPr>
          <w:p w:rsidR="00571882" w:rsidRPr="009B6154" w:rsidRDefault="00571882" w:rsidP="009B6154">
            <w:pPr>
              <w:spacing w:line="360" w:lineRule="auto"/>
              <w:rPr>
                <w:sz w:val="28"/>
                <w:szCs w:val="28"/>
              </w:rPr>
            </w:pPr>
            <w:r w:rsidRPr="009B6154">
              <w:rPr>
                <w:sz w:val="28"/>
                <w:szCs w:val="28"/>
              </w:rPr>
              <w:t>6,031</w:t>
            </w:r>
          </w:p>
        </w:tc>
      </w:tr>
    </w:tbl>
    <w:p w:rsidR="00571882" w:rsidRPr="009B6154" w:rsidRDefault="00571882" w:rsidP="009B6154">
      <w:pPr>
        <w:spacing w:line="360" w:lineRule="auto"/>
        <w:ind w:left="1068"/>
        <w:rPr>
          <w:sz w:val="28"/>
          <w:szCs w:val="28"/>
        </w:rPr>
      </w:pPr>
    </w:p>
    <w:p w:rsidR="00571882" w:rsidRPr="009B6154" w:rsidRDefault="00F0466C" w:rsidP="00660FDD">
      <w:pPr>
        <w:spacing w:line="360" w:lineRule="auto"/>
        <w:jc w:val="both"/>
        <w:rPr>
          <w:sz w:val="28"/>
          <w:szCs w:val="28"/>
        </w:rPr>
      </w:pPr>
      <w:r w:rsidRPr="009B6154">
        <w:rPr>
          <w:sz w:val="28"/>
          <w:szCs w:val="28"/>
        </w:rPr>
        <w:t>Издержкоемкость</w:t>
      </w:r>
      <w:r w:rsidR="00571882" w:rsidRPr="009B6154">
        <w:rPr>
          <w:sz w:val="28"/>
          <w:szCs w:val="28"/>
        </w:rPr>
        <w:t xml:space="preserve"> – отдача показывает, какой товарооборот приходится на 1 рубль издержек обращений.</w:t>
      </w:r>
    </w:p>
    <w:p w:rsidR="00571882" w:rsidRPr="009B6154" w:rsidRDefault="00660FDD" w:rsidP="00660FDD">
      <w:pPr>
        <w:spacing w:line="360" w:lineRule="auto"/>
        <w:jc w:val="both"/>
        <w:rPr>
          <w:sz w:val="28"/>
          <w:szCs w:val="28"/>
        </w:rPr>
      </w:pPr>
      <w:r>
        <w:rPr>
          <w:sz w:val="28"/>
          <w:szCs w:val="28"/>
        </w:rPr>
        <w:t>По данным Таблицы 2</w:t>
      </w:r>
      <w:r w:rsidR="00571882" w:rsidRPr="009B6154">
        <w:rPr>
          <w:sz w:val="28"/>
          <w:szCs w:val="28"/>
        </w:rPr>
        <w:t xml:space="preserve"> можно сказать, что по плану на 1 рубль издержек обращения приходится 8,337 рублей товарооборота, а фактически на 1 рубль издержек обращения приходится 6,031 рубль товарооборота. Т.о. можно сказать, что затраты увеличились.</w:t>
      </w:r>
    </w:p>
    <w:p w:rsidR="00571882" w:rsidRPr="009B6154" w:rsidRDefault="00571882" w:rsidP="00660FDD">
      <w:pPr>
        <w:tabs>
          <w:tab w:val="left" w:pos="1440"/>
        </w:tabs>
        <w:spacing w:line="360" w:lineRule="auto"/>
        <w:jc w:val="both"/>
        <w:rPr>
          <w:sz w:val="28"/>
          <w:szCs w:val="28"/>
        </w:rPr>
      </w:pPr>
      <w:r w:rsidRPr="009B6154">
        <w:rPr>
          <w:sz w:val="28"/>
          <w:szCs w:val="28"/>
        </w:rPr>
        <w:t>Удельный вес. Рассматривается удельный вес каждого вида издержек обращения по отношению к общей сумме.</w:t>
      </w:r>
      <w:r w:rsidR="00761A52">
        <w:rPr>
          <w:sz w:val="28"/>
          <w:szCs w:val="28"/>
        </w:rPr>
        <w:t xml:space="preserve"> См.</w:t>
      </w:r>
      <w:r w:rsidRPr="009B6154">
        <w:rPr>
          <w:sz w:val="28"/>
          <w:szCs w:val="28"/>
        </w:rPr>
        <w:t xml:space="preserve"> </w:t>
      </w:r>
      <w:r w:rsidR="00761A52">
        <w:rPr>
          <w:sz w:val="28"/>
          <w:szCs w:val="28"/>
        </w:rPr>
        <w:t>(</w:t>
      </w:r>
      <w:r w:rsidRPr="009B6154">
        <w:rPr>
          <w:sz w:val="28"/>
          <w:szCs w:val="28"/>
        </w:rPr>
        <w:t>приложение 6</w:t>
      </w:r>
      <w:r w:rsidR="00761A52">
        <w:rPr>
          <w:sz w:val="28"/>
          <w:szCs w:val="28"/>
        </w:rPr>
        <w:t>)</w:t>
      </w:r>
    </w:p>
    <w:p w:rsidR="00571882" w:rsidRPr="009B6154" w:rsidRDefault="00571882" w:rsidP="00660FDD">
      <w:pPr>
        <w:spacing w:line="360" w:lineRule="auto"/>
        <w:jc w:val="both"/>
        <w:rPr>
          <w:sz w:val="28"/>
          <w:szCs w:val="28"/>
        </w:rPr>
      </w:pPr>
      <w:r w:rsidRPr="009B6154">
        <w:rPr>
          <w:sz w:val="28"/>
          <w:szCs w:val="28"/>
        </w:rPr>
        <w:t>По расчетам Приложения 6 можно сказать, что удельный вес статей по отношению к общей сумме издержек обращения принципиально не изменился. Небольшие изменения произошли по статьям Расходы на оплату труда и Расходы на содержание зданий.</w:t>
      </w:r>
    </w:p>
    <w:p w:rsidR="00265F31" w:rsidRDefault="00265F31" w:rsidP="00B62C45">
      <w:pPr>
        <w:spacing w:line="360" w:lineRule="auto"/>
        <w:rPr>
          <w:b/>
          <w:bCs/>
          <w:sz w:val="32"/>
          <w:szCs w:val="32"/>
        </w:rPr>
      </w:pPr>
    </w:p>
    <w:p w:rsidR="00B15E1C" w:rsidRDefault="00B15E1C" w:rsidP="00B62C45">
      <w:pPr>
        <w:spacing w:line="360" w:lineRule="auto"/>
        <w:rPr>
          <w:b/>
          <w:bCs/>
          <w:sz w:val="32"/>
          <w:szCs w:val="32"/>
        </w:rPr>
        <w:sectPr w:rsidR="00B15E1C">
          <w:pgSz w:w="11906" w:h="16838"/>
          <w:pgMar w:top="1134" w:right="850" w:bottom="1134" w:left="1701" w:header="708" w:footer="708" w:gutter="0"/>
          <w:cols w:space="708"/>
          <w:docGrid w:linePitch="360"/>
        </w:sectPr>
      </w:pPr>
    </w:p>
    <w:p w:rsidR="00AD429C" w:rsidRPr="00AD429C" w:rsidRDefault="00AD429C" w:rsidP="00B15E1C">
      <w:pPr>
        <w:spacing w:line="360" w:lineRule="auto"/>
        <w:jc w:val="center"/>
        <w:rPr>
          <w:sz w:val="32"/>
          <w:szCs w:val="32"/>
        </w:rPr>
      </w:pPr>
      <w:r>
        <w:rPr>
          <w:sz w:val="32"/>
          <w:szCs w:val="32"/>
        </w:rPr>
        <w:t>2.2Рекомендации по снижению издержек обращения</w:t>
      </w:r>
    </w:p>
    <w:p w:rsidR="00AD429C" w:rsidRDefault="00AD429C" w:rsidP="00B62C45">
      <w:pPr>
        <w:spacing w:line="360" w:lineRule="auto"/>
        <w:ind w:firstLine="720"/>
        <w:jc w:val="both"/>
        <w:rPr>
          <w:sz w:val="28"/>
          <w:szCs w:val="28"/>
        </w:rPr>
      </w:pPr>
      <w:r>
        <w:rPr>
          <w:sz w:val="28"/>
          <w:szCs w:val="28"/>
        </w:rPr>
        <w:t xml:space="preserve">Уровень издержек обращения – это один из важнейших показателей качества работы торгового предприятия. Он показывает, во сколько обходится содержание торгового аппарата, а также характеризует стоимость всего процесса обращения. </w:t>
      </w:r>
    </w:p>
    <w:p w:rsidR="00AD429C" w:rsidRDefault="00AD429C" w:rsidP="00B62C45">
      <w:pPr>
        <w:spacing w:line="360" w:lineRule="auto"/>
        <w:ind w:firstLine="720"/>
        <w:jc w:val="both"/>
        <w:rPr>
          <w:sz w:val="28"/>
          <w:szCs w:val="28"/>
        </w:rPr>
      </w:pPr>
      <w:r>
        <w:rPr>
          <w:sz w:val="28"/>
          <w:szCs w:val="28"/>
        </w:rPr>
        <w:t>В ходе исследования было определено, что значительный удельный вес в структуре издержек обращения занимают расходы на оплату труда и связанные с ними отчисления на социальные нужды. Из этого можно сделать вывод о необходимости изыскания возможностей снижения именно данных расходов.</w:t>
      </w:r>
    </w:p>
    <w:p w:rsidR="00AD429C" w:rsidRDefault="00AD429C" w:rsidP="00B62C45">
      <w:pPr>
        <w:spacing w:line="360" w:lineRule="auto"/>
        <w:ind w:firstLine="720"/>
        <w:jc w:val="both"/>
        <w:rPr>
          <w:sz w:val="28"/>
          <w:szCs w:val="28"/>
        </w:rPr>
      </w:pPr>
      <w:r>
        <w:rPr>
          <w:sz w:val="28"/>
          <w:szCs w:val="28"/>
        </w:rPr>
        <w:t xml:space="preserve">Одним из направлений можно предложить повышение производительности труда. Повышение производительности труда ведет к высвобождению численности работников и, следовательно, к сокращению расходов на оплату труда. Рациональное использование транспортных средств также сказывается на уровне издержек обращения. В случае, когда предприятие использует собственный транспорт для завоза товаров от производителей, его транспортные издержки будут значительно выше, чем если бы использовалась централизованная доставка. </w:t>
      </w:r>
    </w:p>
    <w:p w:rsidR="00AD429C" w:rsidRDefault="00AD429C" w:rsidP="00B62C45">
      <w:pPr>
        <w:spacing w:line="360" w:lineRule="auto"/>
        <w:ind w:firstLine="720"/>
        <w:jc w:val="both"/>
        <w:rPr>
          <w:sz w:val="28"/>
          <w:szCs w:val="28"/>
        </w:rPr>
      </w:pPr>
      <w:r>
        <w:rPr>
          <w:sz w:val="28"/>
          <w:szCs w:val="28"/>
        </w:rPr>
        <w:t xml:space="preserve">Таким образом, в структуре издержек обращения значительное место занимают расходы на оплату труда, которые на анализируемом предприятии увеличиваются. На уровень издержек обращения оказывают влияние различные факторы, и это влияние различно. Увеличение товарооборота приводит к повышению абсолютного размера издержек обращения, но уровень их снижается; повышение цен ведет к увеличению издержек; ускорение оборачиваемости высвобождает средства и снижает уровень издержек. </w:t>
      </w:r>
    </w:p>
    <w:p w:rsidR="000B2C1B" w:rsidRDefault="00AD429C" w:rsidP="00B62C45">
      <w:pPr>
        <w:spacing w:line="360" w:lineRule="auto"/>
        <w:jc w:val="both"/>
        <w:rPr>
          <w:sz w:val="28"/>
          <w:szCs w:val="28"/>
        </w:rPr>
      </w:pPr>
      <w:r w:rsidRPr="00AD429C">
        <w:rPr>
          <w:sz w:val="28"/>
          <w:szCs w:val="28"/>
        </w:rPr>
        <w:t xml:space="preserve">В результате, </w:t>
      </w:r>
      <w:r>
        <w:rPr>
          <w:sz w:val="28"/>
          <w:szCs w:val="28"/>
        </w:rPr>
        <w:t>основными направления по снижению издержек</w:t>
      </w:r>
      <w:r w:rsidR="000B2C1B">
        <w:rPr>
          <w:sz w:val="28"/>
          <w:szCs w:val="28"/>
        </w:rPr>
        <w:t xml:space="preserve"> являются ускорение товарооборачиваемости, повышение производительности труда, рациональное использование транспорта. Важнейшим направлением является снижение на оплату труда.</w:t>
      </w:r>
    </w:p>
    <w:p w:rsidR="00571882" w:rsidRPr="000B2C1B" w:rsidRDefault="000B2C1B" w:rsidP="000B2C1B">
      <w:pPr>
        <w:spacing w:line="360" w:lineRule="auto"/>
        <w:jc w:val="center"/>
        <w:rPr>
          <w:sz w:val="28"/>
          <w:szCs w:val="28"/>
        </w:rPr>
      </w:pPr>
      <w:r>
        <w:rPr>
          <w:sz w:val="32"/>
          <w:szCs w:val="32"/>
        </w:rPr>
        <w:t>Заключение</w:t>
      </w:r>
    </w:p>
    <w:p w:rsidR="00571882" w:rsidRPr="009B6154" w:rsidRDefault="00571882" w:rsidP="009B6154">
      <w:pPr>
        <w:spacing w:line="360" w:lineRule="auto"/>
        <w:ind w:firstLine="708"/>
        <w:rPr>
          <w:sz w:val="28"/>
          <w:szCs w:val="28"/>
        </w:rPr>
      </w:pPr>
      <w:r w:rsidRPr="009B6154">
        <w:rPr>
          <w:sz w:val="28"/>
          <w:szCs w:val="28"/>
        </w:rPr>
        <w:t>Из приведенных данных и проведенного анализа можно сделать следующий вывод:</w:t>
      </w:r>
    </w:p>
    <w:p w:rsidR="00571882" w:rsidRPr="009B6154" w:rsidRDefault="00571882" w:rsidP="009B6154">
      <w:pPr>
        <w:spacing w:line="360" w:lineRule="auto"/>
        <w:ind w:firstLine="708"/>
        <w:rPr>
          <w:sz w:val="28"/>
          <w:szCs w:val="28"/>
        </w:rPr>
      </w:pPr>
      <w:r w:rsidRPr="009B6154">
        <w:rPr>
          <w:sz w:val="28"/>
          <w:szCs w:val="28"/>
        </w:rPr>
        <w:t xml:space="preserve">Сумма запланированных издержек обращений, удельный вес каждой статьи, по отношению к общей сумме издержек по факту осталась на прежнем уровне. Произошли изменения по некоторым статьям: </w:t>
      </w:r>
    </w:p>
    <w:p w:rsidR="00571882" w:rsidRPr="009B6154" w:rsidRDefault="00571882" w:rsidP="009B6154">
      <w:pPr>
        <w:spacing w:line="360" w:lineRule="auto"/>
        <w:ind w:firstLine="708"/>
        <w:rPr>
          <w:sz w:val="28"/>
          <w:szCs w:val="28"/>
        </w:rPr>
      </w:pPr>
      <w:r w:rsidRPr="009B6154">
        <w:rPr>
          <w:sz w:val="28"/>
          <w:szCs w:val="28"/>
        </w:rPr>
        <w:t xml:space="preserve">уменьшение затрат по статье Расходы на оплату труда, </w:t>
      </w:r>
    </w:p>
    <w:p w:rsidR="00571882" w:rsidRPr="009B6154" w:rsidRDefault="00571882" w:rsidP="009B6154">
      <w:pPr>
        <w:spacing w:line="360" w:lineRule="auto"/>
        <w:ind w:firstLine="708"/>
        <w:rPr>
          <w:sz w:val="28"/>
          <w:szCs w:val="28"/>
        </w:rPr>
      </w:pPr>
      <w:r w:rsidRPr="009B6154">
        <w:rPr>
          <w:sz w:val="28"/>
          <w:szCs w:val="28"/>
        </w:rPr>
        <w:t xml:space="preserve">увеличении затрат по статье Расходы на содержание задний, </w:t>
      </w:r>
    </w:p>
    <w:p w:rsidR="00571882" w:rsidRPr="009B6154" w:rsidRDefault="00571882" w:rsidP="009B6154">
      <w:pPr>
        <w:spacing w:line="360" w:lineRule="auto"/>
        <w:ind w:firstLine="708"/>
        <w:rPr>
          <w:sz w:val="28"/>
          <w:szCs w:val="28"/>
        </w:rPr>
      </w:pPr>
      <w:r w:rsidRPr="009B6154">
        <w:rPr>
          <w:sz w:val="28"/>
          <w:szCs w:val="28"/>
        </w:rPr>
        <w:t>уменьшение затрат по статье Расходы на упаковку,</w:t>
      </w:r>
    </w:p>
    <w:p w:rsidR="00571882" w:rsidRPr="009B6154" w:rsidRDefault="00571882" w:rsidP="009B6154">
      <w:pPr>
        <w:spacing w:line="360" w:lineRule="auto"/>
        <w:ind w:firstLine="708"/>
        <w:rPr>
          <w:sz w:val="28"/>
          <w:szCs w:val="28"/>
        </w:rPr>
      </w:pPr>
      <w:r w:rsidRPr="009B6154">
        <w:rPr>
          <w:sz w:val="28"/>
          <w:szCs w:val="28"/>
        </w:rPr>
        <w:t>уменьшение затрат по статье Недостачи и потери,</w:t>
      </w:r>
    </w:p>
    <w:p w:rsidR="00571882" w:rsidRPr="009B6154" w:rsidRDefault="00571882" w:rsidP="009B6154">
      <w:pPr>
        <w:spacing w:line="360" w:lineRule="auto"/>
        <w:ind w:firstLine="708"/>
        <w:rPr>
          <w:sz w:val="28"/>
          <w:szCs w:val="28"/>
        </w:rPr>
      </w:pPr>
      <w:r w:rsidRPr="009B6154">
        <w:rPr>
          <w:sz w:val="28"/>
          <w:szCs w:val="28"/>
        </w:rPr>
        <w:t>экономия по статье Прочие расходы.</w:t>
      </w:r>
    </w:p>
    <w:p w:rsidR="00571882" w:rsidRPr="009B6154" w:rsidRDefault="00571882" w:rsidP="009B6154">
      <w:pPr>
        <w:spacing w:line="360" w:lineRule="auto"/>
        <w:ind w:firstLine="708"/>
        <w:rPr>
          <w:sz w:val="28"/>
          <w:szCs w:val="28"/>
        </w:rPr>
      </w:pPr>
    </w:p>
    <w:p w:rsidR="00571882" w:rsidRPr="009B6154" w:rsidRDefault="00571882" w:rsidP="009B6154">
      <w:pPr>
        <w:spacing w:line="360" w:lineRule="auto"/>
        <w:ind w:firstLine="708"/>
        <w:rPr>
          <w:sz w:val="28"/>
          <w:szCs w:val="28"/>
        </w:rPr>
      </w:pPr>
      <w:r w:rsidRPr="009B6154">
        <w:rPr>
          <w:sz w:val="28"/>
          <w:szCs w:val="28"/>
        </w:rPr>
        <w:t>То есть за счет уменьшения одних статей и пропорционального увеличения других статей большого изменения общей суммы издержек обращения не произошло. По сумме даже видна небольшая экономия – 1 643 000 рублей.</w:t>
      </w:r>
    </w:p>
    <w:p w:rsidR="00571882" w:rsidRPr="009B6154" w:rsidRDefault="00571882" w:rsidP="009B6154">
      <w:pPr>
        <w:spacing w:line="360" w:lineRule="auto"/>
        <w:ind w:firstLine="708"/>
        <w:rPr>
          <w:sz w:val="28"/>
          <w:szCs w:val="28"/>
        </w:rPr>
      </w:pPr>
      <w:r w:rsidRPr="009B6154">
        <w:rPr>
          <w:sz w:val="28"/>
          <w:szCs w:val="28"/>
        </w:rPr>
        <w:t>Все перечисленные издержки обращения можно отнести к постоянным.</w:t>
      </w:r>
    </w:p>
    <w:p w:rsidR="00571882" w:rsidRPr="009B6154" w:rsidRDefault="00571882" w:rsidP="009B6154">
      <w:pPr>
        <w:spacing w:line="360" w:lineRule="auto"/>
        <w:ind w:firstLine="708"/>
        <w:rPr>
          <w:sz w:val="28"/>
          <w:szCs w:val="28"/>
        </w:rPr>
      </w:pPr>
    </w:p>
    <w:p w:rsidR="00571882" w:rsidRPr="009B6154" w:rsidRDefault="00571882" w:rsidP="009B6154">
      <w:pPr>
        <w:spacing w:line="360" w:lineRule="auto"/>
        <w:ind w:firstLine="708"/>
        <w:rPr>
          <w:sz w:val="28"/>
          <w:szCs w:val="28"/>
        </w:rPr>
      </w:pPr>
      <w:r w:rsidRPr="009B6154">
        <w:rPr>
          <w:sz w:val="28"/>
          <w:szCs w:val="28"/>
        </w:rPr>
        <w:t>А вот изменения по товарообороту произошли глобальные. План по товарообороту выполнен только на 68,2 %. Все перечисленные издержки обращения можно отнести к постоянным издержкам, поэтому рентабельность магазина напрямую зависит от товарооборота. Вероятно, были завышены ожидания по обороту магазина, вероятно, сказалась появление в феврале рядом магазина – конкурента, который перетянул на себя часть покупателей. Разобрать в понижении товарооборота можно, но это не входит в рамки настоящей работы.</w:t>
      </w:r>
    </w:p>
    <w:p w:rsidR="00571882" w:rsidRPr="009B6154" w:rsidRDefault="00571882" w:rsidP="009B6154">
      <w:pPr>
        <w:spacing w:line="360" w:lineRule="auto"/>
        <w:ind w:firstLine="708"/>
        <w:rPr>
          <w:sz w:val="28"/>
          <w:szCs w:val="28"/>
        </w:rPr>
      </w:pPr>
      <w:r w:rsidRPr="009B6154">
        <w:rPr>
          <w:sz w:val="28"/>
          <w:szCs w:val="28"/>
        </w:rPr>
        <w:t>Рекомендации по анализируемому магазину:</w:t>
      </w:r>
    </w:p>
    <w:p w:rsidR="00571882" w:rsidRPr="009B6154" w:rsidRDefault="00571882" w:rsidP="009B6154">
      <w:pPr>
        <w:numPr>
          <w:ilvl w:val="0"/>
          <w:numId w:val="13"/>
        </w:numPr>
        <w:spacing w:line="360" w:lineRule="auto"/>
        <w:rPr>
          <w:sz w:val="28"/>
          <w:szCs w:val="28"/>
        </w:rPr>
      </w:pPr>
      <w:r w:rsidRPr="009B6154">
        <w:rPr>
          <w:sz w:val="28"/>
          <w:szCs w:val="28"/>
        </w:rPr>
        <w:t>Пересмотреть ассортимент магазина</w:t>
      </w:r>
    </w:p>
    <w:p w:rsidR="00571882" w:rsidRPr="009B6154" w:rsidRDefault="00571882" w:rsidP="009B6154">
      <w:pPr>
        <w:numPr>
          <w:ilvl w:val="0"/>
          <w:numId w:val="13"/>
        </w:numPr>
        <w:spacing w:line="360" w:lineRule="auto"/>
        <w:rPr>
          <w:sz w:val="28"/>
          <w:szCs w:val="28"/>
        </w:rPr>
      </w:pPr>
      <w:r w:rsidRPr="009B6154">
        <w:rPr>
          <w:sz w:val="28"/>
          <w:szCs w:val="28"/>
        </w:rPr>
        <w:t>Оптимизировать издержки обращения</w:t>
      </w:r>
    </w:p>
    <w:p w:rsidR="00571882" w:rsidRPr="009B6154" w:rsidRDefault="00571882" w:rsidP="009B6154">
      <w:pPr>
        <w:numPr>
          <w:ilvl w:val="0"/>
          <w:numId w:val="13"/>
        </w:numPr>
        <w:spacing w:line="360" w:lineRule="auto"/>
        <w:rPr>
          <w:sz w:val="28"/>
          <w:szCs w:val="28"/>
        </w:rPr>
      </w:pPr>
      <w:r w:rsidRPr="009B6154">
        <w:rPr>
          <w:sz w:val="28"/>
          <w:szCs w:val="28"/>
        </w:rPr>
        <w:t>Проанализировать наличие товара в торговом зале, его пополнение, выкладку</w:t>
      </w:r>
    </w:p>
    <w:p w:rsidR="00571882" w:rsidRPr="009B6154" w:rsidRDefault="00571882" w:rsidP="009B6154">
      <w:pPr>
        <w:numPr>
          <w:ilvl w:val="0"/>
          <w:numId w:val="13"/>
        </w:numPr>
        <w:spacing w:line="360" w:lineRule="auto"/>
        <w:rPr>
          <w:sz w:val="28"/>
          <w:szCs w:val="28"/>
        </w:rPr>
      </w:pPr>
      <w:r w:rsidRPr="009B6154">
        <w:rPr>
          <w:sz w:val="28"/>
          <w:szCs w:val="28"/>
        </w:rPr>
        <w:t>Пересмотреть планировку магазина</w:t>
      </w:r>
    </w:p>
    <w:p w:rsidR="00571882" w:rsidRPr="009B6154" w:rsidRDefault="00571882" w:rsidP="009B6154">
      <w:pPr>
        <w:numPr>
          <w:ilvl w:val="0"/>
          <w:numId w:val="13"/>
        </w:numPr>
        <w:spacing w:line="360" w:lineRule="auto"/>
        <w:rPr>
          <w:sz w:val="28"/>
          <w:szCs w:val="28"/>
        </w:rPr>
      </w:pPr>
      <w:r w:rsidRPr="009B6154">
        <w:rPr>
          <w:sz w:val="28"/>
          <w:szCs w:val="28"/>
        </w:rPr>
        <w:t>Увеличить качество обслуживания в магазине</w:t>
      </w:r>
    </w:p>
    <w:p w:rsidR="00571882" w:rsidRPr="009B6154" w:rsidRDefault="00571882" w:rsidP="009B6154">
      <w:pPr>
        <w:numPr>
          <w:ilvl w:val="0"/>
          <w:numId w:val="13"/>
        </w:numPr>
        <w:spacing w:line="360" w:lineRule="auto"/>
        <w:rPr>
          <w:sz w:val="28"/>
          <w:szCs w:val="28"/>
        </w:rPr>
      </w:pPr>
      <w:r w:rsidRPr="009B6154">
        <w:rPr>
          <w:sz w:val="28"/>
          <w:szCs w:val="28"/>
        </w:rPr>
        <w:t>Пересмотреть ценовую политику магазина</w:t>
      </w:r>
    </w:p>
    <w:p w:rsidR="00571882" w:rsidRPr="009B6154" w:rsidRDefault="00571882" w:rsidP="009B6154">
      <w:pPr>
        <w:numPr>
          <w:ilvl w:val="0"/>
          <w:numId w:val="13"/>
        </w:numPr>
        <w:spacing w:line="360" w:lineRule="auto"/>
        <w:rPr>
          <w:sz w:val="28"/>
          <w:szCs w:val="28"/>
        </w:rPr>
      </w:pPr>
      <w:r w:rsidRPr="009B6154">
        <w:rPr>
          <w:sz w:val="28"/>
          <w:szCs w:val="28"/>
        </w:rPr>
        <w:t>Провести рекламную акцию и т.д.</w:t>
      </w:r>
    </w:p>
    <w:p w:rsidR="00571882" w:rsidRPr="009B6154" w:rsidRDefault="00571882" w:rsidP="009B6154">
      <w:pPr>
        <w:spacing w:line="360" w:lineRule="auto"/>
        <w:rPr>
          <w:sz w:val="28"/>
          <w:szCs w:val="28"/>
        </w:rPr>
      </w:pPr>
    </w:p>
    <w:p w:rsidR="00571882" w:rsidRPr="009B6154" w:rsidRDefault="00571882" w:rsidP="00105668">
      <w:pPr>
        <w:spacing w:line="360" w:lineRule="auto"/>
        <w:ind w:firstLine="360"/>
        <w:rPr>
          <w:sz w:val="28"/>
          <w:szCs w:val="28"/>
        </w:rPr>
      </w:pPr>
      <w:r w:rsidRPr="009B6154">
        <w:rPr>
          <w:sz w:val="28"/>
          <w:szCs w:val="28"/>
        </w:rPr>
        <w:t xml:space="preserve"> подобные не рентабельные магазины – это стратегический ход. В борьбе за покупателя розничные магазины и розничные сети готовы вкладывать денежные средства и содержать убыточные магазины для того, чтобы захватить как можно больший сегмент рынка. В данной стратегии трудно давать какие-либо рекомендации не зная общей стратегии и планов компании. В своей р</w:t>
      </w:r>
      <w:r w:rsidR="001240C1">
        <w:rPr>
          <w:sz w:val="28"/>
          <w:szCs w:val="28"/>
        </w:rPr>
        <w:pict>
          <v:shape id="_x0000_i1026" type="#_x0000_t75" style="width:468pt;height:461.25pt">
            <v:imagedata r:id="rId10" o:title=""/>
          </v:shape>
        </w:pict>
      </w:r>
      <w:r w:rsidRPr="009B6154">
        <w:rPr>
          <w:sz w:val="28"/>
          <w:szCs w:val="28"/>
        </w:rPr>
        <w:t xml:space="preserve">аботе я рассмотрела </w:t>
      </w:r>
      <w:r w:rsidR="001240C1">
        <w:rPr>
          <w:sz w:val="28"/>
          <w:szCs w:val="28"/>
        </w:rPr>
        <w:pict>
          <v:shape id="_x0000_i1027" type="#_x0000_t75" style="width:468pt;height:659.25pt">
            <v:imagedata r:id="rId11" o:title=""/>
          </v:shape>
        </w:pict>
      </w:r>
      <w:r w:rsidR="001240C1">
        <w:rPr>
          <w:sz w:val="28"/>
          <w:szCs w:val="28"/>
        </w:rPr>
        <w:pict>
          <v:shape id="_x0000_i1028" type="#_x0000_t75" style="width:491.25pt;height:517.5pt">
            <v:imagedata r:id="rId12" o:title=""/>
          </v:shape>
        </w:pict>
      </w:r>
      <w:r w:rsidR="001240C1">
        <w:rPr>
          <w:sz w:val="28"/>
          <w:szCs w:val="28"/>
        </w:rPr>
        <w:pict>
          <v:shape id="_x0000_i1029" type="#_x0000_t75" style="width:777pt;height:474pt">
            <v:imagedata r:id="rId13" o:title=""/>
          </v:shape>
        </w:pict>
      </w:r>
      <w:r w:rsidR="001240C1">
        <w:rPr>
          <w:sz w:val="28"/>
          <w:szCs w:val="28"/>
        </w:rPr>
        <w:pict>
          <v:shape id="_x0000_i1030" type="#_x0000_t75" style="width:777pt;height:474pt">
            <v:imagedata r:id="rId14" o:title=""/>
          </v:shape>
        </w:pict>
      </w:r>
      <w:r w:rsidR="001240C1">
        <w:rPr>
          <w:sz w:val="28"/>
          <w:szCs w:val="28"/>
        </w:rPr>
        <w:pict>
          <v:shape id="_x0000_i1031" type="#_x0000_t75" style="width:480pt;height:656.25pt">
            <v:imagedata r:id="rId15" o:title=""/>
          </v:shape>
        </w:pict>
      </w:r>
      <w:r w:rsidRPr="009B6154">
        <w:rPr>
          <w:sz w:val="28"/>
          <w:szCs w:val="28"/>
        </w:rPr>
        <w:t>лишь малую часть.</w:t>
      </w:r>
      <w:r w:rsidR="00AD429C">
        <w:rPr>
          <w:sz w:val="28"/>
          <w:szCs w:val="28"/>
        </w:rPr>
        <w:t xml:space="preserve">  </w:t>
      </w:r>
      <w:bookmarkStart w:id="0" w:name="_GoBack"/>
      <w:bookmarkEnd w:id="0"/>
    </w:p>
    <w:sectPr w:rsidR="00571882" w:rsidRPr="009B615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48BD" w:rsidRDefault="00CB48BD">
      <w:r>
        <w:separator/>
      </w:r>
    </w:p>
  </w:endnote>
  <w:endnote w:type="continuationSeparator" w:id="0">
    <w:p w:rsidR="00CB48BD" w:rsidRDefault="00CB48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DD" w:rsidRDefault="00660FDD" w:rsidP="00C513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60FDD" w:rsidRDefault="00660FD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60FDD" w:rsidRDefault="00660FDD" w:rsidP="00C51388">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7E344B">
      <w:rPr>
        <w:rStyle w:val="a6"/>
        <w:noProof/>
      </w:rPr>
      <w:t>1</w:t>
    </w:r>
    <w:r>
      <w:rPr>
        <w:rStyle w:val="a6"/>
      </w:rPr>
      <w:fldChar w:fldCharType="end"/>
    </w:r>
  </w:p>
  <w:p w:rsidR="00660FDD" w:rsidRDefault="00660FD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48BD" w:rsidRDefault="00CB48BD">
      <w:r>
        <w:separator/>
      </w:r>
    </w:p>
  </w:footnote>
  <w:footnote w:type="continuationSeparator" w:id="0">
    <w:p w:rsidR="00CB48BD" w:rsidRDefault="00CB48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81DE1"/>
    <w:multiLevelType w:val="hybridMultilevel"/>
    <w:tmpl w:val="113A36AC"/>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
    <w:nsid w:val="091C309C"/>
    <w:multiLevelType w:val="hybridMultilevel"/>
    <w:tmpl w:val="76F28162"/>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DF912CF"/>
    <w:multiLevelType w:val="hybridMultilevel"/>
    <w:tmpl w:val="954C0FD4"/>
    <w:lvl w:ilvl="0" w:tplc="04190009">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ED14861"/>
    <w:multiLevelType w:val="singleLevel"/>
    <w:tmpl w:val="C5109318"/>
    <w:lvl w:ilvl="0">
      <w:start w:val="1"/>
      <w:numFmt w:val="lowerLetter"/>
      <w:lvlText w:val="%1)"/>
      <w:lvlJc w:val="left"/>
      <w:pPr>
        <w:tabs>
          <w:tab w:val="num" w:pos="1069"/>
        </w:tabs>
        <w:ind w:left="1069" w:hanging="360"/>
      </w:pPr>
      <w:rPr>
        <w:rFonts w:hint="default"/>
      </w:rPr>
    </w:lvl>
  </w:abstractNum>
  <w:abstractNum w:abstractNumId="4">
    <w:nsid w:val="456C0B2F"/>
    <w:multiLevelType w:val="multilevel"/>
    <w:tmpl w:val="BD0C1D6C"/>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5">
    <w:nsid w:val="4E770328"/>
    <w:multiLevelType w:val="hybridMultilevel"/>
    <w:tmpl w:val="6C3CA572"/>
    <w:lvl w:ilvl="0" w:tplc="7C22B440">
      <w:start w:val="1"/>
      <w:numFmt w:val="decimal"/>
      <w:lvlText w:val="%1."/>
      <w:lvlJc w:val="left"/>
      <w:pPr>
        <w:tabs>
          <w:tab w:val="num" w:pos="2615"/>
        </w:tabs>
        <w:ind w:left="2615" w:hanging="360"/>
      </w:pPr>
      <w:rPr>
        <w:rFonts w:hint="default"/>
      </w:rPr>
    </w:lvl>
    <w:lvl w:ilvl="1" w:tplc="04190019" w:tentative="1">
      <w:start w:val="1"/>
      <w:numFmt w:val="lowerLetter"/>
      <w:lvlText w:val="%2."/>
      <w:lvlJc w:val="left"/>
      <w:pPr>
        <w:tabs>
          <w:tab w:val="num" w:pos="3335"/>
        </w:tabs>
        <w:ind w:left="3335" w:hanging="360"/>
      </w:pPr>
    </w:lvl>
    <w:lvl w:ilvl="2" w:tplc="0419001B" w:tentative="1">
      <w:start w:val="1"/>
      <w:numFmt w:val="lowerRoman"/>
      <w:lvlText w:val="%3."/>
      <w:lvlJc w:val="right"/>
      <w:pPr>
        <w:tabs>
          <w:tab w:val="num" w:pos="4055"/>
        </w:tabs>
        <w:ind w:left="4055" w:hanging="180"/>
      </w:pPr>
    </w:lvl>
    <w:lvl w:ilvl="3" w:tplc="0419000F" w:tentative="1">
      <w:start w:val="1"/>
      <w:numFmt w:val="decimal"/>
      <w:lvlText w:val="%4."/>
      <w:lvlJc w:val="left"/>
      <w:pPr>
        <w:tabs>
          <w:tab w:val="num" w:pos="4775"/>
        </w:tabs>
        <w:ind w:left="4775" w:hanging="360"/>
      </w:pPr>
    </w:lvl>
    <w:lvl w:ilvl="4" w:tplc="04190019" w:tentative="1">
      <w:start w:val="1"/>
      <w:numFmt w:val="lowerLetter"/>
      <w:lvlText w:val="%5."/>
      <w:lvlJc w:val="left"/>
      <w:pPr>
        <w:tabs>
          <w:tab w:val="num" w:pos="5495"/>
        </w:tabs>
        <w:ind w:left="5495" w:hanging="360"/>
      </w:pPr>
    </w:lvl>
    <w:lvl w:ilvl="5" w:tplc="0419001B" w:tentative="1">
      <w:start w:val="1"/>
      <w:numFmt w:val="lowerRoman"/>
      <w:lvlText w:val="%6."/>
      <w:lvlJc w:val="right"/>
      <w:pPr>
        <w:tabs>
          <w:tab w:val="num" w:pos="6215"/>
        </w:tabs>
        <w:ind w:left="6215" w:hanging="180"/>
      </w:pPr>
    </w:lvl>
    <w:lvl w:ilvl="6" w:tplc="0419000F" w:tentative="1">
      <w:start w:val="1"/>
      <w:numFmt w:val="decimal"/>
      <w:lvlText w:val="%7."/>
      <w:lvlJc w:val="left"/>
      <w:pPr>
        <w:tabs>
          <w:tab w:val="num" w:pos="6935"/>
        </w:tabs>
        <w:ind w:left="6935" w:hanging="360"/>
      </w:pPr>
    </w:lvl>
    <w:lvl w:ilvl="7" w:tplc="04190019" w:tentative="1">
      <w:start w:val="1"/>
      <w:numFmt w:val="lowerLetter"/>
      <w:lvlText w:val="%8."/>
      <w:lvlJc w:val="left"/>
      <w:pPr>
        <w:tabs>
          <w:tab w:val="num" w:pos="7655"/>
        </w:tabs>
        <w:ind w:left="7655" w:hanging="360"/>
      </w:pPr>
    </w:lvl>
    <w:lvl w:ilvl="8" w:tplc="0419001B" w:tentative="1">
      <w:start w:val="1"/>
      <w:numFmt w:val="lowerRoman"/>
      <w:lvlText w:val="%9."/>
      <w:lvlJc w:val="right"/>
      <w:pPr>
        <w:tabs>
          <w:tab w:val="num" w:pos="8375"/>
        </w:tabs>
        <w:ind w:left="8375" w:hanging="180"/>
      </w:pPr>
    </w:lvl>
  </w:abstractNum>
  <w:abstractNum w:abstractNumId="6">
    <w:nsid w:val="4F372D2F"/>
    <w:multiLevelType w:val="multilevel"/>
    <w:tmpl w:val="283A7F64"/>
    <w:lvl w:ilvl="0">
      <w:start w:val="1"/>
      <w:numFmt w:val="decimal"/>
      <w:lvlText w:val="%1."/>
      <w:lvlJc w:val="left"/>
      <w:pPr>
        <w:tabs>
          <w:tab w:val="num" w:pos="1428"/>
        </w:tabs>
        <w:ind w:left="1428" w:hanging="360"/>
      </w:pPr>
    </w:lvl>
    <w:lvl w:ilvl="1">
      <w:start w:val="1"/>
      <w:numFmt w:val="lowerLetter"/>
      <w:lvlText w:val="%2."/>
      <w:lvlJc w:val="left"/>
      <w:pPr>
        <w:tabs>
          <w:tab w:val="num" w:pos="2148"/>
        </w:tabs>
        <w:ind w:left="2148" w:hanging="360"/>
      </w:pPr>
    </w:lvl>
    <w:lvl w:ilvl="2">
      <w:start w:val="1"/>
      <w:numFmt w:val="lowerRoman"/>
      <w:lvlText w:val="%3."/>
      <w:lvlJc w:val="right"/>
      <w:pPr>
        <w:tabs>
          <w:tab w:val="num" w:pos="2868"/>
        </w:tabs>
        <w:ind w:left="2868" w:hanging="180"/>
      </w:pPr>
    </w:lvl>
    <w:lvl w:ilvl="3">
      <w:start w:val="1"/>
      <w:numFmt w:val="decimal"/>
      <w:lvlText w:val="%4."/>
      <w:lvlJc w:val="left"/>
      <w:pPr>
        <w:tabs>
          <w:tab w:val="num" w:pos="3588"/>
        </w:tabs>
        <w:ind w:left="3588" w:hanging="360"/>
      </w:pPr>
    </w:lvl>
    <w:lvl w:ilvl="4">
      <w:start w:val="1"/>
      <w:numFmt w:val="lowerLetter"/>
      <w:lvlText w:val="%5."/>
      <w:lvlJc w:val="left"/>
      <w:pPr>
        <w:tabs>
          <w:tab w:val="num" w:pos="4308"/>
        </w:tabs>
        <w:ind w:left="4308" w:hanging="360"/>
      </w:pPr>
    </w:lvl>
    <w:lvl w:ilvl="5">
      <w:start w:val="1"/>
      <w:numFmt w:val="lowerRoman"/>
      <w:lvlText w:val="%6."/>
      <w:lvlJc w:val="right"/>
      <w:pPr>
        <w:tabs>
          <w:tab w:val="num" w:pos="5028"/>
        </w:tabs>
        <w:ind w:left="5028" w:hanging="180"/>
      </w:pPr>
    </w:lvl>
    <w:lvl w:ilvl="6">
      <w:start w:val="1"/>
      <w:numFmt w:val="decimal"/>
      <w:lvlText w:val="%7."/>
      <w:lvlJc w:val="left"/>
      <w:pPr>
        <w:tabs>
          <w:tab w:val="num" w:pos="5748"/>
        </w:tabs>
        <w:ind w:left="5748" w:hanging="360"/>
      </w:pPr>
    </w:lvl>
    <w:lvl w:ilvl="7">
      <w:start w:val="1"/>
      <w:numFmt w:val="lowerLetter"/>
      <w:lvlText w:val="%8."/>
      <w:lvlJc w:val="left"/>
      <w:pPr>
        <w:tabs>
          <w:tab w:val="num" w:pos="6468"/>
        </w:tabs>
        <w:ind w:left="6468" w:hanging="360"/>
      </w:pPr>
    </w:lvl>
    <w:lvl w:ilvl="8">
      <w:start w:val="1"/>
      <w:numFmt w:val="lowerRoman"/>
      <w:lvlText w:val="%9."/>
      <w:lvlJc w:val="right"/>
      <w:pPr>
        <w:tabs>
          <w:tab w:val="num" w:pos="7188"/>
        </w:tabs>
        <w:ind w:left="7188" w:hanging="180"/>
      </w:pPr>
    </w:lvl>
  </w:abstractNum>
  <w:abstractNum w:abstractNumId="7">
    <w:nsid w:val="511254F1"/>
    <w:multiLevelType w:val="hybridMultilevel"/>
    <w:tmpl w:val="C66A7E66"/>
    <w:lvl w:ilvl="0" w:tplc="0419000B">
      <w:start w:val="1"/>
      <w:numFmt w:val="bullet"/>
      <w:lvlText w:val=""/>
      <w:lvlJc w:val="left"/>
      <w:pPr>
        <w:tabs>
          <w:tab w:val="num" w:pos="1275"/>
        </w:tabs>
        <w:ind w:left="1275" w:hanging="360"/>
      </w:pPr>
      <w:rPr>
        <w:rFonts w:ascii="Wingdings" w:hAnsi="Wingdings" w:cs="Wingdings" w:hint="default"/>
      </w:rPr>
    </w:lvl>
    <w:lvl w:ilvl="1" w:tplc="04190003">
      <w:start w:val="1"/>
      <w:numFmt w:val="bullet"/>
      <w:lvlText w:val="o"/>
      <w:lvlJc w:val="left"/>
      <w:pPr>
        <w:tabs>
          <w:tab w:val="num" w:pos="1995"/>
        </w:tabs>
        <w:ind w:left="1995" w:hanging="360"/>
      </w:pPr>
      <w:rPr>
        <w:rFonts w:ascii="Courier New" w:hAnsi="Courier New" w:cs="Courier New" w:hint="default"/>
      </w:rPr>
    </w:lvl>
    <w:lvl w:ilvl="2" w:tplc="04190005">
      <w:start w:val="1"/>
      <w:numFmt w:val="bullet"/>
      <w:lvlText w:val=""/>
      <w:lvlJc w:val="left"/>
      <w:pPr>
        <w:tabs>
          <w:tab w:val="num" w:pos="2715"/>
        </w:tabs>
        <w:ind w:left="2715" w:hanging="360"/>
      </w:pPr>
      <w:rPr>
        <w:rFonts w:ascii="Wingdings" w:hAnsi="Wingdings" w:cs="Wingdings" w:hint="default"/>
      </w:rPr>
    </w:lvl>
    <w:lvl w:ilvl="3" w:tplc="04190001">
      <w:start w:val="1"/>
      <w:numFmt w:val="bullet"/>
      <w:lvlText w:val=""/>
      <w:lvlJc w:val="left"/>
      <w:pPr>
        <w:tabs>
          <w:tab w:val="num" w:pos="3435"/>
        </w:tabs>
        <w:ind w:left="3435" w:hanging="360"/>
      </w:pPr>
      <w:rPr>
        <w:rFonts w:ascii="Symbol" w:hAnsi="Symbol" w:cs="Symbol" w:hint="default"/>
      </w:rPr>
    </w:lvl>
    <w:lvl w:ilvl="4" w:tplc="04190003">
      <w:start w:val="1"/>
      <w:numFmt w:val="bullet"/>
      <w:lvlText w:val="o"/>
      <w:lvlJc w:val="left"/>
      <w:pPr>
        <w:tabs>
          <w:tab w:val="num" w:pos="4155"/>
        </w:tabs>
        <w:ind w:left="4155" w:hanging="360"/>
      </w:pPr>
      <w:rPr>
        <w:rFonts w:ascii="Courier New" w:hAnsi="Courier New" w:cs="Courier New" w:hint="default"/>
      </w:rPr>
    </w:lvl>
    <w:lvl w:ilvl="5" w:tplc="04190005">
      <w:start w:val="1"/>
      <w:numFmt w:val="bullet"/>
      <w:lvlText w:val=""/>
      <w:lvlJc w:val="left"/>
      <w:pPr>
        <w:tabs>
          <w:tab w:val="num" w:pos="4875"/>
        </w:tabs>
        <w:ind w:left="4875" w:hanging="360"/>
      </w:pPr>
      <w:rPr>
        <w:rFonts w:ascii="Wingdings" w:hAnsi="Wingdings" w:cs="Wingdings" w:hint="default"/>
      </w:rPr>
    </w:lvl>
    <w:lvl w:ilvl="6" w:tplc="04190001">
      <w:start w:val="1"/>
      <w:numFmt w:val="bullet"/>
      <w:lvlText w:val=""/>
      <w:lvlJc w:val="left"/>
      <w:pPr>
        <w:tabs>
          <w:tab w:val="num" w:pos="5595"/>
        </w:tabs>
        <w:ind w:left="5595" w:hanging="360"/>
      </w:pPr>
      <w:rPr>
        <w:rFonts w:ascii="Symbol" w:hAnsi="Symbol" w:cs="Symbol" w:hint="default"/>
      </w:rPr>
    </w:lvl>
    <w:lvl w:ilvl="7" w:tplc="04190003">
      <w:start w:val="1"/>
      <w:numFmt w:val="bullet"/>
      <w:lvlText w:val="o"/>
      <w:lvlJc w:val="left"/>
      <w:pPr>
        <w:tabs>
          <w:tab w:val="num" w:pos="6315"/>
        </w:tabs>
        <w:ind w:left="6315" w:hanging="360"/>
      </w:pPr>
      <w:rPr>
        <w:rFonts w:ascii="Courier New" w:hAnsi="Courier New" w:cs="Courier New" w:hint="default"/>
      </w:rPr>
    </w:lvl>
    <w:lvl w:ilvl="8" w:tplc="04190005">
      <w:start w:val="1"/>
      <w:numFmt w:val="bullet"/>
      <w:lvlText w:val=""/>
      <w:lvlJc w:val="left"/>
      <w:pPr>
        <w:tabs>
          <w:tab w:val="num" w:pos="7035"/>
        </w:tabs>
        <w:ind w:left="7035" w:hanging="360"/>
      </w:pPr>
      <w:rPr>
        <w:rFonts w:ascii="Wingdings" w:hAnsi="Wingdings" w:cs="Wingdings" w:hint="default"/>
      </w:rPr>
    </w:lvl>
  </w:abstractNum>
  <w:abstractNum w:abstractNumId="8">
    <w:nsid w:val="52EB3B44"/>
    <w:multiLevelType w:val="hybridMultilevel"/>
    <w:tmpl w:val="B6849438"/>
    <w:lvl w:ilvl="0" w:tplc="04190001">
      <w:start w:val="1"/>
      <w:numFmt w:val="bullet"/>
      <w:lvlText w:val=""/>
      <w:lvlJc w:val="left"/>
      <w:pPr>
        <w:tabs>
          <w:tab w:val="num" w:pos="1788"/>
        </w:tabs>
        <w:ind w:left="1788" w:hanging="360"/>
      </w:pPr>
      <w:rPr>
        <w:rFonts w:ascii="Symbol" w:hAnsi="Symbol" w:hint="default"/>
      </w:rPr>
    </w:lvl>
    <w:lvl w:ilvl="1" w:tplc="04190003" w:tentative="1">
      <w:start w:val="1"/>
      <w:numFmt w:val="bullet"/>
      <w:lvlText w:val="o"/>
      <w:lvlJc w:val="left"/>
      <w:pPr>
        <w:tabs>
          <w:tab w:val="num" w:pos="2508"/>
        </w:tabs>
        <w:ind w:left="2508" w:hanging="360"/>
      </w:pPr>
      <w:rPr>
        <w:rFonts w:ascii="Courier New" w:hAnsi="Courier New" w:cs="Courier New" w:hint="default"/>
      </w:rPr>
    </w:lvl>
    <w:lvl w:ilvl="2" w:tplc="04190005" w:tentative="1">
      <w:start w:val="1"/>
      <w:numFmt w:val="bullet"/>
      <w:lvlText w:val=""/>
      <w:lvlJc w:val="left"/>
      <w:pPr>
        <w:tabs>
          <w:tab w:val="num" w:pos="3228"/>
        </w:tabs>
        <w:ind w:left="3228" w:hanging="360"/>
      </w:pPr>
      <w:rPr>
        <w:rFonts w:ascii="Wingdings" w:hAnsi="Wingdings" w:hint="default"/>
      </w:rPr>
    </w:lvl>
    <w:lvl w:ilvl="3" w:tplc="04190001" w:tentative="1">
      <w:start w:val="1"/>
      <w:numFmt w:val="bullet"/>
      <w:lvlText w:val=""/>
      <w:lvlJc w:val="left"/>
      <w:pPr>
        <w:tabs>
          <w:tab w:val="num" w:pos="3948"/>
        </w:tabs>
        <w:ind w:left="3948" w:hanging="360"/>
      </w:pPr>
      <w:rPr>
        <w:rFonts w:ascii="Symbol" w:hAnsi="Symbol" w:hint="default"/>
      </w:rPr>
    </w:lvl>
    <w:lvl w:ilvl="4" w:tplc="04190003" w:tentative="1">
      <w:start w:val="1"/>
      <w:numFmt w:val="bullet"/>
      <w:lvlText w:val="o"/>
      <w:lvlJc w:val="left"/>
      <w:pPr>
        <w:tabs>
          <w:tab w:val="num" w:pos="4668"/>
        </w:tabs>
        <w:ind w:left="4668" w:hanging="360"/>
      </w:pPr>
      <w:rPr>
        <w:rFonts w:ascii="Courier New" w:hAnsi="Courier New" w:cs="Courier New" w:hint="default"/>
      </w:rPr>
    </w:lvl>
    <w:lvl w:ilvl="5" w:tplc="04190005" w:tentative="1">
      <w:start w:val="1"/>
      <w:numFmt w:val="bullet"/>
      <w:lvlText w:val=""/>
      <w:lvlJc w:val="left"/>
      <w:pPr>
        <w:tabs>
          <w:tab w:val="num" w:pos="5388"/>
        </w:tabs>
        <w:ind w:left="5388" w:hanging="360"/>
      </w:pPr>
      <w:rPr>
        <w:rFonts w:ascii="Wingdings" w:hAnsi="Wingdings" w:hint="default"/>
      </w:rPr>
    </w:lvl>
    <w:lvl w:ilvl="6" w:tplc="04190001" w:tentative="1">
      <w:start w:val="1"/>
      <w:numFmt w:val="bullet"/>
      <w:lvlText w:val=""/>
      <w:lvlJc w:val="left"/>
      <w:pPr>
        <w:tabs>
          <w:tab w:val="num" w:pos="6108"/>
        </w:tabs>
        <w:ind w:left="6108" w:hanging="360"/>
      </w:pPr>
      <w:rPr>
        <w:rFonts w:ascii="Symbol" w:hAnsi="Symbol" w:hint="default"/>
      </w:rPr>
    </w:lvl>
    <w:lvl w:ilvl="7" w:tplc="04190003" w:tentative="1">
      <w:start w:val="1"/>
      <w:numFmt w:val="bullet"/>
      <w:lvlText w:val="o"/>
      <w:lvlJc w:val="left"/>
      <w:pPr>
        <w:tabs>
          <w:tab w:val="num" w:pos="6828"/>
        </w:tabs>
        <w:ind w:left="6828" w:hanging="360"/>
      </w:pPr>
      <w:rPr>
        <w:rFonts w:ascii="Courier New" w:hAnsi="Courier New" w:cs="Courier New" w:hint="default"/>
      </w:rPr>
    </w:lvl>
    <w:lvl w:ilvl="8" w:tplc="04190005" w:tentative="1">
      <w:start w:val="1"/>
      <w:numFmt w:val="bullet"/>
      <w:lvlText w:val=""/>
      <w:lvlJc w:val="left"/>
      <w:pPr>
        <w:tabs>
          <w:tab w:val="num" w:pos="7548"/>
        </w:tabs>
        <w:ind w:left="7548" w:hanging="360"/>
      </w:pPr>
      <w:rPr>
        <w:rFonts w:ascii="Wingdings" w:hAnsi="Wingdings" w:hint="default"/>
      </w:rPr>
    </w:lvl>
  </w:abstractNum>
  <w:abstractNum w:abstractNumId="9">
    <w:nsid w:val="53D42155"/>
    <w:multiLevelType w:val="hybridMultilevel"/>
    <w:tmpl w:val="CCAEBA9E"/>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0">
    <w:nsid w:val="57AA6A53"/>
    <w:multiLevelType w:val="hybridMultilevel"/>
    <w:tmpl w:val="CEE0F1CE"/>
    <w:lvl w:ilvl="0" w:tplc="2A7C2BA8">
      <w:start w:val="1"/>
      <w:numFmt w:val="decimal"/>
      <w:lvlText w:val="%1."/>
      <w:lvlJc w:val="left"/>
      <w:pPr>
        <w:tabs>
          <w:tab w:val="num" w:pos="720"/>
        </w:tabs>
        <w:ind w:left="720" w:hanging="360"/>
      </w:pPr>
      <w:rPr>
        <w:rFonts w:hint="default"/>
      </w:rPr>
    </w:lvl>
    <w:lvl w:ilvl="1" w:tplc="43C0A928">
      <w:numFmt w:val="none"/>
      <w:lvlText w:val=""/>
      <w:lvlJc w:val="left"/>
      <w:pPr>
        <w:tabs>
          <w:tab w:val="num" w:pos="360"/>
        </w:tabs>
      </w:pPr>
    </w:lvl>
    <w:lvl w:ilvl="2" w:tplc="CC64A6B4">
      <w:numFmt w:val="none"/>
      <w:lvlText w:val=""/>
      <w:lvlJc w:val="left"/>
      <w:pPr>
        <w:tabs>
          <w:tab w:val="num" w:pos="360"/>
        </w:tabs>
      </w:pPr>
    </w:lvl>
    <w:lvl w:ilvl="3" w:tplc="DA5A31BA">
      <w:numFmt w:val="none"/>
      <w:lvlText w:val=""/>
      <w:lvlJc w:val="left"/>
      <w:pPr>
        <w:tabs>
          <w:tab w:val="num" w:pos="360"/>
        </w:tabs>
      </w:pPr>
    </w:lvl>
    <w:lvl w:ilvl="4" w:tplc="221CED3E">
      <w:numFmt w:val="none"/>
      <w:lvlText w:val=""/>
      <w:lvlJc w:val="left"/>
      <w:pPr>
        <w:tabs>
          <w:tab w:val="num" w:pos="360"/>
        </w:tabs>
      </w:pPr>
    </w:lvl>
    <w:lvl w:ilvl="5" w:tplc="FE70CAB6">
      <w:numFmt w:val="none"/>
      <w:lvlText w:val=""/>
      <w:lvlJc w:val="left"/>
      <w:pPr>
        <w:tabs>
          <w:tab w:val="num" w:pos="360"/>
        </w:tabs>
      </w:pPr>
    </w:lvl>
    <w:lvl w:ilvl="6" w:tplc="1FF45FDE">
      <w:numFmt w:val="none"/>
      <w:lvlText w:val=""/>
      <w:lvlJc w:val="left"/>
      <w:pPr>
        <w:tabs>
          <w:tab w:val="num" w:pos="360"/>
        </w:tabs>
      </w:pPr>
    </w:lvl>
    <w:lvl w:ilvl="7" w:tplc="2FAE6EE6">
      <w:numFmt w:val="none"/>
      <w:lvlText w:val=""/>
      <w:lvlJc w:val="left"/>
      <w:pPr>
        <w:tabs>
          <w:tab w:val="num" w:pos="360"/>
        </w:tabs>
      </w:pPr>
    </w:lvl>
    <w:lvl w:ilvl="8" w:tplc="D2581364">
      <w:numFmt w:val="none"/>
      <w:lvlText w:val=""/>
      <w:lvlJc w:val="left"/>
      <w:pPr>
        <w:tabs>
          <w:tab w:val="num" w:pos="360"/>
        </w:tabs>
      </w:pPr>
    </w:lvl>
  </w:abstractNum>
  <w:abstractNum w:abstractNumId="11">
    <w:nsid w:val="58D52AB9"/>
    <w:multiLevelType w:val="hybridMultilevel"/>
    <w:tmpl w:val="57582E0E"/>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2">
    <w:nsid w:val="668D738C"/>
    <w:multiLevelType w:val="hybridMultilevel"/>
    <w:tmpl w:val="173470C0"/>
    <w:lvl w:ilvl="0" w:tplc="0419000B">
      <w:start w:val="1"/>
      <w:numFmt w:val="bullet"/>
      <w:lvlText w:val=""/>
      <w:lvlJc w:val="left"/>
      <w:pPr>
        <w:tabs>
          <w:tab w:val="num" w:pos="1080"/>
        </w:tabs>
        <w:ind w:left="1080" w:hanging="360"/>
      </w:pPr>
      <w:rPr>
        <w:rFonts w:ascii="Wingdings" w:hAnsi="Wingdings" w:cs="Wingdings"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start w:val="1"/>
      <w:numFmt w:val="bullet"/>
      <w:lvlText w:val=""/>
      <w:lvlJc w:val="left"/>
      <w:pPr>
        <w:tabs>
          <w:tab w:val="num" w:pos="2520"/>
        </w:tabs>
        <w:ind w:left="2520" w:hanging="360"/>
      </w:pPr>
      <w:rPr>
        <w:rFonts w:ascii="Wingdings" w:hAnsi="Wingdings" w:cs="Wingdings" w:hint="default"/>
      </w:rPr>
    </w:lvl>
    <w:lvl w:ilvl="3" w:tplc="04190001">
      <w:start w:val="1"/>
      <w:numFmt w:val="bullet"/>
      <w:lvlText w:val=""/>
      <w:lvlJc w:val="left"/>
      <w:pPr>
        <w:tabs>
          <w:tab w:val="num" w:pos="3240"/>
        </w:tabs>
        <w:ind w:left="3240" w:hanging="360"/>
      </w:pPr>
      <w:rPr>
        <w:rFonts w:ascii="Symbol" w:hAnsi="Symbol" w:cs="Symbol" w:hint="default"/>
      </w:rPr>
    </w:lvl>
    <w:lvl w:ilvl="4" w:tplc="04190003">
      <w:start w:val="1"/>
      <w:numFmt w:val="bullet"/>
      <w:lvlText w:val="o"/>
      <w:lvlJc w:val="left"/>
      <w:pPr>
        <w:tabs>
          <w:tab w:val="num" w:pos="3960"/>
        </w:tabs>
        <w:ind w:left="3960" w:hanging="360"/>
      </w:pPr>
      <w:rPr>
        <w:rFonts w:ascii="Courier New" w:hAnsi="Courier New" w:cs="Courier New" w:hint="default"/>
      </w:rPr>
    </w:lvl>
    <w:lvl w:ilvl="5" w:tplc="04190005">
      <w:start w:val="1"/>
      <w:numFmt w:val="bullet"/>
      <w:lvlText w:val=""/>
      <w:lvlJc w:val="left"/>
      <w:pPr>
        <w:tabs>
          <w:tab w:val="num" w:pos="4680"/>
        </w:tabs>
        <w:ind w:left="4680" w:hanging="360"/>
      </w:pPr>
      <w:rPr>
        <w:rFonts w:ascii="Wingdings" w:hAnsi="Wingdings" w:cs="Wingdings" w:hint="default"/>
      </w:rPr>
    </w:lvl>
    <w:lvl w:ilvl="6" w:tplc="04190001">
      <w:start w:val="1"/>
      <w:numFmt w:val="bullet"/>
      <w:lvlText w:val=""/>
      <w:lvlJc w:val="left"/>
      <w:pPr>
        <w:tabs>
          <w:tab w:val="num" w:pos="5400"/>
        </w:tabs>
        <w:ind w:left="5400" w:hanging="360"/>
      </w:pPr>
      <w:rPr>
        <w:rFonts w:ascii="Symbol" w:hAnsi="Symbol" w:cs="Symbol" w:hint="default"/>
      </w:rPr>
    </w:lvl>
    <w:lvl w:ilvl="7" w:tplc="04190003">
      <w:start w:val="1"/>
      <w:numFmt w:val="bullet"/>
      <w:lvlText w:val="o"/>
      <w:lvlJc w:val="left"/>
      <w:pPr>
        <w:tabs>
          <w:tab w:val="num" w:pos="6120"/>
        </w:tabs>
        <w:ind w:left="6120" w:hanging="360"/>
      </w:pPr>
      <w:rPr>
        <w:rFonts w:ascii="Courier New" w:hAnsi="Courier New" w:cs="Courier New" w:hint="default"/>
      </w:rPr>
    </w:lvl>
    <w:lvl w:ilvl="8" w:tplc="04190005">
      <w:start w:val="1"/>
      <w:numFmt w:val="bullet"/>
      <w:lvlText w:val=""/>
      <w:lvlJc w:val="left"/>
      <w:pPr>
        <w:tabs>
          <w:tab w:val="num" w:pos="6840"/>
        </w:tabs>
        <w:ind w:left="6840" w:hanging="360"/>
      </w:pPr>
      <w:rPr>
        <w:rFonts w:ascii="Wingdings" w:hAnsi="Wingdings" w:cs="Wingdings" w:hint="default"/>
      </w:rPr>
    </w:lvl>
  </w:abstractNum>
  <w:abstractNum w:abstractNumId="13">
    <w:nsid w:val="6D331712"/>
    <w:multiLevelType w:val="hybridMultilevel"/>
    <w:tmpl w:val="6276BF30"/>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4">
    <w:nsid w:val="7AFD1C8C"/>
    <w:multiLevelType w:val="hybridMultilevel"/>
    <w:tmpl w:val="225EB634"/>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5">
    <w:nsid w:val="7B8A2050"/>
    <w:multiLevelType w:val="hybridMultilevel"/>
    <w:tmpl w:val="C1A8BA2E"/>
    <w:lvl w:ilvl="0" w:tplc="0419000B">
      <w:start w:val="1"/>
      <w:numFmt w:val="bullet"/>
      <w:lvlText w:val=""/>
      <w:lvlJc w:val="left"/>
      <w:pPr>
        <w:tabs>
          <w:tab w:val="num" w:pos="1260"/>
        </w:tabs>
        <w:ind w:left="1260" w:hanging="360"/>
      </w:pPr>
      <w:rPr>
        <w:rFonts w:ascii="Wingdings" w:hAnsi="Wingdings" w:cs="Wingdings"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num w:numId="1">
    <w:abstractNumId w:val="2"/>
  </w:num>
  <w:num w:numId="2">
    <w:abstractNumId w:val="8"/>
  </w:num>
  <w:num w:numId="3">
    <w:abstractNumId w:val="14"/>
  </w:num>
  <w:num w:numId="4">
    <w:abstractNumId w:val="5"/>
  </w:num>
  <w:num w:numId="5">
    <w:abstractNumId w:val="3"/>
  </w:num>
  <w:num w:numId="6">
    <w:abstractNumId w:val="7"/>
  </w:num>
  <w:num w:numId="7">
    <w:abstractNumId w:val="12"/>
  </w:num>
  <w:num w:numId="8">
    <w:abstractNumId w:val="15"/>
  </w:num>
  <w:num w:numId="9">
    <w:abstractNumId w:val="10"/>
  </w:num>
  <w:num w:numId="10">
    <w:abstractNumId w:val="13"/>
  </w:num>
  <w:num w:numId="11">
    <w:abstractNumId w:val="11"/>
  </w:num>
  <w:num w:numId="12">
    <w:abstractNumId w:val="1"/>
  </w:num>
  <w:num w:numId="13">
    <w:abstractNumId w:val="0"/>
  </w:num>
  <w:num w:numId="14">
    <w:abstractNumId w:val="9"/>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1E30"/>
    <w:rsid w:val="00047436"/>
    <w:rsid w:val="000B2C1B"/>
    <w:rsid w:val="00105668"/>
    <w:rsid w:val="001240C1"/>
    <w:rsid w:val="00192A9C"/>
    <w:rsid w:val="0025593C"/>
    <w:rsid w:val="00265F31"/>
    <w:rsid w:val="002A6BDF"/>
    <w:rsid w:val="002D3F6E"/>
    <w:rsid w:val="003005F8"/>
    <w:rsid w:val="00337DC1"/>
    <w:rsid w:val="0040651C"/>
    <w:rsid w:val="00411F7A"/>
    <w:rsid w:val="0042765B"/>
    <w:rsid w:val="00451033"/>
    <w:rsid w:val="00462BC6"/>
    <w:rsid w:val="004F0E44"/>
    <w:rsid w:val="00537A57"/>
    <w:rsid w:val="00571882"/>
    <w:rsid w:val="00660FDD"/>
    <w:rsid w:val="006630A9"/>
    <w:rsid w:val="006F33B3"/>
    <w:rsid w:val="0071318B"/>
    <w:rsid w:val="007421B1"/>
    <w:rsid w:val="00744670"/>
    <w:rsid w:val="007514BB"/>
    <w:rsid w:val="00761A52"/>
    <w:rsid w:val="00781E30"/>
    <w:rsid w:val="00795882"/>
    <w:rsid w:val="007C4A42"/>
    <w:rsid w:val="007E344B"/>
    <w:rsid w:val="0085337C"/>
    <w:rsid w:val="00897105"/>
    <w:rsid w:val="008F58F0"/>
    <w:rsid w:val="009B6154"/>
    <w:rsid w:val="009D4A03"/>
    <w:rsid w:val="00A07415"/>
    <w:rsid w:val="00A70720"/>
    <w:rsid w:val="00A71089"/>
    <w:rsid w:val="00A942AB"/>
    <w:rsid w:val="00AD429C"/>
    <w:rsid w:val="00AD646E"/>
    <w:rsid w:val="00B01C02"/>
    <w:rsid w:val="00B15E1C"/>
    <w:rsid w:val="00B224AC"/>
    <w:rsid w:val="00B62C45"/>
    <w:rsid w:val="00BD3150"/>
    <w:rsid w:val="00C33167"/>
    <w:rsid w:val="00C51388"/>
    <w:rsid w:val="00CB48BD"/>
    <w:rsid w:val="00CC46CA"/>
    <w:rsid w:val="00CE1F26"/>
    <w:rsid w:val="00CF7A39"/>
    <w:rsid w:val="00D643C1"/>
    <w:rsid w:val="00D83C26"/>
    <w:rsid w:val="00DB1AAD"/>
    <w:rsid w:val="00EB4BE7"/>
    <w:rsid w:val="00ED13AF"/>
    <w:rsid w:val="00EF23D5"/>
    <w:rsid w:val="00F0466C"/>
    <w:rsid w:val="00F25EE6"/>
    <w:rsid w:val="00FC4B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5:chartTrackingRefBased/>
  <w15:docId w15:val="{C33BE44B-F255-4591-833F-BCF4CB38B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81E30"/>
    <w:rPr>
      <w:sz w:val="24"/>
      <w:szCs w:val="24"/>
    </w:rPr>
  </w:style>
  <w:style w:type="paragraph" w:styleId="1">
    <w:name w:val="heading 1"/>
    <w:basedOn w:val="a"/>
    <w:next w:val="a"/>
    <w:link w:val="10"/>
    <w:uiPriority w:val="99"/>
    <w:qFormat/>
    <w:rsid w:val="00CC46CA"/>
    <w:pPr>
      <w:keepNext/>
      <w:autoSpaceDE w:val="0"/>
      <w:autoSpaceDN w:val="0"/>
      <w:adjustRightInd w:val="0"/>
      <w:spacing w:line="280" w:lineRule="auto"/>
      <w:jc w:val="center"/>
      <w:outlineLvl w:val="0"/>
    </w:pPr>
    <w:rPr>
      <w:rFonts w:ascii="Arial" w:hAnsi="Arial" w:cs="Arial"/>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rsid w:val="00D83C26"/>
    <w:pPr>
      <w:tabs>
        <w:tab w:val="left" w:pos="2268"/>
      </w:tabs>
      <w:spacing w:line="360" w:lineRule="auto"/>
      <w:jc w:val="center"/>
    </w:pPr>
    <w:rPr>
      <w:sz w:val="28"/>
      <w:szCs w:val="28"/>
    </w:rPr>
  </w:style>
  <w:style w:type="paragraph" w:styleId="3">
    <w:name w:val="Body Text Indent 3"/>
    <w:basedOn w:val="a"/>
    <w:rsid w:val="00897105"/>
    <w:pPr>
      <w:spacing w:after="120"/>
      <w:ind w:left="283"/>
    </w:pPr>
    <w:rPr>
      <w:sz w:val="16"/>
      <w:szCs w:val="16"/>
    </w:rPr>
  </w:style>
  <w:style w:type="paragraph" w:styleId="a3">
    <w:name w:val="Title"/>
    <w:basedOn w:val="a"/>
    <w:qFormat/>
    <w:rsid w:val="00897105"/>
    <w:pPr>
      <w:spacing w:line="360" w:lineRule="auto"/>
      <w:ind w:firstLine="709"/>
      <w:jc w:val="center"/>
    </w:pPr>
    <w:rPr>
      <w:b/>
      <w:bCs/>
      <w:sz w:val="28"/>
      <w:szCs w:val="28"/>
    </w:rPr>
  </w:style>
  <w:style w:type="paragraph" w:styleId="a4">
    <w:name w:val="header"/>
    <w:basedOn w:val="a"/>
    <w:rsid w:val="00897105"/>
    <w:pPr>
      <w:tabs>
        <w:tab w:val="center" w:pos="4677"/>
        <w:tab w:val="right" w:pos="9355"/>
      </w:tabs>
    </w:pPr>
  </w:style>
  <w:style w:type="paragraph" w:styleId="a5">
    <w:name w:val="footer"/>
    <w:basedOn w:val="a"/>
    <w:rsid w:val="00897105"/>
    <w:pPr>
      <w:tabs>
        <w:tab w:val="center" w:pos="4677"/>
        <w:tab w:val="right" w:pos="9355"/>
      </w:tabs>
    </w:pPr>
  </w:style>
  <w:style w:type="character" w:styleId="a6">
    <w:name w:val="page number"/>
    <w:basedOn w:val="a0"/>
    <w:rsid w:val="00897105"/>
  </w:style>
  <w:style w:type="paragraph" w:styleId="a7">
    <w:name w:val="Balloon Text"/>
    <w:basedOn w:val="a"/>
    <w:semiHidden/>
    <w:rsid w:val="009D4A03"/>
    <w:rPr>
      <w:rFonts w:ascii="Tahoma" w:hAnsi="Tahoma" w:cs="Tahoma"/>
      <w:sz w:val="16"/>
      <w:szCs w:val="16"/>
    </w:rPr>
  </w:style>
  <w:style w:type="character" w:customStyle="1" w:styleId="10">
    <w:name w:val="Заголовок 1 Знак"/>
    <w:basedOn w:val="a0"/>
    <w:link w:val="1"/>
    <w:uiPriority w:val="99"/>
    <w:rsid w:val="00CC46CA"/>
    <w:rPr>
      <w:rFonts w:ascii="Arial" w:eastAsia="Times New Roman" w:hAnsi="Arial" w:cs="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0556439">
      <w:bodyDiv w:val="1"/>
      <w:marLeft w:val="0"/>
      <w:marRight w:val="0"/>
      <w:marTop w:val="0"/>
      <w:marBottom w:val="0"/>
      <w:divBdr>
        <w:top w:val="none" w:sz="0" w:space="0" w:color="auto"/>
        <w:left w:val="none" w:sz="0" w:space="0" w:color="auto"/>
        <w:bottom w:val="none" w:sz="0" w:space="0" w:color="auto"/>
        <w:right w:val="none" w:sz="0" w:space="0" w:color="auto"/>
      </w:divBdr>
    </w:div>
    <w:div w:id="1029066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5" Type="http://schemas.openxmlformats.org/officeDocument/2006/relationships/footnotes" Target="footnotes.xml"/><Relationship Id="rId15" Type="http://schemas.openxmlformats.org/officeDocument/2006/relationships/image" Target="media/image7.emf"/><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image" Target="media/image6.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6320</Words>
  <Characters>36028</Characters>
  <Application>Microsoft Office Word</Application>
  <DocSecurity>0</DocSecurity>
  <Lines>300</Lines>
  <Paragraphs>84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MoBIL GROUP</Company>
  <LinksUpToDate>false</LinksUpToDate>
  <CharactersWithSpaces>42264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дашуля</dc:creator>
  <cp:keywords/>
  <cp:lastModifiedBy>admin</cp:lastModifiedBy>
  <cp:revision>2</cp:revision>
  <dcterms:created xsi:type="dcterms:W3CDTF">2014-04-05T21:05:00Z</dcterms:created>
  <dcterms:modified xsi:type="dcterms:W3CDTF">2014-04-05T21:05:00Z</dcterms:modified>
</cp:coreProperties>
</file>