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409" w:rsidRPr="00B8461A" w:rsidRDefault="00B8461A" w:rsidP="00B8461A">
      <w:pPr>
        <w:tabs>
          <w:tab w:val="center" w:pos="4819"/>
          <w:tab w:val="left" w:pos="6885"/>
        </w:tabs>
        <w:suppressAutoHyphens/>
        <w:spacing w:after="0" w:line="360" w:lineRule="auto"/>
        <w:ind w:firstLine="709"/>
        <w:jc w:val="center"/>
        <w:rPr>
          <w:rFonts w:ascii="Times New Roman" w:hAnsi="Times New Roman"/>
          <w:sz w:val="28"/>
          <w:szCs w:val="32"/>
          <w:lang w:val="uk-UA"/>
        </w:rPr>
      </w:pPr>
      <w:r w:rsidRPr="00B8461A">
        <w:rPr>
          <w:rFonts w:ascii="Times New Roman" w:hAnsi="Times New Roman"/>
          <w:sz w:val="28"/>
          <w:szCs w:val="32"/>
          <w:lang w:val="uk-UA"/>
        </w:rPr>
        <w:t>Кабінет Міністрів України</w:t>
      </w:r>
    </w:p>
    <w:p w:rsidR="00B8461A" w:rsidRPr="00B8461A" w:rsidRDefault="00CB057D" w:rsidP="00B8461A">
      <w:pPr>
        <w:tabs>
          <w:tab w:val="center" w:pos="4819"/>
          <w:tab w:val="left" w:pos="6885"/>
        </w:tabs>
        <w:suppressAutoHyphens/>
        <w:spacing w:after="0" w:line="360" w:lineRule="auto"/>
        <w:ind w:firstLine="709"/>
        <w:jc w:val="center"/>
        <w:rPr>
          <w:rFonts w:ascii="Times New Roman" w:hAnsi="Times New Roman"/>
          <w:sz w:val="28"/>
          <w:szCs w:val="32"/>
          <w:lang w:val="uk-UA"/>
        </w:rPr>
      </w:pPr>
      <w:r w:rsidRPr="00B8461A">
        <w:rPr>
          <w:rFonts w:ascii="Times New Roman" w:hAnsi="Times New Roman"/>
          <w:sz w:val="28"/>
          <w:szCs w:val="32"/>
          <w:lang w:val="uk-UA"/>
        </w:rPr>
        <w:t>Національний Університет Біоресурсів</w:t>
      </w:r>
      <w:r w:rsidR="00B8461A" w:rsidRPr="00B8461A">
        <w:rPr>
          <w:rFonts w:ascii="Times New Roman" w:hAnsi="Times New Roman"/>
          <w:sz w:val="28"/>
          <w:szCs w:val="32"/>
          <w:lang w:val="uk-UA"/>
        </w:rPr>
        <w:t xml:space="preserve"> </w:t>
      </w:r>
      <w:r w:rsidRPr="00B8461A">
        <w:rPr>
          <w:rFonts w:ascii="Times New Roman" w:hAnsi="Times New Roman"/>
          <w:sz w:val="28"/>
          <w:szCs w:val="32"/>
          <w:lang w:val="uk-UA"/>
        </w:rPr>
        <w:t>і Природокористування</w:t>
      </w:r>
    </w:p>
    <w:p w:rsidR="00CB057D" w:rsidRPr="00B8461A" w:rsidRDefault="00CB057D" w:rsidP="00B8461A">
      <w:pPr>
        <w:tabs>
          <w:tab w:val="center" w:pos="4819"/>
          <w:tab w:val="left" w:pos="6885"/>
        </w:tabs>
        <w:suppressAutoHyphens/>
        <w:spacing w:after="0" w:line="360" w:lineRule="auto"/>
        <w:ind w:firstLine="709"/>
        <w:jc w:val="center"/>
        <w:rPr>
          <w:rFonts w:ascii="Times New Roman" w:hAnsi="Times New Roman"/>
          <w:sz w:val="28"/>
          <w:szCs w:val="28"/>
          <w:lang w:val="uk-UA"/>
        </w:rPr>
      </w:pPr>
      <w:r w:rsidRPr="00B8461A">
        <w:rPr>
          <w:rFonts w:ascii="Times New Roman" w:hAnsi="Times New Roman"/>
          <w:sz w:val="28"/>
          <w:szCs w:val="28"/>
          <w:lang w:val="uk-UA"/>
        </w:rPr>
        <w:t>Кафедра: Загального землеробства</w:t>
      </w:r>
    </w:p>
    <w:p w:rsidR="00CB057D" w:rsidRPr="00B8461A" w:rsidRDefault="00CB057D" w:rsidP="00B8461A">
      <w:pPr>
        <w:tabs>
          <w:tab w:val="left" w:pos="1530"/>
          <w:tab w:val="left" w:pos="1695"/>
          <w:tab w:val="center" w:pos="4819"/>
          <w:tab w:val="left" w:pos="6885"/>
        </w:tabs>
        <w:suppressAutoHyphens/>
        <w:spacing w:after="0" w:line="360" w:lineRule="auto"/>
        <w:ind w:firstLine="709"/>
        <w:jc w:val="center"/>
        <w:rPr>
          <w:rFonts w:ascii="Times New Roman" w:hAnsi="Times New Roman"/>
          <w:sz w:val="28"/>
          <w:szCs w:val="28"/>
          <w:lang w:val="uk-UA"/>
        </w:rPr>
      </w:pPr>
    </w:p>
    <w:p w:rsidR="00B8461A" w:rsidRPr="00B8461A" w:rsidRDefault="00B8461A" w:rsidP="00B8461A">
      <w:pPr>
        <w:tabs>
          <w:tab w:val="left" w:pos="1530"/>
          <w:tab w:val="left" w:pos="1695"/>
          <w:tab w:val="center" w:pos="4819"/>
          <w:tab w:val="left" w:pos="6885"/>
        </w:tabs>
        <w:suppressAutoHyphens/>
        <w:spacing w:after="0" w:line="360" w:lineRule="auto"/>
        <w:ind w:firstLine="709"/>
        <w:jc w:val="center"/>
        <w:rPr>
          <w:rFonts w:ascii="Times New Roman" w:hAnsi="Times New Roman"/>
          <w:sz w:val="28"/>
          <w:szCs w:val="28"/>
          <w:lang w:val="uk-UA"/>
        </w:rPr>
      </w:pPr>
    </w:p>
    <w:p w:rsidR="00B8461A" w:rsidRPr="00B8461A" w:rsidRDefault="00B8461A" w:rsidP="00B8461A">
      <w:pPr>
        <w:tabs>
          <w:tab w:val="left" w:pos="1530"/>
          <w:tab w:val="left" w:pos="1695"/>
          <w:tab w:val="center" w:pos="4819"/>
          <w:tab w:val="left" w:pos="6885"/>
        </w:tabs>
        <w:suppressAutoHyphens/>
        <w:spacing w:after="0" w:line="360" w:lineRule="auto"/>
        <w:ind w:firstLine="709"/>
        <w:jc w:val="center"/>
        <w:rPr>
          <w:rFonts w:ascii="Times New Roman" w:hAnsi="Times New Roman"/>
          <w:sz w:val="28"/>
          <w:szCs w:val="28"/>
          <w:lang w:val="uk-UA"/>
        </w:rPr>
      </w:pPr>
    </w:p>
    <w:p w:rsidR="00B8461A" w:rsidRPr="00B8461A" w:rsidRDefault="00B8461A" w:rsidP="00B8461A">
      <w:pPr>
        <w:tabs>
          <w:tab w:val="left" w:pos="1530"/>
          <w:tab w:val="left" w:pos="1695"/>
          <w:tab w:val="center" w:pos="4819"/>
          <w:tab w:val="left" w:pos="6885"/>
        </w:tabs>
        <w:suppressAutoHyphens/>
        <w:spacing w:after="0" w:line="360" w:lineRule="auto"/>
        <w:ind w:firstLine="709"/>
        <w:jc w:val="center"/>
        <w:rPr>
          <w:rFonts w:ascii="Times New Roman" w:hAnsi="Times New Roman"/>
          <w:sz w:val="28"/>
          <w:szCs w:val="28"/>
          <w:lang w:val="uk-UA"/>
        </w:rPr>
      </w:pPr>
    </w:p>
    <w:p w:rsidR="00B8461A" w:rsidRPr="00B8461A" w:rsidRDefault="00B8461A" w:rsidP="00B8461A">
      <w:pPr>
        <w:tabs>
          <w:tab w:val="left" w:pos="1530"/>
          <w:tab w:val="left" w:pos="1695"/>
          <w:tab w:val="center" w:pos="4819"/>
          <w:tab w:val="left" w:pos="6885"/>
        </w:tabs>
        <w:suppressAutoHyphens/>
        <w:spacing w:after="0" w:line="360" w:lineRule="auto"/>
        <w:ind w:firstLine="709"/>
        <w:jc w:val="center"/>
        <w:rPr>
          <w:rFonts w:ascii="Times New Roman" w:hAnsi="Times New Roman"/>
          <w:sz w:val="28"/>
          <w:szCs w:val="28"/>
          <w:lang w:val="uk-UA"/>
        </w:rPr>
      </w:pPr>
    </w:p>
    <w:p w:rsidR="00B8461A" w:rsidRPr="00B8461A" w:rsidRDefault="00B8461A" w:rsidP="00B8461A">
      <w:pPr>
        <w:tabs>
          <w:tab w:val="left" w:pos="1530"/>
          <w:tab w:val="left" w:pos="1695"/>
          <w:tab w:val="center" w:pos="4819"/>
          <w:tab w:val="left" w:pos="6885"/>
        </w:tabs>
        <w:suppressAutoHyphens/>
        <w:spacing w:after="0" w:line="360" w:lineRule="auto"/>
        <w:ind w:firstLine="709"/>
        <w:jc w:val="center"/>
        <w:rPr>
          <w:rFonts w:ascii="Times New Roman" w:hAnsi="Times New Roman"/>
          <w:sz w:val="28"/>
          <w:szCs w:val="28"/>
          <w:lang w:val="uk-UA"/>
        </w:rPr>
      </w:pPr>
    </w:p>
    <w:p w:rsidR="00B8461A" w:rsidRPr="00B8461A" w:rsidRDefault="00B8461A" w:rsidP="00B8461A">
      <w:pPr>
        <w:tabs>
          <w:tab w:val="left" w:pos="1530"/>
          <w:tab w:val="left" w:pos="1695"/>
          <w:tab w:val="center" w:pos="4819"/>
          <w:tab w:val="left" w:pos="6885"/>
        </w:tabs>
        <w:suppressAutoHyphens/>
        <w:spacing w:after="0" w:line="360" w:lineRule="auto"/>
        <w:ind w:firstLine="709"/>
        <w:jc w:val="center"/>
        <w:rPr>
          <w:rFonts w:ascii="Times New Roman" w:hAnsi="Times New Roman"/>
          <w:sz w:val="28"/>
          <w:szCs w:val="28"/>
          <w:lang w:val="uk-UA"/>
        </w:rPr>
      </w:pPr>
    </w:p>
    <w:p w:rsidR="00B8461A" w:rsidRPr="00B8461A" w:rsidRDefault="00CB057D" w:rsidP="00B8461A">
      <w:pPr>
        <w:tabs>
          <w:tab w:val="left" w:pos="1500"/>
          <w:tab w:val="left" w:pos="1530"/>
          <w:tab w:val="left" w:pos="1695"/>
          <w:tab w:val="center" w:pos="4819"/>
          <w:tab w:val="left" w:pos="6885"/>
        </w:tabs>
        <w:suppressAutoHyphens/>
        <w:spacing w:after="0" w:line="360" w:lineRule="auto"/>
        <w:ind w:firstLine="709"/>
        <w:jc w:val="center"/>
        <w:rPr>
          <w:rFonts w:ascii="Times New Roman" w:hAnsi="Times New Roman"/>
          <w:sz w:val="28"/>
          <w:szCs w:val="40"/>
          <w:lang w:val="uk-UA"/>
        </w:rPr>
      </w:pPr>
      <w:r w:rsidRPr="00B8461A">
        <w:rPr>
          <w:rFonts w:ascii="Times New Roman" w:hAnsi="Times New Roman"/>
          <w:sz w:val="28"/>
          <w:szCs w:val="40"/>
          <w:lang w:val="uk-UA"/>
        </w:rPr>
        <w:t>Планування наукових досліджень на тему:</w:t>
      </w:r>
    </w:p>
    <w:p w:rsidR="00CB057D" w:rsidRPr="00B8461A" w:rsidRDefault="00B8461A" w:rsidP="00B8461A">
      <w:pPr>
        <w:tabs>
          <w:tab w:val="center" w:pos="4819"/>
          <w:tab w:val="left" w:pos="6885"/>
        </w:tabs>
        <w:suppressAutoHyphens/>
        <w:spacing w:after="0" w:line="360" w:lineRule="auto"/>
        <w:ind w:firstLine="709"/>
        <w:jc w:val="center"/>
        <w:rPr>
          <w:rFonts w:ascii="Times New Roman" w:hAnsi="Times New Roman"/>
          <w:sz w:val="28"/>
          <w:szCs w:val="40"/>
          <w:lang w:val="uk-UA"/>
        </w:rPr>
      </w:pPr>
      <w:r w:rsidRPr="00B8461A">
        <w:rPr>
          <w:rFonts w:ascii="Times New Roman" w:hAnsi="Times New Roman"/>
          <w:sz w:val="28"/>
          <w:szCs w:val="40"/>
          <w:lang w:val="uk-UA"/>
        </w:rPr>
        <w:t>"</w:t>
      </w:r>
      <w:r w:rsidR="00CB057D" w:rsidRPr="00B8461A">
        <w:rPr>
          <w:rFonts w:ascii="Times New Roman" w:hAnsi="Times New Roman"/>
          <w:sz w:val="28"/>
          <w:szCs w:val="40"/>
          <w:lang w:val="uk-UA"/>
        </w:rPr>
        <w:t>Вплив доз мінеральних добрив на врожайність ячменю</w:t>
      </w:r>
      <w:r w:rsidRPr="00B8461A">
        <w:rPr>
          <w:rFonts w:ascii="Times New Roman" w:hAnsi="Times New Roman"/>
          <w:sz w:val="28"/>
          <w:szCs w:val="40"/>
          <w:lang w:val="uk-UA"/>
        </w:rPr>
        <w:t>"</w:t>
      </w:r>
    </w:p>
    <w:p w:rsidR="00CB057D" w:rsidRPr="00B8461A" w:rsidRDefault="00CB057D" w:rsidP="00B8461A">
      <w:pPr>
        <w:tabs>
          <w:tab w:val="center" w:pos="4819"/>
          <w:tab w:val="left" w:pos="6885"/>
        </w:tabs>
        <w:suppressAutoHyphens/>
        <w:spacing w:after="0" w:line="360" w:lineRule="auto"/>
        <w:ind w:firstLine="709"/>
        <w:jc w:val="center"/>
        <w:rPr>
          <w:rFonts w:ascii="Times New Roman" w:hAnsi="Times New Roman"/>
          <w:sz w:val="28"/>
          <w:szCs w:val="40"/>
          <w:lang w:val="uk-UA"/>
        </w:rPr>
      </w:pPr>
    </w:p>
    <w:p w:rsidR="00CB057D" w:rsidRPr="00B8461A" w:rsidRDefault="00CB057D" w:rsidP="00B8461A">
      <w:pPr>
        <w:tabs>
          <w:tab w:val="center" w:pos="4819"/>
          <w:tab w:val="left" w:pos="6885"/>
        </w:tabs>
        <w:suppressAutoHyphens/>
        <w:spacing w:after="0" w:line="360" w:lineRule="auto"/>
        <w:ind w:firstLine="709"/>
        <w:jc w:val="center"/>
        <w:rPr>
          <w:rFonts w:ascii="Times New Roman" w:hAnsi="Times New Roman"/>
          <w:sz w:val="28"/>
          <w:szCs w:val="40"/>
          <w:lang w:val="uk-UA"/>
        </w:rPr>
      </w:pPr>
    </w:p>
    <w:p w:rsidR="00CB057D" w:rsidRPr="00B8461A" w:rsidRDefault="00CB057D" w:rsidP="00B8461A">
      <w:pPr>
        <w:tabs>
          <w:tab w:val="center" w:pos="4819"/>
          <w:tab w:val="left" w:pos="6885"/>
        </w:tabs>
        <w:suppressAutoHyphens/>
        <w:spacing w:after="0" w:line="360" w:lineRule="auto"/>
        <w:ind w:firstLine="709"/>
        <w:jc w:val="center"/>
        <w:rPr>
          <w:rFonts w:ascii="Times New Roman" w:hAnsi="Times New Roman"/>
          <w:sz w:val="28"/>
          <w:szCs w:val="40"/>
          <w:lang w:val="uk-UA"/>
        </w:rPr>
      </w:pPr>
    </w:p>
    <w:p w:rsidR="00B8461A" w:rsidRPr="00B8461A" w:rsidRDefault="00B8461A" w:rsidP="00B8461A">
      <w:pPr>
        <w:tabs>
          <w:tab w:val="center" w:pos="4819"/>
          <w:tab w:val="left" w:pos="6885"/>
        </w:tabs>
        <w:suppressAutoHyphens/>
        <w:spacing w:after="0" w:line="360" w:lineRule="auto"/>
        <w:ind w:firstLine="4536"/>
        <w:rPr>
          <w:rFonts w:ascii="Times New Roman" w:hAnsi="Times New Roman"/>
          <w:sz w:val="28"/>
          <w:szCs w:val="28"/>
          <w:lang w:val="uk-UA"/>
        </w:rPr>
      </w:pPr>
      <w:r w:rsidRPr="00B8461A">
        <w:rPr>
          <w:rFonts w:ascii="Times New Roman" w:hAnsi="Times New Roman"/>
          <w:sz w:val="28"/>
          <w:szCs w:val="28"/>
          <w:lang w:val="uk-UA"/>
        </w:rPr>
        <w:t>Виконала:</w:t>
      </w:r>
    </w:p>
    <w:p w:rsidR="00CB057D" w:rsidRPr="00B8461A" w:rsidRDefault="00CB057D" w:rsidP="00B8461A">
      <w:pPr>
        <w:tabs>
          <w:tab w:val="center" w:pos="4819"/>
          <w:tab w:val="left" w:pos="6885"/>
        </w:tabs>
        <w:suppressAutoHyphens/>
        <w:spacing w:after="0" w:line="360" w:lineRule="auto"/>
        <w:ind w:firstLine="4536"/>
        <w:rPr>
          <w:rFonts w:ascii="Times New Roman" w:hAnsi="Times New Roman"/>
          <w:sz w:val="28"/>
          <w:szCs w:val="28"/>
          <w:lang w:val="uk-UA"/>
        </w:rPr>
      </w:pPr>
      <w:r w:rsidRPr="00B8461A">
        <w:rPr>
          <w:rFonts w:ascii="Times New Roman" w:hAnsi="Times New Roman"/>
          <w:sz w:val="28"/>
          <w:szCs w:val="28"/>
          <w:lang w:val="uk-UA"/>
        </w:rPr>
        <w:t>студентка ОКР Магістратури</w:t>
      </w:r>
    </w:p>
    <w:p w:rsidR="00CB057D" w:rsidRPr="00B8461A" w:rsidRDefault="00CB057D" w:rsidP="00B8461A">
      <w:pPr>
        <w:tabs>
          <w:tab w:val="center" w:pos="4819"/>
          <w:tab w:val="left" w:pos="6885"/>
        </w:tabs>
        <w:suppressAutoHyphens/>
        <w:spacing w:after="0" w:line="360" w:lineRule="auto"/>
        <w:ind w:firstLine="4536"/>
        <w:rPr>
          <w:rFonts w:ascii="Times New Roman" w:hAnsi="Times New Roman"/>
          <w:sz w:val="28"/>
          <w:szCs w:val="28"/>
          <w:lang w:val="uk-UA"/>
        </w:rPr>
      </w:pPr>
      <w:r w:rsidRPr="00B8461A">
        <w:rPr>
          <w:rFonts w:ascii="Times New Roman" w:hAnsi="Times New Roman"/>
          <w:sz w:val="28"/>
          <w:szCs w:val="28"/>
          <w:lang w:val="uk-UA"/>
        </w:rPr>
        <w:t>1-го року навчання</w:t>
      </w:r>
    </w:p>
    <w:p w:rsidR="00CB057D" w:rsidRPr="00B8461A" w:rsidRDefault="00CB057D" w:rsidP="00B8461A">
      <w:pPr>
        <w:tabs>
          <w:tab w:val="center" w:pos="4819"/>
          <w:tab w:val="left" w:pos="6885"/>
        </w:tabs>
        <w:suppressAutoHyphens/>
        <w:spacing w:after="0" w:line="360" w:lineRule="auto"/>
        <w:ind w:firstLine="4536"/>
        <w:rPr>
          <w:rFonts w:ascii="Times New Roman" w:hAnsi="Times New Roman"/>
          <w:sz w:val="28"/>
          <w:szCs w:val="28"/>
          <w:lang w:val="uk-UA"/>
        </w:rPr>
      </w:pPr>
      <w:r w:rsidRPr="00B8461A">
        <w:rPr>
          <w:rFonts w:ascii="Times New Roman" w:hAnsi="Times New Roman"/>
          <w:sz w:val="28"/>
          <w:szCs w:val="28"/>
          <w:lang w:val="uk-UA"/>
        </w:rPr>
        <w:t>агробіологічного факультету</w:t>
      </w:r>
    </w:p>
    <w:p w:rsidR="00CB057D" w:rsidRPr="00B8461A" w:rsidRDefault="00CB057D" w:rsidP="00B8461A">
      <w:pPr>
        <w:tabs>
          <w:tab w:val="center" w:pos="4819"/>
          <w:tab w:val="left" w:pos="6885"/>
        </w:tabs>
        <w:suppressAutoHyphens/>
        <w:spacing w:after="0" w:line="360" w:lineRule="auto"/>
        <w:ind w:firstLine="4536"/>
        <w:rPr>
          <w:rFonts w:ascii="Times New Roman" w:hAnsi="Times New Roman"/>
          <w:sz w:val="28"/>
          <w:szCs w:val="28"/>
          <w:lang w:val="uk-UA"/>
        </w:rPr>
      </w:pPr>
      <w:r w:rsidRPr="00B8461A">
        <w:rPr>
          <w:rFonts w:ascii="Times New Roman" w:hAnsi="Times New Roman"/>
          <w:sz w:val="28"/>
          <w:szCs w:val="28"/>
          <w:lang w:val="uk-UA"/>
        </w:rPr>
        <w:t>Лазаревич</w:t>
      </w:r>
      <w:r w:rsidR="00B8461A" w:rsidRPr="00B8461A">
        <w:rPr>
          <w:rFonts w:ascii="Times New Roman" w:hAnsi="Times New Roman"/>
          <w:sz w:val="28"/>
          <w:szCs w:val="28"/>
          <w:lang w:val="uk-UA"/>
        </w:rPr>
        <w:t xml:space="preserve"> </w:t>
      </w:r>
      <w:r w:rsidRPr="00B8461A">
        <w:rPr>
          <w:rFonts w:ascii="Times New Roman" w:hAnsi="Times New Roman"/>
          <w:sz w:val="28"/>
          <w:szCs w:val="28"/>
          <w:lang w:val="uk-UA"/>
        </w:rPr>
        <w:t>О.Є.</w:t>
      </w:r>
    </w:p>
    <w:p w:rsidR="00CB057D" w:rsidRPr="00B8461A" w:rsidRDefault="00CB057D" w:rsidP="00B8461A">
      <w:pPr>
        <w:tabs>
          <w:tab w:val="center" w:pos="4819"/>
          <w:tab w:val="left" w:pos="6885"/>
        </w:tabs>
        <w:suppressAutoHyphens/>
        <w:spacing w:after="0" w:line="360" w:lineRule="auto"/>
        <w:ind w:firstLine="4536"/>
        <w:rPr>
          <w:rFonts w:ascii="Times New Roman" w:hAnsi="Times New Roman"/>
          <w:sz w:val="28"/>
          <w:szCs w:val="28"/>
          <w:lang w:val="uk-UA"/>
        </w:rPr>
      </w:pPr>
      <w:r w:rsidRPr="00B8461A">
        <w:rPr>
          <w:rFonts w:ascii="Times New Roman" w:hAnsi="Times New Roman"/>
          <w:sz w:val="28"/>
          <w:szCs w:val="28"/>
          <w:lang w:val="uk-UA"/>
        </w:rPr>
        <w:t>Перевірив: доктор с.-г. наук, професор</w:t>
      </w:r>
    </w:p>
    <w:p w:rsidR="00CB057D" w:rsidRPr="00B8461A" w:rsidRDefault="00CB057D" w:rsidP="00B8461A">
      <w:pPr>
        <w:tabs>
          <w:tab w:val="center" w:pos="4819"/>
          <w:tab w:val="left" w:pos="6885"/>
        </w:tabs>
        <w:suppressAutoHyphens/>
        <w:spacing w:after="0" w:line="360" w:lineRule="auto"/>
        <w:ind w:firstLine="4536"/>
        <w:rPr>
          <w:rFonts w:ascii="Times New Roman" w:hAnsi="Times New Roman"/>
          <w:sz w:val="28"/>
          <w:szCs w:val="28"/>
          <w:lang w:val="uk-UA"/>
        </w:rPr>
      </w:pPr>
      <w:r w:rsidRPr="00B8461A">
        <w:rPr>
          <w:rFonts w:ascii="Times New Roman" w:hAnsi="Times New Roman"/>
          <w:sz w:val="28"/>
          <w:szCs w:val="28"/>
          <w:lang w:val="uk-UA"/>
        </w:rPr>
        <w:t>Манько Ю.П.</w:t>
      </w:r>
    </w:p>
    <w:p w:rsidR="00CB057D" w:rsidRPr="00B8461A" w:rsidRDefault="00CB057D" w:rsidP="00B8461A">
      <w:pPr>
        <w:tabs>
          <w:tab w:val="center" w:pos="4819"/>
          <w:tab w:val="left" w:pos="6885"/>
        </w:tabs>
        <w:suppressAutoHyphens/>
        <w:spacing w:after="0" w:line="360" w:lineRule="auto"/>
        <w:ind w:firstLine="709"/>
        <w:jc w:val="center"/>
        <w:rPr>
          <w:rFonts w:ascii="Times New Roman" w:hAnsi="Times New Roman"/>
          <w:sz w:val="28"/>
          <w:szCs w:val="28"/>
          <w:lang w:val="uk-UA"/>
        </w:rPr>
      </w:pPr>
    </w:p>
    <w:p w:rsidR="00CB057D" w:rsidRPr="00B8461A" w:rsidRDefault="00CB057D" w:rsidP="00B8461A">
      <w:pPr>
        <w:tabs>
          <w:tab w:val="center" w:pos="4819"/>
          <w:tab w:val="left" w:pos="6885"/>
        </w:tabs>
        <w:suppressAutoHyphens/>
        <w:spacing w:after="0" w:line="360" w:lineRule="auto"/>
        <w:ind w:firstLine="709"/>
        <w:jc w:val="center"/>
        <w:rPr>
          <w:rFonts w:ascii="Times New Roman" w:hAnsi="Times New Roman"/>
          <w:sz w:val="28"/>
          <w:szCs w:val="28"/>
          <w:lang w:val="uk-UA"/>
        </w:rPr>
      </w:pPr>
    </w:p>
    <w:p w:rsidR="00B8461A" w:rsidRPr="00B8461A" w:rsidRDefault="00B8461A" w:rsidP="00B8461A">
      <w:pPr>
        <w:tabs>
          <w:tab w:val="center" w:pos="4819"/>
          <w:tab w:val="left" w:pos="6885"/>
        </w:tabs>
        <w:suppressAutoHyphens/>
        <w:spacing w:after="0" w:line="360" w:lineRule="auto"/>
        <w:ind w:firstLine="709"/>
        <w:jc w:val="center"/>
        <w:rPr>
          <w:rFonts w:ascii="Times New Roman" w:hAnsi="Times New Roman"/>
          <w:sz w:val="28"/>
          <w:szCs w:val="28"/>
          <w:lang w:val="uk-UA"/>
        </w:rPr>
      </w:pPr>
    </w:p>
    <w:p w:rsidR="00B8461A" w:rsidRPr="00B8461A" w:rsidRDefault="00B8461A" w:rsidP="00B8461A">
      <w:pPr>
        <w:tabs>
          <w:tab w:val="center" w:pos="4819"/>
          <w:tab w:val="left" w:pos="6885"/>
        </w:tabs>
        <w:suppressAutoHyphens/>
        <w:spacing w:after="0" w:line="360" w:lineRule="auto"/>
        <w:ind w:firstLine="709"/>
        <w:jc w:val="center"/>
        <w:rPr>
          <w:rFonts w:ascii="Times New Roman" w:hAnsi="Times New Roman"/>
          <w:sz w:val="28"/>
          <w:szCs w:val="28"/>
          <w:lang w:val="uk-UA"/>
        </w:rPr>
      </w:pPr>
    </w:p>
    <w:p w:rsidR="00B8461A" w:rsidRPr="00B8461A" w:rsidRDefault="00CB057D" w:rsidP="00B8461A">
      <w:pPr>
        <w:tabs>
          <w:tab w:val="center" w:pos="4819"/>
          <w:tab w:val="left" w:pos="6885"/>
        </w:tabs>
        <w:suppressAutoHyphens/>
        <w:spacing w:after="0" w:line="360" w:lineRule="auto"/>
        <w:ind w:firstLine="709"/>
        <w:jc w:val="center"/>
        <w:rPr>
          <w:rFonts w:ascii="Times New Roman" w:hAnsi="Times New Roman"/>
          <w:sz w:val="28"/>
          <w:szCs w:val="28"/>
          <w:lang w:val="uk-UA"/>
        </w:rPr>
      </w:pPr>
      <w:r w:rsidRPr="00B8461A">
        <w:rPr>
          <w:rFonts w:ascii="Times New Roman" w:hAnsi="Times New Roman"/>
          <w:sz w:val="28"/>
          <w:szCs w:val="28"/>
          <w:lang w:val="uk-UA"/>
        </w:rPr>
        <w:t>Київ – 2010р.</w:t>
      </w:r>
    </w:p>
    <w:p w:rsidR="00B8461A" w:rsidRPr="00B8461A" w:rsidRDefault="00B8461A" w:rsidP="00B8461A">
      <w:pPr>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rPr>
        <w:br w:type="page"/>
      </w:r>
    </w:p>
    <w:p w:rsidR="00CB057D" w:rsidRPr="00B8461A" w:rsidRDefault="00CB057D" w:rsidP="00B8461A">
      <w:pPr>
        <w:tabs>
          <w:tab w:val="center" w:pos="4819"/>
          <w:tab w:val="left" w:pos="6885"/>
        </w:tabs>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rPr>
        <w:t>План</w:t>
      </w:r>
    </w:p>
    <w:p w:rsidR="00B8461A" w:rsidRPr="00B8461A" w:rsidRDefault="00B8461A" w:rsidP="00B8461A">
      <w:pPr>
        <w:tabs>
          <w:tab w:val="left" w:pos="567"/>
          <w:tab w:val="center" w:pos="4819"/>
          <w:tab w:val="left" w:pos="6885"/>
        </w:tabs>
        <w:suppressAutoHyphens/>
        <w:spacing w:after="0" w:line="360" w:lineRule="auto"/>
        <w:rPr>
          <w:rFonts w:ascii="Times New Roman" w:hAnsi="Times New Roman"/>
          <w:sz w:val="28"/>
          <w:szCs w:val="28"/>
          <w:lang w:val="uk-UA"/>
        </w:rPr>
      </w:pPr>
    </w:p>
    <w:p w:rsidR="00CB057D" w:rsidRPr="00B8461A" w:rsidRDefault="00CB057D" w:rsidP="00B8461A">
      <w:pPr>
        <w:pStyle w:val="a3"/>
        <w:numPr>
          <w:ilvl w:val="0"/>
          <w:numId w:val="1"/>
        </w:numPr>
        <w:tabs>
          <w:tab w:val="left" w:pos="567"/>
          <w:tab w:val="center" w:pos="1134"/>
          <w:tab w:val="left" w:pos="6885"/>
        </w:tabs>
        <w:suppressAutoHyphens/>
        <w:spacing w:after="0" w:line="360" w:lineRule="auto"/>
        <w:ind w:left="0" w:firstLine="0"/>
        <w:contextualSpacing w:val="0"/>
        <w:rPr>
          <w:rFonts w:ascii="Times New Roman" w:hAnsi="Times New Roman"/>
          <w:sz w:val="28"/>
          <w:szCs w:val="28"/>
          <w:lang w:val="uk-UA"/>
        </w:rPr>
      </w:pPr>
      <w:r w:rsidRPr="00B8461A">
        <w:rPr>
          <w:rFonts w:ascii="Times New Roman" w:hAnsi="Times New Roman"/>
          <w:sz w:val="28"/>
          <w:szCs w:val="28"/>
          <w:lang w:val="uk-UA"/>
        </w:rPr>
        <w:t>Обґрунтування теми</w:t>
      </w:r>
    </w:p>
    <w:p w:rsidR="00CB057D" w:rsidRPr="00B8461A" w:rsidRDefault="00CB057D" w:rsidP="00B8461A">
      <w:pPr>
        <w:pStyle w:val="a3"/>
        <w:numPr>
          <w:ilvl w:val="0"/>
          <w:numId w:val="1"/>
        </w:numPr>
        <w:tabs>
          <w:tab w:val="left" w:pos="567"/>
          <w:tab w:val="center" w:pos="1134"/>
          <w:tab w:val="left" w:pos="6885"/>
        </w:tabs>
        <w:suppressAutoHyphens/>
        <w:spacing w:after="0" w:line="360" w:lineRule="auto"/>
        <w:ind w:left="0" w:firstLine="0"/>
        <w:contextualSpacing w:val="0"/>
        <w:rPr>
          <w:rFonts w:ascii="Times New Roman" w:hAnsi="Times New Roman"/>
          <w:sz w:val="28"/>
          <w:szCs w:val="28"/>
          <w:lang w:val="uk-UA"/>
        </w:rPr>
      </w:pPr>
      <w:r w:rsidRPr="00B8461A">
        <w:rPr>
          <w:rFonts w:ascii="Times New Roman" w:hAnsi="Times New Roman"/>
          <w:sz w:val="28"/>
          <w:szCs w:val="28"/>
          <w:lang w:val="uk-UA"/>
        </w:rPr>
        <w:t>Р</w:t>
      </w:r>
      <w:r w:rsidR="004114C3" w:rsidRPr="00B8461A">
        <w:rPr>
          <w:rFonts w:ascii="Times New Roman" w:hAnsi="Times New Roman"/>
          <w:sz w:val="28"/>
          <w:szCs w:val="28"/>
          <w:lang w:val="uk-UA"/>
        </w:rPr>
        <w:t>обоча гіпотеза</w:t>
      </w:r>
    </w:p>
    <w:p w:rsidR="004114C3" w:rsidRPr="00B8461A" w:rsidRDefault="004114C3" w:rsidP="00B8461A">
      <w:pPr>
        <w:pStyle w:val="a3"/>
        <w:numPr>
          <w:ilvl w:val="0"/>
          <w:numId w:val="1"/>
        </w:numPr>
        <w:tabs>
          <w:tab w:val="left" w:pos="567"/>
          <w:tab w:val="center" w:pos="1134"/>
          <w:tab w:val="left" w:pos="6885"/>
        </w:tabs>
        <w:suppressAutoHyphens/>
        <w:spacing w:after="0" w:line="360" w:lineRule="auto"/>
        <w:ind w:left="0" w:firstLine="0"/>
        <w:contextualSpacing w:val="0"/>
        <w:rPr>
          <w:rFonts w:ascii="Times New Roman" w:hAnsi="Times New Roman"/>
          <w:sz w:val="28"/>
          <w:szCs w:val="28"/>
          <w:lang w:val="uk-UA"/>
        </w:rPr>
      </w:pPr>
      <w:r w:rsidRPr="00B8461A">
        <w:rPr>
          <w:rFonts w:ascii="Times New Roman" w:hAnsi="Times New Roman"/>
          <w:sz w:val="28"/>
          <w:szCs w:val="28"/>
          <w:lang w:val="uk-UA"/>
        </w:rPr>
        <w:t>Мета дослідження</w:t>
      </w:r>
    </w:p>
    <w:p w:rsidR="004114C3" w:rsidRPr="00B8461A" w:rsidRDefault="004114C3" w:rsidP="00B8461A">
      <w:pPr>
        <w:pStyle w:val="a3"/>
        <w:numPr>
          <w:ilvl w:val="0"/>
          <w:numId w:val="1"/>
        </w:numPr>
        <w:tabs>
          <w:tab w:val="left" w:pos="567"/>
          <w:tab w:val="center" w:pos="1134"/>
          <w:tab w:val="left" w:pos="6885"/>
        </w:tabs>
        <w:suppressAutoHyphens/>
        <w:spacing w:after="0" w:line="360" w:lineRule="auto"/>
        <w:ind w:left="0" w:firstLine="0"/>
        <w:contextualSpacing w:val="0"/>
        <w:rPr>
          <w:rFonts w:ascii="Times New Roman" w:hAnsi="Times New Roman"/>
          <w:sz w:val="28"/>
          <w:szCs w:val="28"/>
          <w:lang w:val="uk-UA"/>
        </w:rPr>
      </w:pPr>
      <w:r w:rsidRPr="00B8461A">
        <w:rPr>
          <w:rFonts w:ascii="Times New Roman" w:hAnsi="Times New Roman"/>
          <w:sz w:val="28"/>
          <w:szCs w:val="28"/>
          <w:lang w:val="uk-UA"/>
        </w:rPr>
        <w:t>Завдання дослідження</w:t>
      </w:r>
    </w:p>
    <w:p w:rsidR="004114C3" w:rsidRPr="00B8461A" w:rsidRDefault="004114C3" w:rsidP="00B8461A">
      <w:pPr>
        <w:pStyle w:val="a3"/>
        <w:numPr>
          <w:ilvl w:val="0"/>
          <w:numId w:val="1"/>
        </w:numPr>
        <w:tabs>
          <w:tab w:val="left" w:pos="567"/>
          <w:tab w:val="center" w:pos="1134"/>
          <w:tab w:val="left" w:pos="6885"/>
        </w:tabs>
        <w:suppressAutoHyphens/>
        <w:spacing w:after="0" w:line="360" w:lineRule="auto"/>
        <w:ind w:left="0" w:firstLine="0"/>
        <w:contextualSpacing w:val="0"/>
        <w:rPr>
          <w:rFonts w:ascii="Times New Roman" w:hAnsi="Times New Roman"/>
          <w:sz w:val="28"/>
          <w:szCs w:val="28"/>
          <w:lang w:val="uk-UA"/>
        </w:rPr>
      </w:pPr>
      <w:r w:rsidRPr="00B8461A">
        <w:rPr>
          <w:rFonts w:ascii="Times New Roman" w:hAnsi="Times New Roman"/>
          <w:sz w:val="28"/>
          <w:szCs w:val="28"/>
          <w:lang w:val="uk-UA"/>
        </w:rPr>
        <w:t>Схема досліду</w:t>
      </w:r>
    </w:p>
    <w:p w:rsidR="004114C3" w:rsidRPr="00B8461A" w:rsidRDefault="004114C3" w:rsidP="00B8461A">
      <w:pPr>
        <w:pStyle w:val="a3"/>
        <w:numPr>
          <w:ilvl w:val="0"/>
          <w:numId w:val="1"/>
        </w:numPr>
        <w:tabs>
          <w:tab w:val="left" w:pos="567"/>
          <w:tab w:val="center" w:pos="1134"/>
          <w:tab w:val="left" w:pos="6885"/>
        </w:tabs>
        <w:suppressAutoHyphens/>
        <w:spacing w:after="0" w:line="360" w:lineRule="auto"/>
        <w:ind w:left="0" w:firstLine="0"/>
        <w:contextualSpacing w:val="0"/>
        <w:rPr>
          <w:rFonts w:ascii="Times New Roman" w:hAnsi="Times New Roman"/>
          <w:sz w:val="28"/>
          <w:szCs w:val="28"/>
          <w:lang w:val="uk-UA"/>
        </w:rPr>
      </w:pPr>
      <w:r w:rsidRPr="00B8461A">
        <w:rPr>
          <w:rFonts w:ascii="Times New Roman" w:hAnsi="Times New Roman"/>
          <w:sz w:val="28"/>
          <w:szCs w:val="28"/>
          <w:lang w:val="uk-UA"/>
        </w:rPr>
        <w:t>Програма і методика спостережень</w:t>
      </w:r>
    </w:p>
    <w:p w:rsidR="00B8461A" w:rsidRPr="00B8461A" w:rsidRDefault="00B8461A" w:rsidP="00B8461A">
      <w:pPr>
        <w:pStyle w:val="a3"/>
        <w:tabs>
          <w:tab w:val="left" w:pos="567"/>
          <w:tab w:val="center" w:pos="1134"/>
          <w:tab w:val="left" w:pos="6885"/>
        </w:tabs>
        <w:suppressAutoHyphens/>
        <w:spacing w:after="0" w:line="360" w:lineRule="auto"/>
        <w:ind w:left="0"/>
        <w:contextualSpacing w:val="0"/>
        <w:rPr>
          <w:rFonts w:ascii="Times New Roman" w:hAnsi="Times New Roman"/>
          <w:sz w:val="28"/>
          <w:szCs w:val="28"/>
          <w:lang w:val="uk-UA"/>
        </w:rPr>
      </w:pPr>
    </w:p>
    <w:p w:rsidR="00B8461A" w:rsidRPr="00B8461A" w:rsidRDefault="00B8461A" w:rsidP="00B8461A">
      <w:pPr>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rPr>
        <w:br w:type="page"/>
      </w:r>
    </w:p>
    <w:p w:rsidR="004114C3" w:rsidRPr="00B8461A" w:rsidRDefault="00B8461A" w:rsidP="00B8461A">
      <w:pPr>
        <w:pStyle w:val="a3"/>
        <w:tabs>
          <w:tab w:val="center" w:pos="4819"/>
          <w:tab w:val="left" w:pos="6885"/>
        </w:tabs>
        <w:suppressAutoHyphens/>
        <w:spacing w:after="0" w:line="360" w:lineRule="auto"/>
        <w:ind w:left="709"/>
        <w:jc w:val="both"/>
        <w:rPr>
          <w:rFonts w:ascii="Times New Roman" w:hAnsi="Times New Roman"/>
          <w:sz w:val="28"/>
          <w:szCs w:val="28"/>
          <w:lang w:val="uk-UA"/>
        </w:rPr>
      </w:pPr>
      <w:r w:rsidRPr="00B8461A">
        <w:rPr>
          <w:rFonts w:ascii="Times New Roman" w:hAnsi="Times New Roman"/>
          <w:sz w:val="28"/>
          <w:szCs w:val="28"/>
          <w:lang w:val="uk-UA"/>
        </w:rPr>
        <w:t xml:space="preserve">1. </w:t>
      </w:r>
      <w:r w:rsidR="004114C3" w:rsidRPr="00B8461A">
        <w:rPr>
          <w:rFonts w:ascii="Times New Roman" w:hAnsi="Times New Roman"/>
          <w:sz w:val="28"/>
          <w:szCs w:val="28"/>
          <w:lang w:val="uk-UA"/>
        </w:rPr>
        <w:t>Обгрунтування теми</w:t>
      </w:r>
    </w:p>
    <w:p w:rsidR="00B8461A" w:rsidRPr="00B8461A" w:rsidRDefault="00B8461A" w:rsidP="00B8461A">
      <w:pPr>
        <w:pStyle w:val="a3"/>
        <w:tabs>
          <w:tab w:val="center" w:pos="4819"/>
          <w:tab w:val="left" w:pos="6885"/>
        </w:tabs>
        <w:suppressAutoHyphens/>
        <w:spacing w:after="0" w:line="360" w:lineRule="auto"/>
        <w:ind w:left="0" w:firstLine="709"/>
        <w:jc w:val="both"/>
        <w:rPr>
          <w:rFonts w:ascii="Times New Roman" w:hAnsi="Times New Roman"/>
          <w:sz w:val="28"/>
          <w:szCs w:val="28"/>
          <w:lang w:val="uk-UA"/>
        </w:rPr>
      </w:pPr>
    </w:p>
    <w:p w:rsidR="00B8461A" w:rsidRPr="00B8461A" w:rsidRDefault="004114C3"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sz w:val="28"/>
          <w:szCs w:val="28"/>
          <w:lang w:val="uk-UA" w:eastAsia="ru-RU"/>
        </w:rPr>
        <w:t>При усуненні надлишкової кислотно</w:t>
      </w:r>
      <w:r w:rsidR="007F5276">
        <w:rPr>
          <w:rFonts w:ascii="Times New Roman" w:hAnsi="Times New Roman"/>
          <w:sz w:val="28"/>
          <w:szCs w:val="28"/>
          <w:lang w:val="uk-UA" w:eastAsia="ru-RU"/>
        </w:rPr>
        <w:t>сті грунту та внесення фосфорно</w:t>
      </w:r>
      <w:r w:rsidRPr="00B8461A">
        <w:rPr>
          <w:rFonts w:ascii="Times New Roman" w:hAnsi="Times New Roman"/>
          <w:sz w:val="28"/>
          <w:szCs w:val="28"/>
          <w:lang w:val="uk-UA" w:eastAsia="ru-RU"/>
        </w:rPr>
        <w:t>-калійних добрив в більшості грунтово-кліматичних зон країни найбільший вплив на врожай, білковість та інші показники якості зерна ячменю роблять азотні добрива. Тому в даний час, коли проблема якості зерна ячменю стоїть особливо гостро, велику увагу приділяють азотних добрив: виявляють оптимальні норми, форми, терміни</w:t>
      </w:r>
      <w:r w:rsidR="00B8461A" w:rsidRPr="00B8461A">
        <w:rPr>
          <w:rFonts w:ascii="Times New Roman" w:hAnsi="Times New Roman"/>
          <w:sz w:val="28"/>
          <w:szCs w:val="28"/>
          <w:lang w:val="uk-UA" w:eastAsia="ru-RU"/>
        </w:rPr>
        <w:t xml:space="preserve"> </w:t>
      </w:r>
      <w:r w:rsidRPr="00B8461A">
        <w:rPr>
          <w:rFonts w:ascii="Times New Roman" w:hAnsi="Times New Roman"/>
          <w:sz w:val="28"/>
          <w:szCs w:val="28"/>
          <w:lang w:val="uk-UA" w:eastAsia="ru-RU"/>
        </w:rPr>
        <w:t>і способи</w:t>
      </w:r>
      <w:r w:rsidR="00B8461A" w:rsidRPr="00B8461A">
        <w:rPr>
          <w:rFonts w:ascii="Times New Roman" w:hAnsi="Times New Roman"/>
          <w:sz w:val="28"/>
          <w:szCs w:val="28"/>
          <w:lang w:val="uk-UA" w:eastAsia="ru-RU"/>
        </w:rPr>
        <w:t xml:space="preserve"> </w:t>
      </w:r>
      <w:r w:rsidRPr="00B8461A">
        <w:rPr>
          <w:rFonts w:ascii="Times New Roman" w:hAnsi="Times New Roman"/>
          <w:sz w:val="28"/>
          <w:szCs w:val="28"/>
          <w:lang w:val="uk-UA" w:eastAsia="ru-RU"/>
        </w:rPr>
        <w:t>їх внесення.</w:t>
      </w:r>
      <w:r w:rsidR="00B8461A" w:rsidRPr="00B8461A">
        <w:rPr>
          <w:rFonts w:ascii="Times New Roman" w:hAnsi="Times New Roman"/>
          <w:sz w:val="28"/>
          <w:szCs w:val="28"/>
          <w:lang w:eastAsia="ru-RU"/>
        </w:rPr>
        <w:t xml:space="preserve"> </w:t>
      </w:r>
      <w:r w:rsidRPr="00B8461A">
        <w:rPr>
          <w:rFonts w:ascii="Times New Roman" w:hAnsi="Times New Roman"/>
          <w:sz w:val="28"/>
          <w:szCs w:val="28"/>
          <w:lang w:val="uk-UA" w:eastAsia="ru-RU"/>
        </w:rPr>
        <w:t>При сприятливих погодніх умовах внесення помірних норм (40 -</w:t>
      </w:r>
      <w:r w:rsidR="00B8461A" w:rsidRPr="00B8461A">
        <w:rPr>
          <w:rFonts w:ascii="Times New Roman" w:hAnsi="Times New Roman"/>
          <w:sz w:val="28"/>
          <w:szCs w:val="28"/>
          <w:lang w:val="uk-UA" w:eastAsia="ru-RU"/>
        </w:rPr>
        <w:t xml:space="preserve"> </w:t>
      </w:r>
      <w:r w:rsidRPr="00B8461A">
        <w:rPr>
          <w:rFonts w:ascii="Times New Roman" w:hAnsi="Times New Roman"/>
          <w:sz w:val="28"/>
          <w:szCs w:val="28"/>
          <w:lang w:val="uk-UA" w:eastAsia="ru-RU"/>
        </w:rPr>
        <w:t>60кг/га)</w:t>
      </w:r>
      <w:r w:rsidR="00B8461A" w:rsidRPr="00B8461A">
        <w:rPr>
          <w:rFonts w:ascii="Times New Roman" w:hAnsi="Times New Roman"/>
          <w:sz w:val="28"/>
          <w:szCs w:val="28"/>
          <w:lang w:val="uk-UA" w:eastAsia="ru-RU"/>
        </w:rPr>
        <w:t xml:space="preserve"> </w:t>
      </w:r>
      <w:r w:rsidRPr="00B8461A">
        <w:rPr>
          <w:rFonts w:ascii="Times New Roman" w:hAnsi="Times New Roman"/>
          <w:sz w:val="28"/>
          <w:szCs w:val="28"/>
          <w:lang w:val="uk-UA" w:eastAsia="ru-RU"/>
        </w:rPr>
        <w:t>азотних добрив</w:t>
      </w:r>
      <w:r w:rsidR="00B8461A" w:rsidRPr="00B8461A">
        <w:rPr>
          <w:rFonts w:ascii="Times New Roman" w:hAnsi="Times New Roman"/>
          <w:sz w:val="28"/>
          <w:szCs w:val="28"/>
          <w:lang w:val="uk-UA" w:eastAsia="ru-RU"/>
        </w:rPr>
        <w:t xml:space="preserve"> </w:t>
      </w:r>
      <w:r w:rsidRPr="00B8461A">
        <w:rPr>
          <w:rFonts w:ascii="Times New Roman" w:hAnsi="Times New Roman"/>
          <w:sz w:val="28"/>
          <w:szCs w:val="28"/>
          <w:lang w:val="uk-UA" w:eastAsia="ru-RU"/>
        </w:rPr>
        <w:t>може</w:t>
      </w:r>
      <w:r w:rsidR="00B8461A" w:rsidRPr="00B8461A">
        <w:rPr>
          <w:rFonts w:ascii="Times New Roman" w:hAnsi="Times New Roman"/>
          <w:sz w:val="28"/>
          <w:szCs w:val="28"/>
          <w:lang w:val="uk-UA" w:eastAsia="ru-RU"/>
        </w:rPr>
        <w:t xml:space="preserve"> </w:t>
      </w:r>
      <w:r w:rsidRPr="00B8461A">
        <w:rPr>
          <w:rFonts w:ascii="Times New Roman" w:hAnsi="Times New Roman"/>
          <w:sz w:val="28"/>
          <w:szCs w:val="28"/>
          <w:lang w:val="uk-UA" w:eastAsia="ru-RU"/>
        </w:rPr>
        <w:t>підвищити врожай зерна ячменю на 10-15ц/га.</w:t>
      </w:r>
      <w:r w:rsidR="00B8461A" w:rsidRPr="00B8461A">
        <w:rPr>
          <w:rFonts w:ascii="Times New Roman" w:hAnsi="Times New Roman"/>
          <w:sz w:val="28"/>
          <w:szCs w:val="28"/>
          <w:lang w:eastAsia="ru-RU"/>
        </w:rPr>
        <w:t xml:space="preserve"> </w:t>
      </w:r>
      <w:r w:rsidR="00AE501C" w:rsidRPr="00B8461A">
        <w:rPr>
          <w:rFonts w:ascii="Times New Roman" w:hAnsi="Times New Roman"/>
          <w:sz w:val="28"/>
          <w:szCs w:val="28"/>
          <w:lang w:val="uk-UA" w:eastAsia="ru-RU"/>
        </w:rPr>
        <w:t>Однак такі норми азотних добрив підвищують головним чином величину врожаю, а на вміст білка вони впливають слабо. Збільшення білкового,</w:t>
      </w:r>
      <w:r w:rsidR="00B8461A" w:rsidRPr="00B8461A">
        <w:rPr>
          <w:rFonts w:ascii="Times New Roman" w:hAnsi="Times New Roman"/>
          <w:sz w:val="28"/>
          <w:szCs w:val="28"/>
          <w:lang w:val="uk-UA" w:eastAsia="ru-RU"/>
        </w:rPr>
        <w:t xml:space="preserve"> </w:t>
      </w:r>
      <w:r w:rsidR="00AE501C" w:rsidRPr="00B8461A">
        <w:rPr>
          <w:rFonts w:ascii="Times New Roman" w:hAnsi="Times New Roman"/>
          <w:sz w:val="28"/>
          <w:szCs w:val="28"/>
          <w:lang w:val="uk-UA" w:eastAsia="ru-RU"/>
        </w:rPr>
        <w:t>як правило, не перевищує 1-1,5%. Різко підняти білковість зерна ячменю, що</w:t>
      </w:r>
      <w:r w:rsidR="00F41C7F" w:rsidRPr="00B8461A">
        <w:rPr>
          <w:rFonts w:ascii="Times New Roman" w:hAnsi="Times New Roman"/>
          <w:sz w:val="28"/>
          <w:szCs w:val="28"/>
          <w:lang w:val="uk-UA" w:eastAsia="ru-RU"/>
        </w:rPr>
        <w:t xml:space="preserve"> </w:t>
      </w:r>
      <w:r w:rsidR="00AE501C" w:rsidRPr="00B8461A">
        <w:rPr>
          <w:rFonts w:ascii="Times New Roman" w:hAnsi="Times New Roman"/>
          <w:sz w:val="28"/>
          <w:szCs w:val="28"/>
          <w:lang w:val="uk-UA" w:eastAsia="ru-RU"/>
        </w:rPr>
        <w:t>особливо важливо при кормовому його використанні, можливо тільки при застосуванні підвищених і високих норм азотних добрив.</w:t>
      </w:r>
      <w:r w:rsidR="00B8461A" w:rsidRPr="00B8461A">
        <w:rPr>
          <w:rFonts w:ascii="Times New Roman" w:hAnsi="Times New Roman"/>
          <w:sz w:val="28"/>
          <w:szCs w:val="28"/>
          <w:lang w:eastAsia="ru-RU"/>
        </w:rPr>
        <w:t xml:space="preserve"> </w:t>
      </w:r>
      <w:r w:rsidR="00AE501C" w:rsidRPr="00B8461A">
        <w:rPr>
          <w:rFonts w:ascii="Times New Roman" w:hAnsi="Times New Roman"/>
          <w:sz w:val="28"/>
          <w:szCs w:val="28"/>
          <w:lang w:val="uk-UA" w:eastAsia="ru-RU"/>
        </w:rPr>
        <w:t>Фосфорні та калійні добрива роблять позитивний вплив на ячмінь на грунтах з низьким вмістом рухомих форм фосфору і калію;</w:t>
      </w:r>
      <w:r w:rsidR="00B8461A" w:rsidRPr="00B8461A">
        <w:rPr>
          <w:rFonts w:ascii="Times New Roman" w:hAnsi="Times New Roman"/>
          <w:sz w:val="28"/>
          <w:szCs w:val="28"/>
          <w:lang w:val="uk-UA" w:eastAsia="ru-RU"/>
        </w:rPr>
        <w:t xml:space="preserve"> </w:t>
      </w:r>
      <w:r w:rsidR="00AE501C" w:rsidRPr="00B8461A">
        <w:rPr>
          <w:rFonts w:ascii="Times New Roman" w:hAnsi="Times New Roman"/>
          <w:sz w:val="28"/>
          <w:szCs w:val="28"/>
          <w:lang w:val="uk-UA" w:eastAsia="ru-RU"/>
        </w:rPr>
        <w:t>одностороннє внесення азотних добрив на таких грунтах неефективно.</w:t>
      </w:r>
      <w:r w:rsidR="00B8461A" w:rsidRPr="00B8461A">
        <w:rPr>
          <w:rFonts w:ascii="Times New Roman" w:hAnsi="Times New Roman"/>
          <w:sz w:val="28"/>
          <w:szCs w:val="28"/>
          <w:lang w:eastAsia="ru-RU"/>
        </w:rPr>
        <w:t xml:space="preserve"> </w:t>
      </w:r>
      <w:r w:rsidR="00AE501C" w:rsidRPr="00B8461A">
        <w:rPr>
          <w:rFonts w:ascii="Times New Roman" w:hAnsi="Times New Roman"/>
          <w:sz w:val="28"/>
          <w:szCs w:val="28"/>
          <w:lang w:val="uk-UA" w:eastAsia="ru-RU"/>
        </w:rPr>
        <w:t>З фосфатів на дерново-підзолистих грунтах добре діють</w:t>
      </w:r>
      <w:r w:rsidR="00B8461A" w:rsidRPr="00B8461A">
        <w:rPr>
          <w:rFonts w:ascii="Times New Roman" w:hAnsi="Times New Roman"/>
          <w:sz w:val="28"/>
          <w:szCs w:val="28"/>
          <w:lang w:val="uk-UA" w:eastAsia="ru-RU"/>
        </w:rPr>
        <w:t xml:space="preserve"> </w:t>
      </w:r>
      <w:r w:rsidR="00AE501C" w:rsidRPr="00B8461A">
        <w:rPr>
          <w:rFonts w:ascii="Times New Roman" w:hAnsi="Times New Roman"/>
          <w:sz w:val="28"/>
          <w:szCs w:val="28"/>
          <w:lang w:val="uk-UA" w:eastAsia="ru-RU"/>
        </w:rPr>
        <w:t>суперфосфати, а також ефективні поліфосфорна добрива.</w:t>
      </w:r>
      <w:r w:rsidR="00B8461A" w:rsidRPr="00B8461A">
        <w:rPr>
          <w:rFonts w:ascii="Times New Roman" w:hAnsi="Times New Roman"/>
          <w:sz w:val="28"/>
          <w:szCs w:val="28"/>
          <w:lang w:eastAsia="ru-RU"/>
        </w:rPr>
        <w:t xml:space="preserve"> </w:t>
      </w:r>
      <w:r w:rsidR="00AE501C" w:rsidRPr="00B8461A">
        <w:rPr>
          <w:rFonts w:ascii="Times New Roman" w:hAnsi="Times New Roman"/>
          <w:sz w:val="28"/>
          <w:szCs w:val="28"/>
          <w:lang w:val="uk-UA" w:eastAsia="ru-RU"/>
        </w:rPr>
        <w:t>Використання рослинами калію і добрив в значній мірі залежить від забезпеченості азотом і фосфором. У дослідах В. І. Нікітішена, на неудобренном тлі посівами засвоювалося 50%, на фоні азотного та фосфорного добрива - 96% внесеного калію.</w:t>
      </w:r>
    </w:p>
    <w:p w:rsidR="00B8461A" w:rsidRPr="00B8461A" w:rsidRDefault="00B8461A" w:rsidP="00B8461A">
      <w:pPr>
        <w:suppressAutoHyphens/>
        <w:spacing w:after="0" w:line="360" w:lineRule="auto"/>
        <w:ind w:firstLine="709"/>
        <w:jc w:val="both"/>
        <w:rPr>
          <w:rFonts w:ascii="Times New Roman" w:hAnsi="Times New Roman"/>
          <w:sz w:val="28"/>
          <w:szCs w:val="28"/>
          <w:lang w:val="uk-UA" w:eastAsia="ru-RU"/>
        </w:rPr>
      </w:pPr>
    </w:p>
    <w:p w:rsidR="00EF2CD1" w:rsidRPr="00B8461A" w:rsidRDefault="00B8461A" w:rsidP="00B8461A">
      <w:pPr>
        <w:pStyle w:val="a3"/>
        <w:suppressAutoHyphens/>
        <w:spacing w:after="0" w:line="360" w:lineRule="auto"/>
        <w:ind w:left="709"/>
        <w:jc w:val="both"/>
        <w:rPr>
          <w:rFonts w:ascii="Times New Roman" w:hAnsi="Times New Roman"/>
          <w:sz w:val="28"/>
          <w:szCs w:val="28"/>
          <w:lang w:val="uk-UA" w:eastAsia="ru-RU"/>
        </w:rPr>
      </w:pPr>
      <w:r>
        <w:rPr>
          <w:rFonts w:ascii="Times New Roman" w:hAnsi="Times New Roman"/>
          <w:sz w:val="28"/>
          <w:szCs w:val="28"/>
          <w:lang w:val="en-US" w:eastAsia="ru-RU"/>
        </w:rPr>
        <w:t xml:space="preserve">2. </w:t>
      </w:r>
      <w:r w:rsidR="00AE501C" w:rsidRPr="00B8461A">
        <w:rPr>
          <w:rFonts w:ascii="Times New Roman" w:hAnsi="Times New Roman"/>
          <w:sz w:val="28"/>
          <w:szCs w:val="28"/>
          <w:lang w:val="uk-UA" w:eastAsia="ru-RU"/>
        </w:rPr>
        <w:t>Робоча гіпотеза</w:t>
      </w:r>
    </w:p>
    <w:p w:rsidR="00B8461A" w:rsidRPr="00B8461A" w:rsidRDefault="00B8461A" w:rsidP="00B8461A">
      <w:pPr>
        <w:suppressAutoHyphens/>
        <w:spacing w:after="0" w:line="360" w:lineRule="auto"/>
        <w:ind w:firstLine="709"/>
        <w:jc w:val="both"/>
        <w:rPr>
          <w:rFonts w:ascii="Times New Roman" w:hAnsi="Times New Roman"/>
          <w:sz w:val="28"/>
          <w:szCs w:val="28"/>
          <w:lang w:val="uk-UA" w:eastAsia="ru-RU"/>
        </w:rPr>
      </w:pPr>
    </w:p>
    <w:p w:rsidR="00EF2CD1" w:rsidRPr="00B8461A" w:rsidRDefault="00EF2CD1"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sz w:val="28"/>
          <w:szCs w:val="28"/>
          <w:lang w:val="uk-UA" w:eastAsia="ru-RU"/>
        </w:rPr>
        <w:t>Робоча гіпотеза: внесення в грунт елементів мінерального живлення сприяє покращенню агрохімічних показників ґрунтів та зростанню врожайності сільськогосподарських культур.</w:t>
      </w:r>
    </w:p>
    <w:p w:rsidR="00EF2CD1" w:rsidRPr="00B8461A" w:rsidRDefault="00EF2CD1" w:rsidP="00B8461A">
      <w:pPr>
        <w:suppressAutoHyphens/>
        <w:spacing w:after="0" w:line="360" w:lineRule="auto"/>
        <w:ind w:firstLine="709"/>
        <w:jc w:val="both"/>
        <w:rPr>
          <w:rFonts w:ascii="Times New Roman" w:hAnsi="Times New Roman"/>
          <w:sz w:val="28"/>
          <w:szCs w:val="28"/>
          <w:lang w:val="uk-UA" w:eastAsia="ru-RU"/>
        </w:rPr>
      </w:pPr>
    </w:p>
    <w:p w:rsidR="00B8461A" w:rsidRDefault="00B8461A">
      <w:pPr>
        <w:rPr>
          <w:rFonts w:ascii="Times New Roman" w:hAnsi="Times New Roman"/>
          <w:sz w:val="28"/>
          <w:szCs w:val="28"/>
          <w:lang w:val="uk-UA" w:eastAsia="ru-RU"/>
        </w:rPr>
      </w:pPr>
      <w:r>
        <w:rPr>
          <w:rFonts w:ascii="Times New Roman" w:hAnsi="Times New Roman"/>
          <w:sz w:val="28"/>
          <w:szCs w:val="28"/>
          <w:lang w:val="uk-UA" w:eastAsia="ru-RU"/>
        </w:rPr>
        <w:br w:type="page"/>
      </w:r>
    </w:p>
    <w:p w:rsidR="00B8461A" w:rsidRPr="00B8461A" w:rsidRDefault="00B8461A"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sz w:val="28"/>
          <w:szCs w:val="28"/>
          <w:lang w:val="uk-UA" w:eastAsia="ru-RU"/>
        </w:rPr>
        <w:t xml:space="preserve">3. </w:t>
      </w:r>
      <w:r w:rsidR="00EF2CD1" w:rsidRPr="00B8461A">
        <w:rPr>
          <w:rFonts w:ascii="Times New Roman" w:hAnsi="Times New Roman"/>
          <w:sz w:val="28"/>
          <w:szCs w:val="28"/>
          <w:lang w:val="uk-UA" w:eastAsia="ru-RU"/>
        </w:rPr>
        <w:t>Мета дослідження</w:t>
      </w:r>
    </w:p>
    <w:p w:rsidR="00B8461A" w:rsidRPr="00696391" w:rsidRDefault="00696391" w:rsidP="00B8461A">
      <w:pPr>
        <w:suppressAutoHyphens/>
        <w:spacing w:after="0" w:line="360" w:lineRule="auto"/>
        <w:ind w:firstLine="709"/>
        <w:jc w:val="both"/>
        <w:rPr>
          <w:rFonts w:ascii="Times New Roman" w:hAnsi="Times New Roman"/>
          <w:color w:val="FFFFFF"/>
          <w:sz w:val="28"/>
          <w:szCs w:val="28"/>
          <w:lang w:val="uk-UA" w:eastAsia="ru-RU"/>
        </w:rPr>
      </w:pPr>
      <w:r w:rsidRPr="00696391">
        <w:rPr>
          <w:rFonts w:ascii="Times New Roman" w:hAnsi="Times New Roman"/>
          <w:color w:val="FFFFFF"/>
          <w:sz w:val="28"/>
          <w:szCs w:val="28"/>
          <w:lang w:val="uk-UA" w:eastAsia="ru-RU"/>
        </w:rPr>
        <w:t>добриво азотний зерно родючість</w:t>
      </w:r>
    </w:p>
    <w:p w:rsidR="00EF2CD1" w:rsidRPr="00B8461A" w:rsidRDefault="00B8461A"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sz w:val="28"/>
          <w:szCs w:val="28"/>
          <w:lang w:val="uk-UA" w:eastAsia="ru-RU"/>
        </w:rPr>
        <w:t>З</w:t>
      </w:r>
      <w:r w:rsidR="00EF2CD1" w:rsidRPr="00B8461A">
        <w:rPr>
          <w:rFonts w:ascii="Times New Roman" w:hAnsi="Times New Roman"/>
          <w:sz w:val="28"/>
          <w:szCs w:val="28"/>
          <w:lang w:val="uk-UA" w:eastAsia="ru-RU"/>
        </w:rPr>
        <w:t>'ясувати значення живлення рослин та залежність агрохімічних показників родючості від застосування добрив.</w:t>
      </w:r>
    </w:p>
    <w:p w:rsidR="00B8461A" w:rsidRPr="00B8461A" w:rsidRDefault="00B8461A" w:rsidP="00B8461A">
      <w:pPr>
        <w:suppressAutoHyphens/>
        <w:spacing w:after="0" w:line="360" w:lineRule="auto"/>
        <w:ind w:firstLine="709"/>
        <w:jc w:val="both"/>
        <w:rPr>
          <w:rFonts w:ascii="Times New Roman" w:hAnsi="Times New Roman"/>
          <w:sz w:val="28"/>
          <w:szCs w:val="28"/>
          <w:lang w:val="uk-UA" w:eastAsia="ru-RU"/>
        </w:rPr>
      </w:pPr>
    </w:p>
    <w:p w:rsidR="00EF2CD1" w:rsidRPr="00B8461A" w:rsidRDefault="00EF2CD1"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sz w:val="28"/>
          <w:szCs w:val="28"/>
          <w:lang w:val="uk-UA" w:eastAsia="ru-RU"/>
        </w:rPr>
        <w:t xml:space="preserve">4. Завдання </w:t>
      </w:r>
      <w:r w:rsidR="00B8461A" w:rsidRPr="00B8461A">
        <w:rPr>
          <w:rFonts w:ascii="Times New Roman" w:hAnsi="Times New Roman"/>
          <w:sz w:val="28"/>
          <w:szCs w:val="28"/>
          <w:lang w:val="uk-UA" w:eastAsia="ru-RU"/>
        </w:rPr>
        <w:t>дослідження</w:t>
      </w:r>
    </w:p>
    <w:p w:rsidR="00B8461A" w:rsidRPr="00B8461A" w:rsidRDefault="00B8461A" w:rsidP="00B8461A">
      <w:pPr>
        <w:suppressAutoHyphens/>
        <w:spacing w:after="0" w:line="360" w:lineRule="auto"/>
        <w:ind w:firstLine="709"/>
        <w:jc w:val="both"/>
        <w:rPr>
          <w:rFonts w:ascii="Times New Roman" w:hAnsi="Times New Roman"/>
          <w:sz w:val="28"/>
          <w:szCs w:val="28"/>
          <w:lang w:val="uk-UA" w:eastAsia="ru-RU"/>
        </w:rPr>
      </w:pPr>
    </w:p>
    <w:p w:rsidR="00EF2CD1" w:rsidRPr="00B8461A" w:rsidRDefault="00EF2CD1"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sz w:val="28"/>
          <w:szCs w:val="28"/>
          <w:lang w:val="uk-UA" w:eastAsia="ru-RU"/>
        </w:rPr>
        <w:t>1. З`ясувати суть та процеси мінерального живлення рослин;</w:t>
      </w:r>
    </w:p>
    <w:p w:rsidR="00EF2CD1" w:rsidRPr="00B8461A" w:rsidRDefault="00EF2CD1"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sz w:val="28"/>
          <w:szCs w:val="28"/>
          <w:lang w:val="uk-UA" w:eastAsia="ru-RU"/>
        </w:rPr>
        <w:t>2.Охарактеризувати основні класи добрив;</w:t>
      </w:r>
    </w:p>
    <w:p w:rsidR="000F2322" w:rsidRPr="00B8461A" w:rsidRDefault="00F41C7F"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sz w:val="28"/>
          <w:szCs w:val="28"/>
          <w:lang w:val="uk-UA" w:eastAsia="ru-RU"/>
        </w:rPr>
        <w:t>3. Встановити залежність врожайності ячменю</w:t>
      </w:r>
      <w:r w:rsidR="00B8461A" w:rsidRPr="00B8461A">
        <w:rPr>
          <w:rFonts w:ascii="Times New Roman" w:hAnsi="Times New Roman"/>
          <w:sz w:val="28"/>
          <w:szCs w:val="28"/>
          <w:lang w:val="uk-UA" w:eastAsia="ru-RU"/>
        </w:rPr>
        <w:t xml:space="preserve"> </w:t>
      </w:r>
      <w:r w:rsidRPr="00B8461A">
        <w:rPr>
          <w:rFonts w:ascii="Times New Roman" w:hAnsi="Times New Roman"/>
          <w:sz w:val="28"/>
          <w:szCs w:val="28"/>
          <w:lang w:val="uk-UA" w:eastAsia="ru-RU"/>
        </w:rPr>
        <w:t>від внесення різних норм мінеральних добрив.</w:t>
      </w:r>
    </w:p>
    <w:p w:rsidR="00B8461A" w:rsidRPr="00B8461A" w:rsidRDefault="00B8461A" w:rsidP="00B8461A">
      <w:pPr>
        <w:suppressAutoHyphens/>
        <w:spacing w:after="0" w:line="360" w:lineRule="auto"/>
        <w:ind w:firstLine="709"/>
        <w:jc w:val="both"/>
        <w:rPr>
          <w:rFonts w:ascii="Times New Roman" w:hAnsi="Times New Roman"/>
          <w:sz w:val="28"/>
          <w:szCs w:val="28"/>
          <w:lang w:val="uk-UA" w:eastAsia="ru-RU"/>
        </w:rPr>
      </w:pPr>
    </w:p>
    <w:p w:rsidR="00F41C7F" w:rsidRPr="00B8461A" w:rsidRDefault="00F41C7F"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sz w:val="28"/>
          <w:szCs w:val="28"/>
          <w:lang w:val="uk-UA" w:eastAsia="ru-RU"/>
        </w:rPr>
        <w:t xml:space="preserve">5. </w:t>
      </w:r>
      <w:r w:rsidR="00B8461A" w:rsidRPr="00B8461A">
        <w:rPr>
          <w:rFonts w:ascii="Times New Roman" w:hAnsi="Times New Roman"/>
          <w:sz w:val="28"/>
          <w:szCs w:val="28"/>
          <w:lang w:val="uk-UA" w:eastAsia="ru-RU"/>
        </w:rPr>
        <w:t>Схема досліду</w:t>
      </w:r>
    </w:p>
    <w:p w:rsidR="00B8461A" w:rsidRPr="00B8461A" w:rsidRDefault="00B8461A" w:rsidP="00B8461A">
      <w:pPr>
        <w:suppressAutoHyphens/>
        <w:spacing w:after="0" w:line="360" w:lineRule="auto"/>
        <w:ind w:firstLine="709"/>
        <w:jc w:val="both"/>
        <w:rPr>
          <w:rFonts w:ascii="Times New Roman" w:hAnsi="Times New Roman"/>
          <w:sz w:val="28"/>
          <w:szCs w:val="28"/>
          <w:lang w:val="uk-UA" w:eastAsia="ru-RU"/>
        </w:rPr>
      </w:pPr>
    </w:p>
    <w:p w:rsidR="00B8461A" w:rsidRPr="00B8461A" w:rsidRDefault="00464242"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sz w:val="28"/>
          <w:szCs w:val="28"/>
          <w:lang w:val="uk-UA" w:eastAsia="ru-RU"/>
        </w:rPr>
        <w:t>Дослід закладено на полях АДС . Площа відведена під</w:t>
      </w:r>
      <w:r w:rsidR="00B8461A" w:rsidRPr="00B8461A">
        <w:rPr>
          <w:rFonts w:ascii="Times New Roman" w:hAnsi="Times New Roman"/>
          <w:sz w:val="28"/>
          <w:szCs w:val="28"/>
          <w:lang w:val="uk-UA" w:eastAsia="ru-RU"/>
        </w:rPr>
        <w:t xml:space="preserve"> </w:t>
      </w:r>
      <w:r w:rsidRPr="00B8461A">
        <w:rPr>
          <w:rFonts w:ascii="Times New Roman" w:hAnsi="Times New Roman"/>
          <w:sz w:val="28"/>
          <w:szCs w:val="28"/>
          <w:lang w:val="uk-UA" w:eastAsia="ru-RU"/>
        </w:rPr>
        <w:t>дослід складає 0,5 га, сорт ячменю</w:t>
      </w:r>
      <w:r w:rsidR="00B8461A" w:rsidRPr="00B8461A">
        <w:rPr>
          <w:rFonts w:ascii="Times New Roman" w:hAnsi="Times New Roman"/>
          <w:sz w:val="28"/>
          <w:szCs w:val="28"/>
          <w:lang w:val="uk-UA" w:eastAsia="ru-RU"/>
        </w:rPr>
        <w:t xml:space="preserve"> "</w:t>
      </w:r>
      <w:r w:rsidRPr="00B8461A">
        <w:rPr>
          <w:rFonts w:ascii="Times New Roman" w:hAnsi="Times New Roman"/>
          <w:sz w:val="28"/>
          <w:szCs w:val="28"/>
          <w:lang w:val="uk-UA" w:eastAsia="ru-RU"/>
        </w:rPr>
        <w:t>Водограй</w:t>
      </w:r>
      <w:r w:rsidR="00B8461A" w:rsidRPr="00B8461A">
        <w:rPr>
          <w:rFonts w:ascii="Times New Roman" w:hAnsi="Times New Roman"/>
          <w:sz w:val="28"/>
          <w:szCs w:val="28"/>
          <w:lang w:val="uk-UA" w:eastAsia="ru-RU"/>
        </w:rPr>
        <w:t>"</w:t>
      </w:r>
      <w:r w:rsidRPr="00B8461A">
        <w:rPr>
          <w:rFonts w:ascii="Times New Roman" w:hAnsi="Times New Roman"/>
          <w:sz w:val="28"/>
          <w:szCs w:val="28"/>
          <w:lang w:val="uk-UA" w:eastAsia="ru-RU"/>
        </w:rPr>
        <w:t>, норма висіву 5.5 міл. нас./га, ширина міжрядь 15 см., попередник картопля.</w:t>
      </w:r>
    </w:p>
    <w:p w:rsidR="009E2C0C" w:rsidRPr="00B8461A" w:rsidRDefault="00464242"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sz w:val="28"/>
          <w:szCs w:val="28"/>
          <w:lang w:val="uk-UA" w:eastAsia="ru-RU"/>
        </w:rPr>
        <w:t>В даному досліді ми хочемо порівняти та аналізувати різні норми добрив внесення під ячмінь</w:t>
      </w:r>
      <w:r w:rsidR="009E2C0C" w:rsidRPr="00B8461A">
        <w:rPr>
          <w:rFonts w:ascii="Times New Roman" w:hAnsi="Times New Roman"/>
          <w:sz w:val="28"/>
          <w:szCs w:val="28"/>
          <w:lang w:val="uk-UA" w:eastAsia="ru-RU"/>
        </w:rPr>
        <w:t xml:space="preserve"> в наступній послідовності:</w:t>
      </w:r>
    </w:p>
    <w:p w:rsidR="009E2C0C" w:rsidRPr="00B8461A" w:rsidRDefault="009E2C0C" w:rsidP="00B8461A">
      <w:pPr>
        <w:suppressAutoHyphens/>
        <w:spacing w:after="0" w:line="360" w:lineRule="auto"/>
        <w:ind w:firstLine="709"/>
        <w:jc w:val="both"/>
        <w:rPr>
          <w:rFonts w:ascii="Times New Roman" w:hAnsi="Times New Roman"/>
          <w:sz w:val="28"/>
          <w:szCs w:val="28"/>
          <w:lang w:val="uk-UA" w:eastAsia="ru-RU"/>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
        <w:gridCol w:w="468"/>
        <w:gridCol w:w="468"/>
        <w:gridCol w:w="468"/>
        <w:gridCol w:w="468"/>
        <w:gridCol w:w="467"/>
        <w:gridCol w:w="467"/>
        <w:gridCol w:w="467"/>
        <w:gridCol w:w="467"/>
        <w:gridCol w:w="468"/>
        <w:gridCol w:w="468"/>
        <w:gridCol w:w="468"/>
        <w:gridCol w:w="468"/>
        <w:gridCol w:w="468"/>
        <w:gridCol w:w="468"/>
        <w:gridCol w:w="468"/>
        <w:gridCol w:w="468"/>
        <w:gridCol w:w="468"/>
        <w:gridCol w:w="468"/>
        <w:gridCol w:w="468"/>
      </w:tblGrid>
      <w:tr w:rsidR="00365C31" w:rsidRPr="00C7203C" w:rsidTr="00C7203C">
        <w:trPr>
          <w:cantSplit/>
          <w:trHeight w:val="1248"/>
          <w:jc w:val="center"/>
        </w:trPr>
        <w:tc>
          <w:tcPr>
            <w:tcW w:w="478" w:type="dxa"/>
            <w:shd w:val="clear" w:color="auto" w:fill="auto"/>
            <w:textDirection w:val="btLr"/>
          </w:tcPr>
          <w:p w:rsidR="009E2C0C" w:rsidRPr="00C7203C" w:rsidRDefault="00024C47" w:rsidP="00C7203C">
            <w:pPr>
              <w:tabs>
                <w:tab w:val="center" w:pos="4819"/>
                <w:tab w:val="left" w:pos="6885"/>
              </w:tabs>
              <w:suppressAutoHyphens/>
              <w:spacing w:after="0" w:line="360" w:lineRule="auto"/>
              <w:rPr>
                <w:rFonts w:ascii="Times New Roman" w:hAnsi="Times New Roman"/>
                <w:sz w:val="20"/>
                <w:szCs w:val="28"/>
                <w:vertAlign w:val="subscript"/>
                <w:lang w:val="uk-UA"/>
              </w:rPr>
            </w:pPr>
            <w:r w:rsidRPr="00C7203C">
              <w:rPr>
                <w:rFonts w:ascii="Times New Roman" w:hAnsi="Times New Roman"/>
                <w:sz w:val="20"/>
                <w:szCs w:val="28"/>
                <w:lang w:val="uk-UA"/>
              </w:rPr>
              <w:t xml:space="preserve">N </w:t>
            </w:r>
            <w:r w:rsidRPr="00C7203C">
              <w:rPr>
                <w:rFonts w:ascii="Times New Roman" w:hAnsi="Times New Roman"/>
                <w:sz w:val="20"/>
                <w:szCs w:val="28"/>
                <w:vertAlign w:val="subscript"/>
                <w:lang w:val="uk-UA"/>
              </w:rPr>
              <w:t xml:space="preserve">90 </w:t>
            </w:r>
            <w:r w:rsidR="00027E5A" w:rsidRPr="00C7203C">
              <w:rPr>
                <w:rFonts w:ascii="Times New Roman" w:hAnsi="Times New Roman"/>
                <w:sz w:val="20"/>
                <w:szCs w:val="28"/>
                <w:lang w:val="uk-UA"/>
              </w:rPr>
              <w:t>P</w:t>
            </w:r>
            <w:r w:rsidR="00027E5A" w:rsidRPr="00C7203C">
              <w:rPr>
                <w:rFonts w:ascii="Times New Roman" w:hAnsi="Times New Roman"/>
                <w:sz w:val="20"/>
                <w:szCs w:val="28"/>
                <w:vertAlign w:val="subscript"/>
                <w:lang w:val="uk-UA"/>
              </w:rPr>
              <w:t>90</w:t>
            </w:r>
            <w:r w:rsidRPr="00C7203C">
              <w:rPr>
                <w:rFonts w:ascii="Times New Roman" w:hAnsi="Times New Roman"/>
                <w:sz w:val="20"/>
                <w:szCs w:val="28"/>
                <w:lang w:val="uk-UA"/>
              </w:rPr>
              <w:t xml:space="preserve"> K</w:t>
            </w:r>
            <w:r w:rsidR="00027E5A" w:rsidRPr="00C7203C">
              <w:rPr>
                <w:rFonts w:ascii="Times New Roman" w:hAnsi="Times New Roman"/>
                <w:sz w:val="20"/>
                <w:szCs w:val="28"/>
                <w:vertAlign w:val="subscript"/>
                <w:lang w:val="uk-UA"/>
              </w:rPr>
              <w:t>60</w:t>
            </w:r>
          </w:p>
        </w:tc>
        <w:tc>
          <w:tcPr>
            <w:tcW w:w="478" w:type="dxa"/>
            <w:shd w:val="clear" w:color="auto" w:fill="auto"/>
            <w:textDirection w:val="btLr"/>
          </w:tcPr>
          <w:p w:rsidR="009E2C0C" w:rsidRPr="00C7203C" w:rsidRDefault="00024C47" w:rsidP="00C7203C">
            <w:pPr>
              <w:tabs>
                <w:tab w:val="center" w:pos="4819"/>
                <w:tab w:val="left" w:pos="6885"/>
              </w:tabs>
              <w:suppressAutoHyphens/>
              <w:spacing w:after="0" w:line="360" w:lineRule="auto"/>
              <w:rPr>
                <w:rFonts w:ascii="Times New Roman" w:hAnsi="Times New Roman"/>
                <w:sz w:val="20"/>
                <w:szCs w:val="28"/>
                <w:vertAlign w:val="subscript"/>
                <w:lang w:val="uk-UA"/>
              </w:rPr>
            </w:pPr>
            <w:r w:rsidRPr="00C7203C">
              <w:rPr>
                <w:rFonts w:ascii="Times New Roman" w:hAnsi="Times New Roman"/>
                <w:sz w:val="20"/>
                <w:szCs w:val="28"/>
                <w:lang w:val="uk-UA"/>
              </w:rPr>
              <w:t>N</w:t>
            </w:r>
            <w:r w:rsidR="00027E5A" w:rsidRPr="00C7203C">
              <w:rPr>
                <w:rFonts w:ascii="Times New Roman" w:hAnsi="Times New Roman"/>
                <w:sz w:val="20"/>
                <w:szCs w:val="28"/>
                <w:vertAlign w:val="subscript"/>
                <w:lang w:val="uk-UA"/>
              </w:rPr>
              <w:t>120</w:t>
            </w:r>
            <w:r w:rsidR="00027E5A" w:rsidRPr="00C7203C">
              <w:rPr>
                <w:rFonts w:ascii="Times New Roman" w:hAnsi="Times New Roman"/>
                <w:sz w:val="20"/>
                <w:szCs w:val="28"/>
                <w:lang w:val="uk-UA"/>
              </w:rPr>
              <w:t xml:space="preserve"> </w:t>
            </w:r>
            <w:r w:rsidRPr="00C7203C">
              <w:rPr>
                <w:rFonts w:ascii="Times New Roman" w:hAnsi="Times New Roman"/>
                <w:sz w:val="20"/>
                <w:szCs w:val="28"/>
                <w:lang w:val="uk-UA"/>
              </w:rPr>
              <w:t>P</w:t>
            </w:r>
            <w:r w:rsidR="00027E5A" w:rsidRPr="00C7203C">
              <w:rPr>
                <w:rFonts w:ascii="Times New Roman" w:hAnsi="Times New Roman"/>
                <w:sz w:val="20"/>
                <w:szCs w:val="28"/>
                <w:vertAlign w:val="subscript"/>
                <w:lang w:val="uk-UA"/>
              </w:rPr>
              <w:t>90</w:t>
            </w:r>
            <w:r w:rsidR="00027E5A" w:rsidRPr="00C7203C">
              <w:rPr>
                <w:rFonts w:ascii="Times New Roman" w:hAnsi="Times New Roman"/>
                <w:sz w:val="20"/>
                <w:szCs w:val="28"/>
                <w:lang w:val="uk-UA"/>
              </w:rPr>
              <w:t xml:space="preserve"> </w:t>
            </w:r>
            <w:r w:rsidRPr="00C7203C">
              <w:rPr>
                <w:rFonts w:ascii="Times New Roman" w:hAnsi="Times New Roman"/>
                <w:sz w:val="20"/>
                <w:szCs w:val="28"/>
                <w:lang w:val="uk-UA"/>
              </w:rPr>
              <w:t>K</w:t>
            </w:r>
            <w:r w:rsidR="00365C31" w:rsidRPr="00C7203C">
              <w:rPr>
                <w:rFonts w:ascii="Times New Roman" w:hAnsi="Times New Roman"/>
                <w:sz w:val="20"/>
                <w:szCs w:val="28"/>
                <w:vertAlign w:val="subscript"/>
                <w:lang w:val="uk-UA"/>
              </w:rPr>
              <w:t>60</w:t>
            </w:r>
          </w:p>
        </w:tc>
        <w:tc>
          <w:tcPr>
            <w:tcW w:w="478" w:type="dxa"/>
            <w:shd w:val="clear" w:color="auto" w:fill="auto"/>
            <w:textDirection w:val="btLr"/>
          </w:tcPr>
          <w:p w:rsidR="009E2C0C" w:rsidRPr="00C7203C" w:rsidRDefault="00027E5A" w:rsidP="00C7203C">
            <w:pPr>
              <w:tabs>
                <w:tab w:val="center" w:pos="4819"/>
                <w:tab w:val="left" w:pos="6885"/>
              </w:tabs>
              <w:suppressAutoHyphens/>
              <w:spacing w:after="0" w:line="360" w:lineRule="auto"/>
              <w:rPr>
                <w:rFonts w:ascii="Times New Roman" w:hAnsi="Times New Roman"/>
                <w:sz w:val="20"/>
                <w:szCs w:val="28"/>
                <w:vertAlign w:val="subscript"/>
                <w:lang w:val="uk-UA"/>
              </w:rPr>
            </w:pPr>
            <w:r w:rsidRPr="00C7203C">
              <w:rPr>
                <w:rFonts w:ascii="Times New Roman" w:hAnsi="Times New Roman"/>
                <w:sz w:val="20"/>
                <w:szCs w:val="28"/>
                <w:lang w:val="uk-UA"/>
              </w:rPr>
              <w:t>N</w:t>
            </w:r>
            <w:r w:rsidRPr="00C7203C">
              <w:rPr>
                <w:rFonts w:ascii="Times New Roman" w:hAnsi="Times New Roman"/>
                <w:sz w:val="20"/>
                <w:szCs w:val="28"/>
                <w:vertAlign w:val="subscript"/>
                <w:lang w:val="uk-UA"/>
              </w:rPr>
              <w:t>60</w:t>
            </w:r>
            <w:r w:rsidRPr="00C7203C">
              <w:rPr>
                <w:rFonts w:ascii="Times New Roman" w:hAnsi="Times New Roman"/>
                <w:sz w:val="20"/>
                <w:szCs w:val="28"/>
                <w:lang w:val="uk-UA"/>
              </w:rPr>
              <w:t xml:space="preserve"> P</w:t>
            </w:r>
            <w:r w:rsidRPr="00C7203C">
              <w:rPr>
                <w:rFonts w:ascii="Times New Roman" w:hAnsi="Times New Roman"/>
                <w:sz w:val="20"/>
                <w:szCs w:val="28"/>
                <w:vertAlign w:val="subscript"/>
                <w:lang w:val="uk-UA"/>
              </w:rPr>
              <w:t>60</w:t>
            </w:r>
            <w:r w:rsidRPr="00C7203C">
              <w:rPr>
                <w:rFonts w:ascii="Times New Roman" w:hAnsi="Times New Roman"/>
                <w:sz w:val="20"/>
                <w:szCs w:val="28"/>
                <w:lang w:val="uk-UA"/>
              </w:rPr>
              <w:t xml:space="preserve"> K</w:t>
            </w:r>
            <w:r w:rsidRPr="00C7203C">
              <w:rPr>
                <w:rFonts w:ascii="Times New Roman" w:hAnsi="Times New Roman"/>
                <w:sz w:val="20"/>
                <w:szCs w:val="28"/>
                <w:vertAlign w:val="subscript"/>
                <w:lang w:val="uk-UA"/>
              </w:rPr>
              <w:t>60</w:t>
            </w:r>
          </w:p>
        </w:tc>
        <w:tc>
          <w:tcPr>
            <w:tcW w:w="478" w:type="dxa"/>
            <w:shd w:val="clear" w:color="auto" w:fill="auto"/>
            <w:textDirection w:val="btLr"/>
          </w:tcPr>
          <w:p w:rsidR="009E2C0C" w:rsidRPr="00C7203C" w:rsidRDefault="00027E5A" w:rsidP="00C7203C">
            <w:pPr>
              <w:tabs>
                <w:tab w:val="center" w:pos="4819"/>
                <w:tab w:val="left" w:pos="6885"/>
              </w:tabs>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контроль</w:t>
            </w:r>
          </w:p>
        </w:tc>
        <w:tc>
          <w:tcPr>
            <w:tcW w:w="478" w:type="dxa"/>
            <w:shd w:val="clear" w:color="auto" w:fill="auto"/>
            <w:textDirection w:val="btLr"/>
          </w:tcPr>
          <w:p w:rsidR="009E2C0C" w:rsidRPr="00C7203C" w:rsidRDefault="00027E5A" w:rsidP="00C7203C">
            <w:pPr>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 xml:space="preserve">N </w:t>
            </w:r>
            <w:r w:rsidRPr="00C7203C">
              <w:rPr>
                <w:rFonts w:ascii="Times New Roman" w:hAnsi="Times New Roman"/>
                <w:sz w:val="20"/>
                <w:szCs w:val="28"/>
                <w:vertAlign w:val="subscript"/>
                <w:lang w:val="uk-UA"/>
              </w:rPr>
              <w:t xml:space="preserve">90 </w:t>
            </w:r>
            <w:r w:rsidRPr="00C7203C">
              <w:rPr>
                <w:rFonts w:ascii="Times New Roman" w:hAnsi="Times New Roman"/>
                <w:sz w:val="20"/>
                <w:szCs w:val="28"/>
                <w:lang w:val="uk-UA"/>
              </w:rPr>
              <w:t>P</w:t>
            </w:r>
            <w:r w:rsidRPr="00C7203C">
              <w:rPr>
                <w:rFonts w:ascii="Times New Roman" w:hAnsi="Times New Roman"/>
                <w:sz w:val="20"/>
                <w:szCs w:val="28"/>
                <w:vertAlign w:val="subscript"/>
                <w:lang w:val="uk-UA"/>
              </w:rPr>
              <w:t>90</w:t>
            </w:r>
            <w:r w:rsidRPr="00C7203C">
              <w:rPr>
                <w:rFonts w:ascii="Times New Roman" w:hAnsi="Times New Roman"/>
                <w:sz w:val="20"/>
                <w:szCs w:val="28"/>
                <w:lang w:val="uk-UA"/>
              </w:rPr>
              <w:t xml:space="preserve"> K</w:t>
            </w:r>
            <w:r w:rsidRPr="00C7203C">
              <w:rPr>
                <w:rFonts w:ascii="Times New Roman" w:hAnsi="Times New Roman"/>
                <w:sz w:val="20"/>
                <w:szCs w:val="28"/>
                <w:vertAlign w:val="subscript"/>
                <w:lang w:val="uk-UA"/>
              </w:rPr>
              <w:t>60</w:t>
            </w:r>
          </w:p>
        </w:tc>
        <w:tc>
          <w:tcPr>
            <w:tcW w:w="478" w:type="dxa"/>
            <w:shd w:val="clear" w:color="auto" w:fill="auto"/>
            <w:textDirection w:val="btLr"/>
          </w:tcPr>
          <w:p w:rsidR="009E2C0C" w:rsidRPr="00C7203C" w:rsidRDefault="00027E5A" w:rsidP="00C7203C">
            <w:pPr>
              <w:tabs>
                <w:tab w:val="center" w:pos="4819"/>
                <w:tab w:val="left" w:pos="6885"/>
              </w:tabs>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N</w:t>
            </w:r>
            <w:r w:rsidRPr="00C7203C">
              <w:rPr>
                <w:rFonts w:ascii="Times New Roman" w:hAnsi="Times New Roman"/>
                <w:sz w:val="20"/>
                <w:szCs w:val="28"/>
                <w:vertAlign w:val="subscript"/>
                <w:lang w:val="uk-UA"/>
              </w:rPr>
              <w:t>120</w:t>
            </w:r>
            <w:r w:rsidRPr="00C7203C">
              <w:rPr>
                <w:rFonts w:ascii="Times New Roman" w:hAnsi="Times New Roman"/>
                <w:sz w:val="20"/>
                <w:szCs w:val="28"/>
                <w:lang w:val="uk-UA"/>
              </w:rPr>
              <w:t xml:space="preserve"> P</w:t>
            </w:r>
            <w:r w:rsidRPr="00C7203C">
              <w:rPr>
                <w:rFonts w:ascii="Times New Roman" w:hAnsi="Times New Roman"/>
                <w:sz w:val="20"/>
                <w:szCs w:val="28"/>
                <w:vertAlign w:val="subscript"/>
                <w:lang w:val="uk-UA"/>
              </w:rPr>
              <w:t>90</w:t>
            </w:r>
            <w:r w:rsidRPr="00C7203C">
              <w:rPr>
                <w:rFonts w:ascii="Times New Roman" w:hAnsi="Times New Roman"/>
                <w:sz w:val="20"/>
                <w:szCs w:val="28"/>
                <w:lang w:val="uk-UA"/>
              </w:rPr>
              <w:t xml:space="preserve"> K</w:t>
            </w:r>
            <w:r w:rsidRPr="00C7203C">
              <w:rPr>
                <w:rFonts w:ascii="Times New Roman" w:hAnsi="Times New Roman"/>
                <w:sz w:val="20"/>
                <w:szCs w:val="28"/>
                <w:vertAlign w:val="subscript"/>
                <w:lang w:val="uk-UA"/>
              </w:rPr>
              <w:t>90</w:t>
            </w:r>
          </w:p>
        </w:tc>
        <w:tc>
          <w:tcPr>
            <w:tcW w:w="478" w:type="dxa"/>
            <w:shd w:val="clear" w:color="auto" w:fill="auto"/>
            <w:textDirection w:val="btLr"/>
          </w:tcPr>
          <w:p w:rsidR="009E2C0C" w:rsidRPr="00C7203C" w:rsidRDefault="00027E5A" w:rsidP="00C7203C">
            <w:pPr>
              <w:tabs>
                <w:tab w:val="center" w:pos="4819"/>
                <w:tab w:val="left" w:pos="6885"/>
              </w:tabs>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N</w:t>
            </w:r>
            <w:r w:rsidRPr="00C7203C">
              <w:rPr>
                <w:rFonts w:ascii="Times New Roman" w:hAnsi="Times New Roman"/>
                <w:sz w:val="20"/>
                <w:szCs w:val="28"/>
                <w:vertAlign w:val="subscript"/>
                <w:lang w:val="uk-UA"/>
              </w:rPr>
              <w:t>60</w:t>
            </w:r>
            <w:r w:rsidRPr="00C7203C">
              <w:rPr>
                <w:rFonts w:ascii="Times New Roman" w:hAnsi="Times New Roman"/>
                <w:sz w:val="20"/>
                <w:szCs w:val="28"/>
                <w:lang w:val="uk-UA"/>
              </w:rPr>
              <w:t xml:space="preserve"> P</w:t>
            </w:r>
            <w:r w:rsidRPr="00C7203C">
              <w:rPr>
                <w:rFonts w:ascii="Times New Roman" w:hAnsi="Times New Roman"/>
                <w:sz w:val="20"/>
                <w:szCs w:val="28"/>
                <w:vertAlign w:val="subscript"/>
                <w:lang w:val="uk-UA"/>
              </w:rPr>
              <w:t>60</w:t>
            </w:r>
            <w:r w:rsidRPr="00C7203C">
              <w:rPr>
                <w:rFonts w:ascii="Times New Roman" w:hAnsi="Times New Roman"/>
                <w:sz w:val="20"/>
                <w:szCs w:val="28"/>
                <w:lang w:val="uk-UA"/>
              </w:rPr>
              <w:t xml:space="preserve"> K</w:t>
            </w:r>
            <w:r w:rsidRPr="00C7203C">
              <w:rPr>
                <w:rFonts w:ascii="Times New Roman" w:hAnsi="Times New Roman"/>
                <w:sz w:val="20"/>
                <w:szCs w:val="28"/>
                <w:vertAlign w:val="subscript"/>
                <w:lang w:val="uk-UA"/>
              </w:rPr>
              <w:t>60</w:t>
            </w:r>
          </w:p>
        </w:tc>
        <w:tc>
          <w:tcPr>
            <w:tcW w:w="478" w:type="dxa"/>
            <w:shd w:val="clear" w:color="auto" w:fill="auto"/>
            <w:textDirection w:val="btLr"/>
          </w:tcPr>
          <w:p w:rsidR="00365C31" w:rsidRPr="00C7203C" w:rsidRDefault="00365C31" w:rsidP="00C7203C">
            <w:pPr>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контроль</w:t>
            </w:r>
          </w:p>
          <w:p w:rsidR="009E2C0C" w:rsidRPr="00C7203C" w:rsidRDefault="009E2C0C" w:rsidP="00C7203C">
            <w:pPr>
              <w:suppressAutoHyphens/>
              <w:spacing w:after="0" w:line="360" w:lineRule="auto"/>
              <w:rPr>
                <w:rFonts w:ascii="Times New Roman" w:hAnsi="Times New Roman"/>
                <w:sz w:val="20"/>
                <w:szCs w:val="28"/>
                <w:lang w:val="uk-UA"/>
              </w:rPr>
            </w:pPr>
          </w:p>
        </w:tc>
        <w:tc>
          <w:tcPr>
            <w:tcW w:w="478" w:type="dxa"/>
            <w:shd w:val="clear" w:color="auto" w:fill="auto"/>
            <w:textDirection w:val="btLr"/>
          </w:tcPr>
          <w:p w:rsidR="009E2C0C" w:rsidRPr="00C7203C" w:rsidRDefault="00027E5A" w:rsidP="00C7203C">
            <w:pPr>
              <w:tabs>
                <w:tab w:val="center" w:pos="4819"/>
                <w:tab w:val="left" w:pos="6885"/>
              </w:tabs>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 xml:space="preserve">N </w:t>
            </w:r>
            <w:r w:rsidRPr="00C7203C">
              <w:rPr>
                <w:rFonts w:ascii="Times New Roman" w:hAnsi="Times New Roman"/>
                <w:sz w:val="20"/>
                <w:szCs w:val="28"/>
                <w:vertAlign w:val="subscript"/>
                <w:lang w:val="uk-UA"/>
              </w:rPr>
              <w:t xml:space="preserve">90 </w:t>
            </w:r>
            <w:r w:rsidRPr="00C7203C">
              <w:rPr>
                <w:rFonts w:ascii="Times New Roman" w:hAnsi="Times New Roman"/>
                <w:sz w:val="20"/>
                <w:szCs w:val="28"/>
                <w:lang w:val="uk-UA"/>
              </w:rPr>
              <w:t>P</w:t>
            </w:r>
            <w:r w:rsidRPr="00C7203C">
              <w:rPr>
                <w:rFonts w:ascii="Times New Roman" w:hAnsi="Times New Roman"/>
                <w:sz w:val="20"/>
                <w:szCs w:val="28"/>
                <w:vertAlign w:val="subscript"/>
                <w:lang w:val="uk-UA"/>
              </w:rPr>
              <w:t>90</w:t>
            </w:r>
            <w:r w:rsidRPr="00C7203C">
              <w:rPr>
                <w:rFonts w:ascii="Times New Roman" w:hAnsi="Times New Roman"/>
                <w:sz w:val="20"/>
                <w:szCs w:val="28"/>
                <w:lang w:val="uk-UA"/>
              </w:rPr>
              <w:t xml:space="preserve"> K</w:t>
            </w:r>
            <w:r w:rsidRPr="00C7203C">
              <w:rPr>
                <w:rFonts w:ascii="Times New Roman" w:hAnsi="Times New Roman"/>
                <w:sz w:val="20"/>
                <w:szCs w:val="28"/>
                <w:vertAlign w:val="subscript"/>
                <w:lang w:val="uk-UA"/>
              </w:rPr>
              <w:t>60</w:t>
            </w:r>
          </w:p>
        </w:tc>
        <w:tc>
          <w:tcPr>
            <w:tcW w:w="479" w:type="dxa"/>
            <w:shd w:val="clear" w:color="auto" w:fill="auto"/>
            <w:textDirection w:val="btLr"/>
          </w:tcPr>
          <w:p w:rsidR="009E2C0C" w:rsidRPr="00C7203C" w:rsidRDefault="00027E5A" w:rsidP="00C7203C">
            <w:pPr>
              <w:tabs>
                <w:tab w:val="center" w:pos="4819"/>
                <w:tab w:val="left" w:pos="6885"/>
              </w:tabs>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N</w:t>
            </w:r>
            <w:r w:rsidRPr="00C7203C">
              <w:rPr>
                <w:rFonts w:ascii="Times New Roman" w:hAnsi="Times New Roman"/>
                <w:sz w:val="20"/>
                <w:szCs w:val="28"/>
                <w:vertAlign w:val="subscript"/>
                <w:lang w:val="uk-UA"/>
              </w:rPr>
              <w:t>120</w:t>
            </w:r>
            <w:r w:rsidRPr="00C7203C">
              <w:rPr>
                <w:rFonts w:ascii="Times New Roman" w:hAnsi="Times New Roman"/>
                <w:sz w:val="20"/>
                <w:szCs w:val="28"/>
                <w:lang w:val="uk-UA"/>
              </w:rPr>
              <w:t xml:space="preserve"> P</w:t>
            </w:r>
            <w:r w:rsidRPr="00C7203C">
              <w:rPr>
                <w:rFonts w:ascii="Times New Roman" w:hAnsi="Times New Roman"/>
                <w:sz w:val="20"/>
                <w:szCs w:val="28"/>
                <w:vertAlign w:val="subscript"/>
                <w:lang w:val="uk-UA"/>
              </w:rPr>
              <w:t>90</w:t>
            </w:r>
            <w:r w:rsidRPr="00C7203C">
              <w:rPr>
                <w:rFonts w:ascii="Times New Roman" w:hAnsi="Times New Roman"/>
                <w:sz w:val="20"/>
                <w:szCs w:val="28"/>
                <w:lang w:val="uk-UA"/>
              </w:rPr>
              <w:t xml:space="preserve"> K</w:t>
            </w:r>
            <w:r w:rsidRPr="00C7203C">
              <w:rPr>
                <w:rFonts w:ascii="Times New Roman" w:hAnsi="Times New Roman"/>
                <w:sz w:val="20"/>
                <w:szCs w:val="28"/>
                <w:vertAlign w:val="subscript"/>
                <w:lang w:val="uk-UA"/>
              </w:rPr>
              <w:t>90</w:t>
            </w:r>
          </w:p>
        </w:tc>
        <w:tc>
          <w:tcPr>
            <w:tcW w:w="479" w:type="dxa"/>
            <w:shd w:val="clear" w:color="auto" w:fill="auto"/>
            <w:textDirection w:val="btLr"/>
          </w:tcPr>
          <w:p w:rsidR="009E2C0C" w:rsidRPr="00C7203C" w:rsidRDefault="00027E5A" w:rsidP="00C7203C">
            <w:pPr>
              <w:tabs>
                <w:tab w:val="center" w:pos="4819"/>
                <w:tab w:val="left" w:pos="6885"/>
              </w:tabs>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N</w:t>
            </w:r>
            <w:r w:rsidRPr="00C7203C">
              <w:rPr>
                <w:rFonts w:ascii="Times New Roman" w:hAnsi="Times New Roman"/>
                <w:sz w:val="20"/>
                <w:szCs w:val="28"/>
                <w:vertAlign w:val="subscript"/>
                <w:lang w:val="uk-UA"/>
              </w:rPr>
              <w:t>60</w:t>
            </w:r>
            <w:r w:rsidRPr="00C7203C">
              <w:rPr>
                <w:rFonts w:ascii="Times New Roman" w:hAnsi="Times New Roman"/>
                <w:sz w:val="20"/>
                <w:szCs w:val="28"/>
                <w:lang w:val="uk-UA"/>
              </w:rPr>
              <w:t xml:space="preserve"> P</w:t>
            </w:r>
            <w:r w:rsidRPr="00C7203C">
              <w:rPr>
                <w:rFonts w:ascii="Times New Roman" w:hAnsi="Times New Roman"/>
                <w:sz w:val="20"/>
                <w:szCs w:val="28"/>
                <w:vertAlign w:val="subscript"/>
                <w:lang w:val="uk-UA"/>
              </w:rPr>
              <w:t>60</w:t>
            </w:r>
            <w:r w:rsidRPr="00C7203C">
              <w:rPr>
                <w:rFonts w:ascii="Times New Roman" w:hAnsi="Times New Roman"/>
                <w:sz w:val="20"/>
                <w:szCs w:val="28"/>
                <w:lang w:val="uk-UA"/>
              </w:rPr>
              <w:t xml:space="preserve"> K</w:t>
            </w:r>
            <w:r w:rsidRPr="00C7203C">
              <w:rPr>
                <w:rFonts w:ascii="Times New Roman" w:hAnsi="Times New Roman"/>
                <w:sz w:val="20"/>
                <w:szCs w:val="28"/>
                <w:vertAlign w:val="subscript"/>
                <w:lang w:val="uk-UA"/>
              </w:rPr>
              <w:t>60</w:t>
            </w:r>
          </w:p>
        </w:tc>
        <w:tc>
          <w:tcPr>
            <w:tcW w:w="479" w:type="dxa"/>
            <w:shd w:val="clear" w:color="auto" w:fill="auto"/>
            <w:textDirection w:val="btLr"/>
          </w:tcPr>
          <w:p w:rsidR="00365C31" w:rsidRPr="00C7203C" w:rsidRDefault="00365C31" w:rsidP="00C7203C">
            <w:pPr>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контроль</w:t>
            </w:r>
          </w:p>
          <w:p w:rsidR="009E2C0C" w:rsidRPr="00C7203C" w:rsidRDefault="009E2C0C" w:rsidP="00C7203C">
            <w:pPr>
              <w:tabs>
                <w:tab w:val="center" w:pos="4819"/>
                <w:tab w:val="left" w:pos="6885"/>
              </w:tabs>
              <w:suppressAutoHyphens/>
              <w:spacing w:after="0" w:line="360" w:lineRule="auto"/>
              <w:rPr>
                <w:rFonts w:ascii="Times New Roman" w:hAnsi="Times New Roman"/>
                <w:sz w:val="20"/>
                <w:szCs w:val="28"/>
                <w:lang w:val="uk-UA"/>
              </w:rPr>
            </w:pPr>
          </w:p>
        </w:tc>
        <w:tc>
          <w:tcPr>
            <w:tcW w:w="479" w:type="dxa"/>
            <w:shd w:val="clear" w:color="auto" w:fill="auto"/>
            <w:textDirection w:val="btLr"/>
          </w:tcPr>
          <w:p w:rsidR="009E2C0C" w:rsidRPr="00C7203C" w:rsidRDefault="00027E5A" w:rsidP="00C7203C">
            <w:pPr>
              <w:tabs>
                <w:tab w:val="center" w:pos="4819"/>
                <w:tab w:val="left" w:pos="6885"/>
              </w:tabs>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 xml:space="preserve">N </w:t>
            </w:r>
            <w:r w:rsidRPr="00C7203C">
              <w:rPr>
                <w:rFonts w:ascii="Times New Roman" w:hAnsi="Times New Roman"/>
                <w:sz w:val="20"/>
                <w:szCs w:val="28"/>
                <w:vertAlign w:val="subscript"/>
                <w:lang w:val="uk-UA"/>
              </w:rPr>
              <w:t xml:space="preserve">90 </w:t>
            </w:r>
            <w:r w:rsidRPr="00C7203C">
              <w:rPr>
                <w:rFonts w:ascii="Times New Roman" w:hAnsi="Times New Roman"/>
                <w:sz w:val="20"/>
                <w:szCs w:val="28"/>
                <w:lang w:val="uk-UA"/>
              </w:rPr>
              <w:t>P</w:t>
            </w:r>
            <w:r w:rsidRPr="00C7203C">
              <w:rPr>
                <w:rFonts w:ascii="Times New Roman" w:hAnsi="Times New Roman"/>
                <w:sz w:val="20"/>
                <w:szCs w:val="28"/>
                <w:vertAlign w:val="subscript"/>
                <w:lang w:val="uk-UA"/>
              </w:rPr>
              <w:t>90</w:t>
            </w:r>
            <w:r w:rsidRPr="00C7203C">
              <w:rPr>
                <w:rFonts w:ascii="Times New Roman" w:hAnsi="Times New Roman"/>
                <w:sz w:val="20"/>
                <w:szCs w:val="28"/>
                <w:lang w:val="uk-UA"/>
              </w:rPr>
              <w:t xml:space="preserve"> K</w:t>
            </w:r>
            <w:r w:rsidRPr="00C7203C">
              <w:rPr>
                <w:rFonts w:ascii="Times New Roman" w:hAnsi="Times New Roman"/>
                <w:sz w:val="20"/>
                <w:szCs w:val="28"/>
                <w:vertAlign w:val="subscript"/>
                <w:lang w:val="uk-UA"/>
              </w:rPr>
              <w:t>60</w:t>
            </w:r>
          </w:p>
        </w:tc>
        <w:tc>
          <w:tcPr>
            <w:tcW w:w="479" w:type="dxa"/>
            <w:shd w:val="clear" w:color="auto" w:fill="auto"/>
            <w:textDirection w:val="btLr"/>
          </w:tcPr>
          <w:p w:rsidR="009E2C0C" w:rsidRPr="00C7203C" w:rsidRDefault="00027E5A" w:rsidP="00C7203C">
            <w:pPr>
              <w:tabs>
                <w:tab w:val="center" w:pos="4819"/>
                <w:tab w:val="left" w:pos="6885"/>
              </w:tabs>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N</w:t>
            </w:r>
            <w:r w:rsidRPr="00C7203C">
              <w:rPr>
                <w:rFonts w:ascii="Times New Roman" w:hAnsi="Times New Roman"/>
                <w:sz w:val="20"/>
                <w:szCs w:val="28"/>
                <w:vertAlign w:val="subscript"/>
                <w:lang w:val="uk-UA"/>
              </w:rPr>
              <w:t>120</w:t>
            </w:r>
            <w:r w:rsidRPr="00C7203C">
              <w:rPr>
                <w:rFonts w:ascii="Times New Roman" w:hAnsi="Times New Roman"/>
                <w:sz w:val="20"/>
                <w:szCs w:val="28"/>
                <w:lang w:val="uk-UA"/>
              </w:rPr>
              <w:t xml:space="preserve"> P</w:t>
            </w:r>
            <w:r w:rsidRPr="00C7203C">
              <w:rPr>
                <w:rFonts w:ascii="Times New Roman" w:hAnsi="Times New Roman"/>
                <w:sz w:val="20"/>
                <w:szCs w:val="28"/>
                <w:vertAlign w:val="subscript"/>
                <w:lang w:val="uk-UA"/>
              </w:rPr>
              <w:t>90</w:t>
            </w:r>
            <w:r w:rsidRPr="00C7203C">
              <w:rPr>
                <w:rFonts w:ascii="Times New Roman" w:hAnsi="Times New Roman"/>
                <w:sz w:val="20"/>
                <w:szCs w:val="28"/>
                <w:lang w:val="uk-UA"/>
              </w:rPr>
              <w:t xml:space="preserve"> K</w:t>
            </w:r>
            <w:r w:rsidRPr="00C7203C">
              <w:rPr>
                <w:rFonts w:ascii="Times New Roman" w:hAnsi="Times New Roman"/>
                <w:sz w:val="20"/>
                <w:szCs w:val="28"/>
                <w:vertAlign w:val="subscript"/>
                <w:lang w:val="uk-UA"/>
              </w:rPr>
              <w:t>90</w:t>
            </w:r>
          </w:p>
        </w:tc>
        <w:tc>
          <w:tcPr>
            <w:tcW w:w="479" w:type="dxa"/>
            <w:shd w:val="clear" w:color="auto" w:fill="auto"/>
            <w:textDirection w:val="btLr"/>
          </w:tcPr>
          <w:p w:rsidR="009E2C0C" w:rsidRPr="00C7203C" w:rsidRDefault="00365C31" w:rsidP="00C7203C">
            <w:pPr>
              <w:tabs>
                <w:tab w:val="center" w:pos="4819"/>
                <w:tab w:val="left" w:pos="6885"/>
              </w:tabs>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N</w:t>
            </w:r>
            <w:r w:rsidRPr="00C7203C">
              <w:rPr>
                <w:rFonts w:ascii="Times New Roman" w:hAnsi="Times New Roman"/>
                <w:sz w:val="20"/>
                <w:szCs w:val="28"/>
                <w:vertAlign w:val="subscript"/>
                <w:lang w:val="uk-UA"/>
              </w:rPr>
              <w:t>60</w:t>
            </w:r>
            <w:r w:rsidRPr="00C7203C">
              <w:rPr>
                <w:rFonts w:ascii="Times New Roman" w:hAnsi="Times New Roman"/>
                <w:sz w:val="20"/>
                <w:szCs w:val="28"/>
                <w:lang w:val="uk-UA"/>
              </w:rPr>
              <w:t xml:space="preserve"> P</w:t>
            </w:r>
            <w:r w:rsidRPr="00C7203C">
              <w:rPr>
                <w:rFonts w:ascii="Times New Roman" w:hAnsi="Times New Roman"/>
                <w:sz w:val="20"/>
                <w:szCs w:val="28"/>
                <w:vertAlign w:val="subscript"/>
                <w:lang w:val="uk-UA"/>
              </w:rPr>
              <w:t>60</w:t>
            </w:r>
            <w:r w:rsidRPr="00C7203C">
              <w:rPr>
                <w:rFonts w:ascii="Times New Roman" w:hAnsi="Times New Roman"/>
                <w:sz w:val="20"/>
                <w:szCs w:val="28"/>
                <w:lang w:val="uk-UA"/>
              </w:rPr>
              <w:t xml:space="preserve"> K</w:t>
            </w:r>
            <w:r w:rsidRPr="00C7203C">
              <w:rPr>
                <w:rFonts w:ascii="Times New Roman" w:hAnsi="Times New Roman"/>
                <w:sz w:val="20"/>
                <w:szCs w:val="28"/>
                <w:vertAlign w:val="subscript"/>
                <w:lang w:val="uk-UA"/>
              </w:rPr>
              <w:t>60</w:t>
            </w:r>
          </w:p>
        </w:tc>
        <w:tc>
          <w:tcPr>
            <w:tcW w:w="479" w:type="dxa"/>
            <w:shd w:val="clear" w:color="auto" w:fill="auto"/>
            <w:textDirection w:val="btLr"/>
          </w:tcPr>
          <w:p w:rsidR="00365C31" w:rsidRPr="00C7203C" w:rsidRDefault="00365C31" w:rsidP="00C7203C">
            <w:pPr>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контроль</w:t>
            </w:r>
          </w:p>
          <w:p w:rsidR="009E2C0C" w:rsidRPr="00C7203C" w:rsidRDefault="009E2C0C" w:rsidP="00C7203C">
            <w:pPr>
              <w:tabs>
                <w:tab w:val="center" w:pos="4819"/>
                <w:tab w:val="left" w:pos="6885"/>
              </w:tabs>
              <w:suppressAutoHyphens/>
              <w:spacing w:after="0" w:line="360" w:lineRule="auto"/>
              <w:rPr>
                <w:rFonts w:ascii="Times New Roman" w:hAnsi="Times New Roman"/>
                <w:sz w:val="20"/>
                <w:szCs w:val="28"/>
                <w:lang w:val="uk-UA"/>
              </w:rPr>
            </w:pPr>
          </w:p>
        </w:tc>
        <w:tc>
          <w:tcPr>
            <w:tcW w:w="479" w:type="dxa"/>
            <w:shd w:val="clear" w:color="auto" w:fill="auto"/>
            <w:textDirection w:val="btLr"/>
          </w:tcPr>
          <w:p w:rsidR="009E2C0C" w:rsidRPr="00C7203C" w:rsidRDefault="00027E5A" w:rsidP="00C7203C">
            <w:pPr>
              <w:tabs>
                <w:tab w:val="center" w:pos="4819"/>
                <w:tab w:val="left" w:pos="6885"/>
              </w:tabs>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 xml:space="preserve">N </w:t>
            </w:r>
            <w:r w:rsidRPr="00C7203C">
              <w:rPr>
                <w:rFonts w:ascii="Times New Roman" w:hAnsi="Times New Roman"/>
                <w:sz w:val="20"/>
                <w:szCs w:val="28"/>
                <w:vertAlign w:val="subscript"/>
                <w:lang w:val="uk-UA"/>
              </w:rPr>
              <w:t xml:space="preserve">90 </w:t>
            </w:r>
            <w:r w:rsidRPr="00C7203C">
              <w:rPr>
                <w:rFonts w:ascii="Times New Roman" w:hAnsi="Times New Roman"/>
                <w:sz w:val="20"/>
                <w:szCs w:val="28"/>
                <w:lang w:val="uk-UA"/>
              </w:rPr>
              <w:t>P</w:t>
            </w:r>
            <w:r w:rsidRPr="00C7203C">
              <w:rPr>
                <w:rFonts w:ascii="Times New Roman" w:hAnsi="Times New Roman"/>
                <w:sz w:val="20"/>
                <w:szCs w:val="28"/>
                <w:vertAlign w:val="subscript"/>
                <w:lang w:val="uk-UA"/>
              </w:rPr>
              <w:t>90</w:t>
            </w:r>
            <w:r w:rsidRPr="00C7203C">
              <w:rPr>
                <w:rFonts w:ascii="Times New Roman" w:hAnsi="Times New Roman"/>
                <w:sz w:val="20"/>
                <w:szCs w:val="28"/>
                <w:lang w:val="uk-UA"/>
              </w:rPr>
              <w:t xml:space="preserve"> K</w:t>
            </w:r>
            <w:r w:rsidRPr="00C7203C">
              <w:rPr>
                <w:rFonts w:ascii="Times New Roman" w:hAnsi="Times New Roman"/>
                <w:sz w:val="20"/>
                <w:szCs w:val="28"/>
                <w:vertAlign w:val="subscript"/>
                <w:lang w:val="uk-UA"/>
              </w:rPr>
              <w:t>60</w:t>
            </w:r>
          </w:p>
        </w:tc>
        <w:tc>
          <w:tcPr>
            <w:tcW w:w="479" w:type="dxa"/>
            <w:shd w:val="clear" w:color="auto" w:fill="auto"/>
            <w:textDirection w:val="btLr"/>
          </w:tcPr>
          <w:p w:rsidR="009E2C0C" w:rsidRPr="00C7203C" w:rsidRDefault="00027E5A" w:rsidP="00C7203C">
            <w:pPr>
              <w:tabs>
                <w:tab w:val="center" w:pos="4819"/>
                <w:tab w:val="left" w:pos="6885"/>
              </w:tabs>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N</w:t>
            </w:r>
            <w:r w:rsidRPr="00C7203C">
              <w:rPr>
                <w:rFonts w:ascii="Times New Roman" w:hAnsi="Times New Roman"/>
                <w:sz w:val="20"/>
                <w:szCs w:val="28"/>
                <w:vertAlign w:val="subscript"/>
                <w:lang w:val="uk-UA"/>
              </w:rPr>
              <w:t>120</w:t>
            </w:r>
            <w:r w:rsidRPr="00C7203C">
              <w:rPr>
                <w:rFonts w:ascii="Times New Roman" w:hAnsi="Times New Roman"/>
                <w:sz w:val="20"/>
                <w:szCs w:val="28"/>
                <w:lang w:val="uk-UA"/>
              </w:rPr>
              <w:t xml:space="preserve"> P</w:t>
            </w:r>
            <w:r w:rsidRPr="00C7203C">
              <w:rPr>
                <w:rFonts w:ascii="Times New Roman" w:hAnsi="Times New Roman"/>
                <w:sz w:val="20"/>
                <w:szCs w:val="28"/>
                <w:vertAlign w:val="subscript"/>
                <w:lang w:val="uk-UA"/>
              </w:rPr>
              <w:t>90</w:t>
            </w:r>
            <w:r w:rsidRPr="00C7203C">
              <w:rPr>
                <w:rFonts w:ascii="Times New Roman" w:hAnsi="Times New Roman"/>
                <w:sz w:val="20"/>
                <w:szCs w:val="28"/>
                <w:lang w:val="uk-UA"/>
              </w:rPr>
              <w:t xml:space="preserve"> K</w:t>
            </w:r>
            <w:r w:rsidRPr="00C7203C">
              <w:rPr>
                <w:rFonts w:ascii="Times New Roman" w:hAnsi="Times New Roman"/>
                <w:sz w:val="20"/>
                <w:szCs w:val="28"/>
                <w:vertAlign w:val="subscript"/>
                <w:lang w:val="uk-UA"/>
              </w:rPr>
              <w:t>90</w:t>
            </w:r>
          </w:p>
        </w:tc>
        <w:tc>
          <w:tcPr>
            <w:tcW w:w="479" w:type="dxa"/>
            <w:shd w:val="clear" w:color="auto" w:fill="auto"/>
            <w:textDirection w:val="btLr"/>
          </w:tcPr>
          <w:p w:rsidR="009E2C0C" w:rsidRPr="00C7203C" w:rsidRDefault="00365C31" w:rsidP="00C7203C">
            <w:pPr>
              <w:tabs>
                <w:tab w:val="center" w:pos="4819"/>
                <w:tab w:val="left" w:pos="6885"/>
              </w:tabs>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N</w:t>
            </w:r>
            <w:r w:rsidRPr="00C7203C">
              <w:rPr>
                <w:rFonts w:ascii="Times New Roman" w:hAnsi="Times New Roman"/>
                <w:sz w:val="20"/>
                <w:szCs w:val="28"/>
                <w:vertAlign w:val="subscript"/>
                <w:lang w:val="uk-UA"/>
              </w:rPr>
              <w:t>60</w:t>
            </w:r>
            <w:r w:rsidRPr="00C7203C">
              <w:rPr>
                <w:rFonts w:ascii="Times New Roman" w:hAnsi="Times New Roman"/>
                <w:sz w:val="20"/>
                <w:szCs w:val="28"/>
                <w:lang w:val="uk-UA"/>
              </w:rPr>
              <w:t xml:space="preserve"> P</w:t>
            </w:r>
            <w:r w:rsidRPr="00C7203C">
              <w:rPr>
                <w:rFonts w:ascii="Times New Roman" w:hAnsi="Times New Roman"/>
                <w:sz w:val="20"/>
                <w:szCs w:val="28"/>
                <w:vertAlign w:val="subscript"/>
                <w:lang w:val="uk-UA"/>
              </w:rPr>
              <w:t>60</w:t>
            </w:r>
            <w:r w:rsidRPr="00C7203C">
              <w:rPr>
                <w:rFonts w:ascii="Times New Roman" w:hAnsi="Times New Roman"/>
                <w:sz w:val="20"/>
                <w:szCs w:val="28"/>
                <w:lang w:val="uk-UA"/>
              </w:rPr>
              <w:t xml:space="preserve"> K</w:t>
            </w:r>
            <w:r w:rsidRPr="00C7203C">
              <w:rPr>
                <w:rFonts w:ascii="Times New Roman" w:hAnsi="Times New Roman"/>
                <w:sz w:val="20"/>
                <w:szCs w:val="28"/>
                <w:vertAlign w:val="subscript"/>
                <w:lang w:val="uk-UA"/>
              </w:rPr>
              <w:t>60</w:t>
            </w:r>
          </w:p>
        </w:tc>
        <w:tc>
          <w:tcPr>
            <w:tcW w:w="479" w:type="dxa"/>
            <w:shd w:val="clear" w:color="auto" w:fill="auto"/>
            <w:textDirection w:val="btLr"/>
          </w:tcPr>
          <w:p w:rsidR="00365C31" w:rsidRPr="00C7203C" w:rsidRDefault="00365C31" w:rsidP="00C7203C">
            <w:pPr>
              <w:suppressAutoHyphens/>
              <w:spacing w:after="0" w:line="360" w:lineRule="auto"/>
              <w:rPr>
                <w:rFonts w:ascii="Times New Roman" w:hAnsi="Times New Roman"/>
                <w:sz w:val="20"/>
                <w:szCs w:val="28"/>
                <w:lang w:val="uk-UA"/>
              </w:rPr>
            </w:pPr>
            <w:r w:rsidRPr="00C7203C">
              <w:rPr>
                <w:rFonts w:ascii="Times New Roman" w:hAnsi="Times New Roman"/>
                <w:sz w:val="20"/>
                <w:szCs w:val="28"/>
                <w:lang w:val="uk-UA"/>
              </w:rPr>
              <w:t>контроль</w:t>
            </w:r>
          </w:p>
          <w:p w:rsidR="009E2C0C" w:rsidRPr="00C7203C" w:rsidRDefault="009E2C0C" w:rsidP="00C7203C">
            <w:pPr>
              <w:tabs>
                <w:tab w:val="center" w:pos="4819"/>
                <w:tab w:val="left" w:pos="6885"/>
              </w:tabs>
              <w:suppressAutoHyphens/>
              <w:spacing w:after="0" w:line="360" w:lineRule="auto"/>
              <w:rPr>
                <w:rFonts w:ascii="Times New Roman" w:hAnsi="Times New Roman"/>
                <w:sz w:val="20"/>
                <w:szCs w:val="28"/>
                <w:lang w:val="uk-UA"/>
              </w:rPr>
            </w:pPr>
          </w:p>
        </w:tc>
      </w:tr>
    </w:tbl>
    <w:p w:rsidR="00BD367F" w:rsidRPr="00B8461A" w:rsidRDefault="00BD367F" w:rsidP="00B8461A">
      <w:pPr>
        <w:tabs>
          <w:tab w:val="center" w:pos="4819"/>
          <w:tab w:val="left" w:pos="6885"/>
        </w:tabs>
        <w:suppressAutoHyphens/>
        <w:spacing w:after="0" w:line="360" w:lineRule="auto"/>
        <w:ind w:firstLine="709"/>
        <w:jc w:val="both"/>
        <w:rPr>
          <w:rFonts w:ascii="Times New Roman" w:hAnsi="Times New Roman"/>
          <w:sz w:val="28"/>
          <w:szCs w:val="28"/>
          <w:lang w:val="uk-UA"/>
        </w:rPr>
      </w:pPr>
    </w:p>
    <w:p w:rsidR="009C37DD" w:rsidRPr="00B8461A" w:rsidRDefault="009C37DD" w:rsidP="00B8461A">
      <w:pPr>
        <w:tabs>
          <w:tab w:val="center" w:pos="4819"/>
          <w:tab w:val="left" w:pos="6885"/>
        </w:tabs>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rPr>
        <w:t xml:space="preserve">Умови: грунт – дерново-підзолистий, коефіцієнт варювання родючості грунту – 15%, плануємо НІР </w:t>
      </w:r>
      <w:r w:rsidRPr="00B8461A">
        <w:rPr>
          <w:rFonts w:ascii="Times New Roman" w:hAnsi="Times New Roman"/>
          <w:sz w:val="28"/>
          <w:szCs w:val="28"/>
          <w:vertAlign w:val="subscript"/>
          <w:lang w:val="uk-UA"/>
        </w:rPr>
        <w:t xml:space="preserve">05 </w:t>
      </w:r>
      <w:r w:rsidRPr="00B8461A">
        <w:rPr>
          <w:rFonts w:ascii="Times New Roman" w:hAnsi="Times New Roman"/>
          <w:sz w:val="28"/>
          <w:szCs w:val="28"/>
          <w:lang w:val="uk-UA"/>
        </w:rPr>
        <w:t>– 21%.</w:t>
      </w:r>
    </w:p>
    <w:p w:rsidR="00B8461A" w:rsidRPr="00B8461A" w:rsidRDefault="00B8461A" w:rsidP="00B8461A">
      <w:pPr>
        <w:tabs>
          <w:tab w:val="left" w:pos="2955"/>
        </w:tabs>
        <w:suppressAutoHyphens/>
        <w:spacing w:after="0" w:line="360" w:lineRule="auto"/>
        <w:ind w:firstLine="709"/>
        <w:jc w:val="both"/>
        <w:rPr>
          <w:rFonts w:ascii="Times New Roman" w:hAnsi="Times New Roman"/>
          <w:sz w:val="28"/>
          <w:szCs w:val="28"/>
          <w:lang w:val="uk-UA" w:eastAsia="ru-RU"/>
        </w:rPr>
      </w:pPr>
    </w:p>
    <w:p w:rsidR="00B8461A" w:rsidRDefault="00B8461A">
      <w:pPr>
        <w:rPr>
          <w:rFonts w:ascii="Times New Roman" w:hAnsi="Times New Roman"/>
          <w:sz w:val="28"/>
          <w:szCs w:val="28"/>
          <w:lang w:val="uk-UA" w:eastAsia="ru-RU"/>
        </w:rPr>
      </w:pPr>
      <w:r>
        <w:rPr>
          <w:rFonts w:ascii="Times New Roman" w:hAnsi="Times New Roman"/>
          <w:sz w:val="28"/>
          <w:szCs w:val="28"/>
          <w:lang w:val="uk-UA" w:eastAsia="ru-RU"/>
        </w:rPr>
        <w:br w:type="page"/>
      </w:r>
    </w:p>
    <w:p w:rsidR="00CD5456" w:rsidRPr="00B8461A" w:rsidRDefault="00CD5456" w:rsidP="00B8461A">
      <w:pPr>
        <w:tabs>
          <w:tab w:val="left" w:pos="2955"/>
        </w:tabs>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sz w:val="28"/>
          <w:szCs w:val="28"/>
          <w:lang w:val="uk-UA" w:eastAsia="ru-RU"/>
        </w:rPr>
        <w:t>НІР = 3хSx %</w:t>
      </w:r>
      <w:r w:rsidR="00B8461A" w:rsidRPr="00B8461A">
        <w:rPr>
          <w:rFonts w:ascii="Times New Roman" w:hAnsi="Times New Roman"/>
          <w:sz w:val="28"/>
          <w:szCs w:val="28"/>
          <w:lang w:val="uk-UA" w:eastAsia="ru-RU"/>
        </w:rPr>
        <w:t>;</w:t>
      </w:r>
    </w:p>
    <w:p w:rsidR="00CD5456" w:rsidRPr="00B8461A" w:rsidRDefault="00CD5456"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sz w:val="28"/>
          <w:szCs w:val="28"/>
          <w:lang w:val="uk-UA" w:eastAsia="ru-RU"/>
        </w:rPr>
        <w:t xml:space="preserve">Sx% = </w:t>
      </w:r>
      <w:r w:rsidR="00C7203C" w:rsidRPr="00C7203C">
        <w:rPr>
          <w:rFonts w:ascii="Times New Roman" w:hAnsi="Times New Roman"/>
          <w:sz w:val="28"/>
          <w:szCs w:val="28"/>
          <w:lang w:val="uk-UA" w:eastAsia="ru-RU"/>
        </w:rPr>
        <w:fldChar w:fldCharType="begin"/>
      </w:r>
      <w:r w:rsidR="00C7203C" w:rsidRPr="00C7203C">
        <w:rPr>
          <w:rFonts w:ascii="Times New Roman" w:hAnsi="Times New Roman"/>
          <w:sz w:val="28"/>
          <w:szCs w:val="28"/>
          <w:lang w:val="uk-UA" w:eastAsia="ru-RU"/>
        </w:rPr>
        <w:instrText xml:space="preserve"> QUOTE </w:instrText>
      </w:r>
      <w:r w:rsidR="00EA0C58">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057D&quot;/&gt;&lt;wsp:rsid wsp:val=&quot;00024C47&quot;/&gt;&lt;wsp:rsid wsp:val=&quot;00027E5A&quot;/&gt;&lt;wsp:rsid wsp:val=&quot;000F2322&quot;/&gt;&lt;wsp:rsid wsp:val=&quot;00206409&quot;/&gt;&lt;wsp:rsid wsp:val=&quot;002518A2&quot;/&gt;&lt;wsp:rsid wsp:val=&quot;002E69F8&quot;/&gt;&lt;wsp:rsid wsp:val=&quot;002F5873&quot;/&gt;&lt;wsp:rsid wsp:val=&quot;00365C31&quot;/&gt;&lt;wsp:rsid wsp:val=&quot;00401977&quot;/&gt;&lt;wsp:rsid wsp:val=&quot;004114C3&quot;/&gt;&lt;wsp:rsid wsp:val=&quot;00464242&quot;/&gt;&lt;wsp:rsid wsp:val=&quot;00557371&quot;/&gt;&lt;wsp:rsid wsp:val=&quot;005A2189&quot;/&gt;&lt;wsp:rsid wsp:val=&quot;0067698B&quot;/&gt;&lt;wsp:rsid wsp:val=&quot;00683AB0&quot;/&gt;&lt;wsp:rsid wsp:val=&quot;00696391&quot;/&gt;&lt;wsp:rsid wsp:val=&quot;006D618E&quot;/&gt;&lt;wsp:rsid wsp:val=&quot;006F7BD5&quot;/&gt;&lt;wsp:rsid wsp:val=&quot;007576FA&quot;/&gt;&lt;wsp:rsid wsp:val=&quot;00757F77&quot;/&gt;&lt;wsp:rsid wsp:val=&quot;007F5276&quot;/&gt;&lt;wsp:rsid wsp:val=&quot;00920F83&quot;/&gt;&lt;wsp:rsid wsp:val=&quot;009C37DD&quot;/&gt;&lt;wsp:rsid wsp:val=&quot;009E2C0C&quot;/&gt;&lt;wsp:rsid wsp:val=&quot;009E5526&quot;/&gt;&lt;wsp:rsid wsp:val=&quot;00A55E7B&quot;/&gt;&lt;wsp:rsid wsp:val=&quot;00AD3E15&quot;/&gt;&lt;wsp:rsid wsp:val=&quot;00AE0EBF&quot;/&gt;&lt;wsp:rsid wsp:val=&quot;00AE501C&quot;/&gt;&lt;wsp:rsid wsp:val=&quot;00B8461A&quot;/&gt;&lt;wsp:rsid wsp:val=&quot;00BD367F&quot;/&gt;&lt;wsp:rsid wsp:val=&quot;00BF3E40&quot;/&gt;&lt;wsp:rsid wsp:val=&quot;00C332C2&quot;/&gt;&lt;wsp:rsid wsp:val=&quot;00C7203C&quot;/&gt;&lt;wsp:rsid wsp:val=&quot;00CB057D&quot;/&gt;&lt;wsp:rsid wsp:val=&quot;00CD5456&quot;/&gt;&lt;wsp:rsid wsp:val=&quot;00DA4396&quot;/&gt;&lt;wsp:rsid wsp:val=&quot;00DC5E0E&quot;/&gt;&lt;wsp:rsid wsp:val=&quot;00ED710B&quot;/&gt;&lt;wsp:rsid wsp:val=&quot;00EF2CD1&quot;/&gt;&lt;wsp:rsid wsp:val=&quot;00F41C7F&quot;/&gt;&lt;wsp:rsid wsp:val=&quot;00F526A0&quot;/&gt;&lt;wsp:rsid wsp:val=&quot;00F95867&quot;/&gt;&lt;/wsp:rsids&gt;&lt;/w:docPr&gt;&lt;w:body&gt;&lt;wx:sect&gt;&lt;w:p wsp:rsidR=&quot;00000000&quot; wsp:rsidRDefault=&quot;00F526A0&quot; wsp:rsidP=&quot;00F526A0&quot;&gt;&lt;m:oMathPara&gt;&lt;m:oMath&gt;&lt;m:f&gt;&lt;m:fPr&gt;&lt;m:ctrlPr&gt;&lt;w:rPr&gt;&lt;w:rFonts w:ascii=&quot;Cambria Math&quot; w:h-ansi=&quot;Cambria Math&quot;/&gt;&lt;wx:font wx:val=&quot;Cambria Math&quot;/&gt;&lt;w:sz w:val=&quot;28&quot;/&gt;&lt;w:lang w:val=&quot;UK&quot; w:fareast=&quot;RU&quot;/&gt;&lt;/w:rPr&gt;&lt;/m:ctrlPr&gt;&lt;/m:fPr&gt;&lt;m:num&gt;&lt;m:r&gt;&lt;m:rPr&gt;&lt;m:sty m:val=&quot;p&quot;/&gt;&lt;/m:rPr&gt;&lt;w:rPr&gt;&lt;w:rFonts w:ascii=&quot;Cambria Math&quot; w:h-ansi=&quot;Cambria Math&quot;/&gt;&lt;wx:font wx:val=&quot;Cambria Math&quot;/&gt;&lt;w:sz w:val=&quot;28&quot;/&gt;&lt;w:sz-cs w:val=&quot;36&quot;/&gt;&lt;w:lang w:val=&quot;UK&quot; w:fareast=&quot;RU&quot;/&gt;&lt;/w:rPr&gt;&lt;m:t&gt;HIP&lt;/m:t&gt;&lt;/m:r&gt;&lt;/m:num&gt;&lt;m:den&gt;&lt;m:r&gt;&lt;m:rPr&gt;&lt;m:sty m:val=&quot;p&quot;/&gt;&lt;/m:rPr&gt;&lt;w:rPr&gt;&lt;w:rFonts w:ascii=&quot;Cambria Math&quot; w:h-ansi=&quot;Cambria Math&quot;/&gt;&lt;wx:font wx:val=&quot;Cambria Math&quot;/&gt;&lt;w:sz w:val=&quot;28&quot;/&gt;&lt;w:sz-cs w:val=&quot;36&quot;/&gt;&lt;w:lang w:val=&quot;UK&quot; w:fareast=&quot;RU&quot;/&gt;&lt;/w:rPr&gt;&lt;m:t&gt;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C7203C" w:rsidRPr="00C7203C">
        <w:rPr>
          <w:rFonts w:ascii="Times New Roman" w:hAnsi="Times New Roman"/>
          <w:sz w:val="28"/>
          <w:szCs w:val="28"/>
          <w:lang w:val="uk-UA" w:eastAsia="ru-RU"/>
        </w:rPr>
        <w:instrText xml:space="preserve"> </w:instrText>
      </w:r>
      <w:r w:rsidR="00C7203C" w:rsidRPr="00C7203C">
        <w:rPr>
          <w:rFonts w:ascii="Times New Roman" w:hAnsi="Times New Roman"/>
          <w:sz w:val="28"/>
          <w:szCs w:val="28"/>
          <w:lang w:val="uk-UA" w:eastAsia="ru-RU"/>
        </w:rPr>
        <w:fldChar w:fldCharType="separate"/>
      </w:r>
      <w:r w:rsidR="00EA0C58">
        <w:rPr>
          <w:position w:val="-20"/>
        </w:rPr>
        <w:pict>
          <v:shape id="_x0000_i1026" type="#_x0000_t75" style="width:1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057D&quot;/&gt;&lt;wsp:rsid wsp:val=&quot;00024C47&quot;/&gt;&lt;wsp:rsid wsp:val=&quot;00027E5A&quot;/&gt;&lt;wsp:rsid wsp:val=&quot;000F2322&quot;/&gt;&lt;wsp:rsid wsp:val=&quot;00206409&quot;/&gt;&lt;wsp:rsid wsp:val=&quot;002518A2&quot;/&gt;&lt;wsp:rsid wsp:val=&quot;002E69F8&quot;/&gt;&lt;wsp:rsid wsp:val=&quot;002F5873&quot;/&gt;&lt;wsp:rsid wsp:val=&quot;00365C31&quot;/&gt;&lt;wsp:rsid wsp:val=&quot;00401977&quot;/&gt;&lt;wsp:rsid wsp:val=&quot;004114C3&quot;/&gt;&lt;wsp:rsid wsp:val=&quot;00464242&quot;/&gt;&lt;wsp:rsid wsp:val=&quot;00557371&quot;/&gt;&lt;wsp:rsid wsp:val=&quot;005A2189&quot;/&gt;&lt;wsp:rsid wsp:val=&quot;0067698B&quot;/&gt;&lt;wsp:rsid wsp:val=&quot;00683AB0&quot;/&gt;&lt;wsp:rsid wsp:val=&quot;00696391&quot;/&gt;&lt;wsp:rsid wsp:val=&quot;006D618E&quot;/&gt;&lt;wsp:rsid wsp:val=&quot;006F7BD5&quot;/&gt;&lt;wsp:rsid wsp:val=&quot;007576FA&quot;/&gt;&lt;wsp:rsid wsp:val=&quot;00757F77&quot;/&gt;&lt;wsp:rsid wsp:val=&quot;007F5276&quot;/&gt;&lt;wsp:rsid wsp:val=&quot;00920F83&quot;/&gt;&lt;wsp:rsid wsp:val=&quot;009C37DD&quot;/&gt;&lt;wsp:rsid wsp:val=&quot;009E2C0C&quot;/&gt;&lt;wsp:rsid wsp:val=&quot;009E5526&quot;/&gt;&lt;wsp:rsid wsp:val=&quot;00A55E7B&quot;/&gt;&lt;wsp:rsid wsp:val=&quot;00AD3E15&quot;/&gt;&lt;wsp:rsid wsp:val=&quot;00AE0EBF&quot;/&gt;&lt;wsp:rsid wsp:val=&quot;00AE501C&quot;/&gt;&lt;wsp:rsid wsp:val=&quot;00B8461A&quot;/&gt;&lt;wsp:rsid wsp:val=&quot;00BD367F&quot;/&gt;&lt;wsp:rsid wsp:val=&quot;00BF3E40&quot;/&gt;&lt;wsp:rsid wsp:val=&quot;00C332C2&quot;/&gt;&lt;wsp:rsid wsp:val=&quot;00C7203C&quot;/&gt;&lt;wsp:rsid wsp:val=&quot;00CB057D&quot;/&gt;&lt;wsp:rsid wsp:val=&quot;00CD5456&quot;/&gt;&lt;wsp:rsid wsp:val=&quot;00DA4396&quot;/&gt;&lt;wsp:rsid wsp:val=&quot;00DC5E0E&quot;/&gt;&lt;wsp:rsid wsp:val=&quot;00ED710B&quot;/&gt;&lt;wsp:rsid wsp:val=&quot;00EF2CD1&quot;/&gt;&lt;wsp:rsid wsp:val=&quot;00F41C7F&quot;/&gt;&lt;wsp:rsid wsp:val=&quot;00F526A0&quot;/&gt;&lt;wsp:rsid wsp:val=&quot;00F95867&quot;/&gt;&lt;/wsp:rsids&gt;&lt;/w:docPr&gt;&lt;w:body&gt;&lt;wx:sect&gt;&lt;w:p wsp:rsidR=&quot;00000000&quot; wsp:rsidRDefault=&quot;00F526A0&quot; wsp:rsidP=&quot;00F526A0&quot;&gt;&lt;m:oMathPara&gt;&lt;m:oMath&gt;&lt;m:f&gt;&lt;m:fPr&gt;&lt;m:ctrlPr&gt;&lt;w:rPr&gt;&lt;w:rFonts w:ascii=&quot;Cambria Math&quot; w:h-ansi=&quot;Cambria Math&quot;/&gt;&lt;wx:font wx:val=&quot;Cambria Math&quot;/&gt;&lt;w:sz w:val=&quot;28&quot;/&gt;&lt;w:lang w:val=&quot;UK&quot; w:fareast=&quot;RU&quot;/&gt;&lt;/w:rPr&gt;&lt;/m:ctrlPr&gt;&lt;/m:fPr&gt;&lt;m:num&gt;&lt;m:r&gt;&lt;m:rPr&gt;&lt;m:sty m:val=&quot;p&quot;/&gt;&lt;/m:rPr&gt;&lt;w:rPr&gt;&lt;w:rFonts w:ascii=&quot;Cambria Math&quot; w:h-ansi=&quot;Cambria Math&quot;/&gt;&lt;wx:font wx:val=&quot;Cambria Math&quot;/&gt;&lt;w:sz w:val=&quot;28&quot;/&gt;&lt;w:sz-cs w:val=&quot;36&quot;/&gt;&lt;w:lang w:val=&quot;UK&quot; w:fareast=&quot;RU&quot;/&gt;&lt;/w:rPr&gt;&lt;m:t&gt;HIP&lt;/m:t&gt;&lt;/m:r&gt;&lt;/m:num&gt;&lt;m:den&gt;&lt;m:r&gt;&lt;m:rPr&gt;&lt;m:sty m:val=&quot;p&quot;/&gt;&lt;/m:rPr&gt;&lt;w:rPr&gt;&lt;w:rFonts w:ascii=&quot;Cambria Math&quot; w:h-ansi=&quot;Cambria Math&quot;/&gt;&lt;wx:font wx:val=&quot;Cambria Math&quot;/&gt;&lt;w:sz w:val=&quot;28&quot;/&gt;&lt;w:sz-cs w:val=&quot;36&quot;/&gt;&lt;w:lang w:val=&quot;UK&quot; w:fareast=&quot;RU&quot;/&gt;&lt;/w:rPr&gt;&lt;m:t&gt;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C7203C" w:rsidRPr="00C7203C">
        <w:rPr>
          <w:rFonts w:ascii="Times New Roman" w:hAnsi="Times New Roman"/>
          <w:sz w:val="28"/>
          <w:szCs w:val="28"/>
          <w:lang w:val="uk-UA" w:eastAsia="ru-RU"/>
        </w:rPr>
        <w:fldChar w:fldCharType="end"/>
      </w:r>
      <w:r w:rsidRPr="00B8461A">
        <w:rPr>
          <w:rFonts w:ascii="Times New Roman" w:hAnsi="Times New Roman"/>
          <w:sz w:val="28"/>
          <w:szCs w:val="28"/>
          <w:lang w:val="uk-UA" w:eastAsia="ru-RU"/>
        </w:rPr>
        <w:t xml:space="preserve"> = </w:t>
      </w:r>
      <w:r w:rsidR="00C7203C" w:rsidRPr="00C7203C">
        <w:rPr>
          <w:rFonts w:ascii="Times New Roman" w:hAnsi="Times New Roman"/>
          <w:sz w:val="28"/>
          <w:szCs w:val="28"/>
          <w:lang w:val="uk-UA" w:eastAsia="ru-RU"/>
        </w:rPr>
        <w:fldChar w:fldCharType="begin"/>
      </w:r>
      <w:r w:rsidR="00C7203C" w:rsidRPr="00C7203C">
        <w:rPr>
          <w:rFonts w:ascii="Times New Roman" w:hAnsi="Times New Roman"/>
          <w:sz w:val="28"/>
          <w:szCs w:val="28"/>
          <w:lang w:val="uk-UA" w:eastAsia="ru-RU"/>
        </w:rPr>
        <w:instrText xml:space="preserve"> QUOTE </w:instrText>
      </w:r>
      <w:r w:rsidR="00EA0C58">
        <w:rPr>
          <w:position w:val="-23"/>
        </w:rPr>
        <w:pict>
          <v:shape id="_x0000_i1027" type="#_x0000_t75" style="width:15.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057D&quot;/&gt;&lt;wsp:rsid wsp:val=&quot;00024C47&quot;/&gt;&lt;wsp:rsid wsp:val=&quot;00027E5A&quot;/&gt;&lt;wsp:rsid wsp:val=&quot;000F2322&quot;/&gt;&lt;wsp:rsid wsp:val=&quot;00206409&quot;/&gt;&lt;wsp:rsid wsp:val=&quot;002518A2&quot;/&gt;&lt;wsp:rsid wsp:val=&quot;002E69F8&quot;/&gt;&lt;wsp:rsid wsp:val=&quot;002F5873&quot;/&gt;&lt;wsp:rsid wsp:val=&quot;00365C31&quot;/&gt;&lt;wsp:rsid wsp:val=&quot;00401977&quot;/&gt;&lt;wsp:rsid wsp:val=&quot;004114C3&quot;/&gt;&lt;wsp:rsid wsp:val=&quot;00464242&quot;/&gt;&lt;wsp:rsid wsp:val=&quot;00557371&quot;/&gt;&lt;wsp:rsid wsp:val=&quot;005A2189&quot;/&gt;&lt;wsp:rsid wsp:val=&quot;0067698B&quot;/&gt;&lt;wsp:rsid wsp:val=&quot;00683AB0&quot;/&gt;&lt;wsp:rsid wsp:val=&quot;00696391&quot;/&gt;&lt;wsp:rsid wsp:val=&quot;006D618E&quot;/&gt;&lt;wsp:rsid wsp:val=&quot;006F7BD5&quot;/&gt;&lt;wsp:rsid wsp:val=&quot;007576FA&quot;/&gt;&lt;wsp:rsid wsp:val=&quot;00757F77&quot;/&gt;&lt;wsp:rsid wsp:val=&quot;007F5276&quot;/&gt;&lt;wsp:rsid wsp:val=&quot;00920F83&quot;/&gt;&lt;wsp:rsid wsp:val=&quot;009C37DD&quot;/&gt;&lt;wsp:rsid wsp:val=&quot;009E2C0C&quot;/&gt;&lt;wsp:rsid wsp:val=&quot;009E5526&quot;/&gt;&lt;wsp:rsid wsp:val=&quot;00A55E7B&quot;/&gt;&lt;wsp:rsid wsp:val=&quot;00AD3E15&quot;/&gt;&lt;wsp:rsid wsp:val=&quot;00AE0EBF&quot;/&gt;&lt;wsp:rsid wsp:val=&quot;00AE501C&quot;/&gt;&lt;wsp:rsid wsp:val=&quot;00B8461A&quot;/&gt;&lt;wsp:rsid wsp:val=&quot;00BD367F&quot;/&gt;&lt;wsp:rsid wsp:val=&quot;00BF3E40&quot;/&gt;&lt;wsp:rsid wsp:val=&quot;00C332C2&quot;/&gt;&lt;wsp:rsid wsp:val=&quot;00C7203C&quot;/&gt;&lt;wsp:rsid wsp:val=&quot;00CB057D&quot;/&gt;&lt;wsp:rsid wsp:val=&quot;00CD5456&quot;/&gt;&lt;wsp:rsid wsp:val=&quot;00DA4396&quot;/&gt;&lt;wsp:rsid wsp:val=&quot;00DC5E0E&quot;/&gt;&lt;wsp:rsid wsp:val=&quot;00DF63B3&quot;/&gt;&lt;wsp:rsid wsp:val=&quot;00ED710B&quot;/&gt;&lt;wsp:rsid wsp:val=&quot;00EF2CD1&quot;/&gt;&lt;wsp:rsid wsp:val=&quot;00F41C7F&quot;/&gt;&lt;wsp:rsid wsp:val=&quot;00F95867&quot;/&gt;&lt;/wsp:rsids&gt;&lt;/w:docPr&gt;&lt;w:body&gt;&lt;wx:sect&gt;&lt;w:p wsp:rsidR=&quot;00000000&quot; wsp:rsidRDefault=&quot;00DF63B3&quot; wsp:rsidP=&quot;00DF63B3&quot;&gt;&lt;m:oMathPara&gt;&lt;m:oMath&gt;&lt;m:m&gt;&lt;m:mPr&gt;&lt;m:mcs&gt;&lt;m:mc&gt;&lt;m:mcPr&gt;&lt;m:count m:val=&quot;1&quot;/&gt;&lt;m:mcJc m:val=&quot;center&quot;/&gt;&lt;/m:mcPr&gt;&lt;/m:mc&gt;&lt;/m:mcs&gt;&lt;m:ctrlPr&gt;&lt;w:rPr&gt;&lt;w:rFonts w:ascii=&quot;Cambria Math&quot; w:h-ansi=&quot;Cambria Math&quot;/&gt;&lt;wx:font wx:val=&quot;Cambria Math&quot;/&gt;&lt;w:sz w:val=&quot;28&quot;/&gt;&lt;w:lang w:val=&quot;UK&quot; w:fareast=&quot;RU&quot;/&gt;&lt;/w:rPr&gt;&lt;/m:ctrlPr&gt;&lt;/m:mPr&gt;&lt;m:mr&gt;&lt;m:e&gt;&lt;m:r&gt;&lt;m:rPr&gt;&lt;m:sty m:val=&quot;p&quot;/&gt;&lt;/m:rPr&gt;&lt;w:rPr&gt;&lt;w:rFonts w:ascii=&quot;Cambria Math&quot; w:h-ansi=&quot;Cambria Math&quot;/&gt;&lt;wx:font wx:val=&quot;Cambria Math&quot;/&gt;&lt;w:sz w:val=&quot;28&quot;/&gt;&lt;w:sz-cs w:val=&quot;28&quot;/&gt;&lt;w:lang w:val=&quot;UK&quot; w:fareast=&quot;RU&quot;/&gt;&lt;/w:rPr&gt;&lt;m:t&gt;21&lt;/m:t&gt;&lt;/m:r&gt;&lt;/m:e&gt;&lt;/m:mr&gt;&lt;m:mr&gt;&lt;m:e&gt;&lt;m:r&gt;&lt;m:rPr&gt;&lt;m:sty m:val=&quot;p&quot;/&gt;&lt;/m:rPr&gt;&lt;w:rPr&gt;&lt;w:rFonts w:ascii=&quot;Cambria Math&quot; w:h-ansi=&quot;Cambria Math&quot;/&gt;&lt;wx:font wx:val=&quot;Cambria Math&quot;/&gt;&lt;w:sz w:val=&quot;28&quot;/&gt;&lt;w:sz-cs w:val=&quot;28&quot;/&gt;&lt;w:lang w:val=&quot;UK&quot; w:fareast=&quot;RU&quot;/&gt;&lt;/w:rPr&gt;&lt;m:t&gt;3&lt;/m:t&gt;&lt;/m:r&gt;&lt;/m:e&gt;&lt;/m:mr&gt;&lt;/m:m&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C7203C" w:rsidRPr="00C7203C">
        <w:rPr>
          <w:rFonts w:ascii="Times New Roman" w:hAnsi="Times New Roman"/>
          <w:sz w:val="28"/>
          <w:szCs w:val="28"/>
          <w:lang w:val="uk-UA" w:eastAsia="ru-RU"/>
        </w:rPr>
        <w:instrText xml:space="preserve"> </w:instrText>
      </w:r>
      <w:r w:rsidR="00C7203C" w:rsidRPr="00C7203C">
        <w:rPr>
          <w:rFonts w:ascii="Times New Roman" w:hAnsi="Times New Roman"/>
          <w:sz w:val="28"/>
          <w:szCs w:val="28"/>
          <w:lang w:val="uk-UA" w:eastAsia="ru-RU"/>
        </w:rPr>
        <w:fldChar w:fldCharType="separate"/>
      </w:r>
      <w:r w:rsidR="00EA0C58">
        <w:rPr>
          <w:position w:val="-23"/>
        </w:rPr>
        <w:pict>
          <v:shape id="_x0000_i1028" type="#_x0000_t75" style="width:15.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057D&quot;/&gt;&lt;wsp:rsid wsp:val=&quot;00024C47&quot;/&gt;&lt;wsp:rsid wsp:val=&quot;00027E5A&quot;/&gt;&lt;wsp:rsid wsp:val=&quot;000F2322&quot;/&gt;&lt;wsp:rsid wsp:val=&quot;00206409&quot;/&gt;&lt;wsp:rsid wsp:val=&quot;002518A2&quot;/&gt;&lt;wsp:rsid wsp:val=&quot;002E69F8&quot;/&gt;&lt;wsp:rsid wsp:val=&quot;002F5873&quot;/&gt;&lt;wsp:rsid wsp:val=&quot;00365C31&quot;/&gt;&lt;wsp:rsid wsp:val=&quot;00401977&quot;/&gt;&lt;wsp:rsid wsp:val=&quot;004114C3&quot;/&gt;&lt;wsp:rsid wsp:val=&quot;00464242&quot;/&gt;&lt;wsp:rsid wsp:val=&quot;00557371&quot;/&gt;&lt;wsp:rsid wsp:val=&quot;005A2189&quot;/&gt;&lt;wsp:rsid wsp:val=&quot;0067698B&quot;/&gt;&lt;wsp:rsid wsp:val=&quot;00683AB0&quot;/&gt;&lt;wsp:rsid wsp:val=&quot;00696391&quot;/&gt;&lt;wsp:rsid wsp:val=&quot;006D618E&quot;/&gt;&lt;wsp:rsid wsp:val=&quot;006F7BD5&quot;/&gt;&lt;wsp:rsid wsp:val=&quot;007576FA&quot;/&gt;&lt;wsp:rsid wsp:val=&quot;00757F77&quot;/&gt;&lt;wsp:rsid wsp:val=&quot;007F5276&quot;/&gt;&lt;wsp:rsid wsp:val=&quot;00920F83&quot;/&gt;&lt;wsp:rsid wsp:val=&quot;009C37DD&quot;/&gt;&lt;wsp:rsid wsp:val=&quot;009E2C0C&quot;/&gt;&lt;wsp:rsid wsp:val=&quot;009E5526&quot;/&gt;&lt;wsp:rsid wsp:val=&quot;00A55E7B&quot;/&gt;&lt;wsp:rsid wsp:val=&quot;00AD3E15&quot;/&gt;&lt;wsp:rsid wsp:val=&quot;00AE0EBF&quot;/&gt;&lt;wsp:rsid wsp:val=&quot;00AE501C&quot;/&gt;&lt;wsp:rsid wsp:val=&quot;00B8461A&quot;/&gt;&lt;wsp:rsid wsp:val=&quot;00BD367F&quot;/&gt;&lt;wsp:rsid wsp:val=&quot;00BF3E40&quot;/&gt;&lt;wsp:rsid wsp:val=&quot;00C332C2&quot;/&gt;&lt;wsp:rsid wsp:val=&quot;00C7203C&quot;/&gt;&lt;wsp:rsid wsp:val=&quot;00CB057D&quot;/&gt;&lt;wsp:rsid wsp:val=&quot;00CD5456&quot;/&gt;&lt;wsp:rsid wsp:val=&quot;00DA4396&quot;/&gt;&lt;wsp:rsid wsp:val=&quot;00DC5E0E&quot;/&gt;&lt;wsp:rsid wsp:val=&quot;00DF63B3&quot;/&gt;&lt;wsp:rsid wsp:val=&quot;00ED710B&quot;/&gt;&lt;wsp:rsid wsp:val=&quot;00EF2CD1&quot;/&gt;&lt;wsp:rsid wsp:val=&quot;00F41C7F&quot;/&gt;&lt;wsp:rsid wsp:val=&quot;00F95867&quot;/&gt;&lt;/wsp:rsids&gt;&lt;/w:docPr&gt;&lt;w:body&gt;&lt;wx:sect&gt;&lt;w:p wsp:rsidR=&quot;00000000&quot; wsp:rsidRDefault=&quot;00DF63B3&quot; wsp:rsidP=&quot;00DF63B3&quot;&gt;&lt;m:oMathPara&gt;&lt;m:oMath&gt;&lt;m:m&gt;&lt;m:mPr&gt;&lt;m:mcs&gt;&lt;m:mc&gt;&lt;m:mcPr&gt;&lt;m:count m:val=&quot;1&quot;/&gt;&lt;m:mcJc m:val=&quot;center&quot;/&gt;&lt;/m:mcPr&gt;&lt;/m:mc&gt;&lt;/m:mcs&gt;&lt;m:ctrlPr&gt;&lt;w:rPr&gt;&lt;w:rFonts w:ascii=&quot;Cambria Math&quot; w:h-ansi=&quot;Cambria Math&quot;/&gt;&lt;wx:font wx:val=&quot;Cambria Math&quot;/&gt;&lt;w:sz w:val=&quot;28&quot;/&gt;&lt;w:lang w:val=&quot;UK&quot; w:fareast=&quot;RU&quot;/&gt;&lt;/w:rPr&gt;&lt;/m:ctrlPr&gt;&lt;/m:mPr&gt;&lt;m:mr&gt;&lt;m:e&gt;&lt;m:r&gt;&lt;m:rPr&gt;&lt;m:sty m:val=&quot;p&quot;/&gt;&lt;/m:rPr&gt;&lt;w:rPr&gt;&lt;w:rFonts w:ascii=&quot;Cambria Math&quot; w:h-ansi=&quot;Cambria Math&quot;/&gt;&lt;wx:font wx:val=&quot;Cambria Math&quot;/&gt;&lt;w:sz w:val=&quot;28&quot;/&gt;&lt;w:sz-cs w:val=&quot;28&quot;/&gt;&lt;w:lang w:val=&quot;UK&quot; w:fareast=&quot;RU&quot;/&gt;&lt;/w:rPr&gt;&lt;m:t&gt;21&lt;/m:t&gt;&lt;/m:r&gt;&lt;/m:e&gt;&lt;/m:mr&gt;&lt;m:mr&gt;&lt;m:e&gt;&lt;m:r&gt;&lt;m:rPr&gt;&lt;m:sty m:val=&quot;p&quot;/&gt;&lt;/m:rPr&gt;&lt;w:rPr&gt;&lt;w:rFonts w:ascii=&quot;Cambria Math&quot; w:h-ansi=&quot;Cambria Math&quot;/&gt;&lt;wx:font wx:val=&quot;Cambria Math&quot;/&gt;&lt;w:sz w:val=&quot;28&quot;/&gt;&lt;w:sz-cs w:val=&quot;28&quot;/&gt;&lt;w:lang w:val=&quot;UK&quot; w:fareast=&quot;RU&quot;/&gt;&lt;/w:rPr&gt;&lt;m:t&gt;3&lt;/m:t&gt;&lt;/m:r&gt;&lt;/m:e&gt;&lt;/m:mr&gt;&lt;/m:m&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C7203C" w:rsidRPr="00C7203C">
        <w:rPr>
          <w:rFonts w:ascii="Times New Roman" w:hAnsi="Times New Roman"/>
          <w:sz w:val="28"/>
          <w:szCs w:val="28"/>
          <w:lang w:val="uk-UA" w:eastAsia="ru-RU"/>
        </w:rPr>
        <w:fldChar w:fldCharType="end"/>
      </w:r>
      <w:r w:rsidRPr="00B8461A">
        <w:rPr>
          <w:rFonts w:ascii="Times New Roman" w:hAnsi="Times New Roman"/>
          <w:sz w:val="28"/>
          <w:szCs w:val="28"/>
          <w:lang w:val="uk-UA" w:eastAsia="ru-RU"/>
        </w:rPr>
        <w:t xml:space="preserve"> = 7%;</w:t>
      </w:r>
    </w:p>
    <w:p w:rsidR="00CD5456" w:rsidRPr="00B8461A" w:rsidRDefault="00CD5456"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sz w:val="28"/>
          <w:szCs w:val="36"/>
          <w:lang w:val="uk-UA" w:eastAsia="ru-RU"/>
        </w:rPr>
        <w:t xml:space="preserve">N = </w:t>
      </w:r>
      <w:r w:rsidR="00C7203C" w:rsidRPr="00C7203C">
        <w:rPr>
          <w:rFonts w:ascii="Times New Roman" w:hAnsi="Times New Roman"/>
          <w:sz w:val="28"/>
          <w:szCs w:val="36"/>
          <w:lang w:val="uk-UA" w:eastAsia="ru-RU"/>
        </w:rPr>
        <w:fldChar w:fldCharType="begin"/>
      </w:r>
      <w:r w:rsidR="00C7203C" w:rsidRPr="00C7203C">
        <w:rPr>
          <w:rFonts w:ascii="Times New Roman" w:hAnsi="Times New Roman"/>
          <w:sz w:val="28"/>
          <w:szCs w:val="36"/>
          <w:lang w:val="uk-UA" w:eastAsia="ru-RU"/>
        </w:rPr>
        <w:instrText xml:space="preserve"> QUOTE </w:instrText>
      </w:r>
      <w:r w:rsidR="00EA0C58">
        <w:rPr>
          <w:position w:val="-27"/>
        </w:rPr>
        <w:pict>
          <v:shape id="_x0000_i1029" type="#_x0000_t75" style="width:15.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057D&quot;/&gt;&lt;wsp:rsid wsp:val=&quot;00024C47&quot;/&gt;&lt;wsp:rsid wsp:val=&quot;00027E5A&quot;/&gt;&lt;wsp:rsid wsp:val=&quot;000F2322&quot;/&gt;&lt;wsp:rsid wsp:val=&quot;00206409&quot;/&gt;&lt;wsp:rsid wsp:val=&quot;002518A2&quot;/&gt;&lt;wsp:rsid wsp:val=&quot;002E69F8&quot;/&gt;&lt;wsp:rsid wsp:val=&quot;002F5873&quot;/&gt;&lt;wsp:rsid wsp:val=&quot;00365C31&quot;/&gt;&lt;wsp:rsid wsp:val=&quot;003C188C&quot;/&gt;&lt;wsp:rsid wsp:val=&quot;00401977&quot;/&gt;&lt;wsp:rsid wsp:val=&quot;004114C3&quot;/&gt;&lt;wsp:rsid wsp:val=&quot;00464242&quot;/&gt;&lt;wsp:rsid wsp:val=&quot;00557371&quot;/&gt;&lt;wsp:rsid wsp:val=&quot;005A2189&quot;/&gt;&lt;wsp:rsid wsp:val=&quot;0067698B&quot;/&gt;&lt;wsp:rsid wsp:val=&quot;00683AB0&quot;/&gt;&lt;wsp:rsid wsp:val=&quot;00696391&quot;/&gt;&lt;wsp:rsid wsp:val=&quot;006D618E&quot;/&gt;&lt;wsp:rsid wsp:val=&quot;006F7BD5&quot;/&gt;&lt;wsp:rsid wsp:val=&quot;007576FA&quot;/&gt;&lt;wsp:rsid wsp:val=&quot;00757F77&quot;/&gt;&lt;wsp:rsid wsp:val=&quot;007F5276&quot;/&gt;&lt;wsp:rsid wsp:val=&quot;00920F83&quot;/&gt;&lt;wsp:rsid wsp:val=&quot;009C37DD&quot;/&gt;&lt;wsp:rsid wsp:val=&quot;009E2C0C&quot;/&gt;&lt;wsp:rsid wsp:val=&quot;009E5526&quot;/&gt;&lt;wsp:rsid wsp:val=&quot;00A55E7B&quot;/&gt;&lt;wsp:rsid wsp:val=&quot;00AD3E15&quot;/&gt;&lt;wsp:rsid wsp:val=&quot;00AE0EBF&quot;/&gt;&lt;wsp:rsid wsp:val=&quot;00AE501C&quot;/&gt;&lt;wsp:rsid wsp:val=&quot;00B8461A&quot;/&gt;&lt;wsp:rsid wsp:val=&quot;00BD367F&quot;/&gt;&lt;wsp:rsid wsp:val=&quot;00BF3E40&quot;/&gt;&lt;wsp:rsid wsp:val=&quot;00C332C2&quot;/&gt;&lt;wsp:rsid wsp:val=&quot;00C7203C&quot;/&gt;&lt;wsp:rsid wsp:val=&quot;00CB057D&quot;/&gt;&lt;wsp:rsid wsp:val=&quot;00CD5456&quot;/&gt;&lt;wsp:rsid wsp:val=&quot;00DA4396&quot;/&gt;&lt;wsp:rsid wsp:val=&quot;00DC5E0E&quot;/&gt;&lt;wsp:rsid wsp:val=&quot;00ED710B&quot;/&gt;&lt;wsp:rsid wsp:val=&quot;00EF2CD1&quot;/&gt;&lt;wsp:rsid wsp:val=&quot;00F41C7F&quot;/&gt;&lt;wsp:rsid wsp:val=&quot;00F95867&quot;/&gt;&lt;/wsp:rsids&gt;&lt;/w:docPr&gt;&lt;w:body&gt;&lt;wx:sect&gt;&lt;w:p wsp:rsidR=&quot;00000000&quot; wsp:rsidRDefault=&quot;003C188C&quot; wsp:rsidP=&quot;003C188C&quot;&gt;&lt;m:oMathPara&gt;&lt;m:oMath&gt;&lt;m:f&gt;&lt;m:fPr&gt;&lt;m:ctrlPr&gt;&lt;w:rPr&gt;&lt;w:rFonts w:ascii=&quot;Cambria Math&quot; w:h-ansi=&quot;Cambria Math&quot;/&gt;&lt;wx:font wx:val=&quot;Cambria Math&quot;/&gt;&lt;w:sz w:val=&quot;28&quot;/&gt;&lt;w:lang w:val=&quot;UK&quot; w:fareast=&quot;RU&quot;/&gt;&lt;/w:rPr&gt;&lt;/m:ctrlPr&gt;&lt;/m:fPr&gt;&lt;m:num&gt;&lt;m:sSup&gt;&lt;m:sSupPr&gt;&lt;m:ctrlPr&gt;&lt;w:rPr&gt;&lt;w:rFonts w:ascii=&quot;Cambria Math&quot; w:h-ansi=&quot;Cambria Math&quot;/&gt;&lt;wx:font wx:val=&quot;Cambria Math&quot;/&gt;&lt;w:sz w:val=&quot;28&quot;/&gt;&lt;w:lang w:val=&quot;UK&quot; w:fareast=&quot;RU&quot;/&gt;&lt;/w:rPr&gt;&lt;/m:ctrlPr&gt;&lt;/m:sSupPr&gt;&lt;m:e&gt;&lt;m:r&gt;&lt;m:rPr&gt;&lt;m:sty m:val=&quot;p&quot;/&gt;&lt;/m:rPr&gt;&lt;w:rPr&gt;&lt;w:rFonts w:ascii=&quot;Cambria Math&quot; w:h-ansi=&quot;Cambria Math&quot;/&gt;&lt;wx:font wx:val=&quot;Cambria Math&quot;/&gt;&lt;w:sz w:val=&quot;28&quot;/&gt;&lt;w:sz-cs w:val=&quot;36&quot;/&gt;&lt;w:lang w:val=&quot;UK&quot; w:fareast=&quot;RU&quot;/&gt;&lt;/w:rPr&gt;&lt;m:t&gt;v&lt;/m:t&gt;&lt;/m:r&gt;&lt;/m:e&gt;&lt;m:sup&gt;&lt;m:r&gt;&lt;m:rPr&gt;&lt;m:sty m:val=&quot;p&quot;/&gt;&lt;/m:rPr&gt;&lt;w:rPr&gt;&lt;w:rFonts w:ascii=&quot;Cambria Math&quot; w:h-ansi=&quot;Cambria Math&quot;/&gt;&lt;wx:font wx:val=&quot;Cambria Math&quot;/&gt;&lt;w:sz w:val=&quot;28&quot;/&gt;&lt;w:sz-cs w:val=&quot;36&quot;/&gt;&lt;w:lang w:val=&quot;UK&quot; w:fareast=&quot;RU&quot;/&gt;&lt;/w:rPr&gt;&lt;m:t&gt;2&lt;/m:t&gt;&lt;/m:r&gt;&lt;/m:sup&gt;&lt;/m:sSup&gt;&lt;/m:num&gt;&lt;m:den&gt;&lt;m:sSub&gt;&lt;m:sSubPr&gt;&lt;m:ctrlPr&gt;&lt;w:rPr&gt;&lt;w:rFonts w:ascii=&quot;Cambria Math&quot; w:h-ansi=&quot;Cambria Math&quot;/&gt;&lt;wx:font wx:val=&quot;Cambria Math&quot;/&gt;&lt;w:sz w:val=&quot;28&quot;/&gt;&lt;w:lang w:val=&quot;UK&quot; w:fareast=&quot;RU&quot;/&gt;&lt;/w:rPr&gt;&lt;/m:ctrlPr&gt;&lt;/m:sSubPr&gt;&lt;m:e&gt;&lt;m:r&gt;&lt;m:rPr&gt;&lt;m:sty m:val=&quot;p&quot;/&gt;&lt;/m:rPr&gt;&lt;w:rPr&gt;&lt;w:rFonts w:ascii=&quot;Cambria Math&quot; w:h-ansi=&quot;Cambria Math&quot;/&gt;&lt;wx:font wx:val=&quot;Cambria Math&quot;/&gt;&lt;w:sz w:val=&quot;28&quot;/&gt;&lt;w:sz-cs w:val=&quot;36&quot;/&gt;&lt;w:lang w:val=&quot;UK&quot;/&gt;&lt;/w:rPr&gt;&lt;m:t&gt;S&lt;/m:t&gt;&lt;/m:r&gt;&lt;/m:e&gt;&lt;m:sub&gt;&lt;m:sSup&gt;&lt;m:sSupPr&gt;&lt;m:ctrlPr&gt;&lt;w:rPr&gt;&lt;w:rFonts w:ascii=&quot;Cambria Math&quot; w:h-ansi=&quot;Cambria Math&quot;/&gt;&lt;wx:font wx:val=&quot;Cambria Math&quot;/&gt;&lt;w:sz w:val=&quot;28&quot;/&gt;&lt;w:lang w:val=&quot;UK&quot; w:fareast=&quot;RU&quot;/&gt;&lt;/w:rPr&gt;&lt;/m:ctrlPr&gt;&lt;/m:sSupPr&gt;&lt;m:e&gt;&lt;m:r&gt;&lt;m:rPr&gt;&lt;m:sty m:val=&quot;p&quot;/&gt;&lt;/m:rPr&gt;&lt;w:rPr&gt;&lt;w:rFonts w:ascii=&quot;Cambria Math&quot; w:h-ansi=&quot;Cambria Math&quot;/&gt;&lt;wx:font wx:val=&quot;Cambria Math&quot;/&gt;&lt;w:sz w:val=&quot;28&quot;/&gt;&lt;w:sz-cs w:val=&quot;36&quot;/&gt;&lt;w:lang w:val=&quot;UK&quot; w:fareast=&quot;RU&quot;/&gt;&lt;/w:rPr&gt;&lt;m:t&gt;x&lt;/m:t&gt;&lt;/m:r&gt;&lt;/m:e&gt;&lt;m:sup&gt;&lt;m:r&gt;&lt;m:rPr&gt;&lt;m:sty m:val=&quot;p&quot;/&gt;&lt;/m:rPr&gt;&lt;w:rPr&gt;&lt;w:rFonts w:ascii=&quot;Cambria Math&quot; w:h-ansi=&quot;Cambria Math&quot;/&gt;&lt;wx:font wx:val=&quot;Cambria Math&quot;/&gt;&lt;w:sz w:val=&quot;28&quot;/&gt;&lt;w:sz-cs w:val=&quot;36&quot;/&gt;&lt;w:lang w:val=&quot;UK&quot;/&gt;&lt;/w:rPr&gt;&lt;m:t&gt;2&lt;/m:t&gt;&lt;/m:r&gt;&lt;/m:sup&gt;&lt;/m:sSup&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C7203C" w:rsidRPr="00C7203C">
        <w:rPr>
          <w:rFonts w:ascii="Times New Roman" w:hAnsi="Times New Roman"/>
          <w:sz w:val="28"/>
          <w:szCs w:val="36"/>
          <w:lang w:val="uk-UA" w:eastAsia="ru-RU"/>
        </w:rPr>
        <w:instrText xml:space="preserve"> </w:instrText>
      </w:r>
      <w:r w:rsidR="00C7203C" w:rsidRPr="00C7203C">
        <w:rPr>
          <w:rFonts w:ascii="Times New Roman" w:hAnsi="Times New Roman"/>
          <w:sz w:val="28"/>
          <w:szCs w:val="36"/>
          <w:lang w:val="uk-UA" w:eastAsia="ru-RU"/>
        </w:rPr>
        <w:fldChar w:fldCharType="separate"/>
      </w:r>
      <w:r w:rsidR="00EA0C58">
        <w:rPr>
          <w:position w:val="-27"/>
        </w:rPr>
        <w:pict>
          <v:shape id="_x0000_i1030" type="#_x0000_t75" style="width:15.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057D&quot;/&gt;&lt;wsp:rsid wsp:val=&quot;00024C47&quot;/&gt;&lt;wsp:rsid wsp:val=&quot;00027E5A&quot;/&gt;&lt;wsp:rsid wsp:val=&quot;000F2322&quot;/&gt;&lt;wsp:rsid wsp:val=&quot;00206409&quot;/&gt;&lt;wsp:rsid wsp:val=&quot;002518A2&quot;/&gt;&lt;wsp:rsid wsp:val=&quot;002E69F8&quot;/&gt;&lt;wsp:rsid wsp:val=&quot;002F5873&quot;/&gt;&lt;wsp:rsid wsp:val=&quot;00365C31&quot;/&gt;&lt;wsp:rsid wsp:val=&quot;003C188C&quot;/&gt;&lt;wsp:rsid wsp:val=&quot;00401977&quot;/&gt;&lt;wsp:rsid wsp:val=&quot;004114C3&quot;/&gt;&lt;wsp:rsid wsp:val=&quot;00464242&quot;/&gt;&lt;wsp:rsid wsp:val=&quot;00557371&quot;/&gt;&lt;wsp:rsid wsp:val=&quot;005A2189&quot;/&gt;&lt;wsp:rsid wsp:val=&quot;0067698B&quot;/&gt;&lt;wsp:rsid wsp:val=&quot;00683AB0&quot;/&gt;&lt;wsp:rsid wsp:val=&quot;00696391&quot;/&gt;&lt;wsp:rsid wsp:val=&quot;006D618E&quot;/&gt;&lt;wsp:rsid wsp:val=&quot;006F7BD5&quot;/&gt;&lt;wsp:rsid wsp:val=&quot;007576FA&quot;/&gt;&lt;wsp:rsid wsp:val=&quot;00757F77&quot;/&gt;&lt;wsp:rsid wsp:val=&quot;007F5276&quot;/&gt;&lt;wsp:rsid wsp:val=&quot;00920F83&quot;/&gt;&lt;wsp:rsid wsp:val=&quot;009C37DD&quot;/&gt;&lt;wsp:rsid wsp:val=&quot;009E2C0C&quot;/&gt;&lt;wsp:rsid wsp:val=&quot;009E5526&quot;/&gt;&lt;wsp:rsid wsp:val=&quot;00A55E7B&quot;/&gt;&lt;wsp:rsid wsp:val=&quot;00AD3E15&quot;/&gt;&lt;wsp:rsid wsp:val=&quot;00AE0EBF&quot;/&gt;&lt;wsp:rsid wsp:val=&quot;00AE501C&quot;/&gt;&lt;wsp:rsid wsp:val=&quot;00B8461A&quot;/&gt;&lt;wsp:rsid wsp:val=&quot;00BD367F&quot;/&gt;&lt;wsp:rsid wsp:val=&quot;00BF3E40&quot;/&gt;&lt;wsp:rsid wsp:val=&quot;00C332C2&quot;/&gt;&lt;wsp:rsid wsp:val=&quot;00C7203C&quot;/&gt;&lt;wsp:rsid wsp:val=&quot;00CB057D&quot;/&gt;&lt;wsp:rsid wsp:val=&quot;00CD5456&quot;/&gt;&lt;wsp:rsid wsp:val=&quot;00DA4396&quot;/&gt;&lt;wsp:rsid wsp:val=&quot;00DC5E0E&quot;/&gt;&lt;wsp:rsid wsp:val=&quot;00ED710B&quot;/&gt;&lt;wsp:rsid wsp:val=&quot;00EF2CD1&quot;/&gt;&lt;wsp:rsid wsp:val=&quot;00F41C7F&quot;/&gt;&lt;wsp:rsid wsp:val=&quot;00F95867&quot;/&gt;&lt;/wsp:rsids&gt;&lt;/w:docPr&gt;&lt;w:body&gt;&lt;wx:sect&gt;&lt;w:p wsp:rsidR=&quot;00000000&quot; wsp:rsidRDefault=&quot;003C188C&quot; wsp:rsidP=&quot;003C188C&quot;&gt;&lt;m:oMathPara&gt;&lt;m:oMath&gt;&lt;m:f&gt;&lt;m:fPr&gt;&lt;m:ctrlPr&gt;&lt;w:rPr&gt;&lt;w:rFonts w:ascii=&quot;Cambria Math&quot; w:h-ansi=&quot;Cambria Math&quot;/&gt;&lt;wx:font wx:val=&quot;Cambria Math&quot;/&gt;&lt;w:sz w:val=&quot;28&quot;/&gt;&lt;w:lang w:val=&quot;UK&quot; w:fareast=&quot;RU&quot;/&gt;&lt;/w:rPr&gt;&lt;/m:ctrlPr&gt;&lt;/m:fPr&gt;&lt;m:num&gt;&lt;m:sSup&gt;&lt;m:sSupPr&gt;&lt;m:ctrlPr&gt;&lt;w:rPr&gt;&lt;w:rFonts w:ascii=&quot;Cambria Math&quot; w:h-ansi=&quot;Cambria Math&quot;/&gt;&lt;wx:font wx:val=&quot;Cambria Math&quot;/&gt;&lt;w:sz w:val=&quot;28&quot;/&gt;&lt;w:lang w:val=&quot;UK&quot; w:fareast=&quot;RU&quot;/&gt;&lt;/w:rPr&gt;&lt;/m:ctrlPr&gt;&lt;/m:sSupPr&gt;&lt;m:e&gt;&lt;m:r&gt;&lt;m:rPr&gt;&lt;m:sty m:val=&quot;p&quot;/&gt;&lt;/m:rPr&gt;&lt;w:rPr&gt;&lt;w:rFonts w:ascii=&quot;Cambria Math&quot; w:h-ansi=&quot;Cambria Math&quot;/&gt;&lt;wx:font wx:val=&quot;Cambria Math&quot;/&gt;&lt;w:sz w:val=&quot;28&quot;/&gt;&lt;w:sz-cs w:val=&quot;36&quot;/&gt;&lt;w:lang w:val=&quot;UK&quot; w:fareast=&quot;RU&quot;/&gt;&lt;/w:rPr&gt;&lt;m:t&gt;v&lt;/m:t&gt;&lt;/m:r&gt;&lt;/m:e&gt;&lt;m:sup&gt;&lt;m:r&gt;&lt;m:rPr&gt;&lt;m:sty m:val=&quot;p&quot;/&gt;&lt;/m:rPr&gt;&lt;w:rPr&gt;&lt;w:rFonts w:ascii=&quot;Cambria Math&quot; w:h-ansi=&quot;Cambria Math&quot;/&gt;&lt;wx:font wx:val=&quot;Cambria Math&quot;/&gt;&lt;w:sz w:val=&quot;28&quot;/&gt;&lt;w:sz-cs w:val=&quot;36&quot;/&gt;&lt;w:lang w:val=&quot;UK&quot; w:fareast=&quot;RU&quot;/&gt;&lt;/w:rPr&gt;&lt;m:t&gt;2&lt;/m:t&gt;&lt;/m:r&gt;&lt;/m:sup&gt;&lt;/m:sSup&gt;&lt;/m:num&gt;&lt;m:den&gt;&lt;m:sSub&gt;&lt;m:sSubPr&gt;&lt;m:ctrlPr&gt;&lt;w:rPr&gt;&lt;w:rFonts w:ascii=&quot;Cambria Math&quot; w:h-ansi=&quot;Cambria Math&quot;/&gt;&lt;wx:font wx:val=&quot;Cambria Math&quot;/&gt;&lt;w:sz w:val=&quot;28&quot;/&gt;&lt;w:lang w:val=&quot;UK&quot; w:fareast=&quot;RU&quot;/&gt;&lt;/w:rPr&gt;&lt;/m:ctrlPr&gt;&lt;/m:sSubPr&gt;&lt;m:e&gt;&lt;m:r&gt;&lt;m:rPr&gt;&lt;m:sty m:val=&quot;p&quot;/&gt;&lt;/m:rPr&gt;&lt;w:rPr&gt;&lt;w:rFonts w:ascii=&quot;Cambria Math&quot; w:h-ansi=&quot;Cambria Math&quot;/&gt;&lt;wx:font wx:val=&quot;Cambria Math&quot;/&gt;&lt;w:sz w:val=&quot;28&quot;/&gt;&lt;w:sz-cs w:val=&quot;36&quot;/&gt;&lt;w:lang w:val=&quot;UK&quot;/&gt;&lt;/w:rPr&gt;&lt;m:t&gt;S&lt;/m:t&gt;&lt;/m:r&gt;&lt;/m:e&gt;&lt;m:sub&gt;&lt;m:sSup&gt;&lt;m:sSupPr&gt;&lt;m:ctrlPr&gt;&lt;w:rPr&gt;&lt;w:rFonts w:ascii=&quot;Cambria Math&quot; w:h-ansi=&quot;Cambria Math&quot;/&gt;&lt;wx:font wx:val=&quot;Cambria Math&quot;/&gt;&lt;w:sz w:val=&quot;28&quot;/&gt;&lt;w:lang w:val=&quot;UK&quot; w:fareast=&quot;RU&quot;/&gt;&lt;/w:rPr&gt;&lt;/m:ctrlPr&gt;&lt;/m:sSupPr&gt;&lt;m:e&gt;&lt;m:r&gt;&lt;m:rPr&gt;&lt;m:sty m:val=&quot;p&quot;/&gt;&lt;/m:rPr&gt;&lt;w:rPr&gt;&lt;w:rFonts w:ascii=&quot;Cambria Math&quot; w:h-ansi=&quot;Cambria Math&quot;/&gt;&lt;wx:font wx:val=&quot;Cambria Math&quot;/&gt;&lt;w:sz w:val=&quot;28&quot;/&gt;&lt;w:sz-cs w:val=&quot;36&quot;/&gt;&lt;w:lang w:val=&quot;UK&quot; w:fareast=&quot;RU&quot;/&gt;&lt;/w:rPr&gt;&lt;m:t&gt;x&lt;/m:t&gt;&lt;/m:r&gt;&lt;/m:e&gt;&lt;m:sup&gt;&lt;m:r&gt;&lt;m:rPr&gt;&lt;m:sty m:val=&quot;p&quot;/&gt;&lt;/m:rPr&gt;&lt;w:rPr&gt;&lt;w:rFonts w:ascii=&quot;Cambria Math&quot; w:h-ansi=&quot;Cambria Math&quot;/&gt;&lt;wx:font wx:val=&quot;Cambria Math&quot;/&gt;&lt;w:sz w:val=&quot;28&quot;/&gt;&lt;w:sz-cs w:val=&quot;36&quot;/&gt;&lt;w:lang w:val=&quot;UK&quot;/&gt;&lt;/w:rPr&gt;&lt;m:t&gt;2&lt;/m:t&gt;&lt;/m:r&gt;&lt;/m:sup&gt;&lt;/m:sSup&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C7203C" w:rsidRPr="00C7203C">
        <w:rPr>
          <w:rFonts w:ascii="Times New Roman" w:hAnsi="Times New Roman"/>
          <w:sz w:val="28"/>
          <w:szCs w:val="36"/>
          <w:lang w:val="uk-UA" w:eastAsia="ru-RU"/>
        </w:rPr>
        <w:fldChar w:fldCharType="end"/>
      </w:r>
      <w:r w:rsidRPr="00B8461A">
        <w:rPr>
          <w:rFonts w:ascii="Times New Roman" w:hAnsi="Times New Roman"/>
          <w:sz w:val="28"/>
          <w:szCs w:val="36"/>
          <w:lang w:val="uk-UA" w:eastAsia="ru-RU"/>
        </w:rPr>
        <w:t xml:space="preserve"> = </w:t>
      </w:r>
      <w:r w:rsidR="00C7203C" w:rsidRPr="00C7203C">
        <w:rPr>
          <w:rFonts w:ascii="Times New Roman" w:hAnsi="Times New Roman"/>
          <w:sz w:val="28"/>
          <w:szCs w:val="36"/>
          <w:lang w:val="uk-UA" w:eastAsia="ru-RU"/>
        </w:rPr>
        <w:fldChar w:fldCharType="begin"/>
      </w:r>
      <w:r w:rsidR="00C7203C" w:rsidRPr="00C7203C">
        <w:rPr>
          <w:rFonts w:ascii="Times New Roman" w:hAnsi="Times New Roman"/>
          <w:sz w:val="28"/>
          <w:szCs w:val="36"/>
          <w:lang w:val="uk-UA" w:eastAsia="ru-RU"/>
        </w:rPr>
        <w:instrText xml:space="preserve"> QUOTE </w:instrText>
      </w:r>
      <w:r w:rsidR="00EA0C58">
        <w:rPr>
          <w:position w:val="-20"/>
        </w:rPr>
        <w:pict>
          <v:shape id="_x0000_i1031" type="#_x0000_t75" style="width:16.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057D&quot;/&gt;&lt;wsp:rsid wsp:val=&quot;00024C47&quot;/&gt;&lt;wsp:rsid wsp:val=&quot;00027E5A&quot;/&gt;&lt;wsp:rsid wsp:val=&quot;000F2322&quot;/&gt;&lt;wsp:rsid wsp:val=&quot;00206409&quot;/&gt;&lt;wsp:rsid wsp:val=&quot;002518A2&quot;/&gt;&lt;wsp:rsid wsp:val=&quot;002E69F8&quot;/&gt;&lt;wsp:rsid wsp:val=&quot;002F5873&quot;/&gt;&lt;wsp:rsid wsp:val=&quot;00365C31&quot;/&gt;&lt;wsp:rsid wsp:val=&quot;00401977&quot;/&gt;&lt;wsp:rsid wsp:val=&quot;004114C3&quot;/&gt;&lt;wsp:rsid wsp:val=&quot;00464242&quot;/&gt;&lt;wsp:rsid wsp:val=&quot;00557371&quot;/&gt;&lt;wsp:rsid wsp:val=&quot;005A2189&quot;/&gt;&lt;wsp:rsid wsp:val=&quot;0067698B&quot;/&gt;&lt;wsp:rsid wsp:val=&quot;00683AB0&quot;/&gt;&lt;wsp:rsid wsp:val=&quot;00696391&quot;/&gt;&lt;wsp:rsid wsp:val=&quot;006D618E&quot;/&gt;&lt;wsp:rsid wsp:val=&quot;006F7BD5&quot;/&gt;&lt;wsp:rsid wsp:val=&quot;007576FA&quot;/&gt;&lt;wsp:rsid wsp:val=&quot;00757F77&quot;/&gt;&lt;wsp:rsid wsp:val=&quot;007F5276&quot;/&gt;&lt;wsp:rsid wsp:val=&quot;00920F83&quot;/&gt;&lt;wsp:rsid wsp:val=&quot;009C37DD&quot;/&gt;&lt;wsp:rsid wsp:val=&quot;009E2C0C&quot;/&gt;&lt;wsp:rsid wsp:val=&quot;009E5526&quot;/&gt;&lt;wsp:rsid wsp:val=&quot;00A55E7B&quot;/&gt;&lt;wsp:rsid wsp:val=&quot;00AD3E15&quot;/&gt;&lt;wsp:rsid wsp:val=&quot;00AE0EBF&quot;/&gt;&lt;wsp:rsid wsp:val=&quot;00AE501C&quot;/&gt;&lt;wsp:rsid wsp:val=&quot;00B8461A&quot;/&gt;&lt;wsp:rsid wsp:val=&quot;00BD367F&quot;/&gt;&lt;wsp:rsid wsp:val=&quot;00BF3E40&quot;/&gt;&lt;wsp:rsid wsp:val=&quot;00C332C2&quot;/&gt;&lt;wsp:rsid wsp:val=&quot;00C7203C&quot;/&gt;&lt;wsp:rsid wsp:val=&quot;00CB057D&quot;/&gt;&lt;wsp:rsid wsp:val=&quot;00CD5456&quot;/&gt;&lt;wsp:rsid wsp:val=&quot;00DA4396&quot;/&gt;&lt;wsp:rsid wsp:val=&quot;00DC5E0E&quot;/&gt;&lt;wsp:rsid wsp:val=&quot;00E51191&quot;/&gt;&lt;wsp:rsid wsp:val=&quot;00ED710B&quot;/&gt;&lt;wsp:rsid wsp:val=&quot;00EF2CD1&quot;/&gt;&lt;wsp:rsid wsp:val=&quot;00F41C7F&quot;/&gt;&lt;wsp:rsid wsp:val=&quot;00F95867&quot;/&gt;&lt;/wsp:rsids&gt;&lt;/w:docPr&gt;&lt;w:body&gt;&lt;wx:sect&gt;&lt;w:p wsp:rsidR=&quot;00000000&quot; wsp:rsidRDefault=&quot;00E51191&quot; wsp:rsidP=&quot;00E51191&quot;&gt;&lt;m:oMathPara&gt;&lt;m:oMath&gt;&lt;m:f&gt;&lt;m:fPr&gt;&lt;m:ctrlPr&gt;&lt;w:rPr&gt;&lt;w:rFonts w:ascii=&quot;Cambria Math&quot; w:h-ansi=&quot;Cambria Math&quot;/&gt;&lt;wx:font wx:val=&quot;Cambria Math&quot;/&gt;&lt;w:sz w:val=&quot;28&quot;/&gt;&lt;w:lang w:val=&quot;UK&quot; w:fareast=&quot;RU&quot;/&gt;&lt;/w:rPr&gt;&lt;/m:ctrlPr&gt;&lt;/m:fPr&gt;&lt;m:num&gt;&lt;m:sSup&gt;&lt;m:sSupPr&gt;&lt;m:ctrlPr&gt;&lt;w:rPr&gt;&lt;w:rFonts w:ascii=&quot;Cambria Math&quot; w:h-ansi=&quot;Cambria Math&quot;/&gt;&lt;wx:font wx:val=&quot;Cambria Math&quot;/&gt;&lt;w:sz w:val=&quot;28&quot;/&gt;&lt;w:lang w:val=&quot;UK&quot; w:fareast=&quot;RU&quot;/&gt;&lt;/w:rPr&gt;&lt;/m:ctrlPr&gt;&lt;/m:sSupPr&gt;&lt;m:e&gt;&lt;m:r&gt;&lt;m:rPr&gt;&lt;m:sty m:val=&quot;p&quot;/&gt;&lt;/m:rPr&gt;&lt;w:rPr&gt;&lt;w:rFonts w:ascii=&quot;Cambria Math&quot; w:h-ansi=&quot;Cambria Math&quot;/&gt;&lt;wx:font wx:val=&quot;Cambria Math&quot;/&gt;&lt;w:sz w:val=&quot;28&quot;/&gt;&lt;w:sz-cs w:val=&quot;36&quot;/&gt;&lt;w:lang w:val=&quot;UK&quot; w:fareast=&quot;RU&quot;/&gt;&lt;/w:rPr&gt;&lt;m:t&gt;15&lt;/m:t&gt;&lt;/m:r&gt;&lt;/m:e&gt;&lt;m:sup&gt;&lt;m:r&gt;&lt;m:rPr&gt;&lt;m:sty m:val=&quot;p&quot;/&gt;&lt;/m:rPr&gt;&lt;w:rPr&gt;&lt;w:rFonts w:ascii=&quot;Cambria Math&quot; w:h-ansi=&quot;Cambria Math&quot;/&gt;&lt;wx:font wx:val=&quot;Cambria Math&quot;/&gt;&lt;w:sz w:val=&quot;28&quot;/&gt;&lt;w:sz-cs w:val=&quot;36&quot;/&gt;&lt;w:lang w:val=&quot;UK&quot; w:fareast=&quot;RU&quot;/&gt;&lt;/w:rPr&gt;&lt;m:t&gt;2&lt;/m:t&gt;&lt;/m:r&gt;&lt;/m:sup&gt;&lt;/m:sSup&gt;&lt;/m:num&gt;&lt;m:den&gt;&lt;m:sSup&gt;&lt;m:sSupPr&gt;&lt;m:ctrlPr&gt;&lt;w:rPr&gt;&lt;w:rFonts w:ascii=&quot;Cambria Math&quot; w:h-ansi=&quot;Cambria Math&quot;/&gt;&lt;wx:font wx:val=&quot;Cambria Math&quot;/&gt;&lt;w:sz w:val=&quot;28&quot;/&gt;&lt;w:lang w:val=&quot;UK&quot; w:fareast=&quot;RU&quot;/&gt;&lt;/w:rPr&gt;&lt;/m:ctrlPr&gt;&lt;/m:sSupPr&gt;&lt;m:e&gt;&lt;m:r&gt;&lt;m:rPr&gt;&lt;m:sty m:val=&quot;p&quot;/&gt;&lt;/m:rPr&gt;&lt;w:rPr&gt;&lt;w:rFonts w:ascii=&quot;Cambria Math&quot; w:h-ansi=&quot;Cambria Math&quot;/&gt;&lt;wx:font wx:val=&quot;Cambria Math&quot;/&gt;&lt;w:sz w:val=&quot;28&quot;/&gt;&lt;w:sz-cs w:val=&quot;36&quot;/&gt;&lt;w:lang w:val=&quot;UK&quot; w:fareast=&quot;RU&quot;/&gt;&lt;/w:rPr&gt;&lt;m:t&gt;7&lt;/m:t&gt;&lt;/m:r&gt;&lt;/m:e&gt;&lt;m:sup&gt;&lt;m:r&gt;&lt;m:rPr&gt;&lt;m:sty m:val=&quot;p&quot;/&gt;&lt;/m:rPr&gt;&lt;w:rPr&gt;&lt;w:rFonts w:ascii=&quot;Cambria Math&quot; w:h-ansi=&quot;Cambria Math&quot;/&gt;&lt;wx:font wx:val=&quot;Cambria Math&quot;/&gt;&lt;w:sz w:val=&quot;28&quot;/&gt;&lt;w:sz-cs w:val=&quot;36&quot;/&gt;&lt;w:lang w:val=&quot;UK&quot; w:fareast=&quot;RU&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7203C" w:rsidRPr="00C7203C">
        <w:rPr>
          <w:rFonts w:ascii="Times New Roman" w:hAnsi="Times New Roman"/>
          <w:sz w:val="28"/>
          <w:szCs w:val="36"/>
          <w:lang w:val="uk-UA" w:eastAsia="ru-RU"/>
        </w:rPr>
        <w:instrText xml:space="preserve"> </w:instrText>
      </w:r>
      <w:r w:rsidR="00C7203C" w:rsidRPr="00C7203C">
        <w:rPr>
          <w:rFonts w:ascii="Times New Roman" w:hAnsi="Times New Roman"/>
          <w:sz w:val="28"/>
          <w:szCs w:val="36"/>
          <w:lang w:val="uk-UA" w:eastAsia="ru-RU"/>
        </w:rPr>
        <w:fldChar w:fldCharType="separate"/>
      </w:r>
      <w:r w:rsidR="00EA0C58">
        <w:rPr>
          <w:position w:val="-20"/>
        </w:rPr>
        <w:pict>
          <v:shape id="_x0000_i1032" type="#_x0000_t75" style="width:16.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057D&quot;/&gt;&lt;wsp:rsid wsp:val=&quot;00024C47&quot;/&gt;&lt;wsp:rsid wsp:val=&quot;00027E5A&quot;/&gt;&lt;wsp:rsid wsp:val=&quot;000F2322&quot;/&gt;&lt;wsp:rsid wsp:val=&quot;00206409&quot;/&gt;&lt;wsp:rsid wsp:val=&quot;002518A2&quot;/&gt;&lt;wsp:rsid wsp:val=&quot;002E69F8&quot;/&gt;&lt;wsp:rsid wsp:val=&quot;002F5873&quot;/&gt;&lt;wsp:rsid wsp:val=&quot;00365C31&quot;/&gt;&lt;wsp:rsid wsp:val=&quot;00401977&quot;/&gt;&lt;wsp:rsid wsp:val=&quot;004114C3&quot;/&gt;&lt;wsp:rsid wsp:val=&quot;00464242&quot;/&gt;&lt;wsp:rsid wsp:val=&quot;00557371&quot;/&gt;&lt;wsp:rsid wsp:val=&quot;005A2189&quot;/&gt;&lt;wsp:rsid wsp:val=&quot;0067698B&quot;/&gt;&lt;wsp:rsid wsp:val=&quot;00683AB0&quot;/&gt;&lt;wsp:rsid wsp:val=&quot;00696391&quot;/&gt;&lt;wsp:rsid wsp:val=&quot;006D618E&quot;/&gt;&lt;wsp:rsid wsp:val=&quot;006F7BD5&quot;/&gt;&lt;wsp:rsid wsp:val=&quot;007576FA&quot;/&gt;&lt;wsp:rsid wsp:val=&quot;00757F77&quot;/&gt;&lt;wsp:rsid wsp:val=&quot;007F5276&quot;/&gt;&lt;wsp:rsid wsp:val=&quot;00920F83&quot;/&gt;&lt;wsp:rsid wsp:val=&quot;009C37DD&quot;/&gt;&lt;wsp:rsid wsp:val=&quot;009E2C0C&quot;/&gt;&lt;wsp:rsid wsp:val=&quot;009E5526&quot;/&gt;&lt;wsp:rsid wsp:val=&quot;00A55E7B&quot;/&gt;&lt;wsp:rsid wsp:val=&quot;00AD3E15&quot;/&gt;&lt;wsp:rsid wsp:val=&quot;00AE0EBF&quot;/&gt;&lt;wsp:rsid wsp:val=&quot;00AE501C&quot;/&gt;&lt;wsp:rsid wsp:val=&quot;00B8461A&quot;/&gt;&lt;wsp:rsid wsp:val=&quot;00BD367F&quot;/&gt;&lt;wsp:rsid wsp:val=&quot;00BF3E40&quot;/&gt;&lt;wsp:rsid wsp:val=&quot;00C332C2&quot;/&gt;&lt;wsp:rsid wsp:val=&quot;00C7203C&quot;/&gt;&lt;wsp:rsid wsp:val=&quot;00CB057D&quot;/&gt;&lt;wsp:rsid wsp:val=&quot;00CD5456&quot;/&gt;&lt;wsp:rsid wsp:val=&quot;00DA4396&quot;/&gt;&lt;wsp:rsid wsp:val=&quot;00DC5E0E&quot;/&gt;&lt;wsp:rsid wsp:val=&quot;00E51191&quot;/&gt;&lt;wsp:rsid wsp:val=&quot;00ED710B&quot;/&gt;&lt;wsp:rsid wsp:val=&quot;00EF2CD1&quot;/&gt;&lt;wsp:rsid wsp:val=&quot;00F41C7F&quot;/&gt;&lt;wsp:rsid wsp:val=&quot;00F95867&quot;/&gt;&lt;/wsp:rsids&gt;&lt;/w:docPr&gt;&lt;w:body&gt;&lt;wx:sect&gt;&lt;w:p wsp:rsidR=&quot;00000000&quot; wsp:rsidRDefault=&quot;00E51191&quot; wsp:rsidP=&quot;00E51191&quot;&gt;&lt;m:oMathPara&gt;&lt;m:oMath&gt;&lt;m:f&gt;&lt;m:fPr&gt;&lt;m:ctrlPr&gt;&lt;w:rPr&gt;&lt;w:rFonts w:ascii=&quot;Cambria Math&quot; w:h-ansi=&quot;Cambria Math&quot;/&gt;&lt;wx:font wx:val=&quot;Cambria Math&quot;/&gt;&lt;w:sz w:val=&quot;28&quot;/&gt;&lt;w:lang w:val=&quot;UK&quot; w:fareast=&quot;RU&quot;/&gt;&lt;/w:rPr&gt;&lt;/m:ctrlPr&gt;&lt;/m:fPr&gt;&lt;m:num&gt;&lt;m:sSup&gt;&lt;m:sSupPr&gt;&lt;m:ctrlPr&gt;&lt;w:rPr&gt;&lt;w:rFonts w:ascii=&quot;Cambria Math&quot; w:h-ansi=&quot;Cambria Math&quot;/&gt;&lt;wx:font wx:val=&quot;Cambria Math&quot;/&gt;&lt;w:sz w:val=&quot;28&quot;/&gt;&lt;w:lang w:val=&quot;UK&quot; w:fareast=&quot;RU&quot;/&gt;&lt;/w:rPr&gt;&lt;/m:ctrlPr&gt;&lt;/m:sSupPr&gt;&lt;m:e&gt;&lt;m:r&gt;&lt;m:rPr&gt;&lt;m:sty m:val=&quot;p&quot;/&gt;&lt;/m:rPr&gt;&lt;w:rPr&gt;&lt;w:rFonts w:ascii=&quot;Cambria Math&quot; w:h-ansi=&quot;Cambria Math&quot;/&gt;&lt;wx:font wx:val=&quot;Cambria Math&quot;/&gt;&lt;w:sz w:val=&quot;28&quot;/&gt;&lt;w:sz-cs w:val=&quot;36&quot;/&gt;&lt;w:lang w:val=&quot;UK&quot; w:fareast=&quot;RU&quot;/&gt;&lt;/w:rPr&gt;&lt;m:t&gt;15&lt;/m:t&gt;&lt;/m:r&gt;&lt;/m:e&gt;&lt;m:sup&gt;&lt;m:r&gt;&lt;m:rPr&gt;&lt;m:sty m:val=&quot;p&quot;/&gt;&lt;/m:rPr&gt;&lt;w:rPr&gt;&lt;w:rFonts w:ascii=&quot;Cambria Math&quot; w:h-ansi=&quot;Cambria Math&quot;/&gt;&lt;wx:font wx:val=&quot;Cambria Math&quot;/&gt;&lt;w:sz w:val=&quot;28&quot;/&gt;&lt;w:sz-cs w:val=&quot;36&quot;/&gt;&lt;w:lang w:val=&quot;UK&quot; w:fareast=&quot;RU&quot;/&gt;&lt;/w:rPr&gt;&lt;m:t&gt;2&lt;/m:t&gt;&lt;/m:r&gt;&lt;/m:sup&gt;&lt;/m:sSup&gt;&lt;/m:num&gt;&lt;m:den&gt;&lt;m:sSup&gt;&lt;m:sSupPr&gt;&lt;m:ctrlPr&gt;&lt;w:rPr&gt;&lt;w:rFonts w:ascii=&quot;Cambria Math&quot; w:h-ansi=&quot;Cambria Math&quot;/&gt;&lt;wx:font wx:val=&quot;Cambria Math&quot;/&gt;&lt;w:sz w:val=&quot;28&quot;/&gt;&lt;w:lang w:val=&quot;UK&quot; w:fareast=&quot;RU&quot;/&gt;&lt;/w:rPr&gt;&lt;/m:ctrlPr&gt;&lt;/m:sSupPr&gt;&lt;m:e&gt;&lt;m:r&gt;&lt;m:rPr&gt;&lt;m:sty m:val=&quot;p&quot;/&gt;&lt;/m:rPr&gt;&lt;w:rPr&gt;&lt;w:rFonts w:ascii=&quot;Cambria Math&quot; w:h-ansi=&quot;Cambria Math&quot;/&gt;&lt;wx:font wx:val=&quot;Cambria Math&quot;/&gt;&lt;w:sz w:val=&quot;28&quot;/&gt;&lt;w:sz-cs w:val=&quot;36&quot;/&gt;&lt;w:lang w:val=&quot;UK&quot; w:fareast=&quot;RU&quot;/&gt;&lt;/w:rPr&gt;&lt;m:t&gt;7&lt;/m:t&gt;&lt;/m:r&gt;&lt;/m:e&gt;&lt;m:sup&gt;&lt;m:r&gt;&lt;m:rPr&gt;&lt;m:sty m:val=&quot;p&quot;/&gt;&lt;/m:rPr&gt;&lt;w:rPr&gt;&lt;w:rFonts w:ascii=&quot;Cambria Math&quot; w:h-ansi=&quot;Cambria Math&quot;/&gt;&lt;wx:font wx:val=&quot;Cambria Math&quot;/&gt;&lt;w:sz w:val=&quot;28&quot;/&gt;&lt;w:sz-cs w:val=&quot;36&quot;/&gt;&lt;w:lang w:val=&quot;UK&quot; w:fareast=&quot;RU&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7203C" w:rsidRPr="00C7203C">
        <w:rPr>
          <w:rFonts w:ascii="Times New Roman" w:hAnsi="Times New Roman"/>
          <w:sz w:val="28"/>
          <w:szCs w:val="36"/>
          <w:lang w:val="uk-UA" w:eastAsia="ru-RU"/>
        </w:rPr>
        <w:fldChar w:fldCharType="end"/>
      </w:r>
      <w:r w:rsidRPr="00B8461A">
        <w:rPr>
          <w:rFonts w:ascii="Times New Roman" w:hAnsi="Times New Roman"/>
          <w:sz w:val="28"/>
          <w:szCs w:val="36"/>
          <w:lang w:val="uk-UA" w:eastAsia="ru-RU"/>
        </w:rPr>
        <w:t xml:space="preserve"> = </w:t>
      </w:r>
      <w:r w:rsidR="00C7203C" w:rsidRPr="00C7203C">
        <w:rPr>
          <w:rFonts w:ascii="Times New Roman" w:hAnsi="Times New Roman"/>
          <w:sz w:val="28"/>
          <w:szCs w:val="28"/>
          <w:lang w:val="uk-UA" w:eastAsia="ru-RU"/>
        </w:rPr>
        <w:fldChar w:fldCharType="begin"/>
      </w:r>
      <w:r w:rsidR="00C7203C" w:rsidRPr="00C7203C">
        <w:rPr>
          <w:rFonts w:ascii="Times New Roman" w:hAnsi="Times New Roman"/>
          <w:sz w:val="28"/>
          <w:szCs w:val="28"/>
          <w:lang w:val="uk-UA" w:eastAsia="ru-RU"/>
        </w:rPr>
        <w:instrText xml:space="preserve"> QUOTE </w:instrText>
      </w:r>
      <w:r w:rsidR="00EA0C58">
        <w:rPr>
          <w:position w:val="-20"/>
        </w:rPr>
        <w:pict>
          <v:shape id="_x0000_i1033" type="#_x0000_t75" style="width:1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057D&quot;/&gt;&lt;wsp:rsid wsp:val=&quot;00024C47&quot;/&gt;&lt;wsp:rsid wsp:val=&quot;00027E5A&quot;/&gt;&lt;wsp:rsid wsp:val=&quot;000F2322&quot;/&gt;&lt;wsp:rsid wsp:val=&quot;00206409&quot;/&gt;&lt;wsp:rsid wsp:val=&quot;002518A2&quot;/&gt;&lt;wsp:rsid wsp:val=&quot;002E69F8&quot;/&gt;&lt;wsp:rsid wsp:val=&quot;002F5873&quot;/&gt;&lt;wsp:rsid wsp:val=&quot;00365C31&quot;/&gt;&lt;wsp:rsid wsp:val=&quot;00401977&quot;/&gt;&lt;wsp:rsid wsp:val=&quot;004114C3&quot;/&gt;&lt;wsp:rsid wsp:val=&quot;00464242&quot;/&gt;&lt;wsp:rsid wsp:val=&quot;00557371&quot;/&gt;&lt;wsp:rsid wsp:val=&quot;005A2189&quot;/&gt;&lt;wsp:rsid wsp:val=&quot;0067698B&quot;/&gt;&lt;wsp:rsid wsp:val=&quot;00683AB0&quot;/&gt;&lt;wsp:rsid wsp:val=&quot;00696391&quot;/&gt;&lt;wsp:rsid wsp:val=&quot;006D618E&quot;/&gt;&lt;wsp:rsid wsp:val=&quot;006F7BD5&quot;/&gt;&lt;wsp:rsid wsp:val=&quot;007576FA&quot;/&gt;&lt;wsp:rsid wsp:val=&quot;00757F77&quot;/&gt;&lt;wsp:rsid wsp:val=&quot;007F5276&quot;/&gt;&lt;wsp:rsid wsp:val=&quot;008602CF&quot;/&gt;&lt;wsp:rsid wsp:val=&quot;00920F83&quot;/&gt;&lt;wsp:rsid wsp:val=&quot;009C37DD&quot;/&gt;&lt;wsp:rsid wsp:val=&quot;009E2C0C&quot;/&gt;&lt;wsp:rsid wsp:val=&quot;009E5526&quot;/&gt;&lt;wsp:rsid wsp:val=&quot;00A55E7B&quot;/&gt;&lt;wsp:rsid wsp:val=&quot;00AD3E15&quot;/&gt;&lt;wsp:rsid wsp:val=&quot;00AE0EBF&quot;/&gt;&lt;wsp:rsid wsp:val=&quot;00AE501C&quot;/&gt;&lt;wsp:rsid wsp:val=&quot;00B8461A&quot;/&gt;&lt;wsp:rsid wsp:val=&quot;00BD367F&quot;/&gt;&lt;wsp:rsid wsp:val=&quot;00BF3E40&quot;/&gt;&lt;wsp:rsid wsp:val=&quot;00C332C2&quot;/&gt;&lt;wsp:rsid wsp:val=&quot;00C7203C&quot;/&gt;&lt;wsp:rsid wsp:val=&quot;00CB057D&quot;/&gt;&lt;wsp:rsid wsp:val=&quot;00CD5456&quot;/&gt;&lt;wsp:rsid wsp:val=&quot;00DA4396&quot;/&gt;&lt;wsp:rsid wsp:val=&quot;00DC5E0E&quot;/&gt;&lt;wsp:rsid wsp:val=&quot;00ED710B&quot;/&gt;&lt;wsp:rsid wsp:val=&quot;00EF2CD1&quot;/&gt;&lt;wsp:rsid wsp:val=&quot;00F41C7F&quot;/&gt;&lt;wsp:rsid wsp:val=&quot;00F95867&quot;/&gt;&lt;/wsp:rsids&gt;&lt;/w:docPr&gt;&lt;w:body&gt;&lt;wx:sect&gt;&lt;w:p wsp:rsidR=&quot;00000000&quot; wsp:rsidRDefault=&quot;008602CF&quot; wsp:rsidP=&quot;008602CF&quot;&gt;&lt;m:oMathPara&gt;&lt;m:oMath&gt;&lt;m:f&gt;&lt;m:fPr&gt;&lt;m:ctrlPr&gt;&lt;w:rPr&gt;&lt;w:rFonts w:ascii=&quot;Cambria Math&quot; w:h-ansi=&quot;Cambria Math&quot;/&gt;&lt;wx:font wx:val=&quot;Cambria Math&quot;/&gt;&lt;w:sz w:val=&quot;28&quot;/&gt;&lt;w:lang w:val=&quot;UK&quot; w:fareast=&quot;RU&quot;/&gt;&lt;/w:rPr&gt;&lt;/m:ctrlPr&gt;&lt;/m:fPr&gt;&lt;m:num&gt;&lt;m:r&gt;&lt;m:rPr&gt;&lt;m:sty m:val=&quot;p&quot;/&gt;&lt;/m:rPr&gt;&lt;w:rPr&gt;&lt;w:rFonts w:ascii=&quot;Cambria Math&quot; w:h-ansi=&quot;Cambria Math&quot;/&gt;&lt;wx:font wx:val=&quot;Cambria Math&quot;/&gt;&lt;w:sz w:val=&quot;28&quot;/&gt;&lt;w:sz-cs w:val=&quot;36&quot;/&gt;&lt;w:lang w:val=&quot;UK&quot; w:fareast=&quot;RU&quot;/&gt;&lt;/w:rPr&gt;&lt;m:t&gt;225&lt;/m:t&gt;&lt;/m:r&gt;&lt;/m:num&gt;&lt;m:den&gt;&lt;m:r&gt;&lt;m:rPr&gt;&lt;m:sty m:val=&quot;p&quot;/&gt;&lt;/m:rPr&gt;&lt;w:rPr&gt;&lt;w:rFonts w:ascii=&quot;Cambria Math&quot; w:h-ansi=&quot;Cambria Math&quot;/&gt;&lt;wx:font wx:val=&quot;Cambria Math&quot;/&gt;&lt;w:sz w:val=&quot;28&quot;/&gt;&lt;w:sz-cs w:val=&quot;36&quot;/&gt;&lt;w:lang w:val=&quot;UK&quot; w:fareast=&quot;RU&quot;/&gt;&lt;/w:rPr&gt;&lt;m:t&gt;4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C7203C" w:rsidRPr="00C7203C">
        <w:rPr>
          <w:rFonts w:ascii="Times New Roman" w:hAnsi="Times New Roman"/>
          <w:sz w:val="28"/>
          <w:szCs w:val="28"/>
          <w:lang w:val="uk-UA" w:eastAsia="ru-RU"/>
        </w:rPr>
        <w:instrText xml:space="preserve"> </w:instrText>
      </w:r>
      <w:r w:rsidR="00C7203C" w:rsidRPr="00C7203C">
        <w:rPr>
          <w:rFonts w:ascii="Times New Roman" w:hAnsi="Times New Roman"/>
          <w:sz w:val="28"/>
          <w:szCs w:val="28"/>
          <w:lang w:val="uk-UA" w:eastAsia="ru-RU"/>
        </w:rPr>
        <w:fldChar w:fldCharType="separate"/>
      </w:r>
      <w:r w:rsidR="00EA0C58">
        <w:rPr>
          <w:position w:val="-20"/>
        </w:rPr>
        <w:pict>
          <v:shape id="_x0000_i1034" type="#_x0000_t75" style="width:1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B057D&quot;/&gt;&lt;wsp:rsid wsp:val=&quot;00024C47&quot;/&gt;&lt;wsp:rsid wsp:val=&quot;00027E5A&quot;/&gt;&lt;wsp:rsid wsp:val=&quot;000F2322&quot;/&gt;&lt;wsp:rsid wsp:val=&quot;00206409&quot;/&gt;&lt;wsp:rsid wsp:val=&quot;002518A2&quot;/&gt;&lt;wsp:rsid wsp:val=&quot;002E69F8&quot;/&gt;&lt;wsp:rsid wsp:val=&quot;002F5873&quot;/&gt;&lt;wsp:rsid wsp:val=&quot;00365C31&quot;/&gt;&lt;wsp:rsid wsp:val=&quot;00401977&quot;/&gt;&lt;wsp:rsid wsp:val=&quot;004114C3&quot;/&gt;&lt;wsp:rsid wsp:val=&quot;00464242&quot;/&gt;&lt;wsp:rsid wsp:val=&quot;00557371&quot;/&gt;&lt;wsp:rsid wsp:val=&quot;005A2189&quot;/&gt;&lt;wsp:rsid wsp:val=&quot;0067698B&quot;/&gt;&lt;wsp:rsid wsp:val=&quot;00683AB0&quot;/&gt;&lt;wsp:rsid wsp:val=&quot;00696391&quot;/&gt;&lt;wsp:rsid wsp:val=&quot;006D618E&quot;/&gt;&lt;wsp:rsid wsp:val=&quot;006F7BD5&quot;/&gt;&lt;wsp:rsid wsp:val=&quot;007576FA&quot;/&gt;&lt;wsp:rsid wsp:val=&quot;00757F77&quot;/&gt;&lt;wsp:rsid wsp:val=&quot;007F5276&quot;/&gt;&lt;wsp:rsid wsp:val=&quot;008602CF&quot;/&gt;&lt;wsp:rsid wsp:val=&quot;00920F83&quot;/&gt;&lt;wsp:rsid wsp:val=&quot;009C37DD&quot;/&gt;&lt;wsp:rsid wsp:val=&quot;009E2C0C&quot;/&gt;&lt;wsp:rsid wsp:val=&quot;009E5526&quot;/&gt;&lt;wsp:rsid wsp:val=&quot;00A55E7B&quot;/&gt;&lt;wsp:rsid wsp:val=&quot;00AD3E15&quot;/&gt;&lt;wsp:rsid wsp:val=&quot;00AE0EBF&quot;/&gt;&lt;wsp:rsid wsp:val=&quot;00AE501C&quot;/&gt;&lt;wsp:rsid wsp:val=&quot;00B8461A&quot;/&gt;&lt;wsp:rsid wsp:val=&quot;00BD367F&quot;/&gt;&lt;wsp:rsid wsp:val=&quot;00BF3E40&quot;/&gt;&lt;wsp:rsid wsp:val=&quot;00C332C2&quot;/&gt;&lt;wsp:rsid wsp:val=&quot;00C7203C&quot;/&gt;&lt;wsp:rsid wsp:val=&quot;00CB057D&quot;/&gt;&lt;wsp:rsid wsp:val=&quot;00CD5456&quot;/&gt;&lt;wsp:rsid wsp:val=&quot;00DA4396&quot;/&gt;&lt;wsp:rsid wsp:val=&quot;00DC5E0E&quot;/&gt;&lt;wsp:rsid wsp:val=&quot;00ED710B&quot;/&gt;&lt;wsp:rsid wsp:val=&quot;00EF2CD1&quot;/&gt;&lt;wsp:rsid wsp:val=&quot;00F41C7F&quot;/&gt;&lt;wsp:rsid wsp:val=&quot;00F95867&quot;/&gt;&lt;/wsp:rsids&gt;&lt;/w:docPr&gt;&lt;w:body&gt;&lt;wx:sect&gt;&lt;w:p wsp:rsidR=&quot;00000000&quot; wsp:rsidRDefault=&quot;008602CF&quot; wsp:rsidP=&quot;008602CF&quot;&gt;&lt;m:oMathPara&gt;&lt;m:oMath&gt;&lt;m:f&gt;&lt;m:fPr&gt;&lt;m:ctrlPr&gt;&lt;w:rPr&gt;&lt;w:rFonts w:ascii=&quot;Cambria Math&quot; w:h-ansi=&quot;Cambria Math&quot;/&gt;&lt;wx:font wx:val=&quot;Cambria Math&quot;/&gt;&lt;w:sz w:val=&quot;28&quot;/&gt;&lt;w:lang w:val=&quot;UK&quot; w:fareast=&quot;RU&quot;/&gt;&lt;/w:rPr&gt;&lt;/m:ctrlPr&gt;&lt;/m:fPr&gt;&lt;m:num&gt;&lt;m:r&gt;&lt;m:rPr&gt;&lt;m:sty m:val=&quot;p&quot;/&gt;&lt;/m:rPr&gt;&lt;w:rPr&gt;&lt;w:rFonts w:ascii=&quot;Cambria Math&quot; w:h-ansi=&quot;Cambria Math&quot;/&gt;&lt;wx:font wx:val=&quot;Cambria Math&quot;/&gt;&lt;w:sz w:val=&quot;28&quot;/&gt;&lt;w:sz-cs w:val=&quot;36&quot;/&gt;&lt;w:lang w:val=&quot;UK&quot; w:fareast=&quot;RU&quot;/&gt;&lt;/w:rPr&gt;&lt;m:t&gt;225&lt;/m:t&gt;&lt;/m:r&gt;&lt;/m:num&gt;&lt;m:den&gt;&lt;m:r&gt;&lt;m:rPr&gt;&lt;m:sty m:val=&quot;p&quot;/&gt;&lt;/m:rPr&gt;&lt;w:rPr&gt;&lt;w:rFonts w:ascii=&quot;Cambria Math&quot; w:h-ansi=&quot;Cambria Math&quot;/&gt;&lt;wx:font wx:val=&quot;Cambria Math&quot;/&gt;&lt;w:sz w:val=&quot;28&quot;/&gt;&lt;w:sz-cs w:val=&quot;36&quot;/&gt;&lt;w:lang w:val=&quot;UK&quot; w:fareast=&quot;RU&quot;/&gt;&lt;/w:rPr&gt;&lt;m:t&gt;4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C7203C" w:rsidRPr="00C7203C">
        <w:rPr>
          <w:rFonts w:ascii="Times New Roman" w:hAnsi="Times New Roman"/>
          <w:sz w:val="28"/>
          <w:szCs w:val="28"/>
          <w:lang w:val="uk-UA" w:eastAsia="ru-RU"/>
        </w:rPr>
        <w:fldChar w:fldCharType="end"/>
      </w:r>
      <w:r w:rsidRPr="00B8461A">
        <w:rPr>
          <w:rFonts w:ascii="Times New Roman" w:hAnsi="Times New Roman"/>
          <w:sz w:val="28"/>
          <w:szCs w:val="28"/>
          <w:lang w:val="uk-UA" w:eastAsia="ru-RU"/>
        </w:rPr>
        <w:t xml:space="preserve"> = 5;</w:t>
      </w:r>
      <w:r w:rsidR="00B8461A" w:rsidRPr="00B8461A">
        <w:rPr>
          <w:rFonts w:ascii="Times New Roman" w:hAnsi="Times New Roman"/>
          <w:sz w:val="28"/>
          <w:szCs w:val="28"/>
          <w:lang w:val="uk-UA" w:eastAsia="ru-RU"/>
        </w:rPr>
        <w:t xml:space="preserve"> </w:t>
      </w:r>
      <w:r w:rsidRPr="00B8461A">
        <w:rPr>
          <w:rFonts w:ascii="Times New Roman" w:hAnsi="Times New Roman"/>
          <w:sz w:val="28"/>
          <w:szCs w:val="28"/>
          <w:lang w:val="uk-UA" w:eastAsia="ru-RU"/>
        </w:rPr>
        <w:t>отже, в нас 5 повторностей.</w:t>
      </w:r>
    </w:p>
    <w:p w:rsidR="00CD5456" w:rsidRPr="00B8461A" w:rsidRDefault="00CD5456" w:rsidP="00B8461A">
      <w:pPr>
        <w:suppressAutoHyphens/>
        <w:spacing w:after="0" w:line="360" w:lineRule="auto"/>
        <w:ind w:firstLine="709"/>
        <w:jc w:val="both"/>
        <w:rPr>
          <w:rFonts w:ascii="Times New Roman" w:hAnsi="Times New Roman"/>
          <w:bCs/>
          <w:sz w:val="28"/>
          <w:szCs w:val="28"/>
          <w:lang w:val="uk-UA" w:eastAsia="ru-RU"/>
        </w:rPr>
      </w:pPr>
    </w:p>
    <w:p w:rsidR="00024C47" w:rsidRPr="00B8461A" w:rsidRDefault="00365C31"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bCs/>
          <w:sz w:val="28"/>
          <w:szCs w:val="28"/>
          <w:lang w:val="uk-UA" w:eastAsia="ru-RU"/>
        </w:rPr>
        <w:t xml:space="preserve">Внесення </w:t>
      </w:r>
      <w:r w:rsidRPr="00B8461A">
        <w:rPr>
          <w:rFonts w:ascii="Times New Roman" w:hAnsi="Times New Roman"/>
          <w:bCs/>
          <w:iCs/>
          <w:sz w:val="28"/>
          <w:szCs w:val="28"/>
          <w:lang w:val="uk-UA" w:eastAsia="ru-RU"/>
        </w:rPr>
        <w:t xml:space="preserve">фосфору </w:t>
      </w:r>
      <w:r w:rsidRPr="00B8461A">
        <w:rPr>
          <w:rFonts w:ascii="Times New Roman" w:hAnsi="Times New Roman"/>
          <w:sz w:val="28"/>
          <w:szCs w:val="28"/>
          <w:lang w:val="uk-UA" w:eastAsia="ru-RU"/>
        </w:rPr>
        <w:t>збільшує кущистість рослин, запобігає виляганню, прискорює достигання, підвищує якість зерна. Норма внесення фосфору коливається в межах від 40 до 100 кг/г д.р.</w:t>
      </w:r>
    </w:p>
    <w:p w:rsidR="00365C31" w:rsidRPr="00B8461A" w:rsidRDefault="00365C31"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bCs/>
          <w:sz w:val="28"/>
          <w:szCs w:val="28"/>
          <w:lang w:val="uk-UA" w:eastAsia="ru-RU"/>
        </w:rPr>
        <w:t xml:space="preserve">Внесення </w:t>
      </w:r>
      <w:r w:rsidRPr="00B8461A">
        <w:rPr>
          <w:rFonts w:ascii="Times New Roman" w:hAnsi="Times New Roman"/>
          <w:bCs/>
          <w:iCs/>
          <w:sz w:val="28"/>
          <w:szCs w:val="28"/>
          <w:lang w:val="uk-UA" w:eastAsia="ru-RU"/>
        </w:rPr>
        <w:t xml:space="preserve">калію </w:t>
      </w:r>
      <w:r w:rsidRPr="00B8461A">
        <w:rPr>
          <w:rFonts w:ascii="Times New Roman" w:hAnsi="Times New Roman"/>
          <w:sz w:val="28"/>
          <w:szCs w:val="28"/>
          <w:lang w:val="uk-UA" w:eastAsia="ru-RU"/>
        </w:rPr>
        <w:t>сприяє формуванню більш виповненого зерна, збільшує стійкість рослин до ураження хворобами, підвищується стійкість соломини до вилягання, ячмінь краще витримує посуху. Норма внесення калію коливається від 60 до 120 кг/га д.р.</w:t>
      </w:r>
    </w:p>
    <w:p w:rsidR="00365C31" w:rsidRPr="00B8461A" w:rsidRDefault="00365C31"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sz w:val="28"/>
          <w:szCs w:val="28"/>
          <w:lang w:val="uk-UA" w:eastAsia="ru-RU"/>
        </w:rPr>
        <w:t>Повну норму фосфорних і калійних добрив у зоні Степу, Лісостепу, Полісся вносять під основний обробіток ґрунту.</w:t>
      </w:r>
    </w:p>
    <w:p w:rsidR="00CD5456" w:rsidRPr="00B8461A" w:rsidRDefault="00365C31" w:rsidP="00B8461A">
      <w:pPr>
        <w:suppressAutoHyphens/>
        <w:spacing w:after="0" w:line="360" w:lineRule="auto"/>
        <w:ind w:firstLine="709"/>
        <w:jc w:val="both"/>
        <w:rPr>
          <w:rFonts w:ascii="Times New Roman" w:hAnsi="Times New Roman"/>
          <w:sz w:val="28"/>
          <w:szCs w:val="28"/>
          <w:lang w:val="uk-UA" w:eastAsia="ru-RU"/>
        </w:rPr>
      </w:pPr>
      <w:r w:rsidRPr="00B8461A">
        <w:rPr>
          <w:rFonts w:ascii="Times New Roman" w:hAnsi="Times New Roman"/>
          <w:bCs/>
          <w:iCs/>
          <w:sz w:val="28"/>
          <w:szCs w:val="28"/>
          <w:lang w:val="uk-UA" w:eastAsia="ru-RU"/>
        </w:rPr>
        <w:t xml:space="preserve">Азотні </w:t>
      </w:r>
      <w:r w:rsidRPr="00B8461A">
        <w:rPr>
          <w:rFonts w:ascii="Times New Roman" w:hAnsi="Times New Roman"/>
          <w:bCs/>
          <w:sz w:val="28"/>
          <w:szCs w:val="28"/>
          <w:lang w:val="uk-UA" w:eastAsia="ru-RU"/>
        </w:rPr>
        <w:t>добрива</w:t>
      </w:r>
      <w:r w:rsidR="002E69F8" w:rsidRPr="00B8461A">
        <w:rPr>
          <w:rFonts w:ascii="Times New Roman" w:hAnsi="Times New Roman"/>
          <w:sz w:val="28"/>
          <w:szCs w:val="28"/>
          <w:lang w:val="uk-UA" w:eastAsia="ru-RU"/>
        </w:rPr>
        <w:t>.</w:t>
      </w:r>
      <w:r w:rsidR="00B8461A" w:rsidRPr="00B8461A">
        <w:rPr>
          <w:rFonts w:ascii="Times New Roman" w:hAnsi="Times New Roman"/>
          <w:sz w:val="28"/>
          <w:szCs w:val="28"/>
          <w:lang w:val="uk-UA" w:eastAsia="ru-RU"/>
        </w:rPr>
        <w:t xml:space="preserve"> </w:t>
      </w:r>
      <w:r w:rsidRPr="00B8461A">
        <w:rPr>
          <w:rFonts w:ascii="Times New Roman" w:hAnsi="Times New Roman"/>
          <w:sz w:val="28"/>
          <w:szCs w:val="28"/>
          <w:lang w:val="uk-UA" w:eastAsia="ru-RU"/>
        </w:rPr>
        <w:t>Переваги роздріб</w:t>
      </w:r>
      <w:r w:rsidR="002E69F8" w:rsidRPr="00B8461A">
        <w:rPr>
          <w:rFonts w:ascii="Times New Roman" w:hAnsi="Times New Roman"/>
          <w:sz w:val="28"/>
          <w:szCs w:val="28"/>
          <w:lang w:val="uk-UA" w:eastAsia="ru-RU"/>
        </w:rPr>
        <w:t>неного внесення азоту</w:t>
      </w:r>
      <w:r w:rsidR="00B8461A" w:rsidRPr="00B8461A">
        <w:rPr>
          <w:rFonts w:ascii="Times New Roman" w:hAnsi="Times New Roman"/>
          <w:sz w:val="28"/>
          <w:szCs w:val="28"/>
          <w:lang w:val="uk-UA" w:eastAsia="ru-RU"/>
        </w:rPr>
        <w:t xml:space="preserve"> </w:t>
      </w:r>
      <w:r w:rsidRPr="00B8461A">
        <w:rPr>
          <w:rFonts w:ascii="Times New Roman" w:hAnsi="Times New Roman"/>
          <w:sz w:val="28"/>
          <w:szCs w:val="28"/>
          <w:lang w:val="uk-UA" w:eastAsia="ru-RU"/>
        </w:rPr>
        <w:t>не виявлено. У роки з тривалою посухою, особливо в першій половині вегетації, підживлення азотом не приводить до збільшення врожаю зерна ячменю. Азот, що внесений восени, не вимивається на ва</w:t>
      </w:r>
      <w:r w:rsidR="002E69F8" w:rsidRPr="00B8461A">
        <w:rPr>
          <w:rFonts w:ascii="Times New Roman" w:hAnsi="Times New Roman"/>
          <w:sz w:val="28"/>
          <w:szCs w:val="28"/>
          <w:lang w:val="uk-UA" w:eastAsia="ru-RU"/>
        </w:rPr>
        <w:t>жких зв'язних ґрунтах</w:t>
      </w:r>
      <w:r w:rsidR="00B8461A" w:rsidRPr="00B8461A">
        <w:rPr>
          <w:rFonts w:ascii="Times New Roman" w:hAnsi="Times New Roman"/>
          <w:sz w:val="28"/>
          <w:szCs w:val="28"/>
          <w:lang w:val="uk-UA" w:eastAsia="ru-RU"/>
        </w:rPr>
        <w:t xml:space="preserve"> </w:t>
      </w:r>
      <w:r w:rsidRPr="00B8461A">
        <w:rPr>
          <w:rFonts w:ascii="Times New Roman" w:hAnsi="Times New Roman"/>
          <w:sz w:val="28"/>
          <w:szCs w:val="28"/>
          <w:lang w:val="uk-UA" w:eastAsia="ru-RU"/>
        </w:rPr>
        <w:t>і ефективно використовується рослинами у весняно-літній період вегетації. Азотні добрива</w:t>
      </w:r>
      <w:r w:rsidR="00B8461A" w:rsidRPr="00B8461A">
        <w:rPr>
          <w:rFonts w:ascii="Times New Roman" w:hAnsi="Times New Roman"/>
          <w:sz w:val="28"/>
          <w:szCs w:val="28"/>
          <w:lang w:val="uk-UA" w:eastAsia="ru-RU"/>
        </w:rPr>
        <w:t xml:space="preserve"> </w:t>
      </w:r>
      <w:r w:rsidRPr="00B8461A">
        <w:rPr>
          <w:rFonts w:ascii="Times New Roman" w:hAnsi="Times New Roman"/>
          <w:sz w:val="28"/>
          <w:szCs w:val="28"/>
          <w:lang w:val="uk-UA" w:eastAsia="ru-RU"/>
        </w:rPr>
        <w:t>розпочинають застосовувати під передпосівну культивацію, а пізніше вносять у підживлення на різних фазах росту рослин.</w:t>
      </w:r>
    </w:p>
    <w:p w:rsidR="00024C47" w:rsidRPr="00B8461A" w:rsidRDefault="00024C47" w:rsidP="00B8461A">
      <w:pPr>
        <w:tabs>
          <w:tab w:val="center" w:pos="4819"/>
          <w:tab w:val="left" w:pos="6885"/>
        </w:tabs>
        <w:suppressAutoHyphens/>
        <w:spacing w:after="0" w:line="360" w:lineRule="auto"/>
        <w:ind w:firstLine="709"/>
        <w:jc w:val="both"/>
        <w:rPr>
          <w:rFonts w:ascii="Times New Roman" w:hAnsi="Times New Roman"/>
          <w:sz w:val="28"/>
          <w:szCs w:val="28"/>
          <w:lang w:val="uk-UA"/>
        </w:rPr>
      </w:pPr>
    </w:p>
    <w:p w:rsidR="00BD367F" w:rsidRPr="00B8461A" w:rsidRDefault="00BD367F" w:rsidP="00B8461A">
      <w:pPr>
        <w:tabs>
          <w:tab w:val="center" w:pos="4819"/>
          <w:tab w:val="left" w:pos="6885"/>
        </w:tabs>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rPr>
        <w:t>6.</w:t>
      </w:r>
      <w:r w:rsidR="00B8461A" w:rsidRPr="00B8461A">
        <w:rPr>
          <w:rFonts w:ascii="Times New Roman" w:hAnsi="Times New Roman"/>
          <w:sz w:val="28"/>
          <w:szCs w:val="28"/>
          <w:lang w:val="uk-UA"/>
        </w:rPr>
        <w:t xml:space="preserve"> </w:t>
      </w:r>
      <w:r w:rsidRPr="00B8461A">
        <w:rPr>
          <w:rFonts w:ascii="Times New Roman" w:hAnsi="Times New Roman"/>
          <w:sz w:val="28"/>
          <w:szCs w:val="28"/>
          <w:lang w:val="uk-UA"/>
        </w:rPr>
        <w:t>Програма і методика спостережень</w:t>
      </w:r>
    </w:p>
    <w:p w:rsidR="00B8461A" w:rsidRPr="00B8461A" w:rsidRDefault="00B8461A" w:rsidP="00B8461A">
      <w:pPr>
        <w:tabs>
          <w:tab w:val="center" w:pos="4819"/>
          <w:tab w:val="left" w:pos="6885"/>
        </w:tabs>
        <w:suppressAutoHyphens/>
        <w:spacing w:after="0" w:line="360" w:lineRule="auto"/>
        <w:ind w:firstLine="709"/>
        <w:jc w:val="both"/>
        <w:rPr>
          <w:rFonts w:ascii="Times New Roman" w:hAnsi="Times New Roman"/>
          <w:sz w:val="28"/>
          <w:szCs w:val="28"/>
          <w:lang w:val="uk-UA"/>
        </w:rPr>
      </w:pPr>
    </w:p>
    <w:p w:rsidR="00CD5456" w:rsidRPr="00B8461A" w:rsidRDefault="00CD5456" w:rsidP="00B8461A">
      <w:pPr>
        <w:tabs>
          <w:tab w:val="center" w:pos="4819"/>
          <w:tab w:val="left" w:pos="6885"/>
        </w:tabs>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rPr>
        <w:t>1. Визначаємо густоту стояння рослин на 2-3 день сходів.</w:t>
      </w:r>
    </w:p>
    <w:p w:rsidR="00CD5456" w:rsidRPr="00B8461A" w:rsidRDefault="00CD5456" w:rsidP="00B8461A">
      <w:pPr>
        <w:tabs>
          <w:tab w:val="center" w:pos="4819"/>
          <w:tab w:val="left" w:pos="6885"/>
        </w:tabs>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rPr>
        <w:t>2. Визначаємо коефіцієнт кущення.</w:t>
      </w:r>
    </w:p>
    <w:p w:rsidR="00CD5456" w:rsidRPr="00B8461A" w:rsidRDefault="00CD5456" w:rsidP="00B8461A">
      <w:pPr>
        <w:tabs>
          <w:tab w:val="center" w:pos="4819"/>
          <w:tab w:val="left" w:pos="6885"/>
        </w:tabs>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rPr>
        <w:t>3. Визначаємо площу наростання асиміляційної поверхні по фазах органогенезу.</w:t>
      </w:r>
    </w:p>
    <w:p w:rsidR="00CD5456" w:rsidRPr="00B8461A" w:rsidRDefault="00CD5456" w:rsidP="00B8461A">
      <w:pPr>
        <w:tabs>
          <w:tab w:val="center" w:pos="4819"/>
          <w:tab w:val="left" w:pos="6885"/>
        </w:tabs>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rPr>
        <w:t>4. Визначення структури урожаю та якості одержаної продукції.</w:t>
      </w:r>
    </w:p>
    <w:p w:rsidR="00CD5456" w:rsidRPr="00B8461A" w:rsidRDefault="00CD5456" w:rsidP="00B8461A">
      <w:pPr>
        <w:tabs>
          <w:tab w:val="center" w:pos="4819"/>
          <w:tab w:val="left" w:pos="6885"/>
        </w:tabs>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rPr>
        <w:t>5. Обробка, аналіз та обґрунтування одержаних даних по даному дослідженні.</w:t>
      </w:r>
    </w:p>
    <w:p w:rsidR="00B8461A" w:rsidRPr="00B8461A" w:rsidRDefault="009C37DD" w:rsidP="00B8461A">
      <w:pPr>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rPr>
        <w:t>Одними з головних лімітуючих чинників формування врожаю</w:t>
      </w:r>
      <w:r w:rsidR="00B8461A" w:rsidRPr="00B8461A">
        <w:rPr>
          <w:rFonts w:ascii="Times New Roman" w:hAnsi="Times New Roman"/>
          <w:sz w:val="28"/>
          <w:szCs w:val="28"/>
          <w:lang w:val="uk-UA"/>
        </w:rPr>
        <w:t xml:space="preserve"> </w:t>
      </w:r>
      <w:r w:rsidRPr="00B8461A">
        <w:rPr>
          <w:rFonts w:ascii="Times New Roman" w:hAnsi="Times New Roman"/>
          <w:sz w:val="28"/>
          <w:szCs w:val="28"/>
          <w:lang w:val="uk-UA"/>
        </w:rPr>
        <w:t>ячменю є внесення мінеральних сполук.</w:t>
      </w:r>
    </w:p>
    <w:p w:rsidR="009C37DD" w:rsidRPr="00B8461A" w:rsidRDefault="009C37DD" w:rsidP="00B8461A">
      <w:pPr>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eastAsia="uk-UA"/>
        </w:rPr>
        <w:t>Продуктивність окремої рослини в посіві збільшується при зменшенні кількості рослин на площі. Однак продуктивність площі посіву зменшується як при збільшенні, так і при зменшенні кількості рослин. Лише оптимальна кількість забезпечує найвищу врожайність і продуктивність посіву. Оптимальна густота стояння рослин неоднакова для різних культур і залежить від сорту, родючості ґрунту, кількості внесених добрив та інших факторів.</w:t>
      </w:r>
    </w:p>
    <w:p w:rsidR="00B8461A" w:rsidRPr="00B8461A" w:rsidRDefault="009C37DD" w:rsidP="00B8461A">
      <w:pPr>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rPr>
        <w:t>Значну роль у регулюванні основних факторів життя рослин і формуванні їх урожайності належить обробітку грунту, який відчутно впливає на фізичні, водно-повітряні, біологічні і агрохімічні властивості орного шару, а також на фіто санітарний стан посівів.</w:t>
      </w:r>
    </w:p>
    <w:p w:rsidR="00B8461A" w:rsidRPr="00B8461A" w:rsidRDefault="009C37DD" w:rsidP="00B8461A">
      <w:pPr>
        <w:suppressAutoHyphens/>
        <w:spacing w:after="0" w:line="360" w:lineRule="auto"/>
        <w:ind w:firstLine="709"/>
        <w:jc w:val="both"/>
        <w:rPr>
          <w:rFonts w:ascii="Times New Roman" w:hAnsi="Times New Roman"/>
          <w:sz w:val="28"/>
          <w:szCs w:val="28"/>
          <w:lang w:val="uk-UA"/>
        </w:rPr>
      </w:pPr>
      <w:r w:rsidRPr="00B8461A">
        <w:rPr>
          <w:rFonts w:ascii="Times New Roman" w:hAnsi="Times New Roman"/>
          <w:bCs/>
          <w:sz w:val="28"/>
          <w:szCs w:val="28"/>
          <w:lang w:val="uk-UA"/>
        </w:rPr>
        <w:t>Фенологічні спостереження</w:t>
      </w:r>
      <w:r w:rsidRPr="00B8461A">
        <w:rPr>
          <w:rFonts w:ascii="Times New Roman" w:hAnsi="Times New Roman"/>
          <w:sz w:val="28"/>
          <w:szCs w:val="28"/>
          <w:lang w:val="uk-UA"/>
        </w:rPr>
        <w:t xml:space="preserve"> – спостереження, які проводяться над рослинами від посіву до дозрівання. Ціль їх – встановити час настання фаз розвитку рослин. При фенологічних спостереженнях зазвичай відмічають початок фази, коли вона спостерігається у 50-75% рослин.</w:t>
      </w:r>
    </w:p>
    <w:p w:rsidR="00B8461A" w:rsidRPr="00B8461A" w:rsidRDefault="009C37DD" w:rsidP="00B8461A">
      <w:pPr>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rPr>
        <w:t>Дані фенологічних спостережень використовуються для визначення періодів між фазами і визначення загальної довжини вегетаційного періоду.</w:t>
      </w:r>
    </w:p>
    <w:p w:rsidR="00B8461A" w:rsidRPr="00B8461A" w:rsidRDefault="009C37DD" w:rsidP="00B8461A">
      <w:pPr>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rPr>
        <w:t>Врожай обумовлюється в основному площею листової поверхні рослин, тривалістю їх активної діяльності і продуктивністю фотосинтезу рослин. Так як лист відіграє важливу роль в появі органічної речовини і через нього проходить основна маса води в процесі транспірації, важливо знати розміри листової поверхні даної культури на 1 га, а також потреба і витрата води листям. Періодичне визначення площі листя рослин дає можливість пояснити різниці у врожаї по варіантам польового досліду.</w:t>
      </w:r>
    </w:p>
    <w:p w:rsidR="00B8461A" w:rsidRDefault="009C37DD" w:rsidP="00B8461A">
      <w:pPr>
        <w:pStyle w:val="ac"/>
        <w:suppressAutoHyphens/>
        <w:spacing w:before="0" w:beforeAutospacing="0" w:after="0" w:afterAutospacing="0" w:line="360" w:lineRule="auto"/>
        <w:ind w:firstLine="709"/>
        <w:jc w:val="both"/>
        <w:rPr>
          <w:sz w:val="28"/>
          <w:szCs w:val="28"/>
          <w:lang w:val="en-US"/>
        </w:rPr>
      </w:pPr>
      <w:r w:rsidRPr="00B8461A">
        <w:rPr>
          <w:sz w:val="28"/>
          <w:szCs w:val="28"/>
          <w:lang w:val="uk-UA"/>
        </w:rPr>
        <w:t>Листову поверхню можна визначити методом висічок. З дослідної ділянки беруть не менше 10 рослин і обривають листя. Потім з цього листя за допомогою загостреної трубки роблять 20-50 висічок загальною площею не менше 10-20 см² і зважують. Одночасно визначають загальну масу всього листя проби. Розра</w:t>
      </w:r>
      <w:r w:rsidR="00B8461A">
        <w:rPr>
          <w:sz w:val="28"/>
          <w:szCs w:val="28"/>
          <w:lang w:val="uk-UA"/>
        </w:rPr>
        <w:t>ховують площу листя по формулі:</w:t>
      </w:r>
    </w:p>
    <w:p w:rsidR="00B8461A" w:rsidRDefault="00B8461A" w:rsidP="00B8461A">
      <w:pPr>
        <w:pStyle w:val="ac"/>
        <w:suppressAutoHyphens/>
        <w:spacing w:before="0" w:beforeAutospacing="0" w:after="0" w:afterAutospacing="0" w:line="360" w:lineRule="auto"/>
        <w:ind w:firstLine="709"/>
        <w:jc w:val="both"/>
        <w:rPr>
          <w:sz w:val="28"/>
          <w:szCs w:val="28"/>
          <w:lang w:val="en-US"/>
        </w:rPr>
      </w:pPr>
    </w:p>
    <w:p w:rsidR="00B8461A" w:rsidRPr="00B8461A" w:rsidRDefault="00ED710B" w:rsidP="00B8461A">
      <w:pPr>
        <w:pStyle w:val="ac"/>
        <w:suppressAutoHyphens/>
        <w:spacing w:before="0" w:beforeAutospacing="0" w:after="0" w:afterAutospacing="0" w:line="360" w:lineRule="auto"/>
        <w:ind w:firstLine="709"/>
        <w:jc w:val="both"/>
        <w:rPr>
          <w:sz w:val="28"/>
          <w:szCs w:val="28"/>
          <w:lang w:val="uk-UA"/>
        </w:rPr>
      </w:pPr>
      <w:r w:rsidRPr="00B8461A">
        <w:rPr>
          <w:sz w:val="28"/>
          <w:szCs w:val="28"/>
          <w:lang w:val="uk-UA"/>
        </w:rPr>
        <w:t>S = ( PS</w:t>
      </w:r>
      <w:r w:rsidR="00EA0C58">
        <w:rPr>
          <w:noProof/>
          <w:sz w:val="28"/>
          <w:szCs w:val="28"/>
        </w:rPr>
        <w:pict>
          <v:shape id="Рисунок 1" o:spid="_x0000_i1035" type="#_x0000_t75" alt="Описание: image016" style="width:5.25pt;height:16.5pt;visibility:visible">
            <v:imagedata r:id="rId12" o:title="image016"/>
          </v:shape>
        </w:pict>
      </w:r>
      <w:r w:rsidRPr="00B8461A">
        <w:rPr>
          <w:sz w:val="28"/>
          <w:szCs w:val="28"/>
          <w:lang w:val="uk-UA"/>
        </w:rPr>
        <w:t xml:space="preserve"> ∙n ):P</w:t>
      </w:r>
      <w:r w:rsidR="00EA0C58">
        <w:rPr>
          <w:noProof/>
          <w:sz w:val="28"/>
          <w:szCs w:val="28"/>
        </w:rPr>
        <w:pict>
          <v:shape id="Рисунок 2" o:spid="_x0000_i1036" type="#_x0000_t75" alt="Описание: image016" style="width:5.25pt;height:16.5pt;visibility:visible">
            <v:imagedata r:id="rId12" o:title="image016"/>
          </v:shape>
        </w:pict>
      </w:r>
      <w:r w:rsidRPr="00B8461A">
        <w:rPr>
          <w:sz w:val="28"/>
          <w:szCs w:val="28"/>
          <w:lang w:val="uk-UA"/>
        </w:rPr>
        <w:t>,</w:t>
      </w:r>
    </w:p>
    <w:p w:rsidR="00B8461A" w:rsidRDefault="00B8461A" w:rsidP="00B8461A">
      <w:pPr>
        <w:pStyle w:val="ac"/>
        <w:suppressAutoHyphens/>
        <w:spacing w:before="0" w:beforeAutospacing="0" w:after="0" w:afterAutospacing="0" w:line="360" w:lineRule="auto"/>
        <w:ind w:firstLine="709"/>
        <w:jc w:val="both"/>
        <w:rPr>
          <w:sz w:val="28"/>
          <w:szCs w:val="28"/>
          <w:lang w:val="en-US"/>
        </w:rPr>
      </w:pPr>
    </w:p>
    <w:p w:rsidR="00B8461A" w:rsidRPr="00B8461A" w:rsidRDefault="00ED710B" w:rsidP="00B8461A">
      <w:pPr>
        <w:pStyle w:val="ac"/>
        <w:suppressAutoHyphens/>
        <w:spacing w:before="0" w:beforeAutospacing="0" w:after="0" w:afterAutospacing="0" w:line="360" w:lineRule="auto"/>
        <w:ind w:firstLine="709"/>
        <w:jc w:val="both"/>
        <w:rPr>
          <w:sz w:val="28"/>
          <w:szCs w:val="28"/>
          <w:lang w:val="uk-UA"/>
        </w:rPr>
      </w:pPr>
      <w:r w:rsidRPr="00B8461A">
        <w:rPr>
          <w:sz w:val="28"/>
          <w:szCs w:val="28"/>
          <w:lang w:val="uk-UA"/>
        </w:rPr>
        <w:t>де S – загальна площа листя проби, см²; P – загальна маса листя, г; S</w:t>
      </w:r>
      <w:r w:rsidR="00EA0C58">
        <w:rPr>
          <w:noProof/>
          <w:sz w:val="28"/>
          <w:szCs w:val="28"/>
        </w:rPr>
        <w:pict>
          <v:shape id="Рисунок 3" o:spid="_x0000_i1037" type="#_x0000_t75" alt="Описание: image016" style="width:5.25pt;height:16.5pt;visibility:visible">
            <v:imagedata r:id="rId12" o:title="image016"/>
          </v:shape>
        </w:pict>
      </w:r>
      <w:r w:rsidRPr="00B8461A">
        <w:rPr>
          <w:sz w:val="28"/>
          <w:szCs w:val="28"/>
          <w:lang w:val="uk-UA"/>
        </w:rPr>
        <w:t xml:space="preserve"> - площа висічок, см²; n – число висічок; P</w:t>
      </w:r>
      <w:r w:rsidR="00EA0C58">
        <w:rPr>
          <w:noProof/>
          <w:sz w:val="28"/>
          <w:szCs w:val="28"/>
        </w:rPr>
        <w:pict>
          <v:shape id="Рисунок 4" o:spid="_x0000_i1038" type="#_x0000_t75" alt="Описание: image016" style="width:5.25pt;height:16.5pt;visibility:visible">
            <v:imagedata r:id="rId12" o:title="image016"/>
          </v:shape>
        </w:pict>
      </w:r>
      <w:r w:rsidRPr="00B8461A">
        <w:rPr>
          <w:sz w:val="28"/>
          <w:szCs w:val="28"/>
          <w:lang w:val="uk-UA"/>
        </w:rPr>
        <w:t xml:space="preserve"> - маса висічок, г.</w:t>
      </w:r>
    </w:p>
    <w:p w:rsidR="00B8461A" w:rsidRPr="00B8461A" w:rsidRDefault="00ED710B" w:rsidP="00B8461A">
      <w:pPr>
        <w:pStyle w:val="ac"/>
        <w:suppressAutoHyphens/>
        <w:spacing w:before="0" w:beforeAutospacing="0" w:after="0" w:afterAutospacing="0" w:line="360" w:lineRule="auto"/>
        <w:ind w:firstLine="709"/>
        <w:jc w:val="both"/>
        <w:rPr>
          <w:sz w:val="28"/>
          <w:szCs w:val="28"/>
          <w:lang w:val="uk-UA"/>
        </w:rPr>
      </w:pPr>
      <w:r w:rsidRPr="00B8461A">
        <w:rPr>
          <w:sz w:val="28"/>
          <w:szCs w:val="28"/>
          <w:lang w:val="uk-UA"/>
        </w:rPr>
        <w:t>Знаючи число рослин на гектарі, можна обчислити їх загальну листову поверхню.</w:t>
      </w:r>
    </w:p>
    <w:p w:rsidR="00B8461A" w:rsidRPr="00B8461A" w:rsidRDefault="00ED710B" w:rsidP="00B8461A">
      <w:pPr>
        <w:pStyle w:val="ac"/>
        <w:suppressAutoHyphens/>
        <w:spacing w:before="0" w:beforeAutospacing="0" w:after="0" w:afterAutospacing="0" w:line="360" w:lineRule="auto"/>
        <w:ind w:firstLine="709"/>
        <w:jc w:val="both"/>
        <w:rPr>
          <w:sz w:val="28"/>
          <w:szCs w:val="28"/>
          <w:lang w:val="uk-UA"/>
        </w:rPr>
      </w:pPr>
      <w:r w:rsidRPr="00B8461A">
        <w:rPr>
          <w:sz w:val="28"/>
          <w:szCs w:val="28"/>
          <w:lang w:val="uk-UA"/>
        </w:rPr>
        <w:t>Періодичні вимірювання листової поверхні рослин дають можливість визначити показник, який характеризує фотосинтетичну роботу рослин за вегетацію. Цей показник називається фотосинтетичним потенціалом. Його розраховують, сумуючи площі листя на 1га посіву за кожний день вегетаційного періоду. Сумування проводять графічно.</w:t>
      </w:r>
    </w:p>
    <w:p w:rsidR="00B8461A" w:rsidRPr="00B8461A" w:rsidRDefault="00ED710B" w:rsidP="00B8461A">
      <w:pPr>
        <w:pStyle w:val="ac"/>
        <w:suppressAutoHyphens/>
        <w:spacing w:before="0" w:beforeAutospacing="0" w:after="0" w:afterAutospacing="0" w:line="360" w:lineRule="auto"/>
        <w:ind w:firstLine="709"/>
        <w:jc w:val="both"/>
        <w:rPr>
          <w:sz w:val="28"/>
          <w:szCs w:val="28"/>
          <w:lang w:val="uk-UA"/>
        </w:rPr>
      </w:pPr>
      <w:r w:rsidRPr="00B8461A">
        <w:rPr>
          <w:sz w:val="28"/>
          <w:szCs w:val="28"/>
          <w:lang w:val="uk-UA"/>
        </w:rPr>
        <w:t>В дослідах висота стебла вимірюється в період повного цвітіння або перед збором. Середню висоту рослин визначають сумою промірів всіх рослин на 1 м², ділене на число рослин; метрівки закладають в 4-8 місцях ділянки в залежності від її розміру.</w:t>
      </w:r>
    </w:p>
    <w:p w:rsidR="00B8461A" w:rsidRPr="00B8461A" w:rsidRDefault="00ED710B" w:rsidP="00B8461A">
      <w:pPr>
        <w:pStyle w:val="ac"/>
        <w:suppressAutoHyphens/>
        <w:spacing w:before="0" w:beforeAutospacing="0" w:after="0" w:afterAutospacing="0" w:line="360" w:lineRule="auto"/>
        <w:ind w:firstLine="709"/>
        <w:jc w:val="both"/>
        <w:rPr>
          <w:sz w:val="28"/>
          <w:szCs w:val="28"/>
          <w:lang w:val="uk-UA"/>
        </w:rPr>
      </w:pPr>
      <w:r w:rsidRPr="00B8461A">
        <w:rPr>
          <w:bCs/>
          <w:sz w:val="28"/>
          <w:szCs w:val="28"/>
          <w:lang w:val="uk-UA"/>
        </w:rPr>
        <w:t>Густота стояння рослин</w:t>
      </w:r>
      <w:r w:rsidRPr="00B8461A">
        <w:rPr>
          <w:sz w:val="28"/>
          <w:szCs w:val="28"/>
          <w:lang w:val="uk-UA"/>
        </w:rPr>
        <w:t xml:space="preserve"> – число рослин на 1 м². У культур суцільного посіву її визначають двічі за період вегетації рослин на постійних площадках. Площадки виділяють після появи повних сходів і відмічають їх невеликими кілками. На кожній ділянці повинно бути не менше чотирьох площадках загальною площею 1 м². Вони повинні мати обов’язково парне число рядків і розміщуватися на ділянці по діагоналі.</w:t>
      </w:r>
      <w:r w:rsidR="00B8461A" w:rsidRPr="00B8461A">
        <w:rPr>
          <w:sz w:val="28"/>
          <w:szCs w:val="28"/>
          <w:lang w:val="uk-UA"/>
        </w:rPr>
        <w:t xml:space="preserve"> </w:t>
      </w:r>
      <w:r w:rsidRPr="00B8461A">
        <w:rPr>
          <w:sz w:val="28"/>
          <w:szCs w:val="28"/>
          <w:lang w:val="uk-UA"/>
        </w:rPr>
        <w:t>Перший підрахунок дозволяє перевірити норму посіву і польову сходимість, а також встановити густоту стояння по варіантам досліду. Другий підрахунок дає можливість встановити кількість збережених до збору рослин.</w:t>
      </w:r>
    </w:p>
    <w:p w:rsidR="00B8461A" w:rsidRPr="00B8461A" w:rsidRDefault="00B8461A" w:rsidP="00B8461A">
      <w:pPr>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rPr>
        <w:br w:type="page"/>
      </w:r>
    </w:p>
    <w:p w:rsidR="00ED710B" w:rsidRPr="00B8461A" w:rsidRDefault="00ED710B" w:rsidP="00B8461A">
      <w:pPr>
        <w:tabs>
          <w:tab w:val="left" w:pos="2768"/>
        </w:tabs>
        <w:suppressAutoHyphens/>
        <w:spacing w:after="0" w:line="360" w:lineRule="auto"/>
        <w:ind w:firstLine="709"/>
        <w:jc w:val="both"/>
        <w:rPr>
          <w:rFonts w:ascii="Times New Roman" w:hAnsi="Times New Roman"/>
          <w:sz w:val="28"/>
          <w:szCs w:val="28"/>
          <w:lang w:val="uk-UA"/>
        </w:rPr>
      </w:pPr>
      <w:r w:rsidRPr="00B8461A">
        <w:rPr>
          <w:rFonts w:ascii="Times New Roman" w:hAnsi="Times New Roman"/>
          <w:sz w:val="28"/>
          <w:szCs w:val="28"/>
          <w:lang w:val="uk-UA"/>
        </w:rPr>
        <w:t>Використана література</w:t>
      </w:r>
    </w:p>
    <w:p w:rsidR="00B8461A" w:rsidRPr="00B8461A" w:rsidRDefault="00B8461A" w:rsidP="00B8461A">
      <w:pPr>
        <w:tabs>
          <w:tab w:val="left" w:pos="709"/>
        </w:tabs>
        <w:suppressAutoHyphens/>
        <w:spacing w:after="0" w:line="360" w:lineRule="auto"/>
        <w:rPr>
          <w:rFonts w:ascii="Times New Roman" w:hAnsi="Times New Roman"/>
          <w:sz w:val="28"/>
          <w:szCs w:val="28"/>
          <w:lang w:val="uk-UA"/>
        </w:rPr>
      </w:pPr>
    </w:p>
    <w:p w:rsidR="00ED710B" w:rsidRPr="00B8461A" w:rsidRDefault="00ED710B" w:rsidP="00B8461A">
      <w:pPr>
        <w:pStyle w:val="a3"/>
        <w:numPr>
          <w:ilvl w:val="0"/>
          <w:numId w:val="4"/>
        </w:numPr>
        <w:tabs>
          <w:tab w:val="left" w:pos="709"/>
        </w:tabs>
        <w:suppressAutoHyphens/>
        <w:spacing w:after="0" w:line="360" w:lineRule="auto"/>
        <w:ind w:left="0" w:firstLine="0"/>
        <w:contextualSpacing w:val="0"/>
        <w:rPr>
          <w:rFonts w:ascii="Times New Roman" w:hAnsi="Times New Roman"/>
          <w:sz w:val="28"/>
          <w:szCs w:val="28"/>
          <w:lang w:val="uk-UA"/>
        </w:rPr>
      </w:pPr>
      <w:r w:rsidRPr="00B8461A">
        <w:rPr>
          <w:rFonts w:ascii="Times New Roman" w:hAnsi="Times New Roman"/>
          <w:sz w:val="28"/>
          <w:szCs w:val="28"/>
          <w:lang w:val="uk-UA"/>
        </w:rPr>
        <w:t>Мойсеєнко В.Ф., Єщенко В.О. – Основи наукових досліджень в агрономії: Підручник. – К.: Вища школа, 1994.- 334с.: іл.</w:t>
      </w:r>
    </w:p>
    <w:p w:rsidR="00B8461A" w:rsidRPr="00B8461A" w:rsidRDefault="00ED710B" w:rsidP="00B8461A">
      <w:pPr>
        <w:pStyle w:val="a3"/>
        <w:numPr>
          <w:ilvl w:val="0"/>
          <w:numId w:val="4"/>
        </w:numPr>
        <w:tabs>
          <w:tab w:val="left" w:pos="709"/>
        </w:tabs>
        <w:suppressAutoHyphens/>
        <w:spacing w:after="0" w:line="360" w:lineRule="auto"/>
        <w:ind w:left="0" w:firstLine="0"/>
        <w:contextualSpacing w:val="0"/>
        <w:rPr>
          <w:rFonts w:ascii="Times New Roman" w:hAnsi="Times New Roman"/>
          <w:sz w:val="28"/>
          <w:szCs w:val="28"/>
          <w:lang w:val="uk-UA"/>
        </w:rPr>
      </w:pPr>
      <w:r w:rsidRPr="00B8461A">
        <w:rPr>
          <w:rFonts w:ascii="Times New Roman" w:hAnsi="Times New Roman"/>
          <w:sz w:val="28"/>
          <w:szCs w:val="28"/>
          <w:lang w:val="uk-UA"/>
        </w:rPr>
        <w:t>Журнал – Агроном: №4 (22) листопад 2009р.</w:t>
      </w:r>
    </w:p>
    <w:p w:rsidR="00ED710B" w:rsidRPr="00B8461A" w:rsidRDefault="00ED710B" w:rsidP="00B8461A">
      <w:pPr>
        <w:pStyle w:val="a3"/>
        <w:numPr>
          <w:ilvl w:val="0"/>
          <w:numId w:val="4"/>
        </w:numPr>
        <w:tabs>
          <w:tab w:val="left" w:pos="709"/>
        </w:tabs>
        <w:suppressAutoHyphens/>
        <w:spacing w:after="0" w:line="360" w:lineRule="auto"/>
        <w:ind w:left="0" w:firstLine="0"/>
        <w:contextualSpacing w:val="0"/>
        <w:rPr>
          <w:rFonts w:ascii="Times New Roman" w:hAnsi="Times New Roman"/>
          <w:sz w:val="28"/>
          <w:szCs w:val="28"/>
          <w:lang w:val="uk-UA"/>
        </w:rPr>
      </w:pPr>
      <w:r w:rsidRPr="00B8461A">
        <w:rPr>
          <w:rFonts w:ascii="Times New Roman" w:hAnsi="Times New Roman"/>
          <w:sz w:val="28"/>
          <w:szCs w:val="28"/>
          <w:lang w:val="uk-UA"/>
        </w:rPr>
        <w:t>Когут П.М., Лихочвор В.В., Петрунів В.М., Іваницький Б.М. Строки сівби та удобрення сортів озимої пшениці при інтенсивній технології вирощування. - Київ: Урожай, 1990. Вип.35.- C.45-49.</w:t>
      </w:r>
    </w:p>
    <w:p w:rsidR="00ED710B" w:rsidRPr="00B8461A" w:rsidRDefault="00ED710B" w:rsidP="00B8461A">
      <w:pPr>
        <w:pStyle w:val="ac"/>
        <w:numPr>
          <w:ilvl w:val="0"/>
          <w:numId w:val="4"/>
        </w:numPr>
        <w:tabs>
          <w:tab w:val="left" w:pos="709"/>
        </w:tabs>
        <w:suppressAutoHyphens/>
        <w:spacing w:before="0" w:beforeAutospacing="0" w:after="0" w:afterAutospacing="0" w:line="360" w:lineRule="auto"/>
        <w:ind w:left="0" w:firstLine="0"/>
        <w:rPr>
          <w:sz w:val="28"/>
          <w:szCs w:val="28"/>
          <w:lang w:val="uk-UA"/>
        </w:rPr>
      </w:pPr>
      <w:r w:rsidRPr="00B8461A">
        <w:rPr>
          <w:sz w:val="28"/>
          <w:szCs w:val="28"/>
          <w:lang w:val="uk-UA"/>
        </w:rPr>
        <w:t>Зінченко О.І., Салатенко В.Н., Білоножко М.А. Рослинництво : Підручник. За ред. О.І.Зінченка .- К.: Аграрна освіта, 2003. - 591с. : іл.</w:t>
      </w:r>
    </w:p>
    <w:p w:rsidR="00ED710B" w:rsidRPr="00B8461A" w:rsidRDefault="00ED710B" w:rsidP="00B8461A">
      <w:pPr>
        <w:pStyle w:val="a3"/>
        <w:numPr>
          <w:ilvl w:val="0"/>
          <w:numId w:val="4"/>
        </w:numPr>
        <w:tabs>
          <w:tab w:val="left" w:pos="709"/>
        </w:tabs>
        <w:suppressAutoHyphens/>
        <w:spacing w:after="0" w:line="360" w:lineRule="auto"/>
        <w:ind w:left="0" w:firstLine="0"/>
        <w:contextualSpacing w:val="0"/>
        <w:rPr>
          <w:rFonts w:ascii="Times New Roman" w:hAnsi="Times New Roman"/>
          <w:sz w:val="28"/>
          <w:szCs w:val="28"/>
          <w:lang w:val="uk-UA"/>
        </w:rPr>
      </w:pPr>
      <w:r w:rsidRPr="00B8461A">
        <w:rPr>
          <w:rFonts w:ascii="Times New Roman" w:hAnsi="Times New Roman"/>
          <w:sz w:val="28"/>
          <w:szCs w:val="28"/>
          <w:lang w:val="uk-UA"/>
        </w:rPr>
        <w:t>Лихочвор В.В. Рослинництво. Техно</w:t>
      </w:r>
      <w:r w:rsidR="007F5276">
        <w:rPr>
          <w:rFonts w:ascii="Times New Roman" w:hAnsi="Times New Roman"/>
          <w:sz w:val="28"/>
          <w:szCs w:val="28"/>
          <w:lang w:val="uk-UA"/>
        </w:rPr>
        <w:t>логії вирощування сільськогоспо</w:t>
      </w:r>
      <w:r w:rsidRPr="00B8461A">
        <w:rPr>
          <w:rFonts w:ascii="Times New Roman" w:hAnsi="Times New Roman"/>
          <w:sz w:val="28"/>
          <w:szCs w:val="28"/>
          <w:lang w:val="uk-UA"/>
        </w:rPr>
        <w:t>дарських культур: Навч. посібник.- Львів: НВФ Українські технології, 2002.- 800 с.</w:t>
      </w:r>
    </w:p>
    <w:p w:rsidR="00B8461A" w:rsidRPr="00B8461A" w:rsidRDefault="00B8461A" w:rsidP="00B8461A">
      <w:pPr>
        <w:tabs>
          <w:tab w:val="left" w:pos="709"/>
        </w:tabs>
        <w:suppressAutoHyphens/>
        <w:spacing w:after="0" w:line="360" w:lineRule="auto"/>
        <w:rPr>
          <w:rFonts w:ascii="Times New Roman" w:hAnsi="Times New Roman"/>
          <w:color w:val="FFFFFF"/>
          <w:sz w:val="28"/>
          <w:szCs w:val="28"/>
          <w:lang w:val="uk-UA"/>
        </w:rPr>
      </w:pPr>
      <w:bookmarkStart w:id="0" w:name="_GoBack"/>
      <w:bookmarkEnd w:id="0"/>
    </w:p>
    <w:sectPr w:rsidR="00B8461A" w:rsidRPr="00B8461A" w:rsidSect="00B8461A">
      <w:headerReference w:type="defaul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AFB" w:rsidRDefault="00B66AFB" w:rsidP="004114C3">
      <w:pPr>
        <w:spacing w:after="0" w:line="240" w:lineRule="auto"/>
      </w:pPr>
      <w:r>
        <w:separator/>
      </w:r>
    </w:p>
  </w:endnote>
  <w:endnote w:type="continuationSeparator" w:id="0">
    <w:p w:rsidR="00B66AFB" w:rsidRDefault="00B66AFB" w:rsidP="0041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AFB" w:rsidRDefault="00B66AFB" w:rsidP="004114C3">
      <w:pPr>
        <w:spacing w:after="0" w:line="240" w:lineRule="auto"/>
      </w:pPr>
      <w:r>
        <w:separator/>
      </w:r>
    </w:p>
  </w:footnote>
  <w:footnote w:type="continuationSeparator" w:id="0">
    <w:p w:rsidR="00B66AFB" w:rsidRDefault="00B66AFB" w:rsidP="00411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1A" w:rsidRPr="005A2189" w:rsidRDefault="00B8461A" w:rsidP="00B8461A">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208ED"/>
    <w:multiLevelType w:val="hybridMultilevel"/>
    <w:tmpl w:val="4DC627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9665A9"/>
    <w:multiLevelType w:val="hybridMultilevel"/>
    <w:tmpl w:val="3EAEE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6C5C4D"/>
    <w:multiLevelType w:val="hybridMultilevel"/>
    <w:tmpl w:val="1BE22C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6647FF6"/>
    <w:multiLevelType w:val="hybridMultilevel"/>
    <w:tmpl w:val="3EAEE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57D"/>
    <w:rsid w:val="00024C47"/>
    <w:rsid w:val="00027E5A"/>
    <w:rsid w:val="000F2322"/>
    <w:rsid w:val="00206409"/>
    <w:rsid w:val="002518A2"/>
    <w:rsid w:val="002E69F8"/>
    <w:rsid w:val="002F5873"/>
    <w:rsid w:val="00365C31"/>
    <w:rsid w:val="00401977"/>
    <w:rsid w:val="004114C3"/>
    <w:rsid w:val="00464242"/>
    <w:rsid w:val="00557371"/>
    <w:rsid w:val="005A2189"/>
    <w:rsid w:val="0067698B"/>
    <w:rsid w:val="00683AB0"/>
    <w:rsid w:val="00696391"/>
    <w:rsid w:val="006D618E"/>
    <w:rsid w:val="006F7BD5"/>
    <w:rsid w:val="007576FA"/>
    <w:rsid w:val="00757F77"/>
    <w:rsid w:val="007F5276"/>
    <w:rsid w:val="00920F83"/>
    <w:rsid w:val="009C37DD"/>
    <w:rsid w:val="009E2C0C"/>
    <w:rsid w:val="009E5526"/>
    <w:rsid w:val="00A55E7B"/>
    <w:rsid w:val="00AD3E15"/>
    <w:rsid w:val="00AE0EBF"/>
    <w:rsid w:val="00AE501C"/>
    <w:rsid w:val="00B66AFB"/>
    <w:rsid w:val="00B8461A"/>
    <w:rsid w:val="00BD367F"/>
    <w:rsid w:val="00BF3E40"/>
    <w:rsid w:val="00C332C2"/>
    <w:rsid w:val="00C7203C"/>
    <w:rsid w:val="00CB057D"/>
    <w:rsid w:val="00CD5456"/>
    <w:rsid w:val="00D542C1"/>
    <w:rsid w:val="00DA4396"/>
    <w:rsid w:val="00DC5E0E"/>
    <w:rsid w:val="00EA0C58"/>
    <w:rsid w:val="00ED710B"/>
    <w:rsid w:val="00EF2CD1"/>
    <w:rsid w:val="00F41C7F"/>
    <w:rsid w:val="00F9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3CFCCABB-AC4E-4552-B041-A82F980C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40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57D"/>
    <w:pPr>
      <w:ind w:left="720"/>
      <w:contextualSpacing/>
    </w:pPr>
  </w:style>
  <w:style w:type="paragraph" w:styleId="a4">
    <w:name w:val="header"/>
    <w:basedOn w:val="a"/>
    <w:link w:val="a5"/>
    <w:uiPriority w:val="99"/>
    <w:unhideWhenUsed/>
    <w:rsid w:val="004114C3"/>
    <w:pPr>
      <w:tabs>
        <w:tab w:val="center" w:pos="4819"/>
        <w:tab w:val="right" w:pos="9639"/>
      </w:tabs>
      <w:spacing w:after="0" w:line="240" w:lineRule="auto"/>
    </w:pPr>
  </w:style>
  <w:style w:type="character" w:customStyle="1" w:styleId="a5">
    <w:name w:val="Верхний колонтитул Знак"/>
    <w:link w:val="a4"/>
    <w:uiPriority w:val="99"/>
    <w:locked/>
    <w:rsid w:val="004114C3"/>
    <w:rPr>
      <w:rFonts w:cs="Times New Roman"/>
    </w:rPr>
  </w:style>
  <w:style w:type="paragraph" w:styleId="a6">
    <w:name w:val="footer"/>
    <w:basedOn w:val="a"/>
    <w:link w:val="a7"/>
    <w:uiPriority w:val="99"/>
    <w:semiHidden/>
    <w:unhideWhenUsed/>
    <w:rsid w:val="004114C3"/>
    <w:pPr>
      <w:tabs>
        <w:tab w:val="center" w:pos="4819"/>
        <w:tab w:val="right" w:pos="9639"/>
      </w:tabs>
      <w:spacing w:after="0" w:line="240" w:lineRule="auto"/>
    </w:pPr>
  </w:style>
  <w:style w:type="character" w:customStyle="1" w:styleId="a7">
    <w:name w:val="Нижний колонтитул Знак"/>
    <w:link w:val="a6"/>
    <w:uiPriority w:val="99"/>
    <w:semiHidden/>
    <w:locked/>
    <w:rsid w:val="004114C3"/>
    <w:rPr>
      <w:rFonts w:cs="Times New Roman"/>
    </w:rPr>
  </w:style>
  <w:style w:type="table" w:styleId="a8">
    <w:name w:val="Table Grid"/>
    <w:basedOn w:val="a1"/>
    <w:uiPriority w:val="59"/>
    <w:rsid w:val="009E2C0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qs-tidbit-1">
    <w:name w:val="goog_qs-tidbit-1"/>
    <w:rsid w:val="00365C31"/>
    <w:rPr>
      <w:rFonts w:cs="Times New Roman"/>
    </w:rPr>
  </w:style>
  <w:style w:type="character" w:styleId="a9">
    <w:name w:val="Placeholder Text"/>
    <w:uiPriority w:val="99"/>
    <w:semiHidden/>
    <w:rsid w:val="002E69F8"/>
    <w:rPr>
      <w:rFonts w:cs="Times New Roman"/>
      <w:color w:val="808080"/>
    </w:rPr>
  </w:style>
  <w:style w:type="paragraph" w:styleId="aa">
    <w:name w:val="Balloon Text"/>
    <w:basedOn w:val="a"/>
    <w:link w:val="ab"/>
    <w:uiPriority w:val="99"/>
    <w:semiHidden/>
    <w:unhideWhenUsed/>
    <w:rsid w:val="002E69F8"/>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2E69F8"/>
    <w:rPr>
      <w:rFonts w:ascii="Tahoma" w:hAnsi="Tahoma" w:cs="Tahoma"/>
      <w:sz w:val="16"/>
      <w:szCs w:val="16"/>
    </w:rPr>
  </w:style>
  <w:style w:type="paragraph" w:styleId="ac">
    <w:name w:val="Normal (Web)"/>
    <w:basedOn w:val="a"/>
    <w:uiPriority w:val="99"/>
    <w:rsid w:val="00ED710B"/>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301110">
      <w:marLeft w:val="0"/>
      <w:marRight w:val="0"/>
      <w:marTop w:val="0"/>
      <w:marBottom w:val="0"/>
      <w:divBdr>
        <w:top w:val="none" w:sz="0" w:space="0" w:color="auto"/>
        <w:left w:val="none" w:sz="0" w:space="0" w:color="auto"/>
        <w:bottom w:val="none" w:sz="0" w:space="0" w:color="auto"/>
        <w:right w:val="none" w:sz="0" w:space="0" w:color="auto"/>
      </w:divBdr>
      <w:divsChild>
        <w:div w:id="1908301124">
          <w:marLeft w:val="0"/>
          <w:marRight w:val="0"/>
          <w:marTop w:val="0"/>
          <w:marBottom w:val="0"/>
          <w:divBdr>
            <w:top w:val="none" w:sz="0" w:space="0" w:color="auto"/>
            <w:left w:val="none" w:sz="0" w:space="0" w:color="auto"/>
            <w:bottom w:val="none" w:sz="0" w:space="0" w:color="auto"/>
            <w:right w:val="none" w:sz="0" w:space="0" w:color="auto"/>
          </w:divBdr>
          <w:divsChild>
            <w:div w:id="1908301107">
              <w:marLeft w:val="0"/>
              <w:marRight w:val="0"/>
              <w:marTop w:val="0"/>
              <w:marBottom w:val="0"/>
              <w:divBdr>
                <w:top w:val="none" w:sz="0" w:space="0" w:color="auto"/>
                <w:left w:val="none" w:sz="0" w:space="0" w:color="auto"/>
                <w:bottom w:val="none" w:sz="0" w:space="0" w:color="auto"/>
                <w:right w:val="none" w:sz="0" w:space="0" w:color="auto"/>
              </w:divBdr>
              <w:divsChild>
                <w:div w:id="1908301111">
                  <w:marLeft w:val="0"/>
                  <w:marRight w:val="0"/>
                  <w:marTop w:val="0"/>
                  <w:marBottom w:val="0"/>
                  <w:divBdr>
                    <w:top w:val="none" w:sz="0" w:space="0" w:color="auto"/>
                    <w:left w:val="none" w:sz="0" w:space="0" w:color="auto"/>
                    <w:bottom w:val="none" w:sz="0" w:space="0" w:color="auto"/>
                    <w:right w:val="none" w:sz="0" w:space="0" w:color="auto"/>
                  </w:divBdr>
                  <w:divsChild>
                    <w:div w:id="1908301101">
                      <w:marLeft w:val="0"/>
                      <w:marRight w:val="0"/>
                      <w:marTop w:val="0"/>
                      <w:marBottom w:val="0"/>
                      <w:divBdr>
                        <w:top w:val="none" w:sz="0" w:space="0" w:color="auto"/>
                        <w:left w:val="none" w:sz="0" w:space="0" w:color="auto"/>
                        <w:bottom w:val="none" w:sz="0" w:space="0" w:color="auto"/>
                        <w:right w:val="none" w:sz="0" w:space="0" w:color="auto"/>
                      </w:divBdr>
                      <w:divsChild>
                        <w:div w:id="1908301130">
                          <w:marLeft w:val="0"/>
                          <w:marRight w:val="0"/>
                          <w:marTop w:val="0"/>
                          <w:marBottom w:val="0"/>
                          <w:divBdr>
                            <w:top w:val="none" w:sz="0" w:space="0" w:color="auto"/>
                            <w:left w:val="none" w:sz="0" w:space="0" w:color="auto"/>
                            <w:bottom w:val="none" w:sz="0" w:space="0" w:color="auto"/>
                            <w:right w:val="none" w:sz="0" w:space="0" w:color="auto"/>
                          </w:divBdr>
                          <w:divsChild>
                            <w:div w:id="1908301121">
                              <w:marLeft w:val="45"/>
                              <w:marRight w:val="45"/>
                              <w:marTop w:val="105"/>
                              <w:marBottom w:val="45"/>
                              <w:divBdr>
                                <w:top w:val="none" w:sz="0" w:space="0" w:color="auto"/>
                                <w:left w:val="none" w:sz="0" w:space="0" w:color="auto"/>
                                <w:bottom w:val="none" w:sz="0" w:space="0" w:color="auto"/>
                                <w:right w:val="none" w:sz="0" w:space="0" w:color="auto"/>
                              </w:divBdr>
                              <w:divsChild>
                                <w:div w:id="1908301099">
                                  <w:marLeft w:val="0"/>
                                  <w:marRight w:val="0"/>
                                  <w:marTop w:val="0"/>
                                  <w:marBottom w:val="0"/>
                                  <w:divBdr>
                                    <w:top w:val="none" w:sz="0" w:space="0" w:color="auto"/>
                                    <w:left w:val="none" w:sz="0" w:space="0" w:color="auto"/>
                                    <w:bottom w:val="none" w:sz="0" w:space="0" w:color="auto"/>
                                    <w:right w:val="none" w:sz="0" w:space="0" w:color="auto"/>
                                  </w:divBdr>
                                  <w:divsChild>
                                    <w:div w:id="1908301117">
                                      <w:marLeft w:val="0"/>
                                      <w:marRight w:val="0"/>
                                      <w:marTop w:val="0"/>
                                      <w:marBottom w:val="0"/>
                                      <w:divBdr>
                                        <w:top w:val="none" w:sz="0" w:space="0" w:color="auto"/>
                                        <w:left w:val="none" w:sz="0" w:space="0" w:color="auto"/>
                                        <w:bottom w:val="none" w:sz="0" w:space="0" w:color="auto"/>
                                        <w:right w:val="none" w:sz="0" w:space="0" w:color="auto"/>
                                      </w:divBdr>
                                      <w:divsChild>
                                        <w:div w:id="1908301102">
                                          <w:marLeft w:val="0"/>
                                          <w:marRight w:val="0"/>
                                          <w:marTop w:val="0"/>
                                          <w:marBottom w:val="0"/>
                                          <w:divBdr>
                                            <w:top w:val="none" w:sz="0" w:space="0" w:color="auto"/>
                                            <w:left w:val="none" w:sz="0" w:space="0" w:color="auto"/>
                                            <w:bottom w:val="none" w:sz="0" w:space="0" w:color="auto"/>
                                            <w:right w:val="none" w:sz="0" w:space="0" w:color="auto"/>
                                          </w:divBdr>
                                          <w:divsChild>
                                            <w:div w:id="1908301112">
                                              <w:marLeft w:val="0"/>
                                              <w:marRight w:val="0"/>
                                              <w:marTop w:val="0"/>
                                              <w:marBottom w:val="0"/>
                                              <w:divBdr>
                                                <w:top w:val="none" w:sz="0" w:space="0" w:color="auto"/>
                                                <w:left w:val="none" w:sz="0" w:space="0" w:color="auto"/>
                                                <w:bottom w:val="none" w:sz="0" w:space="0" w:color="auto"/>
                                                <w:right w:val="none" w:sz="0" w:space="0" w:color="auto"/>
                                              </w:divBdr>
                                            </w:div>
                                            <w:div w:id="19083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01129">
      <w:marLeft w:val="0"/>
      <w:marRight w:val="0"/>
      <w:marTop w:val="0"/>
      <w:marBottom w:val="0"/>
      <w:divBdr>
        <w:top w:val="none" w:sz="0" w:space="0" w:color="auto"/>
        <w:left w:val="none" w:sz="0" w:space="0" w:color="auto"/>
        <w:bottom w:val="none" w:sz="0" w:space="0" w:color="auto"/>
        <w:right w:val="none" w:sz="0" w:space="0" w:color="auto"/>
      </w:divBdr>
      <w:divsChild>
        <w:div w:id="1908301100">
          <w:marLeft w:val="0"/>
          <w:marRight w:val="0"/>
          <w:marTop w:val="0"/>
          <w:marBottom w:val="0"/>
          <w:divBdr>
            <w:top w:val="none" w:sz="0" w:space="0" w:color="auto"/>
            <w:left w:val="none" w:sz="0" w:space="0" w:color="auto"/>
            <w:bottom w:val="none" w:sz="0" w:space="0" w:color="auto"/>
            <w:right w:val="none" w:sz="0" w:space="0" w:color="auto"/>
          </w:divBdr>
          <w:divsChild>
            <w:div w:id="1908301128">
              <w:marLeft w:val="0"/>
              <w:marRight w:val="0"/>
              <w:marTop w:val="0"/>
              <w:marBottom w:val="0"/>
              <w:divBdr>
                <w:top w:val="none" w:sz="0" w:space="0" w:color="auto"/>
                <w:left w:val="none" w:sz="0" w:space="0" w:color="auto"/>
                <w:bottom w:val="none" w:sz="0" w:space="0" w:color="auto"/>
                <w:right w:val="none" w:sz="0" w:space="0" w:color="auto"/>
              </w:divBdr>
              <w:divsChild>
                <w:div w:id="1908301127">
                  <w:marLeft w:val="0"/>
                  <w:marRight w:val="0"/>
                  <w:marTop w:val="0"/>
                  <w:marBottom w:val="0"/>
                  <w:divBdr>
                    <w:top w:val="none" w:sz="0" w:space="0" w:color="auto"/>
                    <w:left w:val="none" w:sz="0" w:space="0" w:color="auto"/>
                    <w:bottom w:val="none" w:sz="0" w:space="0" w:color="auto"/>
                    <w:right w:val="none" w:sz="0" w:space="0" w:color="auto"/>
                  </w:divBdr>
                  <w:divsChild>
                    <w:div w:id="1908301109">
                      <w:marLeft w:val="0"/>
                      <w:marRight w:val="0"/>
                      <w:marTop w:val="0"/>
                      <w:marBottom w:val="0"/>
                      <w:divBdr>
                        <w:top w:val="none" w:sz="0" w:space="0" w:color="auto"/>
                        <w:left w:val="none" w:sz="0" w:space="0" w:color="auto"/>
                        <w:bottom w:val="none" w:sz="0" w:space="0" w:color="auto"/>
                        <w:right w:val="none" w:sz="0" w:space="0" w:color="auto"/>
                      </w:divBdr>
                      <w:divsChild>
                        <w:div w:id="1908301114">
                          <w:marLeft w:val="0"/>
                          <w:marRight w:val="0"/>
                          <w:marTop w:val="0"/>
                          <w:marBottom w:val="0"/>
                          <w:divBdr>
                            <w:top w:val="none" w:sz="0" w:space="0" w:color="auto"/>
                            <w:left w:val="none" w:sz="0" w:space="0" w:color="auto"/>
                            <w:bottom w:val="none" w:sz="0" w:space="0" w:color="auto"/>
                            <w:right w:val="none" w:sz="0" w:space="0" w:color="auto"/>
                          </w:divBdr>
                          <w:divsChild>
                            <w:div w:id="1908301106">
                              <w:marLeft w:val="45"/>
                              <w:marRight w:val="45"/>
                              <w:marTop w:val="105"/>
                              <w:marBottom w:val="45"/>
                              <w:divBdr>
                                <w:top w:val="none" w:sz="0" w:space="0" w:color="auto"/>
                                <w:left w:val="none" w:sz="0" w:space="0" w:color="auto"/>
                                <w:bottom w:val="none" w:sz="0" w:space="0" w:color="auto"/>
                                <w:right w:val="none" w:sz="0" w:space="0" w:color="auto"/>
                              </w:divBdr>
                              <w:divsChild>
                                <w:div w:id="1908301103">
                                  <w:marLeft w:val="0"/>
                                  <w:marRight w:val="0"/>
                                  <w:marTop w:val="0"/>
                                  <w:marBottom w:val="0"/>
                                  <w:divBdr>
                                    <w:top w:val="none" w:sz="0" w:space="0" w:color="auto"/>
                                    <w:left w:val="none" w:sz="0" w:space="0" w:color="auto"/>
                                    <w:bottom w:val="none" w:sz="0" w:space="0" w:color="auto"/>
                                    <w:right w:val="none" w:sz="0" w:space="0" w:color="auto"/>
                                  </w:divBdr>
                                  <w:divsChild>
                                    <w:div w:id="1908301104">
                                      <w:marLeft w:val="0"/>
                                      <w:marRight w:val="0"/>
                                      <w:marTop w:val="0"/>
                                      <w:marBottom w:val="0"/>
                                      <w:divBdr>
                                        <w:top w:val="none" w:sz="0" w:space="0" w:color="auto"/>
                                        <w:left w:val="none" w:sz="0" w:space="0" w:color="auto"/>
                                        <w:bottom w:val="none" w:sz="0" w:space="0" w:color="auto"/>
                                        <w:right w:val="none" w:sz="0" w:space="0" w:color="auto"/>
                                      </w:divBdr>
                                      <w:divsChild>
                                        <w:div w:id="1908301125">
                                          <w:marLeft w:val="0"/>
                                          <w:marRight w:val="0"/>
                                          <w:marTop w:val="0"/>
                                          <w:marBottom w:val="0"/>
                                          <w:divBdr>
                                            <w:top w:val="none" w:sz="0" w:space="0" w:color="auto"/>
                                            <w:left w:val="none" w:sz="0" w:space="0" w:color="auto"/>
                                            <w:bottom w:val="none" w:sz="0" w:space="0" w:color="auto"/>
                                            <w:right w:val="none" w:sz="0" w:space="0" w:color="auto"/>
                                          </w:divBdr>
                                          <w:divsChild>
                                            <w:div w:id="19083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01131">
      <w:marLeft w:val="0"/>
      <w:marRight w:val="0"/>
      <w:marTop w:val="0"/>
      <w:marBottom w:val="0"/>
      <w:divBdr>
        <w:top w:val="none" w:sz="0" w:space="0" w:color="auto"/>
        <w:left w:val="none" w:sz="0" w:space="0" w:color="auto"/>
        <w:bottom w:val="none" w:sz="0" w:space="0" w:color="auto"/>
        <w:right w:val="none" w:sz="0" w:space="0" w:color="auto"/>
      </w:divBdr>
      <w:divsChild>
        <w:div w:id="1908301108">
          <w:marLeft w:val="0"/>
          <w:marRight w:val="0"/>
          <w:marTop w:val="0"/>
          <w:marBottom w:val="0"/>
          <w:divBdr>
            <w:top w:val="none" w:sz="0" w:space="0" w:color="auto"/>
            <w:left w:val="none" w:sz="0" w:space="0" w:color="auto"/>
            <w:bottom w:val="none" w:sz="0" w:space="0" w:color="auto"/>
            <w:right w:val="none" w:sz="0" w:space="0" w:color="auto"/>
          </w:divBdr>
          <w:divsChild>
            <w:div w:id="1908301126">
              <w:marLeft w:val="0"/>
              <w:marRight w:val="0"/>
              <w:marTop w:val="0"/>
              <w:marBottom w:val="0"/>
              <w:divBdr>
                <w:top w:val="none" w:sz="0" w:space="0" w:color="auto"/>
                <w:left w:val="none" w:sz="0" w:space="0" w:color="auto"/>
                <w:bottom w:val="none" w:sz="0" w:space="0" w:color="auto"/>
                <w:right w:val="none" w:sz="0" w:space="0" w:color="auto"/>
              </w:divBdr>
              <w:divsChild>
                <w:div w:id="1908301118">
                  <w:marLeft w:val="0"/>
                  <w:marRight w:val="0"/>
                  <w:marTop w:val="0"/>
                  <w:marBottom w:val="0"/>
                  <w:divBdr>
                    <w:top w:val="none" w:sz="0" w:space="0" w:color="auto"/>
                    <w:left w:val="none" w:sz="0" w:space="0" w:color="auto"/>
                    <w:bottom w:val="none" w:sz="0" w:space="0" w:color="auto"/>
                    <w:right w:val="none" w:sz="0" w:space="0" w:color="auto"/>
                  </w:divBdr>
                  <w:divsChild>
                    <w:div w:id="1908301123">
                      <w:marLeft w:val="0"/>
                      <w:marRight w:val="0"/>
                      <w:marTop w:val="0"/>
                      <w:marBottom w:val="0"/>
                      <w:divBdr>
                        <w:top w:val="none" w:sz="0" w:space="0" w:color="auto"/>
                        <w:left w:val="none" w:sz="0" w:space="0" w:color="auto"/>
                        <w:bottom w:val="none" w:sz="0" w:space="0" w:color="auto"/>
                        <w:right w:val="none" w:sz="0" w:space="0" w:color="auto"/>
                      </w:divBdr>
                      <w:divsChild>
                        <w:div w:id="1908301098">
                          <w:marLeft w:val="0"/>
                          <w:marRight w:val="0"/>
                          <w:marTop w:val="0"/>
                          <w:marBottom w:val="0"/>
                          <w:divBdr>
                            <w:top w:val="none" w:sz="0" w:space="0" w:color="auto"/>
                            <w:left w:val="none" w:sz="0" w:space="0" w:color="auto"/>
                            <w:bottom w:val="none" w:sz="0" w:space="0" w:color="auto"/>
                            <w:right w:val="none" w:sz="0" w:space="0" w:color="auto"/>
                          </w:divBdr>
                          <w:divsChild>
                            <w:div w:id="1908301115">
                              <w:marLeft w:val="45"/>
                              <w:marRight w:val="45"/>
                              <w:marTop w:val="105"/>
                              <w:marBottom w:val="45"/>
                              <w:divBdr>
                                <w:top w:val="none" w:sz="0" w:space="0" w:color="auto"/>
                                <w:left w:val="none" w:sz="0" w:space="0" w:color="auto"/>
                                <w:bottom w:val="none" w:sz="0" w:space="0" w:color="auto"/>
                                <w:right w:val="none" w:sz="0" w:space="0" w:color="auto"/>
                              </w:divBdr>
                              <w:divsChild>
                                <w:div w:id="1908301113">
                                  <w:marLeft w:val="0"/>
                                  <w:marRight w:val="0"/>
                                  <w:marTop w:val="0"/>
                                  <w:marBottom w:val="0"/>
                                  <w:divBdr>
                                    <w:top w:val="none" w:sz="0" w:space="0" w:color="auto"/>
                                    <w:left w:val="none" w:sz="0" w:space="0" w:color="auto"/>
                                    <w:bottom w:val="none" w:sz="0" w:space="0" w:color="auto"/>
                                    <w:right w:val="none" w:sz="0" w:space="0" w:color="auto"/>
                                  </w:divBdr>
                                  <w:divsChild>
                                    <w:div w:id="1908301122">
                                      <w:marLeft w:val="0"/>
                                      <w:marRight w:val="0"/>
                                      <w:marTop w:val="0"/>
                                      <w:marBottom w:val="0"/>
                                      <w:divBdr>
                                        <w:top w:val="none" w:sz="0" w:space="0" w:color="auto"/>
                                        <w:left w:val="none" w:sz="0" w:space="0" w:color="auto"/>
                                        <w:bottom w:val="none" w:sz="0" w:space="0" w:color="auto"/>
                                        <w:right w:val="none" w:sz="0" w:space="0" w:color="auto"/>
                                      </w:divBdr>
                                      <w:divsChild>
                                        <w:div w:id="1908301105">
                                          <w:marLeft w:val="0"/>
                                          <w:marRight w:val="0"/>
                                          <w:marTop w:val="0"/>
                                          <w:marBottom w:val="0"/>
                                          <w:divBdr>
                                            <w:top w:val="none" w:sz="0" w:space="0" w:color="auto"/>
                                            <w:left w:val="none" w:sz="0" w:space="0" w:color="auto"/>
                                            <w:bottom w:val="none" w:sz="0" w:space="0" w:color="auto"/>
                                            <w:right w:val="none" w:sz="0" w:space="0" w:color="auto"/>
                                          </w:divBdr>
                                          <w:divsChild>
                                            <w:div w:id="19083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Words>
  <Characters>7424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admin</cp:lastModifiedBy>
  <cp:revision>2</cp:revision>
  <cp:lastPrinted>2011-03-01T19:43:00Z</cp:lastPrinted>
  <dcterms:created xsi:type="dcterms:W3CDTF">2014-03-24T15:20:00Z</dcterms:created>
  <dcterms:modified xsi:type="dcterms:W3CDTF">2014-03-24T15:20:00Z</dcterms:modified>
</cp:coreProperties>
</file>