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AA" w:rsidRDefault="00F615D0">
      <w:pPr>
        <w:pStyle w:val="ab"/>
        <w:rPr>
          <w:color w:val="000000"/>
          <w:sz w:val="28"/>
        </w:rPr>
      </w:pPr>
      <w:r>
        <w:rPr>
          <w:color w:val="000000"/>
          <w:sz w:val="28"/>
        </w:rPr>
        <w:t>МИНИСТЕРСТВО ОБЩЕГО И ПРОФЕССИОНАЛЬНОГО</w:t>
      </w:r>
    </w:p>
    <w:p w:rsidR="00F53AAA" w:rsidRDefault="00F615D0">
      <w:pPr>
        <w:jc w:val="center"/>
        <w:rPr>
          <w:rFonts w:ascii="Comic Sans MS" w:hAnsi="Comic Sans MS"/>
          <w:b/>
          <w:color w:val="000000"/>
          <w:sz w:val="28"/>
        </w:rPr>
      </w:pPr>
      <w:r>
        <w:rPr>
          <w:rFonts w:ascii="Comic Sans MS" w:hAnsi="Comic Sans MS"/>
          <w:b/>
          <w:color w:val="000000"/>
          <w:sz w:val="28"/>
        </w:rPr>
        <w:t>ОБРАЗОВАНИЯ РОССИЙСКОЙ ФЕДЕРАЦИИ</w:t>
      </w:r>
    </w:p>
    <w:p w:rsidR="00F53AAA" w:rsidRDefault="00F615D0">
      <w:pPr>
        <w:jc w:val="center"/>
        <w:rPr>
          <w:rFonts w:ascii="Comic Sans MS" w:hAnsi="Comic Sans MS"/>
          <w:b/>
          <w:color w:val="000000"/>
          <w:sz w:val="24"/>
        </w:rPr>
      </w:pPr>
      <w:r>
        <w:rPr>
          <w:rFonts w:ascii="Comic Sans MS" w:hAnsi="Comic Sans MS"/>
          <w:b/>
          <w:color w:val="000000"/>
          <w:sz w:val="28"/>
        </w:rPr>
        <w:t>ИРКУТСКИЙ ГОСУДАРСТВЕННЫЙ ЛИНГВИСТИЧЕСКИЙ УНИВЕРСИТЕТ</w:t>
      </w:r>
      <w:r>
        <w:rPr>
          <w:rFonts w:ascii="Comic Sans MS" w:hAnsi="Comic Sans MS"/>
          <w:b/>
          <w:color w:val="000000"/>
          <w:sz w:val="24"/>
        </w:rPr>
        <w:t xml:space="preserve"> </w:t>
      </w:r>
    </w:p>
    <w:p w:rsidR="00F53AAA" w:rsidRDefault="00F53AAA">
      <w:pPr>
        <w:jc w:val="center"/>
        <w:rPr>
          <w:rFonts w:ascii="Comic Sans MS" w:hAnsi="Comic Sans MS"/>
          <w:b/>
          <w:color w:val="000000"/>
          <w:sz w:val="24"/>
        </w:rPr>
      </w:pPr>
    </w:p>
    <w:p w:rsidR="00F53AAA" w:rsidRDefault="00F615D0">
      <w:pPr>
        <w:jc w:val="center"/>
        <w:rPr>
          <w:rFonts w:ascii="Comic Sans MS" w:hAnsi="Comic Sans MS"/>
          <w:b/>
          <w:color w:val="000000"/>
          <w:sz w:val="24"/>
        </w:rPr>
      </w:pPr>
      <w:r>
        <w:rPr>
          <w:rFonts w:ascii="Comic Sans MS" w:hAnsi="Comic Sans MS"/>
          <w:b/>
          <w:color w:val="000000"/>
          <w:sz w:val="24"/>
        </w:rPr>
        <w:t>КАФЕДРА  ПЕДАГОГИКИ</w:t>
      </w:r>
    </w:p>
    <w:p w:rsidR="00F53AAA" w:rsidRDefault="00F53AAA">
      <w:pPr>
        <w:jc w:val="center"/>
        <w:rPr>
          <w:rFonts w:ascii="Comic Sans MS" w:hAnsi="Comic Sans MS"/>
          <w:color w:val="000000"/>
          <w:sz w:val="24"/>
        </w:rPr>
      </w:pPr>
    </w:p>
    <w:p w:rsidR="00F53AAA" w:rsidRDefault="00F53AAA">
      <w:pPr>
        <w:jc w:val="center"/>
        <w:rPr>
          <w:color w:val="000000"/>
        </w:rPr>
      </w:pPr>
    </w:p>
    <w:p w:rsidR="00F53AAA" w:rsidRDefault="00F53AAA">
      <w:pPr>
        <w:jc w:val="center"/>
        <w:rPr>
          <w:color w:val="000000"/>
        </w:rPr>
      </w:pPr>
    </w:p>
    <w:p w:rsidR="00F53AAA" w:rsidRDefault="00F53AAA">
      <w:pPr>
        <w:jc w:val="center"/>
        <w:rPr>
          <w:color w:val="000000"/>
        </w:rPr>
      </w:pPr>
    </w:p>
    <w:p w:rsidR="00F53AAA" w:rsidRDefault="00F53AAA">
      <w:pPr>
        <w:jc w:val="center"/>
        <w:rPr>
          <w:color w:val="000000"/>
        </w:rPr>
      </w:pPr>
    </w:p>
    <w:p w:rsidR="00F53AAA" w:rsidRDefault="00F53AAA">
      <w:pPr>
        <w:jc w:val="center"/>
        <w:rPr>
          <w:color w:val="000000"/>
        </w:rPr>
      </w:pPr>
    </w:p>
    <w:p w:rsidR="00F53AAA" w:rsidRDefault="00F615D0">
      <w:pPr>
        <w:pStyle w:val="4"/>
        <w:rPr>
          <w:rFonts w:ascii="Comic Sans MS" w:hAnsi="Comic Sans MS"/>
          <w:color w:val="000000"/>
          <w:sz w:val="36"/>
        </w:rPr>
      </w:pPr>
      <w:r>
        <w:rPr>
          <w:rFonts w:ascii="Comic Sans MS" w:hAnsi="Comic Sans MS"/>
          <w:color w:val="000000"/>
          <w:sz w:val="36"/>
        </w:rPr>
        <w:t>КУРСОВАЯ РАБОТА</w:t>
      </w:r>
    </w:p>
    <w:p w:rsidR="00F53AAA" w:rsidRDefault="00F615D0">
      <w:pPr>
        <w:jc w:val="center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t>на тему:</w:t>
      </w:r>
    </w:p>
    <w:p w:rsidR="00F53AAA" w:rsidRDefault="00F53AAA">
      <w:pPr>
        <w:jc w:val="center"/>
        <w:rPr>
          <w:rFonts w:ascii="Comic Sans MS" w:hAnsi="Comic Sans MS"/>
          <w:b/>
          <w:color w:val="000000"/>
        </w:rPr>
      </w:pPr>
    </w:p>
    <w:p w:rsidR="00F53AAA" w:rsidRDefault="00F53AAA">
      <w:pPr>
        <w:jc w:val="center"/>
        <w:rPr>
          <w:rFonts w:ascii="Comic Sans MS" w:hAnsi="Comic Sans MS"/>
          <w:b/>
          <w:color w:val="000000"/>
        </w:rPr>
      </w:pPr>
    </w:p>
    <w:p w:rsidR="00F53AAA" w:rsidRDefault="00F615D0">
      <w:pPr>
        <w:pStyle w:val="5"/>
        <w:rPr>
          <w:color w:val="000000"/>
        </w:rPr>
      </w:pPr>
      <w:r>
        <w:rPr>
          <w:color w:val="000000"/>
        </w:rPr>
        <w:t>ВЛИЯНИЕ ЛИНГВОСТРАНОВЕДЧЕСКОГО МАТЕРИАЛА НА МОТИВАЦИЮ ИЗУЧЕНИЯ ИНОСТРАННЫХ ЯЗЫКОВ</w:t>
      </w:r>
    </w:p>
    <w:p w:rsidR="00F53AAA" w:rsidRDefault="00F53AAA">
      <w:pPr>
        <w:jc w:val="center"/>
        <w:rPr>
          <w:color w:val="000000"/>
        </w:rPr>
      </w:pPr>
    </w:p>
    <w:p w:rsidR="00F53AAA" w:rsidRDefault="00F53AAA">
      <w:pPr>
        <w:jc w:val="center"/>
        <w:rPr>
          <w:color w:val="000000"/>
        </w:rPr>
      </w:pPr>
    </w:p>
    <w:p w:rsidR="00F53AAA" w:rsidRDefault="00F53AAA">
      <w:pPr>
        <w:jc w:val="center"/>
        <w:rPr>
          <w:color w:val="000000"/>
        </w:rPr>
      </w:pPr>
    </w:p>
    <w:p w:rsidR="00F53AAA" w:rsidRDefault="00F53AAA">
      <w:pPr>
        <w:jc w:val="center"/>
        <w:rPr>
          <w:color w:val="000000"/>
        </w:rPr>
      </w:pPr>
    </w:p>
    <w:p w:rsidR="00F53AAA" w:rsidRDefault="00F53AAA">
      <w:pPr>
        <w:jc w:val="center"/>
        <w:rPr>
          <w:color w:val="000000"/>
        </w:rPr>
      </w:pPr>
    </w:p>
    <w:p w:rsidR="00F53AAA" w:rsidRDefault="00F53AAA">
      <w:pPr>
        <w:jc w:val="center"/>
        <w:rPr>
          <w:color w:val="000000"/>
        </w:rPr>
      </w:pPr>
    </w:p>
    <w:p w:rsidR="00F53AAA" w:rsidRDefault="00F53AAA">
      <w:pPr>
        <w:tabs>
          <w:tab w:val="left" w:pos="8647"/>
        </w:tabs>
        <w:ind w:right="261"/>
        <w:rPr>
          <w:b/>
          <w:color w:val="000000"/>
          <w:lang w:val="en-US"/>
        </w:rPr>
      </w:pPr>
    </w:p>
    <w:p w:rsidR="00F53AAA" w:rsidRDefault="00F615D0">
      <w:pPr>
        <w:tabs>
          <w:tab w:val="left" w:pos="9072"/>
        </w:tabs>
        <w:ind w:right="261"/>
        <w:rPr>
          <w:rFonts w:ascii="Comic Sans MS" w:hAnsi="Comic Sans MS"/>
          <w:b/>
          <w:color w:val="000000"/>
          <w:sz w:val="24"/>
        </w:rPr>
      </w:pPr>
      <w:r>
        <w:rPr>
          <w:rFonts w:ascii="Comic Sans MS" w:hAnsi="Comic Sans MS"/>
          <w:b/>
          <w:color w:val="000000"/>
          <w:sz w:val="24"/>
        </w:rPr>
        <w:t xml:space="preserve">                                            </w:t>
      </w:r>
    </w:p>
    <w:p w:rsidR="00F53AAA" w:rsidRDefault="00F53AAA">
      <w:pPr>
        <w:tabs>
          <w:tab w:val="left" w:pos="9072"/>
        </w:tabs>
        <w:ind w:right="261"/>
        <w:rPr>
          <w:rFonts w:ascii="Comic Sans MS" w:hAnsi="Comic Sans MS"/>
          <w:b/>
          <w:color w:val="000000"/>
          <w:sz w:val="24"/>
        </w:rPr>
      </w:pPr>
    </w:p>
    <w:p w:rsidR="00F53AAA" w:rsidRDefault="00F53AAA">
      <w:pPr>
        <w:tabs>
          <w:tab w:val="left" w:pos="9072"/>
        </w:tabs>
        <w:ind w:right="261"/>
        <w:rPr>
          <w:rFonts w:ascii="Comic Sans MS" w:hAnsi="Comic Sans MS"/>
          <w:b/>
          <w:color w:val="000000"/>
          <w:sz w:val="24"/>
        </w:rPr>
      </w:pPr>
    </w:p>
    <w:p w:rsidR="00F53AAA" w:rsidRDefault="00F615D0">
      <w:pPr>
        <w:tabs>
          <w:tab w:val="left" w:pos="9072"/>
        </w:tabs>
        <w:ind w:right="261"/>
        <w:rPr>
          <w:rFonts w:ascii="Comic Sans MS" w:hAnsi="Comic Sans MS"/>
          <w:b/>
          <w:color w:val="000000"/>
          <w:sz w:val="24"/>
          <w:lang w:val="en-US"/>
        </w:rPr>
      </w:pPr>
      <w:r>
        <w:rPr>
          <w:rFonts w:ascii="Comic Sans MS" w:hAnsi="Comic Sans MS"/>
          <w:b/>
          <w:color w:val="000000"/>
          <w:sz w:val="24"/>
        </w:rPr>
        <w:t xml:space="preserve">                                            Выполнила</w:t>
      </w:r>
      <w:r>
        <w:rPr>
          <w:rFonts w:ascii="Comic Sans MS" w:hAnsi="Comic Sans MS"/>
          <w:b/>
          <w:color w:val="000000"/>
          <w:sz w:val="24"/>
          <w:lang w:val="en-US"/>
        </w:rPr>
        <w:t>:</w:t>
      </w:r>
      <w:r>
        <w:rPr>
          <w:rFonts w:ascii="Comic Sans MS" w:hAnsi="Comic Sans MS"/>
          <w:color w:val="000000"/>
          <w:sz w:val="24"/>
          <w:lang w:val="en-US"/>
        </w:rPr>
        <w:t xml:space="preserve"> </w:t>
      </w:r>
      <w:r>
        <w:rPr>
          <w:rFonts w:ascii="Comic Sans MS" w:hAnsi="Comic Sans MS"/>
          <w:color w:val="000000"/>
          <w:sz w:val="24"/>
        </w:rPr>
        <w:t>студентка группы А-</w:t>
      </w:r>
      <w:r>
        <w:rPr>
          <w:rFonts w:ascii="Comic Sans MS" w:hAnsi="Comic Sans MS"/>
          <w:color w:val="000000"/>
          <w:sz w:val="24"/>
          <w:lang w:val="en-US"/>
        </w:rPr>
        <w:t>IV</w:t>
      </w:r>
      <w:r>
        <w:rPr>
          <w:rFonts w:ascii="Comic Sans MS" w:hAnsi="Comic Sans MS"/>
          <w:color w:val="000000"/>
          <w:sz w:val="24"/>
        </w:rPr>
        <w:t>-5</w:t>
      </w:r>
    </w:p>
    <w:p w:rsidR="00F53AAA" w:rsidRDefault="00F615D0">
      <w:pPr>
        <w:jc w:val="center"/>
        <w:rPr>
          <w:rFonts w:ascii="Comic Sans MS" w:hAnsi="Comic Sans MS"/>
          <w:b/>
          <w:color w:val="000000"/>
          <w:sz w:val="28"/>
        </w:rPr>
      </w:pPr>
      <w:r>
        <w:rPr>
          <w:rFonts w:ascii="Comic Sans MS" w:hAnsi="Comic Sans MS"/>
          <w:color w:val="000000"/>
          <w:sz w:val="24"/>
        </w:rPr>
        <w:t xml:space="preserve">                                                                 </w:t>
      </w:r>
      <w:r>
        <w:rPr>
          <w:rFonts w:ascii="Comic Sans MS" w:hAnsi="Comic Sans MS"/>
          <w:b/>
          <w:color w:val="000000"/>
          <w:sz w:val="28"/>
        </w:rPr>
        <w:t>Гайдова Т.С.</w:t>
      </w:r>
    </w:p>
    <w:p w:rsidR="00F53AAA" w:rsidRDefault="00F615D0">
      <w:pPr>
        <w:rPr>
          <w:rFonts w:ascii="Comic Sans MS" w:hAnsi="Comic Sans MS"/>
          <w:b/>
          <w:color w:val="000000"/>
          <w:sz w:val="24"/>
        </w:rPr>
      </w:pPr>
      <w:r>
        <w:rPr>
          <w:rFonts w:ascii="Comic Sans MS" w:hAnsi="Comic Sans MS"/>
          <w:b/>
          <w:color w:val="000000"/>
          <w:sz w:val="28"/>
        </w:rPr>
        <w:t xml:space="preserve">                                      </w:t>
      </w:r>
      <w:r>
        <w:rPr>
          <w:rFonts w:ascii="Comic Sans MS" w:hAnsi="Comic Sans MS"/>
          <w:b/>
          <w:color w:val="000000"/>
          <w:sz w:val="24"/>
        </w:rPr>
        <w:t xml:space="preserve">Научный руководитель: </w:t>
      </w:r>
    </w:p>
    <w:p w:rsidR="00F53AAA" w:rsidRDefault="00F615D0">
      <w:pPr>
        <w:rPr>
          <w:rFonts w:ascii="Comic Sans MS" w:hAnsi="Comic Sans MS"/>
          <w:b/>
          <w:color w:val="000000"/>
          <w:sz w:val="24"/>
          <w:lang w:val="en-US"/>
        </w:rPr>
      </w:pPr>
      <w:r>
        <w:rPr>
          <w:rFonts w:ascii="Comic Sans MS" w:hAnsi="Comic Sans MS"/>
          <w:b/>
          <w:color w:val="000000"/>
          <w:sz w:val="24"/>
        </w:rPr>
        <w:t xml:space="preserve">                                                          </w:t>
      </w:r>
      <w:r>
        <w:rPr>
          <w:rFonts w:ascii="Comic Sans MS" w:hAnsi="Comic Sans MS"/>
          <w:b/>
          <w:color w:val="000000"/>
          <w:sz w:val="28"/>
        </w:rPr>
        <w:t>Иванова О.А.</w:t>
      </w:r>
      <w:r>
        <w:rPr>
          <w:rFonts w:ascii="Comic Sans MS" w:hAnsi="Comic Sans MS"/>
          <w:b/>
          <w:color w:val="000000"/>
          <w:sz w:val="24"/>
          <w:lang w:val="en-US"/>
        </w:rPr>
        <w:t xml:space="preserve"> </w:t>
      </w:r>
    </w:p>
    <w:p w:rsidR="00F53AAA" w:rsidRDefault="00F53AAA">
      <w:pPr>
        <w:ind w:left="5760" w:right="403"/>
        <w:jc w:val="center"/>
        <w:rPr>
          <w:rFonts w:ascii="Comic Sans MS" w:hAnsi="Comic Sans MS"/>
          <w:b/>
          <w:color w:val="000000"/>
          <w:sz w:val="24"/>
          <w:lang w:val="en-US"/>
        </w:rPr>
      </w:pPr>
    </w:p>
    <w:p w:rsidR="00F53AAA" w:rsidRDefault="00F53AAA">
      <w:pPr>
        <w:pStyle w:val="22"/>
        <w:tabs>
          <w:tab w:val="clear" w:pos="9182"/>
        </w:tabs>
        <w:spacing w:before="60"/>
        <w:jc w:val="center"/>
        <w:rPr>
          <w:rFonts w:ascii="Comic Sans MS" w:hAnsi="Comic Sans MS"/>
          <w:smallCaps w:val="0"/>
          <w:noProof w:val="0"/>
          <w:color w:val="000000"/>
          <w:lang w:val="en-US"/>
        </w:rPr>
      </w:pPr>
    </w:p>
    <w:p w:rsidR="00F53AAA" w:rsidRDefault="00F53AAA">
      <w:pPr>
        <w:pStyle w:val="22"/>
        <w:tabs>
          <w:tab w:val="clear" w:pos="9182"/>
        </w:tabs>
        <w:spacing w:before="60"/>
        <w:jc w:val="center"/>
        <w:rPr>
          <w:rFonts w:ascii="Comic Sans MS" w:hAnsi="Comic Sans MS"/>
          <w:smallCaps w:val="0"/>
          <w:noProof w:val="0"/>
          <w:color w:val="000000"/>
        </w:rPr>
      </w:pPr>
    </w:p>
    <w:p w:rsidR="00F53AAA" w:rsidRDefault="00F53AAA">
      <w:pPr>
        <w:jc w:val="center"/>
        <w:rPr>
          <w:rFonts w:ascii="Comic Sans MS" w:hAnsi="Comic Sans MS"/>
          <w:color w:val="000000"/>
          <w:sz w:val="24"/>
        </w:rPr>
      </w:pPr>
    </w:p>
    <w:p w:rsidR="00F53AAA" w:rsidRDefault="00F53AAA">
      <w:pPr>
        <w:jc w:val="center"/>
        <w:rPr>
          <w:rFonts w:ascii="Comic Sans MS" w:hAnsi="Comic Sans MS"/>
          <w:color w:val="000000"/>
          <w:sz w:val="24"/>
        </w:rPr>
      </w:pPr>
    </w:p>
    <w:p w:rsidR="00F53AAA" w:rsidRDefault="00F53AAA">
      <w:pPr>
        <w:jc w:val="center"/>
        <w:rPr>
          <w:rFonts w:ascii="Comic Sans MS" w:hAnsi="Comic Sans MS"/>
          <w:color w:val="000000"/>
          <w:sz w:val="24"/>
        </w:rPr>
      </w:pPr>
    </w:p>
    <w:p w:rsidR="00F53AAA" w:rsidRDefault="00F53AAA">
      <w:pPr>
        <w:jc w:val="center"/>
        <w:rPr>
          <w:rFonts w:ascii="Comic Sans MS" w:hAnsi="Comic Sans MS"/>
          <w:color w:val="000000"/>
          <w:sz w:val="24"/>
        </w:rPr>
      </w:pPr>
    </w:p>
    <w:p w:rsidR="00F53AAA" w:rsidRDefault="00F53AAA">
      <w:pPr>
        <w:jc w:val="center"/>
        <w:rPr>
          <w:rFonts w:ascii="Comic Sans MS" w:hAnsi="Comic Sans MS"/>
          <w:color w:val="000000"/>
          <w:sz w:val="24"/>
          <w:lang w:val="en-US"/>
        </w:rPr>
      </w:pPr>
    </w:p>
    <w:p w:rsidR="00F53AAA" w:rsidRDefault="00F53AAA">
      <w:pPr>
        <w:jc w:val="center"/>
        <w:rPr>
          <w:rFonts w:ascii="Comic Sans MS" w:hAnsi="Comic Sans MS"/>
          <w:color w:val="000000"/>
          <w:sz w:val="24"/>
          <w:lang w:val="en-US"/>
        </w:rPr>
      </w:pPr>
    </w:p>
    <w:p w:rsidR="00F53AAA" w:rsidRDefault="00F615D0">
      <w:pPr>
        <w:jc w:val="center"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color w:val="000000"/>
          <w:sz w:val="24"/>
        </w:rPr>
        <w:t>г. Иркутск</w:t>
      </w:r>
    </w:p>
    <w:p w:rsidR="00F53AAA" w:rsidRDefault="00F615D0">
      <w:pPr>
        <w:jc w:val="center"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color w:val="000000"/>
          <w:sz w:val="24"/>
          <w:lang w:val="en-US"/>
        </w:rPr>
        <w:t>1999г.</w:t>
      </w:r>
    </w:p>
    <w:p w:rsidR="00F53AAA" w:rsidRDefault="00F615D0">
      <w:pPr>
        <w:pStyle w:val="20"/>
        <w:tabs>
          <w:tab w:val="left" w:pos="709"/>
        </w:tabs>
        <w:jc w:val="center"/>
        <w:rPr>
          <w:color w:val="000000"/>
          <w:sz w:val="32"/>
        </w:rPr>
      </w:pPr>
      <w:r>
        <w:rPr>
          <w:color w:val="000000"/>
          <w:sz w:val="32"/>
        </w:rPr>
        <w:lastRenderedPageBreak/>
        <w:t>ПЛАН</w:t>
      </w:r>
    </w:p>
    <w:p w:rsidR="00F53AAA" w:rsidRDefault="00F615D0">
      <w:pPr>
        <w:pStyle w:val="20"/>
        <w:numPr>
          <w:ilvl w:val="0"/>
          <w:numId w:val="4"/>
        </w:numPr>
        <w:tabs>
          <w:tab w:val="left" w:pos="709"/>
        </w:tabs>
        <w:jc w:val="left"/>
        <w:rPr>
          <w:color w:val="000000"/>
          <w:sz w:val="28"/>
          <w:lang w:val="en-US"/>
        </w:rPr>
      </w:pPr>
      <w:r>
        <w:rPr>
          <w:color w:val="000000"/>
          <w:sz w:val="28"/>
        </w:rPr>
        <w:t>ВВЕДЕНИЕ</w:t>
      </w:r>
    </w:p>
    <w:p w:rsidR="00F53AAA" w:rsidRDefault="00F615D0">
      <w:pPr>
        <w:pStyle w:val="20"/>
        <w:numPr>
          <w:ilvl w:val="0"/>
          <w:numId w:val="5"/>
        </w:numPr>
        <w:tabs>
          <w:tab w:val="clear" w:pos="435"/>
          <w:tab w:val="left" w:pos="709"/>
          <w:tab w:val="num" w:pos="1069"/>
        </w:tabs>
        <w:ind w:left="1069"/>
        <w:jc w:val="left"/>
        <w:rPr>
          <w:color w:val="000000"/>
          <w:sz w:val="28"/>
        </w:rPr>
      </w:pPr>
      <w:r>
        <w:rPr>
          <w:color w:val="000000"/>
          <w:sz w:val="28"/>
        </w:rPr>
        <w:t>Цель обучения иностранному языку</w:t>
      </w:r>
    </w:p>
    <w:p w:rsidR="00F53AAA" w:rsidRDefault="00F615D0">
      <w:pPr>
        <w:pStyle w:val="20"/>
        <w:tabs>
          <w:tab w:val="left" w:pos="709"/>
        </w:tabs>
        <w:ind w:left="75"/>
        <w:jc w:val="left"/>
        <w:rPr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color w:val="000000"/>
          <w:sz w:val="28"/>
        </w:rPr>
        <w:t>1. Понятие цели.</w:t>
      </w:r>
    </w:p>
    <w:p w:rsidR="00F53AAA" w:rsidRDefault="00F615D0">
      <w:pPr>
        <w:pStyle w:val="20"/>
        <w:tabs>
          <w:tab w:val="left" w:pos="709"/>
        </w:tabs>
        <w:ind w:left="75"/>
        <w:jc w:val="left"/>
        <w:rPr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color w:val="000000"/>
          <w:sz w:val="28"/>
        </w:rPr>
        <w:t>2. Комплексный подход в обучении.</w:t>
      </w:r>
    </w:p>
    <w:p w:rsidR="00F53AAA" w:rsidRDefault="00F615D0">
      <w:pPr>
        <w:pStyle w:val="20"/>
        <w:tabs>
          <w:tab w:val="left" w:pos="709"/>
        </w:tabs>
        <w:ind w:left="75"/>
        <w:jc w:val="left"/>
        <w:rPr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color w:val="000000"/>
          <w:sz w:val="28"/>
        </w:rPr>
        <w:t>3. Иноязычная культура как цель обучения.</w:t>
      </w:r>
    </w:p>
    <w:p w:rsidR="00F53AAA" w:rsidRDefault="00F615D0">
      <w:pPr>
        <w:pStyle w:val="20"/>
        <w:tabs>
          <w:tab w:val="left" w:pos="709"/>
        </w:tabs>
        <w:ind w:left="75"/>
        <w:jc w:val="left"/>
        <w:rPr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color w:val="000000"/>
          <w:sz w:val="28"/>
        </w:rPr>
        <w:t>4. Мотивация и некоторые пути ее повышения.</w:t>
      </w:r>
    </w:p>
    <w:p w:rsidR="00F53AAA" w:rsidRDefault="00F615D0">
      <w:pPr>
        <w:pStyle w:val="20"/>
        <w:numPr>
          <w:ilvl w:val="0"/>
          <w:numId w:val="5"/>
        </w:numPr>
        <w:tabs>
          <w:tab w:val="clear" w:pos="435"/>
          <w:tab w:val="left" w:pos="709"/>
          <w:tab w:val="num" w:pos="1069"/>
        </w:tabs>
        <w:ind w:left="1069"/>
        <w:jc w:val="left"/>
        <w:rPr>
          <w:color w:val="000000"/>
          <w:sz w:val="28"/>
        </w:rPr>
      </w:pPr>
      <w:r>
        <w:rPr>
          <w:color w:val="000000"/>
          <w:sz w:val="28"/>
        </w:rPr>
        <w:t>Лингвистика и страноведческий аспект в преподавании английского языка.</w:t>
      </w:r>
    </w:p>
    <w:p w:rsidR="00F53AAA" w:rsidRDefault="00F615D0">
      <w:pPr>
        <w:pStyle w:val="20"/>
        <w:tabs>
          <w:tab w:val="left" w:pos="709"/>
        </w:tabs>
        <w:ind w:left="75"/>
        <w:jc w:val="left"/>
        <w:rPr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color w:val="000000"/>
          <w:sz w:val="28"/>
        </w:rPr>
        <w:t>1. Понятия «страноведения» и «лингвострановедения».</w:t>
      </w:r>
    </w:p>
    <w:p w:rsidR="00F53AAA" w:rsidRDefault="00F615D0">
      <w:pPr>
        <w:pStyle w:val="20"/>
        <w:tabs>
          <w:tab w:val="left" w:pos="709"/>
        </w:tabs>
        <w:ind w:left="75"/>
        <w:jc w:val="left"/>
        <w:rPr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color w:val="000000"/>
          <w:sz w:val="28"/>
        </w:rPr>
        <w:t>2. Значение и задачи лингвистики.</w:t>
      </w:r>
    </w:p>
    <w:p w:rsidR="00F53AAA" w:rsidRDefault="00F615D0">
      <w:pPr>
        <w:pStyle w:val="20"/>
        <w:tabs>
          <w:tab w:val="left" w:pos="709"/>
        </w:tabs>
        <w:ind w:left="75"/>
        <w:jc w:val="left"/>
        <w:rPr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color w:val="000000"/>
          <w:sz w:val="28"/>
        </w:rPr>
        <w:t>3. Языковые единицы с национально-культурной семантикой.</w:t>
      </w:r>
    </w:p>
    <w:p w:rsidR="00F53AAA" w:rsidRDefault="00F615D0">
      <w:pPr>
        <w:pStyle w:val="20"/>
        <w:tabs>
          <w:tab w:val="left" w:pos="709"/>
        </w:tabs>
        <w:ind w:left="75"/>
        <w:jc w:val="left"/>
        <w:rPr>
          <w:color w:val="000000"/>
          <w:sz w:val="28"/>
          <w:lang w:val="en-US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color w:val="000000"/>
          <w:sz w:val="28"/>
        </w:rPr>
        <w:t>4. Реалии в культуре и языке. Классификация реалий.</w:t>
      </w:r>
    </w:p>
    <w:p w:rsidR="00F53AAA" w:rsidRDefault="00F615D0">
      <w:pPr>
        <w:pStyle w:val="20"/>
        <w:numPr>
          <w:ilvl w:val="0"/>
          <w:numId w:val="5"/>
        </w:numPr>
        <w:tabs>
          <w:tab w:val="clear" w:pos="435"/>
          <w:tab w:val="left" w:pos="709"/>
          <w:tab w:val="num" w:pos="1069"/>
        </w:tabs>
        <w:ind w:left="1069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Влияние лингвострановедческого материала в формировании положительной мотивации.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3AAA" w:rsidRDefault="00F615D0">
      <w:pPr>
        <w:pStyle w:val="20"/>
        <w:tabs>
          <w:tab w:val="left" w:pos="709"/>
        </w:tabs>
        <w:ind w:left="75"/>
        <w:jc w:val="left"/>
        <w:rPr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color w:val="000000"/>
          <w:sz w:val="28"/>
        </w:rPr>
        <w:t>1. Страноведческий материал как «тормоз» в обучении иностранному языку</w:t>
      </w:r>
    </w:p>
    <w:p w:rsidR="00F53AAA" w:rsidRDefault="00F615D0">
      <w:pPr>
        <w:pStyle w:val="20"/>
        <w:tabs>
          <w:tab w:val="left" w:pos="709"/>
        </w:tabs>
        <w:ind w:left="75"/>
        <w:jc w:val="left"/>
        <w:rPr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color w:val="000000"/>
          <w:sz w:val="28"/>
        </w:rPr>
        <w:t>2. Эксперимент</w:t>
      </w:r>
    </w:p>
    <w:p w:rsidR="00F53AAA" w:rsidRDefault="00F615D0">
      <w:pPr>
        <w:pStyle w:val="20"/>
        <w:numPr>
          <w:ilvl w:val="0"/>
          <w:numId w:val="4"/>
        </w:numPr>
        <w:tabs>
          <w:tab w:val="left" w:pos="709"/>
        </w:tabs>
        <w:jc w:val="left"/>
        <w:rPr>
          <w:color w:val="000000"/>
          <w:sz w:val="28"/>
        </w:rPr>
      </w:pPr>
      <w:r>
        <w:rPr>
          <w:color w:val="000000"/>
          <w:sz w:val="28"/>
        </w:rPr>
        <w:t>ВЫВОДЫ</w:t>
      </w:r>
    </w:p>
    <w:p w:rsidR="00F53AAA" w:rsidRDefault="00F615D0">
      <w:pPr>
        <w:pStyle w:val="20"/>
        <w:numPr>
          <w:ilvl w:val="0"/>
          <w:numId w:val="4"/>
        </w:numPr>
        <w:tabs>
          <w:tab w:val="left" w:pos="709"/>
        </w:tabs>
        <w:jc w:val="left"/>
        <w:rPr>
          <w:color w:val="000000"/>
          <w:sz w:val="28"/>
        </w:rPr>
      </w:pPr>
      <w:r>
        <w:rPr>
          <w:color w:val="000000"/>
          <w:sz w:val="28"/>
        </w:rPr>
        <w:t>ПРИЛОЖЕНИЯ</w:t>
      </w:r>
    </w:p>
    <w:p w:rsidR="00F53AAA" w:rsidRDefault="00F615D0">
      <w:pPr>
        <w:pStyle w:val="20"/>
        <w:numPr>
          <w:ilvl w:val="0"/>
          <w:numId w:val="4"/>
        </w:numPr>
        <w:tabs>
          <w:tab w:val="left" w:pos="709"/>
        </w:tabs>
        <w:jc w:val="left"/>
        <w:rPr>
          <w:color w:val="000000"/>
          <w:sz w:val="28"/>
        </w:rPr>
      </w:pPr>
      <w:r>
        <w:rPr>
          <w:color w:val="000000"/>
          <w:sz w:val="28"/>
        </w:rPr>
        <w:t>БИБЛИОГРАФИЯ</w:t>
      </w:r>
    </w:p>
    <w:p w:rsidR="00F53AAA" w:rsidRDefault="00F615D0">
      <w:pPr>
        <w:pStyle w:val="20"/>
        <w:numPr>
          <w:ilvl w:val="0"/>
          <w:numId w:val="4"/>
        </w:numPr>
        <w:tabs>
          <w:tab w:val="left" w:pos="709"/>
        </w:tabs>
        <w:jc w:val="left"/>
        <w:rPr>
          <w:color w:val="000000"/>
          <w:sz w:val="28"/>
        </w:rPr>
      </w:pPr>
      <w:r>
        <w:rPr>
          <w:color w:val="000000"/>
          <w:sz w:val="28"/>
        </w:rPr>
        <w:t>СОДЕРЖАНИЕ</w:t>
      </w: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  <w:sz w:val="28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53AAA">
      <w:pPr>
        <w:pStyle w:val="20"/>
        <w:tabs>
          <w:tab w:val="left" w:pos="709"/>
        </w:tabs>
        <w:jc w:val="left"/>
        <w:rPr>
          <w:color w:val="000000"/>
        </w:rPr>
      </w:pPr>
    </w:p>
    <w:p w:rsidR="00F53AAA" w:rsidRDefault="00F615D0">
      <w:pPr>
        <w:pStyle w:val="20"/>
        <w:tabs>
          <w:tab w:val="left" w:pos="709"/>
        </w:tabs>
        <w:jc w:val="center"/>
        <w:rPr>
          <w:b/>
          <w:i/>
          <w:color w:val="000000"/>
          <w:sz w:val="28"/>
          <w:u w:val="single"/>
        </w:rPr>
      </w:pPr>
      <w:r>
        <w:rPr>
          <w:b/>
          <w:i/>
          <w:color w:val="000000"/>
          <w:sz w:val="28"/>
          <w:u w:val="single"/>
        </w:rPr>
        <w:t>Введение</w:t>
      </w:r>
    </w:p>
    <w:p w:rsidR="00F53AAA" w:rsidRDefault="00F615D0">
      <w:pPr>
        <w:pStyle w:val="20"/>
        <w:tabs>
          <w:tab w:val="left" w:pos="709"/>
        </w:tabs>
        <w:jc w:val="left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Как сохранить интерес учащихся к иностранному языку на всем протяжении его изучения? Этот вопрос широко обсуждается в методической литературе последних лет. Большую роль в поддержании мотивов к изучению иностранного языка играет введение на уроках элементов страноведения. Тексты страноведческого характера занимают сегодня все большее место в процессе обучения иностранным языкам. Благодаря таким текстам, учащиеся знакомятся с реалиями страны изучаемого языка, получают дополнительные знания в области географии, образования, культуры и т.д. Содержание страноведческих текстов должно быть значимым для учеников, иметь определенную новизну, будь то общие сведения об образовательных учреждениях, о государственном устройстве, о детских и юношеских организациях страны изучаемого языка или об особенностях речевого поведения и этикета. Уроки страноведения вызывают у учеников потребность в дальнейшем самостоятельном ознакомлении со страноведческими материалами. И именно лингвострановедение должно служить опорой для поддержания мотивации, т.к. включает в себя два аспекта:</w:t>
      </w:r>
    </w:p>
    <w:p w:rsidR="00F53AAA" w:rsidRDefault="00F615D0">
      <w:pPr>
        <w:pStyle w:val="20"/>
        <w:numPr>
          <w:ilvl w:val="0"/>
          <w:numId w:val="6"/>
        </w:numPr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>идет обучение языку</w:t>
      </w:r>
    </w:p>
    <w:p w:rsidR="00F53AAA" w:rsidRDefault="00F615D0">
      <w:pPr>
        <w:pStyle w:val="20"/>
        <w:numPr>
          <w:ilvl w:val="0"/>
          <w:numId w:val="6"/>
        </w:numPr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>дает сведения о стране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Таким образом, данный эксперимент необходим для выявления роли лингвострановедческого материала в процессе обучения иностранным языкам. Поэтому и предметом нашего исследования станет процесс усвоения лингвострановедческого материала. Так как это имеет огромное значение для методической базы школы. В наше время необходимо и престижно знание одного или нескольких иностранных языков. Появилось множество методик ускоренного, но не всегда эффективного изучения иностранных языков. Поэтому необходимо, чтобы уровень преподавания иностранных языков в школе повысился, а для этого следует искать новые методы преподавания. Лингвострановедческий материал является сильным рычагом для создания и поддержания интереса к изучению иностранных языков. Отсюда следует, что мотивация увеличится и станет прочнее, если мы будем вводить элементы лингвострановедческого характера.</w:t>
      </w:r>
    </w:p>
    <w:p w:rsidR="00F53AAA" w:rsidRDefault="00F53AAA">
      <w:pPr>
        <w:pStyle w:val="20"/>
        <w:tabs>
          <w:tab w:val="left" w:pos="709"/>
        </w:tabs>
        <w:rPr>
          <w:color w:val="000000"/>
          <w:sz w:val="28"/>
        </w:rPr>
      </w:pPr>
    </w:p>
    <w:p w:rsidR="00F53AAA" w:rsidRDefault="00F615D0">
      <w:pPr>
        <w:pStyle w:val="20"/>
        <w:tabs>
          <w:tab w:val="left" w:pos="709"/>
        </w:tabs>
        <w:jc w:val="center"/>
        <w:rPr>
          <w:b/>
          <w:i/>
          <w:color w:val="000000"/>
          <w:sz w:val="28"/>
          <w:u w:val="single"/>
        </w:rPr>
      </w:pPr>
      <w:r>
        <w:rPr>
          <w:b/>
          <w:i/>
          <w:color w:val="000000"/>
          <w:sz w:val="28"/>
          <w:u w:val="single"/>
          <w:lang w:val="en-US"/>
        </w:rPr>
        <w:t>I</w:t>
      </w:r>
      <w:r>
        <w:rPr>
          <w:b/>
          <w:i/>
          <w:color w:val="000000"/>
          <w:sz w:val="28"/>
          <w:u w:val="single"/>
        </w:rPr>
        <w:t>. Цель обучения иностранному языку</w:t>
      </w:r>
    </w:p>
    <w:p w:rsidR="00F53AAA" w:rsidRDefault="00F615D0">
      <w:pPr>
        <w:pStyle w:val="20"/>
        <w:tabs>
          <w:tab w:val="left" w:pos="709"/>
        </w:tabs>
        <w:jc w:val="center"/>
        <w:rPr>
          <w:b/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b/>
          <w:color w:val="000000"/>
          <w:sz w:val="28"/>
        </w:rPr>
        <w:t>1. Понятие цели</w:t>
      </w:r>
    </w:p>
    <w:p w:rsidR="00F53AAA" w:rsidRDefault="00F53AAA">
      <w:pPr>
        <w:pStyle w:val="20"/>
        <w:tabs>
          <w:tab w:val="left" w:pos="709"/>
        </w:tabs>
        <w:rPr>
          <w:color w:val="000000"/>
          <w:sz w:val="28"/>
        </w:rPr>
      </w:pP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Категория Цели — одна из важнейших. Цель рассматривают как один из элементов деятельности человека, преобразование окружающего мира, как идеальное предвосхищение результатов деятельности. Методически важным являются два момента: первое — это объективная обусловленность цели, второе — цель как закон определяет способ и характер действий человека. Опираясь на это, можно сказать, что в обучении цель — это некое промежуточное звено между социальным и методическим, то есть, выражая социальный заказ общества с одной стороны, она сама определяет и содержание этой системы, и ее организацию.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Каков же сейчас социальный заказ, который общество предъявляет школе в области обучения иностранным языкам?</w:t>
      </w:r>
    </w:p>
    <w:p w:rsidR="00F53AAA" w:rsidRDefault="009C285B">
      <w:pPr>
        <w:pStyle w:val="20"/>
        <w:tabs>
          <w:tab w:val="left" w:pos="709"/>
        </w:tabs>
        <w:rPr>
          <w:color w:val="000000"/>
          <w:sz w:val="28"/>
          <w:lang w:val="en-US"/>
        </w:rPr>
      </w:pPr>
      <w:r>
        <w:rPr>
          <w:noProof/>
          <w:color w:val="000000"/>
          <w:sz w:val="28"/>
        </w:rPr>
        <w:pict>
          <v:line id="_x0000_s1029" style="position:absolute;left:0;text-align:left;z-index:251606016;mso-position-horizontal:absolute;mso-position-horizontal-relative:text;mso-position-vertical:absolute;mso-position-vertical-relative:text" from="123.75pt,88.9pt" to="159.75pt,88.9pt" o:allowincell="f">
            <v:stroke endarrow="block"/>
          </v:line>
        </w:pict>
      </w:r>
      <w:r>
        <w:rPr>
          <w:noProof/>
          <w:color w:val="000000"/>
          <w:sz w:val="28"/>
        </w:rPr>
        <w:pict>
          <v:line id="_x0000_s1027" style="position:absolute;left:0;text-align:left;z-index:251603968;mso-position-horizontal:absolute;mso-position-horizontal-relative:text;mso-position-vertical:absolute;mso-position-vertical-relative:text" from="375.75pt,67.3pt" to="397.35pt,67.3pt" o:allowincell="f">
            <v:stroke endarrow="block"/>
          </v:line>
        </w:pict>
      </w:r>
      <w:r w:rsidR="00F615D0">
        <w:rPr>
          <w:color w:val="000000"/>
          <w:sz w:val="28"/>
        </w:rPr>
        <w:tab/>
        <w:t>С тех пор как обучение было сориентировано на практическое овладение, социальный заказ заставлял настойчиво усиливать коммуникативную сторону этой направленности, что отразилось в трансформации целей:</w:t>
      </w:r>
      <w:r w:rsidR="00F615D0">
        <w:rPr>
          <w:color w:val="000000"/>
          <w:sz w:val="28"/>
          <w:lang w:val="en-US"/>
        </w:rPr>
        <w:t xml:space="preserve"> </w:t>
      </w:r>
      <w:r w:rsidR="00F615D0">
        <w:rPr>
          <w:color w:val="000000"/>
          <w:sz w:val="28"/>
        </w:rPr>
        <w:t xml:space="preserve">Обучение иностранному языку        обучение иностранной речи         обучение иноязычной речевой деятельности         </w:t>
      </w:r>
      <w:r w:rsidR="00F615D0">
        <w:rPr>
          <w:color w:val="000000"/>
          <w:sz w:val="28"/>
          <w:lang w:val="en-US"/>
        </w:rPr>
        <w:t xml:space="preserve">                                     </w:t>
      </w:r>
    </w:p>
    <w:p w:rsidR="00F53AAA" w:rsidRDefault="009C285B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noProof/>
          <w:color w:val="000000"/>
          <w:sz w:val="28"/>
        </w:rPr>
        <w:pict>
          <v:line id="_x0000_s1028" style="position:absolute;left:0;text-align:left;z-index:251604992;mso-position-horizontal:absolute;mso-position-horizontal-relative:text;mso-position-vertical:absolute;mso-position-vertical-relative:text" from="1.35pt,13pt" to="22.95pt,13pt" o:allowincell="f">
            <v:stroke endarrow="block"/>
          </v:line>
        </w:pict>
      </w:r>
      <w:r w:rsidR="00F615D0">
        <w:rPr>
          <w:color w:val="000000"/>
          <w:sz w:val="28"/>
          <w:lang w:val="en-US"/>
        </w:rPr>
        <w:t xml:space="preserve">      </w:t>
      </w:r>
      <w:r w:rsidR="00F615D0">
        <w:rPr>
          <w:color w:val="000000"/>
          <w:sz w:val="28"/>
        </w:rPr>
        <w:t>обучение общению. И теперь, когда коммуникативная направленность, казалось бы, достигла предела, стало ясно, что обучение общению, как цель, отражает ту же практическую ориентацию. Одновременно четко проявились просчеты в формулировке цели.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Почему же не достигается столь желанное практическое овладение иностранным языком.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Прежде всего, все перекосы в обучении зависят от поставленной цели, от ее трактовки. Не случайно ведущей методической категорией является адекватность — соотносимость средств с поставленной целью. И если мы хотим получить планируемый результат, то должны выразить его в идеальном виде в цели обучения, точнее в ее компактном содержании.</w:t>
      </w:r>
    </w:p>
    <w:p w:rsidR="00F53AAA" w:rsidRDefault="00F53AAA">
      <w:pPr>
        <w:pStyle w:val="20"/>
        <w:tabs>
          <w:tab w:val="left" w:pos="709"/>
        </w:tabs>
        <w:jc w:val="center"/>
        <w:rPr>
          <w:rFonts w:ascii="Lucida Console" w:hAnsi="Lucida Console"/>
          <w:b/>
          <w:color w:val="000000"/>
          <w:sz w:val="28"/>
        </w:rPr>
      </w:pPr>
    </w:p>
    <w:p w:rsidR="00F53AAA" w:rsidRDefault="00F615D0">
      <w:pPr>
        <w:pStyle w:val="20"/>
        <w:tabs>
          <w:tab w:val="left" w:pos="709"/>
        </w:tabs>
        <w:jc w:val="center"/>
        <w:rPr>
          <w:b/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b/>
          <w:color w:val="000000"/>
          <w:sz w:val="28"/>
        </w:rPr>
        <w:t>2. Комплексный подход в обучении</w:t>
      </w:r>
    </w:p>
    <w:p w:rsidR="00F53AAA" w:rsidRDefault="00F53AAA">
      <w:pPr>
        <w:pStyle w:val="20"/>
        <w:tabs>
          <w:tab w:val="left" w:pos="709"/>
        </w:tabs>
        <w:jc w:val="center"/>
        <w:rPr>
          <w:color w:val="000000"/>
          <w:sz w:val="28"/>
        </w:rPr>
      </w:pP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Как видно из программы, обучение иностранным языкам преследует комплексную реализацию практической, воспитательной, образовательной и развивающей целей; при этом воспитательная, образовательная и развивающая цели достигаются в процессе практического овладения иностранным языком. Однако практическая цель противопоставляется всем остальным, что видно из программы, где разделы относятся к практической цели и о других целях не сказано или сказано лишь попутно, то есть, не перечислено никаких конкретных требований к тому, что должно быть достигнуто средствами иностранного языка в плане воспитания, образования и развития.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Разве для формирования личности все другие цели не столь важны, а в условиях современной школы не первостепенны?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Истинно комплексный подход к целям обучения требует введения всех аспектов в качестве компонентов цели на равных правах. Однако это означает не равномерное распределение времени на все аспекты, а их равноправие в плане значимости для формирования личности учащегося. Пренебрежение любым аспектом приводит к ощутимым потерям: познаваемый аспект не развивает мотивацию, развивающий аспект не облегчает процесс овладения речевыми умениями, воспитательный аспект так же не реализуется: речевые знания, умения, навыки сами по себе не влияют на формирование личности.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Неправомерно, если обучение иностранному языку направлено не на формирование личности, а лишь на овладение умениями говорить или читать. При определении цели обучения должны быть названы не только умения, но и функции, которые сможет выполнять человек, опираясь  на эти умения. Учащиеся в процессе обучения должны «принять» эти функции и осознать их значимость. Таким образом, практическая ориентация обучения заключается в социальном содержании цели. Кроме того, цель обучения иностранным языкам имеет еще лингвострановедческое, педагогическое и психологическое содержание. В многофакторности проявляется специфика феномена «иностранный язык».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Отсюда следует, что при определении содержания цели обучения нельзя упускать ни одну из сторон этого содержания. Все они в комплексе взаимосвязаны, взаимозависимы и проявляются в виде обучающего, познавательного, развивающего и воспитательного результата, который достигается постепенно, в процессе овладения иностранным языком.</w:t>
      </w:r>
    </w:p>
    <w:p w:rsidR="00F53AAA" w:rsidRDefault="00F53AAA">
      <w:pPr>
        <w:pStyle w:val="20"/>
        <w:tabs>
          <w:tab w:val="left" w:pos="709"/>
        </w:tabs>
        <w:rPr>
          <w:color w:val="000000"/>
          <w:sz w:val="28"/>
        </w:rPr>
      </w:pPr>
    </w:p>
    <w:p w:rsidR="00F53AAA" w:rsidRDefault="00F615D0">
      <w:pPr>
        <w:pStyle w:val="20"/>
        <w:tabs>
          <w:tab w:val="left" w:pos="709"/>
        </w:tabs>
        <w:jc w:val="center"/>
        <w:rPr>
          <w:b/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b/>
          <w:color w:val="000000"/>
          <w:sz w:val="28"/>
        </w:rPr>
        <w:t>3. Иноязычная культура как цель обучения</w:t>
      </w:r>
    </w:p>
    <w:p w:rsidR="00F53AAA" w:rsidRDefault="00F53AAA">
      <w:pPr>
        <w:pStyle w:val="20"/>
        <w:tabs>
          <w:tab w:val="left" w:pos="709"/>
        </w:tabs>
        <w:jc w:val="center"/>
        <w:rPr>
          <w:color w:val="000000"/>
          <w:sz w:val="28"/>
        </w:rPr>
      </w:pP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Итак, чему же мы учим, когда обучаем иностранному языку?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Из определения И. Я. .Лернера, обучение — это передача молодому поколению культуры в полном объеме. Общий культурный фонд становится достоянием человека благодаря овладению его «разделами»: физическая, музыкальная, эстетическая, художественная культура, как и отдельные школьные предметы: пение — урок музыкальной культуры, урок рисования —урок художественной культуры. Соответственно предмет «иностранный язык» несет иностранную культуру.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Иностранная культура — это то, что способен принести учащимся процесс овладения иностранным языком в учебном, познавательном, развивающем и воспитательном  аспектах.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Иностранная культура как цель обучения имеет социальное, лингвострановедческое, педагогическое и психологическое содержание, которое соотносится со всеми аспектами обучения и вытекает из содержания предмета «иностранный язык» (см. Приложение №1). Однако в таком общественном виде иностранная культура не может явиться целью обучения, так как овладение ею происходит не сразу, а постепенно. Поэтому в иностранной культуре выделяются сначала какие-то наиболее существенные ее разделы — компоненты цели, а затем они конкретизируются в объектах обучения. При этом важно решить две задачи: 1) Выделить тот круг объектов, которыми можно овладеть за часы, отведенные на изучение иностранного языка; 2) Установить оптимальное соотношение группы объектов, входящих в учебный, познавательный, развивающий и воспитательный аспекты.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Полный перечень объектов обучения — это именно то, что должно быть представлено в программе по иностранным языкам, распределено по классам, воплощено в учебниках. На каждом уроке должно осваиваться определенное количество объектов социального, лингвострановедческого, педагогического и психологического содержания иноязычной культуры. Подобный подход делает обучение управляемым и дает возможность овладеть иноязычной культурой. Как и любая другая, она состоит из четырех элементов содержания:</w:t>
      </w:r>
    </w:p>
    <w:p w:rsidR="00F53AAA" w:rsidRDefault="00F615D0">
      <w:pPr>
        <w:pStyle w:val="20"/>
        <w:numPr>
          <w:ilvl w:val="0"/>
          <w:numId w:val="7"/>
        </w:numPr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>Знания о функциях, культуре, способах овладения языком как средством общения;</w:t>
      </w:r>
    </w:p>
    <w:p w:rsidR="00F53AAA" w:rsidRDefault="00F615D0">
      <w:pPr>
        <w:pStyle w:val="20"/>
        <w:numPr>
          <w:ilvl w:val="0"/>
          <w:numId w:val="7"/>
        </w:numPr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>Учебные и речевые навыки — опыт использования знаний;</w:t>
      </w:r>
    </w:p>
    <w:p w:rsidR="00F53AAA" w:rsidRDefault="00F615D0">
      <w:pPr>
        <w:pStyle w:val="20"/>
        <w:numPr>
          <w:ilvl w:val="0"/>
          <w:numId w:val="7"/>
        </w:numPr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>Умение осуществить все речевые функции;</w:t>
      </w:r>
    </w:p>
    <w:p w:rsidR="00F53AAA" w:rsidRDefault="00F615D0">
      <w:pPr>
        <w:pStyle w:val="20"/>
        <w:numPr>
          <w:ilvl w:val="0"/>
          <w:numId w:val="7"/>
        </w:numPr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>Мотивация — опыт, обращенный на систему ценностей личности.</w:t>
      </w:r>
    </w:p>
    <w:p w:rsidR="00F53AAA" w:rsidRDefault="00F615D0">
      <w:pPr>
        <w:pStyle w:val="20"/>
        <w:tabs>
          <w:tab w:val="left" w:pos="709"/>
        </w:tabs>
        <w:rPr>
          <w:color w:val="000000"/>
          <w:sz w:val="28"/>
        </w:rPr>
      </w:pPr>
      <w:r>
        <w:rPr>
          <w:color w:val="000000"/>
          <w:sz w:val="28"/>
        </w:rPr>
        <w:tab/>
        <w:t>Соотнеся элементы содержания иностранной культуры с аспектами обучения, можно определить компоненты иноязычной культуры как цели обучения:</w:t>
      </w:r>
    </w:p>
    <w:p w:rsidR="00F53AAA" w:rsidRDefault="00F615D0">
      <w:pPr>
        <w:pStyle w:val="a"/>
      </w:pPr>
      <w:r>
        <w:t>Учебный аспект—социальное содержание цели. Данный аспект включает овладение иностранным языком как средством межличностного общения, а так же приобретение навыков самостоятельной работы, как процесс совершенствования уровня иноязычной культуры;</w:t>
      </w:r>
    </w:p>
    <w:p w:rsidR="00F53AAA" w:rsidRDefault="00F615D0">
      <w:pPr>
        <w:pStyle w:val="a"/>
      </w:pPr>
      <w:r>
        <w:t>Позновательный аспект — лингвострановедческое содержание цели. Используется как средство обогащения духовного мира личности и реализуется преимущественно на основе рецептивных видов деятельности: чтения и аудирования.</w:t>
      </w:r>
    </w:p>
    <w:p w:rsidR="00F53AAA" w:rsidRDefault="00F615D0">
      <w:pPr>
        <w:pStyle w:val="a"/>
      </w:pPr>
      <w:r>
        <w:t>Развивающий аспект — психологическое содержание цели. В данный аспект входит главная цель — развитие речевых способностей, психических функций, умений общаться, определенного уровня мотивации, которую нужно настойчиво и систематически развивать специальными средствами, включенными в систему обучения.</w:t>
      </w:r>
    </w:p>
    <w:p w:rsidR="00F53AAA" w:rsidRDefault="00F615D0">
      <w:pPr>
        <w:pStyle w:val="a"/>
      </w:pPr>
      <w:r>
        <w:t>Воспитательный аспект — педагогическое содержание цели. Обучение иноязычной культуре является средством всех сторон воспитания.</w:t>
      </w:r>
    </w:p>
    <w:p w:rsidR="00F53AAA" w:rsidRDefault="00F615D0">
      <w:pPr>
        <w:pStyle w:val="a"/>
        <w:numPr>
          <w:ilvl w:val="0"/>
          <w:numId w:val="0"/>
        </w:numPr>
      </w:pPr>
      <w:r>
        <w:tab/>
        <w:t>Но почему мы рассматриваем иноязычную культуру как цель обучения?</w:t>
      </w:r>
    </w:p>
    <w:p w:rsidR="00F53AAA" w:rsidRDefault="00F615D0">
      <w:pPr>
        <w:pStyle w:val="a"/>
        <w:numPr>
          <w:ilvl w:val="0"/>
          <w:numId w:val="0"/>
        </w:numPr>
      </w:pPr>
      <w:r>
        <w:tab/>
        <w:t>В обществе культура выполняет несколько функций: гуманистическую, коммуникативную, познавательную, нормативную и информационную.</w:t>
      </w:r>
    </w:p>
    <w:p w:rsidR="00F53AAA" w:rsidRDefault="00F615D0">
      <w:pPr>
        <w:pStyle w:val="a"/>
        <w:numPr>
          <w:ilvl w:val="0"/>
          <w:numId w:val="0"/>
        </w:numPr>
      </w:pPr>
      <w:r>
        <w:tab/>
        <w:t>С функциями культуры тесно взаимодействуют функции речевой деятельности. Ведь язык является основой хранения и передачи культуры от одних людей другим. Главной функцией речевой деятельности является коммуникативная: человек говорит для того, чтобы воздействовать на поведение, мысли, чувства, сознание других людей. В этом заключается и гуманистическая функция. На основе коммуникативной функции речевая деятельность приобретает функцию регулирования собственного поведения, организации и связывания других психических процессов. Для речевой деятельности характерна также эмоционально-выразительная функция, которая проявляется в использовании мимики, жестов, интонации, раскрывающих смысл высказывания. Наконец без речевой деятельности невозможно никакое познание.</w:t>
      </w:r>
    </w:p>
    <w:p w:rsidR="00F53AAA" w:rsidRDefault="00F615D0">
      <w:pPr>
        <w:pStyle w:val="a"/>
        <w:numPr>
          <w:ilvl w:val="0"/>
          <w:numId w:val="0"/>
        </w:numPr>
      </w:pPr>
      <w:r>
        <w:tab/>
        <w:t>Сопоставив функции речевой деятельности и культуры, можно увидеть, что они тесно взаимосвязаны. Методологический смысл этого единства в том, что функциями речевой деятельности нельзя овладеть в отрыве от функций культуры и наоборот.</w:t>
      </w:r>
    </w:p>
    <w:p w:rsidR="00F53AAA" w:rsidRDefault="00F53AAA">
      <w:pPr>
        <w:pStyle w:val="a"/>
        <w:numPr>
          <w:ilvl w:val="0"/>
          <w:numId w:val="0"/>
        </w:numPr>
      </w:pPr>
    </w:p>
    <w:p w:rsidR="00F53AAA" w:rsidRDefault="00F615D0">
      <w:pPr>
        <w:pStyle w:val="20"/>
        <w:tabs>
          <w:tab w:val="left" w:pos="709"/>
        </w:tabs>
        <w:jc w:val="center"/>
        <w:rPr>
          <w:b/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§</w:t>
      </w:r>
      <w:r>
        <w:rPr>
          <w:b/>
          <w:color w:val="000000"/>
          <w:sz w:val="28"/>
        </w:rPr>
        <w:t>4. Мотивация и некоторые пути ее повышения</w:t>
      </w:r>
    </w:p>
    <w:p w:rsidR="00F53AAA" w:rsidRDefault="00F53AAA">
      <w:pPr>
        <w:pStyle w:val="20"/>
        <w:tabs>
          <w:tab w:val="left" w:pos="709"/>
        </w:tabs>
        <w:jc w:val="center"/>
        <w:rPr>
          <w:b/>
          <w:color w:val="000000"/>
          <w:sz w:val="28"/>
        </w:rPr>
      </w:pPr>
    </w:p>
    <w:p w:rsidR="00F53AAA" w:rsidRDefault="00F615D0">
      <w:pPr>
        <w:pStyle w:val="20"/>
        <w:tabs>
          <w:tab w:val="left" w:pos="0"/>
        </w:tabs>
        <w:rPr>
          <w:color w:val="000000"/>
          <w:sz w:val="28"/>
        </w:rPr>
      </w:pPr>
      <w:r>
        <w:rPr>
          <w:color w:val="000000"/>
          <w:sz w:val="28"/>
        </w:rPr>
        <w:tab/>
        <w:t>Вопросом повышения мотивации, сохранения и развития у школьников интереса к предмету «иностранный язык» уделяется большое внимание как в психологии, так и в методике обучения этому предмету. Сложность и многогранность подчеркивают многие методисты и в соответствии с этим предлагают различные подходы к решению этой проблемы. Пути решения связываются с: 1) созданием специально разработанной системы упражнений, выполняя которые учащиеся ощущали бы результат своей деятельности; 2) вовлечение эмоциональной сферы в процесс обучения; 3) характером педагогических воздействий учителя, в частности наличием стимулов и подкреплений; 4) использованием на уроках аудиовизуальных средств; 5) использованием личностной индивидуализации; 6) разработкой системы внеклассных занятий, усиливающих мотивационную сторону изучения языка. Так же благодаря наблюдениям, можно сказать, что повышение мотивации идет через: 1) вовлечение учащихся в самостоятельную работу на уроке; 2) проблемность заданий и ситуаций; 3) контроль знаний умений и навыков; 4) использование познавательных игр; 5) страноведческий материал и, конечно, доброжелательное отношение учащихся. Согласно психологическим исследованиям мотивации и интереса при обучении иностранному языку усилия учителя должны быть направлены на развитие внутренней мотивации учения школьников, которая исходит из самой деятельности и обладает наибольшей побудительной силой. Внутренняя мотивация определяет отношение школьников к предмету и обеспечивает продвижение в овладении иностранным языком. Если школьника побуждает заниматься сама деятельность, когда ему нравится говорить, читать, воспринимать иностранную речь на слух, узнавать новое, тогда можно сказать, что у него есть интерес к предмету «иностранный язык» и обеспечены условия для достижения определенных успехов. Из вышесказанного мы видим, что в настоящее время имеется достаточное количество исследований в психологии и методике преподавания иностранных языков, позволяющих использовать их в дальнейших поисках решения проблемы и осуществить ценностный подход в ее рассмотрении.</w:t>
      </w:r>
    </w:p>
    <w:p w:rsidR="00F53AAA" w:rsidRDefault="00F615D0">
      <w:pPr>
        <w:pStyle w:val="20"/>
        <w:tabs>
          <w:tab w:val="left" w:pos="0"/>
        </w:tabs>
        <w:rPr>
          <w:color w:val="000000"/>
          <w:sz w:val="28"/>
        </w:rPr>
      </w:pPr>
      <w:r>
        <w:rPr>
          <w:color w:val="000000"/>
          <w:sz w:val="28"/>
        </w:rPr>
        <w:tab/>
        <w:t>При целостном рассмотрении проблемы мотивации изучения школьниками иностранных языков исследователи исходят из того, что в обучении взаимодействуют следующие составляющие:</w:t>
      </w:r>
    </w:p>
    <w:p w:rsidR="00F53AAA" w:rsidRDefault="00F615D0">
      <w:pPr>
        <w:pStyle w:val="a"/>
        <w:numPr>
          <w:ilvl w:val="0"/>
          <w:numId w:val="11"/>
        </w:numPr>
        <w:tabs>
          <w:tab w:val="clear" w:pos="360"/>
        </w:tabs>
        <w:ind w:left="0" w:firstLine="0"/>
      </w:pPr>
      <w:r>
        <w:t>Ученик и как он овладевает иноязычными знаниями, умениями и навыками: какие мотивы побуждают его к деятельности.</w:t>
      </w:r>
    </w:p>
    <w:p w:rsidR="00F53AAA" w:rsidRDefault="00F615D0">
      <w:pPr>
        <w:pStyle w:val="a"/>
        <w:numPr>
          <w:ilvl w:val="0"/>
          <w:numId w:val="11"/>
        </w:numPr>
        <w:tabs>
          <w:tab w:val="clear" w:pos="360"/>
        </w:tabs>
        <w:ind w:left="0" w:firstLine="0"/>
      </w:pPr>
      <w:r>
        <w:t>Учитель и как он обучает, руководствуясь методическими принципами, используя методы, приемы, средства и формы обучения.</w:t>
      </w:r>
    </w:p>
    <w:p w:rsidR="00F53AAA" w:rsidRDefault="00F615D0">
      <w:pPr>
        <w:pStyle w:val="a"/>
        <w:numPr>
          <w:ilvl w:val="0"/>
          <w:numId w:val="11"/>
        </w:numPr>
        <w:tabs>
          <w:tab w:val="clear" w:pos="360"/>
        </w:tabs>
        <w:ind w:left="0" w:firstLine="0"/>
      </w:pPr>
      <w:r>
        <w:t>Сам предмет «иностранный язык» — т.е. языковые и речевые единицы, которые должны быть введены в память учащихся.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Таким образом, при формировании положительного отношения школьников к предмету необходимо учитывать факторы, исходящие из того, кого мы обучаем, как обучаем и чему обучаем.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</w:p>
    <w:p w:rsidR="00F53AAA" w:rsidRDefault="00F615D0">
      <w:pPr>
        <w:pStyle w:val="20"/>
        <w:tabs>
          <w:tab w:val="left" w:pos="709"/>
        </w:tabs>
        <w:ind w:left="709"/>
        <w:jc w:val="center"/>
        <w:rPr>
          <w:b/>
          <w:i/>
          <w:color w:val="000000"/>
          <w:sz w:val="28"/>
          <w:u w:val="single"/>
        </w:rPr>
      </w:pPr>
      <w:r>
        <w:rPr>
          <w:b/>
          <w:i/>
          <w:color w:val="000000"/>
          <w:sz w:val="28"/>
          <w:u w:val="single"/>
          <w:lang w:val="en-US"/>
        </w:rPr>
        <w:t xml:space="preserve">II. </w:t>
      </w:r>
      <w:r>
        <w:rPr>
          <w:b/>
          <w:i/>
          <w:color w:val="000000"/>
          <w:sz w:val="28"/>
          <w:u w:val="single"/>
        </w:rPr>
        <w:t>Лингвистика и страноведческий аспект в преподавании английского языка.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  <w:tab w:val="left" w:pos="0"/>
        </w:tabs>
        <w:jc w:val="center"/>
        <w:rPr>
          <w:rFonts w:ascii="Lucida Console" w:hAnsi="Lucida Console"/>
          <w:b/>
        </w:rPr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  <w:jc w:val="center"/>
        <w:rPr>
          <w:b/>
        </w:rPr>
      </w:pPr>
      <w:r>
        <w:rPr>
          <w:rFonts w:ascii="Lucida Console" w:hAnsi="Lucida Console"/>
          <w:b/>
        </w:rPr>
        <w:t>§</w:t>
      </w:r>
      <w:r>
        <w:rPr>
          <w:b/>
        </w:rPr>
        <w:t>1. Понятия «страноведения» и «лингвострановедения»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  <w:tab w:val="left" w:pos="0"/>
        </w:tabs>
        <w:jc w:val="center"/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Прогрессирующее развитие международных контактов и связей в политике, экономике, культуре и других областях обуславливает последовательную ориентацию современной методики обучения иностранным языкам на реальные условия коммуникации. Стремление к коммуникативной компетенции, как к конечному результату обучения, предполагает не только владение соответствующей иноязычной техникой (т.е. языковую компетенцию учащихся), но и усвоение колоссальной неязыковой информации, необходимой для адекватного обучения и взаимопонимания, потому что последнее недостижимо без относительного равенства основных сведений общающихся об окружающей действительности. Заметное различие в запасе этих сведений у носителей разных языков в основном определяется различными материальными и духовными условиями существования соответствующих народов и стран, особенностями их истории, культуры, общественно-политического стороя, политической системы и т.п. Таким образом, общепризнанным стал вывод о необходимости глубоко знать специфику страны (стран) изучаемого языка и тем самым о необходимости страноведческого подхода как одного из главных принципов обучения иностранным языкам.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Так что же это такое—страноведение и лингвострановедение?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 xml:space="preserve">Знакомство с культурой страны изучаемого языка было одной из главных задач еще со времен античности. Преподавание классических языков, как трактовка религиозных текстов, не мыслится без культуроведческого комментирования.  В преподавании живых языков с конца </w:t>
      </w:r>
      <w:r>
        <w:rPr>
          <w:lang w:val="en-US"/>
        </w:rPr>
        <w:t>XIV</w:t>
      </w:r>
      <w:r>
        <w:t xml:space="preserve"> века на первое место наряду с устной речью выдвигается ознакомление с реалиями страны изучаемого языка. Особенно это было характерно для немецкой лингво-дидактической школы. В нашей стране различные сведения о том  или ином государстве, преподаваемые процессе обучения языку (или всвязи с изучением языка), принято называть страноведением, в Германии—культуроведением (</w:t>
      </w:r>
      <w:r>
        <w:rPr>
          <w:lang w:val="en-US"/>
        </w:rPr>
        <w:t>kulturkunde)</w:t>
      </w:r>
      <w:r>
        <w:t>, в Американских учебных заведениях существуют курсы языка и территорий (</w:t>
      </w:r>
      <w:r>
        <w:rPr>
          <w:lang w:val="en-US"/>
        </w:rPr>
        <w:t>language and area</w:t>
      </w:r>
      <w:r>
        <w:t>), во Французской методической школе бытует понятие «язык и цивилизация» (</w:t>
      </w:r>
      <w:r>
        <w:rPr>
          <w:lang w:val="en-US"/>
        </w:rPr>
        <w:t>langue et civilisation</w:t>
      </w:r>
      <w:r>
        <w:t xml:space="preserve">). Английскими коллегами используется теория </w:t>
      </w:r>
      <w:r>
        <w:rPr>
          <w:lang w:val="en-US"/>
        </w:rPr>
        <w:t>linguacultural studies</w:t>
      </w:r>
      <w:r>
        <w:t>—«лингвокультурные исследования».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Временный государственный образовательный стандарт в цисло целей обучения иностранным языкам на базовом уровне включает воспитание у «школьников положительного отношения к иностранному языку, культуре народа, говорящего на этом языке. Образование средствами иностранного языка предполагает знание о культуре, истории, реалиях и традициях страны изучаемого языка (лингвострановедение, страноведение). …Включает школьников в диалектику культур, в развитие общечеловеческой культуры, в осознание роли разговорного языка и культуры в зеркале культуры другого народа».</w:t>
      </w:r>
      <w:r>
        <w:rPr>
          <w:rStyle w:val="ad"/>
        </w:rPr>
        <w:footnoteReference w:id="1"/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Обращение к проблеме изучения языка и культуры одновременно не случайно, так как это позволяет удачно сочетать элементы страноведения с языковыми явлениями, которые выступают не только как средства коммуникации, но и как способ ознакомления обучаемых с новой для них действительностью. По мнению Салонович Н.А., такой подход к обучению иностранному языку в школе во многом обеспечивает не только более эффективное решение практических, общеобразовательных, развивающих и воспитательных задач, но и содержит огромные возможности для вызова и дальнейшего поддержания мотивации учения.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Существуют два подхода к обучению культуре в процессе обучения иностранным языкам: обществоведческий и философский. Первый подход основывается на дисциплине, традиционно связанной с изучением любого иностранного языка. Страноведение понимается как комплексная учебная дисциплина, включающая в себя разнообразные сведения о стране изучаемого языка. В отличие от фундаментальных наук, на которых оно базируется, страноведение включает в себя разнообразные сведения фрагментарного характера и определяется, как дисциплина в системе географических наук, занимающаяся комплексным изучением материалов, стран, крупных районов.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Теории «Лингвострановедения» подчеркивают, что это направление, сочетает в себе, с одной стороны, обучение языку, а с другой — дает определенные сведения о стране изучаемого языка. Поскольку основным объектом является не страна, а фоновые знания носителей языка, в обобщенном виде их культура, то было бы правильным говорить о «культуроведении». Однако термин «Лингвострановедение» уже прочно вошел в практику преподавания иностранных языков и, может быть, его следует оставить. Однако надо четко представлять разницу между традиционным страноведением и лингвострановедением. Если страноведение является общественной дисциплиной, на каком языке оно бы не преподавалось, то лингвострановедение является филологической дисциплиной, в значительной степени преподаваемой не отдельно как предмет, а на занятиях по практике языка в процессе работы над семантикой языковой единицы.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При филологическом подходе возможна постановка двух разных задач:</w:t>
      </w:r>
    </w:p>
    <w:p w:rsidR="00F53AAA" w:rsidRDefault="00F615D0">
      <w:pPr>
        <w:pStyle w:val="a"/>
        <w:numPr>
          <w:ilvl w:val="0"/>
          <w:numId w:val="12"/>
        </w:numPr>
        <w:tabs>
          <w:tab w:val="clear" w:pos="555"/>
          <w:tab w:val="num" w:pos="426"/>
        </w:tabs>
        <w:ind w:left="0" w:firstLine="0"/>
      </w:pPr>
      <w:r>
        <w:t>Извлечение культуроведческой информации из языковой единицы. В этом случае на первый план в качестве основной задачи обучения выдвигается культура. Данный метод до некоторых пор был доминирующим в методике преподавания русского языка как иностранного.</w:t>
      </w:r>
    </w:p>
    <w:p w:rsidR="00F53AAA" w:rsidRDefault="00F615D0">
      <w:pPr>
        <w:pStyle w:val="a"/>
        <w:numPr>
          <w:ilvl w:val="0"/>
          <w:numId w:val="12"/>
        </w:numPr>
        <w:tabs>
          <w:tab w:val="clear" w:pos="555"/>
          <w:tab w:val="num" w:pos="426"/>
        </w:tabs>
        <w:ind w:left="0" w:firstLine="0"/>
      </w:pPr>
      <w:r>
        <w:t>Обучение восприятию или преподаванию языковой единицы на фоне образа, аналогичному тому, что присутствует в сознании носителя языка и культуры.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 xml:space="preserve">Образ, на котором строится семантика слова или фразеологизма, создается у изучающего иностранный язык последовательно в процессе работы над значением языковой или речевой единицы и возникает во всей полноте, когда ученик сталкивается с этой единицей. При таком подходе к работе над семантикой, над национально-культурным компонентом значения на первый план изучения выдвигается не культура, а язык, и лингвострановедческая компетенция призвана обеспечить коммуникативную компетенцию, что предполагает оперирование аналогичными образами в сознании говорящего и слушающего, так как это происходит при общении между собой носителей одного и того же языка, одной и той же культуры. 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Итак, главная цель лингвострановедения — обеспечение коммуникативной компетенции в актах международной коммуникации, прежде всего через адекватное восприятие речи собеседника и оригинальных текстов, рассчитанных на носителя языка. Лингвострановедение обеспечивает решение целого ряда проблем, в частности, главной филологической проблемы адекватного понимания текста, поэтому оно выступает в качестве лингвистической основы не только лингводидактики, но и перевода. Ведь для того, чтобы переводить, нужно, прежде всего, полностью понять иноязычный текст со всеми нюансами значения, включая подтекст, аллюзии, намеки, а уже затем с учетом адресата подбирать соответствующие эквиваленты в языке перевода, а их незнание приводит к затруднению в общении на иностранном языке и, в конечном счете, к снижению коммуникативной компетенции учащихся.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</w:rPr>
      </w:pPr>
      <w:r>
        <w:rPr>
          <w:rFonts w:ascii="Lucida Console" w:hAnsi="Lucida Console"/>
          <w:b/>
        </w:rPr>
        <w:t>§</w:t>
      </w:r>
      <w:r>
        <w:rPr>
          <w:b/>
        </w:rPr>
        <w:t>2. Значение и задачи лингвистики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Исследовать средства языка и речи, систематизировать их и представить в форме оптимальной для обучения иностранному языку — одна из задач языкознания. Поэтому можно свободно говорить о лингвистических основах страноведческого аспекта в преподавании иностранного языка, которые следует понимать как часть общих лингвистических основ его преподавания выступающих в одном ряду с другими науками: психологией, педагогикой и др., в качестве теоритического фундамента обучения иностранному языку в целом. Наибольший вклад в разработку лингвистических основ страноведческого аспекта в преподавании иностранных языков внесли ученые, главным образом в рамках теории лингвострановедения, сложившихся в результате исследований Верещагина Е.М., Костомарова В.Г. и их последователи. Теоритическая и практическая ценность работ по лингвострановедению нашла международное признание.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Лингвистическое обоснование страноведческого аспекта в преподавании иностранного языка находится за пределами методических исследований и составляет задачу страноведчески ориентированного языкознания. Однако речь идет не о провозглашении новой лингвистической дисциплины, а лишь об обусловленном практическими потребностями выделении прикладного аспекта лингвистических исследований, учитывающего нужды международной коммуникации. Теоритическую базу этого аспекта образуют разделы лингвистической теории, занимающиеся кумулятивной функцией языка, то есть отражением и закреплением результатов социальной практики в языке и речи. Что касается анализа языковой системы, это в первую очередь лексикология и фразеология, исследующие обе основные единицы языка, способные нести страноведческую информацию — слово (лексему) и устойчивый словесный комплекс (УСК).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При этом на первый план выдвигается семантический анализ межязыковых различий, отражающих различия в реальной действительности. Этот анализ осуществляется средствами и методами сопоставительной (контрастивной) лингвистики. Таким образом, общая и особенно сопоставительная лексикология и фразеология изучаемого и родного языков и образуют лингвистическую основу страноведческого аспекта в преподавании иностранного языка. Общий подход страноведчески ориентированной лингвистики к языковому материалу имеет социолингвистический характер, причем внимание уделяется социально обусловленной межязыковой дифференциации, а не языковым формам.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  <w:tab w:val="left" w:pos="0"/>
        </w:tabs>
      </w:pPr>
      <w:r>
        <w:tab/>
        <w:t>Итак, к задачам страноведчески ориентированного языкознания относятся осуществляемые с позиций контрастивной лингвистики выявления, систематизации и интерпретации иноязычного отражения явлений, специфичных для страны или стран изучаемого языка. Однако можно назвать и некоторые более конкретные задачи страноведческой лингвистики:</w:t>
      </w:r>
    </w:p>
    <w:p w:rsidR="00F53AAA" w:rsidRDefault="00F615D0">
      <w:pPr>
        <w:pStyle w:val="a"/>
        <w:numPr>
          <w:ilvl w:val="0"/>
          <w:numId w:val="13"/>
        </w:numPr>
        <w:tabs>
          <w:tab w:val="clear" w:pos="465"/>
          <w:tab w:val="num" w:pos="426"/>
        </w:tabs>
        <w:ind w:left="0" w:firstLine="0"/>
      </w:pPr>
      <w:r>
        <w:t>семантический анализ существенных в коммуникативном и образовательно-воспитательном отношении национально-специфических элементов плана содержания отдельных лексем и УСК;</w:t>
      </w:r>
    </w:p>
    <w:p w:rsidR="00F53AAA" w:rsidRDefault="00F615D0">
      <w:pPr>
        <w:pStyle w:val="a"/>
        <w:numPr>
          <w:ilvl w:val="0"/>
          <w:numId w:val="13"/>
        </w:numPr>
        <w:tabs>
          <w:tab w:val="clear" w:pos="465"/>
          <w:tab w:val="num" w:pos="426"/>
        </w:tabs>
        <w:ind w:left="0" w:firstLine="0"/>
      </w:pPr>
      <w:r>
        <w:t>сведение страноведчески значимых единиц лексикона в лексико-фразеологические поля соответствующих ключевых слов;</w:t>
      </w:r>
    </w:p>
    <w:p w:rsidR="00F53AAA" w:rsidRDefault="00F615D0">
      <w:pPr>
        <w:pStyle w:val="a"/>
        <w:numPr>
          <w:ilvl w:val="0"/>
          <w:numId w:val="13"/>
        </w:numPr>
        <w:tabs>
          <w:tab w:val="clear" w:pos="465"/>
          <w:tab w:val="num" w:pos="426"/>
        </w:tabs>
        <w:ind w:left="0" w:firstLine="0"/>
      </w:pPr>
      <w:r>
        <w:t>чтение иноязычного лексикона по страноведческой маркерованности с учетом его общественно-системной и национально-государственной дифференциации;</w:t>
      </w:r>
    </w:p>
    <w:p w:rsidR="00F53AAA" w:rsidRDefault="00F615D0">
      <w:pPr>
        <w:pStyle w:val="a"/>
        <w:numPr>
          <w:ilvl w:val="0"/>
          <w:numId w:val="13"/>
        </w:numPr>
        <w:tabs>
          <w:tab w:val="clear" w:pos="465"/>
          <w:tab w:val="num" w:pos="426"/>
        </w:tabs>
        <w:ind w:left="0" w:firstLine="0"/>
      </w:pPr>
      <w:r>
        <w:t>изучение специфически формальных средств иностранного языка для обозначения страноведчески существенных явлений;</w:t>
      </w:r>
    </w:p>
    <w:p w:rsidR="00F53AAA" w:rsidRDefault="00F615D0">
      <w:pPr>
        <w:pStyle w:val="a"/>
        <w:numPr>
          <w:ilvl w:val="0"/>
          <w:numId w:val="13"/>
        </w:numPr>
        <w:tabs>
          <w:tab w:val="clear" w:pos="465"/>
          <w:tab w:val="num" w:pos="426"/>
        </w:tabs>
        <w:ind w:left="0" w:firstLine="0"/>
      </w:pPr>
      <w:r>
        <w:t>анализ национально-специфического взаимодействия языковых и невербальных средств коммуникации в определенных разговорных ситуациях;</w:t>
      </w:r>
    </w:p>
    <w:p w:rsidR="00F53AAA" w:rsidRDefault="00F615D0">
      <w:pPr>
        <w:pStyle w:val="a"/>
        <w:numPr>
          <w:ilvl w:val="0"/>
          <w:numId w:val="13"/>
        </w:numPr>
        <w:tabs>
          <w:tab w:val="clear" w:pos="465"/>
          <w:tab w:val="num" w:pos="426"/>
        </w:tabs>
        <w:ind w:left="0" w:firstLine="0"/>
      </w:pPr>
      <w:r>
        <w:t>лингвистическое обоснование страноведческого аспекта учебных материалов для преподавания и изучения иностранного языка, создания страноведчески ориентированных учебных словарей.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</w:rPr>
      </w:pPr>
      <w:r>
        <w:rPr>
          <w:rFonts w:ascii="Lucida Console" w:hAnsi="Lucida Console"/>
          <w:b/>
        </w:rPr>
        <w:t>§</w:t>
      </w:r>
      <w:r>
        <w:rPr>
          <w:b/>
        </w:rPr>
        <w:t>3. Языковые единицы с национально-культурной семантикой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 xml:space="preserve">Лингвострановедение ставит своей задачей изучение языковых единиц, наиболее ярко отражающих национальные особенности культуры народа — носителя языка  и среды его существования. 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Необходимость социального отбора и изучения языковых единиц, в которых наиболее ярко проявляется своеобразие национальной культуры и которое невозможно понять так, как их понимают носители языка, ощущается во всех случаях общения с иностранцами, при чтении художественной литературы, публицистики, прессы, при просмотре кино и видеофильмов, при прослушивании песен и др.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В число лексических единиц, обладающих ярко выраженной национальной культурной семантикой входят названия: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>1) Реалий — обозначение предметов или явлений; характерных для одной культуры и отсутствующих в другой;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>2) коннотативной лексики, т.е. слов, совпадающих по основному значению, но различающихся по культурно-историческим ассоциациям;</w:t>
      </w:r>
    </w:p>
    <w:p w:rsidR="00F53AAA" w:rsidRDefault="00F615D0">
      <w:pPr>
        <w:pStyle w:val="a"/>
        <w:numPr>
          <w:ilvl w:val="0"/>
          <w:numId w:val="6"/>
        </w:numPr>
        <w:tabs>
          <w:tab w:val="clear" w:pos="360"/>
          <w:tab w:val="num" w:pos="426"/>
        </w:tabs>
        <w:ind w:left="0" w:firstLine="0"/>
      </w:pPr>
      <w:r>
        <w:t>фоновой лексики, которая обозначает предметы и явления,  имеющие аналоги в сопоставляемой культуре, но различающиеся по каким-то национальным особенностям функционирования, формы, предназначения предметов и т.п.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Для лингвострановедения большой интерес представляют так же фразеологизмы, в которых отражается национальное своеобразие истории, культуры, традиционного образа жизни народа — носителя языка.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Отбор единиц с ярко выраженной национально-культурной семантикой является задачей тех разделов лексикологии и фразеологии, которые выступают в качестве лингвистической основы лингвострановедения и могут быть названы страноведчески ориентированной лингвистикой.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</w:rPr>
      </w:pPr>
      <w:r>
        <w:rPr>
          <w:rFonts w:ascii="Lucida Console" w:hAnsi="Lucida Console"/>
          <w:b/>
        </w:rPr>
        <w:t>§</w:t>
      </w:r>
      <w:r>
        <w:rPr>
          <w:b/>
        </w:rPr>
        <w:t>4. Реалии в культуре и языке. Классификация реалий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Одним из основных объектов лингвострановедения являются реалии стран изучаемого языка. Реалии — это реальные факты, касающиеся быта, культуры, истории страны изучаемого языка,  героев, традиций, обычаев. Само слово «реалия» является латинским прилагательным среднего рода, множественного числа, превратившимся в русском языке, под влиянием аналогичных лексических категорий, в существительное женского рода. В филологических дисциплинах существует двоякое понимание реалии:</w:t>
      </w:r>
    </w:p>
    <w:p w:rsidR="00F53AAA" w:rsidRDefault="00F615D0">
      <w:pPr>
        <w:pStyle w:val="a"/>
        <w:numPr>
          <w:ilvl w:val="0"/>
          <w:numId w:val="14"/>
        </w:numPr>
        <w:tabs>
          <w:tab w:val="clear" w:pos="450"/>
          <w:tab w:val="num" w:pos="426"/>
        </w:tabs>
        <w:ind w:left="0" w:firstLine="0"/>
      </w:pPr>
      <w:r>
        <w:t>реалия — предмет, понятие, явление, характерное для теории культуры, быта, уклада народа, страны и не встречающееся у других народов;</w:t>
      </w:r>
    </w:p>
    <w:p w:rsidR="00F53AAA" w:rsidRDefault="00F615D0">
      <w:pPr>
        <w:pStyle w:val="a"/>
        <w:numPr>
          <w:ilvl w:val="0"/>
          <w:numId w:val="14"/>
        </w:numPr>
        <w:tabs>
          <w:tab w:val="clear" w:pos="450"/>
          <w:tab w:val="num" w:pos="426"/>
        </w:tabs>
        <w:ind w:left="0" w:firstLine="0"/>
      </w:pPr>
      <w:r>
        <w:t>реалия — слово, обозначающее предмет, явление; также словосочетание (обычно фразеологизм, пословица, поговорка, включающее такие слова).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 xml:space="preserve">Реалия — слово, соотносящееся с предметами через промежуточную категорию,— референт. Референт — это предмет мысли, отражающий предмет или явление объективной действительности и образующий то понятийное содержание, с которым соотносится данная языковая единица. 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В реалиях наиболее наглядно проявляется близость между языками и культурой: появление новых реалий в материальной и духовной жизни общества ведет к возникновению реалий в языке, причем время появления новых реалий можно установить довольно точно. Так, лексика чутко реагирует на все изменения общественной жизни. Так, в русском языке реалия «дом отдыха» появилась в 1921 году, «субботник» в 1919 году, «ударник» в 1929 году, «целинник» в 1955 году.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По сравнению с другими словами языка отличительной чертой реалии является характер ее предметного содержания, т.е. тесная связь обозначаемого реалией предмета, понятия, явления с народом, страной, с одной стороны, и историсеским отрезком времени — с другой. Отсюда следует, что реалии присущ соответственный и/или национальный колорит. Колорит, кроме значения общего характера (сочетание цветов) имеет значение —совокупность особенностей (эпохи, личности), своеобразие чего-либо. Именно колорит делает из нейтральной, «неокрашенной» единицы «национально-окрашенную» реалию. Колорит — эта та окрашенность слова, которую оно приобретает благодаря принадлежности его референта — обозначаемого им предмета — к данному народу, определенной стране или местности, конкретной исторической эпохе; благодаря референту характерному для культуры, быта, традиций, особенностей действительности в данной стране или регионе, в данную историческую эпоху, в отличие от других стран, народов, эпох.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В переводоведении и лингвострановедении реалия представляет собой особую единицу. С одной стороны, реалия отражает государственный, экономический, географический и культурный уклад страны, что придает ей высший, ценный вес. Но, с другой стороны, реалия — это слово, называющее объекты, характерные для жизни одного народа и совершенно чуждые другому, что очень затрудняет их перевод, и переводчику приходится прибегать к пространным описаниям или предлагать свои неологизмы, например,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 xml:space="preserve"> «надземка» — </w:t>
      </w:r>
      <w:r>
        <w:rPr>
          <w:lang w:val="en-US"/>
        </w:rPr>
        <w:t>elevated railroad</w:t>
      </w:r>
      <w:r>
        <w:t xml:space="preserve">; «букмекер» — </w:t>
      </w:r>
      <w:r>
        <w:rPr>
          <w:lang w:val="en-US"/>
        </w:rPr>
        <w:t>book maker —</w:t>
      </w:r>
      <w:r>
        <w:t xml:space="preserve">человек, принимающий заклады от публики на скачках, «родстер» — </w:t>
      </w:r>
      <w:r>
        <w:rPr>
          <w:lang w:val="en-US"/>
        </w:rPr>
        <w:t xml:space="preserve">roadster — </w:t>
      </w:r>
      <w:r>
        <w:t xml:space="preserve">двухместная машина с откидным верхом. Иногда подобные эквиваленты могут перейти в устойчивые словосочетания: </w:t>
      </w:r>
      <w:r>
        <w:rPr>
          <w:lang w:val="en-US"/>
        </w:rPr>
        <w:t xml:space="preserve">Lord Privy Seal — </w:t>
      </w:r>
      <w:r>
        <w:t xml:space="preserve">лорд-хранитель печати. К числу реалий также относят сокращенные аббревиатуры: </w:t>
      </w:r>
      <w:r>
        <w:rPr>
          <w:lang w:val="en-US"/>
        </w:rPr>
        <w:t>NAM suit—</w:t>
      </w:r>
      <w:r>
        <w:t>костюм строгого покроя (</w:t>
      </w:r>
      <w:r>
        <w:rPr>
          <w:lang w:val="en-US"/>
        </w:rPr>
        <w:t xml:space="preserve">NAM </w:t>
      </w:r>
      <w:r>
        <w:t xml:space="preserve">— </w:t>
      </w:r>
      <w:r>
        <w:rPr>
          <w:lang w:val="en-US"/>
        </w:rPr>
        <w:t xml:space="preserve">National Association of Manufacturers — </w:t>
      </w:r>
      <w:r>
        <w:t>Национальная ассоциация промышленников).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В стилистическом плане реалии являются принадлежностью национального литературного языка, и этим они отличаются от научных терминов, локализмов, жаргонизмов и т.д.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ind w:firstLine="720"/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</w:rPr>
      </w:pPr>
      <w:r>
        <w:rPr>
          <w:b/>
        </w:rPr>
        <w:t>Классификация реалий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</w:rPr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rPr>
          <w:b/>
        </w:rPr>
        <w:tab/>
      </w:r>
      <w:r>
        <w:t>В языковедческих науках классификация реалий-слов основана на лингвистическом принципе. Ведущие лингвисты выделяют несколько групп классификаций: 1) реалии — имена собственные 2) в зависимости от местного исторического колорита 3) общенациональные реалии. Подробно рассмотрим одну из наибольших групп «реалии как имена собственные» — включающую географические, этнографические и общественно-политические реалии.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i/>
          <w:u w:val="single"/>
        </w:rPr>
      </w:pPr>
      <w:r>
        <w:rPr>
          <w:i/>
          <w:u w:val="single"/>
        </w:rPr>
        <w:t>Географические реалии:</w:t>
      </w:r>
    </w:p>
    <w:p w:rsidR="00F53AAA" w:rsidRDefault="00F615D0">
      <w:pPr>
        <w:pStyle w:val="a"/>
        <w:numPr>
          <w:ilvl w:val="0"/>
          <w:numId w:val="15"/>
        </w:numPr>
        <w:tabs>
          <w:tab w:val="clear" w:pos="426"/>
          <w:tab w:val="clear" w:pos="465"/>
          <w:tab w:val="num" w:pos="284"/>
        </w:tabs>
        <w:ind w:left="0" w:firstLine="0"/>
      </w:pPr>
      <w:r>
        <w:t xml:space="preserve">Названия объектов физической географии: </w:t>
      </w:r>
      <w:r>
        <w:rPr>
          <w:lang w:val="en-US"/>
        </w:rPr>
        <w:t>canyon</w:t>
      </w:r>
      <w:r>
        <w:t>—каньон, глубокое ущелье.</w:t>
      </w:r>
    </w:p>
    <w:p w:rsidR="00F53AAA" w:rsidRDefault="00F615D0">
      <w:pPr>
        <w:pStyle w:val="a"/>
        <w:numPr>
          <w:ilvl w:val="0"/>
          <w:numId w:val="15"/>
        </w:numPr>
        <w:tabs>
          <w:tab w:val="clear" w:pos="426"/>
          <w:tab w:val="clear" w:pos="465"/>
          <w:tab w:val="num" w:pos="284"/>
        </w:tabs>
        <w:ind w:left="0" w:firstLine="0"/>
      </w:pPr>
      <w:r>
        <w:t xml:space="preserve">Названия географических объектов, связанных с человеческой деятельностью: </w:t>
      </w:r>
      <w:r>
        <w:rPr>
          <w:lang w:val="en-US"/>
        </w:rPr>
        <w:t>cause-way</w:t>
      </w:r>
      <w:r>
        <w:t xml:space="preserve"> </w:t>
      </w:r>
      <w:r>
        <w:rPr>
          <w:lang w:val="en-US"/>
        </w:rPr>
        <w:t xml:space="preserve">— </w:t>
      </w:r>
      <w:r>
        <w:t>дорога по насыпи.</w:t>
      </w:r>
    </w:p>
    <w:p w:rsidR="00F53AAA" w:rsidRDefault="00F615D0">
      <w:pPr>
        <w:pStyle w:val="a"/>
        <w:numPr>
          <w:ilvl w:val="0"/>
          <w:numId w:val="15"/>
        </w:numPr>
        <w:tabs>
          <w:tab w:val="clear" w:pos="426"/>
          <w:tab w:val="clear" w:pos="465"/>
          <w:tab w:val="num" w:pos="284"/>
        </w:tabs>
        <w:ind w:left="0" w:firstLine="0"/>
      </w:pPr>
      <w:r>
        <w:t xml:space="preserve">Названия растений: </w:t>
      </w:r>
      <w:r>
        <w:rPr>
          <w:lang w:val="en-US"/>
        </w:rPr>
        <w:t>honey-dew — медвяная роса.</w:t>
      </w:r>
    </w:p>
    <w:p w:rsidR="00F53AAA" w:rsidRDefault="00F615D0">
      <w:pPr>
        <w:pStyle w:val="a"/>
        <w:numPr>
          <w:ilvl w:val="0"/>
          <w:numId w:val="15"/>
        </w:numPr>
        <w:tabs>
          <w:tab w:val="clear" w:pos="426"/>
          <w:tab w:val="clear" w:pos="465"/>
          <w:tab w:val="num" w:pos="284"/>
        </w:tabs>
        <w:ind w:left="0" w:firstLine="0"/>
      </w:pPr>
      <w:r>
        <w:t xml:space="preserve">Названия животных: </w:t>
      </w:r>
      <w:r>
        <w:rPr>
          <w:lang w:val="en-US"/>
        </w:rPr>
        <w:t xml:space="preserve">grizzly — </w:t>
      </w:r>
      <w:r>
        <w:t>большой серый медведь.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i/>
          <w:u w:val="single"/>
        </w:rPr>
      </w:pPr>
      <w:r>
        <w:rPr>
          <w:i/>
          <w:u w:val="single"/>
        </w:rPr>
        <w:t>Этнографические реалии:</w:t>
      </w:r>
    </w:p>
    <w:p w:rsidR="00F53AAA" w:rsidRDefault="00F615D0">
      <w:pPr>
        <w:pStyle w:val="a"/>
        <w:numPr>
          <w:ilvl w:val="0"/>
          <w:numId w:val="16"/>
        </w:numPr>
        <w:tabs>
          <w:tab w:val="clear" w:pos="426"/>
        </w:tabs>
        <w:jc w:val="left"/>
      </w:pPr>
      <w:r>
        <w:t>Быт.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а) пища: </w:t>
      </w:r>
      <w:r>
        <w:rPr>
          <w:lang w:val="en-US"/>
        </w:rPr>
        <w:t xml:space="preserve">hamburger — </w:t>
      </w:r>
      <w:r>
        <w:t>булочка с рубленым бифштексом.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б) одежда: </w:t>
      </w:r>
      <w:r>
        <w:rPr>
          <w:lang w:val="en-US"/>
        </w:rPr>
        <w:t xml:space="preserve">parka </w:t>
      </w:r>
      <w:r>
        <w:t>— одежда эскимосов.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в) жилье: </w:t>
      </w:r>
      <w:r>
        <w:rPr>
          <w:lang w:val="en-US"/>
        </w:rPr>
        <w:t xml:space="preserve">wiguam — </w:t>
      </w:r>
      <w:r>
        <w:t>жилище североамериканских индейцев.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г) бытовые заведения: </w:t>
      </w:r>
      <w:r>
        <w:rPr>
          <w:lang w:val="en-US"/>
        </w:rPr>
        <w:t xml:space="preserve">saloon </w:t>
      </w:r>
      <w:r>
        <w:t>— питейное заведение.</w:t>
      </w:r>
    </w:p>
    <w:p w:rsidR="00F53AAA" w:rsidRDefault="00F615D0">
      <w:pPr>
        <w:pStyle w:val="a"/>
        <w:numPr>
          <w:ilvl w:val="0"/>
          <w:numId w:val="16"/>
        </w:numPr>
        <w:tabs>
          <w:tab w:val="clear" w:pos="426"/>
        </w:tabs>
        <w:jc w:val="left"/>
      </w:pPr>
      <w:r>
        <w:t>Транспорт.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а) средство передвижения: </w:t>
      </w:r>
      <w:r>
        <w:rPr>
          <w:lang w:val="en-US"/>
        </w:rPr>
        <w:t xml:space="preserve">subway — </w:t>
      </w:r>
      <w:r>
        <w:t>метро.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б) водители: </w:t>
      </w:r>
      <w:r>
        <w:rPr>
          <w:lang w:val="en-US"/>
        </w:rPr>
        <w:t>cowboy — водитель</w:t>
      </w:r>
      <w:r>
        <w:t>-лихач.</w:t>
      </w:r>
    </w:p>
    <w:p w:rsidR="00F53AAA" w:rsidRDefault="00F615D0">
      <w:pPr>
        <w:pStyle w:val="a"/>
        <w:numPr>
          <w:ilvl w:val="0"/>
          <w:numId w:val="16"/>
        </w:numPr>
        <w:tabs>
          <w:tab w:val="clear" w:pos="426"/>
        </w:tabs>
        <w:jc w:val="left"/>
      </w:pPr>
      <w:r>
        <w:t>Труд.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а) люди труда: </w:t>
      </w:r>
      <w:r>
        <w:rPr>
          <w:lang w:val="en-US"/>
        </w:rPr>
        <w:t xml:space="preserve">lumberman — </w:t>
      </w:r>
      <w:r>
        <w:t>лесоруб.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б) орудия труда: </w:t>
      </w:r>
      <w:r>
        <w:rPr>
          <w:lang w:val="en-US"/>
        </w:rPr>
        <w:t xml:space="preserve">hand-cart — ручная </w:t>
      </w:r>
      <w:r>
        <w:t>тележка.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в) организация труда: </w:t>
      </w:r>
      <w:r>
        <w:rPr>
          <w:lang w:val="en-US"/>
        </w:rPr>
        <w:t>ranch—</w:t>
      </w:r>
      <w:r>
        <w:t>ранчо, большая ферма.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г) отдых: </w:t>
      </w:r>
      <w:r>
        <w:rPr>
          <w:lang w:val="en-US"/>
        </w:rPr>
        <w:t>dude ranch</w:t>
      </w:r>
      <w:r>
        <w:t>—пансионат.</w:t>
      </w:r>
    </w:p>
    <w:p w:rsidR="00F53AAA" w:rsidRDefault="00F615D0">
      <w:pPr>
        <w:pStyle w:val="a"/>
        <w:numPr>
          <w:ilvl w:val="0"/>
          <w:numId w:val="16"/>
        </w:numPr>
        <w:tabs>
          <w:tab w:val="clear" w:pos="426"/>
        </w:tabs>
        <w:jc w:val="left"/>
      </w:pPr>
      <w:r>
        <w:t>Искусство и культура.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>а) литература: персонажи, афоризмы, крылатые слова.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 xml:space="preserve">б) фольклор: </w:t>
      </w:r>
      <w:r>
        <w:rPr>
          <w:lang w:val="en-US"/>
        </w:rPr>
        <w:t>Bill Pecos</w:t>
      </w:r>
      <w:r>
        <w:t>—Билл Пекос —  «ковбой дикого Запада», якобы прорывший русло реки Рио-Гранде.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 xml:space="preserve">в) музыка: </w:t>
      </w:r>
      <w:r>
        <w:rPr>
          <w:lang w:val="en-US"/>
        </w:rPr>
        <w:t>country</w:t>
      </w:r>
      <w:r>
        <w:t xml:space="preserve">—«сельская музыка» горных районов юга США; </w:t>
      </w:r>
      <w:r>
        <w:rPr>
          <w:lang w:val="en-US"/>
        </w:rPr>
        <w:t xml:space="preserve">blues — </w:t>
      </w:r>
      <w:r>
        <w:t>блюз: 1) героическая песня негров; 2) форма джазовой музыки; 3) парный бальный танец.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 xml:space="preserve">г) музыкальные инструменты: </w:t>
      </w:r>
      <w:r>
        <w:rPr>
          <w:lang w:val="en-US"/>
        </w:rPr>
        <w:t>banjo</w:t>
      </w:r>
      <w:r>
        <w:t>—банджо, струнный щипковый музыкальный инструмент, используемый в джазе.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>д) театр.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 xml:space="preserve">е) исскусство и предметы искусства: </w:t>
      </w:r>
      <w:r>
        <w:rPr>
          <w:lang w:val="en-US"/>
        </w:rPr>
        <w:t>pop-art</w:t>
      </w:r>
      <w:r>
        <w:t xml:space="preserve">, </w:t>
      </w:r>
      <w:r>
        <w:rPr>
          <w:lang w:val="en-US"/>
        </w:rPr>
        <w:t>non-arm —</w:t>
      </w:r>
      <w:r>
        <w:t>направление в современном авангардистском искусстве.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 xml:space="preserve">ж) обычай, ритуалы: </w:t>
      </w:r>
      <w:r>
        <w:rPr>
          <w:lang w:val="en-US"/>
        </w:rPr>
        <w:t xml:space="preserve">inauguration — </w:t>
      </w:r>
      <w:r>
        <w:t>торжестенное введение в должность президента США.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 xml:space="preserve">з) праздники: </w:t>
      </w:r>
      <w:r>
        <w:rPr>
          <w:lang w:val="en-US"/>
        </w:rPr>
        <w:t xml:space="preserve">July the Fоurth — </w:t>
      </w:r>
      <w:r>
        <w:t>«Четвертое июля», День независимости США.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 xml:space="preserve">и) мифология: </w:t>
      </w:r>
      <w:r>
        <w:rPr>
          <w:lang w:val="en-US"/>
        </w:rPr>
        <w:t xml:space="preserve">Goоdy Hallet — </w:t>
      </w:r>
      <w:r>
        <w:t xml:space="preserve">«Душка Халлет» — ведьма, будто бы обитавшая на пустынном побережье п-ва Кейн-Код в </w:t>
      </w:r>
      <w:r>
        <w:rPr>
          <w:lang w:val="en-US"/>
        </w:rPr>
        <w:t>XVIII</w:t>
      </w:r>
      <w:r>
        <w:t xml:space="preserve"> веке и причинявшая беды морякам.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 xml:space="preserve">к) культы: </w:t>
      </w:r>
      <w:r>
        <w:rPr>
          <w:lang w:val="en-US"/>
        </w:rPr>
        <w:t xml:space="preserve">Mormos — </w:t>
      </w:r>
      <w:r>
        <w:t xml:space="preserve">мормоны, </w:t>
      </w:r>
      <w:r>
        <w:rPr>
          <w:lang w:val="en-US"/>
        </w:rPr>
        <w:t xml:space="preserve">Quakers — </w:t>
      </w:r>
      <w:r>
        <w:t xml:space="preserve">квакеры, </w:t>
      </w:r>
      <w:r>
        <w:rPr>
          <w:lang w:val="en-US"/>
        </w:rPr>
        <w:t xml:space="preserve">tabernacle                                </w:t>
      </w:r>
      <w:r>
        <w:t xml:space="preserve">— молитвенный дом мормонов, </w:t>
      </w:r>
      <w:r>
        <w:rPr>
          <w:lang w:val="en-US"/>
        </w:rPr>
        <w:t>calumet — тру</w:t>
      </w:r>
      <w:r>
        <w:t>бка мира.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 xml:space="preserve">л) календарь: </w:t>
      </w:r>
      <w:r>
        <w:rPr>
          <w:lang w:val="en-US"/>
        </w:rPr>
        <w:t xml:space="preserve">Indian summer — </w:t>
      </w:r>
      <w:r>
        <w:t>бабье лето.</w:t>
      </w:r>
    </w:p>
    <w:p w:rsidR="00F53AAA" w:rsidRDefault="00F615D0">
      <w:pPr>
        <w:pStyle w:val="a"/>
        <w:numPr>
          <w:ilvl w:val="0"/>
          <w:numId w:val="16"/>
        </w:numPr>
        <w:tabs>
          <w:tab w:val="clear" w:pos="426"/>
        </w:tabs>
        <w:jc w:val="left"/>
      </w:pPr>
      <w:r>
        <w:t>Этнические объекты.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а) этнонимы: </w:t>
      </w:r>
      <w:r>
        <w:rPr>
          <w:lang w:val="en-US"/>
        </w:rPr>
        <w:t>Apache</w:t>
      </w:r>
      <w:r>
        <w:t>—апач, индеец племени апачей.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 xml:space="preserve">б) клички: </w:t>
      </w:r>
      <w:r>
        <w:rPr>
          <w:lang w:val="en-US"/>
        </w:rPr>
        <w:t>hauks—</w:t>
      </w:r>
      <w:r>
        <w:t xml:space="preserve">«ястребы», сторонники войны; </w:t>
      </w:r>
      <w:r>
        <w:rPr>
          <w:lang w:val="en-US"/>
        </w:rPr>
        <w:t>doves —</w:t>
      </w:r>
      <w:r>
        <w:t>«голуби», сторонники мира.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  <w:jc w:val="left"/>
      </w:pPr>
      <w:r>
        <w:t xml:space="preserve">в) название лиц по месту жительства: </w:t>
      </w:r>
      <w:r>
        <w:rPr>
          <w:lang w:val="en-US"/>
        </w:rPr>
        <w:t xml:space="preserve">Michiganer — </w:t>
      </w:r>
      <w:r>
        <w:t>мичиганец, житель штата Мичиган.</w:t>
      </w:r>
    </w:p>
    <w:p w:rsidR="00F53AAA" w:rsidRDefault="00F615D0">
      <w:pPr>
        <w:pStyle w:val="a"/>
        <w:numPr>
          <w:ilvl w:val="0"/>
          <w:numId w:val="16"/>
        </w:numPr>
        <w:tabs>
          <w:tab w:val="clear" w:pos="426"/>
        </w:tabs>
        <w:jc w:val="left"/>
      </w:pPr>
      <w:r>
        <w:t>Меры и деньги.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t xml:space="preserve">    а) единицы мер: </w:t>
      </w:r>
      <w:r>
        <w:rPr>
          <w:lang w:val="en-US"/>
        </w:rPr>
        <w:t>foot—</w:t>
      </w:r>
      <w:r>
        <w:t xml:space="preserve">фут (30,4 см), </w:t>
      </w:r>
      <w:r>
        <w:rPr>
          <w:lang w:val="en-US"/>
        </w:rPr>
        <w:t>bushel—</w:t>
      </w:r>
      <w:r>
        <w:t>бушель (ок. 35,2 л).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t xml:space="preserve">   б) денежные единицы: а </w:t>
      </w:r>
      <w:r>
        <w:rPr>
          <w:lang w:val="en-US"/>
        </w:rPr>
        <w:t>penny</w:t>
      </w:r>
      <w:r>
        <w:t xml:space="preserve">—цент, </w:t>
      </w:r>
      <w:r>
        <w:rPr>
          <w:lang w:val="en-US"/>
        </w:rPr>
        <w:t xml:space="preserve">a dime — </w:t>
      </w:r>
      <w:r>
        <w:t>10-тицентовик.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i/>
          <w:u w:val="single"/>
        </w:rPr>
      </w:pPr>
      <w:r>
        <w:rPr>
          <w:i/>
          <w:u w:val="single"/>
        </w:rPr>
        <w:t>Общественно-политические реалии:</w:t>
      </w:r>
    </w:p>
    <w:p w:rsidR="00F53AAA" w:rsidRDefault="00F615D0">
      <w:pPr>
        <w:pStyle w:val="a"/>
        <w:numPr>
          <w:ilvl w:val="0"/>
          <w:numId w:val="17"/>
        </w:numPr>
        <w:tabs>
          <w:tab w:val="clear" w:pos="426"/>
        </w:tabs>
      </w:pPr>
      <w:r>
        <w:t>Административно-территориальное устройство: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</w:pPr>
      <w:r>
        <w:t xml:space="preserve">а) административно-территориальные единицы: </w:t>
      </w:r>
      <w:r>
        <w:rPr>
          <w:lang w:val="en-US"/>
        </w:rPr>
        <w:t>state—</w:t>
      </w:r>
      <w:r>
        <w:t>штат.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</w:pPr>
      <w:r>
        <w:t xml:space="preserve">б) населенные пункты: </w:t>
      </w:r>
      <w:r>
        <w:rPr>
          <w:lang w:val="en-US"/>
        </w:rPr>
        <w:t xml:space="preserve">hich town </w:t>
      </w:r>
      <w:r>
        <w:t>— провинциальный городишко.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</w:pPr>
      <w:r>
        <w:t xml:space="preserve">в) детали населенного пункта: </w:t>
      </w:r>
      <w:r>
        <w:rPr>
          <w:lang w:val="en-US"/>
        </w:rPr>
        <w:t xml:space="preserve">uptown — </w:t>
      </w:r>
      <w:r>
        <w:t xml:space="preserve">жилая часть города; </w:t>
      </w:r>
      <w:r>
        <w:rPr>
          <w:lang w:val="en-US"/>
        </w:rPr>
        <w:t xml:space="preserve">dawn town — </w:t>
      </w:r>
      <w:r>
        <w:t>деловая часть города.</w:t>
      </w:r>
    </w:p>
    <w:p w:rsidR="00F53AAA" w:rsidRDefault="00F615D0">
      <w:pPr>
        <w:pStyle w:val="a"/>
        <w:numPr>
          <w:ilvl w:val="0"/>
          <w:numId w:val="17"/>
        </w:numPr>
        <w:tabs>
          <w:tab w:val="clear" w:pos="426"/>
        </w:tabs>
      </w:pPr>
      <w:r>
        <w:t>Органы и носители власти</w:t>
      </w:r>
      <w:r>
        <w:rPr>
          <w:lang w:val="en-US"/>
        </w:rPr>
        <w:t>: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</w:pPr>
      <w:r>
        <w:t xml:space="preserve">а) органы власти: </w:t>
      </w:r>
      <w:r>
        <w:rPr>
          <w:lang w:val="en-US"/>
        </w:rPr>
        <w:t xml:space="preserve">city hall — </w:t>
      </w:r>
      <w:r>
        <w:t>здание муниципалитета.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б) носители власти: </w:t>
      </w:r>
      <w:r>
        <w:rPr>
          <w:lang w:val="en-US"/>
        </w:rPr>
        <w:t xml:space="preserve">sheriff — </w:t>
      </w:r>
      <w:r>
        <w:t xml:space="preserve">шериф; </w:t>
      </w:r>
      <w:r>
        <w:rPr>
          <w:lang w:val="en-US"/>
        </w:rPr>
        <w:t>marshal — с</w:t>
      </w:r>
      <w:r>
        <w:t xml:space="preserve">удебный исполнитель. </w:t>
      </w:r>
    </w:p>
    <w:p w:rsidR="00F53AAA" w:rsidRDefault="00F615D0">
      <w:pPr>
        <w:pStyle w:val="a"/>
        <w:numPr>
          <w:ilvl w:val="0"/>
          <w:numId w:val="17"/>
        </w:numPr>
        <w:tabs>
          <w:tab w:val="clear" w:pos="426"/>
        </w:tabs>
      </w:pPr>
      <w:r>
        <w:t>Общественно-политическая жизнь: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t xml:space="preserve">    а) общество: </w:t>
      </w:r>
      <w:r>
        <w:rPr>
          <w:lang w:val="en-US"/>
        </w:rPr>
        <w:t xml:space="preserve">John Birgh Society — </w:t>
      </w:r>
      <w:r>
        <w:t>общество Джона Бирга—ультроправая реакционная организация.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t xml:space="preserve">    б) социальные явления и движения: </w:t>
      </w:r>
      <w:r>
        <w:rPr>
          <w:lang w:val="en-US"/>
        </w:rPr>
        <w:t>prohip —</w:t>
      </w:r>
      <w:r>
        <w:t>запрещение продажи спиртных напитков.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t xml:space="preserve">    в) титулы, обращения, степени: </w:t>
      </w:r>
      <w:r>
        <w:rPr>
          <w:lang w:val="en-US"/>
        </w:rPr>
        <w:t xml:space="preserve">Bochelor — </w:t>
      </w:r>
      <w:r>
        <w:t xml:space="preserve">бакалавр, </w:t>
      </w:r>
      <w:r>
        <w:rPr>
          <w:lang w:val="en-US"/>
        </w:rPr>
        <w:t>mister —</w:t>
      </w:r>
      <w:r>
        <w:t>мистер (употребляется только вместе с фамилией).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t xml:space="preserve">    г) учреждения: </w:t>
      </w:r>
      <w:r>
        <w:rPr>
          <w:lang w:val="en-US"/>
        </w:rPr>
        <w:t xml:space="preserve">the Senate — </w:t>
      </w:r>
      <w:r>
        <w:t>сенат.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t xml:space="preserve">    д) учебные заведения: </w:t>
      </w:r>
      <w:r>
        <w:rPr>
          <w:lang w:val="en-US"/>
        </w:rPr>
        <w:t xml:space="preserve">consolidated school — </w:t>
      </w:r>
      <w:r>
        <w:t>объединенная школа; начальная средняя.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t xml:space="preserve">    е) сословия, касты: </w:t>
      </w:r>
      <w:r>
        <w:rPr>
          <w:lang w:val="en-US"/>
        </w:rPr>
        <w:t xml:space="preserve">Brahmin — </w:t>
      </w:r>
      <w:r>
        <w:t>представитель знатной (обычно бостонской) фамилии.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t xml:space="preserve">    ж) сословные знаки: </w:t>
      </w:r>
      <w:r>
        <w:rPr>
          <w:lang w:val="en-US"/>
        </w:rPr>
        <w:t xml:space="preserve">old schooltie — </w:t>
      </w:r>
      <w:r>
        <w:t>бывший однокашник.</w:t>
      </w:r>
    </w:p>
    <w:p w:rsidR="00F53AAA" w:rsidRDefault="00F615D0">
      <w:pPr>
        <w:pStyle w:val="a"/>
        <w:numPr>
          <w:ilvl w:val="0"/>
          <w:numId w:val="17"/>
        </w:numPr>
        <w:tabs>
          <w:tab w:val="clear" w:pos="426"/>
        </w:tabs>
        <w:jc w:val="left"/>
      </w:pPr>
      <w:r>
        <w:t>Военные реалии: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а) подразделения: </w:t>
      </w:r>
      <w:r>
        <w:rPr>
          <w:lang w:val="en-US"/>
        </w:rPr>
        <w:t xml:space="preserve">wing — </w:t>
      </w:r>
      <w:r>
        <w:t>авиационное крыло/полк.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б) оружие: </w:t>
      </w:r>
      <w:r>
        <w:rPr>
          <w:lang w:val="en-US"/>
        </w:rPr>
        <w:t xml:space="preserve">bozooka — </w:t>
      </w:r>
      <w:r>
        <w:t>противотанковый гранатомет.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в) обмундирование: </w:t>
      </w:r>
      <w:r>
        <w:rPr>
          <w:lang w:val="en-US"/>
        </w:rPr>
        <w:t xml:space="preserve">shoulder patch — </w:t>
      </w:r>
      <w:r>
        <w:t>название части на нашивке.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left="360"/>
        <w:jc w:val="left"/>
      </w:pPr>
      <w:r>
        <w:t xml:space="preserve">г) военнослужащие: </w:t>
      </w:r>
      <w:r>
        <w:rPr>
          <w:lang w:val="en-US"/>
        </w:rPr>
        <w:t xml:space="preserve">g.t. — </w:t>
      </w:r>
      <w:r>
        <w:t>американский солдат; с</w:t>
      </w:r>
      <w:r>
        <w:rPr>
          <w:lang w:val="en-US"/>
        </w:rPr>
        <w:t xml:space="preserve">hicken </w:t>
      </w:r>
      <w:r>
        <w:t>—полковник (из-за эмблемы на погонах в виде орла).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Итак, в лингвострановедческой теории слова помимо непосредственного денотативного (словарного) значения принято рассматривать весь комплекс ассоциаций, возникающих в сознании носителя языка и культуры при появлении образа, вызываемого данным словом или фразеологизмом. В этом плане лингвострановедение толкует значение слова более широко, чем это принято в традиционной семасиологии, и опирается на данные психолингвистики, где значение слова это не только то, что зафиксировано в словарях, но и образ, который включает в себя ряд ассоциаций, как национально кодифицированных, т.е. общих для всех носителей данного языка и культуры, так и сугубо личных. Этот широкий комплекс принято делить на составные его семантические доли.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Таким образом, если исходить из лингвострановедческой теории, основывающейся на различении собственно лексического значения и лексического фона, то реалиями следует считать слова, не имеющие понятийных соответствий в сопоставленных языках (из-за отсутствия самих обозначенных предметов), а фоновой лексикой — слова, различающиеся своими фонами из-за несовпадения отдельных семантических долей (их иногда еще называют второстепенными признаками). Но дело в том, что как раз эти отдельные семантические доли часто играют решающую роль в отнесении слова к данной культуре, т.к. именно в этой частности заложена национальная самобытность обозначаемого тем или иным словом явления.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Таким образом, разнообразие национальных особенностей, воплощенных в реалиях, дает пищу и служит объектом изучения лингвострановедения, с помощью и посредством которого мы изучаем и стараемся понять внутренний уклад, экономический и культурный уровень, историю страны изучаемого языка, ее героев традиции и обычаи. Именно через реалии мы узнаем те черты, особенности характера, которые присущи именно этой стране, проживающей в данную историческую эпоху, т.к. лексика реагирует на все изменения в общественной жизни и отражает это в словарном запасе страны.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Итак, мы видим, что реалии являются главным объектом изучения лингвострановедения. И если мы будем вводить лингвострановедческий материал, основанный главным образом на знаниях страны изучаемого языка, определенными, нормированными тематически ориентированными порциями, то это внедрение будет способствовать усвоению языка, не только в качестве коммуникативной функции. Чем выше будет уровень сформированности активной речевой деятельности, тем сильнее и устойчивее будут внутренние мотивы, которые в единстве с широкими социальными и обеспечат положительное отношение к политической, экономической и культурной жизни страны изучаемого языка.  Таким образом, будут реализованы воспитательная, образовательная, развивающая и, главным образом, практическая цели, зафиксированные в Госстандарте.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  <w:lang w:val="en-US"/>
        </w:rPr>
      </w:pPr>
      <w:r>
        <w:rPr>
          <w:b/>
          <w:lang w:val="en-US"/>
        </w:rPr>
        <w:t xml:space="preserve">III. </w:t>
      </w:r>
      <w:r>
        <w:rPr>
          <w:b/>
        </w:rPr>
        <w:t>Влияние лингвострановедческого материала на формировании положительной мотивации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  <w:lang w:val="en-US"/>
        </w:rPr>
      </w:pPr>
      <w:r>
        <w:rPr>
          <w:rFonts w:ascii="Lucida Console" w:hAnsi="Lucida Console"/>
          <w:b/>
        </w:rPr>
        <w:t>§</w:t>
      </w:r>
      <w:r>
        <w:rPr>
          <w:b/>
        </w:rPr>
        <w:t>1. Страноведческий материал как «тормоз» в обучении иностранному языку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  <w:lang w:val="en-US"/>
        </w:rPr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rPr>
          <w:lang w:val="en-US"/>
        </w:rPr>
      </w:pPr>
      <w:r>
        <w:rPr>
          <w:lang w:val="en-US"/>
        </w:rPr>
        <w:tab/>
        <w:t>Положение о необходимости усвоения иностранного языка в тесной связи с культурой народа — носителя данного языка уже давно воспринимается в отечественной методике преподавания иностранных языков как аксиома. Известно, что использование страноведческой информации в учебном процессе обеспечивает повышение познавательной активности учеников, расширяет их коммуникативные возможности, благоприятствует созданию положительной мотивации на уроке, дает стимул к самостоятельной работе над языком, способствует решению воспитательных задач.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rPr>
          <w:lang w:val="en-US"/>
        </w:rPr>
      </w:pPr>
      <w:r>
        <w:rPr>
          <w:lang w:val="en-US"/>
        </w:rPr>
        <w:tab/>
        <w:t>Вместе с тем, применение страноведческой информации в практике преподавания связано с большим кругом вопросов, требующих серьезного научного подхода и обоснования. Некорые результаты теоретических исследований в области лингвострановедения нашли свое отражение в УМК по английскому языку. Отдельные компоненты этих комплектов предоставляют в распоряжение учителя достаточно содержательный страноведческий материал. Четко определяется его объем и дозировка. Учителю не приходится полагаться теперь только на свой энтузиазм, т.к. отбор и использование страноведческих сведений зависит от общей структуры комплектов.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rPr>
          <w:lang w:val="en-US"/>
        </w:rPr>
      </w:pPr>
      <w:r>
        <w:rPr>
          <w:lang w:val="en-US"/>
        </w:rPr>
        <w:tab/>
        <w:t>Основной объем страноведческого материала сосредоточен в книгах для домашнего чтения.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rPr>
          <w:lang w:val="en-US"/>
        </w:rPr>
      </w:pPr>
      <w:r>
        <w:rPr>
          <w:lang w:val="en-US"/>
        </w:rPr>
        <w:tab/>
        <w:t>Казалось бы, что содержание страноведческих текстов должно содействовать формированию позновательного интереса у школьников, однако на практике мы сталкиваемся с парадоксом: этот материал, по своему богатому содержанию способный обеспечивать развитие положительной мотивации, нередко утрачивает заложенные в нем возможности. Наблюдения за процессом работы над страноведческими текстами позволили выявить ряд отрицательных моментов в практике их использования: одни учащиеся, тщательно поработав над текстом, так и не могут полностью понять его, другие жалуются на трудности и большой объем затрачиваемой самостоятельной работы. В результате богатый учебный материал нередко выступает в роли тормоза при формировании положительного отношения к учебному процессу в целом. Некоторые затруднения испытывают и учителя, поскольку пока слабо разработана процессуальная сторона их деятельности. Большинство учителей при знакомстве с экстралингвистическими данными, их закреплении и контроле за усвоением, пользуются теми же приемами, что и при работе над обычными текстами, в то время как здесь нужна специальная система приемов, упражнений, учитывающих специфику предлагаемого материала.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rPr>
          <w:lang w:val="en-US"/>
        </w:rPr>
      </w:pPr>
      <w:r>
        <w:rPr>
          <w:lang w:val="en-US"/>
        </w:rPr>
        <w:tab/>
        <w:t>Богатый опыт, заслуживающий внимания и изучения, имеется в методике преподавания русского языка как иностранного. Представляется возможным применить некоторые  рекомендации в преподавании иностранных языков.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rPr>
          <w:lang w:val="en-US"/>
        </w:rPr>
      </w:pPr>
      <w:r>
        <w:rPr>
          <w:lang w:val="en-US"/>
        </w:rPr>
        <w:tab/>
        <w:t>Большой интерес, теоритическую и практическую значимость представляют исследования Л.Б. Воскресенской о паспортизации ключевых слов, посвященные актуальным проблемам лингвострановедения.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rPr>
          <w:lang w:val="en-US"/>
        </w:rPr>
      </w:pPr>
      <w:r>
        <w:rPr>
          <w:lang w:val="en-US"/>
        </w:rPr>
        <w:tab/>
        <w:t>Под лингвострановедческим паспортом ключевого слова Л.Б. Воскресенская понимает комплексное синхронное описание в методических целях информации о предмете или явлении, обозначаемом словом или совокупностью языковых данных, с помощью которых реализуеются внеязыковые сведения.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rPr>
          <w:lang w:val="en-US"/>
        </w:rPr>
      </w:pPr>
      <w:r>
        <w:rPr>
          <w:lang w:val="en-US"/>
        </w:rPr>
        <w:tab/>
        <w:t>Лингвострановедческий паспорт, представляя страноведческую информацию, отражает парадигматические связи слова, а так же синтаксическую его сочетаемость.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rPr>
          <w:lang w:val="en-US"/>
        </w:rPr>
      </w:pPr>
      <w:r>
        <w:rPr>
          <w:lang w:val="en-US"/>
        </w:rPr>
        <w:tab/>
        <w:t>Методика работы: школьники выписывают в первую колонку лексику по теме, во вторую помещают единицы информации, звездочками отмечая лингвострановедческие реалии, в третью колонку под руководством учителя вносят словосочетания, встречающиеся в рассматриваемом предложении, абзаце. Позднее такая работа может проводится учащимися самостоятельно.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rPr>
          <w:lang w:val="en-US"/>
        </w:rPr>
      </w:pPr>
      <w:r>
        <w:rPr>
          <w:lang w:val="en-US"/>
        </w:rPr>
        <w:tab/>
        <w:t>Таким образом, данный вид работы будет оказывать влияние не только на формирование познавательной активности школьника в процессе речевой деятельности, но и способствовать развитию их лингвистических, исследовательских навыков. В то же время не следует забывать о страноведческой направленности такого приема. Перед составлением паспорта ключевого сочетания можно предложить учащимся ответить на вопросы по тексту. При контроле усвоения страноведческой информации задание можно сформулировать примерно так: Дайте объяснения словам, отмеченным звездочками, используя текст; скажите, что нового вы узнали о … и т.д.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rPr>
          <w:lang w:val="en-US"/>
        </w:rPr>
      </w:pPr>
      <w:r>
        <w:rPr>
          <w:lang w:val="en-US"/>
        </w:rPr>
        <w:tab/>
        <w:t>Не менее действенным приемом работы является методика компаративного анализа Э.И. Талии. Работа с использованием методики лингвострановедческой компарации может носить разнообразный характер. Вот один из ее возможных вариантов.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rPr>
          <w:lang w:val="en-US"/>
        </w:rPr>
        <w:tab/>
        <w:t xml:space="preserve">Учащиеся знакомятся с текстом, содержащим информацию о реалиях иноязычной культуры, а затем самостоятельно составляют аналогичный текст, описывающий сходные явления и реалии своей страны. Для большей наглядности целесообразно записывать текст об отечественной действительности рядом с текстом о реалиях иноязычной культуры: для этого страница делится пополам. Методика компаративного анализа может быть использована в процессе работы над темами: “Sport in Great Britain”, “Music”, “Education”, “Political Sistem” </w:t>
      </w:r>
      <w:r>
        <w:t>и др. Подобные задания даются на дом, после того, как учитель в классе объяснит методику работы с такой таблицей.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Основная часть заданий страноведческого характера должна предназначаться для самостоятельной работы дома.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 xml:space="preserve">Естественно, решение проблемы не сводится к использованию в учебном процессе одного-двух новых приемов. Главное —установить соответствие между содержательной и процессуальной стороной учебных заданий. Решение этой проблемы заключается в более целенаправленной и последовательной разработке методических указаний для учителя с подробным разъяснением приемов работы над лингвострановедческим материалом, а так же серий упражнений с учетом специфики данного материала. 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 xml:space="preserve">Известно, что при знакомстве со страноведческими текстами учащиеся довольно часто испытывают «информационный пробел». Например, при знакомстве с текстом </w:t>
      </w:r>
      <w:r>
        <w:rPr>
          <w:lang w:val="en-US"/>
        </w:rPr>
        <w:t>“Sport in Great Britain”</w:t>
      </w:r>
      <w:r>
        <w:t xml:space="preserve"> у учеников могут возникнуть вопросы к учителю типа: Мы знаем, какие есть футбольные команды в нашей стране. А какие команды более популярны в Великобритании? Каковы причины профессионализма в спорте Англии?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Возникновение подобных вопросов свидетельствует о заинтересованности учащихся в теме, об их желании заполнить информационный пробел. К сожалению, учитель не всегда может дать исчерпывающие ответы на такие вопросы. Помочь ему в этом могла бы книга для учителя, содержащая более подробные методические указания и страноведческие комментарии.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Таким образом, мы пришли к выводу, что решение проблемы преподнесения лингвострановедческого материала связано с решением целого ряда промежуточных задач. В частности, представляют интерес вопросы соотношения подготовительных и речевых упражнений при работе со страноведческой информацией, контроля понимания страноведческих сведений на разных этапах обучения, определение готовности учеников к восприятию информации подобного рода. Решение столь актуальной проблемы представляется возможным лишь при совместной работе психологов, лингвистов, методистов, социологов и педагогов-практиков.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</w:rPr>
      </w:pPr>
      <w:r>
        <w:rPr>
          <w:rFonts w:ascii="Lucida Console" w:hAnsi="Lucida Console"/>
          <w:b/>
        </w:rPr>
        <w:t>§</w:t>
      </w:r>
      <w:r>
        <w:rPr>
          <w:b/>
        </w:rPr>
        <w:t>2. Эксперимент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Итак, мы видим, что проблема, связанная с преподнесением текстов лингвострановедческого характера весьма актуальна. Отсюда вытекает следующая проблема. Непонимание текстов лингвострановедческого характера ведет к снижению мотивации изучения иностранных языков. Этот эксперимент был проведен с целью доказательства того, что лингвострановедческий материал играет одну из главных ролей в формировании положительного отношения к предмету «иностранный язык».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 xml:space="preserve">Итак, цель этого эксперимента заключается в способствовании воспитания положительного отношения и понимания жителей страны изучаемого языка, их традиций, обычаев, истории, особенностей их экономического и политического уклада; способствовать укреплению прежних знаний и повышению уровня осознанности в восприятии новых знаний о стране; способствовать развитию их коммуникативных умений и навыков (чтение, письмо, аудирование и говорение), а так же способствовать развитию их психических процессов, таких как мышление, речь, воображение, память, внимание и др. Данный эксперимент проводится в 7 классе, т.к. именно в этом возрасте дети наиболее восприимчивы к воздействию на их сознание, чувства и поведение. Эксперимент проводится в группе, которая включает в себя 15 человек. Исследование проводилось в течение пяти учебных недель. При проведении данного эксперимента использовались элементы следующих методик: интенсивная методика, в частности, </w:t>
      </w:r>
      <w:r>
        <w:rPr>
          <w:lang w:val="en-US"/>
        </w:rPr>
        <w:t>Storytelling</w:t>
      </w:r>
      <w:r>
        <w:t>, КСО — комплексная система обучения, а так же методики работы с текстами лингвострановедческого характера.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ab/>
        <w:t>Мы определили ряд критериев по которым можно будет судить об изменении уровня знаний, умений и навыков: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426"/>
        </w:tabs>
      </w:pPr>
      <w:r>
        <w:t>уровень сформированности навыков аудирования;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426"/>
        </w:tabs>
      </w:pPr>
      <w:r>
        <w:t>уровень сформированности навыков чтения;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426"/>
        </w:tabs>
      </w:pPr>
      <w:r>
        <w:t>уровень сформированности навыков говорения (через диалоги, пересказы);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426"/>
        </w:tabs>
      </w:pPr>
      <w:r>
        <w:t>уровень сформированности навыков письма;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426"/>
        </w:tabs>
      </w:pPr>
      <w:r>
        <w:t>уровень сформированности навыка понимания общего смысла, выделения главного при чтении текстов лингвострановедческого характера;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426"/>
        </w:tabs>
      </w:pPr>
      <w:r>
        <w:t>отношение к стране изучаемого языка;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426"/>
        </w:tabs>
      </w:pPr>
      <w:r>
        <w:t>уровень знаний о стране (странах) изучаемого языка;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426"/>
        </w:tabs>
      </w:pPr>
      <w:r>
        <w:t>уровень знаний о грамматических и фонетических особенностях изучаемого языка.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</w:pPr>
      <w:r>
        <w:t>Для выявления уже сформированных и закрепленных знаний, умений и навыков детям были предложены опросные листы и темы для сочинения (результаты в Приложениях 2, 3).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</w:pPr>
      <w:r>
        <w:t>Проанализировав работы учеников, мы пришли к слудующему выводу: ребята знакомы со страной изучаемого языка поверхностно: знают некоторые достопримечательности. Однако, в работах не просматривается интереса к стране, людям, их традициям, за исключением одного ученика, который интересуется историей.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</w:pPr>
      <w:r>
        <w:t>Таким образом, проанализировав опыт работы учителей над текстами лингвострановедческого характера, работы учеников, мы составили программу факультативных занятий, напрвленную на повышение интереса детей к стране и языку. При ее составлении учитывались следующие параметры:</w:t>
      </w:r>
    </w:p>
    <w:p w:rsidR="00F53AAA" w:rsidRDefault="00F615D0">
      <w:pPr>
        <w:pStyle w:val="a"/>
        <w:numPr>
          <w:ilvl w:val="0"/>
          <w:numId w:val="19"/>
        </w:numPr>
        <w:tabs>
          <w:tab w:val="clear" w:pos="426"/>
        </w:tabs>
      </w:pPr>
      <w:r>
        <w:t>Анализ опыта работы учителей над данной проблемой;</w:t>
      </w:r>
    </w:p>
    <w:p w:rsidR="00F53AAA" w:rsidRDefault="00F615D0">
      <w:pPr>
        <w:pStyle w:val="a"/>
        <w:numPr>
          <w:ilvl w:val="0"/>
          <w:numId w:val="19"/>
        </w:numPr>
        <w:tabs>
          <w:tab w:val="clear" w:pos="426"/>
        </w:tabs>
      </w:pPr>
      <w:r>
        <w:t>Содержание программы по предмету «Иностранный язык»;</w:t>
      </w:r>
    </w:p>
    <w:p w:rsidR="00F53AAA" w:rsidRDefault="00F615D0">
      <w:pPr>
        <w:pStyle w:val="a"/>
        <w:numPr>
          <w:ilvl w:val="0"/>
          <w:numId w:val="19"/>
        </w:numPr>
        <w:tabs>
          <w:tab w:val="clear" w:pos="426"/>
        </w:tabs>
      </w:pPr>
      <w:r>
        <w:t>Принципы составления и содержания учебника английского языка;</w:t>
      </w:r>
    </w:p>
    <w:p w:rsidR="00F53AAA" w:rsidRDefault="00F615D0">
      <w:pPr>
        <w:pStyle w:val="a"/>
        <w:numPr>
          <w:ilvl w:val="0"/>
          <w:numId w:val="19"/>
        </w:numPr>
        <w:tabs>
          <w:tab w:val="clear" w:pos="426"/>
        </w:tabs>
      </w:pPr>
      <w:r>
        <w:t>Уровень образованности класса;</w:t>
      </w:r>
    </w:p>
    <w:p w:rsidR="00F53AAA" w:rsidRDefault="00F615D0">
      <w:pPr>
        <w:pStyle w:val="a"/>
        <w:numPr>
          <w:ilvl w:val="0"/>
          <w:numId w:val="19"/>
        </w:numPr>
        <w:tabs>
          <w:tab w:val="clear" w:pos="426"/>
        </w:tabs>
      </w:pPr>
      <w:r>
        <w:t>Уровень материальной обеспеченности школы (наглядность, ТСО).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360"/>
      </w:pPr>
      <w:r>
        <w:t>Во время проведения данных факультативных занятий, мы старались использовать все формы организации деятельности детей: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426"/>
        </w:tabs>
      </w:pPr>
      <w:r>
        <w:t>Индивидуализированную — рефераты, доклады;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426"/>
        </w:tabs>
      </w:pPr>
      <w:r>
        <w:t>Индивидуальную — выполнение различных видов упражнений;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360"/>
          <w:tab w:val="clear" w:pos="426"/>
          <w:tab w:val="num" w:pos="284"/>
        </w:tabs>
        <w:ind w:left="0" w:firstLine="0"/>
      </w:pPr>
      <w:r>
        <w:t>Групповую — работа в парах и по 3-4 человека в группе. Эта форма организации деятельности использовалась при работе с текстами, викторинами;</w:t>
      </w:r>
    </w:p>
    <w:p w:rsidR="00F53AAA" w:rsidRDefault="00F615D0">
      <w:pPr>
        <w:pStyle w:val="a"/>
        <w:numPr>
          <w:ilvl w:val="0"/>
          <w:numId w:val="18"/>
        </w:numPr>
        <w:tabs>
          <w:tab w:val="clear" w:pos="360"/>
          <w:tab w:val="clear" w:pos="426"/>
          <w:tab w:val="num" w:pos="284"/>
        </w:tabs>
        <w:ind w:left="0" w:firstLine="0"/>
      </w:pPr>
      <w:r>
        <w:t>Коллективную — для работы по выполнению упражнений по аудированию, чтению, письму, переводу текстов, а так же для решения кроссвордов.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Успешность эксперимента была обусловлена выбором методов обучения. При его проведении в работе были использованы методы обучения и исследования, такие как беседа, рассказ, объяснение, наблюдение, упражнение, а так же специфические методы работы с текстами лингвостранноведческого характера.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Основным методом передачи лингвострановедческих знаний является рассказ в совокупности с принципами обучения: наглядности и использование технических средств обучения (магнитофон). Это наиболее яркая и запоминающаяся форма передачи материала, чтобы дети не только запоминали его, а сделали своим достоянием.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В неотрывной связи использовался метод объяснения, который в тоже время выступал и как средство обучения.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Чтобы дети не забыли, но и закрепили усвоенный материал, им предлагались разного вида упражнения. Например, когда шел рассказ об особенностях Британской культуры в целом, встречалось очень много реалий, которые тщательно объяснялись на родном языке. На доске были написаны словосочетания, содержащие эти реалии, но на английском языке. И по значению реалии дети пытались догадаться о значении всего словосочетания. При дальнейшей работе с текстом, дети без труда переводили предложения, содержащие эти словосочетания.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Так же весьма результативными оказались методы работы с текстами лингвострановедческого характера. Особенно успешно они применялись на уроках домашнего чтения. Одним из таких методов является заполнение таблицы, содержащей пять колонок: страна, географическое положение, население, столица и главные города. Подобный метод работы с текстами страноведческого характера помогает ученику развить навык поиска главной, основной идеи читаемого текста, понимание его общего смысла, а так же способствует развитию умения кратко изложить содержание, тем самым, развивая его коммуникативные навыки. Ребятам легче пересказывать подобные тексты, имея опору в виде такой таблицы.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Используя в работе принципы коммуникативного метода общения и интенсивной методики, мы вводили ребят в более непринужденную обстановку, способствовали их раскрепощению, небоязни собственных ошибок, умению работать в коллективе. На первом подобном уроке взяли уже идущую тему. Дети при первом «столкновении» друг с другом, когда сидели в кругу, сначала замкнулись, но, слыша изученные, знакомые фразы, стали вести себя свободнее.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Особенно хорошо можно проследить влияние интенсивной методики на одном из ее направлений—</w:t>
      </w:r>
      <w:r>
        <w:rPr>
          <w:lang w:val="en-US"/>
        </w:rPr>
        <w:t xml:space="preserve">story-telling. </w:t>
      </w:r>
      <w:r>
        <w:t>Дети очень внимательно слушали страноведчески ориентированный текст, затем через наводящие вопросы мы уточняли уровень понимания текста. Разнообразие видов упражнений привлекло внимание ребят к лексике, и тем самым, к содержанию текста, но в более детальной форме. При этом, уровень усвоения материала оказался выше, чем при проведении урока по традиционной системе.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Но, не смотря на положительное влияние интенсивной методики на работу с текстами страноведческого характера, выявился большой недостаток. Ребята практически не умели работать со словарями. Поэтому несколько уроков было посвящено лексикографии и словообразованию. После ряда упражнений и конкурсов по работе со словарями, темп работы ускорился, что дало возможность изучить темы глубже. Работа со словарями не только не снизила их заинтересованность, и не повлияла на уровень усвоения материала, а лишь способствовала его увеличению.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Таким образом, по истечении эксперимента необходимо было провести вторичную диагностику, с целью выявления влияния текстов страноведческого характера и лингвистических единиц на повышение интереса к языку и стране (странам) говорящей на этом языке. А так же с целью измерения параметров по тем критериям, которые мы выдвинули в констатирующем эксперименте. Для этого мы предложили учащимся ряд контрольных заданий на аудирование, чтение, письмо. Результаты исследования мы можем увидеть на столбчатой диаграмме (Приложение № 2). Также мы провели тест-опрос для выявления уровня знаний. Чтобы сравнить успеваемость параллели 7 классов, тест был проведен в классе, где страноведческий материал преподносился не столь глубоко. Результаты зафиксированы на круговых диаграммах (Приложение № 3). Проанализоровав контрольные работы учеников, сочинения, а так же установив процентное соотношение уровня обученности школьников до и после эксперимента, мы можем сделать следующий вывод: качественно улучшилась техника чтения, внимательность при списывании стала более устойчивой, о чем можно судить по уменьшающемуся количеству ошибок. Пересказы текстов стали более четкими, осознаными, повысился уровень восприятия иноязычной речи на слух, о чем можно судить по реакции детей на устную команду.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Итак, мы с уверенностью можем сказать, что данный эксперимент полностью доказал гипотезу о том, что лингвострановедческий материал будет способствовать увеличению интереса к изучаемому языку и способствовать созданию устойчивой мотивации. Последний аргумент можно легко доказать с помощью дополнительных материалов, которые дети самостоятельно пытались найти, чтобы удивить и изумить однокласников. Ведь именно через эти особенности мы познаем внутреннюю жизнь изучаемой страны. Но лингвострановедение —это всего лишь часть процесса обучения, который не стоит на месте и ищет новые пути эффективного познания. И лингвострановедение в совокупности с новыми, прогрессивными методиками сможет дать и достичь того результата, которого требует наше общество на данной ступени развития, т.е. личности способной и желающей участвовать в межкультурной коммуникации и готовой самостоятельно совершенствовать свою иноязычную речевую деятельность.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</w:pPr>
      <w:r>
        <w:t>А такая личность должна иметь внутреннюю устойчивую мотивацию создание которой связано с:</w:t>
      </w:r>
    </w:p>
    <w:p w:rsidR="00F53AAA" w:rsidRDefault="00F615D0">
      <w:pPr>
        <w:pStyle w:val="a"/>
        <w:numPr>
          <w:ilvl w:val="0"/>
          <w:numId w:val="20"/>
        </w:numPr>
      </w:pPr>
      <w:r>
        <w:t>Специально разработанной системой упражнений, выполняя которые ученик видел результаты своей деятельности</w:t>
      </w:r>
    </w:p>
    <w:p w:rsidR="00F53AAA" w:rsidRDefault="00F615D0">
      <w:pPr>
        <w:pStyle w:val="a"/>
        <w:numPr>
          <w:ilvl w:val="0"/>
          <w:numId w:val="20"/>
        </w:numPr>
      </w:pPr>
      <w:r>
        <w:t>Использованием на уроках аудиовизуальных средств</w:t>
      </w:r>
    </w:p>
    <w:p w:rsidR="00F53AAA" w:rsidRDefault="00F615D0">
      <w:pPr>
        <w:pStyle w:val="a"/>
        <w:numPr>
          <w:ilvl w:val="0"/>
          <w:numId w:val="20"/>
        </w:numPr>
      </w:pPr>
      <w:r>
        <w:t>Введением лингвострановедческих воздействий учителя</w:t>
      </w:r>
    </w:p>
    <w:p w:rsidR="00F53AAA" w:rsidRDefault="00F615D0">
      <w:pPr>
        <w:pStyle w:val="a"/>
        <w:numPr>
          <w:ilvl w:val="0"/>
          <w:numId w:val="20"/>
        </w:numPr>
      </w:pPr>
      <w:r>
        <w:t>Характером педагогических воздействий учителя</w:t>
      </w:r>
    </w:p>
    <w:p w:rsidR="00F53AAA" w:rsidRDefault="00F615D0">
      <w:pPr>
        <w:pStyle w:val="a"/>
        <w:numPr>
          <w:ilvl w:val="0"/>
          <w:numId w:val="20"/>
        </w:numPr>
      </w:pPr>
      <w:r>
        <w:t>Разрабрткой системы внекласных занятий</w:t>
      </w:r>
    </w:p>
    <w:p w:rsidR="00F53AAA" w:rsidRDefault="00F615D0">
      <w:pPr>
        <w:pStyle w:val="a"/>
        <w:numPr>
          <w:ilvl w:val="0"/>
          <w:numId w:val="20"/>
        </w:numPr>
      </w:pPr>
      <w:r>
        <w:t>Вовлечением эмоциональной сферы в процессе обучения</w:t>
      </w:r>
    </w:p>
    <w:p w:rsidR="00F53AAA" w:rsidRDefault="00F615D0">
      <w:pPr>
        <w:pStyle w:val="a"/>
        <w:numPr>
          <w:ilvl w:val="0"/>
          <w:numId w:val="20"/>
        </w:numPr>
      </w:pPr>
      <w:r>
        <w:t>Использованием личностной индивидуализации.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</w:rPr>
      </w:pPr>
      <w:r>
        <w:rPr>
          <w:b/>
        </w:rPr>
        <w:t>Библиография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center"/>
      </w:pPr>
    </w:p>
    <w:p w:rsidR="00F53AAA" w:rsidRDefault="00F615D0">
      <w:pPr>
        <w:pStyle w:val="a"/>
        <w:numPr>
          <w:ilvl w:val="0"/>
          <w:numId w:val="21"/>
        </w:numPr>
        <w:tabs>
          <w:tab w:val="clear" w:pos="426"/>
        </w:tabs>
        <w:jc w:val="left"/>
      </w:pPr>
      <w:r>
        <w:t>Нефедова М.А., Лотарева Т.В. Страноведческий материал и познавательная активность учащихся. // Иностранные языки в школе. № 6, 1987.</w:t>
      </w:r>
    </w:p>
    <w:p w:rsidR="00F53AAA" w:rsidRDefault="00F615D0">
      <w:pPr>
        <w:pStyle w:val="a"/>
        <w:numPr>
          <w:ilvl w:val="0"/>
          <w:numId w:val="21"/>
        </w:numPr>
        <w:tabs>
          <w:tab w:val="clear" w:pos="426"/>
        </w:tabs>
        <w:jc w:val="left"/>
      </w:pPr>
      <w:r>
        <w:t>Панов Е.И., Кузовлев В.П., Коростелев В.С. Цель обучения иностранным языкам на современном этапе развития общества. // Иностранные языки в школе. № 6, 1987.</w:t>
      </w:r>
    </w:p>
    <w:p w:rsidR="00F53AAA" w:rsidRDefault="00F615D0">
      <w:pPr>
        <w:pStyle w:val="a"/>
        <w:numPr>
          <w:ilvl w:val="0"/>
          <w:numId w:val="21"/>
        </w:numPr>
        <w:tabs>
          <w:tab w:val="clear" w:pos="426"/>
        </w:tabs>
        <w:jc w:val="left"/>
      </w:pPr>
      <w:r>
        <w:t xml:space="preserve">Пивсаева Т.А. Использование элементов страноведения на уроке-зачете по английскому языку в </w:t>
      </w:r>
      <w:r>
        <w:rPr>
          <w:lang w:val="en-US"/>
        </w:rPr>
        <w:t>V</w:t>
      </w:r>
      <w:r>
        <w:t xml:space="preserve"> классе. // Иностранные языки в школе № 3, 1998.</w:t>
      </w:r>
    </w:p>
    <w:p w:rsidR="00F53AAA" w:rsidRDefault="00F615D0">
      <w:pPr>
        <w:pStyle w:val="a"/>
        <w:numPr>
          <w:ilvl w:val="0"/>
          <w:numId w:val="21"/>
        </w:numPr>
        <w:tabs>
          <w:tab w:val="clear" w:pos="426"/>
        </w:tabs>
        <w:jc w:val="left"/>
      </w:pPr>
      <w:r>
        <w:t>Писаренко Т.Н., Писаренко В.Г. Использование эскиза при работе с текстами страноведческого характера. // Иностранные языки  № 4, 1998.</w:t>
      </w:r>
    </w:p>
    <w:p w:rsidR="00F53AAA" w:rsidRDefault="00F615D0">
      <w:pPr>
        <w:pStyle w:val="a"/>
        <w:numPr>
          <w:ilvl w:val="0"/>
          <w:numId w:val="21"/>
        </w:numPr>
        <w:tabs>
          <w:tab w:val="clear" w:pos="426"/>
        </w:tabs>
        <w:jc w:val="left"/>
      </w:pPr>
      <w:r>
        <w:t>Программы для общественных учреждений. //Иностранные языки—М. 1994.</w:t>
      </w:r>
    </w:p>
    <w:p w:rsidR="00F53AAA" w:rsidRDefault="00F615D0">
      <w:pPr>
        <w:pStyle w:val="a"/>
        <w:numPr>
          <w:ilvl w:val="0"/>
          <w:numId w:val="21"/>
        </w:numPr>
        <w:tabs>
          <w:tab w:val="clear" w:pos="426"/>
        </w:tabs>
        <w:jc w:val="left"/>
      </w:pPr>
      <w:r>
        <w:t>Томахин Г.Д. Лингвострановедение: что это такое? // Иностранные языки в школе № 6, 1996.</w:t>
      </w:r>
    </w:p>
    <w:p w:rsidR="00F53AAA" w:rsidRDefault="00F615D0">
      <w:pPr>
        <w:pStyle w:val="a"/>
        <w:numPr>
          <w:ilvl w:val="0"/>
          <w:numId w:val="21"/>
        </w:numPr>
        <w:tabs>
          <w:tab w:val="clear" w:pos="426"/>
        </w:tabs>
        <w:jc w:val="left"/>
      </w:pPr>
      <w:r>
        <w:t>Томахин Г.Д. Реалии в культуре и языке. // Иностранные языки в школе № 1, 1981.</w:t>
      </w:r>
    </w:p>
    <w:p w:rsidR="00F53AAA" w:rsidRDefault="00F615D0">
      <w:pPr>
        <w:pStyle w:val="a"/>
        <w:numPr>
          <w:ilvl w:val="0"/>
          <w:numId w:val="21"/>
        </w:numPr>
        <w:tabs>
          <w:tab w:val="clear" w:pos="426"/>
        </w:tabs>
        <w:jc w:val="left"/>
      </w:pPr>
      <w:r>
        <w:t>Райхштейн А.Д. Лингвистика и страноведческий аспект в преподавании иностранных языков. // Иностранные языки в школе № 6, 1988.</w:t>
      </w:r>
    </w:p>
    <w:p w:rsidR="00F53AAA" w:rsidRDefault="00F615D0">
      <w:pPr>
        <w:pStyle w:val="a"/>
        <w:numPr>
          <w:ilvl w:val="0"/>
          <w:numId w:val="21"/>
        </w:numPr>
        <w:tabs>
          <w:tab w:val="clear" w:pos="426"/>
        </w:tabs>
        <w:jc w:val="left"/>
      </w:pPr>
      <w:r>
        <w:t xml:space="preserve">Рогова Г.В., Никитенко З.Н. О некоторых путях повышения мотивации изучения иностранных языков у школьников в </w:t>
      </w:r>
      <w:r>
        <w:rPr>
          <w:lang w:val="en-US"/>
        </w:rPr>
        <w:t xml:space="preserve">IV-VII </w:t>
      </w:r>
      <w:r>
        <w:t>классах. // Иностранные языки в школе № 6, 1988.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right"/>
        <w:rPr>
          <w:b/>
        </w:rPr>
      </w:pPr>
      <w:r>
        <w:rPr>
          <w:b/>
        </w:rPr>
        <w:t>Приложение № 1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</w:rPr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</w:rPr>
      </w:pPr>
      <w:r>
        <w:rPr>
          <w:b/>
        </w:rPr>
        <w:t xml:space="preserve">Содержание предмета 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center"/>
        <w:rPr>
          <w:b/>
        </w:rPr>
      </w:pPr>
      <w:r>
        <w:rPr>
          <w:b/>
        </w:rPr>
        <w:t>«Иностранный язык»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center"/>
      </w:pP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28" style="position:absolute;z-index:251700224;mso-position-horizontal:absolute;mso-position-horizontal-relative:text;mso-position-vertical:absolute;mso-position-vertical-relative:text" from="346.95pt,11.35pt" to="361.35pt,11.35pt" o:allowincell="f">
            <v:stroke endarrow="block"/>
          </v:line>
        </w:pict>
      </w:r>
      <w:r>
        <w:rPr>
          <w:noProof/>
        </w:rPr>
        <w:pict>
          <v:line id="_x0000_s1113" style="position:absolute;z-index:251684864;mso-position-horizontal:absolute;mso-position-horizontal-relative:text;mso-position-vertical:absolute;mso-position-vertical-relative:text" from="260.55pt,4.15pt" to="282.15pt,4.15pt" o:allowincell="f">
            <v:stroke endarrow="block"/>
          </v:line>
        </w:pict>
      </w:r>
      <w:r>
        <w:rPr>
          <w:noProof/>
        </w:rPr>
        <w:pict>
          <v:rect id="_x0000_s1036" style="position:absolute;margin-left:87.75pt;margin-top:-.05pt;width:57.6pt;height:97.8pt;z-index:251608064;mso-position-horizontal:absolute;mso-position-horizontal-relative:text;mso-position-vertical:absolute;mso-position-vertical-relative:text" o:allowincell="f">
            <v:textbox style="layout-flow:vertical;mso-layout-flow-alt:bottom-to-top">
              <w:txbxContent>
                <w:p w:rsidR="00F53AAA" w:rsidRDefault="00F53AAA">
                  <w:pPr>
                    <w:jc w:val="center"/>
                  </w:pPr>
                </w:p>
                <w:p w:rsidR="00F53AAA" w:rsidRDefault="00F615D0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воспитательный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margin-left:361.35pt;margin-top:18.55pt;width:64.8pt;height:14.4pt;z-index:25163366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64" style="position:absolute;margin-left:361.35pt;margin-top:4.15pt;width:64.8pt;height:14.4pt;z-index:25163468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47" style="position:absolute;margin-left:282.15pt;margin-top:-.05pt;width:64.8pt;height:14.4pt;z-index:25161728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line id="_x0000_s1043" style="position:absolute;flip:y;z-index:251613184;mso-position-horizontal:absolute;mso-position-horizontal-relative:text;mso-position-vertical:absolute;mso-position-vertical-relative:text" from="188.55pt,-.05pt" to="188.55pt,431.95pt" o:allowincell="f"/>
        </w:pict>
      </w:r>
      <w:r>
        <w:rPr>
          <w:noProof/>
        </w:rPr>
        <w:pict>
          <v:rect id="_x0000_s1040" style="position:absolute;margin-left:166.95pt;margin-top:-.05pt;width:93.6pt;height:6in;z-index:251612160;mso-position-horizontal:absolute;mso-position-horizontal-relative:text;mso-position-vertical:absolute;mso-position-vertical-relative:text" o:allowincell="f">
            <v:textbox style="layout-flow:vertical;mso-layout-flow-alt:bottom-to-top">
              <w:txbxContent>
                <w:p w:rsidR="00F53AAA" w:rsidRDefault="00F615D0">
                  <w:pPr>
                    <w:pStyle w:val="8"/>
                  </w:pPr>
                  <w:r>
                    <w:t>И Н О Я З Ы Ч Н А Я  К У Л Ь Т У Р А</w:t>
                  </w:r>
                </w:p>
                <w:p w:rsidR="00F53AAA" w:rsidRDefault="00F53AAA">
                  <w:pPr>
                    <w:rPr>
                      <w:b/>
                      <w:sz w:val="28"/>
                    </w:rPr>
                  </w:pPr>
                </w:p>
                <w:p w:rsidR="00F53AAA" w:rsidRDefault="00F615D0">
                  <w:pPr>
                    <w:rPr>
                      <w:b/>
                      <w:sz w:val="27"/>
                    </w:rPr>
                  </w:pPr>
                  <w:r>
                    <w:rPr>
                      <w:b/>
                      <w:sz w:val="28"/>
                    </w:rPr>
                    <w:t xml:space="preserve">   социальное            лингво-           психологическое  </w:t>
                  </w:r>
                  <w:r>
                    <w:rPr>
                      <w:b/>
                      <w:sz w:val="27"/>
                    </w:rPr>
                    <w:t xml:space="preserve">педагогическое                      </w:t>
                  </w:r>
                </w:p>
                <w:p w:rsidR="00F53AAA" w:rsidRDefault="00F615D0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7"/>
                    </w:rPr>
                    <w:t xml:space="preserve">                              </w:t>
                  </w:r>
                  <w:r>
                    <w:rPr>
                      <w:b/>
                      <w:sz w:val="28"/>
                    </w:rPr>
                    <w:t>страноведческое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8.55pt;margin-top:-.05pt;width:57.6pt;height:6in;z-index:251607040;mso-position-horizontal:absolute;mso-position-horizontal-relative:text;mso-position-vertical:absolute;mso-position-vertical-relative:text" o:allowincell="f">
            <v:textbox style="layout-flow:vertical;mso-layout-flow-alt:bottom-to-top">
              <w:txbxContent>
                <w:p w:rsidR="00F53AAA" w:rsidRDefault="00F53AAA"/>
                <w:p w:rsidR="00F53AAA" w:rsidRDefault="00F615D0">
                  <w:pPr>
                    <w:pStyle w:val="7"/>
                  </w:pPr>
                  <w:r>
                    <w:t>Содержание предмета «Иностранный язык»</w:t>
                  </w:r>
                </w:p>
              </w:txbxContent>
            </v:textbox>
          </v:rect>
        </w:pict>
      </w:r>
      <w:r w:rsidR="00F615D0">
        <w:t xml:space="preserve">                                                                                         </w: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14" style="position:absolute;z-index:251685888;mso-position-horizontal:absolute;mso-position-horizontal-relative:text;mso-position-vertical:absolute;mso-position-vertical-relative:text" from="260.55pt,13.45pt" to="282.15pt,13.45pt" o:allowincell="f">
            <v:stroke endarrow="block"/>
          </v:line>
        </w:pict>
      </w:r>
      <w:r>
        <w:rPr>
          <w:noProof/>
        </w:rPr>
        <w:pict>
          <v:rect id="_x0000_s1062" style="position:absolute;margin-left:361.35pt;margin-top:13.45pt;width:64.8pt;height:14.4pt;z-index:25163264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48" style="position:absolute;margin-left:282.15pt;margin-top:9.25pt;width:64.8pt;height:14.4pt;z-index:251618304;mso-position-horizontal:absolute;mso-position-horizontal-relative:text;mso-position-vertical:absolute;mso-position-vertical-relative:text" o:allowincell="f"/>
        </w:pict>
      </w:r>
      <w:r w:rsidR="00F615D0">
        <w:t xml:space="preserve">                                         </w: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27" style="position:absolute;z-index:251699200;mso-position-horizontal:absolute;mso-position-horizontal-relative:text;mso-position-vertical:absolute;mso-position-vertical-relative:text" from="346.95pt,1.15pt" to="361.35pt,1.15pt" o:allowincell="f">
            <v:stroke endarrow="block"/>
          </v:line>
        </w:pict>
      </w:r>
      <w:r>
        <w:rPr>
          <w:noProof/>
        </w:rPr>
        <w:pict>
          <v:line id="_x0000_s1112" style="position:absolute;z-index:251683840;mso-position-horizontal:absolute;mso-position-horizontal-relative:text;mso-position-vertical:absolute;mso-position-vertical-relative:text" from="145.35pt,15.55pt" to="166.95pt,15.55pt" o:allowincell="f">
            <v:stroke endarrow="block"/>
          </v:line>
        </w:pict>
      </w:r>
      <w:r>
        <w:rPr>
          <w:noProof/>
        </w:rPr>
        <w:pict>
          <v:line id="_x0000_s1091" style="position:absolute;z-index:251662336;mso-position-horizontal:absolute;mso-position-horizontal-relative:text;mso-position-vertical:absolute;mso-position-vertical-relative:text" from="66.15pt,15.55pt" to="87.75pt,15.55pt" o:allowincell="f">
            <v:stroke endarrow="block"/>
          </v:line>
        </w:pict>
      </w:r>
      <w:r>
        <w:rPr>
          <w:noProof/>
        </w:rPr>
        <w:pict>
          <v:rect id="_x0000_s1065" style="position:absolute;margin-left:361.35pt;margin-top:8.35pt;width:64.8pt;height:14.4pt;z-index:25163571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49" style="position:absolute;margin-left:282.15pt;margin-top:18.55pt;width:64.8pt;height:14.4pt;z-index:251619328;mso-position-horizontal:absolute;mso-position-horizontal-relative:text;mso-position-vertical:absolute;mso-position-vertical-relative:text" o:allowincell="f"/>
        </w:pict>
      </w:r>
      <w:r w:rsidR="00F615D0">
        <w:t xml:space="preserve">                         </w: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26" style="position:absolute;z-index:251698176;mso-position-horizontal:absolute;mso-position-horizontal-relative:text;mso-position-vertical:absolute;mso-position-vertical-relative:text" from="346.95pt,10.4pt" to="361.35pt,10.4pt" o:allowincell="f">
            <v:stroke endarrow="block"/>
          </v:line>
        </w:pict>
      </w:r>
      <w:r>
        <w:rPr>
          <w:noProof/>
        </w:rPr>
        <w:pict>
          <v:line id="_x0000_s1115" style="position:absolute;z-index:251686912;mso-position-horizontal:absolute;mso-position-horizontal-relative:text;mso-position-vertical:absolute;mso-position-vertical-relative:text" from="260.55pt,3.2pt" to="282.15pt,3.2pt" o:allowincell="f">
            <v:stroke endarrow="block"/>
          </v:line>
        </w:pict>
      </w:r>
      <w:r>
        <w:rPr>
          <w:noProof/>
        </w:rPr>
        <w:pict>
          <v:rect id="_x0000_s1067" style="position:absolute;margin-left:361.35pt;margin-top:17.6pt;width:64.8pt;height:14.4pt;z-index:25163776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66" style="position:absolute;margin-left:361.35pt;margin-top:3.2pt;width:64.8pt;height:14.4pt;z-index:251636736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25" style="position:absolute;z-index:251697152;mso-position-horizontal:absolute;mso-position-horizontal-relative:text;mso-position-vertical:absolute;mso-position-vertical-relative:text" from="346.95pt,12.5pt" to="361.35pt,12.5pt" o:allowincell="f">
            <v:stroke endarrow="block"/>
          </v:line>
        </w:pict>
      </w:r>
      <w:r>
        <w:rPr>
          <w:noProof/>
        </w:rPr>
        <w:pict>
          <v:line id="_x0000_s1116" style="position:absolute;z-index:251687936;mso-position-horizontal:absolute;mso-position-horizontal-relative:text;mso-position-vertical:absolute;mso-position-vertical-relative:text" from="260.55pt,12.5pt" to="282.15pt,12.5pt" o:allowincell="f">
            <v:stroke endarrow="block"/>
          </v:line>
        </w:pict>
      </w:r>
      <w:r>
        <w:rPr>
          <w:noProof/>
        </w:rPr>
        <w:pict>
          <v:rect id="_x0000_s1068" style="position:absolute;margin-left:361.35pt;margin-top:12.5pt;width:64.8pt;height:14.4pt;z-index:25163878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50" style="position:absolute;margin-left:282.15pt;margin-top:8.35pt;width:64.8pt;height:14.4pt;z-index:251620352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044" style="position:absolute;z-index:251614208;mso-position-horizontal:absolute;mso-position-horizontal-relative:text;mso-position-vertical:absolute;mso-position-vertical-relative:text" from="188.55pt,7.4pt" to="260.55pt,7.4pt" o:allowincell="f"/>
        </w:pict>
      </w:r>
      <w:r>
        <w:rPr>
          <w:noProof/>
        </w:rPr>
        <w:pict>
          <v:rect id="_x0000_s1037" style="position:absolute;margin-left:87.75pt;margin-top:17.6pt;width:57.6pt;height:97.8pt;z-index:251609088;mso-position-horizontal:absolute;mso-position-horizontal-relative:text;mso-position-vertical:absolute;mso-position-vertical-relative:text" o:allowincell="f">
            <v:textbox style="layout-flow:vertical;mso-layout-flow-alt:bottom-to-top">
              <w:txbxContent>
                <w:p w:rsidR="00F53AAA" w:rsidRDefault="00F53AAA">
                  <w:pPr>
                    <w:jc w:val="center"/>
                  </w:pPr>
                </w:p>
                <w:p w:rsidR="00F53AAA" w:rsidRDefault="00F615D0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развивающий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margin-left:361.35pt;margin-top:7.4pt;width:64.8pt;height:14.4pt;z-index:25163980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51" style="position:absolute;margin-left:282.15pt;margin-top:17.6pt;width:64.8pt;height:14.4pt;z-index:251621376;mso-position-horizontal:absolute;mso-position-horizontal-relative:text;mso-position-vertical:absolute;mso-position-vertical-relative:text" o:allowincell="f"/>
        </w:pict>
      </w:r>
      <w:r w:rsidR="00F615D0">
        <w:t xml:space="preserve">                     </w: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24" style="position:absolute;z-index:251696128;mso-position-horizontal:absolute;mso-position-horizontal-relative:text;mso-position-vertical:absolute;mso-position-vertical-relative:text" from="346.95pt,2.3pt" to="361.35pt,2.3pt" o:allowincell="f">
            <v:stroke endarrow="block"/>
          </v:line>
        </w:pict>
      </w:r>
      <w:r>
        <w:rPr>
          <w:noProof/>
        </w:rPr>
        <w:pict>
          <v:line id="_x0000_s1117" style="position:absolute;z-index:251688960;mso-position-horizontal:absolute;mso-position-horizontal-relative:text;mso-position-vertical:absolute;mso-position-vertical-relative:text" from="260.55pt,2.3pt" to="282.15pt,2.3pt" o:allowincell="f">
            <v:stroke endarrow="block"/>
          </v:line>
        </w:pict>
      </w:r>
      <w:r>
        <w:rPr>
          <w:noProof/>
        </w:rPr>
        <w:pict>
          <v:rect id="_x0000_s1071" style="position:absolute;margin-left:361.35pt;margin-top:16.7pt;width:64.8pt;height:14.4pt;z-index:251641856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70" style="position:absolute;margin-left:361.35pt;margin-top:2.3pt;width:64.8pt;height:14.4pt;z-index:251640832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23" style="position:absolute;z-index:251695104;mso-position-horizontal:absolute;mso-position-horizontal-relative:text;mso-position-vertical:absolute;mso-position-vertical-relative:text" from="346.95pt,18.8pt" to="361.35pt,18.8pt" o:allowincell="f">
            <v:stroke endarrow="block"/>
          </v:line>
        </w:pict>
      </w:r>
      <w:r>
        <w:rPr>
          <w:noProof/>
        </w:rPr>
        <w:pict>
          <v:line id="_x0000_s1118" style="position:absolute;z-index:251689984;mso-position-horizontal:absolute;mso-position-horizontal-relative:text;mso-position-vertical:absolute;mso-position-vertical-relative:text" from="260.55pt,11.6pt" to="282.15pt,11.6pt" o:allowincell="f">
            <v:stroke endarrow="block"/>
          </v:line>
        </w:pict>
      </w:r>
      <w:r>
        <w:rPr>
          <w:noProof/>
        </w:rPr>
        <w:pict>
          <v:rect id="_x0000_s1074" style="position:absolute;margin-left:361.35pt;margin-top:11.6pt;width:64.8pt;height:14.4pt;z-index:25164492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52" style="position:absolute;margin-left:282.15pt;margin-top:7.4pt;width:64.8pt;height:14.4pt;z-index:251622400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11" style="position:absolute;z-index:251682816;mso-position-horizontal:absolute;mso-position-horizontal-relative:text;mso-position-vertical:absolute;mso-position-vertical-relative:text" from="145.35pt,6.45pt" to="166.95pt,6.45pt" o:allowincell="f">
            <v:stroke endarrow="block"/>
          </v:line>
        </w:pict>
      </w:r>
      <w:r>
        <w:rPr>
          <w:noProof/>
        </w:rPr>
        <w:pict>
          <v:line id="_x0000_s1092" style="position:absolute;z-index:251663360;mso-position-horizontal:absolute;mso-position-horizontal-relative:text;mso-position-vertical:absolute;mso-position-vertical-relative:text" from="66.15pt,6.45pt" to="87.75pt,6.45pt" o:allowincell="f">
            <v:stroke endarrow="block"/>
          </v:line>
        </w:pict>
      </w:r>
      <w:r>
        <w:rPr>
          <w:noProof/>
        </w:rPr>
        <w:pict>
          <v:rect id="_x0000_s1075" style="position:absolute;margin-left:361.35pt;margin-top:6.45pt;width:64.8pt;height:14.4pt;z-index:25164595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53" style="position:absolute;margin-left:282.15pt;margin-top:16.7pt;width:64.8pt;height:14.4pt;z-index:251623424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22" style="position:absolute;z-index:251694080;mso-position-horizontal:absolute;mso-position-horizontal-relative:text;mso-position-vertical:absolute;mso-position-vertical-relative:text" from="346.95pt,8.55pt" to="361.35pt,8.55pt" o:allowincell="f">
            <v:stroke endarrow="block"/>
          </v:line>
        </w:pict>
      </w:r>
      <w:r>
        <w:rPr>
          <w:noProof/>
        </w:rPr>
        <w:pict>
          <v:line id="_x0000_s1119" style="position:absolute;z-index:251691008;mso-position-horizontal:absolute;mso-position-horizontal-relative:text;mso-position-vertical:absolute;mso-position-vertical-relative:text" from="260.55pt,1.35pt" to="282.15pt,1.35pt" o:allowincell="f">
            <v:stroke endarrow="block"/>
          </v:line>
        </w:pict>
      </w:r>
      <w:r>
        <w:rPr>
          <w:noProof/>
        </w:rPr>
        <w:pict>
          <v:rect id="_x0000_s1077" style="position:absolute;margin-left:361.35pt;margin-top:15.75pt;width:64.8pt;height:14.4pt;z-index:25164800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76" style="position:absolute;margin-left:361.35pt;margin-top:1.35pt;width:64.8pt;height:14.4pt;z-index:251646976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21" style="position:absolute;z-index:251693056;mso-position-horizontal:absolute;mso-position-horizontal-relative:text;mso-position-vertical:absolute;mso-position-vertical-relative:text" from="346.95pt,17.85pt" to="361.35pt,17.85pt" o:allowincell="f">
            <v:stroke endarrow="block"/>
          </v:line>
        </w:pict>
      </w:r>
      <w:r>
        <w:rPr>
          <w:noProof/>
        </w:rPr>
        <w:pict>
          <v:line id="_x0000_s1120" style="position:absolute;z-index:251692032;mso-position-horizontal:absolute;mso-position-horizontal-relative:text;mso-position-vertical:absolute;mso-position-vertical-relative:text" from="260.55pt,17.85pt" to="282.15pt,17.85pt" o:allowincell="f">
            <v:stroke endarrow="block"/>
          </v:line>
        </w:pict>
      </w:r>
      <w:r>
        <w:rPr>
          <w:noProof/>
        </w:rPr>
        <w:pict>
          <v:rect id="_x0000_s1078" style="position:absolute;margin-left:361.35pt;margin-top:10.65pt;width:64.8pt;height:14.4pt;z-index:25164902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54" style="position:absolute;margin-left:282.15pt;margin-top:6.45pt;width:64.8pt;height:14.4pt;z-index:251624448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rect id="_x0000_s1038" style="position:absolute;margin-left:87.75pt;margin-top:5.55pt;width:57.6pt;height:96.6pt;z-index:251610112;mso-position-horizontal:absolute;mso-position-horizontal-relative:text;mso-position-vertical:absolute;mso-position-vertical-relative:text" o:allowincell="f">
            <v:textbox style="layout-flow:vertical;mso-layout-flow-alt:bottom-to-top">
              <w:txbxContent>
                <w:p w:rsidR="00F53AAA" w:rsidRDefault="00F53AAA">
                  <w:pPr>
                    <w:jc w:val="center"/>
                  </w:pPr>
                </w:p>
                <w:p w:rsidR="00F53AAA" w:rsidRDefault="00F615D0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познавательный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9" style="position:absolute;margin-left:361.35pt;margin-top:5.55pt;width:64.8pt;height:14.4pt;z-index:25165004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55" style="position:absolute;margin-left:282.15pt;margin-top:15.75pt;width:64.8pt;height:14.4pt;z-index:25162547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line id="_x0000_s1045" style="position:absolute;z-index:251615232;mso-position-horizontal:absolute;mso-position-horizontal-relative:text;mso-position-vertical:absolute;mso-position-vertical-relative:text" from="188.55pt,1.35pt" to="260.55pt,1.35p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10" style="position:absolute;z-index:251681792;mso-position-horizontal:absolute;mso-position-horizontal-relative:text;mso-position-vertical:absolute;mso-position-vertical-relative:text" from="346.95pt,7.65pt" to="361.35pt,7.65pt" o:allowincell="f">
            <v:stroke endarrow="block"/>
          </v:line>
        </w:pict>
      </w:r>
      <w:r>
        <w:rPr>
          <w:noProof/>
        </w:rPr>
        <w:pict>
          <v:line id="_x0000_s1103" style="position:absolute;z-index:251674624;mso-position-horizontal:absolute;mso-position-horizontal-relative:text;mso-position-vertical:absolute;mso-position-vertical-relative:text" from="260.55pt,.45pt" to="282.15pt,.45pt" o:allowincell="f">
            <v:stroke endarrow="block"/>
          </v:line>
        </w:pict>
      </w:r>
      <w:r>
        <w:rPr>
          <w:noProof/>
        </w:rPr>
        <w:pict>
          <v:rect id="_x0000_s1081" style="position:absolute;margin-left:361.35pt;margin-top:14.85pt;width:64.8pt;height:14.4pt;z-index:251652096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87" style="position:absolute;margin-left:361.35pt;margin-top:.45pt;width:64.8pt;height:14.4pt;z-index:251658240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09" style="position:absolute;z-index:251680768;mso-position-horizontal:absolute;mso-position-horizontal-relative:text;mso-position-vertical:absolute;mso-position-vertical-relative:text" from="346.95pt,16.9pt" to="361.35pt,16.9pt" o:allowincell="f">
            <v:stroke endarrow="block"/>
          </v:line>
        </w:pict>
      </w:r>
      <w:r>
        <w:rPr>
          <w:noProof/>
        </w:rPr>
        <w:pict>
          <v:line id="_x0000_s1102" style="position:absolute;z-index:251673600;mso-position-horizontal:absolute;mso-position-horizontal-relative:text;mso-position-vertical:absolute;mso-position-vertical-relative:text" from="260.55pt,9.7pt" to="282.15pt,9.7pt" o:allowincell="f">
            <v:stroke endarrow="block"/>
          </v:line>
        </w:pict>
      </w:r>
      <w:r>
        <w:rPr>
          <w:noProof/>
        </w:rPr>
        <w:pict>
          <v:line id="_x0000_s1096" style="position:absolute;z-index:251667456;mso-position-horizontal:absolute;mso-position-horizontal-relative:text;mso-position-vertical:absolute;mso-position-vertical-relative:text" from="145.35pt,16.9pt" to="166.95pt,16.9pt" o:allowincell="f">
            <v:stroke endarrow="block"/>
          </v:line>
        </w:pict>
      </w:r>
      <w:r>
        <w:rPr>
          <w:noProof/>
        </w:rPr>
        <w:pict>
          <v:line id="_x0000_s1093" style="position:absolute;z-index:251664384;mso-position-horizontal:absolute;mso-position-horizontal-relative:text;mso-position-vertical:absolute;mso-position-vertical-relative:text" from="66.15pt,16.9pt" to="87.75pt,16.9pt" o:allowincell="f">
            <v:stroke endarrow="block"/>
          </v:line>
        </w:pict>
      </w:r>
      <w:r>
        <w:rPr>
          <w:noProof/>
        </w:rPr>
        <w:pict>
          <v:rect id="_x0000_s1073" style="position:absolute;margin-left:361.35pt;margin-top:9.7pt;width:64.8pt;height:14.4pt;z-index:25164390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60" style="position:absolute;margin-left:282.15pt;margin-top:5.55pt;width:64.8pt;height:14.4pt;z-index:251630592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</w:pPr>
      <w:r>
        <w:rPr>
          <w:noProof/>
        </w:rPr>
        <w:pict>
          <v:line id="_x0000_s1101" style="position:absolute;z-index:251672576;mso-position-horizontal:absolute;mso-position-horizontal-relative:text;mso-position-vertical:absolute;mso-position-vertical-relative:text" from="260.55pt,19pt" to="282.15pt,19pt" o:allowincell="f">
            <v:stroke endarrow="block"/>
          </v:line>
        </w:pict>
      </w:r>
      <w:r>
        <w:rPr>
          <w:noProof/>
        </w:rPr>
        <w:pict>
          <v:rect id="_x0000_s1086" style="position:absolute;margin-left:361.35pt;margin-top:19pt;width:64.8pt;height:14.4pt;z-index:251657216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88" style="position:absolute;margin-left:361.35pt;margin-top:4.6pt;width:64.8pt;height:14.4pt;z-index:25165926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56" style="position:absolute;margin-left:282.15pt;margin-top:14.85pt;width:64.8pt;height:14.4pt;z-index:251626496;mso-position-horizontal:absolute;mso-position-horizontal-relative:text;mso-position-vertical:absolute;mso-position-vertical-relative:text" o:allowincell="f"/>
        </w:pict>
      </w:r>
      <w:r w:rsidR="00F615D0">
        <w:t xml:space="preserve">                                                                                       </w: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center"/>
      </w:pPr>
      <w:r>
        <w:rPr>
          <w:noProof/>
        </w:rPr>
        <w:pict>
          <v:line id="_x0000_s1108" style="position:absolute;left:0;text-align:left;z-index:251679744;mso-position-horizontal:absolute;mso-position-horizontal-relative:text;mso-position-vertical:absolute;mso-position-vertical-relative:text" from="346.95pt,6.7pt" to="361.35pt,6.7pt" o:allowincell="f">
            <v:stroke endarrow="block"/>
          </v:line>
        </w:pict>
      </w:r>
      <w:r>
        <w:rPr>
          <w:noProof/>
        </w:rPr>
        <w:pict>
          <v:rect id="_x0000_s1084" style="position:absolute;left:0;text-align:left;margin-left:361.35pt;margin-top:13.9pt;width:64.8pt;height:14.4pt;z-index:251655168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center"/>
      </w:pPr>
      <w:r>
        <w:rPr>
          <w:noProof/>
        </w:rPr>
        <w:pict>
          <v:line id="_x0000_s1107" style="position:absolute;left:0;text-align:left;z-index:251678720;mso-position-horizontal:absolute;mso-position-horizontal-relative:text;mso-position-vertical:absolute;mso-position-vertical-relative:text" from="346.95pt,16pt" to="361.35pt,16pt" o:allowincell="f">
            <v:stroke endarrow="block"/>
          </v:line>
        </w:pict>
      </w:r>
      <w:r>
        <w:rPr>
          <w:noProof/>
        </w:rPr>
        <w:pict>
          <v:line id="_x0000_s1100" style="position:absolute;left:0;text-align:left;z-index:251671552;mso-position-horizontal:absolute;mso-position-horizontal-relative:text;mso-position-vertical:absolute;mso-position-vertical-relative:text" from="260.55pt,16pt" to="282.15pt,16pt" o:allowincell="f">
            <v:stroke endarrow="block"/>
          </v:line>
        </w:pict>
      </w:r>
      <w:r>
        <w:rPr>
          <w:noProof/>
        </w:rPr>
        <w:pict>
          <v:rect id="_x0000_s1080" style="position:absolute;left:0;text-align:left;margin-left:361.35pt;margin-top:8.8pt;width:64.8pt;height:14.4pt;z-index:25165107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57" style="position:absolute;left:0;text-align:left;margin-left:282.15pt;margin-top:4.6pt;width:64.8pt;height:14.4pt;z-index:25162752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line id="_x0000_s1046" style="position:absolute;left:0;text-align:left;z-index:251616256;mso-position-horizontal:absolute;mso-position-horizontal-relative:text;mso-position-vertical:absolute;mso-position-vertical-relative:text" from="188.55pt,19pt" to="260.55pt,19p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center"/>
      </w:pPr>
      <w:r>
        <w:rPr>
          <w:noProof/>
        </w:rPr>
        <w:pict>
          <v:rect id="_x0000_s1039" style="position:absolute;left:0;text-align:left;margin-left:87.75pt;margin-top:3.7pt;width:57.6pt;height:96.6pt;z-index:251611136;mso-position-horizontal:absolute;mso-position-horizontal-relative:text;mso-position-vertical:absolute;mso-position-vertical-relative:text" o:allowincell="f">
            <v:textbox style="layout-flow:vertical;mso-layout-flow-alt:bottom-to-top">
              <w:txbxContent>
                <w:p w:rsidR="00F53AAA" w:rsidRDefault="00F53AAA">
                  <w:pPr>
                    <w:jc w:val="center"/>
                  </w:pPr>
                </w:p>
                <w:p w:rsidR="00F53AAA" w:rsidRDefault="00F615D0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учебный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5" style="position:absolute;left:0;text-align:left;margin-left:361.35pt;margin-top:18.1pt;width:64.8pt;height:14.4pt;z-index:25165619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72" style="position:absolute;left:0;text-align:left;margin-left:361.35pt;margin-top:3.7pt;width:64.8pt;height:14.4pt;z-index:25164288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58" style="position:absolute;left:0;text-align:left;margin-left:282.15pt;margin-top:13.9pt;width:64.8pt;height:14.4pt;z-index:251628544;mso-position-horizontal:absolute;mso-position-horizontal-relative:text;mso-position-vertical:absolute;mso-position-vertical-relative:text" o:allowincell="f"/>
        </w:pict>
      </w:r>
      <w:r w:rsidR="00F615D0">
        <w:t xml:space="preserve">     </w: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</w:pPr>
      <w:r>
        <w:rPr>
          <w:noProof/>
        </w:rPr>
        <w:pict>
          <v:line id="_x0000_s1106" style="position:absolute;left:0;text-align:left;z-index:251677696;mso-position-horizontal:absolute;mso-position-horizontal-relative:text;mso-position-vertical:absolute;mso-position-vertical-relative:text" from="346.95pt,5.8pt" to="361.35pt,5.8pt" o:allowincell="f">
            <v:stroke endarrow="block"/>
          </v:line>
        </w:pict>
      </w:r>
      <w:r>
        <w:rPr>
          <w:noProof/>
        </w:rPr>
        <w:pict>
          <v:line id="_x0000_s1099" style="position:absolute;left:0;text-align:left;z-index:251670528;mso-position-horizontal:absolute;mso-position-horizontal-relative:text;mso-position-vertical:absolute;mso-position-vertical-relative:text" from="260.55pt,5.8pt" to="282.15pt,5.8pt" o:allowincell="f">
            <v:stroke endarrow="block"/>
          </v:line>
        </w:pict>
      </w:r>
      <w:r>
        <w:rPr>
          <w:noProof/>
        </w:rPr>
        <w:pict>
          <v:rect id="_x0000_s1083" style="position:absolute;left:0;text-align:left;margin-left:361.35pt;margin-top:13pt;width:64.8pt;height:14.4pt;z-index:251654144;mso-position-horizontal:absolute;mso-position-horizontal-relative:text;mso-position-vertical:absolute;mso-position-vertical-relative:text" o:allowincell="f"/>
        </w:pict>
      </w:r>
      <w:r w:rsidR="00F615D0">
        <w:t xml:space="preserve">        </w: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</w:pPr>
      <w:r>
        <w:rPr>
          <w:noProof/>
        </w:rPr>
        <w:pict>
          <v:line id="_x0000_s1105" style="position:absolute;left:0;text-align:left;z-index:251676672;mso-position-horizontal:absolute;mso-position-horizontal-relative:text;mso-position-vertical:absolute;mso-position-vertical-relative:text" from="346.95pt,7.85pt" to="361.35pt,7.85pt" o:allowincell="f">
            <v:stroke endarrow="block"/>
          </v:line>
        </w:pict>
      </w:r>
      <w:r>
        <w:rPr>
          <w:noProof/>
        </w:rPr>
        <w:pict>
          <v:line id="_x0000_s1098" style="position:absolute;left:0;text-align:left;z-index:251669504;mso-position-horizontal:absolute;mso-position-horizontal-relative:text;mso-position-vertical:absolute;mso-position-vertical-relative:text" from="260.55pt,7.85pt" to="282.15pt,7.85pt" o:allowincell="f">
            <v:stroke endarrow="block"/>
          </v:line>
        </w:pict>
      </w:r>
      <w:r>
        <w:rPr>
          <w:noProof/>
        </w:rPr>
        <w:pict>
          <v:line id="_x0000_s1095" style="position:absolute;left:0;text-align:left;z-index:251666432;mso-position-horizontal:absolute;mso-position-horizontal-relative:text;mso-position-vertical:absolute;mso-position-vertical-relative:text" from="145.35pt,15.05pt" to="166.95pt,15.05pt" o:allowincell="f">
            <v:stroke endarrow="block"/>
          </v:line>
        </w:pict>
      </w:r>
      <w:r>
        <w:rPr>
          <w:noProof/>
        </w:rPr>
        <w:pict>
          <v:line id="_x0000_s1094" style="position:absolute;left:0;text-align:left;z-index:251665408;mso-position-horizontal:absolute;mso-position-horizontal-relative:text;mso-position-vertical:absolute;mso-position-vertical-relative:text" from="66.15pt,15.05pt" to="87.75pt,15.05pt" o:allowincell="f">
            <v:stroke endarrow="block"/>
          </v:line>
        </w:pict>
      </w:r>
      <w:r>
        <w:rPr>
          <w:noProof/>
        </w:rPr>
        <w:pict>
          <v:rect id="_x0000_s1082" style="position:absolute;left:0;text-align:left;margin-left:361.35pt;margin-top:7.85pt;width:64.8pt;height:14.4pt;z-index:25165312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59" style="position:absolute;left:0;text-align:left;margin-left:282.15pt;margin-top:3.7pt;width:64.8pt;height:14.4pt;z-index:251629568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</w:pPr>
      <w:r>
        <w:rPr>
          <w:noProof/>
        </w:rPr>
        <w:pict>
          <v:rect id="_x0000_s1090" style="position:absolute;left:0;text-align:left;margin-left:361.35pt;margin-top:17.15pt;width:64.8pt;height:14.4pt;z-index:25166131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89" style="position:absolute;left:0;text-align:left;margin-left:361.35pt;margin-top:2.75pt;width:64.8pt;height:14.4pt;z-index:25166028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61" style="position:absolute;left:0;text-align:left;margin-left:282.15pt;margin-top:13pt;width:64.8pt;height:14.4pt;z-index:251631616;mso-position-horizontal:absolute;mso-position-horizontal-relative:text;mso-position-vertical:absolute;mso-position-vertical-relative:text" o:allowincell="f"/>
        </w:pic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</w:pPr>
      <w:r>
        <w:rPr>
          <w:noProof/>
        </w:rPr>
        <w:pict>
          <v:line id="_x0000_s1104" style="position:absolute;left:0;text-align:left;z-index:251675648;mso-position-horizontal:absolute;mso-position-horizontal-relative:text;mso-position-vertical:absolute;mso-position-vertical-relative:text" from="346.95pt,4.85pt" to="361.35pt,4.85pt" o:allowincell="f">
            <v:stroke endarrow="block"/>
          </v:line>
        </w:pict>
      </w:r>
      <w:r>
        <w:rPr>
          <w:noProof/>
        </w:rPr>
        <w:pict>
          <v:line id="_x0000_s1097" style="position:absolute;left:0;text-align:left;z-index:251668480;mso-position-horizontal:absolute;mso-position-horizontal-relative:text;mso-position-vertical:absolute;mso-position-vertical-relative:text" from="260.55pt,4.85pt" to="282.15pt,4.85pt" o:allowincell="f">
            <v:stroke endarrow="block"/>
          </v:line>
        </w:pict>
      </w:r>
      <w:r w:rsidR="00F615D0">
        <w:t xml:space="preserve">                                                                     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</w:pPr>
      <w:r>
        <w:t xml:space="preserve">   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</w:pPr>
      <w:r>
        <w:rPr>
          <w:noProof/>
        </w:rPr>
        <w:pict>
          <v:line id="_x0000_s1131" style="position:absolute;left:0;text-align:left;z-index:251702272;mso-position-horizontal:absolute;mso-position-horizontal-relative:text;mso-position-vertical:absolute;mso-position-vertical-relative:text" from="51.75pt,65.7pt" to="80.55pt,65.7pt" o:allowincell="f">
            <v:stroke endarrow="block"/>
          </v:line>
        </w:pict>
      </w:r>
      <w:r>
        <w:rPr>
          <w:noProof/>
        </w:rPr>
        <w:pict>
          <v:rect id="_x0000_s1129" style="position:absolute;left:0;text-align:left;margin-left:8.55pt;margin-top:.9pt;width:417.6pt;height:115.2pt;z-index:251701248;mso-position-horizontal:absolute;mso-position-horizontal-relative:text;mso-position-vertical:absolute;mso-position-vertical-relative:text" o:allowincell="f">
            <v:textbox style="layout-flow:vertical;mso-layout-flow-alt:bottom-to-top">
              <w:txbxContent>
                <w:p w:rsidR="00F53AAA" w:rsidRDefault="00F615D0">
                  <w:pPr>
                    <w:pStyle w:val="8"/>
                  </w:pPr>
                  <w:r>
                    <w:t>Функция ИЯ</w:t>
                  </w:r>
                </w:p>
                <w:p w:rsidR="00F53AAA" w:rsidRDefault="00F615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в обществе</w:t>
                  </w: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615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аспекты</w:t>
                  </w:r>
                </w:p>
                <w:p w:rsidR="00F53AAA" w:rsidRDefault="00F615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обучения</w:t>
                  </w: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615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Цель</w:t>
                  </w: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615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Содержание</w:t>
                  </w:r>
                </w:p>
                <w:p w:rsidR="00F53AAA" w:rsidRDefault="00F615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Цели</w:t>
                  </w: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615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Компоненты</w:t>
                  </w:r>
                </w:p>
                <w:p w:rsidR="00F53AAA" w:rsidRDefault="00F615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Цели</w:t>
                  </w: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F53AAA" w:rsidRDefault="00F615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Объекты</w:t>
                  </w:r>
                </w:p>
                <w:p w:rsidR="00F53AAA" w:rsidRDefault="00F615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обучения</w:t>
                  </w:r>
                </w:p>
                <w:p w:rsidR="00F53AAA" w:rsidRDefault="00F53AAA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rect>
        </w:pic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</w:pPr>
      <w:r>
        <w:rPr>
          <w:noProof/>
        </w:rPr>
        <w:pict>
          <v:line id="_x0000_s1135" style="position:absolute;left:0;text-align:left;z-index:251706368;mso-position-horizontal:absolute;mso-position-horizontal-relative:text;mso-position-vertical:absolute;mso-position-vertical-relative:text" from="332.55pt,26.7pt" to="368.55pt,26.7pt" o:allowincell="f">
            <v:stroke endarrow="block"/>
          </v:line>
        </w:pict>
      </w:r>
      <w:r>
        <w:rPr>
          <w:noProof/>
        </w:rPr>
        <w:pict>
          <v:line id="_x0000_s1134" style="position:absolute;left:0;text-align:left;z-index:251705344;mso-position-horizontal:absolute;mso-position-horizontal-relative:text;mso-position-vertical:absolute;mso-position-vertical-relative:text" from="231.75pt,26.7pt" to="282.15pt,26.7pt" o:allowincell="f">
            <v:stroke endarrow="block"/>
          </v:line>
        </w:pict>
      </w:r>
      <w:r>
        <w:rPr>
          <w:noProof/>
        </w:rPr>
        <w:pict>
          <v:line id="_x0000_s1133" style="position:absolute;left:0;text-align:left;z-index:251704320;mso-position-horizontal:absolute;mso-position-horizontal-relative:text;mso-position-vertical:absolute;mso-position-vertical-relative:text" from="181.35pt,26.7pt" to="195.75pt,26.7pt" o:allowincell="f">
            <v:stroke endarrow="block"/>
          </v:line>
        </w:pict>
      </w:r>
      <w:r>
        <w:rPr>
          <w:noProof/>
        </w:rPr>
        <w:pict>
          <v:line id="_x0000_s1132" style="position:absolute;left:0;text-align:left;z-index:251703296;mso-position-horizontal:absolute;mso-position-horizontal-relative:text;mso-position-vertical:absolute;mso-position-vertical-relative:text" from="116.55pt,26.7pt" to="152.55pt,26.7pt" o:allowincell="f">
            <v:stroke endarrow="block"/>
          </v:line>
        </w:pict>
      </w:r>
      <w:r w:rsidR="00F615D0">
        <w:t xml:space="preserve">           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right"/>
        <w:rPr>
          <w:b/>
        </w:rPr>
      </w:pPr>
      <w:r>
        <w:t xml:space="preserve"> </w:t>
      </w:r>
      <w:r>
        <w:rPr>
          <w:b/>
        </w:rPr>
        <w:t>Приложение № 2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ind w:firstLine="720"/>
        <w:jc w:val="left"/>
        <w:rPr>
          <w:b/>
        </w:rPr>
      </w:pPr>
      <w:r>
        <w:rPr>
          <w:b/>
        </w:rPr>
        <w:t>Результаты исследования уровня образованности до и после эксперимента по выделенным критериям.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6" type="#_x0000_t75" style="position:absolute;margin-left:0;margin-top:19.5pt;width:462pt;height:223pt;z-index:251707392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MSGraph.Chart.8" ShapeID="_x0000_s1136" DrawAspect="Content" ObjectID="_1473860987" r:id="rId8">
            <o:FieldCodes>\s</o:FieldCodes>
          </o:OLEObject>
        </w:object>
      </w:r>
    </w:p>
    <w:p w:rsidR="00F53AAA" w:rsidRDefault="00F615D0">
      <w:pPr>
        <w:pStyle w:val="a"/>
        <w:numPr>
          <w:ilvl w:val="0"/>
          <w:numId w:val="22"/>
        </w:numPr>
        <w:tabs>
          <w:tab w:val="clear" w:pos="426"/>
        </w:tabs>
        <w:jc w:val="left"/>
      </w:pPr>
      <w:r>
        <w:t>Навыки аудирования</w:t>
      </w:r>
    </w:p>
    <w:p w:rsidR="00F53AAA" w:rsidRDefault="00F615D0">
      <w:pPr>
        <w:pStyle w:val="a"/>
        <w:numPr>
          <w:ilvl w:val="0"/>
          <w:numId w:val="22"/>
        </w:numPr>
        <w:tabs>
          <w:tab w:val="clear" w:pos="426"/>
        </w:tabs>
        <w:jc w:val="left"/>
      </w:pPr>
      <w:r>
        <w:t>Навыки письма</w:t>
      </w:r>
    </w:p>
    <w:p w:rsidR="00F53AAA" w:rsidRDefault="00F615D0">
      <w:pPr>
        <w:pStyle w:val="a"/>
        <w:numPr>
          <w:ilvl w:val="0"/>
          <w:numId w:val="22"/>
        </w:numPr>
        <w:tabs>
          <w:tab w:val="clear" w:pos="426"/>
        </w:tabs>
        <w:jc w:val="left"/>
      </w:pPr>
      <w:r>
        <w:t>Навыки чтения</w:t>
      </w:r>
    </w:p>
    <w:p w:rsidR="00F53AAA" w:rsidRDefault="00F615D0">
      <w:pPr>
        <w:pStyle w:val="a"/>
        <w:numPr>
          <w:ilvl w:val="0"/>
          <w:numId w:val="22"/>
        </w:numPr>
        <w:tabs>
          <w:tab w:val="clear" w:pos="426"/>
        </w:tabs>
        <w:jc w:val="left"/>
      </w:pPr>
      <w:r>
        <w:t>Навык говорения</w:t>
      </w:r>
    </w:p>
    <w:p w:rsidR="00F53AAA" w:rsidRDefault="00F615D0">
      <w:pPr>
        <w:pStyle w:val="a"/>
        <w:numPr>
          <w:ilvl w:val="0"/>
          <w:numId w:val="22"/>
        </w:numPr>
        <w:tabs>
          <w:tab w:val="clear" w:pos="426"/>
        </w:tabs>
        <w:jc w:val="left"/>
      </w:pPr>
      <w:r>
        <w:t>Знания о стране</w:t>
      </w:r>
    </w:p>
    <w:p w:rsidR="00F53AAA" w:rsidRDefault="00F615D0">
      <w:pPr>
        <w:pStyle w:val="a"/>
        <w:numPr>
          <w:ilvl w:val="0"/>
          <w:numId w:val="22"/>
        </w:numPr>
        <w:tabs>
          <w:tab w:val="clear" w:pos="426"/>
        </w:tabs>
        <w:jc w:val="left"/>
      </w:pPr>
      <w:r>
        <w:t>Знания грамматических основ</w:t>
      </w:r>
    </w:p>
    <w:p w:rsidR="00F53AAA" w:rsidRDefault="00F615D0">
      <w:pPr>
        <w:pStyle w:val="a"/>
        <w:numPr>
          <w:ilvl w:val="0"/>
          <w:numId w:val="22"/>
        </w:numPr>
        <w:tabs>
          <w:tab w:val="clear" w:pos="426"/>
        </w:tabs>
        <w:jc w:val="left"/>
      </w:pPr>
      <w:r>
        <w:t>Отношение к стране, людям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right"/>
        <w:rPr>
          <w:b/>
        </w:rPr>
      </w:pPr>
      <w:r>
        <w:rPr>
          <w:b/>
        </w:rPr>
        <w:t xml:space="preserve">Приложение № </w:t>
      </w: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  <w:r>
        <w:rPr>
          <w:b/>
        </w:rPr>
        <w:tab/>
        <w:t>Уровень усвоения лингвострановедческих единиц.</w: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  <w:r>
        <w:rPr>
          <w:b/>
        </w:rPr>
        <w:t>До эксперимента:</w: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  <w:r>
        <w:rPr>
          <w:b/>
          <w:noProof/>
        </w:rPr>
        <w:object w:dxaOrig="1440" w:dyaOrig="1440">
          <v:shape id="_x0000_s1138" type="#_x0000_t75" style="position:absolute;margin-left:231.75pt;margin-top:23.65pt;width:3in;height:136.8pt;z-index:251709440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MSGraph.Chart.8" ShapeID="_x0000_s1138" DrawAspect="Content" ObjectID="_1473860988" r:id="rId9">
            <o:FieldCodes>\s</o:FieldCodes>
          </o:OLEObject>
        </w:object>
      </w:r>
      <w:r>
        <w:rPr>
          <w:b/>
          <w:noProof/>
        </w:rPr>
        <w:object w:dxaOrig="1440" w:dyaOrig="1440">
          <v:shape id="_x0000_s1137" type="#_x0000_t75" style="position:absolute;margin-left:1.35pt;margin-top:30.85pt;width:3in;height:140.95pt;z-index:251708416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MSGraph.Chart.8" ShapeID="_x0000_s1137" DrawAspect="Content" ObjectID="_1473860989" r:id="rId10">
            <o:FieldCodes>\s</o:FieldCodes>
          </o:OLEObject>
        </w:objec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  <w:r>
        <w:rPr>
          <w:b/>
        </w:rPr>
        <w:t>После эксперимента:</w:t>
      </w:r>
    </w:p>
    <w:p w:rsidR="00F53AAA" w:rsidRDefault="009C285B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  <w:r>
        <w:rPr>
          <w:b/>
          <w:noProof/>
        </w:rPr>
        <w:object w:dxaOrig="1440" w:dyaOrig="1440">
          <v:shape id="_x0000_s1139" type="#_x0000_t75" style="position:absolute;margin-left:1.35pt;margin-top:22.75pt;width:3in;height:2in;z-index:251710464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MSGraph.Chart.8" ShapeID="_x0000_s1139" DrawAspect="Content" ObjectID="_1473860990" r:id="rId11">
            <o:FieldCodes>\s</o:FieldCodes>
          </o:OLEObject>
        </w:object>
      </w:r>
      <w:r>
        <w:rPr>
          <w:b/>
          <w:noProof/>
        </w:rPr>
        <w:object w:dxaOrig="1440" w:dyaOrig="1440">
          <v:shape id="_x0000_s1140" type="#_x0000_t75" style="position:absolute;margin-left:231.75pt;margin-top:22.75pt;width:3in;height:2in;z-index:251711488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MSGraph.Chart.8" ShapeID="_x0000_s1140" DrawAspect="Content" ObjectID="_1473860991" r:id="rId12">
            <o:FieldCodes>\s</o:FieldCodes>
          </o:OLEObject>
        </w:object>
      </w: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</w:p>
    <w:p w:rsidR="00F53AAA" w:rsidRDefault="00F53AAA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</w:p>
    <w:p w:rsidR="00F53AAA" w:rsidRDefault="00F615D0">
      <w:pPr>
        <w:pStyle w:val="a"/>
        <w:numPr>
          <w:ilvl w:val="0"/>
          <w:numId w:val="0"/>
        </w:numPr>
        <w:tabs>
          <w:tab w:val="clear" w:pos="426"/>
        </w:tabs>
        <w:jc w:val="left"/>
        <w:rPr>
          <w:b/>
        </w:rPr>
      </w:pPr>
      <w:r>
        <w:rPr>
          <w:b/>
        </w:rPr>
        <w:t>В группе 15 человек.</w:t>
      </w:r>
      <w:bookmarkStart w:id="0" w:name="_GoBack"/>
      <w:bookmarkEnd w:id="0"/>
    </w:p>
    <w:sectPr w:rsidR="00F53AAA">
      <w:headerReference w:type="even" r:id="rId13"/>
      <w:headerReference w:type="default" r:id="rId14"/>
      <w:type w:val="continuous"/>
      <w:pgSz w:w="11907" w:h="16840" w:code="9"/>
      <w:pgMar w:top="1134" w:right="851" w:bottom="1134" w:left="1701" w:header="567" w:footer="567" w:gutter="0"/>
      <w:pgNumType w:fmt="upperRoman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AAA" w:rsidRDefault="00F615D0">
      <w:r>
        <w:separator/>
      </w:r>
    </w:p>
  </w:endnote>
  <w:endnote w:type="continuationSeparator" w:id="0">
    <w:p w:rsidR="00F53AAA" w:rsidRDefault="00F6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AA" w:rsidRDefault="00F615D0">
      <w:r>
        <w:separator/>
      </w:r>
    </w:p>
  </w:footnote>
  <w:footnote w:type="continuationSeparator" w:id="0">
    <w:p w:rsidR="00F53AAA" w:rsidRDefault="00F615D0">
      <w:r>
        <w:continuationSeparator/>
      </w:r>
    </w:p>
  </w:footnote>
  <w:footnote w:id="1">
    <w:p w:rsidR="00F53AAA" w:rsidRDefault="00F615D0">
      <w:pPr>
        <w:pStyle w:val="ac"/>
        <w:rPr>
          <w:b/>
          <w:sz w:val="24"/>
        </w:rPr>
      </w:pPr>
      <w:r>
        <w:rPr>
          <w:rStyle w:val="ad"/>
        </w:rPr>
        <w:footnoteRef/>
      </w:r>
      <w:r>
        <w:t xml:space="preserve"> </w:t>
      </w:r>
      <w:r>
        <w:rPr>
          <w:b/>
          <w:sz w:val="24"/>
        </w:rPr>
        <w:t>Временный государственный образовательный стандарт. Общее среднее образование. Иностранные языки. – М., 1993. – С. 5-6.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AAA" w:rsidRDefault="00F615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IX</w:t>
    </w:r>
    <w:r>
      <w:rPr>
        <w:rStyle w:val="a5"/>
      </w:rPr>
      <w:fldChar w:fldCharType="end"/>
    </w:r>
  </w:p>
  <w:p w:rsidR="00F53AAA" w:rsidRDefault="00F53A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AAA" w:rsidRDefault="00F615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XXXIV</w:t>
    </w:r>
    <w:r>
      <w:rPr>
        <w:rStyle w:val="a5"/>
      </w:rPr>
      <w:fldChar w:fldCharType="end"/>
    </w:r>
  </w:p>
  <w:p w:rsidR="00F53AAA" w:rsidRDefault="00F53A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413AA"/>
    <w:multiLevelType w:val="singleLevel"/>
    <w:tmpl w:val="1FCE97E6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>
    <w:nsid w:val="13234D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8226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D54C6D"/>
    <w:multiLevelType w:val="singleLevel"/>
    <w:tmpl w:val="4C18BEE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23010DBD"/>
    <w:multiLevelType w:val="singleLevel"/>
    <w:tmpl w:val="6102ECFE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5">
    <w:nsid w:val="2C491DF8"/>
    <w:multiLevelType w:val="singleLevel"/>
    <w:tmpl w:val="BF4C5092"/>
    <w:lvl w:ilvl="0">
      <w:start w:val="1"/>
      <w:numFmt w:val="decimal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6">
    <w:nsid w:val="30281FA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F865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EC7735"/>
    <w:multiLevelType w:val="singleLevel"/>
    <w:tmpl w:val="FA7045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C1D6A83"/>
    <w:multiLevelType w:val="singleLevel"/>
    <w:tmpl w:val="D0C013D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0">
    <w:nsid w:val="3F711A03"/>
    <w:multiLevelType w:val="singleLevel"/>
    <w:tmpl w:val="4260DE5E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</w:abstractNum>
  <w:abstractNum w:abstractNumId="11">
    <w:nsid w:val="468A64E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9766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4D36471"/>
    <w:multiLevelType w:val="singleLevel"/>
    <w:tmpl w:val="371692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4">
    <w:nsid w:val="561E07FC"/>
    <w:multiLevelType w:val="singleLevel"/>
    <w:tmpl w:val="E282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67015A99"/>
    <w:multiLevelType w:val="singleLevel"/>
    <w:tmpl w:val="B85AED7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6">
    <w:nsid w:val="72E930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33F7BA4"/>
    <w:multiLevelType w:val="singleLevel"/>
    <w:tmpl w:val="B5F4F0C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NTTimes/Cyrillic" w:hAnsi="NTTimes/Cyrillic" w:hint="default"/>
        <w:b w:val="0"/>
        <w:i w:val="0"/>
        <w:sz w:val="28"/>
        <w:u w:val="none"/>
      </w:rPr>
    </w:lvl>
  </w:abstractNum>
  <w:abstractNum w:abstractNumId="18">
    <w:nsid w:val="772216F8"/>
    <w:multiLevelType w:val="singleLevel"/>
    <w:tmpl w:val="D5141CEE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ABE2EA3"/>
    <w:multiLevelType w:val="singleLevel"/>
    <w:tmpl w:val="9C5CF3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7CB16F70"/>
    <w:multiLevelType w:val="singleLevel"/>
    <w:tmpl w:val="E848C202"/>
    <w:lvl w:ilvl="0">
      <w:start w:val="1"/>
      <w:numFmt w:val="decimal"/>
      <w:lvlText w:val="%1)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21">
    <w:nsid w:val="7FCF77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10"/>
  </w:num>
  <w:num w:numId="5">
    <w:abstractNumId w:val="9"/>
  </w:num>
  <w:num w:numId="6">
    <w:abstractNumId w:val="6"/>
  </w:num>
  <w:num w:numId="7">
    <w:abstractNumId w:val="11"/>
  </w:num>
  <w:num w:numId="8">
    <w:abstractNumId w:val="5"/>
  </w:num>
  <w:num w:numId="9">
    <w:abstractNumId w:val="8"/>
  </w:num>
  <w:num w:numId="10">
    <w:abstractNumId w:val="18"/>
  </w:num>
  <w:num w:numId="11">
    <w:abstractNumId w:val="2"/>
  </w:num>
  <w:num w:numId="12">
    <w:abstractNumId w:val="20"/>
  </w:num>
  <w:num w:numId="13">
    <w:abstractNumId w:val="4"/>
  </w:num>
  <w:num w:numId="14">
    <w:abstractNumId w:val="0"/>
  </w:num>
  <w:num w:numId="15">
    <w:abstractNumId w:val="15"/>
  </w:num>
  <w:num w:numId="16">
    <w:abstractNumId w:val="21"/>
  </w:num>
  <w:num w:numId="17">
    <w:abstractNumId w:val="12"/>
  </w:num>
  <w:num w:numId="18">
    <w:abstractNumId w:val="19"/>
  </w:num>
  <w:num w:numId="19">
    <w:abstractNumId w:val="14"/>
  </w:num>
  <w:num w:numId="20">
    <w:abstractNumId w:val="3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5D0"/>
    <w:rsid w:val="009C285B"/>
    <w:rsid w:val="00F53AAA"/>
    <w:rsid w:val="00F6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2"/>
    <o:shapelayout v:ext="edit">
      <o:idmap v:ext="edit" data="1"/>
    </o:shapelayout>
  </w:shapeDefaults>
  <w:decimalSymbol w:val=","/>
  <w:listSeparator w:val=";"/>
  <w15:chartTrackingRefBased/>
  <w15:docId w15:val="{2ACA97AF-90CC-4CF1-A906-3F980396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rFonts w:ascii="Comic Sans MS" w:hAnsi="Comic Sans MS"/>
      <w:i/>
      <w:color w:val="800000"/>
      <w:sz w:val="28"/>
      <w:u w:val="single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rFonts w:ascii="Comic Sans MS" w:hAnsi="Comic Sans MS"/>
      <w:b/>
      <w:i/>
      <w:color w:val="800000"/>
      <w:sz w:val="24"/>
      <w:u w:val="single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rFonts w:ascii="Comic Sans MS" w:hAnsi="Comic Sans MS"/>
      <w:b/>
      <w:i/>
      <w:color w:val="800000"/>
      <w:sz w:val="28"/>
      <w:u w:val="single"/>
    </w:rPr>
  </w:style>
  <w:style w:type="paragraph" w:styleId="4">
    <w:name w:val="heading 4"/>
    <w:basedOn w:val="a0"/>
    <w:next w:val="a0"/>
    <w:qFormat/>
    <w:pPr>
      <w:keepNext/>
      <w:widowControl w:val="0"/>
      <w:spacing w:before="60"/>
      <w:jc w:val="center"/>
      <w:outlineLvl w:val="3"/>
    </w:pPr>
    <w:rPr>
      <w:b/>
      <w:snapToGrid w:val="0"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rFonts w:ascii="Comic Sans MS" w:hAnsi="Comic Sans MS"/>
      <w:b/>
      <w:color w:val="800000"/>
      <w:sz w:val="36"/>
      <w:u w:val="single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rFonts w:ascii="Comic Sans MS" w:hAnsi="Comic Sans MS"/>
      <w:b/>
      <w:color w:val="000080"/>
      <w:sz w:val="24"/>
      <w:lang w:val="en-US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1"/>
    <w:semiHidden/>
  </w:style>
  <w:style w:type="paragraph" w:styleId="a6">
    <w:name w:val="footer"/>
    <w:basedOn w:val="a0"/>
    <w:semiHidden/>
    <w:pPr>
      <w:tabs>
        <w:tab w:val="center" w:pos="4153"/>
        <w:tab w:val="right" w:pos="8306"/>
      </w:tabs>
    </w:pPr>
  </w:style>
  <w:style w:type="character" w:styleId="a7">
    <w:name w:val="line number"/>
    <w:basedOn w:val="a1"/>
    <w:semiHidden/>
  </w:style>
  <w:style w:type="paragraph" w:styleId="a8">
    <w:name w:val="Body Text Indent"/>
    <w:basedOn w:val="a0"/>
    <w:semiHidden/>
    <w:pPr>
      <w:ind w:left="720" w:hanging="720"/>
    </w:pPr>
    <w:rPr>
      <w:rFonts w:ascii="Comic Sans MS" w:hAnsi="Comic Sans MS"/>
      <w:color w:val="000080"/>
      <w:sz w:val="24"/>
    </w:rPr>
  </w:style>
  <w:style w:type="paragraph" w:styleId="a9">
    <w:name w:val="Body Text"/>
    <w:basedOn w:val="a0"/>
    <w:semiHidden/>
    <w:rPr>
      <w:rFonts w:ascii="Comic Sans MS" w:hAnsi="Comic Sans MS"/>
      <w:color w:val="000080"/>
      <w:sz w:val="24"/>
    </w:rPr>
  </w:style>
  <w:style w:type="paragraph" w:styleId="20">
    <w:name w:val="Body Text 2"/>
    <w:basedOn w:val="a0"/>
    <w:semiHidden/>
    <w:pPr>
      <w:jc w:val="both"/>
    </w:pPr>
    <w:rPr>
      <w:rFonts w:ascii="Comic Sans MS" w:hAnsi="Comic Sans MS"/>
      <w:color w:val="000080"/>
      <w:sz w:val="24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0"/>
    <w:semiHidden/>
    <w:rPr>
      <w:rFonts w:ascii="Comic Sans MS" w:hAnsi="Comic Sans MS"/>
      <w:color w:val="000080"/>
      <w:sz w:val="26"/>
    </w:rPr>
  </w:style>
  <w:style w:type="paragraph" w:styleId="21">
    <w:name w:val="Body Text Indent 2"/>
    <w:basedOn w:val="a0"/>
    <w:semiHidden/>
    <w:pPr>
      <w:ind w:firstLine="709"/>
      <w:jc w:val="both"/>
    </w:pPr>
    <w:rPr>
      <w:rFonts w:ascii="Comic Sans MS" w:hAnsi="Comic Sans MS"/>
      <w:color w:val="000080"/>
      <w:sz w:val="24"/>
    </w:rPr>
  </w:style>
  <w:style w:type="paragraph" w:styleId="22">
    <w:name w:val="toc 2"/>
    <w:basedOn w:val="a0"/>
    <w:next w:val="a0"/>
    <w:autoRedefine/>
    <w:semiHidden/>
    <w:pPr>
      <w:widowControl w:val="0"/>
      <w:tabs>
        <w:tab w:val="right" w:leader="dot" w:pos="9182"/>
      </w:tabs>
    </w:pPr>
    <w:rPr>
      <w:smallCaps/>
      <w:noProof/>
      <w:snapToGrid w:val="0"/>
      <w:sz w:val="24"/>
    </w:rPr>
  </w:style>
  <w:style w:type="paragraph" w:styleId="ab">
    <w:name w:val="Title"/>
    <w:basedOn w:val="a0"/>
    <w:qFormat/>
    <w:pPr>
      <w:jc w:val="center"/>
    </w:pPr>
    <w:rPr>
      <w:rFonts w:ascii="Comic Sans MS" w:hAnsi="Comic Sans MS"/>
      <w:b/>
      <w:color w:val="000080"/>
      <w:sz w:val="24"/>
    </w:rPr>
  </w:style>
  <w:style w:type="paragraph" w:styleId="10">
    <w:name w:val="toc 1"/>
    <w:basedOn w:val="a0"/>
    <w:next w:val="a0"/>
    <w:autoRedefine/>
    <w:semiHidden/>
    <w:pPr>
      <w:widowControl w:val="0"/>
      <w:spacing w:before="120" w:after="120"/>
      <w:ind w:firstLine="720"/>
    </w:pPr>
    <w:rPr>
      <w:b/>
      <w:caps/>
      <w:snapToGrid w:val="0"/>
    </w:rPr>
  </w:style>
  <w:style w:type="paragraph" w:styleId="31">
    <w:name w:val="toc 3"/>
    <w:basedOn w:val="a0"/>
    <w:next w:val="a0"/>
    <w:autoRedefine/>
    <w:semiHidden/>
    <w:pPr>
      <w:widowControl w:val="0"/>
      <w:tabs>
        <w:tab w:val="right" w:leader="dot" w:pos="9182"/>
      </w:tabs>
      <w:spacing w:line="360" w:lineRule="auto"/>
      <w:ind w:left="709" w:hanging="142"/>
    </w:pPr>
    <w:rPr>
      <w:i/>
      <w:noProof/>
      <w:snapToGrid w:val="0"/>
    </w:rPr>
  </w:style>
  <w:style w:type="paragraph" w:customStyle="1" w:styleId="a">
    <w:name w:val="Макс"/>
    <w:basedOn w:val="20"/>
    <w:pPr>
      <w:numPr>
        <w:numId w:val="10"/>
      </w:numPr>
      <w:tabs>
        <w:tab w:val="clear" w:pos="360"/>
        <w:tab w:val="num" w:pos="0"/>
        <w:tab w:val="left" w:pos="426"/>
      </w:tabs>
      <w:ind w:left="0" w:firstLine="0"/>
    </w:pPr>
    <w:rPr>
      <w:color w:val="000000"/>
      <w:sz w:val="28"/>
    </w:rPr>
  </w:style>
  <w:style w:type="paragraph" w:styleId="ac">
    <w:name w:val="footnote text"/>
    <w:basedOn w:val="a0"/>
    <w:semiHidden/>
  </w:style>
  <w:style w:type="character" w:styleId="ad">
    <w:name w:val="footnote reference"/>
    <w:basedOn w:val="a1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8421</Words>
  <Characters>48001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</vt:lpstr>
    </vt:vector>
  </TitlesOfParts>
  <Company>Name</Company>
  <LinksUpToDate>false</LinksUpToDate>
  <CharactersWithSpaces>56310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</dc:title>
  <dc:subject/>
  <dc:creator>No</dc:creator>
  <cp:keywords/>
  <dc:description/>
  <cp:lastModifiedBy>Irina</cp:lastModifiedBy>
  <cp:revision>2</cp:revision>
  <cp:lastPrinted>1999-10-15T11:49:00Z</cp:lastPrinted>
  <dcterms:created xsi:type="dcterms:W3CDTF">2014-10-03T14:03:00Z</dcterms:created>
  <dcterms:modified xsi:type="dcterms:W3CDTF">2014-10-03T14:03:00Z</dcterms:modified>
</cp:coreProperties>
</file>