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30D" w:rsidRDefault="00DD0007">
      <w:pPr>
        <w:pStyle w:val="1"/>
        <w:jc w:val="center"/>
      </w:pPr>
      <w:r>
        <w:t>Поиск: Р›РёС‚РµСЂР°С‚СѓСЂРЅС‹Р№ РіРµСЂРѕР№ Р›Р•Р’Р Рќ</w:t>
      </w:r>
    </w:p>
    <w:p w:rsidR="0098730D" w:rsidRPr="00DD0007" w:rsidRDefault="00DD0007">
      <w:pPr>
        <w:pStyle w:val="a3"/>
      </w:pPr>
      <w:r>
        <w:t xml:space="preserve">ЛЕВИН - герой романа Л.Н.Толстого «Анна Каренина» (1873-1877). Один из самых сложных и интересных образов в творчестве писателя, который произносил фамилию героя как Левин, тем самым указывая на связь со своим именем, на автобиографические истоки персонажа. Л. может и должен рассматриваться в ряду других героев Толстого, имеющих либо некоторые автобиографические черты, либо аналитический склад ума (Нехлюдов из «Утра помещика», Дмитрий Оленин из «Казаков», частично Андрей Болконский и Пьер Безухое). Характер и сюжетная линия Л. наиболее тесно связаны с обстоятельствами жизни и образом мыслей самого писателя. Известно, что во время написания романа Толстой практически не вел дневников, так как его мысли и чувства достаточно полно отражались в работе над образом Л. Ф.М.Достоевский в «Дневнике писателя» за 1877 год писал, что Л. является главным героем романа и выведен автором как носитель положительного миросозерцания, с позиций которого обнаруживаются «ненормальности», приводящие к страданиям и гибели других героев. Константин Дмитриевич Л. - провинциальный помещик, принадлежащий к хорошему дворянскому роду, живущий в своем имении, не служащий, серьезно увлеченный хозяйством. За внешне размеренной жизнью и обыденными заботами скрывается напряженная работа мысли героя, глубокие интеллектуальные запросы и нравственные искания. Л. отличается искренностью, уравновешенностью, серьезным и доброжелательным отношением к людям, верностью долгу, прямотой. С самого начала романа он предстает как герой с вполне сложившимся характером, но эволюционирующим внутренним миром. С Л. читатели знакомятся в сложный период его жизни, когда он, приехав в Москву, чтобы сделать предложение Кити Щербацкой, получает отказ и уезжает домой, пытаясь вновь обрести душевное равновесие. Выбор Кити был обусловлен для Л. не только чувством к ней, но и отношением к семье Щербацких, в шторой он видел пример старого, образованного и честного дворянства, что для героя было очень важно, так как его представления об истинном аристократизме зиждились на признании прав чести, достоинства и независимости, в отличие от современного преклонения перед богатством и успехом. Л. болезненно волнует судьба русского дворянства и очевидный процесс его оскудения, о чем он много и заинтересованно говорит с Облонским и своими соседями-помещиками. Не видит Л. реальной пользы и от тех форм хозяйствования, которые пытаются привнести с Запада; отрицательно относится к деятельности земских учреждений, не видит смысла в комедии дворянских выборов, как, впрочем, и во многих достижениях цивилизации, считая их злом. Постоянная жизнь в деревне, наблюдения над трудом и бытом народа, стремление к сближению с крестьянами и серьезные занятия хозяйством вырабатывают у Л. целый ряд самобытных взглядов на происходящие вокруг изменения, недаром именно он дает емкое и точное определение пореформенного состояния общества и особенностей его экономической жизни, говоря о том, что «все переворотилось» и «только укладывается». Однако Л. стремится внести свой вклад в то, как «все уложится». Методы хозяйствования и размышления над особенностями национального уклада жизни приводят его к самостоятельному и оригинальному убеждению в необходимости учитывать в ведении сельского хозяйства не только агрономические новшества и технические достижения, но и традиционно-национальный склад работника как главного участника всего процесса. Л. всерьез задумывается о том, что при правильной постановке дела на основе его выводов можно будет преобразовать жизнь сначала в имении, затем в уезде, губернии и, наконец, во всей России. Помимо хозяйственных и интеллектуальных интересов перед героем неотступно встают проблемы иного рода. В связи с женитьбой на Кити и необходимостью исповедоваться перед венчанием Л. задумывается над своим отношением к Богу, не находя в душе искренней веры. К кругу нравственно-религиозных вопросов и размышлений о смысле жизни, о тайне рождения и смерти Л. обращают важнейшие события: смерть брата, а затем беременность жены и рождение сына. Не находя в себе веры, Л. одновременно замечает, что в серьезнейшие минуты жизни он молится Богу о спасении и благополучии близких, как это было при родах Кити и во время грозы, которая застала ее с маленьким сыном в лесу. В то же время Л. не может удовлетворить признание конечности, а следовательно, какой-то бессмысленности человеческого существования, если оно основано только на биологических законах. Неотступность этих мыслей, стремление найти непреходящую цель жизни иногда доводят Л., счастливого мужа, отца, успешно хозяйствующего помещика, до отчаянных моральных мучений и даже мыслей о самоубийстве. Поиски ответа на волнующие его вопросы Л. ищет в трудах ученых и философов, в наблюдениях над жизнью других людей. Серьезной моральной поддержкой, импульсом для исканий в новом, религиозно-нравственном направлении служит услышанное им замечание о крестьянине Фоканыче, который «для Бога живет», «о душе помнит». Поиски нравственных законов и основ человеческой жизни роднят Л. с Анной Карениной, чья судьба зависит от отношения к нравственным основам жизни. Поиски героя не завершаются в конце романа, оставляя образ как бы открытым. Лит.: Палишева Г.М. В поисках гармонии. (О жизни Левина в романе Л.Н.Толстого «Анна Каренина») // Ленинградский гос. пед. ин-т им. А.И.Герцена. Герценовские чтения. 31. Проблемы художественного метода и жанра. Сб. научи, тр. Л., 1978; Свительский В.А. «Жизнь» и «гордость ума» в исканиях Константина Левина // Русская литература 1870-1890 годов. Свердловск, 1980. </w:t>
      </w:r>
      <w:bookmarkStart w:id="0" w:name="_GoBack"/>
      <w:bookmarkEnd w:id="0"/>
    </w:p>
    <w:sectPr w:rsidR="0098730D" w:rsidRPr="00DD000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0007"/>
    <w:rsid w:val="00963EDD"/>
    <w:rsid w:val="0098730D"/>
    <w:rsid w:val="00DD0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3BBACE-48E6-488F-A534-C1642799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835</Words>
  <Characters>4766</Characters>
  <Application>Microsoft Office Word</Application>
  <DocSecurity>0</DocSecurity>
  <Lines>39</Lines>
  <Paragraphs>11</Paragraphs>
  <ScaleCrop>false</ScaleCrop>
  <Company/>
  <LinksUpToDate>false</LinksUpToDate>
  <CharactersWithSpaces>5590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Р›РёС‚РµСЂР°С‚СѓСЂРЅС‹Р№ РіРµСЂРѕР№ Р›Р•Р’Р Рќ</dc:title>
  <dc:subject/>
  <dc:creator>admin</dc:creator>
  <cp:keywords/>
  <dc:description/>
  <cp:lastModifiedBy>admin</cp:lastModifiedBy>
  <cp:revision>2</cp:revision>
  <dcterms:created xsi:type="dcterms:W3CDTF">2014-07-11T10:52:00Z</dcterms:created>
  <dcterms:modified xsi:type="dcterms:W3CDTF">2014-07-11T10:52:00Z</dcterms:modified>
</cp:coreProperties>
</file>