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14" w:rsidRDefault="00747514">
      <w:pPr>
        <w:jc w:val="center"/>
        <w:rPr>
          <w:b/>
          <w:bCs/>
          <w:sz w:val="28"/>
          <w:szCs w:val="48"/>
          <w:lang w:val="ru-RU"/>
        </w:rPr>
      </w:pPr>
    </w:p>
    <w:p w:rsidR="00747514" w:rsidRDefault="00747514">
      <w:pPr>
        <w:jc w:val="center"/>
        <w:rPr>
          <w:b/>
          <w:bCs/>
          <w:sz w:val="28"/>
          <w:szCs w:val="48"/>
          <w:lang w:val="ru-RU"/>
        </w:rPr>
      </w:pPr>
    </w:p>
    <w:p w:rsidR="00747514" w:rsidRDefault="00747514">
      <w:pPr>
        <w:jc w:val="center"/>
        <w:rPr>
          <w:b/>
          <w:bCs/>
          <w:sz w:val="28"/>
          <w:szCs w:val="48"/>
          <w:lang w:val="ru-RU"/>
        </w:rPr>
      </w:pPr>
    </w:p>
    <w:p w:rsidR="00747514" w:rsidRDefault="00747514">
      <w:pPr>
        <w:jc w:val="center"/>
        <w:rPr>
          <w:b/>
          <w:bCs/>
          <w:sz w:val="48"/>
          <w:szCs w:val="48"/>
          <w:lang w:val="ru-RU"/>
        </w:rPr>
      </w:pPr>
    </w:p>
    <w:p w:rsidR="00747514" w:rsidRDefault="00747514">
      <w:pPr>
        <w:pStyle w:val="1"/>
        <w:rPr>
          <w:lang w:val="uk-UA"/>
        </w:rPr>
      </w:pPr>
    </w:p>
    <w:p w:rsidR="00747514" w:rsidRDefault="00747514">
      <w:pPr>
        <w:pStyle w:val="1"/>
        <w:rPr>
          <w:lang w:val="uk-UA"/>
        </w:rPr>
      </w:pPr>
    </w:p>
    <w:p w:rsidR="00747514" w:rsidRDefault="003A494E">
      <w:pPr>
        <w:pStyle w:val="1"/>
      </w:pPr>
      <w:r>
        <w:t xml:space="preserve">РЕФЕРАТ </w:t>
      </w:r>
    </w:p>
    <w:p w:rsidR="00747514" w:rsidRDefault="003A494E">
      <w:pPr>
        <w:jc w:val="center"/>
        <w:rPr>
          <w:b/>
          <w:bCs/>
          <w:sz w:val="48"/>
          <w:szCs w:val="48"/>
          <w:lang w:val="ru-RU"/>
        </w:rPr>
      </w:pPr>
      <w:r>
        <w:rPr>
          <w:b/>
          <w:bCs/>
          <w:sz w:val="48"/>
          <w:szCs w:val="48"/>
          <w:lang w:val="ru-RU"/>
        </w:rPr>
        <w:t>на тему:</w:t>
      </w:r>
    </w:p>
    <w:p w:rsidR="00747514" w:rsidRDefault="003A494E">
      <w:pPr>
        <w:jc w:val="center"/>
        <w:rPr>
          <w:b/>
          <w:bCs/>
          <w:shadow/>
          <w:sz w:val="72"/>
          <w:szCs w:val="48"/>
          <w:lang w:val="ru-RU"/>
        </w:rPr>
      </w:pPr>
      <w:r>
        <w:rPr>
          <w:b/>
          <w:bCs/>
          <w:shadow/>
          <w:sz w:val="72"/>
          <w:szCs w:val="48"/>
          <w:lang w:val="ru-RU"/>
        </w:rPr>
        <w:t xml:space="preserve">«Огляд популярної </w:t>
      </w:r>
    </w:p>
    <w:p w:rsidR="00747514" w:rsidRDefault="003A494E">
      <w:pPr>
        <w:jc w:val="center"/>
        <w:rPr>
          <w:b/>
          <w:bCs/>
          <w:shadow/>
          <w:sz w:val="72"/>
          <w:szCs w:val="48"/>
          <w:lang w:val="ru-RU"/>
        </w:rPr>
      </w:pPr>
      <w:r>
        <w:rPr>
          <w:b/>
          <w:bCs/>
          <w:shadow/>
          <w:sz w:val="72"/>
          <w:szCs w:val="48"/>
          <w:lang w:val="ru-RU"/>
        </w:rPr>
        <w:t>поштово</w:t>
      </w:r>
      <w:r>
        <w:rPr>
          <w:b/>
          <w:bCs/>
          <w:shadow/>
          <w:sz w:val="72"/>
          <w:szCs w:val="48"/>
        </w:rPr>
        <w:t>ї</w:t>
      </w:r>
      <w:r>
        <w:rPr>
          <w:b/>
          <w:bCs/>
          <w:shadow/>
          <w:sz w:val="72"/>
          <w:szCs w:val="48"/>
          <w:lang w:val="ru-RU"/>
        </w:rPr>
        <w:t xml:space="preserve"> програми </w:t>
      </w:r>
    </w:p>
    <w:p w:rsidR="00747514" w:rsidRDefault="003A494E">
      <w:pPr>
        <w:jc w:val="center"/>
        <w:rPr>
          <w:b/>
          <w:bCs/>
          <w:shadow/>
          <w:sz w:val="72"/>
          <w:szCs w:val="48"/>
          <w:lang w:val="ru-RU"/>
        </w:rPr>
      </w:pPr>
      <w:r>
        <w:rPr>
          <w:b/>
          <w:bCs/>
          <w:shadow/>
          <w:sz w:val="72"/>
          <w:szCs w:val="48"/>
          <w:lang w:val="en-US"/>
        </w:rPr>
        <w:t>The</w:t>
      </w:r>
      <w:r>
        <w:rPr>
          <w:b/>
          <w:bCs/>
          <w:shadow/>
          <w:sz w:val="72"/>
          <w:szCs w:val="48"/>
          <w:lang w:val="ru-RU"/>
        </w:rPr>
        <w:t xml:space="preserve"> </w:t>
      </w:r>
      <w:r>
        <w:rPr>
          <w:b/>
          <w:bCs/>
          <w:shadow/>
          <w:sz w:val="72"/>
          <w:szCs w:val="48"/>
          <w:lang w:val="en-US"/>
        </w:rPr>
        <w:t>Bat</w:t>
      </w:r>
      <w:r>
        <w:rPr>
          <w:b/>
          <w:bCs/>
          <w:shadow/>
          <w:sz w:val="72"/>
          <w:szCs w:val="48"/>
          <w:lang w:val="ru-RU"/>
        </w:rPr>
        <w:t>!»</w:t>
      </w:r>
    </w:p>
    <w:p w:rsidR="00747514" w:rsidRDefault="00747514">
      <w:pPr>
        <w:jc w:val="center"/>
        <w:rPr>
          <w:b/>
          <w:bCs/>
        </w:rPr>
      </w:pPr>
    </w:p>
    <w:p w:rsidR="00747514" w:rsidRDefault="00747514">
      <w:pPr>
        <w:pStyle w:val="a3"/>
        <w:spacing w:before="0" w:beforeAutospacing="0" w:after="0" w:afterAutospacing="0"/>
        <w:rPr>
          <w:lang w:val="uk-UA"/>
        </w:rPr>
      </w:pPr>
    </w:p>
    <w:p w:rsidR="00747514" w:rsidRDefault="00747514"/>
    <w:p w:rsidR="00747514" w:rsidRDefault="00747514"/>
    <w:p w:rsidR="00747514" w:rsidRDefault="00747514"/>
    <w:p w:rsidR="00747514" w:rsidRDefault="00747514"/>
    <w:p w:rsidR="00747514" w:rsidRDefault="00747514">
      <w:pPr>
        <w:jc w:val="center"/>
        <w:sectPr w:rsidR="007475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7514" w:rsidRDefault="00747514">
      <w:pPr>
        <w:spacing w:line="360" w:lineRule="auto"/>
        <w:ind w:left="57" w:right="57" w:firstLine="709"/>
        <w:jc w:val="center"/>
        <w:rPr>
          <w:b/>
          <w:bCs/>
        </w:rPr>
      </w:pPr>
    </w:p>
    <w:p w:rsidR="00747514" w:rsidRDefault="00A84EE5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sz w:val="28"/>
          <w:lang w:val="uk-UA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Last Edition" style="position:absolute;left:0;text-align:left;margin-left:7.1pt;margin-top:4.2pt;width:112.5pt;height:120pt;z-index:251657728;mso-wrap-distance-left:15pt;mso-wrap-distance-right:15pt;mso-position-vertical-relative:line" o:allowoverlap="f">
            <v:imagedata r:id="rId5" o:title="thebat2"/>
            <w10:wrap type="square"/>
          </v:shape>
        </w:pict>
      </w:r>
      <w:r w:rsidR="003A494E">
        <w:rPr>
          <w:sz w:val="28"/>
        </w:rPr>
        <w:t>The</w:t>
      </w:r>
      <w:r w:rsidR="003A494E">
        <w:rPr>
          <w:sz w:val="28"/>
          <w:lang w:val="uk-UA"/>
        </w:rPr>
        <w:t xml:space="preserve"> </w:t>
      </w:r>
      <w:r w:rsidR="003A494E">
        <w:rPr>
          <w:sz w:val="28"/>
        </w:rPr>
        <w:t>Bat</w:t>
      </w:r>
      <w:r w:rsidR="003A494E">
        <w:rPr>
          <w:sz w:val="28"/>
          <w:lang w:val="uk-UA"/>
        </w:rPr>
        <w:t xml:space="preserve">! дійсно могутній і зручний клієнт електронної пошти для </w:t>
      </w:r>
      <w:r w:rsidR="003A494E">
        <w:rPr>
          <w:sz w:val="28"/>
        </w:rPr>
        <w:t>Windows</w:t>
      </w:r>
      <w:r w:rsidR="003A494E">
        <w:rPr>
          <w:sz w:val="28"/>
          <w:lang w:val="uk-UA"/>
        </w:rPr>
        <w:t xml:space="preserve"> 95/98/</w:t>
      </w:r>
      <w:r w:rsidR="003A494E">
        <w:rPr>
          <w:sz w:val="28"/>
        </w:rPr>
        <w:t>Me</w:t>
      </w:r>
      <w:r w:rsidR="003A494E">
        <w:rPr>
          <w:sz w:val="28"/>
          <w:lang w:val="uk-UA"/>
        </w:rPr>
        <w:t>/</w:t>
      </w:r>
      <w:r w:rsidR="003A494E">
        <w:rPr>
          <w:sz w:val="28"/>
        </w:rPr>
        <w:t>NT</w:t>
      </w:r>
      <w:r w:rsidR="003A494E">
        <w:rPr>
          <w:sz w:val="28"/>
          <w:lang w:val="uk-UA"/>
        </w:rPr>
        <w:t xml:space="preserve">/2000 із приємним інтерфейсом і безліччю унікальних функцій, необхідних у роботі: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Зручний інтерфейс на 17 мовах з можливістю їхнього переключення "на льоту" - без перезавантаження програми.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Підтримка необмеженого числа поштових скриньок на різних серверах. Незалежне настроювання кожної поштової скриньки.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Диспетчер пошти дозволяє вибирати які листи приймати, які видаляти, які залишати на сервері - вручну й автоматично.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Повна мультизадачність - програма може перевіряти папки, вести сортування повідомлень у той же самий час, коли Ви переглядаєте чи редагуєте листа.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Можливість читання листів у форматі HTML-mail.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Могутні засоби фільтрації листів.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Коректна робота з усіма кодуваннями, гнучка система настроювань дозволяє установлювати свої кодування для кожної шухляди і кожного адресата.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Унікальна система оповіщення - Mail Ticker™.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Внутрішня функція дозвону.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Могутні засоби пошуку.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Люба шухляда, чи папка адресатів можуть мати власний шаблон для нового листа, чи відповіді пересилання. За допомогою декількох макросів у шаблоні Ви легко настроїте привітання, національні кодування і Ваш підпис | сигнатуру.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Перевірка орфографії безпосередньо при наборі тексту.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Убудована підтримка PGP, що базується на бібліотеці SSLeay.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Підтримка смарт-карт із секретним ключем PGP - для поштових транзакцій типу "банк-клієнт" і інших сфер, де потрібно підвищена таємність.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Убудовані засоби перегляду графічних файлів.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Можна вибірково включати/відключати підтвердження про доставку листів для будь-якої папки.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Одним щигликом миші включається запит про підтвердження доставки листа і/чи його прочитання, а також зміна пріоритету листа.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Функціональна адресна книга. Зручний спосіб збереження адрес, фотографій, і іншої інформації про Ваших кореспондентів.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Форми запиту - інструмент для формування запитів, що підлягають автоматичній обробці. Могутній засіб керування електронним документообігом у бізнесі.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Підтримка протоколів IMAP4, POP3, APOP, SMTP, SMTP authenication. Можливість перевизначення портів.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Імпорт повідомлень з форматів найбільш популярних поштових клієнтів і з формату поштових скриньок Unix, також експорт у формат поштових скриньок Unix.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Можливість створення груп користувачів і роботи з ними.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Убудовані функції поштового сервера локальної мережі (TCP/IP - Non-TCP/IP шлюз).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Ведення журналів роботи для кожної шухляди. </w:t>
      </w:r>
    </w:p>
    <w:p w:rsidR="00747514" w:rsidRDefault="003A494E">
      <w:pPr>
        <w:numPr>
          <w:ilvl w:val="0"/>
          <w:numId w:val="1"/>
        </w:numPr>
        <w:spacing w:line="360" w:lineRule="auto"/>
        <w:ind w:left="57" w:right="57" w:firstLine="709"/>
        <w:rPr>
          <w:sz w:val="28"/>
        </w:rPr>
      </w:pPr>
      <w:r>
        <w:rPr>
          <w:sz w:val="28"/>
        </w:rPr>
        <w:t>І багато чого іншого...</w:t>
      </w:r>
    </w:p>
    <w:p w:rsidR="00747514" w:rsidRDefault="003A494E">
      <w:pPr>
        <w:spacing w:line="360" w:lineRule="auto"/>
        <w:ind w:left="57" w:right="57" w:firstLine="709"/>
        <w:jc w:val="center"/>
        <w:rPr>
          <w:sz w:val="28"/>
        </w:rPr>
      </w:pPr>
      <w:r>
        <w:rPr>
          <w:sz w:val="28"/>
        </w:rPr>
        <w:t>А от так виглядає сама програма в роботі:</w:t>
      </w:r>
    </w:p>
    <w:tbl>
      <w:tblPr>
        <w:tblW w:w="5000" w:type="pct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5"/>
        <w:gridCol w:w="5843"/>
      </w:tblGrid>
      <w:tr w:rsidR="00747514">
        <w:trPr>
          <w:tblCellSpacing w:w="60" w:type="dxa"/>
        </w:trPr>
        <w:tc>
          <w:tcPr>
            <w:tcW w:w="0" w:type="auto"/>
            <w:vAlign w:val="center"/>
          </w:tcPr>
          <w:p w:rsidR="00747514" w:rsidRDefault="00A84EE5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pict>
                <v:shape id="_x0000_i1032" type="#_x0000_t75" style="width:151.5pt;height:113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47514" w:rsidRDefault="003A494E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t>Головне вікно програми. Ви можете самі настроїти його вид під Ваші власні вимоги.</w:t>
            </w:r>
            <w:r>
              <w:rPr>
                <w:sz w:val="28"/>
              </w:rPr>
              <w:br/>
              <w:t> </w:t>
            </w:r>
          </w:p>
        </w:tc>
      </w:tr>
      <w:tr w:rsidR="00747514">
        <w:trPr>
          <w:tblCellSpacing w:w="60" w:type="dxa"/>
        </w:trPr>
        <w:tc>
          <w:tcPr>
            <w:tcW w:w="0" w:type="auto"/>
            <w:vAlign w:val="center"/>
          </w:tcPr>
          <w:p w:rsidR="00747514" w:rsidRDefault="00A84EE5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pict>
                <v:shape id="_x0000_i1035" type="#_x0000_t75" style="width:138.75pt;height:104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47514" w:rsidRDefault="003A494E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t>Головне вікно з індикатором прийому пошти й індикатором нових листів Mail Ticker™.</w:t>
            </w:r>
            <w:r>
              <w:rPr>
                <w:sz w:val="28"/>
              </w:rPr>
              <w:br/>
              <w:t> </w:t>
            </w:r>
          </w:p>
        </w:tc>
      </w:tr>
      <w:tr w:rsidR="00747514">
        <w:trPr>
          <w:tblCellSpacing w:w="60" w:type="dxa"/>
        </w:trPr>
        <w:tc>
          <w:tcPr>
            <w:tcW w:w="0" w:type="auto"/>
            <w:vAlign w:val="center"/>
          </w:tcPr>
          <w:p w:rsidR="00747514" w:rsidRDefault="00A84EE5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pict>
                <v:shape id="_x0000_i1038" type="#_x0000_t75" style="width:138.75pt;height:104.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47514" w:rsidRDefault="003A494E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t>Так виглядає вікно редактора. Зручно й інтуїтивно...</w:t>
            </w:r>
            <w:r>
              <w:rPr>
                <w:sz w:val="28"/>
              </w:rPr>
              <w:br/>
              <w:t> </w:t>
            </w:r>
          </w:p>
        </w:tc>
      </w:tr>
      <w:tr w:rsidR="00747514">
        <w:trPr>
          <w:tblCellSpacing w:w="60" w:type="dxa"/>
        </w:trPr>
        <w:tc>
          <w:tcPr>
            <w:tcW w:w="0" w:type="auto"/>
            <w:vAlign w:val="center"/>
          </w:tcPr>
          <w:p w:rsidR="00747514" w:rsidRDefault="00A84EE5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pict>
                <v:shape id="_x0000_i1041" type="#_x0000_t75" style="width:138.75pt;height:104.2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47514" w:rsidRDefault="003A494E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t>Система могутніх фільтрів упорядкує Вашу кореспонденцію й автоматизує часто виконувані дії.</w:t>
            </w:r>
            <w:r>
              <w:rPr>
                <w:sz w:val="28"/>
              </w:rPr>
              <w:br/>
              <w:t> </w:t>
            </w:r>
          </w:p>
        </w:tc>
      </w:tr>
      <w:tr w:rsidR="00747514">
        <w:trPr>
          <w:tblCellSpacing w:w="60" w:type="dxa"/>
        </w:trPr>
        <w:tc>
          <w:tcPr>
            <w:tcW w:w="0" w:type="auto"/>
            <w:vAlign w:val="center"/>
          </w:tcPr>
          <w:p w:rsidR="00747514" w:rsidRDefault="00A84EE5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pict>
                <v:shape id="_x0000_i1044" type="#_x0000_t75" style="width:138.75pt;height:104.25pt">
                  <v:imagedata r:id="rId1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47514" w:rsidRDefault="003A494E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t>Адресна книга. Зручний спосіб збереження адрес і інформації про Ваших кореспондентів.</w:t>
            </w:r>
            <w:r>
              <w:rPr>
                <w:sz w:val="28"/>
              </w:rPr>
              <w:br/>
              <w:t> </w:t>
            </w:r>
          </w:p>
        </w:tc>
      </w:tr>
      <w:tr w:rsidR="00747514">
        <w:trPr>
          <w:tblCellSpacing w:w="60" w:type="dxa"/>
        </w:trPr>
        <w:tc>
          <w:tcPr>
            <w:tcW w:w="0" w:type="auto"/>
            <w:vAlign w:val="center"/>
          </w:tcPr>
          <w:p w:rsidR="00747514" w:rsidRDefault="00A84EE5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pict>
                <v:shape id="_x0000_i1047" type="#_x0000_t75" style="width:138.75pt;height:104.25pt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47514" w:rsidRDefault="003A494E">
            <w:pPr>
              <w:spacing w:line="360" w:lineRule="auto"/>
              <w:ind w:left="57" w:right="57" w:firstLine="709"/>
              <w:rPr>
                <w:sz w:val="28"/>
              </w:rPr>
            </w:pPr>
            <w:r>
              <w:rPr>
                <w:sz w:val="28"/>
              </w:rPr>
              <w:t>Диспетчер листів дозволяє переглядати пошту прямо на сервері. Ощадливий і зручний спосіб роботи з поштовою скринькою.</w:t>
            </w:r>
            <w:r>
              <w:rPr>
                <w:sz w:val="28"/>
              </w:rPr>
              <w:br/>
              <w:t> </w:t>
            </w:r>
          </w:p>
        </w:tc>
      </w:tr>
    </w:tbl>
    <w:p w:rsidR="00747514" w:rsidRDefault="003A494E">
      <w:pPr>
        <w:pStyle w:val="a3"/>
        <w:spacing w:before="0" w:beforeAutospacing="0" w:after="0" w:afterAutospacing="0" w:line="360" w:lineRule="auto"/>
        <w:ind w:left="57" w:right="57" w:firstLine="709"/>
        <w:rPr>
          <w:sz w:val="28"/>
        </w:rPr>
      </w:pPr>
      <w:r>
        <w:rPr>
          <w:sz w:val="28"/>
        </w:rPr>
        <w:t>Єдиний недолік програми - шароварність. Безкоштовно її можна використовувати 30 днів.</w:t>
      </w:r>
    </w:p>
    <w:p w:rsidR="00747514" w:rsidRDefault="003A494E">
      <w:pPr>
        <w:pStyle w:val="a3"/>
        <w:spacing w:before="0" w:beforeAutospacing="0" w:after="0" w:afterAutospacing="0" w:line="360" w:lineRule="auto"/>
        <w:ind w:left="57" w:right="57" w:firstLine="709"/>
        <w:rPr>
          <w:sz w:val="28"/>
        </w:rPr>
      </w:pPr>
      <w:r>
        <w:rPr>
          <w:sz w:val="28"/>
        </w:rPr>
        <w:t xml:space="preserve">Ліцензія на одиночну копію програми для приватних осіб коштує $20, комерційна - $30. </w:t>
      </w:r>
    </w:p>
    <w:p w:rsidR="00747514" w:rsidRDefault="003A494E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sz w:val="28"/>
          <w:lang w:val="en-GB"/>
        </w:rPr>
      </w:pPr>
      <w:r>
        <w:rPr>
          <w:sz w:val="28"/>
        </w:rPr>
        <w:t xml:space="preserve">Якщо ви уже використовуєте одну з попередніх версій програми - про усякий випадок перед установкою збережете всю пошту. Якщо ваша попередня версія була занадто застаріла - після установки імпортуйте старі повідомлення (меню </w:t>
      </w:r>
      <w:r>
        <w:rPr>
          <w:sz w:val="28"/>
          <w:lang w:val="en-GB"/>
        </w:rPr>
        <w:t xml:space="preserve">Tools -&gt; Import Messages). </w:t>
      </w:r>
    </w:p>
    <w:p w:rsidR="00747514" w:rsidRDefault="00747514">
      <w:pPr>
        <w:spacing w:line="360" w:lineRule="auto"/>
        <w:ind w:right="57"/>
        <w:jc w:val="center"/>
        <w:rPr>
          <w:b/>
          <w:bCs/>
          <w:sz w:val="28"/>
        </w:rPr>
      </w:pPr>
    </w:p>
    <w:p w:rsidR="00747514" w:rsidRDefault="003A494E">
      <w:pPr>
        <w:spacing w:line="360" w:lineRule="auto"/>
        <w:ind w:right="57"/>
        <w:jc w:val="center"/>
        <w:rPr>
          <w:b/>
          <w:bCs/>
          <w:sz w:val="28"/>
        </w:rPr>
      </w:pPr>
      <w:r>
        <w:rPr>
          <w:b/>
          <w:bCs/>
          <w:sz w:val="28"/>
        </w:rPr>
        <w:t>Використана література:</w:t>
      </w:r>
    </w:p>
    <w:p w:rsidR="00747514" w:rsidRDefault="00747514">
      <w:pPr>
        <w:spacing w:line="360" w:lineRule="auto"/>
        <w:ind w:right="57"/>
        <w:jc w:val="center"/>
        <w:rPr>
          <w:b/>
          <w:bCs/>
          <w:sz w:val="28"/>
        </w:rPr>
      </w:pPr>
    </w:p>
    <w:p w:rsidR="00747514" w:rsidRDefault="003A494E">
      <w:pPr>
        <w:numPr>
          <w:ilvl w:val="0"/>
          <w:numId w:val="2"/>
        </w:numPr>
        <w:spacing w:line="360" w:lineRule="auto"/>
        <w:ind w:right="57"/>
        <w:rPr>
          <w:sz w:val="28"/>
        </w:rPr>
      </w:pPr>
      <w:r>
        <w:rPr>
          <w:sz w:val="28"/>
        </w:rPr>
        <w:t>Поштові редактори сьогодні. – Харків, 2001.</w:t>
      </w:r>
    </w:p>
    <w:p w:rsidR="00747514" w:rsidRDefault="003A494E">
      <w:pPr>
        <w:numPr>
          <w:ilvl w:val="0"/>
          <w:numId w:val="2"/>
        </w:numPr>
        <w:spacing w:line="360" w:lineRule="auto"/>
        <w:ind w:right="57"/>
        <w:rPr>
          <w:sz w:val="28"/>
        </w:rPr>
      </w:pPr>
      <w:r>
        <w:rPr>
          <w:sz w:val="28"/>
        </w:rPr>
        <w:t>Електронне листування і програмне забезпечення. – К., 2001.</w:t>
      </w:r>
    </w:p>
    <w:p w:rsidR="00747514" w:rsidRDefault="00747514">
      <w:pPr>
        <w:spacing w:line="360" w:lineRule="auto"/>
        <w:ind w:left="57" w:right="57" w:firstLine="709"/>
        <w:rPr>
          <w:sz w:val="28"/>
        </w:rPr>
      </w:pPr>
      <w:bookmarkStart w:id="0" w:name="_GoBack"/>
      <w:bookmarkEnd w:id="0"/>
    </w:p>
    <w:sectPr w:rsidR="00747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D03EA"/>
    <w:multiLevelType w:val="hybridMultilevel"/>
    <w:tmpl w:val="18446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E7616"/>
    <w:multiLevelType w:val="hybridMultilevel"/>
    <w:tmpl w:val="0A9EAAD0"/>
    <w:lvl w:ilvl="0" w:tplc="5946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28C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12A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2EE8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CE8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78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A1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886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BE5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94E"/>
    <w:rsid w:val="003A494E"/>
    <w:rsid w:val="00747514"/>
    <w:rsid w:val="00A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ED78083-118E-493B-835E-D8B9FA9D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66"/>
      <w:szCs w:val="48"/>
      <w:lang w:val="ru-RU"/>
    </w:rPr>
  </w:style>
  <w:style w:type="paragraph" w:styleId="2">
    <w:name w:val="heading 2"/>
    <w:basedOn w:val="a"/>
    <w:next w:val="a"/>
    <w:qFormat/>
    <w:pPr>
      <w:keepNext/>
      <w:ind w:left="5664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Title"/>
    <w:basedOn w:val="a"/>
    <w:qFormat/>
    <w:pPr>
      <w:jc w:val="center"/>
    </w:pPr>
    <w:rPr>
      <w:b/>
      <w:bCs/>
      <w:sz w:val="2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Manager>Точні науки</Manager>
  <Company>Точні науки</Company>
  <LinksUpToDate>false</LinksUpToDate>
  <CharactersWithSpaces>3671</CharactersWithSpaces>
  <SharedDoc>false</SharedDoc>
  <HyperlinkBase>Точні науки</HyperlinkBase>
  <HLinks>
    <vt:vector size="42" baseType="variant">
      <vt:variant>
        <vt:i4>3211282</vt:i4>
      </vt:variant>
      <vt:variant>
        <vt:i4>6360</vt:i4>
      </vt:variant>
      <vt:variant>
        <vt:i4>1025</vt:i4>
      </vt:variant>
      <vt:variant>
        <vt:i4>1</vt:i4>
      </vt:variant>
      <vt:variant>
        <vt:lpwstr>bat_main</vt:lpwstr>
      </vt:variant>
      <vt:variant>
        <vt:lpwstr/>
      </vt:variant>
      <vt:variant>
        <vt:i4>5046373</vt:i4>
      </vt:variant>
      <vt:variant>
        <vt:i4>6710</vt:i4>
      </vt:variant>
      <vt:variant>
        <vt:i4>1026</vt:i4>
      </vt:variant>
      <vt:variant>
        <vt:i4>1</vt:i4>
      </vt:variant>
      <vt:variant>
        <vt:lpwstr>bat_ss</vt:lpwstr>
      </vt:variant>
      <vt:variant>
        <vt:lpwstr/>
      </vt:variant>
      <vt:variant>
        <vt:i4>3014682</vt:i4>
      </vt:variant>
      <vt:variant>
        <vt:i4>7066</vt:i4>
      </vt:variant>
      <vt:variant>
        <vt:i4>1027</vt:i4>
      </vt:variant>
      <vt:variant>
        <vt:i4>1</vt:i4>
      </vt:variant>
      <vt:variant>
        <vt:lpwstr>bat_edit</vt:lpwstr>
      </vt:variant>
      <vt:variant>
        <vt:lpwstr/>
      </vt:variant>
      <vt:variant>
        <vt:i4>2293788</vt:i4>
      </vt:variant>
      <vt:variant>
        <vt:i4>7362</vt:i4>
      </vt:variant>
      <vt:variant>
        <vt:i4>1028</vt:i4>
      </vt:variant>
      <vt:variant>
        <vt:i4>1</vt:i4>
      </vt:variant>
      <vt:variant>
        <vt:lpwstr>bat_filt</vt:lpwstr>
      </vt:variant>
      <vt:variant>
        <vt:lpwstr/>
      </vt:variant>
      <vt:variant>
        <vt:i4>2621459</vt:i4>
      </vt:variant>
      <vt:variant>
        <vt:i4>7736</vt:i4>
      </vt:variant>
      <vt:variant>
        <vt:i4>1029</vt:i4>
      </vt:variant>
      <vt:variant>
        <vt:i4>1</vt:i4>
      </vt:variant>
      <vt:variant>
        <vt:lpwstr>bat_addr</vt:lpwstr>
      </vt:variant>
      <vt:variant>
        <vt:lpwstr/>
      </vt:variant>
      <vt:variant>
        <vt:i4>2555905</vt:i4>
      </vt:variant>
      <vt:variant>
        <vt:i4>8098</vt:i4>
      </vt:variant>
      <vt:variant>
        <vt:i4>1030</vt:i4>
      </vt:variant>
      <vt:variant>
        <vt:i4>1</vt:i4>
      </vt:variant>
      <vt:variant>
        <vt:lpwstr>bat_disp</vt:lpwstr>
      </vt:variant>
      <vt:variant>
        <vt:lpwstr/>
      </vt:variant>
      <vt:variant>
        <vt:i4>8257648</vt:i4>
      </vt:variant>
      <vt:variant>
        <vt:i4>-1</vt:i4>
      </vt:variant>
      <vt:variant>
        <vt:i4>1027</vt:i4>
      </vt:variant>
      <vt:variant>
        <vt:i4>1</vt:i4>
      </vt:variant>
      <vt:variant>
        <vt:lpwstr>thebat2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2002-11-16T10:00:00Z</cp:lastPrinted>
  <dcterms:created xsi:type="dcterms:W3CDTF">2014-05-27T22:16:00Z</dcterms:created>
  <dcterms:modified xsi:type="dcterms:W3CDTF">2014-05-27T22:16:00Z</dcterms:modified>
  <cp:category>Точні науки</cp:category>
</cp:coreProperties>
</file>