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EEF" w:rsidRDefault="00F32EEF" w:rsidP="005A2DFE">
      <w:pPr>
        <w:spacing w:line="312" w:lineRule="auto"/>
        <w:ind w:firstLine="540"/>
        <w:jc w:val="center"/>
        <w:rPr>
          <w:sz w:val="28"/>
          <w:szCs w:val="28"/>
        </w:rPr>
      </w:pPr>
    </w:p>
    <w:p w:rsidR="005A2DFE" w:rsidRDefault="005A2DFE" w:rsidP="005A2DFE">
      <w:pPr>
        <w:spacing w:line="312" w:lineRule="auto"/>
        <w:ind w:firstLine="540"/>
        <w:jc w:val="center"/>
        <w:rPr>
          <w:sz w:val="28"/>
          <w:szCs w:val="28"/>
        </w:rPr>
      </w:pPr>
      <w:r>
        <w:rPr>
          <w:sz w:val="28"/>
          <w:szCs w:val="28"/>
        </w:rPr>
        <w:t>Федеральное агентство по образованию</w:t>
      </w:r>
    </w:p>
    <w:p w:rsidR="005A2DFE" w:rsidRPr="00BD0D6B" w:rsidRDefault="005A2DFE" w:rsidP="005A2DFE">
      <w:pPr>
        <w:spacing w:line="312" w:lineRule="auto"/>
        <w:ind w:firstLine="540"/>
        <w:jc w:val="center"/>
        <w:rPr>
          <w:sz w:val="28"/>
          <w:szCs w:val="28"/>
        </w:rPr>
      </w:pPr>
      <w:r>
        <w:rPr>
          <w:sz w:val="28"/>
          <w:szCs w:val="28"/>
        </w:rPr>
        <w:t>Государственный университет имени Н.И.Лобачевского</w:t>
      </w:r>
    </w:p>
    <w:p w:rsidR="005A2DFE" w:rsidRPr="00BD0D6B" w:rsidRDefault="005A2DFE" w:rsidP="005A2DFE">
      <w:pPr>
        <w:spacing w:line="312" w:lineRule="auto"/>
        <w:jc w:val="both"/>
        <w:rPr>
          <w:sz w:val="28"/>
          <w:szCs w:val="28"/>
        </w:rPr>
      </w:pPr>
    </w:p>
    <w:p w:rsidR="005A2DFE" w:rsidRPr="00DE3C9E" w:rsidRDefault="005A2DFE" w:rsidP="005A2DFE">
      <w:pPr>
        <w:spacing w:line="312" w:lineRule="auto"/>
        <w:ind w:firstLine="540"/>
        <w:jc w:val="center"/>
        <w:rPr>
          <w:sz w:val="32"/>
          <w:szCs w:val="32"/>
        </w:rPr>
      </w:pPr>
      <w:r w:rsidRPr="00DE3C9E">
        <w:rPr>
          <w:sz w:val="32"/>
          <w:szCs w:val="32"/>
        </w:rPr>
        <w:t>Финансовый факультет</w:t>
      </w:r>
    </w:p>
    <w:p w:rsidR="005A2DFE" w:rsidRDefault="005A2DFE" w:rsidP="005A2DFE">
      <w:pPr>
        <w:spacing w:line="312" w:lineRule="auto"/>
        <w:ind w:firstLine="540"/>
        <w:jc w:val="center"/>
        <w:rPr>
          <w:sz w:val="28"/>
          <w:szCs w:val="28"/>
        </w:rPr>
      </w:pPr>
    </w:p>
    <w:p w:rsidR="005A2DFE" w:rsidRDefault="005A2DFE" w:rsidP="005A2DFE">
      <w:pPr>
        <w:spacing w:line="312" w:lineRule="auto"/>
        <w:ind w:firstLine="540"/>
        <w:jc w:val="center"/>
        <w:rPr>
          <w:sz w:val="28"/>
          <w:szCs w:val="28"/>
        </w:rPr>
      </w:pPr>
      <w:r>
        <w:rPr>
          <w:sz w:val="28"/>
          <w:szCs w:val="28"/>
        </w:rPr>
        <w:t>Кафедра:</w:t>
      </w:r>
    </w:p>
    <w:p w:rsidR="005A2DFE" w:rsidRPr="00BD0D6B" w:rsidRDefault="005A2DFE" w:rsidP="005A2DFE">
      <w:pPr>
        <w:spacing w:line="312" w:lineRule="auto"/>
        <w:ind w:firstLine="540"/>
        <w:jc w:val="center"/>
        <w:rPr>
          <w:sz w:val="28"/>
          <w:szCs w:val="28"/>
        </w:rPr>
      </w:pPr>
      <w:r>
        <w:rPr>
          <w:sz w:val="28"/>
          <w:szCs w:val="28"/>
        </w:rPr>
        <w:t xml:space="preserve">«Коммерция» </w:t>
      </w:r>
    </w:p>
    <w:p w:rsidR="005A2DFE" w:rsidRPr="00BD0D6B" w:rsidRDefault="005A2DFE" w:rsidP="005A2DFE">
      <w:pPr>
        <w:spacing w:line="312" w:lineRule="auto"/>
        <w:jc w:val="both"/>
        <w:rPr>
          <w:sz w:val="28"/>
          <w:szCs w:val="28"/>
        </w:rPr>
      </w:pPr>
    </w:p>
    <w:p w:rsidR="005A2DFE" w:rsidRPr="00DE3C9E" w:rsidRDefault="005A2DFE" w:rsidP="005A2DFE">
      <w:pPr>
        <w:spacing w:line="312" w:lineRule="auto"/>
        <w:ind w:firstLine="540"/>
        <w:jc w:val="center"/>
        <w:rPr>
          <w:sz w:val="56"/>
          <w:szCs w:val="56"/>
        </w:rPr>
      </w:pPr>
      <w:r w:rsidRPr="00DE3C9E">
        <w:rPr>
          <w:sz w:val="56"/>
          <w:szCs w:val="56"/>
        </w:rPr>
        <w:t>Курсовая  работа</w:t>
      </w:r>
    </w:p>
    <w:p w:rsidR="005A2DFE" w:rsidRPr="00BD0D6B" w:rsidRDefault="005A2DFE" w:rsidP="005A2DFE">
      <w:pPr>
        <w:spacing w:line="312" w:lineRule="auto"/>
        <w:ind w:firstLine="540"/>
        <w:jc w:val="center"/>
        <w:rPr>
          <w:sz w:val="52"/>
          <w:szCs w:val="52"/>
        </w:rPr>
      </w:pPr>
    </w:p>
    <w:p w:rsidR="005A2DFE" w:rsidRDefault="005A2DFE" w:rsidP="005A2DFE">
      <w:pPr>
        <w:spacing w:line="312" w:lineRule="auto"/>
        <w:ind w:firstLine="540"/>
        <w:jc w:val="center"/>
        <w:rPr>
          <w:sz w:val="28"/>
          <w:szCs w:val="28"/>
        </w:rPr>
      </w:pPr>
      <w:r w:rsidRPr="00BD0D6B">
        <w:rPr>
          <w:sz w:val="28"/>
          <w:szCs w:val="28"/>
        </w:rPr>
        <w:t>По дисциплине:</w:t>
      </w:r>
    </w:p>
    <w:p w:rsidR="005A2DFE" w:rsidRPr="00BD0D6B" w:rsidRDefault="005A2DFE" w:rsidP="005A2DFE">
      <w:pPr>
        <w:spacing w:line="312" w:lineRule="auto"/>
        <w:ind w:firstLine="540"/>
        <w:jc w:val="center"/>
        <w:rPr>
          <w:sz w:val="28"/>
          <w:szCs w:val="28"/>
        </w:rPr>
      </w:pPr>
      <w:r>
        <w:rPr>
          <w:sz w:val="28"/>
          <w:szCs w:val="28"/>
        </w:rPr>
        <w:t>Мировая экономика</w:t>
      </w:r>
    </w:p>
    <w:p w:rsidR="005A2DFE" w:rsidRDefault="005A2DFE" w:rsidP="005A2DFE">
      <w:pPr>
        <w:spacing w:line="312" w:lineRule="auto"/>
        <w:ind w:firstLine="540"/>
        <w:jc w:val="center"/>
        <w:rPr>
          <w:sz w:val="28"/>
          <w:szCs w:val="28"/>
        </w:rPr>
      </w:pPr>
      <w:r w:rsidRPr="00BD0D6B">
        <w:rPr>
          <w:sz w:val="28"/>
          <w:szCs w:val="28"/>
        </w:rPr>
        <w:t>На тему:</w:t>
      </w:r>
    </w:p>
    <w:p w:rsidR="005A2DFE" w:rsidRDefault="005A2DFE" w:rsidP="005A2DFE">
      <w:pPr>
        <w:spacing w:line="312" w:lineRule="auto"/>
        <w:ind w:firstLine="540"/>
        <w:jc w:val="center"/>
        <w:rPr>
          <w:sz w:val="28"/>
          <w:szCs w:val="28"/>
        </w:rPr>
      </w:pPr>
    </w:p>
    <w:p w:rsidR="005A2DFE" w:rsidRPr="00DE3C9E" w:rsidRDefault="005A2DFE" w:rsidP="005A2DFE">
      <w:pPr>
        <w:spacing w:line="312" w:lineRule="auto"/>
        <w:ind w:firstLine="540"/>
        <w:jc w:val="center"/>
        <w:rPr>
          <w:sz w:val="44"/>
          <w:szCs w:val="44"/>
        </w:rPr>
      </w:pPr>
      <w:r>
        <w:rPr>
          <w:b/>
          <w:i/>
          <w:sz w:val="44"/>
          <w:szCs w:val="44"/>
        </w:rPr>
        <w:t>Развивающиеся страны в мировом хозяйстве</w:t>
      </w:r>
    </w:p>
    <w:p w:rsidR="005A2DFE" w:rsidRPr="00BD0D6B" w:rsidRDefault="005A2DFE" w:rsidP="005A2DFE">
      <w:pPr>
        <w:spacing w:line="312" w:lineRule="auto"/>
        <w:ind w:firstLine="540"/>
        <w:jc w:val="center"/>
        <w:rPr>
          <w:sz w:val="28"/>
          <w:szCs w:val="28"/>
        </w:rPr>
      </w:pPr>
    </w:p>
    <w:p w:rsidR="005A2DFE" w:rsidRPr="00BD0D6B" w:rsidRDefault="005A2DFE" w:rsidP="005A2DFE">
      <w:pPr>
        <w:spacing w:line="312" w:lineRule="auto"/>
        <w:rPr>
          <w:sz w:val="28"/>
          <w:szCs w:val="28"/>
        </w:rPr>
      </w:pPr>
    </w:p>
    <w:p w:rsidR="005A2DFE" w:rsidRDefault="005A2DFE" w:rsidP="005A2DFE">
      <w:pPr>
        <w:spacing w:line="312" w:lineRule="auto"/>
        <w:ind w:firstLine="540"/>
        <w:jc w:val="center"/>
        <w:rPr>
          <w:sz w:val="28"/>
          <w:szCs w:val="28"/>
        </w:rPr>
      </w:pPr>
      <w:r>
        <w:rPr>
          <w:sz w:val="28"/>
          <w:szCs w:val="28"/>
        </w:rPr>
        <w:t xml:space="preserve">                                                            </w:t>
      </w:r>
    </w:p>
    <w:p w:rsidR="005A2DFE" w:rsidRPr="00BD0D6B" w:rsidRDefault="005A2DFE" w:rsidP="005A2DFE">
      <w:pPr>
        <w:spacing w:line="312" w:lineRule="auto"/>
        <w:ind w:firstLine="540"/>
        <w:jc w:val="center"/>
        <w:rPr>
          <w:sz w:val="28"/>
          <w:szCs w:val="28"/>
        </w:rPr>
      </w:pPr>
      <w:r>
        <w:rPr>
          <w:sz w:val="28"/>
          <w:szCs w:val="28"/>
        </w:rPr>
        <w:t xml:space="preserve">                                       </w:t>
      </w:r>
      <w:r w:rsidR="00705EBF">
        <w:rPr>
          <w:sz w:val="28"/>
          <w:szCs w:val="28"/>
        </w:rPr>
        <w:t xml:space="preserve"> </w:t>
      </w:r>
      <w:r w:rsidRPr="00BD0D6B">
        <w:rPr>
          <w:sz w:val="28"/>
          <w:szCs w:val="28"/>
        </w:rPr>
        <w:t>Выполнил</w:t>
      </w:r>
      <w:r>
        <w:rPr>
          <w:sz w:val="28"/>
          <w:szCs w:val="28"/>
        </w:rPr>
        <w:t>а</w:t>
      </w:r>
      <w:r w:rsidRPr="00BD0D6B">
        <w:rPr>
          <w:sz w:val="28"/>
          <w:szCs w:val="28"/>
        </w:rPr>
        <w:t xml:space="preserve">: </w:t>
      </w:r>
    </w:p>
    <w:p w:rsidR="005A2DFE" w:rsidRPr="00BD0D6B" w:rsidRDefault="005A2DFE" w:rsidP="005A2DFE">
      <w:pPr>
        <w:spacing w:line="312" w:lineRule="auto"/>
        <w:ind w:firstLine="540"/>
        <w:jc w:val="center"/>
        <w:rPr>
          <w:sz w:val="28"/>
          <w:szCs w:val="28"/>
        </w:rPr>
      </w:pPr>
      <w:r>
        <w:rPr>
          <w:sz w:val="28"/>
          <w:szCs w:val="28"/>
        </w:rPr>
        <w:t xml:space="preserve">                                         </w:t>
      </w:r>
      <w:r w:rsidR="00705EBF">
        <w:rPr>
          <w:sz w:val="28"/>
          <w:szCs w:val="28"/>
        </w:rPr>
        <w:t xml:space="preserve">  </w:t>
      </w:r>
      <w:r>
        <w:rPr>
          <w:sz w:val="28"/>
          <w:szCs w:val="28"/>
        </w:rPr>
        <w:t>группы</w:t>
      </w:r>
      <w:r w:rsidRPr="00BD0D6B">
        <w:rPr>
          <w:sz w:val="28"/>
          <w:szCs w:val="28"/>
        </w:rPr>
        <w:t xml:space="preserve">  </w:t>
      </w:r>
      <w:r>
        <w:rPr>
          <w:sz w:val="28"/>
          <w:szCs w:val="28"/>
        </w:rPr>
        <w:t xml:space="preserve">                                                 </w:t>
      </w:r>
    </w:p>
    <w:p w:rsidR="005A2DFE" w:rsidRPr="00BD0D6B" w:rsidRDefault="005A2DFE" w:rsidP="005A2DFE">
      <w:pPr>
        <w:spacing w:line="312" w:lineRule="auto"/>
        <w:ind w:firstLine="540"/>
        <w:jc w:val="center"/>
        <w:rPr>
          <w:sz w:val="28"/>
          <w:szCs w:val="28"/>
        </w:rPr>
      </w:pPr>
      <w:r>
        <w:rPr>
          <w:sz w:val="28"/>
          <w:szCs w:val="28"/>
        </w:rPr>
        <w:t xml:space="preserve">                                                   Проверил</w:t>
      </w:r>
      <w:r w:rsidRPr="00BD0D6B">
        <w:rPr>
          <w:sz w:val="28"/>
          <w:szCs w:val="28"/>
        </w:rPr>
        <w:t xml:space="preserve">: </w:t>
      </w:r>
    </w:p>
    <w:p w:rsidR="005A2DFE" w:rsidRPr="00BD0D6B" w:rsidRDefault="005A2DFE" w:rsidP="005A2DFE">
      <w:pPr>
        <w:spacing w:line="312" w:lineRule="auto"/>
        <w:ind w:firstLine="540"/>
        <w:jc w:val="center"/>
        <w:rPr>
          <w:sz w:val="28"/>
          <w:szCs w:val="28"/>
        </w:rPr>
      </w:pPr>
    </w:p>
    <w:p w:rsidR="005A2DFE" w:rsidRPr="00BD0D6B" w:rsidRDefault="005A2DFE" w:rsidP="005A2DFE">
      <w:pPr>
        <w:tabs>
          <w:tab w:val="left" w:pos="8100"/>
        </w:tabs>
        <w:spacing w:line="312" w:lineRule="auto"/>
        <w:ind w:right="98" w:firstLine="540"/>
        <w:jc w:val="center"/>
        <w:rPr>
          <w:sz w:val="28"/>
          <w:szCs w:val="28"/>
        </w:rPr>
      </w:pPr>
    </w:p>
    <w:p w:rsidR="005A2DFE" w:rsidRDefault="005A2DFE" w:rsidP="005A2DFE">
      <w:pPr>
        <w:tabs>
          <w:tab w:val="left" w:pos="8100"/>
        </w:tabs>
        <w:spacing w:line="312" w:lineRule="auto"/>
        <w:ind w:right="71"/>
        <w:rPr>
          <w:sz w:val="28"/>
          <w:szCs w:val="28"/>
        </w:rPr>
      </w:pPr>
    </w:p>
    <w:p w:rsidR="00705EBF" w:rsidRDefault="00705EBF" w:rsidP="005A2DFE">
      <w:pPr>
        <w:tabs>
          <w:tab w:val="left" w:pos="8100"/>
        </w:tabs>
        <w:spacing w:line="312" w:lineRule="auto"/>
        <w:ind w:right="71"/>
        <w:rPr>
          <w:sz w:val="28"/>
          <w:szCs w:val="28"/>
        </w:rPr>
      </w:pPr>
    </w:p>
    <w:p w:rsidR="00705EBF" w:rsidRDefault="00705EBF" w:rsidP="005A2DFE">
      <w:pPr>
        <w:tabs>
          <w:tab w:val="left" w:pos="8100"/>
        </w:tabs>
        <w:spacing w:line="312" w:lineRule="auto"/>
        <w:ind w:right="71"/>
        <w:rPr>
          <w:sz w:val="28"/>
          <w:szCs w:val="28"/>
        </w:rPr>
      </w:pPr>
    </w:p>
    <w:p w:rsidR="00705EBF" w:rsidRDefault="00705EBF" w:rsidP="005A2DFE">
      <w:pPr>
        <w:tabs>
          <w:tab w:val="left" w:pos="8100"/>
        </w:tabs>
        <w:spacing w:line="312" w:lineRule="auto"/>
        <w:ind w:right="71"/>
        <w:rPr>
          <w:sz w:val="28"/>
          <w:szCs w:val="28"/>
        </w:rPr>
      </w:pPr>
    </w:p>
    <w:p w:rsidR="005A2DFE" w:rsidRDefault="005A2DFE" w:rsidP="005A2DFE">
      <w:pPr>
        <w:tabs>
          <w:tab w:val="left" w:pos="8100"/>
        </w:tabs>
        <w:spacing w:line="312" w:lineRule="auto"/>
        <w:ind w:right="98"/>
        <w:jc w:val="center"/>
        <w:rPr>
          <w:sz w:val="28"/>
          <w:szCs w:val="28"/>
        </w:rPr>
      </w:pPr>
    </w:p>
    <w:p w:rsidR="005A2DFE" w:rsidRDefault="005A2DFE" w:rsidP="005A2DFE">
      <w:pPr>
        <w:tabs>
          <w:tab w:val="left" w:pos="8100"/>
        </w:tabs>
        <w:spacing w:line="312" w:lineRule="auto"/>
        <w:ind w:right="98"/>
        <w:jc w:val="center"/>
        <w:rPr>
          <w:sz w:val="28"/>
          <w:szCs w:val="28"/>
        </w:rPr>
      </w:pPr>
      <w:r>
        <w:rPr>
          <w:sz w:val="28"/>
          <w:szCs w:val="28"/>
        </w:rPr>
        <w:t>Нижний Новгород</w:t>
      </w:r>
    </w:p>
    <w:p w:rsidR="005A2DFE" w:rsidRDefault="005A2DFE" w:rsidP="005A2DFE">
      <w:pPr>
        <w:tabs>
          <w:tab w:val="left" w:pos="8100"/>
        </w:tabs>
        <w:spacing w:line="312" w:lineRule="auto"/>
        <w:ind w:right="98" w:firstLine="540"/>
        <w:rPr>
          <w:sz w:val="28"/>
          <w:szCs w:val="28"/>
        </w:rPr>
      </w:pPr>
      <w:r>
        <w:rPr>
          <w:sz w:val="28"/>
          <w:szCs w:val="28"/>
        </w:rPr>
        <w:t xml:space="preserve">                                                      </w:t>
      </w:r>
      <w:r w:rsidRPr="00BD0D6B">
        <w:rPr>
          <w:sz w:val="28"/>
          <w:szCs w:val="28"/>
        </w:rPr>
        <w:t>200</w:t>
      </w:r>
      <w:r w:rsidR="00705EBF">
        <w:rPr>
          <w:sz w:val="28"/>
          <w:szCs w:val="28"/>
        </w:rPr>
        <w:t>9</w:t>
      </w:r>
    </w:p>
    <w:p w:rsidR="00807643" w:rsidRPr="0048634F" w:rsidRDefault="00807643" w:rsidP="005A2DFE">
      <w:pPr>
        <w:pStyle w:val="a9"/>
        <w:spacing w:line="312" w:lineRule="auto"/>
        <w:ind w:firstLine="0"/>
        <w:jc w:val="center"/>
        <w:rPr>
          <w:rFonts w:ascii="Times New Roman" w:hAnsi="Times New Roman" w:cs="Times New Roman"/>
          <w:b/>
          <w:sz w:val="32"/>
          <w:szCs w:val="32"/>
        </w:rPr>
      </w:pPr>
      <w:r w:rsidRPr="0048634F">
        <w:rPr>
          <w:rFonts w:ascii="Times New Roman" w:hAnsi="Times New Roman" w:cs="Times New Roman"/>
          <w:b/>
          <w:sz w:val="32"/>
          <w:szCs w:val="32"/>
        </w:rPr>
        <w:t>Содержание</w:t>
      </w:r>
    </w:p>
    <w:p w:rsidR="00807643" w:rsidRDefault="00807643" w:rsidP="005A2DFE">
      <w:pPr>
        <w:pStyle w:val="a9"/>
        <w:spacing w:line="312" w:lineRule="auto"/>
        <w:ind w:firstLine="0"/>
        <w:jc w:val="center"/>
        <w:rPr>
          <w:rFonts w:ascii="Times New Roman" w:hAnsi="Times New Roman" w:cs="Times New Roman"/>
          <w:b/>
          <w:sz w:val="36"/>
          <w:szCs w:val="36"/>
        </w:rPr>
      </w:pPr>
    </w:p>
    <w:p w:rsidR="00807643" w:rsidRDefault="0048634F" w:rsidP="00613DE8">
      <w:pPr>
        <w:pStyle w:val="a9"/>
        <w:spacing w:line="360" w:lineRule="auto"/>
        <w:ind w:firstLine="0"/>
        <w:rPr>
          <w:rFonts w:ascii="Times New Roman" w:hAnsi="Times New Roman" w:cs="Times New Roman"/>
          <w:sz w:val="28"/>
          <w:szCs w:val="28"/>
        </w:rPr>
      </w:pPr>
      <w:r>
        <w:rPr>
          <w:rFonts w:ascii="Times New Roman" w:hAnsi="Times New Roman" w:cs="Times New Roman"/>
          <w:sz w:val="28"/>
          <w:szCs w:val="28"/>
        </w:rPr>
        <w:t>Введение.................................................................................................................3</w:t>
      </w:r>
    </w:p>
    <w:p w:rsidR="0048634F" w:rsidRDefault="0048634F" w:rsidP="00613DE8">
      <w:pPr>
        <w:pStyle w:val="a9"/>
        <w:numPr>
          <w:ilvl w:val="0"/>
          <w:numId w:val="12"/>
        </w:numPr>
        <w:spacing w:line="360" w:lineRule="auto"/>
        <w:rPr>
          <w:rFonts w:ascii="Times New Roman" w:hAnsi="Times New Roman" w:cs="Times New Roman"/>
          <w:sz w:val="28"/>
          <w:szCs w:val="28"/>
        </w:rPr>
      </w:pPr>
      <w:r>
        <w:rPr>
          <w:rFonts w:ascii="Times New Roman" w:hAnsi="Times New Roman" w:cs="Times New Roman"/>
          <w:sz w:val="28"/>
          <w:szCs w:val="28"/>
        </w:rPr>
        <w:t>Общая характеристика развивающихся стран...............................................5</w:t>
      </w:r>
    </w:p>
    <w:p w:rsidR="0048634F" w:rsidRDefault="007207A2" w:rsidP="00613DE8">
      <w:pPr>
        <w:pStyle w:val="a9"/>
        <w:numPr>
          <w:ilvl w:val="1"/>
          <w:numId w:val="12"/>
        </w:numPr>
        <w:tabs>
          <w:tab w:val="clear" w:pos="1080"/>
          <w:tab w:val="num" w:pos="360"/>
        </w:tabs>
        <w:spacing w:line="360" w:lineRule="auto"/>
        <w:rPr>
          <w:rFonts w:ascii="Times New Roman" w:hAnsi="Times New Roman" w:cs="Times New Roman"/>
          <w:sz w:val="28"/>
          <w:szCs w:val="28"/>
        </w:rPr>
      </w:pPr>
      <w:r>
        <w:rPr>
          <w:rFonts w:ascii="Times New Roman" w:hAnsi="Times New Roman" w:cs="Times New Roman"/>
          <w:sz w:val="28"/>
          <w:szCs w:val="28"/>
        </w:rPr>
        <w:t>Основные признаки развивающихся стран...........................................5</w:t>
      </w:r>
    </w:p>
    <w:p w:rsidR="007207A2" w:rsidRDefault="007207A2" w:rsidP="00613DE8">
      <w:pPr>
        <w:pStyle w:val="a9"/>
        <w:numPr>
          <w:ilvl w:val="1"/>
          <w:numId w:val="12"/>
        </w:numPr>
        <w:spacing w:line="360" w:lineRule="auto"/>
        <w:rPr>
          <w:rFonts w:ascii="Times New Roman" w:hAnsi="Times New Roman" w:cs="Times New Roman"/>
          <w:sz w:val="28"/>
          <w:szCs w:val="28"/>
        </w:rPr>
      </w:pPr>
      <w:r>
        <w:rPr>
          <w:rFonts w:ascii="Times New Roman" w:hAnsi="Times New Roman" w:cs="Times New Roman"/>
          <w:sz w:val="28"/>
          <w:szCs w:val="28"/>
        </w:rPr>
        <w:t>Общая характеристика экономического положения развивающихся стран.........................................................................................................6</w:t>
      </w:r>
    </w:p>
    <w:p w:rsidR="00A323F6" w:rsidRDefault="00A323F6" w:rsidP="00613DE8">
      <w:pPr>
        <w:pStyle w:val="a9"/>
        <w:numPr>
          <w:ilvl w:val="0"/>
          <w:numId w:val="12"/>
        </w:numPr>
        <w:spacing w:line="360" w:lineRule="auto"/>
        <w:rPr>
          <w:rFonts w:ascii="Times New Roman" w:hAnsi="Times New Roman" w:cs="Times New Roman"/>
          <w:sz w:val="28"/>
          <w:szCs w:val="28"/>
        </w:rPr>
      </w:pPr>
      <w:r>
        <w:rPr>
          <w:rFonts w:ascii="Times New Roman" w:hAnsi="Times New Roman" w:cs="Times New Roman"/>
          <w:sz w:val="28"/>
          <w:szCs w:val="28"/>
        </w:rPr>
        <w:t>Подсистемы развивающихся стран.................................................................9</w:t>
      </w:r>
    </w:p>
    <w:p w:rsidR="004360F4" w:rsidRDefault="004360F4" w:rsidP="00613DE8">
      <w:pPr>
        <w:pStyle w:val="a9"/>
        <w:numPr>
          <w:ilvl w:val="0"/>
          <w:numId w:val="12"/>
        </w:numPr>
        <w:spacing w:line="360" w:lineRule="auto"/>
        <w:rPr>
          <w:rFonts w:ascii="Times New Roman" w:hAnsi="Times New Roman" w:cs="Times New Roman"/>
          <w:sz w:val="28"/>
          <w:szCs w:val="28"/>
        </w:rPr>
      </w:pPr>
      <w:r>
        <w:rPr>
          <w:rFonts w:ascii="Times New Roman" w:hAnsi="Times New Roman" w:cs="Times New Roman"/>
          <w:sz w:val="28"/>
          <w:szCs w:val="28"/>
        </w:rPr>
        <w:t>Интеграционные группировки развивающихся стран.................................16</w:t>
      </w:r>
    </w:p>
    <w:p w:rsidR="004360F4" w:rsidRDefault="00591EED" w:rsidP="00613DE8">
      <w:pPr>
        <w:pStyle w:val="a9"/>
        <w:numPr>
          <w:ilvl w:val="0"/>
          <w:numId w:val="12"/>
        </w:numPr>
        <w:spacing w:line="360" w:lineRule="auto"/>
        <w:rPr>
          <w:rFonts w:ascii="Times New Roman" w:hAnsi="Times New Roman" w:cs="Times New Roman"/>
          <w:sz w:val="28"/>
          <w:szCs w:val="28"/>
        </w:rPr>
      </w:pPr>
      <w:r>
        <w:rPr>
          <w:rFonts w:ascii="Times New Roman" w:hAnsi="Times New Roman" w:cs="Times New Roman"/>
          <w:sz w:val="28"/>
          <w:szCs w:val="28"/>
        </w:rPr>
        <w:t>Развивающиеся страны в мировом хозяйстве...............................................25</w:t>
      </w:r>
    </w:p>
    <w:p w:rsidR="002B3CA4" w:rsidRDefault="002B3CA4" w:rsidP="00613DE8">
      <w:pPr>
        <w:pStyle w:val="a9"/>
        <w:numPr>
          <w:ilvl w:val="1"/>
          <w:numId w:val="12"/>
        </w:numPr>
        <w:spacing w:line="360" w:lineRule="auto"/>
        <w:rPr>
          <w:rFonts w:ascii="Times New Roman" w:hAnsi="Times New Roman" w:cs="Times New Roman"/>
          <w:sz w:val="28"/>
          <w:szCs w:val="28"/>
        </w:rPr>
      </w:pPr>
      <w:r>
        <w:rPr>
          <w:rFonts w:ascii="Times New Roman" w:hAnsi="Times New Roman" w:cs="Times New Roman"/>
          <w:sz w:val="28"/>
          <w:szCs w:val="28"/>
        </w:rPr>
        <w:t>Краткая характеристика экономики развивающихся стран...............25</w:t>
      </w:r>
    </w:p>
    <w:p w:rsidR="002B3CA4" w:rsidRDefault="002B3CA4" w:rsidP="00613DE8">
      <w:pPr>
        <w:pStyle w:val="a9"/>
        <w:numPr>
          <w:ilvl w:val="2"/>
          <w:numId w:val="12"/>
        </w:numPr>
        <w:spacing w:line="360" w:lineRule="auto"/>
        <w:rPr>
          <w:rFonts w:ascii="Times New Roman" w:hAnsi="Times New Roman" w:cs="Times New Roman"/>
          <w:sz w:val="28"/>
          <w:szCs w:val="28"/>
        </w:rPr>
      </w:pPr>
      <w:r>
        <w:rPr>
          <w:rFonts w:ascii="Times New Roman" w:hAnsi="Times New Roman" w:cs="Times New Roman"/>
          <w:sz w:val="28"/>
          <w:szCs w:val="28"/>
        </w:rPr>
        <w:t>Экономика стран Латинской Америки...........................................25</w:t>
      </w:r>
    </w:p>
    <w:p w:rsidR="002B3CA4" w:rsidRDefault="002B3CA4" w:rsidP="00613DE8">
      <w:pPr>
        <w:pStyle w:val="a9"/>
        <w:numPr>
          <w:ilvl w:val="2"/>
          <w:numId w:val="12"/>
        </w:numPr>
        <w:spacing w:line="360" w:lineRule="auto"/>
        <w:rPr>
          <w:rFonts w:ascii="Times New Roman" w:hAnsi="Times New Roman" w:cs="Times New Roman"/>
          <w:sz w:val="28"/>
          <w:szCs w:val="28"/>
        </w:rPr>
      </w:pPr>
      <w:r>
        <w:rPr>
          <w:rFonts w:ascii="Times New Roman" w:hAnsi="Times New Roman" w:cs="Times New Roman"/>
          <w:sz w:val="28"/>
          <w:szCs w:val="28"/>
        </w:rPr>
        <w:t>Экономика стран Юго-Восточной Азии.........................................27</w:t>
      </w:r>
    </w:p>
    <w:p w:rsidR="002B3CA4" w:rsidRDefault="002B3CA4" w:rsidP="00613DE8">
      <w:pPr>
        <w:pStyle w:val="a9"/>
        <w:numPr>
          <w:ilvl w:val="2"/>
          <w:numId w:val="12"/>
        </w:numPr>
        <w:spacing w:line="360" w:lineRule="auto"/>
        <w:rPr>
          <w:rFonts w:ascii="Times New Roman" w:hAnsi="Times New Roman" w:cs="Times New Roman"/>
          <w:sz w:val="28"/>
          <w:szCs w:val="28"/>
        </w:rPr>
      </w:pPr>
      <w:r>
        <w:rPr>
          <w:rFonts w:ascii="Times New Roman" w:hAnsi="Times New Roman" w:cs="Times New Roman"/>
          <w:sz w:val="28"/>
          <w:szCs w:val="28"/>
        </w:rPr>
        <w:t>Экономика стран Южной Азии.......................................................29</w:t>
      </w:r>
    </w:p>
    <w:p w:rsidR="002B3CA4" w:rsidRDefault="002B3CA4" w:rsidP="00613DE8">
      <w:pPr>
        <w:pStyle w:val="a9"/>
        <w:numPr>
          <w:ilvl w:val="2"/>
          <w:numId w:val="12"/>
        </w:numPr>
        <w:spacing w:line="360" w:lineRule="auto"/>
        <w:rPr>
          <w:rFonts w:ascii="Times New Roman" w:hAnsi="Times New Roman" w:cs="Times New Roman"/>
          <w:sz w:val="28"/>
          <w:szCs w:val="28"/>
        </w:rPr>
      </w:pPr>
      <w:r>
        <w:rPr>
          <w:rFonts w:ascii="Times New Roman" w:hAnsi="Times New Roman" w:cs="Times New Roman"/>
          <w:sz w:val="28"/>
          <w:szCs w:val="28"/>
        </w:rPr>
        <w:t>Экономика стран Западной Азии и Северной Африки.................30</w:t>
      </w:r>
    </w:p>
    <w:p w:rsidR="002B3CA4" w:rsidRDefault="002B3CA4" w:rsidP="00613DE8">
      <w:pPr>
        <w:pStyle w:val="a9"/>
        <w:numPr>
          <w:ilvl w:val="2"/>
          <w:numId w:val="12"/>
        </w:numPr>
        <w:spacing w:line="360" w:lineRule="auto"/>
        <w:rPr>
          <w:rFonts w:ascii="Times New Roman" w:hAnsi="Times New Roman" w:cs="Times New Roman"/>
          <w:sz w:val="28"/>
          <w:szCs w:val="28"/>
        </w:rPr>
      </w:pPr>
      <w:r>
        <w:rPr>
          <w:rFonts w:ascii="Times New Roman" w:hAnsi="Times New Roman" w:cs="Times New Roman"/>
          <w:sz w:val="28"/>
          <w:szCs w:val="28"/>
        </w:rPr>
        <w:t>Экономика стран Тропической Африки.........................................31</w:t>
      </w:r>
    </w:p>
    <w:p w:rsidR="002B3CA4" w:rsidRDefault="002B3CA4" w:rsidP="00613DE8">
      <w:pPr>
        <w:pStyle w:val="a9"/>
        <w:numPr>
          <w:ilvl w:val="1"/>
          <w:numId w:val="13"/>
        </w:numPr>
        <w:spacing w:line="360" w:lineRule="auto"/>
        <w:rPr>
          <w:rFonts w:ascii="Times New Roman" w:hAnsi="Times New Roman" w:cs="Times New Roman"/>
          <w:sz w:val="28"/>
          <w:szCs w:val="28"/>
        </w:rPr>
      </w:pPr>
      <w:r>
        <w:rPr>
          <w:rFonts w:ascii="Times New Roman" w:hAnsi="Times New Roman" w:cs="Times New Roman"/>
          <w:sz w:val="28"/>
          <w:szCs w:val="28"/>
        </w:rPr>
        <w:t>Внешние факторы развития развивающихся стран............................33</w:t>
      </w:r>
    </w:p>
    <w:p w:rsidR="00070EE8" w:rsidRDefault="00070EE8" w:rsidP="00613DE8">
      <w:pPr>
        <w:pStyle w:val="a9"/>
        <w:numPr>
          <w:ilvl w:val="1"/>
          <w:numId w:val="13"/>
        </w:numPr>
        <w:spacing w:line="360" w:lineRule="auto"/>
        <w:rPr>
          <w:rFonts w:ascii="Times New Roman" w:hAnsi="Times New Roman" w:cs="Times New Roman"/>
          <w:sz w:val="28"/>
          <w:szCs w:val="28"/>
        </w:rPr>
      </w:pPr>
      <w:r>
        <w:rPr>
          <w:rFonts w:ascii="Times New Roman" w:hAnsi="Times New Roman" w:cs="Times New Roman"/>
          <w:sz w:val="28"/>
          <w:szCs w:val="28"/>
        </w:rPr>
        <w:t>Роль развивающихся стран в мировой экономике..............................36</w:t>
      </w:r>
    </w:p>
    <w:p w:rsidR="00070EE8" w:rsidRDefault="00070EE8" w:rsidP="00613DE8">
      <w:pPr>
        <w:pStyle w:val="a9"/>
        <w:spacing w:line="360" w:lineRule="auto"/>
        <w:ind w:firstLine="0"/>
        <w:rPr>
          <w:rFonts w:ascii="Times New Roman" w:hAnsi="Times New Roman" w:cs="Times New Roman"/>
          <w:sz w:val="28"/>
          <w:szCs w:val="28"/>
        </w:rPr>
      </w:pPr>
      <w:r>
        <w:rPr>
          <w:rFonts w:ascii="Times New Roman" w:hAnsi="Times New Roman" w:cs="Times New Roman"/>
          <w:sz w:val="28"/>
          <w:szCs w:val="28"/>
        </w:rPr>
        <w:t>Заключение.............................................................................................................43</w:t>
      </w:r>
    </w:p>
    <w:p w:rsidR="00070EE8" w:rsidRPr="0048634F" w:rsidRDefault="00070EE8" w:rsidP="00613DE8">
      <w:pPr>
        <w:pStyle w:val="a9"/>
        <w:spacing w:line="360" w:lineRule="auto"/>
        <w:ind w:firstLine="0"/>
        <w:rPr>
          <w:rFonts w:ascii="Times New Roman" w:hAnsi="Times New Roman" w:cs="Times New Roman"/>
          <w:sz w:val="28"/>
          <w:szCs w:val="28"/>
        </w:rPr>
      </w:pPr>
      <w:r>
        <w:rPr>
          <w:rFonts w:ascii="Times New Roman" w:hAnsi="Times New Roman" w:cs="Times New Roman"/>
          <w:sz w:val="28"/>
          <w:szCs w:val="28"/>
        </w:rPr>
        <w:t>Список использованной литературы .............................</w:t>
      </w:r>
      <w:r w:rsidR="00412B4C">
        <w:rPr>
          <w:rFonts w:ascii="Times New Roman" w:hAnsi="Times New Roman" w:cs="Times New Roman"/>
          <w:sz w:val="28"/>
          <w:szCs w:val="28"/>
        </w:rPr>
        <w:t>.....................................45</w:t>
      </w:r>
    </w:p>
    <w:p w:rsidR="00807643" w:rsidRDefault="00807643" w:rsidP="005A2DFE">
      <w:pPr>
        <w:pStyle w:val="a9"/>
        <w:spacing w:line="312" w:lineRule="auto"/>
        <w:ind w:firstLine="0"/>
        <w:jc w:val="center"/>
        <w:rPr>
          <w:rFonts w:ascii="Times New Roman" w:hAnsi="Times New Roman" w:cs="Times New Roman"/>
          <w:b/>
          <w:sz w:val="36"/>
          <w:szCs w:val="36"/>
        </w:rPr>
      </w:pPr>
    </w:p>
    <w:p w:rsidR="00807643" w:rsidRDefault="00807643" w:rsidP="005A2DFE">
      <w:pPr>
        <w:pStyle w:val="a9"/>
        <w:spacing w:line="312" w:lineRule="auto"/>
        <w:ind w:firstLine="0"/>
        <w:jc w:val="center"/>
        <w:rPr>
          <w:rFonts w:ascii="Times New Roman" w:hAnsi="Times New Roman" w:cs="Times New Roman"/>
          <w:b/>
          <w:sz w:val="36"/>
          <w:szCs w:val="36"/>
        </w:rPr>
      </w:pPr>
    </w:p>
    <w:p w:rsidR="00E238CC" w:rsidRDefault="00E238CC" w:rsidP="005A2DFE">
      <w:pPr>
        <w:pStyle w:val="a9"/>
        <w:spacing w:line="312" w:lineRule="auto"/>
        <w:ind w:firstLine="0"/>
        <w:jc w:val="center"/>
        <w:rPr>
          <w:rFonts w:ascii="Times New Roman" w:hAnsi="Times New Roman" w:cs="Times New Roman"/>
          <w:b/>
          <w:sz w:val="36"/>
          <w:szCs w:val="36"/>
        </w:rPr>
      </w:pPr>
    </w:p>
    <w:p w:rsidR="00E238CC" w:rsidRDefault="00E238CC" w:rsidP="005A2DFE">
      <w:pPr>
        <w:pStyle w:val="a9"/>
        <w:spacing w:line="312" w:lineRule="auto"/>
        <w:ind w:firstLine="0"/>
        <w:jc w:val="center"/>
        <w:rPr>
          <w:rFonts w:ascii="Times New Roman" w:hAnsi="Times New Roman" w:cs="Times New Roman"/>
          <w:b/>
          <w:sz w:val="36"/>
          <w:szCs w:val="36"/>
        </w:rPr>
      </w:pPr>
    </w:p>
    <w:p w:rsidR="00E238CC" w:rsidRDefault="00E238CC" w:rsidP="005A2DFE">
      <w:pPr>
        <w:pStyle w:val="a9"/>
        <w:spacing w:line="312" w:lineRule="auto"/>
        <w:ind w:firstLine="0"/>
        <w:jc w:val="center"/>
        <w:rPr>
          <w:rFonts w:ascii="Times New Roman" w:hAnsi="Times New Roman" w:cs="Times New Roman"/>
          <w:b/>
          <w:sz w:val="36"/>
          <w:szCs w:val="36"/>
        </w:rPr>
      </w:pPr>
    </w:p>
    <w:p w:rsidR="00E238CC" w:rsidRDefault="00E238CC" w:rsidP="005A2DFE">
      <w:pPr>
        <w:pStyle w:val="a9"/>
        <w:spacing w:line="312" w:lineRule="auto"/>
        <w:ind w:firstLine="0"/>
        <w:jc w:val="center"/>
        <w:rPr>
          <w:rFonts w:ascii="Times New Roman" w:hAnsi="Times New Roman" w:cs="Times New Roman"/>
          <w:b/>
          <w:sz w:val="36"/>
          <w:szCs w:val="36"/>
        </w:rPr>
      </w:pPr>
    </w:p>
    <w:p w:rsidR="00E238CC" w:rsidRDefault="00E238CC" w:rsidP="002B3CA4">
      <w:pPr>
        <w:pStyle w:val="a9"/>
        <w:spacing w:line="312" w:lineRule="auto"/>
        <w:ind w:firstLine="0"/>
        <w:rPr>
          <w:rFonts w:ascii="Times New Roman" w:hAnsi="Times New Roman" w:cs="Times New Roman"/>
          <w:b/>
          <w:sz w:val="36"/>
          <w:szCs w:val="36"/>
        </w:rPr>
      </w:pPr>
    </w:p>
    <w:p w:rsidR="005421DC" w:rsidRDefault="005421DC" w:rsidP="002B3CA4">
      <w:pPr>
        <w:pStyle w:val="a9"/>
        <w:spacing w:line="312" w:lineRule="auto"/>
        <w:ind w:firstLine="0"/>
        <w:rPr>
          <w:rFonts w:ascii="Times New Roman" w:hAnsi="Times New Roman" w:cs="Times New Roman"/>
          <w:b/>
          <w:sz w:val="36"/>
          <w:szCs w:val="36"/>
        </w:rPr>
      </w:pPr>
    </w:p>
    <w:p w:rsidR="00807643" w:rsidRDefault="00807643" w:rsidP="0048634F">
      <w:pPr>
        <w:pStyle w:val="a9"/>
        <w:spacing w:line="312" w:lineRule="auto"/>
        <w:ind w:firstLine="0"/>
        <w:rPr>
          <w:rFonts w:ascii="Times New Roman" w:hAnsi="Times New Roman" w:cs="Times New Roman"/>
          <w:b/>
          <w:sz w:val="36"/>
          <w:szCs w:val="36"/>
        </w:rPr>
      </w:pPr>
    </w:p>
    <w:p w:rsidR="005A2DFE" w:rsidRPr="0048634F" w:rsidRDefault="00807643" w:rsidP="005A2DFE">
      <w:pPr>
        <w:pStyle w:val="a9"/>
        <w:spacing w:line="312" w:lineRule="auto"/>
        <w:ind w:firstLine="0"/>
        <w:jc w:val="center"/>
        <w:rPr>
          <w:rFonts w:ascii="Times New Roman" w:hAnsi="Times New Roman" w:cs="Times New Roman"/>
          <w:b/>
          <w:sz w:val="36"/>
          <w:szCs w:val="36"/>
        </w:rPr>
      </w:pPr>
      <w:r w:rsidRPr="0048634F">
        <w:rPr>
          <w:rFonts w:ascii="Times New Roman" w:hAnsi="Times New Roman" w:cs="Times New Roman"/>
          <w:b/>
          <w:sz w:val="36"/>
          <w:szCs w:val="36"/>
        </w:rPr>
        <w:t>Введение</w:t>
      </w:r>
    </w:p>
    <w:p w:rsidR="00704C77" w:rsidRPr="00F7375D" w:rsidRDefault="00CA10DF" w:rsidP="0048634F">
      <w:pPr>
        <w:spacing w:line="360" w:lineRule="auto"/>
        <w:ind w:firstLine="540"/>
        <w:jc w:val="both"/>
        <w:rPr>
          <w:sz w:val="28"/>
          <w:szCs w:val="28"/>
        </w:rPr>
      </w:pPr>
      <w:r w:rsidRPr="00F7375D">
        <w:rPr>
          <w:sz w:val="28"/>
          <w:szCs w:val="28"/>
        </w:rPr>
        <w:t xml:space="preserve">Принятая ООН классификация - деление стран мира на </w:t>
      </w:r>
      <w:r w:rsidRPr="00F7375D">
        <w:rPr>
          <w:iCs/>
          <w:sz w:val="28"/>
          <w:szCs w:val="28"/>
        </w:rPr>
        <w:t>"промышленно развитые", "развивающиеся" и страны с "централизованной плановой экономикой"</w:t>
      </w:r>
      <w:r w:rsidRPr="00F7375D">
        <w:rPr>
          <w:sz w:val="28"/>
          <w:szCs w:val="28"/>
        </w:rPr>
        <w:t xml:space="preserve"> объединяет в одну группу чрезвычайно разные страны.</w:t>
      </w:r>
      <w:r w:rsidR="00987E62" w:rsidRPr="00F7375D">
        <w:rPr>
          <w:sz w:val="28"/>
          <w:szCs w:val="28"/>
        </w:rPr>
        <w:t>[6]</w:t>
      </w:r>
    </w:p>
    <w:p w:rsidR="00CA10DF" w:rsidRPr="00F7375D" w:rsidRDefault="00CA10DF" w:rsidP="0048634F">
      <w:pPr>
        <w:pStyle w:val="a3"/>
        <w:spacing w:before="0" w:beforeAutospacing="0" w:after="0" w:afterAutospacing="0" w:line="360" w:lineRule="auto"/>
        <w:ind w:firstLine="540"/>
        <w:jc w:val="both"/>
        <w:rPr>
          <w:sz w:val="28"/>
          <w:szCs w:val="28"/>
        </w:rPr>
      </w:pPr>
      <w:r w:rsidRPr="00F7375D">
        <w:rPr>
          <w:sz w:val="28"/>
          <w:szCs w:val="28"/>
        </w:rPr>
        <w:t>Развивающиеся страны по численности составляют самую большую группу – примерно 140 государств, расположенных в Азии, Африке, Латинской Америке и Океании. Большинство из них вышли на международную арену в результате стремительного распада колониальной системы и образования молодых независимых национальных государств. В 50-60 годы 20 столетия за период 1943-1963 гг. политическую независимость получила 51страна</w:t>
      </w:r>
      <w:r w:rsidR="00AB249F" w:rsidRPr="00F7375D">
        <w:rPr>
          <w:sz w:val="28"/>
          <w:szCs w:val="28"/>
        </w:rPr>
        <w:t>.</w:t>
      </w:r>
      <w:r w:rsidR="00554AF1" w:rsidRPr="00F7375D">
        <w:rPr>
          <w:sz w:val="28"/>
          <w:szCs w:val="28"/>
        </w:rPr>
        <w:t xml:space="preserve"> В развивающихся странах проживает более половины мирового населения, но на их долю приходится менее 20% продукции обрабатывающей промышленности мира и только 30% продукции сельского хозяйства.</w:t>
      </w:r>
    </w:p>
    <w:p w:rsidR="00352CB7" w:rsidRPr="00F7375D" w:rsidRDefault="00CA10DF" w:rsidP="0048634F">
      <w:pPr>
        <w:pStyle w:val="a4"/>
        <w:spacing w:line="360" w:lineRule="auto"/>
        <w:ind w:firstLine="540"/>
      </w:pPr>
      <w:r w:rsidRPr="00F7375D">
        <w:tab/>
      </w:r>
      <w:r w:rsidR="00352CB7" w:rsidRPr="00F7375D">
        <w:t>Общей чертой развивающихся стран является социально-экономическая отсталость. Многоукладность экономики с различными формами собственности, в том числе архаичными, влияние традиционных институтов в обществе, высокие темпы роста населения, преимущественно сырьевая специализация в международном разделении труда, сильная зависимость от притока иностранного капитала, неразвитость экономических структур, низкий уровень производительных сил – факторы препятствующие преодолению отсталости.</w:t>
      </w:r>
    </w:p>
    <w:p w:rsidR="00E238CC" w:rsidRPr="00F7375D" w:rsidRDefault="00CA10DF" w:rsidP="0048634F">
      <w:pPr>
        <w:pStyle w:val="a4"/>
        <w:spacing w:line="360" w:lineRule="auto"/>
        <w:ind w:firstLine="540"/>
      </w:pPr>
      <w:r w:rsidRPr="00F7375D">
        <w:t xml:space="preserve">Бывшие колонии оставили в наследство молодым национальным </w:t>
      </w:r>
      <w:r w:rsidR="009A106E" w:rsidRPr="00F7375D">
        <w:t>государствам</w:t>
      </w:r>
      <w:r w:rsidRPr="00F7375D">
        <w:t xml:space="preserve"> зависимость от внешних рынков сбыта и внешних источников накопления.</w:t>
      </w:r>
      <w:r w:rsidR="00554AF1" w:rsidRPr="00F7375D">
        <w:rPr>
          <w:sz w:val="24"/>
        </w:rPr>
        <w:t xml:space="preserve"> </w:t>
      </w:r>
      <w:r w:rsidR="00AB249F" w:rsidRPr="00F7375D">
        <w:t xml:space="preserve">Развитие стран этой группы отличается не только низким уровнем, но и своеобразием характера. Основные различия между промышленно развитыми и развивающимися странами лежат не только в структуре и уровне развития их экономик, но и в особенностях территориальной структуры хозяйства. </w:t>
      </w:r>
      <w:r w:rsidR="00554AF1" w:rsidRPr="00F7375D">
        <w:t xml:space="preserve">Перед  развивающимися странами стоят сегодня очень сложные и масштабные задачи по становлению национальной экономики и завоеванию экономической независимости от </w:t>
      </w:r>
      <w:r w:rsidR="00352CB7" w:rsidRPr="00F7375D">
        <w:t>развитых стран</w:t>
      </w:r>
      <w:r w:rsidR="00554AF1" w:rsidRPr="00F7375D">
        <w:rPr>
          <w:sz w:val="24"/>
        </w:rPr>
        <w:t>.</w:t>
      </w:r>
      <w:r w:rsidR="00987E62" w:rsidRPr="00F7375D">
        <w:t>[5]</w:t>
      </w:r>
    </w:p>
    <w:p w:rsidR="00E238CC" w:rsidRPr="00F7375D" w:rsidRDefault="001A678F" w:rsidP="0048634F">
      <w:pPr>
        <w:pStyle w:val="a4"/>
        <w:spacing w:line="360" w:lineRule="auto"/>
        <w:ind w:firstLine="540"/>
      </w:pPr>
      <w:r w:rsidRPr="00F7375D">
        <w:t>Современное мировое экономическое развитие неразрывно связано с проблемой отсталости развивающихся стран. В интернационализованном мировом хозяйстве продвижение каждой подсистемы и национальных экономик во многом зависит от состояния всех составных частей в целом. Развивающиеся страны прилагают усилия, чтобы вырваться из положения бедных и беднейших государств. За последние десятилетия в экономическом и социальном развитии мирового хозяйства, в позициях развивающихся стран произошли изменения. Их национальные хозяйства стали более диверсифицированными. В ряде стран основное место в производстве заняла обрабатывающая промышленность, меняется лицо сельского хозяйства.</w:t>
      </w:r>
      <w:r w:rsidR="00987E62" w:rsidRPr="00F7375D">
        <w:t>[6]</w:t>
      </w:r>
    </w:p>
    <w:p w:rsidR="00E238CC" w:rsidRPr="00F7375D" w:rsidRDefault="00E238CC" w:rsidP="000D521A">
      <w:pPr>
        <w:pStyle w:val="a4"/>
        <w:spacing w:line="360" w:lineRule="auto"/>
      </w:pPr>
    </w:p>
    <w:p w:rsidR="00E238CC" w:rsidRPr="00F7375D" w:rsidRDefault="00E238CC" w:rsidP="000D521A">
      <w:pPr>
        <w:pStyle w:val="a4"/>
        <w:spacing w:line="360" w:lineRule="auto"/>
      </w:pPr>
    </w:p>
    <w:p w:rsidR="00E238CC" w:rsidRPr="00F7375D" w:rsidRDefault="00E238CC" w:rsidP="000D521A">
      <w:pPr>
        <w:pStyle w:val="a4"/>
        <w:spacing w:line="360" w:lineRule="auto"/>
      </w:pPr>
    </w:p>
    <w:p w:rsidR="00E238CC" w:rsidRPr="00F7375D" w:rsidRDefault="00E238CC" w:rsidP="000D521A">
      <w:pPr>
        <w:pStyle w:val="a4"/>
        <w:spacing w:line="360" w:lineRule="auto"/>
      </w:pPr>
    </w:p>
    <w:p w:rsidR="00E238CC" w:rsidRPr="00F7375D" w:rsidRDefault="00E238CC" w:rsidP="000D521A">
      <w:pPr>
        <w:pStyle w:val="a4"/>
        <w:spacing w:line="360" w:lineRule="auto"/>
      </w:pPr>
    </w:p>
    <w:p w:rsidR="00E238CC" w:rsidRPr="00F7375D" w:rsidRDefault="00E238CC" w:rsidP="000D521A">
      <w:pPr>
        <w:pStyle w:val="a4"/>
        <w:spacing w:line="360" w:lineRule="auto"/>
      </w:pPr>
    </w:p>
    <w:p w:rsidR="00E238CC" w:rsidRPr="00F7375D" w:rsidRDefault="00E238CC" w:rsidP="000D521A">
      <w:pPr>
        <w:pStyle w:val="a4"/>
        <w:spacing w:line="360" w:lineRule="auto"/>
      </w:pPr>
    </w:p>
    <w:p w:rsidR="00E238CC" w:rsidRPr="00F7375D" w:rsidRDefault="00E238CC" w:rsidP="000D521A">
      <w:pPr>
        <w:pStyle w:val="a4"/>
        <w:spacing w:line="360" w:lineRule="auto"/>
      </w:pPr>
    </w:p>
    <w:p w:rsidR="00E238CC" w:rsidRPr="00F7375D" w:rsidRDefault="00E238CC" w:rsidP="000D521A">
      <w:pPr>
        <w:pStyle w:val="a4"/>
        <w:spacing w:line="360" w:lineRule="auto"/>
      </w:pPr>
    </w:p>
    <w:p w:rsidR="00E238CC" w:rsidRPr="00F7375D" w:rsidRDefault="00E238CC" w:rsidP="000D521A">
      <w:pPr>
        <w:pStyle w:val="a4"/>
        <w:spacing w:line="360" w:lineRule="auto"/>
      </w:pPr>
    </w:p>
    <w:p w:rsidR="00E238CC" w:rsidRPr="00F7375D" w:rsidRDefault="00E238CC" w:rsidP="000D521A">
      <w:pPr>
        <w:pStyle w:val="a4"/>
        <w:spacing w:line="360" w:lineRule="auto"/>
      </w:pPr>
    </w:p>
    <w:p w:rsidR="001A678F" w:rsidRPr="00F7375D" w:rsidRDefault="001A678F" w:rsidP="000D521A">
      <w:pPr>
        <w:pStyle w:val="a4"/>
        <w:spacing w:line="360" w:lineRule="auto"/>
      </w:pPr>
    </w:p>
    <w:p w:rsidR="001A678F" w:rsidRPr="00F7375D" w:rsidRDefault="001A678F" w:rsidP="000D521A">
      <w:pPr>
        <w:pStyle w:val="a4"/>
        <w:spacing w:line="360" w:lineRule="auto"/>
      </w:pPr>
    </w:p>
    <w:p w:rsidR="001A678F" w:rsidRPr="00F7375D" w:rsidRDefault="001A678F" w:rsidP="000D521A">
      <w:pPr>
        <w:pStyle w:val="a4"/>
        <w:spacing w:line="360" w:lineRule="auto"/>
      </w:pPr>
    </w:p>
    <w:p w:rsidR="001A678F" w:rsidRPr="00F7375D" w:rsidRDefault="001A678F" w:rsidP="000D521A">
      <w:pPr>
        <w:pStyle w:val="a4"/>
        <w:spacing w:line="360" w:lineRule="auto"/>
      </w:pPr>
    </w:p>
    <w:p w:rsidR="001A678F" w:rsidRPr="00F7375D" w:rsidRDefault="001A678F" w:rsidP="000D521A">
      <w:pPr>
        <w:pStyle w:val="a4"/>
        <w:spacing w:line="360" w:lineRule="auto"/>
      </w:pPr>
    </w:p>
    <w:p w:rsidR="001A678F" w:rsidRPr="00F7375D" w:rsidRDefault="001A678F" w:rsidP="000D521A">
      <w:pPr>
        <w:pStyle w:val="a4"/>
        <w:spacing w:line="360" w:lineRule="auto"/>
      </w:pPr>
    </w:p>
    <w:p w:rsidR="001A678F" w:rsidRPr="00F7375D" w:rsidRDefault="001A678F" w:rsidP="000D521A">
      <w:pPr>
        <w:pStyle w:val="a4"/>
        <w:spacing w:line="360" w:lineRule="auto"/>
      </w:pPr>
    </w:p>
    <w:p w:rsidR="001A678F" w:rsidRPr="00F7375D" w:rsidRDefault="0048634F" w:rsidP="00736051">
      <w:pPr>
        <w:pStyle w:val="a4"/>
        <w:spacing w:line="360" w:lineRule="auto"/>
        <w:jc w:val="center"/>
        <w:rPr>
          <w:b/>
          <w:sz w:val="36"/>
          <w:szCs w:val="36"/>
        </w:rPr>
      </w:pPr>
      <w:r w:rsidRPr="00F7375D">
        <w:rPr>
          <w:b/>
          <w:sz w:val="36"/>
          <w:szCs w:val="36"/>
        </w:rPr>
        <w:t>1.</w:t>
      </w:r>
      <w:r w:rsidR="00736051" w:rsidRPr="00F7375D">
        <w:rPr>
          <w:b/>
          <w:sz w:val="36"/>
          <w:szCs w:val="36"/>
        </w:rPr>
        <w:t>Общая характеристика развивающихся стран</w:t>
      </w:r>
    </w:p>
    <w:p w:rsidR="00CA10DF" w:rsidRPr="00F7375D" w:rsidRDefault="00CA10DF" w:rsidP="0048634F">
      <w:pPr>
        <w:pStyle w:val="a4"/>
        <w:spacing w:line="360" w:lineRule="auto"/>
        <w:ind w:firstLine="540"/>
      </w:pPr>
      <w:r w:rsidRPr="00F7375D">
        <w:t>Экономическое состояние развивающихся стран, их проблемы непосредственно сказываются на подавляющей части человечества. Эти страны характеризует чрезвычайно пестрый облик, разные условия и уровни социального и экономического развития. Вместе с тем существует ряд признаков, которые объединяют развивающиеся страны в особую группу государств. Общность этих признаков имеет социальные, экономические и исторически корни.</w:t>
      </w:r>
    </w:p>
    <w:p w:rsidR="00E238CC" w:rsidRPr="00F7375D" w:rsidRDefault="00E238CC" w:rsidP="00B42010">
      <w:pPr>
        <w:pStyle w:val="1"/>
        <w:spacing w:line="360" w:lineRule="auto"/>
        <w:ind w:firstLine="720"/>
        <w:jc w:val="center"/>
        <w:rPr>
          <w:color w:val="auto"/>
        </w:rPr>
      </w:pPr>
    </w:p>
    <w:p w:rsidR="00B42010" w:rsidRPr="00F7375D" w:rsidRDefault="0048634F" w:rsidP="00B42010">
      <w:pPr>
        <w:pStyle w:val="1"/>
        <w:spacing w:line="360" w:lineRule="auto"/>
        <w:ind w:firstLine="720"/>
        <w:jc w:val="center"/>
        <w:rPr>
          <w:color w:val="auto"/>
        </w:rPr>
      </w:pPr>
      <w:r w:rsidRPr="00F7375D">
        <w:rPr>
          <w:color w:val="auto"/>
        </w:rPr>
        <w:t xml:space="preserve">1.1. </w:t>
      </w:r>
      <w:r w:rsidR="007207A2" w:rsidRPr="00F7375D">
        <w:rPr>
          <w:color w:val="auto"/>
        </w:rPr>
        <w:t>Основные</w:t>
      </w:r>
      <w:r w:rsidR="00B42010" w:rsidRPr="00F7375D">
        <w:rPr>
          <w:color w:val="auto"/>
        </w:rPr>
        <w:t xml:space="preserve"> признаки развивающихся стран</w:t>
      </w:r>
    </w:p>
    <w:p w:rsidR="00CA10DF" w:rsidRPr="00F7375D" w:rsidRDefault="00CA10DF" w:rsidP="00D42873">
      <w:pPr>
        <w:pStyle w:val="1"/>
        <w:spacing w:line="360" w:lineRule="auto"/>
        <w:ind w:firstLine="540"/>
        <w:jc w:val="both"/>
        <w:rPr>
          <w:b w:val="0"/>
          <w:bCs w:val="0"/>
          <w:color w:val="auto"/>
          <w:sz w:val="28"/>
          <w:szCs w:val="28"/>
        </w:rPr>
      </w:pPr>
      <w:r w:rsidRPr="00F7375D">
        <w:rPr>
          <w:b w:val="0"/>
          <w:color w:val="auto"/>
          <w:sz w:val="28"/>
          <w:szCs w:val="28"/>
        </w:rPr>
        <w:t>К моменту освобождения экономика бывших колоний и полуколоний характеризовались некоторыми общими чертами, наиболее важными из которых являлись</w:t>
      </w:r>
      <w:r w:rsidRPr="00F7375D">
        <w:rPr>
          <w:color w:val="auto"/>
          <w:sz w:val="28"/>
          <w:szCs w:val="28"/>
        </w:rPr>
        <w:t>:</w:t>
      </w:r>
    </w:p>
    <w:p w:rsidR="00CA10DF" w:rsidRPr="00F7375D" w:rsidRDefault="00CA10DF" w:rsidP="000D521A">
      <w:pPr>
        <w:numPr>
          <w:ilvl w:val="0"/>
          <w:numId w:val="3"/>
        </w:numPr>
        <w:autoSpaceDE w:val="0"/>
        <w:autoSpaceDN w:val="0"/>
        <w:spacing w:line="360" w:lineRule="auto"/>
        <w:jc w:val="both"/>
        <w:rPr>
          <w:sz w:val="28"/>
          <w:szCs w:val="28"/>
        </w:rPr>
      </w:pPr>
      <w:r w:rsidRPr="00F7375D">
        <w:rPr>
          <w:sz w:val="28"/>
          <w:szCs w:val="28"/>
        </w:rPr>
        <w:t xml:space="preserve">докапиталистических форм хозяйства;                  </w:t>
      </w:r>
    </w:p>
    <w:p w:rsidR="00CA10DF" w:rsidRPr="00F7375D" w:rsidRDefault="00CA10DF" w:rsidP="000D521A">
      <w:pPr>
        <w:numPr>
          <w:ilvl w:val="0"/>
          <w:numId w:val="3"/>
        </w:numPr>
        <w:autoSpaceDE w:val="0"/>
        <w:autoSpaceDN w:val="0"/>
        <w:spacing w:line="360" w:lineRule="auto"/>
        <w:jc w:val="both"/>
        <w:rPr>
          <w:sz w:val="28"/>
          <w:szCs w:val="28"/>
        </w:rPr>
      </w:pPr>
      <w:r w:rsidRPr="00F7375D">
        <w:rPr>
          <w:sz w:val="28"/>
          <w:szCs w:val="28"/>
        </w:rPr>
        <w:t>аграрно-сырьевая направленность эко</w:t>
      </w:r>
      <w:r w:rsidR="00BE735D" w:rsidRPr="00F7375D">
        <w:rPr>
          <w:sz w:val="28"/>
          <w:szCs w:val="28"/>
        </w:rPr>
        <w:t>номики при общей многоукладности</w:t>
      </w:r>
      <w:r w:rsidRPr="00F7375D">
        <w:rPr>
          <w:sz w:val="28"/>
          <w:szCs w:val="28"/>
        </w:rPr>
        <w:t xml:space="preserve"> экономики с преобладанием неразвитости производительных сил, прежде всего в обрабатывающей промышленности;</w:t>
      </w:r>
    </w:p>
    <w:p w:rsidR="00CA10DF" w:rsidRPr="00F7375D" w:rsidRDefault="00CA10DF" w:rsidP="000D521A">
      <w:pPr>
        <w:numPr>
          <w:ilvl w:val="0"/>
          <w:numId w:val="2"/>
        </w:numPr>
        <w:autoSpaceDE w:val="0"/>
        <w:autoSpaceDN w:val="0"/>
        <w:spacing w:line="360" w:lineRule="auto"/>
        <w:jc w:val="both"/>
        <w:rPr>
          <w:sz w:val="28"/>
          <w:szCs w:val="28"/>
        </w:rPr>
      </w:pPr>
      <w:r w:rsidRPr="00F7375D">
        <w:rPr>
          <w:sz w:val="28"/>
          <w:szCs w:val="28"/>
        </w:rPr>
        <w:t>господство иностранного монополистического капитала, его глубокое проникновение в национальное хозяйство и его контроль над природными ресурсами освободившихся стран;</w:t>
      </w:r>
    </w:p>
    <w:p w:rsidR="00CA10DF" w:rsidRPr="00F7375D" w:rsidRDefault="00CA10DF" w:rsidP="000D521A">
      <w:pPr>
        <w:numPr>
          <w:ilvl w:val="0"/>
          <w:numId w:val="1"/>
        </w:numPr>
        <w:autoSpaceDE w:val="0"/>
        <w:autoSpaceDN w:val="0"/>
        <w:spacing w:line="360" w:lineRule="auto"/>
        <w:jc w:val="both"/>
        <w:rPr>
          <w:sz w:val="28"/>
          <w:szCs w:val="28"/>
        </w:rPr>
      </w:pPr>
      <w:r w:rsidRPr="00F7375D">
        <w:rPr>
          <w:sz w:val="28"/>
          <w:szCs w:val="28"/>
        </w:rPr>
        <w:t>относительная слабость, неразвитость местного национального капитала, ограниченность его возможностей не только на мировом, но и на внутреннем рынке;</w:t>
      </w:r>
    </w:p>
    <w:p w:rsidR="00CA10DF" w:rsidRPr="00F7375D" w:rsidRDefault="00CA10DF" w:rsidP="000D521A">
      <w:pPr>
        <w:numPr>
          <w:ilvl w:val="0"/>
          <w:numId w:val="1"/>
        </w:numPr>
        <w:autoSpaceDE w:val="0"/>
        <w:autoSpaceDN w:val="0"/>
        <w:spacing w:line="360" w:lineRule="auto"/>
        <w:jc w:val="both"/>
        <w:rPr>
          <w:sz w:val="28"/>
          <w:szCs w:val="28"/>
        </w:rPr>
      </w:pPr>
      <w:r w:rsidRPr="00F7375D">
        <w:rPr>
          <w:sz w:val="28"/>
          <w:szCs w:val="28"/>
        </w:rPr>
        <w:t>узость внутреннего рынка, так как значительная часть населения молодых государств получала основную часть жизненных средств от натурального хозяйства, а доля лиц наемного труда в общей численности населения была незначительной;</w:t>
      </w:r>
    </w:p>
    <w:p w:rsidR="00CA10DF" w:rsidRPr="00F7375D" w:rsidRDefault="00CA10DF" w:rsidP="000D521A">
      <w:pPr>
        <w:numPr>
          <w:ilvl w:val="0"/>
          <w:numId w:val="1"/>
        </w:numPr>
        <w:autoSpaceDE w:val="0"/>
        <w:autoSpaceDN w:val="0"/>
        <w:spacing w:line="360" w:lineRule="auto"/>
        <w:jc w:val="both"/>
        <w:rPr>
          <w:sz w:val="28"/>
          <w:szCs w:val="28"/>
        </w:rPr>
      </w:pPr>
      <w:r w:rsidRPr="00F7375D">
        <w:rPr>
          <w:sz w:val="28"/>
          <w:szCs w:val="28"/>
        </w:rPr>
        <w:t>некомпенсированный вывоз существенной части национального дохода в виде прибылей иностранных монополий, процентов по внешнему долгу и т.п.</w:t>
      </w:r>
      <w:r w:rsidR="00987E62" w:rsidRPr="00F7375D">
        <w:rPr>
          <w:sz w:val="28"/>
          <w:szCs w:val="28"/>
        </w:rPr>
        <w:t>[5]</w:t>
      </w:r>
      <w:r w:rsidRPr="00F7375D">
        <w:rPr>
          <w:sz w:val="28"/>
          <w:szCs w:val="28"/>
        </w:rPr>
        <w:t xml:space="preserve">     </w:t>
      </w:r>
    </w:p>
    <w:p w:rsidR="005E1B3F" w:rsidRPr="00F7375D" w:rsidRDefault="005E1B3F" w:rsidP="00D42873">
      <w:pPr>
        <w:pStyle w:val="10"/>
        <w:spacing w:after="0" w:line="360" w:lineRule="auto"/>
        <w:ind w:left="0" w:firstLine="540"/>
        <w:jc w:val="both"/>
        <w:rPr>
          <w:sz w:val="28"/>
          <w:szCs w:val="28"/>
        </w:rPr>
      </w:pPr>
      <w:r w:rsidRPr="00F7375D">
        <w:rPr>
          <w:sz w:val="28"/>
          <w:szCs w:val="28"/>
        </w:rPr>
        <w:t xml:space="preserve">Один из важнейших критериев выделения развивающихся стран в отдельную мировую подсистему — их слаборазвитость и отсталость. </w:t>
      </w:r>
    </w:p>
    <w:p w:rsidR="005E1B3F" w:rsidRPr="00F7375D" w:rsidRDefault="005E1B3F" w:rsidP="00D42873">
      <w:pPr>
        <w:spacing w:line="360" w:lineRule="auto"/>
        <w:ind w:firstLine="540"/>
        <w:jc w:val="both"/>
        <w:rPr>
          <w:sz w:val="28"/>
          <w:szCs w:val="28"/>
        </w:rPr>
      </w:pPr>
      <w:r w:rsidRPr="00F7375D">
        <w:rPr>
          <w:i/>
          <w:iCs/>
          <w:sz w:val="28"/>
          <w:szCs w:val="28"/>
        </w:rPr>
        <w:t>Слаборазвитость</w:t>
      </w:r>
      <w:r w:rsidRPr="00F7375D">
        <w:rPr>
          <w:sz w:val="28"/>
          <w:szCs w:val="28"/>
        </w:rPr>
        <w:t xml:space="preserve"> выражается в качественной неод</w:t>
      </w:r>
      <w:r w:rsidRPr="00F7375D">
        <w:rPr>
          <w:sz w:val="28"/>
          <w:szCs w:val="28"/>
        </w:rPr>
        <w:softHyphen/>
        <w:t>нородности и системной неупорядоченности общества, со</w:t>
      </w:r>
      <w:r w:rsidRPr="00F7375D">
        <w:rPr>
          <w:sz w:val="28"/>
          <w:szCs w:val="28"/>
        </w:rPr>
        <w:softHyphen/>
        <w:t>стоящего из различных экономических и неэкономических ин</w:t>
      </w:r>
      <w:r w:rsidRPr="00F7375D">
        <w:rPr>
          <w:sz w:val="28"/>
          <w:szCs w:val="28"/>
        </w:rPr>
        <w:softHyphen/>
        <w:t>ститутов современного и традиционного типов, а также пере</w:t>
      </w:r>
      <w:r w:rsidRPr="00F7375D">
        <w:rPr>
          <w:sz w:val="28"/>
          <w:szCs w:val="28"/>
        </w:rPr>
        <w:softHyphen/>
        <w:t>ходных промежуточных институтов.</w:t>
      </w:r>
    </w:p>
    <w:p w:rsidR="005E1B3F" w:rsidRPr="00F7375D" w:rsidRDefault="005E1B3F" w:rsidP="00D42873">
      <w:pPr>
        <w:spacing w:line="360" w:lineRule="auto"/>
        <w:ind w:firstLine="540"/>
        <w:jc w:val="both"/>
        <w:rPr>
          <w:sz w:val="28"/>
          <w:szCs w:val="28"/>
        </w:rPr>
      </w:pPr>
      <w:r w:rsidRPr="00F7375D">
        <w:rPr>
          <w:i/>
          <w:iCs/>
          <w:sz w:val="28"/>
          <w:szCs w:val="28"/>
        </w:rPr>
        <w:t>Отсталость</w:t>
      </w:r>
      <w:r w:rsidRPr="00F7375D">
        <w:rPr>
          <w:sz w:val="28"/>
          <w:szCs w:val="28"/>
        </w:rPr>
        <w:t xml:space="preserve"> отражает состояние хозяйства этих стран, ко</w:t>
      </w:r>
      <w:r w:rsidRPr="00F7375D">
        <w:rPr>
          <w:sz w:val="28"/>
          <w:szCs w:val="28"/>
        </w:rPr>
        <w:softHyphen/>
        <w:t>торое характеризуется низким уровнем развития производи</w:t>
      </w:r>
      <w:r w:rsidRPr="00F7375D">
        <w:rPr>
          <w:sz w:val="28"/>
          <w:szCs w:val="28"/>
        </w:rPr>
        <w:softHyphen/>
        <w:t>тельных сил. Исторически отсталость выражается в виде отста</w:t>
      </w:r>
      <w:r w:rsidRPr="00F7375D">
        <w:rPr>
          <w:sz w:val="28"/>
          <w:szCs w:val="28"/>
        </w:rPr>
        <w:softHyphen/>
        <w:t>вания в развитии одного типа общества от другого в момент колонизации стран Азии, Африки и Латинской Америки. По некоторым оценкам, соотношение ВВП на душу населения между метрополиями и колониями в тот период было равно примерно 2:1 в пользу Запада. Колонизаторы, захватив колонии и подчинив их нуждам метрополий, превратили отставание в хроническую отсталость развивающихся стран. В 1950 г. в Третьем мире были районы, где уровень жизни был ниже, чем в 1800 г., например в Китае. По оценкам в целом в 1950 г. уро</w:t>
      </w:r>
      <w:r w:rsidRPr="00F7375D">
        <w:rPr>
          <w:sz w:val="28"/>
          <w:szCs w:val="28"/>
        </w:rPr>
        <w:softHyphen/>
        <w:t>вень жизни в развивающихся странах был такой же, как в 1800 г., или, в лучшем случае, только на 10—20% выше.</w:t>
      </w:r>
      <w:r w:rsidR="00987E62" w:rsidRPr="00F7375D">
        <w:rPr>
          <w:sz w:val="28"/>
          <w:szCs w:val="28"/>
        </w:rPr>
        <w:t>[11]</w:t>
      </w:r>
    </w:p>
    <w:p w:rsidR="00CA10DF" w:rsidRPr="00F7375D" w:rsidRDefault="00CA10DF" w:rsidP="000D521A">
      <w:pPr>
        <w:pStyle w:val="a4"/>
        <w:spacing w:line="360" w:lineRule="auto"/>
      </w:pPr>
    </w:p>
    <w:p w:rsidR="0055101E" w:rsidRPr="00F7375D" w:rsidRDefault="007207A2" w:rsidP="00C40A5B">
      <w:pPr>
        <w:pStyle w:val="a4"/>
        <w:spacing w:line="360" w:lineRule="auto"/>
        <w:jc w:val="center"/>
        <w:rPr>
          <w:b/>
          <w:sz w:val="32"/>
          <w:szCs w:val="32"/>
        </w:rPr>
      </w:pPr>
      <w:r w:rsidRPr="00F7375D">
        <w:rPr>
          <w:b/>
          <w:sz w:val="32"/>
          <w:szCs w:val="32"/>
        </w:rPr>
        <w:t>1.2.</w:t>
      </w:r>
      <w:r w:rsidR="00C40A5B" w:rsidRPr="00F7375D">
        <w:rPr>
          <w:b/>
          <w:sz w:val="32"/>
          <w:szCs w:val="32"/>
        </w:rPr>
        <w:t>Общая характеристика экономического положения развивающихся стран</w:t>
      </w:r>
    </w:p>
    <w:p w:rsidR="0055101E" w:rsidRPr="00F7375D" w:rsidRDefault="0055101E" w:rsidP="007207A2">
      <w:pPr>
        <w:spacing w:line="360" w:lineRule="auto"/>
        <w:ind w:firstLine="540"/>
        <w:jc w:val="both"/>
        <w:rPr>
          <w:sz w:val="28"/>
          <w:szCs w:val="28"/>
        </w:rPr>
      </w:pPr>
      <w:r w:rsidRPr="00F7375D">
        <w:rPr>
          <w:sz w:val="28"/>
          <w:szCs w:val="28"/>
        </w:rPr>
        <w:t xml:space="preserve">Развивающиеся страны занимают относительно скромное место в мировом производстве. </w:t>
      </w:r>
      <w:r w:rsidR="00C40A5B" w:rsidRPr="00F7375D">
        <w:rPr>
          <w:sz w:val="28"/>
          <w:szCs w:val="28"/>
        </w:rPr>
        <w:t xml:space="preserve">Доля развивающихся стран в мировой торговле в 2004 году выросла до 31%. </w:t>
      </w:r>
      <w:r w:rsidRPr="00F7375D">
        <w:rPr>
          <w:sz w:val="28"/>
          <w:szCs w:val="28"/>
        </w:rPr>
        <w:t>Значимость стран "третьего мира" в планетарной экономической системе определяется их богатейшими природными и людскими ресурсами. За высокой ресурсообеспеченностью развивающегося мира скрывается, вместе с тем, большая неравномерность в наделенности полезными ископаемыми входящих в него стран. Так, 2/3 развивающихся стран вообще не располагают значимыми запасами минерального и экономического сырья, а, следовательно, многие развивающиеся государства сами зависят от импорта данного сырья для обеспечения функционирования своих экономик (например, в Южной Азии доля регионального импорта достигает 28%).</w:t>
      </w:r>
    </w:p>
    <w:p w:rsidR="00BC21A8" w:rsidRPr="00F7375D" w:rsidRDefault="00BC21A8" w:rsidP="007207A2">
      <w:pPr>
        <w:spacing w:line="360" w:lineRule="auto"/>
        <w:ind w:firstLine="540"/>
        <w:jc w:val="both"/>
        <w:rPr>
          <w:sz w:val="28"/>
          <w:szCs w:val="28"/>
        </w:rPr>
      </w:pPr>
      <w:r w:rsidRPr="00F7375D">
        <w:rPr>
          <w:sz w:val="28"/>
          <w:szCs w:val="28"/>
        </w:rPr>
        <w:t>В рамках мирового хозяйства, начиная со второй половины XX столетия, развивающиеся страны оказывают определяющее влияние на формирование населения планеты. В современных условиях 80% его прироста приходится на развивающиеся государства Азии, Африки и Латинской Америки.</w:t>
      </w:r>
    </w:p>
    <w:p w:rsidR="00BC21A8" w:rsidRPr="00F7375D" w:rsidRDefault="00BC21A8" w:rsidP="007207A2">
      <w:pPr>
        <w:spacing w:line="360" w:lineRule="auto"/>
        <w:ind w:firstLine="540"/>
        <w:jc w:val="both"/>
        <w:rPr>
          <w:sz w:val="28"/>
          <w:szCs w:val="28"/>
        </w:rPr>
      </w:pPr>
      <w:r w:rsidRPr="00F7375D">
        <w:rPr>
          <w:sz w:val="28"/>
          <w:szCs w:val="28"/>
        </w:rPr>
        <w:t>Для развивающихся стран в первоначальный период после обретения независимости были характерны достаточно высокие среднегодовые темпы увеличения ВВП (свыше 5% в целом по группе развивающихся государств в 1965 - 1980 гг.). Однако, в последние десятилетия они существенно замедлились и составили 2.7% за 1982 - 1992 гг. Вместе с тем, при общей тенденции к понижению тем темпов экономического роста развивающегося мира в целом наблюдалась их значительная дифференциация по регионам. Стабильно высокими темпами увеличивалось производство в странах Восточной Азии, а в странах Латинской Америки и Тропической Африки произошло резкое сокращение темпов экономического роста.</w:t>
      </w:r>
    </w:p>
    <w:p w:rsidR="00BC21A8" w:rsidRPr="00F7375D" w:rsidRDefault="00BC21A8" w:rsidP="007207A2">
      <w:pPr>
        <w:spacing w:line="360" w:lineRule="auto"/>
        <w:ind w:firstLine="540"/>
        <w:jc w:val="both"/>
        <w:rPr>
          <w:sz w:val="28"/>
          <w:szCs w:val="28"/>
        </w:rPr>
      </w:pPr>
      <w:r w:rsidRPr="00F7375D">
        <w:rPr>
          <w:sz w:val="28"/>
          <w:szCs w:val="28"/>
        </w:rPr>
        <w:t>Процессы дифференциации также привели к сокращению доли наименее развитых стран в мировом хозяйстве. За 1950 - 1986 гг. доля 37 наименее развитых стран в общем ВВП третьего мира сократилась вдвое - с 32% до 16.5% при почти стабильной доле населения.</w:t>
      </w:r>
      <w:r w:rsidR="00C42E17" w:rsidRPr="00F7375D">
        <w:rPr>
          <w:sz w:val="28"/>
          <w:szCs w:val="28"/>
        </w:rPr>
        <w:t>[12</w:t>
      </w:r>
      <w:r w:rsidR="00987E62" w:rsidRPr="00F7375D">
        <w:rPr>
          <w:sz w:val="28"/>
          <w:szCs w:val="28"/>
        </w:rPr>
        <w:t>]</w:t>
      </w:r>
    </w:p>
    <w:p w:rsidR="00815055" w:rsidRPr="00F7375D" w:rsidRDefault="00815055" w:rsidP="007207A2">
      <w:pPr>
        <w:pStyle w:val="a3"/>
        <w:spacing w:before="0" w:beforeAutospacing="0" w:after="0" w:afterAutospacing="0" w:line="360" w:lineRule="auto"/>
        <w:ind w:firstLine="540"/>
        <w:jc w:val="both"/>
        <w:rPr>
          <w:sz w:val="28"/>
          <w:szCs w:val="28"/>
        </w:rPr>
      </w:pPr>
      <w:r w:rsidRPr="00F7375D">
        <w:rPr>
          <w:sz w:val="28"/>
          <w:szCs w:val="28"/>
        </w:rPr>
        <w:t>Некоторые государства, относящиеся по принятой ООН классификации к категории развивающихся, по ряду показателей (например, ВВП на душу населения, уровню развитию “пионерных” отраслей промышленности), не только приближаются к развитым странам, но порой и превосходят их. Это, например, “новые индустриальные страны” Азии (Республика Корея, Тайвань, Сингапур и др.). Тем не менее, основные характеристики социально-экономического и политического развития развивающихся стран — структура экономики, зависимость от иностранного капитала, размеры внешней задолженности, территориальная структура хозяйства, уровень развития демократии и другие — позволяют все же отнести их к типу развивающихся, а не экономически развитых стран.</w:t>
      </w:r>
    </w:p>
    <w:p w:rsidR="00815055" w:rsidRPr="00F7375D" w:rsidRDefault="00815055" w:rsidP="007207A2">
      <w:pPr>
        <w:pStyle w:val="a3"/>
        <w:spacing w:before="0" w:beforeAutospacing="0" w:after="0" w:afterAutospacing="0" w:line="360" w:lineRule="auto"/>
        <w:ind w:firstLine="540"/>
        <w:jc w:val="both"/>
        <w:rPr>
          <w:sz w:val="28"/>
          <w:szCs w:val="28"/>
        </w:rPr>
      </w:pPr>
      <w:r w:rsidRPr="00F7375D">
        <w:rPr>
          <w:sz w:val="28"/>
          <w:szCs w:val="28"/>
        </w:rPr>
        <w:t>Во многих развивающихся странах, как правило, имеются ареалы с различными социально-экономическими укладами — от примитивной присваивающей экономики и натурального хозяйства до современного товарного капиталистического. Причем натуральные и полунатуральные уклады распространены на значительной территории, хотя практически исключены из общей хозяйственной жизни стран. Товарные уклады связаны преимущественно с внешним рынком (экспортная ориентация хозяйства), что ставит национальную экономику большинства стран в зависимость от конъюнктуры мирового рынка. Многоукладная, дезинтегрированная экономика — одна из главных отличительных черт развивающихся стран.</w:t>
      </w:r>
    </w:p>
    <w:p w:rsidR="00815055" w:rsidRPr="00F7375D" w:rsidRDefault="008A7DBC" w:rsidP="007207A2">
      <w:pPr>
        <w:pStyle w:val="a3"/>
        <w:spacing w:before="0" w:beforeAutospacing="0" w:after="0" w:afterAutospacing="0" w:line="360" w:lineRule="auto"/>
        <w:ind w:firstLine="540"/>
        <w:jc w:val="both"/>
        <w:rPr>
          <w:sz w:val="28"/>
          <w:szCs w:val="28"/>
        </w:rPr>
      </w:pPr>
      <w:r w:rsidRPr="00F7375D">
        <w:rPr>
          <w:sz w:val="28"/>
          <w:szCs w:val="28"/>
        </w:rPr>
        <w:t>Страны, входящие в эту большую группу, осознают необходимость солидарных совместных действий в борьбе за свои экономические и политические права. Выразителем их интересов стали “Группа 77” (насчитывающая ныне около 130 государств) и “Движение неприсоединения” (объединяющая более 100 развивающихся стран). Они активно выступают за равноправие, независимость и внедрение в практику международных отношений нового мирового экономического порядка (НМЭП).</w:t>
      </w:r>
      <w:r w:rsidR="00987E62" w:rsidRPr="00F7375D">
        <w:rPr>
          <w:sz w:val="28"/>
          <w:szCs w:val="28"/>
        </w:rPr>
        <w:t>[6]</w:t>
      </w:r>
    </w:p>
    <w:p w:rsidR="003F6136" w:rsidRPr="00F7375D" w:rsidRDefault="003F6136" w:rsidP="009F5E93">
      <w:pPr>
        <w:pStyle w:val="1"/>
        <w:jc w:val="both"/>
        <w:rPr>
          <w:b w:val="0"/>
          <w:bCs w:val="0"/>
          <w:color w:val="auto"/>
          <w:sz w:val="28"/>
          <w:szCs w:val="28"/>
        </w:rPr>
      </w:pPr>
    </w:p>
    <w:p w:rsidR="003F6136" w:rsidRPr="00F7375D" w:rsidRDefault="003F6136" w:rsidP="003F6136"/>
    <w:p w:rsidR="003F6136" w:rsidRPr="00F7375D" w:rsidRDefault="003F6136" w:rsidP="003F6136"/>
    <w:p w:rsidR="003F6136" w:rsidRPr="00F7375D" w:rsidRDefault="003F6136" w:rsidP="003F6136"/>
    <w:p w:rsidR="003F6136" w:rsidRPr="00F7375D" w:rsidRDefault="003F6136" w:rsidP="003F6136"/>
    <w:p w:rsidR="003F6136" w:rsidRPr="00F7375D" w:rsidRDefault="003F6136" w:rsidP="003F6136"/>
    <w:p w:rsidR="003F6136" w:rsidRPr="00F7375D" w:rsidRDefault="003F6136" w:rsidP="003F6136"/>
    <w:p w:rsidR="003F6136" w:rsidRPr="00F7375D" w:rsidRDefault="003F6136" w:rsidP="009F5E93">
      <w:pPr>
        <w:pStyle w:val="1"/>
        <w:jc w:val="both"/>
        <w:rPr>
          <w:b w:val="0"/>
          <w:bCs w:val="0"/>
          <w:color w:val="auto"/>
          <w:sz w:val="24"/>
          <w:szCs w:val="24"/>
        </w:rPr>
      </w:pPr>
    </w:p>
    <w:p w:rsidR="002B3CA4" w:rsidRPr="00F7375D" w:rsidRDefault="002B3CA4" w:rsidP="002B3CA4"/>
    <w:p w:rsidR="002B3CA4" w:rsidRPr="00F7375D" w:rsidRDefault="002B3CA4" w:rsidP="002B3CA4"/>
    <w:p w:rsidR="002B3CA4" w:rsidRPr="00F7375D" w:rsidRDefault="002B3CA4" w:rsidP="002B3CA4"/>
    <w:p w:rsidR="002B3CA4" w:rsidRPr="00F7375D" w:rsidRDefault="002B3CA4" w:rsidP="002B3CA4"/>
    <w:p w:rsidR="002B3CA4" w:rsidRPr="00F7375D" w:rsidRDefault="002B3CA4" w:rsidP="002B3CA4"/>
    <w:p w:rsidR="009F5E93" w:rsidRPr="00F7375D" w:rsidRDefault="00A323F6" w:rsidP="003F6136">
      <w:pPr>
        <w:pStyle w:val="1"/>
        <w:spacing w:line="360" w:lineRule="auto"/>
        <w:jc w:val="center"/>
        <w:rPr>
          <w:color w:val="auto"/>
        </w:rPr>
      </w:pPr>
      <w:r w:rsidRPr="00F7375D">
        <w:rPr>
          <w:color w:val="auto"/>
        </w:rPr>
        <w:t>2.</w:t>
      </w:r>
      <w:r w:rsidR="003608B0" w:rsidRPr="00F7375D">
        <w:rPr>
          <w:color w:val="auto"/>
        </w:rPr>
        <w:t>Подсистемы развивающихся стран</w:t>
      </w:r>
    </w:p>
    <w:p w:rsidR="009F5E93" w:rsidRPr="00F7375D" w:rsidRDefault="009F5E93" w:rsidP="003F6136">
      <w:pPr>
        <w:pStyle w:val="a3"/>
        <w:spacing w:before="0" w:beforeAutospacing="0" w:after="0" w:afterAutospacing="0" w:line="360" w:lineRule="auto"/>
        <w:ind w:firstLine="540"/>
        <w:jc w:val="both"/>
        <w:rPr>
          <w:sz w:val="28"/>
          <w:szCs w:val="28"/>
        </w:rPr>
      </w:pPr>
      <w:r w:rsidRPr="00F7375D">
        <w:rPr>
          <w:sz w:val="28"/>
          <w:szCs w:val="28"/>
        </w:rPr>
        <w:t>Обратимся к характеристике отдельных типов стран в группе развивающихся.</w:t>
      </w:r>
    </w:p>
    <w:p w:rsidR="009F5E93" w:rsidRPr="00F7375D" w:rsidRDefault="009F5E93" w:rsidP="003F6136">
      <w:pPr>
        <w:pStyle w:val="a3"/>
        <w:spacing w:before="0" w:beforeAutospacing="0" w:after="0" w:afterAutospacing="0" w:line="360" w:lineRule="auto"/>
        <w:ind w:firstLine="540"/>
        <w:jc w:val="both"/>
        <w:rPr>
          <w:sz w:val="28"/>
          <w:szCs w:val="28"/>
        </w:rPr>
      </w:pPr>
      <w:r w:rsidRPr="00F7375D">
        <w:rPr>
          <w:b/>
          <w:i/>
          <w:iCs/>
          <w:sz w:val="28"/>
          <w:szCs w:val="28"/>
        </w:rPr>
        <w:t>Ключевые страны</w:t>
      </w:r>
      <w:r w:rsidRPr="00F7375D">
        <w:rPr>
          <w:i/>
          <w:iCs/>
          <w:sz w:val="28"/>
          <w:szCs w:val="28"/>
        </w:rPr>
        <w:t xml:space="preserve"> </w:t>
      </w:r>
      <w:r w:rsidRPr="00F7375D">
        <w:rPr>
          <w:sz w:val="28"/>
          <w:szCs w:val="28"/>
        </w:rPr>
        <w:t>— Бразилия, Индия, Мексика в начале 90-х годов входили в первую двадцатку стран мира по объему ВВП (соответственно 10, 12 и 19 места). Объем производимой ими промышленной продукции фактически был равен объему таковой во всех остальных развивающихся странах. Эти государства, обладают большим людским потенциалом, разнообразными запасами полезных ископаемых мирового значения. Ряд отраслей обрабатывающей промышленности производит высокотехнологичную и качественную продукцию.</w:t>
      </w:r>
    </w:p>
    <w:p w:rsidR="009F5E93" w:rsidRPr="00F7375D" w:rsidRDefault="009F5E93" w:rsidP="003F6136">
      <w:pPr>
        <w:pStyle w:val="a3"/>
        <w:spacing w:before="0" w:beforeAutospacing="0" w:after="0" w:afterAutospacing="0" w:line="360" w:lineRule="auto"/>
        <w:ind w:firstLine="540"/>
        <w:jc w:val="both"/>
        <w:rPr>
          <w:sz w:val="28"/>
          <w:szCs w:val="28"/>
        </w:rPr>
      </w:pPr>
      <w:r w:rsidRPr="00F7375D">
        <w:rPr>
          <w:sz w:val="28"/>
          <w:szCs w:val="28"/>
        </w:rPr>
        <w:t>В отдельную группу выделяются Аргентина и Уругвай</w:t>
      </w:r>
      <w:r w:rsidRPr="00F7375D">
        <w:rPr>
          <w:i/>
          <w:iCs/>
          <w:sz w:val="28"/>
          <w:szCs w:val="28"/>
        </w:rPr>
        <w:t xml:space="preserve"> –</w:t>
      </w:r>
      <w:r w:rsidRPr="00F7375D">
        <w:rPr>
          <w:sz w:val="28"/>
          <w:szCs w:val="28"/>
        </w:rPr>
        <w:t xml:space="preserve"> высокоурбанизированные страны с богатыми агроклиматическими ресурсами и высоким уровнем жизни населения. Отсутствие серьезных запасов полезных ископаемых препятствовало развитию тех отраслей промышленности, с которых обычно начиналась индустриализация в других странах, а запреты Европейского Союза на импорт дешевой сельскохозяйственной продукции с целью поддержки своих фермеров, введенные в 1970-е годы, стали сдерживать развитие аграрного сектора двух этих государств. Тем не менее в МРТ они выступают как аграрные страны.</w:t>
      </w:r>
    </w:p>
    <w:p w:rsidR="009F5E93" w:rsidRPr="00F7375D" w:rsidRDefault="009F5E93" w:rsidP="003F6136">
      <w:pPr>
        <w:pStyle w:val="a3"/>
        <w:spacing w:before="0" w:beforeAutospacing="0" w:after="0" w:afterAutospacing="0" w:line="360" w:lineRule="auto"/>
        <w:ind w:firstLine="540"/>
        <w:jc w:val="both"/>
        <w:rPr>
          <w:sz w:val="28"/>
          <w:szCs w:val="28"/>
        </w:rPr>
      </w:pPr>
      <w:r w:rsidRPr="00F7375D">
        <w:rPr>
          <w:sz w:val="28"/>
          <w:szCs w:val="28"/>
        </w:rPr>
        <w:t xml:space="preserve">Главной отличительной чертой экономики </w:t>
      </w:r>
      <w:r w:rsidRPr="00F7375D">
        <w:rPr>
          <w:b/>
          <w:i/>
          <w:iCs/>
          <w:sz w:val="28"/>
          <w:szCs w:val="28"/>
        </w:rPr>
        <w:t>стран анклавного внешнеориентированного развития капитализма</w:t>
      </w:r>
      <w:r w:rsidRPr="00F7375D">
        <w:rPr>
          <w:sz w:val="28"/>
          <w:szCs w:val="28"/>
        </w:rPr>
        <w:t xml:space="preserve"> является существование экспортоориентированных анклавов горнодобывающей промышленности, контролируемых иностранным капиталом и слабо связанных с национальной экономикой. Основные доходы они получают от разработки месторождений и экспорта полезных ископаемых (нефти – в Венесуэле, Иране и Ираке, меди и селитры – в Чили).</w:t>
      </w:r>
    </w:p>
    <w:p w:rsidR="009F5E93" w:rsidRPr="00F7375D" w:rsidRDefault="009F5E93" w:rsidP="003F6136">
      <w:pPr>
        <w:pStyle w:val="a3"/>
        <w:spacing w:before="0" w:beforeAutospacing="0" w:after="0" w:afterAutospacing="0" w:line="360" w:lineRule="auto"/>
        <w:ind w:firstLine="540"/>
        <w:jc w:val="both"/>
        <w:rPr>
          <w:sz w:val="28"/>
          <w:szCs w:val="28"/>
        </w:rPr>
      </w:pPr>
      <w:r w:rsidRPr="00F7375D">
        <w:rPr>
          <w:sz w:val="28"/>
          <w:szCs w:val="28"/>
        </w:rPr>
        <w:t xml:space="preserve">К странам </w:t>
      </w:r>
      <w:r w:rsidRPr="00F7375D">
        <w:rPr>
          <w:b/>
          <w:i/>
          <w:iCs/>
          <w:sz w:val="28"/>
          <w:szCs w:val="28"/>
        </w:rPr>
        <w:t>внешнеориентированного приспособленческого развития</w:t>
      </w:r>
      <w:r w:rsidRPr="00F7375D">
        <w:rPr>
          <w:i/>
          <w:iCs/>
          <w:sz w:val="28"/>
          <w:szCs w:val="28"/>
        </w:rPr>
        <w:t xml:space="preserve"> </w:t>
      </w:r>
      <w:r w:rsidRPr="00F7375D">
        <w:rPr>
          <w:sz w:val="28"/>
          <w:szCs w:val="28"/>
        </w:rPr>
        <w:t>относятся развивающиеся государства всех трех континентов – Азии, Африки и Латинской Америки.</w:t>
      </w:r>
    </w:p>
    <w:p w:rsidR="009F5E93" w:rsidRPr="00F7375D" w:rsidRDefault="009F5E93" w:rsidP="003F6136">
      <w:pPr>
        <w:pStyle w:val="a3"/>
        <w:spacing w:before="0" w:beforeAutospacing="0" w:after="0" w:afterAutospacing="0" w:line="360" w:lineRule="auto"/>
        <w:ind w:firstLine="540"/>
        <w:jc w:val="both"/>
        <w:rPr>
          <w:sz w:val="28"/>
          <w:szCs w:val="28"/>
        </w:rPr>
      </w:pPr>
      <w:r w:rsidRPr="00F7375D">
        <w:rPr>
          <w:sz w:val="28"/>
          <w:szCs w:val="28"/>
        </w:rPr>
        <w:t>Экономика Колумбии, Эквадора, Перу, Боливии, Парагвая, Египта, Марокко, Туниса, Малайзии, Таиланда, Филиппин и других стран, входящих в эту группу ориентирована на экспорт полезных ископаемых (сырья) и продукции тропического земледелия. Особенностью участия многих стран в международном разделении труда является "черный" бизнес — производство и нелегальные операции с наркотиками, экспорт оружия для нелегальных политических движений и трудовая иммиграция в более богатые страны.</w:t>
      </w:r>
    </w:p>
    <w:p w:rsidR="009F5E93" w:rsidRPr="00F7375D" w:rsidRDefault="009F5E93" w:rsidP="003F6136">
      <w:pPr>
        <w:pStyle w:val="a3"/>
        <w:spacing w:before="0" w:beforeAutospacing="0" w:after="0" w:afterAutospacing="0" w:line="360" w:lineRule="auto"/>
        <w:ind w:firstLine="540"/>
        <w:jc w:val="both"/>
        <w:rPr>
          <w:sz w:val="28"/>
          <w:szCs w:val="28"/>
        </w:rPr>
      </w:pPr>
      <w:r w:rsidRPr="00F7375D">
        <w:rPr>
          <w:sz w:val="28"/>
          <w:szCs w:val="28"/>
        </w:rPr>
        <w:t xml:space="preserve">В этой группе выделяются уровнем экономического развития, развитым национальным капиталом и уровнем развития обрабатывающей промышленности </w:t>
      </w:r>
      <w:r w:rsidRPr="00F7375D">
        <w:rPr>
          <w:b/>
          <w:i/>
          <w:iCs/>
          <w:sz w:val="28"/>
          <w:szCs w:val="28"/>
        </w:rPr>
        <w:t>новые индустриальные страны</w:t>
      </w:r>
      <w:r w:rsidRPr="00F7375D">
        <w:rPr>
          <w:sz w:val="28"/>
          <w:szCs w:val="28"/>
        </w:rPr>
        <w:t xml:space="preserve"> (НИС) – Южная Корея, Малайзия, Тайвань, Сингапур, Гонконг. Экономика этих стран в последние десятилетия развивалась исключительно высокими темпами за счет иностранных инвестиций, внедрения новейших технологий и наличия дешевой и качественной местной рабочей силы.</w:t>
      </w:r>
    </w:p>
    <w:p w:rsidR="009F5E93" w:rsidRPr="00F7375D" w:rsidRDefault="009F5E93" w:rsidP="003F6136">
      <w:pPr>
        <w:pStyle w:val="a3"/>
        <w:spacing w:before="0" w:beforeAutospacing="0" w:after="0" w:afterAutospacing="0" w:line="360" w:lineRule="auto"/>
        <w:ind w:firstLine="540"/>
        <w:jc w:val="both"/>
        <w:rPr>
          <w:sz w:val="28"/>
          <w:szCs w:val="28"/>
        </w:rPr>
      </w:pPr>
      <w:r w:rsidRPr="00F7375D">
        <w:rPr>
          <w:sz w:val="28"/>
          <w:szCs w:val="28"/>
        </w:rPr>
        <w:t>Особое место среди НИС занимают Гонконг (по объему ВВП эта территория находится на 39 месте в мире, уступая Аргентине и опережая Казахстан) и Сингапур (57 место в мире по объему ВВП). Бурное экономическое развитие этих территорий в 1960-1990-е гг. произошло за счет привлечения иностранных инвестиций. Привлекательность Гонконгу и Сингапуру обеспечило выгодное географическое положение — на пересечении важнейших мировых транспортных потоков, развитая инфраструктура, квалифицированная рабочая сила и низкие налоги.</w:t>
      </w:r>
    </w:p>
    <w:p w:rsidR="009F5E93" w:rsidRPr="00F7375D" w:rsidRDefault="009F5E93" w:rsidP="003F6136">
      <w:pPr>
        <w:pStyle w:val="a3"/>
        <w:spacing w:before="0" w:beforeAutospacing="0" w:after="0" w:afterAutospacing="0" w:line="360" w:lineRule="auto"/>
        <w:ind w:firstLine="540"/>
        <w:jc w:val="both"/>
        <w:rPr>
          <w:sz w:val="28"/>
          <w:szCs w:val="28"/>
        </w:rPr>
      </w:pPr>
      <w:r w:rsidRPr="00F7375D">
        <w:rPr>
          <w:sz w:val="28"/>
          <w:szCs w:val="28"/>
        </w:rPr>
        <w:t>Новые индустриальные страны играют все возрастающую роль в экспорте промышленных товаров в развитые страны. Стремительное развитие НИС в последние десятилетия, высокие темпы прироста ВВП и высокая конкурентоспособность их продукции приводят к тому, что таможенные власти США начинают отказывать им в льготном режиме, который предоставляется развивающимся государствам.</w:t>
      </w:r>
    </w:p>
    <w:p w:rsidR="009F5E93" w:rsidRPr="00F7375D" w:rsidRDefault="009F5E93" w:rsidP="003F6136">
      <w:pPr>
        <w:pStyle w:val="a3"/>
        <w:spacing w:before="0" w:beforeAutospacing="0" w:after="0" w:afterAutospacing="0" w:line="360" w:lineRule="auto"/>
        <w:ind w:firstLine="540"/>
        <w:jc w:val="both"/>
        <w:rPr>
          <w:sz w:val="28"/>
          <w:szCs w:val="28"/>
        </w:rPr>
      </w:pPr>
      <w:r w:rsidRPr="00F7375D">
        <w:rPr>
          <w:sz w:val="28"/>
          <w:szCs w:val="28"/>
        </w:rPr>
        <w:t xml:space="preserve">К группе </w:t>
      </w:r>
      <w:r w:rsidRPr="00F7375D">
        <w:rPr>
          <w:b/>
          <w:i/>
          <w:iCs/>
          <w:sz w:val="28"/>
          <w:szCs w:val="28"/>
        </w:rPr>
        <w:t>стран плантационного хозяйства</w:t>
      </w:r>
      <w:r w:rsidRPr="00F7375D">
        <w:rPr>
          <w:sz w:val="28"/>
          <w:szCs w:val="28"/>
        </w:rPr>
        <w:t xml:space="preserve"> относятся Коста-Рика, Никарагуа, Сальвадор, Гватемала, Гондурас, Доминиканская Республика, Гаити и другие так называемые "банановые республики" Центральной Америки и Карибского бассейна.</w:t>
      </w:r>
    </w:p>
    <w:p w:rsidR="009F5E93" w:rsidRPr="00F7375D" w:rsidRDefault="009F5E93" w:rsidP="003F6136">
      <w:pPr>
        <w:pStyle w:val="a3"/>
        <w:spacing w:before="0" w:beforeAutospacing="0" w:after="0" w:afterAutospacing="0" w:line="360" w:lineRule="auto"/>
        <w:ind w:firstLine="540"/>
        <w:jc w:val="both"/>
        <w:rPr>
          <w:sz w:val="28"/>
          <w:szCs w:val="28"/>
        </w:rPr>
      </w:pPr>
      <w:r w:rsidRPr="00F7375D">
        <w:rPr>
          <w:sz w:val="28"/>
          <w:szCs w:val="28"/>
        </w:rPr>
        <w:t>Благоприятные агроклиматические условия являются основой для развития плантационного хозяйства — выращивания десертных сортов бананов, кофе, сахарного тростника. Как правило, плантации находятся в собственности иностранного, в первую очередь американского капитала. Этнический состав населения сформировался под влиянием работорговли, велика доля негров и мулатов. Политическая жизнь всех стран, за исключением Коста-Рики, где преобладает креольское население, характеризуется политической нестабильностью, в недавнем прошлом частыми военными переворотами и партизанскими движениями. К этой группе стран могут быть отнесены также и африканские страны такие, как Кения, Кот-д`Ивуар и др.</w:t>
      </w:r>
    </w:p>
    <w:p w:rsidR="009F5E93" w:rsidRPr="00F7375D" w:rsidRDefault="009F5E93" w:rsidP="003F6136">
      <w:pPr>
        <w:pStyle w:val="a3"/>
        <w:spacing w:before="0" w:beforeAutospacing="0" w:after="0" w:afterAutospacing="0" w:line="360" w:lineRule="auto"/>
        <w:ind w:firstLine="540"/>
        <w:jc w:val="both"/>
        <w:rPr>
          <w:sz w:val="28"/>
          <w:szCs w:val="28"/>
        </w:rPr>
      </w:pPr>
      <w:r w:rsidRPr="00F7375D">
        <w:rPr>
          <w:b/>
          <w:i/>
          <w:iCs/>
          <w:sz w:val="28"/>
          <w:szCs w:val="28"/>
        </w:rPr>
        <w:t>Страны “квартиросдатчики”</w:t>
      </w:r>
      <w:r w:rsidRPr="00F7375D">
        <w:rPr>
          <w:sz w:val="28"/>
          <w:szCs w:val="28"/>
        </w:rPr>
        <w:t xml:space="preserve"> – небольшие по размеру островные и приморские независимые государства и владения, расположенные на перекрестке важнейших международных транспортных путей. Выгодность географического положения, льготная налоговая политика превратили их в мировых лидеров по показателю ВВП в расчете на душу населения, в места размещения штаб-квартир крупнейших транснациональных корпораций, банков. Некоторые из них стали странами приписки судов флотов всех стран мира (Каймановы острова, Бермудские острова, Кипр, Панама, Багамы, Либерия). Мальта, Кипр, Барбадос и другие являются также мировыми центрами туристского бизнеса.</w:t>
      </w:r>
    </w:p>
    <w:p w:rsidR="009F5E93" w:rsidRPr="00F7375D" w:rsidRDefault="009F5E93" w:rsidP="003F6136">
      <w:pPr>
        <w:pStyle w:val="a3"/>
        <w:spacing w:before="0" w:beforeAutospacing="0" w:after="0" w:afterAutospacing="0" w:line="360" w:lineRule="auto"/>
        <w:ind w:firstLine="540"/>
        <w:jc w:val="both"/>
        <w:rPr>
          <w:sz w:val="28"/>
          <w:szCs w:val="28"/>
        </w:rPr>
      </w:pPr>
      <w:r w:rsidRPr="00F7375D">
        <w:rPr>
          <w:sz w:val="28"/>
          <w:szCs w:val="28"/>
        </w:rPr>
        <w:t xml:space="preserve">Особое место среди развивающихся стран занимают </w:t>
      </w:r>
      <w:r w:rsidRPr="00F7375D">
        <w:rPr>
          <w:b/>
          <w:i/>
          <w:iCs/>
          <w:sz w:val="28"/>
          <w:szCs w:val="28"/>
        </w:rPr>
        <w:t>нефтедобывающие монархии Персидского залива</w:t>
      </w:r>
      <w:r w:rsidRPr="00F7375D">
        <w:rPr>
          <w:sz w:val="28"/>
          <w:szCs w:val="28"/>
        </w:rPr>
        <w:t xml:space="preserve"> (Саудовская Аравия, Катар, Кувейт, Объединенные Арабские Эмираты, Оман), за последние десятилетия превратившиеся из отсталой кочевой периферии арабского мира в крупнейших экспортеров нефти на мировом рынке.</w:t>
      </w:r>
    </w:p>
    <w:p w:rsidR="009F5E93" w:rsidRPr="00F7375D" w:rsidRDefault="009F5E93" w:rsidP="003F6136">
      <w:pPr>
        <w:pStyle w:val="a3"/>
        <w:spacing w:before="0" w:beforeAutospacing="0" w:after="0" w:afterAutospacing="0" w:line="360" w:lineRule="auto"/>
        <w:ind w:firstLine="540"/>
        <w:jc w:val="both"/>
        <w:rPr>
          <w:sz w:val="28"/>
          <w:szCs w:val="28"/>
        </w:rPr>
      </w:pPr>
      <w:r w:rsidRPr="00F7375D">
        <w:rPr>
          <w:sz w:val="28"/>
          <w:szCs w:val="28"/>
        </w:rPr>
        <w:t>Нефтедоллары позволили построить в пустыне современные города, отели, дворцы и международные аэропорты, проложить автомагистрали, системы энерго- и водоснабжения, улучшить национальную систему образования и здравоохранения. Тем не менее социальная жизнь в этих государствах по-прежнему осталась мало трансформированной: ислам — господствующая религия – как и много веков назад определяет социальные и экономические отношения в обществе.</w:t>
      </w:r>
    </w:p>
    <w:p w:rsidR="009F5E93" w:rsidRPr="00F7375D" w:rsidRDefault="009F5E93" w:rsidP="003F6136">
      <w:pPr>
        <w:pStyle w:val="a3"/>
        <w:spacing w:before="0" w:beforeAutospacing="0" w:after="0" w:afterAutospacing="0" w:line="360" w:lineRule="auto"/>
        <w:ind w:firstLine="540"/>
        <w:jc w:val="both"/>
        <w:rPr>
          <w:sz w:val="28"/>
          <w:szCs w:val="28"/>
        </w:rPr>
      </w:pPr>
      <w:r w:rsidRPr="00F7375D">
        <w:rPr>
          <w:sz w:val="28"/>
          <w:szCs w:val="28"/>
        </w:rPr>
        <w:t xml:space="preserve">Среди развивающихся стран выделяется также особая группа — 47 государств, на территории которых проживает 2,5% населения мира. Это </w:t>
      </w:r>
      <w:r w:rsidRPr="00F7375D">
        <w:rPr>
          <w:b/>
          <w:i/>
          <w:iCs/>
          <w:sz w:val="28"/>
          <w:szCs w:val="28"/>
        </w:rPr>
        <w:t xml:space="preserve">наименее развитые страны. </w:t>
      </w:r>
      <w:r w:rsidRPr="00F7375D">
        <w:rPr>
          <w:iCs/>
          <w:sz w:val="28"/>
          <w:szCs w:val="28"/>
        </w:rPr>
        <w:t>К ним относятся Афганистан, Бангладеш, Гвинея, Йемен, Мали, Мозамбик,</w:t>
      </w:r>
      <w:r w:rsidR="001E5403" w:rsidRPr="00F7375D">
        <w:rPr>
          <w:iCs/>
          <w:sz w:val="28"/>
          <w:szCs w:val="28"/>
        </w:rPr>
        <w:t xml:space="preserve"> Чад, Эфиопия, Мальдивские острова, Мадагаскар, Непал, Камбоджа и другие.</w:t>
      </w:r>
    </w:p>
    <w:p w:rsidR="009F5E93" w:rsidRPr="00F7375D" w:rsidRDefault="009F5E93" w:rsidP="003F6136">
      <w:pPr>
        <w:pStyle w:val="a3"/>
        <w:spacing w:before="0" w:beforeAutospacing="0" w:after="0" w:afterAutospacing="0" w:line="360" w:lineRule="auto"/>
        <w:ind w:firstLine="540"/>
        <w:jc w:val="both"/>
        <w:rPr>
          <w:sz w:val="28"/>
          <w:szCs w:val="28"/>
        </w:rPr>
      </w:pPr>
      <w:r w:rsidRPr="00F7375D">
        <w:rPr>
          <w:sz w:val="28"/>
          <w:szCs w:val="28"/>
        </w:rPr>
        <w:t>Экспертами ООН предложено несколько критериев для выделения государств в эту группу: 1) очень низкий доход на душу населения (менее 200 долл. в год); 2) доля грамотных в общей численности населения составляет менее 20%; 3) доля обрабатывающей промышленности в ВВП страны — менее 10%. Главное, что характеризует эти страны — низкий уровень социально-экономического развития при высоких темпах прироста населения, зависимость экономики от сельского хозяйства, где занято более 2/3 экономически активного населения, а также для большинства стран все еще свойственны родоплеменные отношения, вождизм. По существу, в этих странах наиболее остро проявляются все глобальные проблемы человечества.</w:t>
      </w:r>
    </w:p>
    <w:p w:rsidR="009F5E93" w:rsidRPr="00F7375D" w:rsidRDefault="009F5E93" w:rsidP="003F6136">
      <w:pPr>
        <w:pStyle w:val="a3"/>
        <w:spacing w:before="0" w:beforeAutospacing="0" w:after="0" w:afterAutospacing="0" w:line="360" w:lineRule="auto"/>
        <w:ind w:firstLine="540"/>
        <w:jc w:val="both"/>
        <w:rPr>
          <w:sz w:val="28"/>
          <w:szCs w:val="28"/>
        </w:rPr>
      </w:pPr>
      <w:r w:rsidRPr="00F7375D">
        <w:rPr>
          <w:sz w:val="28"/>
          <w:szCs w:val="28"/>
        </w:rPr>
        <w:t>Государства, получившие статус "наименее развитых" пользуются особым вниманием мирового сообщества. Они имеют возможность получать кредиты, займы и гуманитарную помощь на льготных условиях.</w:t>
      </w:r>
      <w:r w:rsidR="00987E62" w:rsidRPr="00F7375D">
        <w:rPr>
          <w:sz w:val="28"/>
          <w:szCs w:val="28"/>
        </w:rPr>
        <w:t>[6]</w:t>
      </w:r>
    </w:p>
    <w:p w:rsidR="005421DC" w:rsidRPr="00F7375D" w:rsidRDefault="005421DC" w:rsidP="008A7DBC">
      <w:pPr>
        <w:spacing w:line="360" w:lineRule="auto"/>
        <w:jc w:val="both"/>
        <w:rPr>
          <w:sz w:val="28"/>
          <w:szCs w:val="28"/>
        </w:rPr>
      </w:pPr>
    </w:p>
    <w:p w:rsidR="005421DC" w:rsidRPr="00F7375D" w:rsidRDefault="005421DC" w:rsidP="005421DC">
      <w:pPr>
        <w:spacing w:line="360" w:lineRule="auto"/>
        <w:ind w:firstLine="540"/>
        <w:jc w:val="both"/>
        <w:rPr>
          <w:sz w:val="28"/>
          <w:szCs w:val="28"/>
        </w:rPr>
      </w:pPr>
      <w:r w:rsidRPr="00F7375D">
        <w:rPr>
          <w:sz w:val="28"/>
          <w:szCs w:val="28"/>
        </w:rPr>
        <w:t>Ниже приведены данные по некоторым развивающимся странам о ВВП на душу населения за 2004 г.</w:t>
      </w:r>
      <w:r w:rsidR="00987E62" w:rsidRPr="00F7375D">
        <w:rPr>
          <w:sz w:val="28"/>
          <w:szCs w:val="28"/>
        </w:rPr>
        <w:t>[10]</w:t>
      </w:r>
    </w:p>
    <w:p w:rsidR="00A323F6" w:rsidRPr="00F7375D" w:rsidRDefault="00A323F6" w:rsidP="008A7DBC">
      <w:pPr>
        <w:spacing w:line="360" w:lineRule="auto"/>
        <w:jc w:val="both"/>
        <w:rPr>
          <w:sz w:val="28"/>
          <w:szCs w:val="28"/>
        </w:rPr>
      </w:pPr>
    </w:p>
    <w:p w:rsidR="00A323F6" w:rsidRPr="00F7375D" w:rsidRDefault="00A323F6" w:rsidP="008A7DBC">
      <w:pPr>
        <w:spacing w:line="360" w:lineRule="auto"/>
        <w:jc w:val="both"/>
        <w:rPr>
          <w:sz w:val="28"/>
          <w:szCs w:val="28"/>
        </w:rPr>
      </w:pPr>
    </w:p>
    <w:p w:rsidR="002B3CA4" w:rsidRPr="00F7375D" w:rsidRDefault="002B3CA4" w:rsidP="008A7DBC">
      <w:pPr>
        <w:spacing w:line="360" w:lineRule="auto"/>
        <w:jc w:val="both"/>
        <w:rPr>
          <w:sz w:val="28"/>
          <w:szCs w:val="28"/>
        </w:rPr>
      </w:pPr>
    </w:p>
    <w:p w:rsidR="002B3CA4" w:rsidRPr="00F7375D" w:rsidRDefault="002B3CA4" w:rsidP="008A7DBC">
      <w:pPr>
        <w:spacing w:line="360" w:lineRule="auto"/>
        <w:jc w:val="both"/>
        <w:rPr>
          <w:sz w:val="28"/>
          <w:szCs w:val="28"/>
        </w:rPr>
      </w:pPr>
    </w:p>
    <w:tbl>
      <w:tblPr>
        <w:tblStyle w:val="a5"/>
        <w:tblW w:w="0" w:type="auto"/>
        <w:tblLook w:val="01E0" w:firstRow="1" w:lastRow="1" w:firstColumn="1" w:lastColumn="1" w:noHBand="0" w:noVBand="0"/>
      </w:tblPr>
      <w:tblGrid>
        <w:gridCol w:w="2267"/>
        <w:gridCol w:w="3240"/>
        <w:gridCol w:w="4063"/>
      </w:tblGrid>
      <w:tr w:rsidR="00A323F6" w:rsidRPr="00F7375D">
        <w:tc>
          <w:tcPr>
            <w:tcW w:w="2268" w:type="dxa"/>
          </w:tcPr>
          <w:p w:rsidR="00A323F6" w:rsidRPr="00F7375D" w:rsidRDefault="00A323F6" w:rsidP="00A323F6">
            <w:pPr>
              <w:pStyle w:val="a3"/>
              <w:spacing w:line="360" w:lineRule="auto"/>
              <w:jc w:val="center"/>
              <w:rPr>
                <w:b/>
                <w:sz w:val="32"/>
                <w:szCs w:val="32"/>
              </w:rPr>
            </w:pPr>
            <w:r w:rsidRPr="00F7375D">
              <w:rPr>
                <w:b/>
                <w:sz w:val="32"/>
                <w:szCs w:val="32"/>
              </w:rPr>
              <w:t>Место в мире</w:t>
            </w:r>
          </w:p>
        </w:tc>
        <w:tc>
          <w:tcPr>
            <w:tcW w:w="3240" w:type="dxa"/>
          </w:tcPr>
          <w:p w:rsidR="00A323F6" w:rsidRPr="00F7375D" w:rsidRDefault="00A323F6" w:rsidP="00A323F6">
            <w:pPr>
              <w:pStyle w:val="a3"/>
              <w:spacing w:line="360" w:lineRule="auto"/>
              <w:jc w:val="center"/>
              <w:rPr>
                <w:b/>
                <w:sz w:val="32"/>
                <w:szCs w:val="32"/>
              </w:rPr>
            </w:pPr>
            <w:r w:rsidRPr="00F7375D">
              <w:rPr>
                <w:b/>
                <w:sz w:val="32"/>
                <w:szCs w:val="32"/>
              </w:rPr>
              <w:t>Название страны</w:t>
            </w:r>
          </w:p>
        </w:tc>
        <w:tc>
          <w:tcPr>
            <w:tcW w:w="4063" w:type="dxa"/>
          </w:tcPr>
          <w:p w:rsidR="00A323F6" w:rsidRPr="00F7375D" w:rsidRDefault="00A323F6" w:rsidP="00A323F6">
            <w:pPr>
              <w:pStyle w:val="a3"/>
              <w:spacing w:line="360" w:lineRule="auto"/>
              <w:jc w:val="center"/>
              <w:rPr>
                <w:b/>
                <w:sz w:val="32"/>
                <w:szCs w:val="32"/>
              </w:rPr>
            </w:pPr>
            <w:r w:rsidRPr="00F7375D">
              <w:rPr>
                <w:b/>
                <w:sz w:val="32"/>
                <w:szCs w:val="32"/>
              </w:rPr>
              <w:t>ВВП на душу населения, $</w:t>
            </w:r>
          </w:p>
        </w:tc>
      </w:tr>
      <w:tr w:rsidR="00A323F6" w:rsidRPr="00F7375D">
        <w:tc>
          <w:tcPr>
            <w:tcW w:w="2268" w:type="dxa"/>
          </w:tcPr>
          <w:p w:rsidR="00A323F6" w:rsidRPr="00F7375D" w:rsidRDefault="00A323F6" w:rsidP="00A323F6">
            <w:pPr>
              <w:pStyle w:val="a3"/>
              <w:spacing w:line="360" w:lineRule="auto"/>
              <w:jc w:val="center"/>
              <w:rPr>
                <w:sz w:val="28"/>
                <w:szCs w:val="28"/>
              </w:rPr>
            </w:pPr>
            <w:r w:rsidRPr="00F7375D">
              <w:rPr>
                <w:sz w:val="28"/>
                <w:szCs w:val="28"/>
              </w:rPr>
              <w:t>9</w:t>
            </w:r>
          </w:p>
        </w:tc>
        <w:tc>
          <w:tcPr>
            <w:tcW w:w="3240" w:type="dxa"/>
          </w:tcPr>
          <w:p w:rsidR="00A323F6" w:rsidRPr="00F7375D" w:rsidRDefault="00A323F6" w:rsidP="00A323F6">
            <w:pPr>
              <w:pStyle w:val="a3"/>
              <w:spacing w:line="360" w:lineRule="auto"/>
              <w:jc w:val="center"/>
              <w:rPr>
                <w:sz w:val="28"/>
                <w:szCs w:val="28"/>
              </w:rPr>
            </w:pPr>
            <w:r w:rsidRPr="00F7375D">
              <w:rPr>
                <w:sz w:val="28"/>
                <w:szCs w:val="28"/>
              </w:rPr>
              <w:t>Гонконг</w:t>
            </w:r>
          </w:p>
        </w:tc>
        <w:tc>
          <w:tcPr>
            <w:tcW w:w="4063" w:type="dxa"/>
            <w:vAlign w:val="center"/>
          </w:tcPr>
          <w:p w:rsidR="00A323F6" w:rsidRPr="00F7375D" w:rsidRDefault="00A323F6" w:rsidP="00A323F6">
            <w:pPr>
              <w:pStyle w:val="a3"/>
              <w:spacing w:line="360" w:lineRule="auto"/>
              <w:jc w:val="center"/>
              <w:rPr>
                <w:sz w:val="28"/>
                <w:szCs w:val="28"/>
              </w:rPr>
            </w:pPr>
            <w:r w:rsidRPr="00F7375D">
              <w:rPr>
                <w:sz w:val="28"/>
                <w:szCs w:val="28"/>
              </w:rPr>
              <w:t>34200</w:t>
            </w:r>
          </w:p>
        </w:tc>
      </w:tr>
      <w:tr w:rsidR="00A323F6" w:rsidRPr="00F7375D">
        <w:tc>
          <w:tcPr>
            <w:tcW w:w="2268" w:type="dxa"/>
          </w:tcPr>
          <w:p w:rsidR="00A323F6" w:rsidRPr="00F7375D" w:rsidRDefault="00A323F6" w:rsidP="00A323F6">
            <w:pPr>
              <w:pStyle w:val="a3"/>
              <w:spacing w:line="360" w:lineRule="auto"/>
              <w:jc w:val="center"/>
              <w:rPr>
                <w:sz w:val="28"/>
                <w:szCs w:val="28"/>
              </w:rPr>
            </w:pPr>
            <w:r w:rsidRPr="00F7375D">
              <w:rPr>
                <w:sz w:val="28"/>
                <w:szCs w:val="28"/>
              </w:rPr>
              <w:t>29</w:t>
            </w:r>
          </w:p>
        </w:tc>
        <w:tc>
          <w:tcPr>
            <w:tcW w:w="3240" w:type="dxa"/>
          </w:tcPr>
          <w:p w:rsidR="00A323F6" w:rsidRPr="00F7375D" w:rsidRDefault="00A323F6" w:rsidP="00A323F6">
            <w:pPr>
              <w:pStyle w:val="a3"/>
              <w:spacing w:line="360" w:lineRule="auto"/>
              <w:jc w:val="center"/>
              <w:rPr>
                <w:sz w:val="28"/>
                <w:szCs w:val="28"/>
              </w:rPr>
            </w:pPr>
            <w:r w:rsidRPr="00F7375D">
              <w:rPr>
                <w:sz w:val="28"/>
                <w:szCs w:val="28"/>
              </w:rPr>
              <w:t>Сингапур</w:t>
            </w:r>
          </w:p>
        </w:tc>
        <w:tc>
          <w:tcPr>
            <w:tcW w:w="4063" w:type="dxa"/>
            <w:vAlign w:val="center"/>
          </w:tcPr>
          <w:p w:rsidR="00A323F6" w:rsidRPr="00F7375D" w:rsidRDefault="00A323F6" w:rsidP="00A323F6">
            <w:pPr>
              <w:pStyle w:val="a3"/>
              <w:spacing w:line="360" w:lineRule="auto"/>
              <w:jc w:val="center"/>
              <w:rPr>
                <w:sz w:val="28"/>
                <w:szCs w:val="28"/>
              </w:rPr>
            </w:pPr>
            <w:r w:rsidRPr="00F7375D">
              <w:rPr>
                <w:sz w:val="28"/>
                <w:szCs w:val="28"/>
              </w:rPr>
              <w:t>27800</w:t>
            </w:r>
          </w:p>
        </w:tc>
      </w:tr>
      <w:tr w:rsidR="00A323F6" w:rsidRPr="00F7375D">
        <w:tc>
          <w:tcPr>
            <w:tcW w:w="2268" w:type="dxa"/>
          </w:tcPr>
          <w:p w:rsidR="00A323F6" w:rsidRPr="00F7375D" w:rsidRDefault="00A323F6" w:rsidP="00A323F6">
            <w:pPr>
              <w:pStyle w:val="a3"/>
              <w:spacing w:line="360" w:lineRule="auto"/>
              <w:jc w:val="center"/>
              <w:rPr>
                <w:sz w:val="28"/>
                <w:szCs w:val="28"/>
              </w:rPr>
            </w:pPr>
            <w:r w:rsidRPr="00F7375D">
              <w:rPr>
                <w:sz w:val="28"/>
                <w:szCs w:val="28"/>
              </w:rPr>
              <w:t>31</w:t>
            </w:r>
          </w:p>
        </w:tc>
        <w:tc>
          <w:tcPr>
            <w:tcW w:w="3240" w:type="dxa"/>
          </w:tcPr>
          <w:p w:rsidR="00A323F6" w:rsidRPr="00F7375D" w:rsidRDefault="00A323F6" w:rsidP="00A323F6">
            <w:pPr>
              <w:pStyle w:val="a3"/>
              <w:spacing w:line="360" w:lineRule="auto"/>
              <w:jc w:val="center"/>
              <w:rPr>
                <w:sz w:val="28"/>
                <w:szCs w:val="28"/>
              </w:rPr>
            </w:pPr>
            <w:r w:rsidRPr="00F7375D">
              <w:rPr>
                <w:sz w:val="28"/>
                <w:szCs w:val="28"/>
              </w:rPr>
              <w:t>Монако</w:t>
            </w:r>
          </w:p>
        </w:tc>
        <w:tc>
          <w:tcPr>
            <w:tcW w:w="4063" w:type="dxa"/>
            <w:vAlign w:val="center"/>
          </w:tcPr>
          <w:p w:rsidR="00A323F6" w:rsidRPr="00F7375D" w:rsidRDefault="00A323F6" w:rsidP="00A323F6">
            <w:pPr>
              <w:pStyle w:val="a3"/>
              <w:spacing w:line="360" w:lineRule="auto"/>
              <w:jc w:val="center"/>
              <w:rPr>
                <w:sz w:val="28"/>
                <w:szCs w:val="28"/>
              </w:rPr>
            </w:pPr>
            <w:r w:rsidRPr="00F7375D">
              <w:rPr>
                <w:sz w:val="28"/>
                <w:szCs w:val="28"/>
              </w:rPr>
              <w:t>27000</w:t>
            </w:r>
          </w:p>
        </w:tc>
      </w:tr>
      <w:tr w:rsidR="00A323F6" w:rsidRPr="00F7375D">
        <w:tc>
          <w:tcPr>
            <w:tcW w:w="2268" w:type="dxa"/>
          </w:tcPr>
          <w:p w:rsidR="00A323F6" w:rsidRPr="00F7375D" w:rsidRDefault="00A323F6" w:rsidP="00A323F6">
            <w:pPr>
              <w:pStyle w:val="a3"/>
              <w:spacing w:line="360" w:lineRule="auto"/>
              <w:jc w:val="center"/>
              <w:rPr>
                <w:sz w:val="28"/>
                <w:szCs w:val="28"/>
              </w:rPr>
            </w:pPr>
            <w:r w:rsidRPr="00F7375D">
              <w:rPr>
                <w:sz w:val="28"/>
                <w:szCs w:val="28"/>
              </w:rPr>
              <w:t>34</w:t>
            </w:r>
          </w:p>
        </w:tc>
        <w:tc>
          <w:tcPr>
            <w:tcW w:w="3240" w:type="dxa"/>
            <w:vAlign w:val="center"/>
          </w:tcPr>
          <w:p w:rsidR="00A323F6" w:rsidRPr="00F7375D" w:rsidRDefault="00A323F6" w:rsidP="00A323F6">
            <w:pPr>
              <w:jc w:val="center"/>
              <w:rPr>
                <w:sz w:val="28"/>
                <w:szCs w:val="28"/>
              </w:rPr>
            </w:pPr>
            <w:r w:rsidRPr="00F7375D">
              <w:rPr>
                <w:sz w:val="28"/>
                <w:szCs w:val="28"/>
              </w:rPr>
              <w:t>Тайвань</w:t>
            </w:r>
          </w:p>
        </w:tc>
        <w:tc>
          <w:tcPr>
            <w:tcW w:w="4063" w:type="dxa"/>
            <w:vAlign w:val="center"/>
          </w:tcPr>
          <w:p w:rsidR="00A323F6" w:rsidRPr="00F7375D" w:rsidRDefault="00A323F6" w:rsidP="00A323F6">
            <w:pPr>
              <w:jc w:val="center"/>
              <w:rPr>
                <w:sz w:val="28"/>
                <w:szCs w:val="28"/>
              </w:rPr>
            </w:pPr>
            <w:r w:rsidRPr="00F7375D">
              <w:rPr>
                <w:sz w:val="28"/>
                <w:szCs w:val="28"/>
              </w:rPr>
              <w:t>25 300</w:t>
            </w:r>
          </w:p>
        </w:tc>
      </w:tr>
      <w:tr w:rsidR="00A323F6" w:rsidRPr="00F7375D">
        <w:tc>
          <w:tcPr>
            <w:tcW w:w="2268" w:type="dxa"/>
          </w:tcPr>
          <w:p w:rsidR="00A323F6" w:rsidRPr="00F7375D" w:rsidRDefault="00A323F6" w:rsidP="00A323F6">
            <w:pPr>
              <w:pStyle w:val="a3"/>
              <w:spacing w:line="360" w:lineRule="auto"/>
              <w:jc w:val="center"/>
              <w:rPr>
                <w:sz w:val="28"/>
                <w:szCs w:val="28"/>
              </w:rPr>
            </w:pPr>
            <w:r w:rsidRPr="00F7375D">
              <w:rPr>
                <w:sz w:val="28"/>
                <w:szCs w:val="28"/>
              </w:rPr>
              <w:t>35</w:t>
            </w:r>
          </w:p>
        </w:tc>
        <w:tc>
          <w:tcPr>
            <w:tcW w:w="3240" w:type="dxa"/>
            <w:vAlign w:val="center"/>
          </w:tcPr>
          <w:p w:rsidR="00A323F6" w:rsidRPr="00F7375D" w:rsidRDefault="00A323F6" w:rsidP="00A323F6">
            <w:pPr>
              <w:jc w:val="center"/>
              <w:rPr>
                <w:sz w:val="28"/>
                <w:szCs w:val="28"/>
              </w:rPr>
            </w:pPr>
            <w:r w:rsidRPr="00F7375D">
              <w:rPr>
                <w:sz w:val="28"/>
                <w:szCs w:val="28"/>
              </w:rPr>
              <w:t>ОАЭ</w:t>
            </w:r>
          </w:p>
        </w:tc>
        <w:tc>
          <w:tcPr>
            <w:tcW w:w="4063" w:type="dxa"/>
            <w:vAlign w:val="center"/>
          </w:tcPr>
          <w:p w:rsidR="00A323F6" w:rsidRPr="00F7375D" w:rsidRDefault="00A323F6" w:rsidP="00A323F6">
            <w:pPr>
              <w:jc w:val="center"/>
              <w:rPr>
                <w:sz w:val="28"/>
                <w:szCs w:val="28"/>
              </w:rPr>
            </w:pPr>
            <w:r w:rsidRPr="00F7375D">
              <w:rPr>
                <w:sz w:val="28"/>
                <w:szCs w:val="28"/>
              </w:rPr>
              <w:t>25 200</w:t>
            </w:r>
          </w:p>
        </w:tc>
      </w:tr>
      <w:tr w:rsidR="00A323F6" w:rsidRPr="00F7375D">
        <w:tc>
          <w:tcPr>
            <w:tcW w:w="2268" w:type="dxa"/>
          </w:tcPr>
          <w:p w:rsidR="00A323F6" w:rsidRPr="00F7375D" w:rsidRDefault="00A323F6" w:rsidP="00A323F6">
            <w:pPr>
              <w:pStyle w:val="a3"/>
              <w:spacing w:line="360" w:lineRule="auto"/>
              <w:jc w:val="center"/>
              <w:rPr>
                <w:sz w:val="28"/>
                <w:szCs w:val="28"/>
              </w:rPr>
            </w:pPr>
            <w:r w:rsidRPr="00F7375D">
              <w:rPr>
                <w:sz w:val="28"/>
                <w:szCs w:val="28"/>
              </w:rPr>
              <w:t>38</w:t>
            </w:r>
          </w:p>
        </w:tc>
        <w:tc>
          <w:tcPr>
            <w:tcW w:w="3240" w:type="dxa"/>
          </w:tcPr>
          <w:p w:rsidR="00A323F6" w:rsidRPr="00F7375D" w:rsidRDefault="00A323F6" w:rsidP="00A323F6">
            <w:pPr>
              <w:pStyle w:val="a3"/>
              <w:spacing w:line="360" w:lineRule="auto"/>
              <w:jc w:val="center"/>
              <w:rPr>
                <w:sz w:val="28"/>
                <w:szCs w:val="28"/>
              </w:rPr>
            </w:pPr>
            <w:r w:rsidRPr="00F7375D">
              <w:rPr>
                <w:sz w:val="28"/>
                <w:szCs w:val="28"/>
              </w:rPr>
              <w:t>Бруней</w:t>
            </w:r>
          </w:p>
        </w:tc>
        <w:tc>
          <w:tcPr>
            <w:tcW w:w="4063" w:type="dxa"/>
            <w:vAlign w:val="center"/>
          </w:tcPr>
          <w:p w:rsidR="00A323F6" w:rsidRPr="00F7375D" w:rsidRDefault="00A323F6" w:rsidP="00A323F6">
            <w:pPr>
              <w:pStyle w:val="a3"/>
              <w:spacing w:line="360" w:lineRule="auto"/>
              <w:jc w:val="center"/>
              <w:rPr>
                <w:sz w:val="28"/>
                <w:szCs w:val="28"/>
              </w:rPr>
            </w:pPr>
            <w:r w:rsidRPr="00F7375D">
              <w:rPr>
                <w:sz w:val="28"/>
                <w:szCs w:val="28"/>
              </w:rPr>
              <w:t>23600</w:t>
            </w:r>
          </w:p>
        </w:tc>
      </w:tr>
      <w:tr w:rsidR="00A323F6" w:rsidRPr="00F7375D">
        <w:tc>
          <w:tcPr>
            <w:tcW w:w="2268" w:type="dxa"/>
          </w:tcPr>
          <w:p w:rsidR="00A323F6" w:rsidRPr="00F7375D" w:rsidRDefault="00A323F6" w:rsidP="00A323F6">
            <w:pPr>
              <w:pStyle w:val="a3"/>
              <w:spacing w:line="360" w:lineRule="auto"/>
              <w:jc w:val="center"/>
              <w:rPr>
                <w:sz w:val="28"/>
                <w:szCs w:val="28"/>
              </w:rPr>
            </w:pPr>
            <w:r w:rsidRPr="00F7375D">
              <w:rPr>
                <w:sz w:val="28"/>
                <w:szCs w:val="28"/>
              </w:rPr>
              <w:t>41</w:t>
            </w:r>
          </w:p>
        </w:tc>
        <w:tc>
          <w:tcPr>
            <w:tcW w:w="3240" w:type="dxa"/>
          </w:tcPr>
          <w:p w:rsidR="00A323F6" w:rsidRPr="00F7375D" w:rsidRDefault="00A323F6" w:rsidP="00A323F6">
            <w:pPr>
              <w:pStyle w:val="a3"/>
              <w:spacing w:line="360" w:lineRule="auto"/>
              <w:jc w:val="center"/>
              <w:rPr>
                <w:sz w:val="28"/>
                <w:szCs w:val="28"/>
              </w:rPr>
            </w:pPr>
            <w:r w:rsidRPr="00F7375D">
              <w:rPr>
                <w:sz w:val="28"/>
                <w:szCs w:val="28"/>
              </w:rPr>
              <w:t>Катар</w:t>
            </w:r>
          </w:p>
        </w:tc>
        <w:tc>
          <w:tcPr>
            <w:tcW w:w="4063" w:type="dxa"/>
            <w:vAlign w:val="center"/>
          </w:tcPr>
          <w:p w:rsidR="00A323F6" w:rsidRPr="00F7375D" w:rsidRDefault="00A323F6" w:rsidP="00A323F6">
            <w:pPr>
              <w:pStyle w:val="a3"/>
              <w:spacing w:line="360" w:lineRule="auto"/>
              <w:jc w:val="center"/>
              <w:rPr>
                <w:sz w:val="28"/>
                <w:szCs w:val="28"/>
              </w:rPr>
            </w:pPr>
            <w:r w:rsidRPr="00F7375D">
              <w:rPr>
                <w:sz w:val="28"/>
                <w:szCs w:val="28"/>
              </w:rPr>
              <w:t>23200</w:t>
            </w:r>
          </w:p>
        </w:tc>
      </w:tr>
      <w:tr w:rsidR="00A323F6" w:rsidRPr="00F7375D">
        <w:trPr>
          <w:trHeight w:val="211"/>
        </w:trPr>
        <w:tc>
          <w:tcPr>
            <w:tcW w:w="2268" w:type="dxa"/>
          </w:tcPr>
          <w:p w:rsidR="00A323F6" w:rsidRPr="00F7375D" w:rsidRDefault="00A323F6" w:rsidP="00A323F6">
            <w:pPr>
              <w:pStyle w:val="a3"/>
              <w:spacing w:line="360" w:lineRule="auto"/>
              <w:jc w:val="center"/>
              <w:rPr>
                <w:sz w:val="28"/>
                <w:szCs w:val="28"/>
              </w:rPr>
            </w:pPr>
            <w:r w:rsidRPr="00F7375D">
              <w:rPr>
                <w:sz w:val="28"/>
                <w:szCs w:val="28"/>
              </w:rPr>
              <w:t>44</w:t>
            </w:r>
          </w:p>
        </w:tc>
        <w:tc>
          <w:tcPr>
            <w:tcW w:w="3240" w:type="dxa"/>
          </w:tcPr>
          <w:p w:rsidR="00A323F6" w:rsidRPr="00F7375D" w:rsidRDefault="00A323F6" w:rsidP="00A323F6">
            <w:pPr>
              <w:pStyle w:val="a3"/>
              <w:spacing w:line="360" w:lineRule="auto"/>
              <w:jc w:val="center"/>
              <w:rPr>
                <w:sz w:val="28"/>
                <w:szCs w:val="28"/>
              </w:rPr>
            </w:pPr>
            <w:r w:rsidRPr="00F7375D">
              <w:rPr>
                <w:sz w:val="28"/>
                <w:szCs w:val="28"/>
              </w:rPr>
              <w:t>Кувейт</w:t>
            </w:r>
          </w:p>
        </w:tc>
        <w:tc>
          <w:tcPr>
            <w:tcW w:w="4063" w:type="dxa"/>
            <w:vAlign w:val="center"/>
          </w:tcPr>
          <w:p w:rsidR="00A323F6" w:rsidRPr="00F7375D" w:rsidRDefault="00A323F6" w:rsidP="00A323F6">
            <w:pPr>
              <w:pStyle w:val="a3"/>
              <w:spacing w:line="360" w:lineRule="auto"/>
              <w:jc w:val="center"/>
              <w:rPr>
                <w:sz w:val="28"/>
                <w:szCs w:val="28"/>
              </w:rPr>
            </w:pPr>
            <w:r w:rsidRPr="00F7375D">
              <w:rPr>
                <w:sz w:val="28"/>
                <w:szCs w:val="28"/>
              </w:rPr>
              <w:t>21300</w:t>
            </w:r>
          </w:p>
        </w:tc>
      </w:tr>
      <w:tr w:rsidR="00A323F6" w:rsidRPr="00F7375D">
        <w:tc>
          <w:tcPr>
            <w:tcW w:w="2268" w:type="dxa"/>
          </w:tcPr>
          <w:p w:rsidR="00A323F6" w:rsidRPr="00F7375D" w:rsidRDefault="00A323F6" w:rsidP="00A323F6">
            <w:pPr>
              <w:pStyle w:val="a3"/>
              <w:spacing w:line="360" w:lineRule="auto"/>
              <w:jc w:val="center"/>
              <w:rPr>
                <w:sz w:val="28"/>
                <w:szCs w:val="28"/>
              </w:rPr>
            </w:pPr>
            <w:r w:rsidRPr="00F7375D">
              <w:rPr>
                <w:sz w:val="28"/>
                <w:szCs w:val="28"/>
              </w:rPr>
              <w:t>47</w:t>
            </w:r>
          </w:p>
        </w:tc>
        <w:tc>
          <w:tcPr>
            <w:tcW w:w="3240" w:type="dxa"/>
          </w:tcPr>
          <w:p w:rsidR="00A323F6" w:rsidRPr="00F7375D" w:rsidRDefault="00A323F6" w:rsidP="00A323F6">
            <w:pPr>
              <w:pStyle w:val="a3"/>
              <w:spacing w:line="360" w:lineRule="auto"/>
              <w:jc w:val="center"/>
              <w:rPr>
                <w:sz w:val="28"/>
                <w:szCs w:val="28"/>
              </w:rPr>
            </w:pPr>
            <w:r w:rsidRPr="00F7375D">
              <w:rPr>
                <w:sz w:val="28"/>
                <w:szCs w:val="28"/>
              </w:rPr>
              <w:t>Кипр</w:t>
            </w:r>
          </w:p>
        </w:tc>
        <w:tc>
          <w:tcPr>
            <w:tcW w:w="4063" w:type="dxa"/>
            <w:vAlign w:val="center"/>
          </w:tcPr>
          <w:p w:rsidR="00A323F6" w:rsidRPr="00F7375D" w:rsidRDefault="00A323F6" w:rsidP="00A323F6">
            <w:pPr>
              <w:pStyle w:val="a3"/>
              <w:spacing w:line="360" w:lineRule="auto"/>
              <w:jc w:val="center"/>
              <w:rPr>
                <w:sz w:val="28"/>
                <w:szCs w:val="28"/>
              </w:rPr>
            </w:pPr>
            <w:r w:rsidRPr="00F7375D">
              <w:rPr>
                <w:sz w:val="28"/>
                <w:szCs w:val="28"/>
              </w:rPr>
              <w:t>20300</w:t>
            </w:r>
          </w:p>
        </w:tc>
      </w:tr>
      <w:tr w:rsidR="00A323F6" w:rsidRPr="00F7375D">
        <w:trPr>
          <w:trHeight w:val="477"/>
        </w:trPr>
        <w:tc>
          <w:tcPr>
            <w:tcW w:w="2268" w:type="dxa"/>
            <w:vAlign w:val="center"/>
          </w:tcPr>
          <w:p w:rsidR="00A323F6" w:rsidRPr="00F7375D" w:rsidRDefault="00A323F6" w:rsidP="00A323F6">
            <w:pPr>
              <w:jc w:val="center"/>
              <w:rPr>
                <w:sz w:val="28"/>
                <w:szCs w:val="28"/>
              </w:rPr>
            </w:pPr>
            <w:r w:rsidRPr="00F7375D">
              <w:rPr>
                <w:sz w:val="28"/>
                <w:szCs w:val="28"/>
              </w:rPr>
              <w:t>51</w:t>
            </w:r>
          </w:p>
        </w:tc>
        <w:tc>
          <w:tcPr>
            <w:tcW w:w="3240" w:type="dxa"/>
            <w:vAlign w:val="center"/>
          </w:tcPr>
          <w:p w:rsidR="00A323F6" w:rsidRPr="00F7375D" w:rsidRDefault="00A323F6" w:rsidP="00A323F6">
            <w:pPr>
              <w:jc w:val="center"/>
              <w:rPr>
                <w:sz w:val="28"/>
                <w:szCs w:val="28"/>
              </w:rPr>
            </w:pPr>
            <w:r w:rsidRPr="00F7375D">
              <w:rPr>
                <w:sz w:val="28"/>
                <w:szCs w:val="28"/>
              </w:rPr>
              <w:t>Бахрейн</w:t>
            </w:r>
          </w:p>
        </w:tc>
        <w:tc>
          <w:tcPr>
            <w:tcW w:w="4063" w:type="dxa"/>
            <w:vAlign w:val="center"/>
          </w:tcPr>
          <w:p w:rsidR="00A323F6" w:rsidRPr="00F7375D" w:rsidRDefault="00A323F6" w:rsidP="00A323F6">
            <w:pPr>
              <w:jc w:val="center"/>
              <w:rPr>
                <w:sz w:val="28"/>
                <w:szCs w:val="28"/>
              </w:rPr>
            </w:pPr>
            <w:r w:rsidRPr="00F7375D">
              <w:rPr>
                <w:sz w:val="28"/>
                <w:szCs w:val="28"/>
              </w:rPr>
              <w:t>19 200</w:t>
            </w:r>
          </w:p>
        </w:tc>
      </w:tr>
      <w:tr w:rsidR="00A323F6" w:rsidRPr="00F7375D">
        <w:trPr>
          <w:trHeight w:val="541"/>
        </w:trPr>
        <w:tc>
          <w:tcPr>
            <w:tcW w:w="2268" w:type="dxa"/>
            <w:vAlign w:val="center"/>
          </w:tcPr>
          <w:p w:rsidR="00A323F6" w:rsidRPr="00F7375D" w:rsidRDefault="00A323F6" w:rsidP="00A323F6">
            <w:pPr>
              <w:jc w:val="center"/>
              <w:rPr>
                <w:sz w:val="28"/>
                <w:szCs w:val="28"/>
              </w:rPr>
            </w:pPr>
            <w:r w:rsidRPr="00F7375D">
              <w:rPr>
                <w:sz w:val="28"/>
                <w:szCs w:val="28"/>
              </w:rPr>
              <w:t>52</w:t>
            </w:r>
          </w:p>
        </w:tc>
        <w:tc>
          <w:tcPr>
            <w:tcW w:w="3240" w:type="dxa"/>
            <w:vAlign w:val="center"/>
          </w:tcPr>
          <w:p w:rsidR="00A323F6" w:rsidRPr="00F7375D" w:rsidRDefault="00A323F6" w:rsidP="00A323F6">
            <w:pPr>
              <w:jc w:val="center"/>
              <w:rPr>
                <w:sz w:val="28"/>
                <w:szCs w:val="28"/>
              </w:rPr>
            </w:pPr>
            <w:r w:rsidRPr="00F7375D">
              <w:rPr>
                <w:sz w:val="28"/>
                <w:szCs w:val="28"/>
              </w:rPr>
              <w:t>Южная Корея</w:t>
            </w:r>
          </w:p>
        </w:tc>
        <w:tc>
          <w:tcPr>
            <w:tcW w:w="4063" w:type="dxa"/>
            <w:vAlign w:val="center"/>
          </w:tcPr>
          <w:p w:rsidR="00A323F6" w:rsidRPr="00F7375D" w:rsidRDefault="00A323F6" w:rsidP="00A323F6">
            <w:pPr>
              <w:jc w:val="center"/>
              <w:rPr>
                <w:sz w:val="28"/>
                <w:szCs w:val="28"/>
              </w:rPr>
            </w:pPr>
            <w:r w:rsidRPr="00F7375D">
              <w:rPr>
                <w:sz w:val="28"/>
                <w:szCs w:val="28"/>
              </w:rPr>
              <w:t>19 200</w:t>
            </w:r>
          </w:p>
        </w:tc>
      </w:tr>
      <w:tr w:rsidR="00A323F6" w:rsidRPr="00F7375D">
        <w:trPr>
          <w:trHeight w:val="521"/>
        </w:trPr>
        <w:tc>
          <w:tcPr>
            <w:tcW w:w="2268" w:type="dxa"/>
            <w:vAlign w:val="center"/>
          </w:tcPr>
          <w:p w:rsidR="00A323F6" w:rsidRPr="00F7375D" w:rsidRDefault="00A323F6" w:rsidP="00A323F6">
            <w:pPr>
              <w:jc w:val="center"/>
              <w:rPr>
                <w:sz w:val="28"/>
                <w:szCs w:val="28"/>
              </w:rPr>
            </w:pPr>
            <w:r w:rsidRPr="00F7375D">
              <w:rPr>
                <w:sz w:val="28"/>
                <w:szCs w:val="28"/>
              </w:rPr>
              <w:t>53</w:t>
            </w:r>
          </w:p>
        </w:tc>
        <w:tc>
          <w:tcPr>
            <w:tcW w:w="3240" w:type="dxa"/>
            <w:vAlign w:val="center"/>
          </w:tcPr>
          <w:p w:rsidR="00A323F6" w:rsidRPr="00F7375D" w:rsidRDefault="00A323F6" w:rsidP="00A323F6">
            <w:pPr>
              <w:jc w:val="center"/>
              <w:rPr>
                <w:sz w:val="28"/>
                <w:szCs w:val="28"/>
              </w:rPr>
            </w:pPr>
            <w:r w:rsidRPr="00F7375D">
              <w:rPr>
                <w:sz w:val="28"/>
                <w:szCs w:val="28"/>
              </w:rPr>
              <w:t>Мальта</w:t>
            </w:r>
          </w:p>
        </w:tc>
        <w:tc>
          <w:tcPr>
            <w:tcW w:w="4063" w:type="dxa"/>
            <w:vAlign w:val="center"/>
          </w:tcPr>
          <w:p w:rsidR="00A323F6" w:rsidRPr="00F7375D" w:rsidRDefault="00A323F6" w:rsidP="00A323F6">
            <w:pPr>
              <w:jc w:val="center"/>
              <w:rPr>
                <w:sz w:val="28"/>
                <w:szCs w:val="28"/>
              </w:rPr>
            </w:pPr>
            <w:r w:rsidRPr="00F7375D">
              <w:rPr>
                <w:sz w:val="28"/>
                <w:szCs w:val="28"/>
              </w:rPr>
              <w:t>18 200</w:t>
            </w:r>
          </w:p>
        </w:tc>
      </w:tr>
      <w:tr w:rsidR="00A323F6" w:rsidRPr="00F7375D">
        <w:trPr>
          <w:trHeight w:val="529"/>
        </w:trPr>
        <w:tc>
          <w:tcPr>
            <w:tcW w:w="2268" w:type="dxa"/>
            <w:vAlign w:val="center"/>
          </w:tcPr>
          <w:p w:rsidR="00A323F6" w:rsidRPr="00F7375D" w:rsidRDefault="00A323F6" w:rsidP="00A323F6">
            <w:pPr>
              <w:jc w:val="center"/>
              <w:rPr>
                <w:sz w:val="28"/>
                <w:szCs w:val="28"/>
              </w:rPr>
            </w:pPr>
            <w:r w:rsidRPr="00F7375D">
              <w:rPr>
                <w:sz w:val="28"/>
                <w:szCs w:val="28"/>
              </w:rPr>
              <w:t>55</w:t>
            </w:r>
          </w:p>
        </w:tc>
        <w:tc>
          <w:tcPr>
            <w:tcW w:w="3240" w:type="dxa"/>
            <w:vAlign w:val="center"/>
          </w:tcPr>
          <w:p w:rsidR="00A323F6" w:rsidRPr="00F7375D" w:rsidRDefault="00A323F6" w:rsidP="00A323F6">
            <w:pPr>
              <w:jc w:val="center"/>
              <w:rPr>
                <w:sz w:val="28"/>
                <w:szCs w:val="28"/>
              </w:rPr>
            </w:pPr>
            <w:r w:rsidRPr="00F7375D">
              <w:rPr>
                <w:sz w:val="28"/>
                <w:szCs w:val="28"/>
              </w:rPr>
              <w:t>Багамские острова</w:t>
            </w:r>
          </w:p>
        </w:tc>
        <w:tc>
          <w:tcPr>
            <w:tcW w:w="4063" w:type="dxa"/>
            <w:vAlign w:val="center"/>
          </w:tcPr>
          <w:p w:rsidR="00A323F6" w:rsidRPr="00F7375D" w:rsidRDefault="00A323F6" w:rsidP="00A323F6">
            <w:pPr>
              <w:jc w:val="center"/>
              <w:rPr>
                <w:sz w:val="28"/>
                <w:szCs w:val="28"/>
              </w:rPr>
            </w:pPr>
            <w:r w:rsidRPr="00F7375D">
              <w:rPr>
                <w:sz w:val="28"/>
                <w:szCs w:val="28"/>
              </w:rPr>
              <w:t>17 700</w:t>
            </w:r>
          </w:p>
        </w:tc>
      </w:tr>
      <w:tr w:rsidR="00A323F6" w:rsidRPr="00F7375D">
        <w:trPr>
          <w:trHeight w:val="537"/>
        </w:trPr>
        <w:tc>
          <w:tcPr>
            <w:tcW w:w="2268" w:type="dxa"/>
            <w:vAlign w:val="center"/>
          </w:tcPr>
          <w:p w:rsidR="00A323F6" w:rsidRPr="00F7375D" w:rsidRDefault="00A323F6" w:rsidP="00A323F6">
            <w:pPr>
              <w:jc w:val="center"/>
              <w:rPr>
                <w:sz w:val="28"/>
                <w:szCs w:val="28"/>
              </w:rPr>
            </w:pPr>
            <w:r w:rsidRPr="00F7375D">
              <w:rPr>
                <w:sz w:val="28"/>
                <w:szCs w:val="28"/>
              </w:rPr>
              <w:t>56</w:t>
            </w:r>
          </w:p>
        </w:tc>
        <w:tc>
          <w:tcPr>
            <w:tcW w:w="3240" w:type="dxa"/>
            <w:vAlign w:val="center"/>
          </w:tcPr>
          <w:p w:rsidR="00A323F6" w:rsidRPr="00F7375D" w:rsidRDefault="00A323F6" w:rsidP="00A323F6">
            <w:pPr>
              <w:jc w:val="center"/>
              <w:rPr>
                <w:sz w:val="28"/>
                <w:szCs w:val="28"/>
              </w:rPr>
            </w:pPr>
            <w:r w:rsidRPr="00F7375D">
              <w:rPr>
                <w:sz w:val="28"/>
                <w:szCs w:val="28"/>
              </w:rPr>
              <w:t>Пуэрто-Рико</w:t>
            </w:r>
          </w:p>
        </w:tc>
        <w:tc>
          <w:tcPr>
            <w:tcW w:w="4063" w:type="dxa"/>
            <w:vAlign w:val="center"/>
          </w:tcPr>
          <w:p w:rsidR="00A323F6" w:rsidRPr="00F7375D" w:rsidRDefault="00A323F6" w:rsidP="00A323F6">
            <w:pPr>
              <w:jc w:val="center"/>
              <w:rPr>
                <w:sz w:val="28"/>
                <w:szCs w:val="28"/>
              </w:rPr>
            </w:pPr>
            <w:r w:rsidRPr="00F7375D">
              <w:rPr>
                <w:sz w:val="28"/>
                <w:szCs w:val="28"/>
              </w:rPr>
              <w:t>17 700</w:t>
            </w:r>
          </w:p>
        </w:tc>
      </w:tr>
      <w:tr w:rsidR="00A323F6" w:rsidRPr="00F7375D">
        <w:tc>
          <w:tcPr>
            <w:tcW w:w="2268" w:type="dxa"/>
          </w:tcPr>
          <w:p w:rsidR="00A323F6" w:rsidRPr="00F7375D" w:rsidRDefault="00A323F6" w:rsidP="00A323F6">
            <w:pPr>
              <w:pStyle w:val="a3"/>
              <w:spacing w:line="360" w:lineRule="auto"/>
              <w:jc w:val="center"/>
              <w:rPr>
                <w:sz w:val="28"/>
                <w:szCs w:val="28"/>
              </w:rPr>
            </w:pPr>
            <w:r w:rsidRPr="00F7375D">
              <w:rPr>
                <w:sz w:val="28"/>
                <w:szCs w:val="28"/>
              </w:rPr>
              <w:t>60</w:t>
            </w:r>
          </w:p>
        </w:tc>
        <w:tc>
          <w:tcPr>
            <w:tcW w:w="3240" w:type="dxa"/>
          </w:tcPr>
          <w:p w:rsidR="00A323F6" w:rsidRPr="00F7375D" w:rsidRDefault="00A323F6" w:rsidP="00A323F6">
            <w:pPr>
              <w:pStyle w:val="a3"/>
              <w:spacing w:line="360" w:lineRule="auto"/>
              <w:jc w:val="center"/>
              <w:rPr>
                <w:sz w:val="28"/>
                <w:szCs w:val="28"/>
              </w:rPr>
            </w:pPr>
            <w:r w:rsidRPr="00F7375D">
              <w:rPr>
                <w:sz w:val="28"/>
                <w:szCs w:val="28"/>
              </w:rPr>
              <w:t>Барбадос</w:t>
            </w:r>
          </w:p>
        </w:tc>
        <w:tc>
          <w:tcPr>
            <w:tcW w:w="4063" w:type="dxa"/>
            <w:vAlign w:val="center"/>
          </w:tcPr>
          <w:p w:rsidR="00A323F6" w:rsidRPr="00F7375D" w:rsidRDefault="00A323F6" w:rsidP="00A323F6">
            <w:pPr>
              <w:pStyle w:val="a3"/>
              <w:spacing w:line="360" w:lineRule="auto"/>
              <w:jc w:val="center"/>
              <w:rPr>
                <w:sz w:val="28"/>
                <w:szCs w:val="28"/>
              </w:rPr>
            </w:pPr>
            <w:r w:rsidRPr="00F7375D">
              <w:rPr>
                <w:sz w:val="28"/>
                <w:szCs w:val="28"/>
              </w:rPr>
              <w:t>16400</w:t>
            </w:r>
          </w:p>
        </w:tc>
      </w:tr>
      <w:tr w:rsidR="00A323F6" w:rsidRPr="00F7375D">
        <w:tc>
          <w:tcPr>
            <w:tcW w:w="2268" w:type="dxa"/>
          </w:tcPr>
          <w:p w:rsidR="00A323F6" w:rsidRPr="00F7375D" w:rsidRDefault="00A323F6" w:rsidP="00A323F6">
            <w:pPr>
              <w:pStyle w:val="a3"/>
              <w:spacing w:line="360" w:lineRule="auto"/>
              <w:jc w:val="center"/>
              <w:rPr>
                <w:sz w:val="28"/>
                <w:szCs w:val="28"/>
              </w:rPr>
            </w:pPr>
            <w:r w:rsidRPr="00F7375D">
              <w:rPr>
                <w:sz w:val="28"/>
                <w:szCs w:val="28"/>
              </w:rPr>
              <w:t>64</w:t>
            </w:r>
          </w:p>
        </w:tc>
        <w:tc>
          <w:tcPr>
            <w:tcW w:w="3240" w:type="dxa"/>
          </w:tcPr>
          <w:p w:rsidR="00A323F6" w:rsidRPr="00F7375D" w:rsidRDefault="00A323F6" w:rsidP="00A323F6">
            <w:pPr>
              <w:pStyle w:val="a3"/>
              <w:spacing w:line="360" w:lineRule="auto"/>
              <w:jc w:val="center"/>
              <w:rPr>
                <w:sz w:val="28"/>
                <w:szCs w:val="28"/>
              </w:rPr>
            </w:pPr>
            <w:r w:rsidRPr="00F7375D">
              <w:rPr>
                <w:sz w:val="28"/>
                <w:szCs w:val="28"/>
              </w:rPr>
              <w:t>Уругвай</w:t>
            </w:r>
          </w:p>
        </w:tc>
        <w:tc>
          <w:tcPr>
            <w:tcW w:w="4063" w:type="dxa"/>
            <w:vAlign w:val="center"/>
          </w:tcPr>
          <w:p w:rsidR="00A323F6" w:rsidRPr="00F7375D" w:rsidRDefault="00A323F6" w:rsidP="00A323F6">
            <w:pPr>
              <w:pStyle w:val="a3"/>
              <w:spacing w:line="360" w:lineRule="auto"/>
              <w:jc w:val="center"/>
              <w:rPr>
                <w:sz w:val="28"/>
                <w:szCs w:val="28"/>
              </w:rPr>
            </w:pPr>
            <w:r w:rsidRPr="00F7375D">
              <w:rPr>
                <w:sz w:val="28"/>
                <w:szCs w:val="28"/>
              </w:rPr>
              <w:t>14500</w:t>
            </w:r>
          </w:p>
        </w:tc>
      </w:tr>
      <w:tr w:rsidR="00A323F6" w:rsidRPr="00F7375D">
        <w:tc>
          <w:tcPr>
            <w:tcW w:w="2268" w:type="dxa"/>
          </w:tcPr>
          <w:p w:rsidR="00A323F6" w:rsidRPr="00F7375D" w:rsidRDefault="00A323F6" w:rsidP="00A323F6">
            <w:pPr>
              <w:pStyle w:val="a3"/>
              <w:spacing w:line="360" w:lineRule="auto"/>
              <w:jc w:val="center"/>
              <w:rPr>
                <w:sz w:val="28"/>
                <w:szCs w:val="28"/>
              </w:rPr>
            </w:pPr>
            <w:r w:rsidRPr="00F7375D">
              <w:rPr>
                <w:sz w:val="28"/>
                <w:szCs w:val="28"/>
              </w:rPr>
              <w:t>68</w:t>
            </w:r>
          </w:p>
        </w:tc>
        <w:tc>
          <w:tcPr>
            <w:tcW w:w="3240" w:type="dxa"/>
          </w:tcPr>
          <w:p w:rsidR="00A323F6" w:rsidRPr="00F7375D" w:rsidRDefault="00A323F6" w:rsidP="00A323F6">
            <w:pPr>
              <w:pStyle w:val="a3"/>
              <w:spacing w:line="360" w:lineRule="auto"/>
              <w:jc w:val="center"/>
              <w:rPr>
                <w:sz w:val="28"/>
                <w:szCs w:val="28"/>
              </w:rPr>
            </w:pPr>
            <w:r w:rsidRPr="00F7375D">
              <w:rPr>
                <w:sz w:val="28"/>
                <w:szCs w:val="28"/>
              </w:rPr>
              <w:t>Маврикий</w:t>
            </w:r>
          </w:p>
        </w:tc>
        <w:tc>
          <w:tcPr>
            <w:tcW w:w="4063" w:type="dxa"/>
            <w:vAlign w:val="center"/>
          </w:tcPr>
          <w:p w:rsidR="00A323F6" w:rsidRPr="00F7375D" w:rsidRDefault="00A323F6" w:rsidP="00A323F6">
            <w:pPr>
              <w:pStyle w:val="a3"/>
              <w:spacing w:line="360" w:lineRule="auto"/>
              <w:jc w:val="center"/>
              <w:rPr>
                <w:sz w:val="28"/>
                <w:szCs w:val="28"/>
              </w:rPr>
            </w:pPr>
            <w:r w:rsidRPr="00F7375D">
              <w:rPr>
                <w:sz w:val="28"/>
                <w:szCs w:val="28"/>
              </w:rPr>
              <w:t>12800</w:t>
            </w:r>
          </w:p>
        </w:tc>
      </w:tr>
      <w:tr w:rsidR="00A323F6" w:rsidRPr="00F7375D">
        <w:tc>
          <w:tcPr>
            <w:tcW w:w="2268" w:type="dxa"/>
          </w:tcPr>
          <w:p w:rsidR="00A323F6" w:rsidRPr="00F7375D" w:rsidRDefault="00A323F6" w:rsidP="00A323F6">
            <w:pPr>
              <w:pStyle w:val="a3"/>
              <w:spacing w:line="360" w:lineRule="auto"/>
              <w:jc w:val="center"/>
              <w:rPr>
                <w:sz w:val="28"/>
                <w:szCs w:val="28"/>
              </w:rPr>
            </w:pPr>
            <w:r w:rsidRPr="00F7375D">
              <w:rPr>
                <w:sz w:val="28"/>
                <w:szCs w:val="28"/>
              </w:rPr>
              <w:t>73</w:t>
            </w:r>
          </w:p>
        </w:tc>
        <w:tc>
          <w:tcPr>
            <w:tcW w:w="3240" w:type="dxa"/>
          </w:tcPr>
          <w:p w:rsidR="00A323F6" w:rsidRPr="00F7375D" w:rsidRDefault="00A323F6" w:rsidP="00A323F6">
            <w:pPr>
              <w:pStyle w:val="a3"/>
              <w:spacing w:line="360" w:lineRule="auto"/>
              <w:jc w:val="center"/>
              <w:rPr>
                <w:sz w:val="28"/>
                <w:szCs w:val="28"/>
              </w:rPr>
            </w:pPr>
            <w:r w:rsidRPr="00F7375D">
              <w:rPr>
                <w:sz w:val="28"/>
                <w:szCs w:val="28"/>
              </w:rPr>
              <w:t>Саудовская Аравия</w:t>
            </w:r>
          </w:p>
        </w:tc>
        <w:tc>
          <w:tcPr>
            <w:tcW w:w="4063" w:type="dxa"/>
            <w:vAlign w:val="center"/>
          </w:tcPr>
          <w:p w:rsidR="00A323F6" w:rsidRPr="00F7375D" w:rsidRDefault="00A323F6" w:rsidP="00A323F6">
            <w:pPr>
              <w:pStyle w:val="a3"/>
              <w:spacing w:line="360" w:lineRule="auto"/>
              <w:jc w:val="center"/>
              <w:rPr>
                <w:sz w:val="28"/>
                <w:szCs w:val="28"/>
              </w:rPr>
            </w:pPr>
            <w:r w:rsidRPr="00F7375D">
              <w:rPr>
                <w:sz w:val="28"/>
                <w:szCs w:val="28"/>
              </w:rPr>
              <w:t>12000</w:t>
            </w:r>
          </w:p>
        </w:tc>
      </w:tr>
      <w:tr w:rsidR="00A323F6" w:rsidRPr="00F7375D">
        <w:tc>
          <w:tcPr>
            <w:tcW w:w="2268" w:type="dxa"/>
          </w:tcPr>
          <w:p w:rsidR="00A323F6" w:rsidRPr="00F7375D" w:rsidRDefault="00A323F6" w:rsidP="00A323F6">
            <w:pPr>
              <w:pStyle w:val="a3"/>
              <w:spacing w:line="360" w:lineRule="auto"/>
              <w:jc w:val="center"/>
              <w:rPr>
                <w:sz w:val="28"/>
                <w:szCs w:val="28"/>
              </w:rPr>
            </w:pPr>
            <w:r w:rsidRPr="00F7375D">
              <w:rPr>
                <w:sz w:val="28"/>
                <w:szCs w:val="28"/>
              </w:rPr>
              <w:t>80</w:t>
            </w:r>
          </w:p>
        </w:tc>
        <w:tc>
          <w:tcPr>
            <w:tcW w:w="3240" w:type="dxa"/>
          </w:tcPr>
          <w:p w:rsidR="00A323F6" w:rsidRPr="00F7375D" w:rsidRDefault="00A323F6" w:rsidP="00A323F6">
            <w:pPr>
              <w:pStyle w:val="a3"/>
              <w:spacing w:line="360" w:lineRule="auto"/>
              <w:jc w:val="center"/>
              <w:rPr>
                <w:sz w:val="28"/>
                <w:szCs w:val="28"/>
              </w:rPr>
            </w:pPr>
            <w:r w:rsidRPr="00F7375D">
              <w:rPr>
                <w:sz w:val="28"/>
                <w:szCs w:val="28"/>
              </w:rPr>
              <w:t>Чили</w:t>
            </w:r>
          </w:p>
        </w:tc>
        <w:tc>
          <w:tcPr>
            <w:tcW w:w="4063" w:type="dxa"/>
            <w:vAlign w:val="center"/>
          </w:tcPr>
          <w:p w:rsidR="00A323F6" w:rsidRPr="00F7375D" w:rsidRDefault="00A323F6" w:rsidP="00A323F6">
            <w:pPr>
              <w:pStyle w:val="a3"/>
              <w:spacing w:line="360" w:lineRule="auto"/>
              <w:jc w:val="center"/>
              <w:rPr>
                <w:sz w:val="28"/>
                <w:szCs w:val="28"/>
              </w:rPr>
            </w:pPr>
            <w:r w:rsidRPr="00F7375D">
              <w:rPr>
                <w:sz w:val="28"/>
                <w:szCs w:val="28"/>
              </w:rPr>
              <w:t>10700</w:t>
            </w:r>
          </w:p>
        </w:tc>
      </w:tr>
      <w:tr w:rsidR="00A323F6" w:rsidRPr="00F7375D">
        <w:tc>
          <w:tcPr>
            <w:tcW w:w="2268" w:type="dxa"/>
          </w:tcPr>
          <w:p w:rsidR="00A323F6" w:rsidRPr="00F7375D" w:rsidRDefault="00A323F6" w:rsidP="00A323F6">
            <w:pPr>
              <w:pStyle w:val="a3"/>
              <w:spacing w:line="360" w:lineRule="auto"/>
              <w:jc w:val="center"/>
              <w:rPr>
                <w:sz w:val="28"/>
                <w:szCs w:val="28"/>
              </w:rPr>
            </w:pPr>
            <w:r w:rsidRPr="00F7375D">
              <w:rPr>
                <w:sz w:val="28"/>
                <w:szCs w:val="28"/>
              </w:rPr>
              <w:t>83</w:t>
            </w:r>
          </w:p>
        </w:tc>
        <w:tc>
          <w:tcPr>
            <w:tcW w:w="3240" w:type="dxa"/>
          </w:tcPr>
          <w:p w:rsidR="00A323F6" w:rsidRPr="00F7375D" w:rsidRDefault="00A323F6" w:rsidP="00A323F6">
            <w:pPr>
              <w:pStyle w:val="a3"/>
              <w:spacing w:line="360" w:lineRule="auto"/>
              <w:jc w:val="center"/>
              <w:rPr>
                <w:sz w:val="28"/>
                <w:szCs w:val="28"/>
              </w:rPr>
            </w:pPr>
            <w:r w:rsidRPr="00F7375D">
              <w:rPr>
                <w:sz w:val="28"/>
                <w:szCs w:val="28"/>
              </w:rPr>
              <w:t>Малайзия</w:t>
            </w:r>
          </w:p>
        </w:tc>
        <w:tc>
          <w:tcPr>
            <w:tcW w:w="4063" w:type="dxa"/>
            <w:vAlign w:val="center"/>
          </w:tcPr>
          <w:p w:rsidR="00A323F6" w:rsidRPr="00F7375D" w:rsidRDefault="00A323F6" w:rsidP="00A323F6">
            <w:pPr>
              <w:pStyle w:val="a3"/>
              <w:spacing w:line="360" w:lineRule="auto"/>
              <w:jc w:val="center"/>
              <w:rPr>
                <w:sz w:val="28"/>
                <w:szCs w:val="28"/>
              </w:rPr>
            </w:pPr>
            <w:r w:rsidRPr="00F7375D">
              <w:rPr>
                <w:sz w:val="28"/>
                <w:szCs w:val="28"/>
              </w:rPr>
              <w:t>9700</w:t>
            </w:r>
          </w:p>
        </w:tc>
      </w:tr>
      <w:tr w:rsidR="00A323F6" w:rsidRPr="00F7375D">
        <w:tc>
          <w:tcPr>
            <w:tcW w:w="2268" w:type="dxa"/>
          </w:tcPr>
          <w:p w:rsidR="00A323F6" w:rsidRPr="00F7375D" w:rsidRDefault="00A323F6" w:rsidP="00A323F6">
            <w:pPr>
              <w:pStyle w:val="a3"/>
              <w:spacing w:line="360" w:lineRule="auto"/>
              <w:jc w:val="center"/>
              <w:rPr>
                <w:sz w:val="28"/>
                <w:szCs w:val="28"/>
              </w:rPr>
            </w:pPr>
            <w:r w:rsidRPr="00F7375D">
              <w:rPr>
                <w:sz w:val="28"/>
                <w:szCs w:val="28"/>
              </w:rPr>
              <w:t>85</w:t>
            </w:r>
          </w:p>
        </w:tc>
        <w:tc>
          <w:tcPr>
            <w:tcW w:w="3240" w:type="dxa"/>
          </w:tcPr>
          <w:p w:rsidR="00A323F6" w:rsidRPr="00F7375D" w:rsidRDefault="00A323F6" w:rsidP="00A323F6">
            <w:pPr>
              <w:pStyle w:val="a3"/>
              <w:spacing w:line="360" w:lineRule="auto"/>
              <w:jc w:val="center"/>
              <w:rPr>
                <w:sz w:val="28"/>
                <w:szCs w:val="28"/>
              </w:rPr>
            </w:pPr>
            <w:r w:rsidRPr="00F7375D">
              <w:rPr>
                <w:sz w:val="28"/>
                <w:szCs w:val="28"/>
              </w:rPr>
              <w:t>Мексика</w:t>
            </w:r>
          </w:p>
        </w:tc>
        <w:tc>
          <w:tcPr>
            <w:tcW w:w="4063" w:type="dxa"/>
            <w:vAlign w:val="center"/>
          </w:tcPr>
          <w:p w:rsidR="00A323F6" w:rsidRPr="00F7375D" w:rsidRDefault="00A323F6" w:rsidP="00A323F6">
            <w:pPr>
              <w:pStyle w:val="a3"/>
              <w:spacing w:line="360" w:lineRule="auto"/>
              <w:jc w:val="center"/>
              <w:rPr>
                <w:sz w:val="28"/>
                <w:szCs w:val="28"/>
              </w:rPr>
            </w:pPr>
            <w:r w:rsidRPr="00F7375D">
              <w:rPr>
                <w:sz w:val="28"/>
                <w:szCs w:val="28"/>
              </w:rPr>
              <w:t>9600</w:t>
            </w:r>
          </w:p>
        </w:tc>
      </w:tr>
      <w:tr w:rsidR="00A323F6" w:rsidRPr="00F7375D">
        <w:tc>
          <w:tcPr>
            <w:tcW w:w="2268" w:type="dxa"/>
          </w:tcPr>
          <w:p w:rsidR="00A323F6" w:rsidRPr="00F7375D" w:rsidRDefault="00A323F6" w:rsidP="00A323F6">
            <w:pPr>
              <w:pStyle w:val="a3"/>
              <w:spacing w:line="360" w:lineRule="auto"/>
              <w:jc w:val="center"/>
              <w:rPr>
                <w:sz w:val="28"/>
                <w:szCs w:val="28"/>
              </w:rPr>
            </w:pPr>
            <w:r w:rsidRPr="00F7375D">
              <w:rPr>
                <w:sz w:val="28"/>
                <w:szCs w:val="28"/>
              </w:rPr>
              <w:t>86</w:t>
            </w:r>
          </w:p>
        </w:tc>
        <w:tc>
          <w:tcPr>
            <w:tcW w:w="3240" w:type="dxa"/>
          </w:tcPr>
          <w:p w:rsidR="00A323F6" w:rsidRPr="00F7375D" w:rsidRDefault="00A323F6" w:rsidP="00A323F6">
            <w:pPr>
              <w:pStyle w:val="a3"/>
              <w:spacing w:line="360" w:lineRule="auto"/>
              <w:jc w:val="center"/>
              <w:rPr>
                <w:sz w:val="28"/>
                <w:szCs w:val="28"/>
              </w:rPr>
            </w:pPr>
            <w:r w:rsidRPr="00F7375D">
              <w:rPr>
                <w:sz w:val="28"/>
                <w:szCs w:val="28"/>
              </w:rPr>
              <w:t>Ботсвана</w:t>
            </w:r>
          </w:p>
        </w:tc>
        <w:tc>
          <w:tcPr>
            <w:tcW w:w="4063" w:type="dxa"/>
            <w:vAlign w:val="center"/>
          </w:tcPr>
          <w:p w:rsidR="00A323F6" w:rsidRPr="00F7375D" w:rsidRDefault="00A323F6" w:rsidP="00A323F6">
            <w:pPr>
              <w:pStyle w:val="a3"/>
              <w:spacing w:line="360" w:lineRule="auto"/>
              <w:jc w:val="center"/>
              <w:rPr>
                <w:sz w:val="28"/>
                <w:szCs w:val="28"/>
              </w:rPr>
            </w:pPr>
            <w:r w:rsidRPr="00F7375D">
              <w:rPr>
                <w:sz w:val="28"/>
                <w:szCs w:val="28"/>
              </w:rPr>
              <w:t>9200</w:t>
            </w:r>
          </w:p>
        </w:tc>
      </w:tr>
      <w:tr w:rsidR="00A323F6" w:rsidRPr="00F7375D">
        <w:tc>
          <w:tcPr>
            <w:tcW w:w="2268" w:type="dxa"/>
          </w:tcPr>
          <w:p w:rsidR="00A323F6" w:rsidRPr="00F7375D" w:rsidRDefault="00A323F6" w:rsidP="00A323F6">
            <w:pPr>
              <w:pStyle w:val="a3"/>
              <w:spacing w:line="360" w:lineRule="auto"/>
              <w:jc w:val="center"/>
              <w:rPr>
                <w:sz w:val="28"/>
                <w:szCs w:val="28"/>
              </w:rPr>
            </w:pPr>
            <w:r w:rsidRPr="00F7375D">
              <w:rPr>
                <w:sz w:val="28"/>
                <w:szCs w:val="28"/>
              </w:rPr>
              <w:t>92</w:t>
            </w:r>
          </w:p>
        </w:tc>
        <w:tc>
          <w:tcPr>
            <w:tcW w:w="3240" w:type="dxa"/>
          </w:tcPr>
          <w:p w:rsidR="00A323F6" w:rsidRPr="00F7375D" w:rsidRDefault="00A323F6" w:rsidP="00A323F6">
            <w:pPr>
              <w:pStyle w:val="a3"/>
              <w:spacing w:line="360" w:lineRule="auto"/>
              <w:jc w:val="center"/>
              <w:rPr>
                <w:sz w:val="28"/>
                <w:szCs w:val="28"/>
              </w:rPr>
            </w:pPr>
            <w:r w:rsidRPr="00F7375D">
              <w:rPr>
                <w:sz w:val="28"/>
                <w:szCs w:val="28"/>
              </w:rPr>
              <w:t>Бразилия</w:t>
            </w:r>
          </w:p>
        </w:tc>
        <w:tc>
          <w:tcPr>
            <w:tcW w:w="4063" w:type="dxa"/>
            <w:vAlign w:val="center"/>
          </w:tcPr>
          <w:p w:rsidR="00A323F6" w:rsidRPr="00F7375D" w:rsidRDefault="00A323F6" w:rsidP="00A323F6">
            <w:pPr>
              <w:pStyle w:val="a3"/>
              <w:spacing w:line="360" w:lineRule="auto"/>
              <w:jc w:val="center"/>
              <w:rPr>
                <w:sz w:val="28"/>
                <w:szCs w:val="28"/>
              </w:rPr>
            </w:pPr>
            <w:r w:rsidRPr="00F7375D">
              <w:rPr>
                <w:sz w:val="28"/>
                <w:szCs w:val="28"/>
              </w:rPr>
              <w:t>8100</w:t>
            </w:r>
          </w:p>
        </w:tc>
      </w:tr>
      <w:tr w:rsidR="00A323F6" w:rsidRPr="00F7375D">
        <w:tc>
          <w:tcPr>
            <w:tcW w:w="2268" w:type="dxa"/>
          </w:tcPr>
          <w:p w:rsidR="00A323F6" w:rsidRPr="00F7375D" w:rsidRDefault="00A323F6" w:rsidP="00A323F6">
            <w:pPr>
              <w:pStyle w:val="a3"/>
              <w:spacing w:line="360" w:lineRule="auto"/>
              <w:jc w:val="center"/>
              <w:rPr>
                <w:sz w:val="28"/>
                <w:szCs w:val="28"/>
              </w:rPr>
            </w:pPr>
            <w:r w:rsidRPr="00F7375D">
              <w:rPr>
                <w:sz w:val="28"/>
                <w:szCs w:val="28"/>
              </w:rPr>
              <w:t>93</w:t>
            </w:r>
          </w:p>
        </w:tc>
        <w:tc>
          <w:tcPr>
            <w:tcW w:w="3240" w:type="dxa"/>
          </w:tcPr>
          <w:p w:rsidR="00A323F6" w:rsidRPr="00F7375D" w:rsidRDefault="00A323F6" w:rsidP="00A323F6">
            <w:pPr>
              <w:pStyle w:val="a3"/>
              <w:spacing w:line="360" w:lineRule="auto"/>
              <w:jc w:val="center"/>
              <w:rPr>
                <w:sz w:val="28"/>
                <w:szCs w:val="28"/>
              </w:rPr>
            </w:pPr>
            <w:r w:rsidRPr="00F7375D">
              <w:rPr>
                <w:sz w:val="28"/>
                <w:szCs w:val="28"/>
              </w:rPr>
              <w:t>Таиланд</w:t>
            </w:r>
          </w:p>
        </w:tc>
        <w:tc>
          <w:tcPr>
            <w:tcW w:w="4063" w:type="dxa"/>
            <w:vAlign w:val="center"/>
          </w:tcPr>
          <w:p w:rsidR="00A323F6" w:rsidRPr="00F7375D" w:rsidRDefault="00A323F6" w:rsidP="00A323F6">
            <w:pPr>
              <w:pStyle w:val="a3"/>
              <w:spacing w:line="360" w:lineRule="auto"/>
              <w:jc w:val="center"/>
              <w:rPr>
                <w:sz w:val="28"/>
                <w:szCs w:val="28"/>
              </w:rPr>
            </w:pPr>
            <w:r w:rsidRPr="00F7375D">
              <w:rPr>
                <w:sz w:val="28"/>
                <w:szCs w:val="28"/>
              </w:rPr>
              <w:t>8100</w:t>
            </w:r>
          </w:p>
        </w:tc>
      </w:tr>
      <w:tr w:rsidR="00A323F6" w:rsidRPr="00F7375D">
        <w:tc>
          <w:tcPr>
            <w:tcW w:w="2268" w:type="dxa"/>
          </w:tcPr>
          <w:p w:rsidR="00A323F6" w:rsidRPr="00F7375D" w:rsidRDefault="00A323F6" w:rsidP="00A323F6">
            <w:pPr>
              <w:pStyle w:val="a3"/>
              <w:spacing w:line="360" w:lineRule="auto"/>
              <w:jc w:val="center"/>
              <w:rPr>
                <w:sz w:val="28"/>
                <w:szCs w:val="28"/>
              </w:rPr>
            </w:pPr>
            <w:r w:rsidRPr="00F7375D">
              <w:rPr>
                <w:sz w:val="28"/>
                <w:szCs w:val="28"/>
              </w:rPr>
              <w:t>95</w:t>
            </w:r>
          </w:p>
        </w:tc>
        <w:tc>
          <w:tcPr>
            <w:tcW w:w="3240" w:type="dxa"/>
          </w:tcPr>
          <w:p w:rsidR="00A323F6" w:rsidRPr="00F7375D" w:rsidRDefault="00A323F6" w:rsidP="00A323F6">
            <w:pPr>
              <w:pStyle w:val="a3"/>
              <w:spacing w:line="360" w:lineRule="auto"/>
              <w:jc w:val="center"/>
              <w:rPr>
                <w:sz w:val="28"/>
                <w:szCs w:val="28"/>
              </w:rPr>
            </w:pPr>
            <w:r w:rsidRPr="00F7375D">
              <w:rPr>
                <w:sz w:val="28"/>
                <w:szCs w:val="28"/>
              </w:rPr>
              <w:t>Гваделупа</w:t>
            </w:r>
          </w:p>
        </w:tc>
        <w:tc>
          <w:tcPr>
            <w:tcW w:w="4063" w:type="dxa"/>
            <w:vAlign w:val="center"/>
          </w:tcPr>
          <w:p w:rsidR="00A323F6" w:rsidRPr="00F7375D" w:rsidRDefault="00A323F6" w:rsidP="00A323F6">
            <w:pPr>
              <w:pStyle w:val="a3"/>
              <w:spacing w:line="360" w:lineRule="auto"/>
              <w:jc w:val="center"/>
              <w:rPr>
                <w:sz w:val="28"/>
                <w:szCs w:val="28"/>
              </w:rPr>
            </w:pPr>
            <w:r w:rsidRPr="00F7375D">
              <w:rPr>
                <w:sz w:val="28"/>
                <w:szCs w:val="28"/>
              </w:rPr>
              <w:t>7900</w:t>
            </w:r>
          </w:p>
        </w:tc>
      </w:tr>
      <w:tr w:rsidR="00A323F6" w:rsidRPr="00F7375D">
        <w:tc>
          <w:tcPr>
            <w:tcW w:w="2268" w:type="dxa"/>
          </w:tcPr>
          <w:p w:rsidR="00A323F6" w:rsidRPr="00F7375D" w:rsidRDefault="00A323F6" w:rsidP="00A323F6">
            <w:pPr>
              <w:pStyle w:val="a3"/>
              <w:spacing w:line="360" w:lineRule="auto"/>
              <w:jc w:val="center"/>
              <w:rPr>
                <w:sz w:val="28"/>
                <w:szCs w:val="28"/>
              </w:rPr>
            </w:pPr>
            <w:r w:rsidRPr="00F7375D">
              <w:rPr>
                <w:sz w:val="28"/>
                <w:szCs w:val="28"/>
              </w:rPr>
              <w:t>98</w:t>
            </w:r>
          </w:p>
        </w:tc>
        <w:tc>
          <w:tcPr>
            <w:tcW w:w="3240" w:type="dxa"/>
          </w:tcPr>
          <w:p w:rsidR="00A323F6" w:rsidRPr="00F7375D" w:rsidRDefault="00A323F6" w:rsidP="00A323F6">
            <w:pPr>
              <w:pStyle w:val="a3"/>
              <w:spacing w:line="360" w:lineRule="auto"/>
              <w:jc w:val="center"/>
              <w:rPr>
                <w:sz w:val="28"/>
                <w:szCs w:val="28"/>
              </w:rPr>
            </w:pPr>
            <w:r w:rsidRPr="00F7375D">
              <w:rPr>
                <w:sz w:val="28"/>
                <w:szCs w:val="28"/>
              </w:rPr>
              <w:t>Иран</w:t>
            </w:r>
          </w:p>
        </w:tc>
        <w:tc>
          <w:tcPr>
            <w:tcW w:w="4063" w:type="dxa"/>
            <w:vAlign w:val="center"/>
          </w:tcPr>
          <w:p w:rsidR="00A323F6" w:rsidRPr="00F7375D" w:rsidRDefault="00A323F6" w:rsidP="00A323F6">
            <w:pPr>
              <w:pStyle w:val="a3"/>
              <w:spacing w:line="360" w:lineRule="auto"/>
              <w:jc w:val="center"/>
              <w:rPr>
                <w:sz w:val="28"/>
                <w:szCs w:val="28"/>
              </w:rPr>
            </w:pPr>
            <w:r w:rsidRPr="00F7375D">
              <w:rPr>
                <w:sz w:val="28"/>
                <w:szCs w:val="28"/>
              </w:rPr>
              <w:t>7700</w:t>
            </w:r>
          </w:p>
        </w:tc>
      </w:tr>
      <w:tr w:rsidR="00A323F6" w:rsidRPr="00F7375D">
        <w:tc>
          <w:tcPr>
            <w:tcW w:w="2268" w:type="dxa"/>
          </w:tcPr>
          <w:p w:rsidR="00A323F6" w:rsidRPr="00F7375D" w:rsidRDefault="00A323F6" w:rsidP="00A323F6">
            <w:pPr>
              <w:pStyle w:val="a3"/>
              <w:spacing w:line="360" w:lineRule="auto"/>
              <w:jc w:val="center"/>
              <w:rPr>
                <w:sz w:val="28"/>
                <w:szCs w:val="28"/>
              </w:rPr>
            </w:pPr>
            <w:r w:rsidRPr="00F7375D">
              <w:rPr>
                <w:sz w:val="28"/>
                <w:szCs w:val="28"/>
              </w:rPr>
              <w:t>102</w:t>
            </w:r>
          </w:p>
        </w:tc>
        <w:tc>
          <w:tcPr>
            <w:tcW w:w="3240" w:type="dxa"/>
          </w:tcPr>
          <w:p w:rsidR="00A323F6" w:rsidRPr="00F7375D" w:rsidRDefault="00A323F6" w:rsidP="00A323F6">
            <w:pPr>
              <w:pStyle w:val="a3"/>
              <w:spacing w:line="360" w:lineRule="auto"/>
              <w:jc w:val="center"/>
              <w:rPr>
                <w:sz w:val="28"/>
                <w:szCs w:val="28"/>
              </w:rPr>
            </w:pPr>
            <w:r w:rsidRPr="00F7375D">
              <w:rPr>
                <w:sz w:val="28"/>
                <w:szCs w:val="28"/>
              </w:rPr>
              <w:t>Намибия</w:t>
            </w:r>
          </w:p>
        </w:tc>
        <w:tc>
          <w:tcPr>
            <w:tcW w:w="4063" w:type="dxa"/>
            <w:vAlign w:val="center"/>
          </w:tcPr>
          <w:p w:rsidR="00A323F6" w:rsidRPr="00F7375D" w:rsidRDefault="00A323F6" w:rsidP="00A323F6">
            <w:pPr>
              <w:pStyle w:val="a3"/>
              <w:spacing w:line="360" w:lineRule="auto"/>
              <w:jc w:val="center"/>
              <w:rPr>
                <w:sz w:val="28"/>
                <w:szCs w:val="28"/>
              </w:rPr>
            </w:pPr>
            <w:r w:rsidRPr="00F7375D">
              <w:rPr>
                <w:sz w:val="28"/>
                <w:szCs w:val="28"/>
              </w:rPr>
              <w:t>7300</w:t>
            </w:r>
          </w:p>
        </w:tc>
      </w:tr>
      <w:tr w:rsidR="00A323F6" w:rsidRPr="00F7375D">
        <w:tc>
          <w:tcPr>
            <w:tcW w:w="2268" w:type="dxa"/>
          </w:tcPr>
          <w:p w:rsidR="00A323F6" w:rsidRPr="00F7375D" w:rsidRDefault="00A323F6" w:rsidP="00A323F6">
            <w:pPr>
              <w:pStyle w:val="a3"/>
              <w:spacing w:line="360" w:lineRule="auto"/>
              <w:jc w:val="center"/>
              <w:rPr>
                <w:sz w:val="28"/>
                <w:szCs w:val="28"/>
              </w:rPr>
            </w:pPr>
            <w:r w:rsidRPr="00F7375D">
              <w:rPr>
                <w:sz w:val="28"/>
                <w:szCs w:val="28"/>
              </w:rPr>
              <w:t>103</w:t>
            </w:r>
          </w:p>
        </w:tc>
        <w:tc>
          <w:tcPr>
            <w:tcW w:w="3240" w:type="dxa"/>
          </w:tcPr>
          <w:p w:rsidR="00A323F6" w:rsidRPr="00F7375D" w:rsidRDefault="00A323F6" w:rsidP="00A323F6">
            <w:pPr>
              <w:pStyle w:val="a3"/>
              <w:spacing w:line="360" w:lineRule="auto"/>
              <w:jc w:val="center"/>
              <w:rPr>
                <w:sz w:val="28"/>
                <w:szCs w:val="28"/>
              </w:rPr>
            </w:pPr>
            <w:r w:rsidRPr="00F7375D">
              <w:rPr>
                <w:sz w:val="28"/>
                <w:szCs w:val="28"/>
              </w:rPr>
              <w:t>Кипр</w:t>
            </w:r>
          </w:p>
        </w:tc>
        <w:tc>
          <w:tcPr>
            <w:tcW w:w="4063" w:type="dxa"/>
            <w:vAlign w:val="center"/>
          </w:tcPr>
          <w:p w:rsidR="00A323F6" w:rsidRPr="00F7375D" w:rsidRDefault="00A323F6" w:rsidP="00A323F6">
            <w:pPr>
              <w:pStyle w:val="a3"/>
              <w:spacing w:line="360" w:lineRule="auto"/>
              <w:jc w:val="center"/>
              <w:rPr>
                <w:sz w:val="28"/>
                <w:szCs w:val="28"/>
              </w:rPr>
            </w:pPr>
            <w:r w:rsidRPr="00F7375D">
              <w:rPr>
                <w:sz w:val="28"/>
                <w:szCs w:val="28"/>
              </w:rPr>
              <w:t>7135</w:t>
            </w:r>
          </w:p>
        </w:tc>
      </w:tr>
      <w:tr w:rsidR="00A323F6" w:rsidRPr="00F7375D">
        <w:tc>
          <w:tcPr>
            <w:tcW w:w="2268" w:type="dxa"/>
          </w:tcPr>
          <w:p w:rsidR="00A323F6" w:rsidRPr="00F7375D" w:rsidRDefault="00A323F6" w:rsidP="00A323F6">
            <w:pPr>
              <w:pStyle w:val="a3"/>
              <w:spacing w:line="360" w:lineRule="auto"/>
              <w:jc w:val="center"/>
              <w:rPr>
                <w:sz w:val="28"/>
                <w:szCs w:val="28"/>
              </w:rPr>
            </w:pPr>
            <w:r w:rsidRPr="00F7375D">
              <w:rPr>
                <w:sz w:val="28"/>
                <w:szCs w:val="28"/>
              </w:rPr>
              <w:t>107</w:t>
            </w:r>
          </w:p>
        </w:tc>
        <w:tc>
          <w:tcPr>
            <w:tcW w:w="3240" w:type="dxa"/>
          </w:tcPr>
          <w:p w:rsidR="00A323F6" w:rsidRPr="00F7375D" w:rsidRDefault="00A323F6" w:rsidP="00A323F6">
            <w:pPr>
              <w:pStyle w:val="a3"/>
              <w:spacing w:line="360" w:lineRule="auto"/>
              <w:jc w:val="center"/>
              <w:rPr>
                <w:sz w:val="28"/>
                <w:szCs w:val="28"/>
              </w:rPr>
            </w:pPr>
            <w:r w:rsidRPr="00F7375D">
              <w:rPr>
                <w:sz w:val="28"/>
                <w:szCs w:val="28"/>
              </w:rPr>
              <w:t>Панама</w:t>
            </w:r>
          </w:p>
        </w:tc>
        <w:tc>
          <w:tcPr>
            <w:tcW w:w="4063" w:type="dxa"/>
            <w:vAlign w:val="center"/>
          </w:tcPr>
          <w:p w:rsidR="00A323F6" w:rsidRPr="00F7375D" w:rsidRDefault="00A323F6" w:rsidP="00A323F6">
            <w:pPr>
              <w:pStyle w:val="a3"/>
              <w:spacing w:line="360" w:lineRule="auto"/>
              <w:jc w:val="center"/>
              <w:rPr>
                <w:sz w:val="28"/>
                <w:szCs w:val="28"/>
              </w:rPr>
            </w:pPr>
            <w:r w:rsidRPr="00F7375D">
              <w:rPr>
                <w:sz w:val="28"/>
                <w:szCs w:val="28"/>
              </w:rPr>
              <w:t>6900</w:t>
            </w:r>
          </w:p>
        </w:tc>
      </w:tr>
      <w:tr w:rsidR="00A323F6" w:rsidRPr="00F7375D">
        <w:tc>
          <w:tcPr>
            <w:tcW w:w="2268" w:type="dxa"/>
          </w:tcPr>
          <w:p w:rsidR="00A323F6" w:rsidRPr="00F7375D" w:rsidRDefault="00A323F6" w:rsidP="00A323F6">
            <w:pPr>
              <w:pStyle w:val="a3"/>
              <w:spacing w:line="360" w:lineRule="auto"/>
              <w:jc w:val="center"/>
              <w:rPr>
                <w:sz w:val="28"/>
                <w:szCs w:val="28"/>
              </w:rPr>
            </w:pPr>
            <w:r w:rsidRPr="00F7375D">
              <w:rPr>
                <w:sz w:val="28"/>
                <w:szCs w:val="28"/>
              </w:rPr>
              <w:t>111</w:t>
            </w:r>
          </w:p>
        </w:tc>
        <w:tc>
          <w:tcPr>
            <w:tcW w:w="3240" w:type="dxa"/>
          </w:tcPr>
          <w:p w:rsidR="00A323F6" w:rsidRPr="00F7375D" w:rsidRDefault="00A323F6" w:rsidP="00A323F6">
            <w:pPr>
              <w:pStyle w:val="a3"/>
              <w:spacing w:line="360" w:lineRule="auto"/>
              <w:jc w:val="center"/>
              <w:rPr>
                <w:sz w:val="28"/>
                <w:szCs w:val="28"/>
              </w:rPr>
            </w:pPr>
            <w:r w:rsidRPr="00F7375D">
              <w:rPr>
                <w:sz w:val="28"/>
                <w:szCs w:val="28"/>
              </w:rPr>
              <w:t>Колумбия</w:t>
            </w:r>
          </w:p>
        </w:tc>
        <w:tc>
          <w:tcPr>
            <w:tcW w:w="4063" w:type="dxa"/>
            <w:vAlign w:val="center"/>
          </w:tcPr>
          <w:p w:rsidR="00A323F6" w:rsidRPr="00F7375D" w:rsidRDefault="00A323F6" w:rsidP="00A323F6">
            <w:pPr>
              <w:pStyle w:val="a3"/>
              <w:spacing w:line="360" w:lineRule="auto"/>
              <w:jc w:val="center"/>
              <w:rPr>
                <w:sz w:val="28"/>
                <w:szCs w:val="28"/>
              </w:rPr>
            </w:pPr>
            <w:r w:rsidRPr="00F7375D">
              <w:rPr>
                <w:sz w:val="28"/>
                <w:szCs w:val="28"/>
              </w:rPr>
              <w:t>6600</w:t>
            </w:r>
          </w:p>
        </w:tc>
      </w:tr>
      <w:tr w:rsidR="00A323F6" w:rsidRPr="00F7375D">
        <w:tc>
          <w:tcPr>
            <w:tcW w:w="2268" w:type="dxa"/>
          </w:tcPr>
          <w:p w:rsidR="00A323F6" w:rsidRPr="00F7375D" w:rsidRDefault="00A323F6" w:rsidP="00A323F6">
            <w:pPr>
              <w:pStyle w:val="a3"/>
              <w:spacing w:line="360" w:lineRule="auto"/>
              <w:jc w:val="center"/>
              <w:rPr>
                <w:sz w:val="28"/>
                <w:szCs w:val="28"/>
              </w:rPr>
            </w:pPr>
            <w:r w:rsidRPr="00F7375D">
              <w:rPr>
                <w:sz w:val="28"/>
                <w:szCs w:val="28"/>
              </w:rPr>
              <w:t>117</w:t>
            </w:r>
          </w:p>
        </w:tc>
        <w:tc>
          <w:tcPr>
            <w:tcW w:w="3240" w:type="dxa"/>
          </w:tcPr>
          <w:p w:rsidR="00A323F6" w:rsidRPr="00F7375D" w:rsidRDefault="00A323F6" w:rsidP="00A323F6">
            <w:pPr>
              <w:pStyle w:val="a3"/>
              <w:spacing w:line="360" w:lineRule="auto"/>
              <w:jc w:val="center"/>
              <w:rPr>
                <w:sz w:val="28"/>
                <w:szCs w:val="28"/>
              </w:rPr>
            </w:pPr>
            <w:r w:rsidRPr="00F7375D">
              <w:rPr>
                <w:sz w:val="28"/>
                <w:szCs w:val="28"/>
              </w:rPr>
              <w:t>Фиджи</w:t>
            </w:r>
          </w:p>
        </w:tc>
        <w:tc>
          <w:tcPr>
            <w:tcW w:w="4063" w:type="dxa"/>
            <w:vAlign w:val="center"/>
          </w:tcPr>
          <w:p w:rsidR="00A323F6" w:rsidRPr="00F7375D" w:rsidRDefault="00A323F6" w:rsidP="00A323F6">
            <w:pPr>
              <w:pStyle w:val="a3"/>
              <w:spacing w:line="360" w:lineRule="auto"/>
              <w:jc w:val="center"/>
              <w:rPr>
                <w:sz w:val="28"/>
                <w:szCs w:val="28"/>
              </w:rPr>
            </w:pPr>
            <w:r w:rsidRPr="00F7375D">
              <w:rPr>
                <w:sz w:val="28"/>
                <w:szCs w:val="28"/>
              </w:rPr>
              <w:t>5900</w:t>
            </w:r>
          </w:p>
        </w:tc>
      </w:tr>
      <w:tr w:rsidR="00A323F6" w:rsidRPr="00F7375D">
        <w:tc>
          <w:tcPr>
            <w:tcW w:w="2268" w:type="dxa"/>
          </w:tcPr>
          <w:p w:rsidR="00A323F6" w:rsidRPr="00F7375D" w:rsidRDefault="00A323F6" w:rsidP="00A323F6">
            <w:pPr>
              <w:pStyle w:val="a3"/>
              <w:spacing w:line="360" w:lineRule="auto"/>
              <w:jc w:val="center"/>
              <w:rPr>
                <w:sz w:val="28"/>
                <w:szCs w:val="28"/>
              </w:rPr>
            </w:pPr>
            <w:r w:rsidRPr="00F7375D">
              <w:rPr>
                <w:sz w:val="28"/>
                <w:szCs w:val="28"/>
              </w:rPr>
              <w:t>118</w:t>
            </w:r>
          </w:p>
        </w:tc>
        <w:tc>
          <w:tcPr>
            <w:tcW w:w="3240" w:type="dxa"/>
          </w:tcPr>
          <w:p w:rsidR="00A323F6" w:rsidRPr="00F7375D" w:rsidRDefault="00A323F6" w:rsidP="00A323F6">
            <w:pPr>
              <w:pStyle w:val="a3"/>
              <w:spacing w:line="360" w:lineRule="auto"/>
              <w:jc w:val="center"/>
              <w:rPr>
                <w:sz w:val="28"/>
                <w:szCs w:val="28"/>
              </w:rPr>
            </w:pPr>
            <w:r w:rsidRPr="00F7375D">
              <w:rPr>
                <w:sz w:val="28"/>
                <w:szCs w:val="28"/>
              </w:rPr>
              <w:t>Габон</w:t>
            </w:r>
          </w:p>
        </w:tc>
        <w:tc>
          <w:tcPr>
            <w:tcW w:w="4063" w:type="dxa"/>
            <w:vAlign w:val="center"/>
          </w:tcPr>
          <w:p w:rsidR="00A323F6" w:rsidRPr="00F7375D" w:rsidRDefault="00A323F6" w:rsidP="00A323F6">
            <w:pPr>
              <w:pStyle w:val="a3"/>
              <w:spacing w:line="360" w:lineRule="auto"/>
              <w:jc w:val="center"/>
              <w:rPr>
                <w:sz w:val="28"/>
                <w:szCs w:val="28"/>
              </w:rPr>
            </w:pPr>
            <w:r w:rsidRPr="00F7375D">
              <w:rPr>
                <w:sz w:val="28"/>
                <w:szCs w:val="28"/>
              </w:rPr>
              <w:t>5900</w:t>
            </w:r>
          </w:p>
        </w:tc>
      </w:tr>
      <w:tr w:rsidR="00A323F6" w:rsidRPr="00F7375D">
        <w:tc>
          <w:tcPr>
            <w:tcW w:w="2268" w:type="dxa"/>
          </w:tcPr>
          <w:p w:rsidR="00A323F6" w:rsidRPr="00F7375D" w:rsidRDefault="00A323F6" w:rsidP="00A323F6">
            <w:pPr>
              <w:pStyle w:val="a3"/>
              <w:spacing w:line="360" w:lineRule="auto"/>
              <w:jc w:val="center"/>
              <w:rPr>
                <w:sz w:val="28"/>
                <w:szCs w:val="28"/>
              </w:rPr>
            </w:pPr>
            <w:r w:rsidRPr="00F7375D">
              <w:rPr>
                <w:sz w:val="28"/>
                <w:szCs w:val="28"/>
              </w:rPr>
              <w:t>119</w:t>
            </w:r>
          </w:p>
        </w:tc>
        <w:tc>
          <w:tcPr>
            <w:tcW w:w="3240" w:type="dxa"/>
          </w:tcPr>
          <w:p w:rsidR="00A323F6" w:rsidRPr="00F7375D" w:rsidRDefault="00A323F6" w:rsidP="00A323F6">
            <w:pPr>
              <w:pStyle w:val="a3"/>
              <w:spacing w:line="360" w:lineRule="auto"/>
              <w:jc w:val="center"/>
              <w:rPr>
                <w:sz w:val="28"/>
                <w:szCs w:val="28"/>
              </w:rPr>
            </w:pPr>
            <w:r w:rsidRPr="00F7375D">
              <w:rPr>
                <w:sz w:val="28"/>
                <w:szCs w:val="28"/>
              </w:rPr>
              <w:t>Венесуэла</w:t>
            </w:r>
          </w:p>
        </w:tc>
        <w:tc>
          <w:tcPr>
            <w:tcW w:w="4063" w:type="dxa"/>
            <w:vAlign w:val="center"/>
          </w:tcPr>
          <w:p w:rsidR="00A323F6" w:rsidRPr="00F7375D" w:rsidRDefault="00A323F6" w:rsidP="00A323F6">
            <w:pPr>
              <w:pStyle w:val="a3"/>
              <w:spacing w:line="360" w:lineRule="auto"/>
              <w:jc w:val="center"/>
              <w:rPr>
                <w:sz w:val="28"/>
                <w:szCs w:val="28"/>
              </w:rPr>
            </w:pPr>
            <w:r w:rsidRPr="00F7375D">
              <w:rPr>
                <w:sz w:val="28"/>
                <w:szCs w:val="28"/>
              </w:rPr>
              <w:t>5800</w:t>
            </w:r>
          </w:p>
        </w:tc>
      </w:tr>
      <w:tr w:rsidR="00A323F6" w:rsidRPr="00F7375D">
        <w:tc>
          <w:tcPr>
            <w:tcW w:w="2268" w:type="dxa"/>
          </w:tcPr>
          <w:p w:rsidR="00A323F6" w:rsidRPr="00F7375D" w:rsidRDefault="00A323F6" w:rsidP="00A323F6">
            <w:pPr>
              <w:pStyle w:val="a3"/>
              <w:spacing w:line="360" w:lineRule="auto"/>
              <w:jc w:val="center"/>
              <w:rPr>
                <w:sz w:val="28"/>
                <w:szCs w:val="28"/>
              </w:rPr>
            </w:pPr>
            <w:r w:rsidRPr="00F7375D">
              <w:rPr>
                <w:sz w:val="28"/>
                <w:szCs w:val="28"/>
              </w:rPr>
              <w:t>121</w:t>
            </w:r>
          </w:p>
        </w:tc>
        <w:tc>
          <w:tcPr>
            <w:tcW w:w="3240" w:type="dxa"/>
          </w:tcPr>
          <w:p w:rsidR="00A323F6" w:rsidRPr="00F7375D" w:rsidRDefault="00A323F6" w:rsidP="00A323F6">
            <w:pPr>
              <w:pStyle w:val="a3"/>
              <w:spacing w:line="360" w:lineRule="auto"/>
              <w:jc w:val="center"/>
              <w:rPr>
                <w:sz w:val="28"/>
                <w:szCs w:val="28"/>
              </w:rPr>
            </w:pPr>
            <w:r w:rsidRPr="00F7375D">
              <w:rPr>
                <w:sz w:val="28"/>
                <w:szCs w:val="28"/>
              </w:rPr>
              <w:t>Китай</w:t>
            </w:r>
          </w:p>
        </w:tc>
        <w:tc>
          <w:tcPr>
            <w:tcW w:w="4063" w:type="dxa"/>
            <w:vAlign w:val="center"/>
          </w:tcPr>
          <w:p w:rsidR="00A323F6" w:rsidRPr="00F7375D" w:rsidRDefault="00A323F6" w:rsidP="00A323F6">
            <w:pPr>
              <w:pStyle w:val="a3"/>
              <w:spacing w:line="360" w:lineRule="auto"/>
              <w:jc w:val="center"/>
              <w:rPr>
                <w:sz w:val="28"/>
                <w:szCs w:val="28"/>
              </w:rPr>
            </w:pPr>
            <w:r w:rsidRPr="00F7375D">
              <w:rPr>
                <w:sz w:val="28"/>
                <w:szCs w:val="28"/>
              </w:rPr>
              <w:t>5600</w:t>
            </w:r>
          </w:p>
        </w:tc>
      </w:tr>
      <w:tr w:rsidR="00A323F6" w:rsidRPr="00F7375D">
        <w:tc>
          <w:tcPr>
            <w:tcW w:w="2268" w:type="dxa"/>
          </w:tcPr>
          <w:p w:rsidR="00A323F6" w:rsidRPr="00F7375D" w:rsidRDefault="00A323F6" w:rsidP="00A323F6">
            <w:pPr>
              <w:pStyle w:val="a3"/>
              <w:spacing w:line="360" w:lineRule="auto"/>
              <w:jc w:val="center"/>
              <w:rPr>
                <w:sz w:val="28"/>
                <w:szCs w:val="28"/>
              </w:rPr>
            </w:pPr>
            <w:r w:rsidRPr="00F7375D">
              <w:rPr>
                <w:sz w:val="28"/>
                <w:szCs w:val="28"/>
              </w:rPr>
              <w:t>122</w:t>
            </w:r>
          </w:p>
        </w:tc>
        <w:tc>
          <w:tcPr>
            <w:tcW w:w="3240" w:type="dxa"/>
          </w:tcPr>
          <w:p w:rsidR="00A323F6" w:rsidRPr="00F7375D" w:rsidRDefault="00A323F6" w:rsidP="00A323F6">
            <w:pPr>
              <w:pStyle w:val="a3"/>
              <w:spacing w:line="360" w:lineRule="auto"/>
              <w:jc w:val="center"/>
              <w:rPr>
                <w:sz w:val="28"/>
                <w:szCs w:val="28"/>
              </w:rPr>
            </w:pPr>
            <w:r w:rsidRPr="00F7375D">
              <w:rPr>
                <w:sz w:val="28"/>
                <w:szCs w:val="28"/>
              </w:rPr>
              <w:t>Перу</w:t>
            </w:r>
          </w:p>
        </w:tc>
        <w:tc>
          <w:tcPr>
            <w:tcW w:w="4063" w:type="dxa"/>
            <w:vAlign w:val="center"/>
          </w:tcPr>
          <w:p w:rsidR="00A323F6" w:rsidRPr="00F7375D" w:rsidRDefault="00A323F6" w:rsidP="00A323F6">
            <w:pPr>
              <w:pStyle w:val="a3"/>
              <w:spacing w:line="360" w:lineRule="auto"/>
              <w:jc w:val="center"/>
              <w:rPr>
                <w:sz w:val="28"/>
                <w:szCs w:val="28"/>
              </w:rPr>
            </w:pPr>
            <w:r w:rsidRPr="00F7375D">
              <w:rPr>
                <w:sz w:val="28"/>
                <w:szCs w:val="28"/>
              </w:rPr>
              <w:t>5600</w:t>
            </w:r>
          </w:p>
        </w:tc>
      </w:tr>
      <w:tr w:rsidR="00A323F6" w:rsidRPr="00F7375D">
        <w:tc>
          <w:tcPr>
            <w:tcW w:w="2268" w:type="dxa"/>
          </w:tcPr>
          <w:p w:rsidR="00A323F6" w:rsidRPr="00F7375D" w:rsidRDefault="00A323F6" w:rsidP="00A323F6">
            <w:pPr>
              <w:pStyle w:val="a3"/>
              <w:spacing w:line="360" w:lineRule="auto"/>
              <w:jc w:val="center"/>
              <w:rPr>
                <w:sz w:val="28"/>
                <w:szCs w:val="28"/>
              </w:rPr>
            </w:pPr>
            <w:r w:rsidRPr="00F7375D">
              <w:rPr>
                <w:sz w:val="28"/>
                <w:szCs w:val="28"/>
              </w:rPr>
              <w:t>129</w:t>
            </w:r>
          </w:p>
        </w:tc>
        <w:tc>
          <w:tcPr>
            <w:tcW w:w="3240" w:type="dxa"/>
          </w:tcPr>
          <w:p w:rsidR="00A323F6" w:rsidRPr="00F7375D" w:rsidRDefault="00A323F6" w:rsidP="00A323F6">
            <w:pPr>
              <w:pStyle w:val="a3"/>
              <w:spacing w:line="360" w:lineRule="auto"/>
              <w:jc w:val="center"/>
              <w:rPr>
                <w:sz w:val="28"/>
                <w:szCs w:val="28"/>
              </w:rPr>
            </w:pPr>
            <w:r w:rsidRPr="00F7375D">
              <w:rPr>
                <w:sz w:val="28"/>
                <w:szCs w:val="28"/>
              </w:rPr>
              <w:t>Филиппины</w:t>
            </w:r>
          </w:p>
        </w:tc>
        <w:tc>
          <w:tcPr>
            <w:tcW w:w="4063" w:type="dxa"/>
            <w:vAlign w:val="center"/>
          </w:tcPr>
          <w:p w:rsidR="00A323F6" w:rsidRPr="00F7375D" w:rsidRDefault="00A323F6" w:rsidP="00A323F6">
            <w:pPr>
              <w:pStyle w:val="a3"/>
              <w:spacing w:line="360" w:lineRule="auto"/>
              <w:jc w:val="center"/>
              <w:rPr>
                <w:sz w:val="28"/>
                <w:szCs w:val="28"/>
              </w:rPr>
            </w:pPr>
            <w:r w:rsidRPr="00F7375D">
              <w:rPr>
                <w:sz w:val="28"/>
                <w:szCs w:val="28"/>
              </w:rPr>
              <w:t>5000</w:t>
            </w:r>
          </w:p>
        </w:tc>
      </w:tr>
      <w:tr w:rsidR="00A323F6" w:rsidRPr="00F7375D">
        <w:tc>
          <w:tcPr>
            <w:tcW w:w="2268" w:type="dxa"/>
          </w:tcPr>
          <w:p w:rsidR="00A323F6" w:rsidRPr="00F7375D" w:rsidRDefault="00A323F6" w:rsidP="00A323F6">
            <w:pPr>
              <w:pStyle w:val="a3"/>
              <w:spacing w:line="360" w:lineRule="auto"/>
              <w:jc w:val="center"/>
              <w:rPr>
                <w:sz w:val="28"/>
                <w:szCs w:val="28"/>
              </w:rPr>
            </w:pPr>
            <w:r w:rsidRPr="00F7375D">
              <w:rPr>
                <w:sz w:val="28"/>
                <w:szCs w:val="28"/>
              </w:rPr>
              <w:t>134</w:t>
            </w:r>
          </w:p>
        </w:tc>
        <w:tc>
          <w:tcPr>
            <w:tcW w:w="3240" w:type="dxa"/>
          </w:tcPr>
          <w:p w:rsidR="00A323F6" w:rsidRPr="00F7375D" w:rsidRDefault="00A323F6" w:rsidP="00A323F6">
            <w:pPr>
              <w:pStyle w:val="a3"/>
              <w:spacing w:line="360" w:lineRule="auto"/>
              <w:jc w:val="center"/>
              <w:rPr>
                <w:sz w:val="28"/>
                <w:szCs w:val="28"/>
              </w:rPr>
            </w:pPr>
            <w:r w:rsidRPr="00F7375D">
              <w:rPr>
                <w:sz w:val="28"/>
                <w:szCs w:val="28"/>
              </w:rPr>
              <w:t>Парагвай</w:t>
            </w:r>
          </w:p>
        </w:tc>
        <w:tc>
          <w:tcPr>
            <w:tcW w:w="4063" w:type="dxa"/>
            <w:vAlign w:val="center"/>
          </w:tcPr>
          <w:p w:rsidR="00A323F6" w:rsidRPr="00F7375D" w:rsidRDefault="00A323F6" w:rsidP="00A323F6">
            <w:pPr>
              <w:pStyle w:val="a3"/>
              <w:spacing w:line="360" w:lineRule="auto"/>
              <w:jc w:val="center"/>
              <w:rPr>
                <w:sz w:val="28"/>
                <w:szCs w:val="28"/>
              </w:rPr>
            </w:pPr>
            <w:r w:rsidRPr="00F7375D">
              <w:rPr>
                <w:sz w:val="28"/>
                <w:szCs w:val="28"/>
              </w:rPr>
              <w:t>4900</w:t>
            </w:r>
          </w:p>
        </w:tc>
      </w:tr>
      <w:tr w:rsidR="00A323F6" w:rsidRPr="00F7375D">
        <w:tc>
          <w:tcPr>
            <w:tcW w:w="2268" w:type="dxa"/>
          </w:tcPr>
          <w:p w:rsidR="00A323F6" w:rsidRPr="00F7375D" w:rsidRDefault="00A323F6" w:rsidP="00A323F6">
            <w:pPr>
              <w:pStyle w:val="a3"/>
              <w:spacing w:line="360" w:lineRule="auto"/>
              <w:jc w:val="center"/>
              <w:rPr>
                <w:sz w:val="28"/>
                <w:szCs w:val="28"/>
              </w:rPr>
            </w:pPr>
            <w:r w:rsidRPr="00F7375D">
              <w:rPr>
                <w:sz w:val="28"/>
                <w:szCs w:val="28"/>
              </w:rPr>
              <w:t>141</w:t>
            </w:r>
          </w:p>
        </w:tc>
        <w:tc>
          <w:tcPr>
            <w:tcW w:w="3240" w:type="dxa"/>
          </w:tcPr>
          <w:p w:rsidR="00A323F6" w:rsidRPr="00F7375D" w:rsidRDefault="00A323F6" w:rsidP="00A323F6">
            <w:pPr>
              <w:pStyle w:val="a3"/>
              <w:spacing w:line="360" w:lineRule="auto"/>
              <w:jc w:val="center"/>
              <w:rPr>
                <w:sz w:val="28"/>
                <w:szCs w:val="28"/>
              </w:rPr>
            </w:pPr>
            <w:r w:rsidRPr="00F7375D">
              <w:rPr>
                <w:sz w:val="28"/>
                <w:szCs w:val="28"/>
              </w:rPr>
              <w:t>Ямайка</w:t>
            </w:r>
          </w:p>
        </w:tc>
        <w:tc>
          <w:tcPr>
            <w:tcW w:w="4063" w:type="dxa"/>
            <w:vAlign w:val="center"/>
          </w:tcPr>
          <w:p w:rsidR="00A323F6" w:rsidRPr="00F7375D" w:rsidRDefault="00A323F6" w:rsidP="00A323F6">
            <w:pPr>
              <w:pStyle w:val="a3"/>
              <w:spacing w:line="360" w:lineRule="auto"/>
              <w:jc w:val="center"/>
              <w:rPr>
                <w:sz w:val="28"/>
                <w:szCs w:val="28"/>
              </w:rPr>
            </w:pPr>
            <w:r w:rsidRPr="00F7375D">
              <w:rPr>
                <w:sz w:val="28"/>
                <w:szCs w:val="28"/>
              </w:rPr>
              <w:t>4100</w:t>
            </w:r>
          </w:p>
        </w:tc>
      </w:tr>
      <w:tr w:rsidR="00A323F6" w:rsidRPr="00F7375D">
        <w:tc>
          <w:tcPr>
            <w:tcW w:w="2268" w:type="dxa"/>
          </w:tcPr>
          <w:p w:rsidR="00A323F6" w:rsidRPr="00F7375D" w:rsidRDefault="00A323F6" w:rsidP="00A323F6">
            <w:pPr>
              <w:pStyle w:val="a3"/>
              <w:spacing w:line="360" w:lineRule="auto"/>
              <w:jc w:val="center"/>
              <w:rPr>
                <w:sz w:val="28"/>
                <w:szCs w:val="28"/>
              </w:rPr>
            </w:pPr>
            <w:r w:rsidRPr="00F7375D">
              <w:rPr>
                <w:sz w:val="28"/>
                <w:szCs w:val="28"/>
              </w:rPr>
              <w:t>142</w:t>
            </w:r>
          </w:p>
        </w:tc>
        <w:tc>
          <w:tcPr>
            <w:tcW w:w="3240" w:type="dxa"/>
          </w:tcPr>
          <w:p w:rsidR="00A323F6" w:rsidRPr="00F7375D" w:rsidRDefault="00A323F6" w:rsidP="00A323F6">
            <w:pPr>
              <w:pStyle w:val="a3"/>
              <w:spacing w:line="360" w:lineRule="auto"/>
              <w:jc w:val="center"/>
              <w:rPr>
                <w:sz w:val="28"/>
                <w:szCs w:val="28"/>
              </w:rPr>
            </w:pPr>
            <w:r w:rsidRPr="00F7375D">
              <w:rPr>
                <w:sz w:val="28"/>
                <w:szCs w:val="28"/>
              </w:rPr>
              <w:t>Шри-Ланка</w:t>
            </w:r>
          </w:p>
        </w:tc>
        <w:tc>
          <w:tcPr>
            <w:tcW w:w="4063" w:type="dxa"/>
            <w:vAlign w:val="center"/>
          </w:tcPr>
          <w:p w:rsidR="00A323F6" w:rsidRPr="00F7375D" w:rsidRDefault="00A323F6" w:rsidP="00A323F6">
            <w:pPr>
              <w:pStyle w:val="a3"/>
              <w:spacing w:line="360" w:lineRule="auto"/>
              <w:jc w:val="center"/>
              <w:rPr>
                <w:sz w:val="28"/>
                <w:szCs w:val="28"/>
              </w:rPr>
            </w:pPr>
            <w:r w:rsidRPr="00F7375D">
              <w:rPr>
                <w:sz w:val="28"/>
                <w:szCs w:val="28"/>
              </w:rPr>
              <w:t>4000</w:t>
            </w:r>
          </w:p>
        </w:tc>
      </w:tr>
      <w:tr w:rsidR="00A323F6" w:rsidRPr="00F7375D">
        <w:tc>
          <w:tcPr>
            <w:tcW w:w="2268" w:type="dxa"/>
          </w:tcPr>
          <w:p w:rsidR="00A323F6" w:rsidRPr="00F7375D" w:rsidRDefault="00A323F6" w:rsidP="00A323F6">
            <w:pPr>
              <w:pStyle w:val="a3"/>
              <w:spacing w:line="360" w:lineRule="auto"/>
              <w:jc w:val="center"/>
              <w:rPr>
                <w:sz w:val="28"/>
                <w:szCs w:val="28"/>
              </w:rPr>
            </w:pPr>
            <w:r w:rsidRPr="00F7375D">
              <w:rPr>
                <w:sz w:val="28"/>
                <w:szCs w:val="28"/>
              </w:rPr>
              <w:t>146</w:t>
            </w:r>
          </w:p>
        </w:tc>
        <w:tc>
          <w:tcPr>
            <w:tcW w:w="3240" w:type="dxa"/>
          </w:tcPr>
          <w:p w:rsidR="00A323F6" w:rsidRPr="00F7375D" w:rsidRDefault="00A323F6" w:rsidP="00A323F6">
            <w:pPr>
              <w:pStyle w:val="a3"/>
              <w:spacing w:line="360" w:lineRule="auto"/>
              <w:jc w:val="center"/>
              <w:rPr>
                <w:sz w:val="28"/>
                <w:szCs w:val="28"/>
              </w:rPr>
            </w:pPr>
            <w:r w:rsidRPr="00F7375D">
              <w:rPr>
                <w:sz w:val="28"/>
                <w:szCs w:val="28"/>
              </w:rPr>
              <w:t>Эквадор</w:t>
            </w:r>
          </w:p>
        </w:tc>
        <w:tc>
          <w:tcPr>
            <w:tcW w:w="4063" w:type="dxa"/>
            <w:vAlign w:val="center"/>
          </w:tcPr>
          <w:p w:rsidR="00A323F6" w:rsidRPr="00F7375D" w:rsidRDefault="00A323F6" w:rsidP="00A323F6">
            <w:pPr>
              <w:pStyle w:val="a3"/>
              <w:spacing w:line="360" w:lineRule="auto"/>
              <w:jc w:val="center"/>
              <w:rPr>
                <w:sz w:val="28"/>
                <w:szCs w:val="28"/>
              </w:rPr>
            </w:pPr>
            <w:r w:rsidRPr="00F7375D">
              <w:rPr>
                <w:sz w:val="28"/>
                <w:szCs w:val="28"/>
              </w:rPr>
              <w:t>3700</w:t>
            </w:r>
          </w:p>
        </w:tc>
      </w:tr>
      <w:tr w:rsidR="00A323F6" w:rsidRPr="00F7375D">
        <w:tc>
          <w:tcPr>
            <w:tcW w:w="2268" w:type="dxa"/>
          </w:tcPr>
          <w:p w:rsidR="00A323F6" w:rsidRPr="00F7375D" w:rsidRDefault="00A323F6" w:rsidP="00A323F6">
            <w:pPr>
              <w:pStyle w:val="a3"/>
              <w:spacing w:line="360" w:lineRule="auto"/>
              <w:jc w:val="center"/>
              <w:rPr>
                <w:sz w:val="28"/>
                <w:szCs w:val="28"/>
              </w:rPr>
            </w:pPr>
            <w:r w:rsidRPr="00F7375D">
              <w:rPr>
                <w:sz w:val="28"/>
                <w:szCs w:val="28"/>
              </w:rPr>
              <w:t>148</w:t>
            </w:r>
          </w:p>
        </w:tc>
        <w:tc>
          <w:tcPr>
            <w:tcW w:w="3240" w:type="dxa"/>
          </w:tcPr>
          <w:p w:rsidR="00A323F6" w:rsidRPr="00F7375D" w:rsidRDefault="00A323F6" w:rsidP="00A323F6">
            <w:pPr>
              <w:pStyle w:val="a3"/>
              <w:spacing w:line="360" w:lineRule="auto"/>
              <w:jc w:val="center"/>
              <w:rPr>
                <w:sz w:val="28"/>
                <w:szCs w:val="28"/>
              </w:rPr>
            </w:pPr>
            <w:r w:rsidRPr="00F7375D">
              <w:rPr>
                <w:sz w:val="28"/>
                <w:szCs w:val="28"/>
              </w:rPr>
              <w:t>Индонезия</w:t>
            </w:r>
          </w:p>
        </w:tc>
        <w:tc>
          <w:tcPr>
            <w:tcW w:w="4063" w:type="dxa"/>
            <w:vAlign w:val="center"/>
          </w:tcPr>
          <w:p w:rsidR="00A323F6" w:rsidRPr="00F7375D" w:rsidRDefault="00A323F6" w:rsidP="00A323F6">
            <w:pPr>
              <w:pStyle w:val="a3"/>
              <w:spacing w:line="360" w:lineRule="auto"/>
              <w:jc w:val="center"/>
              <w:rPr>
                <w:sz w:val="28"/>
                <w:szCs w:val="28"/>
              </w:rPr>
            </w:pPr>
            <w:r w:rsidRPr="00F7375D">
              <w:rPr>
                <w:sz w:val="28"/>
                <w:szCs w:val="28"/>
              </w:rPr>
              <w:t>3500</w:t>
            </w:r>
          </w:p>
        </w:tc>
      </w:tr>
      <w:tr w:rsidR="00A323F6" w:rsidRPr="00F7375D">
        <w:tc>
          <w:tcPr>
            <w:tcW w:w="2268" w:type="dxa"/>
          </w:tcPr>
          <w:p w:rsidR="00A323F6" w:rsidRPr="00F7375D" w:rsidRDefault="00A323F6" w:rsidP="00A323F6">
            <w:pPr>
              <w:pStyle w:val="a3"/>
              <w:spacing w:line="360" w:lineRule="auto"/>
              <w:jc w:val="center"/>
              <w:rPr>
                <w:sz w:val="28"/>
                <w:szCs w:val="28"/>
              </w:rPr>
            </w:pPr>
            <w:r w:rsidRPr="00F7375D">
              <w:rPr>
                <w:sz w:val="28"/>
                <w:szCs w:val="28"/>
              </w:rPr>
              <w:t>151</w:t>
            </w:r>
          </w:p>
        </w:tc>
        <w:tc>
          <w:tcPr>
            <w:tcW w:w="3240" w:type="dxa"/>
          </w:tcPr>
          <w:p w:rsidR="00A323F6" w:rsidRPr="00F7375D" w:rsidRDefault="00A323F6" w:rsidP="00A323F6">
            <w:pPr>
              <w:pStyle w:val="a3"/>
              <w:spacing w:line="360" w:lineRule="auto"/>
              <w:jc w:val="center"/>
              <w:rPr>
                <w:sz w:val="28"/>
                <w:szCs w:val="28"/>
              </w:rPr>
            </w:pPr>
            <w:r w:rsidRPr="00F7375D">
              <w:rPr>
                <w:sz w:val="28"/>
                <w:szCs w:val="28"/>
              </w:rPr>
              <w:t>Лесото</w:t>
            </w:r>
          </w:p>
        </w:tc>
        <w:tc>
          <w:tcPr>
            <w:tcW w:w="4063" w:type="dxa"/>
            <w:vAlign w:val="center"/>
          </w:tcPr>
          <w:p w:rsidR="00A323F6" w:rsidRPr="00F7375D" w:rsidRDefault="00A323F6" w:rsidP="00A323F6">
            <w:pPr>
              <w:pStyle w:val="a3"/>
              <w:spacing w:line="360" w:lineRule="auto"/>
              <w:jc w:val="center"/>
              <w:rPr>
                <w:sz w:val="28"/>
                <w:szCs w:val="28"/>
              </w:rPr>
            </w:pPr>
            <w:r w:rsidRPr="00F7375D">
              <w:rPr>
                <w:sz w:val="28"/>
                <w:szCs w:val="28"/>
              </w:rPr>
              <w:t>3200</w:t>
            </w:r>
          </w:p>
        </w:tc>
      </w:tr>
      <w:tr w:rsidR="00A323F6" w:rsidRPr="00F7375D">
        <w:tc>
          <w:tcPr>
            <w:tcW w:w="2268" w:type="dxa"/>
          </w:tcPr>
          <w:p w:rsidR="00A323F6" w:rsidRPr="00F7375D" w:rsidRDefault="00A323F6" w:rsidP="00A323F6">
            <w:pPr>
              <w:pStyle w:val="a3"/>
              <w:spacing w:line="360" w:lineRule="auto"/>
              <w:jc w:val="center"/>
              <w:rPr>
                <w:sz w:val="28"/>
                <w:szCs w:val="28"/>
              </w:rPr>
            </w:pPr>
            <w:r w:rsidRPr="00F7375D">
              <w:rPr>
                <w:sz w:val="28"/>
                <w:szCs w:val="28"/>
              </w:rPr>
              <w:t>159</w:t>
            </w:r>
          </w:p>
        </w:tc>
        <w:tc>
          <w:tcPr>
            <w:tcW w:w="3240" w:type="dxa"/>
          </w:tcPr>
          <w:p w:rsidR="00A323F6" w:rsidRPr="00F7375D" w:rsidRDefault="00A323F6" w:rsidP="00A323F6">
            <w:pPr>
              <w:pStyle w:val="a3"/>
              <w:spacing w:line="360" w:lineRule="auto"/>
              <w:jc w:val="center"/>
              <w:rPr>
                <w:sz w:val="28"/>
                <w:szCs w:val="28"/>
              </w:rPr>
            </w:pPr>
            <w:r w:rsidRPr="00F7375D">
              <w:rPr>
                <w:sz w:val="28"/>
                <w:szCs w:val="28"/>
              </w:rPr>
              <w:t>Вьетнам</w:t>
            </w:r>
          </w:p>
        </w:tc>
        <w:tc>
          <w:tcPr>
            <w:tcW w:w="4063" w:type="dxa"/>
            <w:vAlign w:val="center"/>
          </w:tcPr>
          <w:p w:rsidR="00A323F6" w:rsidRPr="00F7375D" w:rsidRDefault="00A323F6" w:rsidP="00A323F6">
            <w:pPr>
              <w:pStyle w:val="a3"/>
              <w:spacing w:line="360" w:lineRule="auto"/>
              <w:jc w:val="center"/>
              <w:rPr>
                <w:sz w:val="28"/>
                <w:szCs w:val="28"/>
              </w:rPr>
            </w:pPr>
            <w:r w:rsidRPr="00F7375D">
              <w:rPr>
                <w:sz w:val="28"/>
                <w:szCs w:val="28"/>
              </w:rPr>
              <w:t>2700</w:t>
            </w:r>
          </w:p>
        </w:tc>
      </w:tr>
      <w:tr w:rsidR="00A323F6" w:rsidRPr="00F7375D">
        <w:tc>
          <w:tcPr>
            <w:tcW w:w="2268" w:type="dxa"/>
          </w:tcPr>
          <w:p w:rsidR="00A323F6" w:rsidRPr="00F7375D" w:rsidRDefault="00A323F6" w:rsidP="00A323F6">
            <w:pPr>
              <w:pStyle w:val="a3"/>
              <w:spacing w:line="360" w:lineRule="auto"/>
              <w:jc w:val="center"/>
              <w:rPr>
                <w:sz w:val="28"/>
                <w:szCs w:val="28"/>
              </w:rPr>
            </w:pPr>
            <w:r w:rsidRPr="00F7375D">
              <w:rPr>
                <w:sz w:val="28"/>
                <w:szCs w:val="28"/>
              </w:rPr>
              <w:t>160</w:t>
            </w:r>
          </w:p>
        </w:tc>
        <w:tc>
          <w:tcPr>
            <w:tcW w:w="3240" w:type="dxa"/>
          </w:tcPr>
          <w:p w:rsidR="00A323F6" w:rsidRPr="00F7375D" w:rsidRDefault="00A323F6" w:rsidP="00A323F6">
            <w:pPr>
              <w:pStyle w:val="a3"/>
              <w:spacing w:line="360" w:lineRule="auto"/>
              <w:jc w:val="center"/>
              <w:rPr>
                <w:sz w:val="28"/>
                <w:szCs w:val="28"/>
              </w:rPr>
            </w:pPr>
            <w:r w:rsidRPr="00F7375D">
              <w:rPr>
                <w:sz w:val="28"/>
                <w:szCs w:val="28"/>
              </w:rPr>
              <w:t>Боливия</w:t>
            </w:r>
          </w:p>
        </w:tc>
        <w:tc>
          <w:tcPr>
            <w:tcW w:w="4063" w:type="dxa"/>
            <w:vAlign w:val="center"/>
          </w:tcPr>
          <w:p w:rsidR="00A323F6" w:rsidRPr="00F7375D" w:rsidRDefault="00A323F6" w:rsidP="00A323F6">
            <w:pPr>
              <w:pStyle w:val="a3"/>
              <w:spacing w:line="360" w:lineRule="auto"/>
              <w:jc w:val="center"/>
              <w:rPr>
                <w:sz w:val="28"/>
                <w:szCs w:val="28"/>
              </w:rPr>
            </w:pPr>
            <w:r w:rsidRPr="00F7375D">
              <w:rPr>
                <w:sz w:val="28"/>
                <w:szCs w:val="28"/>
              </w:rPr>
              <w:t>2600</w:t>
            </w:r>
          </w:p>
        </w:tc>
      </w:tr>
      <w:tr w:rsidR="00A323F6" w:rsidRPr="00F7375D">
        <w:tc>
          <w:tcPr>
            <w:tcW w:w="2268" w:type="dxa"/>
          </w:tcPr>
          <w:p w:rsidR="00A323F6" w:rsidRPr="00F7375D" w:rsidRDefault="00A323F6" w:rsidP="00A323F6">
            <w:pPr>
              <w:pStyle w:val="a3"/>
              <w:spacing w:line="360" w:lineRule="auto"/>
              <w:jc w:val="center"/>
              <w:rPr>
                <w:sz w:val="28"/>
                <w:szCs w:val="28"/>
              </w:rPr>
            </w:pPr>
            <w:r w:rsidRPr="00F7375D">
              <w:rPr>
                <w:sz w:val="28"/>
                <w:szCs w:val="28"/>
              </w:rPr>
              <w:t>167</w:t>
            </w:r>
          </w:p>
        </w:tc>
        <w:tc>
          <w:tcPr>
            <w:tcW w:w="3240" w:type="dxa"/>
          </w:tcPr>
          <w:p w:rsidR="00A323F6" w:rsidRPr="00F7375D" w:rsidRDefault="00A323F6" w:rsidP="00A323F6">
            <w:pPr>
              <w:pStyle w:val="a3"/>
              <w:spacing w:line="360" w:lineRule="auto"/>
              <w:jc w:val="center"/>
              <w:rPr>
                <w:sz w:val="28"/>
                <w:szCs w:val="28"/>
              </w:rPr>
            </w:pPr>
            <w:r w:rsidRPr="00F7375D">
              <w:rPr>
                <w:sz w:val="28"/>
                <w:szCs w:val="28"/>
              </w:rPr>
              <w:t>Пакистан</w:t>
            </w:r>
          </w:p>
        </w:tc>
        <w:tc>
          <w:tcPr>
            <w:tcW w:w="4063" w:type="dxa"/>
            <w:vAlign w:val="center"/>
          </w:tcPr>
          <w:p w:rsidR="00A323F6" w:rsidRPr="00F7375D" w:rsidRDefault="00A323F6" w:rsidP="00A323F6">
            <w:pPr>
              <w:pStyle w:val="a3"/>
              <w:spacing w:line="360" w:lineRule="auto"/>
              <w:jc w:val="center"/>
              <w:rPr>
                <w:sz w:val="28"/>
                <w:szCs w:val="28"/>
              </w:rPr>
            </w:pPr>
            <w:r w:rsidRPr="00F7375D">
              <w:rPr>
                <w:sz w:val="28"/>
                <w:szCs w:val="28"/>
              </w:rPr>
              <w:t>2200</w:t>
            </w:r>
          </w:p>
        </w:tc>
      </w:tr>
      <w:tr w:rsidR="00A323F6" w:rsidRPr="00F7375D">
        <w:tc>
          <w:tcPr>
            <w:tcW w:w="2268" w:type="dxa"/>
          </w:tcPr>
          <w:p w:rsidR="00A323F6" w:rsidRPr="00F7375D" w:rsidRDefault="00A323F6" w:rsidP="00A323F6">
            <w:pPr>
              <w:pStyle w:val="a3"/>
              <w:spacing w:line="360" w:lineRule="auto"/>
              <w:jc w:val="center"/>
              <w:rPr>
                <w:sz w:val="28"/>
                <w:szCs w:val="28"/>
              </w:rPr>
            </w:pPr>
            <w:r w:rsidRPr="00F7375D">
              <w:rPr>
                <w:sz w:val="28"/>
                <w:szCs w:val="28"/>
              </w:rPr>
              <w:t>171</w:t>
            </w:r>
          </w:p>
        </w:tc>
        <w:tc>
          <w:tcPr>
            <w:tcW w:w="3240" w:type="dxa"/>
          </w:tcPr>
          <w:p w:rsidR="00A323F6" w:rsidRPr="00F7375D" w:rsidRDefault="00A323F6" w:rsidP="00A323F6">
            <w:pPr>
              <w:pStyle w:val="a3"/>
              <w:spacing w:line="360" w:lineRule="auto"/>
              <w:jc w:val="center"/>
              <w:rPr>
                <w:sz w:val="28"/>
                <w:szCs w:val="28"/>
              </w:rPr>
            </w:pPr>
            <w:r w:rsidRPr="00F7375D">
              <w:rPr>
                <w:sz w:val="28"/>
                <w:szCs w:val="28"/>
              </w:rPr>
              <w:t>Ирак</w:t>
            </w:r>
          </w:p>
        </w:tc>
        <w:tc>
          <w:tcPr>
            <w:tcW w:w="4063" w:type="dxa"/>
            <w:vAlign w:val="center"/>
          </w:tcPr>
          <w:p w:rsidR="00A323F6" w:rsidRPr="00F7375D" w:rsidRDefault="00A323F6" w:rsidP="00A323F6">
            <w:pPr>
              <w:pStyle w:val="a3"/>
              <w:spacing w:line="360" w:lineRule="auto"/>
              <w:jc w:val="center"/>
              <w:rPr>
                <w:sz w:val="28"/>
                <w:szCs w:val="28"/>
              </w:rPr>
            </w:pPr>
            <w:r w:rsidRPr="00F7375D">
              <w:rPr>
                <w:sz w:val="28"/>
                <w:szCs w:val="28"/>
              </w:rPr>
              <w:t>2100</w:t>
            </w:r>
          </w:p>
        </w:tc>
      </w:tr>
      <w:tr w:rsidR="00A323F6" w:rsidRPr="00F7375D">
        <w:tc>
          <w:tcPr>
            <w:tcW w:w="2268" w:type="dxa"/>
          </w:tcPr>
          <w:p w:rsidR="00A323F6" w:rsidRPr="00F7375D" w:rsidRDefault="00A323F6" w:rsidP="00A323F6">
            <w:pPr>
              <w:pStyle w:val="a3"/>
              <w:spacing w:line="360" w:lineRule="auto"/>
              <w:jc w:val="center"/>
              <w:rPr>
                <w:sz w:val="28"/>
                <w:szCs w:val="28"/>
              </w:rPr>
            </w:pPr>
            <w:r w:rsidRPr="00F7375D">
              <w:rPr>
                <w:sz w:val="28"/>
                <w:szCs w:val="28"/>
              </w:rPr>
              <w:t>173</w:t>
            </w:r>
          </w:p>
        </w:tc>
        <w:tc>
          <w:tcPr>
            <w:tcW w:w="3240" w:type="dxa"/>
          </w:tcPr>
          <w:p w:rsidR="00A323F6" w:rsidRPr="00F7375D" w:rsidRDefault="00A323F6" w:rsidP="00A323F6">
            <w:pPr>
              <w:pStyle w:val="a3"/>
              <w:spacing w:line="360" w:lineRule="auto"/>
              <w:jc w:val="center"/>
              <w:rPr>
                <w:sz w:val="28"/>
                <w:szCs w:val="28"/>
              </w:rPr>
            </w:pPr>
            <w:r w:rsidRPr="00F7375D">
              <w:rPr>
                <w:sz w:val="28"/>
                <w:szCs w:val="28"/>
              </w:rPr>
              <w:t>Камбоджа</w:t>
            </w:r>
          </w:p>
        </w:tc>
        <w:tc>
          <w:tcPr>
            <w:tcW w:w="4063" w:type="dxa"/>
            <w:vAlign w:val="center"/>
          </w:tcPr>
          <w:p w:rsidR="00A323F6" w:rsidRPr="00F7375D" w:rsidRDefault="00A323F6" w:rsidP="00A323F6">
            <w:pPr>
              <w:pStyle w:val="a3"/>
              <w:spacing w:line="360" w:lineRule="auto"/>
              <w:jc w:val="center"/>
              <w:rPr>
                <w:sz w:val="28"/>
                <w:szCs w:val="28"/>
              </w:rPr>
            </w:pPr>
            <w:r w:rsidRPr="00F7375D">
              <w:rPr>
                <w:sz w:val="28"/>
                <w:szCs w:val="28"/>
              </w:rPr>
              <w:t>2000</w:t>
            </w:r>
          </w:p>
        </w:tc>
      </w:tr>
      <w:tr w:rsidR="00A323F6" w:rsidRPr="00F7375D">
        <w:tc>
          <w:tcPr>
            <w:tcW w:w="2268" w:type="dxa"/>
          </w:tcPr>
          <w:p w:rsidR="00A323F6" w:rsidRPr="00F7375D" w:rsidRDefault="00A323F6" w:rsidP="00A323F6">
            <w:pPr>
              <w:pStyle w:val="a3"/>
              <w:spacing w:line="360" w:lineRule="auto"/>
              <w:jc w:val="center"/>
              <w:rPr>
                <w:sz w:val="28"/>
                <w:szCs w:val="28"/>
              </w:rPr>
            </w:pPr>
            <w:r w:rsidRPr="00F7375D">
              <w:rPr>
                <w:sz w:val="28"/>
                <w:szCs w:val="28"/>
              </w:rPr>
              <w:t>175</w:t>
            </w:r>
          </w:p>
        </w:tc>
        <w:tc>
          <w:tcPr>
            <w:tcW w:w="3240" w:type="dxa"/>
          </w:tcPr>
          <w:p w:rsidR="00A323F6" w:rsidRPr="00F7375D" w:rsidRDefault="00A323F6" w:rsidP="00A323F6">
            <w:pPr>
              <w:pStyle w:val="a3"/>
              <w:spacing w:line="360" w:lineRule="auto"/>
              <w:jc w:val="center"/>
              <w:rPr>
                <w:sz w:val="28"/>
                <w:szCs w:val="28"/>
              </w:rPr>
            </w:pPr>
            <w:r w:rsidRPr="00F7375D">
              <w:rPr>
                <w:sz w:val="28"/>
                <w:szCs w:val="28"/>
              </w:rPr>
              <w:t>Камерун</w:t>
            </w:r>
          </w:p>
        </w:tc>
        <w:tc>
          <w:tcPr>
            <w:tcW w:w="4063" w:type="dxa"/>
            <w:vAlign w:val="center"/>
          </w:tcPr>
          <w:p w:rsidR="00A323F6" w:rsidRPr="00F7375D" w:rsidRDefault="00A323F6" w:rsidP="00A323F6">
            <w:pPr>
              <w:pStyle w:val="a3"/>
              <w:spacing w:line="360" w:lineRule="auto"/>
              <w:jc w:val="center"/>
              <w:rPr>
                <w:sz w:val="28"/>
                <w:szCs w:val="28"/>
              </w:rPr>
            </w:pPr>
            <w:r w:rsidRPr="00F7375D">
              <w:rPr>
                <w:sz w:val="28"/>
                <w:szCs w:val="28"/>
              </w:rPr>
              <w:t>1900</w:t>
            </w:r>
          </w:p>
        </w:tc>
      </w:tr>
      <w:tr w:rsidR="00A323F6" w:rsidRPr="00F7375D">
        <w:tc>
          <w:tcPr>
            <w:tcW w:w="2268" w:type="dxa"/>
          </w:tcPr>
          <w:p w:rsidR="00A323F6" w:rsidRPr="00F7375D" w:rsidRDefault="00A323F6" w:rsidP="00A323F6">
            <w:pPr>
              <w:pStyle w:val="a3"/>
              <w:spacing w:line="360" w:lineRule="auto"/>
              <w:jc w:val="center"/>
              <w:rPr>
                <w:sz w:val="28"/>
                <w:szCs w:val="28"/>
              </w:rPr>
            </w:pPr>
            <w:r w:rsidRPr="00F7375D">
              <w:rPr>
                <w:sz w:val="28"/>
                <w:szCs w:val="28"/>
              </w:rPr>
              <w:t>179</w:t>
            </w:r>
          </w:p>
        </w:tc>
        <w:tc>
          <w:tcPr>
            <w:tcW w:w="3240" w:type="dxa"/>
          </w:tcPr>
          <w:p w:rsidR="00A323F6" w:rsidRPr="00F7375D" w:rsidRDefault="00A323F6" w:rsidP="00A323F6">
            <w:pPr>
              <w:pStyle w:val="a3"/>
              <w:spacing w:line="360" w:lineRule="auto"/>
              <w:jc w:val="center"/>
              <w:rPr>
                <w:sz w:val="28"/>
                <w:szCs w:val="28"/>
              </w:rPr>
            </w:pPr>
            <w:r w:rsidRPr="00F7375D">
              <w:rPr>
                <w:sz w:val="28"/>
                <w:szCs w:val="28"/>
              </w:rPr>
              <w:t>Зимбабве</w:t>
            </w:r>
          </w:p>
        </w:tc>
        <w:tc>
          <w:tcPr>
            <w:tcW w:w="4063" w:type="dxa"/>
            <w:vAlign w:val="center"/>
          </w:tcPr>
          <w:p w:rsidR="00A323F6" w:rsidRPr="00F7375D" w:rsidRDefault="00A323F6" w:rsidP="00A323F6">
            <w:pPr>
              <w:pStyle w:val="a3"/>
              <w:spacing w:line="360" w:lineRule="auto"/>
              <w:jc w:val="center"/>
              <w:rPr>
                <w:sz w:val="28"/>
                <w:szCs w:val="28"/>
              </w:rPr>
            </w:pPr>
            <w:r w:rsidRPr="00F7375D">
              <w:rPr>
                <w:sz w:val="28"/>
                <w:szCs w:val="28"/>
              </w:rPr>
              <w:t>1900</w:t>
            </w:r>
          </w:p>
        </w:tc>
      </w:tr>
      <w:tr w:rsidR="00A323F6" w:rsidRPr="00F7375D">
        <w:tc>
          <w:tcPr>
            <w:tcW w:w="2268" w:type="dxa"/>
          </w:tcPr>
          <w:p w:rsidR="00A323F6" w:rsidRPr="00F7375D" w:rsidRDefault="00A323F6" w:rsidP="00A323F6">
            <w:pPr>
              <w:pStyle w:val="a3"/>
              <w:spacing w:line="360" w:lineRule="auto"/>
              <w:jc w:val="center"/>
              <w:rPr>
                <w:sz w:val="28"/>
                <w:szCs w:val="28"/>
              </w:rPr>
            </w:pPr>
            <w:r w:rsidRPr="00F7375D">
              <w:rPr>
                <w:sz w:val="28"/>
                <w:szCs w:val="28"/>
              </w:rPr>
              <w:t>184</w:t>
            </w:r>
          </w:p>
        </w:tc>
        <w:tc>
          <w:tcPr>
            <w:tcW w:w="3240" w:type="dxa"/>
          </w:tcPr>
          <w:p w:rsidR="00A323F6" w:rsidRPr="00F7375D" w:rsidRDefault="00A323F6" w:rsidP="00A323F6">
            <w:pPr>
              <w:pStyle w:val="a3"/>
              <w:spacing w:line="360" w:lineRule="auto"/>
              <w:jc w:val="center"/>
              <w:rPr>
                <w:sz w:val="28"/>
                <w:szCs w:val="28"/>
              </w:rPr>
            </w:pPr>
            <w:r w:rsidRPr="00F7375D">
              <w:rPr>
                <w:sz w:val="28"/>
                <w:szCs w:val="28"/>
              </w:rPr>
              <w:t>Мьянма</w:t>
            </w:r>
          </w:p>
        </w:tc>
        <w:tc>
          <w:tcPr>
            <w:tcW w:w="4063" w:type="dxa"/>
            <w:vAlign w:val="center"/>
          </w:tcPr>
          <w:p w:rsidR="00A323F6" w:rsidRPr="00F7375D" w:rsidRDefault="00A323F6" w:rsidP="00A323F6">
            <w:pPr>
              <w:pStyle w:val="a3"/>
              <w:spacing w:line="360" w:lineRule="auto"/>
              <w:jc w:val="center"/>
              <w:rPr>
                <w:sz w:val="28"/>
                <w:szCs w:val="28"/>
              </w:rPr>
            </w:pPr>
            <w:r w:rsidRPr="00F7375D">
              <w:rPr>
                <w:sz w:val="28"/>
                <w:szCs w:val="28"/>
              </w:rPr>
              <w:t>1700</w:t>
            </w:r>
          </w:p>
        </w:tc>
      </w:tr>
      <w:tr w:rsidR="00A323F6" w:rsidRPr="00F7375D">
        <w:tc>
          <w:tcPr>
            <w:tcW w:w="2268" w:type="dxa"/>
          </w:tcPr>
          <w:p w:rsidR="00A323F6" w:rsidRPr="00F7375D" w:rsidRDefault="00A323F6" w:rsidP="00A323F6">
            <w:pPr>
              <w:pStyle w:val="a3"/>
              <w:spacing w:line="360" w:lineRule="auto"/>
              <w:jc w:val="center"/>
              <w:rPr>
                <w:sz w:val="28"/>
                <w:szCs w:val="28"/>
              </w:rPr>
            </w:pPr>
            <w:r w:rsidRPr="00F7375D">
              <w:rPr>
                <w:sz w:val="28"/>
                <w:szCs w:val="28"/>
              </w:rPr>
              <w:t>189</w:t>
            </w:r>
          </w:p>
        </w:tc>
        <w:tc>
          <w:tcPr>
            <w:tcW w:w="3240" w:type="dxa"/>
          </w:tcPr>
          <w:p w:rsidR="00A323F6" w:rsidRPr="00F7375D" w:rsidRDefault="00A323F6" w:rsidP="00A323F6">
            <w:pPr>
              <w:pStyle w:val="a3"/>
              <w:spacing w:line="360" w:lineRule="auto"/>
              <w:jc w:val="center"/>
              <w:rPr>
                <w:sz w:val="28"/>
                <w:szCs w:val="28"/>
              </w:rPr>
            </w:pPr>
            <w:r w:rsidRPr="00F7375D">
              <w:rPr>
                <w:sz w:val="28"/>
                <w:szCs w:val="28"/>
              </w:rPr>
              <w:t>Чад</w:t>
            </w:r>
          </w:p>
        </w:tc>
        <w:tc>
          <w:tcPr>
            <w:tcW w:w="4063" w:type="dxa"/>
            <w:vAlign w:val="center"/>
          </w:tcPr>
          <w:p w:rsidR="00A323F6" w:rsidRPr="00F7375D" w:rsidRDefault="00A323F6" w:rsidP="00A323F6">
            <w:pPr>
              <w:pStyle w:val="a3"/>
              <w:spacing w:line="360" w:lineRule="auto"/>
              <w:jc w:val="center"/>
              <w:rPr>
                <w:sz w:val="28"/>
                <w:szCs w:val="28"/>
              </w:rPr>
            </w:pPr>
            <w:r w:rsidRPr="00F7375D">
              <w:rPr>
                <w:sz w:val="28"/>
                <w:szCs w:val="28"/>
              </w:rPr>
              <w:t>1600</w:t>
            </w:r>
          </w:p>
        </w:tc>
      </w:tr>
      <w:tr w:rsidR="00A323F6" w:rsidRPr="00F7375D">
        <w:tc>
          <w:tcPr>
            <w:tcW w:w="2268" w:type="dxa"/>
          </w:tcPr>
          <w:p w:rsidR="00A323F6" w:rsidRPr="00F7375D" w:rsidRDefault="00A323F6" w:rsidP="00A323F6">
            <w:pPr>
              <w:pStyle w:val="a3"/>
              <w:spacing w:line="360" w:lineRule="auto"/>
              <w:jc w:val="center"/>
              <w:rPr>
                <w:sz w:val="28"/>
                <w:szCs w:val="28"/>
              </w:rPr>
            </w:pPr>
            <w:r w:rsidRPr="00F7375D">
              <w:rPr>
                <w:sz w:val="28"/>
                <w:szCs w:val="28"/>
              </w:rPr>
              <w:t>192</w:t>
            </w:r>
          </w:p>
        </w:tc>
        <w:tc>
          <w:tcPr>
            <w:tcW w:w="3240" w:type="dxa"/>
          </w:tcPr>
          <w:p w:rsidR="00A323F6" w:rsidRPr="00F7375D" w:rsidRDefault="00A323F6" w:rsidP="00A323F6">
            <w:pPr>
              <w:pStyle w:val="a3"/>
              <w:spacing w:line="360" w:lineRule="auto"/>
              <w:jc w:val="center"/>
              <w:rPr>
                <w:sz w:val="28"/>
                <w:szCs w:val="28"/>
              </w:rPr>
            </w:pPr>
            <w:r w:rsidRPr="00F7375D">
              <w:rPr>
                <w:sz w:val="28"/>
                <w:szCs w:val="28"/>
              </w:rPr>
              <w:t>Гаити</w:t>
            </w:r>
          </w:p>
        </w:tc>
        <w:tc>
          <w:tcPr>
            <w:tcW w:w="4063" w:type="dxa"/>
            <w:vAlign w:val="center"/>
          </w:tcPr>
          <w:p w:rsidR="00A323F6" w:rsidRPr="00F7375D" w:rsidRDefault="00A323F6" w:rsidP="00A323F6">
            <w:pPr>
              <w:pStyle w:val="a3"/>
              <w:spacing w:line="360" w:lineRule="auto"/>
              <w:jc w:val="center"/>
              <w:rPr>
                <w:sz w:val="28"/>
                <w:szCs w:val="28"/>
              </w:rPr>
            </w:pPr>
            <w:r w:rsidRPr="00F7375D">
              <w:rPr>
                <w:sz w:val="28"/>
                <w:szCs w:val="28"/>
              </w:rPr>
              <w:t>1500</w:t>
            </w:r>
          </w:p>
        </w:tc>
      </w:tr>
      <w:tr w:rsidR="00A323F6" w:rsidRPr="00F7375D">
        <w:tc>
          <w:tcPr>
            <w:tcW w:w="2268" w:type="dxa"/>
          </w:tcPr>
          <w:p w:rsidR="00A323F6" w:rsidRPr="00F7375D" w:rsidRDefault="00A323F6" w:rsidP="00A323F6">
            <w:pPr>
              <w:pStyle w:val="a3"/>
              <w:spacing w:line="360" w:lineRule="auto"/>
              <w:jc w:val="center"/>
              <w:rPr>
                <w:sz w:val="28"/>
                <w:szCs w:val="28"/>
              </w:rPr>
            </w:pPr>
            <w:r w:rsidRPr="00F7375D">
              <w:rPr>
                <w:sz w:val="28"/>
                <w:szCs w:val="28"/>
              </w:rPr>
              <w:t>195</w:t>
            </w:r>
          </w:p>
        </w:tc>
        <w:tc>
          <w:tcPr>
            <w:tcW w:w="3240" w:type="dxa"/>
          </w:tcPr>
          <w:p w:rsidR="00A323F6" w:rsidRPr="00F7375D" w:rsidRDefault="00A323F6" w:rsidP="00A323F6">
            <w:pPr>
              <w:pStyle w:val="a3"/>
              <w:spacing w:line="360" w:lineRule="auto"/>
              <w:jc w:val="center"/>
              <w:rPr>
                <w:sz w:val="28"/>
                <w:szCs w:val="28"/>
              </w:rPr>
            </w:pPr>
            <w:r w:rsidRPr="00F7375D">
              <w:rPr>
                <w:sz w:val="28"/>
                <w:szCs w:val="28"/>
              </w:rPr>
              <w:t>Непал</w:t>
            </w:r>
          </w:p>
        </w:tc>
        <w:tc>
          <w:tcPr>
            <w:tcW w:w="4063" w:type="dxa"/>
            <w:vAlign w:val="center"/>
          </w:tcPr>
          <w:p w:rsidR="00A323F6" w:rsidRPr="00F7375D" w:rsidRDefault="00A323F6" w:rsidP="00A323F6">
            <w:pPr>
              <w:pStyle w:val="a3"/>
              <w:spacing w:line="360" w:lineRule="auto"/>
              <w:jc w:val="center"/>
              <w:rPr>
                <w:sz w:val="28"/>
                <w:szCs w:val="28"/>
              </w:rPr>
            </w:pPr>
            <w:r w:rsidRPr="00F7375D">
              <w:rPr>
                <w:sz w:val="28"/>
                <w:szCs w:val="28"/>
              </w:rPr>
              <w:t>1500</w:t>
            </w:r>
          </w:p>
        </w:tc>
      </w:tr>
      <w:tr w:rsidR="00A323F6" w:rsidRPr="00F7375D">
        <w:tc>
          <w:tcPr>
            <w:tcW w:w="2268" w:type="dxa"/>
          </w:tcPr>
          <w:p w:rsidR="00A323F6" w:rsidRPr="00F7375D" w:rsidRDefault="00A323F6" w:rsidP="00A323F6">
            <w:pPr>
              <w:pStyle w:val="a3"/>
              <w:spacing w:line="360" w:lineRule="auto"/>
              <w:jc w:val="center"/>
              <w:rPr>
                <w:sz w:val="28"/>
                <w:szCs w:val="28"/>
              </w:rPr>
            </w:pPr>
            <w:r w:rsidRPr="00F7375D">
              <w:rPr>
                <w:sz w:val="28"/>
                <w:szCs w:val="28"/>
              </w:rPr>
              <w:t>196</w:t>
            </w:r>
          </w:p>
        </w:tc>
        <w:tc>
          <w:tcPr>
            <w:tcW w:w="3240" w:type="dxa"/>
          </w:tcPr>
          <w:p w:rsidR="00A323F6" w:rsidRPr="00F7375D" w:rsidRDefault="00A323F6" w:rsidP="00A323F6">
            <w:pPr>
              <w:pStyle w:val="a3"/>
              <w:spacing w:line="360" w:lineRule="auto"/>
              <w:jc w:val="center"/>
              <w:rPr>
                <w:sz w:val="28"/>
                <w:szCs w:val="28"/>
              </w:rPr>
            </w:pPr>
            <w:r w:rsidRPr="00F7375D">
              <w:rPr>
                <w:sz w:val="28"/>
                <w:szCs w:val="28"/>
              </w:rPr>
              <w:t>Бутан</w:t>
            </w:r>
          </w:p>
        </w:tc>
        <w:tc>
          <w:tcPr>
            <w:tcW w:w="4063" w:type="dxa"/>
            <w:vAlign w:val="center"/>
          </w:tcPr>
          <w:p w:rsidR="00A323F6" w:rsidRPr="00F7375D" w:rsidRDefault="00A323F6" w:rsidP="00A323F6">
            <w:pPr>
              <w:pStyle w:val="a3"/>
              <w:spacing w:line="360" w:lineRule="auto"/>
              <w:jc w:val="center"/>
              <w:rPr>
                <w:sz w:val="28"/>
                <w:szCs w:val="28"/>
              </w:rPr>
            </w:pPr>
            <w:r w:rsidRPr="00F7375D">
              <w:rPr>
                <w:sz w:val="28"/>
                <w:szCs w:val="28"/>
              </w:rPr>
              <w:t>1400</w:t>
            </w:r>
          </w:p>
        </w:tc>
      </w:tr>
      <w:tr w:rsidR="00A323F6" w:rsidRPr="00F7375D">
        <w:tc>
          <w:tcPr>
            <w:tcW w:w="2268" w:type="dxa"/>
          </w:tcPr>
          <w:p w:rsidR="00A323F6" w:rsidRPr="00F7375D" w:rsidRDefault="00A323F6" w:rsidP="00A323F6">
            <w:pPr>
              <w:pStyle w:val="a3"/>
              <w:spacing w:line="360" w:lineRule="auto"/>
              <w:jc w:val="center"/>
              <w:rPr>
                <w:sz w:val="28"/>
                <w:szCs w:val="28"/>
              </w:rPr>
            </w:pPr>
            <w:r w:rsidRPr="00F7375D">
              <w:rPr>
                <w:sz w:val="28"/>
                <w:szCs w:val="28"/>
              </w:rPr>
              <w:t>200</w:t>
            </w:r>
          </w:p>
        </w:tc>
        <w:tc>
          <w:tcPr>
            <w:tcW w:w="3240" w:type="dxa"/>
          </w:tcPr>
          <w:p w:rsidR="00A323F6" w:rsidRPr="00F7375D" w:rsidRDefault="00A323F6" w:rsidP="00A323F6">
            <w:pPr>
              <w:pStyle w:val="a3"/>
              <w:spacing w:line="360" w:lineRule="auto"/>
              <w:jc w:val="center"/>
              <w:rPr>
                <w:sz w:val="28"/>
                <w:szCs w:val="28"/>
              </w:rPr>
            </w:pPr>
            <w:r w:rsidRPr="00F7375D">
              <w:rPr>
                <w:sz w:val="28"/>
                <w:szCs w:val="28"/>
              </w:rPr>
              <w:t>Бенин</w:t>
            </w:r>
          </w:p>
        </w:tc>
        <w:tc>
          <w:tcPr>
            <w:tcW w:w="4063" w:type="dxa"/>
            <w:vAlign w:val="center"/>
          </w:tcPr>
          <w:p w:rsidR="00A323F6" w:rsidRPr="00F7375D" w:rsidRDefault="00A323F6" w:rsidP="00A323F6">
            <w:pPr>
              <w:pStyle w:val="a3"/>
              <w:spacing w:line="360" w:lineRule="auto"/>
              <w:jc w:val="center"/>
              <w:rPr>
                <w:sz w:val="28"/>
                <w:szCs w:val="28"/>
              </w:rPr>
            </w:pPr>
            <w:r w:rsidRPr="00F7375D">
              <w:rPr>
                <w:sz w:val="28"/>
                <w:szCs w:val="28"/>
              </w:rPr>
              <w:t>1200</w:t>
            </w:r>
          </w:p>
        </w:tc>
      </w:tr>
      <w:tr w:rsidR="00A323F6" w:rsidRPr="00F7375D">
        <w:tc>
          <w:tcPr>
            <w:tcW w:w="2268" w:type="dxa"/>
          </w:tcPr>
          <w:p w:rsidR="00A323F6" w:rsidRPr="00F7375D" w:rsidRDefault="00A323F6" w:rsidP="00A323F6">
            <w:pPr>
              <w:pStyle w:val="a3"/>
              <w:spacing w:line="360" w:lineRule="auto"/>
              <w:jc w:val="center"/>
              <w:rPr>
                <w:sz w:val="28"/>
                <w:szCs w:val="28"/>
              </w:rPr>
            </w:pPr>
            <w:r w:rsidRPr="00F7375D">
              <w:rPr>
                <w:sz w:val="28"/>
                <w:szCs w:val="28"/>
              </w:rPr>
              <w:t>201</w:t>
            </w:r>
          </w:p>
        </w:tc>
        <w:tc>
          <w:tcPr>
            <w:tcW w:w="3240" w:type="dxa"/>
          </w:tcPr>
          <w:p w:rsidR="00A323F6" w:rsidRPr="00F7375D" w:rsidRDefault="00A323F6" w:rsidP="00A323F6">
            <w:pPr>
              <w:pStyle w:val="a3"/>
              <w:spacing w:line="360" w:lineRule="auto"/>
              <w:jc w:val="center"/>
              <w:rPr>
                <w:sz w:val="28"/>
                <w:szCs w:val="28"/>
              </w:rPr>
            </w:pPr>
            <w:r w:rsidRPr="00F7375D">
              <w:rPr>
                <w:sz w:val="28"/>
                <w:szCs w:val="28"/>
              </w:rPr>
              <w:t>Мозамбик</w:t>
            </w:r>
          </w:p>
        </w:tc>
        <w:tc>
          <w:tcPr>
            <w:tcW w:w="4063" w:type="dxa"/>
            <w:vAlign w:val="center"/>
          </w:tcPr>
          <w:p w:rsidR="00A323F6" w:rsidRPr="00F7375D" w:rsidRDefault="00A323F6" w:rsidP="00A323F6">
            <w:pPr>
              <w:pStyle w:val="a3"/>
              <w:spacing w:line="360" w:lineRule="auto"/>
              <w:jc w:val="center"/>
              <w:rPr>
                <w:sz w:val="28"/>
                <w:szCs w:val="28"/>
              </w:rPr>
            </w:pPr>
            <w:r w:rsidRPr="00F7375D">
              <w:rPr>
                <w:sz w:val="28"/>
                <w:szCs w:val="28"/>
              </w:rPr>
              <w:t>1200</w:t>
            </w:r>
          </w:p>
        </w:tc>
      </w:tr>
      <w:tr w:rsidR="00A323F6" w:rsidRPr="00F7375D">
        <w:tc>
          <w:tcPr>
            <w:tcW w:w="2268" w:type="dxa"/>
          </w:tcPr>
          <w:p w:rsidR="00A323F6" w:rsidRPr="00F7375D" w:rsidRDefault="00A323F6" w:rsidP="00A323F6">
            <w:pPr>
              <w:pStyle w:val="a3"/>
              <w:spacing w:line="360" w:lineRule="auto"/>
              <w:jc w:val="center"/>
              <w:rPr>
                <w:sz w:val="28"/>
                <w:szCs w:val="28"/>
              </w:rPr>
            </w:pPr>
            <w:r w:rsidRPr="00F7375D">
              <w:rPr>
                <w:sz w:val="28"/>
                <w:szCs w:val="28"/>
              </w:rPr>
              <w:t>202</w:t>
            </w:r>
          </w:p>
        </w:tc>
        <w:tc>
          <w:tcPr>
            <w:tcW w:w="3240" w:type="dxa"/>
          </w:tcPr>
          <w:p w:rsidR="00A323F6" w:rsidRPr="00F7375D" w:rsidRDefault="00A323F6" w:rsidP="00A323F6">
            <w:pPr>
              <w:pStyle w:val="a3"/>
              <w:spacing w:line="360" w:lineRule="auto"/>
              <w:jc w:val="center"/>
              <w:rPr>
                <w:sz w:val="28"/>
                <w:szCs w:val="28"/>
              </w:rPr>
            </w:pPr>
            <w:r w:rsidRPr="00F7375D">
              <w:rPr>
                <w:sz w:val="28"/>
                <w:szCs w:val="28"/>
              </w:rPr>
              <w:t>Буркина-Фасо</w:t>
            </w:r>
          </w:p>
        </w:tc>
        <w:tc>
          <w:tcPr>
            <w:tcW w:w="4063" w:type="dxa"/>
            <w:vAlign w:val="center"/>
          </w:tcPr>
          <w:p w:rsidR="00A323F6" w:rsidRPr="00F7375D" w:rsidRDefault="00A323F6" w:rsidP="00A323F6">
            <w:pPr>
              <w:pStyle w:val="a3"/>
              <w:spacing w:line="360" w:lineRule="auto"/>
              <w:jc w:val="center"/>
              <w:rPr>
                <w:sz w:val="28"/>
                <w:szCs w:val="28"/>
              </w:rPr>
            </w:pPr>
            <w:r w:rsidRPr="00F7375D">
              <w:rPr>
                <w:sz w:val="28"/>
                <w:szCs w:val="28"/>
              </w:rPr>
              <w:t>1200</w:t>
            </w:r>
          </w:p>
        </w:tc>
      </w:tr>
      <w:tr w:rsidR="00A323F6" w:rsidRPr="00F7375D">
        <w:tc>
          <w:tcPr>
            <w:tcW w:w="2268" w:type="dxa"/>
          </w:tcPr>
          <w:p w:rsidR="00A323F6" w:rsidRPr="00F7375D" w:rsidRDefault="00A323F6" w:rsidP="00A323F6">
            <w:pPr>
              <w:pStyle w:val="a3"/>
              <w:spacing w:line="360" w:lineRule="auto"/>
              <w:jc w:val="center"/>
              <w:rPr>
                <w:sz w:val="28"/>
                <w:szCs w:val="28"/>
              </w:rPr>
            </w:pPr>
            <w:r w:rsidRPr="00F7375D">
              <w:rPr>
                <w:sz w:val="28"/>
                <w:szCs w:val="28"/>
              </w:rPr>
              <w:t>207</w:t>
            </w:r>
          </w:p>
        </w:tc>
        <w:tc>
          <w:tcPr>
            <w:tcW w:w="3240" w:type="dxa"/>
          </w:tcPr>
          <w:p w:rsidR="00A323F6" w:rsidRPr="00F7375D" w:rsidRDefault="00A323F6" w:rsidP="00A323F6">
            <w:pPr>
              <w:pStyle w:val="a3"/>
              <w:spacing w:line="360" w:lineRule="auto"/>
              <w:jc w:val="center"/>
              <w:rPr>
                <w:sz w:val="28"/>
                <w:szCs w:val="28"/>
              </w:rPr>
            </w:pPr>
            <w:r w:rsidRPr="00F7375D">
              <w:rPr>
                <w:sz w:val="28"/>
                <w:szCs w:val="28"/>
              </w:rPr>
              <w:t>Кения</w:t>
            </w:r>
          </w:p>
        </w:tc>
        <w:tc>
          <w:tcPr>
            <w:tcW w:w="4063" w:type="dxa"/>
            <w:vAlign w:val="center"/>
          </w:tcPr>
          <w:p w:rsidR="00A323F6" w:rsidRPr="00F7375D" w:rsidRDefault="00A323F6" w:rsidP="00A323F6">
            <w:pPr>
              <w:pStyle w:val="a3"/>
              <w:spacing w:line="360" w:lineRule="auto"/>
              <w:jc w:val="center"/>
              <w:rPr>
                <w:sz w:val="28"/>
                <w:szCs w:val="28"/>
              </w:rPr>
            </w:pPr>
            <w:r w:rsidRPr="00F7375D">
              <w:rPr>
                <w:sz w:val="28"/>
                <w:szCs w:val="28"/>
              </w:rPr>
              <w:t>1100</w:t>
            </w:r>
          </w:p>
        </w:tc>
      </w:tr>
      <w:tr w:rsidR="00A323F6" w:rsidRPr="00F7375D">
        <w:tc>
          <w:tcPr>
            <w:tcW w:w="2268" w:type="dxa"/>
          </w:tcPr>
          <w:p w:rsidR="00A323F6" w:rsidRPr="00F7375D" w:rsidRDefault="00A323F6" w:rsidP="00A323F6">
            <w:pPr>
              <w:pStyle w:val="a3"/>
              <w:spacing w:line="360" w:lineRule="auto"/>
              <w:jc w:val="center"/>
              <w:rPr>
                <w:sz w:val="28"/>
                <w:szCs w:val="28"/>
              </w:rPr>
            </w:pPr>
            <w:r w:rsidRPr="00F7375D">
              <w:rPr>
                <w:sz w:val="28"/>
                <w:szCs w:val="28"/>
              </w:rPr>
              <w:t>208</w:t>
            </w:r>
          </w:p>
        </w:tc>
        <w:tc>
          <w:tcPr>
            <w:tcW w:w="3240" w:type="dxa"/>
          </w:tcPr>
          <w:p w:rsidR="00A323F6" w:rsidRPr="00F7375D" w:rsidRDefault="00A323F6" w:rsidP="00A323F6">
            <w:pPr>
              <w:pStyle w:val="a3"/>
              <w:spacing w:line="360" w:lineRule="auto"/>
              <w:jc w:val="center"/>
              <w:rPr>
                <w:sz w:val="28"/>
                <w:szCs w:val="28"/>
              </w:rPr>
            </w:pPr>
            <w:r w:rsidRPr="00F7375D">
              <w:rPr>
                <w:sz w:val="28"/>
                <w:szCs w:val="28"/>
              </w:rPr>
              <w:t>Нигерия</w:t>
            </w:r>
          </w:p>
        </w:tc>
        <w:tc>
          <w:tcPr>
            <w:tcW w:w="4063" w:type="dxa"/>
            <w:vAlign w:val="center"/>
          </w:tcPr>
          <w:p w:rsidR="00A323F6" w:rsidRPr="00F7375D" w:rsidRDefault="00A323F6" w:rsidP="00A323F6">
            <w:pPr>
              <w:pStyle w:val="a3"/>
              <w:spacing w:line="360" w:lineRule="auto"/>
              <w:jc w:val="center"/>
              <w:rPr>
                <w:sz w:val="28"/>
                <w:szCs w:val="28"/>
              </w:rPr>
            </w:pPr>
            <w:r w:rsidRPr="00F7375D">
              <w:rPr>
                <w:sz w:val="28"/>
                <w:szCs w:val="28"/>
              </w:rPr>
              <w:t>1000</w:t>
            </w:r>
          </w:p>
        </w:tc>
      </w:tr>
      <w:tr w:rsidR="00A323F6" w:rsidRPr="00F7375D">
        <w:tc>
          <w:tcPr>
            <w:tcW w:w="2268" w:type="dxa"/>
          </w:tcPr>
          <w:p w:rsidR="00A323F6" w:rsidRPr="00F7375D" w:rsidRDefault="00A323F6" w:rsidP="00A323F6">
            <w:pPr>
              <w:pStyle w:val="a3"/>
              <w:spacing w:line="360" w:lineRule="auto"/>
              <w:jc w:val="center"/>
              <w:rPr>
                <w:sz w:val="28"/>
                <w:szCs w:val="28"/>
              </w:rPr>
            </w:pPr>
            <w:r w:rsidRPr="00F7375D">
              <w:rPr>
                <w:sz w:val="28"/>
                <w:szCs w:val="28"/>
              </w:rPr>
              <w:t>209</w:t>
            </w:r>
          </w:p>
        </w:tc>
        <w:tc>
          <w:tcPr>
            <w:tcW w:w="3240" w:type="dxa"/>
          </w:tcPr>
          <w:p w:rsidR="00A323F6" w:rsidRPr="00F7375D" w:rsidRDefault="00A323F6" w:rsidP="00A323F6">
            <w:pPr>
              <w:pStyle w:val="a3"/>
              <w:spacing w:line="360" w:lineRule="auto"/>
              <w:jc w:val="center"/>
              <w:rPr>
                <w:sz w:val="28"/>
                <w:szCs w:val="28"/>
              </w:rPr>
            </w:pPr>
            <w:r w:rsidRPr="00F7375D">
              <w:rPr>
                <w:sz w:val="28"/>
                <w:szCs w:val="28"/>
              </w:rPr>
              <w:t>О-ва Токелау</w:t>
            </w:r>
          </w:p>
        </w:tc>
        <w:tc>
          <w:tcPr>
            <w:tcW w:w="4063" w:type="dxa"/>
            <w:vAlign w:val="center"/>
          </w:tcPr>
          <w:p w:rsidR="00A323F6" w:rsidRPr="00F7375D" w:rsidRDefault="00A323F6" w:rsidP="00A323F6">
            <w:pPr>
              <w:pStyle w:val="a3"/>
              <w:spacing w:line="360" w:lineRule="auto"/>
              <w:jc w:val="center"/>
              <w:rPr>
                <w:sz w:val="28"/>
                <w:szCs w:val="28"/>
              </w:rPr>
            </w:pPr>
            <w:r w:rsidRPr="00F7375D">
              <w:rPr>
                <w:sz w:val="28"/>
                <w:szCs w:val="28"/>
              </w:rPr>
              <w:t>1000</w:t>
            </w:r>
          </w:p>
        </w:tc>
      </w:tr>
      <w:tr w:rsidR="00A323F6" w:rsidRPr="00F7375D">
        <w:tc>
          <w:tcPr>
            <w:tcW w:w="2268" w:type="dxa"/>
          </w:tcPr>
          <w:p w:rsidR="00A323F6" w:rsidRPr="00F7375D" w:rsidRDefault="00A323F6" w:rsidP="00A323F6">
            <w:pPr>
              <w:pStyle w:val="a3"/>
              <w:spacing w:line="360" w:lineRule="auto"/>
              <w:jc w:val="center"/>
              <w:rPr>
                <w:sz w:val="28"/>
                <w:szCs w:val="28"/>
              </w:rPr>
            </w:pPr>
            <w:r w:rsidRPr="00F7375D">
              <w:rPr>
                <w:sz w:val="28"/>
                <w:szCs w:val="28"/>
              </w:rPr>
              <w:t>210</w:t>
            </w:r>
          </w:p>
        </w:tc>
        <w:tc>
          <w:tcPr>
            <w:tcW w:w="3240" w:type="dxa"/>
          </w:tcPr>
          <w:p w:rsidR="00A323F6" w:rsidRPr="00F7375D" w:rsidRDefault="00A323F6" w:rsidP="00A323F6">
            <w:pPr>
              <w:pStyle w:val="a3"/>
              <w:spacing w:line="360" w:lineRule="auto"/>
              <w:jc w:val="center"/>
              <w:rPr>
                <w:sz w:val="28"/>
                <w:szCs w:val="28"/>
              </w:rPr>
            </w:pPr>
            <w:r w:rsidRPr="00F7375D">
              <w:rPr>
                <w:sz w:val="28"/>
                <w:szCs w:val="28"/>
              </w:rPr>
              <w:t>Эритрея</w:t>
            </w:r>
          </w:p>
        </w:tc>
        <w:tc>
          <w:tcPr>
            <w:tcW w:w="4063" w:type="dxa"/>
            <w:vAlign w:val="center"/>
          </w:tcPr>
          <w:p w:rsidR="00A323F6" w:rsidRPr="00F7375D" w:rsidRDefault="00A323F6" w:rsidP="00A323F6">
            <w:pPr>
              <w:pStyle w:val="a3"/>
              <w:spacing w:line="360" w:lineRule="auto"/>
              <w:jc w:val="center"/>
              <w:rPr>
                <w:sz w:val="28"/>
                <w:szCs w:val="28"/>
              </w:rPr>
            </w:pPr>
            <w:r w:rsidRPr="00F7375D">
              <w:rPr>
                <w:sz w:val="28"/>
                <w:szCs w:val="28"/>
              </w:rPr>
              <w:t>900</w:t>
            </w:r>
          </w:p>
        </w:tc>
      </w:tr>
      <w:tr w:rsidR="00A323F6" w:rsidRPr="00F7375D">
        <w:tc>
          <w:tcPr>
            <w:tcW w:w="2268" w:type="dxa"/>
          </w:tcPr>
          <w:p w:rsidR="00A323F6" w:rsidRPr="00F7375D" w:rsidRDefault="00A323F6" w:rsidP="00A323F6">
            <w:pPr>
              <w:pStyle w:val="a3"/>
              <w:spacing w:line="360" w:lineRule="auto"/>
              <w:jc w:val="center"/>
              <w:rPr>
                <w:sz w:val="28"/>
                <w:szCs w:val="28"/>
              </w:rPr>
            </w:pPr>
            <w:r w:rsidRPr="00F7375D">
              <w:rPr>
                <w:sz w:val="28"/>
                <w:szCs w:val="28"/>
              </w:rPr>
              <w:t>211</w:t>
            </w:r>
          </w:p>
        </w:tc>
        <w:tc>
          <w:tcPr>
            <w:tcW w:w="3240" w:type="dxa"/>
          </w:tcPr>
          <w:p w:rsidR="00A323F6" w:rsidRPr="00F7375D" w:rsidRDefault="00A323F6" w:rsidP="00A323F6">
            <w:pPr>
              <w:pStyle w:val="a3"/>
              <w:spacing w:line="360" w:lineRule="auto"/>
              <w:jc w:val="center"/>
              <w:rPr>
                <w:sz w:val="28"/>
                <w:szCs w:val="28"/>
              </w:rPr>
            </w:pPr>
            <w:r w:rsidRPr="00F7375D">
              <w:rPr>
                <w:sz w:val="28"/>
                <w:szCs w:val="28"/>
              </w:rPr>
              <w:t>Замбия</w:t>
            </w:r>
          </w:p>
        </w:tc>
        <w:tc>
          <w:tcPr>
            <w:tcW w:w="4063" w:type="dxa"/>
            <w:vAlign w:val="center"/>
          </w:tcPr>
          <w:p w:rsidR="00A323F6" w:rsidRPr="00F7375D" w:rsidRDefault="00A323F6" w:rsidP="00A323F6">
            <w:pPr>
              <w:pStyle w:val="a3"/>
              <w:spacing w:line="360" w:lineRule="auto"/>
              <w:jc w:val="center"/>
              <w:rPr>
                <w:sz w:val="28"/>
                <w:szCs w:val="28"/>
              </w:rPr>
            </w:pPr>
            <w:r w:rsidRPr="00F7375D">
              <w:rPr>
                <w:sz w:val="28"/>
                <w:szCs w:val="28"/>
              </w:rPr>
              <w:t>900</w:t>
            </w:r>
          </w:p>
        </w:tc>
      </w:tr>
      <w:tr w:rsidR="00A323F6" w:rsidRPr="00F7375D">
        <w:tc>
          <w:tcPr>
            <w:tcW w:w="2268" w:type="dxa"/>
          </w:tcPr>
          <w:p w:rsidR="00A323F6" w:rsidRPr="00F7375D" w:rsidRDefault="00A323F6" w:rsidP="00A323F6">
            <w:pPr>
              <w:pStyle w:val="a3"/>
              <w:spacing w:line="360" w:lineRule="auto"/>
              <w:jc w:val="center"/>
              <w:rPr>
                <w:sz w:val="28"/>
                <w:szCs w:val="28"/>
              </w:rPr>
            </w:pPr>
            <w:r w:rsidRPr="00F7375D">
              <w:rPr>
                <w:sz w:val="28"/>
                <w:szCs w:val="28"/>
              </w:rPr>
              <w:t>212</w:t>
            </w:r>
          </w:p>
        </w:tc>
        <w:tc>
          <w:tcPr>
            <w:tcW w:w="3240" w:type="dxa"/>
          </w:tcPr>
          <w:p w:rsidR="00A323F6" w:rsidRPr="00F7375D" w:rsidRDefault="00A323F6" w:rsidP="00A323F6">
            <w:pPr>
              <w:pStyle w:val="a3"/>
              <w:spacing w:line="360" w:lineRule="auto"/>
              <w:jc w:val="center"/>
              <w:rPr>
                <w:sz w:val="28"/>
                <w:szCs w:val="28"/>
              </w:rPr>
            </w:pPr>
            <w:r w:rsidRPr="00F7375D">
              <w:rPr>
                <w:sz w:val="28"/>
                <w:szCs w:val="28"/>
              </w:rPr>
              <w:t>Нигер</w:t>
            </w:r>
          </w:p>
        </w:tc>
        <w:tc>
          <w:tcPr>
            <w:tcW w:w="4063" w:type="dxa"/>
            <w:vAlign w:val="center"/>
          </w:tcPr>
          <w:p w:rsidR="00A323F6" w:rsidRPr="00F7375D" w:rsidRDefault="00A323F6" w:rsidP="00A323F6">
            <w:pPr>
              <w:pStyle w:val="a3"/>
              <w:spacing w:line="360" w:lineRule="auto"/>
              <w:jc w:val="center"/>
              <w:rPr>
                <w:sz w:val="28"/>
                <w:szCs w:val="28"/>
              </w:rPr>
            </w:pPr>
            <w:r w:rsidRPr="00F7375D">
              <w:rPr>
                <w:sz w:val="28"/>
                <w:szCs w:val="28"/>
              </w:rPr>
              <w:t>900</w:t>
            </w:r>
          </w:p>
        </w:tc>
      </w:tr>
      <w:tr w:rsidR="00A323F6" w:rsidRPr="00F7375D">
        <w:tc>
          <w:tcPr>
            <w:tcW w:w="2268" w:type="dxa"/>
          </w:tcPr>
          <w:p w:rsidR="00A323F6" w:rsidRPr="00F7375D" w:rsidRDefault="00A323F6" w:rsidP="00A323F6">
            <w:pPr>
              <w:pStyle w:val="a3"/>
              <w:spacing w:line="360" w:lineRule="auto"/>
              <w:jc w:val="center"/>
              <w:rPr>
                <w:sz w:val="28"/>
                <w:szCs w:val="28"/>
              </w:rPr>
            </w:pPr>
            <w:r w:rsidRPr="00F7375D">
              <w:rPr>
                <w:sz w:val="28"/>
                <w:szCs w:val="28"/>
              </w:rPr>
              <w:t>213</w:t>
            </w:r>
          </w:p>
        </w:tc>
        <w:tc>
          <w:tcPr>
            <w:tcW w:w="3240" w:type="dxa"/>
          </w:tcPr>
          <w:p w:rsidR="00A323F6" w:rsidRPr="00F7375D" w:rsidRDefault="00A323F6" w:rsidP="00A323F6">
            <w:pPr>
              <w:pStyle w:val="a3"/>
              <w:spacing w:line="360" w:lineRule="auto"/>
              <w:jc w:val="center"/>
              <w:rPr>
                <w:sz w:val="28"/>
                <w:szCs w:val="28"/>
              </w:rPr>
            </w:pPr>
            <w:r w:rsidRPr="00F7375D">
              <w:rPr>
                <w:sz w:val="28"/>
                <w:szCs w:val="28"/>
              </w:rPr>
              <w:t>Мали</w:t>
            </w:r>
          </w:p>
        </w:tc>
        <w:tc>
          <w:tcPr>
            <w:tcW w:w="4063" w:type="dxa"/>
            <w:vAlign w:val="center"/>
          </w:tcPr>
          <w:p w:rsidR="00A323F6" w:rsidRPr="00F7375D" w:rsidRDefault="00A323F6" w:rsidP="00A323F6">
            <w:pPr>
              <w:pStyle w:val="a3"/>
              <w:spacing w:line="360" w:lineRule="auto"/>
              <w:jc w:val="center"/>
              <w:rPr>
                <w:sz w:val="28"/>
                <w:szCs w:val="28"/>
              </w:rPr>
            </w:pPr>
            <w:r w:rsidRPr="00F7375D">
              <w:rPr>
                <w:sz w:val="28"/>
                <w:szCs w:val="28"/>
              </w:rPr>
              <w:t>900</w:t>
            </w:r>
          </w:p>
        </w:tc>
      </w:tr>
      <w:tr w:rsidR="00A323F6" w:rsidRPr="00F7375D">
        <w:tc>
          <w:tcPr>
            <w:tcW w:w="2268" w:type="dxa"/>
          </w:tcPr>
          <w:p w:rsidR="00A323F6" w:rsidRPr="00F7375D" w:rsidRDefault="00A323F6" w:rsidP="00A323F6">
            <w:pPr>
              <w:pStyle w:val="a3"/>
              <w:spacing w:line="360" w:lineRule="auto"/>
              <w:jc w:val="center"/>
              <w:rPr>
                <w:sz w:val="28"/>
                <w:szCs w:val="28"/>
              </w:rPr>
            </w:pPr>
            <w:r w:rsidRPr="00F7375D">
              <w:rPr>
                <w:sz w:val="28"/>
                <w:szCs w:val="28"/>
              </w:rPr>
              <w:t>214</w:t>
            </w:r>
          </w:p>
        </w:tc>
        <w:tc>
          <w:tcPr>
            <w:tcW w:w="3240" w:type="dxa"/>
          </w:tcPr>
          <w:p w:rsidR="00A323F6" w:rsidRPr="00F7375D" w:rsidRDefault="00A323F6" w:rsidP="00A323F6">
            <w:pPr>
              <w:pStyle w:val="a3"/>
              <w:spacing w:line="360" w:lineRule="auto"/>
              <w:jc w:val="center"/>
              <w:rPr>
                <w:sz w:val="28"/>
                <w:szCs w:val="28"/>
              </w:rPr>
            </w:pPr>
            <w:r w:rsidRPr="00F7375D">
              <w:rPr>
                <w:sz w:val="28"/>
                <w:szCs w:val="28"/>
              </w:rPr>
              <w:t>Либерия</w:t>
            </w:r>
          </w:p>
        </w:tc>
        <w:tc>
          <w:tcPr>
            <w:tcW w:w="4063" w:type="dxa"/>
            <w:vAlign w:val="center"/>
          </w:tcPr>
          <w:p w:rsidR="00A323F6" w:rsidRPr="00F7375D" w:rsidRDefault="00A323F6" w:rsidP="00A323F6">
            <w:pPr>
              <w:pStyle w:val="a3"/>
              <w:spacing w:line="360" w:lineRule="auto"/>
              <w:jc w:val="center"/>
              <w:rPr>
                <w:sz w:val="28"/>
                <w:szCs w:val="28"/>
              </w:rPr>
            </w:pPr>
            <w:r w:rsidRPr="00F7375D">
              <w:rPr>
                <w:sz w:val="28"/>
                <w:szCs w:val="28"/>
              </w:rPr>
              <w:t>900</w:t>
            </w:r>
          </w:p>
        </w:tc>
      </w:tr>
      <w:tr w:rsidR="00A323F6" w:rsidRPr="00F7375D">
        <w:tc>
          <w:tcPr>
            <w:tcW w:w="2268" w:type="dxa"/>
          </w:tcPr>
          <w:p w:rsidR="00A323F6" w:rsidRPr="00F7375D" w:rsidRDefault="00A323F6" w:rsidP="00A323F6">
            <w:pPr>
              <w:pStyle w:val="a3"/>
              <w:spacing w:line="360" w:lineRule="auto"/>
              <w:jc w:val="center"/>
              <w:rPr>
                <w:sz w:val="28"/>
                <w:szCs w:val="28"/>
              </w:rPr>
            </w:pPr>
            <w:r w:rsidRPr="00F7375D">
              <w:rPr>
                <w:sz w:val="28"/>
                <w:szCs w:val="28"/>
              </w:rPr>
              <w:t>215</w:t>
            </w:r>
          </w:p>
        </w:tc>
        <w:tc>
          <w:tcPr>
            <w:tcW w:w="3240" w:type="dxa"/>
          </w:tcPr>
          <w:p w:rsidR="00A323F6" w:rsidRPr="00F7375D" w:rsidRDefault="00A323F6" w:rsidP="00A323F6">
            <w:pPr>
              <w:pStyle w:val="a3"/>
              <w:spacing w:line="360" w:lineRule="auto"/>
              <w:jc w:val="center"/>
              <w:rPr>
                <w:sz w:val="28"/>
                <w:szCs w:val="28"/>
              </w:rPr>
            </w:pPr>
            <w:r w:rsidRPr="00F7375D">
              <w:rPr>
                <w:sz w:val="28"/>
                <w:szCs w:val="28"/>
              </w:rPr>
              <w:t>Афганистан</w:t>
            </w:r>
          </w:p>
        </w:tc>
        <w:tc>
          <w:tcPr>
            <w:tcW w:w="4063" w:type="dxa"/>
            <w:vAlign w:val="center"/>
          </w:tcPr>
          <w:p w:rsidR="00A323F6" w:rsidRPr="00F7375D" w:rsidRDefault="00A323F6" w:rsidP="00A323F6">
            <w:pPr>
              <w:pStyle w:val="a3"/>
              <w:spacing w:line="360" w:lineRule="auto"/>
              <w:jc w:val="center"/>
              <w:rPr>
                <w:sz w:val="28"/>
                <w:szCs w:val="28"/>
              </w:rPr>
            </w:pPr>
            <w:r w:rsidRPr="00F7375D">
              <w:rPr>
                <w:sz w:val="28"/>
                <w:szCs w:val="28"/>
              </w:rPr>
              <w:t>800</w:t>
            </w:r>
          </w:p>
        </w:tc>
      </w:tr>
      <w:tr w:rsidR="00A323F6" w:rsidRPr="00F7375D">
        <w:tc>
          <w:tcPr>
            <w:tcW w:w="2268" w:type="dxa"/>
          </w:tcPr>
          <w:p w:rsidR="00A323F6" w:rsidRPr="00F7375D" w:rsidRDefault="00A323F6" w:rsidP="00A323F6">
            <w:pPr>
              <w:pStyle w:val="a3"/>
              <w:spacing w:line="360" w:lineRule="auto"/>
              <w:jc w:val="center"/>
              <w:rPr>
                <w:sz w:val="28"/>
                <w:szCs w:val="28"/>
              </w:rPr>
            </w:pPr>
            <w:r w:rsidRPr="00F7375D">
              <w:rPr>
                <w:sz w:val="28"/>
                <w:szCs w:val="28"/>
              </w:rPr>
              <w:t>216</w:t>
            </w:r>
          </w:p>
        </w:tc>
        <w:tc>
          <w:tcPr>
            <w:tcW w:w="3240" w:type="dxa"/>
          </w:tcPr>
          <w:p w:rsidR="00A323F6" w:rsidRPr="00F7375D" w:rsidRDefault="00A323F6" w:rsidP="00A323F6">
            <w:pPr>
              <w:pStyle w:val="a3"/>
              <w:spacing w:line="360" w:lineRule="auto"/>
              <w:jc w:val="center"/>
              <w:rPr>
                <w:sz w:val="28"/>
                <w:szCs w:val="28"/>
              </w:rPr>
            </w:pPr>
            <w:r w:rsidRPr="00F7375D">
              <w:rPr>
                <w:sz w:val="28"/>
                <w:szCs w:val="28"/>
              </w:rPr>
              <w:t>Конго</w:t>
            </w:r>
          </w:p>
        </w:tc>
        <w:tc>
          <w:tcPr>
            <w:tcW w:w="4063" w:type="dxa"/>
            <w:vAlign w:val="center"/>
          </w:tcPr>
          <w:p w:rsidR="00A323F6" w:rsidRPr="00F7375D" w:rsidRDefault="00A323F6" w:rsidP="00A323F6">
            <w:pPr>
              <w:pStyle w:val="a3"/>
              <w:spacing w:line="360" w:lineRule="auto"/>
              <w:jc w:val="center"/>
              <w:rPr>
                <w:sz w:val="28"/>
                <w:szCs w:val="28"/>
              </w:rPr>
            </w:pPr>
            <w:r w:rsidRPr="00F7375D">
              <w:rPr>
                <w:sz w:val="28"/>
                <w:szCs w:val="28"/>
              </w:rPr>
              <w:t>800</w:t>
            </w:r>
          </w:p>
        </w:tc>
      </w:tr>
      <w:tr w:rsidR="00A323F6" w:rsidRPr="00F7375D">
        <w:tc>
          <w:tcPr>
            <w:tcW w:w="2268" w:type="dxa"/>
          </w:tcPr>
          <w:p w:rsidR="00A323F6" w:rsidRPr="00F7375D" w:rsidRDefault="00A323F6" w:rsidP="00A323F6">
            <w:pPr>
              <w:pStyle w:val="a3"/>
              <w:spacing w:line="360" w:lineRule="auto"/>
              <w:jc w:val="center"/>
              <w:rPr>
                <w:sz w:val="28"/>
                <w:szCs w:val="28"/>
              </w:rPr>
            </w:pPr>
            <w:r w:rsidRPr="00F7375D">
              <w:rPr>
                <w:sz w:val="28"/>
                <w:szCs w:val="28"/>
              </w:rPr>
              <w:t>217</w:t>
            </w:r>
          </w:p>
        </w:tc>
        <w:tc>
          <w:tcPr>
            <w:tcW w:w="3240" w:type="dxa"/>
          </w:tcPr>
          <w:p w:rsidR="00A323F6" w:rsidRPr="00F7375D" w:rsidRDefault="00A323F6" w:rsidP="00A323F6">
            <w:pPr>
              <w:pStyle w:val="a3"/>
              <w:spacing w:line="360" w:lineRule="auto"/>
              <w:jc w:val="center"/>
              <w:rPr>
                <w:sz w:val="28"/>
                <w:szCs w:val="28"/>
              </w:rPr>
            </w:pPr>
            <w:r w:rsidRPr="00F7375D">
              <w:rPr>
                <w:sz w:val="28"/>
                <w:szCs w:val="28"/>
              </w:rPr>
              <w:t>Кирибати</w:t>
            </w:r>
          </w:p>
        </w:tc>
        <w:tc>
          <w:tcPr>
            <w:tcW w:w="4063" w:type="dxa"/>
            <w:vAlign w:val="center"/>
          </w:tcPr>
          <w:p w:rsidR="00A323F6" w:rsidRPr="00F7375D" w:rsidRDefault="00A323F6" w:rsidP="00A323F6">
            <w:pPr>
              <w:pStyle w:val="a3"/>
              <w:spacing w:line="360" w:lineRule="auto"/>
              <w:jc w:val="center"/>
              <w:rPr>
                <w:sz w:val="28"/>
                <w:szCs w:val="28"/>
              </w:rPr>
            </w:pPr>
            <w:r w:rsidRPr="00F7375D">
              <w:rPr>
                <w:sz w:val="28"/>
                <w:szCs w:val="28"/>
              </w:rPr>
              <w:t>800</w:t>
            </w:r>
          </w:p>
        </w:tc>
      </w:tr>
      <w:tr w:rsidR="00A323F6" w:rsidRPr="00F7375D">
        <w:tc>
          <w:tcPr>
            <w:tcW w:w="2268" w:type="dxa"/>
          </w:tcPr>
          <w:p w:rsidR="00A323F6" w:rsidRPr="00F7375D" w:rsidRDefault="00A323F6" w:rsidP="00A323F6">
            <w:pPr>
              <w:pStyle w:val="a3"/>
              <w:spacing w:line="360" w:lineRule="auto"/>
              <w:jc w:val="center"/>
              <w:rPr>
                <w:sz w:val="28"/>
                <w:szCs w:val="28"/>
              </w:rPr>
            </w:pPr>
            <w:r w:rsidRPr="00F7375D">
              <w:rPr>
                <w:sz w:val="28"/>
                <w:szCs w:val="28"/>
              </w:rPr>
              <w:t>218</w:t>
            </w:r>
          </w:p>
        </w:tc>
        <w:tc>
          <w:tcPr>
            <w:tcW w:w="3240" w:type="dxa"/>
          </w:tcPr>
          <w:p w:rsidR="00A323F6" w:rsidRPr="00F7375D" w:rsidRDefault="00A323F6" w:rsidP="00A323F6">
            <w:pPr>
              <w:pStyle w:val="a3"/>
              <w:spacing w:line="360" w:lineRule="auto"/>
              <w:jc w:val="center"/>
              <w:rPr>
                <w:sz w:val="28"/>
                <w:szCs w:val="28"/>
              </w:rPr>
            </w:pPr>
            <w:r w:rsidRPr="00F7375D">
              <w:rPr>
                <w:sz w:val="28"/>
                <w:szCs w:val="28"/>
              </w:rPr>
              <w:t>Эфиопия</w:t>
            </w:r>
          </w:p>
        </w:tc>
        <w:tc>
          <w:tcPr>
            <w:tcW w:w="4063" w:type="dxa"/>
            <w:vAlign w:val="center"/>
          </w:tcPr>
          <w:p w:rsidR="00A323F6" w:rsidRPr="00F7375D" w:rsidRDefault="00A323F6" w:rsidP="00A323F6">
            <w:pPr>
              <w:pStyle w:val="a3"/>
              <w:spacing w:line="360" w:lineRule="auto"/>
              <w:jc w:val="center"/>
              <w:rPr>
                <w:sz w:val="28"/>
                <w:szCs w:val="28"/>
              </w:rPr>
            </w:pPr>
            <w:r w:rsidRPr="00F7375D">
              <w:rPr>
                <w:sz w:val="28"/>
                <w:szCs w:val="28"/>
              </w:rPr>
              <w:t>800</w:t>
            </w:r>
          </w:p>
        </w:tc>
      </w:tr>
      <w:tr w:rsidR="00A323F6" w:rsidRPr="00F7375D">
        <w:tc>
          <w:tcPr>
            <w:tcW w:w="2268" w:type="dxa"/>
          </w:tcPr>
          <w:p w:rsidR="00A323F6" w:rsidRPr="00F7375D" w:rsidRDefault="00A323F6" w:rsidP="00A323F6">
            <w:pPr>
              <w:pStyle w:val="a3"/>
              <w:spacing w:line="360" w:lineRule="auto"/>
              <w:jc w:val="center"/>
              <w:rPr>
                <w:sz w:val="28"/>
                <w:szCs w:val="28"/>
              </w:rPr>
            </w:pPr>
            <w:r w:rsidRPr="00F7375D">
              <w:rPr>
                <w:sz w:val="28"/>
                <w:szCs w:val="28"/>
              </w:rPr>
              <w:t>219</w:t>
            </w:r>
          </w:p>
        </w:tc>
        <w:tc>
          <w:tcPr>
            <w:tcW w:w="3240" w:type="dxa"/>
          </w:tcPr>
          <w:p w:rsidR="00A323F6" w:rsidRPr="00F7375D" w:rsidRDefault="00A323F6" w:rsidP="00A323F6">
            <w:pPr>
              <w:pStyle w:val="a3"/>
              <w:spacing w:line="360" w:lineRule="auto"/>
              <w:jc w:val="center"/>
              <w:rPr>
                <w:sz w:val="28"/>
                <w:szCs w:val="28"/>
              </w:rPr>
            </w:pPr>
            <w:r w:rsidRPr="00F7375D">
              <w:rPr>
                <w:sz w:val="28"/>
                <w:szCs w:val="28"/>
              </w:rPr>
              <w:t>Мадагаскар</w:t>
            </w:r>
          </w:p>
        </w:tc>
        <w:tc>
          <w:tcPr>
            <w:tcW w:w="4063" w:type="dxa"/>
            <w:vAlign w:val="center"/>
          </w:tcPr>
          <w:p w:rsidR="00A323F6" w:rsidRPr="00F7375D" w:rsidRDefault="00A323F6" w:rsidP="00A323F6">
            <w:pPr>
              <w:pStyle w:val="a3"/>
              <w:spacing w:line="360" w:lineRule="auto"/>
              <w:jc w:val="center"/>
              <w:rPr>
                <w:sz w:val="28"/>
                <w:szCs w:val="28"/>
              </w:rPr>
            </w:pPr>
            <w:r w:rsidRPr="00F7375D">
              <w:rPr>
                <w:sz w:val="28"/>
                <w:szCs w:val="28"/>
              </w:rPr>
              <w:t>800</w:t>
            </w:r>
          </w:p>
        </w:tc>
      </w:tr>
      <w:tr w:rsidR="00A323F6" w:rsidRPr="00F7375D">
        <w:tc>
          <w:tcPr>
            <w:tcW w:w="2268" w:type="dxa"/>
          </w:tcPr>
          <w:p w:rsidR="00A323F6" w:rsidRPr="00F7375D" w:rsidRDefault="00A323F6" w:rsidP="00A323F6">
            <w:pPr>
              <w:pStyle w:val="a3"/>
              <w:spacing w:line="360" w:lineRule="auto"/>
              <w:jc w:val="center"/>
              <w:rPr>
                <w:sz w:val="28"/>
                <w:szCs w:val="28"/>
              </w:rPr>
            </w:pPr>
            <w:r w:rsidRPr="00F7375D">
              <w:rPr>
                <w:sz w:val="28"/>
                <w:szCs w:val="28"/>
              </w:rPr>
              <w:t>220</w:t>
            </w:r>
          </w:p>
        </w:tc>
        <w:tc>
          <w:tcPr>
            <w:tcW w:w="3240" w:type="dxa"/>
          </w:tcPr>
          <w:p w:rsidR="00A323F6" w:rsidRPr="00F7375D" w:rsidRDefault="00A323F6" w:rsidP="00A323F6">
            <w:pPr>
              <w:pStyle w:val="a3"/>
              <w:spacing w:line="360" w:lineRule="auto"/>
              <w:jc w:val="center"/>
              <w:rPr>
                <w:sz w:val="28"/>
                <w:szCs w:val="28"/>
              </w:rPr>
            </w:pPr>
            <w:r w:rsidRPr="00F7375D">
              <w:rPr>
                <w:sz w:val="28"/>
                <w:szCs w:val="28"/>
              </w:rPr>
              <w:t>Йемен</w:t>
            </w:r>
          </w:p>
        </w:tc>
        <w:tc>
          <w:tcPr>
            <w:tcW w:w="4063" w:type="dxa"/>
            <w:vAlign w:val="center"/>
          </w:tcPr>
          <w:p w:rsidR="00A323F6" w:rsidRPr="00F7375D" w:rsidRDefault="00A323F6" w:rsidP="00A323F6">
            <w:pPr>
              <w:pStyle w:val="a3"/>
              <w:spacing w:line="360" w:lineRule="auto"/>
              <w:jc w:val="center"/>
              <w:rPr>
                <w:sz w:val="28"/>
                <w:szCs w:val="28"/>
              </w:rPr>
            </w:pPr>
            <w:r w:rsidRPr="00F7375D">
              <w:rPr>
                <w:sz w:val="28"/>
                <w:szCs w:val="28"/>
              </w:rPr>
              <w:t>800</w:t>
            </w:r>
          </w:p>
        </w:tc>
      </w:tr>
      <w:tr w:rsidR="00A323F6" w:rsidRPr="00F7375D">
        <w:tc>
          <w:tcPr>
            <w:tcW w:w="2268" w:type="dxa"/>
          </w:tcPr>
          <w:p w:rsidR="00A323F6" w:rsidRPr="00F7375D" w:rsidRDefault="00A323F6" w:rsidP="00A323F6">
            <w:pPr>
              <w:pStyle w:val="a3"/>
              <w:spacing w:line="360" w:lineRule="auto"/>
              <w:jc w:val="center"/>
              <w:rPr>
                <w:sz w:val="28"/>
                <w:szCs w:val="28"/>
              </w:rPr>
            </w:pPr>
            <w:r w:rsidRPr="00F7375D">
              <w:rPr>
                <w:sz w:val="28"/>
                <w:szCs w:val="28"/>
              </w:rPr>
              <w:t>221</w:t>
            </w:r>
          </w:p>
        </w:tc>
        <w:tc>
          <w:tcPr>
            <w:tcW w:w="3240" w:type="dxa"/>
          </w:tcPr>
          <w:p w:rsidR="00A323F6" w:rsidRPr="00F7375D" w:rsidRDefault="00A323F6" w:rsidP="00A323F6">
            <w:pPr>
              <w:pStyle w:val="a3"/>
              <w:spacing w:line="360" w:lineRule="auto"/>
              <w:jc w:val="center"/>
              <w:rPr>
                <w:sz w:val="28"/>
                <w:szCs w:val="28"/>
              </w:rPr>
            </w:pPr>
            <w:r w:rsidRPr="00F7375D">
              <w:rPr>
                <w:sz w:val="28"/>
                <w:szCs w:val="28"/>
              </w:rPr>
              <w:t>Западный Берег р.Иордан</w:t>
            </w:r>
          </w:p>
        </w:tc>
        <w:tc>
          <w:tcPr>
            <w:tcW w:w="4063" w:type="dxa"/>
            <w:vAlign w:val="center"/>
          </w:tcPr>
          <w:p w:rsidR="00A323F6" w:rsidRPr="00F7375D" w:rsidRDefault="00A323F6" w:rsidP="00A323F6">
            <w:pPr>
              <w:pStyle w:val="a3"/>
              <w:spacing w:line="360" w:lineRule="auto"/>
              <w:jc w:val="center"/>
              <w:rPr>
                <w:sz w:val="28"/>
                <w:szCs w:val="28"/>
              </w:rPr>
            </w:pPr>
            <w:r w:rsidRPr="00F7375D">
              <w:rPr>
                <w:sz w:val="28"/>
                <w:szCs w:val="28"/>
              </w:rPr>
              <w:t>800</w:t>
            </w:r>
          </w:p>
        </w:tc>
      </w:tr>
      <w:tr w:rsidR="00A323F6" w:rsidRPr="00F7375D">
        <w:tc>
          <w:tcPr>
            <w:tcW w:w="2268" w:type="dxa"/>
          </w:tcPr>
          <w:p w:rsidR="00A323F6" w:rsidRPr="00F7375D" w:rsidRDefault="00A323F6" w:rsidP="00A323F6">
            <w:pPr>
              <w:pStyle w:val="a3"/>
              <w:spacing w:line="360" w:lineRule="auto"/>
              <w:jc w:val="center"/>
              <w:rPr>
                <w:sz w:val="28"/>
                <w:szCs w:val="28"/>
              </w:rPr>
            </w:pPr>
            <w:r w:rsidRPr="00F7375D">
              <w:rPr>
                <w:sz w:val="28"/>
                <w:szCs w:val="28"/>
              </w:rPr>
              <w:t>223</w:t>
            </w:r>
          </w:p>
        </w:tc>
        <w:tc>
          <w:tcPr>
            <w:tcW w:w="3240" w:type="dxa"/>
          </w:tcPr>
          <w:p w:rsidR="00A323F6" w:rsidRPr="00F7375D" w:rsidRDefault="00A323F6" w:rsidP="00A323F6">
            <w:pPr>
              <w:pStyle w:val="a3"/>
              <w:spacing w:line="360" w:lineRule="auto"/>
              <w:jc w:val="center"/>
              <w:rPr>
                <w:sz w:val="28"/>
                <w:szCs w:val="28"/>
              </w:rPr>
            </w:pPr>
            <w:r w:rsidRPr="00F7375D">
              <w:rPr>
                <w:sz w:val="28"/>
                <w:szCs w:val="28"/>
              </w:rPr>
              <w:t>ДР Конго</w:t>
            </w:r>
          </w:p>
        </w:tc>
        <w:tc>
          <w:tcPr>
            <w:tcW w:w="4063" w:type="dxa"/>
            <w:vAlign w:val="center"/>
          </w:tcPr>
          <w:p w:rsidR="00A323F6" w:rsidRPr="00F7375D" w:rsidRDefault="00A323F6" w:rsidP="00A323F6">
            <w:pPr>
              <w:pStyle w:val="a3"/>
              <w:spacing w:line="360" w:lineRule="auto"/>
              <w:jc w:val="center"/>
              <w:rPr>
                <w:sz w:val="28"/>
                <w:szCs w:val="28"/>
              </w:rPr>
            </w:pPr>
            <w:r w:rsidRPr="00F7375D">
              <w:rPr>
                <w:sz w:val="28"/>
                <w:szCs w:val="28"/>
              </w:rPr>
              <w:t>700</w:t>
            </w:r>
          </w:p>
        </w:tc>
      </w:tr>
      <w:tr w:rsidR="00A323F6" w:rsidRPr="00F7375D">
        <w:tc>
          <w:tcPr>
            <w:tcW w:w="2268" w:type="dxa"/>
          </w:tcPr>
          <w:p w:rsidR="00A323F6" w:rsidRPr="00F7375D" w:rsidRDefault="00A323F6" w:rsidP="00A323F6">
            <w:pPr>
              <w:pStyle w:val="a3"/>
              <w:spacing w:line="360" w:lineRule="auto"/>
              <w:jc w:val="center"/>
              <w:rPr>
                <w:sz w:val="28"/>
                <w:szCs w:val="28"/>
              </w:rPr>
            </w:pPr>
            <w:r w:rsidRPr="00F7375D">
              <w:rPr>
                <w:sz w:val="28"/>
                <w:szCs w:val="28"/>
              </w:rPr>
              <w:t>224</w:t>
            </w:r>
          </w:p>
        </w:tc>
        <w:tc>
          <w:tcPr>
            <w:tcW w:w="3240" w:type="dxa"/>
          </w:tcPr>
          <w:p w:rsidR="00A323F6" w:rsidRPr="00F7375D" w:rsidRDefault="00A323F6" w:rsidP="00A323F6">
            <w:pPr>
              <w:pStyle w:val="a3"/>
              <w:spacing w:line="360" w:lineRule="auto"/>
              <w:jc w:val="center"/>
              <w:rPr>
                <w:sz w:val="28"/>
                <w:szCs w:val="28"/>
              </w:rPr>
            </w:pPr>
            <w:r w:rsidRPr="00F7375D">
              <w:rPr>
                <w:sz w:val="28"/>
                <w:szCs w:val="28"/>
              </w:rPr>
              <w:t>Гвинея-Биссау</w:t>
            </w:r>
          </w:p>
        </w:tc>
        <w:tc>
          <w:tcPr>
            <w:tcW w:w="4063" w:type="dxa"/>
            <w:vAlign w:val="center"/>
          </w:tcPr>
          <w:p w:rsidR="00A323F6" w:rsidRPr="00F7375D" w:rsidRDefault="00A323F6" w:rsidP="00A323F6">
            <w:pPr>
              <w:pStyle w:val="a3"/>
              <w:spacing w:line="360" w:lineRule="auto"/>
              <w:jc w:val="center"/>
              <w:rPr>
                <w:sz w:val="28"/>
                <w:szCs w:val="28"/>
              </w:rPr>
            </w:pPr>
            <w:r w:rsidRPr="00F7375D">
              <w:rPr>
                <w:sz w:val="28"/>
                <w:szCs w:val="28"/>
              </w:rPr>
              <w:t>700</w:t>
            </w:r>
          </w:p>
        </w:tc>
      </w:tr>
      <w:tr w:rsidR="00A323F6" w:rsidRPr="00F7375D">
        <w:tc>
          <w:tcPr>
            <w:tcW w:w="2268" w:type="dxa"/>
          </w:tcPr>
          <w:p w:rsidR="00A323F6" w:rsidRPr="00F7375D" w:rsidRDefault="00A323F6" w:rsidP="00A323F6">
            <w:pPr>
              <w:pStyle w:val="a3"/>
              <w:spacing w:line="360" w:lineRule="auto"/>
              <w:jc w:val="center"/>
              <w:rPr>
                <w:sz w:val="28"/>
                <w:szCs w:val="28"/>
              </w:rPr>
            </w:pPr>
            <w:r w:rsidRPr="00F7375D">
              <w:rPr>
                <w:sz w:val="28"/>
                <w:szCs w:val="28"/>
              </w:rPr>
              <w:t>225</w:t>
            </w:r>
          </w:p>
        </w:tc>
        <w:tc>
          <w:tcPr>
            <w:tcW w:w="3240" w:type="dxa"/>
          </w:tcPr>
          <w:p w:rsidR="00A323F6" w:rsidRPr="00F7375D" w:rsidRDefault="00A323F6" w:rsidP="00A323F6">
            <w:pPr>
              <w:pStyle w:val="a3"/>
              <w:spacing w:line="360" w:lineRule="auto"/>
              <w:jc w:val="center"/>
              <w:rPr>
                <w:sz w:val="28"/>
                <w:szCs w:val="28"/>
              </w:rPr>
            </w:pPr>
            <w:r w:rsidRPr="00F7375D">
              <w:rPr>
                <w:sz w:val="28"/>
                <w:szCs w:val="28"/>
              </w:rPr>
              <w:t>Танзания</w:t>
            </w:r>
          </w:p>
        </w:tc>
        <w:tc>
          <w:tcPr>
            <w:tcW w:w="4063" w:type="dxa"/>
            <w:vAlign w:val="center"/>
          </w:tcPr>
          <w:p w:rsidR="00A323F6" w:rsidRPr="00F7375D" w:rsidRDefault="00A323F6" w:rsidP="00A323F6">
            <w:pPr>
              <w:pStyle w:val="a3"/>
              <w:spacing w:line="360" w:lineRule="auto"/>
              <w:jc w:val="center"/>
              <w:rPr>
                <w:sz w:val="28"/>
                <w:szCs w:val="28"/>
              </w:rPr>
            </w:pPr>
            <w:r w:rsidRPr="00F7375D">
              <w:rPr>
                <w:sz w:val="28"/>
                <w:szCs w:val="28"/>
              </w:rPr>
              <w:t>700</w:t>
            </w:r>
          </w:p>
        </w:tc>
      </w:tr>
      <w:tr w:rsidR="00A323F6" w:rsidRPr="00F7375D">
        <w:tc>
          <w:tcPr>
            <w:tcW w:w="2268" w:type="dxa"/>
          </w:tcPr>
          <w:p w:rsidR="00A323F6" w:rsidRPr="00F7375D" w:rsidRDefault="00A323F6" w:rsidP="00A323F6">
            <w:pPr>
              <w:pStyle w:val="a3"/>
              <w:spacing w:line="360" w:lineRule="auto"/>
              <w:jc w:val="center"/>
              <w:rPr>
                <w:sz w:val="28"/>
                <w:szCs w:val="28"/>
              </w:rPr>
            </w:pPr>
            <w:r w:rsidRPr="00F7375D">
              <w:rPr>
                <w:sz w:val="28"/>
                <w:szCs w:val="28"/>
              </w:rPr>
              <w:t>226</w:t>
            </w:r>
          </w:p>
        </w:tc>
        <w:tc>
          <w:tcPr>
            <w:tcW w:w="3240" w:type="dxa"/>
          </w:tcPr>
          <w:p w:rsidR="00A323F6" w:rsidRPr="00F7375D" w:rsidRDefault="00A323F6" w:rsidP="00A323F6">
            <w:pPr>
              <w:pStyle w:val="a3"/>
              <w:spacing w:line="360" w:lineRule="auto"/>
              <w:jc w:val="center"/>
              <w:rPr>
                <w:sz w:val="28"/>
                <w:szCs w:val="28"/>
              </w:rPr>
            </w:pPr>
            <w:r w:rsidRPr="00F7375D">
              <w:rPr>
                <w:sz w:val="28"/>
                <w:szCs w:val="28"/>
              </w:rPr>
              <w:t>Коморские острова</w:t>
            </w:r>
          </w:p>
        </w:tc>
        <w:tc>
          <w:tcPr>
            <w:tcW w:w="4063" w:type="dxa"/>
            <w:vAlign w:val="center"/>
          </w:tcPr>
          <w:p w:rsidR="00A323F6" w:rsidRPr="00F7375D" w:rsidRDefault="00A323F6" w:rsidP="00A323F6">
            <w:pPr>
              <w:pStyle w:val="a3"/>
              <w:spacing w:line="360" w:lineRule="auto"/>
              <w:jc w:val="center"/>
              <w:rPr>
                <w:sz w:val="28"/>
                <w:szCs w:val="28"/>
              </w:rPr>
            </w:pPr>
            <w:r w:rsidRPr="00F7375D">
              <w:rPr>
                <w:sz w:val="28"/>
                <w:szCs w:val="28"/>
              </w:rPr>
              <w:t>700</w:t>
            </w:r>
          </w:p>
        </w:tc>
      </w:tr>
      <w:tr w:rsidR="00A323F6" w:rsidRPr="00F7375D">
        <w:tc>
          <w:tcPr>
            <w:tcW w:w="2268" w:type="dxa"/>
          </w:tcPr>
          <w:p w:rsidR="00A323F6" w:rsidRPr="00F7375D" w:rsidRDefault="00A323F6" w:rsidP="00A323F6">
            <w:pPr>
              <w:pStyle w:val="a3"/>
              <w:spacing w:line="360" w:lineRule="auto"/>
              <w:jc w:val="center"/>
              <w:rPr>
                <w:sz w:val="28"/>
                <w:szCs w:val="28"/>
              </w:rPr>
            </w:pPr>
            <w:r w:rsidRPr="00F7375D">
              <w:rPr>
                <w:sz w:val="28"/>
                <w:szCs w:val="28"/>
              </w:rPr>
              <w:t>227</w:t>
            </w:r>
          </w:p>
        </w:tc>
        <w:tc>
          <w:tcPr>
            <w:tcW w:w="3240" w:type="dxa"/>
          </w:tcPr>
          <w:p w:rsidR="00A323F6" w:rsidRPr="00F7375D" w:rsidRDefault="00A323F6" w:rsidP="00A323F6">
            <w:pPr>
              <w:pStyle w:val="a3"/>
              <w:spacing w:line="360" w:lineRule="auto"/>
              <w:jc w:val="center"/>
              <w:rPr>
                <w:sz w:val="28"/>
                <w:szCs w:val="28"/>
              </w:rPr>
            </w:pPr>
            <w:r w:rsidRPr="00F7375D">
              <w:rPr>
                <w:sz w:val="28"/>
                <w:szCs w:val="28"/>
              </w:rPr>
              <w:t>Бурунди</w:t>
            </w:r>
          </w:p>
        </w:tc>
        <w:tc>
          <w:tcPr>
            <w:tcW w:w="4063" w:type="dxa"/>
            <w:vAlign w:val="center"/>
          </w:tcPr>
          <w:p w:rsidR="00A323F6" w:rsidRPr="00F7375D" w:rsidRDefault="00A323F6" w:rsidP="00A323F6">
            <w:pPr>
              <w:pStyle w:val="a3"/>
              <w:spacing w:line="360" w:lineRule="auto"/>
              <w:jc w:val="center"/>
              <w:rPr>
                <w:sz w:val="28"/>
                <w:szCs w:val="28"/>
              </w:rPr>
            </w:pPr>
            <w:r w:rsidRPr="00F7375D">
              <w:rPr>
                <w:sz w:val="28"/>
                <w:szCs w:val="28"/>
              </w:rPr>
              <w:t>600</w:t>
            </w:r>
          </w:p>
        </w:tc>
      </w:tr>
      <w:tr w:rsidR="00A323F6" w:rsidRPr="00F7375D">
        <w:tc>
          <w:tcPr>
            <w:tcW w:w="2268" w:type="dxa"/>
          </w:tcPr>
          <w:p w:rsidR="00A323F6" w:rsidRPr="00F7375D" w:rsidRDefault="00A323F6" w:rsidP="00A323F6">
            <w:pPr>
              <w:pStyle w:val="a3"/>
              <w:spacing w:line="360" w:lineRule="auto"/>
              <w:jc w:val="center"/>
              <w:rPr>
                <w:sz w:val="28"/>
                <w:szCs w:val="28"/>
              </w:rPr>
            </w:pPr>
            <w:r w:rsidRPr="00F7375D">
              <w:rPr>
                <w:sz w:val="28"/>
                <w:szCs w:val="28"/>
              </w:rPr>
              <w:t>228</w:t>
            </w:r>
          </w:p>
        </w:tc>
        <w:tc>
          <w:tcPr>
            <w:tcW w:w="3240" w:type="dxa"/>
          </w:tcPr>
          <w:p w:rsidR="00A323F6" w:rsidRPr="00F7375D" w:rsidRDefault="00A323F6" w:rsidP="00A323F6">
            <w:pPr>
              <w:pStyle w:val="a3"/>
              <w:spacing w:line="360" w:lineRule="auto"/>
              <w:jc w:val="center"/>
              <w:rPr>
                <w:sz w:val="28"/>
                <w:szCs w:val="28"/>
              </w:rPr>
            </w:pPr>
            <w:r w:rsidRPr="00F7375D">
              <w:rPr>
                <w:sz w:val="28"/>
                <w:szCs w:val="28"/>
              </w:rPr>
              <w:t>Сомали</w:t>
            </w:r>
          </w:p>
        </w:tc>
        <w:tc>
          <w:tcPr>
            <w:tcW w:w="4063" w:type="dxa"/>
            <w:vAlign w:val="center"/>
          </w:tcPr>
          <w:p w:rsidR="00A323F6" w:rsidRPr="00F7375D" w:rsidRDefault="00A323F6" w:rsidP="00A323F6">
            <w:pPr>
              <w:pStyle w:val="a3"/>
              <w:spacing w:line="360" w:lineRule="auto"/>
              <w:jc w:val="center"/>
              <w:rPr>
                <w:sz w:val="28"/>
                <w:szCs w:val="28"/>
              </w:rPr>
            </w:pPr>
            <w:r w:rsidRPr="00F7375D">
              <w:rPr>
                <w:sz w:val="28"/>
                <w:szCs w:val="28"/>
              </w:rPr>
              <w:t>600</w:t>
            </w:r>
          </w:p>
        </w:tc>
      </w:tr>
      <w:tr w:rsidR="00A323F6" w:rsidRPr="00F7375D">
        <w:tc>
          <w:tcPr>
            <w:tcW w:w="2268" w:type="dxa"/>
          </w:tcPr>
          <w:p w:rsidR="00A323F6" w:rsidRPr="00F7375D" w:rsidRDefault="00A323F6" w:rsidP="00A323F6">
            <w:pPr>
              <w:pStyle w:val="a3"/>
              <w:spacing w:line="360" w:lineRule="auto"/>
              <w:jc w:val="center"/>
              <w:rPr>
                <w:sz w:val="28"/>
                <w:szCs w:val="28"/>
              </w:rPr>
            </w:pPr>
            <w:r w:rsidRPr="00F7375D">
              <w:rPr>
                <w:sz w:val="28"/>
                <w:szCs w:val="28"/>
              </w:rPr>
              <w:t>229</w:t>
            </w:r>
          </w:p>
        </w:tc>
        <w:tc>
          <w:tcPr>
            <w:tcW w:w="3240" w:type="dxa"/>
          </w:tcPr>
          <w:p w:rsidR="00A323F6" w:rsidRPr="00F7375D" w:rsidRDefault="00A323F6" w:rsidP="00A323F6">
            <w:pPr>
              <w:pStyle w:val="a3"/>
              <w:spacing w:line="360" w:lineRule="auto"/>
              <w:jc w:val="center"/>
              <w:rPr>
                <w:sz w:val="28"/>
                <w:szCs w:val="28"/>
              </w:rPr>
            </w:pPr>
            <w:r w:rsidRPr="00F7375D">
              <w:rPr>
                <w:sz w:val="28"/>
                <w:szCs w:val="28"/>
              </w:rPr>
              <w:t>Сектор Газа</w:t>
            </w:r>
          </w:p>
        </w:tc>
        <w:tc>
          <w:tcPr>
            <w:tcW w:w="4063" w:type="dxa"/>
            <w:vAlign w:val="center"/>
          </w:tcPr>
          <w:p w:rsidR="00A323F6" w:rsidRPr="00F7375D" w:rsidRDefault="00A323F6" w:rsidP="00A323F6">
            <w:pPr>
              <w:pStyle w:val="a3"/>
              <w:spacing w:line="360" w:lineRule="auto"/>
              <w:jc w:val="center"/>
              <w:rPr>
                <w:sz w:val="28"/>
                <w:szCs w:val="28"/>
              </w:rPr>
            </w:pPr>
            <w:r w:rsidRPr="00F7375D">
              <w:rPr>
                <w:sz w:val="28"/>
                <w:szCs w:val="28"/>
              </w:rPr>
              <w:t>600</w:t>
            </w:r>
          </w:p>
        </w:tc>
      </w:tr>
      <w:tr w:rsidR="00A323F6" w:rsidRPr="00F7375D">
        <w:tc>
          <w:tcPr>
            <w:tcW w:w="2268" w:type="dxa"/>
          </w:tcPr>
          <w:p w:rsidR="00A323F6" w:rsidRPr="00F7375D" w:rsidRDefault="00A323F6" w:rsidP="00A323F6">
            <w:pPr>
              <w:pStyle w:val="a3"/>
              <w:spacing w:line="360" w:lineRule="auto"/>
              <w:jc w:val="center"/>
              <w:rPr>
                <w:sz w:val="28"/>
                <w:szCs w:val="28"/>
              </w:rPr>
            </w:pPr>
            <w:r w:rsidRPr="00F7375D">
              <w:rPr>
                <w:sz w:val="28"/>
                <w:szCs w:val="28"/>
              </w:rPr>
              <w:t>230</w:t>
            </w:r>
          </w:p>
        </w:tc>
        <w:tc>
          <w:tcPr>
            <w:tcW w:w="3240" w:type="dxa"/>
          </w:tcPr>
          <w:p w:rsidR="00A323F6" w:rsidRPr="00F7375D" w:rsidRDefault="00A323F6" w:rsidP="00A323F6">
            <w:pPr>
              <w:pStyle w:val="a3"/>
              <w:spacing w:line="360" w:lineRule="auto"/>
              <w:jc w:val="center"/>
              <w:rPr>
                <w:sz w:val="28"/>
                <w:szCs w:val="28"/>
              </w:rPr>
            </w:pPr>
            <w:r w:rsidRPr="00F7375D">
              <w:rPr>
                <w:sz w:val="28"/>
                <w:szCs w:val="28"/>
              </w:rPr>
              <w:t>Сьерра Леоне</w:t>
            </w:r>
          </w:p>
        </w:tc>
        <w:tc>
          <w:tcPr>
            <w:tcW w:w="4063" w:type="dxa"/>
            <w:vAlign w:val="center"/>
          </w:tcPr>
          <w:p w:rsidR="00A323F6" w:rsidRPr="00F7375D" w:rsidRDefault="00A323F6" w:rsidP="00A323F6">
            <w:pPr>
              <w:pStyle w:val="a3"/>
              <w:spacing w:line="360" w:lineRule="auto"/>
              <w:jc w:val="center"/>
              <w:rPr>
                <w:sz w:val="28"/>
                <w:szCs w:val="28"/>
              </w:rPr>
            </w:pPr>
            <w:r w:rsidRPr="00F7375D">
              <w:rPr>
                <w:sz w:val="28"/>
                <w:szCs w:val="28"/>
              </w:rPr>
              <w:t>600</w:t>
            </w:r>
          </w:p>
        </w:tc>
      </w:tr>
      <w:tr w:rsidR="00A323F6" w:rsidRPr="00F7375D">
        <w:tc>
          <w:tcPr>
            <w:tcW w:w="2268" w:type="dxa"/>
          </w:tcPr>
          <w:p w:rsidR="00A323F6" w:rsidRPr="00F7375D" w:rsidRDefault="00A323F6" w:rsidP="00A323F6">
            <w:pPr>
              <w:pStyle w:val="a3"/>
              <w:spacing w:line="360" w:lineRule="auto"/>
              <w:jc w:val="center"/>
              <w:rPr>
                <w:sz w:val="28"/>
                <w:szCs w:val="28"/>
              </w:rPr>
            </w:pPr>
            <w:r w:rsidRPr="00F7375D">
              <w:rPr>
                <w:sz w:val="28"/>
                <w:szCs w:val="28"/>
              </w:rPr>
              <w:t>231</w:t>
            </w:r>
          </w:p>
        </w:tc>
        <w:tc>
          <w:tcPr>
            <w:tcW w:w="3240" w:type="dxa"/>
          </w:tcPr>
          <w:p w:rsidR="00A323F6" w:rsidRPr="00F7375D" w:rsidRDefault="00A323F6" w:rsidP="00A323F6">
            <w:pPr>
              <w:pStyle w:val="a3"/>
              <w:spacing w:line="360" w:lineRule="auto"/>
              <w:jc w:val="center"/>
              <w:rPr>
                <w:sz w:val="28"/>
                <w:szCs w:val="28"/>
              </w:rPr>
            </w:pPr>
            <w:r w:rsidRPr="00F7375D">
              <w:rPr>
                <w:sz w:val="28"/>
                <w:szCs w:val="28"/>
              </w:rPr>
              <w:t>Восточный Тимор</w:t>
            </w:r>
          </w:p>
        </w:tc>
        <w:tc>
          <w:tcPr>
            <w:tcW w:w="4063" w:type="dxa"/>
            <w:vAlign w:val="center"/>
          </w:tcPr>
          <w:p w:rsidR="00A323F6" w:rsidRPr="00F7375D" w:rsidRDefault="00A323F6" w:rsidP="00A323F6">
            <w:pPr>
              <w:pStyle w:val="a3"/>
              <w:spacing w:line="360" w:lineRule="auto"/>
              <w:jc w:val="center"/>
              <w:rPr>
                <w:sz w:val="28"/>
                <w:szCs w:val="28"/>
              </w:rPr>
            </w:pPr>
            <w:r w:rsidRPr="00F7375D">
              <w:rPr>
                <w:sz w:val="28"/>
                <w:szCs w:val="28"/>
              </w:rPr>
              <w:t>400</w:t>
            </w:r>
          </w:p>
        </w:tc>
      </w:tr>
    </w:tbl>
    <w:p w:rsidR="00CC728C" w:rsidRPr="00F7375D" w:rsidRDefault="00CC728C" w:rsidP="008A7DBC">
      <w:pPr>
        <w:spacing w:line="360" w:lineRule="auto"/>
        <w:jc w:val="both"/>
        <w:rPr>
          <w:sz w:val="28"/>
          <w:szCs w:val="28"/>
        </w:rPr>
      </w:pPr>
    </w:p>
    <w:p w:rsidR="00A323F6" w:rsidRPr="00F7375D" w:rsidRDefault="00A323F6" w:rsidP="00E238CC">
      <w:pPr>
        <w:spacing w:line="360" w:lineRule="auto"/>
        <w:jc w:val="center"/>
        <w:rPr>
          <w:b/>
          <w:sz w:val="32"/>
          <w:szCs w:val="32"/>
        </w:rPr>
      </w:pPr>
    </w:p>
    <w:p w:rsidR="00A323F6" w:rsidRPr="00F7375D" w:rsidRDefault="00A323F6" w:rsidP="00E238CC">
      <w:pPr>
        <w:spacing w:line="360" w:lineRule="auto"/>
        <w:jc w:val="center"/>
        <w:rPr>
          <w:b/>
          <w:sz w:val="32"/>
          <w:szCs w:val="32"/>
        </w:rPr>
      </w:pPr>
    </w:p>
    <w:p w:rsidR="00243589" w:rsidRPr="00F7375D" w:rsidRDefault="00243589" w:rsidP="009C586B">
      <w:pPr>
        <w:spacing w:line="360" w:lineRule="auto"/>
        <w:jc w:val="both"/>
        <w:rPr>
          <w:sz w:val="28"/>
          <w:szCs w:val="28"/>
        </w:rPr>
      </w:pPr>
    </w:p>
    <w:p w:rsidR="00243589" w:rsidRPr="00F7375D" w:rsidRDefault="004B7D1B" w:rsidP="004B7D1B">
      <w:pPr>
        <w:spacing w:line="360" w:lineRule="auto"/>
        <w:ind w:left="1040"/>
        <w:jc w:val="center"/>
        <w:rPr>
          <w:b/>
          <w:sz w:val="32"/>
          <w:szCs w:val="32"/>
        </w:rPr>
      </w:pPr>
      <w:r w:rsidRPr="00F7375D">
        <w:rPr>
          <w:b/>
          <w:sz w:val="32"/>
          <w:szCs w:val="32"/>
        </w:rPr>
        <w:t xml:space="preserve">3. </w:t>
      </w:r>
      <w:r w:rsidR="00286AB0" w:rsidRPr="00F7375D">
        <w:rPr>
          <w:b/>
          <w:sz w:val="32"/>
          <w:szCs w:val="32"/>
        </w:rPr>
        <w:t>Интеграционные группировки</w:t>
      </w:r>
    </w:p>
    <w:p w:rsidR="009862EB" w:rsidRPr="00F7375D" w:rsidRDefault="00286AB0" w:rsidP="00A323F6">
      <w:pPr>
        <w:spacing w:line="360" w:lineRule="auto"/>
        <w:ind w:firstLine="540"/>
        <w:jc w:val="both"/>
        <w:rPr>
          <w:sz w:val="28"/>
          <w:szCs w:val="28"/>
        </w:rPr>
      </w:pPr>
      <w:r w:rsidRPr="00F7375D">
        <w:rPr>
          <w:sz w:val="28"/>
          <w:szCs w:val="28"/>
        </w:rPr>
        <w:t xml:space="preserve">Международное географическое разделение труда в настоящее время не столько расширяется, сколько углубляется, приобретая новые формы. Углубление международной специализации и обмена привело к </w:t>
      </w:r>
      <w:r w:rsidR="009862EB" w:rsidRPr="00F7375D">
        <w:rPr>
          <w:sz w:val="28"/>
          <w:szCs w:val="28"/>
        </w:rPr>
        <w:t xml:space="preserve">сращиванию отдельных национальных хозяйств. Так возникла международная экономическая интеграция – форма интернационализации производительных сил, процесс переплетения национальных хозяйств и проведения согласованной межгосударственной экономической политики как между самими странами, так и по отношению к третьим странам. </w:t>
      </w:r>
    </w:p>
    <w:p w:rsidR="009862EB" w:rsidRPr="00F7375D" w:rsidRDefault="009862EB" w:rsidP="00A323F6">
      <w:pPr>
        <w:spacing w:line="360" w:lineRule="auto"/>
        <w:ind w:firstLine="540"/>
        <w:jc w:val="both"/>
        <w:rPr>
          <w:sz w:val="28"/>
          <w:szCs w:val="28"/>
        </w:rPr>
      </w:pPr>
      <w:r w:rsidRPr="00F7375D">
        <w:rPr>
          <w:sz w:val="28"/>
          <w:szCs w:val="28"/>
        </w:rPr>
        <w:t>Рассмотрим интеграционные группировки развивающихся стран.</w:t>
      </w:r>
      <w:r w:rsidR="00987E62" w:rsidRPr="00F7375D">
        <w:rPr>
          <w:sz w:val="28"/>
          <w:szCs w:val="28"/>
        </w:rPr>
        <w:t>[1]</w:t>
      </w:r>
    </w:p>
    <w:p w:rsidR="00471EF6" w:rsidRPr="00F7375D" w:rsidRDefault="009862EB" w:rsidP="00A323F6">
      <w:pPr>
        <w:spacing w:line="360" w:lineRule="auto"/>
        <w:ind w:firstLine="540"/>
        <w:jc w:val="both"/>
        <w:rPr>
          <w:sz w:val="28"/>
          <w:szCs w:val="28"/>
        </w:rPr>
      </w:pPr>
      <w:r w:rsidRPr="00F7375D">
        <w:rPr>
          <w:sz w:val="28"/>
          <w:szCs w:val="28"/>
        </w:rPr>
        <w:t xml:space="preserve"> </w:t>
      </w:r>
      <w:r w:rsidR="00286AB0" w:rsidRPr="00F7375D">
        <w:rPr>
          <w:sz w:val="28"/>
          <w:szCs w:val="28"/>
        </w:rPr>
        <w:t xml:space="preserve"> </w:t>
      </w:r>
      <w:r w:rsidR="00471EF6" w:rsidRPr="00F7375D">
        <w:rPr>
          <w:b/>
          <w:bCs/>
          <w:sz w:val="28"/>
          <w:szCs w:val="28"/>
        </w:rPr>
        <w:t>ЛАИ</w:t>
      </w:r>
      <w:r w:rsidR="00471EF6" w:rsidRPr="00F7375D">
        <w:rPr>
          <w:sz w:val="28"/>
          <w:szCs w:val="28"/>
        </w:rPr>
        <w:t xml:space="preserve"> - круп</w:t>
      </w:r>
      <w:r w:rsidR="00471EF6" w:rsidRPr="00F7375D">
        <w:rPr>
          <w:sz w:val="28"/>
          <w:szCs w:val="28"/>
        </w:rPr>
        <w:softHyphen/>
        <w:t>ная ин</w:t>
      </w:r>
      <w:r w:rsidR="00471EF6" w:rsidRPr="00F7375D">
        <w:rPr>
          <w:sz w:val="28"/>
          <w:szCs w:val="28"/>
        </w:rPr>
        <w:softHyphen/>
        <w:t>те</w:t>
      </w:r>
      <w:r w:rsidR="00471EF6" w:rsidRPr="00F7375D">
        <w:rPr>
          <w:sz w:val="28"/>
          <w:szCs w:val="28"/>
        </w:rPr>
        <w:softHyphen/>
        <w:t>гра</w:t>
      </w:r>
      <w:r w:rsidR="00471EF6" w:rsidRPr="00F7375D">
        <w:rPr>
          <w:sz w:val="28"/>
          <w:szCs w:val="28"/>
        </w:rPr>
        <w:softHyphen/>
        <w:t>ци</w:t>
      </w:r>
      <w:r w:rsidR="00471EF6" w:rsidRPr="00F7375D">
        <w:rPr>
          <w:sz w:val="28"/>
          <w:szCs w:val="28"/>
        </w:rPr>
        <w:softHyphen/>
        <w:t>он</w:t>
      </w:r>
      <w:r w:rsidR="00471EF6" w:rsidRPr="00F7375D">
        <w:rPr>
          <w:sz w:val="28"/>
          <w:szCs w:val="28"/>
        </w:rPr>
        <w:softHyphen/>
        <w:t>ная груп</w:t>
      </w:r>
      <w:r w:rsidR="00471EF6" w:rsidRPr="00F7375D">
        <w:rPr>
          <w:sz w:val="28"/>
          <w:szCs w:val="28"/>
        </w:rPr>
        <w:softHyphen/>
        <w:t>пи</w:t>
      </w:r>
      <w:r w:rsidR="00471EF6" w:rsidRPr="00F7375D">
        <w:rPr>
          <w:sz w:val="28"/>
          <w:szCs w:val="28"/>
        </w:rPr>
        <w:softHyphen/>
        <w:t>ров</w:t>
      </w:r>
      <w:r w:rsidR="00471EF6" w:rsidRPr="00F7375D">
        <w:rPr>
          <w:sz w:val="28"/>
          <w:szCs w:val="28"/>
        </w:rPr>
        <w:softHyphen/>
        <w:t>ка, соз</w:t>
      </w:r>
      <w:r w:rsidR="00471EF6" w:rsidRPr="00F7375D">
        <w:rPr>
          <w:sz w:val="28"/>
          <w:szCs w:val="28"/>
        </w:rPr>
        <w:softHyphen/>
        <w:t>дан</w:t>
      </w:r>
      <w:r w:rsidR="00471EF6" w:rsidRPr="00F7375D">
        <w:rPr>
          <w:sz w:val="28"/>
          <w:szCs w:val="28"/>
        </w:rPr>
        <w:softHyphen/>
        <w:t>ная в 1980 го</w:t>
      </w:r>
      <w:r w:rsidR="00471EF6" w:rsidRPr="00F7375D">
        <w:rPr>
          <w:sz w:val="28"/>
          <w:szCs w:val="28"/>
        </w:rPr>
        <w:softHyphen/>
        <w:t>ду, за</w:t>
      </w:r>
      <w:r w:rsidR="00471EF6" w:rsidRPr="00F7375D">
        <w:rPr>
          <w:sz w:val="28"/>
          <w:szCs w:val="28"/>
        </w:rPr>
        <w:softHyphen/>
        <w:t>ме</w:t>
      </w:r>
      <w:r w:rsidR="00471EF6" w:rsidRPr="00F7375D">
        <w:rPr>
          <w:sz w:val="28"/>
          <w:szCs w:val="28"/>
        </w:rPr>
        <w:softHyphen/>
        <w:t>ни</w:t>
      </w:r>
      <w:r w:rsidR="00471EF6" w:rsidRPr="00F7375D">
        <w:rPr>
          <w:sz w:val="28"/>
          <w:szCs w:val="28"/>
        </w:rPr>
        <w:softHyphen/>
        <w:t>ла су</w:t>
      </w:r>
      <w:r w:rsidR="00471EF6" w:rsidRPr="00F7375D">
        <w:rPr>
          <w:sz w:val="28"/>
          <w:szCs w:val="28"/>
        </w:rPr>
        <w:softHyphen/>
        <w:t>ще</w:t>
      </w:r>
      <w:r w:rsidR="00471EF6" w:rsidRPr="00F7375D">
        <w:rPr>
          <w:sz w:val="28"/>
          <w:szCs w:val="28"/>
        </w:rPr>
        <w:softHyphen/>
        <w:t>ст</w:t>
      </w:r>
      <w:r w:rsidR="00471EF6" w:rsidRPr="00F7375D">
        <w:rPr>
          <w:sz w:val="28"/>
          <w:szCs w:val="28"/>
        </w:rPr>
        <w:softHyphen/>
        <w:t>во</w:t>
      </w:r>
      <w:r w:rsidR="00471EF6" w:rsidRPr="00F7375D">
        <w:rPr>
          <w:sz w:val="28"/>
          <w:szCs w:val="28"/>
        </w:rPr>
        <w:softHyphen/>
        <w:t>вав</w:t>
      </w:r>
      <w:r w:rsidR="00471EF6" w:rsidRPr="00F7375D">
        <w:rPr>
          <w:sz w:val="28"/>
          <w:szCs w:val="28"/>
        </w:rPr>
        <w:softHyphen/>
        <w:t>шую до это</w:t>
      </w:r>
      <w:r w:rsidR="00471EF6" w:rsidRPr="00F7375D">
        <w:rPr>
          <w:sz w:val="28"/>
          <w:szCs w:val="28"/>
        </w:rPr>
        <w:softHyphen/>
        <w:t>го ЛАСТ, ко</w:t>
      </w:r>
      <w:r w:rsidR="00471EF6" w:rsidRPr="00F7375D">
        <w:rPr>
          <w:sz w:val="28"/>
          <w:szCs w:val="28"/>
        </w:rPr>
        <w:softHyphen/>
        <w:t>то</w:t>
      </w:r>
      <w:r w:rsidR="00471EF6" w:rsidRPr="00F7375D">
        <w:rPr>
          <w:sz w:val="28"/>
          <w:szCs w:val="28"/>
        </w:rPr>
        <w:softHyphen/>
        <w:t>рая про</w:t>
      </w:r>
      <w:r w:rsidR="00471EF6" w:rsidRPr="00F7375D">
        <w:rPr>
          <w:sz w:val="28"/>
          <w:szCs w:val="28"/>
        </w:rPr>
        <w:softHyphen/>
        <w:t>су</w:t>
      </w:r>
      <w:r w:rsidR="00471EF6" w:rsidRPr="00F7375D">
        <w:rPr>
          <w:sz w:val="28"/>
          <w:szCs w:val="28"/>
        </w:rPr>
        <w:softHyphen/>
        <w:t>ще</w:t>
      </w:r>
      <w:r w:rsidR="00471EF6" w:rsidRPr="00F7375D">
        <w:rPr>
          <w:sz w:val="28"/>
          <w:szCs w:val="28"/>
        </w:rPr>
        <w:softHyphen/>
        <w:t>ст</w:t>
      </w:r>
      <w:r w:rsidR="00471EF6" w:rsidRPr="00F7375D">
        <w:rPr>
          <w:sz w:val="28"/>
          <w:szCs w:val="28"/>
        </w:rPr>
        <w:softHyphen/>
        <w:t>во</w:t>
      </w:r>
      <w:r w:rsidR="00471EF6" w:rsidRPr="00F7375D">
        <w:rPr>
          <w:sz w:val="28"/>
          <w:szCs w:val="28"/>
        </w:rPr>
        <w:softHyphen/>
        <w:t>ва</w:t>
      </w:r>
      <w:r w:rsidR="00471EF6" w:rsidRPr="00F7375D">
        <w:rPr>
          <w:sz w:val="28"/>
          <w:szCs w:val="28"/>
        </w:rPr>
        <w:softHyphen/>
        <w:t>ла с 1961 по 1980 год.</w:t>
      </w:r>
    </w:p>
    <w:p w:rsidR="00471EF6" w:rsidRPr="00F7375D" w:rsidRDefault="00471EF6" w:rsidP="00A323F6">
      <w:pPr>
        <w:spacing w:line="360" w:lineRule="auto"/>
        <w:ind w:firstLine="540"/>
        <w:jc w:val="both"/>
        <w:rPr>
          <w:sz w:val="28"/>
          <w:szCs w:val="28"/>
        </w:rPr>
      </w:pPr>
      <w:r w:rsidRPr="00F7375D">
        <w:rPr>
          <w:sz w:val="28"/>
          <w:szCs w:val="28"/>
        </w:rPr>
        <w:t>Цель ЛАИ: соз</w:t>
      </w:r>
      <w:r w:rsidRPr="00F7375D">
        <w:rPr>
          <w:sz w:val="28"/>
          <w:szCs w:val="28"/>
        </w:rPr>
        <w:softHyphen/>
        <w:t>да</w:t>
      </w:r>
      <w:r w:rsidRPr="00F7375D">
        <w:rPr>
          <w:sz w:val="28"/>
          <w:szCs w:val="28"/>
        </w:rPr>
        <w:softHyphen/>
        <w:t>ние ла</w:t>
      </w:r>
      <w:r w:rsidRPr="00F7375D">
        <w:rPr>
          <w:sz w:val="28"/>
          <w:szCs w:val="28"/>
        </w:rPr>
        <w:softHyphen/>
        <w:t>ти</w:t>
      </w:r>
      <w:r w:rsidRPr="00F7375D">
        <w:rPr>
          <w:sz w:val="28"/>
          <w:szCs w:val="28"/>
        </w:rPr>
        <w:softHyphen/>
        <w:t>но</w:t>
      </w:r>
      <w:r w:rsidRPr="00F7375D">
        <w:rPr>
          <w:sz w:val="28"/>
          <w:szCs w:val="28"/>
        </w:rPr>
        <w:softHyphen/>
        <w:t>аме</w:t>
      </w:r>
      <w:r w:rsidRPr="00F7375D">
        <w:rPr>
          <w:sz w:val="28"/>
          <w:szCs w:val="28"/>
        </w:rPr>
        <w:softHyphen/>
        <w:t>ри</w:t>
      </w:r>
      <w:r w:rsidRPr="00F7375D">
        <w:rPr>
          <w:sz w:val="28"/>
          <w:szCs w:val="28"/>
        </w:rPr>
        <w:softHyphen/>
        <w:t>кан</w:t>
      </w:r>
      <w:r w:rsidRPr="00F7375D">
        <w:rPr>
          <w:sz w:val="28"/>
          <w:szCs w:val="28"/>
        </w:rPr>
        <w:softHyphen/>
        <w:t>ско</w:t>
      </w:r>
      <w:r w:rsidRPr="00F7375D">
        <w:rPr>
          <w:sz w:val="28"/>
          <w:szCs w:val="28"/>
        </w:rPr>
        <w:softHyphen/>
        <w:t>го об</w:t>
      </w:r>
      <w:r w:rsidRPr="00F7375D">
        <w:rPr>
          <w:sz w:val="28"/>
          <w:szCs w:val="28"/>
        </w:rPr>
        <w:softHyphen/>
        <w:t>ще</w:t>
      </w:r>
      <w:r w:rsidRPr="00F7375D">
        <w:rPr>
          <w:sz w:val="28"/>
          <w:szCs w:val="28"/>
        </w:rPr>
        <w:softHyphen/>
        <w:t>го рын</w:t>
      </w:r>
      <w:r w:rsidRPr="00F7375D">
        <w:rPr>
          <w:sz w:val="28"/>
          <w:szCs w:val="28"/>
        </w:rPr>
        <w:softHyphen/>
        <w:t>ка на ба</w:t>
      </w:r>
      <w:r w:rsidRPr="00F7375D">
        <w:rPr>
          <w:sz w:val="28"/>
          <w:szCs w:val="28"/>
        </w:rPr>
        <w:softHyphen/>
        <w:t>зе уже сло</w:t>
      </w:r>
      <w:r w:rsidRPr="00F7375D">
        <w:rPr>
          <w:sz w:val="28"/>
          <w:szCs w:val="28"/>
        </w:rPr>
        <w:softHyphen/>
        <w:t>жив</w:t>
      </w:r>
      <w:r w:rsidRPr="00F7375D">
        <w:rPr>
          <w:sz w:val="28"/>
          <w:szCs w:val="28"/>
        </w:rPr>
        <w:softHyphen/>
        <w:t>ше</w:t>
      </w:r>
      <w:r w:rsidRPr="00F7375D">
        <w:rPr>
          <w:sz w:val="28"/>
          <w:szCs w:val="28"/>
        </w:rPr>
        <w:softHyphen/>
        <w:t>го</w:t>
      </w:r>
      <w:r w:rsidRPr="00F7375D">
        <w:rPr>
          <w:sz w:val="28"/>
          <w:szCs w:val="28"/>
        </w:rPr>
        <w:softHyphen/>
        <w:t>ся в го</w:t>
      </w:r>
      <w:r w:rsidRPr="00F7375D">
        <w:rPr>
          <w:sz w:val="28"/>
          <w:szCs w:val="28"/>
        </w:rPr>
        <w:softHyphen/>
        <w:t>ды су</w:t>
      </w:r>
      <w:r w:rsidRPr="00F7375D">
        <w:rPr>
          <w:sz w:val="28"/>
          <w:szCs w:val="28"/>
        </w:rPr>
        <w:softHyphen/>
        <w:t>ще</w:t>
      </w:r>
      <w:r w:rsidRPr="00F7375D">
        <w:rPr>
          <w:sz w:val="28"/>
          <w:szCs w:val="28"/>
        </w:rPr>
        <w:softHyphen/>
        <w:t>ст</w:t>
      </w:r>
      <w:r w:rsidRPr="00F7375D">
        <w:rPr>
          <w:sz w:val="28"/>
          <w:szCs w:val="28"/>
        </w:rPr>
        <w:softHyphen/>
        <w:t>во</w:t>
      </w:r>
      <w:r w:rsidRPr="00F7375D">
        <w:rPr>
          <w:sz w:val="28"/>
          <w:szCs w:val="28"/>
        </w:rPr>
        <w:softHyphen/>
        <w:t>ва</w:t>
      </w:r>
      <w:r w:rsidRPr="00F7375D">
        <w:rPr>
          <w:sz w:val="28"/>
          <w:szCs w:val="28"/>
        </w:rPr>
        <w:softHyphen/>
        <w:t>ния ЛАСТ (ЗСТ).</w:t>
      </w:r>
    </w:p>
    <w:p w:rsidR="00471EF6" w:rsidRPr="00F7375D" w:rsidRDefault="00471EF6" w:rsidP="00A323F6">
      <w:pPr>
        <w:spacing w:line="360" w:lineRule="auto"/>
        <w:ind w:firstLine="540"/>
        <w:jc w:val="both"/>
        <w:rPr>
          <w:sz w:val="28"/>
          <w:szCs w:val="28"/>
        </w:rPr>
      </w:pPr>
      <w:r w:rsidRPr="00F7375D">
        <w:rPr>
          <w:sz w:val="28"/>
          <w:szCs w:val="28"/>
        </w:rPr>
        <w:t>Чле</w:t>
      </w:r>
      <w:r w:rsidRPr="00F7375D">
        <w:rPr>
          <w:sz w:val="28"/>
          <w:szCs w:val="28"/>
        </w:rPr>
        <w:softHyphen/>
        <w:t>на</w:t>
      </w:r>
      <w:r w:rsidRPr="00F7375D">
        <w:rPr>
          <w:sz w:val="28"/>
          <w:szCs w:val="28"/>
        </w:rPr>
        <w:softHyphen/>
        <w:t>ми ор</w:t>
      </w:r>
      <w:r w:rsidRPr="00F7375D">
        <w:rPr>
          <w:sz w:val="28"/>
          <w:szCs w:val="28"/>
        </w:rPr>
        <w:softHyphen/>
        <w:t>га</w:t>
      </w:r>
      <w:r w:rsidRPr="00F7375D">
        <w:rPr>
          <w:sz w:val="28"/>
          <w:szCs w:val="28"/>
        </w:rPr>
        <w:softHyphen/>
        <w:t>ни</w:t>
      </w:r>
      <w:r w:rsidRPr="00F7375D">
        <w:rPr>
          <w:sz w:val="28"/>
          <w:szCs w:val="28"/>
        </w:rPr>
        <w:softHyphen/>
        <w:t>за</w:t>
      </w:r>
      <w:r w:rsidRPr="00F7375D">
        <w:rPr>
          <w:sz w:val="28"/>
          <w:szCs w:val="28"/>
        </w:rPr>
        <w:softHyphen/>
        <w:t>ции яв</w:t>
      </w:r>
      <w:r w:rsidRPr="00F7375D">
        <w:rPr>
          <w:sz w:val="28"/>
          <w:szCs w:val="28"/>
        </w:rPr>
        <w:softHyphen/>
        <w:t>ля</w:t>
      </w:r>
      <w:r w:rsidRPr="00F7375D">
        <w:rPr>
          <w:sz w:val="28"/>
          <w:szCs w:val="28"/>
        </w:rPr>
        <w:softHyphen/>
        <w:t>ют</w:t>
      </w:r>
      <w:r w:rsidRPr="00F7375D">
        <w:rPr>
          <w:sz w:val="28"/>
          <w:szCs w:val="28"/>
        </w:rPr>
        <w:softHyphen/>
        <w:t>ся 11 стран, под</w:t>
      </w:r>
      <w:r w:rsidRPr="00F7375D">
        <w:rPr>
          <w:sz w:val="28"/>
          <w:szCs w:val="28"/>
        </w:rPr>
        <w:softHyphen/>
        <w:t>раз</w:t>
      </w:r>
      <w:r w:rsidRPr="00F7375D">
        <w:rPr>
          <w:sz w:val="28"/>
          <w:szCs w:val="28"/>
        </w:rPr>
        <w:softHyphen/>
        <w:t>де</w:t>
      </w:r>
      <w:r w:rsidRPr="00F7375D">
        <w:rPr>
          <w:sz w:val="28"/>
          <w:szCs w:val="28"/>
        </w:rPr>
        <w:softHyphen/>
        <w:t>ляю</w:t>
      </w:r>
      <w:r w:rsidRPr="00F7375D">
        <w:rPr>
          <w:sz w:val="28"/>
          <w:szCs w:val="28"/>
        </w:rPr>
        <w:softHyphen/>
        <w:t>щие</w:t>
      </w:r>
      <w:r w:rsidRPr="00F7375D">
        <w:rPr>
          <w:sz w:val="28"/>
          <w:szCs w:val="28"/>
        </w:rPr>
        <w:softHyphen/>
        <w:t>ся на 3 груп</w:t>
      </w:r>
      <w:r w:rsidRPr="00F7375D">
        <w:rPr>
          <w:sz w:val="28"/>
          <w:szCs w:val="28"/>
        </w:rPr>
        <w:softHyphen/>
        <w:t>пи</w:t>
      </w:r>
      <w:r w:rsidRPr="00F7375D">
        <w:rPr>
          <w:sz w:val="28"/>
          <w:szCs w:val="28"/>
        </w:rPr>
        <w:softHyphen/>
        <w:t>ров</w:t>
      </w:r>
      <w:r w:rsidRPr="00F7375D">
        <w:rPr>
          <w:sz w:val="28"/>
          <w:szCs w:val="28"/>
        </w:rPr>
        <w:softHyphen/>
        <w:t>ки:</w:t>
      </w:r>
    </w:p>
    <w:p w:rsidR="00471EF6" w:rsidRPr="00F7375D" w:rsidRDefault="00471EF6" w:rsidP="00A323F6">
      <w:pPr>
        <w:numPr>
          <w:ilvl w:val="0"/>
          <w:numId w:val="7"/>
        </w:numPr>
        <w:overflowPunct w:val="0"/>
        <w:autoSpaceDE w:val="0"/>
        <w:autoSpaceDN w:val="0"/>
        <w:adjustRightInd w:val="0"/>
        <w:spacing w:line="360" w:lineRule="auto"/>
        <w:jc w:val="both"/>
        <w:textAlignment w:val="baseline"/>
        <w:rPr>
          <w:sz w:val="28"/>
          <w:szCs w:val="28"/>
        </w:rPr>
      </w:pPr>
      <w:r w:rsidRPr="00F7375D">
        <w:rPr>
          <w:sz w:val="28"/>
          <w:szCs w:val="28"/>
        </w:rPr>
        <w:t>бо</w:t>
      </w:r>
      <w:r w:rsidRPr="00F7375D">
        <w:rPr>
          <w:sz w:val="28"/>
          <w:szCs w:val="28"/>
        </w:rPr>
        <w:softHyphen/>
        <w:t>лее раз</w:t>
      </w:r>
      <w:r w:rsidRPr="00F7375D">
        <w:rPr>
          <w:sz w:val="28"/>
          <w:szCs w:val="28"/>
        </w:rPr>
        <w:softHyphen/>
        <w:t>ви</w:t>
      </w:r>
      <w:r w:rsidRPr="00F7375D">
        <w:rPr>
          <w:sz w:val="28"/>
          <w:szCs w:val="28"/>
        </w:rPr>
        <w:softHyphen/>
        <w:t>тые (Ар</w:t>
      </w:r>
      <w:r w:rsidRPr="00F7375D">
        <w:rPr>
          <w:sz w:val="28"/>
          <w:szCs w:val="28"/>
        </w:rPr>
        <w:softHyphen/>
        <w:t>ген</w:t>
      </w:r>
      <w:r w:rsidRPr="00F7375D">
        <w:rPr>
          <w:sz w:val="28"/>
          <w:szCs w:val="28"/>
        </w:rPr>
        <w:softHyphen/>
        <w:t>ти</w:t>
      </w:r>
      <w:r w:rsidRPr="00F7375D">
        <w:rPr>
          <w:sz w:val="28"/>
          <w:szCs w:val="28"/>
        </w:rPr>
        <w:softHyphen/>
        <w:t>на, Бра</w:t>
      </w:r>
      <w:r w:rsidRPr="00F7375D">
        <w:rPr>
          <w:sz w:val="28"/>
          <w:szCs w:val="28"/>
        </w:rPr>
        <w:softHyphen/>
        <w:t>зи</w:t>
      </w:r>
      <w:r w:rsidRPr="00F7375D">
        <w:rPr>
          <w:sz w:val="28"/>
          <w:szCs w:val="28"/>
        </w:rPr>
        <w:softHyphen/>
        <w:t>лия, Мек</w:t>
      </w:r>
      <w:r w:rsidRPr="00F7375D">
        <w:rPr>
          <w:sz w:val="28"/>
          <w:szCs w:val="28"/>
        </w:rPr>
        <w:softHyphen/>
        <w:t>си</w:t>
      </w:r>
      <w:r w:rsidRPr="00F7375D">
        <w:rPr>
          <w:sz w:val="28"/>
          <w:szCs w:val="28"/>
        </w:rPr>
        <w:softHyphen/>
        <w:t>ка);</w:t>
      </w:r>
    </w:p>
    <w:p w:rsidR="00471EF6" w:rsidRPr="00F7375D" w:rsidRDefault="00471EF6" w:rsidP="00A323F6">
      <w:pPr>
        <w:numPr>
          <w:ilvl w:val="0"/>
          <w:numId w:val="7"/>
        </w:numPr>
        <w:overflowPunct w:val="0"/>
        <w:autoSpaceDE w:val="0"/>
        <w:autoSpaceDN w:val="0"/>
        <w:adjustRightInd w:val="0"/>
        <w:spacing w:line="360" w:lineRule="auto"/>
        <w:jc w:val="both"/>
        <w:textAlignment w:val="baseline"/>
        <w:rPr>
          <w:sz w:val="28"/>
          <w:szCs w:val="28"/>
        </w:rPr>
      </w:pPr>
      <w:r w:rsidRPr="00F7375D">
        <w:rPr>
          <w:sz w:val="28"/>
          <w:szCs w:val="28"/>
        </w:rPr>
        <w:t>сред</w:t>
      </w:r>
      <w:r w:rsidRPr="00F7375D">
        <w:rPr>
          <w:sz w:val="28"/>
          <w:szCs w:val="28"/>
        </w:rPr>
        <w:softHyphen/>
        <w:t>ний уро</w:t>
      </w:r>
      <w:r w:rsidRPr="00F7375D">
        <w:rPr>
          <w:sz w:val="28"/>
          <w:szCs w:val="28"/>
        </w:rPr>
        <w:softHyphen/>
        <w:t>вень (Ве</w:t>
      </w:r>
      <w:r w:rsidRPr="00F7375D">
        <w:rPr>
          <w:sz w:val="28"/>
          <w:szCs w:val="28"/>
        </w:rPr>
        <w:softHyphen/>
        <w:t>не</w:t>
      </w:r>
      <w:r w:rsidRPr="00F7375D">
        <w:rPr>
          <w:sz w:val="28"/>
          <w:szCs w:val="28"/>
        </w:rPr>
        <w:softHyphen/>
        <w:t>су</w:t>
      </w:r>
      <w:r w:rsidRPr="00F7375D">
        <w:rPr>
          <w:sz w:val="28"/>
          <w:szCs w:val="28"/>
        </w:rPr>
        <w:softHyphen/>
        <w:t>эла, Ко</w:t>
      </w:r>
      <w:r w:rsidRPr="00F7375D">
        <w:rPr>
          <w:sz w:val="28"/>
          <w:szCs w:val="28"/>
        </w:rPr>
        <w:softHyphen/>
        <w:t>лум</w:t>
      </w:r>
      <w:r w:rsidRPr="00F7375D">
        <w:rPr>
          <w:sz w:val="28"/>
          <w:szCs w:val="28"/>
        </w:rPr>
        <w:softHyphen/>
        <w:t>бия, Пе</w:t>
      </w:r>
      <w:r w:rsidRPr="00F7375D">
        <w:rPr>
          <w:sz w:val="28"/>
          <w:szCs w:val="28"/>
        </w:rPr>
        <w:softHyphen/>
        <w:t>ру, Уруг</w:t>
      </w:r>
      <w:r w:rsidRPr="00F7375D">
        <w:rPr>
          <w:sz w:val="28"/>
          <w:szCs w:val="28"/>
        </w:rPr>
        <w:softHyphen/>
        <w:t>вай, Чи</w:t>
      </w:r>
      <w:r w:rsidRPr="00F7375D">
        <w:rPr>
          <w:sz w:val="28"/>
          <w:szCs w:val="28"/>
        </w:rPr>
        <w:softHyphen/>
        <w:t>ли);</w:t>
      </w:r>
    </w:p>
    <w:p w:rsidR="00471EF6" w:rsidRPr="00F7375D" w:rsidRDefault="00471EF6" w:rsidP="00A323F6">
      <w:pPr>
        <w:numPr>
          <w:ilvl w:val="0"/>
          <w:numId w:val="7"/>
        </w:numPr>
        <w:overflowPunct w:val="0"/>
        <w:autoSpaceDE w:val="0"/>
        <w:autoSpaceDN w:val="0"/>
        <w:adjustRightInd w:val="0"/>
        <w:spacing w:line="360" w:lineRule="auto"/>
        <w:jc w:val="both"/>
        <w:textAlignment w:val="baseline"/>
        <w:rPr>
          <w:sz w:val="28"/>
          <w:szCs w:val="28"/>
        </w:rPr>
      </w:pPr>
      <w:r w:rsidRPr="00F7375D">
        <w:rPr>
          <w:sz w:val="28"/>
          <w:szCs w:val="28"/>
        </w:rPr>
        <w:t>наи</w:t>
      </w:r>
      <w:r w:rsidRPr="00F7375D">
        <w:rPr>
          <w:sz w:val="28"/>
          <w:szCs w:val="28"/>
        </w:rPr>
        <w:softHyphen/>
        <w:t>ме</w:t>
      </w:r>
      <w:r w:rsidRPr="00F7375D">
        <w:rPr>
          <w:sz w:val="28"/>
          <w:szCs w:val="28"/>
        </w:rPr>
        <w:softHyphen/>
        <w:t>нее раз</w:t>
      </w:r>
      <w:r w:rsidRPr="00F7375D">
        <w:rPr>
          <w:sz w:val="28"/>
          <w:szCs w:val="28"/>
        </w:rPr>
        <w:softHyphen/>
        <w:t>ви</w:t>
      </w:r>
      <w:r w:rsidRPr="00F7375D">
        <w:rPr>
          <w:sz w:val="28"/>
          <w:szCs w:val="28"/>
        </w:rPr>
        <w:softHyphen/>
        <w:t>тые (Бо</w:t>
      </w:r>
      <w:r w:rsidRPr="00F7375D">
        <w:rPr>
          <w:sz w:val="28"/>
          <w:szCs w:val="28"/>
        </w:rPr>
        <w:softHyphen/>
        <w:t>ли</w:t>
      </w:r>
      <w:r w:rsidRPr="00F7375D">
        <w:rPr>
          <w:sz w:val="28"/>
          <w:szCs w:val="28"/>
        </w:rPr>
        <w:softHyphen/>
        <w:t>вия, Па</w:t>
      </w:r>
      <w:r w:rsidRPr="00F7375D">
        <w:rPr>
          <w:sz w:val="28"/>
          <w:szCs w:val="28"/>
        </w:rPr>
        <w:softHyphen/>
        <w:t>ра</w:t>
      </w:r>
      <w:r w:rsidRPr="00F7375D">
        <w:rPr>
          <w:sz w:val="28"/>
          <w:szCs w:val="28"/>
        </w:rPr>
        <w:softHyphen/>
        <w:t>гвай, Эк</w:t>
      </w:r>
      <w:r w:rsidRPr="00F7375D">
        <w:rPr>
          <w:sz w:val="28"/>
          <w:szCs w:val="28"/>
        </w:rPr>
        <w:softHyphen/>
        <w:t>ва</w:t>
      </w:r>
      <w:r w:rsidRPr="00F7375D">
        <w:rPr>
          <w:sz w:val="28"/>
          <w:szCs w:val="28"/>
        </w:rPr>
        <w:softHyphen/>
        <w:t>дор).</w:t>
      </w:r>
    </w:p>
    <w:p w:rsidR="00471EF6" w:rsidRPr="00F7375D" w:rsidRDefault="00471EF6" w:rsidP="00A323F6">
      <w:pPr>
        <w:spacing w:line="360" w:lineRule="auto"/>
        <w:ind w:firstLine="540"/>
        <w:jc w:val="both"/>
        <w:rPr>
          <w:sz w:val="28"/>
          <w:szCs w:val="28"/>
        </w:rPr>
      </w:pPr>
      <w:r w:rsidRPr="00F7375D">
        <w:rPr>
          <w:sz w:val="28"/>
          <w:szCs w:val="28"/>
        </w:rPr>
        <w:t>Чле</w:t>
      </w:r>
      <w:r w:rsidRPr="00F7375D">
        <w:rPr>
          <w:sz w:val="28"/>
          <w:szCs w:val="28"/>
        </w:rPr>
        <w:softHyphen/>
        <w:t>ны ЛАИ за</w:t>
      </w:r>
      <w:r w:rsidRPr="00F7375D">
        <w:rPr>
          <w:sz w:val="28"/>
          <w:szCs w:val="28"/>
        </w:rPr>
        <w:softHyphen/>
        <w:t>клю</w:t>
      </w:r>
      <w:r w:rsidRPr="00F7375D">
        <w:rPr>
          <w:sz w:val="28"/>
          <w:szCs w:val="28"/>
        </w:rPr>
        <w:softHyphen/>
        <w:t>чи</w:t>
      </w:r>
      <w:r w:rsidRPr="00F7375D">
        <w:rPr>
          <w:sz w:val="28"/>
          <w:szCs w:val="28"/>
        </w:rPr>
        <w:softHyphen/>
        <w:t>ли ме</w:t>
      </w:r>
      <w:r w:rsidRPr="00F7375D">
        <w:rPr>
          <w:sz w:val="28"/>
          <w:szCs w:val="28"/>
        </w:rPr>
        <w:softHyphen/>
        <w:t>ж</w:t>
      </w:r>
      <w:r w:rsidRPr="00F7375D">
        <w:rPr>
          <w:sz w:val="28"/>
          <w:szCs w:val="28"/>
        </w:rPr>
        <w:softHyphen/>
        <w:t>ду со</w:t>
      </w:r>
      <w:r w:rsidRPr="00F7375D">
        <w:rPr>
          <w:sz w:val="28"/>
          <w:szCs w:val="28"/>
        </w:rPr>
        <w:softHyphen/>
        <w:t>бой со</w:t>
      </w:r>
      <w:r w:rsidRPr="00F7375D">
        <w:rPr>
          <w:sz w:val="28"/>
          <w:szCs w:val="28"/>
        </w:rPr>
        <w:softHyphen/>
        <w:t>гла</w:t>
      </w:r>
      <w:r w:rsidRPr="00F7375D">
        <w:rPr>
          <w:sz w:val="28"/>
          <w:szCs w:val="28"/>
        </w:rPr>
        <w:softHyphen/>
        <w:t>ше</w:t>
      </w:r>
      <w:r w:rsidRPr="00F7375D">
        <w:rPr>
          <w:sz w:val="28"/>
          <w:szCs w:val="28"/>
        </w:rPr>
        <w:softHyphen/>
        <w:t>ние о пре</w:t>
      </w:r>
      <w:r w:rsidRPr="00F7375D">
        <w:rPr>
          <w:sz w:val="28"/>
          <w:szCs w:val="28"/>
        </w:rPr>
        <w:softHyphen/>
        <w:t>фе</w:t>
      </w:r>
      <w:r w:rsidRPr="00F7375D">
        <w:rPr>
          <w:sz w:val="28"/>
          <w:szCs w:val="28"/>
        </w:rPr>
        <w:softHyphen/>
        <w:t>рен</w:t>
      </w:r>
      <w:r w:rsidRPr="00F7375D">
        <w:rPr>
          <w:sz w:val="28"/>
          <w:szCs w:val="28"/>
        </w:rPr>
        <w:softHyphen/>
        <w:t>ци</w:t>
      </w:r>
      <w:r w:rsidRPr="00F7375D">
        <w:rPr>
          <w:sz w:val="28"/>
          <w:szCs w:val="28"/>
        </w:rPr>
        <w:softHyphen/>
        <w:t>аль</w:t>
      </w:r>
      <w:r w:rsidRPr="00F7375D">
        <w:rPr>
          <w:sz w:val="28"/>
          <w:szCs w:val="28"/>
        </w:rPr>
        <w:softHyphen/>
        <w:t>ной тор</w:t>
      </w:r>
      <w:r w:rsidRPr="00F7375D">
        <w:rPr>
          <w:sz w:val="28"/>
          <w:szCs w:val="28"/>
        </w:rPr>
        <w:softHyphen/>
        <w:t>гов</w:t>
      </w:r>
      <w:r w:rsidRPr="00F7375D">
        <w:rPr>
          <w:sz w:val="28"/>
          <w:szCs w:val="28"/>
        </w:rPr>
        <w:softHyphen/>
        <w:t>ле и ме</w:t>
      </w:r>
      <w:r w:rsidRPr="00F7375D">
        <w:rPr>
          <w:sz w:val="28"/>
          <w:szCs w:val="28"/>
        </w:rPr>
        <w:softHyphen/>
        <w:t>нее раз</w:t>
      </w:r>
      <w:r w:rsidRPr="00F7375D">
        <w:rPr>
          <w:sz w:val="28"/>
          <w:szCs w:val="28"/>
        </w:rPr>
        <w:softHyphen/>
        <w:t>ви</w:t>
      </w:r>
      <w:r w:rsidRPr="00F7375D">
        <w:rPr>
          <w:sz w:val="28"/>
          <w:szCs w:val="28"/>
        </w:rPr>
        <w:softHyphen/>
        <w:t>тым стра</w:t>
      </w:r>
      <w:r w:rsidRPr="00F7375D">
        <w:rPr>
          <w:sz w:val="28"/>
          <w:szCs w:val="28"/>
        </w:rPr>
        <w:softHyphen/>
        <w:t>нам со сто</w:t>
      </w:r>
      <w:r w:rsidRPr="00F7375D">
        <w:rPr>
          <w:sz w:val="28"/>
          <w:szCs w:val="28"/>
        </w:rPr>
        <w:softHyphen/>
        <w:t>ро</w:t>
      </w:r>
      <w:r w:rsidRPr="00F7375D">
        <w:rPr>
          <w:sz w:val="28"/>
          <w:szCs w:val="28"/>
        </w:rPr>
        <w:softHyphen/>
        <w:t>ны бо</w:t>
      </w:r>
      <w:r w:rsidRPr="00F7375D">
        <w:rPr>
          <w:sz w:val="28"/>
          <w:szCs w:val="28"/>
        </w:rPr>
        <w:softHyphen/>
        <w:t>лее раз</w:t>
      </w:r>
      <w:r w:rsidRPr="00F7375D">
        <w:rPr>
          <w:sz w:val="28"/>
          <w:szCs w:val="28"/>
        </w:rPr>
        <w:softHyphen/>
        <w:t>ви</w:t>
      </w:r>
      <w:r w:rsidRPr="00F7375D">
        <w:rPr>
          <w:sz w:val="28"/>
          <w:szCs w:val="28"/>
        </w:rPr>
        <w:softHyphen/>
        <w:t>тых пре</w:t>
      </w:r>
      <w:r w:rsidRPr="00F7375D">
        <w:rPr>
          <w:sz w:val="28"/>
          <w:szCs w:val="28"/>
        </w:rPr>
        <w:softHyphen/>
        <w:t>дос</w:t>
      </w:r>
      <w:r w:rsidRPr="00F7375D">
        <w:rPr>
          <w:sz w:val="28"/>
          <w:szCs w:val="28"/>
        </w:rPr>
        <w:softHyphen/>
        <w:t>тав</w:t>
      </w:r>
      <w:r w:rsidRPr="00F7375D">
        <w:rPr>
          <w:sz w:val="28"/>
          <w:szCs w:val="28"/>
        </w:rPr>
        <w:softHyphen/>
        <w:t>ля</w:t>
      </w:r>
      <w:r w:rsidRPr="00F7375D">
        <w:rPr>
          <w:sz w:val="28"/>
          <w:szCs w:val="28"/>
        </w:rPr>
        <w:softHyphen/>
        <w:t>ют</w:t>
      </w:r>
      <w:r w:rsidRPr="00F7375D">
        <w:rPr>
          <w:sz w:val="28"/>
          <w:szCs w:val="28"/>
        </w:rPr>
        <w:softHyphen/>
        <w:t>ся пре</w:t>
      </w:r>
      <w:r w:rsidRPr="00F7375D">
        <w:rPr>
          <w:sz w:val="28"/>
          <w:szCs w:val="28"/>
        </w:rPr>
        <w:softHyphen/>
        <w:t>фе</w:t>
      </w:r>
      <w:r w:rsidRPr="00F7375D">
        <w:rPr>
          <w:sz w:val="28"/>
          <w:szCs w:val="28"/>
        </w:rPr>
        <w:softHyphen/>
        <w:t>рен</w:t>
      </w:r>
      <w:r w:rsidRPr="00F7375D">
        <w:rPr>
          <w:sz w:val="28"/>
          <w:szCs w:val="28"/>
        </w:rPr>
        <w:softHyphen/>
        <w:t>ции.</w:t>
      </w:r>
    </w:p>
    <w:p w:rsidR="00471EF6" w:rsidRPr="00F7375D" w:rsidRDefault="00471EF6" w:rsidP="00A323F6">
      <w:pPr>
        <w:spacing w:line="360" w:lineRule="auto"/>
        <w:ind w:firstLine="540"/>
        <w:jc w:val="both"/>
        <w:rPr>
          <w:sz w:val="28"/>
          <w:szCs w:val="28"/>
        </w:rPr>
      </w:pPr>
      <w:r w:rsidRPr="00F7375D">
        <w:rPr>
          <w:sz w:val="28"/>
          <w:szCs w:val="28"/>
        </w:rPr>
        <w:t>Выс</w:t>
      </w:r>
      <w:r w:rsidRPr="00F7375D">
        <w:rPr>
          <w:sz w:val="28"/>
          <w:szCs w:val="28"/>
        </w:rPr>
        <w:softHyphen/>
        <w:t>шим ор</w:t>
      </w:r>
      <w:r w:rsidRPr="00F7375D">
        <w:rPr>
          <w:sz w:val="28"/>
          <w:szCs w:val="28"/>
        </w:rPr>
        <w:softHyphen/>
        <w:t>га</w:t>
      </w:r>
      <w:r w:rsidRPr="00F7375D">
        <w:rPr>
          <w:sz w:val="28"/>
          <w:szCs w:val="28"/>
        </w:rPr>
        <w:softHyphen/>
        <w:t>ном ЛАИ яв</w:t>
      </w:r>
      <w:r w:rsidRPr="00F7375D">
        <w:rPr>
          <w:sz w:val="28"/>
          <w:szCs w:val="28"/>
        </w:rPr>
        <w:softHyphen/>
        <w:t>ля</w:t>
      </w:r>
      <w:r w:rsidRPr="00F7375D">
        <w:rPr>
          <w:sz w:val="28"/>
          <w:szCs w:val="28"/>
        </w:rPr>
        <w:softHyphen/>
        <w:t>ет</w:t>
      </w:r>
      <w:r w:rsidRPr="00F7375D">
        <w:rPr>
          <w:sz w:val="28"/>
          <w:szCs w:val="28"/>
        </w:rPr>
        <w:softHyphen/>
        <w:t>ся Со</w:t>
      </w:r>
      <w:r w:rsidRPr="00F7375D">
        <w:rPr>
          <w:sz w:val="28"/>
          <w:szCs w:val="28"/>
        </w:rPr>
        <w:softHyphen/>
        <w:t>вет ми</w:t>
      </w:r>
      <w:r w:rsidRPr="00F7375D">
        <w:rPr>
          <w:sz w:val="28"/>
          <w:szCs w:val="28"/>
        </w:rPr>
        <w:softHyphen/>
        <w:t>ни</w:t>
      </w:r>
      <w:r w:rsidRPr="00F7375D">
        <w:rPr>
          <w:sz w:val="28"/>
          <w:szCs w:val="28"/>
        </w:rPr>
        <w:softHyphen/>
        <w:t>ст</w:t>
      </w:r>
      <w:r w:rsidRPr="00F7375D">
        <w:rPr>
          <w:sz w:val="28"/>
          <w:szCs w:val="28"/>
        </w:rPr>
        <w:softHyphen/>
        <w:t>ров ино</w:t>
      </w:r>
      <w:r w:rsidRPr="00F7375D">
        <w:rPr>
          <w:sz w:val="28"/>
          <w:szCs w:val="28"/>
        </w:rPr>
        <w:softHyphen/>
        <w:t>стран</w:t>
      </w:r>
      <w:r w:rsidRPr="00F7375D">
        <w:rPr>
          <w:sz w:val="28"/>
          <w:szCs w:val="28"/>
        </w:rPr>
        <w:softHyphen/>
        <w:t>ных дел, ис</w:t>
      </w:r>
      <w:r w:rsidRPr="00F7375D">
        <w:rPr>
          <w:sz w:val="28"/>
          <w:szCs w:val="28"/>
        </w:rPr>
        <w:softHyphen/>
        <w:t>пол</w:t>
      </w:r>
      <w:r w:rsidRPr="00F7375D">
        <w:rPr>
          <w:sz w:val="28"/>
          <w:szCs w:val="28"/>
        </w:rPr>
        <w:softHyphen/>
        <w:t>ни</w:t>
      </w:r>
      <w:r w:rsidRPr="00F7375D">
        <w:rPr>
          <w:sz w:val="28"/>
          <w:szCs w:val="28"/>
        </w:rPr>
        <w:softHyphen/>
        <w:t>тель</w:t>
      </w:r>
      <w:r w:rsidRPr="00F7375D">
        <w:rPr>
          <w:sz w:val="28"/>
          <w:szCs w:val="28"/>
        </w:rPr>
        <w:softHyphen/>
        <w:t>ный ор</w:t>
      </w:r>
      <w:r w:rsidRPr="00F7375D">
        <w:rPr>
          <w:sz w:val="28"/>
          <w:szCs w:val="28"/>
        </w:rPr>
        <w:softHyphen/>
        <w:t>ган - Кон</w:t>
      </w:r>
      <w:r w:rsidRPr="00F7375D">
        <w:rPr>
          <w:sz w:val="28"/>
          <w:szCs w:val="28"/>
        </w:rPr>
        <w:softHyphen/>
        <w:t>фе</w:t>
      </w:r>
      <w:r w:rsidRPr="00F7375D">
        <w:rPr>
          <w:sz w:val="28"/>
          <w:szCs w:val="28"/>
        </w:rPr>
        <w:softHyphen/>
        <w:t>рен</w:t>
      </w:r>
      <w:r w:rsidRPr="00F7375D">
        <w:rPr>
          <w:sz w:val="28"/>
          <w:szCs w:val="28"/>
        </w:rPr>
        <w:softHyphen/>
        <w:t>ция оце</w:t>
      </w:r>
      <w:r w:rsidRPr="00F7375D">
        <w:rPr>
          <w:sz w:val="28"/>
          <w:szCs w:val="28"/>
        </w:rPr>
        <w:softHyphen/>
        <w:t>нок и сбли</w:t>
      </w:r>
      <w:r w:rsidRPr="00F7375D">
        <w:rPr>
          <w:sz w:val="28"/>
          <w:szCs w:val="28"/>
        </w:rPr>
        <w:softHyphen/>
        <w:t>же</w:t>
      </w:r>
      <w:r w:rsidRPr="00F7375D">
        <w:rPr>
          <w:sz w:val="28"/>
          <w:szCs w:val="28"/>
        </w:rPr>
        <w:softHyphen/>
        <w:t>ния - изу</w:t>
      </w:r>
      <w:r w:rsidRPr="00F7375D">
        <w:rPr>
          <w:sz w:val="28"/>
          <w:szCs w:val="28"/>
        </w:rPr>
        <w:softHyphen/>
        <w:t>ча</w:t>
      </w:r>
      <w:r w:rsidRPr="00F7375D">
        <w:rPr>
          <w:sz w:val="28"/>
          <w:szCs w:val="28"/>
        </w:rPr>
        <w:softHyphen/>
        <w:t>ет уров</w:t>
      </w:r>
      <w:r w:rsidRPr="00F7375D">
        <w:rPr>
          <w:sz w:val="28"/>
          <w:szCs w:val="28"/>
        </w:rPr>
        <w:softHyphen/>
        <w:t>ни эко</w:t>
      </w:r>
      <w:r w:rsidRPr="00F7375D">
        <w:rPr>
          <w:sz w:val="28"/>
          <w:szCs w:val="28"/>
        </w:rPr>
        <w:softHyphen/>
        <w:t>но</w:t>
      </w:r>
      <w:r w:rsidRPr="00F7375D">
        <w:rPr>
          <w:sz w:val="28"/>
          <w:szCs w:val="28"/>
        </w:rPr>
        <w:softHyphen/>
        <w:t>ми</w:t>
      </w:r>
      <w:r w:rsidRPr="00F7375D">
        <w:rPr>
          <w:sz w:val="28"/>
          <w:szCs w:val="28"/>
        </w:rPr>
        <w:softHyphen/>
        <w:t>че</w:t>
      </w:r>
      <w:r w:rsidRPr="00F7375D">
        <w:rPr>
          <w:sz w:val="28"/>
          <w:szCs w:val="28"/>
        </w:rPr>
        <w:softHyphen/>
        <w:t>ско</w:t>
      </w:r>
      <w:r w:rsidRPr="00F7375D">
        <w:rPr>
          <w:sz w:val="28"/>
          <w:szCs w:val="28"/>
        </w:rPr>
        <w:softHyphen/>
        <w:t>го раз</w:t>
      </w:r>
      <w:r w:rsidRPr="00F7375D">
        <w:rPr>
          <w:sz w:val="28"/>
          <w:szCs w:val="28"/>
        </w:rPr>
        <w:softHyphen/>
        <w:t>ви</w:t>
      </w:r>
      <w:r w:rsidRPr="00F7375D">
        <w:rPr>
          <w:sz w:val="28"/>
          <w:szCs w:val="28"/>
        </w:rPr>
        <w:softHyphen/>
        <w:t>тия, воз</w:t>
      </w:r>
      <w:r w:rsidRPr="00F7375D">
        <w:rPr>
          <w:sz w:val="28"/>
          <w:szCs w:val="28"/>
        </w:rPr>
        <w:softHyphen/>
        <w:t>мож</w:t>
      </w:r>
      <w:r w:rsidRPr="00F7375D">
        <w:rPr>
          <w:sz w:val="28"/>
          <w:szCs w:val="28"/>
        </w:rPr>
        <w:softHyphen/>
        <w:t>ные на</w:t>
      </w:r>
      <w:r w:rsidRPr="00F7375D">
        <w:rPr>
          <w:sz w:val="28"/>
          <w:szCs w:val="28"/>
        </w:rPr>
        <w:softHyphen/>
        <w:t>прав</w:t>
      </w:r>
      <w:r w:rsidRPr="00F7375D">
        <w:rPr>
          <w:sz w:val="28"/>
          <w:szCs w:val="28"/>
        </w:rPr>
        <w:softHyphen/>
        <w:t>ле</w:t>
      </w:r>
      <w:r w:rsidRPr="00F7375D">
        <w:rPr>
          <w:sz w:val="28"/>
          <w:szCs w:val="28"/>
        </w:rPr>
        <w:softHyphen/>
        <w:t>ния ин</w:t>
      </w:r>
      <w:r w:rsidRPr="00F7375D">
        <w:rPr>
          <w:sz w:val="28"/>
          <w:szCs w:val="28"/>
        </w:rPr>
        <w:softHyphen/>
        <w:t>те</w:t>
      </w:r>
      <w:r w:rsidRPr="00F7375D">
        <w:rPr>
          <w:sz w:val="28"/>
          <w:szCs w:val="28"/>
        </w:rPr>
        <w:softHyphen/>
        <w:t>гра</w:t>
      </w:r>
      <w:r w:rsidRPr="00F7375D">
        <w:rPr>
          <w:sz w:val="28"/>
          <w:szCs w:val="28"/>
        </w:rPr>
        <w:softHyphen/>
        <w:t>ции, ее воз</w:t>
      </w:r>
      <w:r w:rsidRPr="00F7375D">
        <w:rPr>
          <w:sz w:val="28"/>
          <w:szCs w:val="28"/>
        </w:rPr>
        <w:softHyphen/>
        <w:t>дей</w:t>
      </w:r>
      <w:r w:rsidRPr="00F7375D">
        <w:rPr>
          <w:sz w:val="28"/>
          <w:szCs w:val="28"/>
        </w:rPr>
        <w:softHyphen/>
        <w:t>ст</w:t>
      </w:r>
      <w:r w:rsidRPr="00F7375D">
        <w:rPr>
          <w:sz w:val="28"/>
          <w:szCs w:val="28"/>
        </w:rPr>
        <w:softHyphen/>
        <w:t>вие на эко</w:t>
      </w:r>
      <w:r w:rsidRPr="00F7375D">
        <w:rPr>
          <w:sz w:val="28"/>
          <w:szCs w:val="28"/>
        </w:rPr>
        <w:softHyphen/>
        <w:t>но</w:t>
      </w:r>
      <w:r w:rsidRPr="00F7375D">
        <w:rPr>
          <w:sz w:val="28"/>
          <w:szCs w:val="28"/>
        </w:rPr>
        <w:softHyphen/>
        <w:t>ми</w:t>
      </w:r>
      <w:r w:rsidRPr="00F7375D">
        <w:rPr>
          <w:sz w:val="28"/>
          <w:szCs w:val="28"/>
        </w:rPr>
        <w:softHyphen/>
        <w:t>ку, раз</w:t>
      </w:r>
      <w:r w:rsidRPr="00F7375D">
        <w:rPr>
          <w:sz w:val="28"/>
          <w:szCs w:val="28"/>
        </w:rPr>
        <w:softHyphen/>
        <w:t>ра</w:t>
      </w:r>
      <w:r w:rsidRPr="00F7375D">
        <w:rPr>
          <w:sz w:val="28"/>
          <w:szCs w:val="28"/>
        </w:rPr>
        <w:softHyphen/>
        <w:t>ба</w:t>
      </w:r>
      <w:r w:rsidRPr="00F7375D">
        <w:rPr>
          <w:sz w:val="28"/>
          <w:szCs w:val="28"/>
        </w:rPr>
        <w:softHyphen/>
        <w:t>ты</w:t>
      </w:r>
      <w:r w:rsidRPr="00F7375D">
        <w:rPr>
          <w:sz w:val="28"/>
          <w:szCs w:val="28"/>
        </w:rPr>
        <w:softHyphen/>
        <w:t>ва</w:t>
      </w:r>
      <w:r w:rsidRPr="00F7375D">
        <w:rPr>
          <w:sz w:val="28"/>
          <w:szCs w:val="28"/>
        </w:rPr>
        <w:softHyphen/>
        <w:t>ет ста</w:t>
      </w:r>
      <w:r w:rsidRPr="00F7375D">
        <w:rPr>
          <w:sz w:val="28"/>
          <w:szCs w:val="28"/>
        </w:rPr>
        <w:softHyphen/>
        <w:t>дии и за</w:t>
      </w:r>
      <w:r w:rsidRPr="00F7375D">
        <w:rPr>
          <w:sz w:val="28"/>
          <w:szCs w:val="28"/>
        </w:rPr>
        <w:softHyphen/>
        <w:t>да</w:t>
      </w:r>
      <w:r w:rsidRPr="00F7375D">
        <w:rPr>
          <w:sz w:val="28"/>
          <w:szCs w:val="28"/>
        </w:rPr>
        <w:softHyphen/>
        <w:t>чи ин</w:t>
      </w:r>
      <w:r w:rsidRPr="00F7375D">
        <w:rPr>
          <w:sz w:val="28"/>
          <w:szCs w:val="28"/>
        </w:rPr>
        <w:softHyphen/>
        <w:t>те</w:t>
      </w:r>
      <w:r w:rsidRPr="00F7375D">
        <w:rPr>
          <w:sz w:val="28"/>
          <w:szCs w:val="28"/>
        </w:rPr>
        <w:softHyphen/>
        <w:t>гра</w:t>
      </w:r>
      <w:r w:rsidRPr="00F7375D">
        <w:rPr>
          <w:sz w:val="28"/>
          <w:szCs w:val="28"/>
        </w:rPr>
        <w:softHyphen/>
        <w:t>ци</w:t>
      </w:r>
      <w:r w:rsidRPr="00F7375D">
        <w:rPr>
          <w:sz w:val="28"/>
          <w:szCs w:val="28"/>
        </w:rPr>
        <w:softHyphen/>
        <w:t>он</w:t>
      </w:r>
      <w:r w:rsidRPr="00F7375D">
        <w:rPr>
          <w:sz w:val="28"/>
          <w:szCs w:val="28"/>
        </w:rPr>
        <w:softHyphen/>
        <w:t>ных про</w:t>
      </w:r>
      <w:r w:rsidRPr="00F7375D">
        <w:rPr>
          <w:sz w:val="28"/>
          <w:szCs w:val="28"/>
        </w:rPr>
        <w:softHyphen/>
        <w:t>цес</w:t>
      </w:r>
      <w:r w:rsidRPr="00F7375D">
        <w:rPr>
          <w:sz w:val="28"/>
          <w:szCs w:val="28"/>
        </w:rPr>
        <w:softHyphen/>
        <w:t>сов; со</w:t>
      </w:r>
      <w:r w:rsidRPr="00F7375D">
        <w:rPr>
          <w:sz w:val="28"/>
          <w:szCs w:val="28"/>
        </w:rPr>
        <w:softHyphen/>
        <w:t>би</w:t>
      </w:r>
      <w:r w:rsidRPr="00F7375D">
        <w:rPr>
          <w:sz w:val="28"/>
          <w:szCs w:val="28"/>
        </w:rPr>
        <w:softHyphen/>
        <w:t>ра</w:t>
      </w:r>
      <w:r w:rsidRPr="00F7375D">
        <w:rPr>
          <w:sz w:val="28"/>
          <w:szCs w:val="28"/>
        </w:rPr>
        <w:softHyphen/>
        <w:t>ет</w:t>
      </w:r>
      <w:r w:rsidRPr="00F7375D">
        <w:rPr>
          <w:sz w:val="28"/>
          <w:szCs w:val="28"/>
        </w:rPr>
        <w:softHyphen/>
        <w:t>ся 1 раз в год. По</w:t>
      </w:r>
      <w:r w:rsidRPr="00F7375D">
        <w:rPr>
          <w:sz w:val="28"/>
          <w:szCs w:val="28"/>
        </w:rPr>
        <w:softHyphen/>
        <w:t>сто</w:t>
      </w:r>
      <w:r w:rsidRPr="00F7375D">
        <w:rPr>
          <w:sz w:val="28"/>
          <w:szCs w:val="28"/>
        </w:rPr>
        <w:softHyphen/>
        <w:t>ян</w:t>
      </w:r>
      <w:r w:rsidRPr="00F7375D">
        <w:rPr>
          <w:sz w:val="28"/>
          <w:szCs w:val="28"/>
        </w:rPr>
        <w:softHyphen/>
        <w:t>ный ор</w:t>
      </w:r>
      <w:r w:rsidRPr="00F7375D">
        <w:rPr>
          <w:sz w:val="28"/>
          <w:szCs w:val="28"/>
        </w:rPr>
        <w:softHyphen/>
        <w:t>ган - Ко</w:t>
      </w:r>
      <w:r w:rsidRPr="00F7375D">
        <w:rPr>
          <w:sz w:val="28"/>
          <w:szCs w:val="28"/>
        </w:rPr>
        <w:softHyphen/>
        <w:t>ми</w:t>
      </w:r>
      <w:r w:rsidRPr="00F7375D">
        <w:rPr>
          <w:sz w:val="28"/>
          <w:szCs w:val="28"/>
        </w:rPr>
        <w:softHyphen/>
        <w:t>тет пред</w:t>
      </w:r>
      <w:r w:rsidRPr="00F7375D">
        <w:rPr>
          <w:sz w:val="28"/>
          <w:szCs w:val="28"/>
        </w:rPr>
        <w:softHyphen/>
        <w:t>ста</w:t>
      </w:r>
      <w:r w:rsidRPr="00F7375D">
        <w:rPr>
          <w:sz w:val="28"/>
          <w:szCs w:val="28"/>
        </w:rPr>
        <w:softHyphen/>
        <w:t>ви</w:t>
      </w:r>
      <w:r w:rsidRPr="00F7375D">
        <w:rPr>
          <w:sz w:val="28"/>
          <w:szCs w:val="28"/>
        </w:rPr>
        <w:softHyphen/>
        <w:t>те</w:t>
      </w:r>
      <w:r w:rsidRPr="00F7375D">
        <w:rPr>
          <w:sz w:val="28"/>
          <w:szCs w:val="28"/>
        </w:rPr>
        <w:softHyphen/>
        <w:t>лей. Штаб-квар</w:t>
      </w:r>
      <w:r w:rsidRPr="00F7375D">
        <w:rPr>
          <w:sz w:val="28"/>
          <w:szCs w:val="28"/>
        </w:rPr>
        <w:softHyphen/>
        <w:t>ти</w:t>
      </w:r>
      <w:r w:rsidRPr="00F7375D">
        <w:rPr>
          <w:sz w:val="28"/>
          <w:szCs w:val="28"/>
        </w:rPr>
        <w:softHyphen/>
        <w:t>ра - в Мон</w:t>
      </w:r>
      <w:r w:rsidRPr="00F7375D">
        <w:rPr>
          <w:sz w:val="28"/>
          <w:szCs w:val="28"/>
        </w:rPr>
        <w:softHyphen/>
        <w:t>те</w:t>
      </w:r>
      <w:r w:rsidRPr="00F7375D">
        <w:rPr>
          <w:sz w:val="28"/>
          <w:szCs w:val="28"/>
        </w:rPr>
        <w:softHyphen/>
        <w:t>ви</w:t>
      </w:r>
      <w:r w:rsidRPr="00F7375D">
        <w:rPr>
          <w:sz w:val="28"/>
          <w:szCs w:val="28"/>
        </w:rPr>
        <w:softHyphen/>
        <w:t>део (Уруг</w:t>
      </w:r>
      <w:r w:rsidRPr="00F7375D">
        <w:rPr>
          <w:sz w:val="28"/>
          <w:szCs w:val="28"/>
        </w:rPr>
        <w:softHyphen/>
        <w:t>вай).</w:t>
      </w:r>
    </w:p>
    <w:p w:rsidR="00471EF6" w:rsidRPr="00F7375D" w:rsidRDefault="00471EF6" w:rsidP="00A323F6">
      <w:pPr>
        <w:spacing w:line="360" w:lineRule="auto"/>
        <w:ind w:firstLine="540"/>
        <w:jc w:val="both"/>
        <w:rPr>
          <w:sz w:val="28"/>
          <w:szCs w:val="28"/>
        </w:rPr>
      </w:pPr>
      <w:r w:rsidRPr="00F7375D">
        <w:rPr>
          <w:b/>
          <w:bCs/>
          <w:sz w:val="28"/>
          <w:szCs w:val="28"/>
        </w:rPr>
        <w:t>Анд</w:t>
      </w:r>
      <w:r w:rsidRPr="00F7375D">
        <w:rPr>
          <w:b/>
          <w:bCs/>
          <w:sz w:val="28"/>
          <w:szCs w:val="28"/>
        </w:rPr>
        <w:softHyphen/>
        <w:t>ская груп</w:t>
      </w:r>
      <w:r w:rsidRPr="00F7375D">
        <w:rPr>
          <w:b/>
          <w:bCs/>
          <w:sz w:val="28"/>
          <w:szCs w:val="28"/>
        </w:rPr>
        <w:softHyphen/>
        <w:t>пи</w:t>
      </w:r>
      <w:r w:rsidRPr="00F7375D">
        <w:rPr>
          <w:b/>
          <w:bCs/>
          <w:sz w:val="28"/>
          <w:szCs w:val="28"/>
        </w:rPr>
        <w:softHyphen/>
        <w:t>ров</w:t>
      </w:r>
      <w:r w:rsidRPr="00F7375D">
        <w:rPr>
          <w:b/>
          <w:bCs/>
          <w:sz w:val="28"/>
          <w:szCs w:val="28"/>
        </w:rPr>
        <w:softHyphen/>
        <w:t>ка</w:t>
      </w:r>
      <w:r w:rsidRPr="00F7375D">
        <w:rPr>
          <w:b/>
          <w:bCs/>
          <w:sz w:val="28"/>
          <w:szCs w:val="28"/>
          <w:u w:val="single"/>
        </w:rPr>
        <w:t xml:space="preserve"> </w:t>
      </w:r>
      <w:r w:rsidRPr="00F7375D">
        <w:rPr>
          <w:sz w:val="28"/>
          <w:szCs w:val="28"/>
        </w:rPr>
        <w:t>- суб</w:t>
      </w:r>
      <w:r w:rsidRPr="00F7375D">
        <w:rPr>
          <w:sz w:val="28"/>
          <w:szCs w:val="28"/>
        </w:rPr>
        <w:softHyphen/>
        <w:t>ре</w:t>
      </w:r>
      <w:r w:rsidRPr="00F7375D">
        <w:rPr>
          <w:sz w:val="28"/>
          <w:szCs w:val="28"/>
        </w:rPr>
        <w:softHyphen/>
        <w:t>гио</w:t>
      </w:r>
      <w:r w:rsidRPr="00F7375D">
        <w:rPr>
          <w:sz w:val="28"/>
          <w:szCs w:val="28"/>
        </w:rPr>
        <w:softHyphen/>
        <w:t>наль</w:t>
      </w:r>
      <w:r w:rsidRPr="00F7375D">
        <w:rPr>
          <w:sz w:val="28"/>
          <w:szCs w:val="28"/>
        </w:rPr>
        <w:softHyphen/>
        <w:t>ная груп</w:t>
      </w:r>
      <w:r w:rsidRPr="00F7375D">
        <w:rPr>
          <w:sz w:val="28"/>
          <w:szCs w:val="28"/>
        </w:rPr>
        <w:softHyphen/>
        <w:t>пи</w:t>
      </w:r>
      <w:r w:rsidRPr="00F7375D">
        <w:rPr>
          <w:sz w:val="28"/>
          <w:szCs w:val="28"/>
        </w:rPr>
        <w:softHyphen/>
        <w:t>ров</w:t>
      </w:r>
      <w:r w:rsidRPr="00F7375D">
        <w:rPr>
          <w:sz w:val="28"/>
          <w:szCs w:val="28"/>
        </w:rPr>
        <w:softHyphen/>
        <w:t>ка, соз</w:t>
      </w:r>
      <w:r w:rsidRPr="00F7375D">
        <w:rPr>
          <w:sz w:val="28"/>
          <w:szCs w:val="28"/>
        </w:rPr>
        <w:softHyphen/>
        <w:t>дан</w:t>
      </w:r>
      <w:r w:rsidRPr="00F7375D">
        <w:rPr>
          <w:sz w:val="28"/>
          <w:szCs w:val="28"/>
        </w:rPr>
        <w:softHyphen/>
        <w:t>ная в 1978 го</w:t>
      </w:r>
      <w:r w:rsidRPr="00F7375D">
        <w:rPr>
          <w:sz w:val="28"/>
          <w:szCs w:val="28"/>
        </w:rPr>
        <w:softHyphen/>
        <w:t>ду. Со</w:t>
      </w:r>
      <w:r w:rsidRPr="00F7375D">
        <w:rPr>
          <w:sz w:val="28"/>
          <w:szCs w:val="28"/>
        </w:rPr>
        <w:softHyphen/>
        <w:t>гла</w:t>
      </w:r>
      <w:r w:rsidRPr="00F7375D">
        <w:rPr>
          <w:sz w:val="28"/>
          <w:szCs w:val="28"/>
        </w:rPr>
        <w:softHyphen/>
        <w:t>ше</w:t>
      </w:r>
      <w:r w:rsidRPr="00F7375D">
        <w:rPr>
          <w:sz w:val="28"/>
          <w:szCs w:val="28"/>
        </w:rPr>
        <w:softHyphen/>
        <w:t>ние всту</w:t>
      </w:r>
      <w:r w:rsidRPr="00F7375D">
        <w:rPr>
          <w:sz w:val="28"/>
          <w:szCs w:val="28"/>
        </w:rPr>
        <w:softHyphen/>
        <w:t>пи</w:t>
      </w:r>
      <w:r w:rsidRPr="00F7375D">
        <w:rPr>
          <w:sz w:val="28"/>
          <w:szCs w:val="28"/>
        </w:rPr>
        <w:softHyphen/>
        <w:t>ло в си</w:t>
      </w:r>
      <w:r w:rsidRPr="00F7375D">
        <w:rPr>
          <w:sz w:val="28"/>
          <w:szCs w:val="28"/>
        </w:rPr>
        <w:softHyphen/>
        <w:t>лу в 1980 го</w:t>
      </w:r>
      <w:r w:rsidRPr="00F7375D">
        <w:rPr>
          <w:sz w:val="28"/>
          <w:szCs w:val="28"/>
        </w:rPr>
        <w:softHyphen/>
        <w:t>ду.</w:t>
      </w:r>
    </w:p>
    <w:p w:rsidR="00471EF6" w:rsidRPr="00F7375D" w:rsidRDefault="00471EF6" w:rsidP="00A323F6">
      <w:pPr>
        <w:spacing w:line="360" w:lineRule="auto"/>
        <w:ind w:firstLine="540"/>
        <w:jc w:val="both"/>
        <w:rPr>
          <w:sz w:val="28"/>
          <w:szCs w:val="28"/>
        </w:rPr>
      </w:pPr>
      <w:r w:rsidRPr="00F7375D">
        <w:rPr>
          <w:sz w:val="28"/>
          <w:szCs w:val="28"/>
        </w:rPr>
        <w:t>Уча</w:t>
      </w:r>
      <w:r w:rsidRPr="00F7375D">
        <w:rPr>
          <w:sz w:val="28"/>
          <w:szCs w:val="28"/>
        </w:rPr>
        <w:softHyphen/>
        <w:t>ст</w:t>
      </w:r>
      <w:r w:rsidRPr="00F7375D">
        <w:rPr>
          <w:sz w:val="28"/>
          <w:szCs w:val="28"/>
        </w:rPr>
        <w:softHyphen/>
        <w:t>ни</w:t>
      </w:r>
      <w:r w:rsidRPr="00F7375D">
        <w:rPr>
          <w:sz w:val="28"/>
          <w:szCs w:val="28"/>
        </w:rPr>
        <w:softHyphen/>
        <w:t>ки: Бо</w:t>
      </w:r>
      <w:r w:rsidRPr="00F7375D">
        <w:rPr>
          <w:sz w:val="28"/>
          <w:szCs w:val="28"/>
        </w:rPr>
        <w:softHyphen/>
        <w:t>ли</w:t>
      </w:r>
      <w:r w:rsidRPr="00F7375D">
        <w:rPr>
          <w:sz w:val="28"/>
          <w:szCs w:val="28"/>
        </w:rPr>
        <w:softHyphen/>
        <w:t>вия, Бра</w:t>
      </w:r>
      <w:r w:rsidRPr="00F7375D">
        <w:rPr>
          <w:sz w:val="28"/>
          <w:szCs w:val="28"/>
        </w:rPr>
        <w:softHyphen/>
        <w:t>зи</w:t>
      </w:r>
      <w:r w:rsidRPr="00F7375D">
        <w:rPr>
          <w:sz w:val="28"/>
          <w:szCs w:val="28"/>
        </w:rPr>
        <w:softHyphen/>
        <w:t>лия, Ве</w:t>
      </w:r>
      <w:r w:rsidRPr="00F7375D">
        <w:rPr>
          <w:sz w:val="28"/>
          <w:szCs w:val="28"/>
        </w:rPr>
        <w:softHyphen/>
        <w:t>не</w:t>
      </w:r>
      <w:r w:rsidRPr="00F7375D">
        <w:rPr>
          <w:sz w:val="28"/>
          <w:szCs w:val="28"/>
        </w:rPr>
        <w:softHyphen/>
        <w:t>су</w:t>
      </w:r>
      <w:r w:rsidRPr="00F7375D">
        <w:rPr>
          <w:sz w:val="28"/>
          <w:szCs w:val="28"/>
        </w:rPr>
        <w:softHyphen/>
        <w:t>эла, Гай</w:t>
      </w:r>
      <w:r w:rsidRPr="00F7375D">
        <w:rPr>
          <w:sz w:val="28"/>
          <w:szCs w:val="28"/>
        </w:rPr>
        <w:softHyphen/>
        <w:t>а</w:t>
      </w:r>
      <w:r w:rsidRPr="00F7375D">
        <w:rPr>
          <w:sz w:val="28"/>
          <w:szCs w:val="28"/>
        </w:rPr>
        <w:softHyphen/>
        <w:t>на, Ко</w:t>
      </w:r>
      <w:r w:rsidRPr="00F7375D">
        <w:rPr>
          <w:sz w:val="28"/>
          <w:szCs w:val="28"/>
        </w:rPr>
        <w:softHyphen/>
        <w:t>лум</w:t>
      </w:r>
      <w:r w:rsidRPr="00F7375D">
        <w:rPr>
          <w:sz w:val="28"/>
          <w:szCs w:val="28"/>
        </w:rPr>
        <w:softHyphen/>
        <w:t>бия, Пе</w:t>
      </w:r>
      <w:r w:rsidRPr="00F7375D">
        <w:rPr>
          <w:sz w:val="28"/>
          <w:szCs w:val="28"/>
        </w:rPr>
        <w:softHyphen/>
        <w:t>ру, Су</w:t>
      </w:r>
      <w:r w:rsidRPr="00F7375D">
        <w:rPr>
          <w:sz w:val="28"/>
          <w:szCs w:val="28"/>
        </w:rPr>
        <w:softHyphen/>
        <w:t>ри</w:t>
      </w:r>
      <w:r w:rsidRPr="00F7375D">
        <w:rPr>
          <w:sz w:val="28"/>
          <w:szCs w:val="28"/>
        </w:rPr>
        <w:softHyphen/>
        <w:t>нам, Эк</w:t>
      </w:r>
      <w:r w:rsidRPr="00F7375D">
        <w:rPr>
          <w:sz w:val="28"/>
          <w:szCs w:val="28"/>
        </w:rPr>
        <w:softHyphen/>
        <w:t>ва</w:t>
      </w:r>
      <w:r w:rsidRPr="00F7375D">
        <w:rPr>
          <w:sz w:val="28"/>
          <w:szCs w:val="28"/>
        </w:rPr>
        <w:softHyphen/>
        <w:t>дор.</w:t>
      </w:r>
    </w:p>
    <w:p w:rsidR="00471EF6" w:rsidRPr="00F7375D" w:rsidRDefault="00471EF6" w:rsidP="00A323F6">
      <w:pPr>
        <w:spacing w:line="360" w:lineRule="auto"/>
        <w:ind w:firstLine="540"/>
        <w:jc w:val="both"/>
        <w:rPr>
          <w:sz w:val="28"/>
          <w:szCs w:val="28"/>
        </w:rPr>
      </w:pPr>
      <w:r w:rsidRPr="00F7375D">
        <w:rPr>
          <w:sz w:val="28"/>
          <w:szCs w:val="28"/>
        </w:rPr>
        <w:t>Цель: со</w:t>
      </w:r>
      <w:r w:rsidRPr="00F7375D">
        <w:rPr>
          <w:sz w:val="28"/>
          <w:szCs w:val="28"/>
        </w:rPr>
        <w:softHyphen/>
        <w:t>вме</w:t>
      </w:r>
      <w:r w:rsidRPr="00F7375D">
        <w:rPr>
          <w:sz w:val="28"/>
          <w:szCs w:val="28"/>
        </w:rPr>
        <w:softHyphen/>
        <w:t>ст</w:t>
      </w:r>
      <w:r w:rsidRPr="00F7375D">
        <w:rPr>
          <w:sz w:val="28"/>
          <w:szCs w:val="28"/>
        </w:rPr>
        <w:softHyphen/>
        <w:t>ное изу</w:t>
      </w:r>
      <w:r w:rsidRPr="00F7375D">
        <w:rPr>
          <w:sz w:val="28"/>
          <w:szCs w:val="28"/>
        </w:rPr>
        <w:softHyphen/>
        <w:t>че</w:t>
      </w:r>
      <w:r w:rsidRPr="00F7375D">
        <w:rPr>
          <w:sz w:val="28"/>
          <w:szCs w:val="28"/>
        </w:rPr>
        <w:softHyphen/>
        <w:t>ние, ос</w:t>
      </w:r>
      <w:r w:rsidRPr="00F7375D">
        <w:rPr>
          <w:sz w:val="28"/>
          <w:szCs w:val="28"/>
        </w:rPr>
        <w:softHyphen/>
        <w:t>вое</w:t>
      </w:r>
      <w:r w:rsidRPr="00F7375D">
        <w:rPr>
          <w:sz w:val="28"/>
          <w:szCs w:val="28"/>
        </w:rPr>
        <w:softHyphen/>
        <w:t>ние, ис</w:t>
      </w:r>
      <w:r w:rsidRPr="00F7375D">
        <w:rPr>
          <w:sz w:val="28"/>
          <w:szCs w:val="28"/>
        </w:rPr>
        <w:softHyphen/>
        <w:t>поль</w:t>
      </w:r>
      <w:r w:rsidRPr="00F7375D">
        <w:rPr>
          <w:sz w:val="28"/>
          <w:szCs w:val="28"/>
        </w:rPr>
        <w:softHyphen/>
        <w:t>зо</w:t>
      </w:r>
      <w:r w:rsidRPr="00F7375D">
        <w:rPr>
          <w:sz w:val="28"/>
          <w:szCs w:val="28"/>
        </w:rPr>
        <w:softHyphen/>
        <w:t>ва</w:t>
      </w:r>
      <w:r w:rsidRPr="00F7375D">
        <w:rPr>
          <w:sz w:val="28"/>
          <w:szCs w:val="28"/>
        </w:rPr>
        <w:softHyphen/>
        <w:t>ние Ама</w:t>
      </w:r>
      <w:r w:rsidRPr="00F7375D">
        <w:rPr>
          <w:sz w:val="28"/>
          <w:szCs w:val="28"/>
        </w:rPr>
        <w:softHyphen/>
        <w:t>зо</w:t>
      </w:r>
      <w:r w:rsidRPr="00F7375D">
        <w:rPr>
          <w:sz w:val="28"/>
          <w:szCs w:val="28"/>
        </w:rPr>
        <w:softHyphen/>
        <w:t>нии, ох</w:t>
      </w:r>
      <w:r w:rsidRPr="00F7375D">
        <w:rPr>
          <w:sz w:val="28"/>
          <w:szCs w:val="28"/>
        </w:rPr>
        <w:softHyphen/>
        <w:t>ра</w:t>
      </w:r>
      <w:r w:rsidRPr="00F7375D">
        <w:rPr>
          <w:sz w:val="28"/>
          <w:szCs w:val="28"/>
        </w:rPr>
        <w:softHyphen/>
        <w:t>на ее ре</w:t>
      </w:r>
      <w:r w:rsidRPr="00F7375D">
        <w:rPr>
          <w:sz w:val="28"/>
          <w:szCs w:val="28"/>
        </w:rPr>
        <w:softHyphen/>
        <w:t>сур</w:t>
      </w:r>
      <w:r w:rsidRPr="00F7375D">
        <w:rPr>
          <w:sz w:val="28"/>
          <w:szCs w:val="28"/>
        </w:rPr>
        <w:softHyphen/>
        <w:t>сов; ме</w:t>
      </w:r>
      <w:r w:rsidRPr="00F7375D">
        <w:rPr>
          <w:sz w:val="28"/>
          <w:szCs w:val="28"/>
        </w:rPr>
        <w:softHyphen/>
        <w:t>ж</w:t>
      </w:r>
      <w:r w:rsidRPr="00F7375D">
        <w:rPr>
          <w:sz w:val="28"/>
          <w:szCs w:val="28"/>
        </w:rPr>
        <w:softHyphen/>
        <w:t>ду стра</w:t>
      </w:r>
      <w:r w:rsidRPr="00F7375D">
        <w:rPr>
          <w:sz w:val="28"/>
          <w:szCs w:val="28"/>
        </w:rPr>
        <w:softHyphen/>
        <w:t>на</w:t>
      </w:r>
      <w:r w:rsidRPr="00F7375D">
        <w:rPr>
          <w:sz w:val="28"/>
          <w:szCs w:val="28"/>
        </w:rPr>
        <w:softHyphen/>
        <w:t>ми осу</w:t>
      </w:r>
      <w:r w:rsidRPr="00F7375D">
        <w:rPr>
          <w:sz w:val="28"/>
          <w:szCs w:val="28"/>
        </w:rPr>
        <w:softHyphen/>
        <w:t>ще</w:t>
      </w:r>
      <w:r w:rsidRPr="00F7375D">
        <w:rPr>
          <w:sz w:val="28"/>
          <w:szCs w:val="28"/>
        </w:rPr>
        <w:softHyphen/>
        <w:t>ст</w:t>
      </w:r>
      <w:r w:rsidRPr="00F7375D">
        <w:rPr>
          <w:sz w:val="28"/>
          <w:szCs w:val="28"/>
        </w:rPr>
        <w:softHyphen/>
        <w:t>в</w:t>
      </w:r>
      <w:r w:rsidRPr="00F7375D">
        <w:rPr>
          <w:sz w:val="28"/>
          <w:szCs w:val="28"/>
        </w:rPr>
        <w:softHyphen/>
        <w:t>ля</w:t>
      </w:r>
      <w:r w:rsidRPr="00F7375D">
        <w:rPr>
          <w:sz w:val="28"/>
          <w:szCs w:val="28"/>
        </w:rPr>
        <w:softHyphen/>
        <w:t>ет</w:t>
      </w:r>
      <w:r w:rsidRPr="00F7375D">
        <w:rPr>
          <w:sz w:val="28"/>
          <w:szCs w:val="28"/>
        </w:rPr>
        <w:softHyphen/>
        <w:t>ся рав</w:t>
      </w:r>
      <w:r w:rsidRPr="00F7375D">
        <w:rPr>
          <w:sz w:val="28"/>
          <w:szCs w:val="28"/>
        </w:rPr>
        <w:softHyphen/>
        <w:t>ное рас</w:t>
      </w:r>
      <w:r w:rsidRPr="00F7375D">
        <w:rPr>
          <w:sz w:val="28"/>
          <w:szCs w:val="28"/>
        </w:rPr>
        <w:softHyphen/>
        <w:t>пре</w:t>
      </w:r>
      <w:r w:rsidRPr="00F7375D">
        <w:rPr>
          <w:sz w:val="28"/>
          <w:szCs w:val="28"/>
        </w:rPr>
        <w:softHyphen/>
        <w:t>де</w:t>
      </w:r>
      <w:r w:rsidRPr="00F7375D">
        <w:rPr>
          <w:sz w:val="28"/>
          <w:szCs w:val="28"/>
        </w:rPr>
        <w:softHyphen/>
        <w:t>ле</w:t>
      </w:r>
      <w:r w:rsidRPr="00F7375D">
        <w:rPr>
          <w:sz w:val="28"/>
          <w:szCs w:val="28"/>
        </w:rPr>
        <w:softHyphen/>
        <w:t>ние, на ос</w:t>
      </w:r>
      <w:r w:rsidRPr="00F7375D">
        <w:rPr>
          <w:sz w:val="28"/>
          <w:szCs w:val="28"/>
        </w:rPr>
        <w:softHyphen/>
        <w:t>но</w:t>
      </w:r>
      <w:r w:rsidRPr="00F7375D">
        <w:rPr>
          <w:sz w:val="28"/>
          <w:szCs w:val="28"/>
        </w:rPr>
        <w:softHyphen/>
        <w:t>ве рав</w:t>
      </w:r>
      <w:r w:rsidRPr="00F7375D">
        <w:rPr>
          <w:sz w:val="28"/>
          <w:szCs w:val="28"/>
        </w:rPr>
        <w:softHyphen/>
        <w:t>ных квот, фи</w:t>
      </w:r>
      <w:r w:rsidRPr="00F7375D">
        <w:rPr>
          <w:sz w:val="28"/>
          <w:szCs w:val="28"/>
        </w:rPr>
        <w:softHyphen/>
        <w:t>нан</w:t>
      </w:r>
      <w:r w:rsidRPr="00F7375D">
        <w:rPr>
          <w:sz w:val="28"/>
          <w:szCs w:val="28"/>
        </w:rPr>
        <w:softHyphen/>
        <w:t>со</w:t>
      </w:r>
      <w:r w:rsidRPr="00F7375D">
        <w:rPr>
          <w:sz w:val="28"/>
          <w:szCs w:val="28"/>
        </w:rPr>
        <w:softHyphen/>
        <w:t>вых вло</w:t>
      </w:r>
      <w:r w:rsidRPr="00F7375D">
        <w:rPr>
          <w:sz w:val="28"/>
          <w:szCs w:val="28"/>
        </w:rPr>
        <w:softHyphen/>
        <w:t>же</w:t>
      </w:r>
      <w:r w:rsidRPr="00F7375D">
        <w:rPr>
          <w:sz w:val="28"/>
          <w:szCs w:val="28"/>
        </w:rPr>
        <w:softHyphen/>
        <w:t>ний.</w:t>
      </w:r>
    </w:p>
    <w:p w:rsidR="00471EF6" w:rsidRPr="00F7375D" w:rsidRDefault="00471EF6" w:rsidP="00A323F6">
      <w:pPr>
        <w:spacing w:line="360" w:lineRule="auto"/>
        <w:ind w:firstLine="540"/>
        <w:jc w:val="both"/>
        <w:rPr>
          <w:sz w:val="28"/>
          <w:szCs w:val="28"/>
        </w:rPr>
      </w:pPr>
      <w:r w:rsidRPr="00F7375D">
        <w:rPr>
          <w:sz w:val="28"/>
          <w:szCs w:val="28"/>
        </w:rPr>
        <w:t>Наи</w:t>
      </w:r>
      <w:r w:rsidRPr="00F7375D">
        <w:rPr>
          <w:sz w:val="28"/>
          <w:szCs w:val="28"/>
        </w:rPr>
        <w:softHyphen/>
        <w:t>боль</w:t>
      </w:r>
      <w:r w:rsidRPr="00F7375D">
        <w:rPr>
          <w:sz w:val="28"/>
          <w:szCs w:val="28"/>
        </w:rPr>
        <w:softHyphen/>
        <w:t>шие ус</w:t>
      </w:r>
      <w:r w:rsidRPr="00F7375D">
        <w:rPr>
          <w:sz w:val="28"/>
          <w:szCs w:val="28"/>
        </w:rPr>
        <w:softHyphen/>
        <w:t>пе</w:t>
      </w:r>
      <w:r w:rsidRPr="00F7375D">
        <w:rPr>
          <w:sz w:val="28"/>
          <w:szCs w:val="28"/>
        </w:rPr>
        <w:softHyphen/>
        <w:t>хи дос</w:t>
      </w:r>
      <w:r w:rsidRPr="00F7375D">
        <w:rPr>
          <w:sz w:val="28"/>
          <w:szCs w:val="28"/>
        </w:rPr>
        <w:softHyphen/>
        <w:t>тиг</w:t>
      </w:r>
      <w:r w:rsidRPr="00F7375D">
        <w:rPr>
          <w:sz w:val="28"/>
          <w:szCs w:val="28"/>
        </w:rPr>
        <w:softHyphen/>
        <w:t>ну</w:t>
      </w:r>
      <w:r w:rsidRPr="00F7375D">
        <w:rPr>
          <w:sz w:val="28"/>
          <w:szCs w:val="28"/>
        </w:rPr>
        <w:softHyphen/>
        <w:t>ты в об</w:t>
      </w:r>
      <w:r w:rsidRPr="00F7375D">
        <w:rPr>
          <w:sz w:val="28"/>
          <w:szCs w:val="28"/>
        </w:rPr>
        <w:softHyphen/>
        <w:t>лас</w:t>
      </w:r>
      <w:r w:rsidRPr="00F7375D">
        <w:rPr>
          <w:sz w:val="28"/>
          <w:szCs w:val="28"/>
        </w:rPr>
        <w:softHyphen/>
        <w:t>ти эко</w:t>
      </w:r>
      <w:r w:rsidRPr="00F7375D">
        <w:rPr>
          <w:sz w:val="28"/>
          <w:szCs w:val="28"/>
        </w:rPr>
        <w:softHyphen/>
        <w:t>ло</w:t>
      </w:r>
      <w:r w:rsidRPr="00F7375D">
        <w:rPr>
          <w:sz w:val="28"/>
          <w:szCs w:val="28"/>
        </w:rPr>
        <w:softHyphen/>
        <w:t>гии. Соз</w:t>
      </w:r>
      <w:r w:rsidRPr="00F7375D">
        <w:rPr>
          <w:sz w:val="28"/>
          <w:szCs w:val="28"/>
        </w:rPr>
        <w:softHyphen/>
        <w:t>да</w:t>
      </w:r>
      <w:r w:rsidRPr="00F7375D">
        <w:rPr>
          <w:sz w:val="28"/>
          <w:szCs w:val="28"/>
        </w:rPr>
        <w:softHyphen/>
        <w:t>на анд</w:t>
      </w:r>
      <w:r w:rsidRPr="00F7375D">
        <w:rPr>
          <w:sz w:val="28"/>
          <w:szCs w:val="28"/>
        </w:rPr>
        <w:softHyphen/>
        <w:t>ская сис</w:t>
      </w:r>
      <w:r w:rsidRPr="00F7375D">
        <w:rPr>
          <w:sz w:val="28"/>
          <w:szCs w:val="28"/>
        </w:rPr>
        <w:softHyphen/>
        <w:t>те</w:t>
      </w:r>
      <w:r w:rsidRPr="00F7375D">
        <w:rPr>
          <w:sz w:val="28"/>
          <w:szCs w:val="28"/>
        </w:rPr>
        <w:softHyphen/>
        <w:t>ма эко</w:t>
      </w:r>
      <w:r w:rsidRPr="00F7375D">
        <w:rPr>
          <w:sz w:val="28"/>
          <w:szCs w:val="28"/>
        </w:rPr>
        <w:softHyphen/>
        <w:t>ло</w:t>
      </w:r>
      <w:r w:rsidRPr="00F7375D">
        <w:rPr>
          <w:sz w:val="28"/>
          <w:szCs w:val="28"/>
        </w:rPr>
        <w:softHyphen/>
        <w:t>ги</w:t>
      </w:r>
      <w:r w:rsidRPr="00F7375D">
        <w:rPr>
          <w:sz w:val="28"/>
          <w:szCs w:val="28"/>
        </w:rPr>
        <w:softHyphen/>
        <w:t>че</w:t>
      </w:r>
      <w:r w:rsidRPr="00F7375D">
        <w:rPr>
          <w:sz w:val="28"/>
          <w:szCs w:val="28"/>
        </w:rPr>
        <w:softHyphen/>
        <w:t>ской ин</w:t>
      </w:r>
      <w:r w:rsidRPr="00F7375D">
        <w:rPr>
          <w:sz w:val="28"/>
          <w:szCs w:val="28"/>
        </w:rPr>
        <w:softHyphen/>
        <w:t>фор</w:t>
      </w:r>
      <w:r w:rsidRPr="00F7375D">
        <w:rPr>
          <w:sz w:val="28"/>
          <w:szCs w:val="28"/>
        </w:rPr>
        <w:softHyphen/>
        <w:t>ма</w:t>
      </w:r>
      <w:r w:rsidRPr="00F7375D">
        <w:rPr>
          <w:sz w:val="28"/>
          <w:szCs w:val="28"/>
        </w:rPr>
        <w:softHyphen/>
        <w:t>ции.</w:t>
      </w:r>
    </w:p>
    <w:p w:rsidR="00471EF6" w:rsidRPr="00F7375D" w:rsidRDefault="00471EF6" w:rsidP="00A323F6">
      <w:pPr>
        <w:spacing w:line="360" w:lineRule="auto"/>
        <w:ind w:firstLine="540"/>
        <w:jc w:val="both"/>
        <w:rPr>
          <w:sz w:val="28"/>
          <w:szCs w:val="28"/>
        </w:rPr>
      </w:pPr>
      <w:r w:rsidRPr="00F7375D">
        <w:rPr>
          <w:sz w:val="28"/>
          <w:szCs w:val="28"/>
        </w:rPr>
        <w:t>Кро</w:t>
      </w:r>
      <w:r w:rsidRPr="00F7375D">
        <w:rPr>
          <w:sz w:val="28"/>
          <w:szCs w:val="28"/>
        </w:rPr>
        <w:softHyphen/>
        <w:t>ме это</w:t>
      </w:r>
      <w:r w:rsidRPr="00F7375D">
        <w:rPr>
          <w:sz w:val="28"/>
          <w:szCs w:val="28"/>
        </w:rPr>
        <w:softHyphen/>
        <w:t>го был при</w:t>
      </w:r>
      <w:r w:rsidRPr="00F7375D">
        <w:rPr>
          <w:sz w:val="28"/>
          <w:szCs w:val="28"/>
        </w:rPr>
        <w:softHyphen/>
        <w:t>нят до</w:t>
      </w:r>
      <w:r w:rsidRPr="00F7375D">
        <w:rPr>
          <w:sz w:val="28"/>
          <w:szCs w:val="28"/>
        </w:rPr>
        <w:softHyphen/>
        <w:t>ку</w:t>
      </w:r>
      <w:r w:rsidRPr="00F7375D">
        <w:rPr>
          <w:sz w:val="28"/>
          <w:szCs w:val="28"/>
        </w:rPr>
        <w:softHyphen/>
        <w:t>мент “Об</w:t>
      </w:r>
      <w:r w:rsidRPr="00F7375D">
        <w:rPr>
          <w:sz w:val="28"/>
          <w:szCs w:val="28"/>
        </w:rPr>
        <w:softHyphen/>
        <w:t>щий ре</w:t>
      </w:r>
      <w:r w:rsidRPr="00F7375D">
        <w:rPr>
          <w:sz w:val="28"/>
          <w:szCs w:val="28"/>
        </w:rPr>
        <w:softHyphen/>
        <w:t>жим в от</w:t>
      </w:r>
      <w:r w:rsidRPr="00F7375D">
        <w:rPr>
          <w:sz w:val="28"/>
          <w:szCs w:val="28"/>
        </w:rPr>
        <w:softHyphen/>
        <w:t>но</w:t>
      </w:r>
      <w:r w:rsidRPr="00F7375D">
        <w:rPr>
          <w:sz w:val="28"/>
          <w:szCs w:val="28"/>
        </w:rPr>
        <w:softHyphen/>
        <w:t>ше</w:t>
      </w:r>
      <w:r w:rsidRPr="00F7375D">
        <w:rPr>
          <w:sz w:val="28"/>
          <w:szCs w:val="28"/>
        </w:rPr>
        <w:softHyphen/>
        <w:t>нии ино</w:t>
      </w:r>
      <w:r w:rsidRPr="00F7375D">
        <w:rPr>
          <w:sz w:val="28"/>
          <w:szCs w:val="28"/>
        </w:rPr>
        <w:softHyphen/>
        <w:t>стран</w:t>
      </w:r>
      <w:r w:rsidRPr="00F7375D">
        <w:rPr>
          <w:sz w:val="28"/>
          <w:szCs w:val="28"/>
        </w:rPr>
        <w:softHyphen/>
        <w:t>но</w:t>
      </w:r>
      <w:r w:rsidRPr="00F7375D">
        <w:rPr>
          <w:sz w:val="28"/>
          <w:szCs w:val="28"/>
        </w:rPr>
        <w:softHyphen/>
        <w:t>го ка</w:t>
      </w:r>
      <w:r w:rsidRPr="00F7375D">
        <w:rPr>
          <w:sz w:val="28"/>
          <w:szCs w:val="28"/>
        </w:rPr>
        <w:softHyphen/>
        <w:t>пи</w:t>
      </w:r>
      <w:r w:rsidRPr="00F7375D">
        <w:rPr>
          <w:sz w:val="28"/>
          <w:szCs w:val="28"/>
        </w:rPr>
        <w:softHyphen/>
        <w:t>та</w:t>
      </w:r>
      <w:r w:rsidRPr="00F7375D">
        <w:rPr>
          <w:sz w:val="28"/>
          <w:szCs w:val="28"/>
        </w:rPr>
        <w:softHyphen/>
        <w:t>ла, то</w:t>
      </w:r>
      <w:r w:rsidRPr="00F7375D">
        <w:rPr>
          <w:sz w:val="28"/>
          <w:szCs w:val="28"/>
        </w:rPr>
        <w:softHyphen/>
        <w:t>вар</w:t>
      </w:r>
      <w:r w:rsidRPr="00F7375D">
        <w:rPr>
          <w:sz w:val="28"/>
          <w:szCs w:val="28"/>
        </w:rPr>
        <w:softHyphen/>
        <w:t>ных ма</w:t>
      </w:r>
      <w:r w:rsidRPr="00F7375D">
        <w:rPr>
          <w:sz w:val="28"/>
          <w:szCs w:val="28"/>
        </w:rPr>
        <w:softHyphen/>
        <w:t>рок, па</w:t>
      </w:r>
      <w:r w:rsidRPr="00F7375D">
        <w:rPr>
          <w:sz w:val="28"/>
          <w:szCs w:val="28"/>
        </w:rPr>
        <w:softHyphen/>
        <w:t>тен</w:t>
      </w:r>
      <w:r w:rsidRPr="00F7375D">
        <w:rPr>
          <w:sz w:val="28"/>
          <w:szCs w:val="28"/>
        </w:rPr>
        <w:softHyphen/>
        <w:t>тов и ли</w:t>
      </w:r>
      <w:r w:rsidRPr="00F7375D">
        <w:rPr>
          <w:sz w:val="28"/>
          <w:szCs w:val="28"/>
        </w:rPr>
        <w:softHyphen/>
        <w:t>цен</w:t>
      </w:r>
      <w:r w:rsidRPr="00F7375D">
        <w:rPr>
          <w:sz w:val="28"/>
          <w:szCs w:val="28"/>
        </w:rPr>
        <w:softHyphen/>
        <w:t>зий” (ре</w:t>
      </w:r>
      <w:r w:rsidRPr="00F7375D">
        <w:rPr>
          <w:sz w:val="28"/>
          <w:szCs w:val="28"/>
        </w:rPr>
        <w:softHyphen/>
        <w:t>ше</w:t>
      </w:r>
      <w:r w:rsidRPr="00F7375D">
        <w:rPr>
          <w:sz w:val="28"/>
          <w:szCs w:val="28"/>
        </w:rPr>
        <w:softHyphen/>
        <w:t>ние 24-х). Этот до</w:t>
      </w:r>
      <w:r w:rsidRPr="00F7375D">
        <w:rPr>
          <w:sz w:val="28"/>
          <w:szCs w:val="28"/>
        </w:rPr>
        <w:softHyphen/>
        <w:t>ку</w:t>
      </w:r>
      <w:r w:rsidRPr="00F7375D">
        <w:rPr>
          <w:sz w:val="28"/>
          <w:szCs w:val="28"/>
        </w:rPr>
        <w:softHyphen/>
        <w:t>мент на</w:t>
      </w:r>
      <w:r w:rsidRPr="00F7375D">
        <w:rPr>
          <w:sz w:val="28"/>
          <w:szCs w:val="28"/>
        </w:rPr>
        <w:softHyphen/>
        <w:t>прав</w:t>
      </w:r>
      <w:r w:rsidRPr="00F7375D">
        <w:rPr>
          <w:sz w:val="28"/>
          <w:szCs w:val="28"/>
        </w:rPr>
        <w:softHyphen/>
        <w:t>лен на соз</w:t>
      </w:r>
      <w:r w:rsidRPr="00F7375D">
        <w:rPr>
          <w:sz w:val="28"/>
          <w:szCs w:val="28"/>
        </w:rPr>
        <w:softHyphen/>
        <w:t>да</w:t>
      </w:r>
      <w:r w:rsidRPr="00F7375D">
        <w:rPr>
          <w:sz w:val="28"/>
          <w:szCs w:val="28"/>
        </w:rPr>
        <w:softHyphen/>
        <w:t>ние ус</w:t>
      </w:r>
      <w:r w:rsidRPr="00F7375D">
        <w:rPr>
          <w:sz w:val="28"/>
          <w:szCs w:val="28"/>
        </w:rPr>
        <w:softHyphen/>
        <w:t>ло</w:t>
      </w:r>
      <w:r w:rsidRPr="00F7375D">
        <w:rPr>
          <w:sz w:val="28"/>
          <w:szCs w:val="28"/>
        </w:rPr>
        <w:softHyphen/>
        <w:t>вий для ис</w:t>
      </w:r>
      <w:r w:rsidRPr="00F7375D">
        <w:rPr>
          <w:sz w:val="28"/>
          <w:szCs w:val="28"/>
        </w:rPr>
        <w:softHyphen/>
        <w:t>поль</w:t>
      </w:r>
      <w:r w:rsidRPr="00F7375D">
        <w:rPr>
          <w:sz w:val="28"/>
          <w:szCs w:val="28"/>
        </w:rPr>
        <w:softHyphen/>
        <w:t>зо</w:t>
      </w:r>
      <w:r w:rsidRPr="00F7375D">
        <w:rPr>
          <w:sz w:val="28"/>
          <w:szCs w:val="28"/>
        </w:rPr>
        <w:softHyphen/>
        <w:t>ва</w:t>
      </w:r>
      <w:r w:rsidRPr="00F7375D">
        <w:rPr>
          <w:sz w:val="28"/>
          <w:szCs w:val="28"/>
        </w:rPr>
        <w:softHyphen/>
        <w:t>ния ино</w:t>
      </w:r>
      <w:r w:rsidRPr="00F7375D">
        <w:rPr>
          <w:sz w:val="28"/>
          <w:szCs w:val="28"/>
        </w:rPr>
        <w:softHyphen/>
        <w:t>стран</w:t>
      </w:r>
      <w:r w:rsidRPr="00F7375D">
        <w:rPr>
          <w:sz w:val="28"/>
          <w:szCs w:val="28"/>
        </w:rPr>
        <w:softHyphen/>
        <w:t>ных пря</w:t>
      </w:r>
      <w:r w:rsidRPr="00F7375D">
        <w:rPr>
          <w:sz w:val="28"/>
          <w:szCs w:val="28"/>
        </w:rPr>
        <w:softHyphen/>
        <w:t>мых ка</w:t>
      </w:r>
      <w:r w:rsidRPr="00F7375D">
        <w:rPr>
          <w:sz w:val="28"/>
          <w:szCs w:val="28"/>
        </w:rPr>
        <w:softHyphen/>
        <w:t>пи</w:t>
      </w:r>
      <w:r w:rsidRPr="00F7375D">
        <w:rPr>
          <w:sz w:val="28"/>
          <w:szCs w:val="28"/>
        </w:rPr>
        <w:softHyphen/>
        <w:t>та</w:t>
      </w:r>
      <w:r w:rsidRPr="00F7375D">
        <w:rPr>
          <w:sz w:val="28"/>
          <w:szCs w:val="28"/>
        </w:rPr>
        <w:softHyphen/>
        <w:t>ло</w:t>
      </w:r>
      <w:r w:rsidRPr="00F7375D">
        <w:rPr>
          <w:sz w:val="28"/>
          <w:szCs w:val="28"/>
        </w:rPr>
        <w:softHyphen/>
        <w:t>вло</w:t>
      </w:r>
      <w:r w:rsidRPr="00F7375D">
        <w:rPr>
          <w:sz w:val="28"/>
          <w:szCs w:val="28"/>
        </w:rPr>
        <w:softHyphen/>
        <w:t>же</w:t>
      </w:r>
      <w:r w:rsidRPr="00F7375D">
        <w:rPr>
          <w:sz w:val="28"/>
          <w:szCs w:val="28"/>
        </w:rPr>
        <w:softHyphen/>
        <w:t>ний в ус</w:t>
      </w:r>
      <w:r w:rsidRPr="00F7375D">
        <w:rPr>
          <w:sz w:val="28"/>
          <w:szCs w:val="28"/>
        </w:rPr>
        <w:softHyphen/>
        <w:t>ло</w:t>
      </w:r>
      <w:r w:rsidRPr="00F7375D">
        <w:rPr>
          <w:sz w:val="28"/>
          <w:szCs w:val="28"/>
        </w:rPr>
        <w:softHyphen/>
        <w:t>ви</w:t>
      </w:r>
      <w:r w:rsidRPr="00F7375D">
        <w:rPr>
          <w:sz w:val="28"/>
          <w:szCs w:val="28"/>
        </w:rPr>
        <w:softHyphen/>
        <w:t>ях боль</w:t>
      </w:r>
      <w:r w:rsidRPr="00F7375D">
        <w:rPr>
          <w:sz w:val="28"/>
          <w:szCs w:val="28"/>
        </w:rPr>
        <w:softHyphen/>
        <w:t>шо</w:t>
      </w:r>
      <w:r w:rsidRPr="00F7375D">
        <w:rPr>
          <w:sz w:val="28"/>
          <w:szCs w:val="28"/>
        </w:rPr>
        <w:softHyphen/>
        <w:t>го внеш</w:t>
      </w:r>
      <w:r w:rsidRPr="00F7375D">
        <w:rPr>
          <w:sz w:val="28"/>
          <w:szCs w:val="28"/>
        </w:rPr>
        <w:softHyphen/>
        <w:t>не</w:t>
      </w:r>
      <w:r w:rsidRPr="00F7375D">
        <w:rPr>
          <w:sz w:val="28"/>
          <w:szCs w:val="28"/>
        </w:rPr>
        <w:softHyphen/>
        <w:t>го дол</w:t>
      </w:r>
      <w:r w:rsidRPr="00F7375D">
        <w:rPr>
          <w:sz w:val="28"/>
          <w:szCs w:val="28"/>
        </w:rPr>
        <w:softHyphen/>
        <w:t>га. При этом ла</w:t>
      </w:r>
      <w:r w:rsidRPr="00F7375D">
        <w:rPr>
          <w:sz w:val="28"/>
          <w:szCs w:val="28"/>
        </w:rPr>
        <w:softHyphen/>
        <w:t>ти</w:t>
      </w:r>
      <w:r w:rsidRPr="00F7375D">
        <w:rPr>
          <w:sz w:val="28"/>
          <w:szCs w:val="28"/>
        </w:rPr>
        <w:softHyphen/>
        <w:t>но</w:t>
      </w:r>
      <w:r w:rsidRPr="00F7375D">
        <w:rPr>
          <w:sz w:val="28"/>
          <w:szCs w:val="28"/>
        </w:rPr>
        <w:softHyphen/>
        <w:t>аме</w:t>
      </w:r>
      <w:r w:rsidRPr="00F7375D">
        <w:rPr>
          <w:sz w:val="28"/>
          <w:szCs w:val="28"/>
        </w:rPr>
        <w:softHyphen/>
        <w:t>ри</w:t>
      </w:r>
      <w:r w:rsidRPr="00F7375D">
        <w:rPr>
          <w:sz w:val="28"/>
          <w:szCs w:val="28"/>
        </w:rPr>
        <w:softHyphen/>
        <w:t>кан</w:t>
      </w:r>
      <w:r w:rsidRPr="00F7375D">
        <w:rPr>
          <w:sz w:val="28"/>
          <w:szCs w:val="28"/>
        </w:rPr>
        <w:softHyphen/>
        <w:t>ские стра</w:t>
      </w:r>
      <w:r w:rsidRPr="00F7375D">
        <w:rPr>
          <w:sz w:val="28"/>
          <w:szCs w:val="28"/>
        </w:rPr>
        <w:softHyphen/>
        <w:t>ны рез</w:t>
      </w:r>
      <w:r w:rsidRPr="00F7375D">
        <w:rPr>
          <w:sz w:val="28"/>
          <w:szCs w:val="28"/>
        </w:rPr>
        <w:softHyphen/>
        <w:t>ко по</w:t>
      </w:r>
      <w:r w:rsidRPr="00F7375D">
        <w:rPr>
          <w:sz w:val="28"/>
          <w:szCs w:val="28"/>
        </w:rPr>
        <w:softHyphen/>
        <w:t>вы</w:t>
      </w:r>
      <w:r w:rsidRPr="00F7375D">
        <w:rPr>
          <w:sz w:val="28"/>
          <w:szCs w:val="28"/>
        </w:rPr>
        <w:softHyphen/>
        <w:t>си</w:t>
      </w:r>
      <w:r w:rsidRPr="00F7375D">
        <w:rPr>
          <w:sz w:val="28"/>
          <w:szCs w:val="28"/>
        </w:rPr>
        <w:softHyphen/>
        <w:t>ли тре</w:t>
      </w:r>
      <w:r w:rsidRPr="00F7375D">
        <w:rPr>
          <w:sz w:val="28"/>
          <w:szCs w:val="28"/>
        </w:rPr>
        <w:softHyphen/>
        <w:t>бо</w:t>
      </w:r>
      <w:r w:rsidRPr="00F7375D">
        <w:rPr>
          <w:sz w:val="28"/>
          <w:szCs w:val="28"/>
        </w:rPr>
        <w:softHyphen/>
        <w:t>ва</w:t>
      </w:r>
      <w:r w:rsidRPr="00F7375D">
        <w:rPr>
          <w:sz w:val="28"/>
          <w:szCs w:val="28"/>
        </w:rPr>
        <w:softHyphen/>
        <w:t>ния по эко</w:t>
      </w:r>
      <w:r w:rsidRPr="00F7375D">
        <w:rPr>
          <w:sz w:val="28"/>
          <w:szCs w:val="28"/>
        </w:rPr>
        <w:softHyphen/>
        <w:t>ло</w:t>
      </w:r>
      <w:r w:rsidRPr="00F7375D">
        <w:rPr>
          <w:sz w:val="28"/>
          <w:szCs w:val="28"/>
        </w:rPr>
        <w:softHyphen/>
        <w:t>ги</w:t>
      </w:r>
      <w:r w:rsidRPr="00F7375D">
        <w:rPr>
          <w:sz w:val="28"/>
          <w:szCs w:val="28"/>
        </w:rPr>
        <w:softHyphen/>
        <w:t>че</w:t>
      </w:r>
      <w:r w:rsidRPr="00F7375D">
        <w:rPr>
          <w:sz w:val="28"/>
          <w:szCs w:val="28"/>
        </w:rPr>
        <w:softHyphen/>
        <w:t>ской безо</w:t>
      </w:r>
      <w:r w:rsidRPr="00F7375D">
        <w:rPr>
          <w:sz w:val="28"/>
          <w:szCs w:val="28"/>
        </w:rPr>
        <w:softHyphen/>
        <w:t>пас</w:t>
      </w:r>
      <w:r w:rsidRPr="00F7375D">
        <w:rPr>
          <w:sz w:val="28"/>
          <w:szCs w:val="28"/>
        </w:rPr>
        <w:softHyphen/>
        <w:t>но</w:t>
      </w:r>
      <w:r w:rsidRPr="00F7375D">
        <w:rPr>
          <w:sz w:val="28"/>
          <w:szCs w:val="28"/>
        </w:rPr>
        <w:softHyphen/>
        <w:t>сти про</w:t>
      </w:r>
      <w:r w:rsidRPr="00F7375D">
        <w:rPr>
          <w:sz w:val="28"/>
          <w:szCs w:val="28"/>
        </w:rPr>
        <w:softHyphen/>
        <w:t>ек</w:t>
      </w:r>
      <w:r w:rsidRPr="00F7375D">
        <w:rPr>
          <w:sz w:val="28"/>
          <w:szCs w:val="28"/>
        </w:rPr>
        <w:softHyphen/>
        <w:t>тов.</w:t>
      </w:r>
    </w:p>
    <w:p w:rsidR="00611C8D" w:rsidRPr="00F7375D" w:rsidRDefault="00611C8D" w:rsidP="00A323F6">
      <w:pPr>
        <w:spacing w:line="360" w:lineRule="auto"/>
        <w:ind w:firstLine="540"/>
        <w:jc w:val="both"/>
        <w:rPr>
          <w:sz w:val="28"/>
          <w:szCs w:val="28"/>
        </w:rPr>
      </w:pPr>
      <w:r w:rsidRPr="00F7375D">
        <w:rPr>
          <w:b/>
          <w:bCs/>
          <w:sz w:val="28"/>
          <w:szCs w:val="28"/>
        </w:rPr>
        <w:t>Ла</w:t>
      </w:r>
      <w:r w:rsidRPr="00F7375D">
        <w:rPr>
          <w:b/>
          <w:bCs/>
          <w:sz w:val="28"/>
          <w:szCs w:val="28"/>
        </w:rPr>
        <w:softHyphen/>
        <w:t>п</w:t>
      </w:r>
      <w:r w:rsidRPr="00F7375D">
        <w:rPr>
          <w:b/>
          <w:bCs/>
          <w:sz w:val="28"/>
          <w:szCs w:val="28"/>
        </w:rPr>
        <w:softHyphen/>
        <w:t>лат</w:t>
      </w:r>
      <w:r w:rsidRPr="00F7375D">
        <w:rPr>
          <w:b/>
          <w:bCs/>
          <w:sz w:val="28"/>
          <w:szCs w:val="28"/>
        </w:rPr>
        <w:softHyphen/>
        <w:t>ская груп</w:t>
      </w:r>
      <w:r w:rsidRPr="00F7375D">
        <w:rPr>
          <w:b/>
          <w:bCs/>
          <w:sz w:val="28"/>
          <w:szCs w:val="28"/>
        </w:rPr>
        <w:softHyphen/>
        <w:t xml:space="preserve">па </w:t>
      </w:r>
      <w:r w:rsidRPr="00F7375D">
        <w:rPr>
          <w:sz w:val="28"/>
          <w:szCs w:val="28"/>
        </w:rPr>
        <w:t>- соз</w:t>
      </w:r>
      <w:r w:rsidRPr="00F7375D">
        <w:rPr>
          <w:sz w:val="28"/>
          <w:szCs w:val="28"/>
        </w:rPr>
        <w:softHyphen/>
        <w:t>да</w:t>
      </w:r>
      <w:r w:rsidRPr="00F7375D">
        <w:rPr>
          <w:sz w:val="28"/>
          <w:szCs w:val="28"/>
        </w:rPr>
        <w:softHyphen/>
        <w:t>на в 1969 го</w:t>
      </w:r>
      <w:r w:rsidRPr="00F7375D">
        <w:rPr>
          <w:sz w:val="28"/>
          <w:szCs w:val="28"/>
        </w:rPr>
        <w:softHyphen/>
        <w:t>ду в рам</w:t>
      </w:r>
      <w:r w:rsidRPr="00F7375D">
        <w:rPr>
          <w:sz w:val="28"/>
          <w:szCs w:val="28"/>
        </w:rPr>
        <w:softHyphen/>
        <w:t>ках ЛАИ.</w:t>
      </w:r>
    </w:p>
    <w:p w:rsidR="00611C8D" w:rsidRPr="00F7375D" w:rsidRDefault="00611C8D" w:rsidP="00A323F6">
      <w:pPr>
        <w:spacing w:line="360" w:lineRule="auto"/>
        <w:ind w:firstLine="540"/>
        <w:jc w:val="both"/>
        <w:rPr>
          <w:sz w:val="28"/>
          <w:szCs w:val="28"/>
        </w:rPr>
      </w:pPr>
      <w:r w:rsidRPr="00F7375D">
        <w:rPr>
          <w:sz w:val="28"/>
          <w:szCs w:val="28"/>
        </w:rPr>
        <w:t>Цель: гар</w:t>
      </w:r>
      <w:r w:rsidRPr="00F7375D">
        <w:rPr>
          <w:sz w:val="28"/>
          <w:szCs w:val="28"/>
        </w:rPr>
        <w:softHyphen/>
        <w:t>мо</w:t>
      </w:r>
      <w:r w:rsidRPr="00F7375D">
        <w:rPr>
          <w:sz w:val="28"/>
          <w:szCs w:val="28"/>
        </w:rPr>
        <w:softHyphen/>
        <w:t>ни</w:t>
      </w:r>
      <w:r w:rsidRPr="00F7375D">
        <w:rPr>
          <w:sz w:val="28"/>
          <w:szCs w:val="28"/>
        </w:rPr>
        <w:softHyphen/>
        <w:t>за</w:t>
      </w:r>
      <w:r w:rsidRPr="00F7375D">
        <w:rPr>
          <w:sz w:val="28"/>
          <w:szCs w:val="28"/>
        </w:rPr>
        <w:softHyphen/>
        <w:t>ция раз</w:t>
      </w:r>
      <w:r w:rsidRPr="00F7375D">
        <w:rPr>
          <w:sz w:val="28"/>
          <w:szCs w:val="28"/>
        </w:rPr>
        <w:softHyphen/>
        <w:t>ви</w:t>
      </w:r>
      <w:r w:rsidRPr="00F7375D">
        <w:rPr>
          <w:sz w:val="28"/>
          <w:szCs w:val="28"/>
        </w:rPr>
        <w:softHyphen/>
        <w:t>тия и ох</w:t>
      </w:r>
      <w:r w:rsidRPr="00F7375D">
        <w:rPr>
          <w:sz w:val="28"/>
          <w:szCs w:val="28"/>
        </w:rPr>
        <w:softHyphen/>
        <w:t>ра</w:t>
      </w:r>
      <w:r w:rsidRPr="00F7375D">
        <w:rPr>
          <w:sz w:val="28"/>
          <w:szCs w:val="28"/>
        </w:rPr>
        <w:softHyphen/>
        <w:t>на при</w:t>
      </w:r>
      <w:r w:rsidRPr="00F7375D">
        <w:rPr>
          <w:sz w:val="28"/>
          <w:szCs w:val="28"/>
        </w:rPr>
        <w:softHyphen/>
        <w:t>род</w:t>
      </w:r>
      <w:r w:rsidRPr="00F7375D">
        <w:rPr>
          <w:sz w:val="28"/>
          <w:szCs w:val="28"/>
        </w:rPr>
        <w:softHyphen/>
        <w:t>ных ре</w:t>
      </w:r>
      <w:r w:rsidRPr="00F7375D">
        <w:rPr>
          <w:sz w:val="28"/>
          <w:szCs w:val="28"/>
        </w:rPr>
        <w:softHyphen/>
        <w:t>сур</w:t>
      </w:r>
      <w:r w:rsidRPr="00F7375D">
        <w:rPr>
          <w:sz w:val="28"/>
          <w:szCs w:val="28"/>
        </w:rPr>
        <w:softHyphen/>
        <w:t>сов бас</w:t>
      </w:r>
      <w:r w:rsidRPr="00F7375D">
        <w:rPr>
          <w:sz w:val="28"/>
          <w:szCs w:val="28"/>
        </w:rPr>
        <w:softHyphen/>
        <w:t>сей</w:t>
      </w:r>
      <w:r w:rsidRPr="00F7375D">
        <w:rPr>
          <w:sz w:val="28"/>
          <w:szCs w:val="28"/>
        </w:rPr>
        <w:softHyphen/>
        <w:t>на ре</w:t>
      </w:r>
      <w:r w:rsidRPr="00F7375D">
        <w:rPr>
          <w:sz w:val="28"/>
          <w:szCs w:val="28"/>
        </w:rPr>
        <w:softHyphen/>
        <w:t>к Ла-Пла</w:t>
      </w:r>
      <w:r w:rsidRPr="00F7375D">
        <w:rPr>
          <w:sz w:val="28"/>
          <w:szCs w:val="28"/>
        </w:rPr>
        <w:softHyphen/>
        <w:t>та</w:t>
      </w:r>
    </w:p>
    <w:p w:rsidR="00611C8D" w:rsidRPr="00F7375D" w:rsidRDefault="00611C8D" w:rsidP="00A323F6">
      <w:pPr>
        <w:spacing w:line="360" w:lineRule="auto"/>
        <w:ind w:firstLine="540"/>
        <w:jc w:val="both"/>
        <w:rPr>
          <w:sz w:val="28"/>
          <w:szCs w:val="28"/>
        </w:rPr>
      </w:pPr>
      <w:r w:rsidRPr="00F7375D">
        <w:rPr>
          <w:sz w:val="28"/>
          <w:szCs w:val="28"/>
        </w:rPr>
        <w:t>Штаб-квар</w:t>
      </w:r>
      <w:r w:rsidRPr="00F7375D">
        <w:rPr>
          <w:sz w:val="28"/>
          <w:szCs w:val="28"/>
        </w:rPr>
        <w:softHyphen/>
        <w:t>ти</w:t>
      </w:r>
      <w:r w:rsidRPr="00F7375D">
        <w:rPr>
          <w:sz w:val="28"/>
          <w:szCs w:val="28"/>
        </w:rPr>
        <w:softHyphen/>
        <w:t>ра - в Бу</w:t>
      </w:r>
      <w:r w:rsidRPr="00F7375D">
        <w:rPr>
          <w:sz w:val="28"/>
          <w:szCs w:val="28"/>
        </w:rPr>
        <w:softHyphen/>
        <w:t>энос-Ай</w:t>
      </w:r>
      <w:r w:rsidRPr="00F7375D">
        <w:rPr>
          <w:sz w:val="28"/>
          <w:szCs w:val="28"/>
        </w:rPr>
        <w:softHyphen/>
        <w:t>ре</w:t>
      </w:r>
      <w:r w:rsidRPr="00F7375D">
        <w:rPr>
          <w:sz w:val="28"/>
          <w:szCs w:val="28"/>
        </w:rPr>
        <w:softHyphen/>
        <w:t>се.</w:t>
      </w:r>
    </w:p>
    <w:p w:rsidR="00611C8D" w:rsidRPr="00F7375D" w:rsidRDefault="00611C8D" w:rsidP="00A323F6">
      <w:pPr>
        <w:spacing w:line="360" w:lineRule="auto"/>
        <w:ind w:firstLine="540"/>
        <w:jc w:val="both"/>
        <w:rPr>
          <w:sz w:val="28"/>
          <w:szCs w:val="28"/>
        </w:rPr>
      </w:pPr>
      <w:r w:rsidRPr="00F7375D">
        <w:rPr>
          <w:b/>
          <w:bCs/>
          <w:sz w:val="28"/>
          <w:szCs w:val="28"/>
        </w:rPr>
        <w:t>Ама</w:t>
      </w:r>
      <w:r w:rsidRPr="00F7375D">
        <w:rPr>
          <w:b/>
          <w:bCs/>
          <w:sz w:val="28"/>
          <w:szCs w:val="28"/>
        </w:rPr>
        <w:softHyphen/>
        <w:t>зон</w:t>
      </w:r>
      <w:r w:rsidRPr="00F7375D">
        <w:rPr>
          <w:b/>
          <w:bCs/>
          <w:sz w:val="28"/>
          <w:szCs w:val="28"/>
        </w:rPr>
        <w:softHyphen/>
        <w:t>ский пакт</w:t>
      </w:r>
      <w:r w:rsidRPr="00F7375D">
        <w:rPr>
          <w:sz w:val="28"/>
          <w:szCs w:val="28"/>
        </w:rPr>
        <w:t xml:space="preserve"> - соз</w:t>
      </w:r>
      <w:r w:rsidRPr="00F7375D">
        <w:rPr>
          <w:sz w:val="28"/>
          <w:szCs w:val="28"/>
        </w:rPr>
        <w:softHyphen/>
        <w:t>дан в 1978 го</w:t>
      </w:r>
      <w:r w:rsidRPr="00F7375D">
        <w:rPr>
          <w:sz w:val="28"/>
          <w:szCs w:val="28"/>
        </w:rPr>
        <w:softHyphen/>
        <w:t>ду.</w:t>
      </w:r>
    </w:p>
    <w:p w:rsidR="00611C8D" w:rsidRPr="00F7375D" w:rsidRDefault="00611C8D" w:rsidP="00A323F6">
      <w:pPr>
        <w:spacing w:line="360" w:lineRule="auto"/>
        <w:ind w:firstLine="540"/>
        <w:jc w:val="both"/>
        <w:rPr>
          <w:sz w:val="28"/>
          <w:szCs w:val="28"/>
        </w:rPr>
      </w:pPr>
      <w:r w:rsidRPr="00F7375D">
        <w:rPr>
          <w:sz w:val="28"/>
          <w:szCs w:val="28"/>
        </w:rPr>
        <w:t>При</w:t>
      </w:r>
      <w:r w:rsidRPr="00F7375D">
        <w:rPr>
          <w:sz w:val="28"/>
          <w:szCs w:val="28"/>
        </w:rPr>
        <w:softHyphen/>
        <w:t>ори</w:t>
      </w:r>
      <w:r w:rsidRPr="00F7375D">
        <w:rPr>
          <w:sz w:val="28"/>
          <w:szCs w:val="28"/>
        </w:rPr>
        <w:softHyphen/>
        <w:t>тет этой груп</w:t>
      </w:r>
      <w:r w:rsidRPr="00F7375D">
        <w:rPr>
          <w:sz w:val="28"/>
          <w:szCs w:val="28"/>
        </w:rPr>
        <w:softHyphen/>
        <w:t>пи</w:t>
      </w:r>
      <w:r w:rsidRPr="00F7375D">
        <w:rPr>
          <w:sz w:val="28"/>
          <w:szCs w:val="28"/>
        </w:rPr>
        <w:softHyphen/>
        <w:t>ров</w:t>
      </w:r>
      <w:r w:rsidRPr="00F7375D">
        <w:rPr>
          <w:sz w:val="28"/>
          <w:szCs w:val="28"/>
        </w:rPr>
        <w:softHyphen/>
        <w:t>ки - ре</w:t>
      </w:r>
      <w:r w:rsidRPr="00F7375D">
        <w:rPr>
          <w:sz w:val="28"/>
          <w:szCs w:val="28"/>
        </w:rPr>
        <w:softHyphen/>
        <w:t>гио</w:t>
      </w:r>
      <w:r w:rsidRPr="00F7375D">
        <w:rPr>
          <w:sz w:val="28"/>
          <w:szCs w:val="28"/>
        </w:rPr>
        <w:softHyphen/>
        <w:t>наль</w:t>
      </w:r>
      <w:r w:rsidRPr="00F7375D">
        <w:rPr>
          <w:sz w:val="28"/>
          <w:szCs w:val="28"/>
        </w:rPr>
        <w:softHyphen/>
        <w:t>ное со</w:t>
      </w:r>
      <w:r w:rsidRPr="00F7375D">
        <w:rPr>
          <w:sz w:val="28"/>
          <w:szCs w:val="28"/>
        </w:rPr>
        <w:softHyphen/>
        <w:t>труд</w:t>
      </w:r>
      <w:r w:rsidRPr="00F7375D">
        <w:rPr>
          <w:sz w:val="28"/>
          <w:szCs w:val="28"/>
        </w:rPr>
        <w:softHyphen/>
        <w:t>ни</w:t>
      </w:r>
      <w:r w:rsidRPr="00F7375D">
        <w:rPr>
          <w:sz w:val="28"/>
          <w:szCs w:val="28"/>
        </w:rPr>
        <w:softHyphen/>
        <w:t>че</w:t>
      </w:r>
      <w:r w:rsidRPr="00F7375D">
        <w:rPr>
          <w:sz w:val="28"/>
          <w:szCs w:val="28"/>
        </w:rPr>
        <w:softHyphen/>
        <w:t>ст</w:t>
      </w:r>
      <w:r w:rsidRPr="00F7375D">
        <w:rPr>
          <w:sz w:val="28"/>
          <w:szCs w:val="28"/>
        </w:rPr>
        <w:softHyphen/>
        <w:t>во в об</w:t>
      </w:r>
      <w:r w:rsidRPr="00F7375D">
        <w:rPr>
          <w:sz w:val="28"/>
          <w:szCs w:val="28"/>
        </w:rPr>
        <w:softHyphen/>
        <w:t>лас</w:t>
      </w:r>
      <w:r w:rsidRPr="00F7375D">
        <w:rPr>
          <w:sz w:val="28"/>
          <w:szCs w:val="28"/>
        </w:rPr>
        <w:softHyphen/>
        <w:t>ти эко</w:t>
      </w:r>
      <w:r w:rsidRPr="00F7375D">
        <w:rPr>
          <w:sz w:val="28"/>
          <w:szCs w:val="28"/>
        </w:rPr>
        <w:softHyphen/>
        <w:t>ло</w:t>
      </w:r>
      <w:r w:rsidRPr="00F7375D">
        <w:rPr>
          <w:sz w:val="28"/>
          <w:szCs w:val="28"/>
        </w:rPr>
        <w:softHyphen/>
        <w:t>гии, со</w:t>
      </w:r>
      <w:r w:rsidRPr="00F7375D">
        <w:rPr>
          <w:sz w:val="28"/>
          <w:szCs w:val="28"/>
        </w:rPr>
        <w:softHyphen/>
        <w:t>вме</w:t>
      </w:r>
      <w:r w:rsidRPr="00F7375D">
        <w:rPr>
          <w:sz w:val="28"/>
          <w:szCs w:val="28"/>
        </w:rPr>
        <w:softHyphen/>
        <w:t>ст</w:t>
      </w:r>
      <w:r w:rsidRPr="00F7375D">
        <w:rPr>
          <w:sz w:val="28"/>
          <w:szCs w:val="28"/>
        </w:rPr>
        <w:softHyphen/>
        <w:t>ное изу</w:t>
      </w:r>
      <w:r w:rsidRPr="00F7375D">
        <w:rPr>
          <w:sz w:val="28"/>
          <w:szCs w:val="28"/>
        </w:rPr>
        <w:softHyphen/>
        <w:t>че</w:t>
      </w:r>
      <w:r w:rsidRPr="00F7375D">
        <w:rPr>
          <w:sz w:val="28"/>
          <w:szCs w:val="28"/>
        </w:rPr>
        <w:softHyphen/>
        <w:t>ние и ос</w:t>
      </w:r>
      <w:r w:rsidRPr="00F7375D">
        <w:rPr>
          <w:sz w:val="28"/>
          <w:szCs w:val="28"/>
        </w:rPr>
        <w:softHyphen/>
        <w:t>вое</w:t>
      </w:r>
      <w:r w:rsidRPr="00F7375D">
        <w:rPr>
          <w:sz w:val="28"/>
          <w:szCs w:val="28"/>
        </w:rPr>
        <w:softHyphen/>
        <w:t>ние ре</w:t>
      </w:r>
      <w:r w:rsidRPr="00F7375D">
        <w:rPr>
          <w:sz w:val="28"/>
          <w:szCs w:val="28"/>
        </w:rPr>
        <w:softHyphen/>
        <w:t>сур</w:t>
      </w:r>
      <w:r w:rsidRPr="00F7375D">
        <w:rPr>
          <w:sz w:val="28"/>
          <w:szCs w:val="28"/>
        </w:rPr>
        <w:softHyphen/>
        <w:t>сов Ама</w:t>
      </w:r>
      <w:r w:rsidRPr="00F7375D">
        <w:rPr>
          <w:sz w:val="28"/>
          <w:szCs w:val="28"/>
        </w:rPr>
        <w:softHyphen/>
        <w:t>зо</w:t>
      </w:r>
      <w:r w:rsidRPr="00F7375D">
        <w:rPr>
          <w:sz w:val="28"/>
          <w:szCs w:val="28"/>
        </w:rPr>
        <w:softHyphen/>
        <w:t>нии.</w:t>
      </w:r>
    </w:p>
    <w:p w:rsidR="00471EF6" w:rsidRPr="00F7375D" w:rsidRDefault="00471EF6" w:rsidP="00A323F6">
      <w:pPr>
        <w:spacing w:line="360" w:lineRule="auto"/>
        <w:ind w:firstLine="540"/>
        <w:jc w:val="both"/>
        <w:rPr>
          <w:sz w:val="28"/>
          <w:szCs w:val="28"/>
        </w:rPr>
      </w:pPr>
      <w:r w:rsidRPr="00F7375D">
        <w:rPr>
          <w:b/>
          <w:bCs/>
          <w:sz w:val="28"/>
          <w:szCs w:val="28"/>
        </w:rPr>
        <w:t>КА</w:t>
      </w:r>
      <w:r w:rsidRPr="00F7375D">
        <w:rPr>
          <w:b/>
          <w:bCs/>
          <w:sz w:val="28"/>
          <w:szCs w:val="28"/>
        </w:rPr>
        <w:softHyphen/>
        <w:t>РИ</w:t>
      </w:r>
      <w:r w:rsidRPr="00F7375D">
        <w:rPr>
          <w:b/>
          <w:bCs/>
          <w:sz w:val="28"/>
          <w:szCs w:val="28"/>
        </w:rPr>
        <w:softHyphen/>
        <w:t>КОМ</w:t>
      </w:r>
    </w:p>
    <w:p w:rsidR="00471EF6" w:rsidRPr="00F7375D" w:rsidRDefault="00471EF6" w:rsidP="00A323F6">
      <w:pPr>
        <w:spacing w:line="360" w:lineRule="auto"/>
        <w:ind w:firstLine="540"/>
        <w:jc w:val="both"/>
        <w:rPr>
          <w:sz w:val="28"/>
          <w:szCs w:val="28"/>
        </w:rPr>
      </w:pPr>
      <w:r w:rsidRPr="00F7375D">
        <w:rPr>
          <w:sz w:val="28"/>
          <w:szCs w:val="28"/>
        </w:rPr>
        <w:t>Наи</w:t>
      </w:r>
      <w:r w:rsidRPr="00F7375D">
        <w:rPr>
          <w:sz w:val="28"/>
          <w:szCs w:val="28"/>
        </w:rPr>
        <w:softHyphen/>
        <w:t>бо</w:t>
      </w:r>
      <w:r w:rsidRPr="00F7375D">
        <w:rPr>
          <w:sz w:val="28"/>
          <w:szCs w:val="28"/>
        </w:rPr>
        <w:softHyphen/>
        <w:t>лее ус</w:t>
      </w:r>
      <w:r w:rsidRPr="00F7375D">
        <w:rPr>
          <w:sz w:val="28"/>
          <w:szCs w:val="28"/>
        </w:rPr>
        <w:softHyphen/>
        <w:t>той</w:t>
      </w:r>
      <w:r w:rsidRPr="00F7375D">
        <w:rPr>
          <w:sz w:val="28"/>
          <w:szCs w:val="28"/>
        </w:rPr>
        <w:softHyphen/>
        <w:t>чи</w:t>
      </w:r>
      <w:r w:rsidRPr="00F7375D">
        <w:rPr>
          <w:sz w:val="28"/>
          <w:szCs w:val="28"/>
        </w:rPr>
        <w:softHyphen/>
        <w:t>вой груп</w:t>
      </w:r>
      <w:r w:rsidRPr="00F7375D">
        <w:rPr>
          <w:sz w:val="28"/>
          <w:szCs w:val="28"/>
        </w:rPr>
        <w:softHyphen/>
        <w:t>пи</w:t>
      </w:r>
      <w:r w:rsidRPr="00F7375D">
        <w:rPr>
          <w:sz w:val="28"/>
          <w:szCs w:val="28"/>
        </w:rPr>
        <w:softHyphen/>
        <w:t>ров</w:t>
      </w:r>
      <w:r w:rsidRPr="00F7375D">
        <w:rPr>
          <w:sz w:val="28"/>
          <w:szCs w:val="28"/>
        </w:rPr>
        <w:softHyphen/>
        <w:t>кой яв</w:t>
      </w:r>
      <w:r w:rsidRPr="00F7375D">
        <w:rPr>
          <w:sz w:val="28"/>
          <w:szCs w:val="28"/>
        </w:rPr>
        <w:softHyphen/>
        <w:t>ля</w:t>
      </w:r>
      <w:r w:rsidRPr="00F7375D">
        <w:rPr>
          <w:sz w:val="28"/>
          <w:szCs w:val="28"/>
        </w:rPr>
        <w:softHyphen/>
        <w:t>ет</w:t>
      </w:r>
      <w:r w:rsidRPr="00F7375D">
        <w:rPr>
          <w:sz w:val="28"/>
          <w:szCs w:val="28"/>
        </w:rPr>
        <w:softHyphen/>
        <w:t>ся КА</w:t>
      </w:r>
      <w:r w:rsidRPr="00F7375D">
        <w:rPr>
          <w:sz w:val="28"/>
          <w:szCs w:val="28"/>
        </w:rPr>
        <w:softHyphen/>
        <w:t>РИ</w:t>
      </w:r>
      <w:r w:rsidRPr="00F7375D">
        <w:rPr>
          <w:sz w:val="28"/>
          <w:szCs w:val="28"/>
        </w:rPr>
        <w:softHyphen/>
        <w:t>КОМ соз</w:t>
      </w:r>
      <w:r w:rsidRPr="00F7375D">
        <w:rPr>
          <w:sz w:val="28"/>
          <w:szCs w:val="28"/>
        </w:rPr>
        <w:softHyphen/>
        <w:t>дан</w:t>
      </w:r>
      <w:r w:rsidRPr="00F7375D">
        <w:rPr>
          <w:sz w:val="28"/>
          <w:szCs w:val="28"/>
        </w:rPr>
        <w:softHyphen/>
        <w:t>ный в 1973 го</w:t>
      </w:r>
      <w:r w:rsidRPr="00F7375D">
        <w:rPr>
          <w:sz w:val="28"/>
          <w:szCs w:val="28"/>
        </w:rPr>
        <w:softHyphen/>
        <w:t>ду, на ос</w:t>
      </w:r>
      <w:r w:rsidRPr="00F7375D">
        <w:rPr>
          <w:sz w:val="28"/>
          <w:szCs w:val="28"/>
        </w:rPr>
        <w:softHyphen/>
        <w:t>но</w:t>
      </w:r>
      <w:r w:rsidRPr="00F7375D">
        <w:rPr>
          <w:sz w:val="28"/>
          <w:szCs w:val="28"/>
        </w:rPr>
        <w:softHyphen/>
        <w:t>ве до</w:t>
      </w:r>
      <w:r w:rsidRPr="00F7375D">
        <w:rPr>
          <w:sz w:val="28"/>
          <w:szCs w:val="28"/>
        </w:rPr>
        <w:softHyphen/>
        <w:t>го</w:t>
      </w:r>
      <w:r w:rsidRPr="00F7375D">
        <w:rPr>
          <w:sz w:val="28"/>
          <w:szCs w:val="28"/>
        </w:rPr>
        <w:softHyphen/>
        <w:t>во</w:t>
      </w:r>
      <w:r w:rsidRPr="00F7375D">
        <w:rPr>
          <w:sz w:val="28"/>
          <w:szCs w:val="28"/>
        </w:rPr>
        <w:softHyphen/>
        <w:t>ра, под</w:t>
      </w:r>
      <w:r w:rsidRPr="00F7375D">
        <w:rPr>
          <w:sz w:val="28"/>
          <w:szCs w:val="28"/>
        </w:rPr>
        <w:softHyphen/>
        <w:t>пи</w:t>
      </w:r>
      <w:r w:rsidRPr="00F7375D">
        <w:rPr>
          <w:sz w:val="28"/>
          <w:szCs w:val="28"/>
        </w:rPr>
        <w:softHyphen/>
        <w:t>сан</w:t>
      </w:r>
      <w:r w:rsidRPr="00F7375D">
        <w:rPr>
          <w:sz w:val="28"/>
          <w:szCs w:val="28"/>
        </w:rPr>
        <w:softHyphen/>
        <w:t>но</w:t>
      </w:r>
      <w:r w:rsidRPr="00F7375D">
        <w:rPr>
          <w:sz w:val="28"/>
          <w:szCs w:val="28"/>
        </w:rPr>
        <w:softHyphen/>
        <w:t>го в Три</w:t>
      </w:r>
      <w:r w:rsidRPr="00F7375D">
        <w:rPr>
          <w:sz w:val="28"/>
          <w:szCs w:val="28"/>
        </w:rPr>
        <w:softHyphen/>
        <w:t>ни</w:t>
      </w:r>
      <w:r w:rsidRPr="00F7375D">
        <w:rPr>
          <w:sz w:val="28"/>
          <w:szCs w:val="28"/>
        </w:rPr>
        <w:softHyphen/>
        <w:t>дад и То</w:t>
      </w:r>
      <w:r w:rsidRPr="00F7375D">
        <w:rPr>
          <w:sz w:val="28"/>
          <w:szCs w:val="28"/>
        </w:rPr>
        <w:softHyphen/>
        <w:t>ба</w:t>
      </w:r>
      <w:r w:rsidRPr="00F7375D">
        <w:rPr>
          <w:sz w:val="28"/>
          <w:szCs w:val="28"/>
        </w:rPr>
        <w:softHyphen/>
        <w:t>го. Вклю</w:t>
      </w:r>
      <w:r w:rsidRPr="00F7375D">
        <w:rPr>
          <w:sz w:val="28"/>
          <w:szCs w:val="28"/>
        </w:rPr>
        <w:softHyphen/>
        <w:t>ча</w:t>
      </w:r>
      <w:r w:rsidRPr="00F7375D">
        <w:rPr>
          <w:sz w:val="28"/>
          <w:szCs w:val="28"/>
        </w:rPr>
        <w:softHyphen/>
        <w:t>ет 16 стран Ка</w:t>
      </w:r>
      <w:r w:rsidRPr="00F7375D">
        <w:rPr>
          <w:sz w:val="28"/>
          <w:szCs w:val="28"/>
        </w:rPr>
        <w:softHyphen/>
        <w:t>риб</w:t>
      </w:r>
      <w:r w:rsidRPr="00F7375D">
        <w:rPr>
          <w:sz w:val="28"/>
          <w:szCs w:val="28"/>
        </w:rPr>
        <w:softHyphen/>
        <w:t>ско</w:t>
      </w:r>
      <w:r w:rsidRPr="00F7375D">
        <w:rPr>
          <w:sz w:val="28"/>
          <w:szCs w:val="28"/>
        </w:rPr>
        <w:softHyphen/>
        <w:t>го бас</w:t>
      </w:r>
      <w:r w:rsidRPr="00F7375D">
        <w:rPr>
          <w:sz w:val="28"/>
          <w:szCs w:val="28"/>
        </w:rPr>
        <w:softHyphen/>
        <w:t>сей</w:t>
      </w:r>
      <w:r w:rsidRPr="00F7375D">
        <w:rPr>
          <w:sz w:val="28"/>
          <w:szCs w:val="28"/>
        </w:rPr>
        <w:softHyphen/>
        <w:t>на и в от</w:t>
      </w:r>
      <w:r w:rsidRPr="00F7375D">
        <w:rPr>
          <w:sz w:val="28"/>
          <w:szCs w:val="28"/>
        </w:rPr>
        <w:softHyphen/>
        <w:t>ли</w:t>
      </w:r>
      <w:r w:rsidRPr="00F7375D">
        <w:rPr>
          <w:sz w:val="28"/>
          <w:szCs w:val="28"/>
        </w:rPr>
        <w:softHyphen/>
        <w:t>чие от всех ин</w:t>
      </w:r>
      <w:r w:rsidRPr="00F7375D">
        <w:rPr>
          <w:sz w:val="28"/>
          <w:szCs w:val="28"/>
        </w:rPr>
        <w:softHyphen/>
        <w:t>те</w:t>
      </w:r>
      <w:r w:rsidRPr="00F7375D">
        <w:rPr>
          <w:sz w:val="28"/>
          <w:szCs w:val="28"/>
        </w:rPr>
        <w:softHyphen/>
        <w:t>гра</w:t>
      </w:r>
      <w:r w:rsidRPr="00F7375D">
        <w:rPr>
          <w:sz w:val="28"/>
          <w:szCs w:val="28"/>
        </w:rPr>
        <w:softHyphen/>
        <w:t>ци</w:t>
      </w:r>
      <w:r w:rsidRPr="00F7375D">
        <w:rPr>
          <w:sz w:val="28"/>
          <w:szCs w:val="28"/>
        </w:rPr>
        <w:softHyphen/>
        <w:t>он</w:t>
      </w:r>
      <w:r w:rsidRPr="00F7375D">
        <w:rPr>
          <w:sz w:val="28"/>
          <w:szCs w:val="28"/>
        </w:rPr>
        <w:softHyphen/>
        <w:t>ных груп</w:t>
      </w:r>
      <w:r w:rsidRPr="00F7375D">
        <w:rPr>
          <w:sz w:val="28"/>
          <w:szCs w:val="28"/>
        </w:rPr>
        <w:softHyphen/>
        <w:t>пи</w:t>
      </w:r>
      <w:r w:rsidRPr="00F7375D">
        <w:rPr>
          <w:sz w:val="28"/>
          <w:szCs w:val="28"/>
        </w:rPr>
        <w:softHyphen/>
        <w:t>ро</w:t>
      </w:r>
      <w:r w:rsidRPr="00F7375D">
        <w:rPr>
          <w:sz w:val="28"/>
          <w:szCs w:val="28"/>
        </w:rPr>
        <w:softHyphen/>
        <w:t>вок объ</w:t>
      </w:r>
      <w:r w:rsidRPr="00F7375D">
        <w:rPr>
          <w:sz w:val="28"/>
          <w:szCs w:val="28"/>
        </w:rPr>
        <w:softHyphen/>
        <w:t>е</w:t>
      </w:r>
      <w:r w:rsidRPr="00F7375D">
        <w:rPr>
          <w:sz w:val="28"/>
          <w:szCs w:val="28"/>
        </w:rPr>
        <w:softHyphen/>
        <w:t>ди</w:t>
      </w:r>
      <w:r w:rsidRPr="00F7375D">
        <w:rPr>
          <w:sz w:val="28"/>
          <w:szCs w:val="28"/>
        </w:rPr>
        <w:softHyphen/>
        <w:t>ня</w:t>
      </w:r>
      <w:r w:rsidRPr="00F7375D">
        <w:rPr>
          <w:sz w:val="28"/>
          <w:szCs w:val="28"/>
        </w:rPr>
        <w:softHyphen/>
        <w:t>ет не толь</w:t>
      </w:r>
      <w:r w:rsidRPr="00F7375D">
        <w:rPr>
          <w:sz w:val="28"/>
          <w:szCs w:val="28"/>
        </w:rPr>
        <w:softHyphen/>
        <w:t>ко не</w:t>
      </w:r>
      <w:r w:rsidRPr="00F7375D">
        <w:rPr>
          <w:sz w:val="28"/>
          <w:szCs w:val="28"/>
        </w:rPr>
        <w:softHyphen/>
        <w:t>за</w:t>
      </w:r>
      <w:r w:rsidRPr="00F7375D">
        <w:rPr>
          <w:sz w:val="28"/>
          <w:szCs w:val="28"/>
        </w:rPr>
        <w:softHyphen/>
        <w:t>ви</w:t>
      </w:r>
      <w:r w:rsidRPr="00F7375D">
        <w:rPr>
          <w:sz w:val="28"/>
          <w:szCs w:val="28"/>
        </w:rPr>
        <w:softHyphen/>
        <w:t>си</w:t>
      </w:r>
      <w:r w:rsidRPr="00F7375D">
        <w:rPr>
          <w:sz w:val="28"/>
          <w:szCs w:val="28"/>
        </w:rPr>
        <w:softHyphen/>
        <w:t>мые го</w:t>
      </w:r>
      <w:r w:rsidRPr="00F7375D">
        <w:rPr>
          <w:sz w:val="28"/>
          <w:szCs w:val="28"/>
        </w:rPr>
        <w:softHyphen/>
        <w:t>су</w:t>
      </w:r>
      <w:r w:rsidRPr="00F7375D">
        <w:rPr>
          <w:sz w:val="28"/>
          <w:szCs w:val="28"/>
        </w:rPr>
        <w:softHyphen/>
        <w:t>дар</w:t>
      </w:r>
      <w:r w:rsidRPr="00F7375D">
        <w:rPr>
          <w:sz w:val="28"/>
          <w:szCs w:val="28"/>
        </w:rPr>
        <w:softHyphen/>
        <w:t>ст</w:t>
      </w:r>
      <w:r w:rsidRPr="00F7375D">
        <w:rPr>
          <w:sz w:val="28"/>
          <w:szCs w:val="28"/>
        </w:rPr>
        <w:softHyphen/>
        <w:t>ва, но и за</w:t>
      </w:r>
      <w:r w:rsidRPr="00F7375D">
        <w:rPr>
          <w:sz w:val="28"/>
          <w:szCs w:val="28"/>
        </w:rPr>
        <w:softHyphen/>
        <w:t>ви</w:t>
      </w:r>
      <w:r w:rsidRPr="00F7375D">
        <w:rPr>
          <w:sz w:val="28"/>
          <w:szCs w:val="28"/>
        </w:rPr>
        <w:softHyphen/>
        <w:t>си</w:t>
      </w:r>
      <w:r w:rsidRPr="00F7375D">
        <w:rPr>
          <w:sz w:val="28"/>
          <w:szCs w:val="28"/>
        </w:rPr>
        <w:softHyphen/>
        <w:t>мые тер</w:t>
      </w:r>
      <w:r w:rsidRPr="00F7375D">
        <w:rPr>
          <w:sz w:val="28"/>
          <w:szCs w:val="28"/>
        </w:rPr>
        <w:softHyphen/>
        <w:t>ри</w:t>
      </w:r>
      <w:r w:rsidRPr="00F7375D">
        <w:rPr>
          <w:sz w:val="28"/>
          <w:szCs w:val="28"/>
        </w:rPr>
        <w:softHyphen/>
        <w:t>то</w:t>
      </w:r>
      <w:r w:rsidRPr="00F7375D">
        <w:rPr>
          <w:sz w:val="28"/>
          <w:szCs w:val="28"/>
        </w:rPr>
        <w:softHyphen/>
        <w:t>рии.</w:t>
      </w:r>
    </w:p>
    <w:p w:rsidR="00471EF6" w:rsidRPr="00F7375D" w:rsidRDefault="00471EF6" w:rsidP="00A323F6">
      <w:pPr>
        <w:spacing w:line="360" w:lineRule="auto"/>
        <w:ind w:firstLine="540"/>
        <w:jc w:val="both"/>
        <w:rPr>
          <w:sz w:val="28"/>
          <w:szCs w:val="28"/>
        </w:rPr>
      </w:pPr>
      <w:r w:rsidRPr="00F7375D">
        <w:rPr>
          <w:sz w:val="28"/>
          <w:szCs w:val="28"/>
        </w:rPr>
        <w:t>КА</w:t>
      </w:r>
      <w:r w:rsidRPr="00F7375D">
        <w:rPr>
          <w:sz w:val="28"/>
          <w:szCs w:val="28"/>
        </w:rPr>
        <w:softHyphen/>
        <w:t>РИ</w:t>
      </w:r>
      <w:r w:rsidRPr="00F7375D">
        <w:rPr>
          <w:sz w:val="28"/>
          <w:szCs w:val="28"/>
        </w:rPr>
        <w:softHyphen/>
        <w:t>КОМ ос</w:t>
      </w:r>
      <w:r w:rsidRPr="00F7375D">
        <w:rPr>
          <w:sz w:val="28"/>
          <w:szCs w:val="28"/>
        </w:rPr>
        <w:softHyphen/>
        <w:t>но</w:t>
      </w:r>
      <w:r w:rsidRPr="00F7375D">
        <w:rPr>
          <w:sz w:val="28"/>
          <w:szCs w:val="28"/>
        </w:rPr>
        <w:softHyphen/>
        <w:t>ван на ра</w:t>
      </w:r>
      <w:r w:rsidRPr="00F7375D">
        <w:rPr>
          <w:sz w:val="28"/>
          <w:szCs w:val="28"/>
        </w:rPr>
        <w:softHyphen/>
        <w:t>нее соз</w:t>
      </w:r>
      <w:r w:rsidRPr="00F7375D">
        <w:rPr>
          <w:sz w:val="28"/>
          <w:szCs w:val="28"/>
        </w:rPr>
        <w:softHyphen/>
        <w:t>дан</w:t>
      </w:r>
      <w:r w:rsidRPr="00F7375D">
        <w:rPr>
          <w:sz w:val="28"/>
          <w:szCs w:val="28"/>
        </w:rPr>
        <w:softHyphen/>
        <w:t>ной ЗСТ. В нем су</w:t>
      </w:r>
      <w:r w:rsidRPr="00F7375D">
        <w:rPr>
          <w:sz w:val="28"/>
          <w:szCs w:val="28"/>
        </w:rPr>
        <w:softHyphen/>
        <w:t>ще</w:t>
      </w:r>
      <w:r w:rsidRPr="00F7375D">
        <w:rPr>
          <w:sz w:val="28"/>
          <w:szCs w:val="28"/>
        </w:rPr>
        <w:softHyphen/>
        <w:t>ст</w:t>
      </w:r>
      <w:r w:rsidRPr="00F7375D">
        <w:rPr>
          <w:sz w:val="28"/>
          <w:szCs w:val="28"/>
        </w:rPr>
        <w:softHyphen/>
        <w:t>ву</w:t>
      </w:r>
      <w:r w:rsidRPr="00F7375D">
        <w:rPr>
          <w:sz w:val="28"/>
          <w:szCs w:val="28"/>
        </w:rPr>
        <w:softHyphen/>
        <w:t>ют раз</w:t>
      </w:r>
      <w:r w:rsidRPr="00F7375D">
        <w:rPr>
          <w:sz w:val="28"/>
          <w:szCs w:val="28"/>
        </w:rPr>
        <w:softHyphen/>
        <w:t>лич</w:t>
      </w:r>
      <w:r w:rsidRPr="00F7375D">
        <w:rPr>
          <w:sz w:val="28"/>
          <w:szCs w:val="28"/>
        </w:rPr>
        <w:softHyphen/>
        <w:t>ные суб</w:t>
      </w:r>
      <w:r w:rsidRPr="00F7375D">
        <w:rPr>
          <w:sz w:val="28"/>
          <w:szCs w:val="28"/>
        </w:rPr>
        <w:softHyphen/>
        <w:t>ре</w:t>
      </w:r>
      <w:r w:rsidRPr="00F7375D">
        <w:rPr>
          <w:sz w:val="28"/>
          <w:szCs w:val="28"/>
        </w:rPr>
        <w:softHyphen/>
        <w:t>гио</w:t>
      </w:r>
      <w:r w:rsidRPr="00F7375D">
        <w:rPr>
          <w:sz w:val="28"/>
          <w:szCs w:val="28"/>
        </w:rPr>
        <w:softHyphen/>
        <w:t>наль</w:t>
      </w:r>
      <w:r w:rsidRPr="00F7375D">
        <w:rPr>
          <w:sz w:val="28"/>
          <w:szCs w:val="28"/>
        </w:rPr>
        <w:softHyphen/>
        <w:t>ные от</w:t>
      </w:r>
      <w:r w:rsidRPr="00F7375D">
        <w:rPr>
          <w:sz w:val="28"/>
          <w:szCs w:val="28"/>
        </w:rPr>
        <w:softHyphen/>
        <w:t>де</w:t>
      </w:r>
      <w:r w:rsidRPr="00F7375D">
        <w:rPr>
          <w:sz w:val="28"/>
          <w:szCs w:val="28"/>
        </w:rPr>
        <w:softHyphen/>
        <w:t>ле</w:t>
      </w:r>
      <w:r w:rsidRPr="00F7375D">
        <w:rPr>
          <w:sz w:val="28"/>
          <w:szCs w:val="28"/>
        </w:rPr>
        <w:softHyphen/>
        <w:t>ния; наи</w:t>
      </w:r>
      <w:r w:rsidRPr="00F7375D">
        <w:rPr>
          <w:sz w:val="28"/>
          <w:szCs w:val="28"/>
        </w:rPr>
        <w:softHyphen/>
        <w:t>бо</w:t>
      </w:r>
      <w:r w:rsidRPr="00F7375D">
        <w:rPr>
          <w:sz w:val="28"/>
          <w:szCs w:val="28"/>
        </w:rPr>
        <w:softHyphen/>
        <w:t>лее про</w:t>
      </w:r>
      <w:r w:rsidRPr="00F7375D">
        <w:rPr>
          <w:sz w:val="28"/>
          <w:szCs w:val="28"/>
        </w:rPr>
        <w:softHyphen/>
        <w:t>дви</w:t>
      </w:r>
      <w:r w:rsidRPr="00F7375D">
        <w:rPr>
          <w:sz w:val="28"/>
          <w:szCs w:val="28"/>
        </w:rPr>
        <w:softHyphen/>
        <w:t>ну</w:t>
      </w:r>
      <w:r w:rsidRPr="00F7375D">
        <w:rPr>
          <w:sz w:val="28"/>
          <w:szCs w:val="28"/>
        </w:rPr>
        <w:softHyphen/>
        <w:t>ты</w:t>
      </w:r>
      <w:r w:rsidRPr="00F7375D">
        <w:rPr>
          <w:sz w:val="28"/>
          <w:szCs w:val="28"/>
        </w:rPr>
        <w:softHyphen/>
        <w:t>ми с точ</w:t>
      </w:r>
      <w:r w:rsidRPr="00F7375D">
        <w:rPr>
          <w:sz w:val="28"/>
          <w:szCs w:val="28"/>
        </w:rPr>
        <w:softHyphen/>
        <w:t>ки зре</w:t>
      </w:r>
      <w:r w:rsidRPr="00F7375D">
        <w:rPr>
          <w:sz w:val="28"/>
          <w:szCs w:val="28"/>
        </w:rPr>
        <w:softHyphen/>
        <w:t>ния ре</w:t>
      </w:r>
      <w:r w:rsidRPr="00F7375D">
        <w:rPr>
          <w:sz w:val="28"/>
          <w:szCs w:val="28"/>
        </w:rPr>
        <w:softHyphen/>
        <w:t>гио</w:t>
      </w:r>
      <w:r w:rsidRPr="00F7375D">
        <w:rPr>
          <w:sz w:val="28"/>
          <w:szCs w:val="28"/>
        </w:rPr>
        <w:softHyphen/>
        <w:t>наль</w:t>
      </w:r>
      <w:r w:rsidRPr="00F7375D">
        <w:rPr>
          <w:sz w:val="28"/>
          <w:szCs w:val="28"/>
        </w:rPr>
        <w:softHyphen/>
        <w:t>ной ин</w:t>
      </w:r>
      <w:r w:rsidRPr="00F7375D">
        <w:rPr>
          <w:sz w:val="28"/>
          <w:szCs w:val="28"/>
        </w:rPr>
        <w:softHyphen/>
        <w:t>те</w:t>
      </w:r>
      <w:r w:rsidRPr="00F7375D">
        <w:rPr>
          <w:sz w:val="28"/>
          <w:szCs w:val="28"/>
        </w:rPr>
        <w:softHyphen/>
        <w:t>гра</w:t>
      </w:r>
      <w:r w:rsidRPr="00F7375D">
        <w:rPr>
          <w:sz w:val="28"/>
          <w:szCs w:val="28"/>
        </w:rPr>
        <w:softHyphen/>
        <w:t>ции яв</w:t>
      </w:r>
      <w:r w:rsidRPr="00F7375D">
        <w:rPr>
          <w:sz w:val="28"/>
          <w:szCs w:val="28"/>
        </w:rPr>
        <w:softHyphen/>
        <w:t>ля</w:t>
      </w:r>
      <w:r w:rsidRPr="00F7375D">
        <w:rPr>
          <w:sz w:val="28"/>
          <w:szCs w:val="28"/>
        </w:rPr>
        <w:softHyphen/>
        <w:t>ют</w:t>
      </w:r>
      <w:r w:rsidRPr="00F7375D">
        <w:rPr>
          <w:sz w:val="28"/>
          <w:szCs w:val="28"/>
        </w:rPr>
        <w:softHyphen/>
        <w:t>ся:</w:t>
      </w:r>
    </w:p>
    <w:p w:rsidR="00471EF6" w:rsidRPr="00F7375D" w:rsidRDefault="00471EF6" w:rsidP="00A323F6">
      <w:pPr>
        <w:numPr>
          <w:ilvl w:val="0"/>
          <w:numId w:val="9"/>
        </w:numPr>
        <w:spacing w:line="360" w:lineRule="auto"/>
        <w:jc w:val="both"/>
        <w:rPr>
          <w:sz w:val="28"/>
          <w:szCs w:val="28"/>
        </w:rPr>
      </w:pPr>
      <w:r w:rsidRPr="00F7375D">
        <w:rPr>
          <w:sz w:val="28"/>
          <w:szCs w:val="28"/>
        </w:rPr>
        <w:t>Ка</w:t>
      </w:r>
      <w:r w:rsidRPr="00F7375D">
        <w:rPr>
          <w:sz w:val="28"/>
          <w:szCs w:val="28"/>
        </w:rPr>
        <w:softHyphen/>
        <w:t>риб</w:t>
      </w:r>
      <w:r w:rsidRPr="00F7375D">
        <w:rPr>
          <w:sz w:val="28"/>
          <w:szCs w:val="28"/>
        </w:rPr>
        <w:softHyphen/>
        <w:t>ский об</w:t>
      </w:r>
      <w:r w:rsidRPr="00F7375D">
        <w:rPr>
          <w:sz w:val="28"/>
          <w:szCs w:val="28"/>
        </w:rPr>
        <w:softHyphen/>
        <w:t>щий ры</w:t>
      </w:r>
      <w:r w:rsidRPr="00F7375D">
        <w:rPr>
          <w:sz w:val="28"/>
          <w:szCs w:val="28"/>
        </w:rPr>
        <w:softHyphen/>
        <w:t>нок в рам</w:t>
      </w:r>
      <w:r w:rsidRPr="00F7375D">
        <w:rPr>
          <w:sz w:val="28"/>
          <w:szCs w:val="28"/>
        </w:rPr>
        <w:softHyphen/>
        <w:t>ках КА</w:t>
      </w:r>
      <w:r w:rsidRPr="00F7375D">
        <w:rPr>
          <w:sz w:val="28"/>
          <w:szCs w:val="28"/>
        </w:rPr>
        <w:softHyphen/>
        <w:t>РИ</w:t>
      </w:r>
      <w:r w:rsidRPr="00F7375D">
        <w:rPr>
          <w:sz w:val="28"/>
          <w:szCs w:val="28"/>
        </w:rPr>
        <w:softHyphen/>
        <w:t>КОМ, где пол</w:t>
      </w:r>
      <w:r w:rsidRPr="00F7375D">
        <w:rPr>
          <w:sz w:val="28"/>
          <w:szCs w:val="28"/>
        </w:rPr>
        <w:softHyphen/>
        <w:t>но</w:t>
      </w:r>
      <w:r w:rsidRPr="00F7375D">
        <w:rPr>
          <w:sz w:val="28"/>
          <w:szCs w:val="28"/>
        </w:rPr>
        <w:softHyphen/>
        <w:t>стью ли</w:t>
      </w:r>
      <w:r w:rsidRPr="00F7375D">
        <w:rPr>
          <w:sz w:val="28"/>
          <w:szCs w:val="28"/>
        </w:rPr>
        <w:softHyphen/>
        <w:t>к</w:t>
      </w:r>
      <w:r w:rsidRPr="00F7375D">
        <w:rPr>
          <w:sz w:val="28"/>
          <w:szCs w:val="28"/>
        </w:rPr>
        <w:softHyphen/>
        <w:t>ви</w:t>
      </w:r>
      <w:r w:rsidRPr="00F7375D">
        <w:rPr>
          <w:sz w:val="28"/>
          <w:szCs w:val="28"/>
        </w:rPr>
        <w:softHyphen/>
        <w:t>ди</w:t>
      </w:r>
      <w:r w:rsidRPr="00F7375D">
        <w:rPr>
          <w:sz w:val="28"/>
          <w:szCs w:val="28"/>
        </w:rPr>
        <w:softHyphen/>
        <w:t>ро</w:t>
      </w:r>
      <w:r w:rsidRPr="00F7375D">
        <w:rPr>
          <w:sz w:val="28"/>
          <w:szCs w:val="28"/>
        </w:rPr>
        <w:softHyphen/>
        <w:t>ва</w:t>
      </w:r>
      <w:r w:rsidRPr="00F7375D">
        <w:rPr>
          <w:sz w:val="28"/>
          <w:szCs w:val="28"/>
        </w:rPr>
        <w:softHyphen/>
        <w:t>ны тор</w:t>
      </w:r>
      <w:r w:rsidRPr="00F7375D">
        <w:rPr>
          <w:sz w:val="28"/>
          <w:szCs w:val="28"/>
        </w:rPr>
        <w:softHyphen/>
        <w:t>го</w:t>
      </w:r>
      <w:r w:rsidRPr="00F7375D">
        <w:rPr>
          <w:sz w:val="28"/>
          <w:szCs w:val="28"/>
        </w:rPr>
        <w:softHyphen/>
        <w:t>вые ог</w:t>
      </w:r>
      <w:r w:rsidRPr="00F7375D">
        <w:rPr>
          <w:sz w:val="28"/>
          <w:szCs w:val="28"/>
        </w:rPr>
        <w:softHyphen/>
        <w:t>ра</w:t>
      </w:r>
      <w:r w:rsidRPr="00F7375D">
        <w:rPr>
          <w:sz w:val="28"/>
          <w:szCs w:val="28"/>
        </w:rPr>
        <w:softHyphen/>
        <w:t>ни</w:t>
      </w:r>
      <w:r w:rsidRPr="00F7375D">
        <w:rPr>
          <w:sz w:val="28"/>
          <w:szCs w:val="28"/>
        </w:rPr>
        <w:softHyphen/>
        <w:t>че</w:t>
      </w:r>
      <w:r w:rsidRPr="00F7375D">
        <w:rPr>
          <w:sz w:val="28"/>
          <w:szCs w:val="28"/>
        </w:rPr>
        <w:softHyphen/>
        <w:t>ния ме</w:t>
      </w:r>
      <w:r w:rsidRPr="00F7375D">
        <w:rPr>
          <w:sz w:val="28"/>
          <w:szCs w:val="28"/>
        </w:rPr>
        <w:softHyphen/>
        <w:t>ж</w:t>
      </w:r>
      <w:r w:rsidRPr="00F7375D">
        <w:rPr>
          <w:sz w:val="28"/>
          <w:szCs w:val="28"/>
        </w:rPr>
        <w:softHyphen/>
        <w:t>ду Бар</w:t>
      </w:r>
      <w:r w:rsidRPr="00F7375D">
        <w:rPr>
          <w:sz w:val="28"/>
          <w:szCs w:val="28"/>
        </w:rPr>
        <w:softHyphen/>
        <w:t>ба</w:t>
      </w:r>
      <w:r w:rsidRPr="00F7375D">
        <w:rPr>
          <w:sz w:val="28"/>
          <w:szCs w:val="28"/>
        </w:rPr>
        <w:softHyphen/>
        <w:t>до</w:t>
      </w:r>
      <w:r w:rsidRPr="00F7375D">
        <w:rPr>
          <w:sz w:val="28"/>
          <w:szCs w:val="28"/>
        </w:rPr>
        <w:softHyphen/>
        <w:t>сом, Три</w:t>
      </w:r>
      <w:r w:rsidRPr="00F7375D">
        <w:rPr>
          <w:sz w:val="28"/>
          <w:szCs w:val="28"/>
        </w:rPr>
        <w:softHyphen/>
        <w:t>ни</w:t>
      </w:r>
      <w:r w:rsidRPr="00F7375D">
        <w:rPr>
          <w:sz w:val="28"/>
          <w:szCs w:val="28"/>
        </w:rPr>
        <w:softHyphen/>
        <w:t>да</w:t>
      </w:r>
      <w:r w:rsidRPr="00F7375D">
        <w:rPr>
          <w:sz w:val="28"/>
          <w:szCs w:val="28"/>
        </w:rPr>
        <w:softHyphen/>
        <w:t>дом и То</w:t>
      </w:r>
      <w:r w:rsidRPr="00F7375D">
        <w:rPr>
          <w:sz w:val="28"/>
          <w:szCs w:val="28"/>
        </w:rPr>
        <w:softHyphen/>
        <w:t>ба</w:t>
      </w:r>
      <w:r w:rsidRPr="00F7375D">
        <w:rPr>
          <w:sz w:val="28"/>
          <w:szCs w:val="28"/>
        </w:rPr>
        <w:softHyphen/>
        <w:t>го, Гай</w:t>
      </w:r>
      <w:r w:rsidRPr="00F7375D">
        <w:rPr>
          <w:sz w:val="28"/>
          <w:szCs w:val="28"/>
        </w:rPr>
        <w:softHyphen/>
        <w:t>а</w:t>
      </w:r>
      <w:r w:rsidRPr="00F7375D">
        <w:rPr>
          <w:sz w:val="28"/>
          <w:szCs w:val="28"/>
        </w:rPr>
        <w:softHyphen/>
        <w:t>ной, Ямай</w:t>
      </w:r>
      <w:r w:rsidRPr="00F7375D">
        <w:rPr>
          <w:sz w:val="28"/>
          <w:szCs w:val="28"/>
        </w:rPr>
        <w:softHyphen/>
        <w:t>кой и Ан</w:t>
      </w:r>
      <w:r w:rsidRPr="00F7375D">
        <w:rPr>
          <w:sz w:val="28"/>
          <w:szCs w:val="28"/>
        </w:rPr>
        <w:softHyphen/>
        <w:t>ти</w:t>
      </w:r>
      <w:r w:rsidRPr="00F7375D">
        <w:rPr>
          <w:sz w:val="28"/>
          <w:szCs w:val="28"/>
        </w:rPr>
        <w:softHyphen/>
        <w:t>гуа. Эти стра</w:t>
      </w:r>
      <w:r w:rsidRPr="00F7375D">
        <w:rPr>
          <w:sz w:val="28"/>
          <w:szCs w:val="28"/>
        </w:rPr>
        <w:softHyphen/>
        <w:t>ны одоб</w:t>
      </w:r>
      <w:r w:rsidRPr="00F7375D">
        <w:rPr>
          <w:sz w:val="28"/>
          <w:szCs w:val="28"/>
        </w:rPr>
        <w:softHyphen/>
        <w:t>ри</w:t>
      </w:r>
      <w:r w:rsidRPr="00F7375D">
        <w:rPr>
          <w:sz w:val="28"/>
          <w:szCs w:val="28"/>
        </w:rPr>
        <w:softHyphen/>
        <w:t>ли еди</w:t>
      </w:r>
      <w:r w:rsidRPr="00F7375D">
        <w:rPr>
          <w:sz w:val="28"/>
          <w:szCs w:val="28"/>
        </w:rPr>
        <w:softHyphen/>
        <w:t>ный та</w:t>
      </w:r>
      <w:r w:rsidRPr="00F7375D">
        <w:rPr>
          <w:sz w:val="28"/>
          <w:szCs w:val="28"/>
        </w:rPr>
        <w:softHyphen/>
        <w:t>мо</w:t>
      </w:r>
      <w:r w:rsidRPr="00F7375D">
        <w:rPr>
          <w:sz w:val="28"/>
          <w:szCs w:val="28"/>
        </w:rPr>
        <w:softHyphen/>
        <w:t>жен</w:t>
      </w:r>
      <w:r w:rsidRPr="00F7375D">
        <w:rPr>
          <w:sz w:val="28"/>
          <w:szCs w:val="28"/>
        </w:rPr>
        <w:softHyphen/>
        <w:t>ный та</w:t>
      </w:r>
      <w:r w:rsidRPr="00F7375D">
        <w:rPr>
          <w:sz w:val="28"/>
          <w:szCs w:val="28"/>
        </w:rPr>
        <w:softHyphen/>
        <w:t>риф по от</w:t>
      </w:r>
      <w:r w:rsidRPr="00F7375D">
        <w:rPr>
          <w:sz w:val="28"/>
          <w:szCs w:val="28"/>
        </w:rPr>
        <w:softHyphen/>
        <w:t>но</w:t>
      </w:r>
      <w:r w:rsidRPr="00F7375D">
        <w:rPr>
          <w:sz w:val="28"/>
          <w:szCs w:val="28"/>
        </w:rPr>
        <w:softHyphen/>
        <w:t>ше</w:t>
      </w:r>
      <w:r w:rsidRPr="00F7375D">
        <w:rPr>
          <w:sz w:val="28"/>
          <w:szCs w:val="28"/>
        </w:rPr>
        <w:softHyphen/>
        <w:t>нию к то</w:t>
      </w:r>
      <w:r w:rsidRPr="00F7375D">
        <w:rPr>
          <w:sz w:val="28"/>
          <w:szCs w:val="28"/>
        </w:rPr>
        <w:softHyphen/>
        <w:t>ва</w:t>
      </w:r>
      <w:r w:rsidRPr="00F7375D">
        <w:rPr>
          <w:sz w:val="28"/>
          <w:szCs w:val="28"/>
        </w:rPr>
        <w:softHyphen/>
        <w:t>рам треть</w:t>
      </w:r>
      <w:r w:rsidRPr="00F7375D">
        <w:rPr>
          <w:sz w:val="28"/>
          <w:szCs w:val="28"/>
        </w:rPr>
        <w:softHyphen/>
        <w:t>их стран, т.е. это фак</w:t>
      </w:r>
      <w:r w:rsidRPr="00F7375D">
        <w:rPr>
          <w:sz w:val="28"/>
          <w:szCs w:val="28"/>
        </w:rPr>
        <w:softHyphen/>
        <w:t>ти</w:t>
      </w:r>
      <w:r w:rsidRPr="00F7375D">
        <w:rPr>
          <w:sz w:val="28"/>
          <w:szCs w:val="28"/>
        </w:rPr>
        <w:softHyphen/>
        <w:t>че</w:t>
      </w:r>
      <w:r w:rsidRPr="00F7375D">
        <w:rPr>
          <w:sz w:val="28"/>
          <w:szCs w:val="28"/>
        </w:rPr>
        <w:softHyphen/>
        <w:t>ски та</w:t>
      </w:r>
      <w:r w:rsidRPr="00F7375D">
        <w:rPr>
          <w:sz w:val="28"/>
          <w:szCs w:val="28"/>
        </w:rPr>
        <w:softHyphen/>
        <w:t>мо</w:t>
      </w:r>
      <w:r w:rsidRPr="00F7375D">
        <w:rPr>
          <w:sz w:val="28"/>
          <w:szCs w:val="28"/>
        </w:rPr>
        <w:softHyphen/>
        <w:t>жен</w:t>
      </w:r>
      <w:r w:rsidRPr="00F7375D">
        <w:rPr>
          <w:sz w:val="28"/>
          <w:szCs w:val="28"/>
        </w:rPr>
        <w:softHyphen/>
        <w:t>ный со</w:t>
      </w:r>
      <w:r w:rsidRPr="00F7375D">
        <w:rPr>
          <w:sz w:val="28"/>
          <w:szCs w:val="28"/>
        </w:rPr>
        <w:softHyphen/>
        <w:t>юз, в ос</w:t>
      </w:r>
      <w:r w:rsidRPr="00F7375D">
        <w:rPr>
          <w:sz w:val="28"/>
          <w:szCs w:val="28"/>
        </w:rPr>
        <w:softHyphen/>
        <w:t>но</w:t>
      </w:r>
      <w:r w:rsidRPr="00F7375D">
        <w:rPr>
          <w:sz w:val="28"/>
          <w:szCs w:val="28"/>
        </w:rPr>
        <w:softHyphen/>
        <w:t>ве ко</w:t>
      </w:r>
      <w:r w:rsidRPr="00F7375D">
        <w:rPr>
          <w:sz w:val="28"/>
          <w:szCs w:val="28"/>
        </w:rPr>
        <w:softHyphen/>
        <w:t>то</w:t>
      </w:r>
      <w:r w:rsidRPr="00F7375D">
        <w:rPr>
          <w:sz w:val="28"/>
          <w:szCs w:val="28"/>
        </w:rPr>
        <w:softHyphen/>
        <w:t>ро</w:t>
      </w:r>
      <w:r w:rsidRPr="00F7375D">
        <w:rPr>
          <w:sz w:val="28"/>
          <w:szCs w:val="28"/>
        </w:rPr>
        <w:softHyphen/>
        <w:t>го ле</w:t>
      </w:r>
      <w:r w:rsidRPr="00F7375D">
        <w:rPr>
          <w:sz w:val="28"/>
          <w:szCs w:val="28"/>
        </w:rPr>
        <w:softHyphen/>
        <w:t>жат про</w:t>
      </w:r>
      <w:r w:rsidRPr="00F7375D">
        <w:rPr>
          <w:sz w:val="28"/>
          <w:szCs w:val="28"/>
        </w:rPr>
        <w:softHyphen/>
        <w:t>мыш</w:t>
      </w:r>
      <w:r w:rsidRPr="00F7375D">
        <w:rPr>
          <w:sz w:val="28"/>
          <w:szCs w:val="28"/>
        </w:rPr>
        <w:softHyphen/>
        <w:t>лен</w:t>
      </w:r>
      <w:r w:rsidRPr="00F7375D">
        <w:rPr>
          <w:sz w:val="28"/>
          <w:szCs w:val="28"/>
        </w:rPr>
        <w:softHyphen/>
        <w:t>но-сырь</w:t>
      </w:r>
      <w:r w:rsidRPr="00F7375D">
        <w:rPr>
          <w:sz w:val="28"/>
          <w:szCs w:val="28"/>
        </w:rPr>
        <w:softHyphen/>
        <w:t>е</w:t>
      </w:r>
      <w:r w:rsidRPr="00F7375D">
        <w:rPr>
          <w:sz w:val="28"/>
          <w:szCs w:val="28"/>
        </w:rPr>
        <w:softHyphen/>
        <w:t>вые то</w:t>
      </w:r>
      <w:r w:rsidRPr="00F7375D">
        <w:rPr>
          <w:sz w:val="28"/>
          <w:szCs w:val="28"/>
        </w:rPr>
        <w:softHyphen/>
        <w:t>ва</w:t>
      </w:r>
      <w:r w:rsidRPr="00F7375D">
        <w:rPr>
          <w:sz w:val="28"/>
          <w:szCs w:val="28"/>
        </w:rPr>
        <w:softHyphen/>
        <w:t>ры. Треть вза</w:t>
      </w:r>
      <w:r w:rsidRPr="00F7375D">
        <w:rPr>
          <w:sz w:val="28"/>
          <w:szCs w:val="28"/>
        </w:rPr>
        <w:softHyphen/>
        <w:t>им</w:t>
      </w:r>
      <w:r w:rsidRPr="00F7375D">
        <w:rPr>
          <w:sz w:val="28"/>
          <w:szCs w:val="28"/>
        </w:rPr>
        <w:softHyphen/>
        <w:t>ной тор</w:t>
      </w:r>
      <w:r w:rsidRPr="00F7375D">
        <w:rPr>
          <w:sz w:val="28"/>
          <w:szCs w:val="28"/>
        </w:rPr>
        <w:softHyphen/>
        <w:t>гов</w:t>
      </w:r>
      <w:r w:rsidRPr="00F7375D">
        <w:rPr>
          <w:sz w:val="28"/>
          <w:szCs w:val="28"/>
        </w:rPr>
        <w:softHyphen/>
        <w:t>ли со</w:t>
      </w:r>
      <w:r w:rsidRPr="00F7375D">
        <w:rPr>
          <w:sz w:val="28"/>
          <w:szCs w:val="28"/>
        </w:rPr>
        <w:softHyphen/>
        <w:t>став</w:t>
      </w:r>
      <w:r w:rsidRPr="00F7375D">
        <w:rPr>
          <w:sz w:val="28"/>
          <w:szCs w:val="28"/>
        </w:rPr>
        <w:softHyphen/>
        <w:t>ля</w:t>
      </w:r>
      <w:r w:rsidRPr="00F7375D">
        <w:rPr>
          <w:sz w:val="28"/>
          <w:szCs w:val="28"/>
        </w:rPr>
        <w:softHyphen/>
        <w:t>ют неф</w:t>
      </w:r>
      <w:r w:rsidRPr="00F7375D">
        <w:rPr>
          <w:sz w:val="28"/>
          <w:szCs w:val="28"/>
        </w:rPr>
        <w:softHyphen/>
        <w:t>те</w:t>
      </w:r>
      <w:r w:rsidRPr="00F7375D">
        <w:rPr>
          <w:sz w:val="28"/>
          <w:szCs w:val="28"/>
        </w:rPr>
        <w:softHyphen/>
        <w:t>про</w:t>
      </w:r>
      <w:r w:rsidRPr="00F7375D">
        <w:rPr>
          <w:sz w:val="28"/>
          <w:szCs w:val="28"/>
        </w:rPr>
        <w:softHyphen/>
        <w:t>дук</w:t>
      </w:r>
      <w:r w:rsidRPr="00F7375D">
        <w:rPr>
          <w:sz w:val="28"/>
          <w:szCs w:val="28"/>
        </w:rPr>
        <w:softHyphen/>
        <w:t>ты.</w:t>
      </w:r>
    </w:p>
    <w:p w:rsidR="00471EF6" w:rsidRPr="00F7375D" w:rsidRDefault="00471EF6" w:rsidP="00A323F6">
      <w:pPr>
        <w:numPr>
          <w:ilvl w:val="0"/>
          <w:numId w:val="9"/>
        </w:numPr>
        <w:spacing w:line="360" w:lineRule="auto"/>
        <w:jc w:val="both"/>
        <w:rPr>
          <w:sz w:val="28"/>
          <w:szCs w:val="28"/>
        </w:rPr>
      </w:pPr>
      <w:r w:rsidRPr="00F7375D">
        <w:rPr>
          <w:sz w:val="28"/>
          <w:szCs w:val="28"/>
        </w:rPr>
        <w:t>Вос</w:t>
      </w:r>
      <w:r w:rsidRPr="00F7375D">
        <w:rPr>
          <w:sz w:val="28"/>
          <w:szCs w:val="28"/>
        </w:rPr>
        <w:softHyphen/>
        <w:t>точ</w:t>
      </w:r>
      <w:r w:rsidRPr="00F7375D">
        <w:rPr>
          <w:sz w:val="28"/>
          <w:szCs w:val="28"/>
        </w:rPr>
        <w:softHyphen/>
        <w:t>но-</w:t>
      </w:r>
      <w:r w:rsidR="00613DE8">
        <w:rPr>
          <w:sz w:val="28"/>
          <w:szCs w:val="28"/>
        </w:rPr>
        <w:t>К</w:t>
      </w:r>
      <w:r w:rsidRPr="00F7375D">
        <w:rPr>
          <w:sz w:val="28"/>
          <w:szCs w:val="28"/>
        </w:rPr>
        <w:t>а</w:t>
      </w:r>
      <w:r w:rsidRPr="00F7375D">
        <w:rPr>
          <w:sz w:val="28"/>
          <w:szCs w:val="28"/>
        </w:rPr>
        <w:softHyphen/>
        <w:t>риб</w:t>
      </w:r>
      <w:r w:rsidRPr="00F7375D">
        <w:rPr>
          <w:sz w:val="28"/>
          <w:szCs w:val="28"/>
        </w:rPr>
        <w:softHyphen/>
        <w:t>ский об</w:t>
      </w:r>
      <w:r w:rsidRPr="00F7375D">
        <w:rPr>
          <w:sz w:val="28"/>
          <w:szCs w:val="28"/>
        </w:rPr>
        <w:softHyphen/>
        <w:t>щий ры</w:t>
      </w:r>
      <w:r w:rsidRPr="00F7375D">
        <w:rPr>
          <w:sz w:val="28"/>
          <w:szCs w:val="28"/>
        </w:rPr>
        <w:softHyphen/>
        <w:t>нок, вклю</w:t>
      </w:r>
      <w:r w:rsidRPr="00F7375D">
        <w:rPr>
          <w:sz w:val="28"/>
          <w:szCs w:val="28"/>
        </w:rPr>
        <w:softHyphen/>
        <w:t>чаю</w:t>
      </w:r>
      <w:r w:rsidRPr="00F7375D">
        <w:rPr>
          <w:sz w:val="28"/>
          <w:szCs w:val="28"/>
        </w:rPr>
        <w:softHyphen/>
        <w:t>щий в се</w:t>
      </w:r>
      <w:r w:rsidRPr="00F7375D">
        <w:rPr>
          <w:sz w:val="28"/>
          <w:szCs w:val="28"/>
        </w:rPr>
        <w:softHyphen/>
        <w:t>бя наи</w:t>
      </w:r>
      <w:r w:rsidRPr="00F7375D">
        <w:rPr>
          <w:sz w:val="28"/>
          <w:szCs w:val="28"/>
        </w:rPr>
        <w:softHyphen/>
        <w:t>ме</w:t>
      </w:r>
      <w:r w:rsidRPr="00F7375D">
        <w:rPr>
          <w:sz w:val="28"/>
          <w:szCs w:val="28"/>
        </w:rPr>
        <w:softHyphen/>
        <w:t>нее раз</w:t>
      </w:r>
      <w:r w:rsidRPr="00F7375D">
        <w:rPr>
          <w:sz w:val="28"/>
          <w:szCs w:val="28"/>
        </w:rPr>
        <w:softHyphen/>
        <w:t>ви</w:t>
      </w:r>
      <w:r w:rsidRPr="00F7375D">
        <w:rPr>
          <w:sz w:val="28"/>
          <w:szCs w:val="28"/>
        </w:rPr>
        <w:softHyphen/>
        <w:t>тые стра</w:t>
      </w:r>
      <w:r w:rsidRPr="00F7375D">
        <w:rPr>
          <w:sz w:val="28"/>
          <w:szCs w:val="28"/>
        </w:rPr>
        <w:softHyphen/>
        <w:t>ны; в нем на</w:t>
      </w:r>
      <w:r w:rsidRPr="00F7375D">
        <w:rPr>
          <w:sz w:val="28"/>
          <w:szCs w:val="28"/>
        </w:rPr>
        <w:softHyphen/>
        <w:t>блю</w:t>
      </w:r>
      <w:r w:rsidRPr="00F7375D">
        <w:rPr>
          <w:sz w:val="28"/>
          <w:szCs w:val="28"/>
        </w:rPr>
        <w:softHyphen/>
        <w:t>да</w:t>
      </w:r>
      <w:r w:rsidRPr="00F7375D">
        <w:rPr>
          <w:sz w:val="28"/>
          <w:szCs w:val="28"/>
        </w:rPr>
        <w:softHyphen/>
        <w:t>ет</w:t>
      </w:r>
      <w:r w:rsidRPr="00F7375D">
        <w:rPr>
          <w:sz w:val="28"/>
          <w:szCs w:val="28"/>
        </w:rPr>
        <w:softHyphen/>
        <w:t>ся тен</w:t>
      </w:r>
      <w:r w:rsidRPr="00F7375D">
        <w:rPr>
          <w:sz w:val="28"/>
          <w:szCs w:val="28"/>
        </w:rPr>
        <w:softHyphen/>
        <w:t>ден</w:t>
      </w:r>
      <w:r w:rsidRPr="00F7375D">
        <w:rPr>
          <w:sz w:val="28"/>
          <w:szCs w:val="28"/>
        </w:rPr>
        <w:softHyphen/>
        <w:t>ция к соз</w:t>
      </w:r>
      <w:r w:rsidRPr="00F7375D">
        <w:rPr>
          <w:sz w:val="28"/>
          <w:szCs w:val="28"/>
        </w:rPr>
        <w:softHyphen/>
        <w:t>да</w:t>
      </w:r>
      <w:r w:rsidRPr="00F7375D">
        <w:rPr>
          <w:sz w:val="28"/>
          <w:szCs w:val="28"/>
        </w:rPr>
        <w:softHyphen/>
        <w:t>нию об</w:t>
      </w:r>
      <w:r w:rsidRPr="00F7375D">
        <w:rPr>
          <w:sz w:val="28"/>
          <w:szCs w:val="28"/>
        </w:rPr>
        <w:softHyphen/>
        <w:t>щей ва</w:t>
      </w:r>
      <w:r w:rsidRPr="00F7375D">
        <w:rPr>
          <w:sz w:val="28"/>
          <w:szCs w:val="28"/>
        </w:rPr>
        <w:softHyphen/>
        <w:t>лю</w:t>
      </w:r>
      <w:r w:rsidRPr="00F7375D">
        <w:rPr>
          <w:sz w:val="28"/>
          <w:szCs w:val="28"/>
        </w:rPr>
        <w:softHyphen/>
        <w:t>ты и со</w:t>
      </w:r>
      <w:r w:rsidRPr="00F7375D">
        <w:rPr>
          <w:sz w:val="28"/>
          <w:szCs w:val="28"/>
        </w:rPr>
        <w:softHyphen/>
        <w:t>вме</w:t>
      </w:r>
      <w:r w:rsidRPr="00F7375D">
        <w:rPr>
          <w:sz w:val="28"/>
          <w:szCs w:val="28"/>
        </w:rPr>
        <w:softHyphen/>
        <w:t>ст</w:t>
      </w:r>
      <w:r w:rsidRPr="00F7375D">
        <w:rPr>
          <w:sz w:val="28"/>
          <w:szCs w:val="28"/>
        </w:rPr>
        <w:softHyphen/>
        <w:t>но</w:t>
      </w:r>
      <w:r w:rsidRPr="00F7375D">
        <w:rPr>
          <w:sz w:val="28"/>
          <w:szCs w:val="28"/>
        </w:rPr>
        <w:softHyphen/>
        <w:t>го ЦБ.</w:t>
      </w:r>
    </w:p>
    <w:p w:rsidR="00471EF6" w:rsidRPr="00F7375D" w:rsidRDefault="00471EF6" w:rsidP="00A323F6">
      <w:pPr>
        <w:spacing w:line="360" w:lineRule="auto"/>
        <w:ind w:firstLine="540"/>
        <w:jc w:val="both"/>
        <w:rPr>
          <w:sz w:val="28"/>
          <w:szCs w:val="28"/>
        </w:rPr>
      </w:pPr>
      <w:r w:rsidRPr="00F7375D">
        <w:rPr>
          <w:sz w:val="28"/>
          <w:szCs w:val="28"/>
        </w:rPr>
        <w:t>1992 год - рез</w:t>
      </w:r>
      <w:r w:rsidRPr="00F7375D">
        <w:rPr>
          <w:sz w:val="28"/>
          <w:szCs w:val="28"/>
        </w:rPr>
        <w:softHyphen/>
        <w:t>кое па</w:t>
      </w:r>
      <w:r w:rsidRPr="00F7375D">
        <w:rPr>
          <w:sz w:val="28"/>
          <w:szCs w:val="28"/>
        </w:rPr>
        <w:softHyphen/>
        <w:t>де</w:t>
      </w:r>
      <w:r w:rsidRPr="00F7375D">
        <w:rPr>
          <w:sz w:val="28"/>
          <w:szCs w:val="28"/>
        </w:rPr>
        <w:softHyphen/>
        <w:t>ние та</w:t>
      </w:r>
      <w:r w:rsidRPr="00F7375D">
        <w:rPr>
          <w:sz w:val="28"/>
          <w:szCs w:val="28"/>
        </w:rPr>
        <w:softHyphen/>
        <w:t>мо</w:t>
      </w:r>
      <w:r w:rsidRPr="00F7375D">
        <w:rPr>
          <w:sz w:val="28"/>
          <w:szCs w:val="28"/>
        </w:rPr>
        <w:softHyphen/>
        <w:t>жен</w:t>
      </w:r>
      <w:r w:rsidRPr="00F7375D">
        <w:rPr>
          <w:sz w:val="28"/>
          <w:szCs w:val="28"/>
        </w:rPr>
        <w:softHyphen/>
        <w:t>ных по</w:t>
      </w:r>
      <w:r w:rsidRPr="00F7375D">
        <w:rPr>
          <w:sz w:val="28"/>
          <w:szCs w:val="28"/>
        </w:rPr>
        <w:softHyphen/>
        <w:t>шлин (при</w:t>
      </w:r>
      <w:r w:rsidRPr="00F7375D">
        <w:rPr>
          <w:sz w:val="28"/>
          <w:szCs w:val="28"/>
        </w:rPr>
        <w:softHyphen/>
        <w:t>бли</w:t>
      </w:r>
      <w:r w:rsidRPr="00F7375D">
        <w:rPr>
          <w:sz w:val="28"/>
          <w:szCs w:val="28"/>
        </w:rPr>
        <w:softHyphen/>
        <w:t>зи</w:t>
      </w:r>
      <w:r w:rsidRPr="00F7375D">
        <w:rPr>
          <w:sz w:val="28"/>
          <w:szCs w:val="28"/>
        </w:rPr>
        <w:softHyphen/>
        <w:t>тель</w:t>
      </w:r>
      <w:r w:rsidRPr="00F7375D">
        <w:rPr>
          <w:sz w:val="28"/>
          <w:szCs w:val="28"/>
        </w:rPr>
        <w:softHyphen/>
        <w:t>но на 70%), осо</w:t>
      </w:r>
      <w:r w:rsidRPr="00F7375D">
        <w:rPr>
          <w:sz w:val="28"/>
          <w:szCs w:val="28"/>
        </w:rPr>
        <w:softHyphen/>
        <w:t>бен</w:t>
      </w:r>
      <w:r w:rsidRPr="00F7375D">
        <w:rPr>
          <w:sz w:val="28"/>
          <w:szCs w:val="28"/>
        </w:rPr>
        <w:softHyphen/>
        <w:t>но удач</w:t>
      </w:r>
      <w:r w:rsidRPr="00F7375D">
        <w:rPr>
          <w:sz w:val="28"/>
          <w:szCs w:val="28"/>
        </w:rPr>
        <w:softHyphen/>
        <w:t>но идет ин</w:t>
      </w:r>
      <w:r w:rsidRPr="00F7375D">
        <w:rPr>
          <w:sz w:val="28"/>
          <w:szCs w:val="28"/>
        </w:rPr>
        <w:softHyphen/>
        <w:t>те</w:t>
      </w:r>
      <w:r w:rsidRPr="00F7375D">
        <w:rPr>
          <w:sz w:val="28"/>
          <w:szCs w:val="28"/>
        </w:rPr>
        <w:softHyphen/>
        <w:t>гра</w:t>
      </w:r>
      <w:r w:rsidRPr="00F7375D">
        <w:rPr>
          <w:sz w:val="28"/>
          <w:szCs w:val="28"/>
        </w:rPr>
        <w:softHyphen/>
        <w:t>ция в об</w:t>
      </w:r>
      <w:r w:rsidRPr="00F7375D">
        <w:rPr>
          <w:sz w:val="28"/>
          <w:szCs w:val="28"/>
        </w:rPr>
        <w:softHyphen/>
        <w:t>лас</w:t>
      </w:r>
      <w:r w:rsidRPr="00F7375D">
        <w:rPr>
          <w:sz w:val="28"/>
          <w:szCs w:val="28"/>
        </w:rPr>
        <w:softHyphen/>
        <w:t>ти ре</w:t>
      </w:r>
      <w:r w:rsidRPr="00F7375D">
        <w:rPr>
          <w:sz w:val="28"/>
          <w:szCs w:val="28"/>
        </w:rPr>
        <w:softHyphen/>
        <w:t>гу</w:t>
      </w:r>
      <w:r w:rsidRPr="00F7375D">
        <w:rPr>
          <w:sz w:val="28"/>
          <w:szCs w:val="28"/>
        </w:rPr>
        <w:softHyphen/>
        <w:t>ли</w:t>
      </w:r>
      <w:r w:rsidRPr="00F7375D">
        <w:rPr>
          <w:sz w:val="28"/>
          <w:szCs w:val="28"/>
        </w:rPr>
        <w:softHyphen/>
        <w:t>ро</w:t>
      </w:r>
      <w:r w:rsidRPr="00F7375D">
        <w:rPr>
          <w:sz w:val="28"/>
          <w:szCs w:val="28"/>
        </w:rPr>
        <w:softHyphen/>
        <w:t>ва</w:t>
      </w:r>
      <w:r w:rsidRPr="00F7375D">
        <w:rPr>
          <w:sz w:val="28"/>
          <w:szCs w:val="28"/>
        </w:rPr>
        <w:softHyphen/>
        <w:t>ния с/х про</w:t>
      </w:r>
      <w:r w:rsidRPr="00F7375D">
        <w:rPr>
          <w:sz w:val="28"/>
          <w:szCs w:val="28"/>
        </w:rPr>
        <w:softHyphen/>
        <w:t>из</w:t>
      </w:r>
      <w:r w:rsidRPr="00F7375D">
        <w:rPr>
          <w:sz w:val="28"/>
          <w:szCs w:val="28"/>
        </w:rPr>
        <w:softHyphen/>
        <w:t>вод</w:t>
      </w:r>
      <w:r w:rsidRPr="00F7375D">
        <w:rPr>
          <w:sz w:val="28"/>
          <w:szCs w:val="28"/>
        </w:rPr>
        <w:softHyphen/>
        <w:t>ст</w:t>
      </w:r>
      <w:r w:rsidRPr="00F7375D">
        <w:rPr>
          <w:sz w:val="28"/>
          <w:szCs w:val="28"/>
        </w:rPr>
        <w:softHyphen/>
        <w:t>ва (до</w:t>
      </w:r>
      <w:r w:rsidRPr="00F7375D">
        <w:rPr>
          <w:sz w:val="28"/>
          <w:szCs w:val="28"/>
        </w:rPr>
        <w:softHyphen/>
        <w:t>ку</w:t>
      </w:r>
      <w:r w:rsidRPr="00F7375D">
        <w:rPr>
          <w:sz w:val="28"/>
          <w:szCs w:val="28"/>
        </w:rPr>
        <w:softHyphen/>
        <w:t>мент “Вре</w:t>
      </w:r>
      <w:r w:rsidRPr="00F7375D">
        <w:rPr>
          <w:sz w:val="28"/>
          <w:szCs w:val="28"/>
        </w:rPr>
        <w:softHyphen/>
        <w:t>мя дей</w:t>
      </w:r>
      <w:r w:rsidRPr="00F7375D">
        <w:rPr>
          <w:sz w:val="28"/>
          <w:szCs w:val="28"/>
        </w:rPr>
        <w:softHyphen/>
        <w:t>ст</w:t>
      </w:r>
      <w:r w:rsidRPr="00F7375D">
        <w:rPr>
          <w:sz w:val="28"/>
          <w:szCs w:val="28"/>
        </w:rPr>
        <w:softHyphen/>
        <w:t>во</w:t>
      </w:r>
      <w:r w:rsidRPr="00F7375D">
        <w:rPr>
          <w:sz w:val="28"/>
          <w:szCs w:val="28"/>
        </w:rPr>
        <w:softHyphen/>
        <w:t>вать”). Бы</w:t>
      </w:r>
      <w:r w:rsidRPr="00F7375D">
        <w:rPr>
          <w:sz w:val="28"/>
          <w:szCs w:val="28"/>
        </w:rPr>
        <w:softHyphen/>
        <w:t>ла пред</w:t>
      </w:r>
      <w:r w:rsidRPr="00F7375D">
        <w:rPr>
          <w:sz w:val="28"/>
          <w:szCs w:val="28"/>
        </w:rPr>
        <w:softHyphen/>
        <w:t>ло</w:t>
      </w:r>
      <w:r w:rsidRPr="00F7375D">
        <w:rPr>
          <w:sz w:val="28"/>
          <w:szCs w:val="28"/>
        </w:rPr>
        <w:softHyphen/>
        <w:t>же</w:t>
      </w:r>
      <w:r w:rsidRPr="00F7375D">
        <w:rPr>
          <w:sz w:val="28"/>
          <w:szCs w:val="28"/>
        </w:rPr>
        <w:softHyphen/>
        <w:t>на но</w:t>
      </w:r>
      <w:r w:rsidRPr="00F7375D">
        <w:rPr>
          <w:sz w:val="28"/>
          <w:szCs w:val="28"/>
        </w:rPr>
        <w:softHyphen/>
        <w:t>вая мо</w:t>
      </w:r>
      <w:r w:rsidRPr="00F7375D">
        <w:rPr>
          <w:sz w:val="28"/>
          <w:szCs w:val="28"/>
        </w:rPr>
        <w:softHyphen/>
        <w:t>дель ин</w:t>
      </w:r>
      <w:r w:rsidRPr="00F7375D">
        <w:rPr>
          <w:sz w:val="28"/>
          <w:szCs w:val="28"/>
        </w:rPr>
        <w:softHyphen/>
        <w:t>те</w:t>
      </w:r>
      <w:r w:rsidRPr="00F7375D">
        <w:rPr>
          <w:sz w:val="28"/>
          <w:szCs w:val="28"/>
        </w:rPr>
        <w:softHyphen/>
        <w:t>гра</w:t>
      </w:r>
      <w:r w:rsidRPr="00F7375D">
        <w:rPr>
          <w:sz w:val="28"/>
          <w:szCs w:val="28"/>
        </w:rPr>
        <w:softHyphen/>
        <w:t>ции на ос</w:t>
      </w:r>
      <w:r w:rsidRPr="00F7375D">
        <w:rPr>
          <w:sz w:val="28"/>
          <w:szCs w:val="28"/>
        </w:rPr>
        <w:softHyphen/>
        <w:t>но</w:t>
      </w:r>
      <w:r w:rsidRPr="00F7375D">
        <w:rPr>
          <w:sz w:val="28"/>
          <w:szCs w:val="28"/>
        </w:rPr>
        <w:softHyphen/>
        <w:t>ве тен</w:t>
      </w:r>
      <w:r w:rsidRPr="00F7375D">
        <w:rPr>
          <w:sz w:val="28"/>
          <w:szCs w:val="28"/>
        </w:rPr>
        <w:softHyphen/>
        <w:t>ден</w:t>
      </w:r>
      <w:r w:rsidRPr="00F7375D">
        <w:rPr>
          <w:sz w:val="28"/>
          <w:szCs w:val="28"/>
        </w:rPr>
        <w:softHyphen/>
        <w:t>ции к ос</w:t>
      </w:r>
      <w:r w:rsidRPr="00F7375D">
        <w:rPr>
          <w:sz w:val="28"/>
          <w:szCs w:val="28"/>
        </w:rPr>
        <w:softHyphen/>
        <w:t>лаб</w:t>
      </w:r>
      <w:r w:rsidRPr="00F7375D">
        <w:rPr>
          <w:sz w:val="28"/>
          <w:szCs w:val="28"/>
        </w:rPr>
        <w:softHyphen/>
        <w:t>ле</w:t>
      </w:r>
      <w:r w:rsidRPr="00F7375D">
        <w:rPr>
          <w:sz w:val="28"/>
          <w:szCs w:val="28"/>
        </w:rPr>
        <w:softHyphen/>
        <w:t>нию го</w:t>
      </w:r>
      <w:r w:rsidRPr="00F7375D">
        <w:rPr>
          <w:sz w:val="28"/>
          <w:szCs w:val="28"/>
        </w:rPr>
        <w:softHyphen/>
        <w:t>су</w:t>
      </w:r>
      <w:r w:rsidRPr="00F7375D">
        <w:rPr>
          <w:sz w:val="28"/>
          <w:szCs w:val="28"/>
        </w:rPr>
        <w:softHyphen/>
      </w:r>
      <w:r w:rsidR="00616364" w:rsidRPr="00F7375D">
        <w:rPr>
          <w:sz w:val="28"/>
          <w:szCs w:val="28"/>
        </w:rPr>
        <w:t>дар</w:t>
      </w:r>
      <w:r w:rsidR="00616364" w:rsidRPr="00F7375D">
        <w:rPr>
          <w:sz w:val="28"/>
          <w:szCs w:val="28"/>
        </w:rPr>
        <w:softHyphen/>
        <w:t>ст</w:t>
      </w:r>
      <w:r w:rsidR="00616364" w:rsidRPr="00F7375D">
        <w:rPr>
          <w:sz w:val="28"/>
          <w:szCs w:val="28"/>
        </w:rPr>
        <w:softHyphen/>
        <w:t>вен</w:t>
      </w:r>
      <w:r w:rsidR="00616364" w:rsidRPr="00F7375D">
        <w:rPr>
          <w:sz w:val="28"/>
          <w:szCs w:val="28"/>
        </w:rPr>
        <w:softHyphen/>
        <w:t>но</w:t>
      </w:r>
      <w:r w:rsidR="00616364" w:rsidRPr="00F7375D">
        <w:rPr>
          <w:sz w:val="28"/>
          <w:szCs w:val="28"/>
        </w:rPr>
        <w:softHyphen/>
        <w:t>го вме</w:t>
      </w:r>
      <w:r w:rsidR="00616364" w:rsidRPr="00F7375D">
        <w:rPr>
          <w:sz w:val="28"/>
          <w:szCs w:val="28"/>
        </w:rPr>
        <w:softHyphen/>
        <w:t>шательст</w:t>
      </w:r>
      <w:r w:rsidRPr="00F7375D">
        <w:rPr>
          <w:sz w:val="28"/>
          <w:szCs w:val="28"/>
        </w:rPr>
        <w:t>ва.</w:t>
      </w:r>
    </w:p>
    <w:p w:rsidR="00471EF6" w:rsidRPr="00F7375D" w:rsidRDefault="00471EF6" w:rsidP="00A323F6">
      <w:pPr>
        <w:spacing w:line="360" w:lineRule="auto"/>
        <w:ind w:firstLine="540"/>
        <w:jc w:val="both"/>
        <w:rPr>
          <w:sz w:val="28"/>
          <w:szCs w:val="28"/>
        </w:rPr>
      </w:pPr>
      <w:r w:rsidRPr="00F7375D">
        <w:rPr>
          <w:sz w:val="28"/>
          <w:szCs w:val="28"/>
        </w:rPr>
        <w:t>1995 год - сво</w:t>
      </w:r>
      <w:r w:rsidRPr="00F7375D">
        <w:rPr>
          <w:sz w:val="28"/>
          <w:szCs w:val="28"/>
        </w:rPr>
        <w:softHyphen/>
        <w:t>бод</w:t>
      </w:r>
      <w:r w:rsidRPr="00F7375D">
        <w:rPr>
          <w:sz w:val="28"/>
          <w:szCs w:val="28"/>
        </w:rPr>
        <w:softHyphen/>
        <w:t>ное пе</w:t>
      </w:r>
      <w:r w:rsidRPr="00F7375D">
        <w:rPr>
          <w:sz w:val="28"/>
          <w:szCs w:val="28"/>
        </w:rPr>
        <w:softHyphen/>
        <w:t>ре</w:t>
      </w:r>
      <w:r w:rsidRPr="00F7375D">
        <w:rPr>
          <w:sz w:val="28"/>
          <w:szCs w:val="28"/>
        </w:rPr>
        <w:softHyphen/>
        <w:t>ме</w:t>
      </w:r>
      <w:r w:rsidRPr="00F7375D">
        <w:rPr>
          <w:sz w:val="28"/>
          <w:szCs w:val="28"/>
        </w:rPr>
        <w:softHyphen/>
        <w:t>ще</w:t>
      </w:r>
      <w:r w:rsidRPr="00F7375D">
        <w:rPr>
          <w:sz w:val="28"/>
          <w:szCs w:val="28"/>
        </w:rPr>
        <w:softHyphen/>
        <w:t>ние гра</w:t>
      </w:r>
      <w:r w:rsidRPr="00F7375D">
        <w:rPr>
          <w:sz w:val="28"/>
          <w:szCs w:val="28"/>
        </w:rPr>
        <w:softHyphen/>
        <w:t>ж</w:t>
      </w:r>
      <w:r w:rsidRPr="00F7375D">
        <w:rPr>
          <w:sz w:val="28"/>
          <w:szCs w:val="28"/>
        </w:rPr>
        <w:softHyphen/>
        <w:t>дан</w:t>
      </w:r>
      <w:r w:rsidR="00616364" w:rsidRPr="00F7375D">
        <w:rPr>
          <w:sz w:val="28"/>
          <w:szCs w:val="28"/>
        </w:rPr>
        <w:t>, от</w:t>
      </w:r>
      <w:r w:rsidR="00616364" w:rsidRPr="00F7375D">
        <w:rPr>
          <w:sz w:val="28"/>
          <w:szCs w:val="28"/>
        </w:rPr>
        <w:softHyphen/>
        <w:t>ме</w:t>
      </w:r>
      <w:r w:rsidR="00616364" w:rsidRPr="00F7375D">
        <w:rPr>
          <w:sz w:val="28"/>
          <w:szCs w:val="28"/>
        </w:rPr>
        <w:softHyphen/>
        <w:t>на пас</w:t>
      </w:r>
      <w:r w:rsidR="00616364" w:rsidRPr="00F7375D">
        <w:rPr>
          <w:sz w:val="28"/>
          <w:szCs w:val="28"/>
        </w:rPr>
        <w:softHyphen/>
        <w:t>порт</w:t>
      </w:r>
      <w:r w:rsidR="00616364" w:rsidRPr="00F7375D">
        <w:rPr>
          <w:sz w:val="28"/>
          <w:szCs w:val="28"/>
        </w:rPr>
        <w:softHyphen/>
        <w:t>но</w:t>
      </w:r>
      <w:r w:rsidR="00616364" w:rsidRPr="00F7375D">
        <w:rPr>
          <w:sz w:val="28"/>
          <w:szCs w:val="28"/>
        </w:rPr>
        <w:softHyphen/>
        <w:t>го ре</w:t>
      </w:r>
      <w:r w:rsidR="00616364" w:rsidRPr="00F7375D">
        <w:rPr>
          <w:sz w:val="28"/>
          <w:szCs w:val="28"/>
        </w:rPr>
        <w:softHyphen/>
        <w:t>жи</w:t>
      </w:r>
      <w:r w:rsidRPr="00F7375D">
        <w:rPr>
          <w:sz w:val="28"/>
          <w:szCs w:val="28"/>
        </w:rPr>
        <w:t>ма.</w:t>
      </w:r>
    </w:p>
    <w:p w:rsidR="00471EF6" w:rsidRPr="00F7375D" w:rsidRDefault="00471EF6" w:rsidP="00A323F6">
      <w:pPr>
        <w:spacing w:line="360" w:lineRule="auto"/>
        <w:ind w:firstLine="540"/>
        <w:jc w:val="both"/>
        <w:rPr>
          <w:b/>
          <w:bCs/>
          <w:sz w:val="28"/>
          <w:szCs w:val="28"/>
        </w:rPr>
      </w:pPr>
      <w:r w:rsidRPr="00F7375D">
        <w:rPr>
          <w:b/>
          <w:bCs/>
          <w:sz w:val="28"/>
          <w:szCs w:val="28"/>
        </w:rPr>
        <w:t>МЕР</w:t>
      </w:r>
      <w:r w:rsidRPr="00F7375D">
        <w:rPr>
          <w:b/>
          <w:bCs/>
          <w:sz w:val="28"/>
          <w:szCs w:val="28"/>
        </w:rPr>
        <w:softHyphen/>
        <w:t>КО</w:t>
      </w:r>
      <w:r w:rsidRPr="00F7375D">
        <w:rPr>
          <w:b/>
          <w:bCs/>
          <w:sz w:val="28"/>
          <w:szCs w:val="28"/>
        </w:rPr>
        <w:softHyphen/>
        <w:t>СУР</w:t>
      </w:r>
    </w:p>
    <w:p w:rsidR="00471EF6" w:rsidRPr="00F7375D" w:rsidRDefault="00471EF6" w:rsidP="00A323F6">
      <w:pPr>
        <w:spacing w:line="360" w:lineRule="auto"/>
        <w:ind w:firstLine="540"/>
        <w:jc w:val="both"/>
        <w:rPr>
          <w:sz w:val="28"/>
          <w:szCs w:val="28"/>
        </w:rPr>
      </w:pPr>
      <w:r w:rsidRPr="00F7375D">
        <w:rPr>
          <w:sz w:val="28"/>
          <w:szCs w:val="28"/>
        </w:rPr>
        <w:t>В 1980-х го</w:t>
      </w:r>
      <w:r w:rsidRPr="00F7375D">
        <w:rPr>
          <w:sz w:val="28"/>
          <w:szCs w:val="28"/>
        </w:rPr>
        <w:softHyphen/>
        <w:t>дах Ар</w:t>
      </w:r>
      <w:r w:rsidRPr="00F7375D">
        <w:rPr>
          <w:sz w:val="28"/>
          <w:szCs w:val="28"/>
        </w:rPr>
        <w:softHyphen/>
        <w:t>ген</w:t>
      </w:r>
      <w:r w:rsidRPr="00F7375D">
        <w:rPr>
          <w:sz w:val="28"/>
          <w:szCs w:val="28"/>
        </w:rPr>
        <w:softHyphen/>
        <w:t>ти</w:t>
      </w:r>
      <w:r w:rsidRPr="00F7375D">
        <w:rPr>
          <w:sz w:val="28"/>
          <w:szCs w:val="28"/>
        </w:rPr>
        <w:softHyphen/>
        <w:t>на и Бра</w:t>
      </w:r>
      <w:r w:rsidRPr="00F7375D">
        <w:rPr>
          <w:sz w:val="28"/>
          <w:szCs w:val="28"/>
        </w:rPr>
        <w:softHyphen/>
        <w:t>зи</w:t>
      </w:r>
      <w:r w:rsidRPr="00F7375D">
        <w:rPr>
          <w:sz w:val="28"/>
          <w:szCs w:val="28"/>
        </w:rPr>
        <w:softHyphen/>
        <w:t>лия под</w:t>
      </w:r>
      <w:r w:rsidRPr="00F7375D">
        <w:rPr>
          <w:sz w:val="28"/>
          <w:szCs w:val="28"/>
        </w:rPr>
        <w:softHyphen/>
        <w:t>пи</w:t>
      </w:r>
      <w:r w:rsidRPr="00F7375D">
        <w:rPr>
          <w:sz w:val="28"/>
          <w:szCs w:val="28"/>
        </w:rPr>
        <w:softHyphen/>
        <w:t>са</w:t>
      </w:r>
      <w:r w:rsidRPr="00F7375D">
        <w:rPr>
          <w:sz w:val="28"/>
          <w:szCs w:val="28"/>
        </w:rPr>
        <w:softHyphen/>
        <w:t>ли акт об ин</w:t>
      </w:r>
      <w:r w:rsidRPr="00F7375D">
        <w:rPr>
          <w:sz w:val="28"/>
          <w:szCs w:val="28"/>
        </w:rPr>
        <w:softHyphen/>
        <w:t>те</w:t>
      </w:r>
      <w:r w:rsidRPr="00F7375D">
        <w:rPr>
          <w:sz w:val="28"/>
          <w:szCs w:val="28"/>
        </w:rPr>
        <w:softHyphen/>
        <w:t>гра</w:t>
      </w:r>
      <w:r w:rsidRPr="00F7375D">
        <w:rPr>
          <w:sz w:val="28"/>
          <w:szCs w:val="28"/>
        </w:rPr>
        <w:softHyphen/>
        <w:t>ции, к ко</w:t>
      </w:r>
      <w:r w:rsidRPr="00F7375D">
        <w:rPr>
          <w:sz w:val="28"/>
          <w:szCs w:val="28"/>
        </w:rPr>
        <w:softHyphen/>
        <w:t>то</w:t>
      </w:r>
      <w:r w:rsidRPr="00F7375D">
        <w:rPr>
          <w:sz w:val="28"/>
          <w:szCs w:val="28"/>
        </w:rPr>
        <w:softHyphen/>
        <w:t>ро</w:t>
      </w:r>
      <w:r w:rsidRPr="00F7375D">
        <w:rPr>
          <w:sz w:val="28"/>
          <w:szCs w:val="28"/>
        </w:rPr>
        <w:softHyphen/>
        <w:t>му позд</w:t>
      </w:r>
      <w:r w:rsidRPr="00F7375D">
        <w:rPr>
          <w:sz w:val="28"/>
          <w:szCs w:val="28"/>
        </w:rPr>
        <w:softHyphen/>
        <w:t>нее при</w:t>
      </w:r>
      <w:r w:rsidRPr="00F7375D">
        <w:rPr>
          <w:sz w:val="28"/>
          <w:szCs w:val="28"/>
        </w:rPr>
        <w:softHyphen/>
        <w:t>сое</w:t>
      </w:r>
      <w:r w:rsidRPr="00F7375D">
        <w:rPr>
          <w:sz w:val="28"/>
          <w:szCs w:val="28"/>
        </w:rPr>
        <w:softHyphen/>
        <w:t>ди</w:t>
      </w:r>
      <w:r w:rsidRPr="00F7375D">
        <w:rPr>
          <w:sz w:val="28"/>
          <w:szCs w:val="28"/>
        </w:rPr>
        <w:softHyphen/>
        <w:t>ни</w:t>
      </w:r>
      <w:r w:rsidRPr="00F7375D">
        <w:rPr>
          <w:sz w:val="28"/>
          <w:szCs w:val="28"/>
        </w:rPr>
        <w:softHyphen/>
        <w:t>лись Па</w:t>
      </w:r>
      <w:r w:rsidRPr="00F7375D">
        <w:rPr>
          <w:sz w:val="28"/>
          <w:szCs w:val="28"/>
        </w:rPr>
        <w:softHyphen/>
        <w:t>ра</w:t>
      </w:r>
      <w:r w:rsidRPr="00F7375D">
        <w:rPr>
          <w:sz w:val="28"/>
          <w:szCs w:val="28"/>
        </w:rPr>
        <w:softHyphen/>
        <w:t>гвай и Уруг</w:t>
      </w:r>
      <w:r w:rsidRPr="00F7375D">
        <w:rPr>
          <w:sz w:val="28"/>
          <w:szCs w:val="28"/>
        </w:rPr>
        <w:softHyphen/>
        <w:t>вай. В мар</w:t>
      </w:r>
      <w:r w:rsidRPr="00F7375D">
        <w:rPr>
          <w:sz w:val="28"/>
          <w:szCs w:val="28"/>
        </w:rPr>
        <w:softHyphen/>
        <w:t>те 1991 го</w:t>
      </w:r>
      <w:r w:rsidRPr="00F7375D">
        <w:rPr>
          <w:sz w:val="28"/>
          <w:szCs w:val="28"/>
        </w:rPr>
        <w:softHyphen/>
        <w:t>да 4 стра</w:t>
      </w:r>
      <w:r w:rsidRPr="00F7375D">
        <w:rPr>
          <w:sz w:val="28"/>
          <w:szCs w:val="28"/>
        </w:rPr>
        <w:softHyphen/>
        <w:t>ны под</w:t>
      </w:r>
      <w:r w:rsidRPr="00F7375D">
        <w:rPr>
          <w:sz w:val="28"/>
          <w:szCs w:val="28"/>
        </w:rPr>
        <w:softHyphen/>
        <w:t>пи</w:t>
      </w:r>
      <w:r w:rsidRPr="00F7375D">
        <w:rPr>
          <w:sz w:val="28"/>
          <w:szCs w:val="28"/>
        </w:rPr>
        <w:softHyphen/>
        <w:t>са</w:t>
      </w:r>
      <w:r w:rsidRPr="00F7375D">
        <w:rPr>
          <w:sz w:val="28"/>
          <w:szCs w:val="28"/>
        </w:rPr>
        <w:softHyphen/>
        <w:t>ли Асун</w:t>
      </w:r>
      <w:r w:rsidRPr="00F7375D">
        <w:rPr>
          <w:sz w:val="28"/>
          <w:szCs w:val="28"/>
        </w:rPr>
        <w:softHyphen/>
        <w:t>сь</w:t>
      </w:r>
      <w:r w:rsidRPr="00F7375D">
        <w:rPr>
          <w:sz w:val="28"/>
          <w:szCs w:val="28"/>
        </w:rPr>
        <w:softHyphen/>
        <w:t>он</w:t>
      </w:r>
      <w:r w:rsidRPr="00F7375D">
        <w:rPr>
          <w:sz w:val="28"/>
          <w:szCs w:val="28"/>
        </w:rPr>
        <w:softHyphen/>
        <w:t>ский до</w:t>
      </w:r>
      <w:r w:rsidRPr="00F7375D">
        <w:rPr>
          <w:sz w:val="28"/>
          <w:szCs w:val="28"/>
        </w:rPr>
        <w:softHyphen/>
        <w:t>го</w:t>
      </w:r>
      <w:r w:rsidRPr="00F7375D">
        <w:rPr>
          <w:sz w:val="28"/>
          <w:szCs w:val="28"/>
        </w:rPr>
        <w:softHyphen/>
        <w:t>вор, ко</w:t>
      </w:r>
      <w:r w:rsidRPr="00F7375D">
        <w:rPr>
          <w:sz w:val="28"/>
          <w:szCs w:val="28"/>
        </w:rPr>
        <w:softHyphen/>
        <w:t>то</w:t>
      </w:r>
      <w:r w:rsidRPr="00F7375D">
        <w:rPr>
          <w:sz w:val="28"/>
          <w:szCs w:val="28"/>
        </w:rPr>
        <w:softHyphen/>
        <w:t>рый ле</w:t>
      </w:r>
      <w:r w:rsidRPr="00F7375D">
        <w:rPr>
          <w:sz w:val="28"/>
          <w:szCs w:val="28"/>
        </w:rPr>
        <w:softHyphen/>
        <w:t>га</w:t>
      </w:r>
      <w:r w:rsidRPr="00F7375D">
        <w:rPr>
          <w:sz w:val="28"/>
          <w:szCs w:val="28"/>
        </w:rPr>
        <w:softHyphen/>
        <w:t>ли</w:t>
      </w:r>
      <w:r w:rsidRPr="00F7375D">
        <w:rPr>
          <w:sz w:val="28"/>
          <w:szCs w:val="28"/>
        </w:rPr>
        <w:softHyphen/>
        <w:t>зи</w:t>
      </w:r>
      <w:r w:rsidRPr="00F7375D">
        <w:rPr>
          <w:sz w:val="28"/>
          <w:szCs w:val="28"/>
        </w:rPr>
        <w:softHyphen/>
        <w:t>ро</w:t>
      </w:r>
      <w:r w:rsidRPr="00F7375D">
        <w:rPr>
          <w:sz w:val="28"/>
          <w:szCs w:val="28"/>
        </w:rPr>
        <w:softHyphen/>
        <w:t>вал МЕР</w:t>
      </w:r>
      <w:r w:rsidRPr="00F7375D">
        <w:rPr>
          <w:sz w:val="28"/>
          <w:szCs w:val="28"/>
        </w:rPr>
        <w:softHyphen/>
        <w:t>КО</w:t>
      </w:r>
      <w:r w:rsidRPr="00F7375D">
        <w:rPr>
          <w:sz w:val="28"/>
          <w:szCs w:val="28"/>
        </w:rPr>
        <w:softHyphen/>
        <w:t>СУР.</w:t>
      </w:r>
    </w:p>
    <w:p w:rsidR="00471EF6" w:rsidRPr="00F7375D" w:rsidRDefault="00471EF6" w:rsidP="00A323F6">
      <w:pPr>
        <w:spacing w:line="360" w:lineRule="auto"/>
        <w:ind w:firstLine="540"/>
        <w:jc w:val="both"/>
        <w:rPr>
          <w:sz w:val="28"/>
          <w:szCs w:val="28"/>
        </w:rPr>
      </w:pPr>
      <w:r w:rsidRPr="00F7375D">
        <w:rPr>
          <w:sz w:val="28"/>
          <w:szCs w:val="28"/>
        </w:rPr>
        <w:t>На</w:t>
      </w:r>
      <w:r w:rsidRPr="00F7375D">
        <w:rPr>
          <w:sz w:val="28"/>
          <w:szCs w:val="28"/>
        </w:rPr>
        <w:softHyphen/>
        <w:t>се</w:t>
      </w:r>
      <w:r w:rsidRPr="00F7375D">
        <w:rPr>
          <w:sz w:val="28"/>
          <w:szCs w:val="28"/>
        </w:rPr>
        <w:softHyphen/>
        <w:t>ле</w:t>
      </w:r>
      <w:r w:rsidRPr="00F7375D">
        <w:rPr>
          <w:sz w:val="28"/>
          <w:szCs w:val="28"/>
        </w:rPr>
        <w:softHyphen/>
        <w:t>ние 4-х стран - 200 млн. че</w:t>
      </w:r>
      <w:r w:rsidRPr="00F7375D">
        <w:rPr>
          <w:sz w:val="28"/>
          <w:szCs w:val="28"/>
        </w:rPr>
        <w:softHyphen/>
        <w:t>ло</w:t>
      </w:r>
      <w:r w:rsidRPr="00F7375D">
        <w:rPr>
          <w:sz w:val="28"/>
          <w:szCs w:val="28"/>
        </w:rPr>
        <w:softHyphen/>
        <w:t>век. Сум</w:t>
      </w:r>
      <w:r w:rsidRPr="00F7375D">
        <w:rPr>
          <w:sz w:val="28"/>
          <w:szCs w:val="28"/>
        </w:rPr>
        <w:softHyphen/>
        <w:t>мар</w:t>
      </w:r>
      <w:r w:rsidRPr="00F7375D">
        <w:rPr>
          <w:sz w:val="28"/>
          <w:szCs w:val="28"/>
        </w:rPr>
        <w:softHyphen/>
        <w:t>ный ВВП - 1 млрд. $. При этом на Бра</w:t>
      </w:r>
      <w:r w:rsidRPr="00F7375D">
        <w:rPr>
          <w:sz w:val="28"/>
          <w:szCs w:val="28"/>
        </w:rPr>
        <w:softHyphen/>
        <w:t>зи</w:t>
      </w:r>
      <w:r w:rsidRPr="00F7375D">
        <w:rPr>
          <w:sz w:val="28"/>
          <w:szCs w:val="28"/>
        </w:rPr>
        <w:softHyphen/>
        <w:t>лию при</w:t>
      </w:r>
      <w:r w:rsidRPr="00F7375D">
        <w:rPr>
          <w:sz w:val="28"/>
          <w:szCs w:val="28"/>
        </w:rPr>
        <w:softHyphen/>
        <w:t>хо</w:t>
      </w:r>
      <w:r w:rsidRPr="00F7375D">
        <w:rPr>
          <w:sz w:val="28"/>
          <w:szCs w:val="28"/>
        </w:rPr>
        <w:softHyphen/>
        <w:t>дит</w:t>
      </w:r>
      <w:r w:rsidRPr="00F7375D">
        <w:rPr>
          <w:sz w:val="28"/>
          <w:szCs w:val="28"/>
        </w:rPr>
        <w:softHyphen/>
        <w:t>ся: 80% на</w:t>
      </w:r>
      <w:r w:rsidRPr="00F7375D">
        <w:rPr>
          <w:sz w:val="28"/>
          <w:szCs w:val="28"/>
        </w:rPr>
        <w:softHyphen/>
        <w:t>се</w:t>
      </w:r>
      <w:r w:rsidRPr="00F7375D">
        <w:rPr>
          <w:sz w:val="28"/>
          <w:szCs w:val="28"/>
        </w:rPr>
        <w:softHyphen/>
        <w:t>ле</w:t>
      </w:r>
      <w:r w:rsidRPr="00F7375D">
        <w:rPr>
          <w:sz w:val="28"/>
          <w:szCs w:val="28"/>
        </w:rPr>
        <w:softHyphen/>
        <w:t>ния, 43% тор</w:t>
      </w:r>
      <w:r w:rsidRPr="00F7375D">
        <w:rPr>
          <w:sz w:val="28"/>
          <w:szCs w:val="28"/>
        </w:rPr>
        <w:softHyphen/>
        <w:t>гов</w:t>
      </w:r>
      <w:r w:rsidRPr="00F7375D">
        <w:rPr>
          <w:sz w:val="28"/>
          <w:szCs w:val="28"/>
        </w:rPr>
        <w:softHyphen/>
        <w:t>ли, око</w:t>
      </w:r>
      <w:r w:rsidRPr="00F7375D">
        <w:rPr>
          <w:sz w:val="28"/>
          <w:szCs w:val="28"/>
        </w:rPr>
        <w:softHyphen/>
        <w:t>ло 60% экс</w:t>
      </w:r>
      <w:r w:rsidRPr="00F7375D">
        <w:rPr>
          <w:sz w:val="28"/>
          <w:szCs w:val="28"/>
        </w:rPr>
        <w:softHyphen/>
        <w:t>пор</w:t>
      </w:r>
      <w:r w:rsidRPr="00F7375D">
        <w:rPr>
          <w:sz w:val="28"/>
          <w:szCs w:val="28"/>
        </w:rPr>
        <w:softHyphen/>
        <w:t>та и 30% им</w:t>
      </w:r>
      <w:r w:rsidRPr="00F7375D">
        <w:rPr>
          <w:sz w:val="28"/>
          <w:szCs w:val="28"/>
        </w:rPr>
        <w:softHyphen/>
        <w:t>пор</w:t>
      </w:r>
      <w:r w:rsidRPr="00F7375D">
        <w:rPr>
          <w:sz w:val="28"/>
          <w:szCs w:val="28"/>
        </w:rPr>
        <w:softHyphen/>
        <w:t>та.</w:t>
      </w:r>
    </w:p>
    <w:p w:rsidR="00471EF6" w:rsidRPr="00F7375D" w:rsidRDefault="00471EF6" w:rsidP="00A323F6">
      <w:pPr>
        <w:spacing w:line="360" w:lineRule="auto"/>
        <w:ind w:firstLine="540"/>
        <w:jc w:val="both"/>
        <w:rPr>
          <w:sz w:val="28"/>
          <w:szCs w:val="28"/>
        </w:rPr>
      </w:pPr>
      <w:r w:rsidRPr="00F7375D">
        <w:rPr>
          <w:sz w:val="28"/>
          <w:szCs w:val="28"/>
        </w:rPr>
        <w:t>Цель МЕР</w:t>
      </w:r>
      <w:r w:rsidRPr="00F7375D">
        <w:rPr>
          <w:sz w:val="28"/>
          <w:szCs w:val="28"/>
        </w:rPr>
        <w:softHyphen/>
        <w:t>КО</w:t>
      </w:r>
      <w:r w:rsidRPr="00F7375D">
        <w:rPr>
          <w:sz w:val="28"/>
          <w:szCs w:val="28"/>
        </w:rPr>
        <w:softHyphen/>
        <w:t>СУР:</w:t>
      </w:r>
    </w:p>
    <w:p w:rsidR="00471EF6" w:rsidRPr="00F7375D" w:rsidRDefault="00471EF6" w:rsidP="00A323F6">
      <w:pPr>
        <w:numPr>
          <w:ilvl w:val="0"/>
          <w:numId w:val="8"/>
        </w:numPr>
        <w:overflowPunct w:val="0"/>
        <w:autoSpaceDE w:val="0"/>
        <w:autoSpaceDN w:val="0"/>
        <w:adjustRightInd w:val="0"/>
        <w:spacing w:line="360" w:lineRule="auto"/>
        <w:jc w:val="both"/>
        <w:textAlignment w:val="baseline"/>
        <w:rPr>
          <w:sz w:val="28"/>
          <w:szCs w:val="28"/>
        </w:rPr>
      </w:pPr>
      <w:r w:rsidRPr="00F7375D">
        <w:rPr>
          <w:sz w:val="28"/>
          <w:szCs w:val="28"/>
        </w:rPr>
        <w:t xml:space="preserve"> сво</w:t>
      </w:r>
      <w:r w:rsidRPr="00F7375D">
        <w:rPr>
          <w:sz w:val="28"/>
          <w:szCs w:val="28"/>
        </w:rPr>
        <w:softHyphen/>
        <w:t>бод</w:t>
      </w:r>
      <w:r w:rsidRPr="00F7375D">
        <w:rPr>
          <w:sz w:val="28"/>
          <w:szCs w:val="28"/>
        </w:rPr>
        <w:softHyphen/>
        <w:t>ное дви</w:t>
      </w:r>
      <w:r w:rsidRPr="00F7375D">
        <w:rPr>
          <w:sz w:val="28"/>
          <w:szCs w:val="28"/>
        </w:rPr>
        <w:softHyphen/>
        <w:t>же</w:t>
      </w:r>
      <w:r w:rsidRPr="00F7375D">
        <w:rPr>
          <w:sz w:val="28"/>
          <w:szCs w:val="28"/>
        </w:rPr>
        <w:softHyphen/>
        <w:t>ние че</w:t>
      </w:r>
      <w:r w:rsidRPr="00F7375D">
        <w:rPr>
          <w:sz w:val="28"/>
          <w:szCs w:val="28"/>
        </w:rPr>
        <w:softHyphen/>
        <w:t>ты</w:t>
      </w:r>
      <w:r w:rsidRPr="00F7375D">
        <w:rPr>
          <w:sz w:val="28"/>
          <w:szCs w:val="28"/>
        </w:rPr>
        <w:softHyphen/>
        <w:t>рех фак</w:t>
      </w:r>
      <w:r w:rsidRPr="00F7375D">
        <w:rPr>
          <w:sz w:val="28"/>
          <w:szCs w:val="28"/>
        </w:rPr>
        <w:softHyphen/>
        <w:t>то</w:t>
      </w:r>
      <w:r w:rsidRPr="00F7375D">
        <w:rPr>
          <w:sz w:val="28"/>
          <w:szCs w:val="28"/>
        </w:rPr>
        <w:softHyphen/>
        <w:t>ров про</w:t>
      </w:r>
      <w:r w:rsidRPr="00F7375D">
        <w:rPr>
          <w:sz w:val="28"/>
          <w:szCs w:val="28"/>
        </w:rPr>
        <w:softHyphen/>
        <w:t>из</w:t>
      </w:r>
      <w:r w:rsidRPr="00F7375D">
        <w:rPr>
          <w:sz w:val="28"/>
          <w:szCs w:val="28"/>
        </w:rPr>
        <w:softHyphen/>
        <w:t>вод</w:t>
      </w:r>
      <w:r w:rsidRPr="00F7375D">
        <w:rPr>
          <w:sz w:val="28"/>
          <w:szCs w:val="28"/>
        </w:rPr>
        <w:softHyphen/>
        <w:t>ст</w:t>
      </w:r>
      <w:r w:rsidRPr="00F7375D">
        <w:rPr>
          <w:sz w:val="28"/>
          <w:szCs w:val="28"/>
        </w:rPr>
        <w:softHyphen/>
        <w:t>ва;</w:t>
      </w:r>
    </w:p>
    <w:p w:rsidR="00471EF6" w:rsidRPr="00F7375D" w:rsidRDefault="00471EF6" w:rsidP="00A323F6">
      <w:pPr>
        <w:numPr>
          <w:ilvl w:val="0"/>
          <w:numId w:val="8"/>
        </w:numPr>
        <w:overflowPunct w:val="0"/>
        <w:autoSpaceDE w:val="0"/>
        <w:autoSpaceDN w:val="0"/>
        <w:adjustRightInd w:val="0"/>
        <w:spacing w:line="360" w:lineRule="auto"/>
        <w:jc w:val="both"/>
        <w:textAlignment w:val="baseline"/>
        <w:rPr>
          <w:sz w:val="28"/>
          <w:szCs w:val="28"/>
        </w:rPr>
      </w:pPr>
      <w:r w:rsidRPr="00F7375D">
        <w:rPr>
          <w:sz w:val="28"/>
          <w:szCs w:val="28"/>
        </w:rPr>
        <w:t xml:space="preserve"> еди</w:t>
      </w:r>
      <w:r w:rsidRPr="00F7375D">
        <w:rPr>
          <w:sz w:val="28"/>
          <w:szCs w:val="28"/>
        </w:rPr>
        <w:softHyphen/>
        <w:t>ная та</w:t>
      </w:r>
      <w:r w:rsidRPr="00F7375D">
        <w:rPr>
          <w:sz w:val="28"/>
          <w:szCs w:val="28"/>
        </w:rPr>
        <w:softHyphen/>
        <w:t>мо</w:t>
      </w:r>
      <w:r w:rsidRPr="00F7375D">
        <w:rPr>
          <w:sz w:val="28"/>
          <w:szCs w:val="28"/>
        </w:rPr>
        <w:softHyphen/>
        <w:t>жен</w:t>
      </w:r>
      <w:r w:rsidRPr="00F7375D">
        <w:rPr>
          <w:sz w:val="28"/>
          <w:szCs w:val="28"/>
        </w:rPr>
        <w:softHyphen/>
        <w:t>ная по</w:t>
      </w:r>
      <w:r w:rsidRPr="00F7375D">
        <w:rPr>
          <w:sz w:val="28"/>
          <w:szCs w:val="28"/>
        </w:rPr>
        <w:softHyphen/>
        <w:t>ли</w:t>
      </w:r>
      <w:r w:rsidRPr="00F7375D">
        <w:rPr>
          <w:sz w:val="28"/>
          <w:szCs w:val="28"/>
        </w:rPr>
        <w:softHyphen/>
        <w:t>ти</w:t>
      </w:r>
      <w:r w:rsidRPr="00F7375D">
        <w:rPr>
          <w:sz w:val="28"/>
          <w:szCs w:val="28"/>
        </w:rPr>
        <w:softHyphen/>
        <w:t>ка по от</w:t>
      </w:r>
      <w:r w:rsidRPr="00F7375D">
        <w:rPr>
          <w:sz w:val="28"/>
          <w:szCs w:val="28"/>
        </w:rPr>
        <w:softHyphen/>
        <w:t>но</w:t>
      </w:r>
      <w:r w:rsidRPr="00F7375D">
        <w:rPr>
          <w:sz w:val="28"/>
          <w:szCs w:val="28"/>
        </w:rPr>
        <w:softHyphen/>
        <w:t>ше</w:t>
      </w:r>
      <w:r w:rsidRPr="00F7375D">
        <w:rPr>
          <w:sz w:val="28"/>
          <w:szCs w:val="28"/>
        </w:rPr>
        <w:softHyphen/>
        <w:t>нию к треть</w:t>
      </w:r>
      <w:r w:rsidRPr="00F7375D">
        <w:rPr>
          <w:sz w:val="28"/>
          <w:szCs w:val="28"/>
        </w:rPr>
        <w:softHyphen/>
        <w:t>им стра</w:t>
      </w:r>
      <w:r w:rsidRPr="00F7375D">
        <w:rPr>
          <w:sz w:val="28"/>
          <w:szCs w:val="28"/>
        </w:rPr>
        <w:softHyphen/>
        <w:t>нам;</w:t>
      </w:r>
    </w:p>
    <w:p w:rsidR="00471EF6" w:rsidRPr="00F7375D" w:rsidRDefault="00471EF6" w:rsidP="00A323F6">
      <w:pPr>
        <w:numPr>
          <w:ilvl w:val="0"/>
          <w:numId w:val="8"/>
        </w:numPr>
        <w:overflowPunct w:val="0"/>
        <w:autoSpaceDE w:val="0"/>
        <w:autoSpaceDN w:val="0"/>
        <w:adjustRightInd w:val="0"/>
        <w:spacing w:line="360" w:lineRule="auto"/>
        <w:ind w:left="360"/>
        <w:jc w:val="both"/>
        <w:textAlignment w:val="baseline"/>
        <w:rPr>
          <w:sz w:val="28"/>
          <w:szCs w:val="28"/>
        </w:rPr>
      </w:pPr>
      <w:r w:rsidRPr="00F7375D">
        <w:rPr>
          <w:sz w:val="28"/>
          <w:szCs w:val="28"/>
        </w:rPr>
        <w:t xml:space="preserve"> обес</w:t>
      </w:r>
      <w:r w:rsidRPr="00F7375D">
        <w:rPr>
          <w:sz w:val="28"/>
          <w:szCs w:val="28"/>
        </w:rPr>
        <w:softHyphen/>
        <w:t>пе</w:t>
      </w:r>
      <w:r w:rsidRPr="00F7375D">
        <w:rPr>
          <w:sz w:val="28"/>
          <w:szCs w:val="28"/>
        </w:rPr>
        <w:softHyphen/>
        <w:t>че</w:t>
      </w:r>
      <w:r w:rsidRPr="00F7375D">
        <w:rPr>
          <w:sz w:val="28"/>
          <w:szCs w:val="28"/>
        </w:rPr>
        <w:softHyphen/>
        <w:t>ние ко</w:t>
      </w:r>
      <w:r w:rsidRPr="00F7375D">
        <w:rPr>
          <w:sz w:val="28"/>
          <w:szCs w:val="28"/>
        </w:rPr>
        <w:softHyphen/>
        <w:t>ор</w:t>
      </w:r>
      <w:r w:rsidRPr="00F7375D">
        <w:rPr>
          <w:sz w:val="28"/>
          <w:szCs w:val="28"/>
        </w:rPr>
        <w:softHyphen/>
        <w:t>ди</w:t>
      </w:r>
      <w:r w:rsidRPr="00F7375D">
        <w:rPr>
          <w:sz w:val="28"/>
          <w:szCs w:val="28"/>
        </w:rPr>
        <w:softHyphen/>
        <w:t>на</w:t>
      </w:r>
      <w:r w:rsidRPr="00F7375D">
        <w:rPr>
          <w:sz w:val="28"/>
          <w:szCs w:val="28"/>
        </w:rPr>
        <w:softHyphen/>
        <w:t>ции мак</w:t>
      </w:r>
      <w:r w:rsidRPr="00F7375D">
        <w:rPr>
          <w:sz w:val="28"/>
          <w:szCs w:val="28"/>
        </w:rPr>
        <w:softHyphen/>
        <w:t>ро</w:t>
      </w:r>
      <w:r w:rsidRPr="00F7375D">
        <w:rPr>
          <w:sz w:val="28"/>
          <w:szCs w:val="28"/>
        </w:rPr>
        <w:softHyphen/>
        <w:t>эко</w:t>
      </w:r>
      <w:r w:rsidRPr="00F7375D">
        <w:rPr>
          <w:sz w:val="28"/>
          <w:szCs w:val="28"/>
        </w:rPr>
        <w:softHyphen/>
        <w:t>но</w:t>
      </w:r>
      <w:r w:rsidRPr="00F7375D">
        <w:rPr>
          <w:sz w:val="28"/>
          <w:szCs w:val="28"/>
        </w:rPr>
        <w:softHyphen/>
        <w:t>ми</w:t>
      </w:r>
      <w:r w:rsidRPr="00F7375D">
        <w:rPr>
          <w:sz w:val="28"/>
          <w:szCs w:val="28"/>
        </w:rPr>
        <w:softHyphen/>
        <w:t>че</w:t>
      </w:r>
      <w:r w:rsidRPr="00F7375D">
        <w:rPr>
          <w:sz w:val="28"/>
          <w:szCs w:val="28"/>
        </w:rPr>
        <w:softHyphen/>
        <w:t>ской по</w:t>
      </w:r>
      <w:r w:rsidRPr="00F7375D">
        <w:rPr>
          <w:sz w:val="28"/>
          <w:szCs w:val="28"/>
        </w:rPr>
        <w:softHyphen/>
        <w:t>ли</w:t>
      </w:r>
      <w:r w:rsidRPr="00F7375D">
        <w:rPr>
          <w:sz w:val="28"/>
          <w:szCs w:val="28"/>
        </w:rPr>
        <w:softHyphen/>
        <w:t>ти</w:t>
      </w:r>
      <w:r w:rsidRPr="00F7375D">
        <w:rPr>
          <w:sz w:val="28"/>
          <w:szCs w:val="28"/>
        </w:rPr>
        <w:softHyphen/>
        <w:t>ки, по</w:t>
      </w:r>
      <w:r w:rsidRPr="00F7375D">
        <w:rPr>
          <w:sz w:val="28"/>
          <w:szCs w:val="28"/>
        </w:rPr>
        <w:softHyphen/>
        <w:t>ли</w:t>
      </w:r>
      <w:r w:rsidRPr="00F7375D">
        <w:rPr>
          <w:sz w:val="28"/>
          <w:szCs w:val="28"/>
        </w:rPr>
        <w:softHyphen/>
        <w:t>ти</w:t>
      </w:r>
      <w:r w:rsidRPr="00F7375D">
        <w:rPr>
          <w:sz w:val="28"/>
          <w:szCs w:val="28"/>
        </w:rPr>
        <w:softHyphen/>
        <w:t>ки в об</w:t>
      </w:r>
      <w:r w:rsidRPr="00F7375D">
        <w:rPr>
          <w:sz w:val="28"/>
          <w:szCs w:val="28"/>
        </w:rPr>
        <w:softHyphen/>
        <w:t>лас</w:t>
      </w:r>
      <w:r w:rsidRPr="00F7375D">
        <w:rPr>
          <w:sz w:val="28"/>
          <w:szCs w:val="28"/>
        </w:rPr>
        <w:softHyphen/>
        <w:t>ти с/х, на</w:t>
      </w:r>
      <w:r w:rsidRPr="00F7375D">
        <w:rPr>
          <w:sz w:val="28"/>
          <w:szCs w:val="28"/>
        </w:rPr>
        <w:softHyphen/>
        <w:t>ло</w:t>
      </w:r>
      <w:r w:rsidRPr="00F7375D">
        <w:rPr>
          <w:sz w:val="28"/>
          <w:szCs w:val="28"/>
        </w:rPr>
        <w:softHyphen/>
        <w:t>го</w:t>
      </w:r>
      <w:r w:rsidRPr="00F7375D">
        <w:rPr>
          <w:sz w:val="28"/>
          <w:szCs w:val="28"/>
        </w:rPr>
        <w:softHyphen/>
        <w:t>вой и де</w:t>
      </w:r>
      <w:r w:rsidRPr="00F7375D">
        <w:rPr>
          <w:sz w:val="28"/>
          <w:szCs w:val="28"/>
        </w:rPr>
        <w:softHyphen/>
        <w:t>неж</w:t>
      </w:r>
      <w:r w:rsidRPr="00F7375D">
        <w:rPr>
          <w:sz w:val="28"/>
          <w:szCs w:val="28"/>
        </w:rPr>
        <w:softHyphen/>
        <w:t>ной сис</w:t>
      </w:r>
      <w:r w:rsidRPr="00F7375D">
        <w:rPr>
          <w:sz w:val="28"/>
          <w:szCs w:val="28"/>
        </w:rPr>
        <w:softHyphen/>
        <w:t>те</w:t>
      </w:r>
      <w:r w:rsidRPr="00F7375D">
        <w:rPr>
          <w:sz w:val="28"/>
          <w:szCs w:val="28"/>
        </w:rPr>
        <w:softHyphen/>
        <w:t>мах;</w:t>
      </w:r>
    </w:p>
    <w:p w:rsidR="00471EF6" w:rsidRPr="00F7375D" w:rsidRDefault="00471EF6" w:rsidP="00A323F6">
      <w:pPr>
        <w:numPr>
          <w:ilvl w:val="0"/>
          <w:numId w:val="8"/>
        </w:numPr>
        <w:overflowPunct w:val="0"/>
        <w:autoSpaceDE w:val="0"/>
        <w:autoSpaceDN w:val="0"/>
        <w:adjustRightInd w:val="0"/>
        <w:spacing w:line="360" w:lineRule="auto"/>
        <w:ind w:left="360"/>
        <w:jc w:val="both"/>
        <w:textAlignment w:val="baseline"/>
        <w:rPr>
          <w:sz w:val="28"/>
          <w:szCs w:val="28"/>
        </w:rPr>
      </w:pPr>
      <w:r w:rsidRPr="00F7375D">
        <w:rPr>
          <w:sz w:val="28"/>
          <w:szCs w:val="28"/>
        </w:rPr>
        <w:t xml:space="preserve"> про</w:t>
      </w:r>
      <w:r w:rsidRPr="00F7375D">
        <w:rPr>
          <w:sz w:val="28"/>
          <w:szCs w:val="28"/>
        </w:rPr>
        <w:softHyphen/>
        <w:t>вес</w:t>
      </w:r>
      <w:r w:rsidRPr="00F7375D">
        <w:rPr>
          <w:sz w:val="28"/>
          <w:szCs w:val="28"/>
        </w:rPr>
        <w:softHyphen/>
        <w:t>ти ко</w:t>
      </w:r>
      <w:r w:rsidRPr="00F7375D">
        <w:rPr>
          <w:sz w:val="28"/>
          <w:szCs w:val="28"/>
        </w:rPr>
        <w:softHyphen/>
        <w:t>ор</w:t>
      </w:r>
      <w:r w:rsidRPr="00F7375D">
        <w:rPr>
          <w:sz w:val="28"/>
          <w:szCs w:val="28"/>
        </w:rPr>
        <w:softHyphen/>
        <w:t>ди</w:t>
      </w:r>
      <w:r w:rsidRPr="00F7375D">
        <w:rPr>
          <w:sz w:val="28"/>
          <w:szCs w:val="28"/>
        </w:rPr>
        <w:softHyphen/>
        <w:t>на</w:t>
      </w:r>
      <w:r w:rsidRPr="00F7375D">
        <w:rPr>
          <w:sz w:val="28"/>
          <w:szCs w:val="28"/>
        </w:rPr>
        <w:softHyphen/>
        <w:t>цию и до</w:t>
      </w:r>
      <w:r w:rsidRPr="00F7375D">
        <w:rPr>
          <w:sz w:val="28"/>
          <w:szCs w:val="28"/>
        </w:rPr>
        <w:softHyphen/>
        <w:t>ве</w:t>
      </w:r>
      <w:r w:rsidRPr="00F7375D">
        <w:rPr>
          <w:sz w:val="28"/>
          <w:szCs w:val="28"/>
        </w:rPr>
        <w:softHyphen/>
        <w:t>сти до со</w:t>
      </w:r>
      <w:r w:rsidRPr="00F7375D">
        <w:rPr>
          <w:sz w:val="28"/>
          <w:szCs w:val="28"/>
        </w:rPr>
        <w:softHyphen/>
        <w:t>пос</w:t>
      </w:r>
      <w:r w:rsidRPr="00F7375D">
        <w:rPr>
          <w:sz w:val="28"/>
          <w:szCs w:val="28"/>
        </w:rPr>
        <w:softHyphen/>
        <w:t>та</w:t>
      </w:r>
      <w:r w:rsidRPr="00F7375D">
        <w:rPr>
          <w:sz w:val="28"/>
          <w:szCs w:val="28"/>
        </w:rPr>
        <w:softHyphen/>
        <w:t>ви</w:t>
      </w:r>
      <w:r w:rsidRPr="00F7375D">
        <w:rPr>
          <w:sz w:val="28"/>
          <w:szCs w:val="28"/>
        </w:rPr>
        <w:softHyphen/>
        <w:t>мо</w:t>
      </w:r>
      <w:r w:rsidRPr="00F7375D">
        <w:rPr>
          <w:sz w:val="28"/>
          <w:szCs w:val="28"/>
        </w:rPr>
        <w:softHyphen/>
        <w:t>сти за</w:t>
      </w:r>
      <w:r w:rsidRPr="00F7375D">
        <w:rPr>
          <w:sz w:val="28"/>
          <w:szCs w:val="28"/>
        </w:rPr>
        <w:softHyphen/>
        <w:t>ко</w:t>
      </w:r>
      <w:r w:rsidRPr="00F7375D">
        <w:rPr>
          <w:sz w:val="28"/>
          <w:szCs w:val="28"/>
        </w:rPr>
        <w:softHyphen/>
        <w:t>но</w:t>
      </w:r>
      <w:r w:rsidRPr="00F7375D">
        <w:rPr>
          <w:sz w:val="28"/>
          <w:szCs w:val="28"/>
        </w:rPr>
        <w:softHyphen/>
        <w:t>да</w:t>
      </w:r>
      <w:r w:rsidRPr="00F7375D">
        <w:rPr>
          <w:sz w:val="28"/>
          <w:szCs w:val="28"/>
        </w:rPr>
        <w:softHyphen/>
        <w:t>тель</w:t>
      </w:r>
      <w:r w:rsidRPr="00F7375D">
        <w:rPr>
          <w:sz w:val="28"/>
          <w:szCs w:val="28"/>
        </w:rPr>
        <w:softHyphen/>
        <w:t>ст</w:t>
      </w:r>
      <w:r w:rsidRPr="00F7375D">
        <w:rPr>
          <w:sz w:val="28"/>
          <w:szCs w:val="28"/>
        </w:rPr>
        <w:softHyphen/>
        <w:t>во в от</w:t>
      </w:r>
      <w:r w:rsidRPr="00F7375D">
        <w:rPr>
          <w:sz w:val="28"/>
          <w:szCs w:val="28"/>
        </w:rPr>
        <w:softHyphen/>
        <w:t>но</w:t>
      </w:r>
      <w:r w:rsidRPr="00F7375D">
        <w:rPr>
          <w:sz w:val="28"/>
          <w:szCs w:val="28"/>
        </w:rPr>
        <w:softHyphen/>
        <w:t>ше</w:t>
      </w:r>
      <w:r w:rsidRPr="00F7375D">
        <w:rPr>
          <w:sz w:val="28"/>
          <w:szCs w:val="28"/>
        </w:rPr>
        <w:softHyphen/>
        <w:t>нии эко</w:t>
      </w:r>
      <w:r w:rsidRPr="00F7375D">
        <w:rPr>
          <w:sz w:val="28"/>
          <w:szCs w:val="28"/>
        </w:rPr>
        <w:softHyphen/>
        <w:t>но</w:t>
      </w:r>
      <w:r w:rsidRPr="00F7375D">
        <w:rPr>
          <w:sz w:val="28"/>
          <w:szCs w:val="28"/>
        </w:rPr>
        <w:softHyphen/>
        <w:t>ми</w:t>
      </w:r>
      <w:r w:rsidRPr="00F7375D">
        <w:rPr>
          <w:sz w:val="28"/>
          <w:szCs w:val="28"/>
        </w:rPr>
        <w:softHyphen/>
        <w:t>че</w:t>
      </w:r>
      <w:r w:rsidRPr="00F7375D">
        <w:rPr>
          <w:sz w:val="28"/>
          <w:szCs w:val="28"/>
        </w:rPr>
        <w:softHyphen/>
        <w:t>ской по</w:t>
      </w:r>
      <w:r w:rsidRPr="00F7375D">
        <w:rPr>
          <w:sz w:val="28"/>
          <w:szCs w:val="28"/>
        </w:rPr>
        <w:softHyphen/>
        <w:t>ли</w:t>
      </w:r>
      <w:r w:rsidRPr="00F7375D">
        <w:rPr>
          <w:sz w:val="28"/>
          <w:szCs w:val="28"/>
        </w:rPr>
        <w:softHyphen/>
        <w:t>ти</w:t>
      </w:r>
      <w:r w:rsidRPr="00F7375D">
        <w:rPr>
          <w:sz w:val="28"/>
          <w:szCs w:val="28"/>
        </w:rPr>
        <w:softHyphen/>
        <w:t>ки;</w:t>
      </w:r>
    </w:p>
    <w:p w:rsidR="00471EF6" w:rsidRPr="00F7375D" w:rsidRDefault="00471EF6" w:rsidP="00A323F6">
      <w:pPr>
        <w:numPr>
          <w:ilvl w:val="0"/>
          <w:numId w:val="8"/>
        </w:numPr>
        <w:overflowPunct w:val="0"/>
        <w:autoSpaceDE w:val="0"/>
        <w:autoSpaceDN w:val="0"/>
        <w:adjustRightInd w:val="0"/>
        <w:spacing w:line="360" w:lineRule="auto"/>
        <w:jc w:val="both"/>
        <w:textAlignment w:val="baseline"/>
        <w:rPr>
          <w:sz w:val="28"/>
          <w:szCs w:val="28"/>
        </w:rPr>
      </w:pPr>
      <w:r w:rsidRPr="00F7375D">
        <w:rPr>
          <w:sz w:val="28"/>
          <w:szCs w:val="28"/>
        </w:rPr>
        <w:t xml:space="preserve"> рез</w:t>
      </w:r>
      <w:r w:rsidRPr="00F7375D">
        <w:rPr>
          <w:sz w:val="28"/>
          <w:szCs w:val="28"/>
        </w:rPr>
        <w:softHyphen/>
        <w:t>ко уве</w:t>
      </w:r>
      <w:r w:rsidRPr="00F7375D">
        <w:rPr>
          <w:sz w:val="28"/>
          <w:szCs w:val="28"/>
        </w:rPr>
        <w:softHyphen/>
        <w:t>ли</w:t>
      </w:r>
      <w:r w:rsidRPr="00F7375D">
        <w:rPr>
          <w:sz w:val="28"/>
          <w:szCs w:val="28"/>
        </w:rPr>
        <w:softHyphen/>
        <w:t>чить кон</w:t>
      </w:r>
      <w:r w:rsidRPr="00F7375D">
        <w:rPr>
          <w:sz w:val="28"/>
          <w:szCs w:val="28"/>
        </w:rPr>
        <w:softHyphen/>
        <w:t>ку</w:t>
      </w:r>
      <w:r w:rsidRPr="00F7375D">
        <w:rPr>
          <w:sz w:val="28"/>
          <w:szCs w:val="28"/>
        </w:rPr>
        <w:softHyphen/>
        <w:t>рен</w:t>
      </w:r>
      <w:r w:rsidRPr="00F7375D">
        <w:rPr>
          <w:sz w:val="28"/>
          <w:szCs w:val="28"/>
        </w:rPr>
        <w:softHyphen/>
        <w:t>то</w:t>
      </w:r>
      <w:r w:rsidRPr="00F7375D">
        <w:rPr>
          <w:sz w:val="28"/>
          <w:szCs w:val="28"/>
        </w:rPr>
        <w:softHyphen/>
        <w:t>спо</w:t>
      </w:r>
      <w:r w:rsidRPr="00F7375D">
        <w:rPr>
          <w:sz w:val="28"/>
          <w:szCs w:val="28"/>
        </w:rPr>
        <w:softHyphen/>
        <w:t>соб</w:t>
      </w:r>
      <w:r w:rsidRPr="00F7375D">
        <w:rPr>
          <w:sz w:val="28"/>
          <w:szCs w:val="28"/>
        </w:rPr>
        <w:softHyphen/>
        <w:t>ность стран-уча</w:t>
      </w:r>
      <w:r w:rsidRPr="00F7375D">
        <w:rPr>
          <w:sz w:val="28"/>
          <w:szCs w:val="28"/>
        </w:rPr>
        <w:softHyphen/>
        <w:t>ст</w:t>
      </w:r>
      <w:r w:rsidRPr="00F7375D">
        <w:rPr>
          <w:sz w:val="28"/>
          <w:szCs w:val="28"/>
        </w:rPr>
        <w:softHyphen/>
        <w:t>ниц.</w:t>
      </w:r>
    </w:p>
    <w:p w:rsidR="00471EF6" w:rsidRPr="00F7375D" w:rsidRDefault="00471EF6" w:rsidP="001A086A">
      <w:pPr>
        <w:spacing w:line="360" w:lineRule="auto"/>
        <w:ind w:firstLine="540"/>
        <w:jc w:val="both"/>
        <w:rPr>
          <w:sz w:val="28"/>
          <w:szCs w:val="28"/>
        </w:rPr>
      </w:pPr>
      <w:r w:rsidRPr="00F7375D">
        <w:rPr>
          <w:sz w:val="28"/>
          <w:szCs w:val="28"/>
        </w:rPr>
        <w:t>Соз</w:t>
      </w:r>
      <w:r w:rsidRPr="00F7375D">
        <w:rPr>
          <w:sz w:val="28"/>
          <w:szCs w:val="28"/>
        </w:rPr>
        <w:softHyphen/>
        <w:t>да</w:t>
      </w:r>
      <w:r w:rsidRPr="00F7375D">
        <w:rPr>
          <w:sz w:val="28"/>
          <w:szCs w:val="28"/>
        </w:rPr>
        <w:softHyphen/>
        <w:t>ны ин</w:t>
      </w:r>
      <w:r w:rsidRPr="00F7375D">
        <w:rPr>
          <w:sz w:val="28"/>
          <w:szCs w:val="28"/>
        </w:rPr>
        <w:softHyphen/>
        <w:t>сти</w:t>
      </w:r>
      <w:r w:rsidRPr="00F7375D">
        <w:rPr>
          <w:sz w:val="28"/>
          <w:szCs w:val="28"/>
        </w:rPr>
        <w:softHyphen/>
        <w:t>ту</w:t>
      </w:r>
      <w:r w:rsidRPr="00F7375D">
        <w:rPr>
          <w:sz w:val="28"/>
          <w:szCs w:val="28"/>
        </w:rPr>
        <w:softHyphen/>
        <w:t>цио</w:t>
      </w:r>
      <w:r w:rsidRPr="00F7375D">
        <w:rPr>
          <w:sz w:val="28"/>
          <w:szCs w:val="28"/>
        </w:rPr>
        <w:softHyphen/>
        <w:t>наль</w:t>
      </w:r>
      <w:r w:rsidRPr="00F7375D">
        <w:rPr>
          <w:sz w:val="28"/>
          <w:szCs w:val="28"/>
        </w:rPr>
        <w:softHyphen/>
        <w:t>ные струк</w:t>
      </w:r>
      <w:r w:rsidRPr="00F7375D">
        <w:rPr>
          <w:sz w:val="28"/>
          <w:szCs w:val="28"/>
        </w:rPr>
        <w:softHyphen/>
        <w:t>ту</w:t>
      </w:r>
      <w:r w:rsidRPr="00F7375D">
        <w:rPr>
          <w:sz w:val="28"/>
          <w:szCs w:val="28"/>
        </w:rPr>
        <w:softHyphen/>
        <w:t>ры, над</w:t>
      </w:r>
      <w:r w:rsidRPr="00F7375D">
        <w:rPr>
          <w:sz w:val="28"/>
          <w:szCs w:val="28"/>
        </w:rPr>
        <w:softHyphen/>
        <w:t>на</w:t>
      </w:r>
      <w:r w:rsidRPr="00F7375D">
        <w:rPr>
          <w:sz w:val="28"/>
          <w:szCs w:val="28"/>
        </w:rPr>
        <w:softHyphen/>
        <w:t>цио</w:t>
      </w:r>
      <w:r w:rsidRPr="00F7375D">
        <w:rPr>
          <w:sz w:val="28"/>
          <w:szCs w:val="28"/>
        </w:rPr>
        <w:softHyphen/>
        <w:t>наль</w:t>
      </w:r>
      <w:r w:rsidRPr="00F7375D">
        <w:rPr>
          <w:sz w:val="28"/>
          <w:szCs w:val="28"/>
        </w:rPr>
        <w:softHyphen/>
        <w:t>ные ор</w:t>
      </w:r>
      <w:r w:rsidRPr="00F7375D">
        <w:rPr>
          <w:sz w:val="28"/>
          <w:szCs w:val="28"/>
        </w:rPr>
        <w:softHyphen/>
        <w:t>га</w:t>
      </w:r>
      <w:r w:rsidRPr="00F7375D">
        <w:rPr>
          <w:sz w:val="28"/>
          <w:szCs w:val="28"/>
        </w:rPr>
        <w:softHyphen/>
        <w:t>ны:</w:t>
      </w:r>
    </w:p>
    <w:p w:rsidR="00471EF6" w:rsidRPr="00F7375D" w:rsidRDefault="00471EF6" w:rsidP="00A323F6">
      <w:pPr>
        <w:overflowPunct w:val="0"/>
        <w:autoSpaceDE w:val="0"/>
        <w:autoSpaceDN w:val="0"/>
        <w:adjustRightInd w:val="0"/>
        <w:spacing w:line="360" w:lineRule="auto"/>
        <w:ind w:firstLine="680"/>
        <w:jc w:val="both"/>
        <w:textAlignment w:val="baseline"/>
        <w:rPr>
          <w:sz w:val="28"/>
          <w:szCs w:val="28"/>
        </w:rPr>
      </w:pPr>
      <w:r w:rsidRPr="00F7375D">
        <w:rPr>
          <w:sz w:val="28"/>
          <w:szCs w:val="28"/>
        </w:rPr>
        <w:t>1. Со</w:t>
      </w:r>
      <w:r w:rsidRPr="00F7375D">
        <w:rPr>
          <w:sz w:val="28"/>
          <w:szCs w:val="28"/>
        </w:rPr>
        <w:softHyphen/>
        <w:t>вет об</w:t>
      </w:r>
      <w:r w:rsidRPr="00F7375D">
        <w:rPr>
          <w:sz w:val="28"/>
          <w:szCs w:val="28"/>
        </w:rPr>
        <w:softHyphen/>
        <w:t>ще</w:t>
      </w:r>
      <w:r w:rsidRPr="00F7375D">
        <w:rPr>
          <w:sz w:val="28"/>
          <w:szCs w:val="28"/>
        </w:rPr>
        <w:softHyphen/>
        <w:t>го рын</w:t>
      </w:r>
      <w:r w:rsidRPr="00F7375D">
        <w:rPr>
          <w:sz w:val="28"/>
          <w:szCs w:val="28"/>
        </w:rPr>
        <w:softHyphen/>
        <w:t>ка - за</w:t>
      </w:r>
      <w:r w:rsidRPr="00F7375D">
        <w:rPr>
          <w:sz w:val="28"/>
          <w:szCs w:val="28"/>
        </w:rPr>
        <w:softHyphen/>
        <w:t>ко</w:t>
      </w:r>
      <w:r w:rsidRPr="00F7375D">
        <w:rPr>
          <w:sz w:val="28"/>
          <w:szCs w:val="28"/>
        </w:rPr>
        <w:softHyphen/>
        <w:t>но</w:t>
      </w:r>
      <w:r w:rsidRPr="00F7375D">
        <w:rPr>
          <w:sz w:val="28"/>
          <w:szCs w:val="28"/>
        </w:rPr>
        <w:softHyphen/>
        <w:t>да</w:t>
      </w:r>
      <w:r w:rsidRPr="00F7375D">
        <w:rPr>
          <w:sz w:val="28"/>
          <w:szCs w:val="28"/>
        </w:rPr>
        <w:softHyphen/>
        <w:t>тель</w:t>
      </w:r>
      <w:r w:rsidRPr="00F7375D">
        <w:rPr>
          <w:sz w:val="28"/>
          <w:szCs w:val="28"/>
        </w:rPr>
        <w:softHyphen/>
        <w:t>ный и кон</w:t>
      </w:r>
      <w:r w:rsidRPr="00F7375D">
        <w:rPr>
          <w:sz w:val="28"/>
          <w:szCs w:val="28"/>
        </w:rPr>
        <w:softHyphen/>
        <w:t>суль</w:t>
      </w:r>
      <w:r w:rsidRPr="00F7375D">
        <w:rPr>
          <w:sz w:val="28"/>
          <w:szCs w:val="28"/>
        </w:rPr>
        <w:softHyphen/>
        <w:t>та</w:t>
      </w:r>
      <w:r w:rsidRPr="00F7375D">
        <w:rPr>
          <w:sz w:val="28"/>
          <w:szCs w:val="28"/>
        </w:rPr>
        <w:softHyphen/>
        <w:t>тив</w:t>
      </w:r>
      <w:r w:rsidRPr="00F7375D">
        <w:rPr>
          <w:sz w:val="28"/>
          <w:szCs w:val="28"/>
        </w:rPr>
        <w:softHyphen/>
        <w:t>ный ор</w:t>
      </w:r>
      <w:r w:rsidRPr="00F7375D">
        <w:rPr>
          <w:sz w:val="28"/>
          <w:szCs w:val="28"/>
        </w:rPr>
        <w:softHyphen/>
        <w:t>ган</w:t>
      </w:r>
    </w:p>
    <w:p w:rsidR="00471EF6" w:rsidRPr="00F7375D" w:rsidRDefault="00471EF6" w:rsidP="00A323F6">
      <w:pPr>
        <w:overflowPunct w:val="0"/>
        <w:autoSpaceDE w:val="0"/>
        <w:autoSpaceDN w:val="0"/>
        <w:adjustRightInd w:val="0"/>
        <w:spacing w:line="360" w:lineRule="auto"/>
        <w:ind w:firstLine="680"/>
        <w:jc w:val="both"/>
        <w:textAlignment w:val="baseline"/>
        <w:rPr>
          <w:sz w:val="28"/>
          <w:szCs w:val="28"/>
        </w:rPr>
      </w:pPr>
      <w:r w:rsidRPr="00F7375D">
        <w:rPr>
          <w:sz w:val="28"/>
          <w:szCs w:val="28"/>
        </w:rPr>
        <w:t>2. Груп</w:t>
      </w:r>
      <w:r w:rsidRPr="00F7375D">
        <w:rPr>
          <w:sz w:val="28"/>
          <w:szCs w:val="28"/>
        </w:rPr>
        <w:softHyphen/>
        <w:t>па об</w:t>
      </w:r>
      <w:r w:rsidRPr="00F7375D">
        <w:rPr>
          <w:sz w:val="28"/>
          <w:szCs w:val="28"/>
        </w:rPr>
        <w:softHyphen/>
        <w:t>ще</w:t>
      </w:r>
      <w:r w:rsidRPr="00F7375D">
        <w:rPr>
          <w:sz w:val="28"/>
          <w:szCs w:val="28"/>
        </w:rPr>
        <w:softHyphen/>
        <w:t>го рын</w:t>
      </w:r>
      <w:r w:rsidRPr="00F7375D">
        <w:rPr>
          <w:sz w:val="28"/>
          <w:szCs w:val="28"/>
        </w:rPr>
        <w:softHyphen/>
        <w:t>ка - ис</w:t>
      </w:r>
      <w:r w:rsidRPr="00F7375D">
        <w:rPr>
          <w:sz w:val="28"/>
          <w:szCs w:val="28"/>
        </w:rPr>
        <w:softHyphen/>
        <w:t>пол</w:t>
      </w:r>
      <w:r w:rsidRPr="00F7375D">
        <w:rPr>
          <w:sz w:val="28"/>
          <w:szCs w:val="28"/>
        </w:rPr>
        <w:softHyphen/>
        <w:t>ни</w:t>
      </w:r>
      <w:r w:rsidRPr="00F7375D">
        <w:rPr>
          <w:sz w:val="28"/>
          <w:szCs w:val="28"/>
        </w:rPr>
        <w:softHyphen/>
        <w:t>тель</w:t>
      </w:r>
      <w:r w:rsidRPr="00F7375D">
        <w:rPr>
          <w:sz w:val="28"/>
          <w:szCs w:val="28"/>
        </w:rPr>
        <w:softHyphen/>
        <w:t>ный ор</w:t>
      </w:r>
      <w:r w:rsidRPr="00F7375D">
        <w:rPr>
          <w:sz w:val="28"/>
          <w:szCs w:val="28"/>
        </w:rPr>
        <w:softHyphen/>
        <w:t>ган</w:t>
      </w:r>
    </w:p>
    <w:p w:rsidR="00471EF6" w:rsidRPr="00F7375D" w:rsidRDefault="00471EF6" w:rsidP="00A323F6">
      <w:pPr>
        <w:overflowPunct w:val="0"/>
        <w:autoSpaceDE w:val="0"/>
        <w:autoSpaceDN w:val="0"/>
        <w:adjustRightInd w:val="0"/>
        <w:spacing w:line="360" w:lineRule="auto"/>
        <w:jc w:val="both"/>
        <w:textAlignment w:val="baseline"/>
        <w:rPr>
          <w:sz w:val="28"/>
          <w:szCs w:val="28"/>
        </w:rPr>
      </w:pPr>
      <w:r w:rsidRPr="00F7375D">
        <w:rPr>
          <w:sz w:val="28"/>
          <w:szCs w:val="28"/>
        </w:rPr>
        <w:t xml:space="preserve">          3. Ар</w:t>
      </w:r>
      <w:r w:rsidRPr="00F7375D">
        <w:rPr>
          <w:sz w:val="28"/>
          <w:szCs w:val="28"/>
        </w:rPr>
        <w:softHyphen/>
        <w:t>бит</w:t>
      </w:r>
      <w:r w:rsidRPr="00F7375D">
        <w:rPr>
          <w:sz w:val="28"/>
          <w:szCs w:val="28"/>
        </w:rPr>
        <w:softHyphen/>
        <w:t>раж</w:t>
      </w:r>
      <w:r w:rsidRPr="00F7375D">
        <w:rPr>
          <w:sz w:val="28"/>
          <w:szCs w:val="28"/>
        </w:rPr>
        <w:softHyphen/>
        <w:t>ный суд</w:t>
      </w:r>
    </w:p>
    <w:p w:rsidR="00471EF6" w:rsidRPr="00F7375D" w:rsidRDefault="00471EF6" w:rsidP="001A086A">
      <w:pPr>
        <w:spacing w:line="360" w:lineRule="auto"/>
        <w:ind w:firstLine="540"/>
        <w:jc w:val="both"/>
        <w:rPr>
          <w:sz w:val="28"/>
          <w:szCs w:val="28"/>
        </w:rPr>
      </w:pPr>
      <w:r w:rsidRPr="00F7375D">
        <w:rPr>
          <w:sz w:val="28"/>
          <w:szCs w:val="28"/>
        </w:rPr>
        <w:t>Не</w:t>
      </w:r>
      <w:r w:rsidRPr="00F7375D">
        <w:rPr>
          <w:sz w:val="28"/>
          <w:szCs w:val="28"/>
        </w:rPr>
        <w:softHyphen/>
        <w:t>дос</w:t>
      </w:r>
      <w:r w:rsidRPr="00F7375D">
        <w:rPr>
          <w:sz w:val="28"/>
          <w:szCs w:val="28"/>
        </w:rPr>
        <w:softHyphen/>
        <w:t>тат</w:t>
      </w:r>
      <w:r w:rsidRPr="00F7375D">
        <w:rPr>
          <w:sz w:val="28"/>
          <w:szCs w:val="28"/>
        </w:rPr>
        <w:softHyphen/>
        <w:t>ки МЕР</w:t>
      </w:r>
      <w:r w:rsidRPr="00F7375D">
        <w:rPr>
          <w:sz w:val="28"/>
          <w:szCs w:val="28"/>
        </w:rPr>
        <w:softHyphen/>
        <w:t>КО</w:t>
      </w:r>
      <w:r w:rsidRPr="00F7375D">
        <w:rPr>
          <w:sz w:val="28"/>
          <w:szCs w:val="28"/>
        </w:rPr>
        <w:softHyphen/>
        <w:t>СУР: раз</w:t>
      </w:r>
      <w:r w:rsidRPr="00F7375D">
        <w:rPr>
          <w:sz w:val="28"/>
          <w:szCs w:val="28"/>
        </w:rPr>
        <w:softHyphen/>
        <w:t>но</w:t>
      </w:r>
      <w:r w:rsidRPr="00F7375D">
        <w:rPr>
          <w:sz w:val="28"/>
          <w:szCs w:val="28"/>
        </w:rPr>
        <w:softHyphen/>
        <w:t>род</w:t>
      </w:r>
      <w:r w:rsidRPr="00F7375D">
        <w:rPr>
          <w:sz w:val="28"/>
          <w:szCs w:val="28"/>
        </w:rPr>
        <w:softHyphen/>
        <w:t>ная по</w:t>
      </w:r>
      <w:r w:rsidRPr="00F7375D">
        <w:rPr>
          <w:sz w:val="28"/>
          <w:szCs w:val="28"/>
        </w:rPr>
        <w:softHyphen/>
        <w:t>ли</w:t>
      </w:r>
      <w:r w:rsidRPr="00F7375D">
        <w:rPr>
          <w:sz w:val="28"/>
          <w:szCs w:val="28"/>
        </w:rPr>
        <w:softHyphen/>
        <w:t>ти</w:t>
      </w:r>
      <w:r w:rsidRPr="00F7375D">
        <w:rPr>
          <w:sz w:val="28"/>
          <w:szCs w:val="28"/>
        </w:rPr>
        <w:softHyphen/>
        <w:t>че</w:t>
      </w:r>
      <w:r w:rsidRPr="00F7375D">
        <w:rPr>
          <w:sz w:val="28"/>
          <w:szCs w:val="28"/>
        </w:rPr>
        <w:softHyphen/>
        <w:t>ская струк</w:t>
      </w:r>
      <w:r w:rsidRPr="00F7375D">
        <w:rPr>
          <w:sz w:val="28"/>
          <w:szCs w:val="28"/>
        </w:rPr>
        <w:softHyphen/>
        <w:t>ту</w:t>
      </w:r>
      <w:r w:rsidRPr="00F7375D">
        <w:rPr>
          <w:sz w:val="28"/>
          <w:szCs w:val="28"/>
        </w:rPr>
        <w:softHyphen/>
        <w:t>ра стран-уча</w:t>
      </w:r>
      <w:r w:rsidRPr="00F7375D">
        <w:rPr>
          <w:sz w:val="28"/>
          <w:szCs w:val="28"/>
        </w:rPr>
        <w:softHyphen/>
        <w:t>ст</w:t>
      </w:r>
      <w:r w:rsidRPr="00F7375D">
        <w:rPr>
          <w:sz w:val="28"/>
          <w:szCs w:val="28"/>
        </w:rPr>
        <w:softHyphen/>
        <w:t>ниц, сме</w:t>
      </w:r>
      <w:r w:rsidRPr="00F7375D">
        <w:rPr>
          <w:sz w:val="28"/>
          <w:szCs w:val="28"/>
        </w:rPr>
        <w:softHyphen/>
        <w:t>на по</w:t>
      </w:r>
      <w:r w:rsidRPr="00F7375D">
        <w:rPr>
          <w:sz w:val="28"/>
          <w:szCs w:val="28"/>
        </w:rPr>
        <w:softHyphen/>
        <w:t>ли</w:t>
      </w:r>
      <w:r w:rsidRPr="00F7375D">
        <w:rPr>
          <w:sz w:val="28"/>
          <w:szCs w:val="28"/>
        </w:rPr>
        <w:softHyphen/>
        <w:t>ти</w:t>
      </w:r>
      <w:r w:rsidRPr="00F7375D">
        <w:rPr>
          <w:sz w:val="28"/>
          <w:szCs w:val="28"/>
        </w:rPr>
        <w:softHyphen/>
        <w:t>че</w:t>
      </w:r>
      <w:r w:rsidRPr="00F7375D">
        <w:rPr>
          <w:sz w:val="28"/>
          <w:szCs w:val="28"/>
        </w:rPr>
        <w:softHyphen/>
        <w:t>ских ре</w:t>
      </w:r>
      <w:r w:rsidRPr="00F7375D">
        <w:rPr>
          <w:sz w:val="28"/>
          <w:szCs w:val="28"/>
        </w:rPr>
        <w:softHyphen/>
        <w:t>жи</w:t>
      </w:r>
      <w:r w:rsidRPr="00F7375D">
        <w:rPr>
          <w:sz w:val="28"/>
          <w:szCs w:val="28"/>
        </w:rPr>
        <w:softHyphen/>
        <w:t>мов, в стра</w:t>
      </w:r>
      <w:r w:rsidRPr="00F7375D">
        <w:rPr>
          <w:sz w:val="28"/>
          <w:szCs w:val="28"/>
        </w:rPr>
        <w:softHyphen/>
        <w:t>нах идут ре</w:t>
      </w:r>
      <w:r w:rsidRPr="00F7375D">
        <w:rPr>
          <w:sz w:val="28"/>
          <w:szCs w:val="28"/>
        </w:rPr>
        <w:softHyphen/>
        <w:t>фор</w:t>
      </w:r>
      <w:r w:rsidRPr="00F7375D">
        <w:rPr>
          <w:sz w:val="28"/>
          <w:szCs w:val="28"/>
        </w:rPr>
        <w:softHyphen/>
        <w:t>мы - все</w:t>
      </w:r>
      <w:r w:rsidR="00616364" w:rsidRPr="00F7375D">
        <w:rPr>
          <w:sz w:val="28"/>
          <w:szCs w:val="28"/>
        </w:rPr>
        <w:t xml:space="preserve"> это </w:t>
      </w:r>
      <w:r w:rsidRPr="00F7375D">
        <w:rPr>
          <w:sz w:val="28"/>
          <w:szCs w:val="28"/>
        </w:rPr>
        <w:t>вме</w:t>
      </w:r>
      <w:r w:rsidRPr="00F7375D">
        <w:rPr>
          <w:sz w:val="28"/>
          <w:szCs w:val="28"/>
        </w:rPr>
        <w:softHyphen/>
        <w:t>сте ме</w:t>
      </w:r>
      <w:r w:rsidRPr="00F7375D">
        <w:rPr>
          <w:sz w:val="28"/>
          <w:szCs w:val="28"/>
        </w:rPr>
        <w:softHyphen/>
        <w:t>ша</w:t>
      </w:r>
      <w:r w:rsidRPr="00F7375D">
        <w:rPr>
          <w:sz w:val="28"/>
          <w:szCs w:val="28"/>
        </w:rPr>
        <w:softHyphen/>
        <w:t>ет нор</w:t>
      </w:r>
      <w:r w:rsidRPr="00F7375D">
        <w:rPr>
          <w:sz w:val="28"/>
          <w:szCs w:val="28"/>
        </w:rPr>
        <w:softHyphen/>
        <w:t>маль</w:t>
      </w:r>
      <w:r w:rsidRPr="00F7375D">
        <w:rPr>
          <w:sz w:val="28"/>
          <w:szCs w:val="28"/>
        </w:rPr>
        <w:softHyphen/>
        <w:t>но</w:t>
      </w:r>
      <w:r w:rsidRPr="00F7375D">
        <w:rPr>
          <w:sz w:val="28"/>
          <w:szCs w:val="28"/>
        </w:rPr>
        <w:softHyphen/>
        <w:t>му хо</w:t>
      </w:r>
      <w:r w:rsidRPr="00F7375D">
        <w:rPr>
          <w:sz w:val="28"/>
          <w:szCs w:val="28"/>
        </w:rPr>
        <w:softHyphen/>
        <w:t>ду про</w:t>
      </w:r>
      <w:r w:rsidRPr="00F7375D">
        <w:rPr>
          <w:sz w:val="28"/>
          <w:szCs w:val="28"/>
        </w:rPr>
        <w:softHyphen/>
        <w:t>цес</w:t>
      </w:r>
      <w:r w:rsidRPr="00F7375D">
        <w:rPr>
          <w:sz w:val="28"/>
          <w:szCs w:val="28"/>
        </w:rPr>
        <w:softHyphen/>
        <w:t>са ин</w:t>
      </w:r>
      <w:r w:rsidRPr="00F7375D">
        <w:rPr>
          <w:sz w:val="28"/>
          <w:szCs w:val="28"/>
        </w:rPr>
        <w:softHyphen/>
        <w:t>те</w:t>
      </w:r>
      <w:r w:rsidRPr="00F7375D">
        <w:rPr>
          <w:sz w:val="28"/>
          <w:szCs w:val="28"/>
        </w:rPr>
        <w:softHyphen/>
        <w:t>гра</w:t>
      </w:r>
      <w:r w:rsidRPr="00F7375D">
        <w:rPr>
          <w:sz w:val="28"/>
          <w:szCs w:val="28"/>
        </w:rPr>
        <w:softHyphen/>
        <w:t>ции.</w:t>
      </w:r>
      <w:r w:rsidR="00987E62" w:rsidRPr="00F7375D">
        <w:rPr>
          <w:sz w:val="28"/>
          <w:szCs w:val="28"/>
        </w:rPr>
        <w:t>[11]</w:t>
      </w:r>
    </w:p>
    <w:p w:rsidR="00146341" w:rsidRPr="00F7375D" w:rsidRDefault="00146341" w:rsidP="001A086A">
      <w:pPr>
        <w:pStyle w:val="a3"/>
        <w:spacing w:before="0" w:beforeAutospacing="0" w:after="0" w:afterAutospacing="0" w:line="360" w:lineRule="auto"/>
        <w:ind w:firstLine="540"/>
        <w:jc w:val="both"/>
        <w:rPr>
          <w:color w:val="000000"/>
          <w:sz w:val="28"/>
          <w:szCs w:val="28"/>
        </w:rPr>
      </w:pPr>
      <w:r w:rsidRPr="00F7375D">
        <w:rPr>
          <w:b/>
          <w:color w:val="000000"/>
          <w:sz w:val="28"/>
          <w:szCs w:val="28"/>
        </w:rPr>
        <w:t>Ассоциация государств Юго-Восточной Азии (АСЕАН</w:t>
      </w:r>
      <w:r w:rsidRPr="00F7375D">
        <w:rPr>
          <w:b/>
          <w:color w:val="000000"/>
          <w:sz w:val="28"/>
          <w:szCs w:val="28"/>
          <w:u w:val="single"/>
        </w:rPr>
        <w:t>)</w:t>
      </w:r>
      <w:r w:rsidRPr="00F7375D">
        <w:rPr>
          <w:color w:val="000000"/>
          <w:sz w:val="28"/>
          <w:szCs w:val="28"/>
        </w:rPr>
        <w:t xml:space="preserve"> образована 8 августа </w:t>
      </w:r>
      <w:smartTag w:uri="urn:schemas-microsoft-com:office:smarttags" w:element="metricconverter">
        <w:smartTagPr>
          <w:attr w:name="ProductID" w:val="1967 г"/>
        </w:smartTagPr>
        <w:r w:rsidRPr="00F7375D">
          <w:rPr>
            <w:color w:val="000000"/>
            <w:sz w:val="28"/>
            <w:szCs w:val="28"/>
          </w:rPr>
          <w:t>1967 г</w:t>
        </w:r>
      </w:smartTag>
      <w:r w:rsidRPr="00F7375D">
        <w:rPr>
          <w:color w:val="000000"/>
          <w:sz w:val="28"/>
          <w:szCs w:val="28"/>
        </w:rPr>
        <w:t xml:space="preserve">. в г. Бангкоке. В нее вошли Индонезия, Малайзия, Сингапур, Таиланд, Филиппины, затем Бруней-Даруссалам (в </w:t>
      </w:r>
      <w:smartTag w:uri="urn:schemas-microsoft-com:office:smarttags" w:element="metricconverter">
        <w:smartTagPr>
          <w:attr w:name="ProductID" w:val="1984 г"/>
        </w:smartTagPr>
        <w:r w:rsidRPr="00F7375D">
          <w:rPr>
            <w:color w:val="000000"/>
            <w:sz w:val="28"/>
            <w:szCs w:val="28"/>
          </w:rPr>
          <w:t>1984 г</w:t>
        </w:r>
      </w:smartTag>
      <w:r w:rsidRPr="00F7375D">
        <w:rPr>
          <w:color w:val="000000"/>
          <w:sz w:val="28"/>
          <w:szCs w:val="28"/>
        </w:rPr>
        <w:t xml:space="preserve">.), Вьетнам (в </w:t>
      </w:r>
      <w:smartTag w:uri="urn:schemas-microsoft-com:office:smarttags" w:element="metricconverter">
        <w:smartTagPr>
          <w:attr w:name="ProductID" w:val="1995 г"/>
        </w:smartTagPr>
        <w:r w:rsidRPr="00F7375D">
          <w:rPr>
            <w:color w:val="000000"/>
            <w:sz w:val="28"/>
            <w:szCs w:val="28"/>
          </w:rPr>
          <w:t>1995 г</w:t>
        </w:r>
      </w:smartTag>
      <w:r w:rsidRPr="00F7375D">
        <w:rPr>
          <w:color w:val="000000"/>
          <w:sz w:val="28"/>
          <w:szCs w:val="28"/>
        </w:rPr>
        <w:t xml:space="preserve">.), Лаос и Мьянма (в </w:t>
      </w:r>
      <w:smartTag w:uri="urn:schemas-microsoft-com:office:smarttags" w:element="metricconverter">
        <w:smartTagPr>
          <w:attr w:name="ProductID" w:val="1997 г"/>
        </w:smartTagPr>
        <w:r w:rsidRPr="00F7375D">
          <w:rPr>
            <w:color w:val="000000"/>
            <w:sz w:val="28"/>
            <w:szCs w:val="28"/>
          </w:rPr>
          <w:t>1997 г</w:t>
        </w:r>
      </w:smartTag>
      <w:r w:rsidRPr="00F7375D">
        <w:rPr>
          <w:color w:val="000000"/>
          <w:sz w:val="28"/>
          <w:szCs w:val="28"/>
        </w:rPr>
        <w:t xml:space="preserve">.), Камбоджа (в </w:t>
      </w:r>
      <w:smartTag w:uri="urn:schemas-microsoft-com:office:smarttags" w:element="metricconverter">
        <w:smartTagPr>
          <w:attr w:name="ProductID" w:val="1999 г"/>
        </w:smartTagPr>
        <w:r w:rsidRPr="00F7375D">
          <w:rPr>
            <w:color w:val="000000"/>
            <w:sz w:val="28"/>
            <w:szCs w:val="28"/>
          </w:rPr>
          <w:t>1999 г</w:t>
        </w:r>
      </w:smartTag>
      <w:r w:rsidRPr="00F7375D">
        <w:rPr>
          <w:color w:val="000000"/>
          <w:sz w:val="28"/>
          <w:szCs w:val="28"/>
        </w:rPr>
        <w:t xml:space="preserve">.). Статус специального наблюдателя имеет Папуа-Новая Гвинея. </w:t>
      </w:r>
    </w:p>
    <w:p w:rsidR="00471EF6" w:rsidRPr="00F7375D" w:rsidRDefault="00146341" w:rsidP="001A086A">
      <w:pPr>
        <w:spacing w:line="360" w:lineRule="auto"/>
        <w:ind w:firstLine="540"/>
        <w:jc w:val="both"/>
        <w:rPr>
          <w:sz w:val="28"/>
          <w:szCs w:val="28"/>
        </w:rPr>
      </w:pPr>
      <w:r w:rsidRPr="00F7375D">
        <w:rPr>
          <w:color w:val="000000"/>
          <w:sz w:val="28"/>
          <w:szCs w:val="28"/>
        </w:rPr>
        <w:t>В качестве уставных целей Бангкокской декларацией об учреждении АСЕАН были определены содействие развитию социально-экономического и культурного сотрудничества стран-членов, упрочению мира и стабильности в Юго-Восточной Азии (ЮВА).</w:t>
      </w:r>
    </w:p>
    <w:p w:rsidR="00146341" w:rsidRPr="00F7375D" w:rsidRDefault="00146341" w:rsidP="001A086A">
      <w:pPr>
        <w:pStyle w:val="a3"/>
        <w:spacing w:before="0" w:beforeAutospacing="0" w:after="0" w:afterAutospacing="0" w:line="360" w:lineRule="auto"/>
        <w:ind w:firstLine="540"/>
        <w:jc w:val="both"/>
        <w:rPr>
          <w:color w:val="000000"/>
          <w:sz w:val="28"/>
          <w:szCs w:val="28"/>
        </w:rPr>
      </w:pPr>
      <w:r w:rsidRPr="00F7375D">
        <w:rPr>
          <w:color w:val="000000"/>
          <w:sz w:val="28"/>
          <w:szCs w:val="28"/>
        </w:rPr>
        <w:t xml:space="preserve">Задача превращения АСЕАН в один из мировых политических и экономических центров многополюсного мира стимулировала эту региональную группировку стран активно решать ряд чрезвычайно важных задач. К ним относятся: формирование зоны свободной торговли и зоны инвестиций; введение единой валюты и создание развернутой экономической инфраструктуры, формирование специальной структуры управления. </w:t>
      </w:r>
    </w:p>
    <w:p w:rsidR="00146341" w:rsidRPr="00F7375D" w:rsidRDefault="00146341" w:rsidP="001A086A">
      <w:pPr>
        <w:pStyle w:val="a3"/>
        <w:spacing w:before="0" w:beforeAutospacing="0" w:after="0" w:afterAutospacing="0" w:line="360" w:lineRule="auto"/>
        <w:ind w:firstLine="540"/>
        <w:jc w:val="both"/>
        <w:rPr>
          <w:color w:val="000000"/>
          <w:sz w:val="28"/>
          <w:szCs w:val="28"/>
        </w:rPr>
      </w:pPr>
      <w:r w:rsidRPr="00F7375D">
        <w:rPr>
          <w:iCs/>
          <w:color w:val="000000"/>
          <w:sz w:val="28"/>
          <w:szCs w:val="28"/>
        </w:rPr>
        <w:t>Высшим органом</w:t>
      </w:r>
      <w:r w:rsidRPr="00F7375D">
        <w:rPr>
          <w:color w:val="000000"/>
          <w:sz w:val="28"/>
          <w:szCs w:val="28"/>
        </w:rPr>
        <w:t xml:space="preserve"> АСЕАН являются встречи глав государств и правительств. </w:t>
      </w:r>
      <w:r w:rsidRPr="00F7375D">
        <w:rPr>
          <w:iCs/>
          <w:color w:val="000000"/>
          <w:sz w:val="28"/>
          <w:szCs w:val="28"/>
        </w:rPr>
        <w:t>Руководящим и координирующим органом</w:t>
      </w:r>
      <w:r w:rsidRPr="00F7375D">
        <w:rPr>
          <w:color w:val="000000"/>
          <w:sz w:val="28"/>
          <w:szCs w:val="28"/>
        </w:rPr>
        <w:t xml:space="preserve"> Ассоциации служат ежегодные совещания министров иностранных дел (СМИД). </w:t>
      </w:r>
      <w:r w:rsidRPr="00F7375D">
        <w:rPr>
          <w:iCs/>
          <w:color w:val="000000"/>
          <w:sz w:val="28"/>
          <w:szCs w:val="28"/>
        </w:rPr>
        <w:t>Текущее руководство</w:t>
      </w:r>
      <w:r w:rsidRPr="00F7375D">
        <w:rPr>
          <w:color w:val="000000"/>
          <w:sz w:val="28"/>
          <w:szCs w:val="28"/>
        </w:rPr>
        <w:t xml:space="preserve"> АСЕАН осуществляется Постоянным комитетом под председательством министра иностранных дел страны - устроительницы очередного СМИД. В г. Джакарте функционирует </w:t>
      </w:r>
      <w:r w:rsidRPr="00F7375D">
        <w:rPr>
          <w:iCs/>
          <w:color w:val="000000"/>
          <w:sz w:val="28"/>
          <w:szCs w:val="28"/>
        </w:rPr>
        <w:t>постоянный Секретариат</w:t>
      </w:r>
      <w:r w:rsidRPr="00F7375D">
        <w:rPr>
          <w:color w:val="000000"/>
          <w:sz w:val="28"/>
          <w:szCs w:val="28"/>
        </w:rPr>
        <w:t xml:space="preserve"> во главе с Генеральным секретарем (с января </w:t>
      </w:r>
      <w:smartTag w:uri="urn:schemas-microsoft-com:office:smarttags" w:element="metricconverter">
        <w:smartTagPr>
          <w:attr w:name="ProductID" w:val="1998 г"/>
        </w:smartTagPr>
        <w:r w:rsidRPr="00F7375D">
          <w:rPr>
            <w:color w:val="000000"/>
            <w:sz w:val="28"/>
            <w:szCs w:val="28"/>
          </w:rPr>
          <w:t>1998 г</w:t>
        </w:r>
      </w:smartTag>
      <w:r w:rsidRPr="00F7375D">
        <w:rPr>
          <w:color w:val="000000"/>
          <w:sz w:val="28"/>
          <w:szCs w:val="28"/>
        </w:rPr>
        <w:t xml:space="preserve">. - филиппинец Родольфо Северино). В АСЕАН имеется 11 специализированных </w:t>
      </w:r>
      <w:r w:rsidRPr="00F7375D">
        <w:rPr>
          <w:iCs/>
          <w:color w:val="000000"/>
          <w:sz w:val="28"/>
          <w:szCs w:val="28"/>
        </w:rPr>
        <w:t>комитетов</w:t>
      </w:r>
      <w:r w:rsidRPr="00F7375D">
        <w:rPr>
          <w:i/>
          <w:iCs/>
          <w:color w:val="000000"/>
          <w:sz w:val="28"/>
          <w:szCs w:val="28"/>
        </w:rPr>
        <w:t>.</w:t>
      </w:r>
      <w:r w:rsidRPr="00F7375D">
        <w:rPr>
          <w:color w:val="000000"/>
          <w:sz w:val="28"/>
          <w:szCs w:val="28"/>
        </w:rPr>
        <w:t xml:space="preserve"> Всего в рамках организации ежегодно проводится свыше 300 мероприятий. </w:t>
      </w:r>
      <w:r w:rsidRPr="00F7375D">
        <w:rPr>
          <w:iCs/>
          <w:color w:val="000000"/>
          <w:sz w:val="28"/>
          <w:szCs w:val="28"/>
        </w:rPr>
        <w:t>Юридической базой</w:t>
      </w:r>
      <w:r w:rsidRPr="00F7375D">
        <w:rPr>
          <w:i/>
          <w:iCs/>
          <w:color w:val="000000"/>
          <w:sz w:val="28"/>
          <w:szCs w:val="28"/>
        </w:rPr>
        <w:t xml:space="preserve"> </w:t>
      </w:r>
      <w:r w:rsidRPr="00F7375D">
        <w:rPr>
          <w:color w:val="000000"/>
          <w:sz w:val="28"/>
          <w:szCs w:val="28"/>
        </w:rPr>
        <w:t xml:space="preserve">отношений стран АСЕАН служит Договор о дружбе и сотрудничестве в Юго-Восточной Азии (Балийский договор) </w:t>
      </w:r>
      <w:smartTag w:uri="urn:schemas-microsoft-com:office:smarttags" w:element="metricconverter">
        <w:smartTagPr>
          <w:attr w:name="ProductID" w:val="1976 г"/>
        </w:smartTagPr>
        <w:r w:rsidRPr="00F7375D">
          <w:rPr>
            <w:color w:val="000000"/>
            <w:sz w:val="28"/>
            <w:szCs w:val="28"/>
          </w:rPr>
          <w:t>1976 г</w:t>
        </w:r>
      </w:smartTag>
      <w:r w:rsidRPr="00F7375D">
        <w:rPr>
          <w:color w:val="000000"/>
          <w:sz w:val="28"/>
          <w:szCs w:val="28"/>
        </w:rPr>
        <w:t xml:space="preserve">. Схема управления АСЕАН прилагается. </w:t>
      </w:r>
    </w:p>
    <w:p w:rsidR="00146341" w:rsidRPr="00F7375D" w:rsidRDefault="00146341" w:rsidP="001A086A">
      <w:pPr>
        <w:pStyle w:val="a3"/>
        <w:spacing w:before="0" w:beforeAutospacing="0" w:after="0" w:afterAutospacing="0" w:line="360" w:lineRule="auto"/>
        <w:ind w:firstLine="540"/>
        <w:jc w:val="both"/>
        <w:rPr>
          <w:color w:val="000000"/>
          <w:sz w:val="28"/>
          <w:szCs w:val="28"/>
        </w:rPr>
      </w:pPr>
      <w:r w:rsidRPr="00F7375D">
        <w:rPr>
          <w:color w:val="000000"/>
          <w:sz w:val="28"/>
          <w:szCs w:val="28"/>
        </w:rPr>
        <w:t xml:space="preserve">В экономической области страны Ассоциации проводят линию на интеграцию и либерализацию в регионе ЮВА на базе </w:t>
      </w:r>
      <w:r w:rsidRPr="00F7375D">
        <w:rPr>
          <w:b/>
          <w:bCs/>
          <w:color w:val="000000"/>
          <w:sz w:val="28"/>
          <w:szCs w:val="28"/>
        </w:rPr>
        <w:t>Соглашения о создании зоны свободной торговли АСЕАН (АФТА), Рамочного соглашения о зоне инвестиций в АСЕАН (АИА) и Базового соглашения о схеме промышленного сотрудничества (АИКО).</w:t>
      </w:r>
      <w:r w:rsidRPr="00F7375D">
        <w:rPr>
          <w:color w:val="000000"/>
          <w:sz w:val="28"/>
          <w:szCs w:val="28"/>
        </w:rPr>
        <w:t xml:space="preserve"> </w:t>
      </w:r>
    </w:p>
    <w:p w:rsidR="00146341" w:rsidRPr="00F7375D" w:rsidRDefault="00146341" w:rsidP="001A086A">
      <w:pPr>
        <w:pStyle w:val="a3"/>
        <w:spacing w:before="0" w:beforeAutospacing="0" w:after="0" w:afterAutospacing="0" w:line="360" w:lineRule="auto"/>
        <w:ind w:firstLine="540"/>
        <w:jc w:val="both"/>
        <w:rPr>
          <w:color w:val="000000"/>
          <w:sz w:val="28"/>
          <w:szCs w:val="28"/>
        </w:rPr>
      </w:pPr>
      <w:r w:rsidRPr="00F7375D">
        <w:rPr>
          <w:color w:val="000000"/>
          <w:sz w:val="28"/>
          <w:szCs w:val="28"/>
        </w:rPr>
        <w:t>Зона свободной торговли АСЕАН (АФТА) представляет собой наиболее консолидированную экономическую группировку стран Азии. О ее создании было объявлено на 4-й встрече глав государств и правительств АСЕАН в Сингапуре (</w:t>
      </w:r>
      <w:smartTag w:uri="urn:schemas-microsoft-com:office:smarttags" w:element="metricconverter">
        <w:smartTagPr>
          <w:attr w:name="ProductID" w:val="1992 г"/>
        </w:smartTagPr>
        <w:r w:rsidRPr="00F7375D">
          <w:rPr>
            <w:color w:val="000000"/>
            <w:sz w:val="28"/>
            <w:szCs w:val="28"/>
          </w:rPr>
          <w:t>1992 г</w:t>
        </w:r>
      </w:smartTag>
      <w:r w:rsidRPr="00F7375D">
        <w:rPr>
          <w:color w:val="000000"/>
          <w:sz w:val="28"/>
          <w:szCs w:val="28"/>
        </w:rPr>
        <w:t xml:space="preserve">.). Первоначально в нее вошли шесть стран ЮВА (Индонезия, Малайзия, Сингапур, Таиланд, Филиппины и Бруней). В </w:t>
      </w:r>
      <w:smartTag w:uri="urn:schemas-microsoft-com:office:smarttags" w:element="metricconverter">
        <w:smartTagPr>
          <w:attr w:name="ProductID" w:val="1996 г"/>
        </w:smartTagPr>
        <w:r w:rsidRPr="00F7375D">
          <w:rPr>
            <w:color w:val="000000"/>
            <w:sz w:val="28"/>
            <w:szCs w:val="28"/>
          </w:rPr>
          <w:t>1996 г</w:t>
        </w:r>
      </w:smartTag>
      <w:r w:rsidRPr="00F7375D">
        <w:rPr>
          <w:color w:val="000000"/>
          <w:sz w:val="28"/>
          <w:szCs w:val="28"/>
        </w:rPr>
        <w:t xml:space="preserve">. к АФТА подключился Вьетнам, в </w:t>
      </w:r>
      <w:smartTag w:uri="urn:schemas-microsoft-com:office:smarttags" w:element="metricconverter">
        <w:smartTagPr>
          <w:attr w:name="ProductID" w:val="1998 г"/>
        </w:smartTagPr>
        <w:r w:rsidRPr="00F7375D">
          <w:rPr>
            <w:color w:val="000000"/>
            <w:sz w:val="28"/>
            <w:szCs w:val="28"/>
          </w:rPr>
          <w:t>1998 г</w:t>
        </w:r>
      </w:smartTag>
      <w:r w:rsidRPr="00F7375D">
        <w:rPr>
          <w:color w:val="000000"/>
          <w:sz w:val="28"/>
          <w:szCs w:val="28"/>
        </w:rPr>
        <w:t xml:space="preserve">. - Лаос и Мьянма, в </w:t>
      </w:r>
      <w:smartTag w:uri="urn:schemas-microsoft-com:office:smarttags" w:element="metricconverter">
        <w:smartTagPr>
          <w:attr w:name="ProductID" w:val="1999 г"/>
        </w:smartTagPr>
        <w:r w:rsidRPr="00F7375D">
          <w:rPr>
            <w:color w:val="000000"/>
            <w:sz w:val="28"/>
            <w:szCs w:val="28"/>
          </w:rPr>
          <w:t>1999 г</w:t>
        </w:r>
      </w:smartTag>
      <w:r w:rsidRPr="00F7375D">
        <w:rPr>
          <w:color w:val="000000"/>
          <w:sz w:val="28"/>
          <w:szCs w:val="28"/>
        </w:rPr>
        <w:t xml:space="preserve">. - Камбоджа. </w:t>
      </w:r>
    </w:p>
    <w:p w:rsidR="00146341" w:rsidRPr="00F7375D" w:rsidRDefault="00146341" w:rsidP="001A086A">
      <w:pPr>
        <w:pStyle w:val="a3"/>
        <w:spacing w:before="0" w:beforeAutospacing="0" w:after="0" w:afterAutospacing="0" w:line="360" w:lineRule="auto"/>
        <w:ind w:firstLine="540"/>
        <w:jc w:val="both"/>
        <w:rPr>
          <w:color w:val="000000"/>
          <w:sz w:val="28"/>
          <w:szCs w:val="28"/>
        </w:rPr>
      </w:pPr>
      <w:r w:rsidRPr="00F7375D">
        <w:rPr>
          <w:color w:val="000000"/>
          <w:sz w:val="28"/>
          <w:szCs w:val="28"/>
        </w:rPr>
        <w:t xml:space="preserve">Создавая зону свободной торговли, члены Ассоциации ставили цель активизировать внутриасеановскую торговлю товарами и услугами, расширить и диверсифицировать субрегиональный товарооборот и в условиях роста взаимной торговли повысить конкурентоспособность экономик своих стран. АФТА призвана также способствовать политической консолидации стран региона, подключению к экономическому сотрудничеству менее развитых стран ЮВА. </w:t>
      </w:r>
    </w:p>
    <w:p w:rsidR="00146341" w:rsidRPr="00F7375D" w:rsidRDefault="00146341" w:rsidP="001A086A">
      <w:pPr>
        <w:pStyle w:val="a3"/>
        <w:spacing w:before="0" w:beforeAutospacing="0" w:after="0" w:afterAutospacing="0" w:line="360" w:lineRule="auto"/>
        <w:ind w:firstLine="540"/>
        <w:jc w:val="both"/>
        <w:rPr>
          <w:color w:val="000000"/>
          <w:sz w:val="28"/>
          <w:szCs w:val="28"/>
        </w:rPr>
      </w:pPr>
      <w:r w:rsidRPr="00F7375D">
        <w:rPr>
          <w:color w:val="000000"/>
          <w:sz w:val="28"/>
          <w:szCs w:val="28"/>
        </w:rPr>
        <w:t xml:space="preserve">В октябре </w:t>
      </w:r>
      <w:smartTag w:uri="urn:schemas-microsoft-com:office:smarttags" w:element="metricconverter">
        <w:smartTagPr>
          <w:attr w:name="ProductID" w:val="1998 г"/>
        </w:smartTagPr>
        <w:r w:rsidRPr="00F7375D">
          <w:rPr>
            <w:color w:val="000000"/>
            <w:sz w:val="28"/>
            <w:szCs w:val="28"/>
          </w:rPr>
          <w:t>1998 г</w:t>
        </w:r>
      </w:smartTag>
      <w:r w:rsidRPr="00F7375D">
        <w:rPr>
          <w:color w:val="000000"/>
          <w:sz w:val="28"/>
          <w:szCs w:val="28"/>
        </w:rPr>
        <w:t xml:space="preserve">. было подписано Рамочное соглашение о создании зоны инвестиций АСЕАН. Зона инвестиций АСЕАН (АИА) охватывает территории всех государств - членов Ассоциации и является одним из основных инструментов привлечения внутренних и внешних инвестиций путем предоставления инвесторам национального режима, налоговых льгот, отмены ограничений на долю иностранного капитала и т.д. </w:t>
      </w:r>
    </w:p>
    <w:p w:rsidR="00146341" w:rsidRPr="00F7375D" w:rsidRDefault="00146341" w:rsidP="001A086A">
      <w:pPr>
        <w:pStyle w:val="a3"/>
        <w:spacing w:before="0" w:beforeAutospacing="0" w:after="0" w:afterAutospacing="0" w:line="360" w:lineRule="auto"/>
        <w:ind w:firstLine="540"/>
        <w:jc w:val="both"/>
        <w:rPr>
          <w:color w:val="000000"/>
          <w:sz w:val="28"/>
          <w:szCs w:val="28"/>
        </w:rPr>
      </w:pPr>
      <w:r w:rsidRPr="00F7375D">
        <w:rPr>
          <w:color w:val="000000"/>
          <w:sz w:val="28"/>
          <w:szCs w:val="28"/>
        </w:rPr>
        <w:t xml:space="preserve">АСЕАН, опираясь на понимание необходимости углубления либерализации экономики, невозможности обеспечения собственными силами инвестиций, необходимых для развития передовых технологий, которые смогли бы помочь региону занять достойное место в мире в ХХI веке, приняла решение объединить усилия в этом направлении, постепенно открыть внутренний рынок не только для торговли, но и для инвестиций, причем как странам - членам Ассоциации, так и третьим странам. </w:t>
      </w:r>
    </w:p>
    <w:p w:rsidR="00146341" w:rsidRPr="00F7375D" w:rsidRDefault="00146341" w:rsidP="001A086A">
      <w:pPr>
        <w:pStyle w:val="a3"/>
        <w:spacing w:before="0" w:beforeAutospacing="0" w:after="0" w:afterAutospacing="0" w:line="360" w:lineRule="auto"/>
        <w:ind w:firstLine="540"/>
        <w:jc w:val="both"/>
        <w:rPr>
          <w:color w:val="000000"/>
          <w:sz w:val="28"/>
          <w:szCs w:val="28"/>
        </w:rPr>
      </w:pPr>
      <w:r w:rsidRPr="00F7375D">
        <w:rPr>
          <w:color w:val="000000"/>
          <w:sz w:val="28"/>
          <w:szCs w:val="28"/>
        </w:rPr>
        <w:t xml:space="preserve">В соответствии с Рамочным соглашением об АИА участники Ассоциации взяли на себя обязательства поэтапно открыть до </w:t>
      </w:r>
      <w:smartTag w:uri="urn:schemas-microsoft-com:office:smarttags" w:element="metricconverter">
        <w:smartTagPr>
          <w:attr w:name="ProductID" w:val="2010 г"/>
        </w:smartTagPr>
        <w:r w:rsidRPr="00F7375D">
          <w:rPr>
            <w:color w:val="000000"/>
            <w:sz w:val="28"/>
            <w:szCs w:val="28"/>
          </w:rPr>
          <w:t>2010 г</w:t>
        </w:r>
      </w:smartTag>
      <w:r w:rsidRPr="00F7375D">
        <w:rPr>
          <w:color w:val="000000"/>
          <w:sz w:val="28"/>
          <w:szCs w:val="28"/>
        </w:rPr>
        <w:t xml:space="preserve">. основные сектора национальной промышленности инвесторам из государств - членов Ассоциации и до </w:t>
      </w:r>
      <w:smartTag w:uri="urn:schemas-microsoft-com:office:smarttags" w:element="metricconverter">
        <w:smartTagPr>
          <w:attr w:name="ProductID" w:val="2020 г"/>
        </w:smartTagPr>
        <w:r w:rsidRPr="00F7375D">
          <w:rPr>
            <w:color w:val="000000"/>
            <w:sz w:val="28"/>
            <w:szCs w:val="28"/>
          </w:rPr>
          <w:t>2020 г</w:t>
        </w:r>
      </w:smartTag>
      <w:r w:rsidRPr="00F7375D">
        <w:rPr>
          <w:color w:val="000000"/>
          <w:sz w:val="28"/>
          <w:szCs w:val="28"/>
        </w:rPr>
        <w:t xml:space="preserve">. - внешним инвесторам. </w:t>
      </w:r>
    </w:p>
    <w:p w:rsidR="00471EF6" w:rsidRPr="00F7375D" w:rsidRDefault="00146341" w:rsidP="001A086A">
      <w:pPr>
        <w:spacing w:line="360" w:lineRule="auto"/>
        <w:ind w:firstLine="540"/>
        <w:jc w:val="both"/>
        <w:rPr>
          <w:sz w:val="28"/>
          <w:szCs w:val="28"/>
        </w:rPr>
      </w:pPr>
      <w:r w:rsidRPr="00F7375D">
        <w:rPr>
          <w:color w:val="000000"/>
          <w:sz w:val="28"/>
          <w:szCs w:val="28"/>
        </w:rPr>
        <w:t>Вместе с тем в целях защиты местного рынка Рамочное соглашение, так же как и Соглашение о СЕПТ, предусматривает составление Списка временных исключений и Деликатного списка, перечисляющих отрасли, куда доступ иностранным инвесторам по-прежнему будет оставаться ограниченным.</w:t>
      </w:r>
    </w:p>
    <w:p w:rsidR="00146341" w:rsidRPr="00F7375D" w:rsidRDefault="00146341" w:rsidP="001A086A">
      <w:pPr>
        <w:pStyle w:val="a3"/>
        <w:spacing w:before="0" w:beforeAutospacing="0" w:after="0" w:afterAutospacing="0" w:line="360" w:lineRule="auto"/>
        <w:ind w:firstLine="540"/>
        <w:jc w:val="both"/>
        <w:rPr>
          <w:color w:val="000000"/>
          <w:sz w:val="28"/>
          <w:szCs w:val="28"/>
        </w:rPr>
      </w:pPr>
      <w:r w:rsidRPr="00F7375D">
        <w:rPr>
          <w:color w:val="000000"/>
          <w:sz w:val="28"/>
          <w:szCs w:val="28"/>
        </w:rPr>
        <w:t xml:space="preserve"> Базовое Соглашение по схеме промышленного сотрудничества АСЕАН (АИКО) было подписано государствами - членами АСЕАН в апреле </w:t>
      </w:r>
      <w:smartTag w:uri="urn:schemas-microsoft-com:office:smarttags" w:element="metricconverter">
        <w:smartTagPr>
          <w:attr w:name="ProductID" w:val="1996 г"/>
        </w:smartTagPr>
        <w:r w:rsidRPr="00F7375D">
          <w:rPr>
            <w:color w:val="000000"/>
            <w:sz w:val="28"/>
            <w:szCs w:val="28"/>
          </w:rPr>
          <w:t>1996 г</w:t>
        </w:r>
      </w:smartTag>
      <w:r w:rsidRPr="00F7375D">
        <w:rPr>
          <w:color w:val="000000"/>
          <w:sz w:val="28"/>
          <w:szCs w:val="28"/>
        </w:rPr>
        <w:t xml:space="preserve">. </w:t>
      </w:r>
    </w:p>
    <w:p w:rsidR="00146341" w:rsidRPr="00F7375D" w:rsidRDefault="00146341" w:rsidP="001A086A">
      <w:pPr>
        <w:pStyle w:val="a3"/>
        <w:spacing w:before="0" w:beforeAutospacing="0" w:after="0" w:afterAutospacing="0" w:line="360" w:lineRule="auto"/>
        <w:ind w:firstLine="540"/>
        <w:jc w:val="both"/>
        <w:rPr>
          <w:color w:val="000000"/>
          <w:sz w:val="28"/>
          <w:szCs w:val="28"/>
        </w:rPr>
      </w:pPr>
      <w:r w:rsidRPr="00F7375D">
        <w:rPr>
          <w:color w:val="000000"/>
          <w:sz w:val="28"/>
          <w:szCs w:val="28"/>
        </w:rPr>
        <w:t xml:space="preserve">Схема АИКО регулирует производство всех продуктов, кроме тех, которые включены в Список общих изъятий Договора о CEПT, и в настоящее время применяется только к промышленному производству с дальнейшей возможностью распространения и на другие сектора экономики. </w:t>
      </w:r>
      <w:r w:rsidR="002C6B60" w:rsidRPr="00F7375D">
        <w:rPr>
          <w:color w:val="000000"/>
          <w:sz w:val="28"/>
          <w:szCs w:val="28"/>
        </w:rPr>
        <w:t>Новая схема промышленного сотрудничества АСЕАН, сохранив некоторые особенности предыдущих схем, предусматривает более широкое использование тарифных и нетарифных методов регулирования.</w:t>
      </w:r>
    </w:p>
    <w:p w:rsidR="002C6B60" w:rsidRPr="00F7375D" w:rsidRDefault="002C6B60" w:rsidP="001A086A">
      <w:pPr>
        <w:pStyle w:val="a3"/>
        <w:spacing w:before="0" w:beforeAutospacing="0" w:after="0" w:afterAutospacing="0" w:line="360" w:lineRule="auto"/>
        <w:ind w:firstLine="540"/>
        <w:jc w:val="both"/>
        <w:rPr>
          <w:color w:val="000000"/>
          <w:sz w:val="28"/>
          <w:szCs w:val="28"/>
        </w:rPr>
      </w:pPr>
      <w:r w:rsidRPr="00F7375D">
        <w:rPr>
          <w:color w:val="000000"/>
          <w:sz w:val="28"/>
          <w:szCs w:val="28"/>
        </w:rPr>
        <w:t>Целями АИКО являются: рост производства промышленной продукции; углубление интеграции; рост инвестиций в государства АСЕАН из третьих стран; расширение внутриасеановской торговли; совершенствование технологической базы; повышение конкурентоспособности продукции на мировом рынке; возрастание роли частного сектора.</w:t>
      </w:r>
      <w:r w:rsidR="00C42E17" w:rsidRPr="00F7375D">
        <w:rPr>
          <w:color w:val="000000"/>
          <w:sz w:val="28"/>
          <w:szCs w:val="28"/>
        </w:rPr>
        <w:t>[8]</w:t>
      </w:r>
    </w:p>
    <w:p w:rsidR="003C2493" w:rsidRPr="00F7375D" w:rsidRDefault="003C2493" w:rsidP="004B7D1B">
      <w:pPr>
        <w:pStyle w:val="HTML"/>
        <w:spacing w:line="360" w:lineRule="auto"/>
        <w:ind w:firstLine="540"/>
        <w:jc w:val="both"/>
        <w:rPr>
          <w:rFonts w:ascii="Times New Roman" w:hAnsi="Times New Roman" w:cs="Times New Roman"/>
          <w:sz w:val="28"/>
          <w:szCs w:val="28"/>
        </w:rPr>
      </w:pPr>
      <w:r w:rsidRPr="00F7375D">
        <w:rPr>
          <w:rFonts w:ascii="Times New Roman" w:hAnsi="Times New Roman" w:cs="Times New Roman"/>
          <w:sz w:val="28"/>
          <w:szCs w:val="28"/>
        </w:rPr>
        <w:t xml:space="preserve">    С  учетом  приоритетных  потребностей  все  больше  внимания  уделяется</w:t>
      </w:r>
      <w:r w:rsidR="004B7D1B" w:rsidRPr="00F7375D">
        <w:rPr>
          <w:rFonts w:ascii="Times New Roman" w:hAnsi="Times New Roman" w:cs="Times New Roman"/>
          <w:sz w:val="28"/>
          <w:szCs w:val="28"/>
        </w:rPr>
        <w:t xml:space="preserve"> </w:t>
      </w:r>
      <w:r w:rsidRPr="00F7375D">
        <w:rPr>
          <w:rFonts w:ascii="Times New Roman" w:hAnsi="Times New Roman" w:cs="Times New Roman"/>
          <w:sz w:val="28"/>
          <w:szCs w:val="28"/>
        </w:rPr>
        <w:t xml:space="preserve">реализации  Договора  о  поэтапном  создании   </w:t>
      </w:r>
      <w:r w:rsidRPr="00F7375D">
        <w:rPr>
          <w:rFonts w:ascii="Times New Roman" w:hAnsi="Times New Roman" w:cs="Times New Roman"/>
          <w:b/>
          <w:sz w:val="28"/>
          <w:szCs w:val="28"/>
        </w:rPr>
        <w:t>Африканского   экономического сообщества (АфЭС)</w:t>
      </w:r>
      <w:r w:rsidRPr="00F7375D">
        <w:rPr>
          <w:rFonts w:ascii="Times New Roman" w:hAnsi="Times New Roman" w:cs="Times New Roman"/>
          <w:sz w:val="28"/>
          <w:szCs w:val="28"/>
        </w:rPr>
        <w:t>, соглашение о котором вступило в силу в мае 1994  г.  План постепенного — в шесть этапов —  создания  АфЭС  должен  быть  реализован  в течение 34 лет. При этом, поскольку главными элементами  АфЭС  являются  уже существующие  субрегиональные  группировки,  в  частности,  ЭКОВАС,  КОМЕСА, САДК, САМЭСГЦА, ЮДЕАК, впервые 20 лет первоочередное  внимание  планируется уделить именно им, их всемерному укреплению и  усилению  скоординированность</w:t>
      </w:r>
    </w:p>
    <w:p w:rsidR="002C6B60" w:rsidRPr="00F7375D" w:rsidRDefault="003C2493" w:rsidP="001A086A">
      <w:pPr>
        <w:pStyle w:val="a3"/>
        <w:spacing w:before="0" w:beforeAutospacing="0" w:after="0" w:afterAutospacing="0" w:line="360" w:lineRule="auto"/>
        <w:ind w:firstLine="540"/>
        <w:jc w:val="both"/>
        <w:rPr>
          <w:sz w:val="28"/>
          <w:szCs w:val="28"/>
        </w:rPr>
      </w:pPr>
      <w:r w:rsidRPr="00F7375D">
        <w:rPr>
          <w:sz w:val="28"/>
          <w:szCs w:val="28"/>
        </w:rPr>
        <w:t>их  деятельности.</w:t>
      </w:r>
    </w:p>
    <w:p w:rsidR="003C2493" w:rsidRPr="00F7375D" w:rsidRDefault="003C2493" w:rsidP="001A086A">
      <w:pPr>
        <w:pStyle w:val="a3"/>
        <w:spacing w:before="0" w:beforeAutospacing="0" w:after="0" w:afterAutospacing="0" w:line="360" w:lineRule="auto"/>
        <w:ind w:firstLine="540"/>
        <w:jc w:val="both"/>
        <w:rPr>
          <w:sz w:val="28"/>
          <w:szCs w:val="28"/>
        </w:rPr>
      </w:pPr>
      <w:r w:rsidRPr="00F7375D">
        <w:rPr>
          <w:sz w:val="28"/>
          <w:szCs w:val="28"/>
        </w:rPr>
        <w:t xml:space="preserve">В  Западной  Африке  наиболее  заметна  некоторая  активизация  деятельности </w:t>
      </w:r>
      <w:r w:rsidRPr="00F7375D">
        <w:rPr>
          <w:b/>
          <w:sz w:val="28"/>
          <w:szCs w:val="28"/>
        </w:rPr>
        <w:t>Экономического  -  сообщества  западне   африканских  государств   (ЭКОВАС)</w:t>
      </w:r>
      <w:r w:rsidRPr="00F7375D">
        <w:rPr>
          <w:sz w:val="28"/>
          <w:szCs w:val="28"/>
        </w:rPr>
        <w:t xml:space="preserve">, ставящего своей целью поэтапное создание  общего  рынка  в  регионе.  ЭКОВАС создано в </w:t>
      </w:r>
      <w:smartTag w:uri="urn:schemas-microsoft-com:office:smarttags" w:element="metricconverter">
        <w:smartTagPr>
          <w:attr w:name="ProductID" w:val="1975 г"/>
        </w:smartTagPr>
        <w:r w:rsidRPr="00F7375D">
          <w:rPr>
            <w:sz w:val="28"/>
            <w:szCs w:val="28"/>
          </w:rPr>
          <w:t>1975 г</w:t>
        </w:r>
      </w:smartTag>
      <w:r w:rsidRPr="00F7375D">
        <w:rPr>
          <w:sz w:val="28"/>
          <w:szCs w:val="28"/>
        </w:rPr>
        <w:t>., в состав входят 16 государств.</w:t>
      </w:r>
    </w:p>
    <w:p w:rsidR="003C2493" w:rsidRPr="00F7375D" w:rsidRDefault="003C2493" w:rsidP="001A086A">
      <w:pPr>
        <w:pStyle w:val="a3"/>
        <w:spacing w:before="0" w:beforeAutospacing="0" w:after="0" w:afterAutospacing="0" w:line="360" w:lineRule="auto"/>
        <w:ind w:firstLine="540"/>
        <w:jc w:val="both"/>
        <w:rPr>
          <w:sz w:val="28"/>
          <w:szCs w:val="28"/>
        </w:rPr>
      </w:pPr>
      <w:r w:rsidRPr="00F7375D">
        <w:rPr>
          <w:sz w:val="28"/>
          <w:szCs w:val="28"/>
        </w:rPr>
        <w:t xml:space="preserve">В июле </w:t>
      </w:r>
      <w:smartTag w:uri="urn:schemas-microsoft-com:office:smarttags" w:element="metricconverter">
        <w:smartTagPr>
          <w:attr w:name="ProductID" w:val="1995 г"/>
        </w:smartTagPr>
        <w:r w:rsidRPr="00F7375D">
          <w:rPr>
            <w:sz w:val="28"/>
            <w:szCs w:val="28"/>
          </w:rPr>
          <w:t>1995 г</w:t>
        </w:r>
      </w:smartTag>
      <w:r w:rsidRPr="00F7375D">
        <w:rPr>
          <w:sz w:val="28"/>
          <w:szCs w:val="28"/>
        </w:rPr>
        <w:t>. в ходе  18-го  саммита  ЭКОВАС  было  объявлено  об  официальном  вступлении   в   силу обновленного Договора о Сообществе (подписан в  г.  Котону  в  1993  г.),  с которым ряд государств этого субрегиона  связывают  надежды  на  дальнейшую активизацию сотрудничества  и  углубление  интеграции.</w:t>
      </w:r>
    </w:p>
    <w:p w:rsidR="003C2493" w:rsidRPr="00F7375D" w:rsidRDefault="003C2493" w:rsidP="001A086A">
      <w:pPr>
        <w:pStyle w:val="HTML"/>
        <w:spacing w:line="360" w:lineRule="auto"/>
        <w:ind w:firstLine="540"/>
        <w:jc w:val="both"/>
        <w:rPr>
          <w:rFonts w:ascii="Times New Roman" w:hAnsi="Times New Roman" w:cs="Times New Roman"/>
          <w:sz w:val="28"/>
          <w:szCs w:val="28"/>
        </w:rPr>
      </w:pPr>
      <w:r w:rsidRPr="00F7375D">
        <w:rPr>
          <w:rFonts w:ascii="Times New Roman" w:hAnsi="Times New Roman" w:cs="Times New Roman"/>
          <w:sz w:val="28"/>
          <w:szCs w:val="28"/>
        </w:rPr>
        <w:t xml:space="preserve">     В ноябре </w:t>
      </w:r>
      <w:smartTag w:uri="urn:schemas-microsoft-com:office:smarttags" w:element="metricconverter">
        <w:smartTagPr>
          <w:attr w:name="ProductID" w:val="1993 г"/>
        </w:smartTagPr>
        <w:r w:rsidRPr="00F7375D">
          <w:rPr>
            <w:rFonts w:ascii="Times New Roman" w:hAnsi="Times New Roman" w:cs="Times New Roman"/>
            <w:sz w:val="28"/>
            <w:szCs w:val="28"/>
          </w:rPr>
          <w:t>1993 г</w:t>
        </w:r>
      </w:smartTag>
      <w:r w:rsidRPr="00F7375D">
        <w:rPr>
          <w:rFonts w:ascii="Times New Roman" w:hAnsi="Times New Roman" w:cs="Times New Roman"/>
          <w:sz w:val="28"/>
          <w:szCs w:val="28"/>
        </w:rPr>
        <w:t>. в  г.  Кампале  (Уганда)  был  подписан   Договор    о</w:t>
      </w:r>
    </w:p>
    <w:p w:rsidR="003C2493" w:rsidRPr="00F7375D" w:rsidRDefault="003C2493" w:rsidP="001A086A">
      <w:pPr>
        <w:pStyle w:val="a3"/>
        <w:spacing w:before="0" w:beforeAutospacing="0" w:after="0" w:afterAutospacing="0" w:line="360" w:lineRule="auto"/>
        <w:ind w:firstLine="540"/>
        <w:jc w:val="both"/>
        <w:rPr>
          <w:sz w:val="28"/>
          <w:szCs w:val="28"/>
        </w:rPr>
      </w:pPr>
      <w:r w:rsidRPr="00F7375D">
        <w:rPr>
          <w:sz w:val="28"/>
          <w:szCs w:val="28"/>
        </w:rPr>
        <w:t xml:space="preserve">преобразовании   Зоны   преференциальной торговли стран  Восточной  и  Южной Африки (ЗПТ) в Общий рынок Восточной и  Южной  Африки  (КОМЕСА),   в  планах которого формирование Общего рынка к  </w:t>
      </w:r>
      <w:smartTag w:uri="urn:schemas-microsoft-com:office:smarttags" w:element="metricconverter">
        <w:smartTagPr>
          <w:attr w:name="ProductID" w:val="2000 г"/>
        </w:smartTagPr>
        <w:r w:rsidRPr="00F7375D">
          <w:rPr>
            <w:sz w:val="28"/>
            <w:szCs w:val="28"/>
          </w:rPr>
          <w:t>2000 г</w:t>
        </w:r>
      </w:smartTag>
      <w:r w:rsidRPr="00F7375D">
        <w:rPr>
          <w:sz w:val="28"/>
          <w:szCs w:val="28"/>
        </w:rPr>
        <w:t>., Валютного союза — к 2020  г., сотрудничество в   экономической,  юридической  и  административной  сферах.</w:t>
      </w:r>
    </w:p>
    <w:p w:rsidR="003C2493" w:rsidRPr="00F7375D" w:rsidRDefault="003C2493" w:rsidP="001A086A">
      <w:pPr>
        <w:pStyle w:val="HTML"/>
        <w:spacing w:line="360" w:lineRule="auto"/>
        <w:ind w:firstLine="540"/>
        <w:jc w:val="both"/>
        <w:rPr>
          <w:rFonts w:ascii="Times New Roman" w:hAnsi="Times New Roman" w:cs="Times New Roman"/>
          <w:sz w:val="28"/>
          <w:szCs w:val="28"/>
        </w:rPr>
      </w:pPr>
      <w:r w:rsidRPr="00F7375D">
        <w:rPr>
          <w:rFonts w:ascii="Times New Roman" w:hAnsi="Times New Roman" w:cs="Times New Roman"/>
          <w:sz w:val="28"/>
          <w:szCs w:val="28"/>
        </w:rPr>
        <w:t xml:space="preserve">Идея создания Общего рынка предусматривала  слияние Сообщества развития  Юга Африки (САДК) и  ЗПТ в КОМЕСА. Однако в августе </w:t>
      </w:r>
      <w:smartTag w:uri="urn:schemas-microsoft-com:office:smarttags" w:element="metricconverter">
        <w:smartTagPr>
          <w:attr w:name="ProductID" w:val="1994 г"/>
        </w:smartTagPr>
        <w:r w:rsidRPr="00F7375D">
          <w:rPr>
            <w:rFonts w:ascii="Times New Roman" w:hAnsi="Times New Roman" w:cs="Times New Roman"/>
            <w:sz w:val="28"/>
            <w:szCs w:val="28"/>
          </w:rPr>
          <w:t>1994 г</w:t>
        </w:r>
      </w:smartTag>
      <w:r w:rsidRPr="00F7375D">
        <w:rPr>
          <w:rFonts w:ascii="Times New Roman" w:hAnsi="Times New Roman" w:cs="Times New Roman"/>
          <w:sz w:val="28"/>
          <w:szCs w:val="28"/>
        </w:rPr>
        <w:t>. на саммите   САДК  в г. Габороне (Ботсвана) было  принято  решение   о  раздельном  существовании двух организаций — в южной и восточной Африке соответственно. Вместе  с  тем</w:t>
      </w:r>
    </w:p>
    <w:p w:rsidR="003C2493" w:rsidRPr="00F7375D" w:rsidRDefault="003C2493" w:rsidP="001A086A">
      <w:pPr>
        <w:pStyle w:val="a3"/>
        <w:spacing w:before="0" w:beforeAutospacing="0" w:after="0" w:afterAutospacing="0" w:line="360" w:lineRule="auto"/>
        <w:ind w:firstLine="540"/>
        <w:jc w:val="both"/>
        <w:rPr>
          <w:sz w:val="28"/>
          <w:szCs w:val="28"/>
        </w:rPr>
      </w:pPr>
      <w:r w:rsidRPr="00F7375D">
        <w:rPr>
          <w:sz w:val="28"/>
          <w:szCs w:val="28"/>
        </w:rPr>
        <w:t xml:space="preserve">создание Общего рынка в этом африканском регионе затруднено тем,  что  между странами отмечается значительный «дифферанс» в  экономическом  развитии,  не стабильны политическая обстановка и валютно-финансовая сфера. Сообщество развития Юга Африки (САДК) — политико-экономический  региональный блок, созданный 1 в </w:t>
      </w:r>
      <w:smartTag w:uri="urn:schemas-microsoft-com:office:smarttags" w:element="metricconverter">
        <w:smartTagPr>
          <w:attr w:name="ProductID" w:val="1992 г"/>
        </w:smartTagPr>
        <w:r w:rsidRPr="00F7375D">
          <w:rPr>
            <w:sz w:val="28"/>
            <w:szCs w:val="28"/>
          </w:rPr>
          <w:t>1992 г</w:t>
        </w:r>
      </w:smartTag>
      <w:r w:rsidRPr="00F7375D">
        <w:rPr>
          <w:sz w:val="28"/>
          <w:szCs w:val="28"/>
        </w:rPr>
        <w:t xml:space="preserve">. на  базе  Конференции  по  координации  развития стран  Юга Африки (САДКК), существовавшей с  </w:t>
      </w:r>
      <w:smartTag w:uri="urn:schemas-microsoft-com:office:smarttags" w:element="metricconverter">
        <w:smartTagPr>
          <w:attr w:name="ProductID" w:val="1980 г"/>
        </w:smartTagPr>
        <w:r w:rsidRPr="00F7375D">
          <w:rPr>
            <w:sz w:val="28"/>
            <w:szCs w:val="28"/>
          </w:rPr>
          <w:t>1980 г</w:t>
        </w:r>
      </w:smartTag>
      <w:r w:rsidRPr="00F7375D">
        <w:rPr>
          <w:sz w:val="28"/>
          <w:szCs w:val="28"/>
        </w:rPr>
        <w:t>.  В  настоящее  время  в САДК  входят  12  государств.  По   замыслу   учредителей   САДК,   развитие сотрудничества должно идти по принципу «гибкой геометрии» и  разнотемповости интеграционных процессов,  как между отдельными  странами,  так  и  группами стран 3 внутри  Сообщества.</w:t>
      </w:r>
    </w:p>
    <w:p w:rsidR="009447BE" w:rsidRPr="00F7375D" w:rsidRDefault="009447BE" w:rsidP="001A086A">
      <w:pPr>
        <w:pStyle w:val="HTML"/>
        <w:spacing w:line="360" w:lineRule="auto"/>
        <w:ind w:firstLine="540"/>
        <w:jc w:val="both"/>
        <w:rPr>
          <w:rFonts w:ascii="Times New Roman" w:hAnsi="Times New Roman" w:cs="Times New Roman"/>
          <w:sz w:val="28"/>
          <w:szCs w:val="28"/>
        </w:rPr>
      </w:pPr>
      <w:r w:rsidRPr="00F7375D">
        <w:rPr>
          <w:rFonts w:ascii="Times New Roman" w:hAnsi="Times New Roman" w:cs="Times New Roman"/>
          <w:sz w:val="28"/>
          <w:szCs w:val="28"/>
        </w:rPr>
        <w:t xml:space="preserve">   В Центральной Африке в плане экономической интеграции более-менее  динамично развивался </w:t>
      </w:r>
      <w:r w:rsidRPr="00F7375D">
        <w:rPr>
          <w:rFonts w:ascii="Times New Roman" w:hAnsi="Times New Roman" w:cs="Times New Roman"/>
          <w:b/>
          <w:sz w:val="28"/>
          <w:szCs w:val="28"/>
        </w:rPr>
        <w:t>Таможенный и экономический  союз  ЦА  (ЮДЕАК)</w:t>
      </w:r>
      <w:r w:rsidRPr="00F7375D">
        <w:rPr>
          <w:rFonts w:ascii="Times New Roman" w:hAnsi="Times New Roman" w:cs="Times New Roman"/>
          <w:sz w:val="28"/>
          <w:szCs w:val="28"/>
        </w:rPr>
        <w:t>,  который  имеет  в своем составе 6 стран. За 30 лет существования  внутрирегиональная  торговля возросла в 25  раз,  введен  единый  внешний  таможенный  тариф,  на  основе совместного  участия  стран  ЮДЕАК  в  «зоне  французского  франка»   создан Валютный союз Центральной Африки, центральным институтом  которого  является Банк государств Центральной Африки. Он выпускает единые для всех  участников платежные  средства.  В  рамках  ЮДЕАК  действуют  также  органы  кредитного сотрудничества:  Банк  развития  государств  Центральной   Африки   и   Фонд солидарности.</w:t>
      </w:r>
    </w:p>
    <w:p w:rsidR="009447BE" w:rsidRPr="00F7375D" w:rsidRDefault="009447BE" w:rsidP="004B7D1B">
      <w:pPr>
        <w:pStyle w:val="HTML"/>
        <w:spacing w:line="360" w:lineRule="auto"/>
        <w:ind w:firstLine="540"/>
        <w:jc w:val="both"/>
        <w:rPr>
          <w:rFonts w:ascii="Times New Roman" w:hAnsi="Times New Roman" w:cs="Times New Roman"/>
          <w:sz w:val="28"/>
          <w:szCs w:val="28"/>
        </w:rPr>
      </w:pPr>
      <w:r w:rsidRPr="00F7375D">
        <w:rPr>
          <w:rFonts w:ascii="Times New Roman" w:hAnsi="Times New Roman" w:cs="Times New Roman"/>
          <w:sz w:val="28"/>
          <w:szCs w:val="28"/>
        </w:rPr>
        <w:t>Стремление  к  интеграции,   тесному   взаимовыгодному   сотрудничеству</w:t>
      </w:r>
      <w:r w:rsidR="004B7D1B" w:rsidRPr="00F7375D">
        <w:rPr>
          <w:rFonts w:ascii="Times New Roman" w:hAnsi="Times New Roman" w:cs="Times New Roman"/>
          <w:sz w:val="28"/>
          <w:szCs w:val="28"/>
        </w:rPr>
        <w:t xml:space="preserve"> </w:t>
      </w:r>
      <w:r w:rsidRPr="00F7375D">
        <w:rPr>
          <w:rFonts w:ascii="Times New Roman" w:hAnsi="Times New Roman" w:cs="Times New Roman"/>
          <w:sz w:val="28"/>
          <w:szCs w:val="28"/>
        </w:rPr>
        <w:t xml:space="preserve">отмечается и среди арабских государств Персидского залива. С </w:t>
      </w:r>
      <w:smartTag w:uri="urn:schemas-microsoft-com:office:smarttags" w:element="metricconverter">
        <w:smartTagPr>
          <w:attr w:name="ProductID" w:val="1981 г"/>
        </w:smartTagPr>
        <w:r w:rsidRPr="00F7375D">
          <w:rPr>
            <w:rFonts w:ascii="Times New Roman" w:hAnsi="Times New Roman" w:cs="Times New Roman"/>
            <w:sz w:val="28"/>
            <w:szCs w:val="28"/>
          </w:rPr>
          <w:t>1981 г</w:t>
        </w:r>
      </w:smartTag>
      <w:r w:rsidRPr="00F7375D">
        <w:rPr>
          <w:rFonts w:ascii="Times New Roman" w:hAnsi="Times New Roman" w:cs="Times New Roman"/>
          <w:sz w:val="28"/>
          <w:szCs w:val="28"/>
        </w:rPr>
        <w:t xml:space="preserve">.  Создан и  функционирует  Совет  по  сотрудничеству   ряда    арабских   государств, включающий  Саудовскую  Аравию,   Кувейт,   Катар,   Бахрейн,   Объединенные Арабские Эмираты и Оман («нефтяная шестерка»). В </w:t>
      </w:r>
      <w:smartTag w:uri="urn:schemas-microsoft-com:office:smarttags" w:element="metricconverter">
        <w:smartTagPr>
          <w:attr w:name="ProductID" w:val="1992 г"/>
        </w:smartTagPr>
        <w:r w:rsidRPr="00F7375D">
          <w:rPr>
            <w:rFonts w:ascii="Times New Roman" w:hAnsi="Times New Roman" w:cs="Times New Roman"/>
            <w:sz w:val="28"/>
            <w:szCs w:val="28"/>
          </w:rPr>
          <w:t>1992 г</w:t>
        </w:r>
      </w:smartTag>
      <w:r w:rsidRPr="00F7375D">
        <w:rPr>
          <w:rFonts w:ascii="Times New Roman" w:hAnsi="Times New Roman" w:cs="Times New Roman"/>
          <w:sz w:val="28"/>
          <w:szCs w:val="28"/>
        </w:rPr>
        <w:t>.  было  объявлено  о создании Организации  экономического   сотрудничества   центрально-азиатских государств  (ОЭС-ЭКО),  которая,  по  замыслу  учредителей,   должна   стать прообразом  будущего  Центрально-азиатского  общего  рынка,  который  должен включать  и  мусульманские  республики  СНГ  —  среднеазиатские,  Казахстан, Азербайджан.</w:t>
      </w:r>
      <w:r w:rsidR="00C42E17" w:rsidRPr="00F7375D">
        <w:rPr>
          <w:rFonts w:ascii="Times New Roman" w:hAnsi="Times New Roman" w:cs="Times New Roman"/>
          <w:sz w:val="28"/>
          <w:szCs w:val="28"/>
        </w:rPr>
        <w:t>[2]</w:t>
      </w:r>
    </w:p>
    <w:p w:rsidR="009447BE" w:rsidRPr="00F7375D" w:rsidRDefault="009447BE" w:rsidP="001A086A">
      <w:pPr>
        <w:pStyle w:val="a3"/>
        <w:spacing w:before="0" w:beforeAutospacing="0" w:after="0" w:afterAutospacing="0" w:line="360" w:lineRule="auto"/>
        <w:ind w:firstLine="540"/>
        <w:jc w:val="both"/>
        <w:rPr>
          <w:sz w:val="28"/>
          <w:szCs w:val="28"/>
        </w:rPr>
      </w:pPr>
      <w:r w:rsidRPr="00F7375D">
        <w:rPr>
          <w:b/>
          <w:sz w:val="28"/>
          <w:szCs w:val="28"/>
        </w:rPr>
        <w:t>ОПЕК</w:t>
      </w:r>
      <w:r w:rsidRPr="00F7375D">
        <w:rPr>
          <w:sz w:val="28"/>
          <w:szCs w:val="28"/>
        </w:rPr>
        <w:t xml:space="preserve"> была сформирована на международной конференции в Багдаде, состоявшейся 10-14 сентября 1960 г. Первоначально в организацию вошли пять стран: Иран, Ирак, Кувейт, Саудовская Аравия и Венесуэла. В период с 1960 по 1975 гг. было принято еще 8 стран: Катар, Индонезия, Ливия, Объединенные Арабские Эмираты, Алжир, Нигерия, Эквадор и Габон. В декабре 1992 г. Эквадор вышел из состава ОПЕК, а в январе 1995 г. из нее был исключен Габон.</w:t>
      </w:r>
      <w:r w:rsidR="001153E0" w:rsidRPr="00F7375D">
        <w:rPr>
          <w:sz w:val="28"/>
          <w:szCs w:val="28"/>
        </w:rPr>
        <w:t xml:space="preserve"> Таким образом ОПЕК является торговым союзом развивающихся стран, которые являются экспортерами нефти.</w:t>
      </w:r>
    </w:p>
    <w:p w:rsidR="009447BE" w:rsidRPr="00F7375D" w:rsidRDefault="009447BE" w:rsidP="001A086A">
      <w:pPr>
        <w:pStyle w:val="a3"/>
        <w:spacing w:before="0" w:beforeAutospacing="0" w:after="0" w:afterAutospacing="0" w:line="360" w:lineRule="auto"/>
        <w:ind w:firstLine="540"/>
        <w:jc w:val="both"/>
        <w:rPr>
          <w:sz w:val="28"/>
          <w:szCs w:val="28"/>
        </w:rPr>
      </w:pPr>
      <w:r w:rsidRPr="00F7375D">
        <w:rPr>
          <w:sz w:val="28"/>
          <w:szCs w:val="28"/>
        </w:rPr>
        <w:t>Задачей ОПЕК являлось представление единой позиции стран-производителей нефти в целях ограничения влияния крупнейших нефтяных компаний на рынок. Однако реально ОПЕК в период с 1960 по 1973 гг. расстановку сил на нефтяном рынке изменить не могла. Ситуация изменилась в первой половине 1970-х гг., когда западный мир столкнулся с усилением инфляционного давления и нехваткой сырьевых ресурсов. Особенно остро ощущался недостаток нефти: США, еще в 1950г. бывшие самодостаточными по добыче нефти, теперь были вынуждены импортировать около 35% нефтепродуктов. В это же время ОПЕК начала жестче отстаивать позиции в отношении принципов разделения прибыли на нефтяном рынке.</w:t>
      </w:r>
      <w:r w:rsidR="00C42E17" w:rsidRPr="00F7375D">
        <w:rPr>
          <w:sz w:val="28"/>
          <w:szCs w:val="28"/>
        </w:rPr>
        <w:t>[7]</w:t>
      </w:r>
    </w:p>
    <w:p w:rsidR="00CC728C" w:rsidRPr="00F7375D" w:rsidRDefault="00CC728C" w:rsidP="008A7DBC">
      <w:pPr>
        <w:spacing w:line="360" w:lineRule="auto"/>
        <w:jc w:val="both"/>
        <w:rPr>
          <w:sz w:val="28"/>
          <w:szCs w:val="28"/>
        </w:rPr>
      </w:pPr>
    </w:p>
    <w:p w:rsidR="008A7DBC" w:rsidRPr="00F7375D" w:rsidRDefault="008A7DBC" w:rsidP="008A7DBC">
      <w:pPr>
        <w:pStyle w:val="a3"/>
        <w:spacing w:line="360" w:lineRule="auto"/>
        <w:rPr>
          <w:sz w:val="28"/>
          <w:szCs w:val="28"/>
        </w:rPr>
      </w:pPr>
    </w:p>
    <w:p w:rsidR="004360F4" w:rsidRPr="00F7375D" w:rsidRDefault="004360F4" w:rsidP="00BC21A8">
      <w:pPr>
        <w:pStyle w:val="a4"/>
        <w:spacing w:line="360" w:lineRule="auto"/>
      </w:pPr>
    </w:p>
    <w:p w:rsidR="004360F4" w:rsidRPr="00F7375D" w:rsidRDefault="004360F4" w:rsidP="004360F4">
      <w:pPr>
        <w:pStyle w:val="a4"/>
        <w:spacing w:line="360" w:lineRule="auto"/>
        <w:jc w:val="center"/>
        <w:rPr>
          <w:b/>
          <w:sz w:val="36"/>
          <w:szCs w:val="36"/>
        </w:rPr>
      </w:pPr>
      <w:r w:rsidRPr="00F7375D">
        <w:rPr>
          <w:b/>
          <w:sz w:val="36"/>
          <w:szCs w:val="36"/>
        </w:rPr>
        <w:t>4. Развивающиеся страны в мировом хозяйстве</w:t>
      </w:r>
    </w:p>
    <w:p w:rsidR="004360F4" w:rsidRPr="00F7375D" w:rsidRDefault="004360F4" w:rsidP="004360F4">
      <w:pPr>
        <w:pStyle w:val="a4"/>
        <w:spacing w:line="360" w:lineRule="auto"/>
        <w:jc w:val="center"/>
        <w:rPr>
          <w:b/>
          <w:sz w:val="32"/>
          <w:szCs w:val="32"/>
        </w:rPr>
      </w:pPr>
      <w:r w:rsidRPr="00F7375D">
        <w:rPr>
          <w:b/>
          <w:sz w:val="32"/>
          <w:szCs w:val="32"/>
        </w:rPr>
        <w:t>4.1</w:t>
      </w:r>
      <w:r w:rsidR="002B3CA4" w:rsidRPr="00F7375D">
        <w:rPr>
          <w:b/>
          <w:sz w:val="32"/>
          <w:szCs w:val="32"/>
        </w:rPr>
        <w:t xml:space="preserve">. </w:t>
      </w:r>
      <w:r w:rsidRPr="00F7375D">
        <w:rPr>
          <w:b/>
          <w:sz w:val="32"/>
          <w:szCs w:val="32"/>
        </w:rPr>
        <w:t>Краткая характеристика экономики развивающихся стран</w:t>
      </w:r>
    </w:p>
    <w:p w:rsidR="004360F4" w:rsidRPr="00F7375D" w:rsidRDefault="004360F4" w:rsidP="004360F4">
      <w:pPr>
        <w:pStyle w:val="a4"/>
        <w:spacing w:line="360" w:lineRule="auto"/>
        <w:jc w:val="center"/>
        <w:rPr>
          <w:b/>
        </w:rPr>
      </w:pPr>
      <w:r w:rsidRPr="00F7375D">
        <w:rPr>
          <w:b/>
        </w:rPr>
        <w:t>4.1.1 Экономика стран Латинской Америки</w:t>
      </w:r>
    </w:p>
    <w:p w:rsidR="006D32A2" w:rsidRPr="00F7375D" w:rsidRDefault="00C7778B" w:rsidP="004360F4">
      <w:pPr>
        <w:pStyle w:val="a4"/>
        <w:spacing w:line="360" w:lineRule="auto"/>
        <w:ind w:firstLine="540"/>
      </w:pPr>
      <w:r w:rsidRPr="00F7375D">
        <w:t xml:space="preserve">По уровню развития хозяйства Латинская Америка стоит на первом месте среди других регионов развивающегося мира, давая половину всей промышленной продукции. </w:t>
      </w:r>
    </w:p>
    <w:p w:rsidR="003E703D" w:rsidRPr="00F7375D" w:rsidRDefault="003E703D" w:rsidP="004360F4">
      <w:pPr>
        <w:pStyle w:val="a4"/>
        <w:spacing w:line="360" w:lineRule="auto"/>
        <w:ind w:firstLine="540"/>
      </w:pPr>
      <w:r w:rsidRPr="00F7375D">
        <w:t xml:space="preserve">С середины 70-х первый эшелон стран (Чили, Уругвай и Аргентина) декларировал переход к новой стратегии развития – либеральной, то есть резкое сокращение вмешательства государства в инвестиционные, кредитные, валютные и внешнеторговые операции и сужение его участия в собственно предпринимательской деятельности. Ключевой реформой стала приватизация. Сейчас процесс приватизации почти завершен в Чили и Мексике, близится к концу в Аргентине и Перу, находится на подъеме в Уругвае, Эквадоре и других странах. </w:t>
      </w:r>
    </w:p>
    <w:p w:rsidR="003E703D" w:rsidRPr="00F7375D" w:rsidRDefault="003E703D" w:rsidP="004360F4">
      <w:pPr>
        <w:pStyle w:val="a4"/>
        <w:spacing w:line="360" w:lineRule="auto"/>
        <w:ind w:firstLine="540"/>
      </w:pPr>
      <w:r w:rsidRPr="00F7375D">
        <w:t>Странам Латинской Америки удалось преодолеть последствия тяжелого экономического кризиса начала 80-х и приступить к перестройке национальных хозяйственно-технологических структур. Возрос внешнеторговый оборот, бегство капиталов за рубеж сменилось их притоком, повысилась общая производительность труда. Большую роль сыграла помощь, оказанная традиционными партнерами главным образом США.</w:t>
      </w:r>
    </w:p>
    <w:p w:rsidR="003E703D" w:rsidRPr="00F7375D" w:rsidRDefault="003E703D" w:rsidP="004360F4">
      <w:pPr>
        <w:pStyle w:val="a4"/>
        <w:spacing w:line="360" w:lineRule="auto"/>
        <w:ind w:firstLine="540"/>
      </w:pPr>
      <w:r w:rsidRPr="00F7375D">
        <w:t>Среди главных целей реформ  выделялось оздоровление финансовой системы, преодоление инфляции, а в ряде стран и гиперинфляции. Тормозом на пути преобразований является наличие у той или иной страны крупного внешнего долга.</w:t>
      </w:r>
    </w:p>
    <w:p w:rsidR="003E703D" w:rsidRPr="00F7375D" w:rsidRDefault="00E5554E" w:rsidP="004360F4">
      <w:pPr>
        <w:pStyle w:val="a4"/>
        <w:spacing w:line="360" w:lineRule="auto"/>
        <w:ind w:firstLine="540"/>
      </w:pPr>
      <w:r w:rsidRPr="00F7375D">
        <w:t>Проблематична и ситуация в сфере внешней торговли. Между тем либерализация внешней торговли привела не только к растущему дефициту, но и к наплыву на местный рынок товаров, которые теснят национальную продукцию как в сфере промышленности, так и сельского хозяй</w:t>
      </w:r>
      <w:r w:rsidR="00DB460D">
        <w:t>с</w:t>
      </w:r>
      <w:r w:rsidRPr="00F7375D">
        <w:t>тва.</w:t>
      </w:r>
      <w:r w:rsidR="003E703D" w:rsidRPr="00F7375D">
        <w:t xml:space="preserve"> </w:t>
      </w:r>
    </w:p>
    <w:p w:rsidR="006D32A2" w:rsidRPr="00F7375D" w:rsidRDefault="006D32A2" w:rsidP="004360F4">
      <w:pPr>
        <w:pStyle w:val="a4"/>
        <w:spacing w:line="360" w:lineRule="auto"/>
        <w:ind w:firstLine="540"/>
      </w:pPr>
      <w:r w:rsidRPr="00F7375D">
        <w:t xml:space="preserve">Регион в целом хорошо обеспечен всеми видами природных ресурсов. Здесь имеются крупные месторождения практически всех руд черных и цветных металлов, золота и серебра. В регионе Карибского моря расположен один из крупнейших нефтегазоносных бассейнов мира. </w:t>
      </w:r>
    </w:p>
    <w:p w:rsidR="00551929" w:rsidRPr="00F7375D" w:rsidRDefault="00C7778B" w:rsidP="004360F4">
      <w:pPr>
        <w:pStyle w:val="a4"/>
        <w:spacing w:line="360" w:lineRule="auto"/>
        <w:ind w:firstLine="540"/>
      </w:pPr>
      <w:r w:rsidRPr="00F7375D">
        <w:t>Экономика стран Латинской Америки характеризуется неравномерным размещением производительных сил, значительной пестротой в уровнях и темпах роста, огромной концентрацией хозяйственной деятельности в немногих промышленных центрах.</w:t>
      </w:r>
      <w:r w:rsidR="00551929" w:rsidRPr="00F7375D">
        <w:t xml:space="preserve"> 1/3 промышленного потенциала региона сконцентрирована в зонах трех городов-гигантов: Мехико, Сан-Паулу, Буэнос-Айреса. Огромные диспропорции существуют в распределении между территориями стран энергоснабжения, шоссейных дорог и железных дорог, средств связи и т.п.</w:t>
      </w:r>
      <w:r w:rsidR="0095297A" w:rsidRPr="00F7375D">
        <w:t xml:space="preserve"> </w:t>
      </w:r>
      <w:r w:rsidR="00013234" w:rsidRPr="00F7375D">
        <w:t xml:space="preserve">В Аргентине, Бразилии, Мексике возникли новые, современные предприятия и промышленные комплексы в сфере </w:t>
      </w:r>
      <w:r w:rsidR="00896587" w:rsidRPr="00F7375D">
        <w:t>станкостроения и приборостроение, автомобиле- и судостроения, авиационной и атомной промышленности, электроники и микроэлектроники. Ускоренными темпами начала развиваться обрабатывающая промышленность Венесуэлы, Колумбии, Перу и некоторых других стран.</w:t>
      </w:r>
      <w:r w:rsidR="00532301" w:rsidRPr="00F7375D">
        <w:t xml:space="preserve"> Возникли металлообрабатывающие, нефтеперерабатывающие предприятия в странах Центральной Америки и Карибского бассейна.</w:t>
      </w:r>
    </w:p>
    <w:p w:rsidR="006456B0" w:rsidRPr="00F7375D" w:rsidRDefault="006456B0" w:rsidP="004360F4">
      <w:pPr>
        <w:pStyle w:val="a4"/>
        <w:spacing w:line="360" w:lineRule="auto"/>
        <w:ind w:firstLine="540"/>
      </w:pPr>
      <w:r w:rsidRPr="00F7375D">
        <w:t xml:space="preserve">Главным торговым партнером стран региона являются США, а также Япония и страны Западной Европы. В экспорте преобладает сырье, топливо (80%) и продукция </w:t>
      </w:r>
      <w:r w:rsidR="009F719E" w:rsidRPr="00F7375D">
        <w:t>сельского хозяйства.</w:t>
      </w:r>
    </w:p>
    <w:p w:rsidR="009F719E" w:rsidRPr="00F7375D" w:rsidRDefault="009F719E" w:rsidP="004360F4">
      <w:pPr>
        <w:pStyle w:val="a4"/>
        <w:spacing w:line="360" w:lineRule="auto"/>
        <w:ind w:firstLine="540"/>
      </w:pPr>
      <w:r w:rsidRPr="00F7375D">
        <w:t>Для сельского хозяйства также присуща неравномерность в географическом размещении. Не менее 2/3 объема производства по стоимости вырабатывается в Бразилии, Мексике и Аргентине. Эта неравномерность усиливается деформированным характером  сельскохозяйственного производства, обусловленным его зависимостью от внешнего рынка. Сформировалась однобокая специализация на экспортных культурах.</w:t>
      </w:r>
    </w:p>
    <w:p w:rsidR="009F719E" w:rsidRPr="00F7375D" w:rsidRDefault="009F719E" w:rsidP="004360F4">
      <w:pPr>
        <w:pStyle w:val="a4"/>
        <w:spacing w:line="360" w:lineRule="auto"/>
        <w:ind w:firstLine="540"/>
      </w:pPr>
      <w:r w:rsidRPr="00F7375D">
        <w:t>Для Бразилии и Колумбии главной экспортной сельскохозяйственной культурой является кофе, для Эквадора – бананы, Для Аргентины – продукция животноводства и пшеница, для Уругвая – продукция животноводства, для стран Центральной Америки – кофе, бананы, хлопок, для государств Карибского бассейна – сахарный тростник, бананы.</w:t>
      </w:r>
      <w:r w:rsidR="00C42E17" w:rsidRPr="00F7375D">
        <w:t>[4]</w:t>
      </w:r>
    </w:p>
    <w:p w:rsidR="00CA10DF" w:rsidRPr="00F7375D" w:rsidRDefault="00CA10DF"/>
    <w:p w:rsidR="00053C77" w:rsidRPr="00F7375D" w:rsidRDefault="004360F4" w:rsidP="004360F4">
      <w:pPr>
        <w:spacing w:line="360" w:lineRule="auto"/>
        <w:jc w:val="center"/>
        <w:rPr>
          <w:b/>
          <w:sz w:val="28"/>
          <w:szCs w:val="28"/>
        </w:rPr>
      </w:pPr>
      <w:r w:rsidRPr="00F7375D">
        <w:rPr>
          <w:b/>
          <w:sz w:val="28"/>
          <w:szCs w:val="28"/>
        </w:rPr>
        <w:t>4.1.2. Экономика стран Юго-Восточной Азии</w:t>
      </w:r>
    </w:p>
    <w:p w:rsidR="00053C77" w:rsidRPr="00F7375D" w:rsidRDefault="00053C77" w:rsidP="004360F4">
      <w:pPr>
        <w:spacing w:line="360" w:lineRule="auto"/>
        <w:ind w:firstLine="540"/>
        <w:rPr>
          <w:sz w:val="28"/>
          <w:szCs w:val="28"/>
        </w:rPr>
      </w:pPr>
      <w:r w:rsidRPr="00F7375D">
        <w:rPr>
          <w:sz w:val="28"/>
          <w:szCs w:val="28"/>
        </w:rPr>
        <w:t>Регион Юго-Восточной Азии, состоящий из 9 стран, неоднороден, в послевоенный период в процессе формирования и укрепления национального суверенитета произошло размежевание на 2 группы государств. Одна из них – Вьетнам, Лаос и Камбоджа</w:t>
      </w:r>
      <w:r w:rsidR="00C75054" w:rsidRPr="00F7375D">
        <w:rPr>
          <w:sz w:val="28"/>
          <w:szCs w:val="28"/>
        </w:rPr>
        <w:t xml:space="preserve"> – избрала путь социалистического развития, а другая, представленная Ассоциацией Юго-Восточной Азии (АСЕАН), в которую входят Индонезия, Малайзия, Сингапур, Таиланд, Филиппины, а с 1984 г. – Бруней, пошла по пути рыночного хозяйства.</w:t>
      </w:r>
    </w:p>
    <w:p w:rsidR="008D3A62" w:rsidRPr="00F7375D" w:rsidRDefault="008D3A62" w:rsidP="004360F4">
      <w:pPr>
        <w:spacing w:line="360" w:lineRule="auto"/>
        <w:ind w:firstLine="540"/>
        <w:jc w:val="both"/>
        <w:rPr>
          <w:sz w:val="28"/>
          <w:szCs w:val="28"/>
        </w:rPr>
      </w:pPr>
      <w:r w:rsidRPr="00F7375D">
        <w:rPr>
          <w:sz w:val="28"/>
          <w:szCs w:val="28"/>
        </w:rPr>
        <w:t>Все страны стартовали приблизительно с одного и того же начального уровня.</w:t>
      </w:r>
      <w:r w:rsidR="008D254A" w:rsidRPr="00F7375D">
        <w:rPr>
          <w:sz w:val="28"/>
          <w:szCs w:val="28"/>
        </w:rPr>
        <w:t xml:space="preserve"> Однако бывшие социалистические страны Азии не смогли достичь таких впечатляющих результатов экономического развития, как соседние страны-члены АСЕАН. Вьетнам, Лаос и Камбоджа имели аграрную направленность при значительном использовании традиционных методов хлебопашестве, характеризовались почти полным отсутствием обрабатывающей промышленности, широким использованием натуральных форм хозяйства, традиционной структурой производства.</w:t>
      </w:r>
      <w:r w:rsidR="00724AE4" w:rsidRPr="00F7375D">
        <w:rPr>
          <w:sz w:val="28"/>
          <w:szCs w:val="28"/>
        </w:rPr>
        <w:t xml:space="preserve"> Эти страны начали переход к рынку, но они, как и раньше, принадлежат к группе стран с низким уровнем душевого дохода.</w:t>
      </w:r>
    </w:p>
    <w:p w:rsidR="007518BA" w:rsidRPr="00F7375D" w:rsidRDefault="00724AE4" w:rsidP="004360F4">
      <w:pPr>
        <w:spacing w:line="360" w:lineRule="auto"/>
        <w:ind w:firstLine="540"/>
        <w:jc w:val="both"/>
        <w:rPr>
          <w:sz w:val="28"/>
          <w:szCs w:val="28"/>
        </w:rPr>
      </w:pPr>
      <w:r w:rsidRPr="00F7375D">
        <w:rPr>
          <w:sz w:val="28"/>
          <w:szCs w:val="28"/>
        </w:rPr>
        <w:t xml:space="preserve">В то же время Сингапур, Гонконг, Тайвань и Южная Корея – новые индустриальные страны «первой волны»; Малайзия, Таиланд, Филиппины и </w:t>
      </w:r>
      <w:r w:rsidR="007518BA" w:rsidRPr="00F7375D">
        <w:rPr>
          <w:sz w:val="28"/>
          <w:szCs w:val="28"/>
        </w:rPr>
        <w:t xml:space="preserve">Индонезия – НИС «второй волны», принадлежат к странам со среднем уровнем дохода. </w:t>
      </w:r>
    </w:p>
    <w:p w:rsidR="00724AE4" w:rsidRPr="00F7375D" w:rsidRDefault="007518BA" w:rsidP="004360F4">
      <w:pPr>
        <w:spacing w:line="360" w:lineRule="auto"/>
        <w:ind w:firstLine="540"/>
        <w:jc w:val="both"/>
        <w:rPr>
          <w:sz w:val="28"/>
          <w:szCs w:val="28"/>
        </w:rPr>
      </w:pPr>
      <w:r w:rsidRPr="00F7375D">
        <w:rPr>
          <w:sz w:val="28"/>
          <w:szCs w:val="28"/>
        </w:rPr>
        <w:t>Сингапур и Бруней – государства с высоким уровнем душевого дохода. Правда, успехи в экономическом развитии этих стран были достигнуты за счет разных факторов: Сингапур – это государство с разви</w:t>
      </w:r>
      <w:r w:rsidR="00330E5D">
        <w:rPr>
          <w:sz w:val="28"/>
          <w:szCs w:val="28"/>
        </w:rPr>
        <w:t>т</w:t>
      </w:r>
      <w:r w:rsidRPr="00F7375D">
        <w:rPr>
          <w:sz w:val="28"/>
          <w:szCs w:val="28"/>
        </w:rPr>
        <w:t>ым промышленным потенциалом, а Бруней – нефтеэкспортирующая страна, которая значительную часть ВВП получает за счет добычи и экспорта нефти.</w:t>
      </w:r>
    </w:p>
    <w:p w:rsidR="00FA236D" w:rsidRPr="00F7375D" w:rsidRDefault="00FA236D" w:rsidP="004360F4">
      <w:pPr>
        <w:spacing w:line="360" w:lineRule="auto"/>
        <w:ind w:firstLine="540"/>
        <w:jc w:val="both"/>
        <w:rPr>
          <w:sz w:val="28"/>
          <w:szCs w:val="28"/>
        </w:rPr>
      </w:pPr>
      <w:r w:rsidRPr="00F7375D">
        <w:rPr>
          <w:sz w:val="28"/>
          <w:szCs w:val="28"/>
        </w:rPr>
        <w:t>В целом же Юго-Восточная Азия, как особая экономическая зона, характеризовалась динамическим развитием. Темпы экономического роста стран этого региона в послевоенный период были одними из высочайших в мире. Хотя за внешней благоприятной картиной скрывалась глубокая дифференциация по темпам экономического развития отдельных стран Юго-Восточной Азии.</w:t>
      </w:r>
    </w:p>
    <w:p w:rsidR="00FA236D" w:rsidRPr="00F7375D" w:rsidRDefault="00FA236D" w:rsidP="004360F4">
      <w:pPr>
        <w:spacing w:line="360" w:lineRule="auto"/>
        <w:ind w:firstLine="540"/>
        <w:jc w:val="both"/>
        <w:rPr>
          <w:sz w:val="28"/>
          <w:szCs w:val="28"/>
        </w:rPr>
      </w:pPr>
      <w:r w:rsidRPr="00F7375D">
        <w:rPr>
          <w:sz w:val="28"/>
          <w:szCs w:val="28"/>
        </w:rPr>
        <w:t>Но из-за того, что население региона составляло 7,7% населения мира, а их ВНП только 1,4% мирового продукта, для стран Юго-Восточной Азии характерен относительно низкий уровень ВНП на душу населения. Однако надо учесть, что разность данных уровней между странами региона и промышленно-развитыми государствами не только не повышалась, а даже сократилась.</w:t>
      </w:r>
    </w:p>
    <w:p w:rsidR="00FA236D" w:rsidRPr="00F7375D" w:rsidRDefault="00FA236D" w:rsidP="004360F4">
      <w:pPr>
        <w:spacing w:line="360" w:lineRule="auto"/>
        <w:ind w:firstLine="540"/>
        <w:jc w:val="both"/>
        <w:rPr>
          <w:sz w:val="28"/>
          <w:szCs w:val="28"/>
        </w:rPr>
      </w:pPr>
      <w:r w:rsidRPr="00F7375D">
        <w:rPr>
          <w:sz w:val="28"/>
          <w:szCs w:val="28"/>
        </w:rPr>
        <w:t>Реализация внешнеэкономической политики, направленной на интенсификацию внешнеэкономических связей, привела к тому, что экспорт и импорт региона возрастал довольно высокими темпами, а их доля в мировом товарообороте возрастала и в годы неблагоприятной экономической обстановки.</w:t>
      </w:r>
    </w:p>
    <w:p w:rsidR="00FA236D" w:rsidRPr="00F7375D" w:rsidRDefault="00FA236D" w:rsidP="004360F4">
      <w:pPr>
        <w:spacing w:line="360" w:lineRule="auto"/>
        <w:ind w:firstLine="540"/>
        <w:jc w:val="both"/>
        <w:rPr>
          <w:sz w:val="28"/>
          <w:szCs w:val="28"/>
        </w:rPr>
      </w:pPr>
      <w:r w:rsidRPr="00F7375D">
        <w:rPr>
          <w:sz w:val="28"/>
          <w:szCs w:val="28"/>
        </w:rPr>
        <w:t>Страны Юго-Восточной Азии имеют мощную экспортную базу, почти все они хорошо обеспечены природными ресурсами, которые составляют одно из важных условий их экономического развития. Они стали крупнейшими экспортерами отдельных товаров. Например, натурального каучука, олова, меди, пряжи, кокосовых орехов, пальмового масла, риса. Здесь имеются значительные запасы нефти, вольфрама, хрома, бокситов, очень большие запасы ценной древесины, которые преимущественно экспортируются.</w:t>
      </w:r>
    </w:p>
    <w:p w:rsidR="00FA236D" w:rsidRPr="00F7375D" w:rsidRDefault="00E10EAB" w:rsidP="004360F4">
      <w:pPr>
        <w:spacing w:line="360" w:lineRule="auto"/>
        <w:ind w:firstLine="540"/>
        <w:jc w:val="both"/>
        <w:rPr>
          <w:sz w:val="28"/>
          <w:szCs w:val="28"/>
        </w:rPr>
      </w:pPr>
      <w:r w:rsidRPr="00F7375D">
        <w:rPr>
          <w:sz w:val="28"/>
          <w:szCs w:val="28"/>
        </w:rPr>
        <w:t>Экономический потенциал стран АСЕАН возрастает не только за счет развития добывающей промышленности или аграрного сектора, а прежде всего за счет создания развитой обрабатывающей промышленности, которая представлена традиционными для азиатского региона видами производства – текстильным, швейным, а также современными высокотехничными отраслями – электронной, электро</w:t>
      </w:r>
      <w:r w:rsidR="006708F6" w:rsidRPr="00F7375D">
        <w:rPr>
          <w:sz w:val="28"/>
          <w:szCs w:val="28"/>
        </w:rPr>
        <w:t>технической, химической промышленностью, машиностроением и производством оборудования и оснащения.</w:t>
      </w:r>
      <w:r w:rsidR="00C42E17" w:rsidRPr="00F7375D">
        <w:rPr>
          <w:sz w:val="28"/>
          <w:szCs w:val="28"/>
        </w:rPr>
        <w:t>[2]</w:t>
      </w:r>
    </w:p>
    <w:p w:rsidR="004360F4" w:rsidRPr="00F7375D" w:rsidRDefault="004360F4" w:rsidP="004360F4">
      <w:pPr>
        <w:spacing w:line="360" w:lineRule="auto"/>
        <w:jc w:val="center"/>
        <w:rPr>
          <w:b/>
          <w:sz w:val="28"/>
          <w:szCs w:val="28"/>
        </w:rPr>
      </w:pPr>
      <w:r w:rsidRPr="00F7375D">
        <w:rPr>
          <w:b/>
          <w:sz w:val="28"/>
          <w:szCs w:val="28"/>
        </w:rPr>
        <w:t>4.1.3. Экономика стран Южной Азии</w:t>
      </w:r>
    </w:p>
    <w:p w:rsidR="00922585" w:rsidRPr="00F7375D" w:rsidRDefault="00922585" w:rsidP="004360F4">
      <w:pPr>
        <w:spacing w:line="360" w:lineRule="auto"/>
        <w:ind w:firstLine="540"/>
        <w:jc w:val="both"/>
        <w:rPr>
          <w:sz w:val="28"/>
          <w:szCs w:val="28"/>
        </w:rPr>
      </w:pPr>
      <w:r w:rsidRPr="00F7375D">
        <w:rPr>
          <w:sz w:val="28"/>
          <w:szCs w:val="28"/>
        </w:rPr>
        <w:t>К Южной Азии относятся 7 развивающихся стран: Бангладеш, Бутан, Индия, Мальдивская республика, Непал, Пакистан, Шри-Ланка. Здесь существуют беспрецедентная по масштабам бедность, неразвитость, зависимость и при этом огромные потенциальные воспроизводимые ресурсы.</w:t>
      </w:r>
    </w:p>
    <w:p w:rsidR="00922585" w:rsidRPr="00F7375D" w:rsidRDefault="00922585" w:rsidP="004360F4">
      <w:pPr>
        <w:spacing w:line="360" w:lineRule="auto"/>
        <w:ind w:firstLine="540"/>
        <w:jc w:val="both"/>
        <w:rPr>
          <w:sz w:val="28"/>
          <w:szCs w:val="28"/>
        </w:rPr>
      </w:pPr>
      <w:r w:rsidRPr="00F7375D">
        <w:rPr>
          <w:sz w:val="28"/>
          <w:szCs w:val="28"/>
        </w:rPr>
        <w:t>Аграрно-сырьевая монокультурная специализация в международном разделении труда уходит корнями в историю.</w:t>
      </w:r>
      <w:r w:rsidR="00445785" w:rsidRPr="00F7375D">
        <w:rPr>
          <w:sz w:val="28"/>
          <w:szCs w:val="28"/>
        </w:rPr>
        <w:t xml:space="preserve"> Индия и Шри-Ланка – крупнейшие производители и экспортеры ча</w:t>
      </w:r>
      <w:r w:rsidR="004D7194" w:rsidRPr="00F7375D">
        <w:rPr>
          <w:sz w:val="28"/>
          <w:szCs w:val="28"/>
        </w:rPr>
        <w:t>я и специй, на Бангладеш приходи</w:t>
      </w:r>
      <w:r w:rsidR="00445785" w:rsidRPr="00F7375D">
        <w:rPr>
          <w:sz w:val="28"/>
          <w:szCs w:val="28"/>
        </w:rPr>
        <w:t>тся до 80%</w:t>
      </w:r>
      <w:r w:rsidR="004D7194" w:rsidRPr="00F7375D">
        <w:rPr>
          <w:sz w:val="28"/>
          <w:szCs w:val="28"/>
        </w:rPr>
        <w:t xml:space="preserve"> мировой продажи джута и джутовых изделий, важнейшая статья экспорта Пакистана – хлопок и изделия из него. В результате, резко огранивается возможность прогрессивной переструктуризации экономики</w:t>
      </w:r>
      <w:r w:rsidR="00AB3677" w:rsidRPr="00F7375D">
        <w:rPr>
          <w:sz w:val="28"/>
          <w:szCs w:val="28"/>
        </w:rPr>
        <w:t>, воссоздается болезненная зависимость от внутренних и внешних конъюнктурных факторов.</w:t>
      </w:r>
    </w:p>
    <w:p w:rsidR="00AB3677" w:rsidRPr="00F7375D" w:rsidRDefault="00AB3677" w:rsidP="004360F4">
      <w:pPr>
        <w:spacing w:line="360" w:lineRule="auto"/>
        <w:ind w:firstLine="540"/>
        <w:jc w:val="both"/>
        <w:rPr>
          <w:sz w:val="28"/>
          <w:szCs w:val="28"/>
        </w:rPr>
      </w:pPr>
      <w:r w:rsidRPr="00F7375D">
        <w:rPr>
          <w:sz w:val="28"/>
          <w:szCs w:val="28"/>
        </w:rPr>
        <w:t>Производственные силы образовали разнообразные соединения своих типов: патриархально-доиндустриальные, индустриальные и современные, связанные с НТР.</w:t>
      </w:r>
    </w:p>
    <w:p w:rsidR="00192113" w:rsidRPr="00F7375D" w:rsidRDefault="00AB3677" w:rsidP="004360F4">
      <w:pPr>
        <w:spacing w:line="360" w:lineRule="auto"/>
        <w:ind w:firstLine="540"/>
        <w:jc w:val="both"/>
        <w:rPr>
          <w:sz w:val="28"/>
          <w:szCs w:val="28"/>
        </w:rPr>
      </w:pPr>
      <w:r w:rsidRPr="00F7375D">
        <w:rPr>
          <w:sz w:val="28"/>
          <w:szCs w:val="28"/>
        </w:rPr>
        <w:t xml:space="preserve">Первые два типа полностью доминируют в Бангладеш, Бутане, Мальдивах и Непале </w:t>
      </w:r>
      <w:r w:rsidR="00192113" w:rsidRPr="00F7375D">
        <w:rPr>
          <w:sz w:val="28"/>
          <w:szCs w:val="28"/>
        </w:rPr>
        <w:t>–</w:t>
      </w:r>
      <w:r w:rsidRPr="00F7375D">
        <w:rPr>
          <w:sz w:val="28"/>
          <w:szCs w:val="28"/>
        </w:rPr>
        <w:t xml:space="preserve"> с</w:t>
      </w:r>
      <w:r w:rsidR="00192113" w:rsidRPr="00F7375D">
        <w:rPr>
          <w:sz w:val="28"/>
          <w:szCs w:val="28"/>
        </w:rPr>
        <w:t>транах, которые принадлежат, в соответствии с международной классификацией, к наименее развитым. Пакистан и Шри-Ланку причисляют к серединной группе стран, которые развиваются,- современные производительные силы имеют ячейковый характер (в областях ВПК, легкой и пищевой промышленности). Наиболее полно все типы производительных сил представлены в Индии, которая принадлежит к группе НИС.</w:t>
      </w:r>
    </w:p>
    <w:p w:rsidR="00AD0F7C" w:rsidRPr="00F7375D" w:rsidRDefault="00AD0F7C" w:rsidP="004360F4">
      <w:pPr>
        <w:spacing w:line="360" w:lineRule="auto"/>
        <w:ind w:firstLine="540"/>
        <w:jc w:val="both"/>
        <w:rPr>
          <w:sz w:val="28"/>
          <w:szCs w:val="28"/>
        </w:rPr>
      </w:pPr>
      <w:r w:rsidRPr="00F7375D">
        <w:rPr>
          <w:sz w:val="28"/>
          <w:szCs w:val="28"/>
        </w:rPr>
        <w:t xml:space="preserve">Среди неотложных проблем региона – бедность. Доля стран региона в мировых экономических показателях остро контрастирует с соответствующими показателями по населению. За годы независимости удалось поднять порог бедности почти вдвое. Но такие исходные показатели, как производство ВНП и НД на душу населения, в странах Южной Азии остаются наиболее низкими в мире. </w:t>
      </w:r>
    </w:p>
    <w:p w:rsidR="00192113" w:rsidRPr="00F7375D" w:rsidRDefault="00192113" w:rsidP="004360F4">
      <w:pPr>
        <w:spacing w:line="360" w:lineRule="auto"/>
        <w:ind w:firstLine="540"/>
        <w:jc w:val="both"/>
        <w:rPr>
          <w:sz w:val="28"/>
          <w:szCs w:val="28"/>
        </w:rPr>
      </w:pPr>
      <w:r w:rsidRPr="00F7375D">
        <w:rPr>
          <w:sz w:val="28"/>
          <w:szCs w:val="28"/>
        </w:rPr>
        <w:t>Внутренние источники финансирования экономического развития в странах региона, кроме Индии, очень ограниченные. Поэтому для них главный источник поступления финансовых ресурсов – иностранные инвестиции.</w:t>
      </w:r>
    </w:p>
    <w:p w:rsidR="00192113" w:rsidRPr="00F7375D" w:rsidRDefault="00192113" w:rsidP="004360F4">
      <w:pPr>
        <w:spacing w:line="360" w:lineRule="auto"/>
        <w:ind w:firstLine="540"/>
        <w:jc w:val="both"/>
        <w:rPr>
          <w:sz w:val="28"/>
          <w:szCs w:val="28"/>
        </w:rPr>
      </w:pPr>
      <w:r w:rsidRPr="00F7375D">
        <w:rPr>
          <w:sz w:val="28"/>
          <w:szCs w:val="28"/>
        </w:rPr>
        <w:t>Внешняя задолженность повысилась только за последние десять лет в несколько раз: по ее размерами эти страны уступают лишь государствам Латинской  Америки.</w:t>
      </w:r>
    </w:p>
    <w:p w:rsidR="00192113" w:rsidRPr="00F7375D" w:rsidRDefault="00192113" w:rsidP="004360F4">
      <w:pPr>
        <w:spacing w:line="360" w:lineRule="auto"/>
        <w:ind w:firstLine="540"/>
        <w:jc w:val="both"/>
        <w:rPr>
          <w:sz w:val="28"/>
          <w:szCs w:val="28"/>
        </w:rPr>
      </w:pPr>
      <w:r w:rsidRPr="00F7375D">
        <w:rPr>
          <w:sz w:val="28"/>
          <w:szCs w:val="28"/>
        </w:rPr>
        <w:t>Преобладающие в странах региона мелкое производство способно воспринимать преимущественно промежуточные технологии, в особенности оборудование и технологии, устаревшие для развитых стран, но пригодные к использованию здесь с учетом сравнительных преимуществ (например, дешевой работы). Освоение и распространение инноваций остается, главным образом, под контролем ТНК и их местных филиалов.</w:t>
      </w:r>
    </w:p>
    <w:p w:rsidR="004360F4" w:rsidRPr="00F7375D" w:rsidRDefault="00192113" w:rsidP="004360F4">
      <w:pPr>
        <w:spacing w:line="360" w:lineRule="auto"/>
        <w:ind w:firstLine="540"/>
        <w:jc w:val="both"/>
        <w:rPr>
          <w:sz w:val="28"/>
          <w:szCs w:val="28"/>
        </w:rPr>
      </w:pPr>
      <w:r w:rsidRPr="00F7375D">
        <w:rPr>
          <w:sz w:val="28"/>
          <w:szCs w:val="28"/>
        </w:rPr>
        <w:t>Наиболее сильные позиции транснационального бизнеса в Индии. Здесь действует почти 300 отделений и дочерних компаний ТНК (Великобритании, США, ФРГ, Японии, Франции и др.) и свыше 2000 общих компаний.</w:t>
      </w:r>
      <w:r w:rsidR="00C42E17" w:rsidRPr="00F7375D">
        <w:rPr>
          <w:sz w:val="28"/>
          <w:szCs w:val="28"/>
        </w:rPr>
        <w:t>[1]</w:t>
      </w:r>
    </w:p>
    <w:p w:rsidR="004360F4" w:rsidRPr="00F7375D" w:rsidRDefault="004360F4" w:rsidP="004360F4">
      <w:pPr>
        <w:spacing w:line="360" w:lineRule="auto"/>
        <w:jc w:val="center"/>
        <w:rPr>
          <w:sz w:val="28"/>
          <w:szCs w:val="28"/>
        </w:rPr>
      </w:pPr>
      <w:r w:rsidRPr="00F7375D">
        <w:rPr>
          <w:b/>
          <w:sz w:val="28"/>
          <w:szCs w:val="28"/>
        </w:rPr>
        <w:t>4.1.4. Экономика стран Западной Азии (Ближний Восток) и Северной</w:t>
      </w:r>
      <w:r w:rsidR="009F6E9B" w:rsidRPr="00F7375D">
        <w:rPr>
          <w:b/>
          <w:sz w:val="28"/>
          <w:szCs w:val="28"/>
        </w:rPr>
        <w:t xml:space="preserve"> Африк</w:t>
      </w:r>
      <w:r w:rsidRPr="00F7375D">
        <w:rPr>
          <w:b/>
          <w:sz w:val="28"/>
          <w:szCs w:val="28"/>
        </w:rPr>
        <w:t>и</w:t>
      </w:r>
      <w:r w:rsidR="009F6E9B" w:rsidRPr="00F7375D">
        <w:rPr>
          <w:sz w:val="28"/>
          <w:szCs w:val="28"/>
        </w:rPr>
        <w:t>.</w:t>
      </w:r>
    </w:p>
    <w:p w:rsidR="009F6E9B" w:rsidRPr="00F7375D" w:rsidRDefault="009F6E9B" w:rsidP="004360F4">
      <w:pPr>
        <w:spacing w:line="360" w:lineRule="auto"/>
        <w:ind w:firstLine="540"/>
        <w:jc w:val="both"/>
        <w:rPr>
          <w:sz w:val="28"/>
          <w:szCs w:val="28"/>
        </w:rPr>
      </w:pPr>
      <w:r w:rsidRPr="00F7375D">
        <w:rPr>
          <w:sz w:val="28"/>
          <w:szCs w:val="28"/>
        </w:rPr>
        <w:t>Роль стран этого региона в мировом хозяйстве определяется наличием больших разведанных запасов нефти и природного газа, их долей в добыче этих углеводов, а также значительными золотовалютными запасами.</w:t>
      </w:r>
    </w:p>
    <w:p w:rsidR="0050180E" w:rsidRPr="00F7375D" w:rsidRDefault="0050180E" w:rsidP="004360F4">
      <w:pPr>
        <w:spacing w:line="360" w:lineRule="auto"/>
        <w:ind w:firstLine="540"/>
        <w:jc w:val="both"/>
        <w:rPr>
          <w:sz w:val="28"/>
          <w:szCs w:val="28"/>
        </w:rPr>
      </w:pPr>
      <w:r w:rsidRPr="00F7375D">
        <w:rPr>
          <w:sz w:val="28"/>
          <w:szCs w:val="28"/>
        </w:rPr>
        <w:t xml:space="preserve">В период самостоятельного экономического развития государства достигли довольно значительных успехов. Увеличение почти втрое за 20 лет удельного веса региона в мировом продукте было достигнуто за счет высоких темпов роста собственного ВВП. Среднегодовые темпы роста ВВП стран региона опережали аналогичные показатели индустриально развитых стран с рыночной экономикой. Довольно высоким для стран стал уровень ВВП на душу населения. </w:t>
      </w:r>
    </w:p>
    <w:p w:rsidR="0050180E" w:rsidRPr="00F7375D" w:rsidRDefault="0050180E" w:rsidP="004360F4">
      <w:pPr>
        <w:spacing w:line="360" w:lineRule="auto"/>
        <w:ind w:firstLine="540"/>
        <w:jc w:val="both"/>
        <w:rPr>
          <w:sz w:val="28"/>
          <w:szCs w:val="28"/>
        </w:rPr>
      </w:pPr>
      <w:r w:rsidRPr="00F7375D">
        <w:rPr>
          <w:sz w:val="28"/>
          <w:szCs w:val="28"/>
        </w:rPr>
        <w:t>Большинство стран региона хорошо обеспечены природными ресурсами, поэтому имеют мощную экспортную базу и ведут активную внешнюю торговлю. Безусловно, главное богатство региона – топливные ресурсы.</w:t>
      </w:r>
    </w:p>
    <w:p w:rsidR="0050180E" w:rsidRPr="00F7375D" w:rsidRDefault="0050180E" w:rsidP="004360F4">
      <w:pPr>
        <w:spacing w:line="360" w:lineRule="auto"/>
        <w:ind w:firstLine="540"/>
        <w:jc w:val="both"/>
        <w:rPr>
          <w:sz w:val="28"/>
          <w:szCs w:val="28"/>
        </w:rPr>
      </w:pPr>
      <w:r w:rsidRPr="00F7375D">
        <w:rPr>
          <w:sz w:val="28"/>
          <w:szCs w:val="28"/>
        </w:rPr>
        <w:t>В арабских странах Персидского залива наиболее низкие затраты на добычу  и высочайшая в мире производительность труда в нефте- и газодобывающей промышленности, в силу благоприятных природных условий.</w:t>
      </w:r>
    </w:p>
    <w:p w:rsidR="00F65996" w:rsidRPr="00F7375D" w:rsidRDefault="00F65996" w:rsidP="004360F4">
      <w:pPr>
        <w:spacing w:line="360" w:lineRule="auto"/>
        <w:ind w:firstLine="540"/>
        <w:jc w:val="both"/>
        <w:rPr>
          <w:sz w:val="28"/>
          <w:szCs w:val="28"/>
        </w:rPr>
      </w:pPr>
      <w:r w:rsidRPr="00F7375D">
        <w:rPr>
          <w:sz w:val="28"/>
          <w:szCs w:val="28"/>
        </w:rPr>
        <w:t>Сельскохозяйственная продукция составляет 3,3% от общего объема экспорта региона, доля горнодобывающей промышленности – 78,2%, обрабатывающей – 17,5%. Структура экспорта нефтедобывающих и нефтеимпортирующих стран существенным образом отличается. Так, не менее чем 70% экспортных доходов главных экспортеров нефти и газа на мировой рынок приходилось на топливные ресурсы. При этом доля продукции обрабатывающей промышленности этих стран колеблется от 1,7% в Ираке до 13,7% в Кувейте. Нефтеимпортирующие страны региона или те, которые вывозили нефть в ограниченных масштабах (например, Сирия), имели более диверсифицированную структуру экспорта. Значительная доля экспорта приходится на продовольствие и сельскохозяйственное сырье.</w:t>
      </w:r>
    </w:p>
    <w:p w:rsidR="00F65996" w:rsidRPr="00F7375D" w:rsidRDefault="00F65996" w:rsidP="004360F4">
      <w:pPr>
        <w:spacing w:line="360" w:lineRule="auto"/>
        <w:ind w:firstLine="540"/>
        <w:jc w:val="both"/>
        <w:rPr>
          <w:sz w:val="28"/>
          <w:szCs w:val="28"/>
        </w:rPr>
      </w:pPr>
      <w:r w:rsidRPr="00F7375D">
        <w:rPr>
          <w:sz w:val="28"/>
          <w:szCs w:val="28"/>
        </w:rPr>
        <w:t>Существует высокая зависимость экспортных доходов</w:t>
      </w:r>
      <w:r w:rsidR="004C1FC3" w:rsidRPr="00F7375D">
        <w:rPr>
          <w:sz w:val="28"/>
          <w:szCs w:val="28"/>
        </w:rPr>
        <w:t xml:space="preserve"> региона, его судьбы в мировом экспорте и экономического развития в целом от конъюнктуры мирового рынка топливных ресурсов.</w:t>
      </w:r>
      <w:r w:rsidR="00C42E17" w:rsidRPr="00F7375D">
        <w:rPr>
          <w:sz w:val="28"/>
          <w:szCs w:val="28"/>
        </w:rPr>
        <w:t>[1]</w:t>
      </w:r>
    </w:p>
    <w:p w:rsidR="002B3CA4" w:rsidRPr="00F7375D" w:rsidRDefault="002B3CA4" w:rsidP="004360F4">
      <w:pPr>
        <w:spacing w:line="360" w:lineRule="auto"/>
        <w:jc w:val="center"/>
        <w:rPr>
          <w:b/>
          <w:sz w:val="28"/>
          <w:szCs w:val="28"/>
        </w:rPr>
      </w:pPr>
    </w:p>
    <w:p w:rsidR="004360F4" w:rsidRPr="00F7375D" w:rsidRDefault="004360F4" w:rsidP="004360F4">
      <w:pPr>
        <w:spacing w:line="360" w:lineRule="auto"/>
        <w:jc w:val="center"/>
        <w:rPr>
          <w:b/>
          <w:sz w:val="28"/>
          <w:szCs w:val="28"/>
        </w:rPr>
      </w:pPr>
      <w:r w:rsidRPr="00F7375D">
        <w:rPr>
          <w:b/>
          <w:sz w:val="28"/>
          <w:szCs w:val="28"/>
        </w:rPr>
        <w:t>4.1.5. Экономика стран Тропической Африки</w:t>
      </w:r>
    </w:p>
    <w:p w:rsidR="004C1FC3" w:rsidRPr="00F7375D" w:rsidRDefault="004C1FC3" w:rsidP="004360F4">
      <w:pPr>
        <w:spacing w:line="360" w:lineRule="auto"/>
        <w:ind w:firstLine="540"/>
        <w:jc w:val="both"/>
        <w:rPr>
          <w:sz w:val="28"/>
          <w:szCs w:val="28"/>
        </w:rPr>
      </w:pPr>
      <w:r w:rsidRPr="00F7375D">
        <w:rPr>
          <w:sz w:val="28"/>
          <w:szCs w:val="28"/>
        </w:rPr>
        <w:t>После обретения независимости страны Африки надеялись, что это автоматически даст толчок их экономическому развитию. Но этого не произошло, и большинство стран стали деградировать. Прежде всего это относится к странам Тропической Африки, то есть Восточной, Западной, Центральной и Южной Африки, которые часто называют странами южнее Сахары.</w:t>
      </w:r>
    </w:p>
    <w:p w:rsidR="009E2EE5" w:rsidRPr="00F7375D" w:rsidRDefault="009E2EE5" w:rsidP="004360F4">
      <w:pPr>
        <w:spacing w:line="360" w:lineRule="auto"/>
        <w:ind w:firstLine="540"/>
        <w:jc w:val="both"/>
        <w:rPr>
          <w:sz w:val="28"/>
          <w:szCs w:val="28"/>
        </w:rPr>
      </w:pPr>
      <w:r w:rsidRPr="00F7375D">
        <w:rPr>
          <w:sz w:val="28"/>
          <w:szCs w:val="28"/>
        </w:rPr>
        <w:t xml:space="preserve">В 60-е и 70-е попытки ликвидации экономической отсталости африканского региона были связаны с приоритетным развитием госсектора, привлечением иностранных инвестиций, увеличением внешнеторговой квоты. В 80-е МВФ рекомендовал модель «структурной корректировки», то есть отказ от активного государственного вмешательства в экономику, </w:t>
      </w:r>
      <w:r w:rsidR="006D7551" w:rsidRPr="00F7375D">
        <w:rPr>
          <w:sz w:val="28"/>
          <w:szCs w:val="28"/>
        </w:rPr>
        <w:t>стабилизация финансовой системы, развитие рыночных механизмов, формирование основ частнопредпринимательской деятельности и усиление частного сектора в ведущих отраслях.</w:t>
      </w:r>
      <w:r w:rsidR="00C66E38" w:rsidRPr="00F7375D">
        <w:rPr>
          <w:sz w:val="28"/>
          <w:szCs w:val="28"/>
        </w:rPr>
        <w:t xml:space="preserve"> В 90-х эта модель получила дальнейшее развитие, ее приоритетным направлением стала приватизация предприятий. С середины 90-х наметились положительные сдвиги: по 33 н</w:t>
      </w:r>
      <w:r w:rsidR="0095202C" w:rsidRPr="00F7375D">
        <w:rPr>
          <w:sz w:val="28"/>
          <w:szCs w:val="28"/>
        </w:rPr>
        <w:t>аименее развитым</w:t>
      </w:r>
      <w:r w:rsidR="00C66E38" w:rsidRPr="00F7375D">
        <w:rPr>
          <w:sz w:val="28"/>
          <w:szCs w:val="28"/>
        </w:rPr>
        <w:t xml:space="preserve"> стран</w:t>
      </w:r>
      <w:r w:rsidR="0088285A" w:rsidRPr="00F7375D">
        <w:rPr>
          <w:sz w:val="28"/>
          <w:szCs w:val="28"/>
        </w:rPr>
        <w:t xml:space="preserve">ам ВВП вырос от 2 до 4%. </w:t>
      </w:r>
      <w:r w:rsidR="0055065B" w:rsidRPr="00F7375D">
        <w:rPr>
          <w:sz w:val="28"/>
          <w:szCs w:val="28"/>
        </w:rPr>
        <w:t>В структуре экономике наблюдается ускорением роста промышленности. Вместе с тем неэффективный госсектор, неразвитая экономическая инфраструктура, политическая нестабильность, межгосударственные конфликты,</w:t>
      </w:r>
      <w:r w:rsidR="00237E6A" w:rsidRPr="00F7375D">
        <w:rPr>
          <w:sz w:val="28"/>
          <w:szCs w:val="28"/>
        </w:rPr>
        <w:t xml:space="preserve"> сокращение объемов иностранных инвестиций, нарастающий внешний долг, ограниченность экономической самостоятельности в связи с требованиями МВФ, проблемы выхода на внешние рынки осложняют реализацию этой модели. Госпредприятия характеризуются низкими показателями: низкая конкурентоспособность продукции,</w:t>
      </w:r>
      <w:r w:rsidR="0055065B" w:rsidRPr="00F7375D">
        <w:rPr>
          <w:sz w:val="28"/>
          <w:szCs w:val="28"/>
        </w:rPr>
        <w:t xml:space="preserve"> </w:t>
      </w:r>
      <w:r w:rsidR="00237E6A" w:rsidRPr="00F7375D">
        <w:rPr>
          <w:sz w:val="28"/>
          <w:szCs w:val="28"/>
        </w:rPr>
        <w:t>дефицит денежных средств, высокая зависимость от импорта техники и технологии, дефицит квалифицированных кадров. Преобладание традиционных укладов в аграрном секторе обуславливает низкую продуктивность экстенсивных земледелия и животноводства на основе архаичных форм и примитивной материально-технической базы.</w:t>
      </w:r>
    </w:p>
    <w:p w:rsidR="004C1FC3" w:rsidRPr="00F7375D" w:rsidRDefault="004C1FC3" w:rsidP="004360F4">
      <w:pPr>
        <w:spacing w:line="360" w:lineRule="auto"/>
        <w:ind w:firstLine="540"/>
        <w:jc w:val="both"/>
        <w:rPr>
          <w:sz w:val="28"/>
          <w:szCs w:val="28"/>
        </w:rPr>
      </w:pPr>
      <w:r w:rsidRPr="00F7375D">
        <w:rPr>
          <w:sz w:val="28"/>
          <w:szCs w:val="28"/>
        </w:rPr>
        <w:t>Одной из наиболее развитых и технически оснащенных отраслей является добывающая промышленность. Ее развитие связано, в первую очередь, с высокой активностью иностранного капитала, а доля в структуре экономики – с наличием соответствующих запасов полезных ископаемых. Развитие обрабатывающей промышленности Африки связанно с импортом технологий и оборудования, использованием труда квалифицированных иностранных специалистов. Развиваются переработка сырья на экспорт, металлургия, химическая промышленность, производство товаров широкого потребления.</w:t>
      </w:r>
    </w:p>
    <w:p w:rsidR="004C1FC3" w:rsidRPr="00F7375D" w:rsidRDefault="004C1FC3" w:rsidP="004360F4">
      <w:pPr>
        <w:spacing w:line="360" w:lineRule="auto"/>
        <w:ind w:firstLine="540"/>
        <w:jc w:val="both"/>
        <w:rPr>
          <w:sz w:val="28"/>
          <w:szCs w:val="28"/>
        </w:rPr>
      </w:pPr>
      <w:r w:rsidRPr="00F7375D">
        <w:rPr>
          <w:sz w:val="28"/>
          <w:szCs w:val="28"/>
        </w:rPr>
        <w:t>Для Африки</w:t>
      </w:r>
      <w:r w:rsidR="0029138F" w:rsidRPr="00F7375D">
        <w:rPr>
          <w:sz w:val="28"/>
          <w:szCs w:val="28"/>
        </w:rPr>
        <w:t xml:space="preserve"> характерна открытость экономики и ориентированность на внешние рынки – доля экспорта  в ВНП составляет 27,1%. Регион крайне заинтересован </w:t>
      </w:r>
      <w:r w:rsidR="00D46806" w:rsidRPr="00F7375D">
        <w:rPr>
          <w:sz w:val="28"/>
          <w:szCs w:val="28"/>
        </w:rPr>
        <w:t>в притоке иностранных инвестиций. Но перспективы иностранных капиталовложений складываются неблагоприятно.</w:t>
      </w:r>
    </w:p>
    <w:p w:rsidR="00D46806" w:rsidRPr="00F7375D" w:rsidRDefault="00D46806" w:rsidP="004360F4">
      <w:pPr>
        <w:spacing w:line="360" w:lineRule="auto"/>
        <w:ind w:firstLine="540"/>
        <w:jc w:val="both"/>
        <w:rPr>
          <w:sz w:val="28"/>
          <w:szCs w:val="28"/>
        </w:rPr>
      </w:pPr>
      <w:r w:rsidRPr="00F7375D">
        <w:rPr>
          <w:sz w:val="28"/>
          <w:szCs w:val="28"/>
        </w:rPr>
        <w:t>Доля в мировой торговли невелика, однако внешняя торговля имеет большое значение для развития региона.</w:t>
      </w:r>
      <w:r w:rsidR="00C42E17" w:rsidRPr="00F7375D">
        <w:rPr>
          <w:sz w:val="28"/>
          <w:szCs w:val="28"/>
        </w:rPr>
        <w:t>[2]</w:t>
      </w:r>
    </w:p>
    <w:p w:rsidR="00A323F6" w:rsidRPr="00F7375D" w:rsidRDefault="004360F4" w:rsidP="00A323F6">
      <w:pPr>
        <w:spacing w:line="360" w:lineRule="auto"/>
        <w:jc w:val="center"/>
        <w:rPr>
          <w:b/>
          <w:sz w:val="32"/>
          <w:szCs w:val="32"/>
        </w:rPr>
      </w:pPr>
      <w:r w:rsidRPr="00F7375D">
        <w:rPr>
          <w:b/>
          <w:sz w:val="32"/>
          <w:szCs w:val="32"/>
        </w:rPr>
        <w:t xml:space="preserve">4.2. </w:t>
      </w:r>
      <w:r w:rsidR="00A323F6" w:rsidRPr="00F7375D">
        <w:rPr>
          <w:b/>
          <w:sz w:val="32"/>
          <w:szCs w:val="32"/>
        </w:rPr>
        <w:t>Внешние ф</w:t>
      </w:r>
      <w:r w:rsidRPr="00F7375D">
        <w:rPr>
          <w:b/>
          <w:sz w:val="32"/>
          <w:szCs w:val="32"/>
        </w:rPr>
        <w:t>акторы развития развивающихся стран</w:t>
      </w:r>
      <w:r w:rsidR="00A323F6" w:rsidRPr="00F7375D">
        <w:rPr>
          <w:b/>
          <w:sz w:val="32"/>
          <w:szCs w:val="32"/>
        </w:rPr>
        <w:t>.</w:t>
      </w:r>
    </w:p>
    <w:p w:rsidR="00A323F6" w:rsidRPr="00F7375D" w:rsidRDefault="00A323F6" w:rsidP="004360F4">
      <w:pPr>
        <w:spacing w:line="360" w:lineRule="auto"/>
        <w:ind w:firstLine="540"/>
        <w:jc w:val="both"/>
        <w:rPr>
          <w:sz w:val="28"/>
          <w:szCs w:val="28"/>
        </w:rPr>
      </w:pPr>
      <w:r w:rsidRPr="00F7375D">
        <w:rPr>
          <w:sz w:val="28"/>
          <w:szCs w:val="28"/>
        </w:rPr>
        <w:t>Экономическое развитие развивающихся стран тесно связанно и во многом определяется изменениями в мировом хозяйстве. Одновременно включенность в мировое хозяйство не может быть оценена однозначно, так как сопряжена с усложнением проблем развивающихся стран вследствие отсталости экономических структур большинства из них, низкой международной конкурентоспособностью продукции, зависимости (особенно в технологии) от развитых стран.</w:t>
      </w:r>
      <w:r w:rsidR="00C42E17" w:rsidRPr="00F7375D">
        <w:rPr>
          <w:sz w:val="28"/>
          <w:szCs w:val="28"/>
        </w:rPr>
        <w:t>[4]</w:t>
      </w:r>
    </w:p>
    <w:p w:rsidR="00A323F6" w:rsidRPr="00F7375D" w:rsidRDefault="00A323F6" w:rsidP="004360F4">
      <w:pPr>
        <w:spacing w:line="360" w:lineRule="auto"/>
        <w:ind w:firstLine="540"/>
        <w:jc w:val="both"/>
        <w:rPr>
          <w:sz w:val="28"/>
          <w:szCs w:val="28"/>
        </w:rPr>
      </w:pPr>
      <w:r w:rsidRPr="00F7375D">
        <w:rPr>
          <w:sz w:val="28"/>
          <w:szCs w:val="28"/>
        </w:rPr>
        <w:t xml:space="preserve">Отсталость развивающихся стран предопределяет их </w:t>
      </w:r>
      <w:r w:rsidRPr="00F7375D">
        <w:rPr>
          <w:i/>
          <w:iCs/>
          <w:sz w:val="28"/>
          <w:szCs w:val="28"/>
        </w:rPr>
        <w:t>зависи</w:t>
      </w:r>
      <w:r w:rsidRPr="00F7375D">
        <w:rPr>
          <w:i/>
          <w:iCs/>
          <w:sz w:val="28"/>
          <w:szCs w:val="28"/>
        </w:rPr>
        <w:softHyphen/>
        <w:t>мость</w:t>
      </w:r>
      <w:r w:rsidRPr="00F7375D">
        <w:rPr>
          <w:sz w:val="28"/>
          <w:szCs w:val="28"/>
        </w:rPr>
        <w:t xml:space="preserve"> от промышленно развитых государств Запада. Экономиче</w:t>
      </w:r>
      <w:r w:rsidRPr="00F7375D">
        <w:rPr>
          <w:sz w:val="28"/>
          <w:szCs w:val="28"/>
        </w:rPr>
        <w:softHyphen/>
        <w:t>ское развитие колоний определялось не нуждами последних, а нуждами метрополий, вывозивших сырье из них. Потребности метрополий в сырье определяли динамику экономического разви</w:t>
      </w:r>
      <w:r w:rsidRPr="00F7375D">
        <w:rPr>
          <w:sz w:val="28"/>
          <w:szCs w:val="28"/>
        </w:rPr>
        <w:softHyphen/>
        <w:t>тия колоний, т. е. импульсы экономического развития шли из за</w:t>
      </w:r>
      <w:r w:rsidRPr="00F7375D">
        <w:rPr>
          <w:sz w:val="28"/>
          <w:szCs w:val="28"/>
        </w:rPr>
        <w:softHyphen/>
        <w:t xml:space="preserve">падных стран. Положение мало изменилось в последние десятилетия. </w:t>
      </w:r>
    </w:p>
    <w:p w:rsidR="00A323F6" w:rsidRPr="00F7375D" w:rsidRDefault="00A323F6" w:rsidP="004360F4">
      <w:pPr>
        <w:spacing w:line="360" w:lineRule="auto"/>
        <w:ind w:firstLine="540"/>
        <w:jc w:val="both"/>
        <w:rPr>
          <w:sz w:val="28"/>
          <w:szCs w:val="28"/>
        </w:rPr>
      </w:pPr>
      <w:r w:rsidRPr="00F7375D">
        <w:rPr>
          <w:sz w:val="28"/>
          <w:szCs w:val="28"/>
        </w:rPr>
        <w:t>Зависимое развитие проявляется во внешнеэкономических отношениях развивающихся стран. Отсталая структура экономики, низкий уровень производительных сил, их традиционно, аграрно-сырьевая специализация, колониальное прошлое обусловили внешнеэкономическую ориентацию развивающихся стран на индустриальные государства Запада. Их внешнеэкономические связи развиваются преимущественно по линии  Юг-Север. Низкий уровень производительности труда приводит к несоответствию индивидуальных затрат развивающихся  стран общественно необходимым международным. Это ведет к потере этими странами в процессе обмена части прибавочного продукта, что объективно отражается в пропорциях и динамике мировых цен.</w:t>
      </w:r>
    </w:p>
    <w:p w:rsidR="00A323F6" w:rsidRPr="00F7375D" w:rsidRDefault="00A323F6" w:rsidP="004360F4">
      <w:pPr>
        <w:spacing w:line="360" w:lineRule="auto"/>
        <w:ind w:firstLine="540"/>
        <w:jc w:val="both"/>
        <w:rPr>
          <w:sz w:val="28"/>
          <w:szCs w:val="28"/>
        </w:rPr>
      </w:pPr>
      <w:r w:rsidRPr="00F7375D">
        <w:rPr>
          <w:sz w:val="28"/>
          <w:szCs w:val="28"/>
        </w:rPr>
        <w:t>Неблагоприятные условия конкуренции нередко использу</w:t>
      </w:r>
      <w:r w:rsidRPr="00F7375D">
        <w:rPr>
          <w:sz w:val="28"/>
          <w:szCs w:val="28"/>
        </w:rPr>
        <w:softHyphen/>
        <w:t>ются ТНК, глубоко проникшими в экономику многих стран, для навязывания развивающимся государствам монопольных цен, которые отклоняются вниз при закупке и вверх при про</w:t>
      </w:r>
      <w:r w:rsidRPr="00F7375D">
        <w:rPr>
          <w:sz w:val="28"/>
          <w:szCs w:val="28"/>
        </w:rPr>
        <w:softHyphen/>
        <w:t>даже от преобладающих общемировых. Так происходит на тех рынках, где доминирование или сговор ТНК позволяет им ло</w:t>
      </w:r>
      <w:r w:rsidRPr="00F7375D">
        <w:rPr>
          <w:sz w:val="28"/>
          <w:szCs w:val="28"/>
        </w:rPr>
        <w:softHyphen/>
        <w:t>мать механизм конкуренции и улавливать дополнительную прибыль.</w:t>
      </w:r>
    </w:p>
    <w:p w:rsidR="00A323F6" w:rsidRPr="00F7375D" w:rsidRDefault="00A323F6" w:rsidP="004360F4">
      <w:pPr>
        <w:spacing w:line="360" w:lineRule="auto"/>
        <w:ind w:firstLine="540"/>
        <w:jc w:val="both"/>
        <w:rPr>
          <w:sz w:val="28"/>
          <w:szCs w:val="28"/>
        </w:rPr>
      </w:pPr>
      <w:r w:rsidRPr="00F7375D">
        <w:rPr>
          <w:sz w:val="28"/>
          <w:szCs w:val="28"/>
        </w:rPr>
        <w:t>В итоге зависимость проявляется в отношениях доминиро</w:t>
      </w:r>
      <w:r w:rsidRPr="00F7375D">
        <w:rPr>
          <w:sz w:val="28"/>
          <w:szCs w:val="28"/>
        </w:rPr>
        <w:softHyphen/>
        <w:t>вания и подчинения, которые в последние десятилетия реализуются экономически. Она охватывает многие виды связей ме</w:t>
      </w:r>
      <w:r w:rsidRPr="00F7375D">
        <w:rPr>
          <w:sz w:val="28"/>
          <w:szCs w:val="28"/>
        </w:rPr>
        <w:softHyphen/>
        <w:t>жду индустриальными и развивающимися странами, воздейст</w:t>
      </w:r>
      <w:r w:rsidRPr="00F7375D">
        <w:rPr>
          <w:sz w:val="28"/>
          <w:szCs w:val="28"/>
        </w:rPr>
        <w:softHyphen/>
        <w:t>вует на политику, идеологию, культуру. Это, однако, не означа</w:t>
      </w:r>
      <w:r w:rsidRPr="00F7375D">
        <w:rPr>
          <w:sz w:val="28"/>
          <w:szCs w:val="28"/>
        </w:rPr>
        <w:softHyphen/>
        <w:t>ет, что центры капитализма управляют процессами развития стран Третьего мира. Степень зависимости каждого конкрет</w:t>
      </w:r>
      <w:r w:rsidRPr="00F7375D">
        <w:rPr>
          <w:sz w:val="28"/>
          <w:szCs w:val="28"/>
        </w:rPr>
        <w:softHyphen/>
        <w:t>ного государства может меняться — ослабевать или усиливать</w:t>
      </w:r>
      <w:r w:rsidRPr="00F7375D">
        <w:rPr>
          <w:sz w:val="28"/>
          <w:szCs w:val="28"/>
        </w:rPr>
        <w:softHyphen/>
        <w:t>ся. Во многом это обусловлено состоянием мирового хозяйства, характером экономической и социальной политики развиваю</w:t>
      </w:r>
      <w:r w:rsidRPr="00F7375D">
        <w:rPr>
          <w:sz w:val="28"/>
          <w:szCs w:val="28"/>
        </w:rPr>
        <w:softHyphen/>
        <w:t>щихся стран, способствующей развитию либо «филиальной», либо национальной экономики.</w:t>
      </w:r>
      <w:r w:rsidR="00C42E17" w:rsidRPr="00F7375D">
        <w:rPr>
          <w:sz w:val="28"/>
          <w:szCs w:val="28"/>
        </w:rPr>
        <w:t>[11]</w:t>
      </w:r>
    </w:p>
    <w:p w:rsidR="00A323F6" w:rsidRPr="00F7375D" w:rsidRDefault="00A323F6" w:rsidP="004360F4">
      <w:pPr>
        <w:spacing w:line="360" w:lineRule="auto"/>
        <w:ind w:firstLine="540"/>
        <w:jc w:val="both"/>
        <w:rPr>
          <w:sz w:val="28"/>
          <w:szCs w:val="28"/>
        </w:rPr>
      </w:pPr>
      <w:r w:rsidRPr="00F7375D">
        <w:rPr>
          <w:sz w:val="28"/>
          <w:szCs w:val="28"/>
        </w:rPr>
        <w:t xml:space="preserve">Сейчас появились </w:t>
      </w:r>
      <w:r w:rsidR="004360F4" w:rsidRPr="00F7375D">
        <w:rPr>
          <w:sz w:val="28"/>
          <w:szCs w:val="28"/>
        </w:rPr>
        <w:t xml:space="preserve">все больше проявляются </w:t>
      </w:r>
      <w:r w:rsidRPr="00F7375D">
        <w:rPr>
          <w:sz w:val="28"/>
          <w:szCs w:val="28"/>
        </w:rPr>
        <w:t>следующие факторы:</w:t>
      </w:r>
    </w:p>
    <w:p w:rsidR="00A323F6" w:rsidRPr="00F7375D" w:rsidRDefault="00A323F6" w:rsidP="00A323F6">
      <w:pPr>
        <w:numPr>
          <w:ilvl w:val="0"/>
          <w:numId w:val="6"/>
        </w:numPr>
        <w:spacing w:line="360" w:lineRule="auto"/>
        <w:jc w:val="both"/>
        <w:rPr>
          <w:sz w:val="28"/>
          <w:szCs w:val="28"/>
        </w:rPr>
      </w:pPr>
      <w:r w:rsidRPr="00F7375D">
        <w:rPr>
          <w:b/>
          <w:sz w:val="28"/>
          <w:szCs w:val="28"/>
        </w:rPr>
        <w:t>Внешняя торговля</w:t>
      </w:r>
      <w:r w:rsidRPr="00F7375D">
        <w:rPr>
          <w:sz w:val="28"/>
          <w:szCs w:val="28"/>
        </w:rPr>
        <w:t xml:space="preserve"> стала характеризоваться высокими темпами роста, в экспорте стала преобладать доля готовой промышленной продукции. Изменилась географическая направленность, произошло расширение торговых отношений по схеме Юг-Юг. По темпам роста внешней торговли они обгоняют развитые страны.</w:t>
      </w:r>
    </w:p>
    <w:p w:rsidR="00A323F6" w:rsidRPr="00F7375D" w:rsidRDefault="00A323F6" w:rsidP="00A323F6">
      <w:pPr>
        <w:numPr>
          <w:ilvl w:val="0"/>
          <w:numId w:val="6"/>
        </w:numPr>
        <w:spacing w:line="360" w:lineRule="auto"/>
        <w:jc w:val="both"/>
        <w:rPr>
          <w:sz w:val="28"/>
          <w:szCs w:val="28"/>
        </w:rPr>
      </w:pPr>
      <w:r w:rsidRPr="00F7375D">
        <w:rPr>
          <w:b/>
          <w:sz w:val="28"/>
          <w:szCs w:val="28"/>
        </w:rPr>
        <w:t xml:space="preserve">Снижающаяся эффективность сырьевого экспорта. </w:t>
      </w:r>
      <w:r w:rsidRPr="00F7375D">
        <w:rPr>
          <w:sz w:val="28"/>
          <w:szCs w:val="28"/>
        </w:rPr>
        <w:t>Первичная продукция сельского хозяйства, сырья и топлива исторически являются традиционными статьями экспорта (до 70% всей экспортной выручки, а в Тропической Африке – до 90%). Такая ситуация существенно ограничивает гибкость экономики, реагирующей на колебания мировых цен. В последние годы уничтожаю</w:t>
      </w:r>
      <w:r w:rsidR="00330E5D">
        <w:rPr>
          <w:sz w:val="28"/>
          <w:szCs w:val="28"/>
        </w:rPr>
        <w:t>т</w:t>
      </w:r>
      <w:r w:rsidRPr="00F7375D">
        <w:rPr>
          <w:sz w:val="28"/>
          <w:szCs w:val="28"/>
        </w:rPr>
        <w:t>ся преимущества развивающихся стран, так как снижающаяся энергоемкость, материалоемкость и трудоемкость производ</w:t>
      </w:r>
      <w:r w:rsidR="00330E5D">
        <w:rPr>
          <w:sz w:val="28"/>
          <w:szCs w:val="28"/>
        </w:rPr>
        <w:t>с</w:t>
      </w:r>
      <w:r w:rsidRPr="00F7375D">
        <w:rPr>
          <w:sz w:val="28"/>
          <w:szCs w:val="28"/>
        </w:rPr>
        <w:t>тва, распространение синтетических заменителей, высокая эффект</w:t>
      </w:r>
      <w:r w:rsidR="00330E5D">
        <w:rPr>
          <w:sz w:val="28"/>
          <w:szCs w:val="28"/>
        </w:rPr>
        <w:t>и</w:t>
      </w:r>
      <w:r w:rsidRPr="00F7375D">
        <w:rPr>
          <w:sz w:val="28"/>
          <w:szCs w:val="28"/>
        </w:rPr>
        <w:t>вность АПК в развитых странах сжимают спрос на сырьевые товары. И как результат – падение цен на большинство видов сырья на мировом рынке в долгосрочной перспективе, ухудшение условий торговли для экспортеров. Попытки компенсировать потери увеличением объемов производства и экспорта сырья приводят к разрушающему росту и растущему дефициту платежных балансов.</w:t>
      </w:r>
    </w:p>
    <w:p w:rsidR="00A323F6" w:rsidRPr="00F7375D" w:rsidRDefault="00A323F6" w:rsidP="00A323F6">
      <w:pPr>
        <w:numPr>
          <w:ilvl w:val="0"/>
          <w:numId w:val="6"/>
        </w:numPr>
        <w:spacing w:line="360" w:lineRule="auto"/>
        <w:jc w:val="both"/>
        <w:rPr>
          <w:sz w:val="28"/>
          <w:szCs w:val="28"/>
        </w:rPr>
      </w:pPr>
      <w:r w:rsidRPr="00F7375D">
        <w:rPr>
          <w:b/>
          <w:sz w:val="28"/>
          <w:szCs w:val="28"/>
        </w:rPr>
        <w:t xml:space="preserve">Расширение промышленного экспорта. </w:t>
      </w:r>
      <w:r w:rsidRPr="00F7375D">
        <w:rPr>
          <w:sz w:val="28"/>
          <w:szCs w:val="28"/>
        </w:rPr>
        <w:t>В период импортозаменяющих стратегий вывозили трудоемкие промышленные товары (готовая одежда, обувь, пищевая продукция, игрушки, бижутерия и др.). Современные стратегии направлены как на увеличение объема промышленного экспорта, так и на освоение новых видов продукции в соответс</w:t>
      </w:r>
      <w:r w:rsidR="00330E5D">
        <w:rPr>
          <w:sz w:val="28"/>
          <w:szCs w:val="28"/>
        </w:rPr>
        <w:t>т</w:t>
      </w:r>
      <w:r w:rsidRPr="00F7375D">
        <w:rPr>
          <w:sz w:val="28"/>
          <w:szCs w:val="28"/>
        </w:rPr>
        <w:t>вии с мировыми стандартами производства и качества.</w:t>
      </w:r>
    </w:p>
    <w:p w:rsidR="00A323F6" w:rsidRPr="00F7375D" w:rsidRDefault="00A323F6" w:rsidP="00A323F6">
      <w:pPr>
        <w:numPr>
          <w:ilvl w:val="0"/>
          <w:numId w:val="6"/>
        </w:numPr>
        <w:spacing w:line="360" w:lineRule="auto"/>
        <w:jc w:val="both"/>
        <w:rPr>
          <w:sz w:val="28"/>
          <w:szCs w:val="28"/>
        </w:rPr>
      </w:pPr>
      <w:r w:rsidRPr="00F7375D">
        <w:rPr>
          <w:b/>
          <w:sz w:val="28"/>
          <w:szCs w:val="28"/>
        </w:rPr>
        <w:t>Иностранный капитал,</w:t>
      </w:r>
      <w:r w:rsidRPr="00F7375D">
        <w:rPr>
          <w:sz w:val="28"/>
          <w:szCs w:val="28"/>
        </w:rPr>
        <w:t xml:space="preserve"> как в виде государственной помощи, так и частного иностранного капитала, является основным финансовым ресурсом для экономического развития. Государственная помощь развитию включает гаранты, техническое содействие, консультационные услуги, займы на льготных условиях. Чистый приток финансовых ресурсов составляет  около 28 млрд.долл. Сейчас госпомощь направлена на стимулирование проведения реформ по либерализации экономики, в том числе на программы структурной адаптации. Прямые иностранные инвестиции поступают в основном от ТНК, они распределяются между странами неравномерно, концентрируясь в 10 странах Латинской Америке, Южной и Юго-Восточной Азии. Объемы поступлений зависят от политической и экономической стабильности, уровня инфраструктуры, емкости внутреннего рынка, наличия дисциплинированной рабочей силы. Портфельные инвестиции ориентированны прежде всего на страны с высокими темпами роста (страны Юго-Восточной Азии), чьи валюты привязаны к доллару, их доля в ВВП достигла 3,4%.</w:t>
      </w:r>
    </w:p>
    <w:p w:rsidR="00A323F6" w:rsidRPr="00F7375D" w:rsidRDefault="00A323F6" w:rsidP="00A323F6">
      <w:pPr>
        <w:spacing w:line="360" w:lineRule="auto"/>
        <w:ind w:left="360"/>
        <w:jc w:val="both"/>
        <w:rPr>
          <w:sz w:val="28"/>
          <w:szCs w:val="28"/>
        </w:rPr>
      </w:pPr>
      <w:r w:rsidRPr="00F7375D">
        <w:rPr>
          <w:sz w:val="28"/>
          <w:szCs w:val="28"/>
        </w:rPr>
        <w:t>Доля промышленности в</w:t>
      </w:r>
      <w:r w:rsidR="00DF7E70">
        <w:rPr>
          <w:sz w:val="28"/>
          <w:szCs w:val="28"/>
        </w:rPr>
        <w:t xml:space="preserve"> </w:t>
      </w:r>
      <w:r w:rsidRPr="00F7375D">
        <w:rPr>
          <w:sz w:val="28"/>
          <w:szCs w:val="28"/>
        </w:rPr>
        <w:t>развивающихся стран в мировом производстве поднялась до 24%. Этот рост произошел в основном за счет стран Восточной и Юго-Восточной Азии (включая Китай), Которые увеличили свою долю втрое, в то время как страны Тропической Африки и Латинской Америки остались почти на прежнем уровне. Важной чертой стало развитие новых производств: электро- и транспортного оборудования, проката, химически</w:t>
      </w:r>
      <w:r w:rsidR="00C42E17" w:rsidRPr="00F7375D">
        <w:rPr>
          <w:sz w:val="28"/>
          <w:szCs w:val="28"/>
        </w:rPr>
        <w:t>х удобрений, переработки нефти.[4]</w:t>
      </w:r>
      <w:r w:rsidRPr="00F7375D">
        <w:rPr>
          <w:sz w:val="28"/>
          <w:szCs w:val="28"/>
        </w:rPr>
        <w:t xml:space="preserve">   </w:t>
      </w:r>
    </w:p>
    <w:p w:rsidR="00622ABB" w:rsidRPr="00F7375D" w:rsidRDefault="004360F4" w:rsidP="004360F4">
      <w:pPr>
        <w:pStyle w:val="1"/>
        <w:spacing w:line="360" w:lineRule="auto"/>
        <w:jc w:val="center"/>
        <w:rPr>
          <w:color w:val="auto"/>
        </w:rPr>
      </w:pPr>
      <w:r w:rsidRPr="00F7375D">
        <w:rPr>
          <w:color w:val="auto"/>
        </w:rPr>
        <w:t>4.3. Роль р</w:t>
      </w:r>
      <w:r w:rsidR="00622ABB" w:rsidRPr="00F7375D">
        <w:rPr>
          <w:color w:val="auto"/>
        </w:rPr>
        <w:t>азвивающихся стран</w:t>
      </w:r>
      <w:r w:rsidRPr="00F7375D">
        <w:rPr>
          <w:color w:val="auto"/>
        </w:rPr>
        <w:t xml:space="preserve"> </w:t>
      </w:r>
      <w:r w:rsidR="00622ABB" w:rsidRPr="00F7375D">
        <w:rPr>
          <w:color w:val="auto"/>
        </w:rPr>
        <w:t>в мировой экономике</w:t>
      </w:r>
    </w:p>
    <w:p w:rsidR="005A2DFE" w:rsidRPr="00F7375D" w:rsidRDefault="005A2DFE" w:rsidP="005421DC">
      <w:pPr>
        <w:spacing w:line="360" w:lineRule="auto"/>
        <w:ind w:firstLine="539"/>
        <w:jc w:val="both"/>
        <w:rPr>
          <w:sz w:val="28"/>
          <w:szCs w:val="28"/>
        </w:rPr>
      </w:pPr>
      <w:r w:rsidRPr="00F7375D">
        <w:rPr>
          <w:color w:val="000000"/>
          <w:sz w:val="28"/>
          <w:szCs w:val="28"/>
        </w:rPr>
        <w:t>Активное участие в международном разделении труда, разветвленная система мирохозяйственных связей, опосредующая межстрановые потоки материальных и финансовых ресурсов, уже давно стали непременным условием экономического прогресса. Вступив в мировое сообщество как независимые государства, развивающиеся страны с начала 70-х годов все активнее стремятся участвовать в международном разделении труда.</w:t>
      </w:r>
      <w:r w:rsidRPr="00F7375D">
        <w:rPr>
          <w:color w:val="000000"/>
          <w:sz w:val="28"/>
          <w:szCs w:val="28"/>
        </w:rPr>
        <w:br/>
      </w:r>
      <w:r w:rsidR="007333D6" w:rsidRPr="00F7375D">
        <w:rPr>
          <w:sz w:val="28"/>
          <w:szCs w:val="28"/>
        </w:rPr>
        <w:t>Важной особенностью экономики развивающегося мира является ее значительная ориентированность на внешние рынки и, как следствие, достаточно высокая степень вовлеченности в международное разделение труда.</w:t>
      </w:r>
      <w:r w:rsidR="00C42E17" w:rsidRPr="00F7375D">
        <w:rPr>
          <w:sz w:val="28"/>
          <w:szCs w:val="28"/>
        </w:rPr>
        <w:t>[3]</w:t>
      </w:r>
      <w:r w:rsidR="007333D6" w:rsidRPr="00F7375D">
        <w:rPr>
          <w:sz w:val="28"/>
          <w:szCs w:val="28"/>
        </w:rPr>
        <w:t xml:space="preserve"> </w:t>
      </w:r>
      <w:r w:rsidRPr="00F7375D">
        <w:rPr>
          <w:color w:val="000000"/>
          <w:sz w:val="28"/>
          <w:szCs w:val="28"/>
        </w:rPr>
        <w:t xml:space="preserve">Необходимость их участия в международном разделении труда </w:t>
      </w:r>
      <w:r w:rsidR="007333D6" w:rsidRPr="00F7375D">
        <w:rPr>
          <w:color w:val="000000"/>
          <w:sz w:val="28"/>
          <w:szCs w:val="28"/>
        </w:rPr>
        <w:t xml:space="preserve">также </w:t>
      </w:r>
      <w:r w:rsidRPr="00F7375D">
        <w:rPr>
          <w:color w:val="000000"/>
          <w:sz w:val="28"/>
          <w:szCs w:val="28"/>
        </w:rPr>
        <w:t>объясняется тем, что они не производят целый ряд необходимых для воспроизводства товаров. В то же время они являются производителями сырья и ряда комплектующих изделий, столь необходимых для промышленно развитых стран. В МРТ включены многие сферы хозяйственной деятельности развивающихся стран. Прежде всего, производство сырья и готовых товаров, составляющих базу международной торговли, которая обеспечивает перемещение преобладающей части всех экономических ресурсов между развивающимися странами и остальным миром. Международная торговля для развивающихся стран, особенно для самых бедных, остается наиболее надежным источником внешних доходов. До 56% всего товарного экспорта развивающихся стран сбывается на рынке промышленно развитых государств.</w:t>
      </w:r>
      <w:r w:rsidR="00C42E17" w:rsidRPr="00F7375D">
        <w:rPr>
          <w:color w:val="000000"/>
          <w:sz w:val="28"/>
          <w:szCs w:val="28"/>
        </w:rPr>
        <w:t>[9]</w:t>
      </w:r>
    </w:p>
    <w:p w:rsidR="00622ABB" w:rsidRPr="00F7375D" w:rsidRDefault="00622ABB" w:rsidP="005421DC">
      <w:pPr>
        <w:spacing w:line="360" w:lineRule="auto"/>
        <w:ind w:firstLine="539"/>
        <w:jc w:val="both"/>
        <w:rPr>
          <w:sz w:val="28"/>
          <w:szCs w:val="28"/>
        </w:rPr>
      </w:pPr>
      <w:r w:rsidRPr="00F7375D">
        <w:rPr>
          <w:sz w:val="28"/>
          <w:szCs w:val="28"/>
        </w:rPr>
        <w:t>На мировом рынке группа развивающихся стран выступает главным образом в роли поставщиков минерального, экономического, сельскохозяйственного сырья и пищевых товаров. Экспорт данной продукции обеспечивает развивающимся государствам 50 - 100% экспортных доходов.</w:t>
      </w:r>
    </w:p>
    <w:p w:rsidR="00622ABB" w:rsidRPr="00F7375D" w:rsidRDefault="00622ABB" w:rsidP="005421DC">
      <w:pPr>
        <w:spacing w:line="360" w:lineRule="auto"/>
        <w:ind w:firstLine="539"/>
        <w:jc w:val="both"/>
        <w:rPr>
          <w:sz w:val="28"/>
          <w:szCs w:val="28"/>
        </w:rPr>
      </w:pPr>
      <w:r w:rsidRPr="00F7375D">
        <w:rPr>
          <w:sz w:val="28"/>
          <w:szCs w:val="28"/>
        </w:rPr>
        <w:t>В структуре импорта развивающихся стран гла</w:t>
      </w:r>
      <w:r w:rsidR="008D3A62" w:rsidRPr="00F7375D">
        <w:rPr>
          <w:sz w:val="28"/>
          <w:szCs w:val="28"/>
        </w:rPr>
        <w:t>вными статьями являются машины,</w:t>
      </w:r>
      <w:r w:rsidRPr="00F7375D">
        <w:rPr>
          <w:sz w:val="28"/>
          <w:szCs w:val="28"/>
        </w:rPr>
        <w:t xml:space="preserve"> оборудование</w:t>
      </w:r>
      <w:r w:rsidR="008D3A62" w:rsidRPr="00F7375D">
        <w:rPr>
          <w:sz w:val="28"/>
          <w:szCs w:val="28"/>
        </w:rPr>
        <w:t xml:space="preserve">, технологически сложная промышленная продукция </w:t>
      </w:r>
      <w:r w:rsidRPr="00F7375D">
        <w:rPr>
          <w:sz w:val="28"/>
          <w:szCs w:val="28"/>
        </w:rPr>
        <w:t>(в среднем порядка 34%) и прочая продукция обрабатывающей промышленности (37%). Для стран Тропической Африки и Южной Азии также характерна достаточно высокая доля в региональном импорте продовольственных товаров (соответственно 16% и 10%). Кроме того, в Южной Азии и в регионе Латинской Америки и Карибского бассейна свыше 10% регионального импорта приходится на топливно-энергетические товары.</w:t>
      </w:r>
      <w:r w:rsidR="00C42E17" w:rsidRPr="00F7375D">
        <w:rPr>
          <w:sz w:val="28"/>
          <w:szCs w:val="28"/>
        </w:rPr>
        <w:t>[3]</w:t>
      </w:r>
    </w:p>
    <w:p w:rsidR="00807643" w:rsidRPr="00F7375D" w:rsidRDefault="007333D6" w:rsidP="005421DC">
      <w:pPr>
        <w:spacing w:line="360" w:lineRule="auto"/>
        <w:ind w:firstLine="539"/>
        <w:jc w:val="both"/>
        <w:rPr>
          <w:color w:val="000000"/>
          <w:sz w:val="28"/>
          <w:szCs w:val="28"/>
          <w:lang w:val="en-US"/>
        </w:rPr>
      </w:pPr>
      <w:r w:rsidRPr="00F7375D">
        <w:rPr>
          <w:color w:val="000000"/>
          <w:sz w:val="28"/>
          <w:szCs w:val="28"/>
        </w:rPr>
        <w:t>Развитие и реструктуризация товарного экспорта развивающихся стран.</w:t>
      </w:r>
      <w:r w:rsidRPr="00F7375D">
        <w:rPr>
          <w:color w:val="000000"/>
          <w:sz w:val="28"/>
          <w:szCs w:val="28"/>
        </w:rPr>
        <w:br/>
        <w:t>По ряду традиционных товаров происходит перераспределение долей среди самих развивающихся стран. Так, с 70-х по 90-е годы отмечается сокращение доли Африки в общем объеме экспорта по развивающимся странам. Она упала более, чем в 2 раза (с 1,7% до 8%) при постоянном увеличении поставок из азиатских государств. Те развивающиеся страны, где сырье - основа экспорта, остро нуждаются в изыскании дополнительных экспортных ресурсов, способных затормозить ухудшение их позиций на мировом рынке.</w:t>
      </w:r>
      <w:r w:rsidRPr="00F7375D">
        <w:rPr>
          <w:color w:val="000000"/>
          <w:sz w:val="28"/>
          <w:szCs w:val="28"/>
        </w:rPr>
        <w:br/>
        <w:t>В связи со снижением материало- и энергоемкости промышленности индустриальных стран значение природного сырья в международной торговле имеет четко выраженную тенденцию к падению. Главным противодействием этой тенденции со стороны развивающихся стран стала диверсификация экспорта: переработка вывозимого сырья, продвижение на мировой рынок других видов промышленной продукции и др.</w:t>
      </w:r>
      <w:r w:rsidRPr="00F7375D">
        <w:rPr>
          <w:color w:val="000000"/>
          <w:sz w:val="28"/>
          <w:szCs w:val="28"/>
        </w:rPr>
        <w:br/>
        <w:t xml:space="preserve">Несмотря на многие проблемы в области расширения экспорта традиционных товаров, доля развивающихся стран в общем мировом экспорте постепенно, но неуклонно повышается. Так, в </w:t>
      </w:r>
      <w:smartTag w:uri="urn:schemas-microsoft-com:office:smarttags" w:element="metricconverter">
        <w:smartTagPr>
          <w:attr w:name="ProductID" w:val="1992 г"/>
        </w:smartTagPr>
        <w:r w:rsidRPr="00F7375D">
          <w:rPr>
            <w:color w:val="000000"/>
            <w:sz w:val="28"/>
            <w:szCs w:val="28"/>
          </w:rPr>
          <w:t>1992 г</w:t>
        </w:r>
      </w:smartTag>
      <w:r w:rsidRPr="00F7375D">
        <w:rPr>
          <w:color w:val="000000"/>
          <w:sz w:val="28"/>
          <w:szCs w:val="28"/>
        </w:rPr>
        <w:t>. она возросла до 24,7% против 22% в 1987 году, а 2004 го</w:t>
      </w:r>
      <w:r w:rsidR="00807643" w:rsidRPr="00F7375D">
        <w:rPr>
          <w:color w:val="000000"/>
          <w:sz w:val="28"/>
          <w:szCs w:val="28"/>
        </w:rPr>
        <w:t>ду достигла рекордной отметки – 31%.</w:t>
      </w:r>
      <w:r w:rsidRPr="00F7375D">
        <w:rPr>
          <w:color w:val="000000"/>
          <w:sz w:val="28"/>
          <w:szCs w:val="28"/>
        </w:rPr>
        <w:t xml:space="preserve"> В середине 90-х годов физический объем их экспорта сохранял тенденцию к росту. Таким образом, происходит реструктуризация совокупного экспорта развивающихся государств. Доля промышленных изделий (включая цветные металлы) в экспорте развивающихся стран в начале 90-х годов достигла 57,7% (без учета минерального топлива - 77,3%). Растет и доля развивающихся стран в мировом промышленном экспорте. В </w:t>
      </w:r>
      <w:smartTag w:uri="urn:schemas-microsoft-com:office:smarttags" w:element="metricconverter">
        <w:smartTagPr>
          <w:attr w:name="ProductID" w:val="1991 г"/>
        </w:smartTagPr>
        <w:r w:rsidRPr="00F7375D">
          <w:rPr>
            <w:color w:val="000000"/>
            <w:sz w:val="28"/>
            <w:szCs w:val="28"/>
          </w:rPr>
          <w:t>1991 г</w:t>
        </w:r>
      </w:smartTag>
      <w:r w:rsidRPr="00F7375D">
        <w:rPr>
          <w:color w:val="000000"/>
          <w:sz w:val="28"/>
          <w:szCs w:val="28"/>
        </w:rPr>
        <w:t xml:space="preserve">. она достигла 19,5% по сравнению с 11% в </w:t>
      </w:r>
      <w:smartTag w:uri="urn:schemas-microsoft-com:office:smarttags" w:element="metricconverter">
        <w:smartTagPr>
          <w:attr w:name="ProductID" w:val="1980 г"/>
        </w:smartTagPr>
        <w:r w:rsidRPr="00F7375D">
          <w:rPr>
            <w:color w:val="000000"/>
            <w:sz w:val="28"/>
            <w:szCs w:val="28"/>
          </w:rPr>
          <w:t>1980 г</w:t>
        </w:r>
      </w:smartTag>
      <w:r w:rsidRPr="00F7375D">
        <w:rPr>
          <w:color w:val="000000"/>
          <w:sz w:val="28"/>
          <w:szCs w:val="28"/>
        </w:rPr>
        <w:t xml:space="preserve">. и 7,6% в </w:t>
      </w:r>
      <w:smartTag w:uri="urn:schemas-microsoft-com:office:smarttags" w:element="metricconverter">
        <w:smartTagPr>
          <w:attr w:name="ProductID" w:val="1970 г"/>
        </w:smartTagPr>
        <w:r w:rsidRPr="00F7375D">
          <w:rPr>
            <w:color w:val="000000"/>
            <w:sz w:val="28"/>
            <w:szCs w:val="28"/>
          </w:rPr>
          <w:t>1970 г</w:t>
        </w:r>
      </w:smartTag>
      <w:r w:rsidRPr="00F7375D">
        <w:rPr>
          <w:color w:val="000000"/>
          <w:sz w:val="28"/>
          <w:szCs w:val="28"/>
        </w:rPr>
        <w:t>. 90-е годы свидетельствуют о постоянстве тенденции увеличения доли развивающихся стран в мировом экспорте. В середине 90-х годов их доля превысила 25% в связи с ростом объема экспорта промышленных изделий.</w:t>
      </w:r>
      <w:r w:rsidRPr="00F7375D">
        <w:rPr>
          <w:color w:val="000000"/>
          <w:sz w:val="28"/>
          <w:szCs w:val="28"/>
        </w:rPr>
        <w:br/>
        <w:t>Особенно значимую роль в росте промышленного экспорта играют машины и оборудование, экспорт которых в 1970-1991 гг. вырос более, чем в 90 раз. На их долю пришлось 35,7% общего прироста промышленного и 22% совокупного товарного экспорта. Экспортная квота развивающихся стран растет быстрее соответствующего показателя промышленно развитых государств. Так, если первая за период 1960-1990 гг. увеличилась более чем в 2 раза, то вторая - менее чем на 2/3.</w:t>
      </w:r>
      <w:r w:rsidRPr="00F7375D">
        <w:rPr>
          <w:color w:val="000000"/>
          <w:sz w:val="28"/>
          <w:szCs w:val="28"/>
        </w:rPr>
        <w:br/>
        <w:t>Убедительным подтверждением этого поистине исторического сдвига в увеличении экспорта развивающихся стран и его товарной структуре служит повышение их роли в мировой торговле: 10 из 14 наиболее значимых по стоимости видов машино-технической продукции.</w:t>
      </w:r>
      <w:r w:rsidRPr="00F7375D">
        <w:rPr>
          <w:color w:val="000000"/>
          <w:sz w:val="28"/>
          <w:szCs w:val="28"/>
        </w:rPr>
        <w:br/>
        <w:t>За общими цифрами повышения доли развивающихся стран в мировом промышленном экспорте стоят неодинаковые но сути и объемам достижения отдельных стран. Так, некоторым странам за период 1980-1992 гг. удалось увеличить свое участие в международном разделении труда за счет вывоза сырья (примерно 12 стран, например, Иран, Конго, Лаос, Боливия, Парагвай и др.). Остальные страны собственную долю в мировом экспорте повысили за счет активного продвижения на внешние рынки продукции обрабатывающей промышленности. В свою очередь среди этой группы успехи отдельных стран также значительно разнятся. Впереди идут новые индустриальные страны. Другие же развивающиеся страны внесли гораздо меньшую долю и усилия в увеличение промышленной составляющей экспорта. А некоторые, например, самая крупная страна Африки Нигерия, даже сократили свою долю в промышленном экспорте.</w:t>
      </w:r>
      <w:r w:rsidRPr="00F7375D">
        <w:rPr>
          <w:color w:val="000000"/>
          <w:sz w:val="28"/>
          <w:szCs w:val="28"/>
        </w:rPr>
        <w:br/>
        <w:t>Оценивая итоги участия развивающихся стран в международном разделении труда на примере международной торговли, можно видеть, что мировое хозяйство перестраивается весьма неравномерно. В то время как ряд стран используют достижения научно-технического прогресса, большая часть развивающегося мира опирается по-прежнему на традиционные, а частично и доиндустриальные промышленные технологии.</w:t>
      </w:r>
      <w:r w:rsidRPr="00F7375D">
        <w:rPr>
          <w:color w:val="000000"/>
          <w:sz w:val="28"/>
          <w:szCs w:val="28"/>
        </w:rPr>
        <w:br/>
        <w:t>Характеризуя общую ситуацию с положением развивающихся стран в мировой торговле, следует указать на возможность того, что наименее развитые страны во все большей степени будут "выдавливаться" из системы международных экономических отношений. К такому выводу приходят авторы доклада Конференции ООН по торг</w:t>
      </w:r>
      <w:r w:rsidR="00807643" w:rsidRPr="00F7375D">
        <w:rPr>
          <w:color w:val="000000"/>
          <w:sz w:val="28"/>
          <w:szCs w:val="28"/>
        </w:rPr>
        <w:t>овле и развитию (ЮНКТАД).</w:t>
      </w:r>
      <w:r w:rsidRPr="00F7375D">
        <w:rPr>
          <w:color w:val="000000"/>
          <w:sz w:val="28"/>
          <w:szCs w:val="28"/>
        </w:rPr>
        <w:t xml:space="preserve"> По мнению авторов доклада, глобальный торговый пакт в рамках Уругвайского раунда ГАТТ подразумевает сокращение субсидий на экспорт продукции сельского хозяйства. Этим наносится сильный удар по слаборазвитым странам. Себестоимость пшеницы, сахара, мяса и других продуктов повысится. Соответственно, суммарный ежегодный торговый дефицит самых бедных стран к </w:t>
      </w:r>
      <w:smartTag w:uri="urn:schemas-microsoft-com:office:smarttags" w:element="metricconverter">
        <w:smartTagPr>
          <w:attr w:name="ProductID" w:val="2000 г"/>
        </w:smartTagPr>
        <w:r w:rsidRPr="00F7375D">
          <w:rPr>
            <w:color w:val="000000"/>
            <w:sz w:val="28"/>
            <w:szCs w:val="28"/>
          </w:rPr>
          <w:t>2000 г</w:t>
        </w:r>
      </w:smartTag>
      <w:r w:rsidRPr="00F7375D">
        <w:rPr>
          <w:color w:val="000000"/>
          <w:sz w:val="28"/>
          <w:szCs w:val="28"/>
        </w:rPr>
        <w:t>. возрастет на 300-600 млрд. долл. Вместе с тем, ухудшение условий торговли для развивающихся стран в целом, согласно прогнозам эк</w:t>
      </w:r>
      <w:r w:rsidR="00807643" w:rsidRPr="00F7375D">
        <w:rPr>
          <w:color w:val="000000"/>
          <w:sz w:val="28"/>
          <w:szCs w:val="28"/>
        </w:rPr>
        <w:t>спертов Всемирного банка до 2010</w:t>
      </w:r>
      <w:r w:rsidRPr="00F7375D">
        <w:rPr>
          <w:color w:val="000000"/>
          <w:sz w:val="28"/>
          <w:szCs w:val="28"/>
        </w:rPr>
        <w:t xml:space="preserve"> г., будет умеренным и не должно породить каких-либо особо кризисных ситуаций.</w:t>
      </w:r>
      <w:r w:rsidRPr="00F7375D">
        <w:rPr>
          <w:color w:val="000000"/>
          <w:sz w:val="28"/>
          <w:szCs w:val="28"/>
        </w:rPr>
        <w:br/>
        <w:t>При уменьшении доли сырья и продовольствия в мировой торговле специализация на их производстве теряет свою движущую функцию. Сырьевая специализация в поддержке экономического роста способна выполнить лишь вспомогательную роль. Придать же необходимую ему динамику можно только осваивая такой сегмент международного экономического обмена, как рынок простейших промышленных товаров, на производстве которых занято большое число рабочих рук.</w:t>
      </w:r>
      <w:r w:rsidRPr="00F7375D">
        <w:rPr>
          <w:color w:val="000000"/>
          <w:sz w:val="28"/>
          <w:szCs w:val="28"/>
        </w:rPr>
        <w:br/>
        <w:t>Тенденции развития международной торговли свидетельствуют: в последнее десятилетие быстро растет значимость и объемы разного рода услуг. Развивающиеся страны могут активно использовать и уже используют свои возможности на этом пути. Например, туризм и трудовые услуги путем экспорта рабочей силы на выполнение разного рода простейших и, как правило, низкооплачиваемых работ.</w:t>
      </w:r>
      <w:r w:rsidRPr="00F7375D">
        <w:rPr>
          <w:color w:val="000000"/>
          <w:sz w:val="28"/>
          <w:szCs w:val="28"/>
        </w:rPr>
        <w:br/>
        <w:t xml:space="preserve">Для многих развивающихся стран туризм давно стал одним из важнейших источников поступления иностранной валюты. Так, для Египта туризм является третьим по значимости источником получения СКВ после валютных переводов египетских рабочих, временно занятых за рубежом, и иностранной помощи. Особенно бурно в последние годы развивается иностранный туризм в Турции (8% в год по сравнению с 4% общемирового роста туризма). Турция входит в пятерку стран, отличающихся наиболее динамичным развитием этого сектора национальной экономики. Ожидается, что к </w:t>
      </w:r>
      <w:smartTag w:uri="urn:schemas-microsoft-com:office:smarttags" w:element="metricconverter">
        <w:smartTagPr>
          <w:attr w:name="ProductID" w:val="2005 г"/>
        </w:smartTagPr>
        <w:r w:rsidRPr="00F7375D">
          <w:rPr>
            <w:color w:val="000000"/>
            <w:sz w:val="28"/>
            <w:szCs w:val="28"/>
          </w:rPr>
          <w:t>2005 г</w:t>
        </w:r>
      </w:smartTag>
      <w:r w:rsidRPr="00F7375D">
        <w:rPr>
          <w:color w:val="000000"/>
          <w:sz w:val="28"/>
          <w:szCs w:val="28"/>
        </w:rPr>
        <w:t xml:space="preserve">. республика по размерам доходов от туризма займет 6 место в мире. Страна выигрывает в конкуренции с основными соперниками - Грецией и Испанией, благодаря относительно </w:t>
      </w:r>
      <w:r w:rsidR="00807643" w:rsidRPr="00F7375D">
        <w:rPr>
          <w:color w:val="000000"/>
          <w:sz w:val="28"/>
          <w:szCs w:val="28"/>
        </w:rPr>
        <w:t xml:space="preserve">низкой стоимости рекреационных </w:t>
      </w:r>
      <w:r w:rsidRPr="00F7375D">
        <w:rPr>
          <w:color w:val="000000"/>
          <w:sz w:val="28"/>
          <w:szCs w:val="28"/>
        </w:rPr>
        <w:t>услуг.</w:t>
      </w:r>
      <w:r w:rsidRPr="00F7375D">
        <w:rPr>
          <w:color w:val="000000"/>
          <w:sz w:val="28"/>
          <w:szCs w:val="28"/>
        </w:rPr>
        <w:br/>
        <w:t>Валютные поступления от экспорта рабочей силы за последние годы наиболее высокими темпами возрастали именно у развивающихся стран - 10% в год. Получая ежегодно значительные суммы из этого источника, многие развивающиеся государства создали у себя своего рода экспортную специализацию по трудовым услугам. Зачастую она является одним из важнейших источников валютных доходов. С начала 80-х годов до настоящего времени экспорт рабочей силы наиболее сильное влияние оказывает на экономику Пакистана. Для Пакистана переводы рабочих из-за рубежа больше поступлений от экспорта товаров и услуг в 5 раз. Для Египта этот показатель составляет 40%, Марокко - 50%, Турции - 60%, Индии - 80%.</w:t>
      </w:r>
      <w:r w:rsidR="00C42E17" w:rsidRPr="00F7375D">
        <w:rPr>
          <w:color w:val="000000"/>
          <w:sz w:val="28"/>
          <w:szCs w:val="28"/>
          <w:lang w:val="en-US"/>
        </w:rPr>
        <w:t>[9]</w:t>
      </w:r>
    </w:p>
    <w:p w:rsidR="00622ABB" w:rsidRPr="00F7375D" w:rsidRDefault="00622ABB" w:rsidP="005421DC">
      <w:pPr>
        <w:spacing w:line="360" w:lineRule="auto"/>
        <w:ind w:firstLine="540"/>
        <w:jc w:val="both"/>
        <w:rPr>
          <w:color w:val="000000"/>
          <w:sz w:val="28"/>
          <w:szCs w:val="28"/>
        </w:rPr>
      </w:pPr>
      <w:r w:rsidRPr="00F7375D">
        <w:rPr>
          <w:sz w:val="28"/>
          <w:szCs w:val="28"/>
        </w:rPr>
        <w:t xml:space="preserve">Подавляющее большинство развивающихся стран является чистыми импортерами как прямых иностранных инвестиций, так и ссудного капитала. </w:t>
      </w:r>
    </w:p>
    <w:p w:rsidR="00622ABB" w:rsidRPr="00F7375D" w:rsidRDefault="00622ABB" w:rsidP="005421DC">
      <w:pPr>
        <w:spacing w:line="360" w:lineRule="auto"/>
        <w:ind w:firstLine="540"/>
        <w:jc w:val="both"/>
        <w:rPr>
          <w:sz w:val="28"/>
          <w:szCs w:val="28"/>
        </w:rPr>
      </w:pPr>
      <w:r w:rsidRPr="00F7375D">
        <w:rPr>
          <w:sz w:val="28"/>
          <w:szCs w:val="28"/>
        </w:rPr>
        <w:t>За 1986 - 1990 гг. совокупный приток прямых иностранных инвестиций в развивающиеся страны составил 131 млрд. долл., а их отток - 28 млрд. долл. Региональное распределение потока прямых иностранных инвестиций в развивающемся мире неравномерно. На страновом уровне отчетливо выделяются десять крупных реципиентов: Аргентина, Бразилия, Гонконг, Египет, Китай, Малайзия, Мексика, Сингапур, Тайвань, Таиланд. На данные десять стран и тер</w:t>
      </w:r>
      <w:r w:rsidR="008D3A62" w:rsidRPr="00F7375D">
        <w:rPr>
          <w:sz w:val="28"/>
          <w:szCs w:val="28"/>
        </w:rPr>
        <w:t>риторий приходится до</w:t>
      </w:r>
      <w:r w:rsidRPr="00F7375D">
        <w:rPr>
          <w:sz w:val="28"/>
          <w:szCs w:val="28"/>
        </w:rPr>
        <w:t xml:space="preserve"> 13% всех вложений прямых иностранных инвестиций в мире и 68% всех вложений прямых иностранных инвестиций в развивающихся странах.</w:t>
      </w:r>
    </w:p>
    <w:p w:rsidR="00622ABB" w:rsidRPr="00F7375D" w:rsidRDefault="00622ABB" w:rsidP="005421DC">
      <w:pPr>
        <w:spacing w:line="360" w:lineRule="auto"/>
        <w:ind w:firstLine="540"/>
        <w:jc w:val="both"/>
        <w:rPr>
          <w:sz w:val="28"/>
          <w:szCs w:val="28"/>
        </w:rPr>
      </w:pPr>
      <w:r w:rsidRPr="00F7375D">
        <w:rPr>
          <w:sz w:val="28"/>
          <w:szCs w:val="28"/>
        </w:rPr>
        <w:t>Основными экспортерами прямых иностранных инвестиций выступает очень небольшая группа государств, расположенных главным образом в Восточной, Южной, Юго-Восточной Азии и Латинской Америке. Крупнейшие экспортеры - Южная Корея и Тайвань.</w:t>
      </w:r>
    </w:p>
    <w:p w:rsidR="00622ABB" w:rsidRPr="00F7375D" w:rsidRDefault="00622ABB" w:rsidP="005421DC">
      <w:pPr>
        <w:spacing w:line="360" w:lineRule="auto"/>
        <w:ind w:firstLine="540"/>
        <w:jc w:val="both"/>
        <w:rPr>
          <w:sz w:val="28"/>
          <w:szCs w:val="28"/>
        </w:rPr>
      </w:pPr>
      <w:r w:rsidRPr="00F7375D">
        <w:rPr>
          <w:sz w:val="28"/>
          <w:szCs w:val="28"/>
        </w:rPr>
        <w:t>Большая часть накопленных прямых инвестиций из НИС Азии сконцентрирована в Северной Америке и Западной Европе, главным образом в секторе обрабатывающей промышленности и в сфере услуг. В странах Восточной, Южной и Юго-Восточной Азии во второй половине 80-х гг. вложения прямых иностранных инвестиций главным образом проводились также в обрабатывающую промышленность.</w:t>
      </w:r>
    </w:p>
    <w:p w:rsidR="00622ABB" w:rsidRPr="00F7375D" w:rsidRDefault="00622ABB" w:rsidP="005421DC">
      <w:pPr>
        <w:spacing w:line="360" w:lineRule="auto"/>
        <w:ind w:firstLine="540"/>
        <w:jc w:val="both"/>
        <w:rPr>
          <w:sz w:val="28"/>
          <w:szCs w:val="28"/>
        </w:rPr>
      </w:pPr>
      <w:r w:rsidRPr="00F7375D">
        <w:rPr>
          <w:sz w:val="28"/>
          <w:szCs w:val="28"/>
        </w:rPr>
        <w:t>Крупнейшими экспортерами капитала в Латинской Америке являются Бразилия и Венесуэла.</w:t>
      </w:r>
    </w:p>
    <w:p w:rsidR="00622ABB" w:rsidRPr="00F7375D" w:rsidRDefault="00622ABB" w:rsidP="005421DC">
      <w:pPr>
        <w:spacing w:line="360" w:lineRule="auto"/>
        <w:ind w:firstLine="540"/>
        <w:jc w:val="both"/>
        <w:rPr>
          <w:sz w:val="28"/>
          <w:szCs w:val="28"/>
        </w:rPr>
      </w:pPr>
      <w:r w:rsidRPr="00F7375D">
        <w:rPr>
          <w:sz w:val="28"/>
          <w:szCs w:val="28"/>
        </w:rPr>
        <w:t>Приток в развивающиеся стра</w:t>
      </w:r>
      <w:r w:rsidR="008D3A62" w:rsidRPr="00F7375D">
        <w:rPr>
          <w:sz w:val="28"/>
          <w:szCs w:val="28"/>
        </w:rPr>
        <w:t>ны ссудного капитала осуществляет</w:t>
      </w:r>
      <w:r w:rsidRPr="00F7375D">
        <w:rPr>
          <w:sz w:val="28"/>
          <w:szCs w:val="28"/>
        </w:rPr>
        <w:t>ся как в виде иностранных кредитов по межгосударственной линии, так и в виде иностранных частных займов. Представление кредитов связано с ростом внешней задолженности развивающихся стран. Так внешняя задолженность развивающегося мира составила 966.5 млрд. долл. в 1985 г., 1288.4 млрд. долл. в 1990 г. и 1419.4 млрд. долл. в 1992 г.</w:t>
      </w:r>
    </w:p>
    <w:p w:rsidR="00622ABB" w:rsidRPr="00F7375D" w:rsidRDefault="00622ABB" w:rsidP="005421DC">
      <w:pPr>
        <w:spacing w:line="360" w:lineRule="auto"/>
        <w:ind w:firstLine="540"/>
        <w:jc w:val="both"/>
        <w:rPr>
          <w:sz w:val="28"/>
          <w:szCs w:val="28"/>
        </w:rPr>
      </w:pPr>
      <w:r w:rsidRPr="00F7375D">
        <w:rPr>
          <w:sz w:val="28"/>
          <w:szCs w:val="28"/>
        </w:rPr>
        <w:t xml:space="preserve">Самыми крупными должниками в развивающемся мире </w:t>
      </w:r>
      <w:r w:rsidR="008D3A62" w:rsidRPr="00F7375D">
        <w:rPr>
          <w:sz w:val="28"/>
          <w:szCs w:val="28"/>
        </w:rPr>
        <w:t>являются</w:t>
      </w:r>
      <w:r w:rsidRPr="00F7375D">
        <w:rPr>
          <w:sz w:val="28"/>
          <w:szCs w:val="28"/>
        </w:rPr>
        <w:t>: Бразилия, Мексика, Аргентина, Индия Индонезия, Египет, и Китай. Преобладающая часть государственного долгосрочного долга развивающихся государств в настоящее время приходится на иностранных государственных кредиторов.</w:t>
      </w:r>
    </w:p>
    <w:p w:rsidR="00622ABB" w:rsidRPr="00F7375D" w:rsidRDefault="00622ABB" w:rsidP="005421DC">
      <w:pPr>
        <w:spacing w:line="360" w:lineRule="auto"/>
        <w:ind w:firstLine="540"/>
        <w:jc w:val="both"/>
        <w:rPr>
          <w:sz w:val="28"/>
          <w:szCs w:val="28"/>
          <w:lang w:val="en-US"/>
        </w:rPr>
      </w:pPr>
      <w:r w:rsidRPr="00F7375D">
        <w:rPr>
          <w:sz w:val="28"/>
          <w:szCs w:val="28"/>
        </w:rPr>
        <w:t>Еще одной характерной чертой притока внешних финансовых ресурсов в развивающиеся страны в 80-е гг. явилось повышение в нем доли иностранных государственных субсидий (безвозмездной помощи). В начале 90-х гг. он примерно соответствовал объему чистого иностранного государственного кредитования развивающихся стран или даже превышал его. Крупнейшими реципиентами международной помощи являются страны Тропической Африки.</w:t>
      </w:r>
      <w:r w:rsidR="00C42E17" w:rsidRPr="00F7375D">
        <w:rPr>
          <w:sz w:val="28"/>
          <w:szCs w:val="28"/>
          <w:lang w:val="en-US"/>
        </w:rPr>
        <w:t>[3]</w:t>
      </w:r>
    </w:p>
    <w:p w:rsidR="00622ABB" w:rsidRPr="00F7375D" w:rsidRDefault="00622ABB" w:rsidP="00622ABB">
      <w:pPr>
        <w:spacing w:line="360" w:lineRule="auto"/>
        <w:rPr>
          <w:sz w:val="28"/>
          <w:szCs w:val="28"/>
        </w:rPr>
      </w:pPr>
    </w:p>
    <w:p w:rsidR="00E238CC" w:rsidRPr="00F7375D" w:rsidRDefault="00E238CC" w:rsidP="00622ABB">
      <w:pPr>
        <w:spacing w:line="360" w:lineRule="auto"/>
        <w:rPr>
          <w:sz w:val="28"/>
          <w:szCs w:val="28"/>
        </w:rPr>
      </w:pPr>
    </w:p>
    <w:p w:rsidR="004360F4" w:rsidRPr="00F7375D" w:rsidRDefault="004360F4" w:rsidP="00E238CC">
      <w:pPr>
        <w:spacing w:line="360" w:lineRule="auto"/>
        <w:jc w:val="center"/>
        <w:rPr>
          <w:b/>
          <w:sz w:val="36"/>
          <w:szCs w:val="36"/>
        </w:rPr>
      </w:pPr>
    </w:p>
    <w:p w:rsidR="004360F4" w:rsidRPr="00F7375D" w:rsidRDefault="004360F4" w:rsidP="00E238CC">
      <w:pPr>
        <w:spacing w:line="360" w:lineRule="auto"/>
        <w:jc w:val="center"/>
        <w:rPr>
          <w:b/>
          <w:sz w:val="36"/>
          <w:szCs w:val="36"/>
        </w:rPr>
      </w:pPr>
    </w:p>
    <w:p w:rsidR="004360F4" w:rsidRPr="00F7375D" w:rsidRDefault="004360F4" w:rsidP="00E238CC">
      <w:pPr>
        <w:spacing w:line="360" w:lineRule="auto"/>
        <w:jc w:val="center"/>
        <w:rPr>
          <w:b/>
          <w:sz w:val="36"/>
          <w:szCs w:val="36"/>
        </w:rPr>
      </w:pPr>
    </w:p>
    <w:p w:rsidR="004360F4" w:rsidRPr="00F7375D" w:rsidRDefault="004360F4" w:rsidP="00E238CC">
      <w:pPr>
        <w:spacing w:line="360" w:lineRule="auto"/>
        <w:jc w:val="center"/>
        <w:rPr>
          <w:b/>
          <w:sz w:val="36"/>
          <w:szCs w:val="36"/>
        </w:rPr>
      </w:pPr>
    </w:p>
    <w:p w:rsidR="00070EE8" w:rsidRPr="00F7375D" w:rsidRDefault="00070EE8" w:rsidP="00070EE8">
      <w:pPr>
        <w:spacing w:line="360" w:lineRule="auto"/>
        <w:rPr>
          <w:b/>
          <w:sz w:val="36"/>
          <w:szCs w:val="36"/>
          <w:lang w:val="en-US"/>
        </w:rPr>
      </w:pPr>
    </w:p>
    <w:p w:rsidR="00E238CC" w:rsidRPr="00F7375D" w:rsidRDefault="00E238CC" w:rsidP="00E238CC">
      <w:pPr>
        <w:spacing w:line="360" w:lineRule="auto"/>
        <w:jc w:val="center"/>
        <w:rPr>
          <w:b/>
          <w:sz w:val="36"/>
          <w:szCs w:val="36"/>
        </w:rPr>
      </w:pPr>
      <w:r w:rsidRPr="00F7375D">
        <w:rPr>
          <w:b/>
          <w:sz w:val="36"/>
          <w:szCs w:val="36"/>
        </w:rPr>
        <w:t>Заключение</w:t>
      </w:r>
    </w:p>
    <w:p w:rsidR="000A23C2" w:rsidRPr="00F7375D" w:rsidRDefault="000A23C2" w:rsidP="00591EED">
      <w:pPr>
        <w:pStyle w:val="a9"/>
        <w:spacing w:line="360" w:lineRule="auto"/>
        <w:ind w:firstLine="540"/>
        <w:rPr>
          <w:rFonts w:ascii="Times New Roman" w:hAnsi="Times New Roman" w:cs="Times New Roman"/>
          <w:sz w:val="28"/>
          <w:szCs w:val="28"/>
        </w:rPr>
      </w:pPr>
      <w:r w:rsidRPr="00F7375D">
        <w:rPr>
          <w:rFonts w:ascii="Times New Roman" w:hAnsi="Times New Roman" w:cs="Times New Roman"/>
          <w:sz w:val="28"/>
          <w:szCs w:val="28"/>
        </w:rPr>
        <w:t>Развивающиеся страны – особая категория государств, сохраняющих, хотя и в разной степени, определенные общие признаки социально-экономического отставания, в том числе многоукладность хозяйства, традиционные формы собственности и общественных институтов, низкую производительность общественного труда.</w:t>
      </w:r>
    </w:p>
    <w:p w:rsidR="004735A6" w:rsidRPr="00F7375D" w:rsidRDefault="000A23C2" w:rsidP="00591EED">
      <w:pPr>
        <w:spacing w:line="360" w:lineRule="auto"/>
        <w:ind w:firstLine="540"/>
        <w:jc w:val="both"/>
        <w:rPr>
          <w:sz w:val="28"/>
          <w:szCs w:val="28"/>
        </w:rPr>
      </w:pPr>
      <w:r w:rsidRPr="00F7375D">
        <w:rPr>
          <w:sz w:val="28"/>
          <w:szCs w:val="28"/>
        </w:rPr>
        <w:tab/>
        <w:t xml:space="preserve"> </w:t>
      </w:r>
      <w:r w:rsidR="004735A6" w:rsidRPr="00F7375D">
        <w:rPr>
          <w:sz w:val="28"/>
          <w:szCs w:val="28"/>
        </w:rPr>
        <w:t>Особенности современного мирового развития неразрывно связаны с процессами, происходящими в развивающихся странах, охватывающих большинство государств мира. Последние два десятилетия показали огромные различия в экономическом развитии двух основных подсистем. Разрыв в уровнях экономического развития индустриальных и развивающихся стран увеличился. Громадные разрывы в уровнях экономического развития в мировой экономической системе не способствует ее структурному развитию, повышению эффективности мирового производства и поддержанию темпов экономического развития. Данные проблемы оказывают серьезное влияние на международную экономическую жизнь и требуют своего решения.</w:t>
      </w:r>
    </w:p>
    <w:p w:rsidR="000A23C2" w:rsidRPr="00F7375D" w:rsidRDefault="000A23C2" w:rsidP="00591EED">
      <w:pPr>
        <w:spacing w:line="360" w:lineRule="auto"/>
        <w:ind w:firstLine="540"/>
        <w:jc w:val="both"/>
        <w:rPr>
          <w:sz w:val="28"/>
          <w:szCs w:val="28"/>
        </w:rPr>
      </w:pPr>
      <w:r w:rsidRPr="00F7375D">
        <w:rPr>
          <w:sz w:val="28"/>
          <w:szCs w:val="28"/>
        </w:rPr>
        <w:t>В ходе социа</w:t>
      </w:r>
      <w:r w:rsidR="004735A6" w:rsidRPr="00F7375D">
        <w:rPr>
          <w:sz w:val="28"/>
          <w:szCs w:val="28"/>
        </w:rPr>
        <w:t>льно-экономического развития</w:t>
      </w:r>
      <w:r w:rsidRPr="00F7375D">
        <w:rPr>
          <w:sz w:val="28"/>
          <w:szCs w:val="28"/>
        </w:rPr>
        <w:t xml:space="preserve"> общность </w:t>
      </w:r>
      <w:r w:rsidR="004735A6" w:rsidRPr="00F7375D">
        <w:rPr>
          <w:sz w:val="28"/>
          <w:szCs w:val="28"/>
        </w:rPr>
        <w:t xml:space="preserve">развивающихся стран </w:t>
      </w:r>
      <w:r w:rsidRPr="00F7375D">
        <w:rPr>
          <w:sz w:val="28"/>
          <w:szCs w:val="28"/>
        </w:rPr>
        <w:t>претерпевает существенные изменения, усиливается расслоение на подгруппы.</w:t>
      </w:r>
      <w:r w:rsidR="004735A6" w:rsidRPr="00F7375D">
        <w:rPr>
          <w:sz w:val="28"/>
          <w:szCs w:val="28"/>
        </w:rPr>
        <w:t xml:space="preserve"> Основной прирост обрабатывающей промышленности, экспорта готовых изделий был обеспечен небольшой группой новых индустриальных стран (НИС). Повышение их роли не только результат различий в факторах и условиях развития этих стран, но и воздействия на них внешних обстоятельств. </w:t>
      </w:r>
      <w:r w:rsidRPr="00F7375D">
        <w:rPr>
          <w:sz w:val="28"/>
          <w:szCs w:val="28"/>
        </w:rPr>
        <w:t>Различия в темпах роста, скорости модернизации экономики и воздействие мирового хозяйства способствуют дифференциации развивающихся стран.</w:t>
      </w:r>
    </w:p>
    <w:p w:rsidR="000A23C2" w:rsidRPr="00F7375D" w:rsidRDefault="000A23C2" w:rsidP="00591EED">
      <w:pPr>
        <w:spacing w:line="360" w:lineRule="auto"/>
        <w:ind w:firstLine="540"/>
        <w:jc w:val="both"/>
        <w:rPr>
          <w:sz w:val="28"/>
          <w:szCs w:val="28"/>
        </w:rPr>
      </w:pPr>
      <w:r w:rsidRPr="00F7375D">
        <w:rPr>
          <w:sz w:val="28"/>
          <w:szCs w:val="28"/>
        </w:rPr>
        <w:tab/>
        <w:t xml:space="preserve">Социально-экономические стратегии развивающихся стран ставят целью преодоление отсталости, преобразование традиционных хозяйственных структур, изменение позиции в международном разделении труда, интеграцию в мировое хозяйство. Методом достижения этих целей в большинстве развивающихся стран стала индустриализация по двум основным моделям – импортозамещающая и экспортоориентированной.  </w:t>
      </w:r>
    </w:p>
    <w:p w:rsidR="000A23C2" w:rsidRPr="00F7375D" w:rsidRDefault="000A23C2" w:rsidP="00591EED">
      <w:pPr>
        <w:spacing w:line="360" w:lineRule="auto"/>
        <w:ind w:firstLine="540"/>
        <w:jc w:val="both"/>
        <w:rPr>
          <w:sz w:val="28"/>
          <w:szCs w:val="28"/>
        </w:rPr>
      </w:pPr>
      <w:r w:rsidRPr="00F7375D">
        <w:rPr>
          <w:sz w:val="28"/>
          <w:szCs w:val="28"/>
        </w:rPr>
        <w:tab/>
        <w:t>Социально-экономические процессы в развивающихся странах в возрастающей степени формируются под воздействием мирового хозяйства. Это в первую очередь связано с импульсами научно-технического прогресса, распространяющимися от развитых к развивающимися странам, растущим значением мировой торговли, а также активностью ТНК.</w:t>
      </w:r>
    </w:p>
    <w:p w:rsidR="000A23C2" w:rsidRPr="00F7375D" w:rsidRDefault="000A23C2" w:rsidP="00591EED">
      <w:pPr>
        <w:spacing w:line="360" w:lineRule="auto"/>
        <w:ind w:firstLine="540"/>
        <w:jc w:val="both"/>
        <w:rPr>
          <w:sz w:val="28"/>
          <w:szCs w:val="28"/>
        </w:rPr>
      </w:pPr>
      <w:r w:rsidRPr="00F7375D">
        <w:rPr>
          <w:sz w:val="28"/>
          <w:szCs w:val="28"/>
        </w:rPr>
        <w:tab/>
        <w:t>Нехватка внутренних ресурсов, спад цен на основные сырьевые экспортные товары, рост неопротекционизма со стороны развитых стран, затрудняющий расширение экспорта развивающихся стран, усиливают необходимость внешних заимствований.</w:t>
      </w:r>
    </w:p>
    <w:p w:rsidR="000A23C2" w:rsidRPr="00F7375D" w:rsidRDefault="000A23C2" w:rsidP="00591EED">
      <w:pPr>
        <w:spacing w:line="360" w:lineRule="auto"/>
        <w:ind w:firstLine="540"/>
        <w:jc w:val="both"/>
        <w:rPr>
          <w:sz w:val="28"/>
          <w:szCs w:val="28"/>
        </w:rPr>
      </w:pPr>
      <w:r w:rsidRPr="00F7375D">
        <w:rPr>
          <w:sz w:val="28"/>
          <w:szCs w:val="28"/>
        </w:rPr>
        <w:tab/>
        <w:t>Поступления средств по межгосударственным программам помощи развитию и от международных финансовых организации, привлечение частного иностранного капитала расширяют финансовые и технические ресурсы развивающихся стран. В то же время ограниченная эффективность использования заемных средств и растущие выплаты по внешней задолженности стали постоянным фактором, осложняющим социально-экономическое положение.</w:t>
      </w:r>
      <w:r w:rsidR="00C42E17" w:rsidRPr="00F7375D">
        <w:rPr>
          <w:sz w:val="28"/>
          <w:szCs w:val="28"/>
        </w:rPr>
        <w:t>[12]</w:t>
      </w:r>
    </w:p>
    <w:p w:rsidR="00E238CC" w:rsidRPr="00F7375D" w:rsidRDefault="00E238CC" w:rsidP="00E238CC">
      <w:pPr>
        <w:spacing w:line="360" w:lineRule="auto"/>
        <w:jc w:val="both"/>
        <w:rPr>
          <w:sz w:val="28"/>
          <w:szCs w:val="28"/>
        </w:rPr>
      </w:pPr>
    </w:p>
    <w:p w:rsidR="00070EE8" w:rsidRPr="00F7375D" w:rsidRDefault="00070EE8" w:rsidP="00E238CC">
      <w:pPr>
        <w:spacing w:line="360" w:lineRule="auto"/>
        <w:jc w:val="both"/>
        <w:rPr>
          <w:sz w:val="28"/>
          <w:szCs w:val="28"/>
        </w:rPr>
      </w:pPr>
    </w:p>
    <w:p w:rsidR="00070EE8" w:rsidRPr="00F7375D" w:rsidRDefault="00070EE8" w:rsidP="00E238CC">
      <w:pPr>
        <w:spacing w:line="360" w:lineRule="auto"/>
        <w:jc w:val="both"/>
        <w:rPr>
          <w:sz w:val="28"/>
          <w:szCs w:val="28"/>
        </w:rPr>
      </w:pPr>
    </w:p>
    <w:p w:rsidR="00070EE8" w:rsidRPr="00F7375D" w:rsidRDefault="00070EE8" w:rsidP="00E238CC">
      <w:pPr>
        <w:spacing w:line="360" w:lineRule="auto"/>
        <w:jc w:val="both"/>
        <w:rPr>
          <w:sz w:val="28"/>
          <w:szCs w:val="28"/>
        </w:rPr>
      </w:pPr>
    </w:p>
    <w:p w:rsidR="00070EE8" w:rsidRPr="00F7375D" w:rsidRDefault="00070EE8" w:rsidP="00E238CC">
      <w:pPr>
        <w:spacing w:line="360" w:lineRule="auto"/>
        <w:jc w:val="both"/>
        <w:rPr>
          <w:sz w:val="28"/>
          <w:szCs w:val="28"/>
        </w:rPr>
      </w:pPr>
    </w:p>
    <w:p w:rsidR="00070EE8" w:rsidRPr="00F7375D" w:rsidRDefault="00070EE8" w:rsidP="00E238CC">
      <w:pPr>
        <w:spacing w:line="360" w:lineRule="auto"/>
        <w:jc w:val="both"/>
        <w:rPr>
          <w:sz w:val="28"/>
          <w:szCs w:val="28"/>
        </w:rPr>
      </w:pPr>
    </w:p>
    <w:p w:rsidR="005421DC" w:rsidRPr="00F7375D" w:rsidRDefault="005421DC" w:rsidP="00E238CC">
      <w:pPr>
        <w:spacing w:line="360" w:lineRule="auto"/>
        <w:jc w:val="both"/>
        <w:rPr>
          <w:sz w:val="28"/>
          <w:szCs w:val="28"/>
        </w:rPr>
      </w:pPr>
    </w:p>
    <w:p w:rsidR="005421DC" w:rsidRPr="00F7375D" w:rsidRDefault="005421DC" w:rsidP="00E238CC">
      <w:pPr>
        <w:spacing w:line="360" w:lineRule="auto"/>
        <w:jc w:val="both"/>
        <w:rPr>
          <w:sz w:val="28"/>
          <w:szCs w:val="28"/>
        </w:rPr>
      </w:pPr>
    </w:p>
    <w:p w:rsidR="005421DC" w:rsidRPr="00F7375D" w:rsidRDefault="005421DC" w:rsidP="00E238CC">
      <w:pPr>
        <w:spacing w:line="360" w:lineRule="auto"/>
        <w:jc w:val="both"/>
        <w:rPr>
          <w:sz w:val="28"/>
          <w:szCs w:val="28"/>
        </w:rPr>
      </w:pPr>
    </w:p>
    <w:p w:rsidR="005421DC" w:rsidRPr="00F7375D" w:rsidRDefault="005421DC" w:rsidP="00E238CC">
      <w:pPr>
        <w:spacing w:line="360" w:lineRule="auto"/>
        <w:jc w:val="both"/>
        <w:rPr>
          <w:sz w:val="28"/>
          <w:szCs w:val="28"/>
        </w:rPr>
      </w:pPr>
    </w:p>
    <w:p w:rsidR="005421DC" w:rsidRPr="00F7375D" w:rsidRDefault="005421DC" w:rsidP="00E238CC">
      <w:pPr>
        <w:spacing w:line="360" w:lineRule="auto"/>
        <w:jc w:val="both"/>
        <w:rPr>
          <w:sz w:val="28"/>
          <w:szCs w:val="28"/>
        </w:rPr>
      </w:pPr>
    </w:p>
    <w:p w:rsidR="005421DC" w:rsidRPr="00F7375D" w:rsidRDefault="005421DC" w:rsidP="00E238CC">
      <w:pPr>
        <w:spacing w:line="360" w:lineRule="auto"/>
        <w:jc w:val="both"/>
        <w:rPr>
          <w:sz w:val="28"/>
          <w:szCs w:val="28"/>
        </w:rPr>
      </w:pPr>
    </w:p>
    <w:p w:rsidR="00070EE8" w:rsidRPr="00F7375D" w:rsidRDefault="00070EE8" w:rsidP="00070EE8">
      <w:pPr>
        <w:spacing w:line="360" w:lineRule="auto"/>
        <w:jc w:val="center"/>
        <w:rPr>
          <w:b/>
          <w:sz w:val="36"/>
          <w:szCs w:val="36"/>
        </w:rPr>
      </w:pPr>
      <w:r w:rsidRPr="00F7375D">
        <w:rPr>
          <w:b/>
          <w:sz w:val="36"/>
          <w:szCs w:val="36"/>
        </w:rPr>
        <w:t>Список использованной литературы</w:t>
      </w:r>
    </w:p>
    <w:p w:rsidR="00201AE2" w:rsidRPr="00F7375D" w:rsidRDefault="00201AE2" w:rsidP="00201AE2">
      <w:pPr>
        <w:pStyle w:val="HTML"/>
        <w:numPr>
          <w:ilvl w:val="0"/>
          <w:numId w:val="15"/>
        </w:numPr>
        <w:spacing w:line="360" w:lineRule="auto"/>
        <w:jc w:val="both"/>
        <w:rPr>
          <w:rFonts w:ascii="Times New Roman" w:hAnsi="Times New Roman" w:cs="Times New Roman"/>
          <w:bCs/>
          <w:sz w:val="28"/>
          <w:szCs w:val="28"/>
        </w:rPr>
      </w:pPr>
      <w:r w:rsidRPr="00F7375D">
        <w:rPr>
          <w:rFonts w:ascii="Times New Roman" w:hAnsi="Times New Roman" w:cs="Times New Roman"/>
          <w:sz w:val="28"/>
          <w:szCs w:val="28"/>
        </w:rPr>
        <w:t xml:space="preserve">Булатова А.С.,  «Мировая экономика»: Учебник. изд. «Юрист» </w:t>
      </w:r>
      <w:smartTag w:uri="urn:schemas-microsoft-com:office:smarttags" w:element="metricconverter">
        <w:smartTagPr>
          <w:attr w:name="ProductID" w:val="2000 г"/>
        </w:smartTagPr>
        <w:r w:rsidRPr="00F7375D">
          <w:rPr>
            <w:rFonts w:ascii="Times New Roman" w:hAnsi="Times New Roman" w:cs="Times New Roman"/>
            <w:sz w:val="28"/>
            <w:szCs w:val="28"/>
          </w:rPr>
          <w:t>2000 г</w:t>
        </w:r>
      </w:smartTag>
      <w:r w:rsidRPr="00F7375D">
        <w:rPr>
          <w:rFonts w:ascii="Times New Roman" w:hAnsi="Times New Roman" w:cs="Times New Roman"/>
          <w:sz w:val="28"/>
          <w:szCs w:val="28"/>
        </w:rPr>
        <w:t>. Москва</w:t>
      </w:r>
      <w:r w:rsidRPr="00F7375D">
        <w:rPr>
          <w:rFonts w:ascii="Times New Roman" w:hAnsi="Times New Roman" w:cs="Times New Roman"/>
          <w:bCs/>
          <w:sz w:val="28"/>
          <w:szCs w:val="28"/>
        </w:rPr>
        <w:t xml:space="preserve"> </w:t>
      </w:r>
    </w:p>
    <w:p w:rsidR="00201AE2" w:rsidRPr="00F7375D" w:rsidRDefault="00201AE2" w:rsidP="00201AE2">
      <w:pPr>
        <w:pStyle w:val="HTML"/>
        <w:numPr>
          <w:ilvl w:val="0"/>
          <w:numId w:val="15"/>
        </w:numPr>
        <w:spacing w:line="360" w:lineRule="auto"/>
        <w:jc w:val="both"/>
        <w:rPr>
          <w:rFonts w:ascii="Times New Roman" w:hAnsi="Times New Roman" w:cs="Times New Roman"/>
          <w:sz w:val="28"/>
          <w:szCs w:val="28"/>
        </w:rPr>
      </w:pPr>
      <w:r w:rsidRPr="00F7375D">
        <w:rPr>
          <w:rFonts w:ascii="Times New Roman" w:hAnsi="Times New Roman" w:cs="Times New Roman"/>
          <w:sz w:val="28"/>
          <w:szCs w:val="28"/>
        </w:rPr>
        <w:t xml:space="preserve">Колесов В. П., Осьмова М.Н. «Мировая экономика. Экономика зарубежных стран».  М, </w:t>
      </w:r>
      <w:smartTag w:uri="urn:schemas-microsoft-com:office:smarttags" w:element="metricconverter">
        <w:smartTagPr>
          <w:attr w:name="ProductID" w:val="2001 г"/>
        </w:smartTagPr>
        <w:r w:rsidRPr="00F7375D">
          <w:rPr>
            <w:rFonts w:ascii="Times New Roman" w:hAnsi="Times New Roman" w:cs="Times New Roman"/>
            <w:sz w:val="28"/>
            <w:szCs w:val="28"/>
          </w:rPr>
          <w:t>2001 г</w:t>
        </w:r>
      </w:smartTag>
      <w:r w:rsidRPr="00F7375D">
        <w:rPr>
          <w:rFonts w:ascii="Times New Roman" w:hAnsi="Times New Roman" w:cs="Times New Roman"/>
          <w:sz w:val="28"/>
          <w:szCs w:val="28"/>
        </w:rPr>
        <w:t>.</w:t>
      </w:r>
    </w:p>
    <w:p w:rsidR="004E5B9C" w:rsidRPr="00F7375D" w:rsidRDefault="004743E0" w:rsidP="00201AE2">
      <w:pPr>
        <w:numPr>
          <w:ilvl w:val="0"/>
          <w:numId w:val="15"/>
        </w:numPr>
        <w:spacing w:line="360" w:lineRule="auto"/>
        <w:jc w:val="both"/>
        <w:rPr>
          <w:sz w:val="28"/>
          <w:szCs w:val="28"/>
        </w:rPr>
      </w:pPr>
      <w:r w:rsidRPr="00F7375D">
        <w:rPr>
          <w:bCs/>
          <w:sz w:val="28"/>
          <w:szCs w:val="28"/>
        </w:rPr>
        <w:t>Ломакин В.К.«Мировая экономика»</w:t>
      </w:r>
      <w:r w:rsidR="004E5B9C" w:rsidRPr="00F7375D">
        <w:rPr>
          <w:bCs/>
          <w:sz w:val="28"/>
          <w:szCs w:val="28"/>
        </w:rPr>
        <w:t xml:space="preserve"> Москва. 2000г.</w:t>
      </w:r>
    </w:p>
    <w:p w:rsidR="00201AE2" w:rsidRPr="00F7375D" w:rsidRDefault="00201AE2" w:rsidP="00201AE2">
      <w:pPr>
        <w:numPr>
          <w:ilvl w:val="0"/>
          <w:numId w:val="15"/>
        </w:numPr>
        <w:spacing w:line="360" w:lineRule="auto"/>
        <w:jc w:val="both"/>
        <w:rPr>
          <w:sz w:val="28"/>
          <w:szCs w:val="28"/>
        </w:rPr>
      </w:pPr>
      <w:r w:rsidRPr="00F7375D">
        <w:rPr>
          <w:sz w:val="28"/>
          <w:szCs w:val="28"/>
        </w:rPr>
        <w:t xml:space="preserve">Миклашевская Н.А, Хохлова А.В «Международная экономика»  Учебник,  изд. «Делон сервис», МГУ. </w:t>
      </w:r>
      <w:smartTag w:uri="urn:schemas-microsoft-com:office:smarttags" w:element="metricconverter">
        <w:smartTagPr>
          <w:attr w:name="ProductID" w:val="1998 г"/>
        </w:smartTagPr>
        <w:r w:rsidRPr="00F7375D">
          <w:rPr>
            <w:sz w:val="28"/>
            <w:szCs w:val="28"/>
          </w:rPr>
          <w:t>1998 г</w:t>
        </w:r>
      </w:smartTag>
      <w:r w:rsidRPr="00F7375D">
        <w:rPr>
          <w:sz w:val="28"/>
          <w:szCs w:val="28"/>
        </w:rPr>
        <w:t>. Москва.</w:t>
      </w:r>
    </w:p>
    <w:p w:rsidR="00201AE2" w:rsidRPr="00F7375D" w:rsidRDefault="00201AE2" w:rsidP="00201AE2">
      <w:pPr>
        <w:numPr>
          <w:ilvl w:val="0"/>
          <w:numId w:val="15"/>
        </w:numPr>
        <w:spacing w:line="360" w:lineRule="auto"/>
        <w:jc w:val="both"/>
        <w:rPr>
          <w:bCs/>
          <w:sz w:val="28"/>
          <w:szCs w:val="28"/>
        </w:rPr>
      </w:pPr>
      <w:r w:rsidRPr="00F7375D">
        <w:rPr>
          <w:bCs/>
          <w:sz w:val="28"/>
          <w:szCs w:val="28"/>
        </w:rPr>
        <w:t>Николаева И.П. «Мировая экономика» Москва. 2000г.</w:t>
      </w:r>
    </w:p>
    <w:p w:rsidR="00201AE2" w:rsidRPr="008155C5" w:rsidRDefault="00FE2EE9" w:rsidP="00201AE2">
      <w:pPr>
        <w:pStyle w:val="a3"/>
        <w:numPr>
          <w:ilvl w:val="0"/>
          <w:numId w:val="15"/>
        </w:numPr>
        <w:spacing w:before="0" w:beforeAutospacing="0" w:after="0" w:afterAutospacing="0" w:line="360" w:lineRule="auto"/>
        <w:jc w:val="both"/>
        <w:rPr>
          <w:sz w:val="28"/>
          <w:szCs w:val="28"/>
        </w:rPr>
      </w:pPr>
      <w:hyperlink r:id="rId7" w:history="1">
        <w:r w:rsidR="00201AE2" w:rsidRPr="008155C5">
          <w:rPr>
            <w:rStyle w:val="a6"/>
            <w:color w:val="auto"/>
            <w:sz w:val="28"/>
            <w:szCs w:val="28"/>
            <w:u w:val="none"/>
          </w:rPr>
          <w:t>http://www.altnet.ru/~rim/lekcicon/020/liter3.htm</w:t>
        </w:r>
      </w:hyperlink>
      <w:r w:rsidR="00201AE2" w:rsidRPr="008155C5">
        <w:rPr>
          <w:sz w:val="28"/>
          <w:szCs w:val="28"/>
        </w:rPr>
        <w:t xml:space="preserve"> - Типы стран по уровню социально-экономического развития</w:t>
      </w:r>
    </w:p>
    <w:p w:rsidR="00175B00" w:rsidRPr="008155C5" w:rsidRDefault="00FE2EE9" w:rsidP="00201AE2">
      <w:pPr>
        <w:pStyle w:val="a3"/>
        <w:numPr>
          <w:ilvl w:val="0"/>
          <w:numId w:val="15"/>
        </w:numPr>
        <w:spacing w:before="0" w:beforeAutospacing="0" w:after="0" w:afterAutospacing="0" w:line="360" w:lineRule="auto"/>
        <w:jc w:val="both"/>
        <w:rPr>
          <w:sz w:val="28"/>
          <w:szCs w:val="28"/>
        </w:rPr>
      </w:pPr>
      <w:hyperlink r:id="rId8" w:history="1">
        <w:r w:rsidR="00175B00" w:rsidRPr="008155C5">
          <w:rPr>
            <w:rStyle w:val="a6"/>
            <w:color w:val="auto"/>
            <w:sz w:val="28"/>
            <w:szCs w:val="28"/>
            <w:u w:val="none"/>
          </w:rPr>
          <w:t>http://www.atrus.ru/mpl/face?id=3262</w:t>
        </w:r>
      </w:hyperlink>
      <w:r w:rsidR="00175B00" w:rsidRPr="008155C5">
        <w:rPr>
          <w:sz w:val="28"/>
          <w:szCs w:val="28"/>
        </w:rPr>
        <w:t xml:space="preserve"> - </w:t>
      </w:r>
      <w:r w:rsidR="00175B00" w:rsidRPr="008155C5">
        <w:rPr>
          <w:bCs/>
          <w:sz w:val="28"/>
          <w:szCs w:val="28"/>
        </w:rPr>
        <w:t>История ОПЕК: рыночные законы против политических игр</w:t>
      </w:r>
    </w:p>
    <w:p w:rsidR="00175B00" w:rsidRPr="008155C5" w:rsidRDefault="00FE2EE9" w:rsidP="00201AE2">
      <w:pPr>
        <w:numPr>
          <w:ilvl w:val="0"/>
          <w:numId w:val="15"/>
        </w:numPr>
        <w:spacing w:line="360" w:lineRule="auto"/>
        <w:jc w:val="both"/>
        <w:rPr>
          <w:bCs/>
          <w:sz w:val="28"/>
          <w:szCs w:val="28"/>
        </w:rPr>
      </w:pPr>
      <w:hyperlink r:id="rId9" w:history="1">
        <w:r w:rsidR="00175B00" w:rsidRPr="008155C5">
          <w:rPr>
            <w:rStyle w:val="a6"/>
            <w:color w:val="auto"/>
            <w:sz w:val="28"/>
            <w:szCs w:val="28"/>
            <w:u w:val="none"/>
          </w:rPr>
          <w:t>http://cis.minsk.by/main.aspx?uid=664</w:t>
        </w:r>
      </w:hyperlink>
      <w:r w:rsidR="00175B00" w:rsidRPr="008155C5">
        <w:rPr>
          <w:sz w:val="28"/>
          <w:szCs w:val="28"/>
        </w:rPr>
        <w:t xml:space="preserve"> - </w:t>
      </w:r>
      <w:r w:rsidR="00175B00" w:rsidRPr="008155C5">
        <w:rPr>
          <w:bCs/>
          <w:sz w:val="28"/>
          <w:szCs w:val="28"/>
        </w:rPr>
        <w:t>Ассоциация государств Юго-Восточной Азии (АСЕАН)</w:t>
      </w:r>
    </w:p>
    <w:p w:rsidR="00175B00" w:rsidRPr="008155C5" w:rsidRDefault="00FE2EE9" w:rsidP="00201AE2">
      <w:pPr>
        <w:numPr>
          <w:ilvl w:val="0"/>
          <w:numId w:val="15"/>
        </w:numPr>
        <w:spacing w:line="360" w:lineRule="auto"/>
        <w:jc w:val="both"/>
        <w:rPr>
          <w:sz w:val="28"/>
          <w:szCs w:val="28"/>
        </w:rPr>
      </w:pPr>
      <w:hyperlink r:id="rId10" w:history="1">
        <w:r w:rsidR="00175B00" w:rsidRPr="008155C5">
          <w:rPr>
            <w:rStyle w:val="a6"/>
            <w:color w:val="auto"/>
            <w:sz w:val="28"/>
            <w:szCs w:val="28"/>
            <w:u w:val="none"/>
          </w:rPr>
          <w:t>http://enbv.narod.ru/text/Econom/avdokushin-meo/str/p48.html</w:t>
        </w:r>
      </w:hyperlink>
      <w:r w:rsidR="00175B00" w:rsidRPr="008155C5">
        <w:rPr>
          <w:sz w:val="28"/>
          <w:szCs w:val="28"/>
        </w:rPr>
        <w:t xml:space="preserve"> - </w:t>
      </w:r>
      <w:r w:rsidR="00175B00" w:rsidRPr="008155C5">
        <w:rPr>
          <w:bCs/>
          <w:sz w:val="28"/>
          <w:szCs w:val="28"/>
        </w:rPr>
        <w:t>Место и роль развивающихся государств в международном товарообмене</w:t>
      </w:r>
    </w:p>
    <w:p w:rsidR="00201AE2" w:rsidRPr="008155C5" w:rsidRDefault="00FE2EE9" w:rsidP="00201AE2">
      <w:pPr>
        <w:numPr>
          <w:ilvl w:val="0"/>
          <w:numId w:val="15"/>
        </w:numPr>
        <w:spacing w:line="360" w:lineRule="auto"/>
        <w:jc w:val="both"/>
        <w:rPr>
          <w:sz w:val="28"/>
          <w:szCs w:val="28"/>
        </w:rPr>
      </w:pPr>
      <w:hyperlink r:id="rId11" w:history="1">
        <w:r w:rsidR="00201AE2" w:rsidRPr="008155C5">
          <w:rPr>
            <w:rStyle w:val="a6"/>
            <w:color w:val="auto"/>
            <w:sz w:val="28"/>
            <w:szCs w:val="28"/>
            <w:u w:val="none"/>
          </w:rPr>
          <w:t>http://rating.rbc.ru/graphs/full.shtml?2005/12/02/1690778</w:t>
        </w:r>
      </w:hyperlink>
      <w:r w:rsidR="00201AE2" w:rsidRPr="008155C5">
        <w:rPr>
          <w:sz w:val="28"/>
          <w:szCs w:val="28"/>
        </w:rPr>
        <w:t xml:space="preserve"> - Рейтинг стран по ВВП на душу населения</w:t>
      </w:r>
    </w:p>
    <w:p w:rsidR="004743E0" w:rsidRPr="008155C5" w:rsidRDefault="004743E0" w:rsidP="00201AE2">
      <w:pPr>
        <w:numPr>
          <w:ilvl w:val="0"/>
          <w:numId w:val="15"/>
        </w:numPr>
        <w:spacing w:line="360" w:lineRule="auto"/>
        <w:jc w:val="both"/>
        <w:rPr>
          <w:sz w:val="28"/>
          <w:szCs w:val="28"/>
        </w:rPr>
      </w:pPr>
      <w:r w:rsidRPr="008155C5">
        <w:rPr>
          <w:sz w:val="28"/>
          <w:szCs w:val="28"/>
          <w:lang w:val="en-US"/>
        </w:rPr>
        <w:t>http</w:t>
      </w:r>
      <w:r w:rsidRPr="008155C5">
        <w:rPr>
          <w:sz w:val="28"/>
          <w:szCs w:val="28"/>
        </w:rPr>
        <w:t>://</w:t>
      </w:r>
      <w:r w:rsidRPr="008155C5">
        <w:rPr>
          <w:sz w:val="28"/>
          <w:szCs w:val="28"/>
          <w:lang w:val="en-US"/>
        </w:rPr>
        <w:t>search</w:t>
      </w:r>
      <w:r w:rsidRPr="008155C5">
        <w:rPr>
          <w:sz w:val="28"/>
          <w:szCs w:val="28"/>
        </w:rPr>
        <w:t>.5</w:t>
      </w:r>
      <w:r w:rsidRPr="008155C5">
        <w:rPr>
          <w:sz w:val="28"/>
          <w:szCs w:val="28"/>
          <w:lang w:val="en-US"/>
        </w:rPr>
        <w:t>ballov</w:t>
      </w:r>
      <w:r w:rsidRPr="008155C5">
        <w:rPr>
          <w:sz w:val="28"/>
          <w:szCs w:val="28"/>
        </w:rPr>
        <w:t>.</w:t>
      </w:r>
      <w:r w:rsidRPr="008155C5">
        <w:rPr>
          <w:sz w:val="28"/>
          <w:szCs w:val="28"/>
          <w:lang w:val="en-US"/>
        </w:rPr>
        <w:t>ru</w:t>
      </w:r>
      <w:r w:rsidRPr="008155C5">
        <w:rPr>
          <w:sz w:val="28"/>
          <w:szCs w:val="28"/>
        </w:rPr>
        <w:t>/</w:t>
      </w:r>
      <w:r w:rsidRPr="008155C5">
        <w:rPr>
          <w:sz w:val="28"/>
          <w:szCs w:val="28"/>
          <w:lang w:val="en-US"/>
        </w:rPr>
        <w:t>search</w:t>
      </w:r>
      <w:r w:rsidRPr="008155C5">
        <w:rPr>
          <w:sz w:val="28"/>
          <w:szCs w:val="28"/>
        </w:rPr>
        <w:t>.</w:t>
      </w:r>
      <w:r w:rsidRPr="008155C5">
        <w:rPr>
          <w:sz w:val="28"/>
          <w:szCs w:val="28"/>
          <w:lang w:val="en-US"/>
        </w:rPr>
        <w:t>shtml</w:t>
      </w:r>
      <w:r w:rsidRPr="008155C5">
        <w:rPr>
          <w:sz w:val="28"/>
          <w:szCs w:val="28"/>
        </w:rPr>
        <w:t xml:space="preserve"> – Интеграционные процессы в развивающемся мире</w:t>
      </w:r>
    </w:p>
    <w:p w:rsidR="004743E0" w:rsidRPr="008155C5" w:rsidRDefault="00FE2EE9" w:rsidP="00201AE2">
      <w:pPr>
        <w:numPr>
          <w:ilvl w:val="0"/>
          <w:numId w:val="15"/>
        </w:numPr>
        <w:spacing w:line="360" w:lineRule="auto"/>
        <w:jc w:val="both"/>
        <w:rPr>
          <w:sz w:val="28"/>
          <w:szCs w:val="28"/>
        </w:rPr>
      </w:pPr>
      <w:hyperlink r:id="rId12" w:history="1">
        <w:r w:rsidR="004743E0" w:rsidRPr="008155C5">
          <w:rPr>
            <w:rStyle w:val="a6"/>
            <w:color w:val="auto"/>
            <w:sz w:val="28"/>
            <w:szCs w:val="28"/>
            <w:u w:val="none"/>
            <w:lang w:val="en-US"/>
          </w:rPr>
          <w:t>http</w:t>
        </w:r>
        <w:r w:rsidR="004743E0" w:rsidRPr="008155C5">
          <w:rPr>
            <w:rStyle w:val="a6"/>
            <w:color w:val="auto"/>
            <w:sz w:val="28"/>
            <w:szCs w:val="28"/>
            <w:u w:val="none"/>
          </w:rPr>
          <w:t>://</w:t>
        </w:r>
        <w:r w:rsidR="004743E0" w:rsidRPr="008155C5">
          <w:rPr>
            <w:rStyle w:val="a6"/>
            <w:color w:val="auto"/>
            <w:sz w:val="28"/>
            <w:szCs w:val="28"/>
            <w:u w:val="none"/>
            <w:lang w:val="en-US"/>
          </w:rPr>
          <w:t>search</w:t>
        </w:r>
        <w:r w:rsidR="004743E0" w:rsidRPr="008155C5">
          <w:rPr>
            <w:rStyle w:val="a6"/>
            <w:color w:val="auto"/>
            <w:sz w:val="28"/>
            <w:szCs w:val="28"/>
            <w:u w:val="none"/>
          </w:rPr>
          <w:t>.5</w:t>
        </w:r>
        <w:r w:rsidR="004743E0" w:rsidRPr="008155C5">
          <w:rPr>
            <w:rStyle w:val="a6"/>
            <w:color w:val="auto"/>
            <w:sz w:val="28"/>
            <w:szCs w:val="28"/>
            <w:u w:val="none"/>
            <w:lang w:val="en-US"/>
          </w:rPr>
          <w:t>ballov</w:t>
        </w:r>
        <w:r w:rsidR="004743E0" w:rsidRPr="008155C5">
          <w:rPr>
            <w:rStyle w:val="a6"/>
            <w:color w:val="auto"/>
            <w:sz w:val="28"/>
            <w:szCs w:val="28"/>
            <w:u w:val="none"/>
          </w:rPr>
          <w:t>.</w:t>
        </w:r>
        <w:r w:rsidR="004743E0" w:rsidRPr="008155C5">
          <w:rPr>
            <w:rStyle w:val="a6"/>
            <w:color w:val="auto"/>
            <w:sz w:val="28"/>
            <w:szCs w:val="28"/>
            <w:u w:val="none"/>
            <w:lang w:val="en-US"/>
          </w:rPr>
          <w:t>ru</w:t>
        </w:r>
        <w:r w:rsidR="004743E0" w:rsidRPr="008155C5">
          <w:rPr>
            <w:rStyle w:val="a6"/>
            <w:color w:val="auto"/>
            <w:sz w:val="28"/>
            <w:szCs w:val="28"/>
            <w:u w:val="none"/>
          </w:rPr>
          <w:t>/</w:t>
        </w:r>
        <w:r w:rsidR="004743E0" w:rsidRPr="008155C5">
          <w:rPr>
            <w:rStyle w:val="a6"/>
            <w:color w:val="auto"/>
            <w:sz w:val="28"/>
            <w:szCs w:val="28"/>
            <w:u w:val="none"/>
            <w:lang w:val="en-US"/>
          </w:rPr>
          <w:t>search</w:t>
        </w:r>
        <w:r w:rsidR="004743E0" w:rsidRPr="008155C5">
          <w:rPr>
            <w:rStyle w:val="a6"/>
            <w:color w:val="auto"/>
            <w:sz w:val="28"/>
            <w:szCs w:val="28"/>
            <w:u w:val="none"/>
          </w:rPr>
          <w:t>.</w:t>
        </w:r>
        <w:r w:rsidR="004743E0" w:rsidRPr="008155C5">
          <w:rPr>
            <w:rStyle w:val="a6"/>
            <w:color w:val="auto"/>
            <w:sz w:val="28"/>
            <w:szCs w:val="28"/>
            <w:u w:val="none"/>
            <w:lang w:val="en-US"/>
          </w:rPr>
          <w:t>shtml</w:t>
        </w:r>
      </w:hyperlink>
      <w:r w:rsidR="004743E0" w:rsidRPr="008155C5">
        <w:rPr>
          <w:sz w:val="28"/>
          <w:szCs w:val="28"/>
        </w:rPr>
        <w:t xml:space="preserve"> - Развивающиеся страны: позиция в мировой экономике</w:t>
      </w:r>
      <w:bookmarkStart w:id="0" w:name="_GoBack"/>
      <w:bookmarkEnd w:id="0"/>
    </w:p>
    <w:sectPr w:rsidR="004743E0" w:rsidRPr="008155C5" w:rsidSect="001A678F">
      <w:headerReference w:type="even" r:id="rId13"/>
      <w:headerReference w:type="default" r:id="rId14"/>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6ACC" w:rsidRDefault="00116ACC">
      <w:r>
        <w:separator/>
      </w:r>
    </w:p>
  </w:endnote>
  <w:endnote w:type="continuationSeparator" w:id="0">
    <w:p w:rsidR="00116ACC" w:rsidRDefault="00116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anta Thin">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6ACC" w:rsidRDefault="00116ACC">
      <w:r>
        <w:separator/>
      </w:r>
    </w:p>
  </w:footnote>
  <w:footnote w:type="continuationSeparator" w:id="0">
    <w:p w:rsidR="00116ACC" w:rsidRDefault="00116A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E70" w:rsidRDefault="00DF7E70" w:rsidP="001A678F">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DF7E70" w:rsidRDefault="00DF7E70" w:rsidP="001A678F">
    <w:pPr>
      <w:pStyle w:val="a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E70" w:rsidRDefault="00DF7E70" w:rsidP="001A678F">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F32EEF">
      <w:rPr>
        <w:rStyle w:val="ab"/>
        <w:noProof/>
      </w:rPr>
      <w:t>2</w:t>
    </w:r>
    <w:r>
      <w:rPr>
        <w:rStyle w:val="ab"/>
      </w:rPr>
      <w:fldChar w:fldCharType="end"/>
    </w:r>
  </w:p>
  <w:p w:rsidR="00DF7E70" w:rsidRDefault="00DF7E70" w:rsidP="001A678F">
    <w:pPr>
      <w:pStyle w:val="a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97147D0E"/>
    <w:lvl w:ilvl="0">
      <w:start w:val="1"/>
      <w:numFmt w:val="decimal"/>
      <w:lvlText w:val="%1."/>
      <w:lvlJc w:val="left"/>
      <w:pPr>
        <w:tabs>
          <w:tab w:val="num" w:pos="360"/>
        </w:tabs>
        <w:ind w:left="360" w:hanging="360"/>
      </w:pPr>
    </w:lvl>
  </w:abstractNum>
  <w:abstractNum w:abstractNumId="1">
    <w:nsid w:val="0C5C609F"/>
    <w:multiLevelType w:val="hybridMultilevel"/>
    <w:tmpl w:val="078CDB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12323BF"/>
    <w:multiLevelType w:val="hybridMultilevel"/>
    <w:tmpl w:val="160A04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2C831F8"/>
    <w:multiLevelType w:val="hybridMultilevel"/>
    <w:tmpl w:val="568E07F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1608730A"/>
    <w:multiLevelType w:val="multilevel"/>
    <w:tmpl w:val="3A182C4C"/>
    <w:lvl w:ilvl="0">
      <w:start w:val="4"/>
      <w:numFmt w:val="decimal"/>
      <w:lvlText w:val="%1"/>
      <w:lvlJc w:val="left"/>
      <w:pPr>
        <w:tabs>
          <w:tab w:val="num" w:pos="705"/>
        </w:tabs>
        <w:ind w:left="705" w:hanging="705"/>
      </w:pPr>
      <w:rPr>
        <w:rFonts w:hint="default"/>
      </w:rPr>
    </w:lvl>
    <w:lvl w:ilvl="1">
      <w:start w:val="2"/>
      <w:numFmt w:val="decimal"/>
      <w:lvlText w:val="%1.%2"/>
      <w:lvlJc w:val="left"/>
      <w:pPr>
        <w:tabs>
          <w:tab w:val="num" w:pos="1065"/>
        </w:tabs>
        <w:ind w:left="1065" w:hanging="70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nsid w:val="16FA1EE9"/>
    <w:multiLevelType w:val="singleLevel"/>
    <w:tmpl w:val="7A00E966"/>
    <w:lvl w:ilvl="0">
      <w:numFmt w:val="bullet"/>
      <w:lvlText w:val=""/>
      <w:lvlJc w:val="left"/>
      <w:pPr>
        <w:tabs>
          <w:tab w:val="num" w:pos="1080"/>
        </w:tabs>
        <w:ind w:left="1080" w:hanging="360"/>
      </w:pPr>
      <w:rPr>
        <w:rFonts w:ascii="Symbol" w:hAnsi="Symbol" w:cs="Symbol" w:hint="default"/>
      </w:rPr>
    </w:lvl>
  </w:abstractNum>
  <w:abstractNum w:abstractNumId="6">
    <w:nsid w:val="1F5D63FC"/>
    <w:multiLevelType w:val="hybridMultilevel"/>
    <w:tmpl w:val="22C0653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
    <w:nsid w:val="270C3024"/>
    <w:multiLevelType w:val="hybridMultilevel"/>
    <w:tmpl w:val="1C28844E"/>
    <w:lvl w:ilvl="0" w:tplc="0419000F">
      <w:start w:val="1"/>
      <w:numFmt w:val="decimal"/>
      <w:lvlText w:val="%1."/>
      <w:lvlJc w:val="left"/>
      <w:pPr>
        <w:tabs>
          <w:tab w:val="num" w:pos="1400"/>
        </w:tabs>
        <w:ind w:left="1400" w:hanging="360"/>
      </w:pPr>
    </w:lvl>
    <w:lvl w:ilvl="1" w:tplc="04190019" w:tentative="1">
      <w:start w:val="1"/>
      <w:numFmt w:val="lowerLetter"/>
      <w:lvlText w:val="%2."/>
      <w:lvlJc w:val="left"/>
      <w:pPr>
        <w:tabs>
          <w:tab w:val="num" w:pos="2120"/>
        </w:tabs>
        <w:ind w:left="2120" w:hanging="360"/>
      </w:pPr>
    </w:lvl>
    <w:lvl w:ilvl="2" w:tplc="0419001B" w:tentative="1">
      <w:start w:val="1"/>
      <w:numFmt w:val="lowerRoman"/>
      <w:lvlText w:val="%3."/>
      <w:lvlJc w:val="right"/>
      <w:pPr>
        <w:tabs>
          <w:tab w:val="num" w:pos="2840"/>
        </w:tabs>
        <w:ind w:left="2840" w:hanging="180"/>
      </w:pPr>
    </w:lvl>
    <w:lvl w:ilvl="3" w:tplc="0419000F" w:tentative="1">
      <w:start w:val="1"/>
      <w:numFmt w:val="decimal"/>
      <w:lvlText w:val="%4."/>
      <w:lvlJc w:val="left"/>
      <w:pPr>
        <w:tabs>
          <w:tab w:val="num" w:pos="3560"/>
        </w:tabs>
        <w:ind w:left="3560" w:hanging="360"/>
      </w:pPr>
    </w:lvl>
    <w:lvl w:ilvl="4" w:tplc="04190019" w:tentative="1">
      <w:start w:val="1"/>
      <w:numFmt w:val="lowerLetter"/>
      <w:lvlText w:val="%5."/>
      <w:lvlJc w:val="left"/>
      <w:pPr>
        <w:tabs>
          <w:tab w:val="num" w:pos="4280"/>
        </w:tabs>
        <w:ind w:left="4280" w:hanging="360"/>
      </w:pPr>
    </w:lvl>
    <w:lvl w:ilvl="5" w:tplc="0419001B" w:tentative="1">
      <w:start w:val="1"/>
      <w:numFmt w:val="lowerRoman"/>
      <w:lvlText w:val="%6."/>
      <w:lvlJc w:val="right"/>
      <w:pPr>
        <w:tabs>
          <w:tab w:val="num" w:pos="5000"/>
        </w:tabs>
        <w:ind w:left="5000" w:hanging="180"/>
      </w:pPr>
    </w:lvl>
    <w:lvl w:ilvl="6" w:tplc="0419000F" w:tentative="1">
      <w:start w:val="1"/>
      <w:numFmt w:val="decimal"/>
      <w:lvlText w:val="%7."/>
      <w:lvlJc w:val="left"/>
      <w:pPr>
        <w:tabs>
          <w:tab w:val="num" w:pos="5720"/>
        </w:tabs>
        <w:ind w:left="5720" w:hanging="360"/>
      </w:pPr>
    </w:lvl>
    <w:lvl w:ilvl="7" w:tplc="04190019" w:tentative="1">
      <w:start w:val="1"/>
      <w:numFmt w:val="lowerLetter"/>
      <w:lvlText w:val="%8."/>
      <w:lvlJc w:val="left"/>
      <w:pPr>
        <w:tabs>
          <w:tab w:val="num" w:pos="6440"/>
        </w:tabs>
        <w:ind w:left="6440" w:hanging="360"/>
      </w:pPr>
    </w:lvl>
    <w:lvl w:ilvl="8" w:tplc="0419001B" w:tentative="1">
      <w:start w:val="1"/>
      <w:numFmt w:val="lowerRoman"/>
      <w:lvlText w:val="%9."/>
      <w:lvlJc w:val="right"/>
      <w:pPr>
        <w:tabs>
          <w:tab w:val="num" w:pos="7160"/>
        </w:tabs>
        <w:ind w:left="7160" w:hanging="180"/>
      </w:pPr>
    </w:lvl>
  </w:abstractNum>
  <w:abstractNum w:abstractNumId="8">
    <w:nsid w:val="2CB71589"/>
    <w:multiLevelType w:val="singleLevel"/>
    <w:tmpl w:val="7CCAE3BC"/>
    <w:lvl w:ilvl="0">
      <w:numFmt w:val="none"/>
      <w:lvlText w:val=""/>
      <w:lvlJc w:val="left"/>
      <w:pPr>
        <w:tabs>
          <w:tab w:val="num" w:pos="360"/>
        </w:tabs>
      </w:pPr>
    </w:lvl>
  </w:abstractNum>
  <w:abstractNum w:abstractNumId="9">
    <w:nsid w:val="38803B78"/>
    <w:multiLevelType w:val="singleLevel"/>
    <w:tmpl w:val="7A00E966"/>
    <w:lvl w:ilvl="0">
      <w:numFmt w:val="bullet"/>
      <w:lvlText w:val=""/>
      <w:lvlJc w:val="left"/>
      <w:pPr>
        <w:tabs>
          <w:tab w:val="num" w:pos="1080"/>
        </w:tabs>
        <w:ind w:left="1080" w:hanging="360"/>
      </w:pPr>
      <w:rPr>
        <w:rFonts w:ascii="Symbol" w:hAnsi="Symbol" w:cs="Symbol" w:hint="default"/>
      </w:rPr>
    </w:lvl>
  </w:abstractNum>
  <w:abstractNum w:abstractNumId="10">
    <w:nsid w:val="3CE31DF1"/>
    <w:multiLevelType w:val="hybridMultilevel"/>
    <w:tmpl w:val="DF32110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F3C7984"/>
    <w:multiLevelType w:val="singleLevel"/>
    <w:tmpl w:val="7A00E966"/>
    <w:lvl w:ilvl="0">
      <w:numFmt w:val="bullet"/>
      <w:lvlText w:val=""/>
      <w:lvlJc w:val="left"/>
      <w:pPr>
        <w:tabs>
          <w:tab w:val="num" w:pos="1080"/>
        </w:tabs>
        <w:ind w:left="1080" w:hanging="360"/>
      </w:pPr>
      <w:rPr>
        <w:rFonts w:ascii="Symbol" w:hAnsi="Symbol" w:cs="Symbol" w:hint="default"/>
      </w:rPr>
    </w:lvl>
  </w:abstractNum>
  <w:abstractNum w:abstractNumId="12">
    <w:nsid w:val="55E90203"/>
    <w:multiLevelType w:val="multilevel"/>
    <w:tmpl w:val="3FA2A3DE"/>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3">
    <w:nsid w:val="5A955C66"/>
    <w:multiLevelType w:val="multilevel"/>
    <w:tmpl w:val="FB70AAAA"/>
    <w:lvl w:ilvl="0">
      <w:start w:val="1"/>
      <w:numFmt w:val="decimal"/>
      <w:lvlText w:val="%1."/>
      <w:lvlJc w:val="left"/>
      <w:pPr>
        <w:tabs>
          <w:tab w:val="num" w:pos="720"/>
        </w:tabs>
        <w:ind w:left="720" w:hanging="360"/>
      </w:pPr>
    </w:lvl>
    <w:lvl w:ilvl="1">
      <w:start w:val="4"/>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4">
    <w:nsid w:val="6C4C7266"/>
    <w:multiLevelType w:val="singleLevel"/>
    <w:tmpl w:val="0419000F"/>
    <w:lvl w:ilvl="0">
      <w:start w:val="1"/>
      <w:numFmt w:val="decimal"/>
      <w:lvlText w:val="%1."/>
      <w:lvlJc w:val="left"/>
      <w:pPr>
        <w:tabs>
          <w:tab w:val="num" w:pos="360"/>
        </w:tabs>
        <w:ind w:left="360" w:hanging="360"/>
      </w:pPr>
    </w:lvl>
  </w:abstractNum>
  <w:num w:numId="1">
    <w:abstractNumId w:val="9"/>
  </w:num>
  <w:num w:numId="2">
    <w:abstractNumId w:val="11"/>
  </w:num>
  <w:num w:numId="3">
    <w:abstractNumId w:val="5"/>
  </w:num>
  <w:num w:numId="4">
    <w:abstractNumId w:val="7"/>
  </w:num>
  <w:num w:numId="5">
    <w:abstractNumId w:val="3"/>
  </w:num>
  <w:num w:numId="6">
    <w:abstractNumId w:val="2"/>
  </w:num>
  <w:num w:numId="7">
    <w:abstractNumId w:val="13"/>
  </w:num>
  <w:num w:numId="8">
    <w:abstractNumId w:val="8"/>
  </w:num>
  <w:num w:numId="9">
    <w:abstractNumId w:val="6"/>
  </w:num>
  <w:num w:numId="10">
    <w:abstractNumId w:val="0"/>
  </w:num>
  <w:num w:numId="11">
    <w:abstractNumId w:val="14"/>
  </w:num>
  <w:num w:numId="12">
    <w:abstractNumId w:val="12"/>
  </w:num>
  <w:num w:numId="13">
    <w:abstractNumId w:val="4"/>
  </w:num>
  <w:num w:numId="14">
    <w:abstractNumId w:val="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2190"/>
    <w:rsid w:val="00013234"/>
    <w:rsid w:val="00053A10"/>
    <w:rsid w:val="00053C77"/>
    <w:rsid w:val="00070EE8"/>
    <w:rsid w:val="00091B3C"/>
    <w:rsid w:val="000A09BB"/>
    <w:rsid w:val="000A23C2"/>
    <w:rsid w:val="000D521A"/>
    <w:rsid w:val="001153E0"/>
    <w:rsid w:val="00116ACC"/>
    <w:rsid w:val="00146341"/>
    <w:rsid w:val="001523B1"/>
    <w:rsid w:val="00175B00"/>
    <w:rsid w:val="00192113"/>
    <w:rsid w:val="001A086A"/>
    <w:rsid w:val="001A439C"/>
    <w:rsid w:val="001A678F"/>
    <w:rsid w:val="001B2EE9"/>
    <w:rsid w:val="001E4058"/>
    <w:rsid w:val="001E5403"/>
    <w:rsid w:val="00201AE2"/>
    <w:rsid w:val="00237E6A"/>
    <w:rsid w:val="00243589"/>
    <w:rsid w:val="00251829"/>
    <w:rsid w:val="00286AB0"/>
    <w:rsid w:val="0029138F"/>
    <w:rsid w:val="002B3CA4"/>
    <w:rsid w:val="002C6B60"/>
    <w:rsid w:val="002C7220"/>
    <w:rsid w:val="002D5360"/>
    <w:rsid w:val="00330E5D"/>
    <w:rsid w:val="0034009C"/>
    <w:rsid w:val="003422F8"/>
    <w:rsid w:val="00352CB7"/>
    <w:rsid w:val="003608B0"/>
    <w:rsid w:val="00384B6E"/>
    <w:rsid w:val="003C2493"/>
    <w:rsid w:val="003C34FC"/>
    <w:rsid w:val="003E703D"/>
    <w:rsid w:val="003F6136"/>
    <w:rsid w:val="00412B4C"/>
    <w:rsid w:val="0042615A"/>
    <w:rsid w:val="004319A6"/>
    <w:rsid w:val="004360F4"/>
    <w:rsid w:val="00445785"/>
    <w:rsid w:val="00471EF6"/>
    <w:rsid w:val="004735A6"/>
    <w:rsid w:val="004743E0"/>
    <w:rsid w:val="0048634F"/>
    <w:rsid w:val="004B7D1B"/>
    <w:rsid w:val="004C0CFB"/>
    <w:rsid w:val="004C1FC3"/>
    <w:rsid w:val="004D022D"/>
    <w:rsid w:val="004D7194"/>
    <w:rsid w:val="004E5B9C"/>
    <w:rsid w:val="0050180E"/>
    <w:rsid w:val="00523ED6"/>
    <w:rsid w:val="00532301"/>
    <w:rsid w:val="005421DC"/>
    <w:rsid w:val="0055065B"/>
    <w:rsid w:val="0055101E"/>
    <w:rsid w:val="00551929"/>
    <w:rsid w:val="00554AF1"/>
    <w:rsid w:val="00591EED"/>
    <w:rsid w:val="005A2DFE"/>
    <w:rsid w:val="005E1B3F"/>
    <w:rsid w:val="00611C8D"/>
    <w:rsid w:val="00613DE8"/>
    <w:rsid w:val="00616364"/>
    <w:rsid w:val="00622ABB"/>
    <w:rsid w:val="006456B0"/>
    <w:rsid w:val="006708F6"/>
    <w:rsid w:val="006B1651"/>
    <w:rsid w:val="006D32A2"/>
    <w:rsid w:val="006D7551"/>
    <w:rsid w:val="006F2190"/>
    <w:rsid w:val="00704C77"/>
    <w:rsid w:val="00705EBF"/>
    <w:rsid w:val="007127EE"/>
    <w:rsid w:val="007207A2"/>
    <w:rsid w:val="00724AE4"/>
    <w:rsid w:val="007333D6"/>
    <w:rsid w:val="00736051"/>
    <w:rsid w:val="007518BA"/>
    <w:rsid w:val="00766AA4"/>
    <w:rsid w:val="00771FA0"/>
    <w:rsid w:val="007734C4"/>
    <w:rsid w:val="00807643"/>
    <w:rsid w:val="00815055"/>
    <w:rsid w:val="008155C5"/>
    <w:rsid w:val="008449B6"/>
    <w:rsid w:val="0088285A"/>
    <w:rsid w:val="00896587"/>
    <w:rsid w:val="008A7DBC"/>
    <w:rsid w:val="008D254A"/>
    <w:rsid w:val="008D3A62"/>
    <w:rsid w:val="00922585"/>
    <w:rsid w:val="009447BE"/>
    <w:rsid w:val="0095202C"/>
    <w:rsid w:val="0095297A"/>
    <w:rsid w:val="0097738C"/>
    <w:rsid w:val="009862EB"/>
    <w:rsid w:val="00987E62"/>
    <w:rsid w:val="009962D3"/>
    <w:rsid w:val="009A106E"/>
    <w:rsid w:val="009C586B"/>
    <w:rsid w:val="009E2EE5"/>
    <w:rsid w:val="009F5E93"/>
    <w:rsid w:val="009F6E9B"/>
    <w:rsid w:val="009F719E"/>
    <w:rsid w:val="00A0779C"/>
    <w:rsid w:val="00A17DC1"/>
    <w:rsid w:val="00A323F6"/>
    <w:rsid w:val="00A85DB5"/>
    <w:rsid w:val="00A9153C"/>
    <w:rsid w:val="00AB249F"/>
    <w:rsid w:val="00AB3677"/>
    <w:rsid w:val="00AD0F7C"/>
    <w:rsid w:val="00B03D08"/>
    <w:rsid w:val="00B06FE6"/>
    <w:rsid w:val="00B42010"/>
    <w:rsid w:val="00BC21A8"/>
    <w:rsid w:val="00BE735D"/>
    <w:rsid w:val="00C0425F"/>
    <w:rsid w:val="00C40A5B"/>
    <w:rsid w:val="00C42E17"/>
    <w:rsid w:val="00C66E38"/>
    <w:rsid w:val="00C75054"/>
    <w:rsid w:val="00C7778B"/>
    <w:rsid w:val="00CA10DF"/>
    <w:rsid w:val="00CC728C"/>
    <w:rsid w:val="00D0567A"/>
    <w:rsid w:val="00D42873"/>
    <w:rsid w:val="00D46806"/>
    <w:rsid w:val="00D97E8C"/>
    <w:rsid w:val="00DB460D"/>
    <w:rsid w:val="00DF7E70"/>
    <w:rsid w:val="00E10EAB"/>
    <w:rsid w:val="00E238CC"/>
    <w:rsid w:val="00E5554E"/>
    <w:rsid w:val="00F32EEF"/>
    <w:rsid w:val="00F65996"/>
    <w:rsid w:val="00F66287"/>
    <w:rsid w:val="00F7375D"/>
    <w:rsid w:val="00FA0615"/>
    <w:rsid w:val="00FA236D"/>
    <w:rsid w:val="00FE2E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9338618-2C0D-40CD-924C-02A144CD3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CA10DF"/>
    <w:pPr>
      <w:keepNext/>
      <w:autoSpaceDE w:val="0"/>
      <w:autoSpaceDN w:val="0"/>
      <w:outlineLvl w:val="0"/>
    </w:pPr>
    <w:rPr>
      <w:b/>
      <w:bCs/>
      <w:color w:val="FF0000"/>
      <w:sz w:val="32"/>
      <w:szCs w:val="32"/>
    </w:rPr>
  </w:style>
  <w:style w:type="paragraph" w:styleId="2">
    <w:name w:val="heading 2"/>
    <w:basedOn w:val="1"/>
    <w:next w:val="a"/>
    <w:qFormat/>
    <w:rsid w:val="00622ABB"/>
    <w:pPr>
      <w:suppressAutoHyphens/>
      <w:spacing w:line="300" w:lineRule="auto"/>
      <w:ind w:left="1134" w:right="1134"/>
      <w:jc w:val="center"/>
      <w:outlineLvl w:val="1"/>
    </w:pPr>
    <w:rPr>
      <w:rFonts w:ascii="Vanta Thin" w:hAnsi="Vanta Thin" w:cs="Vanta Thin"/>
      <w:b w:val="0"/>
      <w:bCs w:val="0"/>
      <w:smallCaps/>
      <w:color w:val="auto"/>
      <w:kern w:val="28"/>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A10DF"/>
    <w:pPr>
      <w:spacing w:before="100" w:beforeAutospacing="1" w:after="100" w:afterAutospacing="1"/>
    </w:pPr>
  </w:style>
  <w:style w:type="paragraph" w:styleId="a4">
    <w:name w:val="Body Text"/>
    <w:basedOn w:val="a"/>
    <w:rsid w:val="00CA10DF"/>
    <w:pPr>
      <w:autoSpaceDE w:val="0"/>
      <w:autoSpaceDN w:val="0"/>
      <w:jc w:val="both"/>
      <w:outlineLvl w:val="0"/>
    </w:pPr>
    <w:rPr>
      <w:sz w:val="28"/>
      <w:szCs w:val="28"/>
    </w:rPr>
  </w:style>
  <w:style w:type="paragraph" w:customStyle="1" w:styleId="10">
    <w:name w:val="Основной текст с отступом1"/>
    <w:basedOn w:val="a"/>
    <w:rsid w:val="005E1B3F"/>
    <w:pPr>
      <w:spacing w:after="120"/>
      <w:ind w:left="283"/>
    </w:pPr>
    <w:rPr>
      <w:sz w:val="20"/>
      <w:szCs w:val="20"/>
    </w:rPr>
  </w:style>
  <w:style w:type="paragraph" w:customStyle="1" w:styleId="11">
    <w:name w:val="Обычный1"/>
    <w:rsid w:val="003C2493"/>
    <w:pPr>
      <w:spacing w:before="100" w:after="100"/>
    </w:pPr>
    <w:rPr>
      <w:snapToGrid w:val="0"/>
      <w:sz w:val="24"/>
    </w:rPr>
  </w:style>
  <w:style w:type="paragraph" w:styleId="HTML">
    <w:name w:val="HTML Preformatted"/>
    <w:basedOn w:val="a"/>
    <w:rsid w:val="003C2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5">
    <w:name w:val="Table Grid"/>
    <w:basedOn w:val="a1"/>
    <w:rsid w:val="007127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rsid w:val="004C0CFB"/>
    <w:rPr>
      <w:color w:val="0000FF"/>
      <w:u w:val="single"/>
    </w:rPr>
  </w:style>
  <w:style w:type="paragraph" w:styleId="3">
    <w:name w:val="Body Text Indent 3"/>
    <w:basedOn w:val="a"/>
    <w:rsid w:val="004C0CFB"/>
    <w:pPr>
      <w:spacing w:line="360" w:lineRule="auto"/>
      <w:ind w:firstLine="567"/>
      <w:jc w:val="both"/>
    </w:pPr>
    <w:rPr>
      <w:sz w:val="28"/>
      <w:szCs w:val="20"/>
    </w:rPr>
  </w:style>
  <w:style w:type="paragraph" w:styleId="a7">
    <w:name w:val="List Number"/>
    <w:basedOn w:val="a"/>
    <w:rsid w:val="00622ABB"/>
    <w:pPr>
      <w:autoSpaceDE w:val="0"/>
      <w:autoSpaceDN w:val="0"/>
      <w:spacing w:line="300" w:lineRule="auto"/>
      <w:ind w:left="284" w:hanging="284"/>
      <w:jc w:val="both"/>
    </w:pPr>
    <w:rPr>
      <w:rFonts w:ascii="Vanta Thin" w:hAnsi="Vanta Thin" w:cs="Vanta Thin"/>
      <w:kern w:val="26"/>
      <w:sz w:val="26"/>
      <w:szCs w:val="26"/>
    </w:rPr>
  </w:style>
  <w:style w:type="paragraph" w:customStyle="1" w:styleId="MS-DOS">
    <w:name w:val="Текст MS-DOS"/>
    <w:rsid w:val="00622ABB"/>
    <w:pPr>
      <w:widowControl w:val="0"/>
      <w:suppressLineNumbers/>
      <w:suppressAutoHyphens/>
      <w:autoSpaceDE w:val="0"/>
      <w:autoSpaceDN w:val="0"/>
      <w:spacing w:line="192" w:lineRule="auto"/>
    </w:pPr>
    <w:rPr>
      <w:rFonts w:ascii="Courier New" w:hAnsi="Courier New" w:cs="Courier New"/>
      <w:noProof/>
      <w:kern w:val="16"/>
      <w:sz w:val="22"/>
      <w:szCs w:val="22"/>
      <w:lang w:val="en-US"/>
    </w:rPr>
  </w:style>
  <w:style w:type="paragraph" w:styleId="a8">
    <w:name w:val="caption"/>
    <w:basedOn w:val="1"/>
    <w:next w:val="a"/>
    <w:qFormat/>
    <w:rsid w:val="00622ABB"/>
    <w:pPr>
      <w:suppressAutoHyphens/>
      <w:ind w:left="1134" w:right="1134"/>
      <w:jc w:val="center"/>
      <w:outlineLvl w:val="9"/>
    </w:pPr>
    <w:rPr>
      <w:rFonts w:ascii="Vanta Thin" w:hAnsi="Vanta Thin" w:cs="Vanta Thin"/>
      <w:b w:val="0"/>
      <w:bCs w:val="0"/>
      <w:smallCaps/>
      <w:color w:val="auto"/>
      <w:kern w:val="28"/>
      <w:sz w:val="20"/>
      <w:szCs w:val="20"/>
    </w:rPr>
  </w:style>
  <w:style w:type="paragraph" w:styleId="12">
    <w:name w:val="toc 1"/>
    <w:basedOn w:val="a"/>
    <w:next w:val="a"/>
    <w:autoRedefine/>
    <w:semiHidden/>
    <w:rsid w:val="00622ABB"/>
    <w:pPr>
      <w:autoSpaceDE w:val="0"/>
      <w:autoSpaceDN w:val="0"/>
      <w:spacing w:line="300" w:lineRule="auto"/>
      <w:ind w:firstLine="680"/>
      <w:jc w:val="both"/>
    </w:pPr>
    <w:rPr>
      <w:rFonts w:ascii="Vanta Thin" w:hAnsi="Vanta Thin" w:cs="Vanta Thin"/>
      <w:kern w:val="26"/>
    </w:rPr>
  </w:style>
  <w:style w:type="paragraph" w:styleId="a9">
    <w:name w:val="Body Text Indent"/>
    <w:basedOn w:val="a"/>
    <w:rsid w:val="00622ABB"/>
    <w:pPr>
      <w:autoSpaceDE w:val="0"/>
      <w:autoSpaceDN w:val="0"/>
      <w:spacing w:line="300" w:lineRule="auto"/>
      <w:ind w:firstLine="680"/>
      <w:jc w:val="both"/>
    </w:pPr>
    <w:rPr>
      <w:rFonts w:ascii="Vanta Thin" w:hAnsi="Vanta Thin" w:cs="Vanta Thin"/>
      <w:kern w:val="26"/>
    </w:rPr>
  </w:style>
  <w:style w:type="paragraph" w:styleId="aa">
    <w:name w:val="header"/>
    <w:basedOn w:val="a"/>
    <w:rsid w:val="001A678F"/>
    <w:pPr>
      <w:tabs>
        <w:tab w:val="center" w:pos="4677"/>
        <w:tab w:val="right" w:pos="9355"/>
      </w:tabs>
    </w:pPr>
  </w:style>
  <w:style w:type="character" w:styleId="ab">
    <w:name w:val="page number"/>
    <w:basedOn w:val="a0"/>
    <w:rsid w:val="001A678F"/>
  </w:style>
  <w:style w:type="paragraph" w:styleId="ac">
    <w:name w:val="footer"/>
    <w:basedOn w:val="a"/>
    <w:rsid w:val="00736051"/>
    <w:pPr>
      <w:tabs>
        <w:tab w:val="center" w:pos="4677"/>
        <w:tab w:val="right" w:pos="9355"/>
      </w:tabs>
    </w:pPr>
  </w:style>
  <w:style w:type="character" w:styleId="ad">
    <w:name w:val="FollowedHyperlink"/>
    <w:basedOn w:val="a0"/>
    <w:rsid w:val="00175B0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trus.ru/mpl/face?id=3262"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ltnet.ru/~rim/lekcicon/020/liter3.htm" TargetMode="External"/><Relationship Id="rId12" Type="http://schemas.openxmlformats.org/officeDocument/2006/relationships/hyperlink" Target="http://search.5ballov.ru/search.s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ating.rbc.ru/graphs/full.shtml?2005/12/02/1690778"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enbv.narod.ru/text/Econom/avdokushin-meo/str/p48.html" TargetMode="External"/><Relationship Id="rId4" Type="http://schemas.openxmlformats.org/officeDocument/2006/relationships/webSettings" Target="webSettings.xml"/><Relationship Id="rId9" Type="http://schemas.openxmlformats.org/officeDocument/2006/relationships/hyperlink" Target="http://cis.minsk.by/main.aspx?uid=664"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10981</Words>
  <Characters>62595</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73430</CharactersWithSpaces>
  <SharedDoc>false</SharedDoc>
  <HLinks>
    <vt:vector size="36" baseType="variant">
      <vt:variant>
        <vt:i4>1310749</vt:i4>
      </vt:variant>
      <vt:variant>
        <vt:i4>15</vt:i4>
      </vt:variant>
      <vt:variant>
        <vt:i4>0</vt:i4>
      </vt:variant>
      <vt:variant>
        <vt:i4>5</vt:i4>
      </vt:variant>
      <vt:variant>
        <vt:lpwstr>http://search.5ballov.ru/search.shtml</vt:lpwstr>
      </vt:variant>
      <vt:variant>
        <vt:lpwstr/>
      </vt:variant>
      <vt:variant>
        <vt:i4>5636179</vt:i4>
      </vt:variant>
      <vt:variant>
        <vt:i4>12</vt:i4>
      </vt:variant>
      <vt:variant>
        <vt:i4>0</vt:i4>
      </vt:variant>
      <vt:variant>
        <vt:i4>5</vt:i4>
      </vt:variant>
      <vt:variant>
        <vt:lpwstr>http://rating.rbc.ru/graphs/full.shtml?2005/12/02/1690778</vt:lpwstr>
      </vt:variant>
      <vt:variant>
        <vt:lpwstr/>
      </vt:variant>
      <vt:variant>
        <vt:i4>6160459</vt:i4>
      </vt:variant>
      <vt:variant>
        <vt:i4>9</vt:i4>
      </vt:variant>
      <vt:variant>
        <vt:i4>0</vt:i4>
      </vt:variant>
      <vt:variant>
        <vt:i4>5</vt:i4>
      </vt:variant>
      <vt:variant>
        <vt:lpwstr>http://enbv.narod.ru/text/Econom/avdokushin-meo/str/p48.html</vt:lpwstr>
      </vt:variant>
      <vt:variant>
        <vt:lpwstr/>
      </vt:variant>
      <vt:variant>
        <vt:i4>6094853</vt:i4>
      </vt:variant>
      <vt:variant>
        <vt:i4>6</vt:i4>
      </vt:variant>
      <vt:variant>
        <vt:i4>0</vt:i4>
      </vt:variant>
      <vt:variant>
        <vt:i4>5</vt:i4>
      </vt:variant>
      <vt:variant>
        <vt:lpwstr>http://cis.minsk.by/main.aspx?uid=664</vt:lpwstr>
      </vt:variant>
      <vt:variant>
        <vt:lpwstr/>
      </vt:variant>
      <vt:variant>
        <vt:i4>1638480</vt:i4>
      </vt:variant>
      <vt:variant>
        <vt:i4>3</vt:i4>
      </vt:variant>
      <vt:variant>
        <vt:i4>0</vt:i4>
      </vt:variant>
      <vt:variant>
        <vt:i4>5</vt:i4>
      </vt:variant>
      <vt:variant>
        <vt:lpwstr>http://www.atrus.ru/mpl/face?id=3262</vt:lpwstr>
      </vt:variant>
      <vt:variant>
        <vt:lpwstr/>
      </vt:variant>
      <vt:variant>
        <vt:i4>196608</vt:i4>
      </vt:variant>
      <vt:variant>
        <vt:i4>0</vt:i4>
      </vt:variant>
      <vt:variant>
        <vt:i4>0</vt:i4>
      </vt:variant>
      <vt:variant>
        <vt:i4>5</vt:i4>
      </vt:variant>
      <vt:variant>
        <vt:lpwstr>http://www.altnet.ru/~rim/lekcicon/020/liter3.htm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dc:creator>
  <cp:keywords/>
  <cp:lastModifiedBy>admin</cp:lastModifiedBy>
  <cp:revision>2</cp:revision>
  <dcterms:created xsi:type="dcterms:W3CDTF">2014-04-27T07:25:00Z</dcterms:created>
  <dcterms:modified xsi:type="dcterms:W3CDTF">2014-04-27T07:25:00Z</dcterms:modified>
</cp:coreProperties>
</file>