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C3F" w:rsidRDefault="00F74C3F" w:rsidP="00A069AB">
      <w:pPr>
        <w:spacing w:line="360" w:lineRule="auto"/>
        <w:jc w:val="center"/>
        <w:rPr>
          <w:b/>
        </w:rPr>
      </w:pPr>
    </w:p>
    <w:p w:rsidR="00BA2B71" w:rsidRPr="0041563E" w:rsidRDefault="00BA2B71" w:rsidP="00A069AB">
      <w:pPr>
        <w:spacing w:line="360" w:lineRule="auto"/>
        <w:jc w:val="center"/>
        <w:rPr>
          <w:b/>
        </w:rPr>
      </w:pPr>
      <w:r w:rsidRPr="003B2834">
        <w:rPr>
          <w:b/>
        </w:rPr>
        <w:t>Оглавление</w:t>
      </w:r>
    </w:p>
    <w:p w:rsidR="00BA2B71" w:rsidRPr="00353E0C" w:rsidRDefault="00BA2B71" w:rsidP="00A069AB">
      <w:pPr>
        <w:spacing w:line="360" w:lineRule="auto"/>
        <w:jc w:val="both"/>
      </w:pPr>
    </w:p>
    <w:p w:rsidR="00BA2B71" w:rsidRPr="00353E0C" w:rsidRDefault="00BA2B71" w:rsidP="00A069AB">
      <w:pPr>
        <w:spacing w:line="360" w:lineRule="auto"/>
      </w:pPr>
      <w:r w:rsidRPr="00353E0C">
        <w:rPr>
          <w:b/>
        </w:rPr>
        <w:t>Введение</w:t>
      </w:r>
      <w:r w:rsidRPr="00353E0C">
        <w:t>………………………………………………………………………………</w:t>
      </w:r>
      <w:r>
        <w:t>….</w:t>
      </w:r>
      <w:r w:rsidRPr="00353E0C">
        <w:t>……</w:t>
      </w:r>
      <w:r>
        <w:t>.</w:t>
      </w:r>
      <w:r w:rsidRPr="00353E0C">
        <w:t>3</w:t>
      </w:r>
    </w:p>
    <w:p w:rsidR="00BA2B71" w:rsidRDefault="00BA2B71" w:rsidP="00A069AB">
      <w:pPr>
        <w:spacing w:line="360" w:lineRule="auto"/>
        <w:rPr>
          <w:b/>
        </w:rPr>
      </w:pPr>
      <w:r w:rsidRPr="00353E0C">
        <w:rPr>
          <w:b/>
        </w:rPr>
        <w:t xml:space="preserve">Глава 1. </w:t>
      </w:r>
      <w:r>
        <w:rPr>
          <w:b/>
        </w:rPr>
        <w:t>Описание основных понятий используемых в работе: спорные моменты</w:t>
      </w:r>
    </w:p>
    <w:p w:rsidR="00BA2B71" w:rsidRPr="00B92240" w:rsidRDefault="00BA2B71" w:rsidP="00A069AB">
      <w:pPr>
        <w:spacing w:line="360" w:lineRule="auto"/>
      </w:pPr>
      <w:r w:rsidRPr="00880601">
        <w:rPr>
          <w:sz w:val="28"/>
          <w:szCs w:val="28"/>
        </w:rPr>
        <w:t>§</w:t>
      </w:r>
      <w:r w:rsidRPr="00880601">
        <w:t>1.1.</w:t>
      </w:r>
      <w:r w:rsidRPr="00353E0C">
        <w:t xml:space="preserve"> </w:t>
      </w:r>
      <w:r>
        <w:t>Национальные меньшинства…..</w:t>
      </w:r>
      <w:r w:rsidRPr="00B92240">
        <w:t>…………………………………………………</w:t>
      </w:r>
      <w:r>
        <w:t>……..6</w:t>
      </w:r>
    </w:p>
    <w:p w:rsidR="00BA2B71" w:rsidRPr="00B92240" w:rsidRDefault="00BA2B71" w:rsidP="00A069AB">
      <w:pPr>
        <w:spacing w:line="360" w:lineRule="auto"/>
      </w:pPr>
      <w:r w:rsidRPr="00880601">
        <w:rPr>
          <w:sz w:val="28"/>
          <w:szCs w:val="28"/>
        </w:rPr>
        <w:t>§</w:t>
      </w:r>
      <w:r w:rsidRPr="00880601">
        <w:t>1.2. Дискриминация</w:t>
      </w:r>
      <w:r>
        <w:t>…..</w:t>
      </w:r>
      <w:r w:rsidRPr="00B92240">
        <w:t>………………………………………………………………</w:t>
      </w:r>
      <w:r>
        <w:t>.</w:t>
      </w:r>
      <w:r w:rsidRPr="00B92240">
        <w:t>…</w:t>
      </w:r>
      <w:r>
        <w:t>…...8</w:t>
      </w:r>
    </w:p>
    <w:p w:rsidR="00BA2B71" w:rsidRPr="00B92240" w:rsidRDefault="00BA2B71" w:rsidP="00A069AB">
      <w:pPr>
        <w:spacing w:line="360" w:lineRule="auto"/>
      </w:pPr>
      <w:r w:rsidRPr="00880601">
        <w:rPr>
          <w:sz w:val="28"/>
          <w:szCs w:val="28"/>
        </w:rPr>
        <w:t>§</w:t>
      </w:r>
      <w:r w:rsidRPr="00880601">
        <w:t>1.3</w:t>
      </w:r>
      <w:r w:rsidRPr="00377155">
        <w:t>. Проблемы определения факта дискриминации и форм защиты от нее</w:t>
      </w:r>
      <w:r>
        <w:t>…</w:t>
      </w:r>
      <w:r w:rsidRPr="00B92240">
        <w:t>………</w:t>
      </w:r>
      <w:r>
        <w:t>…....9</w:t>
      </w:r>
    </w:p>
    <w:p w:rsidR="00BA2B71" w:rsidRPr="00353E0C" w:rsidRDefault="00BA2B71" w:rsidP="00A069AB">
      <w:pPr>
        <w:spacing w:line="360" w:lineRule="auto"/>
        <w:rPr>
          <w:b/>
        </w:rPr>
      </w:pPr>
      <w:r w:rsidRPr="00353E0C">
        <w:rPr>
          <w:b/>
        </w:rPr>
        <w:t>Глава 2. Защита прав национальных меньшинств в США</w:t>
      </w:r>
      <w:r>
        <w:rPr>
          <w:b/>
        </w:rPr>
        <w:t>: история</w:t>
      </w:r>
    </w:p>
    <w:p w:rsidR="00BA2B71" w:rsidRPr="00B92240" w:rsidRDefault="00BA2B71" w:rsidP="00A069AB">
      <w:pPr>
        <w:spacing w:line="360" w:lineRule="auto"/>
      </w:pPr>
      <w:r w:rsidRPr="00880601">
        <w:rPr>
          <w:sz w:val="28"/>
          <w:szCs w:val="28"/>
        </w:rPr>
        <w:t>§</w:t>
      </w:r>
      <w:r w:rsidRPr="00880601">
        <w:t>2.1. США</w:t>
      </w:r>
      <w:r w:rsidRPr="00353E0C">
        <w:t xml:space="preserve"> как многонациональное государство</w:t>
      </w:r>
      <w:r>
        <w:t>: этнический состав……...</w:t>
      </w:r>
      <w:r w:rsidRPr="00B92240">
        <w:t>……………</w:t>
      </w:r>
      <w:r>
        <w:t>....10</w:t>
      </w:r>
    </w:p>
    <w:p w:rsidR="00BA2B71" w:rsidRPr="00B90B3C" w:rsidRDefault="00BA2B71" w:rsidP="00A069AB">
      <w:pPr>
        <w:spacing w:line="360" w:lineRule="auto"/>
      </w:pPr>
      <w:r w:rsidRPr="00B90B3C">
        <w:t>§2.2. История США и дискриминации национальных меньшинств………………………</w:t>
      </w:r>
      <w:r>
        <w:t>.11</w:t>
      </w:r>
    </w:p>
    <w:p w:rsidR="00BA2B71" w:rsidRPr="00B90B3C" w:rsidRDefault="00BA2B71" w:rsidP="00A069AB">
      <w:pPr>
        <w:spacing w:line="360" w:lineRule="auto"/>
      </w:pPr>
      <w:r w:rsidRPr="00B90B3C">
        <w:rPr>
          <w:b/>
        </w:rPr>
        <w:t>Глава 3. Практическое воплощение защиты прав национальных меньшинств в США: законодательные нормы и их эффективность на практик</w:t>
      </w:r>
      <w:r>
        <w:rPr>
          <w:b/>
        </w:rPr>
        <w:t>е</w:t>
      </w:r>
    </w:p>
    <w:p w:rsidR="00BA2B71" w:rsidRPr="00B90B3C" w:rsidRDefault="00BA2B71" w:rsidP="00A069AB">
      <w:pPr>
        <w:spacing w:line="360" w:lineRule="auto"/>
      </w:pPr>
      <w:r w:rsidRPr="00B90B3C">
        <w:t>§</w:t>
      </w:r>
      <w:r>
        <w:t xml:space="preserve">3.1. </w:t>
      </w:r>
      <w:r w:rsidRPr="00B90B3C">
        <w:t>Защита прав национальных меньшинств в законодательном аспекте…………………………………………………………</w:t>
      </w:r>
      <w:r>
        <w:t>……………………………….15</w:t>
      </w:r>
    </w:p>
    <w:p w:rsidR="00BA2B71" w:rsidRPr="00B90B3C" w:rsidRDefault="00BA2B71" w:rsidP="00A069AB">
      <w:pPr>
        <w:spacing w:line="360" w:lineRule="auto"/>
      </w:pPr>
      <w:r w:rsidRPr="00B90B3C">
        <w:t>§3.2. Практические результаты применения законодательства в области защиты прав национальных меньшинств……………………………………………………………..…</w:t>
      </w:r>
      <w:r>
        <w:t>….18</w:t>
      </w:r>
    </w:p>
    <w:p w:rsidR="00BA2B71" w:rsidRDefault="00BA2B71" w:rsidP="00A069AB">
      <w:pPr>
        <w:spacing w:line="360" w:lineRule="auto"/>
        <w:rPr>
          <w:rFonts w:ascii="Times New Roman CYR" w:hAnsi="Times New Roman CYR" w:cs="Times New Roman CYR"/>
        </w:rPr>
      </w:pPr>
      <w:r w:rsidRPr="00B90B3C">
        <w:rPr>
          <w:b/>
        </w:rPr>
        <w:t>Заключение</w:t>
      </w:r>
      <w:r w:rsidRPr="00B90B3C">
        <w:t>.................................................................................................................................</w:t>
      </w:r>
      <w:r>
        <w:rPr>
          <w:rFonts w:ascii="Times New Roman CYR" w:hAnsi="Times New Roman CYR" w:cs="Times New Roman CYR"/>
        </w:rPr>
        <w:t>22</w:t>
      </w:r>
    </w:p>
    <w:p w:rsidR="00BA2B71" w:rsidRDefault="00BA2B71" w:rsidP="00A069AB">
      <w:pPr>
        <w:widowControl w:val="0"/>
        <w:autoSpaceDE w:val="0"/>
        <w:autoSpaceDN w:val="0"/>
        <w:adjustRightInd w:val="0"/>
        <w:spacing w:line="360" w:lineRule="auto"/>
        <w:rPr>
          <w:rFonts w:ascii="Times New Roman CYR" w:hAnsi="Times New Roman CYR" w:cs="Times New Roman CYR"/>
        </w:rPr>
      </w:pPr>
      <w:r>
        <w:rPr>
          <w:rFonts w:ascii="Times New Roman CYR" w:hAnsi="Times New Roman CYR" w:cs="Times New Roman CYR"/>
          <w:b/>
          <w:bCs/>
        </w:rPr>
        <w:t>Список источников и литературы</w:t>
      </w:r>
      <w:r>
        <w:rPr>
          <w:rFonts w:ascii="Times New Roman CYR" w:hAnsi="Times New Roman CYR" w:cs="Times New Roman CYR"/>
        </w:rPr>
        <w:t>………………………………………………………….24</w:t>
      </w:r>
    </w:p>
    <w:p w:rsidR="00BA2B71" w:rsidRPr="00353E0C" w:rsidRDefault="00BA2B71" w:rsidP="004A68D5">
      <w:pPr>
        <w:spacing w:line="360" w:lineRule="auto"/>
        <w:jc w:val="center"/>
        <w:rPr>
          <w:b/>
        </w:rPr>
      </w:pPr>
      <w:r w:rsidRPr="00353E0C">
        <w:rPr>
          <w:b/>
        </w:rPr>
        <w:br w:type="page"/>
        <w:t>Введение</w:t>
      </w:r>
    </w:p>
    <w:p w:rsidR="00BA2B71" w:rsidRPr="00353E0C" w:rsidRDefault="00BA2B71" w:rsidP="004A68D5">
      <w:pPr>
        <w:spacing w:line="360" w:lineRule="auto"/>
        <w:jc w:val="both"/>
        <w:rPr>
          <w:b/>
        </w:rPr>
      </w:pPr>
    </w:p>
    <w:p w:rsidR="00BA2B71" w:rsidRPr="00353E0C" w:rsidRDefault="00BA2B71" w:rsidP="004A68D5">
      <w:pPr>
        <w:spacing w:line="360" w:lineRule="auto"/>
        <w:ind w:firstLine="539"/>
        <w:jc w:val="both"/>
      </w:pPr>
      <w:r w:rsidRPr="00353E0C">
        <w:rPr>
          <w:b/>
        </w:rPr>
        <w:t>Актуальность</w:t>
      </w:r>
      <w:r w:rsidRPr="00353E0C">
        <w:t xml:space="preserve"> данного исследования обусловлена, прежде всего, малой изученностью нашего конкретного вопроса в отечественной науке, а также современными политическими и межэтническими процессами, обуславливающими необходимость подобных исследований. Надо отметить, что область межнациональных и межэтнических отношений вообще представляет собой сложную проблему, исследования которой призваны помочь избежать возможных столкновений между представителями разных национальностей в рамках одной страны или шире – интернационального сообщества. Непосредственно вопрос о защите прав национальных меньшинств являет собой проблему, существующую на протяжении уже нескольких столетий. Первые попытки достигнуть соглашения по данному вопросу датируются 16 веком, о чем свидетельствуют соответствующие источники</w:t>
      </w:r>
      <w:r w:rsidRPr="00353E0C">
        <w:rPr>
          <w:rStyle w:val="a7"/>
        </w:rPr>
        <w:footnoteReference w:id="1"/>
      </w:r>
      <w:r w:rsidRPr="00353E0C">
        <w:t>.</w:t>
      </w:r>
      <w:r w:rsidRPr="007F439F">
        <w:rPr>
          <w:rFonts w:ascii="Times New Roman CYR" w:hAnsi="Times New Roman CYR" w:cs="Times New Roman CYR"/>
        </w:rPr>
        <w:t xml:space="preserve"> </w:t>
      </w:r>
      <w:r>
        <w:rPr>
          <w:rFonts w:ascii="Times New Roman CYR" w:hAnsi="Times New Roman CYR" w:cs="Times New Roman CYR"/>
        </w:rPr>
        <w:t xml:space="preserve">Сегодня, </w:t>
      </w:r>
      <w:r w:rsidRPr="00B90B3C">
        <w:rPr>
          <w:rFonts w:ascii="Times New Roman CYR" w:hAnsi="Times New Roman CYR" w:cs="Times New Roman CYR"/>
        </w:rPr>
        <w:t>когда довольное большое количество стран представляют собой многонациональные объединения, проблема</w:t>
      </w:r>
      <w:r w:rsidRPr="00353E0C">
        <w:t xml:space="preserve"> определения линии политики в области регулирования отношений между народами, населяющими пространство отдельно взятой страны, представляется архиважной. Перед законодательными органами и исполнительными структурами неизбежно возникает проблема обеспечения равенства гражданских прав для всех жителей государства, к какому бы этническому и конфессиональному объединению они не принадлежали. Возвращаясь к теме нашего исследования, отметим, что пожалуй, наиболее интересным в этой связи является опыт Соединенных штатов Америки – страны, которой, несмотря на высокую степень неоднородности национального состава, удалось многого достигнуть на пути обеспечения равенства гражданских прав для представителей различных этносов и конфессий.</w:t>
      </w:r>
    </w:p>
    <w:p w:rsidR="00BA2B71" w:rsidRPr="00353E0C" w:rsidRDefault="00BA2B71" w:rsidP="004A68D5">
      <w:pPr>
        <w:spacing w:line="360" w:lineRule="auto"/>
        <w:jc w:val="both"/>
      </w:pPr>
    </w:p>
    <w:p w:rsidR="00BA2B71" w:rsidRPr="00353E0C" w:rsidRDefault="00BA2B71" w:rsidP="004A68D5">
      <w:pPr>
        <w:spacing w:line="360" w:lineRule="auto"/>
        <w:ind w:firstLine="539"/>
        <w:jc w:val="both"/>
      </w:pPr>
      <w:r w:rsidRPr="00353E0C">
        <w:t xml:space="preserve">Научная </w:t>
      </w:r>
      <w:r w:rsidRPr="00353E0C">
        <w:rPr>
          <w:b/>
        </w:rPr>
        <w:t>новизна</w:t>
      </w:r>
      <w:r w:rsidRPr="007F439F">
        <w:t xml:space="preserve"> </w:t>
      </w:r>
      <w:r w:rsidRPr="00B90B3C">
        <w:rPr>
          <w:rFonts w:ascii="Times New Roman CYR" w:hAnsi="Times New Roman CYR" w:cs="Times New Roman CYR"/>
        </w:rPr>
        <w:t>данного исследования</w:t>
      </w:r>
      <w:r>
        <w:rPr>
          <w:rFonts w:ascii="Times New Roman CYR" w:hAnsi="Times New Roman CYR" w:cs="Times New Roman CYR"/>
          <w:color w:val="00FFFF"/>
        </w:rPr>
        <w:t xml:space="preserve"> </w:t>
      </w:r>
      <w:r w:rsidRPr="00353E0C">
        <w:t>обусловлена постоянной динамикой законодательных процессов в данной сфере, что, в свою очередь, является следствием социально-экономических, политических и культурных изменений в самом конкретно рассматриваемом обществе. Кроме того, в силу закрытости прямого информационного обмена между США и СССР, возможности изучения подобных вопросов в течение многих лет были весьма ограничены, и, соответственно, количество публикаций по данной тематике довольно ограничено.</w:t>
      </w:r>
    </w:p>
    <w:p w:rsidR="00BA2B71" w:rsidRPr="00353E0C" w:rsidRDefault="00BA2B71" w:rsidP="004A68D5">
      <w:pPr>
        <w:spacing w:line="360" w:lineRule="auto"/>
        <w:ind w:firstLine="540"/>
        <w:jc w:val="both"/>
      </w:pPr>
    </w:p>
    <w:p w:rsidR="00BA2B71" w:rsidRPr="00B90B3C" w:rsidRDefault="00BA2B71" w:rsidP="004A68D5">
      <w:pPr>
        <w:widowControl w:val="0"/>
        <w:autoSpaceDE w:val="0"/>
        <w:autoSpaceDN w:val="0"/>
        <w:adjustRightInd w:val="0"/>
        <w:spacing w:line="360" w:lineRule="auto"/>
        <w:jc w:val="both"/>
        <w:rPr>
          <w:rFonts w:ascii="Times New Roman CYR" w:hAnsi="Times New Roman CYR" w:cs="Times New Roman CYR"/>
        </w:rPr>
      </w:pPr>
      <w:r w:rsidRPr="00B90B3C">
        <w:rPr>
          <w:rFonts w:ascii="Times New Roman CYR" w:hAnsi="Times New Roman CYR" w:cs="Times New Roman CYR"/>
          <w:b/>
          <w:bCs/>
        </w:rPr>
        <w:t>Целью</w:t>
      </w:r>
      <w:r w:rsidRPr="00B90B3C">
        <w:rPr>
          <w:rFonts w:ascii="Times New Roman CYR" w:hAnsi="Times New Roman CYR" w:cs="Times New Roman CYR"/>
        </w:rPr>
        <w:t xml:space="preserve"> данного исследования является определение уровня </w:t>
      </w:r>
      <w:r w:rsidRPr="00B90B3C">
        <w:t>эффективности законодательства США в плане защиты прав национальных меньшинств на основе конкретных практических примеров</w:t>
      </w:r>
      <w:r w:rsidRPr="00B90B3C">
        <w:rPr>
          <w:rFonts w:ascii="Times New Roman CYR" w:hAnsi="Times New Roman CYR" w:cs="Times New Roman CYR"/>
        </w:rPr>
        <w:t>, что позволит сделать выводы об эффективности стратегии борьбы с дискриминацией по этническому признаку по схеме, выбранной данным конкретным государством.</w:t>
      </w:r>
    </w:p>
    <w:p w:rsidR="00BA2B71" w:rsidRPr="00B90B3C" w:rsidRDefault="00BA2B71" w:rsidP="004A68D5">
      <w:pPr>
        <w:spacing w:line="360" w:lineRule="auto"/>
        <w:ind w:firstLine="539"/>
        <w:jc w:val="both"/>
      </w:pPr>
    </w:p>
    <w:p w:rsidR="00BA2B71" w:rsidRDefault="00BA2B71" w:rsidP="004A68D5">
      <w:pPr>
        <w:widowControl w:val="0"/>
        <w:autoSpaceDE w:val="0"/>
        <w:autoSpaceDN w:val="0"/>
        <w:adjustRightInd w:val="0"/>
        <w:spacing w:line="360" w:lineRule="auto"/>
        <w:ind w:firstLine="539"/>
        <w:jc w:val="both"/>
        <w:rPr>
          <w:rFonts w:ascii="Times New Roman CYR" w:hAnsi="Times New Roman CYR" w:cs="Times New Roman CYR"/>
        </w:rPr>
      </w:pPr>
      <w:r>
        <w:rPr>
          <w:rFonts w:ascii="Times New Roman CYR" w:hAnsi="Times New Roman CYR" w:cs="Times New Roman CYR"/>
        </w:rPr>
        <w:t xml:space="preserve">В связи с поставленной целью мы хотим выделить следующие </w:t>
      </w:r>
      <w:r>
        <w:rPr>
          <w:rFonts w:ascii="Times New Roman CYR" w:hAnsi="Times New Roman CYR" w:cs="Times New Roman CYR"/>
          <w:b/>
          <w:bCs/>
        </w:rPr>
        <w:t>задачи</w:t>
      </w:r>
      <w:r>
        <w:rPr>
          <w:rFonts w:ascii="Times New Roman CYR" w:hAnsi="Times New Roman CYR" w:cs="Times New Roman CYR"/>
        </w:rPr>
        <w:t>:</w:t>
      </w:r>
    </w:p>
    <w:p w:rsidR="00BA2B71" w:rsidRPr="00B90B3C" w:rsidRDefault="00BA2B71" w:rsidP="004A68D5">
      <w:pPr>
        <w:widowControl w:val="0"/>
        <w:autoSpaceDE w:val="0"/>
        <w:autoSpaceDN w:val="0"/>
        <w:adjustRightInd w:val="0"/>
        <w:spacing w:line="360" w:lineRule="auto"/>
        <w:jc w:val="both"/>
        <w:rPr>
          <w:rFonts w:ascii="Times New Roman CYR" w:hAnsi="Times New Roman CYR" w:cs="Times New Roman CYR"/>
        </w:rPr>
      </w:pPr>
      <w:r w:rsidRPr="00B90B3C">
        <w:rPr>
          <w:rFonts w:ascii="Times New Roman CYR" w:hAnsi="Times New Roman CYR" w:cs="Times New Roman CYR"/>
        </w:rPr>
        <w:t>1) Проанализировать порядок защиты прав национальных меньшинств в США, в том числе, в историческом аспекте.</w:t>
      </w:r>
    </w:p>
    <w:p w:rsidR="00BA2B71" w:rsidRPr="00B90B3C" w:rsidRDefault="00BA2B71" w:rsidP="004A68D5">
      <w:pPr>
        <w:widowControl w:val="0"/>
        <w:autoSpaceDE w:val="0"/>
        <w:autoSpaceDN w:val="0"/>
        <w:adjustRightInd w:val="0"/>
        <w:spacing w:line="360" w:lineRule="auto"/>
        <w:jc w:val="both"/>
        <w:rPr>
          <w:rFonts w:ascii="Times New Roman CYR" w:hAnsi="Times New Roman CYR" w:cs="Times New Roman CYR"/>
        </w:rPr>
      </w:pPr>
      <w:r w:rsidRPr="00B90B3C">
        <w:rPr>
          <w:rFonts w:ascii="Times New Roman CYR" w:hAnsi="Times New Roman CYR" w:cs="Times New Roman CYR"/>
        </w:rPr>
        <w:t>2) Сопоставить порядок защиты прав национальных меньшинств в системе международного права и правовой системе США.</w:t>
      </w:r>
    </w:p>
    <w:p w:rsidR="00BA2B71" w:rsidRPr="00B90B3C" w:rsidRDefault="00BA2B71" w:rsidP="004A68D5">
      <w:pPr>
        <w:widowControl w:val="0"/>
        <w:autoSpaceDE w:val="0"/>
        <w:autoSpaceDN w:val="0"/>
        <w:adjustRightInd w:val="0"/>
        <w:spacing w:line="360" w:lineRule="auto"/>
        <w:jc w:val="both"/>
        <w:rPr>
          <w:rFonts w:ascii="Times New Roman CYR" w:hAnsi="Times New Roman CYR" w:cs="Times New Roman CYR"/>
        </w:rPr>
      </w:pPr>
      <w:r w:rsidRPr="00B90B3C">
        <w:rPr>
          <w:rFonts w:ascii="Times New Roman CYR" w:hAnsi="Times New Roman CYR" w:cs="Times New Roman CYR"/>
        </w:rPr>
        <w:t>3) Проанализировать законодательный и практический аспекты защиты прав национальных меньшинств в США</w:t>
      </w:r>
      <w:r>
        <w:rPr>
          <w:rFonts w:ascii="Times New Roman CYR" w:hAnsi="Times New Roman CYR" w:cs="Times New Roman CYR"/>
        </w:rPr>
        <w:t>.</w:t>
      </w:r>
    </w:p>
    <w:p w:rsidR="00BA2B71" w:rsidRDefault="00BA2B71" w:rsidP="004A68D5">
      <w:pPr>
        <w:widowControl w:val="0"/>
        <w:autoSpaceDE w:val="0"/>
        <w:autoSpaceDN w:val="0"/>
        <w:adjustRightInd w:val="0"/>
        <w:spacing w:line="360" w:lineRule="auto"/>
        <w:jc w:val="both"/>
        <w:rPr>
          <w:rFonts w:ascii="Times New Roman CYR" w:hAnsi="Times New Roman CYR" w:cs="Times New Roman CYR"/>
          <w:color w:val="00FFFF"/>
        </w:rPr>
      </w:pPr>
    </w:p>
    <w:p w:rsidR="00BA2B71" w:rsidRDefault="00BA2B71" w:rsidP="004A68D5">
      <w:pPr>
        <w:spacing w:line="360" w:lineRule="auto"/>
        <w:ind w:firstLine="539"/>
        <w:jc w:val="both"/>
        <w:rPr>
          <w:rFonts w:ascii="Times New Roman CYR" w:hAnsi="Times New Roman CYR" w:cs="Times New Roman CYR"/>
        </w:rPr>
      </w:pPr>
      <w:r w:rsidRPr="00A069AB">
        <w:rPr>
          <w:rFonts w:ascii="Times New Roman CYR" w:hAnsi="Times New Roman CYR" w:cs="Times New Roman CYR"/>
        </w:rPr>
        <w:tab/>
        <w:t xml:space="preserve">В данной работе были использованы различные типы </w:t>
      </w:r>
      <w:r w:rsidRPr="00A069AB">
        <w:rPr>
          <w:rFonts w:ascii="Times New Roman CYR" w:hAnsi="Times New Roman CYR" w:cs="Times New Roman CYR"/>
          <w:b/>
          <w:bCs/>
        </w:rPr>
        <w:t xml:space="preserve">источников, </w:t>
      </w:r>
      <w:r w:rsidRPr="00A069AB">
        <w:rPr>
          <w:rFonts w:ascii="Times New Roman CYR" w:hAnsi="Times New Roman CYR" w:cs="Times New Roman CYR"/>
          <w:bCs/>
        </w:rPr>
        <w:t xml:space="preserve">такие как международные документы, законодательные акты, решения верховного суда, а также </w:t>
      </w:r>
      <w:r w:rsidRPr="00A069AB">
        <w:rPr>
          <w:rFonts w:ascii="Times New Roman CYR" w:hAnsi="Times New Roman CYR" w:cs="Times New Roman CYR"/>
        </w:rPr>
        <w:t>проанализирована отечественная и зарубежная литература. В частности, нами была проанализирована работа Гэда Бэзилей "Общество и закон"</w:t>
      </w:r>
      <w:r>
        <w:rPr>
          <w:rStyle w:val="a7"/>
          <w:rFonts w:ascii="Times New Roman CYR" w:hAnsi="Times New Roman CYR" w:cs="Times New Roman CYR"/>
        </w:rPr>
        <w:footnoteReference w:id="2"/>
      </w:r>
      <w:r w:rsidRPr="00A069AB">
        <w:rPr>
          <w:rFonts w:ascii="Times New Roman CYR" w:hAnsi="Times New Roman CYR" w:cs="Times New Roman CYR"/>
        </w:rPr>
        <w:t>, в которой говорится о том, как группы людей, находящихся не у власти, влияют на изменение законодательных норм при взаимодействии с различн</w:t>
      </w:r>
      <w:r>
        <w:rPr>
          <w:rFonts w:ascii="Times New Roman CYR" w:hAnsi="Times New Roman CYR" w:cs="Times New Roman CYR"/>
        </w:rPr>
        <w:t>ыми политическими институтами. «</w:t>
      </w:r>
      <w:r w:rsidRPr="00A069AB">
        <w:rPr>
          <w:rFonts w:ascii="Times New Roman CYR" w:hAnsi="Times New Roman CYR" w:cs="Times New Roman CYR"/>
        </w:rPr>
        <w:t>Введение в социологию</w:t>
      </w:r>
      <w:r>
        <w:rPr>
          <w:rFonts w:ascii="Times New Roman CYR" w:hAnsi="Times New Roman CYR" w:cs="Times New Roman CYR"/>
        </w:rPr>
        <w:t>»</w:t>
      </w:r>
      <w:r>
        <w:rPr>
          <w:rStyle w:val="a7"/>
          <w:rFonts w:ascii="Times New Roman CYR" w:hAnsi="Times New Roman CYR" w:cs="Times New Roman CYR"/>
        </w:rPr>
        <w:footnoteReference w:id="3"/>
      </w:r>
      <w:r w:rsidRPr="00A069AB">
        <w:t xml:space="preserve"> </w:t>
      </w:r>
      <w:r w:rsidRPr="00A069AB">
        <w:rPr>
          <w:rFonts w:ascii="Times New Roman CYR" w:hAnsi="Times New Roman CYR" w:cs="Times New Roman CYR"/>
        </w:rPr>
        <w:t>представляет анализ макро- и микроструктуры современного американского общества в сравнении с другими странами с социологической точки зрения. Анализ проблем государственного управления в области расово-этнической политики представлен в диссертации Е.</w:t>
      </w:r>
      <w:r>
        <w:rPr>
          <w:rFonts w:ascii="Times New Roman CYR" w:hAnsi="Times New Roman CYR" w:cs="Times New Roman CYR"/>
        </w:rPr>
        <w:t xml:space="preserve"> </w:t>
      </w:r>
      <w:r w:rsidRPr="00A069AB">
        <w:rPr>
          <w:rFonts w:ascii="Times New Roman CYR" w:hAnsi="Times New Roman CYR" w:cs="Times New Roman CYR"/>
        </w:rPr>
        <w:t>А. Лобановой "Этнические и расовые отношения в Соединенных Штатах Америки..."</w:t>
      </w:r>
      <w:r>
        <w:rPr>
          <w:rStyle w:val="a7"/>
          <w:rFonts w:ascii="Times New Roman CYR" w:hAnsi="Times New Roman CYR" w:cs="Times New Roman CYR"/>
        </w:rPr>
        <w:footnoteReference w:id="4"/>
      </w:r>
      <w:r w:rsidRPr="00A069AB">
        <w:rPr>
          <w:rFonts w:ascii="Times New Roman CYR" w:hAnsi="Times New Roman CYR" w:cs="Times New Roman CYR"/>
        </w:rPr>
        <w:t xml:space="preserve"> Вопросы  защиты гражданских прав представителей расовых и национальных меньшинств поднимаются в журнале "Гражданские права" ("Civil Rights Journal")</w:t>
      </w:r>
      <w:r>
        <w:rPr>
          <w:rStyle w:val="a7"/>
          <w:rFonts w:ascii="Times New Roman CYR" w:hAnsi="Times New Roman CYR" w:cs="Times New Roman CYR"/>
        </w:rPr>
        <w:footnoteReference w:id="5"/>
      </w:r>
      <w:r w:rsidRPr="00A069AB">
        <w:rPr>
          <w:rFonts w:ascii="Times New Roman CYR" w:hAnsi="Times New Roman CYR" w:cs="Times New Roman CYR"/>
        </w:rPr>
        <w:t>. Положение представителей национальных меньшинств в США освещено в работе К. Полларда "Расовые и этнические меньшинства США"</w:t>
      </w:r>
      <w:r>
        <w:rPr>
          <w:rStyle w:val="a7"/>
          <w:rFonts w:ascii="Times New Roman CYR" w:hAnsi="Times New Roman CYR" w:cs="Times New Roman CYR"/>
        </w:rPr>
        <w:footnoteReference w:id="6"/>
      </w:r>
      <w:r w:rsidRPr="00A069AB">
        <w:rPr>
          <w:rFonts w:ascii="Times New Roman CYR" w:hAnsi="Times New Roman CYR" w:cs="Times New Roman CYR"/>
        </w:rPr>
        <w:t>, анализу данной проблемы посвящена информация, опубликованная на интернет-странице Международной группы по защите прав национальных меньшинств, этому же вопросу уделяет основное внимание Л. Вирт.</w:t>
      </w:r>
      <w:r>
        <w:rPr>
          <w:rStyle w:val="a7"/>
          <w:rFonts w:ascii="Times New Roman CYR" w:hAnsi="Times New Roman CYR" w:cs="Times New Roman CYR"/>
        </w:rPr>
        <w:footnoteReference w:id="7"/>
      </w:r>
      <w:r w:rsidRPr="00A069AB">
        <w:rPr>
          <w:rFonts w:ascii="Times New Roman CYR" w:hAnsi="Times New Roman CYR" w:cs="Times New Roman CYR"/>
        </w:rPr>
        <w:t xml:space="preserve"> Вопросы, связанные с защитой прав отдельных групп представителей национальных меньшинств поднимаются в статье "Индейцы в современных США"</w:t>
      </w:r>
      <w:r>
        <w:rPr>
          <w:rStyle w:val="a7"/>
          <w:rFonts w:ascii="Times New Roman CYR" w:hAnsi="Times New Roman CYR" w:cs="Times New Roman CYR"/>
        </w:rPr>
        <w:footnoteReference w:id="8"/>
      </w:r>
      <w:r>
        <w:rPr>
          <w:rFonts w:ascii="Times New Roman CYR" w:hAnsi="Times New Roman CYR" w:cs="Times New Roman CYR"/>
        </w:rPr>
        <w:t xml:space="preserve">. </w:t>
      </w:r>
      <w:r w:rsidRPr="00A069AB">
        <w:rPr>
          <w:rFonts w:ascii="Times New Roman CYR" w:hAnsi="Times New Roman CYR" w:cs="Times New Roman CYR"/>
        </w:rPr>
        <w:t>Анализу терминологии и теории по проблеме дискриминации по национальному признаку посвящены работы М. Иванова "Толкование термина "национальное меньшинство"</w:t>
      </w:r>
      <w:r>
        <w:rPr>
          <w:rStyle w:val="a7"/>
          <w:rFonts w:ascii="Times New Roman CYR" w:hAnsi="Times New Roman CYR" w:cs="Times New Roman CYR"/>
        </w:rPr>
        <w:footnoteReference w:id="9"/>
      </w:r>
      <w:r w:rsidRPr="00A069AB">
        <w:rPr>
          <w:rFonts w:ascii="Times New Roman CYR" w:hAnsi="Times New Roman CYR" w:cs="Times New Roman CYR"/>
        </w:rPr>
        <w:t>, Д. Шмеюла "Определение национальных меньшинств в международном праве"</w:t>
      </w:r>
      <w:r>
        <w:rPr>
          <w:rStyle w:val="a7"/>
          <w:rFonts w:ascii="Times New Roman CYR" w:hAnsi="Times New Roman CYR" w:cs="Times New Roman CYR"/>
        </w:rPr>
        <w:footnoteReference w:id="10"/>
      </w:r>
      <w:r w:rsidRPr="00A069AB">
        <w:rPr>
          <w:rFonts w:ascii="Times New Roman CYR" w:hAnsi="Times New Roman CYR" w:cs="Times New Roman CYR"/>
        </w:rPr>
        <w:t>. Ряд работ, на которые автор ссылается в данной работе, представляет анализ проблемы защиты прав меньшинств в масштабах международного законодательства и права. Среди них, например, работа В.</w:t>
      </w:r>
      <w:r w:rsidRPr="00DA243F">
        <w:rPr>
          <w:rFonts w:ascii="Times New Roman CYR" w:hAnsi="Times New Roman CYR" w:cs="Times New Roman CYR"/>
        </w:rPr>
        <w:t xml:space="preserve"> </w:t>
      </w:r>
      <w:r w:rsidRPr="00A069AB">
        <w:rPr>
          <w:rFonts w:ascii="Times New Roman CYR" w:hAnsi="Times New Roman CYR" w:cs="Times New Roman CYR"/>
        </w:rPr>
        <w:t>В. Амелина "Проблемы предотвращения и урегулирования межэтнических конфликтов..."</w:t>
      </w:r>
      <w:r>
        <w:rPr>
          <w:rStyle w:val="a7"/>
          <w:rFonts w:ascii="Times New Roman CYR" w:hAnsi="Times New Roman CYR" w:cs="Times New Roman CYR"/>
        </w:rPr>
        <w:footnoteReference w:id="11"/>
      </w:r>
      <w:r w:rsidRPr="00A069AB">
        <w:rPr>
          <w:rFonts w:ascii="Times New Roman CYR" w:hAnsi="Times New Roman CYR" w:cs="Times New Roman CYR"/>
        </w:rPr>
        <w:t>, статья Л.</w:t>
      </w:r>
      <w:r w:rsidRPr="00DA243F">
        <w:rPr>
          <w:rFonts w:ascii="Times New Roman CYR" w:hAnsi="Times New Roman CYR" w:cs="Times New Roman CYR"/>
        </w:rPr>
        <w:t xml:space="preserve"> </w:t>
      </w:r>
      <w:r w:rsidRPr="00A069AB">
        <w:rPr>
          <w:rFonts w:ascii="Times New Roman CYR" w:hAnsi="Times New Roman CYR" w:cs="Times New Roman CYR"/>
        </w:rPr>
        <w:t>Дадиани "Защита прав национальных меньшинств - одна из основ демократии"</w:t>
      </w:r>
      <w:r>
        <w:rPr>
          <w:rStyle w:val="a7"/>
          <w:rFonts w:ascii="Times New Roman CYR" w:hAnsi="Times New Roman CYR" w:cs="Times New Roman CYR"/>
        </w:rPr>
        <w:footnoteReference w:id="12"/>
      </w:r>
      <w:r w:rsidRPr="00A069AB">
        <w:rPr>
          <w:rFonts w:ascii="Times New Roman CYR" w:hAnsi="Times New Roman CYR" w:cs="Times New Roman CYR"/>
        </w:rPr>
        <w:t xml:space="preserve"> и др. В статье Я.</w:t>
      </w:r>
      <w:r w:rsidRPr="00DA243F">
        <w:rPr>
          <w:rFonts w:ascii="Times New Roman CYR" w:hAnsi="Times New Roman CYR" w:cs="Times New Roman CYR"/>
        </w:rPr>
        <w:t xml:space="preserve"> </w:t>
      </w:r>
      <w:r w:rsidRPr="00A069AB">
        <w:rPr>
          <w:rFonts w:ascii="Times New Roman CYR" w:hAnsi="Times New Roman CYR" w:cs="Times New Roman CYR"/>
        </w:rPr>
        <w:t>Тинсли</w:t>
      </w:r>
      <w:r>
        <w:rPr>
          <w:rStyle w:val="a7"/>
          <w:rFonts w:ascii="Times New Roman CYR" w:hAnsi="Times New Roman CYR" w:cs="Times New Roman CYR"/>
        </w:rPr>
        <w:footnoteReference w:id="13"/>
      </w:r>
      <w:r w:rsidRPr="00A069AB">
        <w:rPr>
          <w:rFonts w:ascii="Times New Roman CYR" w:hAnsi="Times New Roman CYR" w:cs="Times New Roman CYR"/>
        </w:rPr>
        <w:t xml:space="preserve"> представлен анализ расовых и этнических проблем американского общества в исторической ретроспективе.</w:t>
      </w:r>
    </w:p>
    <w:p w:rsidR="00BA2B71" w:rsidRPr="00A069AB" w:rsidRDefault="00BA2B71" w:rsidP="00DB037F">
      <w:pPr>
        <w:spacing w:line="360" w:lineRule="auto"/>
        <w:ind w:firstLine="539"/>
        <w:jc w:val="both"/>
        <w:rPr>
          <w:rFonts w:ascii="Times New Roman CYR" w:hAnsi="Times New Roman CYR" w:cs="Times New Roman CYR"/>
        </w:rPr>
      </w:pPr>
      <w:r w:rsidRPr="00DB037F">
        <w:rPr>
          <w:rFonts w:ascii="Times New Roman CYR" w:hAnsi="Times New Roman CYR" w:cs="Times New Roman CYR"/>
          <w:b/>
        </w:rPr>
        <w:t>Структура</w:t>
      </w:r>
      <w:r>
        <w:rPr>
          <w:rFonts w:ascii="Times New Roman CYR" w:hAnsi="Times New Roman CYR" w:cs="Times New Roman CYR"/>
        </w:rPr>
        <w:t xml:space="preserve"> курсовой работы включает в себя следующие разделы: введение, основная часть, состоящая из двух глав, которые в свою очередь поделены на 7 соответствующих параграфов, список использованных источников и литературы.</w:t>
      </w:r>
    </w:p>
    <w:p w:rsidR="00BA2B71" w:rsidRPr="005B161F" w:rsidRDefault="00BA2B71" w:rsidP="004A68D5">
      <w:pPr>
        <w:pStyle w:val="a4"/>
        <w:spacing w:before="0" w:beforeAutospacing="0" w:after="0" w:afterAutospacing="0" w:line="360" w:lineRule="auto"/>
        <w:jc w:val="center"/>
        <w:rPr>
          <w:b/>
        </w:rPr>
      </w:pPr>
      <w:r w:rsidRPr="00A069AB">
        <w:br w:type="page"/>
      </w:r>
      <w:r w:rsidRPr="005B161F">
        <w:rPr>
          <w:b/>
        </w:rPr>
        <w:t>Глава 1</w:t>
      </w:r>
    </w:p>
    <w:p w:rsidR="00BA2B71" w:rsidRDefault="00BA2B71" w:rsidP="004A68D5">
      <w:pPr>
        <w:widowControl w:val="0"/>
        <w:autoSpaceDE w:val="0"/>
        <w:autoSpaceDN w:val="0"/>
        <w:adjustRightInd w:val="0"/>
        <w:spacing w:line="360" w:lineRule="auto"/>
        <w:jc w:val="center"/>
        <w:rPr>
          <w:rFonts w:ascii="Times New Roman CYR" w:hAnsi="Times New Roman CYR" w:cs="Times New Roman CYR"/>
          <w:b/>
          <w:bCs/>
          <w:color w:val="000000"/>
        </w:rPr>
      </w:pPr>
      <w:r w:rsidRPr="00AC368F">
        <w:rPr>
          <w:rFonts w:ascii="Times New Roman CYR" w:hAnsi="Times New Roman CYR" w:cs="Times New Roman CYR"/>
          <w:b/>
          <w:bCs/>
        </w:rPr>
        <w:t>Анализ основных</w:t>
      </w:r>
      <w:r>
        <w:rPr>
          <w:rFonts w:ascii="Times New Roman CYR" w:hAnsi="Times New Roman CYR" w:cs="Times New Roman CYR"/>
          <w:b/>
          <w:bCs/>
          <w:color w:val="000000"/>
        </w:rPr>
        <w:t xml:space="preserve"> понятий используемых в работе: спорные моменты</w:t>
      </w:r>
    </w:p>
    <w:p w:rsidR="00BA2B71" w:rsidRPr="005B161F" w:rsidRDefault="00BA2B71" w:rsidP="004A68D5">
      <w:pPr>
        <w:pStyle w:val="a4"/>
        <w:spacing w:before="0" w:beforeAutospacing="0" w:after="0" w:afterAutospacing="0" w:line="360" w:lineRule="auto"/>
        <w:jc w:val="center"/>
        <w:rPr>
          <w:b/>
        </w:rPr>
      </w:pPr>
      <w:r w:rsidRPr="005B161F">
        <w:rPr>
          <w:b/>
        </w:rPr>
        <w:t>спорные моменты</w:t>
      </w:r>
    </w:p>
    <w:p w:rsidR="00BA2B71" w:rsidRPr="005B161F" w:rsidRDefault="00BA2B71" w:rsidP="004A68D5">
      <w:pPr>
        <w:spacing w:after="240" w:line="360" w:lineRule="auto"/>
        <w:jc w:val="center"/>
        <w:rPr>
          <w:b/>
        </w:rPr>
      </w:pPr>
      <w:r w:rsidRPr="005B161F">
        <w:rPr>
          <w:b/>
        </w:rPr>
        <w:t>§1.1. Национальные меньшинства</w:t>
      </w:r>
    </w:p>
    <w:p w:rsidR="00BA2B71" w:rsidRPr="00353E0C" w:rsidRDefault="00BA2B71" w:rsidP="004A68D5">
      <w:pPr>
        <w:widowControl w:val="0"/>
        <w:autoSpaceDE w:val="0"/>
        <w:autoSpaceDN w:val="0"/>
        <w:adjustRightInd w:val="0"/>
        <w:spacing w:after="200" w:line="360" w:lineRule="auto"/>
        <w:ind w:firstLine="539"/>
        <w:jc w:val="both"/>
      </w:pPr>
      <w:r w:rsidRPr="00353E0C">
        <w:t>В отечественном словаре «Национальные отношения» термин рассматривается в узком смысле, т.е. национальными меньшинствами предлагается считать такие формы общности людей по этническому признаку, которые образовались в результате их миграции, насильственного переселения или вследствие изменения границ и отрыва от того или иного народа.</w:t>
      </w:r>
      <w:r w:rsidRPr="00353E0C">
        <w:rPr>
          <w:rStyle w:val="a7"/>
        </w:rPr>
        <w:footnoteReference w:id="14"/>
      </w:r>
      <w:r w:rsidRPr="00353E0C">
        <w:t xml:space="preserve"> При этом подчеркивается оппозиция термина «национальное меньшинство» и «малые народности», которые представляют собой группы коренных жителей данной территории.</w:t>
      </w:r>
      <w:r w:rsidRPr="00353E0C">
        <w:rPr>
          <w:rStyle w:val="a7"/>
        </w:rPr>
        <w:footnoteReference w:id="15"/>
      </w:r>
      <w:r w:rsidRPr="00353E0C">
        <w:t xml:space="preserve"> </w:t>
      </w:r>
    </w:p>
    <w:p w:rsidR="00BA2B71" w:rsidRPr="00353E0C" w:rsidRDefault="00BA2B71" w:rsidP="004A68D5">
      <w:pPr>
        <w:widowControl w:val="0"/>
        <w:autoSpaceDE w:val="0"/>
        <w:autoSpaceDN w:val="0"/>
        <w:adjustRightInd w:val="0"/>
        <w:spacing w:after="200" w:line="360" w:lineRule="auto"/>
        <w:ind w:firstLine="539"/>
        <w:jc w:val="both"/>
      </w:pPr>
      <w:r w:rsidRPr="00353E0C">
        <w:t>Как справедливо отмечает М. Иванов в своей статье «</w:t>
      </w:r>
      <w:r w:rsidRPr="00353E0C">
        <w:rPr>
          <w:lang w:val="en-US"/>
        </w:rPr>
        <w:t>Interpreting</w:t>
      </w:r>
      <w:r w:rsidRPr="00353E0C">
        <w:t xml:space="preserve"> </w:t>
      </w:r>
      <w:r w:rsidRPr="00353E0C">
        <w:rPr>
          <w:lang w:val="en-US"/>
        </w:rPr>
        <w:t>the</w:t>
      </w:r>
      <w:r w:rsidRPr="00353E0C">
        <w:t xml:space="preserve"> </w:t>
      </w:r>
      <w:r w:rsidRPr="00353E0C">
        <w:rPr>
          <w:lang w:val="en-US"/>
        </w:rPr>
        <w:t>Term</w:t>
      </w:r>
      <w:r w:rsidRPr="00353E0C">
        <w:t xml:space="preserve"> « </w:t>
      </w:r>
      <w:r w:rsidRPr="00353E0C">
        <w:rPr>
          <w:lang w:val="en-US"/>
        </w:rPr>
        <w:t>National</w:t>
      </w:r>
      <w:r w:rsidRPr="00353E0C">
        <w:t xml:space="preserve"> </w:t>
      </w:r>
      <w:r w:rsidRPr="00353E0C">
        <w:rPr>
          <w:lang w:val="en-US"/>
        </w:rPr>
        <w:t>Minority</w:t>
      </w:r>
      <w:r w:rsidRPr="00353E0C">
        <w:t xml:space="preserve">», в Европе нет четкого представления о том, как определить термин «национальное меньшинство». К примеру, в </w:t>
      </w:r>
      <w:r>
        <w:t xml:space="preserve">приложении к </w:t>
      </w:r>
      <w:r w:rsidRPr="00353E0C">
        <w:t xml:space="preserve">Европейской конвенции по защите прав национальных меньшинств, </w:t>
      </w:r>
      <w:r>
        <w:t xml:space="preserve">национальным </w:t>
      </w:r>
      <w:r w:rsidRPr="00353E0C">
        <w:t>меньшинством называется группа людей, которая составляет численное меньшинство по сравнению с остальным населением данного государства, и, являясь гражданами этого государства, может иметь этнические, религиозные или лингвистические особенности и стремится сохранить свою культуру, традиции, религию или язык.</w:t>
      </w:r>
      <w:r w:rsidRPr="00353E0C">
        <w:rPr>
          <w:rStyle w:val="a7"/>
        </w:rPr>
        <w:footnoteReference w:id="16"/>
      </w:r>
    </w:p>
    <w:p w:rsidR="00BA2B71" w:rsidRPr="00BB5530" w:rsidRDefault="00BA2B71" w:rsidP="004A68D5">
      <w:pPr>
        <w:spacing w:after="60" w:line="360" w:lineRule="auto"/>
        <w:ind w:firstLine="539"/>
        <w:rPr>
          <w:snapToGrid w:val="0"/>
        </w:rPr>
      </w:pPr>
      <w:r w:rsidRPr="00353E0C">
        <w:t>Состояние неопределенности термина подчеркивается и в Информационном листке Верховного комиссара ОБСЕ по делам национальных меньшинств, который предлагает каждому государству самостоятельно создавать определение термина, руководствуясь «фактом» существования меньшинства.</w:t>
      </w:r>
      <w:r w:rsidRPr="00353E0C">
        <w:rPr>
          <w:rStyle w:val="a7"/>
        </w:rPr>
        <w:footnoteReference w:id="17"/>
      </w:r>
      <w:r w:rsidRPr="007F439F">
        <w:rPr>
          <w:rFonts w:ascii="Times New Roman CYR" w:hAnsi="Times New Roman CYR" w:cs="Times New Roman CYR"/>
        </w:rPr>
        <w:t xml:space="preserve"> </w:t>
      </w:r>
      <w:r>
        <w:rPr>
          <w:rFonts w:ascii="Times New Roman CYR" w:hAnsi="Times New Roman CYR" w:cs="Times New Roman CYR"/>
        </w:rPr>
        <w:t>"Существование национальных меньшинств - это прежде всего вопрос реальности, а уже затем - права. С точки зрения права вопрос</w:t>
      </w:r>
      <w:r w:rsidRPr="005E6AC1">
        <w:rPr>
          <w:rFonts w:ascii="Times New Roman CYR" w:hAnsi="Times New Roman CYR" w:cs="Times New Roman CYR"/>
        </w:rPr>
        <w:t xml:space="preserve"> </w:t>
      </w:r>
      <w:r>
        <w:rPr>
          <w:rFonts w:ascii="Times New Roman CYR" w:hAnsi="Times New Roman CYR" w:cs="Times New Roman CYR"/>
        </w:rPr>
        <w:t>существования меньшинств заключается в первую очередь в том, признает или нет государство наличие национальных меньшинств на своей территории».</w:t>
      </w:r>
      <w:r>
        <w:rPr>
          <w:rStyle w:val="a7"/>
        </w:rPr>
        <w:footnoteReference w:id="18"/>
      </w:r>
      <w:r w:rsidRPr="00BB5530">
        <w:rPr>
          <w:i/>
          <w:snapToGrid w:val="0"/>
        </w:rPr>
        <w:t xml:space="preserve"> </w:t>
      </w:r>
    </w:p>
    <w:p w:rsidR="00BA2B71" w:rsidRPr="007F439F" w:rsidRDefault="00BA2B71" w:rsidP="004A68D5">
      <w:pPr>
        <w:widowControl w:val="0"/>
        <w:autoSpaceDE w:val="0"/>
        <w:autoSpaceDN w:val="0"/>
        <w:adjustRightInd w:val="0"/>
        <w:spacing w:after="200" w:line="360" w:lineRule="auto"/>
        <w:ind w:firstLine="539"/>
        <w:jc w:val="both"/>
        <w:rPr>
          <w:rFonts w:ascii="Times New Roman CYR" w:hAnsi="Times New Roman CYR" w:cs="Times New Roman CYR"/>
        </w:rPr>
      </w:pPr>
      <w:r>
        <w:rPr>
          <w:rFonts w:ascii="Times New Roman CYR" w:hAnsi="Times New Roman CYR" w:cs="Times New Roman CYR"/>
        </w:rPr>
        <w:t>Американский социолог Луи Вирт</w:t>
      </w:r>
      <w:r w:rsidRPr="007F439F">
        <w:rPr>
          <w:rFonts w:ascii="Times New Roman CYR" w:hAnsi="Times New Roman CYR" w:cs="Times New Roman CYR"/>
        </w:rPr>
        <w:t xml:space="preserve"> </w:t>
      </w:r>
      <w:r>
        <w:rPr>
          <w:rFonts w:ascii="Times New Roman CYR" w:hAnsi="Times New Roman CYR" w:cs="Times New Roman CYR"/>
        </w:rPr>
        <w:t>предлагает считать национальным меньшинством «группу людей, которые в силу своих физических или культурных особенностей обособлены от других людей в обществе, к которому они принадлежат, и которые ощущают себя объектом коллективной дискриминации</w:t>
      </w:r>
      <w:r w:rsidRPr="007F439F">
        <w:rPr>
          <w:rFonts w:ascii="Times New Roman CYR" w:hAnsi="Times New Roman CYR" w:cs="Times New Roman CYR"/>
        </w:rPr>
        <w:t>”</w:t>
      </w:r>
      <w:r w:rsidRPr="00353E0C">
        <w:rPr>
          <w:rFonts w:cs="Calibri"/>
        </w:rPr>
        <w:t>.</w:t>
      </w:r>
      <w:r w:rsidRPr="00353E0C">
        <w:rPr>
          <w:rStyle w:val="a7"/>
          <w:rFonts w:ascii="Calibri" w:hAnsi="Calibri" w:cs="Calibri"/>
          <w:lang w:val="en-US"/>
        </w:rPr>
        <w:footnoteReference w:id="19"/>
      </w:r>
    </w:p>
    <w:p w:rsidR="00BA2B71" w:rsidRPr="00DF7C0E" w:rsidRDefault="00BA2B71" w:rsidP="004A68D5">
      <w:pPr>
        <w:widowControl w:val="0"/>
        <w:autoSpaceDE w:val="0"/>
        <w:autoSpaceDN w:val="0"/>
        <w:adjustRightInd w:val="0"/>
        <w:spacing w:after="200" w:line="360" w:lineRule="auto"/>
        <w:ind w:firstLine="539"/>
        <w:jc w:val="both"/>
      </w:pPr>
      <w:r w:rsidRPr="00353E0C">
        <w:t xml:space="preserve">Это определение можно сравнить с мнением политолога и профессора юридических наук Гэда Базилей, </w:t>
      </w:r>
      <w:r w:rsidRPr="00DF7C0E">
        <w:rPr>
          <w:color w:val="000000"/>
        </w:rPr>
        <w:t>который предлагает теорию «неправящих» сообществ, которая определяет меньшинства как группы, которые лишены возможности управлять и не имеют доступа к ресурсам политической власти.</w:t>
      </w:r>
      <w:r w:rsidRPr="00DF7C0E">
        <w:rPr>
          <w:rStyle w:val="a7"/>
          <w:color w:val="000000"/>
          <w:lang w:val="en-US"/>
        </w:rPr>
        <w:footnoteReference w:id="20"/>
      </w:r>
      <w:r>
        <w:rPr>
          <w:color w:val="92D050"/>
        </w:rPr>
        <w:t xml:space="preserve"> </w:t>
      </w:r>
    </w:p>
    <w:p w:rsidR="00BA2B71" w:rsidRPr="00AA677F" w:rsidRDefault="00BA2B71" w:rsidP="004A68D5">
      <w:pPr>
        <w:widowControl w:val="0"/>
        <w:autoSpaceDE w:val="0"/>
        <w:autoSpaceDN w:val="0"/>
        <w:adjustRightInd w:val="0"/>
        <w:spacing w:after="200" w:line="360" w:lineRule="auto"/>
        <w:ind w:firstLine="539"/>
        <w:jc w:val="both"/>
        <w:rPr>
          <w:color w:val="FF0000"/>
        </w:rPr>
      </w:pPr>
      <w:r>
        <w:t xml:space="preserve">Если говорить непосредственно о США, то там национальным меньшинством принято называть индейцев и эскимосов на Аляске, т.е. по сути – коренные народности. В свою очередь этнические группы, образованные иммигрантами, называются скорее иммиграционные </w:t>
      </w:r>
      <w:r w:rsidRPr="004C30E6">
        <w:t>меньшинства.</w:t>
      </w:r>
      <w:r w:rsidRPr="004C30E6">
        <w:rPr>
          <w:rStyle w:val="a7"/>
        </w:rPr>
        <w:footnoteReference w:id="21"/>
      </w:r>
      <w:r>
        <w:rPr>
          <w:color w:val="FF0000"/>
        </w:rPr>
        <w:t xml:space="preserve"> </w:t>
      </w:r>
    </w:p>
    <w:p w:rsidR="00BA2B71" w:rsidRPr="00D75D57" w:rsidRDefault="00BA2B71" w:rsidP="004A68D5">
      <w:pPr>
        <w:widowControl w:val="0"/>
        <w:autoSpaceDE w:val="0"/>
        <w:autoSpaceDN w:val="0"/>
        <w:adjustRightInd w:val="0"/>
        <w:spacing w:after="200" w:line="360" w:lineRule="auto"/>
        <w:ind w:firstLine="539"/>
        <w:jc w:val="both"/>
      </w:pPr>
      <w:r w:rsidRPr="00353E0C">
        <w:t>Вопрос определения границ понятия «национальное меньшинство» сложен и требует специального исследования.</w:t>
      </w:r>
      <w:r>
        <w:t xml:space="preserve"> Для использования термина в нашей работе мы склонны обратиться к точке зрения Даниэля </w:t>
      </w:r>
      <w:r w:rsidRPr="008D43FE">
        <w:t>Шмеюла, согласно которой каждое большое</w:t>
      </w:r>
      <w:r>
        <w:t xml:space="preserve"> общество неизбежно содержит в себе группы этнических меньшинств со своим стилем жизни, языком, культурой, корнями, которыми они отличаются от большинства жителей данного общества. При этом, статус меньшинства – это не только численная характеристика, но и вопрос политической власти («меньшинство» в некоторых странах превосходит «большинство» по количеству представителей. Также</w:t>
      </w:r>
      <w:r w:rsidRPr="00201035">
        <w:t xml:space="preserve"> </w:t>
      </w:r>
      <w:r>
        <w:t>исследователь</w:t>
      </w:r>
      <w:r w:rsidRPr="00201035">
        <w:t xml:space="preserve"> </w:t>
      </w:r>
      <w:r>
        <w:t>предлагает</w:t>
      </w:r>
      <w:r w:rsidRPr="00201035">
        <w:t xml:space="preserve"> </w:t>
      </w:r>
      <w:r>
        <w:t>выделять</w:t>
      </w:r>
      <w:r w:rsidRPr="00201035">
        <w:t xml:space="preserve"> «</w:t>
      </w:r>
      <w:r>
        <w:t>традиционные</w:t>
      </w:r>
      <w:r w:rsidRPr="00201035">
        <w:t xml:space="preserve">» </w:t>
      </w:r>
      <w:r>
        <w:t>меньшинства (иммигрантов</w:t>
      </w:r>
      <w:r w:rsidRPr="00201035">
        <w:t xml:space="preserve">, </w:t>
      </w:r>
      <w:r>
        <w:t>коренные жители или кочевые племена). Он говорит о том, что</w:t>
      </w:r>
      <w:r w:rsidRPr="00377155">
        <w:t>,</w:t>
      </w:r>
      <w:r>
        <w:t xml:space="preserve"> несмотря на то, что законного интернационального определения меньшинства нет, теоретически можно выдвинуть следующие критерии определения этнического меньшинства: 1) численное меньшинство по сравнению с остальным населением страны, 2) неглавенствующее положение, 3) наличие собственной культуры, языка, религии, принадлежность к определенной расе, отличным от аналогичных вещей у остального населения, 4) члены этой группы стремятся к сохранению своей специфики, 5) они являются гражданами данной конкретной страны, 6) они долгосрочно пребывают на территории данного государства. Подробнее об этом – в статье Даниэля Шмеюла</w:t>
      </w:r>
      <w:r w:rsidRPr="00377155">
        <w:t>.</w:t>
      </w:r>
      <w:r>
        <w:rPr>
          <w:rStyle w:val="a7"/>
        </w:rPr>
        <w:footnoteReference w:id="22"/>
      </w:r>
      <w:r>
        <w:t xml:space="preserve"> Эта точка зрения кажется минимально спорной и максимально широкой, ввиду чего в данном иследовании главнествующей будет именно эта трактовка данного понятия. </w:t>
      </w:r>
    </w:p>
    <w:p w:rsidR="00BA2B71" w:rsidRPr="005B161F" w:rsidRDefault="00BA2B71" w:rsidP="004A68D5">
      <w:pPr>
        <w:widowControl w:val="0"/>
        <w:autoSpaceDE w:val="0"/>
        <w:autoSpaceDN w:val="0"/>
        <w:adjustRightInd w:val="0"/>
        <w:spacing w:after="200" w:line="360" w:lineRule="auto"/>
        <w:jc w:val="center"/>
        <w:rPr>
          <w:b/>
        </w:rPr>
      </w:pPr>
      <w:r w:rsidRPr="005B161F">
        <w:rPr>
          <w:b/>
        </w:rPr>
        <w:t>§</w:t>
      </w:r>
      <w:r>
        <w:rPr>
          <w:b/>
        </w:rPr>
        <w:t>1.2</w:t>
      </w:r>
      <w:r w:rsidRPr="005B161F">
        <w:rPr>
          <w:b/>
        </w:rPr>
        <w:t>. Дискриминация</w:t>
      </w:r>
    </w:p>
    <w:p w:rsidR="00BA2B71" w:rsidRDefault="00BA2B71" w:rsidP="004A68D5">
      <w:pPr>
        <w:widowControl w:val="0"/>
        <w:autoSpaceDE w:val="0"/>
        <w:autoSpaceDN w:val="0"/>
        <w:adjustRightInd w:val="0"/>
        <w:spacing w:after="200" w:line="360" w:lineRule="auto"/>
        <w:ind w:firstLine="539"/>
        <w:jc w:val="both"/>
      </w:pPr>
      <w:r>
        <w:t>Понятие дискриминации также требует отдельного рассмотрения. Если обратиться к толкованию этого термина в словарях, то можно увидеть примерно одинаковые определения, которые не вызывают особых вопросов. К примеру, в Большой советской энциклопедии предлагается считать дискриминацией «</w:t>
      </w:r>
      <w:r w:rsidRPr="00257E50">
        <w:t>ограничение или лишение прав определённой категории граждан по признаку расовой или национальной принадлежности, по признаку пола и т.д.</w:t>
      </w:r>
      <w:r>
        <w:t>»</w:t>
      </w:r>
      <w:r>
        <w:rPr>
          <w:rStyle w:val="a7"/>
        </w:rPr>
        <w:footnoteReference w:id="23"/>
      </w:r>
      <w:r>
        <w:t>. Юридический словарь 2000 года предлагает такое толкование: «общеправовой термин, обозначающий обычно ущемление прав государства, юридических или физических лиц (по сравнению с другими государствами, юридическими или физическими лицами)».</w:t>
      </w:r>
      <w:r>
        <w:rPr>
          <w:rStyle w:val="a7"/>
        </w:rPr>
        <w:footnoteReference w:id="24"/>
      </w:r>
    </w:p>
    <w:p w:rsidR="00BA2B71" w:rsidRDefault="00BA2B71" w:rsidP="004A68D5">
      <w:pPr>
        <w:widowControl w:val="0"/>
        <w:autoSpaceDE w:val="0"/>
        <w:autoSpaceDN w:val="0"/>
        <w:adjustRightInd w:val="0"/>
        <w:spacing w:after="200" w:line="360" w:lineRule="auto"/>
        <w:ind w:firstLine="539"/>
        <w:jc w:val="both"/>
      </w:pPr>
      <w:r>
        <w:t>Однако, на практике определение того, что может считаться дискриминацией, а что таковой не является, представляется неоднозначным. К примеру, отказ о приеме на работу на основании расовых, национальных признаков, сексуальной ориентации, принадлежности к той или иной конфессии обычно считается дискриминацией. Но дискриминацией не считается, в свою очередь, ограничение прав по признаку гражданства, которое в большинстве стран является законодательно разрешенным действием, или отказ в приеме на работу, например, лицу женского пола, при условии, что работа может, допустим, принести вред потомству и т.д.</w:t>
      </w:r>
    </w:p>
    <w:p w:rsidR="00BA2B71" w:rsidRDefault="00BA2B71" w:rsidP="004A68D5">
      <w:pPr>
        <w:widowControl w:val="0"/>
        <w:autoSpaceDE w:val="0"/>
        <w:autoSpaceDN w:val="0"/>
        <w:adjustRightInd w:val="0"/>
        <w:spacing w:after="200" w:line="360" w:lineRule="auto"/>
        <w:ind w:firstLine="539"/>
        <w:jc w:val="both"/>
      </w:pPr>
      <w:r>
        <w:t>В</w:t>
      </w:r>
      <w:r w:rsidRPr="00960B7F">
        <w:t xml:space="preserve"> </w:t>
      </w:r>
      <w:r>
        <w:t>зарубежных</w:t>
      </w:r>
      <w:r w:rsidRPr="00960B7F">
        <w:t xml:space="preserve"> </w:t>
      </w:r>
      <w:r>
        <w:t>исследованиях</w:t>
      </w:r>
      <w:r w:rsidRPr="00960B7F">
        <w:t xml:space="preserve"> </w:t>
      </w:r>
      <w:r>
        <w:t>можно</w:t>
      </w:r>
      <w:r w:rsidRPr="00960B7F">
        <w:t xml:space="preserve"> </w:t>
      </w:r>
      <w:r>
        <w:t>найти</w:t>
      </w:r>
      <w:r w:rsidRPr="00960B7F">
        <w:t xml:space="preserve"> </w:t>
      </w:r>
      <w:r>
        <w:t>такое</w:t>
      </w:r>
      <w:r w:rsidRPr="00960B7F">
        <w:t xml:space="preserve"> </w:t>
      </w:r>
      <w:r>
        <w:t>определение</w:t>
      </w:r>
      <w:r w:rsidRPr="00960B7F">
        <w:t xml:space="preserve"> </w:t>
      </w:r>
      <w:r>
        <w:t>дискриминации</w:t>
      </w:r>
      <w:r w:rsidRPr="00960B7F">
        <w:t xml:space="preserve"> – «</w:t>
      </w:r>
      <w:r>
        <w:t>социологический</w:t>
      </w:r>
      <w:r w:rsidRPr="00960B7F">
        <w:t xml:space="preserve"> </w:t>
      </w:r>
      <w:r>
        <w:t>термин</w:t>
      </w:r>
      <w:r w:rsidRPr="00960B7F">
        <w:t xml:space="preserve">, </w:t>
      </w:r>
      <w:r>
        <w:t>который</w:t>
      </w:r>
      <w:r w:rsidRPr="00960B7F">
        <w:t xml:space="preserve"> </w:t>
      </w:r>
      <w:r>
        <w:t>относится</w:t>
      </w:r>
      <w:r w:rsidRPr="00960B7F">
        <w:t xml:space="preserve"> </w:t>
      </w:r>
      <w:r>
        <w:t>к</w:t>
      </w:r>
      <w:r w:rsidRPr="00960B7F">
        <w:t xml:space="preserve"> </w:t>
      </w:r>
      <w:r>
        <w:t>области</w:t>
      </w:r>
      <w:r w:rsidRPr="00960B7F">
        <w:t xml:space="preserve"> </w:t>
      </w:r>
      <w:r>
        <w:t>негативного воздействия на индивида, основанного исключительно на его принадлежности (вольной или невольной) к определенной группе</w:t>
      </w:r>
      <w:r w:rsidRPr="00960B7F">
        <w:t>»</w:t>
      </w:r>
      <w:r>
        <w:t>, это реальное поведение в отношении другой группы и она подразумевает под собой лишение одной группы людей возможностей, прав, которые доступны другим группа</w:t>
      </w:r>
      <w:r w:rsidRPr="00D03601">
        <w:t>.</w:t>
      </w:r>
      <w:r>
        <w:rPr>
          <w:rStyle w:val="a7"/>
        </w:rPr>
        <w:footnoteReference w:id="25"/>
      </w:r>
      <w:r>
        <w:t xml:space="preserve"> Согласно трактовке данного вопроса в ООН, дискриминационными действиями могут быть названы самые различные формы поведения одних людей по отношению к другим, если они в каком бы то ни было виде представляют собой ограничение или лишение чего-либо.</w:t>
      </w:r>
      <w:r>
        <w:rPr>
          <w:rStyle w:val="a7"/>
        </w:rPr>
        <w:footnoteReference w:id="26"/>
      </w:r>
    </w:p>
    <w:p w:rsidR="00BA2B71" w:rsidRPr="00A958F6" w:rsidRDefault="00BA2B71" w:rsidP="004A68D5">
      <w:pPr>
        <w:widowControl w:val="0"/>
        <w:autoSpaceDE w:val="0"/>
        <w:autoSpaceDN w:val="0"/>
        <w:adjustRightInd w:val="0"/>
        <w:spacing w:after="200" w:line="360" w:lineRule="auto"/>
        <w:ind w:firstLine="539"/>
        <w:jc w:val="both"/>
      </w:pPr>
      <w:r>
        <w:t>Из всего вышесказанного можно сделать вывод, что единого мнения по поводу того, что считать дискриминацией, нет. В данном исследовании главнествующей будет трактовка, согласно которой дискриминирующими действиями будут признаваться лишение представителей одной группы граждан прав и свобод, предоставляемых другой группе на территории данного государства.</w:t>
      </w:r>
    </w:p>
    <w:p w:rsidR="00BA2B71" w:rsidRPr="00A7063B" w:rsidRDefault="00BA2B71" w:rsidP="004A68D5">
      <w:pPr>
        <w:pStyle w:val="a4"/>
        <w:spacing w:line="360" w:lineRule="auto"/>
        <w:jc w:val="center"/>
        <w:rPr>
          <w:b/>
        </w:rPr>
      </w:pPr>
      <w:r w:rsidRPr="00A7063B">
        <w:rPr>
          <w:b/>
          <w:sz w:val="28"/>
          <w:szCs w:val="28"/>
        </w:rPr>
        <w:t>§</w:t>
      </w:r>
      <w:r w:rsidRPr="00A7063B">
        <w:rPr>
          <w:b/>
        </w:rPr>
        <w:t>1.3. Проблемы определения факта дискриминации и форм защиты от нее</w:t>
      </w:r>
    </w:p>
    <w:p w:rsidR="00BA2B71" w:rsidRDefault="00BA2B71" w:rsidP="004A68D5">
      <w:pPr>
        <w:pStyle w:val="a4"/>
        <w:spacing w:line="360" w:lineRule="auto"/>
        <w:ind w:firstLine="539"/>
        <w:jc w:val="both"/>
      </w:pPr>
      <w:r>
        <w:t>Как было упомянуто выше, само понятие дискриминации представляется неоднозначным. Ограничение прав и свобод может не только быть нарушением прав человека, но и иметь вполне целесообразные мотивы, соответствующие общей политике гражданского конституционно-демократического общества, каким являются Соединенные штаты Америки.</w:t>
      </w:r>
    </w:p>
    <w:p w:rsidR="00BA2B71" w:rsidRDefault="00BA2B71" w:rsidP="004A68D5">
      <w:pPr>
        <w:pStyle w:val="a4"/>
        <w:spacing w:line="360" w:lineRule="auto"/>
        <w:ind w:firstLine="539"/>
        <w:jc w:val="both"/>
      </w:pPr>
      <w:r>
        <w:t>«</w:t>
      </w:r>
      <w:r w:rsidRPr="00A36CC9">
        <w:t>Даже когда страна решает прекратить дискриминацию расовых меньшинств или других групп, находящихся в менее выгодном положении, ей предстоит решить вопросы относительно целесообразного способа борьбы с дискриминацией</w:t>
      </w:r>
      <w:r>
        <w:t>»</w:t>
      </w:r>
      <w:r>
        <w:rPr>
          <w:rStyle w:val="a7"/>
        </w:rPr>
        <w:footnoteReference w:id="27"/>
      </w:r>
      <w:r w:rsidRPr="00A36CC9">
        <w:t>.</w:t>
      </w:r>
      <w:r>
        <w:t xml:space="preserve"> Возникает ряд вопросов, к примеру, дело борьбы с расовой дискриминацией – это только проблема правящих структур или частные лица также должны участвовать в ее решении?</w:t>
      </w:r>
      <w:r w:rsidRPr="00A36CC9">
        <w:t xml:space="preserve"> </w:t>
      </w:r>
      <w:r>
        <w:t>Кроме того, имеет ли смысл положительная дискриминация, т.е. предоставление определенных льгот, если в прошлом данный человек пострадал от дискриминации? Кому предоставлять эти льготы – всей группе или только непосредственно пострадавшим? Все эти вопросы неоднозначны. Решение же их оказало бы значительную помощь в деле защиты прав человека.</w:t>
      </w:r>
    </w:p>
    <w:p w:rsidR="00BA2B71" w:rsidRPr="00D03601" w:rsidRDefault="00BA2B71" w:rsidP="00D03601">
      <w:pPr>
        <w:pStyle w:val="a4"/>
        <w:spacing w:line="360" w:lineRule="auto"/>
        <w:ind w:firstLine="539"/>
        <w:jc w:val="both"/>
      </w:pPr>
      <w:r>
        <w:t>Далее в исследовании будет рассматриваться проблема дискриминации национальных меньшинств именно на территории Соединенных Штатов.</w:t>
      </w:r>
    </w:p>
    <w:p w:rsidR="00BA2B71" w:rsidRPr="00D03601" w:rsidRDefault="00BA2B71" w:rsidP="00D03601">
      <w:pPr>
        <w:pStyle w:val="a4"/>
        <w:spacing w:before="0" w:beforeAutospacing="0" w:after="0" w:afterAutospacing="0" w:line="360" w:lineRule="auto"/>
        <w:ind w:firstLine="539"/>
        <w:contextualSpacing/>
        <w:jc w:val="center"/>
      </w:pPr>
      <w:r w:rsidRPr="00880601">
        <w:rPr>
          <w:b/>
        </w:rPr>
        <w:t>Глава 2.</w:t>
      </w:r>
    </w:p>
    <w:p w:rsidR="00BA2B71" w:rsidRPr="00880601" w:rsidRDefault="00BA2B71" w:rsidP="00D03601">
      <w:pPr>
        <w:spacing w:line="360" w:lineRule="auto"/>
        <w:contextualSpacing/>
        <w:jc w:val="center"/>
        <w:rPr>
          <w:b/>
        </w:rPr>
      </w:pPr>
      <w:r w:rsidRPr="00880601">
        <w:rPr>
          <w:b/>
        </w:rPr>
        <w:t>Защита прав национальных меньшинств в США: история</w:t>
      </w:r>
    </w:p>
    <w:p w:rsidR="00BA2B71" w:rsidRPr="00880601" w:rsidRDefault="00BA2B71" w:rsidP="00D03601">
      <w:pPr>
        <w:spacing w:line="360" w:lineRule="auto"/>
        <w:contextualSpacing/>
        <w:jc w:val="center"/>
        <w:rPr>
          <w:b/>
        </w:rPr>
      </w:pPr>
      <w:r w:rsidRPr="00880601">
        <w:rPr>
          <w:b/>
          <w:sz w:val="28"/>
          <w:szCs w:val="28"/>
        </w:rPr>
        <w:t>§</w:t>
      </w:r>
      <w:r w:rsidRPr="00880601">
        <w:rPr>
          <w:b/>
        </w:rPr>
        <w:t>2.1. США как многонациональное государство: этнический состав</w:t>
      </w:r>
    </w:p>
    <w:p w:rsidR="00BA2B71" w:rsidRPr="002E2580" w:rsidRDefault="00BA2B71" w:rsidP="004A68D5">
      <w:pPr>
        <w:pStyle w:val="a4"/>
        <w:spacing w:line="360" w:lineRule="auto"/>
        <w:ind w:firstLine="539"/>
        <w:jc w:val="both"/>
      </w:pPr>
      <w:r w:rsidRPr="00353E0C">
        <w:t xml:space="preserve">Соединенные штаты Америки представляют собой конгломерат самых различных национальностей. В целом национальный состав североамериканского общества можно охарактеризовать как крайне неоднородный. </w:t>
      </w:r>
      <w:r w:rsidRPr="002E2580">
        <w:t>Если говорить непосредственно о группах национальностей, входящих в состав современного американского общества, то это, во-первых, потомки переселенцев из Великобритании и других западно- и североевропейских стран, во-вторых, представители более поздних волн иммиграции, а именно выходцы из Восточной и Южной Европы, в-третьих, афроамериканцы, испано-американцы, и, кроме того, коренные жители Америки, индейцы.</w:t>
      </w:r>
      <w:r>
        <w:rPr>
          <w:rStyle w:val="a7"/>
        </w:rPr>
        <w:footnoteReference w:id="28"/>
      </w:r>
    </w:p>
    <w:p w:rsidR="00BA2B71" w:rsidRPr="00456492" w:rsidRDefault="00BA2B71" w:rsidP="004A68D5">
      <w:pPr>
        <w:widowControl w:val="0"/>
        <w:autoSpaceDE w:val="0"/>
        <w:autoSpaceDN w:val="0"/>
        <w:adjustRightInd w:val="0"/>
        <w:spacing w:before="100" w:after="100" w:line="360" w:lineRule="auto"/>
        <w:ind w:firstLine="539"/>
        <w:jc w:val="both"/>
        <w:rPr>
          <w:rFonts w:ascii="Times New Roman CYR" w:hAnsi="Times New Roman CYR" w:cs="Times New Roman CYR"/>
        </w:rPr>
      </w:pPr>
      <w:r w:rsidRPr="00456492">
        <w:rPr>
          <w:rFonts w:ascii="Times New Roman CYR" w:hAnsi="Times New Roman CYR" w:cs="Times New Roman CYR"/>
        </w:rPr>
        <w:t>Представителями национальных меньшинств в США считаются латиноамериканцы, преимущественно мексиканского происхождения, включая пуэрториканцев, кроме того, к национальным меньшинствам относятся афроамериканцы, американцы азиатского происхождения, коренные американцы (малые народности), американцы арабского происхождения и выходцы из ближневосточных стран, коренные жители Гавайских островов и Аляски. В большинстве случаев эти группы включают подгруппы. Существует масса других этнических и религиозных групп.</w:t>
      </w:r>
    </w:p>
    <w:p w:rsidR="00BA2B71" w:rsidRDefault="00BA2B71" w:rsidP="004A68D5">
      <w:pPr>
        <w:pStyle w:val="a4"/>
        <w:spacing w:line="360" w:lineRule="auto"/>
        <w:ind w:firstLine="539"/>
        <w:jc w:val="both"/>
      </w:pPr>
      <w:r>
        <w:t>Некоторые этнические группы ассимилировались с основным населением. Так произошло с выходцами из Ирландии, Польши, других стран католической Европы, которые сегодня относятся к «белым». Существуют также группы людей смешанной расы. Отдельно стоит отметить еврейское население США, которое составляет 2,2% от общего количества жителей.</w:t>
      </w:r>
      <w:r>
        <w:rPr>
          <w:rStyle w:val="a7"/>
        </w:rPr>
        <w:footnoteReference w:id="29"/>
      </w:r>
    </w:p>
    <w:p w:rsidR="00BA2B71" w:rsidRDefault="00BA2B71" w:rsidP="004A68D5">
      <w:pPr>
        <w:pStyle w:val="a4"/>
        <w:spacing w:line="360" w:lineRule="auto"/>
        <w:ind w:firstLine="539"/>
        <w:jc w:val="both"/>
      </w:pPr>
      <w:r w:rsidRPr="00353E0C">
        <w:t xml:space="preserve">Подобный состав нации обуславливает естественное возникновение проблем, связанных с правами большинства жителей и правами этнических меньшинств. При этом характерно, </w:t>
      </w:r>
      <w:r w:rsidRPr="003D58A4">
        <w:t xml:space="preserve">что в американском законодательстве закреплено положение о равных правах </w:t>
      </w:r>
      <w:r w:rsidRPr="00353E0C">
        <w:t xml:space="preserve">для всех граждан, вне зависимости от принадлежности к той или иной национальной группе. Законодательное же закрепление прав какой-либо отдельной </w:t>
      </w:r>
      <w:r w:rsidRPr="003D58A4">
        <w:t>группы считается противоречащим конституционным принципам</w:t>
      </w:r>
      <w:r>
        <w:t>.</w:t>
      </w:r>
      <w:r w:rsidRPr="003D58A4">
        <w:rPr>
          <w:rStyle w:val="a7"/>
        </w:rPr>
        <w:footnoteReference w:id="30"/>
      </w:r>
    </w:p>
    <w:p w:rsidR="00BA2B71" w:rsidRPr="00880601" w:rsidRDefault="00BA2B71" w:rsidP="004A68D5">
      <w:pPr>
        <w:pStyle w:val="a4"/>
        <w:spacing w:line="360" w:lineRule="auto"/>
        <w:jc w:val="center"/>
        <w:rPr>
          <w:b/>
        </w:rPr>
      </w:pPr>
      <w:r w:rsidRPr="00880601">
        <w:rPr>
          <w:b/>
          <w:sz w:val="28"/>
          <w:szCs w:val="28"/>
        </w:rPr>
        <w:t>§</w:t>
      </w:r>
      <w:r w:rsidRPr="00880601">
        <w:rPr>
          <w:b/>
        </w:rPr>
        <w:t>2.2. История США и дискриминации национальных меньшинств</w:t>
      </w:r>
    </w:p>
    <w:p w:rsidR="00BA2B71" w:rsidRPr="00256F5D" w:rsidRDefault="00BA2B71" w:rsidP="004A68D5">
      <w:pPr>
        <w:pStyle w:val="a4"/>
        <w:spacing w:before="240" w:beforeAutospacing="0" w:after="0" w:afterAutospacing="0" w:line="360" w:lineRule="auto"/>
        <w:ind w:firstLine="539"/>
        <w:jc w:val="both"/>
      </w:pPr>
      <w:r w:rsidRPr="00456492">
        <w:rPr>
          <w:rFonts w:ascii="Times New Roman CYR" w:hAnsi="Times New Roman CYR" w:cs="Times New Roman CYR"/>
        </w:rPr>
        <w:t xml:space="preserve">Соединенные штаты Америки были образованы после принятия Декларации Независимости в 4 июля 1776 года году. В </w:t>
      </w:r>
      <w:r w:rsidRPr="00456492">
        <w:rPr>
          <w:lang w:val="en-US"/>
        </w:rPr>
        <w:t>XVIII</w:t>
      </w:r>
      <w:r w:rsidRPr="00456492">
        <w:rPr>
          <w:rFonts w:ascii="Times New Roman CYR" w:hAnsi="Times New Roman CYR" w:cs="Times New Roman CYR"/>
        </w:rPr>
        <w:t xml:space="preserve"> веке же были законодательно оформлены основные положения о равенстве и общечеловеческих правах, таких как жизнь, свобода и </w:t>
      </w:r>
      <w:r w:rsidRPr="00456492">
        <w:t xml:space="preserve">право на счастье, все гражданские права и свободы должны в равной степени быть доступны всем, кроме того, запрещалось рабство и, наконец, всем обещалась одинаковая защита закона. </w:t>
      </w:r>
      <w:r w:rsidRPr="00456492">
        <w:rPr>
          <w:rFonts w:ascii="Times New Roman CYR" w:hAnsi="Times New Roman CYR" w:cs="Times New Roman CYR"/>
        </w:rPr>
        <w:t xml:space="preserve">Однако, приблизительно до середины </w:t>
      </w:r>
      <w:r w:rsidRPr="00456492">
        <w:rPr>
          <w:rFonts w:ascii="Times New Roman CYR" w:hAnsi="Times New Roman CYR" w:cs="Times New Roman CYR"/>
          <w:lang w:val="en-US"/>
        </w:rPr>
        <w:t>XX</w:t>
      </w:r>
      <w:r w:rsidRPr="00456492">
        <w:rPr>
          <w:rFonts w:ascii="Times New Roman CYR" w:hAnsi="Times New Roman CYR" w:cs="Times New Roman CYR"/>
        </w:rPr>
        <w:t xml:space="preserve"> века, практически все указанные положения были подвергнуты пересмотру или были иначе истолкованы, что породило массовое нарушение </w:t>
      </w:r>
      <w:r w:rsidRPr="00456492">
        <w:t>прав</w:t>
      </w:r>
      <w:r>
        <w:t xml:space="preserve"> человека, в том числе, нарушения прав национальных меньшинств. Чего стоило хотя бы законодательное допущение сегрегации по отношению к чернокожему населению, дискриминация в праве на образование, ущемление прав </w:t>
      </w:r>
      <w:r w:rsidRPr="00256F5D">
        <w:t>женщин и т.д.</w:t>
      </w:r>
    </w:p>
    <w:p w:rsidR="00BA2B71" w:rsidRPr="006C2E1D" w:rsidRDefault="00BA2B71" w:rsidP="004A68D5">
      <w:pPr>
        <w:widowControl w:val="0"/>
        <w:autoSpaceDE w:val="0"/>
        <w:autoSpaceDN w:val="0"/>
        <w:adjustRightInd w:val="0"/>
        <w:spacing w:before="240" w:line="360" w:lineRule="auto"/>
        <w:ind w:firstLine="539"/>
      </w:pPr>
      <w:r w:rsidRPr="00800B7E">
        <w:t>Во время гражданской войны президент Линкольн подтвердил освобождение рабов в Прокламации об эмансипации (1863 г.). Эта война послужила и поводом к внесению поправок к Конституции, которые были призваны обеспечить гражданские права бывшим рабам. Следует обратить особое внимание на 14-ю поправку (1868 г.), которая гарантировала равную законодательную защиту всем гражданам США, а также право на жизнь, свободу и неприкосновенность имущества. В 1875 году был принят закон, запретивший расовую сегрегацию и дискриминацию в общественных местах. Однако, на практике он выполнялся не всегда и не везде.</w:t>
      </w:r>
      <w:r w:rsidRPr="00800B7E">
        <w:rPr>
          <w:rStyle w:val="a7"/>
        </w:rPr>
        <w:footnoteReference w:id="31"/>
      </w:r>
      <w:r w:rsidRPr="00800B7E">
        <w:t xml:space="preserve"> </w:t>
      </w:r>
      <w:r w:rsidRPr="006C2E1D">
        <w:t xml:space="preserve">. К концу второй половины 19 века, многие из принятых конгрессом мер были деактивированы Верховным судом.  </w:t>
      </w:r>
      <w:r>
        <w:t>Одним из таких примеров являлось д</w:t>
      </w:r>
      <w:r w:rsidRPr="006C2E1D">
        <w:t xml:space="preserve">ело Плесси против Фергюсона (англ. </w:t>
      </w:r>
      <w:r w:rsidRPr="006C2E1D">
        <w:rPr>
          <w:lang w:val="en-US"/>
        </w:rPr>
        <w:t>Plessy</w:t>
      </w:r>
      <w:r w:rsidRPr="006C2E1D">
        <w:t xml:space="preserve"> </w:t>
      </w:r>
      <w:r w:rsidRPr="006C2E1D">
        <w:rPr>
          <w:lang w:val="en-US"/>
        </w:rPr>
        <w:t>v</w:t>
      </w:r>
      <w:r w:rsidRPr="006C2E1D">
        <w:t xml:space="preserve">. </w:t>
      </w:r>
      <w:r w:rsidRPr="006C2E1D">
        <w:rPr>
          <w:lang w:val="en-US"/>
        </w:rPr>
        <w:t>Ferguson</w:t>
      </w:r>
      <w:r w:rsidRPr="006C2E1D">
        <w:t>), которо</w:t>
      </w:r>
      <w:r>
        <w:t>е было рассмотрено в 1896 году. С</w:t>
      </w:r>
      <w:r w:rsidRPr="006C2E1D">
        <w:t>удом было утверждено право штатов на расовую сегрегацию на  железнодорожном транспорте и объектах частной собственности. Условием получения таких прав была идентичность оборудования сегрегированных помещений.</w:t>
      </w:r>
    </w:p>
    <w:p w:rsidR="00BA2B71" w:rsidRPr="00256F5D" w:rsidRDefault="00BA2B71" w:rsidP="004A68D5">
      <w:pPr>
        <w:widowControl w:val="0"/>
        <w:autoSpaceDE w:val="0"/>
        <w:autoSpaceDN w:val="0"/>
        <w:adjustRightInd w:val="0"/>
        <w:spacing w:before="240" w:line="360" w:lineRule="auto"/>
        <w:ind w:firstLine="539"/>
      </w:pPr>
      <w:r w:rsidRPr="00800B7E">
        <w:t xml:space="preserve">Начало реальных перемен было приурочено к только завершению </w:t>
      </w:r>
      <w:r w:rsidRPr="00352122">
        <w:t>Второй мировой войны. Верховный суд выступил в защиту прав человека. Показательно в этом отношении дело Брауна, (</w:t>
      </w:r>
      <w:hyperlink r:id="rId7" w:history="1">
        <w:r w:rsidRPr="00352122">
          <w:t>англ.</w:t>
        </w:r>
      </w:hyperlink>
      <w:r w:rsidRPr="00352122">
        <w:t xml:space="preserve"> </w:t>
      </w:r>
      <w:r w:rsidRPr="00352122">
        <w:rPr>
          <w:lang w:val="en-US"/>
        </w:rPr>
        <w:t>Oliver</w:t>
      </w:r>
      <w:r w:rsidRPr="00352122">
        <w:t xml:space="preserve"> </w:t>
      </w:r>
      <w:r w:rsidRPr="00352122">
        <w:rPr>
          <w:lang w:val="en-US"/>
        </w:rPr>
        <w:t>Brown</w:t>
      </w:r>
      <w:r w:rsidRPr="00352122">
        <w:t xml:space="preserve"> </w:t>
      </w:r>
      <w:r w:rsidRPr="00352122">
        <w:rPr>
          <w:lang w:val="en-US"/>
        </w:rPr>
        <w:t>et</w:t>
      </w:r>
      <w:r w:rsidRPr="00352122">
        <w:t xml:space="preserve"> </w:t>
      </w:r>
      <w:r w:rsidRPr="00352122">
        <w:rPr>
          <w:lang w:val="en-US"/>
        </w:rPr>
        <w:t>al</w:t>
      </w:r>
      <w:r w:rsidRPr="00352122">
        <w:t xml:space="preserve">. </w:t>
      </w:r>
      <w:r w:rsidRPr="00352122">
        <w:rPr>
          <w:lang w:val="en-US"/>
        </w:rPr>
        <w:t>v</w:t>
      </w:r>
      <w:r w:rsidRPr="00352122">
        <w:t xml:space="preserve">. </w:t>
      </w:r>
      <w:r w:rsidRPr="00352122">
        <w:rPr>
          <w:lang w:val="en-US"/>
        </w:rPr>
        <w:t>Board</w:t>
      </w:r>
      <w:r w:rsidRPr="00352122">
        <w:t xml:space="preserve"> </w:t>
      </w:r>
      <w:r w:rsidRPr="00352122">
        <w:rPr>
          <w:lang w:val="en-US"/>
        </w:rPr>
        <w:t>of</w:t>
      </w:r>
      <w:r w:rsidRPr="00352122">
        <w:t xml:space="preserve"> </w:t>
      </w:r>
      <w:r w:rsidRPr="00352122">
        <w:rPr>
          <w:lang w:val="en-US"/>
        </w:rPr>
        <w:t>Education</w:t>
      </w:r>
      <w:r w:rsidRPr="00352122">
        <w:t xml:space="preserve"> </w:t>
      </w:r>
      <w:r w:rsidRPr="00352122">
        <w:rPr>
          <w:lang w:val="en-US"/>
        </w:rPr>
        <w:t>of</w:t>
      </w:r>
      <w:r w:rsidRPr="00352122">
        <w:t xml:space="preserve"> </w:t>
      </w:r>
      <w:r w:rsidRPr="00352122">
        <w:rPr>
          <w:lang w:val="en-US"/>
        </w:rPr>
        <w:t>Topeka</w:t>
      </w:r>
      <w:r w:rsidRPr="00352122">
        <w:t xml:space="preserve"> </w:t>
      </w:r>
      <w:r w:rsidRPr="00352122">
        <w:rPr>
          <w:lang w:val="en-US"/>
        </w:rPr>
        <w:t>et</w:t>
      </w:r>
      <w:r w:rsidRPr="00352122">
        <w:t xml:space="preserve"> </w:t>
      </w:r>
      <w:r w:rsidRPr="00352122">
        <w:rPr>
          <w:lang w:val="en-US"/>
        </w:rPr>
        <w:t>al</w:t>
      </w:r>
      <w:r w:rsidRPr="00352122">
        <w:t>.),  которое</w:t>
      </w:r>
      <w:r w:rsidRPr="00800B7E">
        <w:t xml:space="preserve"> было рассмотрено в 1954 году и исход которого определил конец официальной сегрегации в школах. Сам же прецедент имел ог</w:t>
      </w:r>
      <w:r>
        <w:t xml:space="preserve">ромное значение для становления </w:t>
      </w:r>
      <w:r w:rsidRPr="00800B7E">
        <w:t>антидискриминационной политики.</w:t>
      </w:r>
      <w:r>
        <w:rPr>
          <w:rStyle w:val="a7"/>
        </w:rPr>
        <w:footnoteReference w:id="32"/>
      </w:r>
    </w:p>
    <w:p w:rsidR="00BA2B71" w:rsidRPr="006C1041" w:rsidRDefault="00BA2B71" w:rsidP="004A68D5">
      <w:pPr>
        <w:pStyle w:val="a4"/>
        <w:spacing w:before="240" w:beforeAutospacing="0" w:line="360" w:lineRule="auto"/>
        <w:ind w:firstLine="539"/>
        <w:jc w:val="both"/>
      </w:pPr>
      <w:r>
        <w:t>Естественно, чернокожее население Соединенных штатов Америки было не единственным активно дескриминируемым слоем населения. Трагична была судьба коренного населения Америки – индейцев. После принятия «Закона о переселении индейцев» в 1830 году, они должны были покинуть границы Соединённых Штатов (</w:t>
      </w:r>
      <w:r w:rsidRPr="00352122">
        <w:t xml:space="preserve">обозначенные на тот момент). Обосноваться им разрешалось на другом берегу реки Миссисипи. В ходе переселения погибло 4 тысячи человек. После Гражданской войны в </w:t>
      </w:r>
      <w:r w:rsidRPr="00352122">
        <w:rPr>
          <w:lang w:val="en-GB"/>
        </w:rPr>
        <w:t>C</w:t>
      </w:r>
      <w:r w:rsidRPr="00352122">
        <w:t>ША индейцев вынудили переселиться в резервации к западу от реки Миссисипи - изначально создаваемые на неплодородных землях, первые годы существования резервации были ужасно перенаселены, что провоцировало снижение уровня жизни, высокую смертность среди индейского населения.</w:t>
      </w:r>
      <w:r>
        <w:t xml:space="preserve"> Споры о степени </w:t>
      </w:r>
      <w:r w:rsidRPr="006C1041">
        <w:t xml:space="preserve">вреда, который </w:t>
      </w:r>
      <w:r w:rsidRPr="00352122">
        <w:t>резервации нанесли индейскому народу, существуют до сих пор.</w:t>
      </w:r>
      <w:r w:rsidRPr="00352122">
        <w:rPr>
          <w:rStyle w:val="a7"/>
        </w:rPr>
        <w:footnoteReference w:id="33"/>
      </w:r>
      <w:r w:rsidRPr="00352122">
        <w:t xml:space="preserve"> Официально гражданами США индейцы стали только в 20 веке после принятия закона о предоставлении гражданства от 2 июня 1924 года (англ. </w:t>
      </w:r>
      <w:r w:rsidRPr="00352122">
        <w:rPr>
          <w:bCs/>
        </w:rPr>
        <w:t>Indian Citizenship Act</w:t>
      </w:r>
      <w:r w:rsidRPr="00352122">
        <w:t xml:space="preserve"> of 1924, также - </w:t>
      </w:r>
      <w:r w:rsidRPr="00352122">
        <w:rPr>
          <w:bCs/>
        </w:rPr>
        <w:t>Snyder Act)</w:t>
      </w:r>
      <w:r w:rsidRPr="00352122">
        <w:rPr>
          <w:rStyle w:val="a7"/>
          <w:bCs/>
        </w:rPr>
        <w:footnoteReference w:id="34"/>
      </w:r>
      <w:r w:rsidRPr="00352122">
        <w:t>, в котором позже стали упоминаться и коренные жители Аляски. Закон поспособствовал интеграции индейцев в американское общество, однако, несмотря на гарантии предоставления гражданских прав индейцам, родившимся на территории США, представителям этой этнической группы еще долго отказывали в праве на участие в политической жизни страны.</w:t>
      </w:r>
    </w:p>
    <w:p w:rsidR="00BA2B71" w:rsidRPr="00405EB2" w:rsidRDefault="00BA2B71" w:rsidP="004A68D5">
      <w:pPr>
        <w:pStyle w:val="a4"/>
        <w:spacing w:before="240" w:beforeAutospacing="0" w:after="0" w:afterAutospacing="0" w:line="360" w:lineRule="auto"/>
        <w:ind w:firstLine="539"/>
        <w:jc w:val="both"/>
      </w:pPr>
      <w:r w:rsidRPr="00405EB2">
        <w:t>Еще одной национальной группой, пострадавшей от дискриминации, стал</w:t>
      </w:r>
      <w:r>
        <w:t>о испаноязычное население. Часты случаи, когда</w:t>
      </w:r>
      <w:r w:rsidRPr="00405EB2">
        <w:t xml:space="preserve"> они ошибочно </w:t>
      </w:r>
      <w:r>
        <w:t>называются нелегальными иммигрантами</w:t>
      </w:r>
      <w:r w:rsidRPr="00405EB2">
        <w:t>.</w:t>
      </w:r>
      <w:r>
        <w:t xml:space="preserve"> </w:t>
      </w:r>
      <w:r w:rsidRPr="00405EB2">
        <w:t>С приходом англоговорящих американцев в юговосточные области американцы мексиканского происхождения потеряли свои политические права и право на собственность (1800-е гг). Вплоть до</w:t>
      </w:r>
      <w:r>
        <w:t xml:space="preserve"> </w:t>
      </w:r>
      <w:r w:rsidRPr="00405EB2">
        <w:t>1940-х годов местные самоуправления в некоторых городах Техаса отстраняли выходцев из Мексики от покупки земли и голосования. Вплоть до 1950 года американцы мексиканского происхождения имели право посещать только сегрегированные общеобразовательные школы.</w:t>
      </w:r>
    </w:p>
    <w:p w:rsidR="00BA2B71" w:rsidRDefault="00BA2B71" w:rsidP="004A68D5">
      <w:pPr>
        <w:pStyle w:val="a4"/>
        <w:spacing w:before="240" w:beforeAutospacing="0" w:after="0" w:afterAutospacing="0" w:line="360" w:lineRule="auto"/>
        <w:ind w:firstLine="539"/>
        <w:jc w:val="both"/>
      </w:pPr>
      <w:r w:rsidRPr="00AE1868">
        <w:t xml:space="preserve">К группе испаноговорящих дискриминируемых национальных меньшинств можно отнести и пуэрториканцев. Последние начали активно переселяться в Штаты только после Второй мировой войны. Они подверглись широко распространенной дискриминации в получении образования, трудоустройстве. Кроме того, их иногда </w:t>
      </w:r>
      <w:r>
        <w:t>третировали</w:t>
      </w:r>
      <w:r w:rsidRPr="00AE1868">
        <w:t xml:space="preserve"> афроамериканцы или представители других национальных меньшинств, которые видели в них конкурентов на рынке труда.</w:t>
      </w:r>
    </w:p>
    <w:p w:rsidR="00BA2B71" w:rsidRDefault="00BA2B71" w:rsidP="004A68D5">
      <w:pPr>
        <w:pStyle w:val="a4"/>
        <w:spacing w:before="240" w:beforeAutospacing="0" w:after="240" w:afterAutospacing="0" w:line="360" w:lineRule="auto"/>
        <w:ind w:firstLine="539"/>
        <w:jc w:val="both"/>
      </w:pPr>
      <w:r>
        <w:t xml:space="preserve">Первая кубинская прослойка была образована, в основном, белыми, профессионалами с высшим образованием, бежавшими в шестидесятых годах 20 века от режима Фиделя </w:t>
      </w:r>
      <w:r w:rsidRPr="00352122">
        <w:rPr>
          <w:color w:val="000000"/>
        </w:rPr>
        <w:t>Кастро. Позже с Кубы эмигрировали люди менее образованные и более бедные. Невысокий социальный статус переселенцев на родине давал повод для дискриминации их и в США.</w:t>
      </w:r>
    </w:p>
    <w:p w:rsidR="00BA2B71" w:rsidRPr="007F296E" w:rsidRDefault="00BA2B71" w:rsidP="004A68D5">
      <w:pPr>
        <w:pStyle w:val="a4"/>
        <w:spacing w:before="240" w:beforeAutospacing="0" w:after="240" w:afterAutospacing="0" w:line="360" w:lineRule="auto"/>
        <w:ind w:firstLine="539"/>
        <w:jc w:val="both"/>
        <w:rPr>
          <w:color w:val="00CCFF"/>
        </w:rPr>
      </w:pPr>
      <w:r w:rsidRPr="00AE792F">
        <w:t xml:space="preserve">Несмотря на то, что большинство американцев азиатского происхождения можно охарактеризовать как недавно прибывших, многие выросли в семьях, чьи предки переселялись в Америку более 150 лет назад. В те времена, а это был конец 18 века, азиаты претерпевали значительную дискриминацию, как официальную, так и неофициальную. В 1790 году лиц азиатской и других «небелых» рас ограничили в праве получения гражданства США. Вследствие законодательной дискриминации, азиаты не могли принимать активное участие и в социально-экономической жизни, в частности </w:t>
      </w:r>
      <w:r w:rsidRPr="00352122">
        <w:rPr>
          <w:color w:val="000000"/>
        </w:rPr>
        <w:t>покупать землю, организовывать бизнес, получать образование наравне с белыми и даже проживать по соседству с ними. Нелегальное положение американцев азиатского происхождения длилось до 1952 года, когда им были предоставлены гражданские права и право на натурализацию.</w:t>
      </w:r>
      <w:r w:rsidRPr="00352122">
        <w:rPr>
          <w:rStyle w:val="a7"/>
          <w:color w:val="000000"/>
          <w:lang w:val="en-US"/>
        </w:rPr>
        <w:footnoteReference w:id="35"/>
      </w:r>
    </w:p>
    <w:p w:rsidR="00BA2B71" w:rsidRPr="00646391" w:rsidRDefault="00BA2B71" w:rsidP="004A68D5">
      <w:pPr>
        <w:pStyle w:val="a4"/>
        <w:spacing w:before="240" w:beforeAutospacing="0" w:line="360" w:lineRule="auto"/>
        <w:ind w:firstLine="539"/>
        <w:jc w:val="both"/>
      </w:pPr>
      <w:r>
        <w:t>Только активное общественное движение за права национальных меньшинств поспособствовало тому, что эти самые права начали легализовываться. В частности</w:t>
      </w:r>
      <w:r w:rsidRPr="00662625">
        <w:t xml:space="preserve">, </w:t>
      </w:r>
      <w:r>
        <w:t>«</w:t>
      </w:r>
      <w:r w:rsidRPr="00662625">
        <w:t>Закон о гражданских правах</w:t>
      </w:r>
      <w:r>
        <w:t>»</w:t>
      </w:r>
      <w:r>
        <w:rPr>
          <w:rStyle w:val="a7"/>
        </w:rPr>
        <w:footnoteReference w:id="36"/>
      </w:r>
      <w:r w:rsidRPr="00662625">
        <w:t>, изданный в 1964 году</w:t>
      </w:r>
      <w:r>
        <w:t xml:space="preserve">, поставил дискриминацию по расовому признаку при голосовании, приеме на работу, реализации федеральных программ и получении доступных всем остальным членам общества социальных гарантий - вне закона. Более </w:t>
      </w:r>
      <w:r w:rsidRPr="00184439">
        <w:t xml:space="preserve">того, в 1965 вышел </w:t>
      </w:r>
      <w:r>
        <w:t>«</w:t>
      </w:r>
      <w:r w:rsidRPr="00184439">
        <w:t>Закон о</w:t>
      </w:r>
      <w:r>
        <w:t>б избирательных правах»</w:t>
      </w:r>
      <w:r w:rsidRPr="00184439">
        <w:rPr>
          <w:rStyle w:val="a7"/>
        </w:rPr>
        <w:footnoteReference w:id="37"/>
      </w:r>
      <w:r w:rsidRPr="00184439">
        <w:t>, который пресек попытки расистов</w:t>
      </w:r>
      <w:r>
        <w:t xml:space="preserve"> отстранить представителей меньшинств от политической власти. Во времена правления президента Джонсона существенно расширилось количество социально-направленных программ, которые поддерживали национальные меньшинства. Спустя некоторое время был признаны суверенные права коренных народностей – впервые со времен колонизации.</w:t>
      </w:r>
    </w:p>
    <w:p w:rsidR="00BA2B71" w:rsidRPr="005261DA" w:rsidRDefault="00BA2B71" w:rsidP="004A68D5">
      <w:pPr>
        <w:pStyle w:val="a4"/>
        <w:spacing w:before="240" w:beforeAutospacing="0" w:line="360" w:lineRule="auto"/>
        <w:ind w:firstLine="539"/>
        <w:jc w:val="both"/>
        <w:rPr>
          <w:color w:val="FF0000"/>
        </w:rPr>
      </w:pPr>
      <w:r w:rsidRPr="00C16D3C">
        <w:t xml:space="preserve">Несмотря на все сдвиги в сторону реализации принципов равенства каждого члена государства, США не очень спешили </w:t>
      </w:r>
      <w:r w:rsidRPr="005261DA">
        <w:rPr>
          <w:color w:val="000000"/>
        </w:rPr>
        <w:t xml:space="preserve">подписывать международные соглашения по правам человека. Только в начале 1990-х годов </w:t>
      </w:r>
      <w:r w:rsidRPr="005261DA">
        <w:rPr>
          <w:color w:val="000000"/>
          <w:lang w:val="en-GB"/>
        </w:rPr>
        <w:t>C</w:t>
      </w:r>
      <w:r w:rsidRPr="005261DA">
        <w:rPr>
          <w:color w:val="000000"/>
        </w:rPr>
        <w:t>оединенные Штаты наконец ратифицировали Конвенцию об отмене расовой дискриминации (через 30 лет после утверждения резолюцией Генеральной Ассамблеи)</w:t>
      </w:r>
      <w:r w:rsidRPr="005261DA">
        <w:rPr>
          <w:rStyle w:val="a7"/>
          <w:color w:val="000000"/>
        </w:rPr>
        <w:footnoteReference w:id="38"/>
      </w:r>
      <w:r w:rsidRPr="005261DA">
        <w:rPr>
          <w:color w:val="000000"/>
        </w:rPr>
        <w:t>, Конвенция о запрете пыток</w:t>
      </w:r>
      <w:r w:rsidRPr="005261DA">
        <w:rPr>
          <w:rStyle w:val="a7"/>
          <w:color w:val="000000"/>
        </w:rPr>
        <w:footnoteReference w:id="39"/>
      </w:r>
      <w:r w:rsidRPr="005261DA">
        <w:rPr>
          <w:color w:val="000000"/>
        </w:rPr>
        <w:t xml:space="preserve"> </w:t>
      </w:r>
      <w:r w:rsidRPr="005261DA">
        <w:rPr>
          <w:rFonts w:ascii="Times New Roman CYR" w:eastAsia="SimSun" w:hAnsi="Times New Roman CYR" w:cs="Times New Roman CYR"/>
          <w:color w:val="000000"/>
          <w:lang w:eastAsia="zh-CN"/>
        </w:rPr>
        <w:t xml:space="preserve">(была принята в 1984 , а ратифицирована в США в 1994 г.), </w:t>
      </w:r>
      <w:r w:rsidRPr="005261DA">
        <w:rPr>
          <w:color w:val="000000"/>
        </w:rPr>
        <w:t>Международный пакт по гражданским и политическим правам</w:t>
      </w:r>
      <w:r w:rsidRPr="005261DA">
        <w:rPr>
          <w:rStyle w:val="a7"/>
          <w:color w:val="000000"/>
        </w:rPr>
        <w:footnoteReference w:id="40"/>
      </w:r>
      <w:r w:rsidRPr="005261DA">
        <w:rPr>
          <w:color w:val="000000"/>
        </w:rPr>
        <w:t>(</w:t>
      </w:r>
      <w:r w:rsidRPr="005261DA">
        <w:rPr>
          <w:rFonts w:ascii="Times New Roman CYR" w:eastAsia="SimSun" w:hAnsi="Times New Roman CYR" w:cs="Times New Roman CYR"/>
          <w:color w:val="000000"/>
          <w:lang w:eastAsia="zh-CN"/>
        </w:rPr>
        <w:t xml:space="preserve"> был принят в 1966 года и ратифицирован в США в 1992 г.</w:t>
      </w:r>
      <w:r w:rsidRPr="005261DA">
        <w:rPr>
          <w:color w:val="000000"/>
        </w:rPr>
        <w:t>).</w:t>
      </w:r>
    </w:p>
    <w:p w:rsidR="00BA2B71" w:rsidRPr="003B2834" w:rsidRDefault="00BA2B71" w:rsidP="004A68D5">
      <w:pPr>
        <w:spacing w:before="240" w:line="360" w:lineRule="auto"/>
        <w:jc w:val="center"/>
        <w:rPr>
          <w:b/>
        </w:rPr>
      </w:pPr>
      <w:r w:rsidRPr="00AB262B">
        <w:rPr>
          <w:b/>
        </w:rPr>
        <w:br w:type="page"/>
      </w:r>
      <w:r w:rsidRPr="003B2834">
        <w:rPr>
          <w:b/>
        </w:rPr>
        <w:t xml:space="preserve">Глава 3. </w:t>
      </w:r>
    </w:p>
    <w:p w:rsidR="00BA2B71" w:rsidRPr="003B2834" w:rsidRDefault="00BA2B71" w:rsidP="004A68D5">
      <w:pPr>
        <w:spacing w:line="360" w:lineRule="auto"/>
        <w:jc w:val="center"/>
        <w:rPr>
          <w:b/>
        </w:rPr>
      </w:pPr>
      <w:r w:rsidRPr="00B90B3C">
        <w:rPr>
          <w:b/>
        </w:rPr>
        <w:t>Практическое воплощение защиты прав национальных меньшинств в США: законодательные нормы и их эффективность на практик</w:t>
      </w:r>
      <w:r>
        <w:rPr>
          <w:b/>
        </w:rPr>
        <w:t>е</w:t>
      </w:r>
    </w:p>
    <w:p w:rsidR="00BA2B71" w:rsidRPr="0041563E" w:rsidRDefault="00BA2B71" w:rsidP="004A68D5">
      <w:pPr>
        <w:spacing w:line="360" w:lineRule="auto"/>
        <w:jc w:val="center"/>
        <w:rPr>
          <w:b/>
        </w:rPr>
      </w:pPr>
      <w:r w:rsidRPr="003B2834">
        <w:rPr>
          <w:b/>
          <w:sz w:val="28"/>
          <w:szCs w:val="28"/>
        </w:rPr>
        <w:t>§</w:t>
      </w:r>
      <w:r w:rsidRPr="003B2834">
        <w:rPr>
          <w:b/>
        </w:rPr>
        <w:t>3.1.</w:t>
      </w:r>
      <w:r w:rsidRPr="0041563E">
        <w:rPr>
          <w:b/>
        </w:rPr>
        <w:t xml:space="preserve"> Защита прав национальных меньшинств в законодательном аспекте</w:t>
      </w:r>
    </w:p>
    <w:p w:rsidR="00BA2B71" w:rsidRDefault="00BA2B71" w:rsidP="004A68D5">
      <w:pPr>
        <w:pStyle w:val="a4"/>
        <w:spacing w:line="360" w:lineRule="auto"/>
        <w:ind w:firstLine="539"/>
        <w:jc w:val="both"/>
      </w:pPr>
      <w:r>
        <w:t>В качестве введения к данной главе, необходимо сделать краткий обзор защиты прав меньшинств в международном масштабе. Это поможет впоследствии сделать более полные выводы о целесообразности и эффективности политики США в данной области, а также оценить ситуацию, в которой находятся национальные меньшинства в этой стране с объективных позиций международного права.</w:t>
      </w:r>
    </w:p>
    <w:p w:rsidR="00BA2B71" w:rsidRPr="00A56E1B" w:rsidRDefault="00BA2B71" w:rsidP="004A68D5">
      <w:pPr>
        <w:pStyle w:val="a4"/>
        <w:spacing w:line="360" w:lineRule="auto"/>
        <w:ind w:firstLine="539"/>
        <w:jc w:val="both"/>
        <w:rPr>
          <w:color w:val="00CCFF"/>
        </w:rPr>
      </w:pPr>
      <w:r>
        <w:t>Не стоит вдаваться в историю развития международного законодательства по правам национальных меньшинств, так как это требует специального исследования и не является конечной целью данной работы. Следует обозначить лишь последние изменения в данном вопросе. Итак, в период с 1990 по 1995 гг. Генеральной Ассамблеей ООН была принята декларация о правах представителей национальных меньшинств, при СБСЕ был создан пост Верховного комиссара по данным вопросам, однако, все эти документы носят р</w:t>
      </w:r>
      <w:r w:rsidRPr="00493594">
        <w:rPr>
          <w:color w:val="000000"/>
        </w:rPr>
        <w:t>екомендательный характер. При этом существуют и обязательные договоры для стран Совета Европы: «Европейская хартия региональных языков или языков меньшинств»</w:t>
      </w:r>
      <w:r w:rsidRPr="00493594">
        <w:rPr>
          <w:rStyle w:val="a7"/>
          <w:color w:val="000000"/>
        </w:rPr>
        <w:footnoteReference w:id="41"/>
      </w:r>
      <w:r w:rsidRPr="00493594">
        <w:rPr>
          <w:color w:val="000000"/>
        </w:rPr>
        <w:t>, которая была принята в 1992 году, «Рамочная конвенция»</w:t>
      </w:r>
      <w:r w:rsidRPr="00493594">
        <w:rPr>
          <w:rStyle w:val="a7"/>
          <w:color w:val="000000"/>
        </w:rPr>
        <w:footnoteReference w:id="42"/>
      </w:r>
      <w:r w:rsidRPr="00493594">
        <w:rPr>
          <w:color w:val="000000"/>
        </w:rPr>
        <w:t xml:space="preserve"> (подписана 1 февраля 1995 г.). Для защиты прав меньшинств используются также некоторые статьи из «Международного пакта о гражданских и политических правах», принятая резолюцией Генеральной Ассамблеи в 1966 году</w:t>
      </w:r>
      <w:r w:rsidRPr="00493594">
        <w:rPr>
          <w:rStyle w:val="a7"/>
          <w:color w:val="000000"/>
        </w:rPr>
        <w:footnoteReference w:id="43"/>
      </w:r>
      <w:r w:rsidRPr="00493594">
        <w:rPr>
          <w:color w:val="000000"/>
        </w:rPr>
        <w:t>. Кроме того, «Конвенция об обеспечении прав лиц, принадлежащих к национальным меньшинствам»</w:t>
      </w:r>
      <w:r w:rsidRPr="00493594">
        <w:rPr>
          <w:rStyle w:val="a7"/>
          <w:color w:val="000000"/>
        </w:rPr>
        <w:footnoteReference w:id="44"/>
      </w:r>
      <w:r w:rsidRPr="00493594">
        <w:rPr>
          <w:color w:val="000000"/>
        </w:rPr>
        <w:t xml:space="preserve"> (1994 года) была ратифицирована странами СНГ. В целом, все перечисленные соглашения носят весьма умеренный характер.</w:t>
      </w:r>
    </w:p>
    <w:p w:rsidR="00BA2B71" w:rsidRPr="00353E0C" w:rsidRDefault="00BA2B71" w:rsidP="004A68D5">
      <w:pPr>
        <w:pStyle w:val="a4"/>
        <w:spacing w:line="360" w:lineRule="auto"/>
        <w:ind w:firstLine="539"/>
        <w:jc w:val="both"/>
      </w:pPr>
      <w:r w:rsidRPr="00353E0C">
        <w:t>Одним из основополагающих законов</w:t>
      </w:r>
      <w:r>
        <w:t xml:space="preserve"> для защиты прав меньшинств в США</w:t>
      </w:r>
      <w:r w:rsidRPr="00353E0C">
        <w:t xml:space="preserve"> является </w:t>
      </w:r>
      <w:r w:rsidRPr="003D58A4">
        <w:t>четырнадцатая поправка к Конституции</w:t>
      </w:r>
      <w:r w:rsidRPr="003D58A4">
        <w:rPr>
          <w:rStyle w:val="a7"/>
        </w:rPr>
        <w:footnoteReference w:id="45"/>
      </w:r>
      <w:r w:rsidRPr="003D58A4">
        <w:t>, которая активнейшим образом использовалась</w:t>
      </w:r>
      <w:r w:rsidRPr="00353E0C">
        <w:t xml:space="preserve"> в целях защиты прав этнических меньшинств. Появившийся в 1964 году «Акт о гражданских правах» явился логическим продолжением этой указанной выше поправки. </w:t>
      </w:r>
    </w:p>
    <w:p w:rsidR="00BA2B71" w:rsidRPr="00353E0C" w:rsidRDefault="00BA2B71" w:rsidP="004A68D5">
      <w:pPr>
        <w:pStyle w:val="a4"/>
        <w:spacing w:line="360" w:lineRule="auto"/>
        <w:ind w:firstLine="539"/>
        <w:jc w:val="both"/>
      </w:pPr>
      <w:r w:rsidRPr="00353E0C">
        <w:t>Главные составляющие законодательства по вопросам прав национальных меньшинств:</w:t>
      </w:r>
    </w:p>
    <w:p w:rsidR="00BA2B71" w:rsidRPr="00353E0C" w:rsidRDefault="00BA2B71" w:rsidP="004A68D5">
      <w:pPr>
        <w:pStyle w:val="a4"/>
        <w:spacing w:line="360" w:lineRule="auto"/>
        <w:ind w:firstLine="539"/>
        <w:jc w:val="both"/>
      </w:pPr>
      <w:r w:rsidRPr="00353E0C">
        <w:t>1) Иммиграционное законодательство. Ключевые моменты по данному вопросу были разъяснены в 1965 году в новом законе о принципах селекции иммигрантов. В частности, был отменен принцип отбора иммигрантов, основанный на расовом и национальном признаках. Теперь представители всех стран и любых наций предоставлялись могут переселяться в США в равном долевом отношении, при этом, наложен общий лимит для каждой страны в размере 20 тысяч в год. Характерно также, что допуск в США на преимущественной основе начал предоставляться лицам, состоящим в отношениях близкого родства с гражданами США, но проживающим за рубежом, а также представителям специальностей, по которым ощущалась нехватка кадров, причем это могли быть как представители интеллектуального труда, так и квалифицированные рабочие. Тем же законом был ограничен въезд латиноамериканских иммигрантов.</w:t>
      </w:r>
    </w:p>
    <w:p w:rsidR="00BA2B71" w:rsidRPr="00DE037F" w:rsidRDefault="00BA2B71" w:rsidP="004A68D5">
      <w:pPr>
        <w:pStyle w:val="a4"/>
        <w:spacing w:line="360" w:lineRule="auto"/>
        <w:ind w:firstLine="539"/>
        <w:jc w:val="both"/>
      </w:pPr>
      <w:r w:rsidRPr="00353E0C">
        <w:t xml:space="preserve">2) Законы о гражданских правах. Заключенные в этих документах нормы призваны обеспечить на уровне Конституции равенство правового статуса граждан вне зависимости от происхождения, исповедуемой религии или пола. Начиная с 1940-х годов выпускаются </w:t>
      </w:r>
      <w:r w:rsidRPr="00184439">
        <w:t xml:space="preserve">президентские указы, к примеру, указ под номером 11246 </w:t>
      </w:r>
      <w:r w:rsidRPr="00184439">
        <w:rPr>
          <w:rStyle w:val="a7"/>
        </w:rPr>
        <w:footnoteReference w:id="46"/>
      </w:r>
      <w:r w:rsidRPr="003B2834">
        <w:rPr>
          <w:vertAlign w:val="superscript"/>
        </w:rPr>
        <w:t>,</w:t>
      </w:r>
      <w:r w:rsidRPr="00184439">
        <w:rPr>
          <w:rStyle w:val="a7"/>
        </w:rPr>
        <w:footnoteReference w:id="47"/>
      </w:r>
      <w:r w:rsidRPr="00184439">
        <w:t xml:space="preserve"> от 1965 года, «</w:t>
      </w:r>
      <w:r w:rsidRPr="00DE037F">
        <w:t>Закон о гражданских правах», принятый в 1964 году, который запрещал дискриминировать гражданина США по расовому, половому, конфессиональному и этническому признаку при найме на работу и реализации права на получение образования является одним из основных законов антидиск</w:t>
      </w:r>
      <w:r>
        <w:t>риминационного законодательства.</w:t>
      </w:r>
    </w:p>
    <w:p w:rsidR="00BA2B71" w:rsidRPr="00353E0C" w:rsidRDefault="00BA2B71" w:rsidP="004A68D5">
      <w:pPr>
        <w:pStyle w:val="a4"/>
        <w:spacing w:line="360" w:lineRule="auto"/>
        <w:ind w:firstLine="539"/>
        <w:jc w:val="both"/>
      </w:pPr>
      <w:r w:rsidRPr="00353E0C">
        <w:t>Дискриминация по месту рождения, происхождению, культурным и лингвистическим признакам лица считается, в соответствии с этими законами, действием, носящим противоправный характер.</w:t>
      </w:r>
      <w:r w:rsidRPr="00353E0C">
        <w:rPr>
          <w:rStyle w:val="a7"/>
        </w:rPr>
        <w:footnoteReference w:id="48"/>
      </w:r>
      <w:r w:rsidRPr="00353E0C">
        <w:t xml:space="preserve"> Соответственно все граждане США имеют право на равные возможности, даже если они сами или члены их семей - выходцы из какой-либо другой страны, и соответственно, если их имя или акцент могут носить национальный оттенок, если они поддерживают традиционные национальные обычаи или связаны родственными узами с представителями других этносов.</w:t>
      </w:r>
    </w:p>
    <w:p w:rsidR="00BA2B71" w:rsidRPr="00353E0C" w:rsidRDefault="00BA2B71" w:rsidP="004A68D5">
      <w:pPr>
        <w:pStyle w:val="a4"/>
        <w:spacing w:line="360" w:lineRule="auto"/>
        <w:ind w:firstLine="539"/>
        <w:jc w:val="both"/>
      </w:pPr>
      <w:r w:rsidRPr="00353E0C">
        <w:t>Отдельно надо отметить законодательные антидискриминационные меры в отношении коренного индейского населения. В различные исторические периоды правовой статус индейцев принимал самые неоднозначные формы, однако, несмотря на всю сложность данного вопроса, правительство США нашло в себе силы разрешить его на законодательном уровне</w:t>
      </w:r>
      <w:r>
        <w:rPr>
          <w:color w:val="FF0000"/>
        </w:rPr>
        <w:t xml:space="preserve">. </w:t>
      </w:r>
      <w:r>
        <w:t>Согласно принятому</w:t>
      </w:r>
      <w:r w:rsidRPr="00502D55">
        <w:t xml:space="preserve"> </w:t>
      </w:r>
      <w:r>
        <w:t>в 1975 году</w:t>
      </w:r>
      <w:r w:rsidRPr="00502D55">
        <w:t xml:space="preserve"> акт</w:t>
      </w:r>
      <w:r>
        <w:t>у</w:t>
      </w:r>
      <w:r>
        <w:rPr>
          <w:color w:val="00CCFF"/>
        </w:rPr>
        <w:t xml:space="preserve"> </w:t>
      </w:r>
      <w:r>
        <w:t>о содействии самоопределению индейских общин</w:t>
      </w:r>
      <w:r>
        <w:rPr>
          <w:rStyle w:val="a7"/>
        </w:rPr>
        <w:footnoteReference w:id="49"/>
      </w:r>
      <w:r>
        <w:t xml:space="preserve"> </w:t>
      </w:r>
      <w:r w:rsidRPr="00353E0C">
        <w:t xml:space="preserve">были определены следующие направления антидискриминационной </w:t>
      </w:r>
      <w:r>
        <w:t>политики в отношении индейцев: а</w:t>
      </w:r>
      <w:r w:rsidRPr="00353E0C">
        <w:t xml:space="preserve">) вернуть прежний статус общинам, подтвердить суверенитет индейцев; б) усилить экономическую сторону управления общин; в) обеспечить свободу отправления традиционных культовых </w:t>
      </w:r>
      <w:r w:rsidRPr="00013244">
        <w:t xml:space="preserve">мероприятий </w:t>
      </w:r>
      <w:r w:rsidRPr="00013244">
        <w:rPr>
          <w:rStyle w:val="a7"/>
        </w:rPr>
        <w:footnoteReference w:id="50"/>
      </w:r>
      <w:r w:rsidRPr="00013244">
        <w:t>).</w:t>
      </w:r>
      <w:r w:rsidRPr="00AD6CCC">
        <w:rPr>
          <w:color w:val="FF0000"/>
        </w:rPr>
        <w:t xml:space="preserve"> </w:t>
      </w:r>
      <w:r>
        <w:t>Чуть позже</w:t>
      </w:r>
      <w:r w:rsidRPr="00531B6D">
        <w:t xml:space="preserve"> конгресс</w:t>
      </w:r>
      <w:r>
        <w:t>ом была принята резолюция</w:t>
      </w:r>
      <w:r w:rsidRPr="00531B6D">
        <w:t>,</w:t>
      </w:r>
      <w:r w:rsidRPr="00353E0C">
        <w:t xml:space="preserve"> </w:t>
      </w:r>
      <w:r>
        <w:t>внесшая</w:t>
      </w:r>
      <w:r w:rsidRPr="00353E0C">
        <w:t xml:space="preserve"> оговорку в последний из перечисленных выше пунктов, которая состояла в непричинении урона окружающей среде</w:t>
      </w:r>
      <w:r>
        <w:t xml:space="preserve"> и не нарушении общих законов США.</w:t>
      </w:r>
    </w:p>
    <w:p w:rsidR="00BA2B71" w:rsidRDefault="00BA2B71" w:rsidP="004A68D5">
      <w:pPr>
        <w:pStyle w:val="a4"/>
        <w:spacing w:line="360" w:lineRule="auto"/>
        <w:ind w:firstLine="539"/>
        <w:jc w:val="both"/>
      </w:pPr>
      <w:r>
        <w:t xml:space="preserve">3) </w:t>
      </w:r>
      <w:r w:rsidRPr="00353E0C">
        <w:t>И</w:t>
      </w:r>
      <w:r>
        <w:t>,</w:t>
      </w:r>
      <w:r w:rsidRPr="00353E0C">
        <w:t xml:space="preserve"> наконец, были созданы правительственные комитеты, которым подведомственны вопросы разрешения конфликтов, появляющихся на основе расовой или национальной неприязни. Этим же комитетам вверено взаимодействие с этническими общественными организациями.</w:t>
      </w:r>
    </w:p>
    <w:p w:rsidR="00BA2B71" w:rsidRPr="007645CF" w:rsidRDefault="00BA2B71" w:rsidP="0041563E">
      <w:pPr>
        <w:pStyle w:val="a4"/>
        <w:spacing w:before="0" w:beforeAutospacing="0" w:after="240" w:afterAutospacing="0" w:line="360" w:lineRule="auto"/>
        <w:jc w:val="both"/>
      </w:pPr>
      <w:r w:rsidRPr="00635447">
        <w:t xml:space="preserve">Закон об избирательных правах </w:t>
      </w:r>
      <w:r>
        <w:t>1965 года</w:t>
      </w:r>
      <w:r>
        <w:rPr>
          <w:rStyle w:val="a7"/>
        </w:rPr>
        <w:footnoteReference w:id="51"/>
      </w:r>
      <w:r>
        <w:t xml:space="preserve"> увеличил количество представителей национальных меньшинств, которые могли участвовать в голосовании, отменив такие барьеры, как неграмотность или неуплаченные налоги. Прямым следствием этого закона </w:t>
      </w:r>
      <w:r w:rsidRPr="005870DE">
        <w:t>стал Закон о регистрации голосующих 1994 года.</w:t>
      </w:r>
      <w:r>
        <w:rPr>
          <w:color w:val="FF0000"/>
        </w:rPr>
        <w:t xml:space="preserve"> </w:t>
      </w:r>
      <w:r>
        <w:t>В 1990-х – время расцвета политики положительной дискриминации, проявление которой в сфере образования активно оспаривалось белым населением.</w:t>
      </w:r>
      <w:r>
        <w:rPr>
          <w:rStyle w:val="a7"/>
        </w:rPr>
        <w:footnoteReference w:id="52"/>
      </w:r>
      <w:r>
        <w:t xml:space="preserve"> Конец 1990- начало 2000 – свертывание программ положительной дискриминации и уменьшение поддержки национальных меньшинств на законодательном уровне. Тем не менее, в 2006 году Дж.Буш-мл. продлил действие Закона о правах избирателей, 1965 года, тем самым продолжив стратегию борьбы с дискриминацией в правах на участие в политической жизни страны, начатую его предшественниками.</w:t>
      </w:r>
    </w:p>
    <w:p w:rsidR="00BA2B71" w:rsidRPr="0041563E" w:rsidRDefault="00BA2B71" w:rsidP="0041563E">
      <w:pPr>
        <w:pStyle w:val="a4"/>
        <w:tabs>
          <w:tab w:val="left" w:pos="2454"/>
        </w:tabs>
        <w:spacing w:before="0" w:beforeAutospacing="0" w:after="240" w:afterAutospacing="0" w:line="360" w:lineRule="auto"/>
        <w:jc w:val="center"/>
        <w:rPr>
          <w:b/>
        </w:rPr>
      </w:pPr>
      <w:r w:rsidRPr="0041563E">
        <w:rPr>
          <w:b/>
          <w:sz w:val="28"/>
          <w:szCs w:val="28"/>
        </w:rPr>
        <w:t>§</w:t>
      </w:r>
      <w:r w:rsidRPr="0041563E">
        <w:rPr>
          <w:b/>
        </w:rPr>
        <w:t>3.2 Практические результаты применения законодательства в области защиты прав национальных меньшинств</w:t>
      </w:r>
    </w:p>
    <w:p w:rsidR="00BA2B71" w:rsidRDefault="00BA2B71" w:rsidP="004A68D5">
      <w:pPr>
        <w:pStyle w:val="a4"/>
        <w:tabs>
          <w:tab w:val="left" w:pos="2454"/>
        </w:tabs>
        <w:spacing w:before="0" w:beforeAutospacing="0" w:after="240" w:afterAutospacing="0" w:line="360" w:lineRule="auto"/>
        <w:ind w:firstLine="539"/>
        <w:jc w:val="both"/>
      </w:pPr>
      <w:r>
        <w:t>Вопрос практической реализации политики антидискриминационных действий сложен и неоднозначен. С одной стороны, США на протяжении всей своей истории боролись с пережитками расизма и завоевательной политики, но с другой стороны, практический результат действия принятых законов и реальное положение представителей национальных меньшинств вызывают некоторые сомнения в успешности выбранных средств.</w:t>
      </w:r>
    </w:p>
    <w:p w:rsidR="00BA2B71" w:rsidRDefault="00BA2B71" w:rsidP="00E31AAC">
      <w:pPr>
        <w:pStyle w:val="a4"/>
        <w:tabs>
          <w:tab w:val="left" w:pos="2454"/>
        </w:tabs>
        <w:spacing w:before="0" w:beforeAutospacing="0" w:after="240" w:afterAutospacing="0" w:line="360" w:lineRule="auto"/>
        <w:ind w:firstLine="539"/>
        <w:jc w:val="both"/>
      </w:pPr>
      <w:r>
        <w:t>К примеру, экономическое и социальное положение представителей групп этнических меньшинств на порядок хуже, нежели положение «белого» населения. Меньшая</w:t>
      </w:r>
      <w:r w:rsidRPr="00011A9C">
        <w:t xml:space="preserve"> </w:t>
      </w:r>
      <w:r>
        <w:t>продолжительность</w:t>
      </w:r>
      <w:r w:rsidRPr="00011A9C">
        <w:t xml:space="preserve"> </w:t>
      </w:r>
      <w:r>
        <w:t>жизни</w:t>
      </w:r>
      <w:r w:rsidRPr="00011A9C">
        <w:t xml:space="preserve">, </w:t>
      </w:r>
      <w:r>
        <w:t>в</w:t>
      </w:r>
      <w:r w:rsidRPr="00011A9C">
        <w:t xml:space="preserve"> </w:t>
      </w:r>
      <w:r>
        <w:t>том</w:t>
      </w:r>
      <w:r w:rsidRPr="00011A9C">
        <w:t xml:space="preserve"> </w:t>
      </w:r>
      <w:r>
        <w:t>числе</w:t>
      </w:r>
      <w:r w:rsidRPr="00011A9C">
        <w:t xml:space="preserve"> </w:t>
      </w:r>
      <w:r>
        <w:t>из</w:t>
      </w:r>
      <w:r w:rsidRPr="00011A9C">
        <w:t>-</w:t>
      </w:r>
      <w:r>
        <w:t>за</w:t>
      </w:r>
      <w:r w:rsidRPr="00011A9C">
        <w:t xml:space="preserve"> </w:t>
      </w:r>
      <w:r>
        <w:t>менее</w:t>
      </w:r>
      <w:r w:rsidRPr="00011A9C">
        <w:t xml:space="preserve"> </w:t>
      </w:r>
      <w:r>
        <w:t>качественного</w:t>
      </w:r>
      <w:r w:rsidRPr="00011A9C">
        <w:t xml:space="preserve"> </w:t>
      </w:r>
      <w:r>
        <w:t>медицинского</w:t>
      </w:r>
      <w:r w:rsidRPr="00011A9C">
        <w:t xml:space="preserve"> </w:t>
      </w:r>
      <w:r>
        <w:t>обслуживания</w:t>
      </w:r>
      <w:r w:rsidRPr="00011A9C">
        <w:t xml:space="preserve">, </w:t>
      </w:r>
      <w:r>
        <w:t>скрытая дискриминация в получении медицинской страховки от работодателя на основании расы, повсеместная бедность</w:t>
      </w:r>
      <w:r>
        <w:rPr>
          <w:rStyle w:val="a7"/>
        </w:rPr>
        <w:footnoteReference w:id="53"/>
      </w:r>
      <w:r>
        <w:t xml:space="preserve"> – все это факторы далеко не способствующие развитию и процветанию</w:t>
      </w:r>
      <w:r w:rsidRPr="00013244">
        <w:t>. В среднем,</w:t>
      </w:r>
      <w:r>
        <w:rPr>
          <w:color w:val="FF0000"/>
        </w:rPr>
        <w:t xml:space="preserve"> </w:t>
      </w:r>
      <w:r>
        <w:t>чернокожие американцы в почти 12 раз чаще оказываются за решеткой, чем «белые». В середине 2005 года более половины заключенных составляли представители национальных меньшинств, в большей степени – чернокожие американцы и выходцы из Латинской Америки. Национальной проблемой остается присутствие представителей национальных меньшинств на выборах. Так как огромное количество представителей меньшинств находятся под следствием или уже сидят в тюрьмах, процент их участия в политической жизни страны существенно снижается. Сегодня</w:t>
      </w:r>
      <w:r w:rsidRPr="00BD59E3">
        <w:t xml:space="preserve"> 39 </w:t>
      </w:r>
      <w:r>
        <w:t>штатов</w:t>
      </w:r>
      <w:r w:rsidRPr="00BD59E3">
        <w:t xml:space="preserve"> </w:t>
      </w:r>
      <w:r>
        <w:t>поддерживают</w:t>
      </w:r>
      <w:r w:rsidRPr="00BD59E3">
        <w:t xml:space="preserve"> </w:t>
      </w:r>
      <w:r>
        <w:t>предоставление</w:t>
      </w:r>
      <w:r w:rsidRPr="00BD59E3">
        <w:t xml:space="preserve"> </w:t>
      </w:r>
      <w:r>
        <w:t>права</w:t>
      </w:r>
      <w:r w:rsidRPr="00BD59E3">
        <w:t xml:space="preserve"> </w:t>
      </w:r>
      <w:r>
        <w:t>голосования</w:t>
      </w:r>
      <w:r w:rsidRPr="00BD59E3">
        <w:t xml:space="preserve"> </w:t>
      </w:r>
      <w:r>
        <w:t>для</w:t>
      </w:r>
      <w:r w:rsidRPr="00BD59E3">
        <w:t xml:space="preserve"> </w:t>
      </w:r>
      <w:r>
        <w:t>бывших</w:t>
      </w:r>
      <w:r w:rsidRPr="00BD59E3">
        <w:t xml:space="preserve"> </w:t>
      </w:r>
      <w:r>
        <w:t>заключенных</w:t>
      </w:r>
      <w:r w:rsidRPr="00BD59E3">
        <w:t>.</w:t>
      </w:r>
      <w:r>
        <w:t xml:space="preserve"> Показательна стратегия преодоления последствий стихийных бедствий (ураган Катрина 2005 года), когда пострадавшие представители бедных районов, где проживают, преимущественно, представители национальных меньшинств, получали помощь в последнюю очередь или не получили ее вообще.</w:t>
      </w:r>
      <w:bookmarkStart w:id="0" w:name="current"/>
      <w:bookmarkEnd w:id="0"/>
      <w:r>
        <w:rPr>
          <w:rStyle w:val="a7"/>
        </w:rPr>
        <w:footnoteReference w:id="54"/>
      </w:r>
    </w:p>
    <w:p w:rsidR="00BA2B71" w:rsidRDefault="00BA2B71" w:rsidP="00E31AAC">
      <w:pPr>
        <w:pStyle w:val="a4"/>
        <w:tabs>
          <w:tab w:val="left" w:pos="2454"/>
        </w:tabs>
        <w:spacing w:before="0" w:beforeAutospacing="0" w:after="240" w:afterAutospacing="0" w:line="360" w:lineRule="auto"/>
        <w:ind w:firstLine="539"/>
        <w:jc w:val="both"/>
      </w:pPr>
      <w:r>
        <w:t>Представители национальных меньшинств концентрируются в больших городах. Тому есть несколько причин: такие города имеют порты, откуда прибывают иммигранты, большие индустриальные города были в свое время подвержены сегрегации, что способствовало концентрации небелого населения в определенных районах, дискриминация в реальном секторе экономики и неофициальная сегрегация обусловила движение меньшинств в центры мегаполисов, в то время, как потомки англо-саксов стремились переехать оттуда, представители меньшинств, как правило, настолько бедны, что не в состоянии приобрести жилье в пригородах</w:t>
      </w:r>
      <w:r w:rsidRPr="00630D15">
        <w:t xml:space="preserve">. </w:t>
      </w:r>
      <w:r>
        <w:t>Процентное соотношение белого и небелого населения, снимающего жилье, также не в пользу национальных меньшинств.</w:t>
      </w:r>
    </w:p>
    <w:p w:rsidR="00BA2B71" w:rsidRDefault="00BA2B71" w:rsidP="00E31AAC">
      <w:pPr>
        <w:pStyle w:val="a4"/>
        <w:tabs>
          <w:tab w:val="left" w:pos="2454"/>
        </w:tabs>
        <w:spacing w:before="0" w:beforeAutospacing="0" w:after="240" w:afterAutospacing="0" w:line="360" w:lineRule="auto"/>
        <w:ind w:firstLine="539"/>
        <w:jc w:val="both"/>
      </w:pPr>
      <w:r>
        <w:t>Прошлая расовая дискриминация сменилась современным делением по территориям проживания. В то же время большую роль сегодня играет фактор чувства превосходства. Многие представители национальных меньшинств предпочитают жить на «своей» территории, заселенной преимущественно их этнической или расовой группой. Несмотря на сознание общественными институтами пагубности для общества практики подобной, неофициальной сегрегации, она по-прежнему имеет место быть в довольно больших масштабах.</w:t>
      </w:r>
    </w:p>
    <w:p w:rsidR="00BA2B71" w:rsidRPr="00E33D29" w:rsidRDefault="00BA2B71" w:rsidP="00E31AAC">
      <w:pPr>
        <w:pStyle w:val="a4"/>
        <w:tabs>
          <w:tab w:val="left" w:pos="2454"/>
        </w:tabs>
        <w:spacing w:before="0" w:beforeAutospacing="0" w:after="240" w:afterAutospacing="0" w:line="360" w:lineRule="auto"/>
        <w:ind w:firstLine="539"/>
        <w:jc w:val="both"/>
      </w:pPr>
      <w:r w:rsidRPr="00E33D29">
        <w:t xml:space="preserve">Политика положительной (позитивной) дискриминации (англ. </w:t>
      </w:r>
      <w:r w:rsidRPr="00E33D29">
        <w:rPr>
          <w:lang w:val="en-GB"/>
        </w:rPr>
        <w:t>Affirmative</w:t>
      </w:r>
      <w:r w:rsidRPr="00E33D29">
        <w:t xml:space="preserve"> </w:t>
      </w:r>
      <w:r w:rsidRPr="00E33D29">
        <w:rPr>
          <w:lang w:val="en-GB"/>
        </w:rPr>
        <w:t>action</w:t>
      </w:r>
      <w:r w:rsidRPr="00E33D29">
        <w:t>), начатая в 1960-х годах, была попыткой замаскировать прошлое с помощью предоставления меньшинствам некоторых преимуществ в поступлении в колледжи. По своей сути это определенные политические меры, целью применения которых является акцентирование внимания на признаках пола, расы или этнической принадлежности человека для того, чтобы он как представитель группы населения, подвергающейся или подвергавшейся ранее дискриминационным действиям, имел равные с другими гражданами данного государства возможности. Такая политика может проявляться в различных случаях, начиная от приёма на работу, госзаказов и заканчивая программами образования и здравоохранения. В США политика позитивной дискриминации проводилась в отношении ущемленных в прошлом в правах расовых и этнических меньшинств, женщин, людей с ограниченными физическими возможностями и ветеранов. Подобный способ решения проблем дискриминации вызывает споры, следствием которых порой становятся судебные разбирательства, поднимается вопрос об обратной дискриминации населения европеоидной расы при проведении подобной политики в рамках системы образования и в сфере трудоустройства. Приказ Президента № 11246</w:t>
      </w:r>
      <w:r w:rsidRPr="00E33D29">
        <w:rPr>
          <w:rStyle w:val="a7"/>
        </w:rPr>
        <w:footnoteReference w:id="55"/>
      </w:r>
      <w:r w:rsidRPr="00E33D29">
        <w:t xml:space="preserve"> запрещает дискриминацию при приеме на работу  на основании признаков расы, цвета кожи, религиозных взглядов, пола или происхождения. Тем не менее, крайности в ходе реализации программ позитивной дискриминации встречаются. </w:t>
      </w:r>
    </w:p>
    <w:p w:rsidR="00BA2B71" w:rsidRPr="00630D15" w:rsidRDefault="00BA2B71" w:rsidP="004A68D5">
      <w:pPr>
        <w:pStyle w:val="a4"/>
        <w:tabs>
          <w:tab w:val="left" w:pos="2454"/>
        </w:tabs>
        <w:spacing w:before="0" w:beforeAutospacing="0" w:after="0" w:afterAutospacing="0" w:line="360" w:lineRule="auto"/>
        <w:ind w:firstLine="539"/>
        <w:jc w:val="both"/>
      </w:pPr>
      <w:r>
        <w:t xml:space="preserve">Надо отметить, что в 1990-х программы, реализуемые в рамках политики позитивной дискриминации, начали сворачиваться и были отменены во многих штатах. Предоставление льгот при поступлении на основании принадлежности к национальному меньшинству – вопрос спорный, поэтому одни считают сворачивание программ шагом назад в деле помощи представителям меньшинств в получении хорошего образования, другие считают это </w:t>
      </w:r>
      <w:r w:rsidRPr="00E33D29">
        <w:t>закономерным процессом, так как обратный процесс кажется им ущемляющим права граждан европейской расы. В прессе периодически освещаются случаи ущемления прав граждан при продвижении по карьерной лестнице на основании того, что они не являются представителями какого-либо национального меньшинства. Нашумевший пример из недавней истории (2003 год): В Департаменте пожарной охраны г. Нью Хэйвен представители европейской расы получили отказ в продвижении по службе только потому, что, несмотря на успешную сдачу профессионального квалификационного экзамена, они не являлись представителями расовых меньшинств. Дело было рассмотрено в суде, однако суд отказал пожарным в иске. Только спустя несколько лет, когда дело было пересмотрено, пожарные смогли восстановить свои права.</w:t>
      </w:r>
      <w:r w:rsidRPr="00E33D29">
        <w:rPr>
          <w:rStyle w:val="a7"/>
        </w:rPr>
        <w:footnoteReference w:id="56"/>
      </w:r>
    </w:p>
    <w:p w:rsidR="00BA2B71" w:rsidRDefault="00BA2B71" w:rsidP="004A68D5">
      <w:pPr>
        <w:pStyle w:val="a4"/>
        <w:spacing w:line="360" w:lineRule="auto"/>
        <w:ind w:firstLine="539"/>
        <w:jc w:val="both"/>
      </w:pPr>
      <w:r>
        <w:t>Особое место среди национальных меньшинств занимают евреи. Еще в середине 1960-х антисемитские настроения в американском обществе были распространены довольно широко, причем как в социальном, так и в экономическом отношении. Сегодня весьма ощутимо присутствие представителей еврейской нации во всех областях действительности. Тем не менее, организованные антисемитские выпады (насилие, дискриминация в социальных правах) все еще имеют широкое распространение.</w:t>
      </w:r>
      <w:r>
        <w:rPr>
          <w:rStyle w:val="a7"/>
        </w:rPr>
        <w:footnoteReference w:id="57"/>
      </w:r>
      <w:r>
        <w:t xml:space="preserve"> Все это свидетельствует о недостаточной социальной защищенности данного слоя населения.</w:t>
      </w:r>
    </w:p>
    <w:p w:rsidR="00BA2B71" w:rsidRPr="005F43D7" w:rsidRDefault="00BA2B71" w:rsidP="004A68D5">
      <w:pPr>
        <w:pStyle w:val="a4"/>
        <w:spacing w:before="0" w:beforeAutospacing="0" w:after="0" w:afterAutospacing="0" w:line="360" w:lineRule="auto"/>
        <w:ind w:firstLine="539"/>
        <w:jc w:val="both"/>
      </w:pPr>
      <w:r w:rsidRPr="005F43D7">
        <w:t xml:space="preserve">На 1990-е годы в США приходится крах идеалов государственных программ 1960-х, усиливается рост сепаратистких и националистских настроений. В частности, представители меньшинств начинают создавать своего рода зоны внутри городов или в пригородах, куда «белым» вход заказан. </w:t>
      </w:r>
    </w:p>
    <w:p w:rsidR="00BA2B71" w:rsidRPr="005F43D7" w:rsidRDefault="00BA2B71" w:rsidP="004A68D5">
      <w:pPr>
        <w:pStyle w:val="a4"/>
        <w:spacing w:before="0" w:beforeAutospacing="0" w:after="0" w:afterAutospacing="0" w:line="360" w:lineRule="auto"/>
        <w:jc w:val="both"/>
      </w:pPr>
    </w:p>
    <w:p w:rsidR="00BA2B71" w:rsidRDefault="00BA2B71" w:rsidP="004A68D5">
      <w:pPr>
        <w:pStyle w:val="a4"/>
        <w:spacing w:before="0" w:beforeAutospacing="0" w:after="0" w:afterAutospacing="0" w:line="360" w:lineRule="auto"/>
        <w:ind w:firstLine="539"/>
        <w:jc w:val="both"/>
      </w:pPr>
      <w:r w:rsidRPr="005F43D7">
        <w:t>Администрация Дж. Буша младшего взяла курс на сворачивание политики положительной дискриминации, а вместе с тем и сворачивание программ, направленных на улучшение здравоохранения, образования и возможностей трудоустройства для представителей национальных меньшинств. Таким образом, говорить об устранении дискриминации пока не приходится.</w:t>
      </w:r>
    </w:p>
    <w:p w:rsidR="00BA2B71" w:rsidRDefault="00BA2B71" w:rsidP="004A68D5">
      <w:pPr>
        <w:pStyle w:val="a4"/>
        <w:spacing w:before="0" w:beforeAutospacing="0" w:after="0" w:afterAutospacing="0" w:line="360" w:lineRule="auto"/>
        <w:jc w:val="both"/>
      </w:pPr>
    </w:p>
    <w:p w:rsidR="00BA2B71" w:rsidRPr="00A958F6" w:rsidRDefault="00BA2B71" w:rsidP="004A68D5">
      <w:pPr>
        <w:pStyle w:val="a4"/>
        <w:spacing w:before="0" w:beforeAutospacing="0" w:after="0" w:afterAutospacing="0" w:line="360" w:lineRule="auto"/>
        <w:ind w:firstLine="539"/>
        <w:jc w:val="both"/>
      </w:pPr>
      <w:r w:rsidRPr="005F43D7">
        <w:t>События 11 сентября 2001 года повлияли на появление ряда законов, по сути своей ущемляющих права мусульман и выходцев с Ближнего Востока и Южной Азии. Эти же события дали возможность правительству использовать Закон и патриотизме, часть 1 и 2 как основание преследования возможных террористических намерений, вследствие чего опять же пострадали представители национальных меньшинств, непричастных к террористической деятельности. Более того, законодательная практика США и политика в отношении прав национальных меньшинств ведется так, что часто в случаях преступлений против «белых» страдают «не-белые» граждане.</w:t>
      </w:r>
      <w:r w:rsidRPr="005F43D7">
        <w:rPr>
          <w:rStyle w:val="a7"/>
        </w:rPr>
        <w:footnoteReference w:id="58"/>
      </w:r>
      <w:r w:rsidRPr="005F43D7">
        <w:t xml:space="preserve"> Очень небольшой процент представителей национальных меньшинств входит в средний класс (по социально-экономической шкале измерения), более того, от поколения к поколению уровень жизни, как правило, снижается.</w:t>
      </w:r>
      <w:r w:rsidRPr="005F43D7">
        <w:rPr>
          <w:rStyle w:val="a7"/>
        </w:rPr>
        <w:footnoteReference w:id="59"/>
      </w:r>
    </w:p>
    <w:p w:rsidR="00BA2B71" w:rsidRDefault="00BA2B71" w:rsidP="004A68D5">
      <w:pPr>
        <w:pStyle w:val="a4"/>
        <w:spacing w:before="0" w:beforeAutospacing="0" w:after="240" w:afterAutospacing="0" w:line="360" w:lineRule="auto"/>
        <w:ind w:firstLine="539"/>
        <w:jc w:val="both"/>
      </w:pPr>
    </w:p>
    <w:p w:rsidR="00BA2B71" w:rsidRDefault="00BA2B71" w:rsidP="00A069AB">
      <w:pPr>
        <w:spacing w:after="240" w:line="360" w:lineRule="auto"/>
        <w:jc w:val="center"/>
        <w:rPr>
          <w:b/>
        </w:rPr>
      </w:pPr>
      <w:r w:rsidRPr="00AC6F8F">
        <w:br w:type="page"/>
      </w:r>
      <w:r w:rsidRPr="000E030C">
        <w:rPr>
          <w:b/>
        </w:rPr>
        <w:t>Заключение</w:t>
      </w:r>
    </w:p>
    <w:p w:rsidR="00BA2B71" w:rsidRDefault="00BA2B71" w:rsidP="00A069AB">
      <w:pPr>
        <w:spacing w:after="240" w:line="360" w:lineRule="auto"/>
        <w:ind w:firstLine="539"/>
        <w:jc w:val="both"/>
      </w:pPr>
      <w:r>
        <w:t>В данной работе была рассмотрена такая проблема, как з</w:t>
      </w:r>
      <w:r w:rsidRPr="00A958F6">
        <w:t>ащита прав</w:t>
      </w:r>
      <w:r>
        <w:t xml:space="preserve"> национальных меньшинств в Соединенных Штатах Америки, в аспекте законодательного закрепления и практической реализации. В частности была рассмотрена история дискриминации по признаку этнической принадлежности в США, что позволило взглянуть на проблему в развитии, и соответственно сделать некоторые выводы относительно современной стадии ее развит</w:t>
      </w:r>
      <w:r w:rsidRPr="00906B22">
        <w:t xml:space="preserve">ия. Кроме того, было обращено внимание на уровень защиты прав человека в данной сфере в системе международного права, </w:t>
      </w:r>
      <w:r>
        <w:t>что также позволило сделать определенные заключения. В завершение была расмотрена ситуация, в которой находятся современные национальные меньшинства США, что позволило определить, как на практике воплощаются принятые законодательные нормы.</w:t>
      </w:r>
    </w:p>
    <w:p w:rsidR="00BA2B71" w:rsidRDefault="00BA2B71" w:rsidP="00A069AB">
      <w:pPr>
        <w:spacing w:after="240" w:line="360" w:lineRule="auto"/>
        <w:ind w:firstLine="539"/>
        <w:jc w:val="both"/>
      </w:pPr>
      <w:r>
        <w:t xml:space="preserve">Итак, исходя из данного исследования, можно сделать следующие выводы. </w:t>
      </w:r>
    </w:p>
    <w:p w:rsidR="00BA2B71" w:rsidRDefault="00BA2B71" w:rsidP="00A069AB">
      <w:pPr>
        <w:numPr>
          <w:ilvl w:val="0"/>
          <w:numId w:val="3"/>
        </w:numPr>
        <w:spacing w:after="240" w:line="360" w:lineRule="auto"/>
        <w:jc w:val="both"/>
      </w:pPr>
      <w:r>
        <w:t>Соединенных Штатах Америки закреплен определенный административно-правовой механизм, который в большой степени регулирует отношения между различными этническими группами, входящими в состав американского общества. Благодаря этому механизму удается избежать острых социальных конфликтов, однако, напряженность в обществе довольно высока, что сказывается в наличии единичных случаев конфликтных ситуаций и некоторых общих тенденциях.</w:t>
      </w:r>
    </w:p>
    <w:p w:rsidR="00BA2B71" w:rsidRDefault="00BA2B71" w:rsidP="00A069AB">
      <w:pPr>
        <w:numPr>
          <w:ilvl w:val="0"/>
          <w:numId w:val="3"/>
        </w:numPr>
        <w:spacing w:after="240" w:line="360" w:lineRule="auto"/>
        <w:jc w:val="both"/>
      </w:pPr>
      <w:r>
        <w:t>Несмотря на довольно большое внимание к законодательной стороне вопроса и стремление максимально определить с этой стороны положение представителей национальных меньшинств, не допустить нарушения прав человека и провозглашенного в Конституции принципа равенства каждого, на практике, в реальной жизни, национальные меньшинства до сих пор сталкиваются с рядом проблем как экономического, так и социального, культурного, правового характера. Признанное равенство не обеспечивает возможности получать качественное образование и медицинское обслуживание, полноценно участвовать в политической жизни страны. Повсеместная бедность, стремление к обособлению, своего рода комплекс неполноценности в отношении оценки собственного положения – все это усугубляет ситуацию.</w:t>
      </w:r>
    </w:p>
    <w:p w:rsidR="00BA2B71" w:rsidRDefault="00BA2B71" w:rsidP="00A069AB">
      <w:pPr>
        <w:numPr>
          <w:ilvl w:val="0"/>
          <w:numId w:val="3"/>
        </w:numPr>
        <w:spacing w:after="240" w:line="360" w:lineRule="auto"/>
        <w:jc w:val="both"/>
      </w:pPr>
      <w:r>
        <w:t>Современные тенденции в развитии проблемы защиты прав национальных меньшинств не внушают оптимизма. Сворачивание программ положительных действий, конечно, радует сторонников подхода недопущения ответной дискриминации белого населения, тем не менее, оно существенно осложняет возможность получения представителями национальных меньшинств хотя бы достойного образования, а значит, лишает их возможностей активнее участвовать в политико-экономической жизни страны.</w:t>
      </w:r>
    </w:p>
    <w:p w:rsidR="00BA2B71" w:rsidRDefault="00BA2B71" w:rsidP="00A069AB">
      <w:pPr>
        <w:pStyle w:val="a4"/>
        <w:spacing w:after="240" w:afterAutospacing="0" w:line="360" w:lineRule="auto"/>
        <w:ind w:firstLine="539"/>
        <w:jc w:val="both"/>
      </w:pPr>
      <w:r>
        <w:t>Исследователи подчеркивают, что существует несколько точек зрения на настоящее будущее национальных меньшинств как таковых в современном американском обществе. По прогнозам одних, меньшинства ждет полная ассимиляция, в том числе через взаимодействие с потоками иммигрантов, другие считают, и нам в свете нашего исследования эта точка зрения кажется более логичной, что дискриминация до сих пор имеет место в некоторой форме, а будущее полностью зависит от политики настоящего.</w:t>
      </w:r>
    </w:p>
    <w:p w:rsidR="00BA2B71" w:rsidRPr="00A958F6" w:rsidRDefault="00BA2B71" w:rsidP="00A069AB">
      <w:pPr>
        <w:pStyle w:val="a4"/>
        <w:spacing w:after="240" w:afterAutospacing="0" w:line="360" w:lineRule="auto"/>
        <w:ind w:firstLine="539"/>
        <w:jc w:val="both"/>
      </w:pPr>
      <w:r>
        <w:t xml:space="preserve">Кто-то в свое время справедливо назвал Америку «плавильным котлом», но современное определение «миски салата» еще более соответствует состоянию американского общества. Собранное, как пазл, из различных национальностей, начиная коренными жителями континента и заканчивая поздними волнами иммиграции из различных стран, это </w:t>
      </w:r>
      <w:r w:rsidRPr="00A069AB">
        <w:t>общество находится сейчас в довольно сложном положении.</w:t>
      </w:r>
      <w:r>
        <w:t xml:space="preserve"> Социальное неравенство, подкрепленное столетиями дискриминации и твердой верой в верховенство закона обеспечивает сегодня Америке внутреннее расслоение, стремление одних слоев общества отделиться от других на определенной территории, рост преступности. И рассмотренная нами модель борьбы с дискриминацией по этническому признаку, безусловно, заслуживает внимания и опыт, который США приобрели в борьбе за права человека внутри государства также ценен и может помочь другим странам с новой стороны взглянуть на собственные проблемы аналогичного уровня. Также, стоит добавить, что исследования по данной тематике в дальнейшем необходимы и принесут определенную пользу.</w:t>
      </w:r>
    </w:p>
    <w:p w:rsidR="00BA2B71" w:rsidRDefault="00BA2B71" w:rsidP="00A069AB">
      <w:pPr>
        <w:spacing w:after="240" w:line="360" w:lineRule="auto"/>
      </w:pPr>
    </w:p>
    <w:p w:rsidR="00BA2B71" w:rsidRDefault="00BA2B71" w:rsidP="00A069AB">
      <w:pPr>
        <w:spacing w:after="240" w:line="360" w:lineRule="auto"/>
      </w:pPr>
    </w:p>
    <w:p w:rsidR="00BA2B71" w:rsidRDefault="00BA2B71" w:rsidP="00A069AB">
      <w:pPr>
        <w:spacing w:after="240" w:line="360" w:lineRule="auto"/>
      </w:pPr>
    </w:p>
    <w:p w:rsidR="00BA2B71" w:rsidRDefault="00BA2B71" w:rsidP="00A069AB">
      <w:pPr>
        <w:spacing w:after="240" w:line="360" w:lineRule="auto"/>
      </w:pPr>
    </w:p>
    <w:p w:rsidR="00BA2B71" w:rsidRDefault="00BA2B71" w:rsidP="00A069AB">
      <w:pPr>
        <w:spacing w:after="240" w:line="360" w:lineRule="auto"/>
      </w:pPr>
    </w:p>
    <w:p w:rsidR="00BA2B71" w:rsidRDefault="00BA2B71" w:rsidP="00A069AB">
      <w:pPr>
        <w:spacing w:after="240" w:line="360" w:lineRule="auto"/>
      </w:pPr>
    </w:p>
    <w:p w:rsidR="00BA2B71" w:rsidRDefault="00BA2B71" w:rsidP="00A069AB">
      <w:pPr>
        <w:spacing w:after="240" w:line="360" w:lineRule="auto"/>
        <w:jc w:val="center"/>
        <w:rPr>
          <w:b/>
        </w:rPr>
      </w:pPr>
      <w:r w:rsidRPr="00353E0C">
        <w:rPr>
          <w:b/>
        </w:rPr>
        <w:t>Библиография</w:t>
      </w:r>
    </w:p>
    <w:p w:rsidR="00BA2B71" w:rsidRDefault="00BA2B71" w:rsidP="004A68D5">
      <w:pPr>
        <w:spacing w:line="360" w:lineRule="auto"/>
        <w:jc w:val="both"/>
      </w:pPr>
      <w:r w:rsidRPr="00353E0C">
        <w:t>Литература</w:t>
      </w:r>
      <w:r>
        <w:t>:</w:t>
      </w:r>
    </w:p>
    <w:p w:rsidR="00BA2B71" w:rsidRPr="00AC6F8F" w:rsidRDefault="00BA2B71" w:rsidP="004A68D5">
      <w:pPr>
        <w:spacing w:line="360" w:lineRule="auto"/>
        <w:jc w:val="both"/>
      </w:pPr>
    </w:p>
    <w:p w:rsidR="00BA2B71" w:rsidRPr="00627F14" w:rsidRDefault="00BA2B71" w:rsidP="005B37DC">
      <w:pPr>
        <w:numPr>
          <w:ilvl w:val="0"/>
          <w:numId w:val="2"/>
        </w:numPr>
        <w:spacing w:line="360" w:lineRule="auto"/>
        <w:jc w:val="both"/>
        <w:rPr>
          <w:color w:val="000000"/>
          <w:lang w:val="en-US"/>
        </w:rPr>
      </w:pPr>
      <w:r w:rsidRPr="001A3BAC">
        <w:rPr>
          <w:i/>
          <w:lang w:val="en-US"/>
        </w:rPr>
        <w:t>Barzilai G.</w:t>
      </w:r>
      <w:r w:rsidRPr="00EC4023">
        <w:rPr>
          <w:lang w:val="en-US"/>
        </w:rPr>
        <w:t xml:space="preserve"> Communities and Law: Politics a</w:t>
      </w:r>
      <w:r>
        <w:rPr>
          <w:lang w:val="en-US"/>
        </w:rPr>
        <w:t xml:space="preserve">nd Cultures of Legal Identities / </w:t>
      </w:r>
      <w:r w:rsidRPr="00EC4023">
        <w:rPr>
          <w:lang w:val="en-US"/>
        </w:rPr>
        <w:t>Ann Arbor: Uni</w:t>
      </w:r>
      <w:r>
        <w:rPr>
          <w:lang w:val="en-US"/>
        </w:rPr>
        <w:t>versity of Michigan Press, 2003</w:t>
      </w:r>
      <w:r>
        <w:rPr>
          <w:lang w:val="en-GB"/>
        </w:rPr>
        <w:t>. P. 364.</w:t>
      </w:r>
    </w:p>
    <w:p w:rsidR="00BA2B71" w:rsidRPr="00627F14" w:rsidRDefault="00BA2B71" w:rsidP="005B37DC">
      <w:pPr>
        <w:numPr>
          <w:ilvl w:val="0"/>
          <w:numId w:val="2"/>
        </w:numPr>
        <w:spacing w:line="360" w:lineRule="auto"/>
        <w:jc w:val="both"/>
      </w:pPr>
      <w:r w:rsidRPr="00C32C95">
        <w:rPr>
          <w:lang w:val="en-US"/>
        </w:rPr>
        <w:t>Case 50: New Haven Refused to Promote Firefighters Who Scored Highest on Exam! // The New Haven 20 won!!!</w:t>
      </w:r>
      <w:r>
        <w:rPr>
          <w:lang w:val="en-US"/>
        </w:rPr>
        <w:t xml:space="preserve"> </w:t>
      </w:r>
      <w:r w:rsidRPr="00627F14">
        <w:rPr>
          <w:lang w:val="en-US"/>
        </w:rPr>
        <w:t xml:space="preserve"> </w:t>
      </w:r>
      <w:r w:rsidRPr="00C32C95">
        <w:t xml:space="preserve">2009. </w:t>
      </w:r>
      <w:r w:rsidRPr="00C32C95">
        <w:rPr>
          <w:lang w:val="en-US"/>
        </w:rPr>
        <w:t>&lt;</w:t>
      </w:r>
      <w:r w:rsidRPr="00C32C95">
        <w:rPr>
          <w:lang w:val="en-GB"/>
        </w:rPr>
        <w:t>http</w:t>
      </w:r>
      <w:r w:rsidRPr="00C32C95">
        <w:t>://</w:t>
      </w:r>
      <w:r w:rsidRPr="00C32C95">
        <w:rPr>
          <w:lang w:val="en-GB"/>
        </w:rPr>
        <w:t>www</w:t>
      </w:r>
      <w:r w:rsidRPr="00C32C95">
        <w:t>.</w:t>
      </w:r>
      <w:r w:rsidRPr="00C32C95">
        <w:rPr>
          <w:lang w:val="en-GB"/>
        </w:rPr>
        <w:t>adversity</w:t>
      </w:r>
      <w:r w:rsidRPr="00C32C95">
        <w:t>.</w:t>
      </w:r>
      <w:r w:rsidRPr="00C32C95">
        <w:rPr>
          <w:lang w:val="en-GB"/>
        </w:rPr>
        <w:t>net</w:t>
      </w:r>
      <w:r w:rsidRPr="00C32C95">
        <w:t>/</w:t>
      </w:r>
      <w:r w:rsidRPr="00C32C95">
        <w:rPr>
          <w:lang w:val="en-GB"/>
        </w:rPr>
        <w:t>newhavenfd</w:t>
      </w:r>
      <w:r w:rsidRPr="00C32C95">
        <w:t>/</w:t>
      </w:r>
      <w:r w:rsidRPr="00C32C95">
        <w:rPr>
          <w:lang w:val="en-GB"/>
        </w:rPr>
        <w:t>default</w:t>
      </w:r>
      <w:r w:rsidRPr="00C32C95">
        <w:t>.</w:t>
      </w:r>
      <w:r w:rsidRPr="00C32C95">
        <w:rPr>
          <w:lang w:val="en-GB"/>
        </w:rPr>
        <w:t>htm&gt;</w:t>
      </w:r>
    </w:p>
    <w:p w:rsidR="00BA2B71" w:rsidRPr="00627F14" w:rsidRDefault="00BA2B71" w:rsidP="005B37DC">
      <w:pPr>
        <w:numPr>
          <w:ilvl w:val="0"/>
          <w:numId w:val="2"/>
        </w:numPr>
        <w:spacing w:line="360" w:lineRule="auto"/>
        <w:jc w:val="both"/>
        <w:rPr>
          <w:color w:val="000000"/>
          <w:lang w:val="en-US"/>
        </w:rPr>
      </w:pPr>
      <w:r w:rsidRPr="00627F14">
        <w:rPr>
          <w:i/>
          <w:lang w:val="en-US"/>
        </w:rPr>
        <w:t>Giddens A., Duneier M., Appelbaum R., Carr D.</w:t>
      </w:r>
      <w:r w:rsidRPr="00627F14">
        <w:rPr>
          <w:rFonts w:ascii="Times New Roman CYR" w:hAnsi="Times New Roman CYR" w:cs="Times New Roman CYR"/>
          <w:lang w:val="en-US"/>
        </w:rPr>
        <w:t xml:space="preserve"> </w:t>
      </w:r>
      <w:r w:rsidRPr="00732163">
        <w:rPr>
          <w:rFonts w:ascii="Times New Roman CYR" w:hAnsi="Times New Roman CYR" w:cs="Times New Roman CYR"/>
          <w:lang w:val="en-US"/>
        </w:rPr>
        <w:t>Introduction to sociology.</w:t>
      </w:r>
      <w:r>
        <w:rPr>
          <w:lang w:val="en-US"/>
        </w:rPr>
        <w:t xml:space="preserve">  7th </w:t>
      </w:r>
      <w:r w:rsidRPr="00732163">
        <w:rPr>
          <w:rFonts w:ascii="Times New Roman CYR" w:hAnsi="Times New Roman CYR" w:cs="Times New Roman CYR"/>
          <w:lang w:val="en-US"/>
        </w:rPr>
        <w:t xml:space="preserve">ed. </w:t>
      </w:r>
      <w:smartTag w:uri="urn:schemas-microsoft-com:office:smarttags" w:element="place">
        <w:smartTag w:uri="urn:schemas-microsoft-com:office:smarttags" w:element="State">
          <w:r w:rsidRPr="00732163">
            <w:rPr>
              <w:rFonts w:ascii="Times New Roman CYR" w:hAnsi="Times New Roman CYR" w:cs="Times New Roman CYR"/>
              <w:lang w:val="en-US"/>
            </w:rPr>
            <w:t>New York</w:t>
          </w:r>
        </w:smartTag>
      </w:smartTag>
      <w:r w:rsidRPr="00732163">
        <w:rPr>
          <w:rFonts w:ascii="Times New Roman CYR" w:hAnsi="Times New Roman CYR" w:cs="Times New Roman CYR"/>
          <w:lang w:val="en-US"/>
        </w:rPr>
        <w:t xml:space="preserve">: W. W. </w:t>
      </w:r>
      <w:r>
        <w:rPr>
          <w:rFonts w:ascii="Times New Roman CYR" w:hAnsi="Times New Roman CYR" w:cs="Times New Roman CYR"/>
          <w:lang w:val="en-US"/>
        </w:rPr>
        <w:t>Norton &amp; Company Inc, 2009. P</w:t>
      </w:r>
      <w:r w:rsidRPr="00A7320E">
        <w:rPr>
          <w:rFonts w:ascii="Times New Roman CYR" w:hAnsi="Times New Roman CYR" w:cs="Times New Roman CYR"/>
          <w:lang w:val="en-US"/>
        </w:rPr>
        <w:t>.</w:t>
      </w:r>
      <w:r w:rsidRPr="00732163">
        <w:rPr>
          <w:rFonts w:ascii="Times New Roman CYR" w:hAnsi="Times New Roman CYR" w:cs="Times New Roman CYR"/>
          <w:lang w:val="en-US"/>
        </w:rPr>
        <w:t xml:space="preserve"> 3</w:t>
      </w:r>
      <w:r w:rsidRPr="00A7320E">
        <w:rPr>
          <w:rFonts w:ascii="Times New Roman CYR" w:hAnsi="Times New Roman CYR" w:cs="Times New Roman CYR"/>
          <w:lang w:val="en-US"/>
        </w:rPr>
        <w:t>24.</w:t>
      </w:r>
    </w:p>
    <w:p w:rsidR="00BA2B71" w:rsidRDefault="00BA2B71" w:rsidP="005B37DC">
      <w:pPr>
        <w:numPr>
          <w:ilvl w:val="0"/>
          <w:numId w:val="2"/>
        </w:numPr>
        <w:spacing w:line="360" w:lineRule="auto"/>
        <w:jc w:val="both"/>
        <w:rPr>
          <w:lang w:val="en-US"/>
        </w:rPr>
      </w:pPr>
      <w:r w:rsidRPr="00502D55">
        <w:rPr>
          <w:color w:val="000000"/>
          <w:lang w:val="en-US"/>
        </w:rPr>
        <w:t>How</w:t>
      </w:r>
      <w:r w:rsidRPr="001A3BAC">
        <w:rPr>
          <w:color w:val="000000"/>
          <w:lang w:val="en-US"/>
        </w:rPr>
        <w:t xml:space="preserve"> </w:t>
      </w:r>
      <w:r w:rsidRPr="00502D55">
        <w:rPr>
          <w:color w:val="000000"/>
          <w:lang w:val="en-US"/>
        </w:rPr>
        <w:t>have</w:t>
      </w:r>
      <w:r w:rsidRPr="001A3BAC">
        <w:rPr>
          <w:color w:val="000000"/>
          <w:lang w:val="en-US"/>
        </w:rPr>
        <w:t xml:space="preserve"> </w:t>
      </w:r>
      <w:r w:rsidRPr="00502D55">
        <w:rPr>
          <w:color w:val="000000"/>
          <w:lang w:val="en-US"/>
        </w:rPr>
        <w:t>minorities</w:t>
      </w:r>
      <w:r w:rsidRPr="001A3BAC">
        <w:rPr>
          <w:color w:val="000000"/>
          <w:lang w:val="en-US"/>
        </w:rPr>
        <w:t xml:space="preserve"> </w:t>
      </w:r>
      <w:r w:rsidRPr="00502D55">
        <w:rPr>
          <w:color w:val="000000"/>
          <w:lang w:val="en-US"/>
        </w:rPr>
        <w:t>fared</w:t>
      </w:r>
      <w:r w:rsidRPr="001A3BAC">
        <w:rPr>
          <w:color w:val="000000"/>
          <w:lang w:val="en-US"/>
        </w:rPr>
        <w:t xml:space="preserve"> </w:t>
      </w:r>
      <w:r w:rsidRPr="00502D55">
        <w:rPr>
          <w:color w:val="000000"/>
          <w:lang w:val="en-US"/>
        </w:rPr>
        <w:t>in</w:t>
      </w:r>
      <w:r w:rsidRPr="001A3BAC">
        <w:rPr>
          <w:color w:val="000000"/>
          <w:lang w:val="en-US"/>
        </w:rPr>
        <w:t xml:space="preserve"> </w:t>
      </w:r>
      <w:r w:rsidRPr="00502D55">
        <w:rPr>
          <w:color w:val="000000"/>
          <w:lang w:val="en-US"/>
        </w:rPr>
        <w:t>corporate</w:t>
      </w:r>
      <w:r w:rsidRPr="001A3BAC">
        <w:rPr>
          <w:color w:val="000000"/>
          <w:lang w:val="en-US"/>
        </w:rPr>
        <w:t xml:space="preserve"> </w:t>
      </w:r>
      <w:smartTag w:uri="urn:schemas-microsoft-com:office:smarttags" w:element="place">
        <w:smartTag w:uri="urn:schemas-microsoft-com:office:smarttags" w:element="country-region">
          <w:r w:rsidRPr="00502D55">
            <w:rPr>
              <w:color w:val="000000"/>
              <w:lang w:val="en-US"/>
            </w:rPr>
            <w:t>America</w:t>
          </w:r>
        </w:smartTag>
      </w:smartTag>
      <w:r w:rsidRPr="001A3BAC">
        <w:rPr>
          <w:color w:val="000000"/>
          <w:lang w:val="en-US"/>
        </w:rPr>
        <w:t>?</w:t>
      </w:r>
      <w:r>
        <w:rPr>
          <w:color w:val="000000"/>
          <w:lang w:val="en-US"/>
        </w:rPr>
        <w:t xml:space="preserve"> /</w:t>
      </w:r>
      <w:r w:rsidRPr="001A3BAC">
        <w:rPr>
          <w:color w:val="000000"/>
          <w:lang w:val="en-US"/>
        </w:rPr>
        <w:t xml:space="preserve">/ </w:t>
      </w:r>
      <w:r w:rsidRPr="00502D55">
        <w:rPr>
          <w:color w:val="000000"/>
          <w:lang w:val="en-US"/>
        </w:rPr>
        <w:t>Civil</w:t>
      </w:r>
      <w:r w:rsidRPr="001A3BAC">
        <w:rPr>
          <w:color w:val="000000"/>
          <w:lang w:val="en-US"/>
        </w:rPr>
        <w:t xml:space="preserve"> </w:t>
      </w:r>
      <w:r w:rsidRPr="00502D55">
        <w:rPr>
          <w:color w:val="000000"/>
          <w:lang w:val="en-US"/>
        </w:rPr>
        <w:t>Rights</w:t>
      </w:r>
      <w:r w:rsidRPr="001A3BAC">
        <w:rPr>
          <w:color w:val="000000"/>
          <w:lang w:val="en-US"/>
        </w:rPr>
        <w:t xml:space="preserve"> </w:t>
      </w:r>
      <w:r w:rsidRPr="00502D55">
        <w:rPr>
          <w:color w:val="000000"/>
          <w:lang w:val="en-US"/>
        </w:rPr>
        <w:t>Journal</w:t>
      </w:r>
      <w:r w:rsidRPr="001A3BAC">
        <w:rPr>
          <w:color w:val="000000"/>
          <w:lang w:val="en-US"/>
        </w:rPr>
        <w:t xml:space="preserve">. </w:t>
      </w:r>
      <w:smartTag w:uri="urn:schemas-microsoft-com:office:smarttags" w:element="place">
        <w:smartTag w:uri="urn:schemas-microsoft-com:office:smarttags" w:element="State">
          <w:r w:rsidRPr="00502D55">
            <w:rPr>
              <w:color w:val="000000"/>
              <w:lang w:val="en-US"/>
            </w:rPr>
            <w:t>Washington</w:t>
          </w:r>
        </w:smartTag>
      </w:smartTag>
      <w:r w:rsidRPr="001A3BAC">
        <w:rPr>
          <w:color w:val="000000"/>
          <w:lang w:val="en-US"/>
        </w:rPr>
        <w:t xml:space="preserve">. </w:t>
      </w:r>
      <w:r w:rsidRPr="00502D55">
        <w:rPr>
          <w:color w:val="000000"/>
          <w:lang w:val="en-US"/>
        </w:rPr>
        <w:t>Winter</w:t>
      </w:r>
      <w:r w:rsidRPr="001A3BAC">
        <w:rPr>
          <w:color w:val="000000"/>
          <w:lang w:val="en-US"/>
        </w:rPr>
        <w:t xml:space="preserve"> 2002. </w:t>
      </w:r>
      <w:r w:rsidRPr="00502D55">
        <w:rPr>
          <w:color w:val="000000"/>
          <w:lang w:val="en-US"/>
        </w:rPr>
        <w:t>P</w:t>
      </w:r>
      <w:r w:rsidRPr="001A3BAC">
        <w:rPr>
          <w:color w:val="000000"/>
          <w:lang w:val="en-US"/>
        </w:rPr>
        <w:t>. 52</w:t>
      </w:r>
      <w:r w:rsidRPr="001A47A6">
        <w:rPr>
          <w:color w:val="000000"/>
          <w:lang w:val="en-US"/>
        </w:rPr>
        <w:t>.</w:t>
      </w:r>
      <w:r w:rsidRPr="00627F14">
        <w:rPr>
          <w:lang w:val="en-US"/>
        </w:rPr>
        <w:t xml:space="preserve"> &lt;</w:t>
      </w:r>
      <w:hyperlink r:id="rId8" w:history="1">
        <w:r w:rsidRPr="00627F14">
          <w:rPr>
            <w:rStyle w:val="a3"/>
            <w:color w:val="auto"/>
            <w:u w:val="none"/>
            <w:lang w:val="en-US"/>
          </w:rPr>
          <w:t xml:space="preserve">http://www.usccr.gov/pubs/crj/crj.htm&gt; </w:t>
        </w:r>
      </w:hyperlink>
    </w:p>
    <w:p w:rsidR="00BA2B71" w:rsidRPr="00627F14" w:rsidRDefault="00BA2B71" w:rsidP="005B37DC">
      <w:pPr>
        <w:numPr>
          <w:ilvl w:val="0"/>
          <w:numId w:val="2"/>
        </w:numPr>
        <w:spacing w:line="360" w:lineRule="auto"/>
        <w:jc w:val="both"/>
        <w:rPr>
          <w:lang w:val="en-US"/>
        </w:rPr>
      </w:pPr>
      <w:r w:rsidRPr="001A3BAC">
        <w:rPr>
          <w:i/>
          <w:lang w:val="en-US"/>
        </w:rPr>
        <w:t>Ivanov M.</w:t>
      </w:r>
      <w:r w:rsidRPr="00A230A8">
        <w:rPr>
          <w:lang w:val="en-US"/>
        </w:rPr>
        <w:t xml:space="preserve"> Interpreting the Term « National Minority »</w:t>
      </w:r>
      <w:r>
        <w:rPr>
          <w:lang w:val="en-US"/>
        </w:rPr>
        <w:t xml:space="preserve"> // Balkanologie., Vol. II, No.1, 1998</w:t>
      </w:r>
      <w:r w:rsidRPr="00A230A8">
        <w:rPr>
          <w:lang w:val="en-US"/>
        </w:rPr>
        <w:t>.</w:t>
      </w:r>
      <w:r>
        <w:rPr>
          <w:lang w:val="en-US"/>
        </w:rPr>
        <w:t xml:space="preserve"> </w:t>
      </w:r>
      <w:r w:rsidRPr="00A230A8">
        <w:rPr>
          <w:lang w:val="en-US"/>
        </w:rPr>
        <w:t xml:space="preserve"> &lt;http://balkanologie.revues.org/index244.html#ftn11&gt;</w:t>
      </w:r>
    </w:p>
    <w:p w:rsidR="00BA2B71" w:rsidRDefault="00BA2B71" w:rsidP="005B37DC">
      <w:pPr>
        <w:numPr>
          <w:ilvl w:val="0"/>
          <w:numId w:val="2"/>
        </w:numPr>
        <w:spacing w:line="360" w:lineRule="auto"/>
        <w:jc w:val="both"/>
        <w:rPr>
          <w:lang w:val="en-US"/>
        </w:rPr>
      </w:pPr>
      <w:r w:rsidRPr="00FD2FC4">
        <w:rPr>
          <w:lang w:val="en-US"/>
        </w:rPr>
        <w:t xml:space="preserve">Minority Rights </w:t>
      </w:r>
      <w:r w:rsidRPr="00FD2FC4">
        <w:rPr>
          <w:lang w:val="en-GB"/>
        </w:rPr>
        <w:t>/</w:t>
      </w:r>
      <w:r>
        <w:rPr>
          <w:lang w:val="en-GB"/>
        </w:rPr>
        <w:t>/</w:t>
      </w:r>
      <w:r w:rsidRPr="00FD2FC4">
        <w:rPr>
          <w:lang w:val="en-GB"/>
        </w:rPr>
        <w:t xml:space="preserve"> Gale </w:t>
      </w:r>
      <w:r>
        <w:rPr>
          <w:lang w:val="en-US"/>
        </w:rPr>
        <w:t xml:space="preserve">Encyclopedia of Public Health </w:t>
      </w:r>
      <w:r w:rsidRPr="001A3BAC">
        <w:rPr>
          <w:lang w:val="en-US"/>
        </w:rPr>
        <w:t>&lt;</w:t>
      </w:r>
      <w:hyperlink r:id="rId9" w:history="1">
        <w:r w:rsidRPr="001A3BAC">
          <w:rPr>
            <w:rStyle w:val="a3"/>
            <w:color w:val="auto"/>
            <w:u w:val="none"/>
            <w:lang w:val="en-US"/>
          </w:rPr>
          <w:t>http://www.answers.com/topic/minority-rights</w:t>
        </w:r>
      </w:hyperlink>
      <w:r w:rsidRPr="001A3BAC">
        <w:rPr>
          <w:lang w:val="en-US"/>
        </w:rPr>
        <w:t>&gt;</w:t>
      </w:r>
    </w:p>
    <w:p w:rsidR="00BA2B71" w:rsidRDefault="00BA2B71" w:rsidP="005B37DC">
      <w:pPr>
        <w:numPr>
          <w:ilvl w:val="0"/>
          <w:numId w:val="2"/>
        </w:numPr>
        <w:spacing w:line="360" w:lineRule="auto"/>
        <w:jc w:val="both"/>
        <w:rPr>
          <w:lang w:val="en-US"/>
        </w:rPr>
      </w:pPr>
      <w:r w:rsidRPr="001A3BAC">
        <w:rPr>
          <w:i/>
          <w:lang w:val="en-US"/>
        </w:rPr>
        <w:t>Pollard, Kelvin M.</w:t>
      </w:r>
      <w:r w:rsidRPr="00B92240">
        <w:rPr>
          <w:lang w:val="en-US"/>
        </w:rPr>
        <w:t xml:space="preserve"> America's racial and ethnic minorities</w:t>
      </w:r>
      <w:r>
        <w:rPr>
          <w:lang w:val="en-US"/>
        </w:rPr>
        <w:t xml:space="preserve"> </w:t>
      </w:r>
      <w:r w:rsidRPr="00B92240">
        <w:rPr>
          <w:lang w:val="en-US"/>
        </w:rPr>
        <w:t>/</w:t>
      </w:r>
      <w:r>
        <w:rPr>
          <w:lang w:val="en-US"/>
        </w:rPr>
        <w:t xml:space="preserve">/ </w:t>
      </w:r>
      <w:r w:rsidRPr="00B92240">
        <w:rPr>
          <w:lang w:val="en-US"/>
        </w:rPr>
        <w:t>Popula</w:t>
      </w:r>
      <w:r>
        <w:rPr>
          <w:lang w:val="en-US"/>
        </w:rPr>
        <w:t>tion Bulletin.</w:t>
      </w:r>
      <w:r w:rsidRPr="00B92240">
        <w:rPr>
          <w:lang w:val="en-US"/>
        </w:rPr>
        <w:t xml:space="preserve"> 21 Nov, 2010. </w:t>
      </w:r>
      <w:r>
        <w:rPr>
          <w:lang w:val="en-US"/>
        </w:rPr>
        <w:t>&lt;</w:t>
      </w:r>
      <w:r w:rsidRPr="00627F14">
        <w:rPr>
          <w:lang w:val="en-US"/>
        </w:rPr>
        <w:t>http://findarticles.com/p/articles/mi_qa3761/is_199909/ai_n8872409/</w:t>
      </w:r>
      <w:r>
        <w:rPr>
          <w:lang w:val="en-US"/>
        </w:rPr>
        <w:t>&gt;</w:t>
      </w:r>
    </w:p>
    <w:p w:rsidR="00BA2B71" w:rsidRPr="00627F14" w:rsidRDefault="00BA2B71" w:rsidP="005B37DC">
      <w:pPr>
        <w:numPr>
          <w:ilvl w:val="0"/>
          <w:numId w:val="2"/>
        </w:numPr>
        <w:spacing w:line="360" w:lineRule="auto"/>
        <w:jc w:val="both"/>
        <w:rPr>
          <w:lang w:val="en-US"/>
        </w:rPr>
      </w:pPr>
      <w:r w:rsidRPr="00B83475">
        <w:rPr>
          <w:i/>
          <w:lang w:val="en-US"/>
        </w:rPr>
        <w:t>Šmihula, D.</w:t>
      </w:r>
      <w:r w:rsidRPr="00B92240">
        <w:rPr>
          <w:lang w:val="en-US"/>
        </w:rPr>
        <w:t xml:space="preserve"> Definition of national minorities in international law /</w:t>
      </w:r>
      <w:r>
        <w:rPr>
          <w:lang w:val="en-US"/>
        </w:rPr>
        <w:t>/</w:t>
      </w:r>
      <w:r w:rsidRPr="00B92240">
        <w:rPr>
          <w:lang w:val="en-US"/>
        </w:rPr>
        <w:t xml:space="preserve"> Journal of US-China Public Administration</w:t>
      </w:r>
      <w:r>
        <w:rPr>
          <w:lang w:val="en-US"/>
        </w:rPr>
        <w:t>,Vol. 6, No. 5, October 2009. P</w:t>
      </w:r>
      <w:r w:rsidRPr="00B92240">
        <w:rPr>
          <w:lang w:val="en-US"/>
        </w:rPr>
        <w:t>.</w:t>
      </w:r>
      <w:r>
        <w:rPr>
          <w:lang w:val="en-US"/>
        </w:rPr>
        <w:t xml:space="preserve"> </w:t>
      </w:r>
      <w:r w:rsidRPr="00B92240">
        <w:rPr>
          <w:lang w:val="en-US"/>
        </w:rPr>
        <w:t>45-51</w:t>
      </w:r>
      <w:r>
        <w:rPr>
          <w:lang w:val="en-US"/>
        </w:rPr>
        <w:t>.</w:t>
      </w:r>
    </w:p>
    <w:p w:rsidR="00BA2B71" w:rsidRPr="00627F14" w:rsidRDefault="00BA2B71" w:rsidP="005B37DC">
      <w:pPr>
        <w:numPr>
          <w:ilvl w:val="0"/>
          <w:numId w:val="2"/>
        </w:numPr>
        <w:spacing w:line="360" w:lineRule="auto"/>
        <w:jc w:val="both"/>
        <w:rPr>
          <w:lang w:val="en-US"/>
        </w:rPr>
      </w:pPr>
      <w:smartTag w:uri="urn:schemas-microsoft-com:office:smarttags" w:element="country-region">
        <w:smartTag w:uri="urn:schemas-microsoft-com:office:smarttags" w:element="place">
          <w:r w:rsidRPr="001136DC">
            <w:rPr>
              <w:lang w:val="en-US"/>
            </w:rPr>
            <w:t>United States of America</w:t>
          </w:r>
        </w:smartTag>
      </w:smartTag>
      <w:r w:rsidRPr="001136DC">
        <w:rPr>
          <w:lang w:val="en-US"/>
        </w:rPr>
        <w:t xml:space="preserve"> Overview </w:t>
      </w:r>
      <w:r>
        <w:rPr>
          <w:lang w:val="en-GB"/>
        </w:rPr>
        <w:t>/</w:t>
      </w:r>
      <w:r>
        <w:rPr>
          <w:lang w:val="en-US"/>
        </w:rPr>
        <w:t xml:space="preserve">/ </w:t>
      </w:r>
      <w:r w:rsidRPr="001136DC">
        <w:rPr>
          <w:lang w:val="en-US"/>
        </w:rPr>
        <w:t>Minority Rights Group International</w:t>
      </w:r>
      <w:r>
        <w:rPr>
          <w:lang w:val="en-US"/>
        </w:rPr>
        <w:t xml:space="preserve">. </w:t>
      </w:r>
      <w:r w:rsidRPr="001136DC">
        <w:rPr>
          <w:lang w:val="en-US"/>
        </w:rPr>
        <w:t>World Directory of Minorities and Indigenous Peoples</w:t>
      </w:r>
      <w:r w:rsidRPr="00C32C95">
        <w:rPr>
          <w:lang w:val="en-US"/>
        </w:rPr>
        <w:t xml:space="preserve">. </w:t>
      </w:r>
      <w:r>
        <w:rPr>
          <w:lang w:val="en-US"/>
        </w:rPr>
        <w:t>&lt;</w:t>
      </w:r>
      <w:r w:rsidRPr="00627F14">
        <w:rPr>
          <w:lang w:val="en-US"/>
        </w:rPr>
        <w:t>http://www.minorityrights.org/2611/united-states-of-america/united-states-of-america-overview.html#current</w:t>
      </w:r>
      <w:r>
        <w:rPr>
          <w:lang w:val="en-US"/>
        </w:rPr>
        <w:t>&gt;</w:t>
      </w:r>
    </w:p>
    <w:p w:rsidR="00BA2B71" w:rsidRDefault="00BA2B71" w:rsidP="005B37DC">
      <w:pPr>
        <w:numPr>
          <w:ilvl w:val="0"/>
          <w:numId w:val="2"/>
        </w:numPr>
        <w:spacing w:line="360" w:lineRule="auto"/>
        <w:jc w:val="both"/>
        <w:rPr>
          <w:lang w:val="en-US"/>
        </w:rPr>
      </w:pPr>
      <w:r w:rsidRPr="00B92240">
        <w:rPr>
          <w:lang w:val="en-US"/>
        </w:rPr>
        <w:t xml:space="preserve">United Nations CyberSchoolBus: What is discrimination? </w:t>
      </w:r>
      <w:r>
        <w:rPr>
          <w:lang w:val="en-US"/>
        </w:rPr>
        <w:t xml:space="preserve">// Global teaching and learning </w:t>
      </w:r>
      <w:r w:rsidRPr="00B83475">
        <w:rPr>
          <w:lang w:val="en-US"/>
        </w:rPr>
        <w:t>project  &lt;http://cyberschoolbus.un.org/discrim/id_8_ud_print.asp&gt;</w:t>
      </w:r>
    </w:p>
    <w:p w:rsidR="00BA2B71" w:rsidRPr="00627F14" w:rsidRDefault="00BA2B71" w:rsidP="005B37DC">
      <w:pPr>
        <w:numPr>
          <w:ilvl w:val="0"/>
          <w:numId w:val="2"/>
        </w:numPr>
        <w:spacing w:line="360" w:lineRule="auto"/>
        <w:jc w:val="both"/>
        <w:rPr>
          <w:lang w:val="en-US"/>
        </w:rPr>
      </w:pPr>
      <w:smartTag w:uri="urn:schemas-microsoft-com:office:smarttags" w:element="place">
        <w:smartTag w:uri="urn:schemas-microsoft-com:office:smarttags" w:element="country-region">
          <w:r w:rsidRPr="001B45DC">
            <w:rPr>
              <w:lang w:val="en-US"/>
            </w:rPr>
            <w:t>United States of America</w:t>
          </w:r>
        </w:smartTag>
      </w:smartTag>
      <w:r w:rsidRPr="001B45DC">
        <w:rPr>
          <w:lang w:val="en-US"/>
        </w:rPr>
        <w:t xml:space="preserve"> Overview </w:t>
      </w:r>
      <w:r w:rsidRPr="001B45DC">
        <w:rPr>
          <w:lang w:val="en-GB"/>
        </w:rPr>
        <w:t>/</w:t>
      </w:r>
      <w:r w:rsidRPr="001B45DC">
        <w:rPr>
          <w:lang w:val="en-US"/>
        </w:rPr>
        <w:t>/ Minority Rights Group International. World Directory of Minorities and Indig</w:t>
      </w:r>
      <w:r>
        <w:rPr>
          <w:lang w:val="en-US"/>
        </w:rPr>
        <w:t xml:space="preserve">enous Peoples </w:t>
      </w:r>
      <w:r w:rsidRPr="001B45DC">
        <w:rPr>
          <w:lang w:val="en-US"/>
        </w:rPr>
        <w:t>&lt;http://www.minorityrights.org/2611/united-states-of-america/united-states-of-america-overview.html#current&gt;</w:t>
      </w:r>
    </w:p>
    <w:p w:rsidR="00BA2B71" w:rsidRPr="00F52592" w:rsidRDefault="00BA2B71" w:rsidP="005B37DC">
      <w:pPr>
        <w:numPr>
          <w:ilvl w:val="0"/>
          <w:numId w:val="2"/>
        </w:numPr>
        <w:spacing w:line="360" w:lineRule="auto"/>
        <w:jc w:val="both"/>
        <w:rPr>
          <w:lang w:val="en-US"/>
        </w:rPr>
      </w:pPr>
      <w:r w:rsidRPr="001A3BAC">
        <w:rPr>
          <w:i/>
          <w:lang w:val="en-US"/>
        </w:rPr>
        <w:t>Wirth. L.</w:t>
      </w:r>
      <w:r w:rsidRPr="00B92240">
        <w:rPr>
          <w:lang w:val="en-US"/>
        </w:rPr>
        <w:t xml:space="preserve"> The Problem of Minority Groups. /</w:t>
      </w:r>
      <w:r>
        <w:rPr>
          <w:lang w:val="en-US"/>
        </w:rPr>
        <w:t xml:space="preserve"> </w:t>
      </w:r>
      <w:r w:rsidRPr="00B92240">
        <w:rPr>
          <w:lang w:val="en-US"/>
        </w:rPr>
        <w:t>The Science of Man in the World Crisis. -New York: Columbia University</w:t>
      </w:r>
      <w:r>
        <w:rPr>
          <w:lang w:val="en-US"/>
        </w:rPr>
        <w:t xml:space="preserve"> Press, 1945. P</w:t>
      </w:r>
      <w:r w:rsidRPr="00B92240">
        <w:rPr>
          <w:lang w:val="en-US"/>
        </w:rPr>
        <w:t>. 347</w:t>
      </w:r>
      <w:r>
        <w:rPr>
          <w:lang w:val="en-US"/>
        </w:rPr>
        <w:t>.</w:t>
      </w:r>
    </w:p>
    <w:p w:rsidR="00BA2B71" w:rsidRPr="00F52592" w:rsidRDefault="00BA2B71" w:rsidP="005B37DC">
      <w:pPr>
        <w:numPr>
          <w:ilvl w:val="0"/>
          <w:numId w:val="2"/>
        </w:numPr>
        <w:spacing w:line="360" w:lineRule="auto"/>
        <w:jc w:val="both"/>
      </w:pPr>
      <w:r w:rsidRPr="00F52592">
        <w:rPr>
          <w:i/>
        </w:rPr>
        <w:t>Амелин В. В.</w:t>
      </w:r>
      <w:r w:rsidRPr="00B92240">
        <w:t xml:space="preserve"> Проблемы предотвращения и урегулирования межэтнических конфли</w:t>
      </w:r>
      <w:r>
        <w:t>ктов (международный опыт) //</w:t>
      </w:r>
      <w:r w:rsidRPr="00F52592">
        <w:t xml:space="preserve"> </w:t>
      </w:r>
      <w:r>
        <w:t>Таможня в системе государственной внешнеэкономи</w:t>
      </w:r>
      <w:r>
        <w:softHyphen/>
      </w:r>
      <w:r>
        <w:rPr>
          <w:spacing w:val="-13"/>
        </w:rPr>
        <w:t>ческой политики России: региональный аспект.</w:t>
      </w:r>
      <w:r>
        <w:t xml:space="preserve"> </w:t>
      </w:r>
      <w:r w:rsidRPr="00F52592">
        <w:t xml:space="preserve"> </w:t>
      </w:r>
      <w:r>
        <w:rPr>
          <w:lang w:val="en-US"/>
        </w:rPr>
        <w:t>&lt;</w:t>
      </w:r>
      <w:r w:rsidRPr="00F52592">
        <w:t>http://www.mininform.orb.ru/books/opyt/amelin.htm</w:t>
      </w:r>
      <w:r>
        <w:rPr>
          <w:lang w:val="en-US"/>
        </w:rPr>
        <w:t>&gt;</w:t>
      </w:r>
    </w:p>
    <w:p w:rsidR="00BA2B71" w:rsidRPr="00F52592" w:rsidRDefault="00BA2B71" w:rsidP="005B37DC">
      <w:pPr>
        <w:numPr>
          <w:ilvl w:val="0"/>
          <w:numId w:val="2"/>
        </w:numPr>
        <w:spacing w:line="360" w:lineRule="auto"/>
        <w:jc w:val="both"/>
      </w:pPr>
      <w:r w:rsidRPr="00B83475">
        <w:rPr>
          <w:i/>
        </w:rPr>
        <w:t>Андриченко Л. В.</w:t>
      </w:r>
      <w:r w:rsidRPr="00A7320E">
        <w:t xml:space="preserve"> Регулирование и защита прав национальных меньшинств в законодательстве зарубежных стран // Государство и право. 2002. №3</w:t>
      </w:r>
      <w:r>
        <w:t xml:space="preserve">. </w:t>
      </w:r>
      <w:r>
        <w:rPr>
          <w:lang w:val="en-US"/>
        </w:rPr>
        <w:t>&lt;</w:t>
      </w:r>
      <w:r w:rsidRPr="00F52592">
        <w:rPr>
          <w:lang w:val="en-US"/>
        </w:rPr>
        <w:t>http</w:t>
      </w:r>
      <w:r w:rsidRPr="00F52592">
        <w:t>://</w:t>
      </w:r>
      <w:r w:rsidRPr="00F52592">
        <w:rPr>
          <w:lang w:val="en-US"/>
        </w:rPr>
        <w:t>dlib</w:t>
      </w:r>
      <w:r w:rsidRPr="00F52592">
        <w:t>.</w:t>
      </w:r>
      <w:r w:rsidRPr="00F52592">
        <w:rPr>
          <w:lang w:val="en-US"/>
        </w:rPr>
        <w:t>eastview</w:t>
      </w:r>
      <w:r w:rsidRPr="00F52592">
        <w:t>.</w:t>
      </w:r>
      <w:r w:rsidRPr="00F52592">
        <w:rPr>
          <w:lang w:val="en-US"/>
        </w:rPr>
        <w:t>com</w:t>
      </w:r>
      <w:r w:rsidRPr="00F52592">
        <w:t>/</w:t>
      </w:r>
      <w:r w:rsidRPr="00F52592">
        <w:rPr>
          <w:lang w:val="en-US"/>
        </w:rPr>
        <w:t>browse</w:t>
      </w:r>
      <w:r w:rsidRPr="00F52592">
        <w:t>/</w:t>
      </w:r>
      <w:r w:rsidRPr="00F52592">
        <w:rPr>
          <w:lang w:val="en-US"/>
        </w:rPr>
        <w:t>doc</w:t>
      </w:r>
      <w:r w:rsidRPr="00F52592">
        <w:t>/3901448</w:t>
      </w:r>
      <w:r>
        <w:rPr>
          <w:lang w:val="en-US"/>
        </w:rPr>
        <w:t>&gt;</w:t>
      </w:r>
    </w:p>
    <w:p w:rsidR="00BA2B71" w:rsidRPr="00F52592" w:rsidRDefault="00BA2B71" w:rsidP="005B37DC">
      <w:pPr>
        <w:numPr>
          <w:ilvl w:val="0"/>
          <w:numId w:val="2"/>
        </w:numPr>
        <w:spacing w:line="360" w:lineRule="auto"/>
        <w:jc w:val="both"/>
      </w:pPr>
      <w:r w:rsidRPr="00B92240">
        <w:t>Большая Советская Энциклопедия (БСЭ) в 30 томах /</w:t>
      </w:r>
      <w:r w:rsidRPr="00B83475">
        <w:t>/</w:t>
      </w:r>
      <w:r w:rsidRPr="00B92240">
        <w:t xml:space="preserve"> 1969 -1978. </w:t>
      </w:r>
      <w:r w:rsidRPr="00F52592">
        <w:t>&lt;http://bse.sci-lib.com/&gt;</w:t>
      </w:r>
    </w:p>
    <w:p w:rsidR="00BA2B71" w:rsidRPr="00B92240" w:rsidRDefault="00BA2B71" w:rsidP="005B37DC">
      <w:pPr>
        <w:numPr>
          <w:ilvl w:val="0"/>
          <w:numId w:val="2"/>
        </w:numPr>
        <w:spacing w:line="360" w:lineRule="auto"/>
        <w:jc w:val="both"/>
      </w:pPr>
      <w:r w:rsidRPr="00F73A93">
        <w:rPr>
          <w:i/>
        </w:rPr>
        <w:t>Грушкин Д. В.</w:t>
      </w:r>
      <w:r>
        <w:t xml:space="preserve"> Право народов на самоопределение: история развития и воплощения идеи. М., 1997.</w:t>
      </w:r>
      <w:r w:rsidRPr="00B92240">
        <w:t xml:space="preserve"> &lt;http://www.memo.ru/hr/referats/selfdet/Chapter2.htm&gt;</w:t>
      </w:r>
    </w:p>
    <w:p w:rsidR="00BA2B71" w:rsidRDefault="00BA2B71" w:rsidP="005B37DC">
      <w:pPr>
        <w:numPr>
          <w:ilvl w:val="0"/>
          <w:numId w:val="2"/>
        </w:numPr>
        <w:spacing w:line="360" w:lineRule="auto"/>
        <w:jc w:val="both"/>
      </w:pPr>
      <w:r w:rsidRPr="00F73A93">
        <w:rPr>
          <w:i/>
        </w:rPr>
        <w:t>Дадиани Л.,</w:t>
      </w:r>
      <w:r w:rsidRPr="00F73A93">
        <w:t xml:space="preserve"> </w:t>
      </w:r>
      <w:r w:rsidRPr="00F73A93">
        <w:rPr>
          <w:i/>
          <w:iCs/>
        </w:rPr>
        <w:t xml:space="preserve">Абашидзе </w:t>
      </w:r>
      <w:r>
        <w:rPr>
          <w:i/>
          <w:iCs/>
        </w:rPr>
        <w:t>А.</w:t>
      </w:r>
      <w:r w:rsidRPr="00F73A93">
        <w:t xml:space="preserve"> </w:t>
      </w:r>
      <w:r w:rsidRPr="00B92240">
        <w:t>Защита прав национальных меньшинств - одна из основ демократии. /</w:t>
      </w:r>
      <w:r w:rsidRPr="00F73A93">
        <w:t>/</w:t>
      </w:r>
      <w:r w:rsidRPr="00B92240">
        <w:t xml:space="preserve"> </w:t>
      </w:r>
      <w:r>
        <w:t>Обозреватель – Observer</w:t>
      </w:r>
      <w:r w:rsidRPr="00F73A93">
        <w:t>. 1994.</w:t>
      </w:r>
      <w:r w:rsidRPr="00B92240">
        <w:t xml:space="preserve"> № 16-17</w:t>
      </w:r>
      <w:r w:rsidRPr="00F73A93">
        <w:t>.</w:t>
      </w:r>
      <w:r w:rsidRPr="00B92240">
        <w:t xml:space="preserve"> &lt; </w:t>
      </w:r>
      <w:hyperlink r:id="rId10" w:history="1">
        <w:r w:rsidRPr="00F73A93">
          <w:rPr>
            <w:rStyle w:val="a3"/>
            <w:color w:val="000000"/>
            <w:u w:val="none"/>
          </w:rPr>
          <w:t>http://www.rau.su/observer/N16-17_94/16-17_09.htm</w:t>
        </w:r>
      </w:hyperlink>
      <w:r w:rsidRPr="00F73A93">
        <w:rPr>
          <w:color w:val="000000"/>
        </w:rPr>
        <w:t>&gt;</w:t>
      </w:r>
    </w:p>
    <w:p w:rsidR="00BA2B71" w:rsidRPr="00B92240" w:rsidRDefault="00BA2B71" w:rsidP="005B37DC">
      <w:pPr>
        <w:numPr>
          <w:ilvl w:val="0"/>
          <w:numId w:val="2"/>
        </w:numPr>
        <w:spacing w:line="360" w:lineRule="auto"/>
        <w:jc w:val="both"/>
      </w:pPr>
      <w:r w:rsidRPr="00002BD2">
        <w:t>Индейцы</w:t>
      </w:r>
      <w:r w:rsidRPr="00F70778">
        <w:t xml:space="preserve"> </w:t>
      </w:r>
      <w:r w:rsidRPr="00002BD2">
        <w:t>в</w:t>
      </w:r>
      <w:r w:rsidRPr="00F70778">
        <w:t xml:space="preserve"> </w:t>
      </w:r>
      <w:r w:rsidRPr="00002BD2">
        <w:t>современных</w:t>
      </w:r>
      <w:r w:rsidRPr="00F70778">
        <w:t xml:space="preserve"> </w:t>
      </w:r>
      <w:r w:rsidRPr="00002BD2">
        <w:t>США</w:t>
      </w:r>
      <w:r w:rsidRPr="00F70778">
        <w:t xml:space="preserve"> /</w:t>
      </w:r>
      <w:r>
        <w:t>/</w:t>
      </w:r>
      <w:r w:rsidRPr="00F70778">
        <w:t xml:space="preserve"> </w:t>
      </w:r>
      <w:r>
        <w:t>Информационный</w:t>
      </w:r>
      <w:r w:rsidRPr="00F70778">
        <w:t xml:space="preserve"> </w:t>
      </w:r>
      <w:r>
        <w:t>ресурс</w:t>
      </w:r>
      <w:r w:rsidRPr="00F70778">
        <w:t xml:space="preserve"> </w:t>
      </w:r>
      <w:r w:rsidRPr="00F70778">
        <w:rPr>
          <w:lang w:val="en-US"/>
        </w:rPr>
        <w:t>Memoid</w:t>
      </w:r>
      <w:r w:rsidRPr="00F70778">
        <w:t xml:space="preserve"> &lt;</w:t>
      </w:r>
      <w:r w:rsidRPr="00C32C95">
        <w:rPr>
          <w:lang w:val="en-US"/>
        </w:rPr>
        <w:t>http</w:t>
      </w:r>
      <w:r w:rsidRPr="00C32C95">
        <w:t>://</w:t>
      </w:r>
      <w:r w:rsidRPr="00C32C95">
        <w:rPr>
          <w:lang w:val="en-US"/>
        </w:rPr>
        <w:t>www</w:t>
      </w:r>
      <w:r w:rsidRPr="00C32C95">
        <w:t>.</w:t>
      </w:r>
      <w:r w:rsidRPr="00C32C95">
        <w:rPr>
          <w:lang w:val="en-US"/>
        </w:rPr>
        <w:t>memoid</w:t>
      </w:r>
      <w:r w:rsidRPr="00C32C95">
        <w:t>.</w:t>
      </w:r>
      <w:r w:rsidRPr="00C32C95">
        <w:rPr>
          <w:lang w:val="en-US"/>
        </w:rPr>
        <w:t>ru</w:t>
      </w:r>
      <w:r w:rsidRPr="00C32C95">
        <w:t>/</w:t>
      </w:r>
      <w:r w:rsidRPr="00C32C95">
        <w:rPr>
          <w:lang w:val="en-US"/>
        </w:rPr>
        <w:t>node</w:t>
      </w:r>
      <w:r w:rsidRPr="00C32C95">
        <w:t>/</w:t>
      </w:r>
      <w:r w:rsidRPr="00C32C95">
        <w:rPr>
          <w:lang w:val="en-US"/>
        </w:rPr>
        <w:t>Indejcy</w:t>
      </w:r>
      <w:r w:rsidRPr="00C32C95">
        <w:t>_</w:t>
      </w:r>
      <w:r w:rsidRPr="00C32C95">
        <w:rPr>
          <w:lang w:val="en-US"/>
        </w:rPr>
        <w:t>v</w:t>
      </w:r>
      <w:r w:rsidRPr="00C32C95">
        <w:t>_</w:t>
      </w:r>
      <w:r w:rsidRPr="00C32C95">
        <w:rPr>
          <w:lang w:val="en-US"/>
        </w:rPr>
        <w:t>sovremennyh</w:t>
      </w:r>
      <w:r w:rsidRPr="00C32C95">
        <w:t>_</w:t>
      </w:r>
      <w:r w:rsidRPr="00C32C95">
        <w:rPr>
          <w:lang w:val="en-US"/>
        </w:rPr>
        <w:t>SSHA</w:t>
      </w:r>
      <w:r w:rsidRPr="00C32C95">
        <w:t>#</w:t>
      </w:r>
      <w:r w:rsidRPr="00C32C95">
        <w:rPr>
          <w:lang w:val="en-US"/>
        </w:rPr>
        <w:t>cite</w:t>
      </w:r>
      <w:r w:rsidRPr="00C32C95">
        <w:t>_</w:t>
      </w:r>
      <w:r w:rsidRPr="00C32C95">
        <w:rPr>
          <w:lang w:val="en-US"/>
        </w:rPr>
        <w:t>note</w:t>
      </w:r>
      <w:r w:rsidRPr="00C32C95">
        <w:t>-</w:t>
      </w:r>
      <w:r w:rsidRPr="00C32C95">
        <w:rPr>
          <w:lang w:val="en-US"/>
        </w:rPr>
        <w:t>LOC</w:t>
      </w:r>
      <w:r w:rsidRPr="00C32C95">
        <w:t>-6</w:t>
      </w:r>
      <w:r w:rsidRPr="00F70778">
        <w:t>&gt;</w:t>
      </w:r>
    </w:p>
    <w:p w:rsidR="00BA2B71" w:rsidRDefault="00BA2B71" w:rsidP="005B37DC">
      <w:pPr>
        <w:numPr>
          <w:ilvl w:val="0"/>
          <w:numId w:val="2"/>
        </w:numPr>
        <w:spacing w:line="360" w:lineRule="auto"/>
        <w:jc w:val="both"/>
      </w:pPr>
      <w:r w:rsidRPr="001A3BAC">
        <w:rPr>
          <w:rFonts w:ascii="Times New Roman CYR" w:hAnsi="Times New Roman CYR" w:cs="Times New Roman CYR"/>
          <w:i/>
        </w:rPr>
        <w:t>Лобанова Е. А</w:t>
      </w:r>
      <w:r>
        <w:rPr>
          <w:rFonts w:ascii="Times New Roman CYR" w:hAnsi="Times New Roman CYR" w:cs="Times New Roman CYR"/>
        </w:rPr>
        <w:t>. Этнические и расовые отношения в Соединенных Штатах Америки: проблемы государственного управления (Ретроспектива и современность): Дис. канд. полит. наук: 23.00.02: М, 2004</w:t>
      </w:r>
      <w:r w:rsidRPr="001A3BAC">
        <w:rPr>
          <w:rFonts w:ascii="Times New Roman CYR" w:hAnsi="Times New Roman CYR" w:cs="Times New Roman CYR"/>
        </w:rPr>
        <w:t xml:space="preserve">. </w:t>
      </w:r>
      <w:r>
        <w:rPr>
          <w:rFonts w:ascii="Times New Roman CYR" w:hAnsi="Times New Roman CYR" w:cs="Times New Roman CYR"/>
          <w:lang w:val="en-US"/>
        </w:rPr>
        <w:t>C</w:t>
      </w:r>
      <w:r w:rsidRPr="001A3BAC">
        <w:rPr>
          <w:rFonts w:ascii="Times New Roman CYR" w:hAnsi="Times New Roman CYR" w:cs="Times New Roman CYR"/>
        </w:rPr>
        <w:t>.</w:t>
      </w:r>
      <w:r>
        <w:rPr>
          <w:rFonts w:ascii="Times New Roman CYR" w:hAnsi="Times New Roman CYR" w:cs="Times New Roman CYR"/>
        </w:rPr>
        <w:t xml:space="preserve"> 156</w:t>
      </w:r>
      <w:r w:rsidRPr="00F52592">
        <w:rPr>
          <w:rFonts w:ascii="Times New Roman CYR" w:hAnsi="Times New Roman CYR" w:cs="Times New Roman CYR"/>
        </w:rPr>
        <w:t>,</w:t>
      </w:r>
      <w:r>
        <w:rPr>
          <w:rFonts w:ascii="Times New Roman CYR" w:hAnsi="Times New Roman CYR" w:cs="Times New Roman CYR"/>
        </w:rPr>
        <w:t xml:space="preserve">  РГБ ОД, 61:04-23/29</w:t>
      </w:r>
      <w:r w:rsidRPr="00E76BB8">
        <w:t>.</w:t>
      </w:r>
    </w:p>
    <w:p w:rsidR="00BA2B71" w:rsidRPr="001A47A6" w:rsidRDefault="00BA2B71" w:rsidP="005B37DC">
      <w:pPr>
        <w:numPr>
          <w:ilvl w:val="0"/>
          <w:numId w:val="2"/>
        </w:numPr>
        <w:spacing w:line="360" w:lineRule="auto"/>
        <w:jc w:val="both"/>
      </w:pPr>
      <w:r w:rsidRPr="001A47A6">
        <w:t>Политическая си</w:t>
      </w:r>
      <w:r>
        <w:t>стема США. Актуальные измерения</w:t>
      </w:r>
      <w:r w:rsidRPr="001A47A6">
        <w:t xml:space="preserve"> </w:t>
      </w:r>
      <w:r>
        <w:t xml:space="preserve">/ Под ред. С.А.-Червонной, В.С.Васильева. - </w:t>
      </w:r>
      <w:r w:rsidRPr="001A47A6">
        <w:t xml:space="preserve"> М.: Наука, 2000. С. 347.</w:t>
      </w:r>
    </w:p>
    <w:p w:rsidR="00BA2B71" w:rsidRDefault="00BA2B71" w:rsidP="005B37DC">
      <w:pPr>
        <w:numPr>
          <w:ilvl w:val="0"/>
          <w:numId w:val="2"/>
        </w:numPr>
        <w:spacing w:line="360" w:lineRule="auto"/>
        <w:jc w:val="both"/>
      </w:pPr>
      <w:r>
        <w:t xml:space="preserve">Политология </w:t>
      </w:r>
      <w:r w:rsidRPr="0085582D">
        <w:rPr>
          <w:color w:val="000000"/>
        </w:rPr>
        <w:t>как наука /</w:t>
      </w:r>
      <w:r w:rsidRPr="00C32C95">
        <w:rPr>
          <w:color w:val="000000"/>
        </w:rPr>
        <w:t>/</w:t>
      </w:r>
      <w:r w:rsidRPr="0085582D">
        <w:rPr>
          <w:color w:val="000000"/>
        </w:rPr>
        <w:t xml:space="preserve"> Тульский государственный педагогический университет им. Л.Н. Толстого &lt; </w:t>
      </w:r>
      <w:r w:rsidRPr="00C32C95">
        <w:t>http://www.tula.net/tgpu/resources/politolog/lec1.html#parag3</w:t>
      </w:r>
      <w:r w:rsidRPr="0085582D">
        <w:rPr>
          <w:color w:val="000000"/>
        </w:rPr>
        <w:t>&gt;</w:t>
      </w:r>
    </w:p>
    <w:p w:rsidR="00BA2B71" w:rsidRDefault="00BA2B71" w:rsidP="005B37DC">
      <w:pPr>
        <w:numPr>
          <w:ilvl w:val="0"/>
          <w:numId w:val="2"/>
        </w:numPr>
        <w:spacing w:line="360" w:lineRule="auto"/>
        <w:jc w:val="both"/>
      </w:pPr>
      <w:r w:rsidRPr="00EC4023">
        <w:rPr>
          <w:lang w:val="en-US"/>
        </w:rPr>
        <w:t>C</w:t>
      </w:r>
      <w:r>
        <w:t>ловарь</w:t>
      </w:r>
      <w:r w:rsidRPr="00A958F6">
        <w:t xml:space="preserve"> «</w:t>
      </w:r>
      <w:r>
        <w:t>Национальные</w:t>
      </w:r>
      <w:r w:rsidRPr="00A958F6">
        <w:t xml:space="preserve"> </w:t>
      </w:r>
      <w:r>
        <w:t>отношения</w:t>
      </w:r>
      <w:r w:rsidRPr="00A958F6">
        <w:t>»</w:t>
      </w:r>
      <w:r w:rsidRPr="00627F14">
        <w:t xml:space="preserve"> </w:t>
      </w:r>
      <w:r w:rsidRPr="00A958F6">
        <w:t>/</w:t>
      </w:r>
      <w:r w:rsidRPr="00627F14">
        <w:t>/</w:t>
      </w:r>
      <w:r w:rsidRPr="00A958F6">
        <w:t xml:space="preserve"> &lt;</w:t>
      </w:r>
      <w:r w:rsidRPr="00EC4023">
        <w:rPr>
          <w:lang w:val="en-US"/>
        </w:rPr>
        <w:t>ht</w:t>
      </w:r>
      <w:r>
        <w:t>tp://www.ps.crimea.edu/rus/resourses/slovar/letter92.htm#%D0%9D%D0%90%D0%A6%D0%98%D0%9E%D0%9D%D0%90%D0%9B%D0%AC%D0%9D%D0%AB%D0%95%20%D0%9C%D0%95%D0%9D%D0%AC%D0%A8%D0%98%D0%9D%D0%A1%D0%A2%D0%92%D0%90&gt;</w:t>
      </w:r>
    </w:p>
    <w:p w:rsidR="00BA2B71" w:rsidRPr="00F52592" w:rsidRDefault="00BA2B71" w:rsidP="005B37DC">
      <w:pPr>
        <w:numPr>
          <w:ilvl w:val="0"/>
          <w:numId w:val="2"/>
        </w:numPr>
        <w:spacing w:line="360" w:lineRule="auto"/>
        <w:jc w:val="both"/>
        <w:rPr>
          <w:color w:val="000000"/>
        </w:rPr>
      </w:pPr>
      <w:r w:rsidRPr="00627F14">
        <w:rPr>
          <w:i/>
        </w:rPr>
        <w:t>Тинсли Я.</w:t>
      </w:r>
      <w:r>
        <w:t xml:space="preserve"> Материалы о демократии. Защита прав меньшинств // Все о США: </w:t>
      </w:r>
      <w:r w:rsidRPr="00B92240">
        <w:t xml:space="preserve">Правительство и </w:t>
      </w:r>
      <w:r>
        <w:rPr>
          <w:color w:val="000000"/>
        </w:rPr>
        <w:t>политика</w:t>
      </w:r>
      <w:r w:rsidRPr="0085582D">
        <w:rPr>
          <w:color w:val="000000"/>
        </w:rPr>
        <w:t xml:space="preserve"> </w:t>
      </w:r>
      <w:r w:rsidRPr="00943DC6">
        <w:rPr>
          <w:color w:val="000000"/>
        </w:rPr>
        <w:t>&lt;</w:t>
      </w:r>
      <w:r w:rsidRPr="00F52592">
        <w:rPr>
          <w:color w:val="000000"/>
        </w:rPr>
        <w:t>http://www.infousa.ru/government/dmpaper11.htm</w:t>
      </w:r>
      <w:r w:rsidRPr="00943DC6">
        <w:rPr>
          <w:color w:val="000000"/>
        </w:rPr>
        <w:t>&gt;</w:t>
      </w:r>
    </w:p>
    <w:p w:rsidR="00BA2B71" w:rsidRPr="00F52592" w:rsidRDefault="00BA2B71" w:rsidP="005B37DC">
      <w:pPr>
        <w:numPr>
          <w:ilvl w:val="0"/>
          <w:numId w:val="2"/>
        </w:numPr>
        <w:spacing w:line="360" w:lineRule="auto"/>
        <w:jc w:val="both"/>
      </w:pPr>
      <w:r w:rsidRPr="001A3BAC">
        <w:rPr>
          <w:rFonts w:ascii="Times New Roman CYR" w:hAnsi="Times New Roman CYR" w:cs="Times New Roman CYR"/>
          <w:i/>
        </w:rPr>
        <w:t>Чер</w:t>
      </w:r>
      <w:r>
        <w:rPr>
          <w:rFonts w:ascii="Times New Roman CYR" w:hAnsi="Times New Roman CYR" w:cs="Times New Roman CYR"/>
          <w:i/>
        </w:rPr>
        <w:t>вонная</w:t>
      </w:r>
      <w:r w:rsidRPr="00F52592">
        <w:rPr>
          <w:rFonts w:ascii="Times New Roman CYR" w:hAnsi="Times New Roman CYR" w:cs="Times New Roman CYR"/>
          <w:i/>
        </w:rPr>
        <w:t xml:space="preserve"> </w:t>
      </w:r>
      <w:r>
        <w:rPr>
          <w:rFonts w:ascii="Times New Roman CYR" w:hAnsi="Times New Roman CYR" w:cs="Times New Roman CYR"/>
          <w:i/>
        </w:rPr>
        <w:t>С</w:t>
      </w:r>
      <w:r w:rsidRPr="00F52592">
        <w:rPr>
          <w:rFonts w:ascii="Times New Roman CYR" w:hAnsi="Times New Roman CYR" w:cs="Times New Roman CYR"/>
          <w:i/>
        </w:rPr>
        <w:t>.</w:t>
      </w:r>
      <w:r>
        <w:rPr>
          <w:rFonts w:ascii="Times New Roman CYR" w:hAnsi="Times New Roman CYR" w:cs="Times New Roman CYR"/>
          <w:i/>
        </w:rPr>
        <w:t>А</w:t>
      </w:r>
      <w:r w:rsidRPr="00F52592">
        <w:rPr>
          <w:rFonts w:ascii="Times New Roman CYR" w:hAnsi="Times New Roman CYR" w:cs="Times New Roman CYR"/>
          <w:i/>
        </w:rPr>
        <w:t xml:space="preserve">., </w:t>
      </w:r>
      <w:r>
        <w:rPr>
          <w:rFonts w:ascii="Times New Roman CYR" w:hAnsi="Times New Roman CYR" w:cs="Times New Roman CYR"/>
          <w:i/>
        </w:rPr>
        <w:t>Васильев</w:t>
      </w:r>
      <w:r w:rsidRPr="00F52592">
        <w:rPr>
          <w:rFonts w:ascii="Times New Roman CYR" w:hAnsi="Times New Roman CYR" w:cs="Times New Roman CYR"/>
          <w:i/>
        </w:rPr>
        <w:t xml:space="preserve"> </w:t>
      </w:r>
      <w:r>
        <w:rPr>
          <w:rFonts w:ascii="Times New Roman CYR" w:hAnsi="Times New Roman CYR" w:cs="Times New Roman CYR"/>
          <w:i/>
        </w:rPr>
        <w:t>В</w:t>
      </w:r>
      <w:r w:rsidRPr="00F52592">
        <w:rPr>
          <w:rFonts w:ascii="Times New Roman CYR" w:hAnsi="Times New Roman CYR" w:cs="Times New Roman CYR"/>
          <w:i/>
        </w:rPr>
        <w:t>.</w:t>
      </w:r>
      <w:r>
        <w:rPr>
          <w:rFonts w:ascii="Times New Roman CYR" w:hAnsi="Times New Roman CYR" w:cs="Times New Roman CYR"/>
          <w:i/>
        </w:rPr>
        <w:t>С</w:t>
      </w:r>
      <w:r w:rsidRPr="00F52592">
        <w:rPr>
          <w:rFonts w:ascii="Times New Roman CYR" w:hAnsi="Times New Roman CYR" w:cs="Times New Roman CYR"/>
          <w:i/>
        </w:rPr>
        <w:t xml:space="preserve">. </w:t>
      </w:r>
      <w:r>
        <w:rPr>
          <w:rFonts w:ascii="Times New Roman CYR" w:hAnsi="Times New Roman CYR" w:cs="Times New Roman CYR"/>
        </w:rPr>
        <w:t>Политическая</w:t>
      </w:r>
      <w:r w:rsidRPr="00F52592">
        <w:rPr>
          <w:rFonts w:ascii="Times New Roman CYR" w:hAnsi="Times New Roman CYR" w:cs="Times New Roman CYR"/>
        </w:rPr>
        <w:t xml:space="preserve"> </w:t>
      </w:r>
      <w:r>
        <w:rPr>
          <w:rFonts w:ascii="Times New Roman CYR" w:hAnsi="Times New Roman CYR" w:cs="Times New Roman CYR"/>
        </w:rPr>
        <w:t>система</w:t>
      </w:r>
      <w:r w:rsidRPr="00F52592">
        <w:rPr>
          <w:rFonts w:ascii="Times New Roman CYR" w:hAnsi="Times New Roman CYR" w:cs="Times New Roman CYR"/>
        </w:rPr>
        <w:t xml:space="preserve"> </w:t>
      </w:r>
      <w:r>
        <w:rPr>
          <w:rFonts w:ascii="Times New Roman CYR" w:hAnsi="Times New Roman CYR" w:cs="Times New Roman CYR"/>
        </w:rPr>
        <w:t>США</w:t>
      </w:r>
      <w:r w:rsidRPr="00F52592">
        <w:rPr>
          <w:rFonts w:ascii="Times New Roman CYR" w:hAnsi="Times New Roman CYR" w:cs="Times New Roman CYR"/>
        </w:rPr>
        <w:t xml:space="preserve">. </w:t>
      </w:r>
      <w:r>
        <w:rPr>
          <w:rFonts w:ascii="Times New Roman CYR" w:hAnsi="Times New Roman CYR" w:cs="Times New Roman CYR"/>
        </w:rPr>
        <w:t>Актуальные</w:t>
      </w:r>
      <w:r w:rsidRPr="00F52592">
        <w:rPr>
          <w:rFonts w:ascii="Times New Roman CYR" w:hAnsi="Times New Roman CYR" w:cs="Times New Roman CYR"/>
        </w:rPr>
        <w:t xml:space="preserve"> </w:t>
      </w:r>
      <w:r>
        <w:rPr>
          <w:rFonts w:ascii="Times New Roman CYR" w:hAnsi="Times New Roman CYR" w:cs="Times New Roman CYR"/>
        </w:rPr>
        <w:t>измерения</w:t>
      </w:r>
      <w:r w:rsidRPr="00F52592">
        <w:rPr>
          <w:rFonts w:ascii="Times New Roman CYR" w:hAnsi="Times New Roman CYR" w:cs="Times New Roman CYR"/>
        </w:rPr>
        <w:t xml:space="preserve">  // </w:t>
      </w:r>
      <w:r>
        <w:rPr>
          <w:rFonts w:ascii="Times New Roman CYR" w:hAnsi="Times New Roman CYR" w:cs="Times New Roman CYR"/>
        </w:rPr>
        <w:t>М</w:t>
      </w:r>
      <w:r w:rsidRPr="00F52592">
        <w:rPr>
          <w:rFonts w:ascii="Times New Roman CYR" w:hAnsi="Times New Roman CYR" w:cs="Times New Roman CYR"/>
        </w:rPr>
        <w:t xml:space="preserve">. </w:t>
      </w:r>
      <w:r>
        <w:rPr>
          <w:rFonts w:ascii="Times New Roman CYR" w:hAnsi="Times New Roman CYR" w:cs="Times New Roman CYR"/>
        </w:rPr>
        <w:t>Наука</w:t>
      </w:r>
      <w:r w:rsidRPr="00F52592">
        <w:rPr>
          <w:rFonts w:ascii="Times New Roman CYR" w:hAnsi="Times New Roman CYR" w:cs="Times New Roman CYR"/>
        </w:rPr>
        <w:t xml:space="preserve">, 2000. </w:t>
      </w:r>
      <w:r>
        <w:rPr>
          <w:rFonts w:ascii="Times New Roman CYR" w:hAnsi="Times New Roman CYR" w:cs="Times New Roman CYR"/>
          <w:lang w:val="en-US"/>
        </w:rPr>
        <w:t>C</w:t>
      </w:r>
      <w:r w:rsidRPr="00F52592">
        <w:rPr>
          <w:rFonts w:ascii="Times New Roman CYR" w:hAnsi="Times New Roman CYR" w:cs="Times New Roman CYR"/>
        </w:rPr>
        <w:t>. 286.</w:t>
      </w:r>
    </w:p>
    <w:p w:rsidR="00BA2B71" w:rsidRPr="0085582D" w:rsidRDefault="00BA2B71" w:rsidP="005B37DC">
      <w:pPr>
        <w:numPr>
          <w:ilvl w:val="0"/>
          <w:numId w:val="2"/>
        </w:numPr>
        <w:spacing w:line="360" w:lineRule="auto"/>
        <w:jc w:val="both"/>
        <w:rPr>
          <w:color w:val="000000"/>
        </w:rPr>
      </w:pPr>
      <w:r w:rsidRPr="00627F14">
        <w:t>Юридиче</w:t>
      </w:r>
      <w:r w:rsidRPr="0085582D">
        <w:rPr>
          <w:color w:val="000000"/>
        </w:rPr>
        <w:t>ский словарь, 2000.</w:t>
      </w:r>
      <w:r w:rsidRPr="00627F14">
        <w:rPr>
          <w:color w:val="000000"/>
        </w:rPr>
        <w:t xml:space="preserve"> </w:t>
      </w:r>
      <w:r w:rsidRPr="0085582D">
        <w:rPr>
          <w:color w:val="000000"/>
        </w:rPr>
        <w:t>&lt;</w:t>
      </w:r>
      <w:r w:rsidRPr="00627F14">
        <w:t>http://dic.academic.ru/dic.nsf/econ_dict/5286</w:t>
      </w:r>
      <w:r w:rsidRPr="0085582D">
        <w:rPr>
          <w:color w:val="000000"/>
        </w:rPr>
        <w:t>&gt;</w:t>
      </w:r>
    </w:p>
    <w:p w:rsidR="00BA2B71" w:rsidRDefault="00BA2B71" w:rsidP="004A68D5">
      <w:pPr>
        <w:spacing w:line="360" w:lineRule="auto"/>
        <w:ind w:left="360"/>
        <w:jc w:val="both"/>
      </w:pPr>
      <w:r w:rsidRPr="002871E9">
        <w:br w:type="page"/>
      </w:r>
      <w:r w:rsidRPr="00353E0C">
        <w:t>Источники</w:t>
      </w:r>
      <w:r>
        <w:t>:</w:t>
      </w:r>
    </w:p>
    <w:p w:rsidR="00BA2B71" w:rsidRPr="00A230A8" w:rsidRDefault="00BA2B71" w:rsidP="004A68D5">
      <w:pPr>
        <w:spacing w:line="360" w:lineRule="auto"/>
        <w:ind w:left="360"/>
        <w:jc w:val="both"/>
      </w:pPr>
    </w:p>
    <w:p w:rsidR="00BA2B71" w:rsidRPr="001A47A6" w:rsidRDefault="00BA2B71" w:rsidP="005B37DC">
      <w:pPr>
        <w:numPr>
          <w:ilvl w:val="0"/>
          <w:numId w:val="1"/>
        </w:numPr>
        <w:spacing w:line="360" w:lineRule="auto"/>
        <w:ind w:left="714" w:hanging="357"/>
        <w:contextualSpacing/>
        <w:jc w:val="both"/>
        <w:rPr>
          <w:lang w:val="en-US"/>
        </w:rPr>
      </w:pPr>
      <w:r w:rsidRPr="00474161">
        <w:rPr>
          <w:lang w:val="en-US"/>
        </w:rPr>
        <w:t>Rolf Ekeus's last address to the OSCE Permanent Council in his capacity as High Commissioner on National Minorities, Vienna, 28 June 2007</w:t>
      </w:r>
      <w:r>
        <w:rPr>
          <w:lang w:val="en-US"/>
        </w:rPr>
        <w:t xml:space="preserve"> </w:t>
      </w:r>
      <w:r w:rsidRPr="00697074">
        <w:rPr>
          <w:color w:val="000000"/>
          <w:lang w:val="en-US"/>
        </w:rPr>
        <w:t>/</w:t>
      </w:r>
      <w:r w:rsidRPr="00474161">
        <w:rPr>
          <w:color w:val="000000"/>
          <w:lang w:val="en-US"/>
        </w:rPr>
        <w:t>/</w:t>
      </w:r>
      <w:r w:rsidRPr="00697074">
        <w:rPr>
          <w:color w:val="000000"/>
          <w:lang w:val="en-US"/>
        </w:rPr>
        <w:t xml:space="preserve"> Statements to</w:t>
      </w:r>
      <w:r>
        <w:rPr>
          <w:color w:val="000000"/>
          <w:lang w:val="en-US"/>
        </w:rPr>
        <w:t xml:space="preserve"> the OSCE Permanent</w:t>
      </w:r>
      <w:r>
        <w:rPr>
          <w:lang w:val="en-US"/>
        </w:rPr>
        <w:t xml:space="preserve"> </w:t>
      </w:r>
      <w:r w:rsidRPr="005B37DC">
        <w:rPr>
          <w:color w:val="000000"/>
          <w:lang w:val="en-US"/>
        </w:rPr>
        <w:t xml:space="preserve">Council. &lt;http://www.osce.org/hcnm/documents.html?lsi=true&amp;limit=10&amp;grp=256&gt;, </w:t>
      </w:r>
      <w:r w:rsidRPr="005B37DC">
        <w:rPr>
          <w:color w:val="000000"/>
          <w:lang w:val="en-US" w:eastAsia="zh-CN"/>
        </w:rPr>
        <w:t xml:space="preserve">December </w:t>
      </w:r>
      <w:r w:rsidRPr="005B37DC">
        <w:rPr>
          <w:lang w:val="en-US" w:eastAsia="zh-CN"/>
        </w:rPr>
        <w:t>1</w:t>
      </w:r>
      <w:r>
        <w:rPr>
          <w:lang w:val="en-US" w:eastAsia="zh-CN"/>
        </w:rPr>
        <w:t>7</w:t>
      </w:r>
      <w:r w:rsidRPr="005B37DC">
        <w:rPr>
          <w:lang w:val="en-US" w:eastAsia="zh-CN"/>
        </w:rPr>
        <w:t>, 2010.</w:t>
      </w:r>
    </w:p>
    <w:p w:rsidR="00BA2B71" w:rsidRPr="001A47A6" w:rsidRDefault="00BA2B71" w:rsidP="001A47A6">
      <w:pPr>
        <w:numPr>
          <w:ilvl w:val="0"/>
          <w:numId w:val="1"/>
        </w:numPr>
        <w:spacing w:line="360" w:lineRule="auto"/>
        <w:ind w:left="714" w:hanging="357"/>
        <w:contextualSpacing/>
        <w:jc w:val="both"/>
        <w:rPr>
          <w:lang w:val="en-US"/>
        </w:rPr>
      </w:pPr>
      <w:r w:rsidRPr="00432259">
        <w:rPr>
          <w:color w:val="000000"/>
          <w:lang w:val="en-US"/>
        </w:rPr>
        <w:t xml:space="preserve">Civil Rights Act, </w:t>
      </w:r>
      <w:r w:rsidRPr="00432259">
        <w:rPr>
          <w:rStyle w:val="ad"/>
          <w:i w:val="0"/>
          <w:lang w:val="en-US"/>
        </w:rPr>
        <w:t>Public Law</w:t>
      </w:r>
      <w:r w:rsidRPr="00432259">
        <w:rPr>
          <w:i/>
          <w:lang w:val="en-US"/>
        </w:rPr>
        <w:t xml:space="preserve"> </w:t>
      </w:r>
      <w:r w:rsidRPr="00432259">
        <w:rPr>
          <w:lang w:val="en-US"/>
        </w:rPr>
        <w:t>88-352 [</w:t>
      </w:r>
      <w:r w:rsidRPr="00432259">
        <w:rPr>
          <w:rStyle w:val="ad"/>
          <w:i w:val="0"/>
          <w:lang w:val="en-US"/>
        </w:rPr>
        <w:t>H.R.</w:t>
      </w:r>
      <w:r w:rsidRPr="00432259">
        <w:rPr>
          <w:i/>
          <w:lang w:val="en-US"/>
        </w:rPr>
        <w:t xml:space="preserve"> </w:t>
      </w:r>
      <w:r w:rsidRPr="00432259">
        <w:rPr>
          <w:lang w:val="en-US"/>
        </w:rPr>
        <w:t xml:space="preserve">7152], 78 Stat. 241, approved July 2, 1964 //  </w:t>
      </w:r>
      <w:r w:rsidRPr="00432259">
        <w:rPr>
          <w:lang w:val="en-GB"/>
        </w:rPr>
        <w:t>U.S. National Archives &amp; Records Administration</w:t>
      </w:r>
      <w:r w:rsidRPr="00432259">
        <w:rPr>
          <w:lang w:val="en-US"/>
        </w:rPr>
        <w:t>,</w:t>
      </w:r>
      <w:r w:rsidRPr="00432259">
        <w:rPr>
          <w:color w:val="000000"/>
          <w:lang w:val="en-US"/>
        </w:rPr>
        <w:t xml:space="preserve"> &lt;</w:t>
      </w:r>
      <w:r w:rsidRPr="00432259">
        <w:rPr>
          <w:lang w:val="en-US"/>
        </w:rPr>
        <w:t>http://www.ourdocuments.gov/doc.php?flash=true&amp;doc=97&amp;page=transcript&gt;, December 17, 2010.</w:t>
      </w:r>
    </w:p>
    <w:p w:rsidR="00BA2B71" w:rsidRDefault="00BA2B71" w:rsidP="00432259">
      <w:pPr>
        <w:numPr>
          <w:ilvl w:val="0"/>
          <w:numId w:val="1"/>
        </w:numPr>
        <w:spacing w:line="360" w:lineRule="auto"/>
        <w:ind w:left="714" w:hanging="357"/>
        <w:contextualSpacing/>
        <w:jc w:val="both"/>
        <w:rPr>
          <w:lang w:val="en-US"/>
        </w:rPr>
      </w:pPr>
      <w:r w:rsidRPr="005B37DC">
        <w:rPr>
          <w:lang w:val="en-US"/>
        </w:rPr>
        <w:t xml:space="preserve">Convention against Torture and Other Cruel, Inhuman or Degrading Treatment or Punishment, </w:t>
      </w:r>
      <w:r>
        <w:rPr>
          <w:lang w:val="en-US"/>
        </w:rPr>
        <w:t>a</w:t>
      </w:r>
      <w:r w:rsidRPr="005B37DC">
        <w:rPr>
          <w:lang w:val="en-US"/>
        </w:rPr>
        <w:t xml:space="preserve">dopted and opened for signature, ratification and accession by General Assembly resolution 39/46 </w:t>
      </w:r>
      <w:r>
        <w:rPr>
          <w:lang w:val="en-US"/>
        </w:rPr>
        <w:t>of 10 December 1984 // United Nations &lt;</w:t>
      </w:r>
      <w:r w:rsidRPr="005B37DC">
        <w:rPr>
          <w:lang w:val="en-US"/>
        </w:rPr>
        <w:t>http://www.un.org/russian/documen/convents/torture.htm</w:t>
      </w:r>
      <w:r>
        <w:rPr>
          <w:lang w:val="en-US"/>
        </w:rPr>
        <w:t>&gt;, December</w:t>
      </w:r>
      <w:r w:rsidRPr="005B37DC">
        <w:rPr>
          <w:lang w:val="en-US"/>
        </w:rPr>
        <w:t xml:space="preserve"> </w:t>
      </w:r>
      <w:r>
        <w:rPr>
          <w:lang w:val="en-US"/>
        </w:rPr>
        <w:t>17, 2010.</w:t>
      </w:r>
    </w:p>
    <w:p w:rsidR="00BA2B71" w:rsidRDefault="00BA2B71" w:rsidP="00432259">
      <w:pPr>
        <w:numPr>
          <w:ilvl w:val="0"/>
          <w:numId w:val="1"/>
        </w:numPr>
        <w:spacing w:line="360" w:lineRule="auto"/>
        <w:ind w:left="714" w:hanging="357"/>
        <w:contextualSpacing/>
        <w:jc w:val="both"/>
        <w:rPr>
          <w:lang w:val="en-US"/>
        </w:rPr>
      </w:pPr>
      <w:r w:rsidRPr="00432259">
        <w:rPr>
          <w:color w:val="000000"/>
          <w:lang w:val="en-US"/>
        </w:rPr>
        <w:t xml:space="preserve">Declaration of Principles on Tolerance,  UNESCO </w:t>
      </w:r>
      <w:r w:rsidRPr="00432259">
        <w:rPr>
          <w:lang w:val="en-US"/>
        </w:rPr>
        <w:t xml:space="preserve">General Conference resolution </w:t>
      </w:r>
      <w:r w:rsidRPr="00432259">
        <w:rPr>
          <w:color w:val="000000"/>
          <w:lang w:val="en-US"/>
        </w:rPr>
        <w:t>3/1.1/2</w:t>
      </w:r>
      <w:r w:rsidRPr="00432259">
        <w:rPr>
          <w:lang w:val="en-US"/>
        </w:rPr>
        <w:t xml:space="preserve"> of 27 November</w:t>
      </w:r>
      <w:r w:rsidRPr="00432259">
        <w:rPr>
          <w:color w:val="000000"/>
          <w:lang w:val="en-US"/>
        </w:rPr>
        <w:t>. // United Nations &lt;http://www.un.org/russian/documen/declarat/racism.htm&gt;, December</w:t>
      </w:r>
      <w:r w:rsidRPr="00432259">
        <w:rPr>
          <w:lang w:val="en-US"/>
        </w:rPr>
        <w:t xml:space="preserve"> 17, 2010.</w:t>
      </w:r>
    </w:p>
    <w:p w:rsidR="00BA2B71" w:rsidRPr="00F65DE4" w:rsidRDefault="00BA2B71" w:rsidP="00F65DE4">
      <w:pPr>
        <w:numPr>
          <w:ilvl w:val="0"/>
          <w:numId w:val="1"/>
        </w:numPr>
        <w:spacing w:line="360" w:lineRule="auto"/>
        <w:jc w:val="both"/>
        <w:rPr>
          <w:color w:val="000000"/>
          <w:lang w:val="en-US"/>
        </w:rPr>
      </w:pPr>
      <w:r w:rsidRPr="00F65DE4">
        <w:rPr>
          <w:color w:val="000000"/>
          <w:lang w:val="en-US"/>
        </w:rPr>
        <w:t xml:space="preserve">European Charter for Regional or Minority Languages, </w:t>
      </w:r>
      <w:r w:rsidRPr="00F65DE4">
        <w:rPr>
          <w:spacing w:val="-2"/>
          <w:lang w:val="fr-FR"/>
        </w:rPr>
        <w:t xml:space="preserve">European Treaty Series - No. 148 of  5 </w:t>
      </w:r>
      <w:r w:rsidRPr="00F65DE4">
        <w:rPr>
          <w:lang w:val="en-US"/>
        </w:rPr>
        <w:t xml:space="preserve">November 1992 </w:t>
      </w:r>
      <w:r>
        <w:rPr>
          <w:lang w:val="en-US"/>
        </w:rPr>
        <w:t xml:space="preserve">// </w:t>
      </w:r>
      <w:r w:rsidRPr="00F65DE4">
        <w:rPr>
          <w:lang w:val="en-US"/>
        </w:rPr>
        <w:t>Ametistov Foundation</w:t>
      </w:r>
      <w:r>
        <w:rPr>
          <w:lang w:val="en-US"/>
        </w:rPr>
        <w:t xml:space="preserve"> </w:t>
      </w:r>
      <w:r w:rsidRPr="00F65DE4">
        <w:rPr>
          <w:color w:val="000000"/>
          <w:lang w:val="en-US"/>
        </w:rPr>
        <w:t>&lt;http://www.terralegis.org/terra/act/e474.html&gt;</w:t>
      </w:r>
      <w:r w:rsidRPr="00F65DE4">
        <w:rPr>
          <w:lang w:val="en-US"/>
        </w:rPr>
        <w:t>, December 17, 2010.</w:t>
      </w:r>
    </w:p>
    <w:p w:rsidR="00BA2B71" w:rsidRDefault="00BA2B71" w:rsidP="00432259">
      <w:pPr>
        <w:numPr>
          <w:ilvl w:val="0"/>
          <w:numId w:val="1"/>
        </w:numPr>
        <w:spacing w:line="360" w:lineRule="auto"/>
        <w:ind w:left="714" w:hanging="357"/>
        <w:contextualSpacing/>
        <w:jc w:val="both"/>
        <w:rPr>
          <w:lang w:val="en-US"/>
        </w:rPr>
      </w:pPr>
      <w:r w:rsidRPr="00432259">
        <w:rPr>
          <w:lang w:val="en-US"/>
        </w:rPr>
        <w:t xml:space="preserve">Executive Order 11246 - Equal employment opportunity // Executive Order 11246 of Sept. 24, 1965, 30 FR 12319, 12935, 3 CFR, 1964-1965 Comp., P. 339 // </w:t>
      </w:r>
      <w:r w:rsidRPr="00432259">
        <w:rPr>
          <w:bCs/>
          <w:lang w:val="en-US"/>
        </w:rPr>
        <w:t>The U.S. National Archives and Records Administration</w:t>
      </w:r>
      <w:r w:rsidRPr="00432259">
        <w:rPr>
          <w:lang w:val="en-US"/>
        </w:rPr>
        <w:t xml:space="preserve"> &lt;http://www.archives.gov/federal-register/codification/executive-order/11246.html&gt;, December 17, 2010.</w:t>
      </w:r>
    </w:p>
    <w:p w:rsidR="00BA2B71" w:rsidRPr="00FB28A2" w:rsidRDefault="00BA2B71" w:rsidP="00FB28A2">
      <w:pPr>
        <w:numPr>
          <w:ilvl w:val="0"/>
          <w:numId w:val="1"/>
        </w:numPr>
        <w:spacing w:line="360" w:lineRule="auto"/>
        <w:jc w:val="both"/>
        <w:rPr>
          <w:color w:val="000000"/>
          <w:lang w:val="en-US"/>
        </w:rPr>
      </w:pPr>
      <w:r w:rsidRPr="00FB28A2">
        <w:rPr>
          <w:color w:val="000000"/>
          <w:lang w:val="en-US" w:eastAsia="zh-CN"/>
        </w:rPr>
        <w:t xml:space="preserve">Framework Convention for the Protection of National Minorities, ACFC/INF(98)1, 1995. // </w:t>
      </w:r>
      <w:r w:rsidRPr="00FB28A2">
        <w:rPr>
          <w:color w:val="000000"/>
          <w:lang w:val="en-US"/>
        </w:rPr>
        <w:t xml:space="preserve"> </w:t>
      </w:r>
      <w:r w:rsidRPr="00FB28A2">
        <w:rPr>
          <w:color w:val="000000"/>
          <w:sz w:val="22"/>
          <w:szCs w:val="22"/>
          <w:lang w:val="en-US"/>
        </w:rPr>
        <w:t xml:space="preserve">UNESCO &lt;http://www.unesco.org/ulis/cgi-bin/ulis.pl?catno=121053&amp;set=4BE88146_2_243&amp;gp=1&amp;lin=1&amp;ll=1&gt;,  </w:t>
      </w:r>
      <w:r w:rsidRPr="00FB28A2">
        <w:rPr>
          <w:color w:val="000000"/>
          <w:lang w:val="en-US"/>
        </w:rPr>
        <w:t>December 17, 2010.</w:t>
      </w:r>
    </w:p>
    <w:p w:rsidR="00BA2B71" w:rsidRDefault="00BA2B71" w:rsidP="00432259">
      <w:pPr>
        <w:numPr>
          <w:ilvl w:val="0"/>
          <w:numId w:val="1"/>
        </w:numPr>
        <w:spacing w:line="360" w:lineRule="auto"/>
        <w:ind w:left="714" w:hanging="357"/>
        <w:contextualSpacing/>
        <w:jc w:val="both"/>
        <w:rPr>
          <w:lang w:val="en-US"/>
        </w:rPr>
      </w:pPr>
      <w:r w:rsidRPr="00432259">
        <w:rPr>
          <w:lang w:val="en-US"/>
        </w:rPr>
        <w:t xml:space="preserve">Indian Citizenship Act, Public Law 68-175 [H.R. 6355] 43 Stat. 253, Approved, June 2, 1924 // U.S. Code, Title 8, Sec. 1401(b) // </w:t>
      </w:r>
      <w:r w:rsidRPr="00432259">
        <w:rPr>
          <w:lang w:val="en-GB"/>
        </w:rPr>
        <w:t>U.S. National Archives &amp; Records Administration</w:t>
      </w:r>
      <w:r w:rsidRPr="00432259">
        <w:rPr>
          <w:lang w:val="en-US"/>
        </w:rPr>
        <w:t xml:space="preserve"> &lt;http://www.archives.gov/historical-docs/todays-doc/index.html?dod-date=602&gt;, December 17, 2010.  </w:t>
      </w:r>
    </w:p>
    <w:p w:rsidR="00BA2B71" w:rsidRDefault="00BA2B71" w:rsidP="00432259">
      <w:pPr>
        <w:numPr>
          <w:ilvl w:val="0"/>
          <w:numId w:val="1"/>
        </w:numPr>
        <w:spacing w:line="360" w:lineRule="auto"/>
        <w:ind w:left="714" w:hanging="357"/>
        <w:contextualSpacing/>
        <w:jc w:val="both"/>
        <w:rPr>
          <w:lang w:val="en-US"/>
        </w:rPr>
      </w:pPr>
      <w:r w:rsidRPr="00432259">
        <w:rPr>
          <w:lang w:val="en-US"/>
        </w:rPr>
        <w:t>International Convention on the Elimination of All Forms of Racial Discrimination, Adopted and opened for signature and ratification by General Assembly resolution 2106 (XX) of 21 December 1965 / United Nations, Treaty Series, vol. 660, P. 240-266. &lt;http://www2.ohchr.org/english/law/cerd.htm&gt;, December 17, 2010.</w:t>
      </w:r>
    </w:p>
    <w:p w:rsidR="00BA2B71" w:rsidRDefault="00BA2B71" w:rsidP="00432259">
      <w:pPr>
        <w:numPr>
          <w:ilvl w:val="0"/>
          <w:numId w:val="1"/>
        </w:numPr>
        <w:spacing w:line="360" w:lineRule="auto"/>
        <w:ind w:left="714" w:hanging="357"/>
        <w:contextualSpacing/>
        <w:jc w:val="both"/>
        <w:rPr>
          <w:lang w:val="en-US"/>
        </w:rPr>
      </w:pPr>
      <w:r w:rsidRPr="00432259">
        <w:rPr>
          <w:lang w:val="en-US"/>
        </w:rPr>
        <w:t>International Covenant on Civil and Political Rights of 16 December 1966 /</w:t>
      </w:r>
      <w:r w:rsidRPr="00432259">
        <w:rPr>
          <w:lang w:val="en-GB"/>
        </w:rPr>
        <w:t>/</w:t>
      </w:r>
      <w:r w:rsidRPr="00432259">
        <w:rPr>
          <w:lang w:val="en-US"/>
        </w:rPr>
        <w:t xml:space="preserve"> United Nations</w:t>
      </w:r>
      <w:r w:rsidRPr="00432259">
        <w:rPr>
          <w:iCs/>
          <w:lang w:val="en-US"/>
        </w:rPr>
        <w:t xml:space="preserve"> Treaty Series,</w:t>
      </w:r>
      <w:r w:rsidRPr="00432259">
        <w:rPr>
          <w:lang w:val="en-US"/>
        </w:rPr>
        <w:t xml:space="preserve"> vol. 999, P. 225-240. &lt;http://www.un.org/russian/documen/convents/pactpol.htm&gt;, December 17, 2010.</w:t>
      </w:r>
    </w:p>
    <w:p w:rsidR="00BA2B71" w:rsidRPr="00F04A1C" w:rsidRDefault="00BA2B71" w:rsidP="00F04A1C">
      <w:pPr>
        <w:pStyle w:val="1"/>
        <w:numPr>
          <w:ilvl w:val="0"/>
          <w:numId w:val="1"/>
        </w:numPr>
        <w:spacing w:before="100" w:beforeAutospacing="1" w:after="100" w:afterAutospacing="1" w:line="360" w:lineRule="auto"/>
        <w:jc w:val="both"/>
        <w:outlineLvl w:val="2"/>
        <w:rPr>
          <w:bCs/>
          <w:color w:val="000000"/>
          <w:lang w:val="en-US" w:eastAsia="zh-CN"/>
        </w:rPr>
      </w:pPr>
      <w:r w:rsidRPr="00382FC2">
        <w:rPr>
          <w:bCs/>
          <w:lang w:val="en-US" w:eastAsia="zh-CN"/>
        </w:rPr>
        <w:t xml:space="preserve">Plessy v. Ferguson, 163 U.S. 537 No. 210 (1896) // </w:t>
      </w:r>
      <w:r w:rsidRPr="00382FC2">
        <w:rPr>
          <w:lang w:val="en-US"/>
        </w:rPr>
        <w:t xml:space="preserve">FindLaw, a Thomson Reuters business </w:t>
      </w:r>
      <w:r w:rsidRPr="00F04A1C">
        <w:rPr>
          <w:color w:val="000000"/>
          <w:lang w:val="en-US"/>
        </w:rPr>
        <w:t>&lt;http://caselaw.lp.findlaw.com/scripts/getcase.pl?court=US&amp;vol=163&amp;invol=537&gt;, December 17, 2010.</w:t>
      </w:r>
    </w:p>
    <w:p w:rsidR="00BA2B71" w:rsidRPr="00F04A1C" w:rsidRDefault="00BA2B71" w:rsidP="00F04A1C">
      <w:pPr>
        <w:pStyle w:val="1"/>
        <w:numPr>
          <w:ilvl w:val="0"/>
          <w:numId w:val="1"/>
        </w:numPr>
        <w:spacing w:line="360" w:lineRule="auto"/>
        <w:jc w:val="both"/>
        <w:rPr>
          <w:color w:val="000000"/>
          <w:lang w:val="en-US" w:eastAsia="zh-CN"/>
        </w:rPr>
      </w:pPr>
      <w:r w:rsidRPr="00F04A1C">
        <w:rPr>
          <w:color w:val="000000"/>
          <w:lang w:val="en-US"/>
        </w:rPr>
        <w:t xml:space="preserve">The Indian Self-Determination and Education Assistance Act Public Law 93-638, 88 </w:t>
      </w:r>
      <w:r w:rsidRPr="00F04A1C">
        <w:rPr>
          <w:rStyle w:val="ad"/>
          <w:i w:val="0"/>
          <w:color w:val="000000"/>
          <w:lang w:val="en-US"/>
        </w:rPr>
        <w:t>Stat</w:t>
      </w:r>
      <w:r w:rsidRPr="00F04A1C">
        <w:rPr>
          <w:i/>
          <w:color w:val="000000"/>
          <w:lang w:val="en-US"/>
        </w:rPr>
        <w:t xml:space="preserve">. </w:t>
      </w:r>
      <w:r w:rsidRPr="00F04A1C">
        <w:rPr>
          <w:color w:val="000000"/>
          <w:lang w:val="en-US"/>
        </w:rPr>
        <w:t>2203, U.S. Code, Title 25  § 450, 455–458 // University of North Dakota &lt;http://www.und.edu/dept/indian/Treaties/Self%20DeterminationAct%201975.pdf&gt;, December 17, 2010</w:t>
      </w:r>
    </w:p>
    <w:p w:rsidR="00BA2B71" w:rsidRDefault="00BA2B71" w:rsidP="00F04A1C">
      <w:pPr>
        <w:numPr>
          <w:ilvl w:val="0"/>
          <w:numId w:val="1"/>
        </w:numPr>
        <w:spacing w:line="360" w:lineRule="auto"/>
        <w:ind w:left="714" w:hanging="357"/>
        <w:contextualSpacing/>
        <w:jc w:val="both"/>
        <w:rPr>
          <w:lang w:val="en-US"/>
        </w:rPr>
      </w:pPr>
      <w:r w:rsidRPr="00F04A1C">
        <w:rPr>
          <w:color w:val="000000"/>
          <w:lang w:val="en-US"/>
        </w:rPr>
        <w:t xml:space="preserve">Voting Rights Act, </w:t>
      </w:r>
      <w:r w:rsidRPr="00F04A1C">
        <w:rPr>
          <w:rStyle w:val="ad"/>
          <w:i w:val="0"/>
          <w:color w:val="000000"/>
          <w:lang w:val="en-US"/>
        </w:rPr>
        <w:t>Public Law</w:t>
      </w:r>
      <w:r w:rsidRPr="00F04A1C">
        <w:rPr>
          <w:i/>
          <w:color w:val="000000"/>
          <w:lang w:val="en-US"/>
        </w:rPr>
        <w:t xml:space="preserve"> </w:t>
      </w:r>
      <w:r w:rsidRPr="00F04A1C">
        <w:rPr>
          <w:color w:val="000000"/>
          <w:lang w:val="en-US"/>
        </w:rPr>
        <w:t xml:space="preserve">89-110 [S. 1564], 79 </w:t>
      </w:r>
      <w:r w:rsidRPr="00F04A1C">
        <w:rPr>
          <w:rStyle w:val="ad"/>
          <w:i w:val="0"/>
          <w:color w:val="000000"/>
          <w:lang w:val="en-US"/>
        </w:rPr>
        <w:t>Stat</w:t>
      </w:r>
      <w:r w:rsidRPr="00F04A1C">
        <w:rPr>
          <w:color w:val="000000"/>
          <w:lang w:val="en-US"/>
        </w:rPr>
        <w:t xml:space="preserve">. 437, approved August 6, 1965 // </w:t>
      </w:r>
      <w:r w:rsidRPr="00F04A1C">
        <w:rPr>
          <w:color w:val="000000"/>
          <w:lang w:val="en-GB"/>
        </w:rPr>
        <w:t>U.S. National Archives &amp; Records Administration</w:t>
      </w:r>
      <w:r w:rsidRPr="00F04A1C">
        <w:rPr>
          <w:color w:val="000000"/>
          <w:lang w:val="en-US"/>
        </w:rPr>
        <w:t>, &lt;http://www.ourdocuments</w:t>
      </w:r>
      <w:r w:rsidRPr="00594C1A">
        <w:rPr>
          <w:lang w:val="en-US"/>
        </w:rPr>
        <w:t>.gov/doc.php?flash=true&amp;doc=100&amp;page=transcript</w:t>
      </w:r>
      <w:r>
        <w:rPr>
          <w:lang w:val="en-US"/>
        </w:rPr>
        <w:t>&gt;,</w:t>
      </w:r>
      <w:r w:rsidRPr="00432259">
        <w:rPr>
          <w:lang w:val="en-US"/>
        </w:rPr>
        <w:t xml:space="preserve"> December 17, 2010.</w:t>
      </w:r>
    </w:p>
    <w:p w:rsidR="00BA2B71" w:rsidRPr="00FB28A2" w:rsidRDefault="00BA2B71" w:rsidP="00FB28A2">
      <w:pPr>
        <w:numPr>
          <w:ilvl w:val="0"/>
          <w:numId w:val="1"/>
        </w:numPr>
        <w:spacing w:line="360" w:lineRule="auto"/>
        <w:ind w:left="714" w:hanging="357"/>
        <w:contextualSpacing/>
        <w:jc w:val="both"/>
      </w:pPr>
      <w:r w:rsidRPr="00FB28A2">
        <w:rPr>
          <w:color w:val="000000"/>
        </w:rPr>
        <w:t xml:space="preserve">Конвенция об обеспечении прав лиц, принадлежащих к национальным меньшинствам от 21 октября 1994 года // </w:t>
      </w:r>
      <w:r w:rsidRPr="00FB28A2">
        <w:rPr>
          <w:rStyle w:val="ac"/>
          <w:b w:val="0"/>
        </w:rPr>
        <w:t>Исполнительный комитет СНГ</w:t>
      </w:r>
      <w:r w:rsidRPr="00FB28A2">
        <w:rPr>
          <w:b/>
          <w:color w:val="000000"/>
        </w:rPr>
        <w:t xml:space="preserve">  &lt;</w:t>
      </w:r>
      <w:r w:rsidRPr="00FB28A2">
        <w:rPr>
          <w:lang w:val="en-US"/>
        </w:rPr>
        <w:t>http</w:t>
      </w:r>
      <w:r w:rsidRPr="00AE1D23">
        <w:t>://</w:t>
      </w:r>
      <w:r w:rsidRPr="00FB28A2">
        <w:rPr>
          <w:lang w:val="en-US"/>
        </w:rPr>
        <w:t>www</w:t>
      </w:r>
      <w:r w:rsidRPr="00AE1D23">
        <w:t>.</w:t>
      </w:r>
      <w:r w:rsidRPr="00FB28A2">
        <w:rPr>
          <w:lang w:val="en-US"/>
        </w:rPr>
        <w:t>cis</w:t>
      </w:r>
      <w:r w:rsidRPr="00AE1D23">
        <w:t>.</w:t>
      </w:r>
      <w:r w:rsidRPr="00FB28A2">
        <w:rPr>
          <w:lang w:val="en-US"/>
        </w:rPr>
        <w:t>minsk</w:t>
      </w:r>
      <w:r w:rsidRPr="00AE1D23">
        <w:t>.</w:t>
      </w:r>
      <w:r w:rsidRPr="00FB28A2">
        <w:rPr>
          <w:lang w:val="en-US"/>
        </w:rPr>
        <w:t>by</w:t>
      </w:r>
      <w:r w:rsidRPr="00AE1D23">
        <w:t>/</w:t>
      </w:r>
      <w:r w:rsidRPr="00FB28A2">
        <w:rPr>
          <w:lang w:val="en-US"/>
        </w:rPr>
        <w:t>main</w:t>
      </w:r>
      <w:r w:rsidRPr="00AE1D23">
        <w:t>.</w:t>
      </w:r>
      <w:r w:rsidRPr="00FB28A2">
        <w:rPr>
          <w:lang w:val="en-US"/>
        </w:rPr>
        <w:t>aspx</w:t>
      </w:r>
      <w:r w:rsidRPr="00AE1D23">
        <w:t>?</w:t>
      </w:r>
      <w:r w:rsidRPr="00FB28A2">
        <w:rPr>
          <w:lang w:val="en-US"/>
        </w:rPr>
        <w:t>uid</w:t>
      </w:r>
      <w:r w:rsidRPr="00AE1D23">
        <w:t xml:space="preserve">=9862&gt;, </w:t>
      </w:r>
      <w:r w:rsidRPr="00FB28A2">
        <w:rPr>
          <w:lang w:val="en-US"/>
        </w:rPr>
        <w:t>December</w:t>
      </w:r>
      <w:r w:rsidRPr="00AE1D23">
        <w:t xml:space="preserve"> 17, 2010.</w:t>
      </w:r>
    </w:p>
    <w:p w:rsidR="00BA2B71" w:rsidRPr="00F54D50" w:rsidRDefault="00BA2B71" w:rsidP="00FB28A2">
      <w:pPr>
        <w:numPr>
          <w:ilvl w:val="0"/>
          <w:numId w:val="1"/>
        </w:numPr>
        <w:spacing w:line="360" w:lineRule="auto"/>
        <w:ind w:left="714" w:hanging="357"/>
        <w:contextualSpacing/>
        <w:jc w:val="both"/>
        <w:rPr>
          <w:lang w:val="en-US"/>
        </w:rPr>
      </w:pPr>
      <w:r>
        <w:rPr>
          <w:color w:val="000000"/>
        </w:rPr>
        <w:t xml:space="preserve">Соединенные </w:t>
      </w:r>
      <w:r w:rsidRPr="00FB28A2">
        <w:rPr>
          <w:color w:val="000000"/>
        </w:rPr>
        <w:t xml:space="preserve">Штаты Америки: Конституция </w:t>
      </w:r>
      <w:r w:rsidRPr="00FB28A2">
        <w:rPr>
          <w:color w:val="000000"/>
          <w:lang w:eastAsia="zh-CN"/>
        </w:rPr>
        <w:t>и законодательство</w:t>
      </w:r>
      <w:r w:rsidRPr="00D03601">
        <w:rPr>
          <w:color w:val="000000"/>
          <w:lang w:eastAsia="zh-CN"/>
        </w:rPr>
        <w:t xml:space="preserve"> //</w:t>
      </w:r>
      <w:r w:rsidRPr="00FB28A2">
        <w:rPr>
          <w:color w:val="000000"/>
          <w:lang w:eastAsia="zh-CN"/>
        </w:rPr>
        <w:t xml:space="preserve"> Под ред. О. А. Жидкова. Перевод В. И. Лафитского. М.: Прогресс, Универс, 1993. </w:t>
      </w:r>
      <w:r w:rsidRPr="00FB28A2">
        <w:rPr>
          <w:color w:val="000000"/>
          <w:lang w:val="en-US" w:eastAsia="zh-CN"/>
        </w:rPr>
        <w:t>&lt;</w:t>
      </w:r>
      <w:r w:rsidRPr="000553A1">
        <w:rPr>
          <w:color w:val="000000"/>
          <w:lang w:val="en-US"/>
        </w:rPr>
        <w:t>http://www.hist.msu.ru/ER/Etext/cnstUS.htm</w:t>
      </w:r>
      <w:r w:rsidRPr="00FB28A2">
        <w:rPr>
          <w:color w:val="000000"/>
          <w:lang w:val="en-US" w:eastAsia="zh-CN"/>
        </w:rPr>
        <w:t>&gt;</w:t>
      </w:r>
      <w:r w:rsidRPr="00FB28A2">
        <w:rPr>
          <w:color w:val="000000"/>
          <w:lang w:val="en-US"/>
        </w:rPr>
        <w:t>, December 17, 2010.</w:t>
      </w:r>
    </w:p>
    <w:p w:rsidR="00BA2B71" w:rsidRPr="00F54D50" w:rsidRDefault="00BA2B71" w:rsidP="005B37DC">
      <w:pPr>
        <w:jc w:val="both"/>
        <w:rPr>
          <w:lang w:val="en-US"/>
        </w:rPr>
      </w:pPr>
    </w:p>
    <w:p w:rsidR="00BA2B71" w:rsidRDefault="00BA2B71" w:rsidP="005B37DC">
      <w:pPr>
        <w:jc w:val="both"/>
        <w:rPr>
          <w:lang w:val="en-US"/>
        </w:rPr>
      </w:pPr>
      <w:r>
        <w:rPr>
          <w:lang w:val="en-US"/>
        </w:rPr>
        <w:t>Мозилла</w:t>
      </w:r>
    </w:p>
    <w:p w:rsidR="00BA2B71" w:rsidRDefault="00BA2B71" w:rsidP="005B37DC">
      <w:pPr>
        <w:jc w:val="both"/>
      </w:pPr>
    </w:p>
    <w:p w:rsidR="00BA2B71" w:rsidRDefault="00016210" w:rsidP="005B37DC">
      <w:pPr>
        <w:jc w:val="both"/>
      </w:pPr>
      <w:hyperlink r:id="rId11" w:history="1">
        <w:r w:rsidR="00BA2B71" w:rsidRPr="007E74D6">
          <w:rPr>
            <w:rStyle w:val="a3"/>
          </w:rPr>
          <w:t>http://books.google.ru/books?id=ymIlAQAAIAAJ&amp;dq=%D1%81%D1%88%D0%B0%20%D0%BA%D0%BB%D0%B0%D1%83%D0%B7%D1%83%D0%BB%D0%B0%20%D0%BE%20%D1%82%D0%BE%D1%80%D0%B3%D0%BE%D0%B2%D0%BB%D0%B5%20%D1%82%D0%BE%D0%BB%D0%BA%D0%BE%D0%B2%D0%B0%D0%BD%D0%B8%D0%B5&amp;source=gbs_similarbooks</w:t>
        </w:r>
      </w:hyperlink>
    </w:p>
    <w:p w:rsidR="00BA2B71" w:rsidRDefault="00BA2B71" w:rsidP="005B37DC">
      <w:pPr>
        <w:jc w:val="both"/>
      </w:pPr>
    </w:p>
    <w:p w:rsidR="00BA2B71" w:rsidRDefault="00016210" w:rsidP="005B37DC">
      <w:pPr>
        <w:jc w:val="both"/>
      </w:pPr>
      <w:hyperlink r:id="rId12" w:anchor="v=onepage&amp;q&amp;f=false" w:history="1">
        <w:r w:rsidR="00BA2B71" w:rsidRPr="007E74D6">
          <w:rPr>
            <w:rStyle w:val="a3"/>
          </w:rPr>
          <w:t>http://books.google.ru/books?id=zT-BuApG2vYC&amp;pg=PA105&amp;dq=%D1%81%D1%88%D0%B0+%D0%BA%D0%BB%D0%B0%D1%83%D0%B7%D1%83%D0%BB%D0%B0+%D0%BE+%D1%82%D0%BE%D1%80%D0%B3%D0%BE%D0%B2%D0%BB%D0%B5&amp;hl=ru&amp;ei=TLkPTcKSFMfpOZfv0JoJ&amp;sa=X&amp;oi=book_result&amp;ct=result&amp;resnum=5&amp;ved=0CDcQ6AEwBA#v=onepage&amp;q&amp;f=false</w:t>
        </w:r>
      </w:hyperlink>
    </w:p>
    <w:p w:rsidR="00BA2B71" w:rsidRDefault="00BA2B71" w:rsidP="005B37DC">
      <w:pPr>
        <w:jc w:val="both"/>
      </w:pPr>
    </w:p>
    <w:p w:rsidR="00BA2B71" w:rsidRDefault="00016210" w:rsidP="005B37DC">
      <w:pPr>
        <w:jc w:val="both"/>
      </w:pPr>
      <w:hyperlink r:id="rId13" w:history="1">
        <w:r w:rsidR="00BA2B71" w:rsidRPr="007E74D6">
          <w:rPr>
            <w:rStyle w:val="a3"/>
          </w:rPr>
          <w:t>http://en.wikipedia.org/wiki/Commerce_Clause</w:t>
        </w:r>
      </w:hyperlink>
    </w:p>
    <w:p w:rsidR="00BA2B71" w:rsidRDefault="00BA2B71" w:rsidP="005B37DC">
      <w:pPr>
        <w:jc w:val="both"/>
      </w:pPr>
    </w:p>
    <w:p w:rsidR="00BA2B71" w:rsidRDefault="00016210" w:rsidP="005B37DC">
      <w:pPr>
        <w:jc w:val="both"/>
      </w:pPr>
      <w:hyperlink r:id="rId14" w:history="1">
        <w:r w:rsidR="00BA2B71" w:rsidRPr="007E74D6">
          <w:rPr>
            <w:rStyle w:val="a3"/>
          </w:rPr>
          <w:t>http://www.lawlibrary.ru/izdanie59624.html</w:t>
        </w:r>
      </w:hyperlink>
    </w:p>
    <w:p w:rsidR="00BA2B71" w:rsidRDefault="00016210" w:rsidP="005B37DC">
      <w:pPr>
        <w:jc w:val="both"/>
      </w:pPr>
      <w:hyperlink r:id="rId15" w:history="1">
        <w:r w:rsidR="00BA2B71" w:rsidRPr="007E74D6">
          <w:rPr>
            <w:rStyle w:val="a3"/>
          </w:rPr>
          <w:t>http://supreme.justia.com/us/179/141/case.html</w:t>
        </w:r>
      </w:hyperlink>
    </w:p>
    <w:p w:rsidR="00BA2B71" w:rsidRDefault="00BA2B71" w:rsidP="005B37DC">
      <w:pPr>
        <w:jc w:val="both"/>
      </w:pPr>
    </w:p>
    <w:p w:rsidR="00BA2B71" w:rsidRDefault="00016210" w:rsidP="005B37DC">
      <w:pPr>
        <w:jc w:val="both"/>
      </w:pPr>
      <w:hyperlink r:id="rId16" w:history="1">
        <w:r w:rsidR="00BA2B71" w:rsidRPr="007E74D6">
          <w:rPr>
            <w:rStyle w:val="a3"/>
          </w:rPr>
          <w:t>http://en.wikipedia.org/wiki/Robert_H._Bork</w:t>
        </w:r>
      </w:hyperlink>
    </w:p>
    <w:p w:rsidR="00BA2B71" w:rsidRDefault="00BA2B71" w:rsidP="005B37DC">
      <w:pPr>
        <w:jc w:val="both"/>
      </w:pPr>
    </w:p>
    <w:p w:rsidR="00BA2B71" w:rsidRDefault="00016210" w:rsidP="005B37DC">
      <w:pPr>
        <w:jc w:val="both"/>
      </w:pPr>
      <w:hyperlink r:id="rId17" w:history="1">
        <w:r w:rsidR="00BA2B71" w:rsidRPr="007E74D6">
          <w:rPr>
            <w:rStyle w:val="a3"/>
          </w:rPr>
          <w:t>http://en.wikipedia.org/wiki/Daniel_E._Troy</w:t>
        </w:r>
      </w:hyperlink>
    </w:p>
    <w:p w:rsidR="00BA2B71" w:rsidRDefault="00BA2B71" w:rsidP="005B37DC">
      <w:pPr>
        <w:jc w:val="both"/>
      </w:pPr>
    </w:p>
    <w:p w:rsidR="00BA2B71" w:rsidRDefault="00016210" w:rsidP="005B37DC">
      <w:pPr>
        <w:jc w:val="both"/>
      </w:pPr>
      <w:hyperlink r:id="rId18" w:history="1">
        <w:r w:rsidR="00BA2B71" w:rsidRPr="007E74D6">
          <w:rPr>
            <w:rStyle w:val="a3"/>
          </w:rPr>
          <w:t>http://na-5.com/work/work_78960.html</w:t>
        </w:r>
      </w:hyperlink>
    </w:p>
    <w:p w:rsidR="00BA2B71" w:rsidRDefault="00BA2B71" w:rsidP="005B37DC">
      <w:pPr>
        <w:jc w:val="both"/>
      </w:pPr>
    </w:p>
    <w:p w:rsidR="00BA2B71" w:rsidRDefault="00016210" w:rsidP="005B37DC">
      <w:pPr>
        <w:jc w:val="both"/>
      </w:pPr>
      <w:hyperlink r:id="rId19" w:history="1">
        <w:r w:rsidR="00BA2B71" w:rsidRPr="007E74D6">
          <w:rPr>
            <w:rStyle w:val="a3"/>
          </w:rPr>
          <w:t>http://www.disszakaz.com/catalog/sudebniy_federalizm_ssha_istoriya_i_sovremennost_klauzula_o_torgovle.html</w:t>
        </w:r>
      </w:hyperlink>
    </w:p>
    <w:p w:rsidR="00BA2B71" w:rsidRPr="00F54D50" w:rsidRDefault="00BA2B71" w:rsidP="005B37DC">
      <w:pPr>
        <w:jc w:val="both"/>
      </w:pPr>
      <w:bookmarkStart w:id="1" w:name="_GoBack"/>
      <w:bookmarkEnd w:id="1"/>
    </w:p>
    <w:sectPr w:rsidR="00BA2B71" w:rsidRPr="00F54D50" w:rsidSect="00A7320E">
      <w:footerReference w:type="even" r:id="rId20"/>
      <w:footerReference w:type="default" r:id="rId21"/>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B71" w:rsidRDefault="00BA2B71" w:rsidP="004A68D5">
      <w:r>
        <w:separator/>
      </w:r>
    </w:p>
  </w:endnote>
  <w:endnote w:type="continuationSeparator" w:id="0">
    <w:p w:rsidR="00BA2B71" w:rsidRDefault="00BA2B71" w:rsidP="004A6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71" w:rsidRDefault="00BA2B71" w:rsidP="008B3FF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BA2B71" w:rsidRDefault="00BA2B7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B71" w:rsidRDefault="00BA2B71" w:rsidP="008B3FF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F74C3F">
      <w:rPr>
        <w:rStyle w:val="aa"/>
        <w:noProof/>
      </w:rPr>
      <w:t>2</w:t>
    </w:r>
    <w:r>
      <w:rPr>
        <w:rStyle w:val="aa"/>
      </w:rPr>
      <w:fldChar w:fldCharType="end"/>
    </w:r>
  </w:p>
  <w:p w:rsidR="00BA2B71" w:rsidRDefault="00BA2B71" w:rsidP="008B3FF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B71" w:rsidRDefault="00BA2B71" w:rsidP="004A68D5">
      <w:r>
        <w:separator/>
      </w:r>
    </w:p>
  </w:footnote>
  <w:footnote w:type="continuationSeparator" w:id="0">
    <w:p w:rsidR="00BA2B71" w:rsidRDefault="00BA2B71" w:rsidP="004A68D5">
      <w:r>
        <w:continuationSeparator/>
      </w:r>
    </w:p>
  </w:footnote>
  <w:footnote w:id="1">
    <w:p w:rsidR="00BA2B71" w:rsidRPr="005E6AC1" w:rsidRDefault="00BA2B71" w:rsidP="005E6AC1">
      <w:pPr>
        <w:spacing w:line="240" w:lineRule="atLeast"/>
        <w:rPr>
          <w:sz w:val="18"/>
          <w:szCs w:val="18"/>
        </w:rPr>
      </w:pPr>
      <w:r w:rsidRPr="005E6AC1">
        <w:rPr>
          <w:rStyle w:val="a7"/>
          <w:sz w:val="18"/>
          <w:szCs w:val="18"/>
        </w:rPr>
        <w:footnoteRef/>
      </w:r>
      <w:r w:rsidRPr="005E6AC1">
        <w:rPr>
          <w:sz w:val="18"/>
          <w:szCs w:val="18"/>
        </w:rPr>
        <w:t xml:space="preserve"> </w:t>
      </w:r>
      <w:r w:rsidRPr="005E6AC1">
        <w:rPr>
          <w:i/>
          <w:sz w:val="18"/>
          <w:szCs w:val="18"/>
        </w:rPr>
        <w:t>Дадиани Л.,</w:t>
      </w:r>
      <w:r w:rsidRPr="005E6AC1">
        <w:rPr>
          <w:sz w:val="18"/>
          <w:szCs w:val="18"/>
        </w:rPr>
        <w:t xml:space="preserve"> </w:t>
      </w:r>
      <w:r w:rsidRPr="005E6AC1">
        <w:rPr>
          <w:i/>
          <w:iCs/>
          <w:sz w:val="18"/>
          <w:szCs w:val="18"/>
        </w:rPr>
        <w:t>Абашидзе А.</w:t>
      </w:r>
      <w:r w:rsidRPr="005E6AC1">
        <w:rPr>
          <w:sz w:val="18"/>
          <w:szCs w:val="18"/>
        </w:rPr>
        <w:t xml:space="preserve"> Защита прав национальных меньшинств - одна из основ демократии. // Обозреватель – Observer. 1994. № 16-17. &lt; </w:t>
      </w:r>
      <w:hyperlink r:id="rId1" w:history="1">
        <w:r w:rsidRPr="005E6AC1">
          <w:rPr>
            <w:rStyle w:val="a3"/>
            <w:color w:val="000000"/>
            <w:sz w:val="18"/>
            <w:szCs w:val="18"/>
            <w:u w:val="none"/>
          </w:rPr>
          <w:t>http://www.rau.su/observer/N16-17_94/16-17_09.htm</w:t>
        </w:r>
      </w:hyperlink>
      <w:r w:rsidRPr="005E6AC1">
        <w:rPr>
          <w:color w:val="000000"/>
          <w:sz w:val="18"/>
          <w:szCs w:val="18"/>
        </w:rPr>
        <w:t>&gt;</w:t>
      </w:r>
    </w:p>
    <w:p w:rsidR="00BA2B71" w:rsidRDefault="00BA2B71" w:rsidP="005E6AC1">
      <w:pPr>
        <w:spacing w:line="240" w:lineRule="atLeast"/>
      </w:pPr>
    </w:p>
  </w:footnote>
  <w:footnote w:id="2">
    <w:p w:rsidR="00BA2B71" w:rsidRDefault="00BA2B71" w:rsidP="00C04520">
      <w:pPr>
        <w:pStyle w:val="a5"/>
        <w:spacing w:line="240" w:lineRule="atLeast"/>
      </w:pPr>
      <w:r w:rsidRPr="00C04520">
        <w:rPr>
          <w:rStyle w:val="a7"/>
          <w:sz w:val="18"/>
          <w:szCs w:val="18"/>
        </w:rPr>
        <w:footnoteRef/>
      </w:r>
      <w:r w:rsidRPr="00C04520">
        <w:rPr>
          <w:sz w:val="18"/>
          <w:szCs w:val="18"/>
          <w:lang w:val="en-US"/>
        </w:rPr>
        <w:t xml:space="preserve"> </w:t>
      </w:r>
      <w:r w:rsidRPr="00C04520">
        <w:rPr>
          <w:i/>
          <w:sz w:val="18"/>
          <w:szCs w:val="18"/>
          <w:lang w:val="en-US"/>
        </w:rPr>
        <w:t>Barzilai G.</w:t>
      </w:r>
      <w:r w:rsidRPr="00C04520">
        <w:rPr>
          <w:sz w:val="18"/>
          <w:szCs w:val="18"/>
          <w:lang w:val="en-US"/>
        </w:rPr>
        <w:t xml:space="preserve"> Communities and Law: Politics and Cultures of Legal Identities / Ann Arbor: University of Michigan Press, 2003</w:t>
      </w:r>
      <w:r w:rsidRPr="00C04520">
        <w:rPr>
          <w:sz w:val="18"/>
          <w:szCs w:val="18"/>
          <w:lang w:val="en-GB"/>
        </w:rPr>
        <w:t>. P</w:t>
      </w:r>
      <w:r w:rsidRPr="00F54D50">
        <w:rPr>
          <w:sz w:val="18"/>
          <w:szCs w:val="18"/>
          <w:lang w:val="en-US"/>
        </w:rPr>
        <w:t>. 364.</w:t>
      </w:r>
    </w:p>
  </w:footnote>
  <w:footnote w:id="3">
    <w:p w:rsidR="00BA2B71" w:rsidRDefault="00BA2B71" w:rsidP="00C04520">
      <w:pPr>
        <w:pStyle w:val="a5"/>
        <w:spacing w:line="240" w:lineRule="atLeast"/>
      </w:pPr>
      <w:r w:rsidRPr="00C04520">
        <w:rPr>
          <w:rStyle w:val="a7"/>
          <w:sz w:val="18"/>
          <w:szCs w:val="18"/>
        </w:rPr>
        <w:footnoteRef/>
      </w:r>
      <w:r w:rsidRPr="00C04520">
        <w:rPr>
          <w:sz w:val="18"/>
          <w:szCs w:val="18"/>
          <w:lang w:val="en-US"/>
        </w:rPr>
        <w:t xml:space="preserve"> </w:t>
      </w:r>
      <w:r w:rsidRPr="00C04520">
        <w:rPr>
          <w:i/>
          <w:sz w:val="18"/>
          <w:szCs w:val="18"/>
          <w:lang w:val="en-US"/>
        </w:rPr>
        <w:t>Giddens A., Duneier M., Appelbaum R., Carr D.</w:t>
      </w:r>
      <w:r w:rsidRPr="00C04520">
        <w:rPr>
          <w:sz w:val="18"/>
          <w:szCs w:val="18"/>
          <w:lang w:val="en-US"/>
        </w:rPr>
        <w:t xml:space="preserve"> Introduction to sociology.  7th ed. New York: W. W. Norton &amp; Company Inc, 2009. P. 324</w:t>
      </w:r>
      <w:r>
        <w:rPr>
          <w:sz w:val="18"/>
          <w:szCs w:val="18"/>
          <w:lang w:val="en-US"/>
        </w:rPr>
        <w:t>.</w:t>
      </w:r>
    </w:p>
  </w:footnote>
  <w:footnote w:id="4">
    <w:p w:rsidR="00BA2B71" w:rsidRDefault="00BA2B71" w:rsidP="00C04520">
      <w:pPr>
        <w:spacing w:line="240" w:lineRule="atLeast"/>
        <w:jc w:val="both"/>
      </w:pPr>
      <w:r w:rsidRPr="00C04520">
        <w:rPr>
          <w:rStyle w:val="a7"/>
          <w:sz w:val="18"/>
          <w:szCs w:val="18"/>
        </w:rPr>
        <w:footnoteRef/>
      </w:r>
      <w:r w:rsidRPr="00C04520">
        <w:rPr>
          <w:sz w:val="18"/>
          <w:szCs w:val="18"/>
        </w:rPr>
        <w:t xml:space="preserve"> </w:t>
      </w:r>
      <w:r w:rsidRPr="00C04520">
        <w:rPr>
          <w:i/>
          <w:sz w:val="18"/>
          <w:szCs w:val="18"/>
        </w:rPr>
        <w:t>Лобанова Е. А</w:t>
      </w:r>
      <w:r w:rsidRPr="00C04520">
        <w:rPr>
          <w:sz w:val="18"/>
          <w:szCs w:val="18"/>
        </w:rPr>
        <w:t xml:space="preserve">. Этнические и расовые отношения в Соединенных Штатах Америки: проблемы государственного управления (Ретроспектива и современность): Дис. канд. полит. наук: 23.00.02: М, 2004. </w:t>
      </w:r>
      <w:r w:rsidRPr="00C04520">
        <w:rPr>
          <w:sz w:val="18"/>
          <w:szCs w:val="18"/>
          <w:lang w:val="en-US"/>
        </w:rPr>
        <w:t xml:space="preserve">C. 156,  </w:t>
      </w:r>
      <w:r w:rsidRPr="00C04520">
        <w:rPr>
          <w:sz w:val="18"/>
          <w:szCs w:val="18"/>
        </w:rPr>
        <w:t>РГБ</w:t>
      </w:r>
      <w:r w:rsidRPr="00C04520">
        <w:rPr>
          <w:sz w:val="18"/>
          <w:szCs w:val="18"/>
          <w:lang w:val="en-US"/>
        </w:rPr>
        <w:t xml:space="preserve"> </w:t>
      </w:r>
      <w:r w:rsidRPr="00C04520">
        <w:rPr>
          <w:sz w:val="18"/>
          <w:szCs w:val="18"/>
        </w:rPr>
        <w:t>ОД</w:t>
      </w:r>
      <w:r w:rsidRPr="00C04520">
        <w:rPr>
          <w:sz w:val="18"/>
          <w:szCs w:val="18"/>
          <w:lang w:val="en-US"/>
        </w:rPr>
        <w:t>, 61:04-23/29.</w:t>
      </w:r>
    </w:p>
  </w:footnote>
  <w:footnote w:id="5">
    <w:p w:rsidR="00BA2B71" w:rsidRDefault="00BA2B71" w:rsidP="00C04520">
      <w:pPr>
        <w:pStyle w:val="a5"/>
        <w:spacing w:line="240" w:lineRule="atLeast"/>
      </w:pPr>
      <w:r w:rsidRPr="00C04520">
        <w:rPr>
          <w:rStyle w:val="a7"/>
          <w:sz w:val="18"/>
          <w:szCs w:val="18"/>
        </w:rPr>
        <w:footnoteRef/>
      </w:r>
      <w:r w:rsidRPr="00C04520">
        <w:rPr>
          <w:sz w:val="18"/>
          <w:szCs w:val="18"/>
          <w:lang w:val="en-US"/>
        </w:rPr>
        <w:t xml:space="preserve"> Civil Rights Journal  </w:t>
      </w:r>
      <w:r>
        <w:rPr>
          <w:sz w:val="18"/>
          <w:szCs w:val="18"/>
          <w:lang w:val="en-US"/>
        </w:rPr>
        <w:t>&lt;</w:t>
      </w:r>
      <w:r w:rsidRPr="00C04520">
        <w:rPr>
          <w:sz w:val="18"/>
          <w:szCs w:val="18"/>
          <w:lang w:val="en-US"/>
        </w:rPr>
        <w:t>http://www.usccr.gov/pubs/crj/crj.htm</w:t>
      </w:r>
      <w:r>
        <w:rPr>
          <w:sz w:val="18"/>
          <w:szCs w:val="18"/>
          <w:lang w:val="en-US"/>
        </w:rPr>
        <w:t>&gt;</w:t>
      </w:r>
    </w:p>
  </w:footnote>
  <w:footnote w:id="6">
    <w:p w:rsidR="00BA2B71" w:rsidRDefault="00BA2B71">
      <w:pPr>
        <w:pStyle w:val="a5"/>
      </w:pPr>
      <w:r w:rsidRPr="00C04520">
        <w:rPr>
          <w:sz w:val="18"/>
          <w:szCs w:val="18"/>
        </w:rPr>
        <w:footnoteRef/>
      </w:r>
      <w:r w:rsidRPr="00F54D50">
        <w:rPr>
          <w:sz w:val="18"/>
          <w:szCs w:val="18"/>
          <w:lang w:val="en-US"/>
        </w:rPr>
        <w:t xml:space="preserve"> </w:t>
      </w:r>
      <w:r w:rsidRPr="00F54D50">
        <w:rPr>
          <w:i/>
          <w:sz w:val="18"/>
          <w:szCs w:val="18"/>
          <w:lang w:val="en-US"/>
        </w:rPr>
        <w:t>Pollard, Kelvin M</w:t>
      </w:r>
      <w:r w:rsidRPr="00F54D50">
        <w:rPr>
          <w:sz w:val="18"/>
          <w:szCs w:val="18"/>
          <w:lang w:val="en-US"/>
        </w:rPr>
        <w:t>. America's racial and ethnic minorities // Population Bulletin. 21 Nov, 2010. &lt;http://findarticles.com/p/articles/mi_qa3761/is_199909/ai_n8872409/&gt;</w:t>
      </w:r>
    </w:p>
  </w:footnote>
  <w:footnote w:id="7">
    <w:p w:rsidR="00BA2B71" w:rsidRDefault="00BA2B71" w:rsidP="00943DC6">
      <w:pPr>
        <w:spacing w:line="240" w:lineRule="atLeast"/>
      </w:pPr>
      <w:r w:rsidRPr="00943DC6">
        <w:rPr>
          <w:rStyle w:val="a7"/>
          <w:sz w:val="18"/>
          <w:szCs w:val="18"/>
        </w:rPr>
        <w:footnoteRef/>
      </w:r>
      <w:r w:rsidRPr="00943DC6">
        <w:rPr>
          <w:sz w:val="18"/>
          <w:szCs w:val="18"/>
          <w:lang w:val="en-US"/>
        </w:rPr>
        <w:t xml:space="preserve"> </w:t>
      </w:r>
      <w:r w:rsidRPr="00943DC6">
        <w:rPr>
          <w:i/>
          <w:sz w:val="18"/>
          <w:szCs w:val="18"/>
          <w:lang w:val="en-US"/>
        </w:rPr>
        <w:t>Wirth. L.</w:t>
      </w:r>
      <w:r w:rsidRPr="00943DC6">
        <w:rPr>
          <w:sz w:val="18"/>
          <w:szCs w:val="18"/>
          <w:lang w:val="en-US"/>
        </w:rPr>
        <w:t xml:space="preserve"> The Problem of Minority Groups. / The Science of Man in the World Crisis. -New York: Columbia University Press, 1945. P</w:t>
      </w:r>
      <w:r w:rsidRPr="00943DC6">
        <w:rPr>
          <w:sz w:val="18"/>
          <w:szCs w:val="18"/>
        </w:rPr>
        <w:t>. 347.</w:t>
      </w:r>
    </w:p>
  </w:footnote>
  <w:footnote w:id="8">
    <w:p w:rsidR="00BA2B71" w:rsidRDefault="00BA2B71" w:rsidP="00943DC6">
      <w:pPr>
        <w:spacing w:line="240" w:lineRule="atLeast"/>
      </w:pPr>
      <w:r w:rsidRPr="00943DC6">
        <w:rPr>
          <w:rStyle w:val="a7"/>
          <w:sz w:val="18"/>
          <w:szCs w:val="18"/>
        </w:rPr>
        <w:footnoteRef/>
      </w:r>
      <w:r w:rsidRPr="00943DC6">
        <w:rPr>
          <w:sz w:val="18"/>
          <w:szCs w:val="18"/>
        </w:rPr>
        <w:t xml:space="preserve"> Индейцы в современных США // Информационный ресурс </w:t>
      </w:r>
      <w:r w:rsidRPr="00943DC6">
        <w:rPr>
          <w:sz w:val="18"/>
          <w:szCs w:val="18"/>
          <w:lang w:val="en-US"/>
        </w:rPr>
        <w:t>Memoid</w:t>
      </w:r>
      <w:r w:rsidRPr="00943DC6">
        <w:rPr>
          <w:sz w:val="18"/>
          <w:szCs w:val="18"/>
        </w:rPr>
        <w:t xml:space="preserve"> &lt;</w:t>
      </w:r>
      <w:r w:rsidRPr="00943DC6">
        <w:rPr>
          <w:sz w:val="18"/>
          <w:szCs w:val="18"/>
          <w:lang w:val="en-US"/>
        </w:rPr>
        <w:t>http</w:t>
      </w:r>
      <w:r w:rsidRPr="00943DC6">
        <w:rPr>
          <w:sz w:val="18"/>
          <w:szCs w:val="18"/>
        </w:rPr>
        <w:t>://</w:t>
      </w:r>
      <w:r w:rsidRPr="00943DC6">
        <w:rPr>
          <w:sz w:val="18"/>
          <w:szCs w:val="18"/>
          <w:lang w:val="en-US"/>
        </w:rPr>
        <w:t>www</w:t>
      </w:r>
      <w:r w:rsidRPr="00943DC6">
        <w:rPr>
          <w:sz w:val="18"/>
          <w:szCs w:val="18"/>
        </w:rPr>
        <w:t>.</w:t>
      </w:r>
      <w:r w:rsidRPr="00943DC6">
        <w:rPr>
          <w:sz w:val="18"/>
          <w:szCs w:val="18"/>
          <w:lang w:val="en-US"/>
        </w:rPr>
        <w:t>memoid</w:t>
      </w:r>
      <w:r w:rsidRPr="00943DC6">
        <w:rPr>
          <w:sz w:val="18"/>
          <w:szCs w:val="18"/>
        </w:rPr>
        <w:t>.</w:t>
      </w:r>
      <w:r w:rsidRPr="00943DC6">
        <w:rPr>
          <w:sz w:val="18"/>
          <w:szCs w:val="18"/>
          <w:lang w:val="en-US"/>
        </w:rPr>
        <w:t>ru</w:t>
      </w:r>
      <w:r w:rsidRPr="00943DC6">
        <w:rPr>
          <w:sz w:val="18"/>
          <w:szCs w:val="18"/>
        </w:rPr>
        <w:t>/</w:t>
      </w:r>
      <w:r w:rsidRPr="00943DC6">
        <w:rPr>
          <w:sz w:val="18"/>
          <w:szCs w:val="18"/>
          <w:lang w:val="en-US"/>
        </w:rPr>
        <w:t>node</w:t>
      </w:r>
      <w:r w:rsidRPr="00943DC6">
        <w:rPr>
          <w:sz w:val="18"/>
          <w:szCs w:val="18"/>
        </w:rPr>
        <w:t>/</w:t>
      </w:r>
      <w:r w:rsidRPr="00943DC6">
        <w:rPr>
          <w:sz w:val="18"/>
          <w:szCs w:val="18"/>
          <w:lang w:val="en-US"/>
        </w:rPr>
        <w:t>Indejcy</w:t>
      </w:r>
      <w:r w:rsidRPr="00943DC6">
        <w:rPr>
          <w:sz w:val="18"/>
          <w:szCs w:val="18"/>
        </w:rPr>
        <w:t>_</w:t>
      </w:r>
      <w:r w:rsidRPr="00943DC6">
        <w:rPr>
          <w:sz w:val="18"/>
          <w:szCs w:val="18"/>
          <w:lang w:val="en-US"/>
        </w:rPr>
        <w:t>v</w:t>
      </w:r>
      <w:r w:rsidRPr="00943DC6">
        <w:rPr>
          <w:sz w:val="18"/>
          <w:szCs w:val="18"/>
        </w:rPr>
        <w:t>_</w:t>
      </w:r>
      <w:r w:rsidRPr="00943DC6">
        <w:rPr>
          <w:sz w:val="18"/>
          <w:szCs w:val="18"/>
          <w:lang w:val="en-US"/>
        </w:rPr>
        <w:t>sovremennyh</w:t>
      </w:r>
      <w:r w:rsidRPr="00943DC6">
        <w:rPr>
          <w:sz w:val="18"/>
          <w:szCs w:val="18"/>
        </w:rPr>
        <w:t>_</w:t>
      </w:r>
      <w:r w:rsidRPr="00943DC6">
        <w:rPr>
          <w:sz w:val="18"/>
          <w:szCs w:val="18"/>
          <w:lang w:val="en-US"/>
        </w:rPr>
        <w:t>SSHA</w:t>
      </w:r>
      <w:r w:rsidRPr="00943DC6">
        <w:rPr>
          <w:sz w:val="18"/>
          <w:szCs w:val="18"/>
        </w:rPr>
        <w:t>#</w:t>
      </w:r>
      <w:r w:rsidRPr="00943DC6">
        <w:rPr>
          <w:sz w:val="18"/>
          <w:szCs w:val="18"/>
          <w:lang w:val="en-US"/>
        </w:rPr>
        <w:t>cite</w:t>
      </w:r>
      <w:r w:rsidRPr="00943DC6">
        <w:rPr>
          <w:sz w:val="18"/>
          <w:szCs w:val="18"/>
        </w:rPr>
        <w:t>_</w:t>
      </w:r>
      <w:r w:rsidRPr="00943DC6">
        <w:rPr>
          <w:sz w:val="18"/>
          <w:szCs w:val="18"/>
          <w:lang w:val="en-US"/>
        </w:rPr>
        <w:t>note</w:t>
      </w:r>
      <w:r w:rsidRPr="00943DC6">
        <w:rPr>
          <w:sz w:val="18"/>
          <w:szCs w:val="18"/>
        </w:rPr>
        <w:t>-</w:t>
      </w:r>
      <w:r w:rsidRPr="00943DC6">
        <w:rPr>
          <w:sz w:val="18"/>
          <w:szCs w:val="18"/>
          <w:lang w:val="en-US"/>
        </w:rPr>
        <w:t>LOC</w:t>
      </w:r>
      <w:r w:rsidRPr="00943DC6">
        <w:rPr>
          <w:sz w:val="18"/>
          <w:szCs w:val="18"/>
        </w:rPr>
        <w:t>-6&gt;</w:t>
      </w:r>
    </w:p>
  </w:footnote>
  <w:footnote w:id="9">
    <w:p w:rsidR="00BA2B71" w:rsidRDefault="00BA2B71" w:rsidP="00943DC6">
      <w:pPr>
        <w:spacing w:line="240" w:lineRule="atLeast"/>
      </w:pPr>
      <w:r w:rsidRPr="00943DC6">
        <w:rPr>
          <w:rStyle w:val="a7"/>
          <w:sz w:val="18"/>
          <w:szCs w:val="18"/>
        </w:rPr>
        <w:footnoteRef/>
      </w:r>
      <w:r w:rsidRPr="00943DC6">
        <w:rPr>
          <w:sz w:val="18"/>
          <w:szCs w:val="18"/>
          <w:lang w:val="en-US"/>
        </w:rPr>
        <w:t xml:space="preserve"> </w:t>
      </w:r>
      <w:r w:rsidRPr="00943DC6">
        <w:rPr>
          <w:i/>
          <w:sz w:val="18"/>
          <w:szCs w:val="18"/>
          <w:lang w:val="en-US"/>
        </w:rPr>
        <w:t>Ivanov M.</w:t>
      </w:r>
      <w:r w:rsidRPr="00943DC6">
        <w:rPr>
          <w:sz w:val="18"/>
          <w:szCs w:val="18"/>
          <w:lang w:val="en-US"/>
        </w:rPr>
        <w:t xml:space="preserve"> Interpreting the Term « National Minority » // Balkanologie., Vol. II, No.1, 1998.  &lt;http://balkanologie.revues.org/index244.html#ftn11&gt;</w:t>
      </w:r>
    </w:p>
  </w:footnote>
  <w:footnote w:id="10">
    <w:p w:rsidR="00BA2B71" w:rsidRDefault="00BA2B71" w:rsidP="00943DC6">
      <w:pPr>
        <w:pStyle w:val="a5"/>
        <w:spacing w:line="240" w:lineRule="atLeast"/>
      </w:pPr>
      <w:r w:rsidRPr="00943DC6">
        <w:rPr>
          <w:rStyle w:val="a7"/>
          <w:sz w:val="18"/>
          <w:szCs w:val="18"/>
        </w:rPr>
        <w:footnoteRef/>
      </w:r>
      <w:r w:rsidRPr="00943DC6">
        <w:rPr>
          <w:sz w:val="18"/>
          <w:szCs w:val="18"/>
          <w:lang w:val="en-US"/>
        </w:rPr>
        <w:t xml:space="preserve"> </w:t>
      </w:r>
      <w:r w:rsidRPr="00943DC6">
        <w:rPr>
          <w:i/>
          <w:sz w:val="18"/>
          <w:szCs w:val="18"/>
          <w:lang w:val="en-US"/>
        </w:rPr>
        <w:t>Šmihula, D.</w:t>
      </w:r>
      <w:r w:rsidRPr="00943DC6">
        <w:rPr>
          <w:sz w:val="18"/>
          <w:szCs w:val="18"/>
          <w:lang w:val="en-US"/>
        </w:rPr>
        <w:t xml:space="preserve"> Definition of national minorities in international law // Journal of US-China Public Administration,Vol. 6, No. 5, October 2009. P</w:t>
      </w:r>
      <w:r w:rsidRPr="00943DC6">
        <w:rPr>
          <w:sz w:val="18"/>
          <w:szCs w:val="18"/>
        </w:rPr>
        <w:t>. 45-51.</w:t>
      </w:r>
    </w:p>
  </w:footnote>
  <w:footnote w:id="11">
    <w:p w:rsidR="00BA2B71" w:rsidRDefault="00BA2B71" w:rsidP="00943DC6">
      <w:pPr>
        <w:spacing w:line="240" w:lineRule="atLeast"/>
      </w:pPr>
      <w:r w:rsidRPr="00943DC6">
        <w:rPr>
          <w:rStyle w:val="a7"/>
          <w:sz w:val="18"/>
          <w:szCs w:val="18"/>
        </w:rPr>
        <w:footnoteRef/>
      </w:r>
      <w:r w:rsidRPr="00943DC6">
        <w:rPr>
          <w:sz w:val="18"/>
          <w:szCs w:val="18"/>
        </w:rPr>
        <w:t xml:space="preserve"> </w:t>
      </w:r>
      <w:r w:rsidRPr="00943DC6">
        <w:rPr>
          <w:i/>
          <w:sz w:val="18"/>
          <w:szCs w:val="18"/>
        </w:rPr>
        <w:t>Амелин В. В.</w:t>
      </w:r>
      <w:r w:rsidRPr="00943DC6">
        <w:rPr>
          <w:sz w:val="18"/>
          <w:szCs w:val="18"/>
        </w:rPr>
        <w:t xml:space="preserve"> Проблемы предотвращения и урегулирования межэтнических конфликтов (международный опыт) // Таможня в системе государственной внешнеэкономи</w:t>
      </w:r>
      <w:r w:rsidRPr="00943DC6">
        <w:rPr>
          <w:sz w:val="18"/>
          <w:szCs w:val="18"/>
        </w:rPr>
        <w:softHyphen/>
      </w:r>
      <w:r w:rsidRPr="00943DC6">
        <w:rPr>
          <w:spacing w:val="-13"/>
          <w:sz w:val="18"/>
          <w:szCs w:val="18"/>
        </w:rPr>
        <w:t>ческой политики России: региональный аспект.</w:t>
      </w:r>
      <w:r w:rsidRPr="00943DC6">
        <w:rPr>
          <w:sz w:val="18"/>
          <w:szCs w:val="18"/>
        </w:rPr>
        <w:t xml:space="preserve">  &lt;http://www.mininform.orb.ru/books/opyt/amelin.htm&gt;</w:t>
      </w:r>
    </w:p>
  </w:footnote>
  <w:footnote w:id="12">
    <w:p w:rsidR="00BA2B71" w:rsidRDefault="00BA2B71" w:rsidP="00943DC6">
      <w:pPr>
        <w:spacing w:line="240" w:lineRule="atLeast"/>
      </w:pPr>
      <w:r w:rsidRPr="00943DC6">
        <w:rPr>
          <w:rStyle w:val="a7"/>
          <w:sz w:val="18"/>
          <w:szCs w:val="18"/>
        </w:rPr>
        <w:footnoteRef/>
      </w:r>
      <w:r w:rsidRPr="00943DC6">
        <w:rPr>
          <w:sz w:val="18"/>
          <w:szCs w:val="18"/>
        </w:rPr>
        <w:t xml:space="preserve"> </w:t>
      </w:r>
      <w:r w:rsidRPr="00943DC6">
        <w:rPr>
          <w:i/>
          <w:sz w:val="18"/>
          <w:szCs w:val="18"/>
        </w:rPr>
        <w:t>Дадиани Л.,</w:t>
      </w:r>
      <w:r w:rsidRPr="00943DC6">
        <w:rPr>
          <w:sz w:val="18"/>
          <w:szCs w:val="18"/>
        </w:rPr>
        <w:t xml:space="preserve"> </w:t>
      </w:r>
      <w:r w:rsidRPr="00943DC6">
        <w:rPr>
          <w:i/>
          <w:iCs/>
          <w:sz w:val="18"/>
          <w:szCs w:val="18"/>
        </w:rPr>
        <w:t>Абашидзе А.</w:t>
      </w:r>
      <w:r w:rsidRPr="00943DC6">
        <w:rPr>
          <w:sz w:val="18"/>
          <w:szCs w:val="18"/>
        </w:rPr>
        <w:t xml:space="preserve"> Защита прав национальных меньшинств - одна из основ демократии. // Обозреватель – Observer. 1994. № 16-17. &lt; </w:t>
      </w:r>
      <w:hyperlink r:id="rId2" w:history="1">
        <w:r w:rsidRPr="00943DC6">
          <w:rPr>
            <w:rStyle w:val="a3"/>
            <w:color w:val="000000"/>
            <w:sz w:val="18"/>
            <w:szCs w:val="18"/>
            <w:u w:val="none"/>
          </w:rPr>
          <w:t>http://www.rau.su/observer/N16-17_94/16-17_09.htm</w:t>
        </w:r>
      </w:hyperlink>
      <w:r w:rsidRPr="00943DC6">
        <w:rPr>
          <w:color w:val="000000"/>
          <w:sz w:val="18"/>
          <w:szCs w:val="18"/>
        </w:rPr>
        <w:t>&gt;</w:t>
      </w:r>
    </w:p>
  </w:footnote>
  <w:footnote w:id="13">
    <w:p w:rsidR="00BA2B71" w:rsidRPr="00943DC6" w:rsidRDefault="00BA2B71" w:rsidP="00943DC6">
      <w:pPr>
        <w:spacing w:line="240" w:lineRule="atLeast"/>
        <w:rPr>
          <w:color w:val="000000"/>
          <w:sz w:val="18"/>
          <w:szCs w:val="18"/>
        </w:rPr>
      </w:pPr>
      <w:r w:rsidRPr="00943DC6">
        <w:rPr>
          <w:rStyle w:val="a7"/>
          <w:sz w:val="18"/>
          <w:szCs w:val="18"/>
        </w:rPr>
        <w:footnoteRef/>
      </w:r>
      <w:r w:rsidRPr="00943DC6">
        <w:rPr>
          <w:sz w:val="18"/>
          <w:szCs w:val="18"/>
        </w:rPr>
        <w:t xml:space="preserve"> </w:t>
      </w:r>
      <w:r w:rsidRPr="00943DC6">
        <w:rPr>
          <w:i/>
          <w:sz w:val="18"/>
          <w:szCs w:val="18"/>
        </w:rPr>
        <w:t>Тинсли Я.</w:t>
      </w:r>
      <w:r w:rsidRPr="00943DC6">
        <w:rPr>
          <w:sz w:val="18"/>
          <w:szCs w:val="18"/>
        </w:rPr>
        <w:t xml:space="preserve"> Материалы о демокра</w:t>
      </w:r>
      <w:r>
        <w:rPr>
          <w:sz w:val="18"/>
          <w:szCs w:val="18"/>
        </w:rPr>
        <w:t xml:space="preserve">тии. Защита прав меньшинств // </w:t>
      </w:r>
      <w:r w:rsidRPr="00943DC6">
        <w:rPr>
          <w:sz w:val="18"/>
          <w:szCs w:val="18"/>
        </w:rPr>
        <w:t xml:space="preserve">Все о США: Правительство и </w:t>
      </w:r>
      <w:r>
        <w:rPr>
          <w:color w:val="000000"/>
          <w:sz w:val="18"/>
          <w:szCs w:val="18"/>
        </w:rPr>
        <w:t>политика</w:t>
      </w:r>
      <w:r w:rsidRPr="00943DC6">
        <w:rPr>
          <w:color w:val="000000"/>
          <w:sz w:val="18"/>
          <w:szCs w:val="18"/>
        </w:rPr>
        <w:t xml:space="preserve"> &lt;http://www.infousa.ru/government/dmpaper11.htm&gt;</w:t>
      </w:r>
    </w:p>
    <w:p w:rsidR="00BA2B71" w:rsidRDefault="00BA2B71" w:rsidP="00943DC6">
      <w:pPr>
        <w:spacing w:line="240" w:lineRule="atLeast"/>
      </w:pPr>
    </w:p>
  </w:footnote>
  <w:footnote w:id="14">
    <w:p w:rsidR="00BA2B71" w:rsidRDefault="00BA2B71" w:rsidP="005E6AC1">
      <w:pPr>
        <w:pStyle w:val="a5"/>
        <w:spacing w:line="240" w:lineRule="atLeast"/>
      </w:pPr>
      <w:r>
        <w:rPr>
          <w:rStyle w:val="a7"/>
        </w:rPr>
        <w:footnoteRef/>
      </w:r>
      <w:r w:rsidRPr="00BB5530">
        <w:rPr>
          <w:sz w:val="18"/>
          <w:szCs w:val="18"/>
        </w:rPr>
        <w:t xml:space="preserve">Национальные меньшинсва // </w:t>
      </w:r>
      <w:r w:rsidRPr="00BB5530">
        <w:rPr>
          <w:sz w:val="18"/>
          <w:szCs w:val="18"/>
          <w:lang w:val="en-US"/>
        </w:rPr>
        <w:t>C</w:t>
      </w:r>
      <w:r w:rsidRPr="00BB5530">
        <w:rPr>
          <w:sz w:val="18"/>
          <w:szCs w:val="18"/>
        </w:rPr>
        <w:t xml:space="preserve">ловарь «Национальные отношения» // </w:t>
      </w:r>
      <w:r w:rsidRPr="00BB5530">
        <w:rPr>
          <w:sz w:val="18"/>
          <w:szCs w:val="18"/>
          <w:lang w:eastAsia="zh-CN"/>
        </w:rPr>
        <w:t>&lt;</w:t>
      </w:r>
      <w:r w:rsidRPr="00BB5530">
        <w:rPr>
          <w:sz w:val="18"/>
          <w:szCs w:val="18"/>
        </w:rPr>
        <w:t>http://www.ps.crimea.edu/rus/resourses/slovar/letter92.htm#%D0%9D%D0%90%D0%A6%D0%98%D0%9E%D0%9D%D0%90%D0%9B%D0%AC%D0%9D%D0%AB%D0%95%20%D0%9C%D0%95%D0%9D%D0%AC%D0%A8%D0%98%D0%9D</w:t>
      </w:r>
      <w:r w:rsidRPr="005E6AC1">
        <w:rPr>
          <w:sz w:val="18"/>
          <w:szCs w:val="18"/>
        </w:rPr>
        <w:t>%D0%A1%D0%A2%D0%92%D0%90&gt;</w:t>
      </w:r>
    </w:p>
  </w:footnote>
  <w:footnote w:id="15">
    <w:p w:rsidR="00BA2B71" w:rsidRDefault="00BA2B71" w:rsidP="005E6AC1">
      <w:pPr>
        <w:pStyle w:val="a5"/>
        <w:spacing w:line="240" w:lineRule="atLeast"/>
      </w:pPr>
      <w:r w:rsidRPr="005E6AC1">
        <w:rPr>
          <w:rStyle w:val="a7"/>
          <w:sz w:val="18"/>
          <w:szCs w:val="18"/>
        </w:rPr>
        <w:footnoteRef/>
      </w:r>
      <w:r w:rsidRPr="005E6AC1">
        <w:rPr>
          <w:sz w:val="18"/>
          <w:szCs w:val="18"/>
          <w:lang w:val="en-US"/>
        </w:rPr>
        <w:t xml:space="preserve"> </w:t>
      </w:r>
      <w:r w:rsidRPr="005E6AC1">
        <w:rPr>
          <w:sz w:val="18"/>
          <w:szCs w:val="18"/>
        </w:rPr>
        <w:t>Там</w:t>
      </w:r>
      <w:r w:rsidRPr="005E6AC1">
        <w:rPr>
          <w:sz w:val="18"/>
          <w:szCs w:val="18"/>
          <w:lang w:val="en-US"/>
        </w:rPr>
        <w:t xml:space="preserve"> </w:t>
      </w:r>
      <w:r w:rsidRPr="005E6AC1">
        <w:rPr>
          <w:sz w:val="18"/>
          <w:szCs w:val="18"/>
        </w:rPr>
        <w:t>же</w:t>
      </w:r>
      <w:r w:rsidRPr="005E6AC1">
        <w:rPr>
          <w:sz w:val="18"/>
          <w:szCs w:val="18"/>
          <w:lang w:val="en-US"/>
        </w:rPr>
        <w:t>.</w:t>
      </w:r>
    </w:p>
  </w:footnote>
  <w:footnote w:id="16">
    <w:p w:rsidR="00BA2B71" w:rsidRDefault="00BA2B71" w:rsidP="005E6AC1">
      <w:pPr>
        <w:spacing w:line="240" w:lineRule="atLeast"/>
      </w:pPr>
      <w:r w:rsidRPr="005E6AC1">
        <w:rPr>
          <w:rStyle w:val="a7"/>
          <w:sz w:val="18"/>
          <w:szCs w:val="18"/>
        </w:rPr>
        <w:footnoteRef/>
      </w:r>
      <w:r w:rsidRPr="005E6AC1">
        <w:rPr>
          <w:sz w:val="18"/>
          <w:szCs w:val="18"/>
          <w:lang w:val="en-US"/>
        </w:rPr>
        <w:t xml:space="preserve"> </w:t>
      </w:r>
      <w:r w:rsidRPr="005E6AC1">
        <w:rPr>
          <w:i/>
          <w:sz w:val="18"/>
          <w:szCs w:val="18"/>
          <w:lang w:val="en-US"/>
        </w:rPr>
        <w:t>Ivanov M.</w:t>
      </w:r>
      <w:r w:rsidRPr="005E6AC1">
        <w:rPr>
          <w:sz w:val="18"/>
          <w:szCs w:val="18"/>
          <w:lang w:val="en-US"/>
        </w:rPr>
        <w:t xml:space="preserve"> Interpreting the Term « National Minority » // Balkanologie., Vol. II, No.1, 1998.</w:t>
      </w:r>
      <w:r>
        <w:rPr>
          <w:sz w:val="18"/>
          <w:szCs w:val="18"/>
          <w:lang w:val="en-US"/>
        </w:rPr>
        <w:t xml:space="preserve"> </w:t>
      </w:r>
      <w:r w:rsidRPr="005E6AC1">
        <w:rPr>
          <w:sz w:val="18"/>
          <w:szCs w:val="18"/>
          <w:lang w:val="en-US"/>
        </w:rPr>
        <w:t>&lt;http://balkanologie.revues.org/index244.html#ftn11&gt;</w:t>
      </w:r>
    </w:p>
  </w:footnote>
  <w:footnote w:id="17">
    <w:p w:rsidR="00BA2B71" w:rsidRDefault="00BA2B71" w:rsidP="005E6AC1">
      <w:pPr>
        <w:pStyle w:val="3"/>
        <w:spacing w:before="0" w:beforeAutospacing="0" w:after="0" w:afterAutospacing="0" w:line="240" w:lineRule="atLeast"/>
      </w:pPr>
      <w:r w:rsidRPr="005E6AC1">
        <w:rPr>
          <w:rStyle w:val="a7"/>
          <w:b w:val="0"/>
          <w:sz w:val="18"/>
          <w:szCs w:val="18"/>
        </w:rPr>
        <w:footnoteRef/>
      </w:r>
      <w:r w:rsidRPr="005E6AC1">
        <w:rPr>
          <w:b w:val="0"/>
          <w:sz w:val="18"/>
          <w:szCs w:val="18"/>
          <w:lang w:val="en-US"/>
        </w:rPr>
        <w:t xml:space="preserve"> Rolf Ekeus's last address to the OSCE Permanent Council in his capacity as High Commissioner on National Minorities, Vienna, 28 June 2007 </w:t>
      </w:r>
      <w:r w:rsidRPr="005E6AC1">
        <w:rPr>
          <w:b w:val="0"/>
          <w:color w:val="000000"/>
          <w:sz w:val="18"/>
          <w:szCs w:val="18"/>
          <w:lang w:val="en-US"/>
        </w:rPr>
        <w:t>// Statements to the OSCE Permanent</w:t>
      </w:r>
      <w:r w:rsidRPr="005E6AC1">
        <w:rPr>
          <w:b w:val="0"/>
          <w:sz w:val="18"/>
          <w:szCs w:val="18"/>
          <w:lang w:val="en-US"/>
        </w:rPr>
        <w:t xml:space="preserve"> </w:t>
      </w:r>
      <w:r w:rsidRPr="005E6AC1">
        <w:rPr>
          <w:b w:val="0"/>
          <w:color w:val="000000"/>
          <w:sz w:val="18"/>
          <w:szCs w:val="18"/>
          <w:lang w:val="en-US"/>
        </w:rPr>
        <w:t>Council. &lt;http://www.osce.org/hcnm/documents.</w:t>
      </w:r>
      <w:r>
        <w:rPr>
          <w:b w:val="0"/>
          <w:color w:val="000000"/>
          <w:sz w:val="18"/>
          <w:szCs w:val="18"/>
          <w:lang w:val="en-US"/>
        </w:rPr>
        <w:t>html?lsi=true&amp;limit=10&amp;grp=256&gt;</w:t>
      </w:r>
    </w:p>
  </w:footnote>
  <w:footnote w:id="18">
    <w:p w:rsidR="00BA2B71" w:rsidRDefault="00BA2B71" w:rsidP="00D03601">
      <w:pPr>
        <w:spacing w:line="240" w:lineRule="atLeast"/>
      </w:pPr>
      <w:r w:rsidRPr="00D03601">
        <w:rPr>
          <w:rStyle w:val="a7"/>
          <w:sz w:val="18"/>
          <w:szCs w:val="18"/>
        </w:rPr>
        <w:footnoteRef/>
      </w:r>
      <w:r w:rsidRPr="00D03601">
        <w:rPr>
          <w:sz w:val="18"/>
          <w:szCs w:val="18"/>
        </w:rPr>
        <w:t xml:space="preserve"> </w:t>
      </w:r>
      <w:r w:rsidRPr="00D03601">
        <w:rPr>
          <w:i/>
          <w:sz w:val="18"/>
          <w:szCs w:val="18"/>
        </w:rPr>
        <w:t>Андриченко Л. В.</w:t>
      </w:r>
      <w:r w:rsidRPr="00D03601">
        <w:rPr>
          <w:sz w:val="18"/>
          <w:szCs w:val="18"/>
        </w:rPr>
        <w:t xml:space="preserve"> Регулирование и защита прав национальных меньшинств в законодательстве зарубежных стран // Государство и право. 2002. №3. &lt;</w:t>
      </w:r>
      <w:r w:rsidRPr="00D03601">
        <w:rPr>
          <w:sz w:val="18"/>
          <w:szCs w:val="18"/>
          <w:lang w:val="en-US"/>
        </w:rPr>
        <w:t>http</w:t>
      </w:r>
      <w:r w:rsidRPr="00D03601">
        <w:rPr>
          <w:sz w:val="18"/>
          <w:szCs w:val="18"/>
        </w:rPr>
        <w:t>://</w:t>
      </w:r>
      <w:r w:rsidRPr="00D03601">
        <w:rPr>
          <w:sz w:val="18"/>
          <w:szCs w:val="18"/>
          <w:lang w:val="en-US"/>
        </w:rPr>
        <w:t>dlib</w:t>
      </w:r>
      <w:r w:rsidRPr="00D03601">
        <w:rPr>
          <w:sz w:val="18"/>
          <w:szCs w:val="18"/>
        </w:rPr>
        <w:t>.</w:t>
      </w:r>
      <w:r w:rsidRPr="00D03601">
        <w:rPr>
          <w:sz w:val="18"/>
          <w:szCs w:val="18"/>
          <w:lang w:val="en-US"/>
        </w:rPr>
        <w:t>eastview</w:t>
      </w:r>
      <w:r w:rsidRPr="00D03601">
        <w:rPr>
          <w:sz w:val="18"/>
          <w:szCs w:val="18"/>
        </w:rPr>
        <w:t>.</w:t>
      </w:r>
      <w:r w:rsidRPr="00D03601">
        <w:rPr>
          <w:sz w:val="18"/>
          <w:szCs w:val="18"/>
          <w:lang w:val="en-US"/>
        </w:rPr>
        <w:t>com</w:t>
      </w:r>
      <w:r w:rsidRPr="00D03601">
        <w:rPr>
          <w:sz w:val="18"/>
          <w:szCs w:val="18"/>
        </w:rPr>
        <w:t>/</w:t>
      </w:r>
      <w:r w:rsidRPr="00D03601">
        <w:rPr>
          <w:sz w:val="18"/>
          <w:szCs w:val="18"/>
          <w:lang w:val="en-US"/>
        </w:rPr>
        <w:t>browse</w:t>
      </w:r>
      <w:r w:rsidRPr="00D03601">
        <w:rPr>
          <w:sz w:val="18"/>
          <w:szCs w:val="18"/>
        </w:rPr>
        <w:t>/</w:t>
      </w:r>
      <w:r w:rsidRPr="00D03601">
        <w:rPr>
          <w:sz w:val="18"/>
          <w:szCs w:val="18"/>
          <w:lang w:val="en-US"/>
        </w:rPr>
        <w:t>doc</w:t>
      </w:r>
      <w:r w:rsidRPr="00D03601">
        <w:rPr>
          <w:sz w:val="18"/>
          <w:szCs w:val="18"/>
        </w:rPr>
        <w:t>/3901448&gt;</w:t>
      </w:r>
    </w:p>
  </w:footnote>
  <w:footnote w:id="19">
    <w:p w:rsidR="00BA2B71" w:rsidRDefault="00BA2B71" w:rsidP="00D03601">
      <w:pPr>
        <w:spacing w:line="240" w:lineRule="atLeast"/>
      </w:pPr>
      <w:r w:rsidRPr="00D03601">
        <w:rPr>
          <w:rStyle w:val="a7"/>
          <w:sz w:val="18"/>
          <w:szCs w:val="18"/>
        </w:rPr>
        <w:footnoteRef/>
      </w:r>
      <w:r w:rsidRPr="00D03601">
        <w:rPr>
          <w:sz w:val="18"/>
          <w:szCs w:val="18"/>
          <w:lang w:val="en-US"/>
        </w:rPr>
        <w:t xml:space="preserve"> </w:t>
      </w:r>
      <w:r w:rsidRPr="00D03601">
        <w:rPr>
          <w:i/>
          <w:sz w:val="18"/>
          <w:szCs w:val="18"/>
          <w:lang w:val="en-US"/>
        </w:rPr>
        <w:t>Wirth. L.</w:t>
      </w:r>
      <w:r w:rsidRPr="00D03601">
        <w:rPr>
          <w:sz w:val="18"/>
          <w:szCs w:val="18"/>
          <w:lang w:val="en-US"/>
        </w:rPr>
        <w:t xml:space="preserve"> The Problem of Minority Groups. / The Science of Man in the World Crisis. -New York: Columbia University Press, 1945. P. 347.</w:t>
      </w:r>
    </w:p>
  </w:footnote>
  <w:footnote w:id="20">
    <w:p w:rsidR="00BA2B71" w:rsidRDefault="00BA2B71" w:rsidP="00D03601">
      <w:pPr>
        <w:pStyle w:val="a5"/>
        <w:spacing w:line="240" w:lineRule="atLeast"/>
      </w:pPr>
      <w:r w:rsidRPr="00D03601">
        <w:rPr>
          <w:rStyle w:val="a7"/>
          <w:sz w:val="18"/>
          <w:szCs w:val="18"/>
        </w:rPr>
        <w:footnoteRef/>
      </w:r>
      <w:r w:rsidRPr="00D03601">
        <w:rPr>
          <w:sz w:val="18"/>
          <w:szCs w:val="18"/>
          <w:lang w:val="en-US"/>
        </w:rPr>
        <w:t xml:space="preserve"> </w:t>
      </w:r>
      <w:r w:rsidRPr="00D03601">
        <w:rPr>
          <w:i/>
          <w:sz w:val="18"/>
          <w:szCs w:val="18"/>
          <w:lang w:val="en-US"/>
        </w:rPr>
        <w:t>Barzilai G.</w:t>
      </w:r>
      <w:r w:rsidRPr="00D03601">
        <w:rPr>
          <w:sz w:val="18"/>
          <w:szCs w:val="18"/>
          <w:lang w:val="en-US"/>
        </w:rPr>
        <w:t xml:space="preserve"> Communities and Law: Politics and Cultures of Legal Identities / Ann Arbor: University of Michigan Press, 2003</w:t>
      </w:r>
      <w:r w:rsidRPr="00D03601">
        <w:rPr>
          <w:sz w:val="18"/>
          <w:szCs w:val="18"/>
          <w:lang w:val="en-GB"/>
        </w:rPr>
        <w:t>. P</w:t>
      </w:r>
      <w:r w:rsidRPr="00D03601">
        <w:rPr>
          <w:sz w:val="18"/>
          <w:szCs w:val="18"/>
        </w:rPr>
        <w:t>. 1-2.</w:t>
      </w:r>
    </w:p>
  </w:footnote>
  <w:footnote w:id="21">
    <w:p w:rsidR="00BA2B71" w:rsidRDefault="00BA2B71" w:rsidP="00D03601">
      <w:pPr>
        <w:pStyle w:val="a5"/>
        <w:spacing w:line="240" w:lineRule="atLeast"/>
      </w:pPr>
      <w:r w:rsidRPr="00D03601">
        <w:rPr>
          <w:rStyle w:val="a7"/>
          <w:sz w:val="18"/>
          <w:szCs w:val="18"/>
        </w:rPr>
        <w:footnoteRef/>
      </w:r>
      <w:r w:rsidRPr="00D03601">
        <w:rPr>
          <w:sz w:val="18"/>
          <w:szCs w:val="18"/>
        </w:rPr>
        <w:t xml:space="preserve"> Подробнее об этом см.: </w:t>
      </w:r>
      <w:r w:rsidRPr="00D03601">
        <w:rPr>
          <w:i/>
          <w:sz w:val="18"/>
          <w:szCs w:val="18"/>
        </w:rPr>
        <w:t>Амелин В. В.</w:t>
      </w:r>
      <w:r w:rsidRPr="00D03601">
        <w:rPr>
          <w:sz w:val="18"/>
          <w:szCs w:val="18"/>
        </w:rPr>
        <w:t xml:space="preserve"> Проблемы предотвращения и урегулирования межэтнических конфликтов (международный опыт) // Таможня в системе государственной внешнеэкономи</w:t>
      </w:r>
      <w:r w:rsidRPr="00D03601">
        <w:rPr>
          <w:sz w:val="18"/>
          <w:szCs w:val="18"/>
        </w:rPr>
        <w:softHyphen/>
      </w:r>
      <w:r w:rsidRPr="00D03601">
        <w:rPr>
          <w:spacing w:val="-13"/>
          <w:sz w:val="18"/>
          <w:szCs w:val="18"/>
        </w:rPr>
        <w:t xml:space="preserve">ческой политики России: региональный аспект. </w:t>
      </w:r>
      <w:r w:rsidRPr="00D03601">
        <w:rPr>
          <w:sz w:val="18"/>
          <w:szCs w:val="18"/>
          <w:lang w:val="en-US"/>
        </w:rPr>
        <w:t>&lt;</w:t>
      </w:r>
      <w:r w:rsidRPr="00D03601">
        <w:rPr>
          <w:sz w:val="18"/>
          <w:szCs w:val="18"/>
        </w:rPr>
        <w:t>http://www.mininform.orb.ru/books/opyt/amelin.htm</w:t>
      </w:r>
      <w:r w:rsidRPr="00D03601">
        <w:rPr>
          <w:sz w:val="18"/>
          <w:szCs w:val="18"/>
          <w:lang w:val="en-US"/>
        </w:rPr>
        <w:t>&gt;</w:t>
      </w:r>
    </w:p>
  </w:footnote>
  <w:footnote w:id="22">
    <w:p w:rsidR="00BA2B71" w:rsidRDefault="00BA2B71" w:rsidP="004A68D5">
      <w:pPr>
        <w:pStyle w:val="a5"/>
      </w:pPr>
      <w:r w:rsidRPr="008D43FE">
        <w:rPr>
          <w:rStyle w:val="a7"/>
          <w:sz w:val="18"/>
          <w:szCs w:val="18"/>
        </w:rPr>
        <w:footnoteRef/>
      </w:r>
      <w:r w:rsidRPr="008D43FE">
        <w:rPr>
          <w:sz w:val="18"/>
          <w:szCs w:val="18"/>
          <w:lang w:val="en-US"/>
        </w:rPr>
        <w:t xml:space="preserve"> </w:t>
      </w:r>
      <w:r w:rsidRPr="00D03601">
        <w:rPr>
          <w:i/>
          <w:sz w:val="18"/>
          <w:szCs w:val="18"/>
          <w:lang w:val="en-US"/>
        </w:rPr>
        <w:t xml:space="preserve">Šmihula </w:t>
      </w:r>
      <w:r w:rsidRPr="00D03601">
        <w:rPr>
          <w:i/>
          <w:sz w:val="18"/>
          <w:szCs w:val="18"/>
          <w:lang w:val="en-US" w:eastAsia="zh-CN"/>
        </w:rPr>
        <w:t>D.</w:t>
      </w:r>
      <w:r w:rsidRPr="008D43FE">
        <w:rPr>
          <w:sz w:val="18"/>
          <w:szCs w:val="18"/>
          <w:lang w:val="en-US"/>
        </w:rPr>
        <w:t xml:space="preserve"> Definition of national minorities in international law // Journal of US-China Public Administration,Vol. 6, No. 5, October 2009. </w:t>
      </w:r>
      <w:r w:rsidRPr="008D43FE">
        <w:rPr>
          <w:sz w:val="18"/>
          <w:szCs w:val="18"/>
          <w:lang w:val="en-US" w:eastAsia="zh-CN"/>
        </w:rPr>
        <w:t>P</w:t>
      </w:r>
      <w:r w:rsidRPr="008D43FE">
        <w:rPr>
          <w:sz w:val="18"/>
          <w:szCs w:val="18"/>
          <w:lang w:eastAsia="zh-CN"/>
        </w:rPr>
        <w:t xml:space="preserve">. </w:t>
      </w:r>
      <w:r w:rsidRPr="008D43FE">
        <w:rPr>
          <w:sz w:val="18"/>
          <w:szCs w:val="18"/>
        </w:rPr>
        <w:t>45-51.</w:t>
      </w:r>
    </w:p>
  </w:footnote>
  <w:footnote w:id="23">
    <w:p w:rsidR="00BA2B71" w:rsidRDefault="00BA2B71" w:rsidP="004A68D5">
      <w:pPr>
        <w:pStyle w:val="a5"/>
      </w:pPr>
      <w:r w:rsidRPr="008D43FE">
        <w:rPr>
          <w:rStyle w:val="a7"/>
          <w:sz w:val="18"/>
          <w:szCs w:val="18"/>
        </w:rPr>
        <w:footnoteRef/>
      </w:r>
      <w:r w:rsidRPr="008D43FE">
        <w:rPr>
          <w:sz w:val="18"/>
          <w:szCs w:val="18"/>
        </w:rPr>
        <w:t xml:space="preserve"> Дискриминация // Большая Советская Энциклопедия (БСЭ) в 30 томах .1969 -1978 гг. // &lt;</w:t>
      </w:r>
      <w:r w:rsidRPr="008D43FE">
        <w:t>http://bse.sci-lib.com/article028992.html&gt;</w:t>
      </w:r>
    </w:p>
  </w:footnote>
  <w:footnote w:id="24">
    <w:p w:rsidR="00BA2B71" w:rsidRDefault="00BA2B71" w:rsidP="004A68D5">
      <w:pPr>
        <w:pStyle w:val="a5"/>
      </w:pPr>
      <w:r w:rsidRPr="00184439">
        <w:rPr>
          <w:rStyle w:val="a7"/>
          <w:sz w:val="18"/>
          <w:szCs w:val="18"/>
        </w:rPr>
        <w:footnoteRef/>
      </w:r>
      <w:r w:rsidRPr="00184439">
        <w:rPr>
          <w:sz w:val="18"/>
          <w:szCs w:val="18"/>
        </w:rPr>
        <w:t xml:space="preserve"> Юридический словарь, 2000. </w:t>
      </w:r>
      <w:r>
        <w:rPr>
          <w:sz w:val="18"/>
          <w:szCs w:val="18"/>
        </w:rPr>
        <w:t xml:space="preserve">// </w:t>
      </w:r>
      <w:r w:rsidRPr="00184439">
        <w:rPr>
          <w:sz w:val="18"/>
          <w:szCs w:val="18"/>
        </w:rPr>
        <w:t>&lt;http://dic.academic.ru/dic.nsf/econ_dict/5286&gt;</w:t>
      </w:r>
    </w:p>
  </w:footnote>
  <w:footnote w:id="25">
    <w:p w:rsidR="00BA2B71" w:rsidRDefault="00BA2B71" w:rsidP="00D03601">
      <w:pPr>
        <w:pStyle w:val="a5"/>
        <w:spacing w:line="240" w:lineRule="atLeast"/>
      </w:pPr>
      <w:r w:rsidRPr="00D03601">
        <w:rPr>
          <w:rStyle w:val="a7"/>
          <w:sz w:val="18"/>
          <w:szCs w:val="18"/>
        </w:rPr>
        <w:footnoteRef/>
      </w:r>
      <w:r w:rsidRPr="00D03601">
        <w:rPr>
          <w:i/>
          <w:sz w:val="18"/>
          <w:szCs w:val="18"/>
          <w:lang w:val="en-US"/>
        </w:rPr>
        <w:t xml:space="preserve"> Giddens A., Duneier M., Appelbaum R., Carr D.</w:t>
      </w:r>
      <w:r w:rsidRPr="00D03601">
        <w:rPr>
          <w:sz w:val="18"/>
          <w:szCs w:val="18"/>
          <w:lang w:val="en-US"/>
        </w:rPr>
        <w:t xml:space="preserve"> Introduction to sociology.  7th ed. New York: W. W. Norton &amp; Company Inc, 2009. P. 324.</w:t>
      </w:r>
    </w:p>
  </w:footnote>
  <w:footnote w:id="26">
    <w:p w:rsidR="00BA2B71" w:rsidRDefault="00BA2B71" w:rsidP="00D03601">
      <w:pPr>
        <w:spacing w:line="240" w:lineRule="atLeast"/>
      </w:pPr>
      <w:r w:rsidRPr="00D03601">
        <w:rPr>
          <w:rStyle w:val="a7"/>
          <w:sz w:val="18"/>
          <w:szCs w:val="18"/>
        </w:rPr>
        <w:footnoteRef/>
      </w:r>
      <w:r>
        <w:rPr>
          <w:sz w:val="18"/>
          <w:szCs w:val="18"/>
          <w:lang w:val="en-US"/>
        </w:rPr>
        <w:t xml:space="preserve"> </w:t>
      </w:r>
      <w:r w:rsidRPr="00D03601">
        <w:rPr>
          <w:sz w:val="18"/>
          <w:szCs w:val="18"/>
          <w:lang w:val="en-US"/>
        </w:rPr>
        <w:t>United Nations CyberSchoolBus: What is discrimination? // Global teaching and learning project  &lt;http://cyberschoolbus.un.org/discrim/id_8_ud_print.asp&gt;</w:t>
      </w:r>
    </w:p>
  </w:footnote>
  <w:footnote w:id="27">
    <w:p w:rsidR="00BA2B71" w:rsidRDefault="00BA2B71" w:rsidP="00D03601">
      <w:pPr>
        <w:pStyle w:val="a5"/>
        <w:spacing w:line="240" w:lineRule="atLeast"/>
      </w:pPr>
      <w:r w:rsidRPr="00D03601">
        <w:rPr>
          <w:rStyle w:val="a7"/>
          <w:sz w:val="18"/>
          <w:szCs w:val="18"/>
        </w:rPr>
        <w:footnoteRef/>
      </w:r>
      <w:r w:rsidRPr="00D03601">
        <w:rPr>
          <w:sz w:val="18"/>
          <w:szCs w:val="18"/>
        </w:rPr>
        <w:t xml:space="preserve"> </w:t>
      </w:r>
      <w:r w:rsidRPr="00D03601">
        <w:rPr>
          <w:i/>
          <w:sz w:val="18"/>
          <w:szCs w:val="18"/>
        </w:rPr>
        <w:t xml:space="preserve">Тинсли Я. </w:t>
      </w:r>
      <w:r w:rsidRPr="00D03601">
        <w:rPr>
          <w:sz w:val="18"/>
          <w:szCs w:val="18"/>
        </w:rPr>
        <w:t>Материалы о демократии. Защита прав меньшинств // Все о США: Правительство и политика &lt;http://www.infousa.ru/government/dmpaper11.htm&gt;</w:t>
      </w:r>
    </w:p>
  </w:footnote>
  <w:footnote w:id="28">
    <w:p w:rsidR="00BA2B71" w:rsidRDefault="00BA2B71" w:rsidP="004A68D5">
      <w:pPr>
        <w:pStyle w:val="a5"/>
      </w:pPr>
      <w:r w:rsidRPr="00184439">
        <w:rPr>
          <w:rStyle w:val="a7"/>
          <w:sz w:val="18"/>
          <w:szCs w:val="18"/>
        </w:rPr>
        <w:footnoteRef/>
      </w:r>
      <w:r w:rsidRPr="00184439">
        <w:rPr>
          <w:sz w:val="18"/>
          <w:szCs w:val="18"/>
        </w:rPr>
        <w:t xml:space="preserve"> </w:t>
      </w:r>
      <w:r w:rsidRPr="00D03601">
        <w:rPr>
          <w:i/>
          <w:sz w:val="18"/>
          <w:szCs w:val="18"/>
        </w:rPr>
        <w:t>Лобанова Е.А.</w:t>
      </w:r>
      <w:r w:rsidRPr="00184439">
        <w:rPr>
          <w:sz w:val="18"/>
          <w:szCs w:val="18"/>
        </w:rPr>
        <w:t xml:space="preserve"> Этнические и расовые отношения в Соединенных Штатах Америки: проблемы государственного управления (Ретроспектива и современность): Дис. канд. полит. наук: 23.00.02: М, 2004, 156 c. РГБ ОД, 61:04-23/297</w:t>
      </w:r>
    </w:p>
  </w:footnote>
  <w:footnote w:id="29">
    <w:p w:rsidR="00BA2B71" w:rsidRPr="00256F5D" w:rsidRDefault="00BA2B71" w:rsidP="004A68D5">
      <w:pPr>
        <w:jc w:val="both"/>
        <w:rPr>
          <w:sz w:val="18"/>
          <w:szCs w:val="18"/>
          <w:lang w:val="en-US"/>
        </w:rPr>
      </w:pPr>
      <w:r w:rsidRPr="00256F5D">
        <w:rPr>
          <w:rStyle w:val="a7"/>
          <w:sz w:val="18"/>
          <w:szCs w:val="18"/>
        </w:rPr>
        <w:footnoteRef/>
      </w:r>
      <w:r w:rsidRPr="00456492">
        <w:rPr>
          <w:sz w:val="18"/>
          <w:szCs w:val="18"/>
          <w:lang w:val="en-US"/>
        </w:rPr>
        <w:t xml:space="preserve"> </w:t>
      </w:r>
      <w:r w:rsidRPr="00256F5D">
        <w:rPr>
          <w:sz w:val="18"/>
          <w:szCs w:val="18"/>
          <w:lang w:val="en-US"/>
        </w:rPr>
        <w:t xml:space="preserve">United States of America Overview </w:t>
      </w:r>
      <w:r w:rsidRPr="00256F5D">
        <w:rPr>
          <w:sz w:val="18"/>
          <w:szCs w:val="18"/>
          <w:lang w:val="en-GB"/>
        </w:rPr>
        <w:t>/</w:t>
      </w:r>
      <w:r w:rsidRPr="00256F5D">
        <w:rPr>
          <w:sz w:val="18"/>
          <w:szCs w:val="18"/>
          <w:lang w:val="en-US"/>
        </w:rPr>
        <w:t>/ Minority Rights Group International. World Directory of Minorities and Indigenous Peoples /</w:t>
      </w:r>
      <w:r w:rsidRPr="00456492">
        <w:rPr>
          <w:sz w:val="18"/>
          <w:szCs w:val="18"/>
          <w:lang w:val="en-US"/>
        </w:rPr>
        <w:t>/</w:t>
      </w:r>
      <w:r w:rsidRPr="00256F5D">
        <w:rPr>
          <w:sz w:val="18"/>
          <w:szCs w:val="18"/>
          <w:lang w:val="en-US"/>
        </w:rPr>
        <w:t xml:space="preserve"> &lt;http://www.minorityrights.org/2611/united-states-of-america/united-states-of-america-overview.html#current&gt;</w:t>
      </w:r>
    </w:p>
    <w:p w:rsidR="00BA2B71" w:rsidRDefault="00BA2B71" w:rsidP="004A68D5">
      <w:pPr>
        <w:jc w:val="both"/>
      </w:pPr>
    </w:p>
  </w:footnote>
  <w:footnote w:id="30">
    <w:p w:rsidR="00BA2B71" w:rsidRDefault="00BA2B71" w:rsidP="004A68D5">
      <w:pPr>
        <w:pStyle w:val="a5"/>
      </w:pPr>
      <w:r w:rsidRPr="00184439">
        <w:rPr>
          <w:rStyle w:val="a7"/>
          <w:sz w:val="18"/>
          <w:szCs w:val="18"/>
        </w:rPr>
        <w:footnoteRef/>
      </w:r>
      <w:r w:rsidRPr="00184439">
        <w:rPr>
          <w:sz w:val="18"/>
          <w:szCs w:val="18"/>
        </w:rPr>
        <w:t xml:space="preserve"> Соединенные Штаты Америки:</w:t>
      </w:r>
      <w:r>
        <w:rPr>
          <w:sz w:val="18"/>
          <w:szCs w:val="18"/>
        </w:rPr>
        <w:t xml:space="preserve"> Конституция и законодательство</w:t>
      </w:r>
      <w:r w:rsidRPr="00D03601">
        <w:rPr>
          <w:sz w:val="18"/>
          <w:szCs w:val="18"/>
        </w:rPr>
        <w:t xml:space="preserve"> //</w:t>
      </w:r>
      <w:r w:rsidRPr="00184439">
        <w:rPr>
          <w:sz w:val="18"/>
          <w:szCs w:val="18"/>
        </w:rPr>
        <w:t xml:space="preserve"> Под ред. О.А.Жидкова. Перевод В.И.Лафитског</w:t>
      </w:r>
      <w:r>
        <w:rPr>
          <w:sz w:val="18"/>
          <w:szCs w:val="18"/>
        </w:rPr>
        <w:t>о. М.: Прогресс, Универс, 1993</w:t>
      </w:r>
      <w:r w:rsidRPr="00184439">
        <w:rPr>
          <w:sz w:val="18"/>
          <w:szCs w:val="18"/>
        </w:rPr>
        <w:t>. &lt;http://www.hist.msu.ru/ER/Etext/cnstUS.htm&gt;</w:t>
      </w:r>
    </w:p>
  </w:footnote>
  <w:footnote w:id="31">
    <w:p w:rsidR="00BA2B71" w:rsidRDefault="00BA2B71" w:rsidP="004A68D5">
      <w:pPr>
        <w:pStyle w:val="a5"/>
      </w:pPr>
      <w:r w:rsidRPr="00184439">
        <w:rPr>
          <w:rStyle w:val="a7"/>
          <w:sz w:val="18"/>
          <w:szCs w:val="18"/>
        </w:rPr>
        <w:footnoteRef/>
      </w:r>
      <w:r>
        <w:rPr>
          <w:sz w:val="18"/>
          <w:szCs w:val="18"/>
        </w:rPr>
        <w:t xml:space="preserve"> </w:t>
      </w:r>
      <w:r w:rsidRPr="00D03601">
        <w:rPr>
          <w:i/>
          <w:sz w:val="18"/>
          <w:szCs w:val="18"/>
        </w:rPr>
        <w:t>Тинсли Я.</w:t>
      </w:r>
      <w:r w:rsidRPr="00184439">
        <w:rPr>
          <w:sz w:val="18"/>
          <w:szCs w:val="18"/>
        </w:rPr>
        <w:t xml:space="preserve"> Материалы о демокра</w:t>
      </w:r>
      <w:r>
        <w:rPr>
          <w:sz w:val="18"/>
          <w:szCs w:val="18"/>
        </w:rPr>
        <w:t xml:space="preserve">тии. Защита прав меньшинств // </w:t>
      </w:r>
      <w:r w:rsidRPr="00184439">
        <w:rPr>
          <w:sz w:val="18"/>
          <w:szCs w:val="18"/>
        </w:rPr>
        <w:t>Все о</w:t>
      </w:r>
      <w:r>
        <w:rPr>
          <w:sz w:val="18"/>
          <w:szCs w:val="18"/>
        </w:rPr>
        <w:t xml:space="preserve"> США: Правительство и политика</w:t>
      </w:r>
      <w:r w:rsidRPr="00184439">
        <w:rPr>
          <w:sz w:val="18"/>
          <w:szCs w:val="18"/>
        </w:rPr>
        <w:t xml:space="preserve"> &lt;http://www.infousa.ru/government/dmpaper11.htm&gt;</w:t>
      </w:r>
    </w:p>
  </w:footnote>
  <w:footnote w:id="32">
    <w:p w:rsidR="00BA2B71" w:rsidRDefault="00BA2B71" w:rsidP="00D03601">
      <w:pPr>
        <w:pStyle w:val="a5"/>
        <w:spacing w:line="240" w:lineRule="atLeast"/>
      </w:pPr>
      <w:r w:rsidRPr="00D03601">
        <w:rPr>
          <w:rStyle w:val="a7"/>
          <w:sz w:val="18"/>
          <w:szCs w:val="18"/>
        </w:rPr>
        <w:footnoteRef/>
      </w:r>
      <w:r w:rsidRPr="00D03601">
        <w:rPr>
          <w:sz w:val="18"/>
          <w:szCs w:val="18"/>
          <w:lang w:val="en-US"/>
        </w:rPr>
        <w:t xml:space="preserve"> </w:t>
      </w:r>
      <w:r w:rsidRPr="00D03601">
        <w:rPr>
          <w:bCs/>
          <w:sz w:val="18"/>
          <w:szCs w:val="18"/>
          <w:lang w:val="en-US" w:eastAsia="zh-CN"/>
        </w:rPr>
        <w:t xml:space="preserve">Plessy v. Ferguson, 163 U.S. 537 No. 210 (1896) // </w:t>
      </w:r>
      <w:r w:rsidRPr="00D03601">
        <w:rPr>
          <w:sz w:val="18"/>
          <w:szCs w:val="18"/>
          <w:lang w:val="en-US"/>
        </w:rPr>
        <w:t>FindLaw, a Thomson Reuters business</w:t>
      </w:r>
      <w:r>
        <w:rPr>
          <w:sz w:val="18"/>
          <w:szCs w:val="18"/>
          <w:lang w:val="en-US"/>
        </w:rPr>
        <w:t xml:space="preserve"> </w:t>
      </w:r>
      <w:r w:rsidRPr="00D03601">
        <w:rPr>
          <w:sz w:val="18"/>
          <w:szCs w:val="18"/>
          <w:lang w:val="en-US"/>
        </w:rPr>
        <w:t>&lt;http://caselaw.lp.findlaw.com/scripts/getcase.pl?court=US&amp;vol=163&amp;invol=537&gt;</w:t>
      </w:r>
    </w:p>
  </w:footnote>
  <w:footnote w:id="33">
    <w:p w:rsidR="00BA2B71" w:rsidRDefault="00BA2B71" w:rsidP="00D03601">
      <w:pPr>
        <w:pStyle w:val="a5"/>
        <w:spacing w:line="240" w:lineRule="atLeast"/>
      </w:pPr>
      <w:r w:rsidRPr="00D03601">
        <w:rPr>
          <w:rStyle w:val="a7"/>
          <w:color w:val="000000"/>
          <w:sz w:val="18"/>
          <w:szCs w:val="18"/>
        </w:rPr>
        <w:footnoteRef/>
      </w:r>
      <w:r w:rsidRPr="00D03601">
        <w:rPr>
          <w:color w:val="000000"/>
          <w:sz w:val="18"/>
          <w:szCs w:val="18"/>
        </w:rPr>
        <w:t xml:space="preserve"> Индейцы в современных США // Информационный сайт Memoid // &lt;</w:t>
      </w:r>
      <w:r w:rsidRPr="00D03601">
        <w:rPr>
          <w:color w:val="000000"/>
          <w:sz w:val="18"/>
          <w:szCs w:val="18"/>
          <w:lang w:val="en-US"/>
        </w:rPr>
        <w:t>http</w:t>
      </w:r>
      <w:r w:rsidRPr="00D03601">
        <w:rPr>
          <w:color w:val="000000"/>
          <w:sz w:val="18"/>
          <w:szCs w:val="18"/>
        </w:rPr>
        <w:t>://</w:t>
      </w:r>
      <w:r w:rsidRPr="00D03601">
        <w:rPr>
          <w:color w:val="000000"/>
          <w:sz w:val="18"/>
          <w:szCs w:val="18"/>
          <w:lang w:val="en-US"/>
        </w:rPr>
        <w:t>www</w:t>
      </w:r>
      <w:r w:rsidRPr="00D03601">
        <w:rPr>
          <w:color w:val="000000"/>
          <w:sz w:val="18"/>
          <w:szCs w:val="18"/>
        </w:rPr>
        <w:t>.</w:t>
      </w:r>
      <w:r w:rsidRPr="00D03601">
        <w:rPr>
          <w:color w:val="000000"/>
          <w:sz w:val="18"/>
          <w:szCs w:val="18"/>
          <w:lang w:val="en-US"/>
        </w:rPr>
        <w:t>memoid</w:t>
      </w:r>
      <w:r w:rsidRPr="00D03601">
        <w:rPr>
          <w:color w:val="000000"/>
          <w:sz w:val="18"/>
          <w:szCs w:val="18"/>
        </w:rPr>
        <w:t>.</w:t>
      </w:r>
      <w:r w:rsidRPr="00D03601">
        <w:rPr>
          <w:color w:val="000000"/>
          <w:sz w:val="18"/>
          <w:szCs w:val="18"/>
          <w:lang w:val="en-US"/>
        </w:rPr>
        <w:t>ru</w:t>
      </w:r>
      <w:r w:rsidRPr="00D03601">
        <w:rPr>
          <w:color w:val="000000"/>
          <w:sz w:val="18"/>
          <w:szCs w:val="18"/>
        </w:rPr>
        <w:t>/</w:t>
      </w:r>
      <w:r w:rsidRPr="00D03601">
        <w:rPr>
          <w:color w:val="000000"/>
          <w:sz w:val="18"/>
          <w:szCs w:val="18"/>
          <w:lang w:val="en-US"/>
        </w:rPr>
        <w:t>node</w:t>
      </w:r>
      <w:r w:rsidRPr="00D03601">
        <w:rPr>
          <w:color w:val="000000"/>
          <w:sz w:val="18"/>
          <w:szCs w:val="18"/>
        </w:rPr>
        <w:t>/</w:t>
      </w:r>
      <w:r w:rsidRPr="00D03601">
        <w:rPr>
          <w:color w:val="000000"/>
          <w:sz w:val="18"/>
          <w:szCs w:val="18"/>
          <w:lang w:val="en-US"/>
        </w:rPr>
        <w:t>Indejcy</w:t>
      </w:r>
      <w:r w:rsidRPr="00D03601">
        <w:rPr>
          <w:color w:val="000000"/>
          <w:sz w:val="18"/>
          <w:szCs w:val="18"/>
        </w:rPr>
        <w:t>_</w:t>
      </w:r>
      <w:r w:rsidRPr="00D03601">
        <w:rPr>
          <w:color w:val="000000"/>
          <w:sz w:val="18"/>
          <w:szCs w:val="18"/>
          <w:lang w:val="en-US"/>
        </w:rPr>
        <w:t>v</w:t>
      </w:r>
      <w:r w:rsidRPr="00D03601">
        <w:rPr>
          <w:color w:val="000000"/>
          <w:sz w:val="18"/>
          <w:szCs w:val="18"/>
        </w:rPr>
        <w:t>_</w:t>
      </w:r>
      <w:r w:rsidRPr="00D03601">
        <w:rPr>
          <w:color w:val="000000"/>
          <w:sz w:val="18"/>
          <w:szCs w:val="18"/>
          <w:lang w:val="en-US"/>
        </w:rPr>
        <w:t>sovremennyh</w:t>
      </w:r>
      <w:r w:rsidRPr="00D03601">
        <w:rPr>
          <w:color w:val="000000"/>
          <w:sz w:val="18"/>
          <w:szCs w:val="18"/>
        </w:rPr>
        <w:t>_</w:t>
      </w:r>
      <w:r w:rsidRPr="00D03601">
        <w:rPr>
          <w:color w:val="000000"/>
          <w:sz w:val="18"/>
          <w:szCs w:val="18"/>
          <w:lang w:val="en-US"/>
        </w:rPr>
        <w:t>SSHA</w:t>
      </w:r>
      <w:r w:rsidRPr="00D03601">
        <w:rPr>
          <w:color w:val="000000"/>
          <w:sz w:val="18"/>
          <w:szCs w:val="18"/>
        </w:rPr>
        <w:t>#</w:t>
      </w:r>
      <w:r w:rsidRPr="00D03601">
        <w:rPr>
          <w:color w:val="000000"/>
          <w:sz w:val="18"/>
          <w:szCs w:val="18"/>
          <w:lang w:val="en-US"/>
        </w:rPr>
        <w:t>cite</w:t>
      </w:r>
      <w:r w:rsidRPr="00D03601">
        <w:rPr>
          <w:color w:val="000000"/>
          <w:sz w:val="18"/>
          <w:szCs w:val="18"/>
        </w:rPr>
        <w:t>_</w:t>
      </w:r>
      <w:r w:rsidRPr="00D03601">
        <w:rPr>
          <w:color w:val="000000"/>
          <w:sz w:val="18"/>
          <w:szCs w:val="18"/>
          <w:lang w:val="en-US"/>
        </w:rPr>
        <w:t>note</w:t>
      </w:r>
      <w:r w:rsidRPr="00D03601">
        <w:rPr>
          <w:color w:val="000000"/>
          <w:sz w:val="18"/>
          <w:szCs w:val="18"/>
        </w:rPr>
        <w:t>-</w:t>
      </w:r>
      <w:r w:rsidRPr="00D03601">
        <w:rPr>
          <w:color w:val="000000"/>
          <w:sz w:val="18"/>
          <w:szCs w:val="18"/>
          <w:lang w:val="en-US"/>
        </w:rPr>
        <w:t>LOC</w:t>
      </w:r>
      <w:r w:rsidRPr="00D03601">
        <w:rPr>
          <w:color w:val="000000"/>
          <w:sz w:val="18"/>
          <w:szCs w:val="18"/>
        </w:rPr>
        <w:t>-6&gt;</w:t>
      </w:r>
    </w:p>
  </w:footnote>
  <w:footnote w:id="34">
    <w:p w:rsidR="00BA2B71" w:rsidRDefault="00BA2B71" w:rsidP="00D03601">
      <w:pPr>
        <w:pStyle w:val="a5"/>
        <w:spacing w:line="240" w:lineRule="atLeast"/>
      </w:pPr>
      <w:r w:rsidRPr="00D03601">
        <w:rPr>
          <w:rStyle w:val="a7"/>
          <w:color w:val="000000"/>
          <w:sz w:val="18"/>
          <w:szCs w:val="18"/>
        </w:rPr>
        <w:footnoteRef/>
      </w:r>
      <w:r w:rsidRPr="00D03601">
        <w:rPr>
          <w:color w:val="000000"/>
          <w:sz w:val="18"/>
          <w:szCs w:val="18"/>
          <w:lang w:val="en-US"/>
        </w:rPr>
        <w:t xml:space="preserve"> </w:t>
      </w:r>
      <w:r w:rsidRPr="00D03601">
        <w:rPr>
          <w:sz w:val="18"/>
          <w:szCs w:val="18"/>
          <w:lang w:val="en-US"/>
        </w:rPr>
        <w:t xml:space="preserve">Indian Citizenship Act, Public Law 68-175 [H.R. 6355] 43 Stat. 253, Approved, June 2, 1924 // U.S. Code, Title 8, Sec. 1401(b) // </w:t>
      </w:r>
      <w:r w:rsidRPr="00D03601">
        <w:rPr>
          <w:sz w:val="18"/>
          <w:szCs w:val="18"/>
          <w:lang w:val="en-GB"/>
        </w:rPr>
        <w:t>U.S. National Archives &amp; Records Administration</w:t>
      </w:r>
      <w:r w:rsidRPr="00D03601">
        <w:rPr>
          <w:sz w:val="18"/>
          <w:szCs w:val="18"/>
          <w:lang w:val="en-US"/>
        </w:rPr>
        <w:t xml:space="preserve"> &lt;http://www.archives.gov/historical-docs/todays-doc/index.html?dod-date=602&gt;</w:t>
      </w:r>
    </w:p>
  </w:footnote>
  <w:footnote w:id="35">
    <w:p w:rsidR="00BA2B71" w:rsidRDefault="00BA2B71" w:rsidP="00DB0EAE">
      <w:pPr>
        <w:pStyle w:val="a5"/>
        <w:spacing w:line="240" w:lineRule="atLeast"/>
      </w:pPr>
      <w:r w:rsidRPr="00DB0EAE">
        <w:rPr>
          <w:rStyle w:val="a7"/>
          <w:color w:val="000000"/>
          <w:sz w:val="18"/>
          <w:szCs w:val="18"/>
        </w:rPr>
        <w:footnoteRef/>
      </w:r>
      <w:r w:rsidRPr="00DB0EAE">
        <w:rPr>
          <w:color w:val="000000"/>
          <w:sz w:val="18"/>
          <w:szCs w:val="18"/>
          <w:lang w:val="en-US"/>
        </w:rPr>
        <w:t xml:space="preserve"> </w:t>
      </w:r>
      <w:r w:rsidRPr="00DB0EAE">
        <w:rPr>
          <w:i/>
          <w:color w:val="000000"/>
          <w:sz w:val="18"/>
          <w:szCs w:val="18"/>
          <w:lang w:val="en-US"/>
        </w:rPr>
        <w:t>Pollard, Kelvin M.</w:t>
      </w:r>
      <w:r w:rsidRPr="00DB0EAE">
        <w:rPr>
          <w:color w:val="000000"/>
          <w:sz w:val="18"/>
          <w:szCs w:val="18"/>
          <w:lang w:val="en-US"/>
        </w:rPr>
        <w:t xml:space="preserve"> America's racial and ethnic minorities/Population Bulletin. FindArticles.com. 21 Nov</w:t>
      </w:r>
      <w:r>
        <w:rPr>
          <w:color w:val="000000"/>
          <w:sz w:val="18"/>
          <w:szCs w:val="18"/>
          <w:lang w:val="en-US"/>
        </w:rPr>
        <w:t>.</w:t>
      </w:r>
      <w:r w:rsidRPr="00DB0EAE">
        <w:rPr>
          <w:color w:val="000000"/>
          <w:sz w:val="18"/>
          <w:szCs w:val="18"/>
          <w:lang w:val="en-US"/>
        </w:rPr>
        <w:t xml:space="preserve">, 2010. </w:t>
      </w:r>
      <w:r w:rsidRPr="00DB0EAE">
        <w:rPr>
          <w:color w:val="000000"/>
          <w:sz w:val="18"/>
          <w:szCs w:val="18"/>
          <w:lang w:val="en-GB"/>
        </w:rPr>
        <w:t>&lt;</w:t>
      </w:r>
      <w:r w:rsidRPr="00DB0EAE">
        <w:rPr>
          <w:color w:val="000000"/>
          <w:sz w:val="18"/>
          <w:szCs w:val="18"/>
          <w:lang w:val="en-US"/>
        </w:rPr>
        <w:t>http://findarticles.com/p/articles/mi_qa3761/is_199909/ai_n8872409/pg_4/?tag=content;col1&gt;</w:t>
      </w:r>
    </w:p>
  </w:footnote>
  <w:footnote w:id="36">
    <w:p w:rsidR="00BA2B71" w:rsidRDefault="00BA2B71" w:rsidP="00DB0EAE">
      <w:pPr>
        <w:spacing w:line="240" w:lineRule="atLeast"/>
      </w:pPr>
      <w:r w:rsidRPr="00DB0EAE">
        <w:rPr>
          <w:rStyle w:val="a7"/>
          <w:color w:val="000000"/>
          <w:sz w:val="18"/>
          <w:szCs w:val="18"/>
        </w:rPr>
        <w:footnoteRef/>
      </w:r>
      <w:r w:rsidRPr="00DB0EAE">
        <w:rPr>
          <w:color w:val="000000"/>
          <w:sz w:val="18"/>
          <w:szCs w:val="18"/>
          <w:lang w:val="en-US"/>
        </w:rPr>
        <w:t xml:space="preserve"> Civil Rights Act, </w:t>
      </w:r>
      <w:r w:rsidRPr="00DB0EAE">
        <w:rPr>
          <w:rStyle w:val="ad"/>
          <w:i w:val="0"/>
          <w:color w:val="000000"/>
          <w:sz w:val="18"/>
          <w:szCs w:val="18"/>
          <w:lang w:val="en-US"/>
        </w:rPr>
        <w:t>Public Law</w:t>
      </w:r>
      <w:r w:rsidRPr="00DB0EAE">
        <w:rPr>
          <w:i/>
          <w:color w:val="000000"/>
          <w:sz w:val="18"/>
          <w:szCs w:val="18"/>
          <w:lang w:val="en-US"/>
        </w:rPr>
        <w:t xml:space="preserve"> </w:t>
      </w:r>
      <w:r w:rsidRPr="00DB0EAE">
        <w:rPr>
          <w:color w:val="000000"/>
          <w:sz w:val="18"/>
          <w:szCs w:val="18"/>
          <w:lang w:val="en-US"/>
        </w:rPr>
        <w:t>88-352 [</w:t>
      </w:r>
      <w:r w:rsidRPr="00DB0EAE">
        <w:rPr>
          <w:rStyle w:val="ad"/>
          <w:i w:val="0"/>
          <w:color w:val="000000"/>
          <w:sz w:val="18"/>
          <w:szCs w:val="18"/>
          <w:lang w:val="en-US"/>
        </w:rPr>
        <w:t>H.R.</w:t>
      </w:r>
      <w:r w:rsidRPr="00DB0EAE">
        <w:rPr>
          <w:i/>
          <w:color w:val="000000"/>
          <w:sz w:val="18"/>
          <w:szCs w:val="18"/>
          <w:lang w:val="en-US"/>
        </w:rPr>
        <w:t xml:space="preserve"> </w:t>
      </w:r>
      <w:r w:rsidRPr="00DB0EAE">
        <w:rPr>
          <w:color w:val="000000"/>
          <w:sz w:val="18"/>
          <w:szCs w:val="18"/>
          <w:lang w:val="en-US"/>
        </w:rPr>
        <w:t xml:space="preserve">7152], 78 Stat. 241, approved July 2, 1964 //  </w:t>
      </w:r>
      <w:r w:rsidRPr="00DB0EAE">
        <w:rPr>
          <w:color w:val="000000"/>
          <w:sz w:val="18"/>
          <w:szCs w:val="18"/>
          <w:lang w:val="en-GB"/>
        </w:rPr>
        <w:t>U.S. National Archives &amp; Records Administration</w:t>
      </w:r>
      <w:r w:rsidRPr="00DB0EAE">
        <w:rPr>
          <w:color w:val="000000"/>
          <w:sz w:val="18"/>
          <w:szCs w:val="18"/>
          <w:lang w:val="en-US"/>
        </w:rPr>
        <w:t>, &lt;http://www.ourdocuments.gov/doc.php?flash=true&amp;doc=97&amp;page=transcript&gt;</w:t>
      </w:r>
    </w:p>
  </w:footnote>
  <w:footnote w:id="37">
    <w:p w:rsidR="00BA2B71" w:rsidRDefault="00BA2B71" w:rsidP="00DB0EAE">
      <w:pPr>
        <w:pStyle w:val="a5"/>
        <w:spacing w:line="240" w:lineRule="atLeast"/>
        <w:jc w:val="both"/>
      </w:pPr>
      <w:r w:rsidRPr="00DB0EAE">
        <w:rPr>
          <w:rStyle w:val="a7"/>
          <w:color w:val="000000"/>
          <w:sz w:val="18"/>
          <w:szCs w:val="18"/>
        </w:rPr>
        <w:footnoteRef/>
      </w:r>
      <w:r w:rsidRPr="00DB0EAE">
        <w:rPr>
          <w:color w:val="000000"/>
          <w:sz w:val="18"/>
          <w:szCs w:val="18"/>
          <w:lang w:val="en-US"/>
        </w:rPr>
        <w:t xml:space="preserve"> Voting Rights Act, </w:t>
      </w:r>
      <w:r w:rsidRPr="00DB0EAE">
        <w:rPr>
          <w:rStyle w:val="ad"/>
          <w:i w:val="0"/>
          <w:color w:val="000000"/>
          <w:sz w:val="18"/>
          <w:szCs w:val="18"/>
          <w:lang w:val="en-US"/>
        </w:rPr>
        <w:t>Public Law</w:t>
      </w:r>
      <w:r w:rsidRPr="00DB0EAE">
        <w:rPr>
          <w:i/>
          <w:color w:val="000000"/>
          <w:sz w:val="18"/>
          <w:szCs w:val="18"/>
          <w:lang w:val="en-US"/>
        </w:rPr>
        <w:t xml:space="preserve"> </w:t>
      </w:r>
      <w:r w:rsidRPr="00DB0EAE">
        <w:rPr>
          <w:color w:val="000000"/>
          <w:sz w:val="18"/>
          <w:szCs w:val="18"/>
          <w:lang w:val="en-US"/>
        </w:rPr>
        <w:t xml:space="preserve">89-110 [S. 1564], 79 </w:t>
      </w:r>
      <w:r w:rsidRPr="00DB0EAE">
        <w:rPr>
          <w:rStyle w:val="ad"/>
          <w:i w:val="0"/>
          <w:color w:val="000000"/>
          <w:sz w:val="18"/>
          <w:szCs w:val="18"/>
          <w:lang w:val="en-US"/>
        </w:rPr>
        <w:t>Stat</w:t>
      </w:r>
      <w:r w:rsidRPr="00DB0EAE">
        <w:rPr>
          <w:color w:val="000000"/>
          <w:sz w:val="18"/>
          <w:szCs w:val="18"/>
          <w:lang w:val="en-US"/>
        </w:rPr>
        <w:t xml:space="preserve">. 437, approved August 6, 1965 // </w:t>
      </w:r>
      <w:r w:rsidRPr="00DB0EAE">
        <w:rPr>
          <w:color w:val="000000"/>
          <w:sz w:val="18"/>
          <w:szCs w:val="18"/>
          <w:lang w:val="en-GB"/>
        </w:rPr>
        <w:t>U.S. National Archives &amp; Records Administration</w:t>
      </w:r>
      <w:r w:rsidRPr="00DB0EAE">
        <w:rPr>
          <w:color w:val="000000"/>
          <w:sz w:val="18"/>
          <w:szCs w:val="18"/>
          <w:lang w:val="en-US"/>
        </w:rPr>
        <w:t>, &lt;http://www.ourdocuments.gov/doc.php?flash=true&amp;doc=100&amp;page=transcript&gt;</w:t>
      </w:r>
    </w:p>
  </w:footnote>
  <w:footnote w:id="38">
    <w:p w:rsidR="00BA2B71" w:rsidRDefault="00BA2B71" w:rsidP="00DB0EAE">
      <w:pPr>
        <w:spacing w:line="240" w:lineRule="atLeast"/>
        <w:jc w:val="both"/>
      </w:pPr>
      <w:r w:rsidRPr="00DB0EAE">
        <w:rPr>
          <w:rStyle w:val="a7"/>
          <w:color w:val="000000"/>
          <w:sz w:val="18"/>
          <w:szCs w:val="18"/>
        </w:rPr>
        <w:footnoteRef/>
      </w:r>
      <w:r w:rsidRPr="00DB0EAE">
        <w:rPr>
          <w:color w:val="000000"/>
          <w:sz w:val="18"/>
          <w:szCs w:val="18"/>
          <w:lang w:val="en-US"/>
        </w:rPr>
        <w:t xml:space="preserve"> International Convention on the Elimination of All Forms of Racial Discrimination, Adopted and opened for signature and ratification by General Assembly resolution 2106 (XX) of 21 December 1965 / United Nations, Treaty Series, vol. 660, P. 240-266. &lt;http://www2.ohchr.org/english/law/cerd.htm&gt;</w:t>
      </w:r>
    </w:p>
  </w:footnote>
  <w:footnote w:id="39">
    <w:p w:rsidR="00BA2B71" w:rsidRDefault="00BA2B71" w:rsidP="00DB0EAE">
      <w:pPr>
        <w:pStyle w:val="a5"/>
        <w:spacing w:line="240" w:lineRule="atLeast"/>
        <w:jc w:val="both"/>
      </w:pPr>
      <w:r w:rsidRPr="00DB0EAE">
        <w:rPr>
          <w:rStyle w:val="a7"/>
          <w:color w:val="000000"/>
          <w:sz w:val="18"/>
          <w:szCs w:val="18"/>
        </w:rPr>
        <w:footnoteRef/>
      </w:r>
      <w:r w:rsidRPr="00DB0EAE">
        <w:rPr>
          <w:color w:val="000000"/>
          <w:sz w:val="18"/>
          <w:szCs w:val="18"/>
          <w:lang w:val="en-US"/>
        </w:rPr>
        <w:t xml:space="preserve"> Convention against Torture and Other Cruel, Inhuman or Degrading Treatment or Punishment, adopted and opened for signature, ratification and accession by General Assembly resolution 39/46 of 10 December 1984 // United Nations &lt;http://www.un.org/russian/documen/convents/torture.htm&gt;</w:t>
      </w:r>
    </w:p>
  </w:footnote>
  <w:footnote w:id="40">
    <w:p w:rsidR="00BA2B71" w:rsidRDefault="00BA2B71" w:rsidP="00DB0EAE">
      <w:pPr>
        <w:pStyle w:val="a5"/>
        <w:spacing w:line="240" w:lineRule="atLeast"/>
        <w:jc w:val="both"/>
      </w:pPr>
      <w:r w:rsidRPr="00DB0EAE">
        <w:rPr>
          <w:rStyle w:val="a7"/>
          <w:color w:val="000000"/>
          <w:sz w:val="18"/>
          <w:szCs w:val="18"/>
        </w:rPr>
        <w:footnoteRef/>
      </w:r>
      <w:r w:rsidRPr="00DB0EAE">
        <w:rPr>
          <w:color w:val="000000"/>
          <w:sz w:val="18"/>
          <w:szCs w:val="18"/>
          <w:lang w:val="en-US"/>
        </w:rPr>
        <w:t xml:space="preserve"> International Covenant on Civil and Political Rights of 16 December 1966 /</w:t>
      </w:r>
      <w:r w:rsidRPr="00DB0EAE">
        <w:rPr>
          <w:color w:val="000000"/>
          <w:sz w:val="18"/>
          <w:szCs w:val="18"/>
          <w:lang w:val="en-GB"/>
        </w:rPr>
        <w:t>/</w:t>
      </w:r>
      <w:r w:rsidRPr="00DB0EAE">
        <w:rPr>
          <w:color w:val="000000"/>
          <w:sz w:val="18"/>
          <w:szCs w:val="18"/>
          <w:lang w:val="en-US"/>
        </w:rPr>
        <w:t xml:space="preserve"> United Nations</w:t>
      </w:r>
      <w:r w:rsidRPr="00DB0EAE">
        <w:rPr>
          <w:iCs/>
          <w:color w:val="000000"/>
          <w:sz w:val="18"/>
          <w:szCs w:val="18"/>
          <w:lang w:val="en-US"/>
        </w:rPr>
        <w:t xml:space="preserve"> Treaty Series,</w:t>
      </w:r>
      <w:r w:rsidRPr="00DB0EAE">
        <w:rPr>
          <w:color w:val="000000"/>
          <w:sz w:val="18"/>
          <w:szCs w:val="18"/>
          <w:lang w:val="en-US"/>
        </w:rPr>
        <w:t xml:space="preserve"> vol. 999, P. 225-240. &lt;http://www.un.org/russian/documen/convents/pactpol.htm&gt;</w:t>
      </w:r>
    </w:p>
  </w:footnote>
  <w:footnote w:id="41">
    <w:p w:rsidR="00BA2B71" w:rsidRDefault="00BA2B71" w:rsidP="001A47A6">
      <w:pPr>
        <w:pStyle w:val="a5"/>
        <w:spacing w:line="240" w:lineRule="atLeast"/>
      </w:pPr>
      <w:r w:rsidRPr="001A47A6">
        <w:rPr>
          <w:rStyle w:val="a7"/>
          <w:color w:val="000000"/>
          <w:sz w:val="18"/>
          <w:szCs w:val="18"/>
        </w:rPr>
        <w:footnoteRef/>
      </w:r>
      <w:r w:rsidRPr="001A47A6">
        <w:rPr>
          <w:color w:val="000000"/>
          <w:sz w:val="18"/>
          <w:szCs w:val="18"/>
          <w:lang w:val="en-US"/>
        </w:rPr>
        <w:t xml:space="preserve"> European Charter for Regional or Minority Languages, </w:t>
      </w:r>
      <w:r w:rsidRPr="001A47A6">
        <w:rPr>
          <w:color w:val="000000"/>
          <w:spacing w:val="-2"/>
          <w:sz w:val="18"/>
          <w:szCs w:val="18"/>
          <w:lang w:val="fr-FR"/>
        </w:rPr>
        <w:t xml:space="preserve">European Treaty Series - No. 148 of  5 </w:t>
      </w:r>
      <w:r w:rsidRPr="001A47A6">
        <w:rPr>
          <w:color w:val="000000"/>
          <w:sz w:val="18"/>
          <w:szCs w:val="18"/>
          <w:lang w:val="en-US"/>
        </w:rPr>
        <w:t>November 1992 // Ametistov Foundation &lt;http://www.terralegis.org/terra/act/e474.html&gt;</w:t>
      </w:r>
    </w:p>
  </w:footnote>
  <w:footnote w:id="42">
    <w:p w:rsidR="00BA2B71" w:rsidRDefault="00BA2B71" w:rsidP="001A47A6">
      <w:pPr>
        <w:pStyle w:val="a5"/>
        <w:spacing w:line="240" w:lineRule="atLeast"/>
      </w:pPr>
      <w:r w:rsidRPr="001A47A6">
        <w:rPr>
          <w:rStyle w:val="a7"/>
          <w:color w:val="000000"/>
          <w:sz w:val="18"/>
          <w:szCs w:val="18"/>
        </w:rPr>
        <w:footnoteRef/>
      </w:r>
      <w:r w:rsidRPr="001A47A6">
        <w:rPr>
          <w:color w:val="000000"/>
          <w:sz w:val="18"/>
          <w:szCs w:val="18"/>
          <w:lang w:val="en-US"/>
        </w:rPr>
        <w:t xml:space="preserve"> </w:t>
      </w:r>
      <w:r w:rsidRPr="001A47A6">
        <w:rPr>
          <w:color w:val="000000"/>
          <w:sz w:val="18"/>
          <w:szCs w:val="18"/>
          <w:lang w:val="en-US" w:eastAsia="zh-CN"/>
        </w:rPr>
        <w:t xml:space="preserve">Framework Convention for the Protection of National Minorities, ACFC/INF(98)1, 1995. // </w:t>
      </w:r>
      <w:r w:rsidRPr="001A47A6">
        <w:rPr>
          <w:color w:val="000000"/>
          <w:sz w:val="18"/>
          <w:szCs w:val="18"/>
          <w:lang w:val="en-US"/>
        </w:rPr>
        <w:t xml:space="preserve"> UNESCO &lt;http://www.unesco.org/ulis/cgi-bin/ulis.pl?catno=121053&amp;set=4BE88146_2_243&amp;gp=1&amp;lin=1&amp;ll=1&gt;</w:t>
      </w:r>
    </w:p>
  </w:footnote>
  <w:footnote w:id="43">
    <w:p w:rsidR="00BA2B71" w:rsidRDefault="00BA2B71" w:rsidP="001A47A6">
      <w:pPr>
        <w:pStyle w:val="a5"/>
        <w:spacing w:line="240" w:lineRule="atLeast"/>
      </w:pPr>
      <w:r w:rsidRPr="001A47A6">
        <w:rPr>
          <w:rStyle w:val="a7"/>
          <w:color w:val="000000"/>
          <w:sz w:val="18"/>
          <w:szCs w:val="18"/>
        </w:rPr>
        <w:footnoteRef/>
      </w:r>
      <w:r w:rsidRPr="001A47A6">
        <w:rPr>
          <w:color w:val="000000"/>
          <w:sz w:val="18"/>
          <w:szCs w:val="18"/>
          <w:lang w:val="en-US"/>
        </w:rPr>
        <w:t xml:space="preserve"> International Covenant on Civil and Political Rights of 16 December 1966 /</w:t>
      </w:r>
      <w:r w:rsidRPr="001A47A6">
        <w:rPr>
          <w:color w:val="000000"/>
          <w:sz w:val="18"/>
          <w:szCs w:val="18"/>
          <w:lang w:val="en-GB"/>
        </w:rPr>
        <w:t>/</w:t>
      </w:r>
      <w:r w:rsidRPr="001A47A6">
        <w:rPr>
          <w:color w:val="000000"/>
          <w:sz w:val="18"/>
          <w:szCs w:val="18"/>
          <w:lang w:val="en-US"/>
        </w:rPr>
        <w:t xml:space="preserve"> United Nations</w:t>
      </w:r>
      <w:r w:rsidRPr="001A47A6">
        <w:rPr>
          <w:iCs/>
          <w:color w:val="000000"/>
          <w:sz w:val="18"/>
          <w:szCs w:val="18"/>
          <w:lang w:val="en-US"/>
        </w:rPr>
        <w:t xml:space="preserve"> Treaty Series,</w:t>
      </w:r>
      <w:r w:rsidRPr="001A47A6">
        <w:rPr>
          <w:color w:val="000000"/>
          <w:sz w:val="18"/>
          <w:szCs w:val="18"/>
          <w:lang w:val="en-US"/>
        </w:rPr>
        <w:t xml:space="preserve"> vol. 999, P. 225-240. </w:t>
      </w:r>
      <w:r w:rsidRPr="001A47A6">
        <w:rPr>
          <w:color w:val="000000"/>
          <w:sz w:val="18"/>
          <w:szCs w:val="18"/>
        </w:rPr>
        <w:t>&lt;</w:t>
      </w:r>
      <w:r w:rsidRPr="001A47A6">
        <w:rPr>
          <w:color w:val="000000"/>
          <w:sz w:val="18"/>
          <w:szCs w:val="18"/>
          <w:lang w:val="en-US"/>
        </w:rPr>
        <w:t>http</w:t>
      </w:r>
      <w:r w:rsidRPr="001A47A6">
        <w:rPr>
          <w:color w:val="000000"/>
          <w:sz w:val="18"/>
          <w:szCs w:val="18"/>
        </w:rPr>
        <w:t>://</w:t>
      </w:r>
      <w:r w:rsidRPr="001A47A6">
        <w:rPr>
          <w:color w:val="000000"/>
          <w:sz w:val="18"/>
          <w:szCs w:val="18"/>
          <w:lang w:val="en-US"/>
        </w:rPr>
        <w:t>www</w:t>
      </w:r>
      <w:r w:rsidRPr="001A47A6">
        <w:rPr>
          <w:color w:val="000000"/>
          <w:sz w:val="18"/>
          <w:szCs w:val="18"/>
        </w:rPr>
        <w:t>.</w:t>
      </w:r>
      <w:r w:rsidRPr="001A47A6">
        <w:rPr>
          <w:color w:val="000000"/>
          <w:sz w:val="18"/>
          <w:szCs w:val="18"/>
          <w:lang w:val="en-US"/>
        </w:rPr>
        <w:t>un</w:t>
      </w:r>
      <w:r w:rsidRPr="001A47A6">
        <w:rPr>
          <w:color w:val="000000"/>
          <w:sz w:val="18"/>
          <w:szCs w:val="18"/>
        </w:rPr>
        <w:t>.</w:t>
      </w:r>
      <w:r w:rsidRPr="001A47A6">
        <w:rPr>
          <w:color w:val="000000"/>
          <w:sz w:val="18"/>
          <w:szCs w:val="18"/>
          <w:lang w:val="en-US"/>
        </w:rPr>
        <w:t>org</w:t>
      </w:r>
      <w:r w:rsidRPr="001A47A6">
        <w:rPr>
          <w:color w:val="000000"/>
          <w:sz w:val="18"/>
          <w:szCs w:val="18"/>
        </w:rPr>
        <w:t>/</w:t>
      </w:r>
      <w:r w:rsidRPr="001A47A6">
        <w:rPr>
          <w:color w:val="000000"/>
          <w:sz w:val="18"/>
          <w:szCs w:val="18"/>
          <w:lang w:val="en-US"/>
        </w:rPr>
        <w:t>russian</w:t>
      </w:r>
      <w:r w:rsidRPr="001A47A6">
        <w:rPr>
          <w:color w:val="000000"/>
          <w:sz w:val="18"/>
          <w:szCs w:val="18"/>
        </w:rPr>
        <w:t>/</w:t>
      </w:r>
      <w:r w:rsidRPr="001A47A6">
        <w:rPr>
          <w:color w:val="000000"/>
          <w:sz w:val="18"/>
          <w:szCs w:val="18"/>
          <w:lang w:val="en-US"/>
        </w:rPr>
        <w:t>documen</w:t>
      </w:r>
      <w:r w:rsidRPr="001A47A6">
        <w:rPr>
          <w:color w:val="000000"/>
          <w:sz w:val="18"/>
          <w:szCs w:val="18"/>
        </w:rPr>
        <w:t>/</w:t>
      </w:r>
      <w:r w:rsidRPr="001A47A6">
        <w:rPr>
          <w:color w:val="000000"/>
          <w:sz w:val="18"/>
          <w:szCs w:val="18"/>
          <w:lang w:val="en-US"/>
        </w:rPr>
        <w:t>convents</w:t>
      </w:r>
      <w:r w:rsidRPr="001A47A6">
        <w:rPr>
          <w:color w:val="000000"/>
          <w:sz w:val="18"/>
          <w:szCs w:val="18"/>
        </w:rPr>
        <w:t>/</w:t>
      </w:r>
      <w:r w:rsidRPr="001A47A6">
        <w:rPr>
          <w:color w:val="000000"/>
          <w:sz w:val="18"/>
          <w:szCs w:val="18"/>
          <w:lang w:val="en-US"/>
        </w:rPr>
        <w:t>pactpol</w:t>
      </w:r>
      <w:r w:rsidRPr="001A47A6">
        <w:rPr>
          <w:color w:val="000000"/>
          <w:sz w:val="18"/>
          <w:szCs w:val="18"/>
        </w:rPr>
        <w:t>.</w:t>
      </w:r>
      <w:r w:rsidRPr="001A47A6">
        <w:rPr>
          <w:color w:val="000000"/>
          <w:sz w:val="18"/>
          <w:szCs w:val="18"/>
          <w:lang w:val="en-US"/>
        </w:rPr>
        <w:t>htm</w:t>
      </w:r>
      <w:r w:rsidRPr="001A47A6">
        <w:rPr>
          <w:color w:val="000000"/>
          <w:sz w:val="18"/>
          <w:szCs w:val="18"/>
        </w:rPr>
        <w:t>&gt;</w:t>
      </w:r>
    </w:p>
  </w:footnote>
  <w:footnote w:id="44">
    <w:p w:rsidR="00BA2B71" w:rsidRDefault="00BA2B71" w:rsidP="001A47A6">
      <w:pPr>
        <w:pStyle w:val="a5"/>
        <w:spacing w:line="240" w:lineRule="atLeast"/>
      </w:pPr>
      <w:r w:rsidRPr="001A47A6">
        <w:rPr>
          <w:rStyle w:val="a7"/>
          <w:color w:val="000000"/>
          <w:sz w:val="18"/>
          <w:szCs w:val="18"/>
        </w:rPr>
        <w:footnoteRef/>
      </w:r>
      <w:r w:rsidRPr="001A47A6">
        <w:rPr>
          <w:color w:val="000000"/>
          <w:sz w:val="18"/>
          <w:szCs w:val="18"/>
        </w:rPr>
        <w:t xml:space="preserve"> Конвенция об обеспечении прав лиц, принадлежащих к национальным меньшинствам от 21 октября 1994 года // </w:t>
      </w:r>
      <w:r w:rsidRPr="001A47A6">
        <w:rPr>
          <w:rStyle w:val="ac"/>
          <w:b w:val="0"/>
          <w:color w:val="000000"/>
          <w:sz w:val="18"/>
          <w:szCs w:val="18"/>
        </w:rPr>
        <w:t>Исполнительный комитет СНГ</w:t>
      </w:r>
      <w:r w:rsidRPr="001A47A6">
        <w:rPr>
          <w:b/>
          <w:color w:val="000000"/>
          <w:sz w:val="18"/>
          <w:szCs w:val="18"/>
        </w:rPr>
        <w:t xml:space="preserve">  &lt;</w:t>
      </w:r>
      <w:r w:rsidRPr="001A47A6">
        <w:rPr>
          <w:color w:val="000000"/>
          <w:sz w:val="18"/>
          <w:szCs w:val="18"/>
          <w:lang w:val="en-US"/>
        </w:rPr>
        <w:t>http</w:t>
      </w:r>
      <w:r w:rsidRPr="001A47A6">
        <w:rPr>
          <w:color w:val="000000"/>
          <w:sz w:val="18"/>
          <w:szCs w:val="18"/>
        </w:rPr>
        <w:t>://</w:t>
      </w:r>
      <w:r w:rsidRPr="001A47A6">
        <w:rPr>
          <w:color w:val="000000"/>
          <w:sz w:val="18"/>
          <w:szCs w:val="18"/>
          <w:lang w:val="en-US"/>
        </w:rPr>
        <w:t>www</w:t>
      </w:r>
      <w:r w:rsidRPr="001A47A6">
        <w:rPr>
          <w:color w:val="000000"/>
          <w:sz w:val="18"/>
          <w:szCs w:val="18"/>
        </w:rPr>
        <w:t>.</w:t>
      </w:r>
      <w:r w:rsidRPr="001A47A6">
        <w:rPr>
          <w:color w:val="000000"/>
          <w:sz w:val="18"/>
          <w:szCs w:val="18"/>
          <w:lang w:val="en-US"/>
        </w:rPr>
        <w:t>cis</w:t>
      </w:r>
      <w:r w:rsidRPr="001A47A6">
        <w:rPr>
          <w:color w:val="000000"/>
          <w:sz w:val="18"/>
          <w:szCs w:val="18"/>
        </w:rPr>
        <w:t>.</w:t>
      </w:r>
      <w:r w:rsidRPr="001A47A6">
        <w:rPr>
          <w:color w:val="000000"/>
          <w:sz w:val="18"/>
          <w:szCs w:val="18"/>
          <w:lang w:val="en-US"/>
        </w:rPr>
        <w:t>minsk</w:t>
      </w:r>
      <w:r w:rsidRPr="001A47A6">
        <w:rPr>
          <w:color w:val="000000"/>
          <w:sz w:val="18"/>
          <w:szCs w:val="18"/>
        </w:rPr>
        <w:t>.</w:t>
      </w:r>
      <w:r w:rsidRPr="001A47A6">
        <w:rPr>
          <w:color w:val="000000"/>
          <w:sz w:val="18"/>
          <w:szCs w:val="18"/>
          <w:lang w:val="en-US"/>
        </w:rPr>
        <w:t>by</w:t>
      </w:r>
      <w:r w:rsidRPr="001A47A6">
        <w:rPr>
          <w:color w:val="000000"/>
          <w:sz w:val="18"/>
          <w:szCs w:val="18"/>
        </w:rPr>
        <w:t>/</w:t>
      </w:r>
      <w:r w:rsidRPr="001A47A6">
        <w:rPr>
          <w:color w:val="000000"/>
          <w:sz w:val="18"/>
          <w:szCs w:val="18"/>
          <w:lang w:val="en-US"/>
        </w:rPr>
        <w:t>main</w:t>
      </w:r>
      <w:r w:rsidRPr="001A47A6">
        <w:rPr>
          <w:color w:val="000000"/>
          <w:sz w:val="18"/>
          <w:szCs w:val="18"/>
        </w:rPr>
        <w:t>.</w:t>
      </w:r>
      <w:r w:rsidRPr="001A47A6">
        <w:rPr>
          <w:color w:val="000000"/>
          <w:sz w:val="18"/>
          <w:szCs w:val="18"/>
          <w:lang w:val="en-US"/>
        </w:rPr>
        <w:t>aspx</w:t>
      </w:r>
      <w:r w:rsidRPr="001A47A6">
        <w:rPr>
          <w:color w:val="000000"/>
          <w:sz w:val="18"/>
          <w:szCs w:val="18"/>
        </w:rPr>
        <w:t>?</w:t>
      </w:r>
      <w:r w:rsidRPr="001A47A6">
        <w:rPr>
          <w:color w:val="000000"/>
          <w:sz w:val="18"/>
          <w:szCs w:val="18"/>
          <w:lang w:val="en-US"/>
        </w:rPr>
        <w:t>uid</w:t>
      </w:r>
      <w:r w:rsidRPr="001A47A6">
        <w:rPr>
          <w:color w:val="000000"/>
          <w:sz w:val="18"/>
          <w:szCs w:val="18"/>
        </w:rPr>
        <w:t>=9862&gt;</w:t>
      </w:r>
    </w:p>
  </w:footnote>
  <w:footnote w:id="45">
    <w:p w:rsidR="00BA2B71" w:rsidRDefault="00BA2B71" w:rsidP="001A47A6">
      <w:pPr>
        <w:pStyle w:val="a5"/>
        <w:spacing w:line="240" w:lineRule="atLeast"/>
      </w:pPr>
      <w:r w:rsidRPr="001A47A6">
        <w:rPr>
          <w:rStyle w:val="a7"/>
          <w:color w:val="000000"/>
          <w:sz w:val="18"/>
          <w:szCs w:val="18"/>
        </w:rPr>
        <w:footnoteRef/>
      </w:r>
      <w:r w:rsidRPr="001A47A6">
        <w:rPr>
          <w:color w:val="000000"/>
          <w:sz w:val="18"/>
          <w:szCs w:val="18"/>
        </w:rPr>
        <w:t xml:space="preserve"> Соединенные Штаты Америки: Конституция </w:t>
      </w:r>
      <w:r w:rsidRPr="001A47A6">
        <w:rPr>
          <w:color w:val="000000"/>
          <w:sz w:val="18"/>
          <w:szCs w:val="18"/>
          <w:lang w:eastAsia="zh-CN"/>
        </w:rPr>
        <w:t>и законодательство // Под ред. О. А. Жидкова. Перевод В. И. Лафитского. М.: Прогресс, Универс, 1993. &lt;</w:t>
      </w:r>
      <w:hyperlink r:id="rId3" w:history="1">
        <w:r w:rsidRPr="001A47A6">
          <w:rPr>
            <w:rStyle w:val="a3"/>
            <w:color w:val="000000"/>
            <w:sz w:val="18"/>
            <w:szCs w:val="18"/>
            <w:u w:val="none"/>
            <w:lang w:val="en-US"/>
          </w:rPr>
          <w:t>http</w:t>
        </w:r>
        <w:r w:rsidRPr="001A47A6">
          <w:rPr>
            <w:rStyle w:val="a3"/>
            <w:color w:val="000000"/>
            <w:sz w:val="18"/>
            <w:szCs w:val="18"/>
            <w:u w:val="none"/>
          </w:rPr>
          <w:t>://</w:t>
        </w:r>
        <w:r w:rsidRPr="001A47A6">
          <w:rPr>
            <w:rStyle w:val="a3"/>
            <w:color w:val="000000"/>
            <w:sz w:val="18"/>
            <w:szCs w:val="18"/>
            <w:u w:val="none"/>
            <w:lang w:val="en-US"/>
          </w:rPr>
          <w:t>www</w:t>
        </w:r>
        <w:r w:rsidRPr="001A47A6">
          <w:rPr>
            <w:rStyle w:val="a3"/>
            <w:color w:val="000000"/>
            <w:sz w:val="18"/>
            <w:szCs w:val="18"/>
            <w:u w:val="none"/>
          </w:rPr>
          <w:t>.</w:t>
        </w:r>
        <w:r w:rsidRPr="001A47A6">
          <w:rPr>
            <w:rStyle w:val="a3"/>
            <w:color w:val="000000"/>
            <w:sz w:val="18"/>
            <w:szCs w:val="18"/>
            <w:u w:val="none"/>
            <w:lang w:val="en-US"/>
          </w:rPr>
          <w:t>hist</w:t>
        </w:r>
        <w:r w:rsidRPr="001A47A6">
          <w:rPr>
            <w:rStyle w:val="a3"/>
            <w:color w:val="000000"/>
            <w:sz w:val="18"/>
            <w:szCs w:val="18"/>
            <w:u w:val="none"/>
          </w:rPr>
          <w:t>.</w:t>
        </w:r>
        <w:r w:rsidRPr="001A47A6">
          <w:rPr>
            <w:rStyle w:val="a3"/>
            <w:color w:val="000000"/>
            <w:sz w:val="18"/>
            <w:szCs w:val="18"/>
            <w:u w:val="none"/>
            <w:lang w:val="en-US"/>
          </w:rPr>
          <w:t>msu</w:t>
        </w:r>
        <w:r w:rsidRPr="001A47A6">
          <w:rPr>
            <w:rStyle w:val="a3"/>
            <w:color w:val="000000"/>
            <w:sz w:val="18"/>
            <w:szCs w:val="18"/>
            <w:u w:val="none"/>
          </w:rPr>
          <w:t>.</w:t>
        </w:r>
        <w:r w:rsidRPr="001A47A6">
          <w:rPr>
            <w:rStyle w:val="a3"/>
            <w:color w:val="000000"/>
            <w:sz w:val="18"/>
            <w:szCs w:val="18"/>
            <w:u w:val="none"/>
            <w:lang w:val="en-US"/>
          </w:rPr>
          <w:t>ru</w:t>
        </w:r>
        <w:r w:rsidRPr="001A47A6">
          <w:rPr>
            <w:rStyle w:val="a3"/>
            <w:color w:val="000000"/>
            <w:sz w:val="18"/>
            <w:szCs w:val="18"/>
            <w:u w:val="none"/>
          </w:rPr>
          <w:t>/</w:t>
        </w:r>
        <w:r w:rsidRPr="001A47A6">
          <w:rPr>
            <w:rStyle w:val="a3"/>
            <w:color w:val="000000"/>
            <w:sz w:val="18"/>
            <w:szCs w:val="18"/>
            <w:u w:val="none"/>
            <w:lang w:val="en-US"/>
          </w:rPr>
          <w:t>ER</w:t>
        </w:r>
        <w:r w:rsidRPr="001A47A6">
          <w:rPr>
            <w:rStyle w:val="a3"/>
            <w:color w:val="000000"/>
            <w:sz w:val="18"/>
            <w:szCs w:val="18"/>
            <w:u w:val="none"/>
          </w:rPr>
          <w:t>/</w:t>
        </w:r>
        <w:r w:rsidRPr="001A47A6">
          <w:rPr>
            <w:rStyle w:val="a3"/>
            <w:color w:val="000000"/>
            <w:sz w:val="18"/>
            <w:szCs w:val="18"/>
            <w:u w:val="none"/>
            <w:lang w:val="en-US"/>
          </w:rPr>
          <w:t>Etext</w:t>
        </w:r>
        <w:r w:rsidRPr="001A47A6">
          <w:rPr>
            <w:rStyle w:val="a3"/>
            <w:color w:val="000000"/>
            <w:sz w:val="18"/>
            <w:szCs w:val="18"/>
            <w:u w:val="none"/>
          </w:rPr>
          <w:t>/</w:t>
        </w:r>
        <w:r w:rsidRPr="001A47A6">
          <w:rPr>
            <w:rStyle w:val="a3"/>
            <w:color w:val="000000"/>
            <w:sz w:val="18"/>
            <w:szCs w:val="18"/>
            <w:u w:val="none"/>
            <w:lang w:val="en-US"/>
          </w:rPr>
          <w:t>cnstUS</w:t>
        </w:r>
        <w:r w:rsidRPr="001A47A6">
          <w:rPr>
            <w:rStyle w:val="a3"/>
            <w:color w:val="000000"/>
            <w:sz w:val="18"/>
            <w:szCs w:val="18"/>
            <w:u w:val="none"/>
          </w:rPr>
          <w:t>.</w:t>
        </w:r>
        <w:r w:rsidRPr="001A47A6">
          <w:rPr>
            <w:rStyle w:val="a3"/>
            <w:color w:val="000000"/>
            <w:sz w:val="18"/>
            <w:szCs w:val="18"/>
            <w:u w:val="none"/>
            <w:lang w:val="en-US"/>
          </w:rPr>
          <w:t>htm</w:t>
        </w:r>
      </w:hyperlink>
      <w:r w:rsidRPr="001A47A6">
        <w:rPr>
          <w:color w:val="000000"/>
          <w:sz w:val="18"/>
          <w:szCs w:val="18"/>
          <w:lang w:eastAsia="zh-CN"/>
        </w:rPr>
        <w:t>&gt;</w:t>
      </w:r>
      <w:r w:rsidRPr="00DA2BC5">
        <w:rPr>
          <w:color w:val="00CCFF"/>
          <w:sz w:val="18"/>
          <w:szCs w:val="18"/>
        </w:rPr>
        <w:t xml:space="preserve"> </w:t>
      </w:r>
    </w:p>
  </w:footnote>
  <w:footnote w:id="46">
    <w:p w:rsidR="00BA2B71" w:rsidRDefault="00BA2B71" w:rsidP="00487067">
      <w:pPr>
        <w:pStyle w:val="a5"/>
        <w:spacing w:line="240" w:lineRule="atLeast"/>
      </w:pPr>
      <w:r w:rsidRPr="00487067">
        <w:rPr>
          <w:rStyle w:val="a7"/>
          <w:sz w:val="18"/>
          <w:szCs w:val="18"/>
        </w:rPr>
        <w:footnoteRef/>
      </w:r>
      <w:r w:rsidRPr="00487067">
        <w:rPr>
          <w:sz w:val="18"/>
          <w:szCs w:val="18"/>
        </w:rPr>
        <w:t xml:space="preserve"> Политическая система США. Актуальные измерения / Под ред. С.А.-Червонной, В.С.Васильева. -   М.: Наука, 2000. С</w:t>
      </w:r>
      <w:r w:rsidRPr="00487067">
        <w:rPr>
          <w:sz w:val="18"/>
          <w:szCs w:val="18"/>
          <w:lang w:val="en-US"/>
        </w:rPr>
        <w:t>. 272.</w:t>
      </w:r>
    </w:p>
  </w:footnote>
  <w:footnote w:id="47">
    <w:p w:rsidR="00BA2B71" w:rsidRDefault="00BA2B71" w:rsidP="00487067">
      <w:pPr>
        <w:pStyle w:val="a5"/>
        <w:spacing w:line="240" w:lineRule="atLeast"/>
      </w:pPr>
      <w:r w:rsidRPr="00487067">
        <w:rPr>
          <w:rStyle w:val="a7"/>
          <w:color w:val="000000"/>
          <w:sz w:val="18"/>
          <w:szCs w:val="18"/>
        </w:rPr>
        <w:footnoteRef/>
      </w:r>
      <w:r w:rsidRPr="00487067">
        <w:rPr>
          <w:color w:val="000000"/>
          <w:sz w:val="18"/>
          <w:szCs w:val="18"/>
          <w:lang w:val="en-US"/>
        </w:rPr>
        <w:t xml:space="preserve"> </w:t>
      </w:r>
      <w:r w:rsidRPr="00487067">
        <w:rPr>
          <w:sz w:val="18"/>
          <w:szCs w:val="18"/>
          <w:lang w:val="en-US"/>
        </w:rPr>
        <w:t xml:space="preserve">Executive Order 11246 - Equal employment opportunity // Executive Order 11246 of Sept. 24, 1965, 30 FR 12319, 12935, 3 CFR, 1964-1965 Comp., P. 339 // </w:t>
      </w:r>
      <w:r w:rsidRPr="00487067">
        <w:rPr>
          <w:bCs/>
          <w:sz w:val="18"/>
          <w:szCs w:val="18"/>
          <w:lang w:val="en-US"/>
        </w:rPr>
        <w:t>The U.S. National Archives and Records Administration</w:t>
      </w:r>
      <w:r w:rsidRPr="00487067">
        <w:rPr>
          <w:sz w:val="18"/>
          <w:szCs w:val="18"/>
          <w:lang w:val="en-US"/>
        </w:rPr>
        <w:t xml:space="preserve"> &lt;http://www.archives.gov/federal-register/codification/executive-order/11246.html&gt;</w:t>
      </w:r>
    </w:p>
  </w:footnote>
  <w:footnote w:id="48">
    <w:p w:rsidR="00BA2B71" w:rsidRDefault="00BA2B71" w:rsidP="00487067">
      <w:pPr>
        <w:pStyle w:val="a5"/>
        <w:spacing w:line="240" w:lineRule="atLeast"/>
      </w:pPr>
      <w:r w:rsidRPr="00487067">
        <w:rPr>
          <w:rStyle w:val="a7"/>
          <w:color w:val="000000"/>
          <w:sz w:val="18"/>
          <w:szCs w:val="18"/>
        </w:rPr>
        <w:footnoteRef/>
      </w:r>
      <w:r w:rsidRPr="00487067">
        <w:rPr>
          <w:color w:val="000000"/>
          <w:sz w:val="18"/>
          <w:szCs w:val="18"/>
          <w:lang w:val="en-US"/>
        </w:rPr>
        <w:t xml:space="preserve"> How have minorities fared in corporate America? </w:t>
      </w:r>
      <w:r w:rsidRPr="00487067">
        <w:rPr>
          <w:color w:val="000000"/>
          <w:sz w:val="18"/>
          <w:szCs w:val="18"/>
          <w:lang w:val="en-GB"/>
        </w:rPr>
        <w:t>/</w:t>
      </w:r>
      <w:r w:rsidRPr="00487067">
        <w:rPr>
          <w:color w:val="000000"/>
          <w:sz w:val="18"/>
          <w:szCs w:val="18"/>
          <w:lang w:val="en-US"/>
        </w:rPr>
        <w:t>/ Civil Rights Journal. Washington. Winter 2002. P. 52</w:t>
      </w:r>
    </w:p>
  </w:footnote>
  <w:footnote w:id="49">
    <w:p w:rsidR="00BA2B71" w:rsidRDefault="00BA2B71" w:rsidP="00F04A1C">
      <w:pPr>
        <w:pStyle w:val="a5"/>
        <w:spacing w:line="240" w:lineRule="atLeast"/>
      </w:pPr>
      <w:r w:rsidRPr="00F04A1C">
        <w:rPr>
          <w:rStyle w:val="a7"/>
          <w:color w:val="000000"/>
          <w:sz w:val="18"/>
          <w:szCs w:val="18"/>
        </w:rPr>
        <w:footnoteRef/>
      </w:r>
      <w:r w:rsidRPr="00F04A1C">
        <w:rPr>
          <w:color w:val="000000"/>
          <w:sz w:val="18"/>
          <w:szCs w:val="18"/>
          <w:lang w:val="en-US"/>
        </w:rPr>
        <w:t xml:space="preserve"> The Indian Self-Determination and Education Assistance Act Public Law 93-638, 88 </w:t>
      </w:r>
      <w:r w:rsidRPr="00F04A1C">
        <w:rPr>
          <w:rStyle w:val="ad"/>
          <w:i w:val="0"/>
          <w:color w:val="000000"/>
          <w:sz w:val="18"/>
          <w:szCs w:val="18"/>
          <w:lang w:val="en-US"/>
        </w:rPr>
        <w:t>Stat</w:t>
      </w:r>
      <w:r w:rsidRPr="00F04A1C">
        <w:rPr>
          <w:i/>
          <w:color w:val="000000"/>
          <w:sz w:val="18"/>
          <w:szCs w:val="18"/>
          <w:lang w:val="en-US"/>
        </w:rPr>
        <w:t xml:space="preserve">. </w:t>
      </w:r>
      <w:r w:rsidRPr="00F04A1C">
        <w:rPr>
          <w:color w:val="000000"/>
          <w:sz w:val="18"/>
          <w:szCs w:val="18"/>
          <w:lang w:val="en-US"/>
        </w:rPr>
        <w:t>2203, U.S. Code, Title 25  § 450, 455–458 // University of North Dakota &lt;http://www.und.edu/dept/indian/Treaties/Self%20DeterminationAct%201975.pdf&gt;</w:t>
      </w:r>
    </w:p>
  </w:footnote>
  <w:footnote w:id="50">
    <w:p w:rsidR="00BA2B71" w:rsidRDefault="00BA2B71" w:rsidP="00F04A1C">
      <w:pPr>
        <w:spacing w:line="240" w:lineRule="atLeast"/>
        <w:jc w:val="both"/>
      </w:pPr>
      <w:r w:rsidRPr="00F04A1C">
        <w:rPr>
          <w:rStyle w:val="a7"/>
          <w:color w:val="000000"/>
          <w:sz w:val="18"/>
          <w:szCs w:val="18"/>
        </w:rPr>
        <w:footnoteRef/>
      </w:r>
      <w:r w:rsidRPr="00F04A1C">
        <w:rPr>
          <w:color w:val="000000"/>
          <w:sz w:val="18"/>
          <w:szCs w:val="18"/>
        </w:rPr>
        <w:t xml:space="preserve"> </w:t>
      </w:r>
      <w:r w:rsidRPr="00F04A1C">
        <w:rPr>
          <w:i/>
          <w:color w:val="000000"/>
          <w:sz w:val="18"/>
          <w:szCs w:val="18"/>
        </w:rPr>
        <w:t>Грушкин Д. В.</w:t>
      </w:r>
      <w:r w:rsidRPr="00F04A1C">
        <w:rPr>
          <w:color w:val="000000"/>
          <w:sz w:val="18"/>
          <w:szCs w:val="18"/>
        </w:rPr>
        <w:t xml:space="preserve"> Право народов на самоопределение: история развития и воплощения идеи. М., 1997. </w:t>
      </w:r>
      <w:r w:rsidRPr="00F54D50">
        <w:rPr>
          <w:color w:val="000000"/>
          <w:sz w:val="18"/>
          <w:szCs w:val="18"/>
        </w:rPr>
        <w:t>&lt;</w:t>
      </w:r>
      <w:r w:rsidRPr="00F04A1C">
        <w:rPr>
          <w:color w:val="000000"/>
          <w:sz w:val="18"/>
          <w:szCs w:val="18"/>
          <w:lang w:val="en-US"/>
        </w:rPr>
        <w:t>http</w:t>
      </w:r>
      <w:r w:rsidRPr="00F54D50">
        <w:rPr>
          <w:color w:val="000000"/>
          <w:sz w:val="18"/>
          <w:szCs w:val="18"/>
        </w:rPr>
        <w:t>://</w:t>
      </w:r>
      <w:r w:rsidRPr="00F04A1C">
        <w:rPr>
          <w:color w:val="000000"/>
          <w:sz w:val="18"/>
          <w:szCs w:val="18"/>
          <w:lang w:val="en-US"/>
        </w:rPr>
        <w:t>www</w:t>
      </w:r>
      <w:r w:rsidRPr="00F54D50">
        <w:rPr>
          <w:color w:val="000000"/>
          <w:sz w:val="18"/>
          <w:szCs w:val="18"/>
        </w:rPr>
        <w:t>.</w:t>
      </w:r>
      <w:r w:rsidRPr="00F04A1C">
        <w:rPr>
          <w:color w:val="000000"/>
          <w:sz w:val="18"/>
          <w:szCs w:val="18"/>
          <w:lang w:val="en-US"/>
        </w:rPr>
        <w:t>memo</w:t>
      </w:r>
      <w:r w:rsidRPr="00F54D50">
        <w:rPr>
          <w:color w:val="000000"/>
          <w:sz w:val="18"/>
          <w:szCs w:val="18"/>
        </w:rPr>
        <w:t>.</w:t>
      </w:r>
      <w:r w:rsidRPr="00F04A1C">
        <w:rPr>
          <w:color w:val="000000"/>
          <w:sz w:val="18"/>
          <w:szCs w:val="18"/>
          <w:lang w:val="en-US"/>
        </w:rPr>
        <w:t>ru</w:t>
      </w:r>
      <w:r w:rsidRPr="00F54D50">
        <w:rPr>
          <w:color w:val="000000"/>
          <w:sz w:val="18"/>
          <w:szCs w:val="18"/>
        </w:rPr>
        <w:t>/</w:t>
      </w:r>
      <w:r w:rsidRPr="00F04A1C">
        <w:rPr>
          <w:color w:val="000000"/>
          <w:sz w:val="18"/>
          <w:szCs w:val="18"/>
          <w:lang w:val="en-US"/>
        </w:rPr>
        <w:t>hr</w:t>
      </w:r>
      <w:r w:rsidRPr="00F54D50">
        <w:rPr>
          <w:color w:val="000000"/>
          <w:sz w:val="18"/>
          <w:szCs w:val="18"/>
        </w:rPr>
        <w:t>/</w:t>
      </w:r>
      <w:r w:rsidRPr="00F04A1C">
        <w:rPr>
          <w:color w:val="000000"/>
          <w:sz w:val="18"/>
          <w:szCs w:val="18"/>
          <w:lang w:val="en-US"/>
        </w:rPr>
        <w:t>referats</w:t>
      </w:r>
      <w:r w:rsidRPr="00F54D50">
        <w:rPr>
          <w:color w:val="000000"/>
          <w:sz w:val="18"/>
          <w:szCs w:val="18"/>
        </w:rPr>
        <w:t>/</w:t>
      </w:r>
      <w:r w:rsidRPr="00F04A1C">
        <w:rPr>
          <w:color w:val="000000"/>
          <w:sz w:val="18"/>
          <w:szCs w:val="18"/>
          <w:lang w:val="en-US"/>
        </w:rPr>
        <w:t>selfdet</w:t>
      </w:r>
      <w:r w:rsidRPr="00F54D50">
        <w:rPr>
          <w:color w:val="000000"/>
          <w:sz w:val="18"/>
          <w:szCs w:val="18"/>
        </w:rPr>
        <w:t>/</w:t>
      </w:r>
      <w:r w:rsidRPr="00F04A1C">
        <w:rPr>
          <w:color w:val="000000"/>
          <w:sz w:val="18"/>
          <w:szCs w:val="18"/>
          <w:lang w:val="en-US"/>
        </w:rPr>
        <w:t>Chapter</w:t>
      </w:r>
      <w:r w:rsidRPr="00F54D50">
        <w:rPr>
          <w:color w:val="000000"/>
          <w:sz w:val="18"/>
          <w:szCs w:val="18"/>
        </w:rPr>
        <w:t>2.</w:t>
      </w:r>
      <w:r w:rsidRPr="00F04A1C">
        <w:rPr>
          <w:color w:val="000000"/>
          <w:sz w:val="18"/>
          <w:szCs w:val="18"/>
          <w:lang w:val="en-US"/>
        </w:rPr>
        <w:t>htm</w:t>
      </w:r>
      <w:r w:rsidRPr="00F54D50">
        <w:rPr>
          <w:color w:val="000000"/>
          <w:sz w:val="18"/>
          <w:szCs w:val="18"/>
        </w:rPr>
        <w:t>&gt;</w:t>
      </w:r>
    </w:p>
  </w:footnote>
  <w:footnote w:id="51">
    <w:p w:rsidR="00BA2B71" w:rsidRDefault="00BA2B71" w:rsidP="00594C1A">
      <w:pPr>
        <w:spacing w:line="240" w:lineRule="atLeast"/>
        <w:jc w:val="both"/>
      </w:pPr>
      <w:r w:rsidRPr="00594C1A">
        <w:rPr>
          <w:rStyle w:val="a7"/>
          <w:color w:val="000000"/>
          <w:sz w:val="18"/>
          <w:szCs w:val="18"/>
        </w:rPr>
        <w:footnoteRef/>
      </w:r>
      <w:r w:rsidRPr="00594C1A">
        <w:rPr>
          <w:color w:val="000000"/>
          <w:sz w:val="18"/>
          <w:szCs w:val="18"/>
          <w:lang w:val="en-US"/>
        </w:rPr>
        <w:t xml:space="preserve"> Voting Rights Act, </w:t>
      </w:r>
      <w:r w:rsidRPr="00594C1A">
        <w:rPr>
          <w:rStyle w:val="ad"/>
          <w:i w:val="0"/>
          <w:color w:val="000000"/>
          <w:sz w:val="18"/>
          <w:szCs w:val="18"/>
          <w:lang w:val="en-US"/>
        </w:rPr>
        <w:t>Public Law</w:t>
      </w:r>
      <w:r w:rsidRPr="00594C1A">
        <w:rPr>
          <w:i/>
          <w:color w:val="000000"/>
          <w:sz w:val="18"/>
          <w:szCs w:val="18"/>
          <w:lang w:val="en-US"/>
        </w:rPr>
        <w:t xml:space="preserve"> </w:t>
      </w:r>
      <w:r w:rsidRPr="00594C1A">
        <w:rPr>
          <w:color w:val="000000"/>
          <w:sz w:val="18"/>
          <w:szCs w:val="18"/>
          <w:lang w:val="en-US"/>
        </w:rPr>
        <w:t xml:space="preserve">89-110 [S. 1564], 79 </w:t>
      </w:r>
      <w:r w:rsidRPr="00594C1A">
        <w:rPr>
          <w:rStyle w:val="ad"/>
          <w:i w:val="0"/>
          <w:color w:val="000000"/>
          <w:sz w:val="18"/>
          <w:szCs w:val="18"/>
          <w:lang w:val="en-US"/>
        </w:rPr>
        <w:t>Stat</w:t>
      </w:r>
      <w:r w:rsidRPr="00594C1A">
        <w:rPr>
          <w:color w:val="000000"/>
          <w:sz w:val="18"/>
          <w:szCs w:val="18"/>
          <w:lang w:val="en-US"/>
        </w:rPr>
        <w:t xml:space="preserve">. 437, approved August 6, 1965 // </w:t>
      </w:r>
      <w:r w:rsidRPr="00594C1A">
        <w:rPr>
          <w:color w:val="000000"/>
          <w:sz w:val="18"/>
          <w:szCs w:val="18"/>
          <w:lang w:val="en-GB"/>
        </w:rPr>
        <w:t>U.S. National Archives &amp; Records Administration</w:t>
      </w:r>
      <w:r w:rsidRPr="00594C1A">
        <w:rPr>
          <w:color w:val="000000"/>
          <w:sz w:val="18"/>
          <w:szCs w:val="18"/>
          <w:lang w:val="en-US"/>
        </w:rPr>
        <w:t>, &lt;http://www.ourdocuments.gov/doc.php?flash=true&amp;doc=100&amp;page=transcript&gt;</w:t>
      </w:r>
    </w:p>
  </w:footnote>
  <w:footnote w:id="52">
    <w:p w:rsidR="00BA2B71" w:rsidRPr="00594C1A" w:rsidRDefault="00BA2B71" w:rsidP="00594C1A">
      <w:pPr>
        <w:spacing w:line="240" w:lineRule="atLeast"/>
        <w:jc w:val="both"/>
        <w:rPr>
          <w:color w:val="000000"/>
          <w:sz w:val="18"/>
          <w:szCs w:val="18"/>
          <w:lang w:val="en-US"/>
        </w:rPr>
      </w:pPr>
      <w:r w:rsidRPr="00594C1A">
        <w:rPr>
          <w:rStyle w:val="a7"/>
          <w:color w:val="000000"/>
          <w:sz w:val="18"/>
          <w:szCs w:val="18"/>
        </w:rPr>
        <w:footnoteRef/>
      </w:r>
      <w:r w:rsidRPr="00594C1A">
        <w:rPr>
          <w:color w:val="000000"/>
          <w:sz w:val="18"/>
          <w:szCs w:val="18"/>
          <w:lang w:val="en-US"/>
        </w:rPr>
        <w:t xml:space="preserve"> United States of America Overview </w:t>
      </w:r>
      <w:r w:rsidRPr="00594C1A">
        <w:rPr>
          <w:color w:val="000000"/>
          <w:sz w:val="18"/>
          <w:szCs w:val="18"/>
          <w:lang w:val="en-GB"/>
        </w:rPr>
        <w:t>/</w:t>
      </w:r>
      <w:r w:rsidRPr="00594C1A">
        <w:rPr>
          <w:color w:val="000000"/>
          <w:sz w:val="18"/>
          <w:szCs w:val="18"/>
          <w:lang w:val="en-US"/>
        </w:rPr>
        <w:t>/ Minority Rights Group International. World Directory of Minorities and Indigenous Peoples / &lt;http://www.minorityrights.org/2611/united-states-of-america/united-states-of-america-overview.html#current&gt;</w:t>
      </w:r>
    </w:p>
    <w:p w:rsidR="00BA2B71" w:rsidRDefault="00BA2B71" w:rsidP="00594C1A">
      <w:pPr>
        <w:spacing w:line="240" w:lineRule="atLeast"/>
        <w:jc w:val="both"/>
      </w:pPr>
    </w:p>
  </w:footnote>
  <w:footnote w:id="53">
    <w:p w:rsidR="00BA2B71" w:rsidRDefault="00BA2B71" w:rsidP="004A68D5">
      <w:pPr>
        <w:pStyle w:val="a5"/>
      </w:pPr>
      <w:r w:rsidRPr="00011A9C">
        <w:rPr>
          <w:rStyle w:val="a7"/>
          <w:sz w:val="18"/>
          <w:szCs w:val="18"/>
        </w:rPr>
        <w:footnoteRef/>
      </w:r>
      <w:r w:rsidRPr="00011A9C">
        <w:rPr>
          <w:sz w:val="18"/>
          <w:szCs w:val="18"/>
          <w:lang w:val="en-US"/>
        </w:rPr>
        <w:t xml:space="preserve"> </w:t>
      </w:r>
      <w:r>
        <w:rPr>
          <w:sz w:val="18"/>
          <w:szCs w:val="18"/>
          <w:lang w:val="en-US"/>
        </w:rPr>
        <w:t>Minority Rights</w:t>
      </w:r>
      <w:r w:rsidRPr="00FD2FC4">
        <w:rPr>
          <w:sz w:val="18"/>
          <w:szCs w:val="18"/>
          <w:lang w:val="en-US"/>
        </w:rPr>
        <w:t xml:space="preserve"> </w:t>
      </w:r>
      <w:r>
        <w:rPr>
          <w:sz w:val="18"/>
          <w:szCs w:val="18"/>
          <w:lang w:val="en-GB"/>
        </w:rPr>
        <w:t>/</w:t>
      </w:r>
      <w:r w:rsidRPr="0041563E">
        <w:rPr>
          <w:sz w:val="18"/>
          <w:szCs w:val="18"/>
          <w:lang w:val="en-US"/>
        </w:rPr>
        <w:t>/</w:t>
      </w:r>
      <w:r>
        <w:rPr>
          <w:sz w:val="18"/>
          <w:szCs w:val="18"/>
          <w:lang w:val="en-GB"/>
        </w:rPr>
        <w:t xml:space="preserve"> Gale </w:t>
      </w:r>
      <w:r w:rsidRPr="00011A9C">
        <w:rPr>
          <w:sz w:val="18"/>
          <w:szCs w:val="18"/>
          <w:lang w:val="en-US"/>
        </w:rPr>
        <w:t>Ency</w:t>
      </w:r>
      <w:r>
        <w:rPr>
          <w:sz w:val="18"/>
          <w:szCs w:val="18"/>
          <w:lang w:val="en-US"/>
        </w:rPr>
        <w:t>clopedia of Public Health /</w:t>
      </w:r>
      <w:r w:rsidRPr="0041563E">
        <w:rPr>
          <w:sz w:val="18"/>
          <w:szCs w:val="18"/>
          <w:lang w:val="en-US"/>
        </w:rPr>
        <w:t>/</w:t>
      </w:r>
      <w:r w:rsidRPr="00011A9C">
        <w:rPr>
          <w:sz w:val="18"/>
          <w:szCs w:val="18"/>
          <w:lang w:val="en-US"/>
        </w:rPr>
        <w:t xml:space="preserve"> &lt;http://www.answers.com/topic/minority-rights&gt;</w:t>
      </w:r>
    </w:p>
  </w:footnote>
  <w:footnote w:id="54">
    <w:p w:rsidR="00BA2B71" w:rsidRPr="00256F5D" w:rsidRDefault="00BA2B71" w:rsidP="004A68D5">
      <w:pPr>
        <w:jc w:val="both"/>
        <w:rPr>
          <w:sz w:val="18"/>
          <w:szCs w:val="18"/>
          <w:lang w:val="en-US"/>
        </w:rPr>
      </w:pPr>
      <w:r w:rsidRPr="007B286F">
        <w:rPr>
          <w:rStyle w:val="a7"/>
          <w:sz w:val="18"/>
          <w:szCs w:val="18"/>
        </w:rPr>
        <w:footnoteRef/>
      </w:r>
      <w:r w:rsidRPr="001B45DC">
        <w:rPr>
          <w:sz w:val="18"/>
          <w:szCs w:val="18"/>
          <w:lang w:val="en-US"/>
        </w:rPr>
        <w:t xml:space="preserve"> </w:t>
      </w:r>
      <w:smartTag w:uri="urn:schemas-microsoft-com:office:smarttags" w:element="country-region">
        <w:smartTag w:uri="urn:schemas-microsoft-com:office:smarttags" w:element="place">
          <w:r w:rsidRPr="00256F5D">
            <w:rPr>
              <w:sz w:val="18"/>
              <w:szCs w:val="18"/>
              <w:lang w:val="en-US"/>
            </w:rPr>
            <w:t>United States of America</w:t>
          </w:r>
        </w:smartTag>
      </w:smartTag>
      <w:r w:rsidRPr="00256F5D">
        <w:rPr>
          <w:sz w:val="18"/>
          <w:szCs w:val="18"/>
          <w:lang w:val="en-US"/>
        </w:rPr>
        <w:t xml:space="preserve"> Overview </w:t>
      </w:r>
      <w:r w:rsidRPr="00256F5D">
        <w:rPr>
          <w:sz w:val="18"/>
          <w:szCs w:val="18"/>
          <w:lang w:val="en-GB"/>
        </w:rPr>
        <w:t>/</w:t>
      </w:r>
      <w:r w:rsidRPr="00256F5D">
        <w:rPr>
          <w:sz w:val="18"/>
          <w:szCs w:val="18"/>
          <w:lang w:val="en-US"/>
        </w:rPr>
        <w:t>/ Minority Rights Group International. World Directory of Minorities and Indigenous Peoples /</w:t>
      </w:r>
      <w:r w:rsidRPr="0041563E">
        <w:rPr>
          <w:sz w:val="18"/>
          <w:szCs w:val="18"/>
          <w:lang w:val="en-US"/>
        </w:rPr>
        <w:t>/</w:t>
      </w:r>
      <w:r w:rsidRPr="00256F5D">
        <w:rPr>
          <w:sz w:val="18"/>
          <w:szCs w:val="18"/>
          <w:lang w:val="en-US"/>
        </w:rPr>
        <w:t xml:space="preserve"> &lt;http://www.minorityrights.org/2611/united-states-of-america/united-states-of-america-overview.html#current&gt;</w:t>
      </w:r>
    </w:p>
    <w:p w:rsidR="00BA2B71" w:rsidRPr="00256F5D" w:rsidRDefault="00BA2B71" w:rsidP="004A68D5">
      <w:pPr>
        <w:pStyle w:val="a5"/>
        <w:rPr>
          <w:lang w:val="en-US"/>
        </w:rPr>
      </w:pPr>
    </w:p>
    <w:p w:rsidR="00BA2B71" w:rsidRDefault="00BA2B71" w:rsidP="004A68D5">
      <w:pPr>
        <w:pStyle w:val="a5"/>
      </w:pPr>
    </w:p>
  </w:footnote>
  <w:footnote w:id="55">
    <w:p w:rsidR="00BA2B71" w:rsidRPr="00594C1A" w:rsidRDefault="00BA2B71" w:rsidP="00594C1A">
      <w:pPr>
        <w:spacing w:line="240" w:lineRule="atLeast"/>
        <w:rPr>
          <w:color w:val="000000"/>
          <w:sz w:val="18"/>
          <w:szCs w:val="18"/>
          <w:lang w:val="en-US"/>
        </w:rPr>
      </w:pPr>
      <w:r w:rsidRPr="00594C1A">
        <w:rPr>
          <w:rStyle w:val="a7"/>
          <w:sz w:val="18"/>
          <w:szCs w:val="18"/>
        </w:rPr>
        <w:footnoteRef/>
      </w:r>
      <w:r w:rsidRPr="00594C1A">
        <w:rPr>
          <w:sz w:val="18"/>
          <w:szCs w:val="18"/>
          <w:lang w:val="en-US"/>
        </w:rPr>
        <w:t xml:space="preserve"> Executive Order 11246 - Equal employment opportunity // Executive Order 11246 of Sept. 24, 1965, 30 FR 12319, 12935, 3 CFR, 1964-1965 Comp., P. 339 // </w:t>
      </w:r>
      <w:r w:rsidRPr="00594C1A">
        <w:rPr>
          <w:bCs/>
          <w:sz w:val="18"/>
          <w:szCs w:val="18"/>
          <w:lang w:val="en-US"/>
        </w:rPr>
        <w:t>The U.S. National Archives and Records Administration</w:t>
      </w:r>
      <w:r w:rsidRPr="00594C1A">
        <w:rPr>
          <w:sz w:val="18"/>
          <w:szCs w:val="18"/>
          <w:lang w:val="en-US"/>
        </w:rPr>
        <w:t xml:space="preserve"> &lt;http://www.archives.gov/federal-register/codification/executive-order/11246.html&gt;</w:t>
      </w:r>
    </w:p>
    <w:p w:rsidR="00BA2B71" w:rsidRDefault="00BA2B71" w:rsidP="00594C1A">
      <w:pPr>
        <w:spacing w:line="240" w:lineRule="atLeast"/>
      </w:pPr>
    </w:p>
  </w:footnote>
  <w:footnote w:id="56">
    <w:p w:rsidR="00BA2B71" w:rsidRDefault="00BA2B71" w:rsidP="00594C1A">
      <w:pPr>
        <w:spacing w:line="240" w:lineRule="atLeast"/>
      </w:pPr>
      <w:r w:rsidRPr="00594C1A">
        <w:rPr>
          <w:rStyle w:val="a7"/>
          <w:sz w:val="18"/>
          <w:szCs w:val="18"/>
        </w:rPr>
        <w:footnoteRef/>
      </w:r>
      <w:r w:rsidRPr="00594C1A">
        <w:rPr>
          <w:sz w:val="18"/>
          <w:szCs w:val="18"/>
          <w:lang w:val="en-US"/>
        </w:rPr>
        <w:t xml:space="preserve"> Case 50: New Haven Refused to Promote Firefighters Who Scored Highest on Exam! // The New Haven 20 won!!!  2009. &lt;</w:t>
      </w:r>
      <w:r w:rsidRPr="00594C1A">
        <w:rPr>
          <w:sz w:val="18"/>
          <w:szCs w:val="18"/>
          <w:lang w:val="en-GB"/>
        </w:rPr>
        <w:t>http</w:t>
      </w:r>
      <w:r w:rsidRPr="00594C1A">
        <w:rPr>
          <w:sz w:val="18"/>
          <w:szCs w:val="18"/>
          <w:lang w:val="en-US"/>
        </w:rPr>
        <w:t>://</w:t>
      </w:r>
      <w:r w:rsidRPr="00594C1A">
        <w:rPr>
          <w:sz w:val="18"/>
          <w:szCs w:val="18"/>
          <w:lang w:val="en-GB"/>
        </w:rPr>
        <w:t>www</w:t>
      </w:r>
      <w:r w:rsidRPr="00594C1A">
        <w:rPr>
          <w:sz w:val="18"/>
          <w:szCs w:val="18"/>
          <w:lang w:val="en-US"/>
        </w:rPr>
        <w:t>.</w:t>
      </w:r>
      <w:r w:rsidRPr="00594C1A">
        <w:rPr>
          <w:sz w:val="18"/>
          <w:szCs w:val="18"/>
          <w:lang w:val="en-GB"/>
        </w:rPr>
        <w:t>adversity</w:t>
      </w:r>
      <w:r w:rsidRPr="00594C1A">
        <w:rPr>
          <w:sz w:val="18"/>
          <w:szCs w:val="18"/>
          <w:lang w:val="en-US"/>
        </w:rPr>
        <w:t>.</w:t>
      </w:r>
      <w:r w:rsidRPr="00594C1A">
        <w:rPr>
          <w:sz w:val="18"/>
          <w:szCs w:val="18"/>
          <w:lang w:val="en-GB"/>
        </w:rPr>
        <w:t>net</w:t>
      </w:r>
      <w:r w:rsidRPr="00594C1A">
        <w:rPr>
          <w:sz w:val="18"/>
          <w:szCs w:val="18"/>
          <w:lang w:val="en-US"/>
        </w:rPr>
        <w:t>/</w:t>
      </w:r>
      <w:r w:rsidRPr="00594C1A">
        <w:rPr>
          <w:sz w:val="18"/>
          <w:szCs w:val="18"/>
          <w:lang w:val="en-GB"/>
        </w:rPr>
        <w:t>newhavenfd</w:t>
      </w:r>
      <w:r w:rsidRPr="00594C1A">
        <w:rPr>
          <w:sz w:val="18"/>
          <w:szCs w:val="18"/>
          <w:lang w:val="en-US"/>
        </w:rPr>
        <w:t>/</w:t>
      </w:r>
      <w:r w:rsidRPr="00594C1A">
        <w:rPr>
          <w:sz w:val="18"/>
          <w:szCs w:val="18"/>
          <w:lang w:val="en-GB"/>
        </w:rPr>
        <w:t>default</w:t>
      </w:r>
      <w:r w:rsidRPr="00594C1A">
        <w:rPr>
          <w:sz w:val="18"/>
          <w:szCs w:val="18"/>
          <w:lang w:val="en-US"/>
        </w:rPr>
        <w:t>.</w:t>
      </w:r>
      <w:r w:rsidRPr="00594C1A">
        <w:rPr>
          <w:sz w:val="18"/>
          <w:szCs w:val="18"/>
          <w:lang w:val="en-GB"/>
        </w:rPr>
        <w:t>htm&gt;</w:t>
      </w:r>
    </w:p>
  </w:footnote>
  <w:footnote w:id="57">
    <w:p w:rsidR="00BA2B71" w:rsidRDefault="00BA2B71" w:rsidP="00594C1A">
      <w:pPr>
        <w:spacing w:line="240" w:lineRule="atLeast"/>
      </w:pPr>
      <w:r w:rsidRPr="00594C1A">
        <w:rPr>
          <w:rStyle w:val="a7"/>
          <w:sz w:val="18"/>
          <w:szCs w:val="18"/>
        </w:rPr>
        <w:footnoteRef/>
      </w:r>
      <w:r w:rsidRPr="00594C1A">
        <w:rPr>
          <w:sz w:val="18"/>
          <w:szCs w:val="18"/>
          <w:lang w:val="en-US"/>
        </w:rPr>
        <w:t xml:space="preserve"> United States of America Overview </w:t>
      </w:r>
      <w:r w:rsidRPr="00594C1A">
        <w:rPr>
          <w:sz w:val="18"/>
          <w:szCs w:val="18"/>
          <w:lang w:val="en-GB"/>
        </w:rPr>
        <w:t>/</w:t>
      </w:r>
      <w:r w:rsidRPr="00594C1A">
        <w:rPr>
          <w:sz w:val="18"/>
          <w:szCs w:val="18"/>
          <w:lang w:val="en-US"/>
        </w:rPr>
        <w:t>/ Minority Rights Group International. World Directory of Minorities and Indigenous Peoples / &lt;http://www.minorityrights.org/2611/united-states-of-america/united-states-of-america-overview.html#current&gt;</w:t>
      </w:r>
    </w:p>
  </w:footnote>
  <w:footnote w:id="58">
    <w:p w:rsidR="00BA2B71" w:rsidRDefault="00BA2B71" w:rsidP="004A68D5">
      <w:pPr>
        <w:pStyle w:val="a5"/>
      </w:pPr>
      <w:r w:rsidRPr="000C0472">
        <w:rPr>
          <w:rStyle w:val="a7"/>
          <w:sz w:val="18"/>
          <w:szCs w:val="18"/>
        </w:rPr>
        <w:footnoteRef/>
      </w:r>
      <w:r w:rsidRPr="00227C68">
        <w:rPr>
          <w:sz w:val="18"/>
          <w:szCs w:val="18"/>
          <w:lang w:val="en-US"/>
        </w:rPr>
        <w:t xml:space="preserve"> </w:t>
      </w:r>
      <w:r w:rsidRPr="00594C1A">
        <w:rPr>
          <w:sz w:val="18"/>
          <w:szCs w:val="18"/>
          <w:lang w:val="en-US"/>
        </w:rPr>
        <w:t xml:space="preserve">United States of America Overview </w:t>
      </w:r>
      <w:r w:rsidRPr="00594C1A">
        <w:rPr>
          <w:sz w:val="18"/>
          <w:szCs w:val="18"/>
          <w:lang w:val="en-GB"/>
        </w:rPr>
        <w:t>/</w:t>
      </w:r>
      <w:r w:rsidRPr="00594C1A">
        <w:rPr>
          <w:sz w:val="18"/>
          <w:szCs w:val="18"/>
          <w:lang w:val="en-US"/>
        </w:rPr>
        <w:t>/ Minority Rights Group International. World Directory of Minorities and Indigenous Peoples / &lt;http://www.minorityrights.org/2611/united-states-of-america/united-states-of-america-overview.html#current&gt;</w:t>
      </w:r>
    </w:p>
  </w:footnote>
  <w:footnote w:id="59">
    <w:p w:rsidR="00BA2B71" w:rsidRDefault="00BA2B71" w:rsidP="004A68D5">
      <w:pPr>
        <w:pStyle w:val="a5"/>
      </w:pPr>
      <w:r>
        <w:rPr>
          <w:rStyle w:val="a7"/>
        </w:rPr>
        <w:footnoteRef/>
      </w:r>
      <w:r w:rsidRPr="00227C68">
        <w:rPr>
          <w:lang w:val="en-US"/>
        </w:rPr>
        <w:t xml:space="preserve"> </w:t>
      </w:r>
      <w:r>
        <w:rPr>
          <w:sz w:val="18"/>
          <w:szCs w:val="18"/>
        </w:rPr>
        <w:t>Там</w:t>
      </w:r>
      <w:r w:rsidRPr="00227C68">
        <w:rPr>
          <w:sz w:val="18"/>
          <w:szCs w:val="18"/>
          <w:lang w:val="en-US"/>
        </w:rPr>
        <w:t xml:space="preserve"> </w:t>
      </w:r>
      <w:r>
        <w:rPr>
          <w:sz w:val="18"/>
          <w:szCs w:val="18"/>
        </w:rPr>
        <w:t>же</w:t>
      </w:r>
      <w:r>
        <w:rPr>
          <w:sz w:val="18"/>
          <w:szCs w:val="18"/>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2C4A7E"/>
    <w:multiLevelType w:val="hybridMultilevel"/>
    <w:tmpl w:val="1C9E3D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4AA859DD"/>
    <w:multiLevelType w:val="hybridMultilevel"/>
    <w:tmpl w:val="787E1D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6FB7D2F"/>
    <w:multiLevelType w:val="hybridMultilevel"/>
    <w:tmpl w:val="787E1D0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BC63591"/>
    <w:multiLevelType w:val="hybridMultilevel"/>
    <w:tmpl w:val="5F86F9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066D"/>
    <w:rsid w:val="00002BD2"/>
    <w:rsid w:val="00011A9C"/>
    <w:rsid w:val="00013244"/>
    <w:rsid w:val="00016210"/>
    <w:rsid w:val="000553A1"/>
    <w:rsid w:val="000C0472"/>
    <w:rsid w:val="000D2095"/>
    <w:rsid w:val="000D5F73"/>
    <w:rsid w:val="000E030C"/>
    <w:rsid w:val="001136DC"/>
    <w:rsid w:val="00184439"/>
    <w:rsid w:val="001A3BAC"/>
    <w:rsid w:val="001A47A6"/>
    <w:rsid w:val="001B45DC"/>
    <w:rsid w:val="00201035"/>
    <w:rsid w:val="00227C68"/>
    <w:rsid w:val="00256F5D"/>
    <w:rsid w:val="00257E50"/>
    <w:rsid w:val="002871E9"/>
    <w:rsid w:val="002E2580"/>
    <w:rsid w:val="00352122"/>
    <w:rsid w:val="00353E0C"/>
    <w:rsid w:val="00377155"/>
    <w:rsid w:val="003808FA"/>
    <w:rsid w:val="00380905"/>
    <w:rsid w:val="00382FC2"/>
    <w:rsid w:val="00396C5F"/>
    <w:rsid w:val="003B2834"/>
    <w:rsid w:val="003D58A4"/>
    <w:rsid w:val="00405EB2"/>
    <w:rsid w:val="00406420"/>
    <w:rsid w:val="0041563E"/>
    <w:rsid w:val="004258C2"/>
    <w:rsid w:val="00432259"/>
    <w:rsid w:val="00456492"/>
    <w:rsid w:val="00474161"/>
    <w:rsid w:val="00487067"/>
    <w:rsid w:val="00493594"/>
    <w:rsid w:val="004A68D5"/>
    <w:rsid w:val="004B33D0"/>
    <w:rsid w:val="004C30E6"/>
    <w:rsid w:val="004C517F"/>
    <w:rsid w:val="00502D55"/>
    <w:rsid w:val="005261DA"/>
    <w:rsid w:val="00531B6D"/>
    <w:rsid w:val="00542CFC"/>
    <w:rsid w:val="005870DE"/>
    <w:rsid w:val="00594C1A"/>
    <w:rsid w:val="005B161F"/>
    <w:rsid w:val="005B37DC"/>
    <w:rsid w:val="005B7D78"/>
    <w:rsid w:val="005E0F42"/>
    <w:rsid w:val="005E6AC1"/>
    <w:rsid w:val="005F43D7"/>
    <w:rsid w:val="00612CA0"/>
    <w:rsid w:val="00624456"/>
    <w:rsid w:val="00627F14"/>
    <w:rsid w:val="00630D15"/>
    <w:rsid w:val="00635447"/>
    <w:rsid w:val="00641715"/>
    <w:rsid w:val="00646391"/>
    <w:rsid w:val="00662625"/>
    <w:rsid w:val="00697074"/>
    <w:rsid w:val="006C1041"/>
    <w:rsid w:val="006C2E1D"/>
    <w:rsid w:val="006D5E45"/>
    <w:rsid w:val="0072066D"/>
    <w:rsid w:val="00732163"/>
    <w:rsid w:val="00737F93"/>
    <w:rsid w:val="007526ED"/>
    <w:rsid w:val="007645CF"/>
    <w:rsid w:val="007B286F"/>
    <w:rsid w:val="007E74D6"/>
    <w:rsid w:val="007F296E"/>
    <w:rsid w:val="007F439F"/>
    <w:rsid w:val="00800B7E"/>
    <w:rsid w:val="0085582D"/>
    <w:rsid w:val="00880601"/>
    <w:rsid w:val="008B3FFD"/>
    <w:rsid w:val="008D43FE"/>
    <w:rsid w:val="00906B22"/>
    <w:rsid w:val="00942970"/>
    <w:rsid w:val="00943DC6"/>
    <w:rsid w:val="00960B7F"/>
    <w:rsid w:val="009B49EC"/>
    <w:rsid w:val="00A069AB"/>
    <w:rsid w:val="00A230A8"/>
    <w:rsid w:val="00A36CC9"/>
    <w:rsid w:val="00A56E1B"/>
    <w:rsid w:val="00A7063B"/>
    <w:rsid w:val="00A7320E"/>
    <w:rsid w:val="00A853A0"/>
    <w:rsid w:val="00A958F6"/>
    <w:rsid w:val="00AA677F"/>
    <w:rsid w:val="00AB262B"/>
    <w:rsid w:val="00AC368F"/>
    <w:rsid w:val="00AC6F8F"/>
    <w:rsid w:val="00AD6CCC"/>
    <w:rsid w:val="00AE1868"/>
    <w:rsid w:val="00AE1D23"/>
    <w:rsid w:val="00AE792F"/>
    <w:rsid w:val="00B83475"/>
    <w:rsid w:val="00B90B3C"/>
    <w:rsid w:val="00B92240"/>
    <w:rsid w:val="00BA2B71"/>
    <w:rsid w:val="00BB5530"/>
    <w:rsid w:val="00BD59E3"/>
    <w:rsid w:val="00C04520"/>
    <w:rsid w:val="00C16D3C"/>
    <w:rsid w:val="00C32C95"/>
    <w:rsid w:val="00D03601"/>
    <w:rsid w:val="00D75D57"/>
    <w:rsid w:val="00D8503E"/>
    <w:rsid w:val="00DA243F"/>
    <w:rsid w:val="00DA2BC5"/>
    <w:rsid w:val="00DB037F"/>
    <w:rsid w:val="00DB0EAE"/>
    <w:rsid w:val="00DE037F"/>
    <w:rsid w:val="00DE5C1C"/>
    <w:rsid w:val="00DF7C0E"/>
    <w:rsid w:val="00E31AAC"/>
    <w:rsid w:val="00E33D29"/>
    <w:rsid w:val="00E76BB8"/>
    <w:rsid w:val="00E91A4A"/>
    <w:rsid w:val="00EC4023"/>
    <w:rsid w:val="00F00142"/>
    <w:rsid w:val="00F04A1C"/>
    <w:rsid w:val="00F52592"/>
    <w:rsid w:val="00F54D50"/>
    <w:rsid w:val="00F65DE4"/>
    <w:rsid w:val="00F70778"/>
    <w:rsid w:val="00F73A93"/>
    <w:rsid w:val="00F74C3F"/>
    <w:rsid w:val="00FB28A2"/>
    <w:rsid w:val="00FD2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55933DA8-1F93-4233-BF3C-11B46674E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note text" w:locked="1"/>
    <w:lsdException w:name="footer" w:locked="1"/>
    <w:lsdException w:name="caption" w:locked="1" w:semiHidden="1" w:unhideWhenUsed="1" w:qFormat="1"/>
    <w:lsdException w:name="footnote reference"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8D5"/>
    <w:rPr>
      <w:rFonts w:ascii="Times New Roman" w:hAnsi="Times New Roman"/>
      <w:sz w:val="24"/>
      <w:szCs w:val="24"/>
    </w:rPr>
  </w:style>
  <w:style w:type="paragraph" w:styleId="3">
    <w:name w:val="heading 3"/>
    <w:basedOn w:val="a"/>
    <w:link w:val="30"/>
    <w:qFormat/>
    <w:rsid w:val="004A68D5"/>
    <w:pPr>
      <w:spacing w:before="100" w:beforeAutospacing="1" w:after="100" w:afterAutospacing="1"/>
      <w:outlineLvl w:val="2"/>
    </w:pPr>
    <w:rPr>
      <w:b/>
      <w:bCs/>
      <w:sz w:val="27"/>
      <w:szCs w:val="27"/>
    </w:rPr>
  </w:style>
  <w:style w:type="paragraph" w:styleId="5">
    <w:name w:val="heading 5"/>
    <w:basedOn w:val="a"/>
    <w:next w:val="a"/>
    <w:link w:val="50"/>
    <w:qFormat/>
    <w:rsid w:val="005B37DC"/>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locked/>
    <w:rsid w:val="004A68D5"/>
    <w:rPr>
      <w:rFonts w:ascii="Times New Roman" w:hAnsi="Times New Roman" w:cs="Times New Roman"/>
      <w:b/>
      <w:bCs/>
      <w:sz w:val="27"/>
      <w:szCs w:val="27"/>
      <w:lang w:val="x-none" w:eastAsia="ru-RU"/>
    </w:rPr>
  </w:style>
  <w:style w:type="character" w:styleId="a3">
    <w:name w:val="Hyperlink"/>
    <w:basedOn w:val="a0"/>
    <w:rsid w:val="004A68D5"/>
    <w:rPr>
      <w:rFonts w:cs="Times New Roman"/>
      <w:color w:val="0000FF"/>
      <w:u w:val="single"/>
    </w:rPr>
  </w:style>
  <w:style w:type="paragraph" w:styleId="a4">
    <w:name w:val="Normal (Web)"/>
    <w:basedOn w:val="a"/>
    <w:rsid w:val="004A68D5"/>
    <w:pPr>
      <w:spacing w:before="100" w:beforeAutospacing="1" w:after="100" w:afterAutospacing="1"/>
    </w:pPr>
  </w:style>
  <w:style w:type="paragraph" w:styleId="a5">
    <w:name w:val="footnote text"/>
    <w:basedOn w:val="a"/>
    <w:link w:val="a6"/>
    <w:semiHidden/>
    <w:rsid w:val="004A68D5"/>
    <w:rPr>
      <w:sz w:val="20"/>
      <w:szCs w:val="20"/>
    </w:rPr>
  </w:style>
  <w:style w:type="character" w:customStyle="1" w:styleId="a6">
    <w:name w:val="Текст сноски Знак"/>
    <w:basedOn w:val="a0"/>
    <w:link w:val="a5"/>
    <w:semiHidden/>
    <w:locked/>
    <w:rsid w:val="004A68D5"/>
    <w:rPr>
      <w:rFonts w:ascii="Times New Roman" w:hAnsi="Times New Roman" w:cs="Times New Roman"/>
      <w:sz w:val="20"/>
      <w:szCs w:val="20"/>
      <w:lang w:val="x-none" w:eastAsia="ru-RU"/>
    </w:rPr>
  </w:style>
  <w:style w:type="character" w:styleId="a7">
    <w:name w:val="footnote reference"/>
    <w:basedOn w:val="a0"/>
    <w:semiHidden/>
    <w:rsid w:val="004A68D5"/>
    <w:rPr>
      <w:rFonts w:cs="Times New Roman"/>
      <w:vertAlign w:val="superscript"/>
    </w:rPr>
  </w:style>
  <w:style w:type="paragraph" w:styleId="a8">
    <w:name w:val="footer"/>
    <w:basedOn w:val="a"/>
    <w:link w:val="a9"/>
    <w:rsid w:val="004A68D5"/>
    <w:pPr>
      <w:tabs>
        <w:tab w:val="center" w:pos="4677"/>
        <w:tab w:val="right" w:pos="9355"/>
      </w:tabs>
    </w:pPr>
  </w:style>
  <w:style w:type="character" w:customStyle="1" w:styleId="a9">
    <w:name w:val="Нижний колонтитул Знак"/>
    <w:basedOn w:val="a0"/>
    <w:link w:val="a8"/>
    <w:locked/>
    <w:rsid w:val="004A68D5"/>
    <w:rPr>
      <w:rFonts w:ascii="Times New Roman" w:hAnsi="Times New Roman" w:cs="Times New Roman"/>
      <w:sz w:val="24"/>
      <w:szCs w:val="24"/>
      <w:lang w:val="x-none" w:eastAsia="ru-RU"/>
    </w:rPr>
  </w:style>
  <w:style w:type="character" w:styleId="aa">
    <w:name w:val="page number"/>
    <w:basedOn w:val="a0"/>
    <w:rsid w:val="004A68D5"/>
    <w:rPr>
      <w:rFonts w:cs="Times New Roman"/>
    </w:rPr>
  </w:style>
  <w:style w:type="paragraph" w:customStyle="1" w:styleId="1">
    <w:name w:val="Абзац списка1"/>
    <w:basedOn w:val="a"/>
    <w:rsid w:val="00A069AB"/>
    <w:pPr>
      <w:ind w:left="720"/>
      <w:contextualSpacing/>
    </w:pPr>
  </w:style>
  <w:style w:type="character" w:styleId="ab">
    <w:name w:val="FollowedHyperlink"/>
    <w:basedOn w:val="a0"/>
    <w:semiHidden/>
    <w:rsid w:val="00E91A4A"/>
    <w:rPr>
      <w:rFonts w:cs="Times New Roman"/>
      <w:color w:val="800080"/>
      <w:u w:val="single"/>
    </w:rPr>
  </w:style>
  <w:style w:type="character" w:styleId="ac">
    <w:name w:val="Strong"/>
    <w:basedOn w:val="a0"/>
    <w:qFormat/>
    <w:rsid w:val="00B83475"/>
    <w:rPr>
      <w:rFonts w:cs="Times New Roman"/>
      <w:b/>
      <w:bCs/>
    </w:rPr>
  </w:style>
  <w:style w:type="character" w:customStyle="1" w:styleId="50">
    <w:name w:val="Заголовок 5 Знак"/>
    <w:basedOn w:val="a0"/>
    <w:link w:val="5"/>
    <w:locked/>
    <w:rsid w:val="005B37DC"/>
    <w:rPr>
      <w:rFonts w:ascii="Cambria" w:hAnsi="Cambria" w:cs="Times New Roman"/>
      <w:color w:val="243F60"/>
      <w:sz w:val="24"/>
      <w:szCs w:val="24"/>
      <w:lang w:val="x-none" w:eastAsia="ru-RU"/>
    </w:rPr>
  </w:style>
  <w:style w:type="character" w:styleId="ad">
    <w:name w:val="Emphasis"/>
    <w:basedOn w:val="a0"/>
    <w:qFormat/>
    <w:rsid w:val="004B33D0"/>
    <w:rPr>
      <w:rFonts w:cs="Times New Roman"/>
      <w:i/>
      <w:iCs/>
    </w:rPr>
  </w:style>
  <w:style w:type="paragraph" w:styleId="HTML">
    <w:name w:val="HTML Preformatted"/>
    <w:basedOn w:val="a"/>
    <w:link w:val="HTML0"/>
    <w:semiHidden/>
    <w:rsid w:val="004064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zh-CN"/>
    </w:rPr>
  </w:style>
  <w:style w:type="character" w:customStyle="1" w:styleId="HTML0">
    <w:name w:val="Стандартный HTML Знак"/>
    <w:basedOn w:val="a0"/>
    <w:link w:val="HTML"/>
    <w:semiHidden/>
    <w:locked/>
    <w:rsid w:val="00406420"/>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r.gov/pubs/crj/crj.htm%3e%20" TargetMode="External"/><Relationship Id="rId13" Type="http://schemas.openxmlformats.org/officeDocument/2006/relationships/hyperlink" Target="http://en.wikipedia.org/wiki/Commerce_Clause" TargetMode="External"/><Relationship Id="rId18" Type="http://schemas.openxmlformats.org/officeDocument/2006/relationships/hyperlink" Target="http://na-5.com/work/work_78960.html"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file:///C:\wiki\%25D0%2590%25D0%25BD%25D0%25B3%25D0%25BB%25D0%25B8%25D0%25B9%25D1%2581%25D0%25BA%25D0%25B8%25D0%25B9_%25D1%258F%25D0%25B7%25D1%258B%25D0%25BA" TargetMode="External"/><Relationship Id="rId12" Type="http://schemas.openxmlformats.org/officeDocument/2006/relationships/hyperlink" Target="http://books.google.ru/books?id=zT-BuApG2vYC&amp;pg=PA105&amp;dq=%D1%81%D1%88%D0%B0+%D0%BA%D0%BB%D0%B0%D1%83%D0%B7%D1%83%D0%BB%D0%B0+%D0%BE+%D1%82%D0%BE%D1%80%D0%B3%D0%BE%D0%B2%D0%BB%D0%B5&amp;hl=ru&amp;ei=TLkPTcKSFMfpOZfv0JoJ&amp;sa=X&amp;oi=book_result&amp;ct=result&amp;resnum=5&amp;ved=0CDcQ6AEwBA" TargetMode="External"/><Relationship Id="rId17" Type="http://schemas.openxmlformats.org/officeDocument/2006/relationships/hyperlink" Target="http://en.wikipedia.org/wiki/Daniel_E._Troy" TargetMode="External"/><Relationship Id="rId2" Type="http://schemas.openxmlformats.org/officeDocument/2006/relationships/styles" Target="styles.xml"/><Relationship Id="rId16" Type="http://schemas.openxmlformats.org/officeDocument/2006/relationships/hyperlink" Target="http://en.wikipedia.org/wiki/Robert_H._Bor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ooks.google.ru/books?id=ymIlAQAAIAAJ&amp;dq=%D1%81%D1%88%D0%B0%20%D0%BA%D0%BB%D0%B0%D1%83%D0%B7%D1%83%D0%BB%D0%B0%20%D0%BE%20%D1%82%D0%BE%D1%80%D0%B3%D0%BE%D0%B2%D0%BB%D0%B5%20%D1%82%D0%BE%D0%BB%D0%BA%D0%BE%D0%B2%D0%B0%D0%BD%D0%B8%D0%B5&amp;source=gbs_similarbooks" TargetMode="External"/><Relationship Id="rId5" Type="http://schemas.openxmlformats.org/officeDocument/2006/relationships/footnotes" Target="footnotes.xml"/><Relationship Id="rId15" Type="http://schemas.openxmlformats.org/officeDocument/2006/relationships/hyperlink" Target="http://supreme.justia.com/us/179/141/case.html" TargetMode="External"/><Relationship Id="rId23" Type="http://schemas.openxmlformats.org/officeDocument/2006/relationships/theme" Target="theme/theme1.xml"/><Relationship Id="rId10" Type="http://schemas.openxmlformats.org/officeDocument/2006/relationships/hyperlink" Target="http://www.rau.su/observer/N16-17_94/16-17_09.htm" TargetMode="External"/><Relationship Id="rId19" Type="http://schemas.openxmlformats.org/officeDocument/2006/relationships/hyperlink" Target="http://www.disszakaz.com/catalog/sudebniy_federalizm_ssha_istoriya_i_sovremennost_klauzula_o_torgovle.html" TargetMode="External"/><Relationship Id="rId4" Type="http://schemas.openxmlformats.org/officeDocument/2006/relationships/webSettings" Target="webSettings.xml"/><Relationship Id="rId9" Type="http://schemas.openxmlformats.org/officeDocument/2006/relationships/hyperlink" Target="http://www.answers.com/topic/minority-rights" TargetMode="External"/><Relationship Id="rId14" Type="http://schemas.openxmlformats.org/officeDocument/2006/relationships/hyperlink" Target="http://www.lawlibrary.ru/izdanie59624.html"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hist.msu.ru/ER/Etext/cnstUS.htm" TargetMode="External"/><Relationship Id="rId2" Type="http://schemas.openxmlformats.org/officeDocument/2006/relationships/hyperlink" Target="http://www.rau.su/observer/N16-17_94/16-17_09.htm" TargetMode="External"/><Relationship Id="rId1" Type="http://schemas.openxmlformats.org/officeDocument/2006/relationships/hyperlink" Target="http://www.rau.su/observer/N16-17_94/16-17_09.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7607</Words>
  <Characters>43360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Reanimator Extreme Edition</Company>
  <LinksUpToDate>false</LinksUpToDate>
  <CharactersWithSpaces>50866</CharactersWithSpaces>
  <SharedDoc>false</SharedDoc>
  <HLinks>
    <vt:vector size="96" baseType="variant">
      <vt:variant>
        <vt:i4>4980825</vt:i4>
      </vt:variant>
      <vt:variant>
        <vt:i4>36</vt:i4>
      </vt:variant>
      <vt:variant>
        <vt:i4>0</vt:i4>
      </vt:variant>
      <vt:variant>
        <vt:i4>5</vt:i4>
      </vt:variant>
      <vt:variant>
        <vt:lpwstr>http://www.disszakaz.com/catalog/sudebniy_federalizm_ssha_istoriya_i_sovremennost_klauzula_o_torgovle.html</vt:lpwstr>
      </vt:variant>
      <vt:variant>
        <vt:lpwstr/>
      </vt:variant>
      <vt:variant>
        <vt:i4>6291526</vt:i4>
      </vt:variant>
      <vt:variant>
        <vt:i4>33</vt:i4>
      </vt:variant>
      <vt:variant>
        <vt:i4>0</vt:i4>
      </vt:variant>
      <vt:variant>
        <vt:i4>5</vt:i4>
      </vt:variant>
      <vt:variant>
        <vt:lpwstr>http://na-5.com/work/work_78960.html</vt:lpwstr>
      </vt:variant>
      <vt:variant>
        <vt:lpwstr/>
      </vt:variant>
      <vt:variant>
        <vt:i4>1703961</vt:i4>
      </vt:variant>
      <vt:variant>
        <vt:i4>30</vt:i4>
      </vt:variant>
      <vt:variant>
        <vt:i4>0</vt:i4>
      </vt:variant>
      <vt:variant>
        <vt:i4>5</vt:i4>
      </vt:variant>
      <vt:variant>
        <vt:lpwstr>http://en.wikipedia.org/wiki/Daniel_E._Troy</vt:lpwstr>
      </vt:variant>
      <vt:variant>
        <vt:lpwstr/>
      </vt:variant>
      <vt:variant>
        <vt:i4>1835027</vt:i4>
      </vt:variant>
      <vt:variant>
        <vt:i4>27</vt:i4>
      </vt:variant>
      <vt:variant>
        <vt:i4>0</vt:i4>
      </vt:variant>
      <vt:variant>
        <vt:i4>5</vt:i4>
      </vt:variant>
      <vt:variant>
        <vt:lpwstr>http://en.wikipedia.org/wiki/Robert_H._Bork</vt:lpwstr>
      </vt:variant>
      <vt:variant>
        <vt:lpwstr/>
      </vt:variant>
      <vt:variant>
        <vt:i4>7012475</vt:i4>
      </vt:variant>
      <vt:variant>
        <vt:i4>24</vt:i4>
      </vt:variant>
      <vt:variant>
        <vt:i4>0</vt:i4>
      </vt:variant>
      <vt:variant>
        <vt:i4>5</vt:i4>
      </vt:variant>
      <vt:variant>
        <vt:lpwstr>http://supreme.justia.com/us/179/141/case.html</vt:lpwstr>
      </vt:variant>
      <vt:variant>
        <vt:lpwstr/>
      </vt:variant>
      <vt:variant>
        <vt:i4>3735610</vt:i4>
      </vt:variant>
      <vt:variant>
        <vt:i4>21</vt:i4>
      </vt:variant>
      <vt:variant>
        <vt:i4>0</vt:i4>
      </vt:variant>
      <vt:variant>
        <vt:i4>5</vt:i4>
      </vt:variant>
      <vt:variant>
        <vt:lpwstr>http://www.lawlibrary.ru/izdanie59624.html</vt:lpwstr>
      </vt:variant>
      <vt:variant>
        <vt:lpwstr/>
      </vt:variant>
      <vt:variant>
        <vt:i4>3407953</vt:i4>
      </vt:variant>
      <vt:variant>
        <vt:i4>18</vt:i4>
      </vt:variant>
      <vt:variant>
        <vt:i4>0</vt:i4>
      </vt:variant>
      <vt:variant>
        <vt:i4>5</vt:i4>
      </vt:variant>
      <vt:variant>
        <vt:lpwstr>http://en.wikipedia.org/wiki/Commerce_Clause</vt:lpwstr>
      </vt:variant>
      <vt:variant>
        <vt:lpwstr/>
      </vt:variant>
      <vt:variant>
        <vt:i4>3670102</vt:i4>
      </vt:variant>
      <vt:variant>
        <vt:i4>15</vt:i4>
      </vt:variant>
      <vt:variant>
        <vt:i4>0</vt:i4>
      </vt:variant>
      <vt:variant>
        <vt:i4>5</vt:i4>
      </vt:variant>
      <vt:variant>
        <vt:lpwstr>http://books.google.ru/books?id=zT-BuApG2vYC&amp;pg=PA105&amp;dq=%D1%81%D1%88%D0%B0+%D0%BA%D0%BB%D0%B0%D1%83%D0%B7%D1%83%D0%BB%D0%B0+%D0%BE+%D1%82%D0%BE%D1%80%D0%B3%D0%BE%D0%B2%D0%BB%D0%B5&amp;hl=ru&amp;ei=TLkPTcKSFMfpOZfv0JoJ&amp;sa=X&amp;oi=book_result&amp;ct=result&amp;resnum=5&amp;ved=0CDcQ6AEwBA</vt:lpwstr>
      </vt:variant>
      <vt:variant>
        <vt:lpwstr>v=onepage&amp;q&amp;f=false</vt:lpwstr>
      </vt:variant>
      <vt:variant>
        <vt:i4>589923</vt:i4>
      </vt:variant>
      <vt:variant>
        <vt:i4>12</vt:i4>
      </vt:variant>
      <vt:variant>
        <vt:i4>0</vt:i4>
      </vt:variant>
      <vt:variant>
        <vt:i4>5</vt:i4>
      </vt:variant>
      <vt:variant>
        <vt:lpwstr>http://books.google.ru/books?id=ymIlAQAAIAAJ&amp;dq=%D1%81%D1%88%D0%B0%20%D0%BA%D0%BB%D0%B0%D1%83%D0%B7%D1%83%D0%BB%D0%B0%20%D0%BE%20%D1%82%D0%BE%D1%80%D0%B3%D0%BE%D0%B2%D0%BB%D0%B5%20%D1%82%D0%BE%D0%BB%D0%BA%D0%BE%D0%B2%D0%B0%D0%BD%D0%B8%D0%B5&amp;source=gbs_similarbooks</vt:lpwstr>
      </vt:variant>
      <vt:variant>
        <vt:lpwstr/>
      </vt:variant>
      <vt:variant>
        <vt:i4>3145850</vt:i4>
      </vt:variant>
      <vt:variant>
        <vt:i4>9</vt:i4>
      </vt:variant>
      <vt:variant>
        <vt:i4>0</vt:i4>
      </vt:variant>
      <vt:variant>
        <vt:i4>5</vt:i4>
      </vt:variant>
      <vt:variant>
        <vt:lpwstr>http://www.rau.su/observer/N16-17_94/16-17_09.htm</vt:lpwstr>
      </vt:variant>
      <vt:variant>
        <vt:lpwstr/>
      </vt:variant>
      <vt:variant>
        <vt:i4>1835019</vt:i4>
      </vt:variant>
      <vt:variant>
        <vt:i4>6</vt:i4>
      </vt:variant>
      <vt:variant>
        <vt:i4>0</vt:i4>
      </vt:variant>
      <vt:variant>
        <vt:i4>5</vt:i4>
      </vt:variant>
      <vt:variant>
        <vt:lpwstr>http://www.answers.com/topic/minority-rights</vt:lpwstr>
      </vt:variant>
      <vt:variant>
        <vt:lpwstr/>
      </vt:variant>
      <vt:variant>
        <vt:i4>5636126</vt:i4>
      </vt:variant>
      <vt:variant>
        <vt:i4>3</vt:i4>
      </vt:variant>
      <vt:variant>
        <vt:i4>0</vt:i4>
      </vt:variant>
      <vt:variant>
        <vt:i4>5</vt:i4>
      </vt:variant>
      <vt:variant>
        <vt:lpwstr>http://www.usccr.gov/pubs/crj/crj.htm%3e</vt:lpwstr>
      </vt:variant>
      <vt:variant>
        <vt:lpwstr/>
      </vt:variant>
      <vt:variant>
        <vt:i4>6684739</vt:i4>
      </vt:variant>
      <vt:variant>
        <vt:i4>0</vt:i4>
      </vt:variant>
      <vt:variant>
        <vt:i4>0</vt:i4>
      </vt:variant>
      <vt:variant>
        <vt:i4>5</vt:i4>
      </vt:variant>
      <vt:variant>
        <vt:lpwstr>/wiki/%D0%90%D0%BD%D0%B3%D0%BB%D0%B8%D0%B9%D1%81%D0%BA%D0%B8%D0%B9_%D1%8F%D0%B7%D1%8B%D0%BA</vt:lpwstr>
      </vt:variant>
      <vt:variant>
        <vt:lpwstr/>
      </vt:variant>
      <vt:variant>
        <vt:i4>3342385</vt:i4>
      </vt:variant>
      <vt:variant>
        <vt:i4>6</vt:i4>
      </vt:variant>
      <vt:variant>
        <vt:i4>0</vt:i4>
      </vt:variant>
      <vt:variant>
        <vt:i4>5</vt:i4>
      </vt:variant>
      <vt:variant>
        <vt:lpwstr>http://www.hist.msu.ru/ER/Etext/cnstUS.htm</vt:lpwstr>
      </vt:variant>
      <vt:variant>
        <vt:lpwstr/>
      </vt:variant>
      <vt:variant>
        <vt:i4>3145850</vt:i4>
      </vt:variant>
      <vt:variant>
        <vt:i4>3</vt:i4>
      </vt:variant>
      <vt:variant>
        <vt:i4>0</vt:i4>
      </vt:variant>
      <vt:variant>
        <vt:i4>5</vt:i4>
      </vt:variant>
      <vt:variant>
        <vt:lpwstr>http://www.rau.su/observer/N16-17_94/16-17_09.htm</vt:lpwstr>
      </vt:variant>
      <vt:variant>
        <vt:lpwstr/>
      </vt:variant>
      <vt:variant>
        <vt:i4>3145850</vt:i4>
      </vt:variant>
      <vt:variant>
        <vt:i4>0</vt:i4>
      </vt:variant>
      <vt:variant>
        <vt:i4>0</vt:i4>
      </vt:variant>
      <vt:variant>
        <vt:i4>5</vt:i4>
      </vt:variant>
      <vt:variant>
        <vt:lpwstr>http://www.rau.su/observer/N16-17_94/16-17_09.htm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HP</dc:creator>
  <cp:keywords/>
  <dc:description/>
  <cp:lastModifiedBy>admin</cp:lastModifiedBy>
  <cp:revision>2</cp:revision>
  <dcterms:created xsi:type="dcterms:W3CDTF">2014-04-08T17:57:00Z</dcterms:created>
  <dcterms:modified xsi:type="dcterms:W3CDTF">2014-04-08T17:57:00Z</dcterms:modified>
</cp:coreProperties>
</file>