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1D" w:rsidRDefault="00BC721D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A22FC4" w:rsidP="00763C70">
      <w:pPr>
        <w:ind w:firstLine="60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028" style="position:absolute;left:0;text-align:left;margin-left:-29.55pt;margin-top:-39.9pt;width:521.55pt;height:804.9pt;z-index:251658752" coordorigin="1188,336" coordsize="10431,16098">
            <v:rect id="_x0000_s1029" style="position:absolute;left:1188;top:336;width:10413;height:16098">
              <v:textbox style="mso-next-textbox:#_x0000_s1029">
                <w:txbxContent>
                  <w:p w:rsidR="003E26B7" w:rsidRPr="007D4EA4" w:rsidRDefault="003E26B7" w:rsidP="003E26B7">
                    <w:pPr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7D4EA4">
                      <w:rPr>
                        <w:b/>
                        <w:sz w:val="26"/>
                        <w:szCs w:val="26"/>
                      </w:rPr>
                      <w:t>Федеральное агентство по образованию</w:t>
                    </w:r>
                  </w:p>
                  <w:p w:rsidR="003E26B7" w:rsidRPr="007D4EA4" w:rsidRDefault="003E26B7" w:rsidP="003E26B7">
                    <w:pPr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7D4EA4">
                      <w:rPr>
                        <w:b/>
                        <w:sz w:val="26"/>
                        <w:szCs w:val="26"/>
                      </w:rPr>
                      <w:t>Московский государственный университет технологий и управления</w:t>
                    </w:r>
                  </w:p>
                  <w:p w:rsidR="003E26B7" w:rsidRPr="007D4EA4" w:rsidRDefault="003E26B7" w:rsidP="003E26B7">
                    <w:pPr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7D4EA4">
                      <w:rPr>
                        <w:b/>
                        <w:sz w:val="26"/>
                        <w:szCs w:val="26"/>
                      </w:rPr>
                      <w:t>Филиал ГОУ ВПО МГУТУ в г. Мелеуз</w:t>
                    </w:r>
                  </w:p>
                  <w:p w:rsidR="003E26B7" w:rsidRDefault="003E26B7" w:rsidP="003E26B7">
                    <w:pPr>
                      <w:jc w:val="center"/>
                      <w:rPr>
                        <w:b/>
                      </w:rPr>
                    </w:pPr>
                  </w:p>
                  <w:p w:rsidR="003E26B7" w:rsidRDefault="003E26B7" w:rsidP="003E26B7">
                    <w:pPr>
                      <w:jc w:val="center"/>
                      <w:rPr>
                        <w:b/>
                      </w:rPr>
                    </w:pPr>
                  </w:p>
                  <w:p w:rsidR="003E26B7" w:rsidRDefault="003E26B7" w:rsidP="003E26B7">
                    <w:pPr>
                      <w:jc w:val="center"/>
                      <w:rPr>
                        <w:b/>
                      </w:rPr>
                    </w:pPr>
                  </w:p>
                  <w:p w:rsidR="003E26B7" w:rsidRDefault="003E26B7" w:rsidP="003E26B7">
                    <w:pPr>
                      <w:jc w:val="center"/>
                      <w:rPr>
                        <w:b/>
                      </w:rPr>
                    </w:pPr>
                  </w:p>
                  <w:p w:rsidR="003E26B7" w:rsidRDefault="003E26B7" w:rsidP="003E26B7">
                    <w:pPr>
                      <w:jc w:val="center"/>
                      <w:rPr>
                        <w:b/>
                      </w:rPr>
                    </w:pPr>
                  </w:p>
                  <w:p w:rsidR="003E26B7" w:rsidRDefault="003E26B7" w:rsidP="003E26B7">
                    <w:pPr>
                      <w:jc w:val="center"/>
                      <w:rPr>
                        <w:b/>
                      </w:rPr>
                    </w:pPr>
                  </w:p>
                  <w:p w:rsidR="003E26B7" w:rsidRDefault="003E26B7" w:rsidP="003E26B7">
                    <w:pPr>
                      <w:jc w:val="center"/>
                      <w:rPr>
                        <w:b/>
                      </w:rPr>
                    </w:pPr>
                  </w:p>
                  <w:p w:rsidR="003E26B7" w:rsidRDefault="003E26B7" w:rsidP="003E26B7">
                    <w:pPr>
                      <w:jc w:val="center"/>
                      <w:rPr>
                        <w:b/>
                      </w:rPr>
                    </w:pPr>
                  </w:p>
                  <w:p w:rsidR="003E26B7" w:rsidRDefault="003E26B7" w:rsidP="003E26B7">
                    <w:pPr>
                      <w:jc w:val="center"/>
                      <w:rPr>
                        <w:b/>
                      </w:rPr>
                    </w:pPr>
                  </w:p>
                  <w:p w:rsidR="003E26B7" w:rsidRDefault="003E26B7" w:rsidP="003E26B7">
                    <w:pPr>
                      <w:jc w:val="center"/>
                      <w:rPr>
                        <w:b/>
                      </w:rPr>
                    </w:pPr>
                  </w:p>
                  <w:p w:rsidR="003E26B7" w:rsidRDefault="003E26B7" w:rsidP="003E26B7">
                    <w:pPr>
                      <w:jc w:val="center"/>
                      <w:rPr>
                        <w:b/>
                      </w:rPr>
                    </w:pPr>
                  </w:p>
                  <w:p w:rsidR="003E26B7" w:rsidRDefault="003E26B7" w:rsidP="003E26B7">
                    <w:pPr>
                      <w:jc w:val="center"/>
                      <w:rPr>
                        <w:b/>
                      </w:rPr>
                    </w:pPr>
                  </w:p>
                  <w:p w:rsidR="003E26B7" w:rsidRDefault="003E26B7" w:rsidP="003E26B7">
                    <w:pPr>
                      <w:jc w:val="center"/>
                      <w:rPr>
                        <w:b/>
                        <w:i/>
                        <w:sz w:val="56"/>
                        <w:szCs w:val="56"/>
                      </w:rPr>
                    </w:pPr>
                    <w:r w:rsidRPr="001F49AA">
                      <w:rPr>
                        <w:b/>
                        <w:i/>
                        <w:sz w:val="56"/>
                        <w:szCs w:val="56"/>
                      </w:rPr>
                      <w:t>К</w:t>
                    </w:r>
                    <w:r>
                      <w:rPr>
                        <w:b/>
                        <w:i/>
                        <w:sz w:val="56"/>
                        <w:szCs w:val="56"/>
                      </w:rPr>
                      <w:t>онтрольная</w:t>
                    </w:r>
                    <w:r w:rsidRPr="001F49AA">
                      <w:rPr>
                        <w:b/>
                        <w:i/>
                        <w:sz w:val="56"/>
                        <w:szCs w:val="56"/>
                      </w:rPr>
                      <w:t xml:space="preserve"> работа</w:t>
                    </w:r>
                  </w:p>
                  <w:p w:rsidR="003E26B7" w:rsidRPr="001F49AA" w:rsidRDefault="003E26B7" w:rsidP="003E26B7">
                    <w:pPr>
                      <w:jc w:val="center"/>
                      <w:rPr>
                        <w:b/>
                        <w:i/>
                        <w:sz w:val="56"/>
                        <w:szCs w:val="56"/>
                      </w:rPr>
                    </w:pPr>
                  </w:p>
                  <w:p w:rsidR="003E26B7" w:rsidRPr="001F49AA" w:rsidRDefault="003E26B7" w:rsidP="003E26B7">
                    <w:pPr>
                      <w:ind w:left="1416" w:firstLine="708"/>
                      <w:jc w:val="both"/>
                      <w:rPr>
                        <w:b/>
                        <w:i/>
                        <w:sz w:val="36"/>
                        <w:szCs w:val="36"/>
                      </w:rPr>
                    </w:pPr>
                    <w:r w:rsidRPr="001F49AA">
                      <w:rPr>
                        <w:b/>
                        <w:i/>
                        <w:sz w:val="36"/>
                        <w:szCs w:val="36"/>
                      </w:rPr>
                      <w:t xml:space="preserve">По дисциплине: </w:t>
                    </w:r>
                    <w:r>
                      <w:rPr>
                        <w:b/>
                        <w:i/>
                        <w:sz w:val="36"/>
                        <w:szCs w:val="36"/>
                        <w:u w:val="single"/>
                      </w:rPr>
                      <w:t>Эконометрика.</w:t>
                    </w:r>
                  </w:p>
                  <w:p w:rsidR="003E26B7" w:rsidRPr="000F3527" w:rsidRDefault="003E26B7" w:rsidP="003E26B7">
                    <w:pPr>
                      <w:pStyle w:val="a3"/>
                      <w:ind w:left="3420" w:hanging="1260"/>
                      <w:rPr>
                        <w:b/>
                        <w:bCs/>
                        <w:i/>
                        <w:sz w:val="36"/>
                        <w:szCs w:val="36"/>
                        <w:u w:val="single"/>
                      </w:rPr>
                    </w:pPr>
                    <w:r w:rsidRPr="0068383A">
                      <w:rPr>
                        <w:b/>
                        <w:i/>
                        <w:sz w:val="36"/>
                        <w:szCs w:val="36"/>
                      </w:rPr>
                      <w:t>На тему:</w:t>
                    </w:r>
                    <w:r w:rsidRPr="00361931">
                      <w:rPr>
                        <w:b/>
                        <w:i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sz w:val="36"/>
                        <w:szCs w:val="36"/>
                        <w:u w:val="single"/>
                      </w:rPr>
                      <w:t>(вариант №2)</w:t>
                    </w:r>
                    <w:r w:rsidRPr="000F3527">
                      <w:rPr>
                        <w:b/>
                        <w:bCs/>
                        <w:i/>
                        <w:sz w:val="36"/>
                        <w:szCs w:val="36"/>
                        <w:u w:val="single"/>
                      </w:rPr>
                      <w:t>.</w:t>
                    </w:r>
                  </w:p>
                  <w:p w:rsidR="003E26B7" w:rsidRPr="008C404D" w:rsidRDefault="003E26B7" w:rsidP="003E26B7">
                    <w:pPr>
                      <w:pStyle w:val="a3"/>
                      <w:ind w:firstLine="975"/>
                      <w:jc w:val="center"/>
                      <w:rPr>
                        <w:b/>
                        <w:i/>
                        <w:sz w:val="36"/>
                        <w:szCs w:val="36"/>
                        <w:u w:val="single"/>
                      </w:rPr>
                    </w:pPr>
                  </w:p>
                  <w:p w:rsidR="003E26B7" w:rsidRPr="008C404D" w:rsidRDefault="003E26B7" w:rsidP="003E26B7">
                    <w:pPr>
                      <w:ind w:left="1416" w:firstLine="708"/>
                      <w:jc w:val="both"/>
                      <w:rPr>
                        <w:b/>
                        <w:i/>
                        <w:sz w:val="36"/>
                        <w:szCs w:val="36"/>
                        <w:u w:val="single"/>
                      </w:rPr>
                    </w:pPr>
                  </w:p>
                  <w:p w:rsidR="003E26B7" w:rsidRDefault="003E26B7" w:rsidP="003E26B7">
                    <w:pPr>
                      <w:ind w:left="1416" w:firstLine="708"/>
                      <w:jc w:val="both"/>
                      <w:rPr>
                        <w:i/>
                        <w:sz w:val="32"/>
                        <w:szCs w:val="32"/>
                      </w:rPr>
                    </w:pPr>
                  </w:p>
                  <w:p w:rsidR="003E26B7" w:rsidRDefault="003E26B7" w:rsidP="003E26B7">
                    <w:pPr>
                      <w:ind w:left="1416" w:firstLine="708"/>
                      <w:jc w:val="both"/>
                      <w:rPr>
                        <w:i/>
                        <w:sz w:val="32"/>
                        <w:szCs w:val="32"/>
                      </w:rPr>
                    </w:pPr>
                  </w:p>
                  <w:p w:rsidR="003E26B7" w:rsidRDefault="003E26B7" w:rsidP="003E26B7">
                    <w:pPr>
                      <w:ind w:left="1416" w:firstLine="708"/>
                      <w:jc w:val="both"/>
                      <w:rPr>
                        <w:i/>
                        <w:sz w:val="32"/>
                        <w:szCs w:val="32"/>
                      </w:rPr>
                    </w:pPr>
                  </w:p>
                  <w:p w:rsidR="003E26B7" w:rsidRDefault="003E26B7" w:rsidP="003E26B7">
                    <w:pPr>
                      <w:ind w:left="1416" w:firstLine="708"/>
                      <w:jc w:val="both"/>
                      <w:rPr>
                        <w:i/>
                        <w:sz w:val="32"/>
                        <w:szCs w:val="32"/>
                      </w:rPr>
                    </w:pPr>
                  </w:p>
                  <w:p w:rsidR="003E26B7" w:rsidRDefault="003E26B7" w:rsidP="003E26B7">
                    <w:pPr>
                      <w:ind w:left="4956" w:firstLine="708"/>
                      <w:jc w:val="both"/>
                      <w:rPr>
                        <w:i/>
                        <w:sz w:val="32"/>
                        <w:szCs w:val="32"/>
                      </w:rPr>
                    </w:pPr>
                    <w:r>
                      <w:rPr>
                        <w:i/>
                        <w:sz w:val="32"/>
                        <w:szCs w:val="32"/>
                      </w:rPr>
                      <w:t>Студент ____ курса</w:t>
                    </w:r>
                  </w:p>
                  <w:p w:rsidR="003E26B7" w:rsidRPr="0068383A" w:rsidRDefault="003E26B7" w:rsidP="003E26B7">
                    <w:pPr>
                      <w:ind w:left="4956" w:firstLine="708"/>
                      <w:jc w:val="both"/>
                      <w:rPr>
                        <w:i/>
                        <w:sz w:val="32"/>
                        <w:szCs w:val="32"/>
                      </w:rPr>
                    </w:pPr>
                    <w:r w:rsidRPr="0068383A">
                      <w:rPr>
                        <w:i/>
                        <w:sz w:val="32"/>
                        <w:szCs w:val="32"/>
                      </w:rPr>
                      <w:t>________________________</w:t>
                    </w:r>
                  </w:p>
                  <w:p w:rsidR="003E26B7" w:rsidRDefault="003E26B7" w:rsidP="003E26B7">
                    <w:pPr>
                      <w:ind w:left="4956" w:firstLine="708"/>
                      <w:jc w:val="both"/>
                      <w:rPr>
                        <w:i/>
                        <w:sz w:val="32"/>
                        <w:szCs w:val="32"/>
                      </w:rPr>
                    </w:pPr>
                    <w:r>
                      <w:rPr>
                        <w:i/>
                        <w:sz w:val="32"/>
                        <w:szCs w:val="32"/>
                      </w:rPr>
                      <w:t>Факультета: ____________</w:t>
                    </w:r>
                  </w:p>
                  <w:p w:rsidR="003E26B7" w:rsidRPr="0068383A" w:rsidRDefault="003E26B7" w:rsidP="003E26B7">
                    <w:pPr>
                      <w:ind w:left="5664"/>
                      <w:rPr>
                        <w:i/>
                        <w:sz w:val="32"/>
                        <w:szCs w:val="32"/>
                      </w:rPr>
                    </w:pPr>
                    <w:r>
                      <w:rPr>
                        <w:i/>
                        <w:sz w:val="32"/>
                        <w:szCs w:val="32"/>
                      </w:rPr>
                      <w:t xml:space="preserve">Специальность: </w:t>
                    </w:r>
                    <w:r w:rsidRPr="0068383A">
                      <w:rPr>
                        <w:i/>
                        <w:sz w:val="32"/>
                        <w:szCs w:val="32"/>
                      </w:rPr>
                      <w:t>__________ ________________________</w:t>
                    </w:r>
                  </w:p>
                  <w:p w:rsidR="003E26B7" w:rsidRPr="0068383A" w:rsidRDefault="003E26B7" w:rsidP="003E26B7">
                    <w:pPr>
                      <w:ind w:left="4956" w:firstLine="708"/>
                      <w:jc w:val="both"/>
                      <w:rPr>
                        <w:i/>
                        <w:sz w:val="32"/>
                        <w:szCs w:val="32"/>
                      </w:rPr>
                    </w:pPr>
                    <w:r w:rsidRPr="0068383A">
                      <w:rPr>
                        <w:i/>
                        <w:sz w:val="32"/>
                        <w:szCs w:val="32"/>
                      </w:rPr>
                      <w:t>Шифр: _________________</w:t>
                    </w:r>
                  </w:p>
                  <w:p w:rsidR="003E26B7" w:rsidRDefault="003E26B7" w:rsidP="003E26B7">
                    <w:pPr>
                      <w:ind w:left="4956" w:firstLine="708"/>
                      <w:jc w:val="both"/>
                      <w:rPr>
                        <w:i/>
                        <w:sz w:val="32"/>
                        <w:szCs w:val="32"/>
                      </w:rPr>
                    </w:pPr>
                    <w:r>
                      <w:rPr>
                        <w:i/>
                        <w:sz w:val="32"/>
                        <w:szCs w:val="32"/>
                      </w:rPr>
                      <w:t>Работа сдана на проверку:____</w:t>
                    </w:r>
                  </w:p>
                  <w:p w:rsidR="003E26B7" w:rsidRDefault="003E26B7" w:rsidP="003E26B7">
                    <w:pPr>
                      <w:ind w:left="4956" w:firstLine="708"/>
                      <w:jc w:val="both"/>
                      <w:rPr>
                        <w:i/>
                        <w:sz w:val="32"/>
                        <w:szCs w:val="32"/>
                      </w:rPr>
                    </w:pPr>
                    <w:r>
                      <w:rPr>
                        <w:i/>
                        <w:sz w:val="32"/>
                        <w:szCs w:val="32"/>
                      </w:rPr>
                      <w:t>Преподаватель:_____________</w:t>
                    </w:r>
                  </w:p>
                  <w:p w:rsidR="003E26B7" w:rsidRDefault="003E26B7" w:rsidP="003E26B7">
                    <w:pPr>
                      <w:ind w:left="4956" w:firstLine="708"/>
                      <w:jc w:val="both"/>
                      <w:rPr>
                        <w:i/>
                        <w:sz w:val="32"/>
                        <w:szCs w:val="32"/>
                      </w:rPr>
                    </w:pPr>
                    <w:r>
                      <w:rPr>
                        <w:i/>
                        <w:sz w:val="32"/>
                        <w:szCs w:val="32"/>
                      </w:rPr>
                      <w:t>Оценка:____________________</w:t>
                    </w:r>
                  </w:p>
                  <w:p w:rsidR="003E26B7" w:rsidRDefault="003E26B7" w:rsidP="003E26B7">
                    <w:pPr>
                      <w:ind w:left="4956" w:firstLine="708"/>
                      <w:jc w:val="both"/>
                      <w:rPr>
                        <w:i/>
                        <w:sz w:val="32"/>
                        <w:szCs w:val="32"/>
                      </w:rPr>
                    </w:pPr>
                  </w:p>
                  <w:p w:rsidR="003E26B7" w:rsidRDefault="003E26B7" w:rsidP="003E26B7">
                    <w:pPr>
                      <w:ind w:left="4956" w:firstLine="708"/>
                      <w:jc w:val="both"/>
                      <w:rPr>
                        <w:i/>
                        <w:sz w:val="32"/>
                        <w:szCs w:val="32"/>
                      </w:rPr>
                    </w:pPr>
                  </w:p>
                  <w:p w:rsidR="003E26B7" w:rsidRDefault="003E26B7" w:rsidP="003E26B7">
                    <w:pPr>
                      <w:ind w:left="57" w:firstLine="57"/>
                      <w:jc w:val="center"/>
                      <w:rPr>
                        <w:i/>
                        <w:sz w:val="32"/>
                        <w:szCs w:val="32"/>
                      </w:rPr>
                    </w:pPr>
                  </w:p>
                  <w:p w:rsidR="003E26B7" w:rsidRDefault="003E26B7" w:rsidP="003E26B7">
                    <w:pPr>
                      <w:ind w:left="57" w:firstLine="57"/>
                      <w:jc w:val="center"/>
                      <w:rPr>
                        <w:i/>
                        <w:sz w:val="32"/>
                        <w:szCs w:val="32"/>
                      </w:rPr>
                    </w:pPr>
                  </w:p>
                  <w:p w:rsidR="003E26B7" w:rsidRDefault="003E26B7" w:rsidP="003E26B7">
                    <w:pPr>
                      <w:ind w:left="57" w:firstLine="57"/>
                      <w:jc w:val="center"/>
                      <w:rPr>
                        <w:i/>
                        <w:sz w:val="32"/>
                        <w:szCs w:val="32"/>
                      </w:rPr>
                    </w:pPr>
                  </w:p>
                  <w:p w:rsidR="003E26B7" w:rsidRDefault="003E26B7" w:rsidP="003E26B7">
                    <w:pPr>
                      <w:ind w:left="57" w:firstLine="57"/>
                      <w:jc w:val="center"/>
                      <w:rPr>
                        <w:i/>
                        <w:sz w:val="32"/>
                        <w:szCs w:val="32"/>
                      </w:rPr>
                    </w:pPr>
                  </w:p>
                  <w:p w:rsidR="003E26B7" w:rsidRDefault="003E26B7" w:rsidP="003E26B7">
                    <w:pPr>
                      <w:ind w:left="57" w:firstLine="57"/>
                      <w:jc w:val="center"/>
                      <w:rPr>
                        <w:i/>
                        <w:sz w:val="32"/>
                        <w:szCs w:val="32"/>
                      </w:rPr>
                    </w:pPr>
                  </w:p>
                  <w:p w:rsidR="003E26B7" w:rsidRDefault="003E26B7" w:rsidP="003E26B7">
                    <w:pPr>
                      <w:ind w:left="57" w:firstLine="57"/>
                      <w:jc w:val="center"/>
                      <w:rPr>
                        <w:i/>
                        <w:sz w:val="32"/>
                        <w:szCs w:val="32"/>
                      </w:rPr>
                    </w:pPr>
                  </w:p>
                  <w:p w:rsidR="003E26B7" w:rsidRDefault="003E26B7" w:rsidP="003E26B7">
                    <w:pPr>
                      <w:ind w:left="57" w:firstLine="57"/>
                      <w:jc w:val="center"/>
                      <w:rPr>
                        <w:i/>
                        <w:sz w:val="32"/>
                        <w:szCs w:val="32"/>
                      </w:rPr>
                    </w:pPr>
                  </w:p>
                  <w:p w:rsidR="003E26B7" w:rsidRDefault="003E26B7" w:rsidP="003E26B7">
                    <w:pPr>
                      <w:ind w:left="57" w:firstLine="57"/>
                      <w:jc w:val="center"/>
                      <w:rPr>
                        <w:b/>
                        <w:i/>
                        <w:sz w:val="32"/>
                        <w:szCs w:val="32"/>
                      </w:rPr>
                    </w:pPr>
                    <w:r w:rsidRPr="004F2A07">
                      <w:rPr>
                        <w:b/>
                        <w:i/>
                        <w:sz w:val="32"/>
                        <w:szCs w:val="32"/>
                      </w:rPr>
                      <w:t>Мелеуз-</w:t>
                    </w:r>
                    <w:smartTag w:uri="urn:schemas-microsoft-com:office:smarttags" w:element="metricconverter">
                      <w:smartTagPr>
                        <w:attr w:name="ProductID" w:val="2011 г"/>
                      </w:smartTagPr>
                      <w:r w:rsidRPr="004F2A07">
                        <w:rPr>
                          <w:b/>
                          <w:i/>
                          <w:sz w:val="32"/>
                          <w:szCs w:val="32"/>
                        </w:rPr>
                        <w:t>20</w:t>
                      </w: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>11</w:t>
                      </w:r>
                      <w:r w:rsidRPr="004F2A07">
                        <w:rPr>
                          <w:b/>
                          <w:i/>
                          <w:sz w:val="32"/>
                          <w:szCs w:val="32"/>
                        </w:rPr>
                        <w:t xml:space="preserve"> г</w:t>
                      </w:r>
                    </w:smartTag>
                    <w:r w:rsidRPr="004F2A07">
                      <w:rPr>
                        <w:b/>
                        <w:i/>
                        <w:sz w:val="32"/>
                        <w:szCs w:val="32"/>
                      </w:rPr>
                      <w:t>.</w:t>
                    </w:r>
                  </w:p>
                  <w:p w:rsidR="003E26B7" w:rsidRDefault="003E26B7" w:rsidP="003E26B7">
                    <w:pPr>
                      <w:ind w:left="57" w:firstLine="57"/>
                      <w:jc w:val="center"/>
                      <w:rPr>
                        <w:b/>
                        <w:i/>
                        <w:sz w:val="32"/>
                        <w:szCs w:val="32"/>
                      </w:rPr>
                    </w:pPr>
                  </w:p>
                  <w:p w:rsidR="003E26B7" w:rsidRDefault="003E26B7" w:rsidP="003E26B7">
                    <w:pPr>
                      <w:ind w:left="57" w:firstLine="57"/>
                      <w:jc w:val="center"/>
                      <w:rPr>
                        <w:b/>
                        <w:i/>
                        <w:sz w:val="32"/>
                        <w:szCs w:val="32"/>
                      </w:rPr>
                    </w:pPr>
                  </w:p>
                  <w:p w:rsidR="003E26B7" w:rsidRDefault="003E26B7" w:rsidP="003E26B7">
                    <w:pPr>
                      <w:ind w:left="57" w:firstLine="57"/>
                      <w:jc w:val="center"/>
                      <w:rPr>
                        <w:b/>
                        <w:i/>
                        <w:sz w:val="32"/>
                        <w:szCs w:val="32"/>
                      </w:rPr>
                    </w:pPr>
                  </w:p>
                  <w:p w:rsidR="003E26B7" w:rsidRPr="004F2A07" w:rsidRDefault="003E26B7" w:rsidP="003E26B7">
                    <w:pPr>
                      <w:ind w:left="57" w:firstLine="57"/>
                      <w:jc w:val="center"/>
                      <w:rPr>
                        <w:b/>
                        <w:i/>
                        <w:sz w:val="32"/>
                        <w:szCs w:val="32"/>
                      </w:rPr>
                    </w:pPr>
                  </w:p>
                  <w:p w:rsidR="003E26B7" w:rsidRPr="001F49AA" w:rsidRDefault="003E26B7" w:rsidP="003E26B7">
                    <w:pPr>
                      <w:ind w:left="57" w:firstLine="57"/>
                      <w:jc w:val="center"/>
                      <w:rPr>
                        <w:i/>
                        <w:sz w:val="32"/>
                        <w:szCs w:val="32"/>
                        <w:u w:val="single"/>
                      </w:rPr>
                    </w:pPr>
                  </w:p>
                </w:txbxContent>
              </v:textbox>
            </v:rect>
            <v:line id="_x0000_s1030" style="position:absolute" from="1188,1533" to="11619,1533"/>
          </v:group>
        </w:pict>
      </w: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3E26B7" w:rsidRDefault="003E26B7" w:rsidP="00763C70">
      <w:pPr>
        <w:ind w:firstLine="600"/>
        <w:jc w:val="center"/>
        <w:rPr>
          <w:b/>
          <w:sz w:val="28"/>
          <w:szCs w:val="28"/>
        </w:rPr>
      </w:pPr>
    </w:p>
    <w:p w:rsidR="00763C70" w:rsidRPr="00763C70" w:rsidRDefault="00763C70" w:rsidP="00763C70">
      <w:pPr>
        <w:pStyle w:val="a3"/>
        <w:ind w:firstLine="600"/>
        <w:jc w:val="both"/>
        <w:rPr>
          <w:szCs w:val="28"/>
        </w:rPr>
      </w:pPr>
      <w:r>
        <w:rPr>
          <w:szCs w:val="28"/>
        </w:rPr>
        <w:t>1. Раскройте содержание вопроса:</w:t>
      </w:r>
      <w:r w:rsidRPr="00763C70">
        <w:rPr>
          <w:szCs w:val="28"/>
        </w:rPr>
        <w:t xml:space="preserve"> суть и содержание </w:t>
      </w:r>
      <w:r>
        <w:rPr>
          <w:szCs w:val="28"/>
        </w:rPr>
        <w:t>г</w:t>
      </w:r>
      <w:r w:rsidRPr="00763C70">
        <w:rPr>
          <w:szCs w:val="28"/>
        </w:rPr>
        <w:t>омоскедастичности, Гетероскедастичности остатков; автокорреляции в остатках. Эконометри</w:t>
      </w:r>
      <w:r>
        <w:rPr>
          <w:szCs w:val="28"/>
        </w:rPr>
        <w:t>г</w:t>
      </w:r>
      <w:r w:rsidRPr="00763C70">
        <w:rPr>
          <w:szCs w:val="28"/>
        </w:rPr>
        <w:t>ческие (количественные) выводы и их последующие интерпретация.</w:t>
      </w:r>
    </w:p>
    <w:p w:rsidR="00763C70" w:rsidRPr="00763C70" w:rsidRDefault="00763C70" w:rsidP="00763C70">
      <w:pPr>
        <w:pStyle w:val="a3"/>
        <w:ind w:firstLine="600"/>
        <w:jc w:val="both"/>
        <w:rPr>
          <w:szCs w:val="28"/>
        </w:rPr>
      </w:pPr>
    </w:p>
    <w:p w:rsidR="00763C70" w:rsidRPr="00763C70" w:rsidRDefault="00763C70" w:rsidP="00763C70">
      <w:pPr>
        <w:pStyle w:val="a3"/>
        <w:ind w:firstLine="600"/>
        <w:jc w:val="both"/>
        <w:rPr>
          <w:b/>
          <w:szCs w:val="28"/>
          <w:u w:val="single"/>
        </w:rPr>
      </w:pPr>
      <w:r w:rsidRPr="00763C70">
        <w:rPr>
          <w:b/>
          <w:szCs w:val="28"/>
          <w:u w:val="single"/>
        </w:rPr>
        <w:t xml:space="preserve">Решение. </w:t>
      </w:r>
    </w:p>
    <w:p w:rsidR="00763C70" w:rsidRPr="00763C70" w:rsidRDefault="00763C70" w:rsidP="00763C70">
      <w:pPr>
        <w:ind w:firstLine="600"/>
        <w:rPr>
          <w:b/>
          <w:sz w:val="28"/>
          <w:szCs w:val="28"/>
        </w:rPr>
      </w:pPr>
      <w:r w:rsidRPr="00763C70">
        <w:rPr>
          <w:b/>
          <w:sz w:val="28"/>
          <w:szCs w:val="28"/>
        </w:rPr>
        <w:t>Гомоскедастичноость, гетероскедастичность остатков</w:t>
      </w:r>
      <w:r>
        <w:rPr>
          <w:b/>
          <w:sz w:val="28"/>
          <w:szCs w:val="28"/>
        </w:rPr>
        <w:t>.</w:t>
      </w:r>
    </w:p>
    <w:p w:rsidR="00763C70" w:rsidRPr="00763C70" w:rsidRDefault="00763C70" w:rsidP="00763C70">
      <w:pPr>
        <w:ind w:firstLine="600"/>
        <w:jc w:val="both"/>
        <w:rPr>
          <w:sz w:val="28"/>
          <w:szCs w:val="28"/>
        </w:rPr>
      </w:pPr>
      <w:r w:rsidRPr="00763C70">
        <w:rPr>
          <w:sz w:val="28"/>
          <w:szCs w:val="28"/>
        </w:rPr>
        <w:t>Как упоминалось, при оценке параметров уравнения регрессии применяется метод наименьших квадратов. При этом делаются определенные предпосылки относительно случайной составляющей ε.</w:t>
      </w:r>
    </w:p>
    <w:p w:rsidR="00763C70" w:rsidRPr="00763C70" w:rsidRDefault="00763C70" w:rsidP="00763C70">
      <w:pPr>
        <w:spacing w:line="360" w:lineRule="auto"/>
        <w:ind w:firstLine="600"/>
        <w:jc w:val="both"/>
        <w:rPr>
          <w:sz w:val="28"/>
          <w:szCs w:val="28"/>
        </w:rPr>
      </w:pPr>
      <w:r w:rsidRPr="00763C70">
        <w:rPr>
          <w:sz w:val="28"/>
          <w:szCs w:val="28"/>
        </w:rPr>
        <w:t>В модели</w:t>
      </w:r>
    </w:p>
    <w:p w:rsidR="00763C70" w:rsidRPr="00763C70" w:rsidRDefault="00763C70" w:rsidP="00763C70">
      <w:pPr>
        <w:spacing w:line="360" w:lineRule="auto"/>
        <w:ind w:firstLine="600"/>
        <w:jc w:val="center"/>
        <w:rPr>
          <w:b/>
          <w:sz w:val="28"/>
          <w:szCs w:val="28"/>
        </w:rPr>
      </w:pPr>
      <w:r w:rsidRPr="00763C70">
        <w:rPr>
          <w:b/>
          <w:sz w:val="28"/>
          <w:szCs w:val="28"/>
        </w:rPr>
        <w:t>у = а + а</w:t>
      </w:r>
      <w:r w:rsidRPr="00763C70">
        <w:rPr>
          <w:b/>
          <w:sz w:val="28"/>
          <w:szCs w:val="28"/>
          <w:vertAlign w:val="subscript"/>
        </w:rPr>
        <w:t>1</w:t>
      </w:r>
      <w:r w:rsidRPr="00763C70">
        <w:rPr>
          <w:b/>
          <w:sz w:val="28"/>
          <w:szCs w:val="28"/>
        </w:rPr>
        <w:t>х</w:t>
      </w:r>
      <w:r w:rsidRPr="00763C70">
        <w:rPr>
          <w:b/>
          <w:sz w:val="28"/>
          <w:szCs w:val="28"/>
          <w:vertAlign w:val="subscript"/>
        </w:rPr>
        <w:t>1</w:t>
      </w:r>
      <w:r w:rsidRPr="00763C70">
        <w:rPr>
          <w:b/>
          <w:sz w:val="28"/>
          <w:szCs w:val="28"/>
        </w:rPr>
        <w:t xml:space="preserve"> + а</w:t>
      </w:r>
      <w:r w:rsidRPr="00763C70">
        <w:rPr>
          <w:b/>
          <w:sz w:val="28"/>
          <w:szCs w:val="28"/>
          <w:vertAlign w:val="subscript"/>
        </w:rPr>
        <w:t>2</w:t>
      </w:r>
      <w:r w:rsidRPr="00763C70">
        <w:rPr>
          <w:b/>
          <w:sz w:val="28"/>
          <w:szCs w:val="28"/>
        </w:rPr>
        <w:t>х</w:t>
      </w:r>
      <w:r w:rsidRPr="00763C70">
        <w:rPr>
          <w:b/>
          <w:sz w:val="28"/>
          <w:szCs w:val="28"/>
          <w:vertAlign w:val="subscript"/>
        </w:rPr>
        <w:t>2</w:t>
      </w:r>
      <w:r w:rsidRPr="00763C70">
        <w:rPr>
          <w:b/>
          <w:sz w:val="28"/>
          <w:szCs w:val="28"/>
        </w:rPr>
        <w:t xml:space="preserve"> + … + а</w:t>
      </w:r>
      <w:r w:rsidRPr="00763C70">
        <w:rPr>
          <w:b/>
          <w:sz w:val="28"/>
          <w:szCs w:val="28"/>
          <w:vertAlign w:val="subscript"/>
        </w:rPr>
        <w:t>к</w:t>
      </w:r>
      <w:r w:rsidRPr="00763C70">
        <w:rPr>
          <w:b/>
          <w:sz w:val="28"/>
          <w:szCs w:val="28"/>
        </w:rPr>
        <w:t>х</w:t>
      </w:r>
      <w:r w:rsidRPr="00763C70">
        <w:rPr>
          <w:b/>
          <w:sz w:val="28"/>
          <w:szCs w:val="28"/>
          <w:vertAlign w:val="subscript"/>
        </w:rPr>
        <w:t>к</w:t>
      </w:r>
      <w:r w:rsidRPr="00763C70">
        <w:rPr>
          <w:b/>
          <w:sz w:val="28"/>
          <w:szCs w:val="28"/>
        </w:rPr>
        <w:t>+ ε</w:t>
      </w:r>
    </w:p>
    <w:p w:rsidR="00763C70" w:rsidRPr="00763C70" w:rsidRDefault="00763C70" w:rsidP="00763C70">
      <w:pPr>
        <w:ind w:firstLine="600"/>
        <w:jc w:val="both"/>
        <w:rPr>
          <w:sz w:val="28"/>
          <w:szCs w:val="28"/>
        </w:rPr>
      </w:pPr>
      <w:r w:rsidRPr="00763C70">
        <w:rPr>
          <w:sz w:val="28"/>
          <w:szCs w:val="28"/>
        </w:rPr>
        <w:t>случайная составляющая ε представляет собой ненаблюдаемую величину. Задача заключается в том, чтобы одновременно исследовать случайную величину ε</w:t>
      </w:r>
      <w:r w:rsidRPr="00763C70">
        <w:rPr>
          <w:sz w:val="28"/>
          <w:szCs w:val="28"/>
          <w:vertAlign w:val="subscript"/>
          <w:lang w:val="en-US"/>
        </w:rPr>
        <w:t>i</w:t>
      </w:r>
      <w:r w:rsidRPr="00763C70">
        <w:rPr>
          <w:sz w:val="28"/>
          <w:szCs w:val="28"/>
        </w:rPr>
        <w:t>.</w:t>
      </w:r>
    </w:p>
    <w:p w:rsidR="00763C70" w:rsidRPr="00763C70" w:rsidRDefault="00763C70" w:rsidP="00763C70">
      <w:pPr>
        <w:ind w:firstLine="600"/>
        <w:jc w:val="both"/>
        <w:rPr>
          <w:sz w:val="28"/>
          <w:szCs w:val="28"/>
        </w:rPr>
      </w:pPr>
      <w:r w:rsidRPr="00763C70">
        <w:rPr>
          <w:sz w:val="28"/>
          <w:szCs w:val="28"/>
        </w:rPr>
        <w:t xml:space="preserve">В предыдущих разделах мы остановились на формальных проверках статистической достоверности коэффициентов регрессии и корреляции с помощью </w:t>
      </w:r>
      <w:r w:rsidRPr="00763C70">
        <w:rPr>
          <w:sz w:val="28"/>
          <w:szCs w:val="28"/>
          <w:lang w:val="en-US"/>
        </w:rPr>
        <w:t>t</w:t>
      </w:r>
      <w:r w:rsidRPr="00763C70">
        <w:rPr>
          <w:sz w:val="28"/>
          <w:szCs w:val="28"/>
        </w:rPr>
        <w:t xml:space="preserve">-критерия Стьюдента, </w:t>
      </w:r>
      <w:r w:rsidRPr="00763C70">
        <w:rPr>
          <w:sz w:val="28"/>
          <w:szCs w:val="28"/>
          <w:lang w:val="en-US"/>
        </w:rPr>
        <w:t>F</w:t>
      </w:r>
      <w:r w:rsidRPr="00763C70">
        <w:rPr>
          <w:sz w:val="28"/>
          <w:szCs w:val="28"/>
        </w:rPr>
        <w:t>-критерия Фишера. При использовании этих критериев делаются предположения относительно поведения остатков ε</w:t>
      </w:r>
      <w:r w:rsidRPr="00763C70">
        <w:rPr>
          <w:sz w:val="28"/>
          <w:szCs w:val="28"/>
          <w:vertAlign w:val="subscript"/>
          <w:lang w:val="en-US"/>
        </w:rPr>
        <w:t>i</w:t>
      </w:r>
      <w:r w:rsidRPr="00763C70">
        <w:rPr>
          <w:sz w:val="28"/>
          <w:szCs w:val="28"/>
        </w:rPr>
        <w:t>. Утверждалось, что остатки представляют собой независимые случайные величины.</w:t>
      </w:r>
    </w:p>
    <w:p w:rsidR="00763C70" w:rsidRPr="00763C70" w:rsidRDefault="00763C70" w:rsidP="00763C70">
      <w:pPr>
        <w:ind w:firstLine="600"/>
        <w:jc w:val="both"/>
        <w:rPr>
          <w:sz w:val="28"/>
          <w:szCs w:val="28"/>
        </w:rPr>
      </w:pPr>
      <w:r w:rsidRPr="00763C70">
        <w:rPr>
          <w:sz w:val="28"/>
          <w:szCs w:val="28"/>
        </w:rPr>
        <w:t>Затем осуществляется исследование остатков. Предусматривается следующие пяти предпосылок:</w:t>
      </w:r>
    </w:p>
    <w:p w:rsidR="00763C70" w:rsidRPr="00763C70" w:rsidRDefault="00763C70" w:rsidP="00763C70">
      <w:pPr>
        <w:ind w:firstLine="600"/>
        <w:jc w:val="both"/>
        <w:rPr>
          <w:sz w:val="28"/>
          <w:szCs w:val="28"/>
        </w:rPr>
      </w:pPr>
      <w:r w:rsidRPr="00763C70">
        <w:rPr>
          <w:sz w:val="28"/>
          <w:szCs w:val="28"/>
        </w:rPr>
        <w:t>- случайный характер остатков;</w:t>
      </w:r>
    </w:p>
    <w:p w:rsidR="00763C70" w:rsidRPr="00763C70" w:rsidRDefault="00763C70" w:rsidP="00763C70">
      <w:pPr>
        <w:ind w:firstLine="600"/>
        <w:jc w:val="both"/>
        <w:rPr>
          <w:sz w:val="28"/>
          <w:szCs w:val="28"/>
        </w:rPr>
      </w:pPr>
      <w:r w:rsidRPr="00763C70">
        <w:rPr>
          <w:sz w:val="28"/>
          <w:szCs w:val="28"/>
        </w:rPr>
        <w:t>- нулевая средняя величина остатков, не зависящая от х</w:t>
      </w:r>
      <w:r w:rsidRPr="00763C70">
        <w:rPr>
          <w:sz w:val="28"/>
          <w:szCs w:val="28"/>
          <w:vertAlign w:val="subscript"/>
          <w:lang w:val="en-US"/>
        </w:rPr>
        <w:t>i</w:t>
      </w:r>
      <w:r w:rsidRPr="00763C70">
        <w:rPr>
          <w:sz w:val="28"/>
          <w:szCs w:val="28"/>
        </w:rPr>
        <w:t>;</w:t>
      </w:r>
    </w:p>
    <w:p w:rsidR="00763C70" w:rsidRPr="00763C70" w:rsidRDefault="00763C70" w:rsidP="00763C70">
      <w:pPr>
        <w:ind w:firstLine="600"/>
        <w:jc w:val="both"/>
        <w:rPr>
          <w:sz w:val="28"/>
          <w:szCs w:val="28"/>
        </w:rPr>
      </w:pPr>
      <w:r w:rsidRPr="00763C70">
        <w:rPr>
          <w:sz w:val="28"/>
          <w:szCs w:val="28"/>
        </w:rPr>
        <w:t>- гомоскедастичность - дисперсия каждого отклонения ε</w:t>
      </w:r>
      <w:r w:rsidRPr="00763C70">
        <w:rPr>
          <w:sz w:val="28"/>
          <w:szCs w:val="28"/>
          <w:vertAlign w:val="subscript"/>
          <w:lang w:val="en-US"/>
        </w:rPr>
        <w:t>i</w:t>
      </w:r>
      <w:r w:rsidRPr="00763C70">
        <w:rPr>
          <w:sz w:val="28"/>
          <w:szCs w:val="28"/>
        </w:rPr>
        <w:t xml:space="preserve"> одинакова для всех значений х;</w:t>
      </w:r>
    </w:p>
    <w:p w:rsidR="00763C70" w:rsidRPr="00763C70" w:rsidRDefault="00763C70" w:rsidP="00763C70">
      <w:pPr>
        <w:ind w:firstLine="600"/>
        <w:jc w:val="both"/>
        <w:rPr>
          <w:sz w:val="28"/>
          <w:szCs w:val="28"/>
        </w:rPr>
      </w:pPr>
      <w:r w:rsidRPr="00763C70">
        <w:rPr>
          <w:sz w:val="28"/>
          <w:szCs w:val="28"/>
        </w:rPr>
        <w:t>- остатки ε</w:t>
      </w:r>
      <w:r w:rsidRPr="00763C70">
        <w:rPr>
          <w:sz w:val="28"/>
          <w:szCs w:val="28"/>
          <w:vertAlign w:val="subscript"/>
          <w:lang w:val="en-US"/>
        </w:rPr>
        <w:t>i</w:t>
      </w:r>
      <w:r w:rsidRPr="00763C70">
        <w:rPr>
          <w:sz w:val="28"/>
          <w:szCs w:val="28"/>
        </w:rPr>
        <w:t xml:space="preserve"> не имеют постоянной дисперсии;</w:t>
      </w:r>
    </w:p>
    <w:p w:rsidR="00763C70" w:rsidRPr="00763C70" w:rsidRDefault="00763C70" w:rsidP="00763C70">
      <w:pPr>
        <w:ind w:firstLine="600"/>
        <w:jc w:val="both"/>
        <w:rPr>
          <w:sz w:val="28"/>
          <w:szCs w:val="28"/>
        </w:rPr>
      </w:pPr>
      <w:r w:rsidRPr="00763C70">
        <w:rPr>
          <w:sz w:val="28"/>
          <w:szCs w:val="28"/>
        </w:rPr>
        <w:t>- остатки ε</w:t>
      </w:r>
      <w:r w:rsidRPr="00763C70">
        <w:rPr>
          <w:sz w:val="28"/>
          <w:szCs w:val="28"/>
          <w:vertAlign w:val="subscript"/>
          <w:lang w:val="en-US"/>
        </w:rPr>
        <w:t>i</w:t>
      </w:r>
      <w:r w:rsidRPr="00763C70">
        <w:rPr>
          <w:sz w:val="28"/>
          <w:szCs w:val="28"/>
        </w:rPr>
        <w:t xml:space="preserve"> носят систематический характер.</w:t>
      </w:r>
    </w:p>
    <w:p w:rsidR="00763C70" w:rsidRPr="00763C70" w:rsidRDefault="00763C70" w:rsidP="00763C70">
      <w:pPr>
        <w:ind w:firstLine="600"/>
        <w:jc w:val="both"/>
        <w:rPr>
          <w:sz w:val="28"/>
          <w:szCs w:val="28"/>
        </w:rPr>
      </w:pPr>
      <w:r w:rsidRPr="00763C70">
        <w:rPr>
          <w:sz w:val="28"/>
          <w:szCs w:val="28"/>
        </w:rPr>
        <w:t>Итак, в соответствии с третьей предпосылкой МНК требуется, чтобы дисперсия остатков была гомоскедастичной. Это значит, что для каждого значения фактора x</w:t>
      </w:r>
      <w:r w:rsidRPr="00763C70">
        <w:rPr>
          <w:sz w:val="28"/>
          <w:szCs w:val="28"/>
          <w:vertAlign w:val="subscript"/>
          <w:lang w:val="en-US"/>
        </w:rPr>
        <w:t>j</w:t>
      </w:r>
      <w:r w:rsidRPr="00763C70">
        <w:rPr>
          <w:sz w:val="28"/>
          <w:szCs w:val="28"/>
        </w:rPr>
        <w:t xml:space="preserve"> остатки ε</w:t>
      </w:r>
      <w:r w:rsidRPr="00763C70">
        <w:rPr>
          <w:sz w:val="28"/>
          <w:szCs w:val="28"/>
          <w:vertAlign w:val="subscript"/>
          <w:lang w:val="en-US"/>
        </w:rPr>
        <w:t>i</w:t>
      </w:r>
      <w:r w:rsidRPr="00763C70">
        <w:rPr>
          <w:sz w:val="28"/>
          <w:szCs w:val="28"/>
        </w:rPr>
        <w:t xml:space="preserve"> имеют одинаковую дисперсию. Если это условие не соблюдается, тогда имеет место гетероскедастичность.</w:t>
      </w:r>
    </w:p>
    <w:p w:rsidR="00763C70" w:rsidRPr="00763C70" w:rsidRDefault="00763C70" w:rsidP="00763C70">
      <w:pPr>
        <w:ind w:firstLine="600"/>
        <w:rPr>
          <w:b/>
          <w:sz w:val="28"/>
          <w:szCs w:val="28"/>
        </w:rPr>
      </w:pPr>
      <w:r w:rsidRPr="00763C70">
        <w:rPr>
          <w:b/>
          <w:sz w:val="28"/>
          <w:szCs w:val="28"/>
        </w:rPr>
        <w:t>Автокорреляция в остатках, критерий Дарбина-Уотсона</w:t>
      </w:r>
      <w:r>
        <w:rPr>
          <w:b/>
          <w:sz w:val="28"/>
          <w:szCs w:val="28"/>
        </w:rPr>
        <w:t>.</w:t>
      </w:r>
    </w:p>
    <w:p w:rsidR="00763C70" w:rsidRPr="00763C70" w:rsidRDefault="00763C70" w:rsidP="00763C70">
      <w:pPr>
        <w:ind w:firstLine="600"/>
        <w:jc w:val="both"/>
        <w:rPr>
          <w:sz w:val="28"/>
          <w:szCs w:val="28"/>
        </w:rPr>
      </w:pPr>
      <w:r w:rsidRPr="00763C70">
        <w:rPr>
          <w:sz w:val="28"/>
          <w:szCs w:val="28"/>
        </w:rPr>
        <w:t>Рассмотрим уравнение регрессии вида</w:t>
      </w:r>
    </w:p>
    <w:p w:rsidR="00763C70" w:rsidRPr="00763C70" w:rsidRDefault="00763C70" w:rsidP="00763C70">
      <w:pPr>
        <w:ind w:firstLine="600"/>
        <w:jc w:val="both"/>
        <w:rPr>
          <w:b/>
          <w:sz w:val="28"/>
          <w:szCs w:val="28"/>
        </w:rPr>
      </w:pPr>
      <w:r w:rsidRPr="00763C70">
        <w:rPr>
          <w:b/>
          <w:sz w:val="28"/>
          <w:szCs w:val="28"/>
          <w:lang w:val="en-US"/>
        </w:rPr>
        <w:t>y</w:t>
      </w:r>
      <w:r w:rsidRPr="00763C70">
        <w:rPr>
          <w:b/>
          <w:sz w:val="28"/>
          <w:szCs w:val="28"/>
          <w:vertAlign w:val="subscript"/>
          <w:lang w:val="en-US"/>
        </w:rPr>
        <w:t>t</w:t>
      </w:r>
      <w:r w:rsidRPr="00763C70">
        <w:rPr>
          <w:b/>
          <w:sz w:val="28"/>
          <w:szCs w:val="28"/>
        </w:rPr>
        <w:t xml:space="preserve"> = </w:t>
      </w:r>
      <w:r w:rsidRPr="00763C70">
        <w:rPr>
          <w:b/>
          <w:sz w:val="28"/>
          <w:szCs w:val="28"/>
          <w:lang w:val="en-US"/>
        </w:rPr>
        <w:t>a</w:t>
      </w:r>
      <w:r w:rsidRPr="00763C70">
        <w:rPr>
          <w:b/>
          <w:sz w:val="28"/>
          <w:szCs w:val="28"/>
        </w:rPr>
        <w:t xml:space="preserve"> + </w:t>
      </w:r>
      <w:r w:rsidRPr="00763C70">
        <w:rPr>
          <w:b/>
          <w:position w:val="-30"/>
          <w:sz w:val="28"/>
          <w:szCs w:val="28"/>
          <w:lang w:val="en-US"/>
        </w:rPr>
        <w:object w:dxaOrig="14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36pt" o:ole="">
            <v:imagedata r:id="rId4" o:title=""/>
          </v:shape>
          <o:OLEObject Type="Embed" ProgID="Equation.3" ShapeID="_x0000_i1025" DrawAspect="Content" ObjectID="_1458412086" r:id="rId5"/>
        </w:object>
      </w:r>
      <w:r w:rsidRPr="00763C70">
        <w:rPr>
          <w:b/>
          <w:sz w:val="28"/>
          <w:szCs w:val="28"/>
        </w:rPr>
        <w:t>,</w:t>
      </w:r>
    </w:p>
    <w:p w:rsidR="00763C70" w:rsidRPr="00763C70" w:rsidRDefault="00763C70" w:rsidP="00763C70">
      <w:pPr>
        <w:ind w:firstLine="600"/>
        <w:jc w:val="both"/>
        <w:rPr>
          <w:sz w:val="28"/>
          <w:szCs w:val="28"/>
        </w:rPr>
      </w:pPr>
      <w:r w:rsidRPr="00763C70">
        <w:rPr>
          <w:sz w:val="28"/>
          <w:szCs w:val="28"/>
        </w:rPr>
        <w:t xml:space="preserve">где </w:t>
      </w:r>
      <w:r w:rsidRPr="00763C70">
        <w:rPr>
          <w:sz w:val="28"/>
          <w:szCs w:val="28"/>
          <w:lang w:val="en-US"/>
        </w:rPr>
        <w:t>k</w:t>
      </w:r>
      <w:r w:rsidRPr="00763C70">
        <w:rPr>
          <w:sz w:val="28"/>
          <w:szCs w:val="28"/>
        </w:rPr>
        <w:t xml:space="preserve"> ─ число независимых переменных модели.</w:t>
      </w:r>
    </w:p>
    <w:p w:rsidR="00763C70" w:rsidRPr="00763C70" w:rsidRDefault="00763C70" w:rsidP="00763C70">
      <w:pPr>
        <w:ind w:firstLine="600"/>
        <w:jc w:val="both"/>
        <w:rPr>
          <w:sz w:val="28"/>
          <w:szCs w:val="28"/>
        </w:rPr>
      </w:pPr>
      <w:r w:rsidRPr="00763C70">
        <w:rPr>
          <w:sz w:val="28"/>
          <w:szCs w:val="28"/>
        </w:rPr>
        <w:t xml:space="preserve">Для каждого момента времени </w:t>
      </w:r>
      <w:r w:rsidRPr="00763C70">
        <w:rPr>
          <w:sz w:val="28"/>
          <w:szCs w:val="28"/>
          <w:lang w:val="en-US"/>
        </w:rPr>
        <w:t>t</w:t>
      </w:r>
      <w:r w:rsidRPr="00763C70">
        <w:rPr>
          <w:sz w:val="28"/>
          <w:szCs w:val="28"/>
        </w:rPr>
        <w:t xml:space="preserve"> = 1,2 …, </w:t>
      </w:r>
      <w:r w:rsidRPr="00763C70">
        <w:rPr>
          <w:sz w:val="28"/>
          <w:szCs w:val="28"/>
          <w:lang w:val="en-US"/>
        </w:rPr>
        <w:t>n</w:t>
      </w:r>
      <w:r w:rsidRPr="00763C70">
        <w:rPr>
          <w:sz w:val="28"/>
          <w:szCs w:val="28"/>
        </w:rPr>
        <w:t xml:space="preserve"> значение ε</w:t>
      </w:r>
      <w:r w:rsidRPr="00763C70">
        <w:rPr>
          <w:sz w:val="28"/>
          <w:szCs w:val="28"/>
          <w:vertAlign w:val="subscript"/>
          <w:lang w:val="en-US"/>
        </w:rPr>
        <w:t>t</w:t>
      </w:r>
      <w:r w:rsidRPr="00763C70">
        <w:rPr>
          <w:sz w:val="28"/>
          <w:szCs w:val="28"/>
        </w:rPr>
        <w:t xml:space="preserve"> определяется, как:</w:t>
      </w:r>
    </w:p>
    <w:p w:rsidR="00763C70" w:rsidRPr="00763C70" w:rsidRDefault="00763C70" w:rsidP="00763C70">
      <w:pPr>
        <w:ind w:firstLine="600"/>
        <w:jc w:val="both"/>
        <w:rPr>
          <w:sz w:val="28"/>
          <w:szCs w:val="28"/>
        </w:rPr>
      </w:pPr>
      <w:r w:rsidRPr="00763C70">
        <w:rPr>
          <w:position w:val="-12"/>
          <w:sz w:val="28"/>
          <w:szCs w:val="28"/>
          <w:lang w:val="en-US"/>
        </w:rPr>
        <w:object w:dxaOrig="1280" w:dyaOrig="380">
          <v:shape id="_x0000_i1026" type="#_x0000_t75" style="width:63.75pt;height:18.75pt" o:ole="">
            <v:imagedata r:id="rId6" o:title=""/>
          </v:shape>
          <o:OLEObject Type="Embed" ProgID="Equation.3" ShapeID="_x0000_i1026" DrawAspect="Content" ObjectID="_1458412087" r:id="rId7"/>
        </w:object>
      </w:r>
      <w:r w:rsidRPr="00763C70">
        <w:rPr>
          <w:sz w:val="28"/>
          <w:szCs w:val="28"/>
        </w:rPr>
        <w:t xml:space="preserve"> или</w:t>
      </w:r>
    </w:p>
    <w:p w:rsidR="00763C70" w:rsidRPr="00763C70" w:rsidRDefault="00763C70" w:rsidP="00763C70">
      <w:pPr>
        <w:ind w:firstLine="600"/>
        <w:jc w:val="both"/>
        <w:rPr>
          <w:sz w:val="28"/>
          <w:szCs w:val="28"/>
        </w:rPr>
      </w:pPr>
      <w:r w:rsidRPr="00763C70">
        <w:rPr>
          <w:position w:val="-32"/>
          <w:sz w:val="28"/>
          <w:szCs w:val="28"/>
          <w:lang w:val="en-US"/>
        </w:rPr>
        <w:object w:dxaOrig="2600" w:dyaOrig="780">
          <v:shape id="_x0000_i1027" type="#_x0000_t75" style="width:129.75pt;height:39pt" o:ole="">
            <v:imagedata r:id="rId8" o:title=""/>
          </v:shape>
          <o:OLEObject Type="Embed" ProgID="Equation.3" ShapeID="_x0000_i1027" DrawAspect="Content" ObjectID="_1458412088" r:id="rId9"/>
        </w:object>
      </w:r>
      <w:r w:rsidRPr="00763C70">
        <w:rPr>
          <w:sz w:val="28"/>
          <w:szCs w:val="28"/>
        </w:rPr>
        <w:t>.</w:t>
      </w:r>
    </w:p>
    <w:p w:rsidR="00763C70" w:rsidRPr="00763C70" w:rsidRDefault="00763C70" w:rsidP="00763C70">
      <w:pPr>
        <w:ind w:firstLine="600"/>
        <w:jc w:val="both"/>
        <w:rPr>
          <w:sz w:val="28"/>
          <w:szCs w:val="28"/>
        </w:rPr>
      </w:pPr>
      <w:r w:rsidRPr="00763C70">
        <w:rPr>
          <w:sz w:val="28"/>
          <w:szCs w:val="28"/>
        </w:rPr>
        <w:t>Существуют два наиболее распространенных метода определения</w:t>
      </w:r>
      <w:r w:rsidRPr="00763C70">
        <w:rPr>
          <w:b/>
          <w:sz w:val="28"/>
          <w:szCs w:val="28"/>
        </w:rPr>
        <w:t xml:space="preserve"> автокорреляции остатков</w:t>
      </w:r>
      <w:r w:rsidRPr="00763C70">
        <w:rPr>
          <w:sz w:val="28"/>
          <w:szCs w:val="28"/>
        </w:rPr>
        <w:t>. Первый метод ─ построение графика зависимости остатков от времени визуальное определение наличия или отсутствия автокорреляции. Второй метод ─ использование критерия Дарбина ─ Уотсона и расчет величины:</w:t>
      </w:r>
    </w:p>
    <w:p w:rsidR="00763C70" w:rsidRPr="00763C70" w:rsidRDefault="00763C70" w:rsidP="00763C70">
      <w:pPr>
        <w:ind w:firstLine="600"/>
        <w:jc w:val="center"/>
        <w:rPr>
          <w:sz w:val="28"/>
          <w:szCs w:val="28"/>
        </w:rPr>
      </w:pPr>
      <w:r w:rsidRPr="00763C70">
        <w:rPr>
          <w:position w:val="-60"/>
          <w:sz w:val="28"/>
          <w:szCs w:val="28"/>
          <w:lang w:val="en-US"/>
        </w:rPr>
        <w:object w:dxaOrig="1920" w:dyaOrig="1340">
          <v:shape id="_x0000_i1028" type="#_x0000_t75" style="width:96pt;height:66.75pt" o:ole="">
            <v:imagedata r:id="rId10" o:title=""/>
          </v:shape>
          <o:OLEObject Type="Embed" ProgID="Equation.3" ShapeID="_x0000_i1028" DrawAspect="Content" ObjectID="_1458412089" r:id="rId11"/>
        </w:object>
      </w:r>
      <w:r w:rsidRPr="00763C70">
        <w:rPr>
          <w:sz w:val="28"/>
          <w:szCs w:val="28"/>
        </w:rPr>
        <w:t>.</w:t>
      </w:r>
    </w:p>
    <w:p w:rsidR="00763C70" w:rsidRPr="00763C70" w:rsidRDefault="00763C70" w:rsidP="00763C70">
      <w:pPr>
        <w:ind w:firstLine="600"/>
        <w:jc w:val="both"/>
        <w:rPr>
          <w:sz w:val="28"/>
          <w:szCs w:val="28"/>
        </w:rPr>
      </w:pPr>
      <w:r w:rsidRPr="00763C70">
        <w:rPr>
          <w:sz w:val="28"/>
          <w:szCs w:val="28"/>
        </w:rPr>
        <w:t xml:space="preserve">Таким образом, </w:t>
      </w:r>
      <w:r w:rsidRPr="00763C70">
        <w:rPr>
          <w:sz w:val="28"/>
          <w:szCs w:val="28"/>
          <w:lang w:val="en-US"/>
        </w:rPr>
        <w:t>d</w:t>
      </w:r>
      <w:r w:rsidRPr="00763C70">
        <w:rPr>
          <w:sz w:val="28"/>
          <w:szCs w:val="28"/>
        </w:rPr>
        <w:t xml:space="preserve"> есть отношение суммы квадратов разностей последовательных значений остатков к остаточной сумме квадратов по модели регрессии.</w:t>
      </w:r>
    </w:p>
    <w:p w:rsidR="00763C70" w:rsidRPr="00763C70" w:rsidRDefault="00763C70" w:rsidP="00763C70">
      <w:pPr>
        <w:ind w:firstLine="600"/>
        <w:jc w:val="both"/>
        <w:rPr>
          <w:sz w:val="28"/>
          <w:szCs w:val="28"/>
        </w:rPr>
      </w:pPr>
      <w:r w:rsidRPr="00763C70">
        <w:rPr>
          <w:sz w:val="28"/>
          <w:szCs w:val="28"/>
        </w:rPr>
        <w:t>Коэффициент автокорреляции остатков первого порядка определяется, как:</w:t>
      </w:r>
    </w:p>
    <w:p w:rsidR="00763C70" w:rsidRPr="00763C70" w:rsidRDefault="00763C70" w:rsidP="00763C70">
      <w:pPr>
        <w:ind w:firstLine="600"/>
        <w:jc w:val="center"/>
        <w:rPr>
          <w:sz w:val="28"/>
          <w:szCs w:val="28"/>
        </w:rPr>
      </w:pPr>
      <w:r w:rsidRPr="00763C70">
        <w:rPr>
          <w:position w:val="-68"/>
          <w:sz w:val="28"/>
          <w:szCs w:val="28"/>
          <w:lang w:val="en-US"/>
        </w:rPr>
        <w:object w:dxaOrig="3700" w:dyaOrig="1140">
          <v:shape id="_x0000_i1029" type="#_x0000_t75" style="width:185.25pt;height:57pt" o:ole="">
            <v:imagedata r:id="rId12" o:title=""/>
          </v:shape>
          <o:OLEObject Type="Embed" ProgID="Equation.3" ShapeID="_x0000_i1029" DrawAspect="Content" ObjectID="_1458412090" r:id="rId13"/>
        </w:object>
      </w:r>
      <w:r w:rsidRPr="00763C70">
        <w:rPr>
          <w:sz w:val="28"/>
          <w:szCs w:val="28"/>
        </w:rPr>
        <w:t>;</w:t>
      </w:r>
    </w:p>
    <w:p w:rsidR="00763C70" w:rsidRPr="00763C70" w:rsidRDefault="00763C70" w:rsidP="00763C70">
      <w:pPr>
        <w:ind w:firstLine="600"/>
        <w:jc w:val="both"/>
        <w:rPr>
          <w:sz w:val="28"/>
          <w:szCs w:val="28"/>
        </w:rPr>
      </w:pPr>
      <w:r w:rsidRPr="00763C70">
        <w:rPr>
          <w:sz w:val="28"/>
          <w:szCs w:val="28"/>
        </w:rPr>
        <w:t xml:space="preserve">где  </w:t>
      </w:r>
      <w:r w:rsidRPr="00763C70">
        <w:rPr>
          <w:position w:val="-32"/>
          <w:sz w:val="28"/>
          <w:szCs w:val="28"/>
        </w:rPr>
        <w:object w:dxaOrig="1100" w:dyaOrig="1060">
          <v:shape id="_x0000_i1030" type="#_x0000_t75" style="width:54.75pt;height:53.25pt" o:ole="">
            <v:imagedata r:id="rId14" o:title=""/>
          </v:shape>
          <o:OLEObject Type="Embed" ProgID="Equation.3" ShapeID="_x0000_i1030" DrawAspect="Content" ObjectID="_1458412091" r:id="rId15"/>
        </w:object>
      </w:r>
      <w:r w:rsidRPr="00763C70">
        <w:rPr>
          <w:sz w:val="28"/>
          <w:szCs w:val="28"/>
        </w:rPr>
        <w:t>;</w:t>
      </w:r>
      <w:r w:rsidRPr="00763C70">
        <w:rPr>
          <w:sz w:val="28"/>
          <w:szCs w:val="28"/>
        </w:rPr>
        <w:tab/>
      </w:r>
      <w:r w:rsidRPr="00763C70">
        <w:rPr>
          <w:position w:val="-32"/>
          <w:sz w:val="28"/>
          <w:szCs w:val="28"/>
        </w:rPr>
        <w:object w:dxaOrig="1240" w:dyaOrig="1060">
          <v:shape id="_x0000_i1031" type="#_x0000_t75" style="width:62.25pt;height:53.25pt" o:ole="">
            <v:imagedata r:id="rId16" o:title=""/>
          </v:shape>
          <o:OLEObject Type="Embed" ProgID="Equation.3" ShapeID="_x0000_i1031" DrawAspect="Content" ObjectID="_1458412092" r:id="rId17"/>
        </w:object>
      </w:r>
    </w:p>
    <w:p w:rsidR="00763C70" w:rsidRPr="00763C70" w:rsidRDefault="00763C70" w:rsidP="00763C70">
      <w:pPr>
        <w:ind w:firstLine="600"/>
        <w:jc w:val="both"/>
        <w:rPr>
          <w:sz w:val="28"/>
          <w:szCs w:val="28"/>
        </w:rPr>
      </w:pPr>
      <w:r w:rsidRPr="00763C70">
        <w:rPr>
          <w:sz w:val="28"/>
          <w:szCs w:val="28"/>
        </w:rPr>
        <w:t>После соответствующих преобразований получим:</w:t>
      </w:r>
    </w:p>
    <w:p w:rsidR="00763C70" w:rsidRPr="00763C70" w:rsidRDefault="00763C70" w:rsidP="00763C70">
      <w:pPr>
        <w:ind w:firstLine="600"/>
        <w:jc w:val="center"/>
        <w:rPr>
          <w:sz w:val="28"/>
          <w:szCs w:val="28"/>
          <w:lang w:val="en-US"/>
        </w:rPr>
      </w:pPr>
      <w:r w:rsidRPr="00763C70">
        <w:rPr>
          <w:position w:val="-62"/>
          <w:sz w:val="28"/>
          <w:szCs w:val="28"/>
          <w:lang w:val="en-US"/>
        </w:rPr>
        <w:object w:dxaOrig="2240" w:dyaOrig="1380">
          <v:shape id="_x0000_i1032" type="#_x0000_t75" style="width:111.75pt;height:69pt" o:ole="">
            <v:imagedata r:id="rId18" o:title=""/>
          </v:shape>
          <o:OLEObject Type="Embed" ProgID="Equation.3" ShapeID="_x0000_i1032" DrawAspect="Content" ObjectID="_1458412093" r:id="rId19"/>
        </w:object>
      </w:r>
    </w:p>
    <w:p w:rsidR="00763C70" w:rsidRPr="00763C70" w:rsidRDefault="00763C70" w:rsidP="00763C70">
      <w:pPr>
        <w:ind w:firstLine="600"/>
        <w:jc w:val="both"/>
        <w:rPr>
          <w:sz w:val="28"/>
          <w:szCs w:val="28"/>
        </w:rPr>
      </w:pPr>
      <w:r w:rsidRPr="00763C70">
        <w:rPr>
          <w:sz w:val="28"/>
          <w:szCs w:val="28"/>
        </w:rPr>
        <w:t>Итак, соотношение между критерием Дарбина ─ Уотсона и коэффициентом автокорреляции остатков имеет следующий вид:</w:t>
      </w:r>
    </w:p>
    <w:p w:rsidR="00763C70" w:rsidRPr="00763C70" w:rsidRDefault="00763C70" w:rsidP="00763C70">
      <w:pPr>
        <w:ind w:firstLine="600"/>
        <w:jc w:val="center"/>
        <w:rPr>
          <w:sz w:val="28"/>
          <w:szCs w:val="28"/>
        </w:rPr>
      </w:pPr>
      <w:r w:rsidRPr="00763C70">
        <w:rPr>
          <w:sz w:val="28"/>
          <w:szCs w:val="28"/>
          <w:lang w:val="en-US"/>
        </w:rPr>
        <w:t>d</w:t>
      </w:r>
      <w:r w:rsidRPr="00763C70">
        <w:rPr>
          <w:sz w:val="28"/>
          <w:szCs w:val="28"/>
        </w:rPr>
        <w:t xml:space="preserve"> ≈ 2 · (1 - </w:t>
      </w:r>
      <w:r w:rsidRPr="00763C70">
        <w:rPr>
          <w:position w:val="-10"/>
          <w:sz w:val="28"/>
          <w:szCs w:val="28"/>
          <w:lang w:val="en-US"/>
        </w:rPr>
        <w:object w:dxaOrig="260" w:dyaOrig="360">
          <v:shape id="_x0000_i1033" type="#_x0000_t75" style="width:12.75pt;height:18pt" o:ole="" fillcolor="window">
            <v:imagedata r:id="rId20" o:title=""/>
          </v:shape>
          <o:OLEObject Type="Embed" ProgID="Equation.3" ShapeID="_x0000_i1033" DrawAspect="Content" ObjectID="_1458412094" r:id="rId21"/>
        </w:object>
      </w:r>
      <w:r w:rsidRPr="00763C70">
        <w:rPr>
          <w:sz w:val="28"/>
          <w:szCs w:val="28"/>
        </w:rPr>
        <w:t>).</w:t>
      </w:r>
    </w:p>
    <w:p w:rsidR="00763C70" w:rsidRPr="00763C70" w:rsidRDefault="00763C70" w:rsidP="00763C70">
      <w:pPr>
        <w:ind w:firstLine="600"/>
        <w:jc w:val="both"/>
        <w:rPr>
          <w:sz w:val="28"/>
          <w:szCs w:val="28"/>
        </w:rPr>
      </w:pPr>
      <w:r w:rsidRPr="00763C70">
        <w:rPr>
          <w:sz w:val="28"/>
          <w:szCs w:val="28"/>
        </w:rPr>
        <w:t xml:space="preserve">Таким образом, если в остатках существует полная  положительная автокорреляция и </w:t>
      </w:r>
      <w:r w:rsidRPr="00763C70">
        <w:rPr>
          <w:position w:val="-10"/>
          <w:sz w:val="28"/>
          <w:szCs w:val="28"/>
          <w:lang w:val="en-US"/>
        </w:rPr>
        <w:object w:dxaOrig="260" w:dyaOrig="360">
          <v:shape id="_x0000_i1034" type="#_x0000_t75" style="width:12.75pt;height:18pt" o:ole="" fillcolor="window">
            <v:imagedata r:id="rId20" o:title=""/>
          </v:shape>
          <o:OLEObject Type="Embed" ProgID="Equation.3" ShapeID="_x0000_i1034" DrawAspect="Content" ObjectID="_1458412095" r:id="rId22"/>
        </w:object>
      </w:r>
      <w:r w:rsidRPr="00763C70">
        <w:rPr>
          <w:sz w:val="28"/>
          <w:szCs w:val="28"/>
        </w:rPr>
        <w:t xml:space="preserve">= 1, то </w:t>
      </w:r>
      <w:r w:rsidRPr="00763C70">
        <w:rPr>
          <w:sz w:val="28"/>
          <w:szCs w:val="28"/>
          <w:lang w:val="en-US"/>
        </w:rPr>
        <w:t>d</w:t>
      </w:r>
      <w:r w:rsidRPr="00763C70">
        <w:rPr>
          <w:sz w:val="28"/>
          <w:szCs w:val="28"/>
        </w:rPr>
        <w:t xml:space="preserve"> = 0. Если в остатках полная отрицательная автокорреляция, то </w:t>
      </w:r>
      <w:r w:rsidRPr="00763C70">
        <w:rPr>
          <w:position w:val="-10"/>
          <w:sz w:val="28"/>
          <w:szCs w:val="28"/>
          <w:lang w:val="en-US"/>
        </w:rPr>
        <w:object w:dxaOrig="260" w:dyaOrig="360">
          <v:shape id="_x0000_i1035" type="#_x0000_t75" style="width:12.75pt;height:18pt" o:ole="" fillcolor="window">
            <v:imagedata r:id="rId20" o:title=""/>
          </v:shape>
          <o:OLEObject Type="Embed" ProgID="Equation.3" ShapeID="_x0000_i1035" DrawAspect="Content" ObjectID="_1458412096" r:id="rId23"/>
        </w:object>
      </w:r>
      <w:r w:rsidRPr="00763C70">
        <w:rPr>
          <w:sz w:val="28"/>
          <w:szCs w:val="28"/>
        </w:rPr>
        <w:t xml:space="preserve">= -1, следовательно, </w:t>
      </w:r>
      <w:r w:rsidRPr="00763C70">
        <w:rPr>
          <w:sz w:val="28"/>
          <w:szCs w:val="28"/>
          <w:lang w:val="en-US"/>
        </w:rPr>
        <w:t>d</w:t>
      </w:r>
      <w:r w:rsidRPr="00763C70">
        <w:rPr>
          <w:sz w:val="28"/>
          <w:szCs w:val="28"/>
        </w:rPr>
        <w:t xml:space="preserve"> = 4. Если автокорреляция остатков отсутствует, то </w:t>
      </w:r>
      <w:r w:rsidRPr="00763C70">
        <w:rPr>
          <w:position w:val="-10"/>
          <w:sz w:val="28"/>
          <w:szCs w:val="28"/>
          <w:lang w:val="en-US"/>
        </w:rPr>
        <w:object w:dxaOrig="260" w:dyaOrig="360">
          <v:shape id="_x0000_i1036" type="#_x0000_t75" style="width:12.75pt;height:18pt" o:ole="" fillcolor="window">
            <v:imagedata r:id="rId20" o:title=""/>
          </v:shape>
          <o:OLEObject Type="Embed" ProgID="Equation.3" ShapeID="_x0000_i1036" DrawAspect="Content" ObjectID="_1458412097" r:id="rId24"/>
        </w:object>
      </w:r>
      <w:r w:rsidRPr="00763C70">
        <w:rPr>
          <w:sz w:val="28"/>
          <w:szCs w:val="28"/>
        </w:rPr>
        <w:t xml:space="preserve">= 0 и </w:t>
      </w:r>
      <w:r w:rsidRPr="00763C70">
        <w:rPr>
          <w:sz w:val="28"/>
          <w:szCs w:val="28"/>
          <w:lang w:val="en-US"/>
        </w:rPr>
        <w:t>d</w:t>
      </w:r>
      <w:r w:rsidRPr="00763C70">
        <w:rPr>
          <w:sz w:val="28"/>
          <w:szCs w:val="28"/>
        </w:rPr>
        <w:t xml:space="preserve"> = 2. Следовательно, 0 ≤  </w:t>
      </w:r>
      <w:r w:rsidRPr="00763C70">
        <w:rPr>
          <w:sz w:val="28"/>
          <w:szCs w:val="28"/>
          <w:lang w:val="en-US"/>
        </w:rPr>
        <w:t>d</w:t>
      </w:r>
      <w:r w:rsidRPr="00763C70">
        <w:rPr>
          <w:sz w:val="28"/>
          <w:szCs w:val="28"/>
        </w:rPr>
        <w:t xml:space="preserve"> ≤ 4.</w:t>
      </w:r>
    </w:p>
    <w:p w:rsidR="00763C70" w:rsidRPr="00763C70" w:rsidRDefault="00763C70" w:rsidP="00763C70">
      <w:pPr>
        <w:ind w:firstLine="600"/>
        <w:jc w:val="both"/>
        <w:rPr>
          <w:sz w:val="28"/>
          <w:szCs w:val="28"/>
        </w:rPr>
      </w:pPr>
      <w:r w:rsidRPr="00763C70">
        <w:rPr>
          <w:sz w:val="28"/>
          <w:szCs w:val="28"/>
        </w:rPr>
        <w:t>Алгоритм выявления автокорреляции остатков на основе критерия Дарбина  ─ Уотсона следующий. Выдвигается гипотеза Н</w:t>
      </w:r>
      <w:r w:rsidRPr="00763C70">
        <w:rPr>
          <w:sz w:val="28"/>
          <w:szCs w:val="28"/>
          <w:vertAlign w:val="subscript"/>
        </w:rPr>
        <w:t>0</w:t>
      </w:r>
      <w:r w:rsidRPr="00763C70">
        <w:rPr>
          <w:sz w:val="28"/>
          <w:szCs w:val="28"/>
        </w:rPr>
        <w:t xml:space="preserve"> об отсутствии автокорреляции остатков. Альтернативные гипотезы Н</w:t>
      </w:r>
      <w:r w:rsidRPr="00763C70">
        <w:rPr>
          <w:sz w:val="28"/>
          <w:szCs w:val="28"/>
          <w:vertAlign w:val="subscript"/>
        </w:rPr>
        <w:t>1</w:t>
      </w:r>
      <w:r w:rsidRPr="00763C70">
        <w:rPr>
          <w:sz w:val="28"/>
          <w:szCs w:val="28"/>
        </w:rPr>
        <w:t>, Н</w:t>
      </w:r>
      <w:r w:rsidRPr="00763C70">
        <w:rPr>
          <w:sz w:val="28"/>
          <w:szCs w:val="28"/>
          <w:vertAlign w:val="subscript"/>
        </w:rPr>
        <w:t>1</w:t>
      </w:r>
      <w:r w:rsidRPr="00763C70">
        <w:rPr>
          <w:sz w:val="28"/>
          <w:szCs w:val="28"/>
          <w:vertAlign w:val="superscript"/>
        </w:rPr>
        <w:t>*</w:t>
      </w:r>
      <w:r w:rsidRPr="00763C70">
        <w:rPr>
          <w:sz w:val="28"/>
          <w:szCs w:val="28"/>
        </w:rPr>
        <w:t xml:space="preserve"> состоят, соответственно, в наличии положительной или отрицательной автокорреляции остатков. Далее рассчитываются критические значения критерия Дарбина ─ Уотсона </w:t>
      </w:r>
      <w:r w:rsidRPr="00763C70">
        <w:rPr>
          <w:sz w:val="28"/>
          <w:szCs w:val="28"/>
          <w:lang w:val="en-US"/>
        </w:rPr>
        <w:t>d</w:t>
      </w:r>
      <w:r w:rsidRPr="00763C70">
        <w:rPr>
          <w:sz w:val="28"/>
          <w:szCs w:val="28"/>
          <w:vertAlign w:val="subscript"/>
          <w:lang w:val="en-US"/>
        </w:rPr>
        <w:t>L</w:t>
      </w:r>
      <w:r w:rsidRPr="00763C70">
        <w:rPr>
          <w:sz w:val="28"/>
          <w:szCs w:val="28"/>
        </w:rPr>
        <w:t xml:space="preserve"> и </w:t>
      </w:r>
      <w:r w:rsidRPr="00763C70">
        <w:rPr>
          <w:sz w:val="28"/>
          <w:szCs w:val="28"/>
          <w:lang w:val="en-US"/>
        </w:rPr>
        <w:t>d</w:t>
      </w:r>
      <w:r w:rsidRPr="00763C70">
        <w:rPr>
          <w:sz w:val="28"/>
          <w:szCs w:val="28"/>
          <w:vertAlign w:val="subscript"/>
          <w:lang w:val="en-US"/>
        </w:rPr>
        <w:t>v</w:t>
      </w:r>
      <w:r w:rsidRPr="00763C70">
        <w:rPr>
          <w:sz w:val="28"/>
          <w:szCs w:val="28"/>
        </w:rPr>
        <w:t xml:space="preserve"> для заданного числа наблюдений </w:t>
      </w:r>
      <w:r w:rsidRPr="00763C70">
        <w:rPr>
          <w:sz w:val="28"/>
          <w:szCs w:val="28"/>
          <w:lang w:val="en-US"/>
        </w:rPr>
        <w:t>n</w:t>
      </w:r>
      <w:r w:rsidRPr="00763C70">
        <w:rPr>
          <w:sz w:val="28"/>
          <w:szCs w:val="28"/>
        </w:rPr>
        <w:t>, числа независимых переменных модели К и уровня значимости α. По этим значениям числовой промежуток [0; 4] разбивают на пять отрезков, принятые или</w:t>
      </w:r>
    </w:p>
    <w:p w:rsidR="00763C70" w:rsidRPr="00763C70" w:rsidRDefault="00763C70" w:rsidP="00763C70">
      <w:pPr>
        <w:ind w:firstLine="600"/>
        <w:jc w:val="both"/>
        <w:rPr>
          <w:sz w:val="28"/>
          <w:szCs w:val="28"/>
        </w:rPr>
      </w:pP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1800"/>
        <w:gridCol w:w="1653"/>
        <w:gridCol w:w="1174"/>
        <w:gridCol w:w="2132"/>
      </w:tblGrid>
      <w:tr w:rsidR="00763C70" w:rsidRPr="00763C70">
        <w:trPr>
          <w:jc w:val="center"/>
        </w:trPr>
        <w:tc>
          <w:tcPr>
            <w:tcW w:w="3060" w:type="dxa"/>
          </w:tcPr>
          <w:p w:rsidR="00763C70" w:rsidRPr="00763C70" w:rsidRDefault="00763C70" w:rsidP="00763C70">
            <w:pPr>
              <w:pStyle w:val="a3"/>
              <w:ind w:right="-108"/>
              <w:rPr>
                <w:szCs w:val="28"/>
              </w:rPr>
            </w:pPr>
            <w:r w:rsidRPr="00763C70">
              <w:rPr>
                <w:szCs w:val="28"/>
              </w:rPr>
              <w:t>Есть положительная автокорреляция остатков</w:t>
            </w:r>
          </w:p>
          <w:p w:rsidR="00763C70" w:rsidRPr="00763C70" w:rsidRDefault="00763C70" w:rsidP="00763C70">
            <w:pPr>
              <w:jc w:val="both"/>
              <w:rPr>
                <w:sz w:val="28"/>
                <w:szCs w:val="28"/>
              </w:rPr>
            </w:pPr>
            <w:r w:rsidRPr="00763C70">
              <w:rPr>
                <w:sz w:val="28"/>
                <w:szCs w:val="28"/>
              </w:rPr>
              <w:t>(Н</w:t>
            </w:r>
            <w:r w:rsidRPr="00763C70">
              <w:rPr>
                <w:sz w:val="28"/>
                <w:szCs w:val="28"/>
                <w:vertAlign w:val="subscript"/>
              </w:rPr>
              <w:t>0</w:t>
            </w:r>
            <w:r w:rsidRPr="00763C70">
              <w:rPr>
                <w:sz w:val="28"/>
                <w:szCs w:val="28"/>
              </w:rPr>
              <w:t xml:space="preserve">) отклоняется с вероятностью </w:t>
            </w:r>
          </w:p>
          <w:p w:rsidR="00763C70" w:rsidRPr="00763C70" w:rsidRDefault="00763C70" w:rsidP="00763C70">
            <w:pPr>
              <w:ind w:right="-108"/>
              <w:jc w:val="both"/>
              <w:rPr>
                <w:sz w:val="28"/>
                <w:szCs w:val="28"/>
                <w:vertAlign w:val="subscript"/>
              </w:rPr>
            </w:pPr>
            <w:r w:rsidRPr="00763C70">
              <w:rPr>
                <w:sz w:val="28"/>
                <w:szCs w:val="28"/>
              </w:rPr>
              <w:t xml:space="preserve">р = (1 - </w:t>
            </w:r>
            <w:r w:rsidRPr="00763C70">
              <w:rPr>
                <w:sz w:val="28"/>
                <w:szCs w:val="28"/>
                <w:lang w:val="en-US"/>
              </w:rPr>
              <w:t>α</w:t>
            </w:r>
            <w:r w:rsidRPr="00763C70">
              <w:rPr>
                <w:sz w:val="28"/>
                <w:szCs w:val="28"/>
              </w:rPr>
              <w:t xml:space="preserve">) принимается </w:t>
            </w:r>
            <w:r w:rsidRPr="00763C70">
              <w:rPr>
                <w:sz w:val="28"/>
                <w:szCs w:val="28"/>
                <w:lang w:val="en-US"/>
              </w:rPr>
              <w:t>H</w:t>
            </w:r>
            <w:r w:rsidRPr="00763C70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800" w:type="dxa"/>
          </w:tcPr>
          <w:p w:rsidR="00763C70" w:rsidRPr="00763C70" w:rsidRDefault="00763C70" w:rsidP="00763C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63C70">
              <w:rPr>
                <w:sz w:val="28"/>
                <w:szCs w:val="28"/>
              </w:rPr>
              <w:t>она неопределенности</w:t>
            </w:r>
          </w:p>
        </w:tc>
        <w:tc>
          <w:tcPr>
            <w:tcW w:w="1653" w:type="dxa"/>
          </w:tcPr>
          <w:p w:rsidR="00763C70" w:rsidRPr="00763C70" w:rsidRDefault="00763C70" w:rsidP="00763C70">
            <w:pPr>
              <w:ind w:right="-92"/>
              <w:jc w:val="both"/>
              <w:rPr>
                <w:sz w:val="28"/>
                <w:szCs w:val="28"/>
              </w:rPr>
            </w:pPr>
            <w:r w:rsidRPr="00763C70">
              <w:rPr>
                <w:sz w:val="28"/>
                <w:szCs w:val="28"/>
              </w:rPr>
              <w:t>Нет оснований отклонять (Н</w:t>
            </w:r>
            <w:r w:rsidRPr="00763C70">
              <w:rPr>
                <w:sz w:val="28"/>
                <w:szCs w:val="28"/>
                <w:vertAlign w:val="subscript"/>
              </w:rPr>
              <w:t>0</w:t>
            </w:r>
            <w:r w:rsidRPr="00763C70">
              <w:rPr>
                <w:sz w:val="28"/>
                <w:szCs w:val="28"/>
              </w:rPr>
              <w:t>) (автокорреляция остатков отсутствует)</w:t>
            </w:r>
          </w:p>
        </w:tc>
        <w:tc>
          <w:tcPr>
            <w:tcW w:w="1174" w:type="dxa"/>
          </w:tcPr>
          <w:p w:rsidR="00763C70" w:rsidRPr="00763C70" w:rsidRDefault="00763C70" w:rsidP="00763C70">
            <w:pPr>
              <w:ind w:right="-92"/>
              <w:jc w:val="both"/>
              <w:rPr>
                <w:sz w:val="28"/>
                <w:szCs w:val="28"/>
              </w:rPr>
            </w:pPr>
            <w:r w:rsidRPr="00763C70">
              <w:rPr>
                <w:sz w:val="28"/>
                <w:szCs w:val="28"/>
              </w:rPr>
              <w:t>Зона неопределенности</w:t>
            </w:r>
          </w:p>
        </w:tc>
        <w:tc>
          <w:tcPr>
            <w:tcW w:w="2132" w:type="dxa"/>
          </w:tcPr>
          <w:p w:rsidR="00763C70" w:rsidRPr="00763C70" w:rsidRDefault="00763C70" w:rsidP="00763C70">
            <w:pPr>
              <w:ind w:right="-106"/>
              <w:rPr>
                <w:sz w:val="28"/>
                <w:szCs w:val="28"/>
              </w:rPr>
            </w:pPr>
            <w:r w:rsidRPr="00763C70">
              <w:rPr>
                <w:sz w:val="28"/>
                <w:szCs w:val="28"/>
              </w:rPr>
              <w:t>Есть отрицательная автокорреляция остатков. (Н</w:t>
            </w:r>
            <w:r w:rsidRPr="00763C70">
              <w:rPr>
                <w:sz w:val="28"/>
                <w:szCs w:val="28"/>
                <w:vertAlign w:val="subscript"/>
              </w:rPr>
              <w:t>0</w:t>
            </w:r>
            <w:r w:rsidRPr="00763C70">
              <w:rPr>
                <w:sz w:val="28"/>
                <w:szCs w:val="28"/>
              </w:rPr>
              <w:t xml:space="preserve">) отклоняется с вероятностью  р = (1 - </w:t>
            </w:r>
            <w:r w:rsidRPr="00763C70">
              <w:rPr>
                <w:sz w:val="28"/>
                <w:szCs w:val="28"/>
                <w:lang w:val="en-US"/>
              </w:rPr>
              <w:t>α</w:t>
            </w:r>
            <w:r w:rsidRPr="00763C70">
              <w:rPr>
                <w:sz w:val="28"/>
                <w:szCs w:val="28"/>
              </w:rPr>
              <w:t xml:space="preserve">) принимается </w:t>
            </w:r>
            <w:r w:rsidRPr="00763C70">
              <w:rPr>
                <w:sz w:val="28"/>
                <w:szCs w:val="28"/>
                <w:lang w:val="en-US"/>
              </w:rPr>
              <w:t>H</w:t>
            </w:r>
            <w:r w:rsidRPr="00763C70">
              <w:rPr>
                <w:sz w:val="28"/>
                <w:szCs w:val="28"/>
                <w:vertAlign w:val="subscript"/>
              </w:rPr>
              <w:t>1</w:t>
            </w:r>
            <w:r w:rsidRPr="00763C70">
              <w:rPr>
                <w:sz w:val="28"/>
                <w:szCs w:val="28"/>
                <w:vertAlign w:val="superscript"/>
              </w:rPr>
              <w:t>*</w:t>
            </w:r>
            <w:r w:rsidRPr="00763C70">
              <w:rPr>
                <w:sz w:val="28"/>
                <w:szCs w:val="28"/>
              </w:rPr>
              <w:t xml:space="preserve"> </w:t>
            </w:r>
          </w:p>
        </w:tc>
      </w:tr>
    </w:tbl>
    <w:p w:rsidR="00763C70" w:rsidRPr="00763C70" w:rsidRDefault="00763C70" w:rsidP="00763C70">
      <w:pPr>
        <w:ind w:firstLine="600"/>
        <w:jc w:val="both"/>
        <w:rPr>
          <w:sz w:val="28"/>
          <w:szCs w:val="28"/>
        </w:rPr>
      </w:pPr>
    </w:p>
    <w:p w:rsidR="00763C70" w:rsidRPr="00763C70" w:rsidRDefault="00763C70" w:rsidP="00763C70">
      <w:pPr>
        <w:ind w:firstLine="600"/>
        <w:jc w:val="both"/>
        <w:rPr>
          <w:sz w:val="28"/>
          <w:szCs w:val="28"/>
        </w:rPr>
      </w:pPr>
      <w:r w:rsidRPr="00763C70">
        <w:rPr>
          <w:sz w:val="28"/>
          <w:szCs w:val="28"/>
        </w:rPr>
        <w:t>Отклонение каждой из гипотез с вероятностью (1 - α) осуществляется в зависимости от значений коэффициента автокорреляции.</w:t>
      </w:r>
    </w:p>
    <w:p w:rsidR="00763C70" w:rsidRPr="00763C70" w:rsidRDefault="00763C70" w:rsidP="00763C70">
      <w:pPr>
        <w:ind w:firstLine="600"/>
        <w:jc w:val="both"/>
        <w:rPr>
          <w:sz w:val="28"/>
          <w:szCs w:val="28"/>
        </w:rPr>
      </w:pPr>
      <w:r w:rsidRPr="00763C70">
        <w:rPr>
          <w:sz w:val="28"/>
          <w:szCs w:val="28"/>
        </w:rPr>
        <w:t>Если значение Дарбина ─ Уотсона попадает в зону неопределенности, то на практике предполагают существование автокорреляции остатков и отклоняют гипотезу Н</w:t>
      </w:r>
      <w:r w:rsidRPr="00763C70">
        <w:rPr>
          <w:sz w:val="28"/>
          <w:szCs w:val="28"/>
          <w:vertAlign w:val="subscript"/>
        </w:rPr>
        <w:t>0</w:t>
      </w:r>
      <w:r w:rsidRPr="00763C70">
        <w:rPr>
          <w:sz w:val="28"/>
          <w:szCs w:val="28"/>
        </w:rPr>
        <w:t>.</w:t>
      </w:r>
    </w:p>
    <w:p w:rsidR="00763C70" w:rsidRDefault="00763C70" w:rsidP="00763C70">
      <w:pPr>
        <w:ind w:firstLine="600"/>
        <w:jc w:val="both"/>
        <w:rPr>
          <w:b/>
          <w:sz w:val="28"/>
          <w:szCs w:val="28"/>
        </w:rPr>
      </w:pPr>
    </w:p>
    <w:p w:rsidR="00763C70" w:rsidRDefault="00763C70" w:rsidP="00763C70">
      <w:pPr>
        <w:pStyle w:val="a3"/>
        <w:ind w:firstLine="709"/>
        <w:jc w:val="both"/>
      </w:pPr>
      <w:r>
        <w:t>2. Решите задачу. Имеются данные, характеризующие последовательность изменения цен в зависимости от факторов:</w:t>
      </w:r>
    </w:p>
    <w:p w:rsidR="00763C70" w:rsidRDefault="00763C70" w:rsidP="00763C70">
      <w:pPr>
        <w:pStyle w:val="a3"/>
        <w:ind w:firstLine="709"/>
        <w:jc w:val="both"/>
      </w:pPr>
      <w:r>
        <w:t>У</w:t>
      </w:r>
      <w:r>
        <w:rPr>
          <w:vertAlign w:val="subscript"/>
        </w:rPr>
        <w:t>(цена)</w:t>
      </w:r>
      <w:r>
        <w:t xml:space="preserve"> </w:t>
      </w:r>
      <w:r>
        <w:sym w:font="Symbol" w:char="F07B"/>
      </w:r>
      <w:r>
        <w:t>26,4; 28,1; 28,9; 31,4; 32,2; 33,4</w:t>
      </w:r>
      <w:r>
        <w:sym w:font="Symbol" w:char="F07D"/>
      </w:r>
    </w:p>
    <w:p w:rsidR="00763C70" w:rsidRDefault="00763C70" w:rsidP="00763C70">
      <w:pPr>
        <w:pStyle w:val="a3"/>
        <w:ind w:firstLine="709"/>
        <w:jc w:val="both"/>
      </w:pPr>
      <w:r>
        <w:t>Х</w:t>
      </w:r>
      <w:r>
        <w:rPr>
          <w:vertAlign w:val="subscript"/>
        </w:rPr>
        <w:t>1 (спрос)</w:t>
      </w:r>
      <w:r>
        <w:t xml:space="preserve"> </w:t>
      </w:r>
      <w:r>
        <w:sym w:font="Symbol" w:char="F07B"/>
      </w:r>
      <w:r>
        <w:t>84,3; 88,4; 89,3; 93,3; 95,8; 96,1</w:t>
      </w:r>
      <w:r>
        <w:sym w:font="Symbol" w:char="F07D"/>
      </w:r>
    </w:p>
    <w:p w:rsidR="00763C70" w:rsidRDefault="00763C70" w:rsidP="00763C70">
      <w:pPr>
        <w:pStyle w:val="a3"/>
        <w:ind w:firstLine="709"/>
        <w:jc w:val="both"/>
      </w:pPr>
      <w:r>
        <w:t>Х</w:t>
      </w:r>
      <w:r>
        <w:rPr>
          <w:vertAlign w:val="subscript"/>
        </w:rPr>
        <w:t>2 (н. р.)</w:t>
      </w:r>
      <w:r>
        <w:t xml:space="preserve"> </w:t>
      </w:r>
      <w:r>
        <w:sym w:font="Symbol" w:char="F07B"/>
      </w:r>
      <w:r>
        <w:t>87,3; 88,4; 89,1; 90,3; 91,4; 92,8</w:t>
      </w:r>
      <w:r>
        <w:sym w:font="Symbol" w:char="F07D"/>
      </w:r>
    </w:p>
    <w:p w:rsidR="00763C70" w:rsidRDefault="00763C70" w:rsidP="00763C70">
      <w:pPr>
        <w:pStyle w:val="a3"/>
        <w:ind w:firstLine="709"/>
        <w:jc w:val="both"/>
      </w:pPr>
      <w:r>
        <w:tab/>
      </w:r>
    </w:p>
    <w:p w:rsidR="00763C70" w:rsidRDefault="00763C70" w:rsidP="00763C70">
      <w:pPr>
        <w:pStyle w:val="a3"/>
        <w:ind w:firstLine="709"/>
        <w:jc w:val="both"/>
      </w:pPr>
      <w:r>
        <w:t>Требуется определить, по каким ценам можно выставлять товары на потребительский рынок, если тенденция спроса и насыщенность рынка сохранится на прежнем уровне. Оцените адекватность выводов.</w:t>
      </w:r>
    </w:p>
    <w:p w:rsidR="00763C70" w:rsidRDefault="00763C70" w:rsidP="00763C70">
      <w:pPr>
        <w:pStyle w:val="a3"/>
        <w:ind w:firstLine="709"/>
      </w:pPr>
    </w:p>
    <w:p w:rsidR="00763C70" w:rsidRDefault="00763C70" w:rsidP="00763C70">
      <w:pPr>
        <w:ind w:firstLine="600"/>
        <w:jc w:val="both"/>
        <w:rPr>
          <w:b/>
          <w:sz w:val="28"/>
          <w:szCs w:val="28"/>
          <w:u w:val="single"/>
        </w:rPr>
      </w:pPr>
      <w:r w:rsidRPr="00763C70">
        <w:rPr>
          <w:b/>
          <w:sz w:val="28"/>
          <w:szCs w:val="28"/>
          <w:u w:val="single"/>
        </w:rPr>
        <w:t>Решение.</w:t>
      </w:r>
    </w:p>
    <w:p w:rsidR="00763C70" w:rsidRDefault="00763C70" w:rsidP="00763C70">
      <w:pPr>
        <w:ind w:firstLine="540"/>
        <w:jc w:val="both"/>
        <w:rPr>
          <w:sz w:val="28"/>
        </w:rPr>
      </w:pPr>
      <w:r>
        <w:rPr>
          <w:sz w:val="28"/>
        </w:rPr>
        <w:t xml:space="preserve">Анализ данных. Анализ данных дает основание утверждать, что спрос, цена и насыщенность рынка увеличиваются. Уровень роста спроса составляет около </w:t>
      </w:r>
      <w:r w:rsidR="009F1C8B">
        <w:rPr>
          <w:sz w:val="28"/>
        </w:rPr>
        <w:t>6</w:t>
      </w:r>
      <w:r>
        <w:rPr>
          <w:sz w:val="28"/>
        </w:rPr>
        <w:t>,</w:t>
      </w:r>
      <w:r w:rsidR="009F1C8B">
        <w:rPr>
          <w:sz w:val="28"/>
        </w:rPr>
        <w:t>4</w:t>
      </w:r>
      <w:r>
        <w:rPr>
          <w:sz w:val="28"/>
        </w:rPr>
        <w:t>%, уровень роста насыщенности рынка - 1,3%.</w:t>
      </w:r>
      <w:r w:rsidR="009F1C8B">
        <w:rPr>
          <w:sz w:val="28"/>
        </w:rPr>
        <w:t xml:space="preserve"> </w:t>
      </w:r>
      <w:r>
        <w:rPr>
          <w:sz w:val="28"/>
        </w:rPr>
        <w:t xml:space="preserve">уровень роста цен - </w:t>
      </w:r>
      <w:r w:rsidR="009F1C8B">
        <w:rPr>
          <w:sz w:val="28"/>
        </w:rPr>
        <w:t>4</w:t>
      </w:r>
      <w:r>
        <w:rPr>
          <w:sz w:val="28"/>
        </w:rPr>
        <w:t>,</w:t>
      </w:r>
      <w:r w:rsidR="009F1C8B">
        <w:rPr>
          <w:sz w:val="28"/>
        </w:rPr>
        <w:t>8</w:t>
      </w:r>
      <w:r>
        <w:rPr>
          <w:sz w:val="28"/>
        </w:rPr>
        <w:t>%.</w:t>
      </w:r>
    </w:p>
    <w:p w:rsidR="00763C70" w:rsidRDefault="00763C70" w:rsidP="00763C70">
      <w:pPr>
        <w:ind w:firstLine="540"/>
        <w:jc w:val="both"/>
        <w:rPr>
          <w:sz w:val="28"/>
        </w:rPr>
      </w:pPr>
      <w:r>
        <w:rPr>
          <w:sz w:val="28"/>
        </w:rPr>
        <w:t xml:space="preserve">Итак, с повышением </w:t>
      </w:r>
      <w:r w:rsidR="00197102">
        <w:rPr>
          <w:sz w:val="28"/>
        </w:rPr>
        <w:t>спроса</w:t>
      </w:r>
      <w:r>
        <w:rPr>
          <w:sz w:val="28"/>
        </w:rPr>
        <w:t xml:space="preserve"> и насыщенности рынка, </w:t>
      </w:r>
      <w:r w:rsidR="00197102">
        <w:rPr>
          <w:sz w:val="28"/>
        </w:rPr>
        <w:t>цена</w:t>
      </w:r>
      <w:r>
        <w:rPr>
          <w:sz w:val="28"/>
        </w:rPr>
        <w:t xml:space="preserve">увеличивается, причем уровень роста цен </w:t>
      </w:r>
      <w:r w:rsidR="00197102">
        <w:rPr>
          <w:sz w:val="28"/>
        </w:rPr>
        <w:t>ниже</w:t>
      </w:r>
      <w:r>
        <w:rPr>
          <w:sz w:val="28"/>
        </w:rPr>
        <w:t>, чем уровень увеличения спроса.</w:t>
      </w:r>
    </w:p>
    <w:p w:rsidR="00763C70" w:rsidRDefault="00763C70" w:rsidP="00763C70">
      <w:pPr>
        <w:ind w:firstLine="540"/>
        <w:jc w:val="both"/>
        <w:rPr>
          <w:sz w:val="28"/>
        </w:rPr>
      </w:pPr>
      <w:r>
        <w:rPr>
          <w:sz w:val="28"/>
        </w:rPr>
        <w:t xml:space="preserve">Выбор функции связи. Есть основание утверждать, данная зависимость имеет прямопропорциональный характер, то есть это двухфакторная линейная регрессионная модель. Таким образом, функция связи будет иметь вид: </w:t>
      </w:r>
      <w:r w:rsidRPr="001B583D">
        <w:rPr>
          <w:sz w:val="28"/>
          <w:szCs w:val="28"/>
          <w:lang w:val="en-US"/>
        </w:rPr>
        <w:t>y</w:t>
      </w:r>
      <w:r w:rsidRPr="001B583D">
        <w:rPr>
          <w:sz w:val="28"/>
          <w:szCs w:val="28"/>
        </w:rPr>
        <w:t xml:space="preserve"> = </w:t>
      </w:r>
      <w:r w:rsidRPr="001B583D">
        <w:rPr>
          <w:sz w:val="28"/>
          <w:szCs w:val="28"/>
          <w:lang w:val="en-US"/>
        </w:rPr>
        <w:t>a</w:t>
      </w:r>
      <w:r w:rsidRPr="001B583D">
        <w:rPr>
          <w:sz w:val="28"/>
          <w:szCs w:val="28"/>
          <w:vertAlign w:val="subscript"/>
        </w:rPr>
        <w:t>0</w:t>
      </w:r>
      <w:r w:rsidRPr="001B583D">
        <w:rPr>
          <w:sz w:val="28"/>
          <w:szCs w:val="28"/>
        </w:rPr>
        <w:t xml:space="preserve"> + </w:t>
      </w:r>
      <w:r w:rsidRPr="001B583D">
        <w:rPr>
          <w:sz w:val="28"/>
          <w:szCs w:val="28"/>
          <w:lang w:val="en-US"/>
        </w:rPr>
        <w:t>a</w:t>
      </w:r>
      <w:r w:rsidRPr="001B583D">
        <w:rPr>
          <w:sz w:val="28"/>
          <w:szCs w:val="28"/>
          <w:vertAlign w:val="subscript"/>
        </w:rPr>
        <w:t>1</w:t>
      </w:r>
      <w:r w:rsidRPr="001B583D">
        <w:rPr>
          <w:sz w:val="28"/>
          <w:szCs w:val="28"/>
          <w:lang w:val="en-US"/>
        </w:rPr>
        <w:t>x</w:t>
      </w:r>
      <w:r w:rsidRPr="001B583D">
        <w:rPr>
          <w:sz w:val="28"/>
          <w:szCs w:val="28"/>
          <w:vertAlign w:val="subscript"/>
        </w:rPr>
        <w:t>1</w:t>
      </w:r>
      <w:r w:rsidRPr="001B583D">
        <w:rPr>
          <w:sz w:val="28"/>
          <w:szCs w:val="28"/>
        </w:rPr>
        <w:t xml:space="preserve"> + </w:t>
      </w:r>
      <w:r w:rsidRPr="001B583D">
        <w:rPr>
          <w:sz w:val="28"/>
          <w:szCs w:val="28"/>
          <w:lang w:val="en-US"/>
        </w:rPr>
        <w:t>a</w:t>
      </w:r>
      <w:r w:rsidRPr="001B583D">
        <w:rPr>
          <w:sz w:val="28"/>
          <w:szCs w:val="28"/>
          <w:vertAlign w:val="subscript"/>
        </w:rPr>
        <w:t>2</w:t>
      </w:r>
      <w:r w:rsidRPr="001B583D">
        <w:rPr>
          <w:sz w:val="28"/>
          <w:szCs w:val="28"/>
          <w:lang w:val="en-US"/>
        </w:rPr>
        <w:t>x</w:t>
      </w:r>
      <w:r w:rsidRPr="001B583D">
        <w:rPr>
          <w:sz w:val="28"/>
          <w:szCs w:val="28"/>
          <w:vertAlign w:val="subscript"/>
        </w:rPr>
        <w:t>2</w:t>
      </w:r>
      <w:r w:rsidRPr="003616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, </w:t>
      </w:r>
      <w:r>
        <w:rPr>
          <w:sz w:val="28"/>
        </w:rPr>
        <w:t>где</w:t>
      </w:r>
    </w:p>
    <w:p w:rsidR="00763C70" w:rsidRDefault="00763C70" w:rsidP="00763C70">
      <w:pPr>
        <w:ind w:firstLine="540"/>
        <w:jc w:val="both"/>
        <w:rPr>
          <w:sz w:val="28"/>
        </w:rPr>
      </w:pPr>
      <w:r>
        <w:rPr>
          <w:sz w:val="28"/>
        </w:rPr>
        <w:t xml:space="preserve">у - </w:t>
      </w:r>
      <w:r w:rsidR="00197102">
        <w:rPr>
          <w:sz w:val="28"/>
        </w:rPr>
        <w:t>цена</w:t>
      </w:r>
      <w:r>
        <w:rPr>
          <w:sz w:val="28"/>
        </w:rPr>
        <w:t>;</w:t>
      </w:r>
    </w:p>
    <w:p w:rsidR="00763C70" w:rsidRDefault="00763C70" w:rsidP="00763C70">
      <w:pPr>
        <w:ind w:firstLine="540"/>
        <w:jc w:val="both"/>
        <w:rPr>
          <w:sz w:val="28"/>
        </w:rPr>
      </w:pPr>
      <w:r>
        <w:rPr>
          <w:sz w:val="28"/>
        </w:rPr>
        <w:t>х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– насыщенность рынка;</w:t>
      </w:r>
    </w:p>
    <w:p w:rsidR="00763C70" w:rsidRDefault="00763C70" w:rsidP="00763C70">
      <w:pPr>
        <w:ind w:firstLine="540"/>
        <w:jc w:val="both"/>
        <w:rPr>
          <w:sz w:val="28"/>
        </w:rPr>
      </w:pPr>
      <w:r>
        <w:rPr>
          <w:sz w:val="28"/>
        </w:rPr>
        <w:t>х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- </w:t>
      </w:r>
      <w:r w:rsidR="00197102">
        <w:rPr>
          <w:sz w:val="28"/>
        </w:rPr>
        <w:t>спрос</w:t>
      </w:r>
      <w:r>
        <w:rPr>
          <w:sz w:val="28"/>
        </w:rPr>
        <w:t>;</w:t>
      </w:r>
    </w:p>
    <w:p w:rsidR="00763C70" w:rsidRDefault="00763C70" w:rsidP="00763C70">
      <w:pPr>
        <w:ind w:firstLine="540"/>
        <w:jc w:val="both"/>
        <w:rPr>
          <w:sz w:val="28"/>
        </w:rPr>
      </w:pPr>
      <w:r>
        <w:rPr>
          <w:sz w:val="28"/>
        </w:rPr>
        <w:t>a</w:t>
      </w:r>
      <w:r>
        <w:rPr>
          <w:sz w:val="28"/>
          <w:vertAlign w:val="subscript"/>
        </w:rPr>
        <w:t>0</w:t>
      </w:r>
      <w:r>
        <w:rPr>
          <w:sz w:val="28"/>
        </w:rPr>
        <w:t>,</w:t>
      </w:r>
      <w:r w:rsidRPr="003616C9">
        <w:rPr>
          <w:sz w:val="28"/>
        </w:rPr>
        <w:t xml:space="preserve"> </w:t>
      </w:r>
      <w:r>
        <w:rPr>
          <w:sz w:val="28"/>
        </w:rPr>
        <w:t>a</w:t>
      </w:r>
      <w:r>
        <w:rPr>
          <w:sz w:val="28"/>
          <w:vertAlign w:val="subscript"/>
        </w:rPr>
        <w:t>1</w:t>
      </w:r>
      <w:r>
        <w:rPr>
          <w:sz w:val="28"/>
        </w:rPr>
        <w:t>, a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- параметры системы;</w:t>
      </w:r>
    </w:p>
    <w:p w:rsidR="00763C70" w:rsidRDefault="00A22FC4" w:rsidP="00763C70">
      <w:pPr>
        <w:ind w:firstLine="540"/>
        <w:jc w:val="both"/>
        <w:rPr>
          <w:sz w:val="28"/>
        </w:rPr>
      </w:pPr>
      <w:r>
        <w:rPr>
          <w:b/>
          <w:noProof/>
          <w:sz w:val="28"/>
          <w:szCs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7" type="#_x0000_t87" style="position:absolute;left:0;text-align:left;margin-left:36pt;margin-top:15.2pt;width:9pt;height:54pt;z-index:251657728">
            <v:textbox inset=".1mm,.1mm,.1mm,.1mm"/>
          </v:shape>
        </w:pict>
      </w:r>
      <w:r w:rsidR="00763C70">
        <w:rPr>
          <w:sz w:val="28"/>
        </w:rPr>
        <w:t>Решение системы. Составляем систему стандартных уравнений:</w:t>
      </w:r>
    </w:p>
    <w:p w:rsidR="00763C70" w:rsidRPr="00546F60" w:rsidRDefault="00763C70" w:rsidP="00763C70">
      <w:pPr>
        <w:ind w:firstLine="900"/>
        <w:jc w:val="both"/>
        <w:rPr>
          <w:sz w:val="28"/>
          <w:lang w:val="en-US"/>
        </w:rPr>
      </w:pPr>
      <w:r w:rsidRPr="00546F60">
        <w:rPr>
          <w:sz w:val="28"/>
          <w:lang w:val="en-US"/>
        </w:rPr>
        <w:t>∑</w:t>
      </w:r>
      <w:r>
        <w:rPr>
          <w:sz w:val="28"/>
          <w:lang w:val="en-US"/>
        </w:rPr>
        <w:t>y</w:t>
      </w:r>
      <w:r w:rsidRPr="00546F60">
        <w:rPr>
          <w:sz w:val="28"/>
          <w:lang w:val="en-US"/>
        </w:rPr>
        <w:t>=</w:t>
      </w:r>
      <w:r>
        <w:rPr>
          <w:sz w:val="28"/>
          <w:lang w:val="en-US"/>
        </w:rPr>
        <w:t>na</w:t>
      </w:r>
      <w:r w:rsidRPr="00546F60">
        <w:rPr>
          <w:sz w:val="28"/>
          <w:vertAlign w:val="subscript"/>
          <w:lang w:val="en-US"/>
        </w:rPr>
        <w:t>0</w:t>
      </w:r>
      <w:r w:rsidRPr="00546F60">
        <w:rPr>
          <w:sz w:val="28"/>
          <w:lang w:val="en-US"/>
        </w:rPr>
        <w:t>+</w:t>
      </w:r>
      <w:r>
        <w:rPr>
          <w:sz w:val="28"/>
          <w:lang w:val="en-US"/>
        </w:rPr>
        <w:t>a</w:t>
      </w:r>
      <w:r w:rsidRPr="00546F60">
        <w:rPr>
          <w:sz w:val="28"/>
          <w:vertAlign w:val="subscript"/>
          <w:lang w:val="en-US"/>
        </w:rPr>
        <w:t>1</w:t>
      </w:r>
      <w:r w:rsidRPr="00546F60">
        <w:rPr>
          <w:sz w:val="28"/>
          <w:lang w:val="en-US"/>
        </w:rPr>
        <w:t>∑</w:t>
      </w:r>
      <w:r>
        <w:rPr>
          <w:sz w:val="28"/>
          <w:lang w:val="en-US"/>
        </w:rPr>
        <w:t>x</w:t>
      </w:r>
      <w:r w:rsidRPr="00546F60">
        <w:rPr>
          <w:sz w:val="28"/>
          <w:vertAlign w:val="subscript"/>
          <w:lang w:val="en-US"/>
        </w:rPr>
        <w:t>1</w:t>
      </w:r>
      <w:r w:rsidRPr="00546F60">
        <w:rPr>
          <w:sz w:val="28"/>
          <w:lang w:val="en-US"/>
        </w:rPr>
        <w:t>+</w:t>
      </w:r>
      <w:r>
        <w:rPr>
          <w:sz w:val="28"/>
          <w:lang w:val="en-US"/>
        </w:rPr>
        <w:t>a</w:t>
      </w:r>
      <w:r w:rsidRPr="00546F60">
        <w:rPr>
          <w:sz w:val="28"/>
          <w:vertAlign w:val="subscript"/>
          <w:lang w:val="en-US"/>
        </w:rPr>
        <w:t>2</w:t>
      </w:r>
      <w:r w:rsidRPr="00546F60">
        <w:rPr>
          <w:sz w:val="28"/>
          <w:lang w:val="en-US"/>
        </w:rPr>
        <w:t>∑</w:t>
      </w:r>
      <w:r>
        <w:rPr>
          <w:sz w:val="28"/>
          <w:lang w:val="en-US"/>
        </w:rPr>
        <w:t>x</w:t>
      </w:r>
      <w:r w:rsidRPr="00546F60">
        <w:rPr>
          <w:sz w:val="28"/>
          <w:vertAlign w:val="subscript"/>
          <w:lang w:val="en-US"/>
        </w:rPr>
        <w:t>2</w:t>
      </w:r>
      <w:r w:rsidRPr="00546F60">
        <w:rPr>
          <w:sz w:val="28"/>
          <w:lang w:val="en-US"/>
        </w:rPr>
        <w:t>;</w:t>
      </w:r>
      <w:r w:rsidRPr="00546F60">
        <w:rPr>
          <w:sz w:val="28"/>
          <w:lang w:val="en-US"/>
        </w:rPr>
        <w:tab/>
      </w:r>
    </w:p>
    <w:p w:rsidR="00763C70" w:rsidRDefault="00763C70" w:rsidP="00763C70">
      <w:pPr>
        <w:ind w:firstLine="900"/>
        <w:jc w:val="both"/>
        <w:rPr>
          <w:sz w:val="28"/>
          <w:lang w:val="en-US"/>
        </w:rPr>
      </w:pPr>
      <w:r w:rsidRPr="00546F60">
        <w:rPr>
          <w:sz w:val="28"/>
          <w:lang w:val="en-US"/>
        </w:rPr>
        <w:t xml:space="preserve">∑ </w:t>
      </w:r>
      <w:r>
        <w:rPr>
          <w:sz w:val="28"/>
          <w:lang w:val="en-US"/>
        </w:rPr>
        <w:t>x</w:t>
      </w:r>
      <w:r w:rsidRPr="00546F60"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y</w:t>
      </w:r>
      <w:r w:rsidRPr="00546F60">
        <w:rPr>
          <w:sz w:val="28"/>
          <w:lang w:val="en-US"/>
        </w:rPr>
        <w:t>=</w:t>
      </w:r>
      <w:r>
        <w:rPr>
          <w:sz w:val="28"/>
          <w:lang w:val="en-US"/>
        </w:rPr>
        <w:t>a</w:t>
      </w:r>
      <w:r w:rsidRPr="00546F60">
        <w:rPr>
          <w:sz w:val="28"/>
          <w:vertAlign w:val="subscript"/>
          <w:lang w:val="en-US"/>
        </w:rPr>
        <w:t>0</w:t>
      </w:r>
      <w:r w:rsidRPr="00546F60">
        <w:rPr>
          <w:sz w:val="28"/>
          <w:lang w:val="en-US"/>
        </w:rPr>
        <w:t>∑</w:t>
      </w:r>
      <w:r>
        <w:rPr>
          <w:sz w:val="28"/>
          <w:lang w:val="en-US"/>
        </w:rPr>
        <w:t>x</w:t>
      </w:r>
      <w:r w:rsidRPr="00546F60">
        <w:rPr>
          <w:sz w:val="28"/>
          <w:vertAlign w:val="subscript"/>
          <w:lang w:val="en-US"/>
        </w:rPr>
        <w:t>1</w:t>
      </w:r>
      <w:r w:rsidRPr="00546F60">
        <w:rPr>
          <w:sz w:val="28"/>
          <w:lang w:val="en-US"/>
        </w:rPr>
        <w:t xml:space="preserve"> +</w:t>
      </w:r>
      <w:r>
        <w:rPr>
          <w:sz w:val="28"/>
          <w:lang w:val="en-US"/>
        </w:rPr>
        <w:t>a</w:t>
      </w:r>
      <w:r w:rsidRPr="00546F60">
        <w:rPr>
          <w:sz w:val="28"/>
          <w:vertAlign w:val="subscript"/>
          <w:lang w:val="en-US"/>
        </w:rPr>
        <w:t>1</w:t>
      </w:r>
      <w:r w:rsidRPr="00546F60">
        <w:rPr>
          <w:sz w:val="28"/>
          <w:lang w:val="en-US"/>
        </w:rPr>
        <w:t>∑</w:t>
      </w:r>
      <w:r>
        <w:rPr>
          <w:sz w:val="28"/>
          <w:lang w:val="en-US"/>
        </w:rPr>
        <w:t>x</w:t>
      </w:r>
      <w:r w:rsidRPr="00546F60">
        <w:rPr>
          <w:sz w:val="28"/>
          <w:vertAlign w:val="subscript"/>
          <w:lang w:val="en-US"/>
        </w:rPr>
        <w:t>1</w:t>
      </w:r>
      <w:r>
        <w:rPr>
          <w:sz w:val="28"/>
          <w:vertAlign w:val="superscript"/>
          <w:lang w:val="en-US"/>
        </w:rPr>
        <w:t>2</w:t>
      </w:r>
      <w:r w:rsidRPr="00546F60">
        <w:rPr>
          <w:sz w:val="28"/>
          <w:lang w:val="en-US"/>
        </w:rPr>
        <w:t>+</w:t>
      </w:r>
      <w:r>
        <w:rPr>
          <w:sz w:val="28"/>
          <w:lang w:val="en-US"/>
        </w:rPr>
        <w:t>a</w:t>
      </w:r>
      <w:r w:rsidRPr="00546F60">
        <w:rPr>
          <w:sz w:val="28"/>
          <w:vertAlign w:val="subscript"/>
          <w:lang w:val="en-US"/>
        </w:rPr>
        <w:t>2</w:t>
      </w:r>
      <w:r w:rsidRPr="00546F60">
        <w:rPr>
          <w:sz w:val="28"/>
          <w:lang w:val="en-US"/>
        </w:rPr>
        <w:t xml:space="preserve">∑ </w:t>
      </w:r>
      <w:r>
        <w:rPr>
          <w:sz w:val="28"/>
          <w:lang w:val="en-US"/>
        </w:rPr>
        <w:t>x</w:t>
      </w:r>
      <w:r w:rsidRPr="00546F60"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x</w:t>
      </w:r>
      <w:r w:rsidRPr="00546F60">
        <w:rPr>
          <w:sz w:val="28"/>
          <w:vertAlign w:val="subscript"/>
          <w:lang w:val="en-US"/>
        </w:rPr>
        <w:t>2</w:t>
      </w:r>
      <w:r w:rsidRPr="00546F60">
        <w:rPr>
          <w:sz w:val="28"/>
          <w:lang w:val="en-US"/>
        </w:rPr>
        <w:t xml:space="preserve">; </w:t>
      </w:r>
      <w:r w:rsidRPr="00546F60">
        <w:rPr>
          <w:sz w:val="28"/>
          <w:lang w:val="en-US"/>
        </w:rPr>
        <w:tab/>
      </w:r>
      <w:r w:rsidRPr="00546F60">
        <w:rPr>
          <w:sz w:val="28"/>
          <w:lang w:val="en-US"/>
        </w:rPr>
        <w:tab/>
      </w:r>
      <w:r w:rsidRPr="00546F60"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Pr="00546F60">
        <w:rPr>
          <w:sz w:val="28"/>
          <w:lang w:val="en-US"/>
        </w:rPr>
        <w:t>(1)</w:t>
      </w:r>
    </w:p>
    <w:p w:rsidR="00763C70" w:rsidRPr="00546F60" w:rsidRDefault="00763C70" w:rsidP="00763C70">
      <w:pPr>
        <w:ind w:firstLine="900"/>
        <w:jc w:val="both"/>
        <w:rPr>
          <w:sz w:val="28"/>
          <w:lang w:val="en-US"/>
        </w:rPr>
      </w:pPr>
      <w:r w:rsidRPr="00546F60">
        <w:rPr>
          <w:sz w:val="28"/>
          <w:lang w:val="en-US"/>
        </w:rPr>
        <w:t xml:space="preserve">∑ </w:t>
      </w:r>
      <w:r>
        <w:rPr>
          <w:sz w:val="28"/>
          <w:lang w:val="en-US"/>
        </w:rPr>
        <w:t>x</w:t>
      </w:r>
      <w:r w:rsidRPr="00546F60"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x</w:t>
      </w:r>
      <w:r w:rsidRPr="00546F60"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y</w:t>
      </w:r>
      <w:r w:rsidRPr="00546F60">
        <w:rPr>
          <w:sz w:val="28"/>
          <w:lang w:val="en-US"/>
        </w:rPr>
        <w:t>=</w:t>
      </w:r>
      <w:r>
        <w:rPr>
          <w:sz w:val="28"/>
          <w:lang w:val="en-US"/>
        </w:rPr>
        <w:t>a</w:t>
      </w:r>
      <w:r w:rsidRPr="00546F60">
        <w:rPr>
          <w:sz w:val="28"/>
          <w:vertAlign w:val="subscript"/>
          <w:lang w:val="en-US"/>
        </w:rPr>
        <w:t>0</w:t>
      </w:r>
      <w:r w:rsidRPr="00546F60">
        <w:rPr>
          <w:sz w:val="28"/>
          <w:lang w:val="en-US"/>
        </w:rPr>
        <w:t>∑</w:t>
      </w:r>
      <w:r>
        <w:rPr>
          <w:sz w:val="28"/>
          <w:lang w:val="en-US"/>
        </w:rPr>
        <w:t>x</w:t>
      </w:r>
      <w:r w:rsidRPr="00546F60"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x</w:t>
      </w:r>
      <w:r w:rsidRPr="00546F60">
        <w:rPr>
          <w:sz w:val="28"/>
          <w:vertAlign w:val="subscript"/>
          <w:lang w:val="en-US"/>
        </w:rPr>
        <w:t>2</w:t>
      </w:r>
      <w:r w:rsidRPr="00546F60">
        <w:rPr>
          <w:sz w:val="28"/>
          <w:lang w:val="en-US"/>
        </w:rPr>
        <w:t xml:space="preserve"> +</w:t>
      </w:r>
      <w:r>
        <w:rPr>
          <w:sz w:val="28"/>
          <w:lang w:val="en-US"/>
        </w:rPr>
        <w:t>a</w:t>
      </w:r>
      <w:r w:rsidRPr="00546F60">
        <w:rPr>
          <w:sz w:val="28"/>
          <w:vertAlign w:val="subscript"/>
          <w:lang w:val="en-US"/>
        </w:rPr>
        <w:t>1</w:t>
      </w:r>
      <w:r w:rsidRPr="00546F60">
        <w:rPr>
          <w:sz w:val="28"/>
          <w:lang w:val="en-US"/>
        </w:rPr>
        <w:t>∑</w:t>
      </w:r>
      <w:r>
        <w:rPr>
          <w:sz w:val="28"/>
          <w:lang w:val="en-US"/>
        </w:rPr>
        <w:t>x</w:t>
      </w:r>
      <w:r w:rsidRPr="00546F60">
        <w:rPr>
          <w:sz w:val="28"/>
          <w:vertAlign w:val="subscript"/>
          <w:lang w:val="en-US"/>
        </w:rPr>
        <w:t>1</w:t>
      </w:r>
      <w:r>
        <w:rPr>
          <w:sz w:val="28"/>
          <w:vertAlign w:val="superscript"/>
          <w:lang w:val="en-US"/>
        </w:rPr>
        <w:t>2</w:t>
      </w:r>
      <w:r w:rsidRPr="00546F60">
        <w:rPr>
          <w:sz w:val="28"/>
          <w:lang w:val="en-US"/>
        </w:rPr>
        <w:t xml:space="preserve"> </w:t>
      </w:r>
      <w:r>
        <w:rPr>
          <w:sz w:val="28"/>
          <w:lang w:val="en-US"/>
        </w:rPr>
        <w:t>x</w:t>
      </w:r>
      <w:r w:rsidRPr="00546F60">
        <w:rPr>
          <w:sz w:val="28"/>
          <w:vertAlign w:val="subscript"/>
          <w:lang w:val="en-US"/>
        </w:rPr>
        <w:t>2</w:t>
      </w:r>
      <w:r w:rsidRPr="00546F60">
        <w:rPr>
          <w:sz w:val="28"/>
          <w:lang w:val="en-US"/>
        </w:rPr>
        <w:t>+</w:t>
      </w:r>
      <w:r>
        <w:rPr>
          <w:sz w:val="28"/>
          <w:lang w:val="en-US"/>
        </w:rPr>
        <w:t>a</w:t>
      </w:r>
      <w:r w:rsidRPr="00546F60">
        <w:rPr>
          <w:sz w:val="28"/>
          <w:vertAlign w:val="subscript"/>
          <w:lang w:val="en-US"/>
        </w:rPr>
        <w:t>2</w:t>
      </w:r>
      <w:r w:rsidRPr="00546F60">
        <w:rPr>
          <w:sz w:val="28"/>
          <w:lang w:val="en-US"/>
        </w:rPr>
        <w:t xml:space="preserve">∑ </w:t>
      </w:r>
      <w:r>
        <w:rPr>
          <w:sz w:val="28"/>
          <w:lang w:val="en-US"/>
        </w:rPr>
        <w:t>x</w:t>
      </w:r>
      <w:r w:rsidRPr="00546F60"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x</w:t>
      </w:r>
      <w:r w:rsidRPr="00546F60">
        <w:rPr>
          <w:sz w:val="28"/>
          <w:vertAlign w:val="subscript"/>
          <w:lang w:val="en-US"/>
        </w:rPr>
        <w:t>2</w:t>
      </w:r>
      <w:r>
        <w:rPr>
          <w:sz w:val="28"/>
          <w:vertAlign w:val="superscript"/>
          <w:lang w:val="en-US"/>
        </w:rPr>
        <w:t>2</w:t>
      </w:r>
      <w:r w:rsidRPr="00546F60">
        <w:rPr>
          <w:sz w:val="28"/>
          <w:lang w:val="en-US"/>
        </w:rPr>
        <w:t xml:space="preserve">; </w:t>
      </w:r>
      <w:r w:rsidRPr="00546F60">
        <w:rPr>
          <w:sz w:val="28"/>
          <w:lang w:val="en-US"/>
        </w:rPr>
        <w:tab/>
      </w:r>
    </w:p>
    <w:tbl>
      <w:tblPr>
        <w:tblW w:w="10146" w:type="dxa"/>
        <w:tblInd w:w="-811" w:type="dxa"/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1051"/>
        <w:gridCol w:w="1051"/>
        <w:gridCol w:w="1051"/>
        <w:gridCol w:w="1051"/>
        <w:gridCol w:w="1051"/>
        <w:gridCol w:w="1051"/>
      </w:tblGrid>
      <w:tr w:rsidR="008919B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X2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X1Y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X12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X1X2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X1X2Y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X12X2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X1X22</w:t>
            </w:r>
          </w:p>
        </w:tc>
      </w:tr>
      <w:tr w:rsidR="008919B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center"/>
            </w:pPr>
            <w:r>
              <w:t>26,4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center"/>
            </w:pPr>
            <w:r>
              <w:t>84,3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center"/>
            </w:pPr>
            <w:r>
              <w:t>87,3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2225,52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7106,49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7359,39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194287,9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620396,6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642474,7</w:t>
            </w:r>
          </w:p>
        </w:tc>
      </w:tr>
      <w:tr w:rsidR="008919B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center"/>
            </w:pPr>
            <w:r>
              <w:t>28,1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center"/>
            </w:pPr>
            <w:r>
              <w:t>88,4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center"/>
            </w:pPr>
            <w:r>
              <w:t>88,4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2484,04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7814,56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7814,56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219589,1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690807,1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690807,1</w:t>
            </w:r>
          </w:p>
        </w:tc>
      </w:tr>
      <w:tr w:rsidR="008919B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center"/>
            </w:pPr>
            <w:r>
              <w:t>28,9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center"/>
            </w:pPr>
            <w:r>
              <w:t>89,3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center"/>
            </w:pPr>
            <w:r>
              <w:t>89,1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2580,77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7974,49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7956,63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229946,6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710527,1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708935,7</w:t>
            </w:r>
          </w:p>
        </w:tc>
      </w:tr>
      <w:tr w:rsidR="008919B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center"/>
            </w:pPr>
            <w:r>
              <w:t>31,4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center"/>
            </w:pPr>
            <w:r>
              <w:t>93,3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center"/>
            </w:pPr>
            <w:r>
              <w:t>90,3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2929,62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8704,89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8424,99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264544,7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786051,6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760776,6</w:t>
            </w:r>
          </w:p>
        </w:tc>
      </w:tr>
      <w:tr w:rsidR="008919B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center"/>
            </w:pPr>
            <w:r>
              <w:t>32,2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center"/>
            </w:pPr>
            <w:r>
              <w:t>95,8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center"/>
            </w:pPr>
            <w:r>
              <w:t>91,4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3084,76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9177,64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8756,12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281947,1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838836,3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800309,4</w:t>
            </w:r>
          </w:p>
        </w:tc>
      </w:tr>
      <w:tr w:rsidR="008919B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center"/>
            </w:pPr>
            <w:r>
              <w:t>33,4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center"/>
            </w:pPr>
            <w: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center"/>
            </w:pPr>
            <w:r>
              <w:t>92,8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3206,4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9216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8908,8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297553,9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855244,8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826736,6</w:t>
            </w:r>
          </w:p>
        </w:tc>
      </w:tr>
      <w:tr w:rsidR="008919B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539,3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16511,11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49994,07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49220,49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1487869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4501863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BC" w:rsidRDefault="008919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4430040</w:t>
            </w:r>
          </w:p>
        </w:tc>
      </w:tr>
    </w:tbl>
    <w:p w:rsidR="008919BC" w:rsidRDefault="008919BC" w:rsidP="00763C70">
      <w:pPr>
        <w:ind w:firstLine="540"/>
        <w:jc w:val="both"/>
        <w:rPr>
          <w:sz w:val="28"/>
        </w:rPr>
      </w:pPr>
    </w:p>
    <w:p w:rsidR="00763C70" w:rsidRDefault="00A22FC4" w:rsidP="00763C70">
      <w:pPr>
        <w:ind w:firstLine="540"/>
        <w:jc w:val="both"/>
        <w:rPr>
          <w:sz w:val="28"/>
        </w:rPr>
      </w:pPr>
      <w:r>
        <w:rPr>
          <w:b/>
          <w:sz w:val="28"/>
          <w:szCs w:val="28"/>
        </w:rPr>
        <w:pict>
          <v:shape id="_x0000_s1026" type="#_x0000_t87" style="position:absolute;left:0;text-align:left;margin-left:36pt;margin-top:30.6pt;width:9pt;height:46.2pt;z-index:251656704">
            <v:textbox inset=".1mm,.1mm,.1mm,.1mm"/>
          </v:shape>
        </w:pict>
      </w:r>
      <w:r w:rsidR="00763C70">
        <w:rPr>
          <w:sz w:val="28"/>
        </w:rPr>
        <w:t>На основе данных таблицы составляем систему стандартных уравнений в количественном отношении:</w:t>
      </w:r>
    </w:p>
    <w:p w:rsidR="00763C70" w:rsidRPr="00E70310" w:rsidRDefault="008919BC" w:rsidP="00763C70">
      <w:pPr>
        <w:ind w:firstLine="900"/>
        <w:jc w:val="both"/>
        <w:rPr>
          <w:sz w:val="28"/>
          <w:szCs w:val="28"/>
        </w:rPr>
      </w:pPr>
      <w:r w:rsidRPr="00E70310">
        <w:rPr>
          <w:sz w:val="28"/>
          <w:szCs w:val="28"/>
        </w:rPr>
        <w:t xml:space="preserve">180,4 </w:t>
      </w:r>
      <w:r w:rsidR="00763C70" w:rsidRPr="00E70310">
        <w:rPr>
          <w:sz w:val="28"/>
          <w:szCs w:val="28"/>
        </w:rPr>
        <w:t>= 6а</w:t>
      </w:r>
      <w:r w:rsidR="00763C70" w:rsidRPr="00E70310">
        <w:rPr>
          <w:sz w:val="28"/>
          <w:szCs w:val="28"/>
          <w:vertAlign w:val="subscript"/>
        </w:rPr>
        <w:t>0</w:t>
      </w:r>
      <w:r w:rsidR="00763C70" w:rsidRPr="00E70310">
        <w:rPr>
          <w:sz w:val="28"/>
          <w:szCs w:val="28"/>
        </w:rPr>
        <w:t xml:space="preserve"> + </w:t>
      </w:r>
      <w:r w:rsidR="00E70310" w:rsidRPr="00E70310">
        <w:rPr>
          <w:sz w:val="28"/>
          <w:szCs w:val="28"/>
        </w:rPr>
        <w:t>547,1</w:t>
      </w:r>
      <w:r w:rsidR="00763C70" w:rsidRPr="00E70310">
        <w:rPr>
          <w:sz w:val="28"/>
          <w:szCs w:val="28"/>
          <w:lang w:val="en-US"/>
        </w:rPr>
        <w:t>a</w:t>
      </w:r>
      <w:r w:rsidR="00763C70" w:rsidRPr="00E70310">
        <w:rPr>
          <w:sz w:val="28"/>
          <w:szCs w:val="28"/>
          <w:vertAlign w:val="subscript"/>
        </w:rPr>
        <w:t>1</w:t>
      </w:r>
      <w:r w:rsidR="00763C70" w:rsidRPr="00E70310">
        <w:rPr>
          <w:sz w:val="28"/>
          <w:szCs w:val="28"/>
        </w:rPr>
        <w:t xml:space="preserve"> +  </w:t>
      </w:r>
      <w:r w:rsidR="00E70310" w:rsidRPr="00E70310">
        <w:rPr>
          <w:sz w:val="28"/>
          <w:szCs w:val="28"/>
        </w:rPr>
        <w:t>539,3</w:t>
      </w:r>
      <w:r w:rsidR="00763C70" w:rsidRPr="00E70310">
        <w:rPr>
          <w:sz w:val="28"/>
          <w:szCs w:val="28"/>
          <w:lang w:val="en-US"/>
        </w:rPr>
        <w:t>a</w:t>
      </w:r>
      <w:r w:rsidR="00763C70" w:rsidRPr="00E70310">
        <w:rPr>
          <w:sz w:val="28"/>
          <w:szCs w:val="28"/>
          <w:vertAlign w:val="subscript"/>
        </w:rPr>
        <w:t>2</w:t>
      </w:r>
      <w:r w:rsidR="00763C70" w:rsidRPr="00E70310">
        <w:rPr>
          <w:sz w:val="28"/>
          <w:szCs w:val="28"/>
        </w:rPr>
        <w:t>;</w:t>
      </w:r>
    </w:p>
    <w:p w:rsidR="00763C70" w:rsidRPr="00E70310" w:rsidRDefault="00E70310" w:rsidP="00763C70">
      <w:pPr>
        <w:ind w:firstLine="900"/>
        <w:jc w:val="both"/>
        <w:rPr>
          <w:sz w:val="28"/>
          <w:szCs w:val="28"/>
        </w:rPr>
      </w:pPr>
      <w:r w:rsidRPr="00E70310">
        <w:rPr>
          <w:sz w:val="28"/>
          <w:szCs w:val="28"/>
        </w:rPr>
        <w:t>16511,11</w:t>
      </w:r>
      <w:r w:rsidR="00763C70" w:rsidRPr="00E70310">
        <w:rPr>
          <w:sz w:val="28"/>
          <w:szCs w:val="28"/>
        </w:rPr>
        <w:t xml:space="preserve"> = </w:t>
      </w:r>
      <w:r w:rsidRPr="00E70310">
        <w:rPr>
          <w:sz w:val="28"/>
          <w:szCs w:val="28"/>
        </w:rPr>
        <w:t>547,1</w:t>
      </w:r>
      <w:r w:rsidR="00763C70" w:rsidRPr="00E70310">
        <w:rPr>
          <w:sz w:val="28"/>
          <w:szCs w:val="28"/>
        </w:rPr>
        <w:t>а</w:t>
      </w:r>
      <w:r w:rsidR="00763C70" w:rsidRPr="00E70310">
        <w:rPr>
          <w:sz w:val="28"/>
          <w:szCs w:val="28"/>
          <w:vertAlign w:val="subscript"/>
        </w:rPr>
        <w:t>0</w:t>
      </w:r>
      <w:r w:rsidR="00763C70" w:rsidRPr="00E70310">
        <w:rPr>
          <w:sz w:val="28"/>
          <w:szCs w:val="28"/>
        </w:rPr>
        <w:t xml:space="preserve"> + </w:t>
      </w:r>
      <w:r w:rsidRPr="00E70310">
        <w:rPr>
          <w:sz w:val="28"/>
          <w:szCs w:val="28"/>
        </w:rPr>
        <w:t>49994,07</w:t>
      </w:r>
      <w:r w:rsidR="00763C70" w:rsidRPr="00E70310">
        <w:rPr>
          <w:sz w:val="28"/>
          <w:szCs w:val="28"/>
          <w:lang w:val="en-US"/>
        </w:rPr>
        <w:t>a</w:t>
      </w:r>
      <w:r w:rsidR="00763C70" w:rsidRPr="00E70310">
        <w:rPr>
          <w:sz w:val="28"/>
          <w:szCs w:val="28"/>
          <w:vertAlign w:val="subscript"/>
        </w:rPr>
        <w:t>1</w:t>
      </w:r>
      <w:r w:rsidR="00763C70" w:rsidRPr="00E70310">
        <w:rPr>
          <w:sz w:val="28"/>
          <w:szCs w:val="28"/>
        </w:rPr>
        <w:t xml:space="preserve"> +  </w:t>
      </w:r>
      <w:r w:rsidRPr="00E70310">
        <w:rPr>
          <w:sz w:val="28"/>
          <w:szCs w:val="28"/>
        </w:rPr>
        <w:t>49220,49</w:t>
      </w:r>
      <w:r w:rsidR="00763C70" w:rsidRPr="00E70310">
        <w:rPr>
          <w:sz w:val="28"/>
          <w:szCs w:val="28"/>
          <w:lang w:val="en-US"/>
        </w:rPr>
        <w:t>a</w:t>
      </w:r>
      <w:r w:rsidR="00763C70" w:rsidRPr="00E70310">
        <w:rPr>
          <w:sz w:val="28"/>
          <w:szCs w:val="28"/>
          <w:vertAlign w:val="subscript"/>
        </w:rPr>
        <w:t xml:space="preserve">2 </w:t>
      </w:r>
      <w:r w:rsidR="00763C70" w:rsidRPr="00E70310">
        <w:rPr>
          <w:sz w:val="28"/>
          <w:szCs w:val="28"/>
        </w:rPr>
        <w:t>;</w:t>
      </w:r>
      <w:r w:rsidR="00763C70" w:rsidRPr="00E70310">
        <w:rPr>
          <w:b/>
          <w:sz w:val="28"/>
          <w:szCs w:val="28"/>
        </w:rPr>
        <w:tab/>
      </w:r>
      <w:r w:rsidR="00763C70" w:rsidRPr="00E70310">
        <w:rPr>
          <w:sz w:val="28"/>
          <w:szCs w:val="28"/>
        </w:rPr>
        <w:tab/>
      </w:r>
      <w:r w:rsidR="00763C70" w:rsidRPr="00E70310">
        <w:rPr>
          <w:sz w:val="28"/>
          <w:szCs w:val="28"/>
        </w:rPr>
        <w:tab/>
        <w:t>(2)</w:t>
      </w:r>
      <w:r w:rsidR="00763C70" w:rsidRPr="00E70310">
        <w:rPr>
          <w:sz w:val="28"/>
          <w:szCs w:val="28"/>
        </w:rPr>
        <w:tab/>
      </w:r>
    </w:p>
    <w:p w:rsidR="00763C70" w:rsidRPr="00E70310" w:rsidRDefault="00E70310" w:rsidP="00763C70">
      <w:pPr>
        <w:ind w:firstLine="900"/>
        <w:jc w:val="both"/>
        <w:rPr>
          <w:sz w:val="28"/>
          <w:szCs w:val="28"/>
        </w:rPr>
      </w:pPr>
      <w:r w:rsidRPr="00E70310">
        <w:rPr>
          <w:sz w:val="28"/>
          <w:szCs w:val="28"/>
        </w:rPr>
        <w:t>1487869</w:t>
      </w:r>
      <w:r w:rsidR="00763C70" w:rsidRPr="00E70310">
        <w:rPr>
          <w:sz w:val="28"/>
          <w:szCs w:val="28"/>
        </w:rPr>
        <w:t xml:space="preserve"> = </w:t>
      </w:r>
      <w:r w:rsidRPr="00E70310">
        <w:rPr>
          <w:sz w:val="28"/>
          <w:szCs w:val="28"/>
        </w:rPr>
        <w:t>49220,49</w:t>
      </w:r>
      <w:r w:rsidR="00763C70" w:rsidRPr="00E70310">
        <w:rPr>
          <w:sz w:val="28"/>
          <w:szCs w:val="28"/>
        </w:rPr>
        <w:t>а</w:t>
      </w:r>
      <w:r w:rsidR="00763C70" w:rsidRPr="00E70310">
        <w:rPr>
          <w:sz w:val="28"/>
          <w:szCs w:val="28"/>
          <w:vertAlign w:val="subscript"/>
        </w:rPr>
        <w:t>0</w:t>
      </w:r>
      <w:r w:rsidR="00763C70" w:rsidRPr="00E70310">
        <w:rPr>
          <w:sz w:val="28"/>
          <w:szCs w:val="28"/>
        </w:rPr>
        <w:t xml:space="preserve"> + </w:t>
      </w:r>
      <w:r w:rsidRPr="00E70310">
        <w:rPr>
          <w:sz w:val="28"/>
          <w:szCs w:val="28"/>
        </w:rPr>
        <w:t>4501863</w:t>
      </w:r>
      <w:r w:rsidR="00763C70" w:rsidRPr="00E70310">
        <w:rPr>
          <w:sz w:val="28"/>
          <w:szCs w:val="28"/>
          <w:lang w:val="en-US"/>
        </w:rPr>
        <w:t>a</w:t>
      </w:r>
      <w:r w:rsidR="00763C70" w:rsidRPr="00E70310">
        <w:rPr>
          <w:sz w:val="28"/>
          <w:szCs w:val="28"/>
          <w:vertAlign w:val="subscript"/>
        </w:rPr>
        <w:t>1</w:t>
      </w:r>
      <w:r w:rsidR="00763C70" w:rsidRPr="00E70310">
        <w:rPr>
          <w:sz w:val="28"/>
          <w:szCs w:val="28"/>
        </w:rPr>
        <w:t xml:space="preserve"> +  </w:t>
      </w:r>
      <w:r w:rsidRPr="00E70310">
        <w:rPr>
          <w:sz w:val="28"/>
          <w:szCs w:val="28"/>
        </w:rPr>
        <w:t>4430040</w:t>
      </w:r>
      <w:r w:rsidR="00763C70" w:rsidRPr="00E70310">
        <w:rPr>
          <w:sz w:val="28"/>
          <w:szCs w:val="28"/>
          <w:lang w:val="en-US"/>
        </w:rPr>
        <w:t>a</w:t>
      </w:r>
      <w:r w:rsidR="00763C70" w:rsidRPr="00E70310">
        <w:rPr>
          <w:sz w:val="28"/>
          <w:szCs w:val="28"/>
          <w:vertAlign w:val="subscript"/>
        </w:rPr>
        <w:t xml:space="preserve">2 </w:t>
      </w:r>
      <w:r w:rsidR="00763C70" w:rsidRPr="00E70310">
        <w:rPr>
          <w:sz w:val="28"/>
          <w:szCs w:val="28"/>
        </w:rPr>
        <w:t>.</w:t>
      </w:r>
    </w:p>
    <w:p w:rsidR="00763C70" w:rsidRDefault="00763C70" w:rsidP="00763C70">
      <w:pPr>
        <w:ind w:firstLine="540"/>
        <w:jc w:val="both"/>
        <w:rPr>
          <w:sz w:val="28"/>
        </w:rPr>
      </w:pPr>
      <w:r>
        <w:rPr>
          <w:sz w:val="28"/>
        </w:rPr>
        <w:t>Путем решения системы (2) имеем:</w:t>
      </w:r>
    </w:p>
    <w:p w:rsidR="00763C70" w:rsidRPr="00546F60" w:rsidRDefault="00763C70" w:rsidP="00763C70">
      <w:pPr>
        <w:ind w:firstLine="540"/>
        <w:jc w:val="center"/>
        <w:rPr>
          <w:sz w:val="28"/>
          <w:szCs w:val="28"/>
          <w:lang w:val="en-US"/>
        </w:rPr>
      </w:pPr>
      <w:r w:rsidRPr="00546F60">
        <w:rPr>
          <w:sz w:val="28"/>
          <w:szCs w:val="28"/>
        </w:rPr>
        <w:t xml:space="preserve">у = </w:t>
      </w:r>
      <w:r w:rsidR="009F1C8B">
        <w:rPr>
          <w:sz w:val="28"/>
          <w:szCs w:val="28"/>
        </w:rPr>
        <w:t>10</w:t>
      </w:r>
      <w:r w:rsidRPr="00546F60">
        <w:rPr>
          <w:sz w:val="28"/>
          <w:szCs w:val="28"/>
          <w:lang w:val="en-US"/>
        </w:rPr>
        <w:t xml:space="preserve"> + 0,</w:t>
      </w:r>
      <w:r w:rsidR="009F1C8B">
        <w:rPr>
          <w:sz w:val="28"/>
          <w:szCs w:val="28"/>
        </w:rPr>
        <w:t>1</w:t>
      </w:r>
      <w:r w:rsidRPr="00546F60">
        <w:rPr>
          <w:sz w:val="28"/>
          <w:szCs w:val="28"/>
          <w:lang w:val="en-US"/>
        </w:rPr>
        <w:t xml:space="preserve"> x</w:t>
      </w:r>
      <w:r w:rsidRPr="00546F60">
        <w:rPr>
          <w:sz w:val="28"/>
          <w:szCs w:val="28"/>
          <w:vertAlign w:val="subscript"/>
          <w:lang w:val="en-US"/>
        </w:rPr>
        <w:t>1</w:t>
      </w:r>
      <w:r w:rsidRPr="00546F60">
        <w:rPr>
          <w:sz w:val="28"/>
          <w:szCs w:val="28"/>
          <w:lang w:val="en-US"/>
        </w:rPr>
        <w:t xml:space="preserve"> + 0,</w:t>
      </w:r>
      <w:r w:rsidR="009F1C8B">
        <w:rPr>
          <w:sz w:val="28"/>
          <w:szCs w:val="28"/>
        </w:rPr>
        <w:t>11</w:t>
      </w:r>
      <w:r w:rsidRPr="00546F60">
        <w:rPr>
          <w:sz w:val="28"/>
          <w:szCs w:val="28"/>
          <w:lang w:val="en-US"/>
        </w:rPr>
        <w:t xml:space="preserve"> x</w:t>
      </w:r>
      <w:r w:rsidRPr="00546F60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vertAlign w:val="subscript"/>
          <w:lang w:val="en-US"/>
        </w:rPr>
        <w:t xml:space="preserve"> </w:t>
      </w:r>
      <w:r>
        <w:rPr>
          <w:sz w:val="28"/>
          <w:szCs w:val="28"/>
          <w:lang w:val="en-US"/>
        </w:rPr>
        <w:t>.</w:t>
      </w:r>
    </w:p>
    <w:p w:rsidR="00763C70" w:rsidRDefault="00763C70" w:rsidP="00763C70">
      <w:pPr>
        <w:ind w:firstLine="540"/>
        <w:jc w:val="both"/>
        <w:rPr>
          <w:sz w:val="28"/>
        </w:rPr>
      </w:pPr>
      <w:r>
        <w:rPr>
          <w:sz w:val="28"/>
        </w:rPr>
        <w:t>Чтобы предвидеть возможные изменения спроса, вычисляем количественные характеристики спроса на основе полученной функции.</w:t>
      </w:r>
    </w:p>
    <w:p w:rsidR="00763C70" w:rsidRDefault="00763C70" w:rsidP="00763C70">
      <w:pPr>
        <w:ind w:firstLine="540"/>
        <w:jc w:val="both"/>
        <w:rPr>
          <w:sz w:val="28"/>
        </w:rPr>
      </w:pPr>
      <w:r>
        <w:rPr>
          <w:sz w:val="28"/>
        </w:rPr>
        <w:t>Итак,</w:t>
      </w:r>
    </w:p>
    <w:p w:rsidR="00763C70" w:rsidRPr="00763C70" w:rsidRDefault="00763C70" w:rsidP="00763C70">
      <w:pPr>
        <w:ind w:firstLine="540"/>
        <w:jc w:val="both"/>
        <w:rPr>
          <w:sz w:val="28"/>
        </w:rPr>
      </w:pPr>
      <w:r>
        <w:rPr>
          <w:sz w:val="28"/>
          <w:lang w:val="en-US"/>
        </w:rPr>
        <w:t>y</w:t>
      </w:r>
      <w:r w:rsidRPr="001B583D">
        <w:rPr>
          <w:sz w:val="28"/>
          <w:vertAlign w:val="subscript"/>
        </w:rPr>
        <w:t>1</w:t>
      </w:r>
      <w:r w:rsidRPr="001B583D">
        <w:rPr>
          <w:sz w:val="28"/>
        </w:rPr>
        <w:t xml:space="preserve"> = </w:t>
      </w:r>
      <w:r w:rsidR="009F1C8B">
        <w:t>26,4</w:t>
      </w:r>
      <w:r w:rsidRPr="00763C70">
        <w:rPr>
          <w:sz w:val="28"/>
        </w:rPr>
        <w:t>;</w:t>
      </w:r>
    </w:p>
    <w:p w:rsidR="00763C70" w:rsidRPr="001B583D" w:rsidRDefault="00763C70" w:rsidP="00763C70">
      <w:pPr>
        <w:ind w:firstLine="540"/>
        <w:jc w:val="both"/>
        <w:rPr>
          <w:sz w:val="28"/>
        </w:rPr>
      </w:pPr>
      <w:r>
        <w:rPr>
          <w:sz w:val="28"/>
          <w:lang w:val="en-US"/>
        </w:rPr>
        <w:t>y</w:t>
      </w:r>
      <w:r w:rsidRPr="001B583D">
        <w:rPr>
          <w:sz w:val="28"/>
          <w:vertAlign w:val="subscript"/>
        </w:rPr>
        <w:t>2</w:t>
      </w:r>
      <w:r w:rsidRPr="001B583D">
        <w:rPr>
          <w:sz w:val="28"/>
        </w:rPr>
        <w:t xml:space="preserve"> = </w:t>
      </w:r>
      <w:r w:rsidR="009F1C8B">
        <w:t>27,5</w:t>
      </w:r>
      <w:r w:rsidRPr="001B583D">
        <w:rPr>
          <w:sz w:val="28"/>
        </w:rPr>
        <w:t>;</w:t>
      </w:r>
    </w:p>
    <w:p w:rsidR="00763C70" w:rsidRPr="001B583D" w:rsidRDefault="00763C70" w:rsidP="00763C70">
      <w:pPr>
        <w:ind w:firstLine="540"/>
        <w:jc w:val="both"/>
        <w:rPr>
          <w:sz w:val="28"/>
        </w:rPr>
      </w:pPr>
      <w:r>
        <w:rPr>
          <w:sz w:val="28"/>
          <w:lang w:val="en-US"/>
        </w:rPr>
        <w:t>y</w:t>
      </w:r>
      <w:r w:rsidRPr="001B583D">
        <w:rPr>
          <w:sz w:val="28"/>
          <w:vertAlign w:val="subscript"/>
        </w:rPr>
        <w:t>3</w:t>
      </w:r>
      <w:r w:rsidRPr="001B583D">
        <w:rPr>
          <w:sz w:val="28"/>
        </w:rPr>
        <w:t xml:space="preserve"> = </w:t>
      </w:r>
      <w:r w:rsidR="009F1C8B">
        <w:t>27,7</w:t>
      </w:r>
      <w:r w:rsidRPr="001B583D">
        <w:rPr>
          <w:sz w:val="28"/>
        </w:rPr>
        <w:t>;</w:t>
      </w:r>
    </w:p>
    <w:p w:rsidR="00763C70" w:rsidRPr="001B583D" w:rsidRDefault="00763C70" w:rsidP="00763C70">
      <w:pPr>
        <w:ind w:firstLine="540"/>
        <w:jc w:val="both"/>
        <w:rPr>
          <w:sz w:val="28"/>
        </w:rPr>
      </w:pPr>
      <w:r>
        <w:rPr>
          <w:sz w:val="28"/>
          <w:lang w:val="en-US"/>
        </w:rPr>
        <w:t>y</w:t>
      </w:r>
      <w:r w:rsidRPr="001B583D">
        <w:rPr>
          <w:sz w:val="28"/>
          <w:vertAlign w:val="subscript"/>
        </w:rPr>
        <w:t>4</w:t>
      </w:r>
      <w:r w:rsidRPr="001B583D">
        <w:rPr>
          <w:sz w:val="28"/>
        </w:rPr>
        <w:t xml:space="preserve"> = </w:t>
      </w:r>
      <w:r w:rsidR="009F1C8B">
        <w:t>28,4</w:t>
      </w:r>
      <w:r w:rsidRPr="001B583D">
        <w:rPr>
          <w:sz w:val="28"/>
        </w:rPr>
        <w:t>;</w:t>
      </w:r>
    </w:p>
    <w:p w:rsidR="00763C70" w:rsidRPr="001B583D" w:rsidRDefault="00763C70" w:rsidP="00763C70">
      <w:pPr>
        <w:ind w:firstLine="540"/>
        <w:jc w:val="both"/>
        <w:rPr>
          <w:sz w:val="28"/>
        </w:rPr>
      </w:pPr>
      <w:r>
        <w:rPr>
          <w:sz w:val="28"/>
          <w:lang w:val="en-US"/>
        </w:rPr>
        <w:t>y</w:t>
      </w:r>
      <w:r w:rsidRPr="001B583D">
        <w:rPr>
          <w:sz w:val="28"/>
          <w:vertAlign w:val="subscript"/>
        </w:rPr>
        <w:t>5</w:t>
      </w:r>
      <w:r w:rsidRPr="001B583D">
        <w:rPr>
          <w:sz w:val="28"/>
        </w:rPr>
        <w:t xml:space="preserve"> = </w:t>
      </w:r>
      <w:r w:rsidR="009F1C8B">
        <w:t>29,7</w:t>
      </w:r>
      <w:r w:rsidRPr="001B583D">
        <w:rPr>
          <w:sz w:val="28"/>
        </w:rPr>
        <w:t>;</w:t>
      </w:r>
    </w:p>
    <w:p w:rsidR="00763C70" w:rsidRPr="00763C70" w:rsidRDefault="00763C70" w:rsidP="00763C70">
      <w:pPr>
        <w:ind w:firstLine="540"/>
        <w:jc w:val="both"/>
        <w:rPr>
          <w:sz w:val="28"/>
        </w:rPr>
      </w:pPr>
      <w:r>
        <w:rPr>
          <w:sz w:val="28"/>
          <w:lang w:val="en-US"/>
        </w:rPr>
        <w:t>y</w:t>
      </w:r>
      <w:r w:rsidRPr="001B583D">
        <w:rPr>
          <w:sz w:val="28"/>
          <w:vertAlign w:val="subscript"/>
        </w:rPr>
        <w:t>6</w:t>
      </w:r>
      <w:r w:rsidRPr="001B583D">
        <w:rPr>
          <w:sz w:val="28"/>
        </w:rPr>
        <w:t xml:space="preserve"> = </w:t>
      </w:r>
      <w:r w:rsidR="009F1C8B">
        <w:t>30,1</w:t>
      </w:r>
      <w:r w:rsidRPr="00763C70">
        <w:rPr>
          <w:sz w:val="28"/>
        </w:rPr>
        <w:t>.</w:t>
      </w:r>
    </w:p>
    <w:p w:rsidR="00763C70" w:rsidRPr="001B583D" w:rsidRDefault="00763C70" w:rsidP="00763C70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Таким образом, </w:t>
      </w:r>
      <w:r w:rsidR="009F1C8B">
        <w:rPr>
          <w:sz w:val="28"/>
        </w:rPr>
        <w:t>цена</w:t>
      </w:r>
      <w:r>
        <w:rPr>
          <w:sz w:val="28"/>
        </w:rPr>
        <w:t xml:space="preserve"> увеличивается. Уровень роста составляет </w:t>
      </w:r>
      <w:r w:rsidR="009F1C8B">
        <w:rPr>
          <w:sz w:val="28"/>
        </w:rPr>
        <w:t>4</w:t>
      </w:r>
      <w:r>
        <w:rPr>
          <w:sz w:val="28"/>
        </w:rPr>
        <w:t>,</w:t>
      </w:r>
      <w:r w:rsidR="009F1C8B">
        <w:rPr>
          <w:sz w:val="28"/>
        </w:rPr>
        <w:t>3</w:t>
      </w:r>
      <w:r>
        <w:rPr>
          <w:sz w:val="28"/>
        </w:rPr>
        <w:t xml:space="preserve">%, т.е. по выявленной функции уровень роста на </w:t>
      </w:r>
      <w:r w:rsidRPr="001B583D">
        <w:rPr>
          <w:sz w:val="28"/>
        </w:rPr>
        <w:t>0</w:t>
      </w:r>
      <w:r>
        <w:rPr>
          <w:sz w:val="28"/>
        </w:rPr>
        <w:t>,</w:t>
      </w:r>
      <w:r w:rsidR="009F1C8B">
        <w:rPr>
          <w:sz w:val="28"/>
        </w:rPr>
        <w:t>5</w:t>
      </w:r>
      <w:r>
        <w:rPr>
          <w:sz w:val="28"/>
        </w:rPr>
        <w:t xml:space="preserve">% </w:t>
      </w:r>
      <w:r w:rsidR="009F1C8B">
        <w:rPr>
          <w:sz w:val="28"/>
        </w:rPr>
        <w:t>ниже</w:t>
      </w:r>
      <w:r>
        <w:rPr>
          <w:sz w:val="28"/>
        </w:rPr>
        <w:t xml:space="preserve"> по сравнению с </w:t>
      </w:r>
      <w:r w:rsidRPr="001B583D">
        <w:rPr>
          <w:sz w:val="28"/>
          <w:szCs w:val="28"/>
        </w:rPr>
        <w:t xml:space="preserve">заданной функцией </w:t>
      </w:r>
      <w:r w:rsidR="009F1C8B">
        <w:rPr>
          <w:sz w:val="28"/>
          <w:szCs w:val="28"/>
        </w:rPr>
        <w:t>цены</w:t>
      </w:r>
      <w:r w:rsidRPr="001B583D">
        <w:rPr>
          <w:sz w:val="28"/>
          <w:szCs w:val="28"/>
        </w:rPr>
        <w:t>.</w:t>
      </w:r>
    </w:p>
    <w:p w:rsidR="00763C70" w:rsidRPr="00197102" w:rsidRDefault="00197102" w:rsidP="00763C70">
      <w:pPr>
        <w:ind w:firstLine="540"/>
        <w:jc w:val="both"/>
        <w:rPr>
          <w:sz w:val="28"/>
          <w:szCs w:val="28"/>
        </w:rPr>
      </w:pPr>
      <w:r w:rsidRPr="00197102">
        <w:rPr>
          <w:sz w:val="28"/>
          <w:szCs w:val="28"/>
        </w:rPr>
        <w:t>Если тенденция спроса и насыщенность рын</w:t>
      </w:r>
      <w:r>
        <w:rPr>
          <w:sz w:val="28"/>
          <w:szCs w:val="28"/>
        </w:rPr>
        <w:t>ка сохранится на прежнем уровне, рекомендуется выставлять рассчитанную цену, то есть в размере 30,1. Однако, данный метод расчета прогнозирующей функции не достаточно точен. Поэтому результат может быть не достаточно правильный.</w:t>
      </w:r>
    </w:p>
    <w:p w:rsidR="00763C70" w:rsidRDefault="00763C70" w:rsidP="00763C70">
      <w:pPr>
        <w:ind w:firstLine="540"/>
        <w:jc w:val="both"/>
        <w:rPr>
          <w:b/>
          <w:sz w:val="28"/>
          <w:szCs w:val="28"/>
        </w:rPr>
      </w:pPr>
    </w:p>
    <w:p w:rsidR="00763C70" w:rsidRDefault="00763C70" w:rsidP="00763C70">
      <w:pPr>
        <w:ind w:firstLine="540"/>
        <w:jc w:val="both"/>
        <w:rPr>
          <w:b/>
          <w:sz w:val="28"/>
          <w:szCs w:val="28"/>
        </w:rPr>
      </w:pPr>
      <w:r w:rsidRPr="00A2293E">
        <w:rPr>
          <w:b/>
          <w:sz w:val="28"/>
          <w:szCs w:val="28"/>
        </w:rPr>
        <w:t>Список литературы.</w:t>
      </w:r>
    </w:p>
    <w:p w:rsidR="00763C70" w:rsidRDefault="00763C70" w:rsidP="00763C70">
      <w:pPr>
        <w:ind w:firstLine="540"/>
        <w:jc w:val="both"/>
        <w:rPr>
          <w:b/>
          <w:sz w:val="28"/>
          <w:szCs w:val="28"/>
        </w:rPr>
      </w:pPr>
    </w:p>
    <w:p w:rsidR="00763C70" w:rsidRDefault="00763C70" w:rsidP="00763C70">
      <w:pPr>
        <w:pStyle w:val="a3"/>
        <w:ind w:firstLine="570"/>
        <w:jc w:val="both"/>
      </w:pPr>
      <w:r>
        <w:t xml:space="preserve">1. </w:t>
      </w:r>
      <w:r w:rsidR="00AA70CE">
        <w:t>Методические указания по дисциплине</w:t>
      </w:r>
      <w:r>
        <w:t>.</w:t>
      </w:r>
    </w:p>
    <w:p w:rsidR="00763C70" w:rsidRPr="00763C70" w:rsidRDefault="00763C70" w:rsidP="00763C70">
      <w:pPr>
        <w:ind w:firstLine="600"/>
        <w:jc w:val="both"/>
        <w:rPr>
          <w:sz w:val="28"/>
          <w:szCs w:val="28"/>
        </w:rPr>
      </w:pPr>
      <w:bookmarkStart w:id="0" w:name="_GoBack"/>
      <w:bookmarkEnd w:id="0"/>
    </w:p>
    <w:sectPr w:rsidR="00763C70" w:rsidRPr="00763C70" w:rsidSect="006578A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3C70"/>
    <w:rsid w:val="000176E4"/>
    <w:rsid w:val="00096A67"/>
    <w:rsid w:val="00197102"/>
    <w:rsid w:val="00223A2A"/>
    <w:rsid w:val="003E26B7"/>
    <w:rsid w:val="00620C76"/>
    <w:rsid w:val="006578A2"/>
    <w:rsid w:val="00763C70"/>
    <w:rsid w:val="008919BC"/>
    <w:rsid w:val="009F1C8B"/>
    <w:rsid w:val="00A22FC4"/>
    <w:rsid w:val="00AA70CE"/>
    <w:rsid w:val="00BC721D"/>
    <w:rsid w:val="00C43CF0"/>
    <w:rsid w:val="00D47BB8"/>
    <w:rsid w:val="00E70310"/>
    <w:rsid w:val="00FB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  <w15:chartTrackingRefBased/>
  <w15:docId w15:val="{65661FEE-FCA3-4CA4-AF9C-871A70C9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63C7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cp:lastModifiedBy>admin</cp:lastModifiedBy>
  <cp:revision>2</cp:revision>
  <dcterms:created xsi:type="dcterms:W3CDTF">2014-04-07T18:41:00Z</dcterms:created>
  <dcterms:modified xsi:type="dcterms:W3CDTF">2014-04-07T18:41:00Z</dcterms:modified>
</cp:coreProperties>
</file>