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0F9" w:rsidRDefault="00B80DF0">
      <w:pPr>
        <w:pStyle w:val="a3"/>
        <w:rPr>
          <w:lang w:val="uk-UA"/>
        </w:rPr>
      </w:pPr>
      <w:r>
        <w:rPr>
          <w:lang w:val="uk-UA"/>
        </w:rPr>
        <w:t>ОБЛІТЕРУЮЧИЙ ЕНДАРТЕРІЇТ</w:t>
      </w:r>
    </w:p>
    <w:p w:rsidR="005B30F9" w:rsidRDefault="00B80DF0">
      <w:pPr>
        <w:spacing w:line="360" w:lineRule="auto"/>
        <w:ind w:firstLine="709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(ОБЛІТЕРУЮЧИЙ ЕНДАРТЕРІОЗ, ХВОРОБА ВІНІВАРТЕРА, ХВОРОБА БЮРГЕРА, ТРОМБАНГІЇТ, МИМОВІЛЬНА ГАНГРЕНА)</w:t>
      </w:r>
    </w:p>
    <w:p w:rsidR="005B30F9" w:rsidRDefault="005B30F9">
      <w:pPr>
        <w:spacing w:line="360" w:lineRule="auto"/>
        <w:ind w:firstLine="709"/>
        <w:jc w:val="center"/>
        <w:rPr>
          <w:b/>
          <w:sz w:val="28"/>
          <w:lang w:val="uk-UA"/>
        </w:rPr>
      </w:pPr>
    </w:p>
    <w:p w:rsidR="005B30F9" w:rsidRDefault="00B80DF0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Облітеруючий ендартеріїт — сис</w:t>
      </w:r>
      <w:r>
        <w:rPr>
          <w:sz w:val="28"/>
          <w:lang w:val="uk-UA"/>
        </w:rPr>
        <w:softHyphen/>
        <w:t>темна хвороба артерій, уражає голов</w:t>
      </w:r>
      <w:r>
        <w:rPr>
          <w:sz w:val="28"/>
          <w:lang w:val="uk-UA"/>
        </w:rPr>
        <w:softHyphen/>
        <w:t>ним чином чоловіків віком 20—40 років і дуже рідко жінок (3,4 % — О.М. Шабанов, В.П. Котельников, 1983). Хворі, як правило, затяті курці. На відміну від облітеруючого атеросклерозу, що уражає переважно великі артерії, при цьому захворюванні процес розпочинається з артеріол (ар</w:t>
      </w:r>
      <w:r>
        <w:rPr>
          <w:sz w:val="28"/>
          <w:lang w:val="uk-UA"/>
        </w:rPr>
        <w:softHyphen/>
        <w:t>терій діаметром до 100 мкм) та ар</w:t>
      </w:r>
      <w:r>
        <w:rPr>
          <w:sz w:val="28"/>
          <w:lang w:val="uk-UA"/>
        </w:rPr>
        <w:softHyphen/>
        <w:t>терій малого калібру, головним чином ніг, насамперед їх дистальних відділів — пальців та ступні.</w:t>
      </w:r>
    </w:p>
    <w:p w:rsidR="005B30F9" w:rsidRDefault="00B80DF0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Патоморфологічні зміни в артеріях полягають у набряку інтими та гістолім-фоцитарній інфільтрації її й проліфе</w:t>
      </w:r>
      <w:r>
        <w:rPr>
          <w:sz w:val="28"/>
          <w:lang w:val="uk-UA"/>
        </w:rPr>
        <w:softHyphen/>
        <w:t>рації ендотелію, гіпертрофії м'язового шару, розростанні сполучної тканини в стінці судин та присудинній клітко</w:t>
      </w:r>
      <w:r>
        <w:rPr>
          <w:sz w:val="28"/>
          <w:lang w:val="uk-UA"/>
        </w:rPr>
        <w:softHyphen/>
        <w:t>вині. Зміни спостерігаються також у судинах, що живлять саму їх стінку. Ці зміни та спазм артерій призводять до зменшення просвіту останніх, їх тромбозу і зрештою до повного зарос</w:t>
      </w:r>
      <w:r>
        <w:rPr>
          <w:sz w:val="28"/>
          <w:lang w:val="uk-UA"/>
        </w:rPr>
        <w:softHyphen/>
        <w:t>тання, облітерації. Ішемія та гіпоксія тканин зумовлюють розвиток некрозів, які починаються переважно з пальців і часто переходять на ступню. У разі про</w:t>
      </w:r>
      <w:r>
        <w:rPr>
          <w:sz w:val="28"/>
          <w:lang w:val="uk-UA"/>
        </w:rPr>
        <w:softHyphen/>
        <w:t>гресування хвороби патологічні зміни поширюються і на магістральні артерії ніг (гомілкові, підколінну, стегнову). Поряд з артеріями ніг також уражають</w:t>
      </w:r>
      <w:r>
        <w:rPr>
          <w:sz w:val="28"/>
          <w:lang w:val="uk-UA"/>
        </w:rPr>
        <w:softHyphen/>
        <w:t>ся артерії в інших ділянках тіла та орга</w:t>
      </w:r>
      <w:r>
        <w:rPr>
          <w:sz w:val="28"/>
          <w:lang w:val="uk-UA"/>
        </w:rPr>
        <w:softHyphen/>
        <w:t>нах, частіше серця, мозку та рук. Зах</w:t>
      </w:r>
      <w:r>
        <w:rPr>
          <w:sz w:val="28"/>
          <w:lang w:val="uk-UA"/>
        </w:rPr>
        <w:softHyphen/>
        <w:t>ворювання часто супроводжується ура</w:t>
      </w:r>
      <w:r>
        <w:rPr>
          <w:sz w:val="28"/>
          <w:lang w:val="uk-UA"/>
        </w:rPr>
        <w:softHyphen/>
        <w:t>женням вен у формі мігруючого повер</w:t>
      </w:r>
      <w:r>
        <w:rPr>
          <w:sz w:val="28"/>
          <w:lang w:val="uk-UA"/>
        </w:rPr>
        <w:softHyphen/>
        <w:t>хневого тромбофлебіту гомілки та стег</w:t>
      </w:r>
      <w:r>
        <w:rPr>
          <w:sz w:val="28"/>
          <w:lang w:val="uk-UA"/>
        </w:rPr>
        <w:softHyphen/>
        <w:t>на (запалення варикозне не змінених вен виникає то в одній, то в іншій ділянках нижніх кінцівок).</w:t>
      </w:r>
    </w:p>
    <w:p w:rsidR="005B30F9" w:rsidRDefault="00B80DF0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Етіологія хвороби не встановлена.</w:t>
      </w:r>
    </w:p>
    <w:p w:rsidR="005B30F9" w:rsidRDefault="00B80DF0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Перші дослідники пов'язували її із за</w:t>
      </w:r>
      <w:r>
        <w:rPr>
          <w:sz w:val="28"/>
          <w:lang w:val="uk-UA"/>
        </w:rPr>
        <w:softHyphen/>
        <w:t>паленням артерій, що й знайшло відоб</w:t>
      </w:r>
      <w:r>
        <w:rPr>
          <w:sz w:val="28"/>
          <w:lang w:val="uk-UA"/>
        </w:rPr>
        <w:softHyphen/>
        <w:t>раження в назві хвороби "облітеруючий ендартеріїт".  Її запропонував Фрідлендер у 1876 p. Цієї точки зору дотримувались деякі вчені і пізншіе (А.А. Введенський, 1892; О. Бюргер, 1911). У наш час найважливішими етіо</w:t>
      </w:r>
      <w:r>
        <w:rPr>
          <w:sz w:val="28"/>
          <w:lang w:val="uk-UA"/>
        </w:rPr>
        <w:softHyphen/>
        <w:t>логічними чинниками вважаються хо</w:t>
      </w:r>
      <w:r>
        <w:rPr>
          <w:sz w:val="28"/>
          <w:lang w:val="uk-UA"/>
        </w:rPr>
        <w:softHyphen/>
        <w:t>лодове ураження ніг (судин) та інток</w:t>
      </w:r>
      <w:r>
        <w:rPr>
          <w:sz w:val="28"/>
          <w:lang w:val="uk-UA"/>
        </w:rPr>
        <w:softHyphen/>
        <w:t>сикація нікотином, який є гангліо-нарною та судинною отрутою, що діє як прямо, так і через подразнення сим</w:t>
      </w:r>
      <w:r>
        <w:rPr>
          <w:sz w:val="28"/>
          <w:lang w:val="uk-UA"/>
        </w:rPr>
        <w:softHyphen/>
        <w:t>патичної частини вегетативної нерво</w:t>
      </w:r>
      <w:r>
        <w:rPr>
          <w:sz w:val="28"/>
          <w:lang w:val="uk-UA"/>
        </w:rPr>
        <w:softHyphen/>
        <w:t>вої системи, спричинюючи спазм су</w:t>
      </w:r>
      <w:r>
        <w:rPr>
          <w:sz w:val="28"/>
          <w:lang w:val="uk-UA"/>
        </w:rPr>
        <w:softHyphen/>
        <w:t>дин (Д.Ф. Скрипниченко, М.Ф. Ма-зурик, 1972; О.М. Шабанов, В.П. Ко</w:t>
      </w:r>
      <w:r>
        <w:rPr>
          <w:sz w:val="28"/>
          <w:lang w:val="uk-UA"/>
        </w:rPr>
        <w:softHyphen/>
        <w:t>тельников, 1983). Меншого значення надається механічній травмі (Д.І. Пан-ченко, 1954).</w:t>
      </w:r>
    </w:p>
    <w:p w:rsidR="005B30F9" w:rsidRDefault="00B80DF0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Патогенез облітеруючого ендарте</w:t>
      </w:r>
      <w:r>
        <w:rPr>
          <w:sz w:val="28"/>
          <w:lang w:val="uk-UA"/>
        </w:rPr>
        <w:softHyphen/>
        <w:t>ріїту також поки що остаточно не роз</w:t>
      </w:r>
      <w:r>
        <w:rPr>
          <w:sz w:val="28"/>
          <w:lang w:val="uk-UA"/>
        </w:rPr>
        <w:softHyphen/>
        <w:t>критий. Для пояснення патогенезу захворювання було запропоновано кілька теорій. Теорія запалення су</w:t>
      </w:r>
      <w:r>
        <w:rPr>
          <w:sz w:val="28"/>
          <w:lang w:val="uk-UA"/>
        </w:rPr>
        <w:softHyphen/>
        <w:t>дин, як вияв систематичного, зокре</w:t>
      </w:r>
      <w:r>
        <w:rPr>
          <w:sz w:val="28"/>
          <w:lang w:val="uk-UA"/>
        </w:rPr>
        <w:softHyphen/>
        <w:t>ма ревматичного, їх ураження, не була підтверджена. Значного поширення в 30-ті роки нашого століття набула ен</w:t>
      </w:r>
      <w:r>
        <w:rPr>
          <w:sz w:val="28"/>
          <w:lang w:val="uk-UA"/>
        </w:rPr>
        <w:softHyphen/>
        <w:t>докринна теорія (теорія гіперадрена-лінемії), висунута В.А. Оппелем (1928). Ця теорія грунтувалась на ви</w:t>
      </w:r>
      <w:r>
        <w:rPr>
          <w:sz w:val="28"/>
          <w:lang w:val="uk-UA"/>
        </w:rPr>
        <w:softHyphen/>
        <w:t>явленні у хворих підвищеного рівня ад</w:t>
      </w:r>
      <w:r>
        <w:rPr>
          <w:sz w:val="28"/>
          <w:lang w:val="uk-UA"/>
        </w:rPr>
        <w:softHyphen/>
        <w:t>реналіну в крові, яке вважалось авто</w:t>
      </w:r>
      <w:r>
        <w:rPr>
          <w:sz w:val="28"/>
          <w:lang w:val="uk-UA"/>
        </w:rPr>
        <w:softHyphen/>
        <w:t>ром теорії проявом гіперфункції над</w:t>
      </w:r>
      <w:r>
        <w:rPr>
          <w:sz w:val="28"/>
          <w:lang w:val="uk-UA"/>
        </w:rPr>
        <w:softHyphen/>
        <w:t>ниркових залоз. На підставі цієї кон</w:t>
      </w:r>
      <w:r>
        <w:rPr>
          <w:sz w:val="28"/>
          <w:lang w:val="uk-UA"/>
        </w:rPr>
        <w:softHyphen/>
        <w:t>цепції В.А. Оппелем запропоновано лікувати хворобу шляхом видалення надниркової залози (епінефректомія). Проте лікування облітеруючого ендар</w:t>
      </w:r>
      <w:r>
        <w:rPr>
          <w:sz w:val="28"/>
          <w:lang w:val="uk-UA"/>
        </w:rPr>
        <w:softHyphen/>
        <w:t>теріїту цим методом не дало позитив</w:t>
      </w:r>
      <w:r>
        <w:rPr>
          <w:sz w:val="28"/>
          <w:lang w:val="uk-UA"/>
        </w:rPr>
        <w:softHyphen/>
        <w:t>них наслідків. Окрім того, відомо, що катехоламіни (адреналін та норадреналін) продукуються не тільки моз</w:t>
      </w:r>
      <w:r>
        <w:rPr>
          <w:sz w:val="28"/>
          <w:lang w:val="uk-UA"/>
        </w:rPr>
        <w:softHyphen/>
        <w:t>ковим шаром надниркових залоз, але й всіма рівнями (центральними і пе</w:t>
      </w:r>
      <w:r>
        <w:rPr>
          <w:sz w:val="28"/>
          <w:lang w:val="uk-UA"/>
        </w:rPr>
        <w:softHyphen/>
        <w:t>риферичними) симпатичної частини вегетативної нервової системи, і гіпер-адреналінемія при численних формах патології та різних подразненнях, в тому числі і при цій хворобі, є про</w:t>
      </w:r>
      <w:r>
        <w:rPr>
          <w:sz w:val="28"/>
          <w:lang w:val="uk-UA"/>
        </w:rPr>
        <w:softHyphen/>
        <w:t>явом активізації симпатоадреналової системи. Мозковий шар надниркової залози є елементом ц, похідним ут</w:t>
      </w:r>
      <w:r>
        <w:rPr>
          <w:sz w:val="28"/>
          <w:lang w:val="uk-UA"/>
        </w:rPr>
        <w:softHyphen/>
        <w:t>воренням периферичної симпатичної частини вегетативної нервової сис</w:t>
      </w:r>
      <w:r>
        <w:rPr>
          <w:sz w:val="28"/>
          <w:lang w:val="uk-UA"/>
        </w:rPr>
        <w:softHyphen/>
        <w:t>теми. Проте В.А. Оппель висловив погляд на це захворювання як на за</w:t>
      </w:r>
      <w:r>
        <w:rPr>
          <w:sz w:val="28"/>
          <w:lang w:val="uk-UA"/>
        </w:rPr>
        <w:softHyphen/>
        <w:t>гальну патологію, а також встановив, що спазм судин відіграє важливу роль у формуванні хвороби.</w:t>
      </w:r>
    </w:p>
    <w:p w:rsidR="005B30F9" w:rsidRDefault="00B80DF0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У 50-ті роки</w:t>
      </w:r>
      <w:r>
        <w:rPr>
          <w:b/>
          <w:sz w:val="28"/>
          <w:lang w:val="uk-UA"/>
        </w:rPr>
        <w:t xml:space="preserve"> XX</w:t>
      </w:r>
      <w:r>
        <w:rPr>
          <w:sz w:val="28"/>
          <w:lang w:val="uk-UA"/>
        </w:rPr>
        <w:t xml:space="preserve"> ст. було висунуто кортико-вісцеральну чи кортико-органну теорію патогенезу облітеру</w:t>
      </w:r>
      <w:r>
        <w:rPr>
          <w:sz w:val="28"/>
          <w:lang w:val="uk-UA"/>
        </w:rPr>
        <w:softHyphen/>
        <w:t>ючого ендартеріїту (О.В.Вишневський, 0.0. Вишневський, Н.А. Елан-ський та ін.), в основі якої лежало припущення про формування та зак</w:t>
      </w:r>
      <w:r>
        <w:rPr>
          <w:sz w:val="28"/>
          <w:lang w:val="uk-UA"/>
        </w:rPr>
        <w:softHyphen/>
        <w:t>ріплення осередку патологічного збуд</w:t>
      </w:r>
      <w:r>
        <w:rPr>
          <w:sz w:val="28"/>
          <w:lang w:val="uk-UA"/>
        </w:rPr>
        <w:softHyphen/>
        <w:t>ження в корі великого мозку під дією різноманітних зовнішніх шкідливих впливів на організм, зокрема на нижні кінцівки, їх судини, яке потім підтри</w:t>
      </w:r>
      <w:r>
        <w:rPr>
          <w:sz w:val="28"/>
          <w:lang w:val="uk-UA"/>
        </w:rPr>
        <w:softHyphen/>
        <w:t>мує спазм артеріол, артерій та обліте</w:t>
      </w:r>
      <w:r>
        <w:rPr>
          <w:sz w:val="28"/>
          <w:lang w:val="uk-UA"/>
        </w:rPr>
        <w:softHyphen/>
        <w:t>рацію їх унаслідок розвитку сполуч</w:t>
      </w:r>
      <w:r>
        <w:rPr>
          <w:sz w:val="28"/>
          <w:lang w:val="uk-UA"/>
        </w:rPr>
        <w:softHyphen/>
        <w:t>ної тканини, як реакції на ішемію та гіпоксію (останні притаманні і самим судинам через спазм vasa vasorum). Хоча вищі відділи мозку, зокрема кора його, є вищим інтегруючим механіз</w:t>
      </w:r>
      <w:r>
        <w:rPr>
          <w:sz w:val="28"/>
          <w:lang w:val="uk-UA"/>
        </w:rPr>
        <w:softHyphen/>
        <w:t>мом у цілісному організмі (І.П. Пав-лов) і безумовні та умовні рефлекси з кори відіграють велику роль при бага</w:t>
      </w:r>
      <w:r>
        <w:rPr>
          <w:sz w:val="28"/>
          <w:lang w:val="uk-UA"/>
        </w:rPr>
        <w:softHyphen/>
        <w:t>тьох формах патології, ця теорія, як і подібні теорії патогенезу інших захво</w:t>
      </w:r>
      <w:r>
        <w:rPr>
          <w:sz w:val="28"/>
          <w:lang w:val="uk-UA"/>
        </w:rPr>
        <w:softHyphen/>
        <w:t>рювань (виразкової, гіпертонічної хво</w:t>
      </w:r>
      <w:r>
        <w:rPr>
          <w:sz w:val="28"/>
          <w:lang w:val="uk-UA"/>
        </w:rPr>
        <w:softHyphen/>
        <w:t>роб тощо), виявилась з теоретичного погляду декларативною (вона ігнору</w:t>
      </w:r>
      <w:r>
        <w:rPr>
          <w:sz w:val="28"/>
          <w:lang w:val="uk-UA"/>
        </w:rPr>
        <w:softHyphen/>
        <w:t>вала організацію судинної регуляції нижчими рівнями нервової системи і, особливо, саморегуляцію місцевими механізмами), а з практичного — ма</w:t>
      </w:r>
      <w:r>
        <w:rPr>
          <w:sz w:val="28"/>
          <w:lang w:val="uk-UA"/>
        </w:rPr>
        <w:softHyphen/>
        <w:t>лоефективною.</w:t>
      </w:r>
    </w:p>
    <w:p w:rsidR="005B30F9" w:rsidRDefault="00B80DF0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Характер патоморфологічних змін у судинах та периваскулярних ткани</w:t>
      </w:r>
      <w:r>
        <w:rPr>
          <w:sz w:val="28"/>
          <w:lang w:val="uk-UA"/>
        </w:rPr>
        <w:softHyphen/>
        <w:t>нах при облітеруючому ендартеріїті та дані імунологічних досліджень, зок</w:t>
      </w:r>
      <w:r>
        <w:rPr>
          <w:sz w:val="28"/>
          <w:lang w:val="uk-UA"/>
        </w:rPr>
        <w:softHyphen/>
        <w:t>рема виявлення в крові хворих антитіл проти білків інтими артеріальної стінки (Г.Н. Захарова, 1972, та ін.), стали підґрунтям для теорії імуногенного (аутоімунного) генезу цього захворю</w:t>
      </w:r>
      <w:r>
        <w:rPr>
          <w:sz w:val="28"/>
          <w:lang w:val="uk-UA"/>
        </w:rPr>
        <w:softHyphen/>
        <w:t>вання. Аутоімунізація мабуть відіграє помітну роль у прогресуванні захво</w:t>
      </w:r>
      <w:r>
        <w:rPr>
          <w:sz w:val="28"/>
          <w:lang w:val="uk-UA"/>
        </w:rPr>
        <w:softHyphen/>
        <w:t>рювання, але її роль у виникненні хвороби ще недостатньо вивчено.</w:t>
      </w:r>
    </w:p>
    <w:p w:rsidR="005B30F9" w:rsidRDefault="00B80DF0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Найбільш аргументованою та по</w:t>
      </w:r>
      <w:r>
        <w:rPr>
          <w:sz w:val="28"/>
          <w:lang w:val="uk-UA"/>
        </w:rPr>
        <w:softHyphen/>
        <w:t>ширеною є нейрогуморальна теорія патогенезу облітеруючого ендартерії</w:t>
      </w:r>
      <w:r>
        <w:rPr>
          <w:sz w:val="28"/>
          <w:lang w:val="uk-UA"/>
        </w:rPr>
        <w:softHyphen/>
        <w:t>ту. Вона виходить з поліетіологічності захворювання. Всі ноцицептивні чин</w:t>
      </w:r>
      <w:r>
        <w:rPr>
          <w:sz w:val="28"/>
          <w:lang w:val="uk-UA"/>
        </w:rPr>
        <w:softHyphen/>
        <w:t>ники (холодова та механічна травми, дія отрути, зокрема нікотину), впли</w:t>
      </w:r>
      <w:r>
        <w:rPr>
          <w:sz w:val="28"/>
          <w:lang w:val="uk-UA"/>
        </w:rPr>
        <w:softHyphen/>
        <w:t>ваючи на реактивний ендотелій арте</w:t>
      </w:r>
      <w:r>
        <w:rPr>
          <w:sz w:val="28"/>
          <w:lang w:val="uk-UA"/>
        </w:rPr>
        <w:softHyphen/>
        <w:t>ріол, венул і дрібних артерій та вен та нервові (симпатичні) елементи, зу</w:t>
      </w:r>
      <w:r>
        <w:rPr>
          <w:sz w:val="28"/>
          <w:lang w:val="uk-UA"/>
        </w:rPr>
        <w:softHyphen/>
        <w:t>мовлюють функціональні (спазм) та гістоструктурні зміни в стінці судин (набряк, гістолімфоцитарну інфільт</w:t>
      </w:r>
      <w:r>
        <w:rPr>
          <w:sz w:val="28"/>
          <w:lang w:val="uk-UA"/>
        </w:rPr>
        <w:softHyphen/>
        <w:t>рацію інтими і навколосудинні запа</w:t>
      </w:r>
      <w:r>
        <w:rPr>
          <w:sz w:val="28"/>
          <w:lang w:val="uk-UA"/>
        </w:rPr>
        <w:softHyphen/>
        <w:t>лення, склероз). Зміни стінки судин опосередковані дією катехоламінів, біогенних амінів (гістаміну, серото</w:t>
      </w:r>
      <w:r>
        <w:rPr>
          <w:sz w:val="28"/>
          <w:lang w:val="uk-UA"/>
        </w:rPr>
        <w:softHyphen/>
        <w:t>ніну), кінінів, утворюваних у ішемі-зованих клітинах. Ураження інтими артеріол та артерій може призвести до розвитку аутоімунних реакцій сповіль</w:t>
      </w:r>
      <w:r>
        <w:rPr>
          <w:sz w:val="28"/>
          <w:lang w:val="uk-UA"/>
        </w:rPr>
        <w:softHyphen/>
        <w:t>неного типу та поглиблення гісто-структурних змін у них. Дезорганіза</w:t>
      </w:r>
      <w:r>
        <w:rPr>
          <w:sz w:val="28"/>
          <w:lang w:val="uk-UA"/>
        </w:rPr>
        <w:softHyphen/>
        <w:t>ція місцевих механізмів регуляції мікроциркуляціїта порушення обміну в ділянці ураження кінцівки (гіпоксія, ацидоз) зумовлюють розвиток сполуч</w:t>
      </w:r>
      <w:r>
        <w:rPr>
          <w:sz w:val="28"/>
          <w:lang w:val="uk-UA"/>
        </w:rPr>
        <w:softHyphen/>
        <w:t>ної тканини в стінці артеріол та ар</w:t>
      </w:r>
      <w:r>
        <w:rPr>
          <w:sz w:val="28"/>
          <w:lang w:val="uk-UA"/>
        </w:rPr>
        <w:softHyphen/>
        <w:t>терій, звуження їх просвіту, гіперко-агуляцію крові, тромбоз судин, їх облітерацію та некроз тканин дисталь</w:t>
      </w:r>
      <w:r>
        <w:rPr>
          <w:sz w:val="28"/>
          <w:lang w:val="uk-UA"/>
        </w:rPr>
        <w:softHyphen/>
        <w:t>ного відділу нижньої кінцівки (палець чи пальці або ступня).</w:t>
      </w:r>
    </w:p>
    <w:p w:rsidR="005B30F9" w:rsidRDefault="00B80DF0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Місцеві зміни, як джерело подраз</w:t>
      </w:r>
      <w:r>
        <w:rPr>
          <w:sz w:val="28"/>
          <w:lang w:val="uk-UA"/>
        </w:rPr>
        <w:softHyphen/>
        <w:t>нення (іритації) нервової та ендокрин</w:t>
      </w:r>
      <w:r>
        <w:rPr>
          <w:sz w:val="28"/>
          <w:lang w:val="uk-UA"/>
        </w:rPr>
        <w:softHyphen/>
        <w:t>ної систем, підтримують гіперактивність симпатичної частини вегета</w:t>
      </w:r>
      <w:r>
        <w:rPr>
          <w:sz w:val="28"/>
          <w:lang w:val="uk-UA"/>
        </w:rPr>
        <w:softHyphen/>
        <w:t>тивної нервової системи (як вищих, так і гангліонарних рівнів її), адреналової і кіркової секреції надниркових залоз, утворюючи своєрідне коло. Па</w:t>
      </w:r>
      <w:r>
        <w:rPr>
          <w:sz w:val="28"/>
          <w:lang w:val="uk-UA"/>
        </w:rPr>
        <w:softHyphen/>
        <w:t>тологічний процес поширюється на більші за калібром артерії. Гангрена та токсемія поглиблюють місцеві і загаль</w:t>
      </w:r>
      <w:r>
        <w:rPr>
          <w:sz w:val="28"/>
          <w:lang w:val="uk-UA"/>
        </w:rPr>
        <w:softHyphen/>
        <w:t>ні порушення в організмі в першу чер</w:t>
      </w:r>
      <w:r>
        <w:rPr>
          <w:sz w:val="28"/>
          <w:lang w:val="uk-UA"/>
        </w:rPr>
        <w:softHyphen/>
        <w:t>гу серцево-судинні та нервові, які не</w:t>
      </w:r>
      <w:r>
        <w:rPr>
          <w:sz w:val="28"/>
          <w:lang w:val="uk-UA"/>
        </w:rPr>
        <w:softHyphen/>
        <w:t>рідко стають причиною смерті хворих.</w:t>
      </w:r>
    </w:p>
    <w:p w:rsidR="005B30F9" w:rsidRDefault="00B80DF0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Захворювання має хронічний пе</w:t>
      </w:r>
      <w:r>
        <w:rPr>
          <w:sz w:val="28"/>
          <w:lang w:val="uk-UA"/>
        </w:rPr>
        <w:softHyphen/>
        <w:t>ребіг з періодами сповільнення про</w:t>
      </w:r>
      <w:r>
        <w:rPr>
          <w:sz w:val="28"/>
          <w:lang w:val="uk-UA"/>
        </w:rPr>
        <w:softHyphen/>
        <w:t>цесу, особливо у разі лікування та відмови хворого від куріння, та при</w:t>
      </w:r>
      <w:r>
        <w:rPr>
          <w:sz w:val="28"/>
          <w:lang w:val="uk-UA"/>
        </w:rPr>
        <w:softHyphen/>
        <w:t>скорення, загострення при недотри</w:t>
      </w:r>
      <w:r>
        <w:rPr>
          <w:sz w:val="28"/>
          <w:lang w:val="uk-UA"/>
        </w:rPr>
        <w:softHyphen/>
        <w:t>манні хворим лікарських рекомендацій. Перебіг хвороби ділять на 4 стадії (О.М. Шабанов, В.П. Котельников, 1983). Початкові симптоми хвороби нечіткі, вони можуть обмежу</w:t>
      </w:r>
      <w:r>
        <w:rPr>
          <w:sz w:val="28"/>
          <w:lang w:val="uk-UA"/>
        </w:rPr>
        <w:softHyphen/>
        <w:t>ватись втомою в ногах після ходіння та іноді підвищеною чутливістю до холо</w:t>
      </w:r>
      <w:r>
        <w:rPr>
          <w:sz w:val="28"/>
          <w:lang w:val="uk-UA"/>
        </w:rPr>
        <w:softHyphen/>
        <w:t>ду. В подальшому інтенсивність цих порушень наростає, з'являється біль у литкових м'язах при ходінні, який зму</w:t>
      </w:r>
      <w:r>
        <w:rPr>
          <w:sz w:val="28"/>
          <w:lang w:val="uk-UA"/>
        </w:rPr>
        <w:softHyphen/>
        <w:t>шує хворих зупинятися (так зване пе</w:t>
      </w:r>
      <w:r>
        <w:rPr>
          <w:sz w:val="28"/>
          <w:lang w:val="uk-UA"/>
        </w:rPr>
        <w:softHyphen/>
        <w:t>реміжне кульгання). Хворі переважно звертаються до лікаря в стадії таких по</w:t>
      </w:r>
      <w:r>
        <w:rPr>
          <w:sz w:val="28"/>
          <w:lang w:val="uk-UA"/>
        </w:rPr>
        <w:softHyphen/>
        <w:t>рушень. При об'єктивному дослідженні в цій стадії виявляються блідість пальців та ступні, сухість шкіри, іноді підви</w:t>
      </w:r>
      <w:r>
        <w:rPr>
          <w:sz w:val="28"/>
          <w:lang w:val="uk-UA"/>
        </w:rPr>
        <w:softHyphen/>
        <w:t>щену пітливість, зниження температу</w:t>
      </w:r>
      <w:r>
        <w:rPr>
          <w:sz w:val="28"/>
          <w:lang w:val="uk-UA"/>
        </w:rPr>
        <w:softHyphen/>
        <w:t>ри; пульс на артеріях ступні або відсутній або значно заслаблений чи промацується лише періодично. Ця стадія (І) називається спастичною, або ішемічною. За прогресування хвороби з'являються трофічні розлади на паль</w:t>
      </w:r>
      <w:r>
        <w:rPr>
          <w:sz w:val="28"/>
          <w:lang w:val="uk-UA"/>
        </w:rPr>
        <w:softHyphen/>
        <w:t>цях та ступнях — гіперкератоз, іноді — тріщини на шкірі пальців і ломкість та відсутність росту нігтів, зниження чут</w:t>
      </w:r>
      <w:r>
        <w:rPr>
          <w:sz w:val="28"/>
          <w:lang w:val="uk-UA"/>
        </w:rPr>
        <w:softHyphen/>
        <w:t>ливості пальців, парестезія, реактив</w:t>
      </w:r>
      <w:r>
        <w:rPr>
          <w:sz w:val="28"/>
          <w:lang w:val="uk-UA"/>
        </w:rPr>
        <w:softHyphen/>
        <w:t>на гіперемія шкіри ступні та набряк, іноді гіпергідроз, що нерідко мігрує в тромбофлебіт на гомілці. Пульс на ар</w:t>
      </w:r>
      <w:r>
        <w:rPr>
          <w:sz w:val="28"/>
          <w:lang w:val="uk-UA"/>
        </w:rPr>
        <w:softHyphen/>
        <w:t>теріях ступні відсутній. Відстань, яку хворий долає без болю, стає дуже ма</w:t>
      </w:r>
      <w:r>
        <w:rPr>
          <w:sz w:val="28"/>
          <w:lang w:val="uk-UA"/>
        </w:rPr>
        <w:softHyphen/>
        <w:t>лою, а нерідко біль турбує і у стані спо</w:t>
      </w:r>
      <w:r>
        <w:rPr>
          <w:sz w:val="28"/>
          <w:lang w:val="uk-UA"/>
        </w:rPr>
        <w:softHyphen/>
        <w:t>кою. Хворі часто сплять зі спущеною з ліжка ногою, що полегшує біль за ра</w:t>
      </w:r>
      <w:r>
        <w:rPr>
          <w:sz w:val="28"/>
          <w:lang w:val="uk-UA"/>
        </w:rPr>
        <w:softHyphen/>
        <w:t>хунок венозного застою, але зумовлює збільшення набряку. Це стадія трофіч</w:t>
      </w:r>
      <w:r>
        <w:rPr>
          <w:sz w:val="28"/>
          <w:lang w:val="uk-UA"/>
        </w:rPr>
        <w:softHyphen/>
        <w:t>них порушень (II). Навіть невеличка травма (забиття, подряпина, по</w:t>
      </w:r>
      <w:r>
        <w:rPr>
          <w:sz w:val="28"/>
          <w:lang w:val="uk-UA"/>
        </w:rPr>
        <w:softHyphen/>
        <w:t>тертість) спричинює виразку, що не гоїться, до якої приєднується інфекція, настає некротична стадія (III). В цій стадії біль стає постійним, хворий кульгає, ходить мало. Безсоння різко погіршує його психоемоційний та фізичний стан. Місцеві розлади — за</w:t>
      </w:r>
      <w:r>
        <w:rPr>
          <w:sz w:val="28"/>
          <w:lang w:val="uk-UA"/>
        </w:rPr>
        <w:softHyphen/>
        <w:t>пально-некротичні явища (набряк та гіперемія, виразки на пальцях) — збільшуються. В набряклих тканинах легко поширюється інфекція, що веде до розвитку стадії гангрени (IV) з ли</w:t>
      </w:r>
      <w:r>
        <w:rPr>
          <w:sz w:val="28"/>
          <w:lang w:val="uk-UA"/>
        </w:rPr>
        <w:softHyphen/>
        <w:t>хоманкою та інтоксикацією.</w:t>
      </w:r>
    </w:p>
    <w:p w:rsidR="005B30F9" w:rsidRDefault="00B80DF0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Діагностика хвороби</w:t>
      </w:r>
      <w:r>
        <w:rPr>
          <w:sz w:val="28"/>
          <w:lang w:val="uk-UA"/>
        </w:rPr>
        <w:t xml:space="preserve"> в більшості ви</w:t>
      </w:r>
      <w:r>
        <w:rPr>
          <w:sz w:val="28"/>
          <w:lang w:val="uk-UA"/>
        </w:rPr>
        <w:softHyphen/>
        <w:t>падків не складає труднощів і можлива за допомогою загальноклінічних (фізичних) методів дослідження. Особ</w:t>
      </w:r>
      <w:r>
        <w:rPr>
          <w:sz w:val="28"/>
          <w:lang w:val="uk-UA"/>
        </w:rPr>
        <w:softHyphen/>
        <w:t>ливу увагу звертають на вік, стать, стаж куріння та перенесені хвороби й трав</w:t>
      </w:r>
      <w:r>
        <w:rPr>
          <w:sz w:val="28"/>
          <w:lang w:val="uk-UA"/>
        </w:rPr>
        <w:softHyphen/>
        <w:t>ми. Спеціальні методи (капіляроскопія, термометрія, оксигенометрія, доплерівська ехографія) теж можуть бути інформативними, особливо в по</w:t>
      </w:r>
      <w:r>
        <w:rPr>
          <w:sz w:val="28"/>
          <w:lang w:val="uk-UA"/>
        </w:rPr>
        <w:softHyphen/>
        <w:t>чатковій стадії. Проте обстеження хво</w:t>
      </w:r>
      <w:r>
        <w:rPr>
          <w:sz w:val="28"/>
          <w:lang w:val="uk-UA"/>
        </w:rPr>
        <w:softHyphen/>
        <w:t>рого повинно бути повним з метою ви</w:t>
      </w:r>
      <w:r>
        <w:rPr>
          <w:sz w:val="28"/>
          <w:lang w:val="uk-UA"/>
        </w:rPr>
        <w:softHyphen/>
        <w:t>явлення супутніх захворювань (цукровий діабет, ревматизм, некрологічні та спо</w:t>
      </w:r>
      <w:r>
        <w:rPr>
          <w:sz w:val="28"/>
          <w:lang w:val="uk-UA"/>
        </w:rPr>
        <w:softHyphen/>
        <w:t>лучнотканинні — колагенози).</w:t>
      </w:r>
    </w:p>
    <w:p w:rsidR="005B30F9" w:rsidRDefault="00B80DF0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Лікування полягає у відмові від ку</w:t>
      </w:r>
      <w:r>
        <w:rPr>
          <w:sz w:val="28"/>
          <w:lang w:val="uk-UA"/>
        </w:rPr>
        <w:softHyphen/>
        <w:t xml:space="preserve">ріння, уникненні охолодження </w:t>
      </w:r>
      <w:r>
        <w:rPr>
          <w:smallCaps/>
          <w:sz w:val="28"/>
          <w:lang w:val="uk-UA"/>
        </w:rPr>
        <w:t xml:space="preserve">ну, </w:t>
      </w:r>
      <w:r>
        <w:rPr>
          <w:sz w:val="28"/>
          <w:lang w:val="uk-UA"/>
        </w:rPr>
        <w:t>утримання останніх в гігієнічному стані, в користуванні сухими чисти</w:t>
      </w:r>
      <w:r>
        <w:rPr>
          <w:sz w:val="28"/>
          <w:lang w:val="uk-UA"/>
        </w:rPr>
        <w:softHyphen/>
        <w:t>ми шкарпетками та нетісним взуттям. Хворі повинні не навантажувати но</w:t>
      </w:r>
      <w:r>
        <w:rPr>
          <w:sz w:val="28"/>
          <w:lang w:val="uk-UA"/>
        </w:rPr>
        <w:softHyphen/>
        <w:t>ги, насамперед робити перепочинки при ходінні ще до появи болю в лит</w:t>
      </w:r>
      <w:r>
        <w:rPr>
          <w:sz w:val="28"/>
          <w:lang w:val="uk-UA"/>
        </w:rPr>
        <w:softHyphen/>
        <w:t>кових м'язах, а також оберігати пальці від травм. Ці прості заходи, особли</w:t>
      </w:r>
      <w:r>
        <w:rPr>
          <w:sz w:val="28"/>
          <w:lang w:val="uk-UA"/>
        </w:rPr>
        <w:softHyphen/>
        <w:t>во відмова від куріння, можуть, затримати прогресування хвороби.</w:t>
      </w:r>
    </w:p>
    <w:p w:rsidR="005B30F9" w:rsidRDefault="00B80DF0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Фізіотерапевтичні засоби — теплі ванночки для ніг, суберитемне ультра</w:t>
      </w:r>
      <w:r>
        <w:rPr>
          <w:sz w:val="28"/>
          <w:lang w:val="uk-UA"/>
        </w:rPr>
        <w:softHyphen/>
        <w:t>фіолетове та УВЧ опромінення ніг, самомасаж ступнів, вакуумне лікуван</w:t>
      </w:r>
      <w:r>
        <w:rPr>
          <w:sz w:val="28"/>
          <w:lang w:val="uk-UA"/>
        </w:rPr>
        <w:softHyphen/>
        <w:t>ня в барокамері для шг, сухотеплові процедури сприяють зменшенню спаз</w:t>
      </w:r>
      <w:r>
        <w:rPr>
          <w:sz w:val="28"/>
          <w:lang w:val="uk-UA"/>
        </w:rPr>
        <w:softHyphen/>
        <w:t>му артеріальних судин та розвитку колатералей. Перелічені способи використовуються в початкових (донекротичних) стадіях. Серед численних запропонованих для лікування хвороби препаратів мають значення спазмолітичні засоби та такі, що по</w:t>
      </w:r>
      <w:r>
        <w:rPr>
          <w:sz w:val="28"/>
          <w:lang w:val="uk-UA"/>
        </w:rPr>
        <w:softHyphen/>
        <w:t>ліпшують обмін у тканинах (папаверин, ношпа, розчин солкосерилу, нікоти</w:t>
      </w:r>
      <w:r>
        <w:rPr>
          <w:sz w:val="28"/>
          <w:lang w:val="uk-UA"/>
        </w:rPr>
        <w:softHyphen/>
        <w:t>нова та аскорбінова кислоти, тіамін та піридоксин тощо). Ефективним є внутрішнє введення реологічне актив</w:t>
      </w:r>
      <w:r>
        <w:rPr>
          <w:sz w:val="28"/>
          <w:lang w:val="uk-UA"/>
        </w:rPr>
        <w:softHyphen/>
        <w:t>них розчинів (полівінілпіролідон, рео-поліглюкін тощо) та приймання дезаг-регангів — антитромбоцитних препаратів (ацетилсаліцилової кислоти). Доцільним є також призначення преднізолону та інших протизапальних препаратів.</w:t>
      </w:r>
    </w:p>
    <w:p w:rsidR="005B30F9" w:rsidRDefault="00B80DF0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Значного поширення набули опера</w:t>
      </w:r>
      <w:r>
        <w:rPr>
          <w:sz w:val="28"/>
          <w:lang w:val="uk-UA"/>
        </w:rPr>
        <w:softHyphen/>
        <w:t>тивні втручання на симпатичному стов</w:t>
      </w:r>
      <w:r>
        <w:rPr>
          <w:sz w:val="28"/>
          <w:lang w:val="uk-UA"/>
        </w:rPr>
        <w:softHyphen/>
        <w:t>бурі, головним чином люмбальному відділі його — видалення 2-го та 3-го симпатичних люмбальних гангліїв. Вони ефективні переважно у І—II стадії, хоч інколи бувають корисними і в некротичній стадії. Симпатектомія знімає спазм судин, стимулює при</w:t>
      </w:r>
      <w:r>
        <w:rPr>
          <w:sz w:val="28"/>
          <w:lang w:val="uk-UA"/>
        </w:rPr>
        <w:softHyphen/>
        <w:t>плив крові до ніг та ліквідує набряк у більшості хворих, але стійкий ефект дає не більш ніж у половини пацієнтів, оперованих в спастичній стадії та стадії трофічних порушень.</w:t>
      </w:r>
    </w:p>
    <w:p w:rsidR="005B30F9" w:rsidRDefault="00B80DF0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При розвитку некрозу лікувальні процедури повинні бути спрямовані як на зупинку поширення його, так і, особливо, на профілактику переходу його у вологу форму та переведення вологого некрозу в сухий (спиртові ап</w:t>
      </w:r>
      <w:r>
        <w:rPr>
          <w:sz w:val="28"/>
          <w:lang w:val="uk-UA"/>
        </w:rPr>
        <w:softHyphen/>
        <w:t>лікації, антисептики, солюкс тощо).</w:t>
      </w:r>
    </w:p>
    <w:p w:rsidR="005B30F9" w:rsidRDefault="00B80DF0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Видалення сухого некрозу на паль</w:t>
      </w:r>
      <w:r>
        <w:rPr>
          <w:sz w:val="28"/>
          <w:lang w:val="uk-UA"/>
        </w:rPr>
        <w:softHyphen/>
        <w:t>цях (некректомія та ампутація пальця чи пальців) треба робити лише по досяг</w:t>
      </w:r>
      <w:r>
        <w:rPr>
          <w:sz w:val="28"/>
          <w:lang w:val="uk-UA"/>
        </w:rPr>
        <w:softHyphen/>
        <w:t>ненні стабілізації некрозу. У разі по</w:t>
      </w:r>
      <w:r>
        <w:rPr>
          <w:sz w:val="28"/>
          <w:lang w:val="uk-UA"/>
        </w:rPr>
        <w:softHyphen/>
        <w:t>ширення некротичного процесу і розвитку гангрени виконують ампута</w:t>
      </w:r>
      <w:r>
        <w:rPr>
          <w:sz w:val="28"/>
          <w:lang w:val="uk-UA"/>
        </w:rPr>
        <w:softHyphen/>
        <w:t>цію на різних рівнях ступні та гомілки чи стегна. У більшості випадків обме</w:t>
      </w:r>
      <w:r>
        <w:rPr>
          <w:sz w:val="28"/>
          <w:lang w:val="uk-UA"/>
        </w:rPr>
        <w:softHyphen/>
        <w:t>жуються ампутацією ступні і гомілки. Оперативне втручання на судинах у цих хворих майже не застосовується, ос</w:t>
      </w:r>
      <w:r>
        <w:rPr>
          <w:sz w:val="28"/>
          <w:lang w:val="uk-UA"/>
        </w:rPr>
        <w:softHyphen/>
        <w:t>кільки процес, на відміну від облітеру</w:t>
      </w:r>
      <w:r>
        <w:rPr>
          <w:sz w:val="28"/>
          <w:lang w:val="uk-UA"/>
        </w:rPr>
        <w:softHyphen/>
        <w:t>ючого атеросклерозу (атероматозу), має не сегментарне, а дифузне поширення, хоча бувають випадки й локального ура</w:t>
      </w:r>
      <w:r>
        <w:rPr>
          <w:sz w:val="28"/>
          <w:lang w:val="uk-UA"/>
        </w:rPr>
        <w:softHyphen/>
        <w:t>ження артеріальних стовбурів нижніх кінцівок.</w:t>
      </w:r>
    </w:p>
    <w:p w:rsidR="005B30F9" w:rsidRDefault="00B80DF0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Профілактика захворювання полягає в усуненні несприятливих впливів на організм, зокрема утриманні від курін</w:t>
      </w:r>
      <w:r>
        <w:rPr>
          <w:sz w:val="28"/>
          <w:lang w:val="uk-UA"/>
        </w:rPr>
        <w:softHyphen/>
        <w:t>ня, запобіганні відмороження та охолод</w:t>
      </w:r>
      <w:r>
        <w:rPr>
          <w:sz w:val="28"/>
          <w:lang w:val="uk-UA"/>
        </w:rPr>
        <w:softHyphen/>
        <w:t>ження ніг, травмам, психічним та ней</w:t>
      </w:r>
      <w:r>
        <w:rPr>
          <w:sz w:val="28"/>
          <w:lang w:val="uk-UA"/>
        </w:rPr>
        <w:softHyphen/>
        <w:t>роендокринним перевантаженням.</w:t>
      </w:r>
    </w:p>
    <w:p w:rsidR="005B30F9" w:rsidRDefault="005B30F9">
      <w:pPr>
        <w:spacing w:line="360" w:lineRule="auto"/>
        <w:ind w:firstLine="709"/>
        <w:jc w:val="both"/>
        <w:rPr>
          <w:lang w:val="uk-UA"/>
        </w:rPr>
      </w:pPr>
      <w:bookmarkStart w:id="0" w:name="_GoBack"/>
      <w:bookmarkEnd w:id="0"/>
    </w:p>
    <w:sectPr w:rsidR="005B30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DF0"/>
    <w:rsid w:val="005B30F9"/>
    <w:rsid w:val="005F3614"/>
    <w:rsid w:val="00B8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19426-5665-4F36-9508-06D7BCA6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360" w:lineRule="auto"/>
      <w:ind w:firstLine="709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ОБЛІТЕРУЮЧИЙ ЕНДАРТЕРІЇТ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12398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ОБЛІТЕРУЮЧИЙ ЕНДАРТЕРІЇТ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2014-04-05T16:09:00Z</dcterms:created>
  <dcterms:modified xsi:type="dcterms:W3CDTF">2014-04-05T16:09:00Z</dcterms:modified>
  <cp:category>Медицина. Безпека життєдіяльності</cp:category>
</cp:coreProperties>
</file>