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DC" w:rsidRPr="00864EAC" w:rsidRDefault="00C147DC" w:rsidP="00864EAC">
      <w:pPr>
        <w:pStyle w:val="3"/>
        <w:spacing w:line="360" w:lineRule="auto"/>
        <w:ind w:firstLine="720"/>
        <w:jc w:val="center"/>
        <w:rPr>
          <w:b w:val="0"/>
          <w:bCs/>
          <w:sz w:val="28"/>
          <w:szCs w:val="28"/>
        </w:rPr>
      </w:pPr>
      <w:r w:rsidRPr="00864EAC">
        <w:rPr>
          <w:b w:val="0"/>
          <w:bCs/>
          <w:sz w:val="28"/>
          <w:szCs w:val="28"/>
        </w:rPr>
        <w:t>МИНИСТЕРСТВО</w:t>
      </w:r>
      <w:r w:rsidR="00990C04">
        <w:rPr>
          <w:b w:val="0"/>
          <w:bCs/>
          <w:sz w:val="28"/>
          <w:szCs w:val="28"/>
        </w:rPr>
        <w:t xml:space="preserve"> </w:t>
      </w:r>
      <w:r w:rsidRPr="00864EAC">
        <w:rPr>
          <w:b w:val="0"/>
          <w:bCs/>
          <w:sz w:val="28"/>
          <w:szCs w:val="28"/>
        </w:rPr>
        <w:t>ОБРАЗОВАНИЯ</w:t>
      </w:r>
      <w:r w:rsidR="00990C04">
        <w:rPr>
          <w:b w:val="0"/>
          <w:bCs/>
          <w:sz w:val="28"/>
          <w:szCs w:val="28"/>
        </w:rPr>
        <w:t xml:space="preserve"> </w:t>
      </w:r>
      <w:r w:rsidRPr="00864EAC">
        <w:rPr>
          <w:b w:val="0"/>
          <w:bCs/>
          <w:sz w:val="28"/>
          <w:szCs w:val="28"/>
        </w:rPr>
        <w:t>И НАУКИ РОССИЙСКОЙ ФЕДЕРАЦИИ</w:t>
      </w:r>
    </w:p>
    <w:p w:rsidR="00C147DC" w:rsidRPr="00864EAC" w:rsidRDefault="00C147DC" w:rsidP="00864EA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64EAC">
        <w:rPr>
          <w:b/>
          <w:bCs/>
          <w:sz w:val="28"/>
          <w:szCs w:val="28"/>
        </w:rPr>
        <w:t>МЕЖДУНАРОДНЫЙ УНИВЕРСИТЕТ БИЗНЕСА И НОВЫХ ТЕХНОЛОГИЙ /ИНСТИТУТ/</w:t>
      </w:r>
    </w:p>
    <w:p w:rsidR="00C147DC" w:rsidRPr="00864EAC" w:rsidRDefault="00C147DC" w:rsidP="00864EA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C147DC" w:rsidRPr="00864EAC" w:rsidRDefault="00C147DC" w:rsidP="00864EA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64EAC">
        <w:rPr>
          <w:b/>
          <w:bCs/>
          <w:sz w:val="28"/>
          <w:szCs w:val="28"/>
        </w:rPr>
        <w:t xml:space="preserve">Кафедра </w:t>
      </w:r>
      <w:r w:rsidRPr="00864EAC">
        <w:rPr>
          <w:b/>
          <w:bCs/>
          <w:sz w:val="28"/>
          <w:szCs w:val="28"/>
          <w:u w:val="single"/>
        </w:rPr>
        <w:t>_______________________________________________</w:t>
      </w:r>
    </w:p>
    <w:p w:rsidR="00C147DC" w:rsidRPr="00864EAC" w:rsidRDefault="00C147DC" w:rsidP="00864EAC">
      <w:pPr>
        <w:spacing w:line="360" w:lineRule="auto"/>
        <w:ind w:firstLine="720"/>
        <w:jc w:val="center"/>
        <w:rPr>
          <w:sz w:val="28"/>
          <w:szCs w:val="28"/>
        </w:rPr>
      </w:pPr>
    </w:p>
    <w:p w:rsidR="00C147DC" w:rsidRPr="00864EAC" w:rsidRDefault="00C147DC" w:rsidP="00864EAC">
      <w:pPr>
        <w:spacing w:line="360" w:lineRule="auto"/>
        <w:ind w:firstLine="720"/>
        <w:jc w:val="center"/>
        <w:rPr>
          <w:sz w:val="28"/>
          <w:szCs w:val="28"/>
        </w:rPr>
      </w:pPr>
    </w:p>
    <w:p w:rsidR="00C147DC" w:rsidRPr="00864EAC" w:rsidRDefault="00864EAC" w:rsidP="00864EAC">
      <w:pPr>
        <w:spacing w:line="360" w:lineRule="auto"/>
        <w:ind w:firstLine="720"/>
        <w:jc w:val="center"/>
        <w:rPr>
          <w:sz w:val="28"/>
          <w:szCs w:val="28"/>
        </w:rPr>
      </w:pPr>
      <w:r w:rsidRPr="00864EAC">
        <w:rPr>
          <w:b/>
          <w:bCs/>
          <w:sz w:val="28"/>
          <w:szCs w:val="28"/>
        </w:rPr>
        <w:t>Реферат</w:t>
      </w:r>
    </w:p>
    <w:p w:rsidR="00C147DC" w:rsidRPr="00864EAC" w:rsidRDefault="00C147DC" w:rsidP="00864EA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64EAC">
        <w:rPr>
          <w:b/>
          <w:bCs/>
          <w:sz w:val="28"/>
          <w:szCs w:val="28"/>
        </w:rPr>
        <w:t xml:space="preserve">по дисциплине: </w:t>
      </w:r>
      <w:r w:rsidRPr="00864EAC">
        <w:rPr>
          <w:b/>
          <w:bCs/>
          <w:sz w:val="28"/>
          <w:szCs w:val="28"/>
          <w:u w:val="single"/>
        </w:rPr>
        <w:t>«Безопасность жизнедеятельности»</w:t>
      </w:r>
    </w:p>
    <w:p w:rsidR="00C147DC" w:rsidRPr="00864EAC" w:rsidRDefault="00C147DC" w:rsidP="00864EAC">
      <w:pPr>
        <w:spacing w:line="360" w:lineRule="auto"/>
        <w:ind w:firstLine="720"/>
        <w:jc w:val="center"/>
        <w:rPr>
          <w:sz w:val="28"/>
          <w:szCs w:val="28"/>
        </w:rPr>
      </w:pPr>
      <w:r w:rsidRPr="00864EAC">
        <w:rPr>
          <w:b/>
          <w:sz w:val="28"/>
          <w:szCs w:val="28"/>
        </w:rPr>
        <w:t xml:space="preserve">Тема: </w:t>
      </w:r>
      <w:r w:rsidRPr="00864EAC">
        <w:rPr>
          <w:b/>
          <w:i/>
          <w:sz w:val="28"/>
          <w:szCs w:val="28"/>
          <w:u w:val="single"/>
        </w:rPr>
        <w:t>«Влияние ионизирующего излучения на человека и меры защиты»</w:t>
      </w:r>
    </w:p>
    <w:p w:rsidR="00C147DC" w:rsidRPr="00864EAC" w:rsidRDefault="00C147DC" w:rsidP="00864EAC">
      <w:pPr>
        <w:spacing w:line="360" w:lineRule="auto"/>
        <w:ind w:firstLine="720"/>
        <w:jc w:val="center"/>
        <w:rPr>
          <w:sz w:val="28"/>
          <w:szCs w:val="28"/>
        </w:rPr>
      </w:pPr>
    </w:p>
    <w:p w:rsidR="00C147DC" w:rsidRPr="00864EAC" w:rsidRDefault="00C147DC" w:rsidP="00864EAC">
      <w:pPr>
        <w:spacing w:line="360" w:lineRule="auto"/>
        <w:ind w:firstLine="720"/>
        <w:jc w:val="center"/>
        <w:rPr>
          <w:sz w:val="28"/>
          <w:szCs w:val="28"/>
        </w:rPr>
      </w:pPr>
    </w:p>
    <w:p w:rsidR="00C147DC" w:rsidRPr="00864EAC" w:rsidRDefault="00C147DC" w:rsidP="00864EAC">
      <w:pPr>
        <w:spacing w:line="360" w:lineRule="auto"/>
        <w:ind w:firstLine="720"/>
        <w:jc w:val="right"/>
        <w:rPr>
          <w:sz w:val="28"/>
          <w:szCs w:val="28"/>
        </w:rPr>
      </w:pPr>
      <w:r w:rsidRPr="00864EAC">
        <w:rPr>
          <w:b/>
          <w:bCs/>
          <w:sz w:val="28"/>
          <w:szCs w:val="28"/>
        </w:rPr>
        <w:t>Выполнил:</w:t>
      </w:r>
      <w:r w:rsidR="00990C04">
        <w:rPr>
          <w:b/>
          <w:bCs/>
          <w:sz w:val="28"/>
          <w:szCs w:val="28"/>
        </w:rPr>
        <w:t xml:space="preserve"> </w:t>
      </w:r>
      <w:r w:rsidRPr="00864EAC">
        <w:rPr>
          <w:sz w:val="28"/>
          <w:szCs w:val="28"/>
        </w:rPr>
        <w:t>студент группы</w:t>
      </w:r>
    </w:p>
    <w:p w:rsidR="00C147DC" w:rsidRPr="00864EAC" w:rsidRDefault="00C147DC" w:rsidP="00864EAC">
      <w:pPr>
        <w:spacing w:line="360" w:lineRule="auto"/>
        <w:ind w:firstLine="720"/>
        <w:jc w:val="right"/>
        <w:rPr>
          <w:sz w:val="28"/>
          <w:szCs w:val="28"/>
        </w:rPr>
      </w:pPr>
      <w:r w:rsidRPr="00864EAC">
        <w:rPr>
          <w:sz w:val="28"/>
          <w:szCs w:val="28"/>
        </w:rPr>
        <w:t>(подпись студента)</w:t>
      </w:r>
    </w:p>
    <w:p w:rsidR="00C147DC" w:rsidRPr="00864EAC" w:rsidRDefault="00C147DC" w:rsidP="00864EAC">
      <w:pPr>
        <w:spacing w:line="360" w:lineRule="auto"/>
        <w:ind w:firstLine="720"/>
        <w:jc w:val="right"/>
        <w:rPr>
          <w:sz w:val="28"/>
          <w:szCs w:val="28"/>
        </w:rPr>
      </w:pPr>
      <w:r w:rsidRPr="00864EAC">
        <w:rPr>
          <w:sz w:val="28"/>
          <w:szCs w:val="28"/>
        </w:rPr>
        <w:t>«</w:t>
      </w:r>
      <w:r w:rsidR="00990C04">
        <w:rPr>
          <w:sz w:val="28"/>
          <w:szCs w:val="28"/>
          <w:u w:val="single"/>
        </w:rPr>
        <w:t xml:space="preserve"> </w:t>
      </w:r>
      <w:r w:rsidRPr="00864EAC">
        <w:rPr>
          <w:sz w:val="28"/>
          <w:szCs w:val="28"/>
        </w:rPr>
        <w:t>» _________2008 г.</w:t>
      </w:r>
    </w:p>
    <w:p w:rsidR="00C147DC" w:rsidRPr="00864EAC" w:rsidRDefault="00C147DC" w:rsidP="00864EAC">
      <w:pPr>
        <w:spacing w:line="360" w:lineRule="auto"/>
        <w:ind w:firstLine="720"/>
        <w:jc w:val="right"/>
        <w:rPr>
          <w:sz w:val="28"/>
          <w:szCs w:val="28"/>
        </w:rPr>
      </w:pPr>
      <w:r w:rsidRPr="00864EAC">
        <w:rPr>
          <w:b/>
          <w:bCs/>
          <w:sz w:val="28"/>
          <w:szCs w:val="28"/>
        </w:rPr>
        <w:t xml:space="preserve">Преподаватель: </w:t>
      </w:r>
      <w:r w:rsidRPr="00864EAC">
        <w:rPr>
          <w:sz w:val="28"/>
          <w:szCs w:val="28"/>
        </w:rPr>
        <w:t>____________________</w:t>
      </w:r>
    </w:p>
    <w:p w:rsidR="00C147DC" w:rsidRPr="00864EAC" w:rsidRDefault="00C147DC" w:rsidP="00864EAC">
      <w:pPr>
        <w:spacing w:line="360" w:lineRule="auto"/>
        <w:ind w:firstLine="720"/>
        <w:jc w:val="right"/>
        <w:rPr>
          <w:sz w:val="28"/>
          <w:szCs w:val="28"/>
        </w:rPr>
      </w:pPr>
      <w:r w:rsidRPr="00864EAC">
        <w:rPr>
          <w:sz w:val="28"/>
          <w:szCs w:val="28"/>
        </w:rPr>
        <w:t>(должность, ученая степень)</w:t>
      </w:r>
    </w:p>
    <w:p w:rsidR="00C147DC" w:rsidRPr="00864EAC" w:rsidRDefault="00C147DC" w:rsidP="00864EAC">
      <w:pPr>
        <w:spacing w:line="360" w:lineRule="auto"/>
        <w:ind w:firstLine="720"/>
        <w:jc w:val="right"/>
        <w:rPr>
          <w:sz w:val="28"/>
          <w:szCs w:val="28"/>
        </w:rPr>
      </w:pPr>
      <w:r w:rsidRPr="00864EAC">
        <w:rPr>
          <w:sz w:val="28"/>
          <w:szCs w:val="28"/>
        </w:rPr>
        <w:t>__________________________________</w:t>
      </w:r>
    </w:p>
    <w:p w:rsidR="00C147DC" w:rsidRPr="00864EAC" w:rsidRDefault="00C147DC" w:rsidP="00864EAC">
      <w:pPr>
        <w:spacing w:line="360" w:lineRule="auto"/>
        <w:ind w:firstLine="720"/>
        <w:jc w:val="right"/>
        <w:rPr>
          <w:sz w:val="28"/>
          <w:szCs w:val="28"/>
        </w:rPr>
      </w:pPr>
      <w:r w:rsidRPr="00864EAC">
        <w:rPr>
          <w:sz w:val="28"/>
          <w:szCs w:val="28"/>
        </w:rPr>
        <w:t>(подпись</w:t>
      </w:r>
      <w:r w:rsidR="00990C04">
        <w:rPr>
          <w:sz w:val="28"/>
          <w:szCs w:val="28"/>
        </w:rPr>
        <w:t xml:space="preserve"> </w:t>
      </w:r>
      <w:r w:rsidRPr="00864EAC">
        <w:rPr>
          <w:sz w:val="28"/>
          <w:szCs w:val="28"/>
        </w:rPr>
        <w:t>руководителя)</w:t>
      </w:r>
    </w:p>
    <w:p w:rsidR="00C147DC" w:rsidRPr="00864EAC" w:rsidRDefault="00C147DC" w:rsidP="00864EAC">
      <w:pPr>
        <w:spacing w:line="360" w:lineRule="auto"/>
        <w:ind w:firstLine="720"/>
        <w:jc w:val="right"/>
        <w:rPr>
          <w:sz w:val="28"/>
          <w:szCs w:val="28"/>
        </w:rPr>
      </w:pPr>
      <w:r w:rsidRPr="00864EAC">
        <w:rPr>
          <w:sz w:val="28"/>
          <w:szCs w:val="28"/>
        </w:rPr>
        <w:t xml:space="preserve">«___» ________ </w:t>
      </w:r>
      <w:smartTag w:uri="urn:schemas-microsoft-com:office:smarttags" w:element="metricconverter">
        <w:smartTagPr>
          <w:attr w:name="ProductID" w:val="2008 г"/>
        </w:smartTagPr>
        <w:r w:rsidRPr="00864EAC">
          <w:rPr>
            <w:sz w:val="28"/>
            <w:szCs w:val="28"/>
          </w:rPr>
          <w:t>2008 г</w:t>
        </w:r>
      </w:smartTag>
      <w:r w:rsidRPr="00864EAC">
        <w:rPr>
          <w:sz w:val="28"/>
          <w:szCs w:val="28"/>
        </w:rPr>
        <w:t>.</w:t>
      </w:r>
    </w:p>
    <w:p w:rsidR="00C147DC" w:rsidRPr="00864EAC" w:rsidRDefault="00C147DC" w:rsidP="00864EAC">
      <w:pPr>
        <w:spacing w:line="360" w:lineRule="auto"/>
        <w:ind w:firstLine="720"/>
        <w:jc w:val="right"/>
        <w:rPr>
          <w:sz w:val="28"/>
          <w:szCs w:val="28"/>
        </w:rPr>
      </w:pPr>
      <w:r w:rsidRPr="00864EAC">
        <w:rPr>
          <w:sz w:val="28"/>
          <w:szCs w:val="28"/>
        </w:rPr>
        <w:t>Оценка___________________________</w:t>
      </w:r>
    </w:p>
    <w:p w:rsidR="00C147DC" w:rsidRPr="00864EAC" w:rsidRDefault="00C147DC" w:rsidP="00864EAC">
      <w:pPr>
        <w:spacing w:line="360" w:lineRule="auto"/>
        <w:ind w:firstLine="720"/>
        <w:jc w:val="center"/>
        <w:rPr>
          <w:sz w:val="28"/>
          <w:szCs w:val="28"/>
        </w:rPr>
      </w:pPr>
    </w:p>
    <w:p w:rsidR="00C147DC" w:rsidRDefault="00C147DC" w:rsidP="00864EAC">
      <w:pPr>
        <w:spacing w:line="360" w:lineRule="auto"/>
        <w:ind w:firstLine="720"/>
        <w:jc w:val="center"/>
        <w:rPr>
          <w:spacing w:val="13"/>
          <w:sz w:val="28"/>
          <w:szCs w:val="28"/>
        </w:rPr>
      </w:pPr>
    </w:p>
    <w:p w:rsidR="00864EAC" w:rsidRDefault="00864EAC" w:rsidP="00864EAC">
      <w:pPr>
        <w:spacing w:line="360" w:lineRule="auto"/>
        <w:ind w:firstLine="720"/>
        <w:jc w:val="center"/>
        <w:rPr>
          <w:spacing w:val="13"/>
          <w:sz w:val="28"/>
          <w:szCs w:val="28"/>
        </w:rPr>
      </w:pPr>
    </w:p>
    <w:p w:rsidR="00864EAC" w:rsidRDefault="00864EAC" w:rsidP="00864EAC">
      <w:pPr>
        <w:spacing w:line="360" w:lineRule="auto"/>
        <w:ind w:firstLine="720"/>
        <w:jc w:val="center"/>
        <w:rPr>
          <w:spacing w:val="13"/>
          <w:sz w:val="28"/>
          <w:szCs w:val="28"/>
        </w:rPr>
      </w:pPr>
    </w:p>
    <w:p w:rsidR="00864EAC" w:rsidRDefault="00864EAC" w:rsidP="00864EAC">
      <w:pPr>
        <w:spacing w:line="360" w:lineRule="auto"/>
        <w:ind w:firstLine="720"/>
        <w:jc w:val="center"/>
        <w:rPr>
          <w:spacing w:val="13"/>
          <w:sz w:val="28"/>
          <w:szCs w:val="28"/>
        </w:rPr>
      </w:pPr>
    </w:p>
    <w:p w:rsidR="00864EAC" w:rsidRPr="00864EAC" w:rsidRDefault="00864EAC" w:rsidP="00864EAC">
      <w:pPr>
        <w:spacing w:line="360" w:lineRule="auto"/>
        <w:ind w:firstLine="720"/>
        <w:jc w:val="center"/>
        <w:rPr>
          <w:spacing w:val="13"/>
          <w:sz w:val="28"/>
          <w:szCs w:val="28"/>
        </w:rPr>
      </w:pPr>
    </w:p>
    <w:p w:rsidR="00864EAC" w:rsidRPr="00864EAC" w:rsidRDefault="00C147DC" w:rsidP="00864EAC">
      <w:pPr>
        <w:spacing w:line="360" w:lineRule="auto"/>
        <w:ind w:firstLine="720"/>
        <w:jc w:val="center"/>
        <w:rPr>
          <w:spacing w:val="13"/>
          <w:sz w:val="28"/>
          <w:szCs w:val="28"/>
        </w:rPr>
      </w:pPr>
      <w:r w:rsidRPr="00864EAC">
        <w:rPr>
          <w:sz w:val="28"/>
          <w:szCs w:val="28"/>
        </w:rPr>
        <w:t>Ярославль, 2008</w:t>
      </w:r>
    </w:p>
    <w:p w:rsidR="008C1C81" w:rsidRPr="00864EAC" w:rsidRDefault="00864EAC" w:rsidP="00864EAC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spacing w:val="13"/>
          <w:sz w:val="28"/>
          <w:szCs w:val="28"/>
        </w:rPr>
        <w:br w:type="page"/>
      </w:r>
      <w:r w:rsidR="00C147DC" w:rsidRPr="00864EAC">
        <w:rPr>
          <w:b/>
          <w:caps/>
          <w:sz w:val="28"/>
          <w:szCs w:val="28"/>
        </w:rPr>
        <w:t>Содержание</w:t>
      </w:r>
    </w:p>
    <w:p w:rsidR="008C1C81" w:rsidRPr="00864EAC" w:rsidRDefault="008C1C81" w:rsidP="00864EAC">
      <w:pPr>
        <w:pStyle w:val="a3"/>
        <w:spacing w:line="360" w:lineRule="auto"/>
        <w:ind w:firstLine="720"/>
        <w:rPr>
          <w:szCs w:val="28"/>
          <w:lang w:val="en-US"/>
        </w:rPr>
      </w:pPr>
    </w:p>
    <w:p w:rsidR="00864EAC" w:rsidRPr="00864EAC" w:rsidRDefault="00864EAC" w:rsidP="00864EAC">
      <w:pPr>
        <w:pStyle w:val="a3"/>
        <w:spacing w:line="360" w:lineRule="auto"/>
        <w:jc w:val="left"/>
        <w:rPr>
          <w:szCs w:val="28"/>
        </w:rPr>
      </w:pPr>
      <w:r w:rsidRPr="00864EAC">
        <w:rPr>
          <w:szCs w:val="28"/>
        </w:rPr>
        <w:t>Введение</w:t>
      </w:r>
    </w:p>
    <w:p w:rsidR="00864EAC" w:rsidRPr="00864EAC" w:rsidRDefault="00864EAC" w:rsidP="00864EAC">
      <w:pPr>
        <w:pStyle w:val="a3"/>
        <w:spacing w:line="360" w:lineRule="auto"/>
        <w:jc w:val="left"/>
        <w:rPr>
          <w:szCs w:val="28"/>
        </w:rPr>
      </w:pPr>
      <w:r w:rsidRPr="00864EAC">
        <w:rPr>
          <w:szCs w:val="28"/>
        </w:rPr>
        <w:t>1. Основные характеристики ионизирующих излучений</w:t>
      </w:r>
    </w:p>
    <w:p w:rsidR="00864EAC" w:rsidRPr="00864EAC" w:rsidRDefault="00864EAC" w:rsidP="00864EAC">
      <w:pPr>
        <w:pStyle w:val="a3"/>
        <w:spacing w:line="360" w:lineRule="auto"/>
        <w:jc w:val="left"/>
        <w:rPr>
          <w:szCs w:val="28"/>
        </w:rPr>
      </w:pPr>
      <w:r w:rsidRPr="00864EAC">
        <w:rPr>
          <w:szCs w:val="28"/>
        </w:rPr>
        <w:t>2. Нормы радиационной безопасности</w:t>
      </w:r>
    </w:p>
    <w:p w:rsidR="00864EAC" w:rsidRPr="00864EAC" w:rsidRDefault="00864EAC" w:rsidP="00864EAC">
      <w:pPr>
        <w:pStyle w:val="a3"/>
        <w:spacing w:line="360" w:lineRule="auto"/>
        <w:jc w:val="left"/>
        <w:rPr>
          <w:szCs w:val="28"/>
        </w:rPr>
      </w:pPr>
      <w:r w:rsidRPr="00864EAC">
        <w:rPr>
          <w:szCs w:val="28"/>
        </w:rPr>
        <w:t>3. Защита от действия ионизирующих излучений</w:t>
      </w:r>
    </w:p>
    <w:p w:rsidR="00864EAC" w:rsidRPr="00864EAC" w:rsidRDefault="00864EAC" w:rsidP="00864EAC">
      <w:pPr>
        <w:pStyle w:val="a3"/>
        <w:spacing w:line="360" w:lineRule="auto"/>
        <w:jc w:val="left"/>
        <w:rPr>
          <w:szCs w:val="28"/>
        </w:rPr>
      </w:pPr>
      <w:r w:rsidRPr="00864EAC">
        <w:rPr>
          <w:szCs w:val="28"/>
        </w:rPr>
        <w:t>Заключение</w:t>
      </w:r>
    </w:p>
    <w:p w:rsidR="00864EAC" w:rsidRPr="00864EAC" w:rsidRDefault="00864EAC" w:rsidP="00864EAC">
      <w:pPr>
        <w:pStyle w:val="a3"/>
        <w:spacing w:line="360" w:lineRule="auto"/>
        <w:jc w:val="left"/>
        <w:rPr>
          <w:szCs w:val="28"/>
        </w:rPr>
      </w:pPr>
      <w:r w:rsidRPr="00864EAC">
        <w:rPr>
          <w:szCs w:val="28"/>
        </w:rPr>
        <w:t xml:space="preserve">Список используемой литературы </w:t>
      </w:r>
    </w:p>
    <w:p w:rsidR="008C1C81" w:rsidRPr="00864EAC" w:rsidRDefault="00864EAC" w:rsidP="00864EAC">
      <w:pPr>
        <w:pStyle w:val="a3"/>
        <w:spacing w:line="360" w:lineRule="auto"/>
        <w:ind w:firstLine="720"/>
        <w:jc w:val="center"/>
        <w:rPr>
          <w:b/>
          <w:caps/>
          <w:szCs w:val="28"/>
        </w:rPr>
      </w:pPr>
      <w:r>
        <w:rPr>
          <w:b/>
          <w:szCs w:val="28"/>
        </w:rPr>
        <w:br w:type="page"/>
      </w:r>
      <w:r w:rsidR="008C1C81" w:rsidRPr="00864EAC">
        <w:rPr>
          <w:b/>
          <w:caps/>
          <w:szCs w:val="28"/>
        </w:rPr>
        <w:t>Введение</w:t>
      </w:r>
    </w:p>
    <w:p w:rsidR="001525E0" w:rsidRPr="00864EAC" w:rsidRDefault="001525E0" w:rsidP="00864EAC">
      <w:pPr>
        <w:pStyle w:val="a3"/>
        <w:spacing w:line="360" w:lineRule="auto"/>
        <w:ind w:firstLine="720"/>
        <w:rPr>
          <w:b/>
          <w:szCs w:val="28"/>
        </w:rPr>
      </w:pP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Ионизирующим излучением называют излучения, взаимодействие которых со средой приводит к образованию электрических зарядов различных знаков.</w:t>
      </w:r>
    </w:p>
    <w:p w:rsidR="001644CE" w:rsidRPr="00864EAC" w:rsidRDefault="001644CE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Ионизирующее излучение – такое излучение, которым обладают радиоактивные вещества.</w:t>
      </w:r>
    </w:p>
    <w:p w:rsidR="007A479F" w:rsidRPr="00864EAC" w:rsidRDefault="007A479F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Под влиянием ионизирующих излучений у человека возникает лучевая болезнь.</w:t>
      </w:r>
    </w:p>
    <w:p w:rsidR="001644CE" w:rsidRPr="00864EAC" w:rsidRDefault="001644CE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Главной целью радиационной безопасности является охрана здоровья населения, включая персонал, от вредного воздействия ионизирующего излучения путем соблюдения основных принципов и норм радиационной безопасности без необоснованных ограничений полезной деятельности при использовании излучения в различных областях хозяйства, в науке и медицине.</w:t>
      </w:r>
    </w:p>
    <w:p w:rsidR="001644CE" w:rsidRPr="00864EAC" w:rsidRDefault="001644CE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Нормы радиационной безопасности (НРБ-2000) применяются для обеспечения безопасности человека в условиях воздействия на него ионизирующего излучения искусственного или природного происхождения.</w:t>
      </w:r>
    </w:p>
    <w:p w:rsidR="00621AD8" w:rsidRPr="00864EAC" w:rsidRDefault="00864EAC" w:rsidP="00864EAC">
      <w:pPr>
        <w:pStyle w:val="a3"/>
        <w:spacing w:line="360" w:lineRule="auto"/>
        <w:ind w:firstLine="720"/>
        <w:jc w:val="center"/>
        <w:rPr>
          <w:b/>
          <w:caps/>
          <w:szCs w:val="28"/>
        </w:rPr>
      </w:pPr>
      <w:r>
        <w:rPr>
          <w:b/>
          <w:szCs w:val="28"/>
        </w:rPr>
        <w:br w:type="page"/>
      </w:r>
      <w:r w:rsidR="00467313">
        <w:rPr>
          <w:b/>
          <w:szCs w:val="28"/>
        </w:rPr>
        <w:t xml:space="preserve">1. </w:t>
      </w:r>
      <w:r w:rsidR="00621AD8" w:rsidRPr="00864EAC">
        <w:rPr>
          <w:b/>
          <w:caps/>
          <w:szCs w:val="28"/>
        </w:rPr>
        <w:t>Основные характеристики ионизирующих излучений</w:t>
      </w:r>
    </w:p>
    <w:p w:rsidR="00C147DC" w:rsidRPr="00864EAC" w:rsidRDefault="00C147DC" w:rsidP="00864EAC">
      <w:pPr>
        <w:pStyle w:val="a3"/>
        <w:spacing w:line="360" w:lineRule="auto"/>
        <w:ind w:firstLine="720"/>
        <w:rPr>
          <w:b/>
          <w:szCs w:val="28"/>
        </w:rPr>
      </w:pPr>
    </w:p>
    <w:p w:rsidR="008C1C81" w:rsidRPr="00864EAC" w:rsidRDefault="001525E0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Ионизирующим излучением называют излучения, взаимодействие которых со средой приводит к образованию электрических зарядов различных знаков. Источники этих излучений широко используются в технике, химии, медицине, сельском хозяйстве и других областях, например при измерении плотности почв, обнаружении течей в газопроводах, измерении толщины листов, труб и стержней, антистатистической обработке тканей, полимеризации пластмасс, радиационной терапии злокачественных опухолей и др. Однако следует помнить, что источники ионизирующего излучения представляют существенную угрозу здоровью и жизни использующих их людей.</w:t>
      </w:r>
    </w:p>
    <w:p w:rsidR="00AB4243" w:rsidRPr="00864EAC" w:rsidRDefault="00AB4243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Существует </w:t>
      </w:r>
      <w:r w:rsidR="00C147DC" w:rsidRPr="00864EAC">
        <w:rPr>
          <w:szCs w:val="28"/>
        </w:rPr>
        <w:t>два</w:t>
      </w:r>
      <w:r w:rsidRPr="00864EAC">
        <w:rPr>
          <w:szCs w:val="28"/>
        </w:rPr>
        <w:t xml:space="preserve"> вида ионизирующих излучений:</w:t>
      </w:r>
    </w:p>
    <w:p w:rsidR="00AB4243" w:rsidRPr="00864EAC" w:rsidRDefault="00AB4243" w:rsidP="00864EAC">
      <w:pPr>
        <w:pStyle w:val="a3"/>
        <w:numPr>
          <w:ilvl w:val="0"/>
          <w:numId w:val="1"/>
        </w:numPr>
        <w:spacing w:line="360" w:lineRule="auto"/>
        <w:ind w:left="0" w:firstLine="720"/>
        <w:rPr>
          <w:szCs w:val="28"/>
        </w:rPr>
      </w:pPr>
      <w:r w:rsidRPr="00864EAC">
        <w:rPr>
          <w:szCs w:val="28"/>
        </w:rPr>
        <w:t>корпускулярное, состоящее из частиц с массой покоя, отличной от нуля (альфа- и бета-излучение и нейтронное излучение);</w:t>
      </w:r>
    </w:p>
    <w:p w:rsidR="00AB4243" w:rsidRPr="00864EAC" w:rsidRDefault="00AB4243" w:rsidP="00864EAC">
      <w:pPr>
        <w:pStyle w:val="a3"/>
        <w:numPr>
          <w:ilvl w:val="0"/>
          <w:numId w:val="1"/>
        </w:numPr>
        <w:spacing w:line="360" w:lineRule="auto"/>
        <w:ind w:left="0" w:firstLine="720"/>
        <w:rPr>
          <w:szCs w:val="28"/>
        </w:rPr>
      </w:pPr>
      <w:r w:rsidRPr="00864EAC">
        <w:rPr>
          <w:szCs w:val="28"/>
        </w:rPr>
        <w:t>электромагнитное (гамма-излучение и рентгеновское) с очень малой длиной волны.</w:t>
      </w:r>
    </w:p>
    <w:p w:rsidR="00AB4243" w:rsidRPr="00864EAC" w:rsidRDefault="00AB4243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i/>
          <w:szCs w:val="28"/>
        </w:rPr>
        <w:t>Альфа-излучение</w:t>
      </w:r>
      <w:r w:rsidRPr="00864EAC">
        <w:rPr>
          <w:szCs w:val="28"/>
        </w:rPr>
        <w:t xml:space="preserve"> представляет собой поток ядер гелия,</w:t>
      </w:r>
      <w:r w:rsidR="008C1C81" w:rsidRPr="00864EAC">
        <w:rPr>
          <w:szCs w:val="28"/>
        </w:rPr>
        <w:t xml:space="preserve"> обладающих большой скоростью. Эти ядра имеют массу 4 и заряд +2. Они образуются при радиоактивном распаде ядер или при ядерных реакциях. </w:t>
      </w:r>
      <w:r w:rsidR="001F3019" w:rsidRPr="00864EAC">
        <w:rPr>
          <w:szCs w:val="28"/>
        </w:rPr>
        <w:t>В настоящее время известно более 120 искусственных и естественных альфа-радиоактивных ядер, которые, испуская альфа-частицу, теряют 2 протона и 2 нейрона.</w:t>
      </w:r>
    </w:p>
    <w:p w:rsidR="00D84302" w:rsidRPr="00864EAC" w:rsidRDefault="001F3019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Энергия альфа-частиц не превышает нескольких МэВ (мега-электрон-вольт). Излучаемые альфа-частицы движутся практически прямолинейно со скоростью примерно 20000 км/с.</w:t>
      </w:r>
    </w:p>
    <w:p w:rsidR="001F3019" w:rsidRPr="00864EAC" w:rsidRDefault="00D84302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Под длиной пробега частицы в воздухе или других средах принято называть наибольшее расстояние от источника излучения, при котором еще можно обнаружить част</w:t>
      </w:r>
      <w:r w:rsidR="00FE205C" w:rsidRPr="00864EAC">
        <w:rPr>
          <w:szCs w:val="28"/>
        </w:rPr>
        <w:t xml:space="preserve">ицу до ее поглощения веществом. Длина пробега частицы зависит от заряда, массы, начальной энергии и среды, в которой происходит движение. С возрастанием начальной энергии частицы и уменьшением плотности среды длина пробега увеличивается. Если начальная энергия излучаемых частиц одинакова, то тяжелые частицы обладают меньшими скоростями, чем легкие. Если частицы движутся медленно, то их взаимодействие </w:t>
      </w:r>
      <w:r w:rsidR="001E6BBF" w:rsidRPr="00864EAC">
        <w:rPr>
          <w:szCs w:val="28"/>
        </w:rPr>
        <w:t>с атомами вещества среды более эффективно и частицы быстрее растрачивают имеющийся у них запас энергии.</w:t>
      </w:r>
    </w:p>
    <w:p w:rsidR="00F12320" w:rsidRPr="00864EAC" w:rsidRDefault="00621AD8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Длина пробега альфа-частиц в воздухе обычно менее </w:t>
      </w:r>
      <w:smartTag w:uri="urn:schemas-microsoft-com:office:smarttags" w:element="metricconverter">
        <w:smartTagPr>
          <w:attr w:name="ProductID" w:val="10 см"/>
        </w:smartTagPr>
        <w:r w:rsidRPr="00864EAC">
          <w:rPr>
            <w:szCs w:val="28"/>
          </w:rPr>
          <w:t>10 см</w:t>
        </w:r>
      </w:smartTag>
      <w:r w:rsidRPr="00864EAC">
        <w:rPr>
          <w:szCs w:val="28"/>
        </w:rPr>
        <w:t xml:space="preserve">. За счет своей большой массы при взаимодействии с веществом альфа-частицы быстро теряют свою энергию. Это объясняет их низкую проникающую способность и высокую удельную ионизацию: при движении в воздушной среде альфа-частица на </w:t>
      </w:r>
      <w:smartTag w:uri="urn:schemas-microsoft-com:office:smarttags" w:element="metricconverter">
        <w:smartTagPr>
          <w:attr w:name="ProductID" w:val="1 см"/>
        </w:smartTagPr>
        <w:r w:rsidRPr="00864EAC">
          <w:rPr>
            <w:szCs w:val="28"/>
          </w:rPr>
          <w:t>1 см</w:t>
        </w:r>
      </w:smartTag>
      <w:r w:rsidRPr="00864EAC">
        <w:rPr>
          <w:szCs w:val="28"/>
        </w:rPr>
        <w:t xml:space="preserve"> своего пути образует несколько десятков тысяч пар заряженных частиц – ионов.</w:t>
      </w:r>
    </w:p>
    <w:p w:rsidR="00621AD8" w:rsidRPr="00864EAC" w:rsidRDefault="00F12320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i/>
          <w:szCs w:val="28"/>
        </w:rPr>
        <w:t>Бета-излучение</w:t>
      </w:r>
      <w:r w:rsidRPr="00864EAC">
        <w:rPr>
          <w:szCs w:val="28"/>
        </w:rPr>
        <w:t xml:space="preserve"> представляет собой поток электронов</w:t>
      </w:r>
      <w:r w:rsidR="00621AD8" w:rsidRPr="00864EAC">
        <w:rPr>
          <w:szCs w:val="28"/>
        </w:rPr>
        <w:t xml:space="preserve"> </w:t>
      </w:r>
      <w:r w:rsidRPr="00864EAC">
        <w:rPr>
          <w:szCs w:val="28"/>
        </w:rPr>
        <w:t>или позитронов, возникающих при радиоактивном распаде. В настоящее время известно около 900 бета</w:t>
      </w:r>
      <w:r w:rsidR="005917B8" w:rsidRPr="00864EAC">
        <w:rPr>
          <w:szCs w:val="28"/>
        </w:rPr>
        <w:t xml:space="preserve"> </w:t>
      </w:r>
      <w:r w:rsidRPr="00864EAC">
        <w:rPr>
          <w:szCs w:val="28"/>
        </w:rPr>
        <w:t>-</w:t>
      </w:r>
      <w:r w:rsidR="005917B8" w:rsidRPr="00864EAC">
        <w:rPr>
          <w:szCs w:val="28"/>
        </w:rPr>
        <w:t xml:space="preserve"> </w:t>
      </w:r>
      <w:r w:rsidRPr="00864EAC">
        <w:rPr>
          <w:szCs w:val="28"/>
        </w:rPr>
        <w:t>радиоактивных изотопов.</w:t>
      </w:r>
    </w:p>
    <w:p w:rsidR="00F12320" w:rsidRPr="00864EAC" w:rsidRDefault="00F12320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Масса бета</w:t>
      </w:r>
      <w:r w:rsidR="005917B8" w:rsidRPr="00864EAC">
        <w:rPr>
          <w:szCs w:val="28"/>
        </w:rPr>
        <w:t xml:space="preserve"> </w:t>
      </w:r>
      <w:r w:rsidRPr="00864EAC">
        <w:rPr>
          <w:szCs w:val="28"/>
        </w:rPr>
        <w:t>-</w:t>
      </w:r>
      <w:r w:rsidR="005917B8" w:rsidRPr="00864EAC">
        <w:rPr>
          <w:szCs w:val="28"/>
        </w:rPr>
        <w:t xml:space="preserve"> </w:t>
      </w:r>
      <w:r w:rsidRPr="00864EAC">
        <w:rPr>
          <w:szCs w:val="28"/>
        </w:rPr>
        <w:t>частиц в несколько десятков тысяч раз меньше массы альфа-частиц. В зависимости от природы источника бета</w:t>
      </w:r>
      <w:r w:rsidR="005917B8" w:rsidRPr="00864EAC">
        <w:rPr>
          <w:szCs w:val="28"/>
        </w:rPr>
        <w:t xml:space="preserve"> </w:t>
      </w:r>
      <w:r w:rsidRPr="00864EAC">
        <w:rPr>
          <w:szCs w:val="28"/>
        </w:rPr>
        <w:t>-</w:t>
      </w:r>
      <w:r w:rsidR="005917B8" w:rsidRPr="00864EAC">
        <w:rPr>
          <w:szCs w:val="28"/>
        </w:rPr>
        <w:t xml:space="preserve"> </w:t>
      </w:r>
      <w:r w:rsidRPr="00864EAC">
        <w:rPr>
          <w:szCs w:val="28"/>
        </w:rPr>
        <w:t xml:space="preserve">излучений скорость этих частиц может лежать в пределах 0,3 – 0,99 скорости света. Энергия бета-частиц не превышает нескольких МэВ, длина пробега в воздухе составляет приблизительно </w:t>
      </w:r>
      <w:smartTag w:uri="urn:schemas-microsoft-com:office:smarttags" w:element="metricconverter">
        <w:smartTagPr>
          <w:attr w:name="ProductID" w:val="1800 см"/>
        </w:smartTagPr>
        <w:r w:rsidRPr="00864EAC">
          <w:rPr>
            <w:szCs w:val="28"/>
          </w:rPr>
          <w:t>1800 см</w:t>
        </w:r>
      </w:smartTag>
      <w:r w:rsidRPr="00864EAC">
        <w:rPr>
          <w:szCs w:val="28"/>
        </w:rPr>
        <w:t xml:space="preserve">., а в мягких тканях человеческого тела ~ </w:t>
      </w:r>
      <w:smartTag w:uri="urn:schemas-microsoft-com:office:smarttags" w:element="metricconverter">
        <w:smartTagPr>
          <w:attr w:name="ProductID" w:val="2,5 см"/>
        </w:smartTagPr>
        <w:r w:rsidRPr="00864EAC">
          <w:rPr>
            <w:szCs w:val="28"/>
          </w:rPr>
          <w:t>2,5 см</w:t>
        </w:r>
      </w:smartTag>
      <w:r w:rsidRPr="00864EAC">
        <w:rPr>
          <w:szCs w:val="28"/>
        </w:rPr>
        <w:t>. Проникающая способность бета-частиц, выше, чем альфа-частиц (из-за меньших массы и заряда).</w:t>
      </w:r>
    </w:p>
    <w:p w:rsidR="00B56A4A" w:rsidRPr="00864EAC" w:rsidRDefault="00804F84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i/>
          <w:szCs w:val="28"/>
        </w:rPr>
        <w:t>Нейтронное излучение</w:t>
      </w:r>
      <w:r w:rsidRPr="00864EAC">
        <w:rPr>
          <w:szCs w:val="28"/>
        </w:rPr>
        <w:t xml:space="preserve"> представляет собой</w:t>
      </w:r>
      <w:r w:rsidR="00F12320" w:rsidRPr="00864EAC">
        <w:rPr>
          <w:szCs w:val="28"/>
        </w:rPr>
        <w:t xml:space="preserve"> </w:t>
      </w:r>
      <w:r w:rsidRPr="00864EAC">
        <w:rPr>
          <w:szCs w:val="28"/>
        </w:rPr>
        <w:t>поток ядерных частиц, не имеющих электрического заряда. Масса нейтрона приблизительно в 4 раза меньше массы альфа-частиц. В зависимости от энергии различают медленные нейтроны (с энергией менее 1 КэВ (кило-электрон-Вольт) = 10</w:t>
      </w:r>
      <w:r w:rsidRPr="00864EAC">
        <w:rPr>
          <w:szCs w:val="28"/>
          <w:vertAlign w:val="superscript"/>
        </w:rPr>
        <w:t>3</w:t>
      </w:r>
      <w:r w:rsidRPr="00864EAC">
        <w:rPr>
          <w:szCs w:val="28"/>
        </w:rPr>
        <w:t xml:space="preserve"> эВ), нейтроны</w:t>
      </w:r>
      <w:r w:rsidR="00B56A4A" w:rsidRPr="00864EAC">
        <w:rPr>
          <w:szCs w:val="28"/>
        </w:rPr>
        <w:t xml:space="preserve"> промежуточных энергий (от 1 до 500 КэВ) и быстрые нейтроны (от 500 КэВ до 20 МэВ). При неупругом взаимодействии нейтронов с ядрами атомов среды возникает вторичное излучение, состоящее из заряженных частиц и гамма</w:t>
      </w:r>
      <w:r w:rsidR="005917B8" w:rsidRPr="00864EAC">
        <w:rPr>
          <w:szCs w:val="28"/>
        </w:rPr>
        <w:t xml:space="preserve"> </w:t>
      </w:r>
      <w:r w:rsidR="00B56A4A" w:rsidRPr="00864EAC">
        <w:rPr>
          <w:szCs w:val="28"/>
        </w:rPr>
        <w:t>-</w:t>
      </w:r>
      <w:r w:rsidR="005917B8" w:rsidRPr="00864EAC">
        <w:rPr>
          <w:szCs w:val="28"/>
        </w:rPr>
        <w:t xml:space="preserve"> </w:t>
      </w:r>
      <w:r w:rsidR="00B56A4A" w:rsidRPr="00864EAC">
        <w:rPr>
          <w:szCs w:val="28"/>
        </w:rPr>
        <w:t>квантов (гамма-излучение). При упругих взаимодействиях нейтронов с ядрами может наблюдаться обычная ионизация вещества. Проникающая способность нейтронов зависит от их энергии, но она существенно выше, чем у альфа- или бета-частиц. Нейтронное излучение обладает высокой проникающей способностью и представляет для человека наибольшую опасность из всех видов корпускулярного излучения. Мощность нейтронного потока измеряется плотность потока нейтронов.</w:t>
      </w:r>
    </w:p>
    <w:p w:rsidR="009308D5" w:rsidRPr="00864EAC" w:rsidRDefault="007E7582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i/>
          <w:szCs w:val="28"/>
        </w:rPr>
        <w:t>Гамма-излучение</w:t>
      </w:r>
      <w:r w:rsidRPr="00864EAC">
        <w:rPr>
          <w:szCs w:val="28"/>
        </w:rPr>
        <w:t xml:space="preserve"> представляет собой </w:t>
      </w:r>
      <w:r w:rsidR="009308D5" w:rsidRPr="00864EAC">
        <w:rPr>
          <w:szCs w:val="28"/>
        </w:rPr>
        <w:t>электромагнитное излучение с высокой энергией и с малой длиной волны. Оно испускается при ядерных превращениях или взаимодействии частиц. Высокая энергия (0,01 – 3 МэВ) и малая длина волны обусловливает большую проникающую способность гамма-излучения. Гамма-лучи не отклоняются в электрических и магнитных полях. Это излучение обладает меньшей ионизирующей способностью, чем альфа- и бета-излучение.</w:t>
      </w:r>
    </w:p>
    <w:p w:rsidR="00EC3B5B" w:rsidRPr="00864EAC" w:rsidRDefault="009308D5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i/>
          <w:szCs w:val="28"/>
        </w:rPr>
        <w:t>Рентгеновское излучение</w:t>
      </w:r>
      <w:r w:rsidRPr="00864EAC">
        <w:rPr>
          <w:szCs w:val="28"/>
        </w:rPr>
        <w:t xml:space="preserve"> может быть получено в специальных рентгеновских трубах, в ускорителях электронов, в среде, окружающей источник бета</w:t>
      </w:r>
      <w:r w:rsidR="005917B8" w:rsidRPr="00864EAC">
        <w:rPr>
          <w:szCs w:val="28"/>
        </w:rPr>
        <w:t xml:space="preserve"> </w:t>
      </w:r>
      <w:r w:rsidRPr="00864EAC">
        <w:rPr>
          <w:szCs w:val="28"/>
        </w:rPr>
        <w:t>-</w:t>
      </w:r>
      <w:r w:rsidR="005917B8" w:rsidRPr="00864EAC">
        <w:rPr>
          <w:szCs w:val="28"/>
        </w:rPr>
        <w:t xml:space="preserve"> </w:t>
      </w:r>
      <w:r w:rsidRPr="00864EAC">
        <w:rPr>
          <w:szCs w:val="28"/>
        </w:rPr>
        <w:t>излучения, и др. Рентгеновское излучение представляет собой один из видов электромагнитного излучения. Энергия его обычно не превышает 1 МэВ.</w:t>
      </w:r>
      <w:r w:rsidR="00EC3B5B" w:rsidRPr="00864EAC">
        <w:rPr>
          <w:szCs w:val="28"/>
        </w:rPr>
        <w:t xml:space="preserve"> Рентгеновское излучение, как и гамма-излучение, обладает малой ионизирующей способностью и большой глубиной проникновения.</w:t>
      </w:r>
    </w:p>
    <w:p w:rsidR="0081603F" w:rsidRPr="00864EAC" w:rsidRDefault="00C944BC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Для характеристики воздействия ионизирующего излучения</w:t>
      </w:r>
      <w:r w:rsidR="009308D5" w:rsidRPr="00864EAC">
        <w:rPr>
          <w:szCs w:val="28"/>
        </w:rPr>
        <w:t xml:space="preserve"> </w:t>
      </w:r>
      <w:r w:rsidRPr="00864EAC">
        <w:rPr>
          <w:szCs w:val="28"/>
        </w:rPr>
        <w:t>на вещество введено понятие дозы излучения. Дозой излучения – называется часть энергии, переданная излучением веществу и поглощенная им.</w:t>
      </w:r>
      <w:r w:rsidR="00F03267" w:rsidRPr="00864EAC">
        <w:rPr>
          <w:szCs w:val="28"/>
        </w:rPr>
        <w:t xml:space="preserve"> Количественной характеристикой взаимодействия ионизирующего излучения и вещества является </w:t>
      </w:r>
      <w:r w:rsidR="00F03267" w:rsidRPr="00864EAC">
        <w:rPr>
          <w:i/>
          <w:szCs w:val="28"/>
        </w:rPr>
        <w:t>поглощенная доза излучения</w:t>
      </w:r>
      <w:r w:rsidR="00F03267" w:rsidRPr="00864EAC">
        <w:rPr>
          <w:szCs w:val="28"/>
        </w:rPr>
        <w:t xml:space="preserve"> (Д), равная</w:t>
      </w:r>
      <w:r w:rsidR="009308D5" w:rsidRPr="00864EAC">
        <w:rPr>
          <w:szCs w:val="28"/>
        </w:rPr>
        <w:t xml:space="preserve"> </w:t>
      </w:r>
      <w:r w:rsidR="0081603F" w:rsidRPr="00864EAC">
        <w:rPr>
          <w:szCs w:val="28"/>
        </w:rPr>
        <w:t>отношению средней энергии dE, переданной ионизирующим излучением веществу в элементарном объеме, к массе облученного вещества в этом объеме dm:</w:t>
      </w:r>
    </w:p>
    <w:p w:rsidR="0081603F" w:rsidRPr="00864EAC" w:rsidRDefault="0081603F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  <w:lang w:val="en-US"/>
        </w:rPr>
        <w:t>D</w:t>
      </w:r>
      <w:r w:rsidRPr="00864EAC">
        <w:rPr>
          <w:szCs w:val="28"/>
        </w:rPr>
        <w:t xml:space="preserve"> = </w:t>
      </w:r>
      <w:r w:rsidRPr="00864EAC">
        <w:rPr>
          <w:szCs w:val="28"/>
          <w:lang w:val="en-US"/>
        </w:rPr>
        <w:t>dE</w:t>
      </w:r>
      <w:r w:rsidRPr="00864EAC">
        <w:rPr>
          <w:szCs w:val="28"/>
        </w:rPr>
        <w:t xml:space="preserve"> / </w:t>
      </w:r>
      <w:r w:rsidRPr="00864EAC">
        <w:rPr>
          <w:szCs w:val="28"/>
          <w:lang w:val="en-US"/>
        </w:rPr>
        <w:t>dm</w:t>
      </w:r>
    </w:p>
    <w:p w:rsidR="004A6B0E" w:rsidRPr="00864EAC" w:rsidRDefault="0081603F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До недавнего времени за количественную характеристику только рентгеновского и гамма-излучения, основанную на их ионизирующем действии, принималась </w:t>
      </w:r>
      <w:r w:rsidRPr="00864EAC">
        <w:rPr>
          <w:i/>
          <w:szCs w:val="28"/>
        </w:rPr>
        <w:t>экспозиционная доза</w:t>
      </w:r>
      <w:r w:rsidRPr="00864EAC">
        <w:rPr>
          <w:szCs w:val="28"/>
        </w:rPr>
        <w:t xml:space="preserve"> Х – отношение полного </w:t>
      </w:r>
      <w:r w:rsidR="004A6B0E" w:rsidRPr="00864EAC">
        <w:rPr>
          <w:szCs w:val="28"/>
        </w:rPr>
        <w:t>электрического заряда dQ ионов одного знака, возникающих в малом объеме сухого воздуха, к массе воздуха dm в этом объеме, т.е.</w:t>
      </w:r>
      <w:r w:rsidR="00C147DC" w:rsidRPr="00864EAC">
        <w:rPr>
          <w:szCs w:val="28"/>
        </w:rPr>
        <w:t xml:space="preserve"> </w:t>
      </w:r>
      <w:r w:rsidR="004A6B0E" w:rsidRPr="00864EAC">
        <w:rPr>
          <w:szCs w:val="28"/>
        </w:rPr>
        <w:t>Х = dQ / dm</w:t>
      </w:r>
    </w:p>
    <w:p w:rsidR="004A6B0E" w:rsidRPr="00864EAC" w:rsidRDefault="004A6B0E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Для оценки возможного ущерба здоровья при хроническом воздействии ионизирующего излучения произвольного состава введено понятие </w:t>
      </w:r>
      <w:r w:rsidRPr="00864EAC">
        <w:rPr>
          <w:i/>
          <w:szCs w:val="28"/>
        </w:rPr>
        <w:t>эквивалентной дозы</w:t>
      </w:r>
      <w:r w:rsidRPr="00864EAC">
        <w:rPr>
          <w:szCs w:val="28"/>
        </w:rPr>
        <w:t xml:space="preserve"> (Н). Эта величина определяется как произведение поглощенной дозы Д на средний коэффициент качества излучения Q (безразмерный) в данной точке ткани человеческого тела, т.е.:</w:t>
      </w:r>
    </w:p>
    <w:p w:rsidR="004A6B0E" w:rsidRPr="00864EAC" w:rsidRDefault="00BC64C3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Н = Д ·</w:t>
      </w:r>
      <w:r w:rsidR="004A6B0E" w:rsidRPr="00864EAC">
        <w:rPr>
          <w:szCs w:val="28"/>
        </w:rPr>
        <w:t xml:space="preserve"> Q</w:t>
      </w:r>
    </w:p>
    <w:p w:rsidR="004A6B0E" w:rsidRPr="00864EAC" w:rsidRDefault="004A6B0E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Существует еще одна характеристика ионизирующего излучения – </w:t>
      </w:r>
      <w:r w:rsidRPr="00864EAC">
        <w:rPr>
          <w:i/>
          <w:szCs w:val="28"/>
        </w:rPr>
        <w:t>мощность дозы</w:t>
      </w:r>
      <w:r w:rsidRPr="00864EAC">
        <w:rPr>
          <w:szCs w:val="28"/>
        </w:rPr>
        <w:t xml:space="preserve"> Х (соответственно поглощенной, экспозиционной или эквивалентной) </w:t>
      </w:r>
      <w:r w:rsidR="004B32D2" w:rsidRPr="00864EAC">
        <w:rPr>
          <w:szCs w:val="28"/>
        </w:rPr>
        <w:t>представляющая собой</w:t>
      </w:r>
      <w:r w:rsidR="00C5239F" w:rsidRPr="00864EAC">
        <w:rPr>
          <w:szCs w:val="28"/>
        </w:rPr>
        <w:t xml:space="preserve"> приращение дозы за малый промежуток времени dx</w:t>
      </w:r>
      <w:r w:rsidR="00E25D27" w:rsidRPr="00864EAC">
        <w:rPr>
          <w:szCs w:val="28"/>
        </w:rPr>
        <w:t>, деленное на этот промежуток dt</w:t>
      </w:r>
      <w:r w:rsidR="00C5239F" w:rsidRPr="00864EAC">
        <w:rPr>
          <w:szCs w:val="28"/>
        </w:rPr>
        <w:t>. Так, мощность экспозиционной дозы (х или w, Кл / кг · с) составит:</w:t>
      </w:r>
    </w:p>
    <w:p w:rsidR="00C5239F" w:rsidRPr="00864EAC" w:rsidRDefault="00C5239F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Х = W = dx / dt</w:t>
      </w:r>
    </w:p>
    <w:p w:rsidR="00BC64C3" w:rsidRPr="00864EAC" w:rsidRDefault="00BC64C3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Биологическое действие рассмотренных излучений на организм человека различно.</w:t>
      </w:r>
    </w:p>
    <w:p w:rsidR="009F0EB9" w:rsidRPr="00864EAC" w:rsidRDefault="00520864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Альфа-частицы, проходя через вещество и сталкиваясь с атомами, ионизируют (заряжают) их, выбивая электроны. </w:t>
      </w:r>
      <w:r w:rsidR="00D24235" w:rsidRPr="00864EAC">
        <w:rPr>
          <w:szCs w:val="28"/>
        </w:rPr>
        <w:t>В редких случаях эти частицы поглощаются ядрами атомов, переводя их в состояние с большей энергией. Эта избыточная энергия способствует протеканию различных химических реакций, которые без облучения не идут или идут очень медленно. Альфа-излучение производит сильное действие на органические вещества, из которых состоит человеческий организм (жиры, белки и углеводы). На слизистых оболочках это излучение вызывает ожоги и другие воспалительные процессы.</w:t>
      </w:r>
    </w:p>
    <w:p w:rsidR="00D24235" w:rsidRPr="00864EAC" w:rsidRDefault="009F0EB9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Под действием бета</w:t>
      </w:r>
      <w:r w:rsidR="005917B8" w:rsidRPr="00864EAC">
        <w:rPr>
          <w:szCs w:val="28"/>
        </w:rPr>
        <w:t xml:space="preserve"> </w:t>
      </w:r>
      <w:r w:rsidRPr="00864EAC">
        <w:rPr>
          <w:szCs w:val="28"/>
        </w:rPr>
        <w:t>-</w:t>
      </w:r>
      <w:r w:rsidR="005917B8" w:rsidRPr="00864EAC">
        <w:rPr>
          <w:szCs w:val="28"/>
        </w:rPr>
        <w:t xml:space="preserve"> </w:t>
      </w:r>
      <w:r w:rsidRPr="00864EAC">
        <w:rPr>
          <w:szCs w:val="28"/>
        </w:rPr>
        <w:t xml:space="preserve">излучений происходит радиолиз (разложение) воды, содержащейся в биологических тканях, с образованием водорода, кислорода, пероксида водорода </w:t>
      </w:r>
      <w:r w:rsidRPr="00864EAC">
        <w:rPr>
          <w:szCs w:val="28"/>
          <w:lang w:val="en-US"/>
        </w:rPr>
        <w:t>H</w:t>
      </w:r>
      <w:r w:rsidRPr="00864EAC">
        <w:rPr>
          <w:szCs w:val="28"/>
          <w:vertAlign w:val="subscript"/>
        </w:rPr>
        <w:t>2</w:t>
      </w:r>
      <w:r w:rsidRPr="00864EAC">
        <w:rPr>
          <w:szCs w:val="28"/>
          <w:lang w:val="en-US"/>
        </w:rPr>
        <w:t>O</w:t>
      </w:r>
      <w:r w:rsidRPr="00864EAC">
        <w:rPr>
          <w:szCs w:val="28"/>
          <w:vertAlign w:val="subscript"/>
        </w:rPr>
        <w:t>2</w:t>
      </w:r>
      <w:r w:rsidRPr="00864EAC">
        <w:rPr>
          <w:szCs w:val="28"/>
        </w:rPr>
        <w:t>, заряженных частиц (ионов) OH</w:t>
      </w:r>
      <w:r w:rsidRPr="00864EAC">
        <w:rPr>
          <w:szCs w:val="28"/>
          <w:vertAlign w:val="superscript"/>
        </w:rPr>
        <w:t>–</w:t>
      </w:r>
      <w:r w:rsidRPr="00864EAC">
        <w:rPr>
          <w:szCs w:val="28"/>
        </w:rPr>
        <w:t xml:space="preserve"> и HO</w:t>
      </w:r>
      <w:r w:rsidRPr="00864EAC">
        <w:rPr>
          <w:szCs w:val="28"/>
          <w:vertAlign w:val="superscript"/>
        </w:rPr>
        <w:t>–</w:t>
      </w:r>
      <w:r w:rsidRPr="00864EAC">
        <w:rPr>
          <w:szCs w:val="28"/>
          <w:vertAlign w:val="subscript"/>
        </w:rPr>
        <w:t>2</w:t>
      </w:r>
      <w:r w:rsidRPr="00864EAC">
        <w:rPr>
          <w:szCs w:val="28"/>
        </w:rPr>
        <w:t>. Продукты</w:t>
      </w:r>
      <w:r w:rsidR="003B63EE" w:rsidRPr="00864EAC">
        <w:rPr>
          <w:szCs w:val="28"/>
        </w:rPr>
        <w:t xml:space="preserve"> разложения воды обладают окислительными свойствами и вызывают разрушение многих органических веществ, из которых состоят ткани человеческого организма.</w:t>
      </w:r>
    </w:p>
    <w:p w:rsidR="003B63EE" w:rsidRPr="00864EAC" w:rsidRDefault="003B63EE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Действие гамма</w:t>
      </w:r>
      <w:r w:rsidR="005917B8" w:rsidRPr="00864EAC">
        <w:rPr>
          <w:szCs w:val="28"/>
        </w:rPr>
        <w:t xml:space="preserve"> </w:t>
      </w:r>
      <w:r w:rsidRPr="00864EAC">
        <w:rPr>
          <w:szCs w:val="28"/>
        </w:rPr>
        <w:t>- и рентгеновского излучений на биологические ткани обусловлено в основном образующимися свободными электронами. Нейтроны, проходя через вещество, производят</w:t>
      </w:r>
      <w:r w:rsidR="00F900E6" w:rsidRPr="00864EAC">
        <w:rPr>
          <w:szCs w:val="28"/>
        </w:rPr>
        <w:t xml:space="preserve"> в нем наиболее сильные изменения по сравнению с другими ионизирующими излучениями.</w:t>
      </w:r>
    </w:p>
    <w:p w:rsidR="00F900E6" w:rsidRPr="00864EAC" w:rsidRDefault="00F900E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Таким образом, биологическое действие ионизирующих излучений сводится к изменению структуры или разрушению различных органических веществ (молекул), из которых состоит организм человека. Это приводит к нарушению биохимических процессов, протекающих в клетках, или даже к их гибели, в результате чего происходит поражение организма в целом.</w:t>
      </w:r>
    </w:p>
    <w:p w:rsidR="00520864" w:rsidRPr="00864EAC" w:rsidRDefault="00F900E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Различают внешнее и внутреннее облучение органи</w:t>
      </w:r>
      <w:r w:rsidR="00C71135" w:rsidRPr="00864EAC">
        <w:rPr>
          <w:szCs w:val="28"/>
        </w:rPr>
        <w:t xml:space="preserve">зма. Под </w:t>
      </w:r>
      <w:r w:rsidR="004B0BE5" w:rsidRPr="00864EAC">
        <w:rPr>
          <w:spacing w:val="20"/>
          <w:szCs w:val="28"/>
        </w:rPr>
        <w:t>внешним облучением</w:t>
      </w:r>
      <w:r w:rsidR="004B0BE5" w:rsidRPr="00864EAC">
        <w:rPr>
          <w:szCs w:val="28"/>
        </w:rPr>
        <w:t xml:space="preserve"> понимают воздействие на организм ионизирующих излучений от внешних по отношению к нему источников. </w:t>
      </w:r>
      <w:r w:rsidR="004B0BE5" w:rsidRPr="00864EAC">
        <w:rPr>
          <w:spacing w:val="20"/>
          <w:szCs w:val="28"/>
        </w:rPr>
        <w:t>Внутреннее облучение</w:t>
      </w:r>
      <w:r w:rsidR="004B0BE5" w:rsidRPr="00864EAC">
        <w:rPr>
          <w:szCs w:val="28"/>
        </w:rPr>
        <w:t xml:space="preserve"> осуществляется радиоактивными веществами, попавшими внутрь организма через дыхательные органы, желудочно-кишечный тракт или через кожные покровы. </w:t>
      </w:r>
      <w:r w:rsidR="006F061D" w:rsidRPr="00864EAC">
        <w:rPr>
          <w:szCs w:val="28"/>
        </w:rPr>
        <w:t>Источники внешнего излучения – космические лучи, естественные радиоактивные источники, находящиеся в атмосфере, воде, почве, продуктах питания и др., источники альфа-, бета-, гамма, рентгеновского и нейтронного излучений, используемые в технике и медицине, ускорители заряженных частиц, ядерные реакторы (в том числе и аварии на ядерных реакторах) и ряд других.</w:t>
      </w:r>
    </w:p>
    <w:p w:rsidR="006F061D" w:rsidRPr="00864EAC" w:rsidRDefault="006F061D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Радиоактивные вещества, вызывающие внутреннее облучение организма, попадают в него при приеме пищи, курении, питье загрязненной воды.</w:t>
      </w:r>
      <w:r w:rsidR="00580928" w:rsidRPr="00864EAC">
        <w:rPr>
          <w:szCs w:val="28"/>
        </w:rPr>
        <w:t xml:space="preserve"> Поступление радиоактивных веществ в человеческий организм через кожу происходит в редких случаях (если кожа имеет повреждения или открытые раны). Внутреннее облучение организма длится до тех пор, пока радиоактивное вещество не распадется или не будет выведено из организма в результате процессов физиологического обмена. Внутреннее облучение опасно тем, что вызывает длительно незаживающие язвы различных органов и злокачественные опухоли.</w:t>
      </w:r>
    </w:p>
    <w:p w:rsidR="000D07A3" w:rsidRPr="00864EAC" w:rsidRDefault="0057760D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При работе с радиоактивными веществами значительному облучению подвергаются руки операторов. Под действием ионизирующих излучений развивается хроническое или острое </w:t>
      </w:r>
      <w:r w:rsidR="000D07A3" w:rsidRPr="00864EAC">
        <w:rPr>
          <w:szCs w:val="28"/>
        </w:rPr>
        <w:t>(лучевой ожог) поражение кожи рук. Хроническое поражение характеризуется сухостью кожи, появлением на ней трещин, изъявлением и другими симптомами. При остром поражении кистей рук возникают отеки, омертвление тканей, язвы, на месте образования которых возможно развитие злокачественных опухолей.</w:t>
      </w:r>
    </w:p>
    <w:p w:rsidR="000D07A3" w:rsidRPr="00864EAC" w:rsidRDefault="000D07A3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Под влиянием ионизирующих излучений у человека возникает лучевая болезнь. Различают три степени ее: первая (легкая), вторая и третья (тяжелая).</w:t>
      </w:r>
    </w:p>
    <w:p w:rsidR="004766E9" w:rsidRPr="00864EAC" w:rsidRDefault="000D07A3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Симптомами лучевой болезни первой степени являются слабость, головные боли, нарушение сна </w:t>
      </w:r>
      <w:r w:rsidR="00DD7E61" w:rsidRPr="00864EAC">
        <w:rPr>
          <w:szCs w:val="28"/>
        </w:rPr>
        <w:t>и аппетита, которые усиливаются на второй стадии заболевания, но к ним дополнительно присоединяются нарушения в деятельности сердечно-сосудистой системы, изменяется обмен веществ и состав крови, происходит расстройство пищеварительных органов. На</w:t>
      </w:r>
      <w:r w:rsidR="00990C04">
        <w:rPr>
          <w:szCs w:val="28"/>
        </w:rPr>
        <w:t xml:space="preserve"> </w:t>
      </w:r>
      <w:r w:rsidR="00DD7E61" w:rsidRPr="00864EAC">
        <w:rPr>
          <w:szCs w:val="28"/>
        </w:rPr>
        <w:t>третьей стадии болезни наблюдаются кровоизлияния</w:t>
      </w:r>
      <w:r w:rsidR="00990C04">
        <w:rPr>
          <w:szCs w:val="28"/>
        </w:rPr>
        <w:t xml:space="preserve"> </w:t>
      </w:r>
      <w:r w:rsidR="00DD7E61" w:rsidRPr="00864EAC">
        <w:rPr>
          <w:szCs w:val="28"/>
        </w:rPr>
        <w:t xml:space="preserve">выпадение волос, нарушается деятельность центральной нервной системы и половых желез. У людей, перенесших лучевую болезнь, повышается вероятность развития злокачественных опухолей и заболеваний кроветворных органов. Лучевая болезнь в острой (тяжелой) форме развивается в результате облучения организма большими дозами ионизирующих излучений за короткий промежуток времени. Опасно воздействие на организм человека и малых доз радиации, так как при этом могут произойти нарушение наследственной информации человеческого </w:t>
      </w:r>
      <w:r w:rsidR="004766E9" w:rsidRPr="00864EAC">
        <w:rPr>
          <w:szCs w:val="28"/>
        </w:rPr>
        <w:t>организма, возникнуть мутации.</w:t>
      </w:r>
    </w:p>
    <w:p w:rsidR="00E0755A" w:rsidRPr="00864EAC" w:rsidRDefault="004766E9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Низкий уровень</w:t>
      </w:r>
      <w:r w:rsidR="00E0755A" w:rsidRPr="00864EAC">
        <w:rPr>
          <w:szCs w:val="28"/>
        </w:rPr>
        <w:t xml:space="preserve"> развития легкой формы лучевой болезни возникает при эквивалентной дозе облучения приблизительно 1 Зв, тяжелая форма лучевой болезни, при которой погибает половина всех облученных, наступает при эквивалентной дозе облучения 4,5 Зв. 100%-ный смертельный исход лучевой болезни соответствует эквивалентной дозе облучения 5,5–7,0 Зв.</w:t>
      </w:r>
    </w:p>
    <w:p w:rsidR="00E0755A" w:rsidRPr="00864EAC" w:rsidRDefault="00E0755A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В настоящее время разработан ряд химических препаратов (протекторов), существенно снижающих негативный эффект воздействия ионизирующего излучения на организм человека.</w:t>
      </w:r>
    </w:p>
    <w:p w:rsidR="0070544A" w:rsidRPr="00864EAC" w:rsidRDefault="00E0755A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В России предельно допустимые уровни ионизирующего облучения и принципы радиационной безопасности регламентируются «Нормами радиационной безопасности» НРБ-76, «Основными санитарными правилами работы с радиоактивными веществами и другими источниками ионизирующих излучений» ОСП72-80. В соответствии с этими нормативными документами нормы облучения установлены для следующих трех категорий лиц:</w:t>
      </w:r>
    </w:p>
    <w:p w:rsidR="0070544A" w:rsidRPr="00864EAC" w:rsidRDefault="00F47E42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• к</w:t>
      </w:r>
      <w:r w:rsidR="0070544A" w:rsidRPr="00864EAC">
        <w:rPr>
          <w:szCs w:val="28"/>
        </w:rPr>
        <w:t>атегория А – персонал, постоянно или временно работающий с источниками ионизирующих излучений;</w:t>
      </w:r>
    </w:p>
    <w:p w:rsidR="0070544A" w:rsidRPr="00864EAC" w:rsidRDefault="00F47E42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• к</w:t>
      </w:r>
      <w:r w:rsidR="0070544A" w:rsidRPr="00864EAC">
        <w:rPr>
          <w:szCs w:val="28"/>
        </w:rPr>
        <w:t>атегория Б – ограниченная часть населения, которая по условиям размещения рабочих мест или по условиям проживания может подвергаться воздействию источников излучения;</w:t>
      </w:r>
    </w:p>
    <w:p w:rsidR="0070544A" w:rsidRPr="00864EAC" w:rsidRDefault="00F47E42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• к</w:t>
      </w:r>
      <w:r w:rsidR="0070544A" w:rsidRPr="00864EAC">
        <w:rPr>
          <w:szCs w:val="28"/>
        </w:rPr>
        <w:t>атегория В – население страны, республики, края и области.</w:t>
      </w:r>
    </w:p>
    <w:p w:rsidR="0070544A" w:rsidRPr="00864EAC" w:rsidRDefault="0070544A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Для лиц категории А основным дозовым пределом является индивидуальная эквивалентная доза внешнего и внутреннего излучения за год (Зв/год) в зависимости от радиочувствительности органов</w:t>
      </w:r>
      <w:r w:rsidR="00E0755A" w:rsidRPr="00864EAC">
        <w:rPr>
          <w:szCs w:val="28"/>
        </w:rPr>
        <w:t xml:space="preserve"> </w:t>
      </w:r>
      <w:r w:rsidRPr="00864EAC">
        <w:rPr>
          <w:szCs w:val="28"/>
        </w:rPr>
        <w:t>(критические органы). Это предельно допустимая доза (ПДД) – наибольшее значение индивидуальной эквивалентной дозы за год, которое при равномерном воздействии в течение</w:t>
      </w:r>
      <w:r w:rsidR="00DD7E61" w:rsidRPr="00864EAC">
        <w:rPr>
          <w:szCs w:val="28"/>
        </w:rPr>
        <w:t xml:space="preserve"> </w:t>
      </w:r>
      <w:r w:rsidRPr="00864EAC">
        <w:rPr>
          <w:szCs w:val="28"/>
        </w:rPr>
        <w:t>50 лет не вызовет в состоянии здоровья персонала неблагоприятных изменений, обнаруживаемых современными методами.</w:t>
      </w:r>
    </w:p>
    <w:p w:rsidR="00F47E42" w:rsidRPr="00864EAC" w:rsidRDefault="0070544A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Для персонала категории А </w:t>
      </w:r>
      <w:r w:rsidR="00F47E42" w:rsidRPr="00864EAC">
        <w:rPr>
          <w:szCs w:val="28"/>
        </w:rPr>
        <w:t>индивидуальная эквивалентная доза (</w:t>
      </w:r>
      <w:r w:rsidR="00F47E42" w:rsidRPr="00864EAC">
        <w:rPr>
          <w:i/>
          <w:szCs w:val="28"/>
        </w:rPr>
        <w:t>Н</w:t>
      </w:r>
      <w:r w:rsidR="00F47E42" w:rsidRPr="00864EAC">
        <w:rPr>
          <w:szCs w:val="28"/>
        </w:rPr>
        <w:t>, Зв), накопленная в критическом органе за время</w:t>
      </w:r>
      <w:r w:rsidRPr="00864EAC">
        <w:rPr>
          <w:szCs w:val="28"/>
        </w:rPr>
        <w:t xml:space="preserve"> </w:t>
      </w:r>
      <w:r w:rsidR="00F47E42" w:rsidRPr="00864EAC">
        <w:rPr>
          <w:i/>
          <w:szCs w:val="28"/>
        </w:rPr>
        <w:t>Т</w:t>
      </w:r>
      <w:r w:rsidR="00F47E42" w:rsidRPr="00864EAC">
        <w:rPr>
          <w:szCs w:val="28"/>
        </w:rPr>
        <w:t xml:space="preserve"> (лет) с начала профессиональной работы, не должна превышать значения, определяемого по формуле:</w:t>
      </w:r>
    </w:p>
    <w:p w:rsidR="00467313" w:rsidRDefault="00F47E42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i/>
          <w:szCs w:val="28"/>
        </w:rPr>
        <w:t>Н = ПДД</w:t>
      </w:r>
      <w:r w:rsidR="00DD7E61" w:rsidRPr="00864EAC">
        <w:rPr>
          <w:i/>
          <w:szCs w:val="28"/>
        </w:rPr>
        <w:t xml:space="preserve"> </w:t>
      </w:r>
      <w:r w:rsidRPr="00864EAC">
        <w:rPr>
          <w:i/>
          <w:szCs w:val="28"/>
        </w:rPr>
        <w:t>∙ Т</w:t>
      </w:r>
      <w:r w:rsidRPr="00864EAC">
        <w:rPr>
          <w:szCs w:val="28"/>
        </w:rPr>
        <w:t>.</w:t>
      </w:r>
      <w:r w:rsidR="00812FF0" w:rsidRPr="00864EAC">
        <w:rPr>
          <w:szCs w:val="28"/>
        </w:rPr>
        <w:t xml:space="preserve"> </w:t>
      </w:r>
    </w:p>
    <w:p w:rsidR="00F47E42" w:rsidRPr="00864EAC" w:rsidRDefault="00F47E42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Кроме того, доза, накопленная к 30 годам, не должна превышать 12 ПДД.</w:t>
      </w:r>
    </w:p>
    <w:p w:rsidR="00520864" w:rsidRPr="00864EAC" w:rsidRDefault="005158CE" w:rsidP="00864EAC">
      <w:pPr>
        <w:pStyle w:val="a3"/>
        <w:spacing w:line="360" w:lineRule="auto"/>
        <w:ind w:firstLine="720"/>
        <w:rPr>
          <w:szCs w:val="28"/>
          <w:lang w:val="en-US"/>
        </w:rPr>
      </w:pPr>
      <w:r w:rsidRPr="00864EAC">
        <w:rPr>
          <w:szCs w:val="28"/>
        </w:rPr>
        <w:t xml:space="preserve">Для категории Б установлен предел дозы за год (ПД, Зв/год), под которым понимают наибольшее среднее значение индивидуальной эквивалентной дозы за календарный год у критической группы лиц, при котором равномерное облучение в течении </w:t>
      </w:r>
      <w:r w:rsidR="001C75D0" w:rsidRPr="00864EAC">
        <w:rPr>
          <w:szCs w:val="28"/>
        </w:rPr>
        <w:t xml:space="preserve">70 лет не может вызвать в состоянии здоровья неблагоприятных изменений, обнаруживаемых современными методами. В табл.1 приведены основные дозовые пределы внешнего и внутреннего облучений </w:t>
      </w:r>
      <w:r w:rsidR="005A150D" w:rsidRPr="00864EAC">
        <w:rPr>
          <w:szCs w:val="28"/>
        </w:rPr>
        <w:t xml:space="preserve">в зависимости от радиочувствительности органов. </w:t>
      </w:r>
      <w:r w:rsidR="001A4FA4" w:rsidRPr="00864EAC">
        <w:rPr>
          <w:szCs w:val="28"/>
          <w:lang w:val="en-US"/>
        </w:rPr>
        <w:t>[2]</w:t>
      </w:r>
    </w:p>
    <w:p w:rsidR="001A4FA4" w:rsidRPr="00864EAC" w:rsidRDefault="001A4FA4" w:rsidP="00864EAC">
      <w:pPr>
        <w:pStyle w:val="a3"/>
        <w:spacing w:line="360" w:lineRule="auto"/>
        <w:ind w:firstLine="720"/>
        <w:rPr>
          <w:szCs w:val="28"/>
        </w:rPr>
      </w:pPr>
    </w:p>
    <w:p w:rsidR="00DD7B47" w:rsidRPr="00864EAC" w:rsidRDefault="004663D9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Таблица 1 – </w:t>
      </w:r>
      <w:r w:rsidR="00DD7B47" w:rsidRPr="00864EAC">
        <w:rPr>
          <w:szCs w:val="28"/>
        </w:rPr>
        <w:t>Основные значения дозовых пределов внешнего и внутреннего облучений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5245"/>
        <w:gridCol w:w="1389"/>
        <w:gridCol w:w="1552"/>
      </w:tblGrid>
      <w:tr w:rsidR="00DD7B47" w:rsidRPr="00864EAC" w:rsidTr="00864EAC">
        <w:tc>
          <w:tcPr>
            <w:tcW w:w="1384" w:type="dxa"/>
          </w:tcPr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Группа критических органов</w:t>
            </w:r>
          </w:p>
        </w:tc>
        <w:tc>
          <w:tcPr>
            <w:tcW w:w="5245" w:type="dxa"/>
          </w:tcPr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Органы и ткани человеческого организма</w:t>
            </w:r>
          </w:p>
        </w:tc>
        <w:tc>
          <w:tcPr>
            <w:tcW w:w="1389" w:type="dxa"/>
          </w:tcPr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ПДД для категории А, 3в/год</w:t>
            </w:r>
          </w:p>
        </w:tc>
        <w:tc>
          <w:tcPr>
            <w:tcW w:w="0" w:type="auto"/>
          </w:tcPr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ПДД для категории Б, 3в/год</w:t>
            </w:r>
          </w:p>
        </w:tc>
      </w:tr>
      <w:tr w:rsidR="00DD7B47" w:rsidRPr="00864EAC" w:rsidTr="00864EAC">
        <w:tc>
          <w:tcPr>
            <w:tcW w:w="1384" w:type="dxa"/>
          </w:tcPr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1</w:t>
            </w:r>
          </w:p>
        </w:tc>
        <w:tc>
          <w:tcPr>
            <w:tcW w:w="5245" w:type="dxa"/>
          </w:tcPr>
          <w:p w:rsidR="00DD7B47" w:rsidRPr="00864EAC" w:rsidRDefault="004663D9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Все тело, гонады</w:t>
            </w:r>
            <w:r w:rsidR="007F551F" w:rsidRPr="00864EAC">
              <w:rPr>
                <w:sz w:val="20"/>
              </w:rPr>
              <w:t xml:space="preserve"> (половые органы), красный костный мозг</w:t>
            </w:r>
          </w:p>
        </w:tc>
        <w:tc>
          <w:tcPr>
            <w:tcW w:w="1389" w:type="dxa"/>
          </w:tcPr>
          <w:p w:rsidR="00081097" w:rsidRPr="00864EAC" w:rsidRDefault="00081097" w:rsidP="00864EAC">
            <w:pPr>
              <w:pStyle w:val="a3"/>
              <w:spacing w:line="360" w:lineRule="auto"/>
              <w:rPr>
                <w:sz w:val="20"/>
              </w:rPr>
            </w:pPr>
          </w:p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0,05</w:t>
            </w:r>
          </w:p>
        </w:tc>
        <w:tc>
          <w:tcPr>
            <w:tcW w:w="0" w:type="auto"/>
          </w:tcPr>
          <w:p w:rsidR="00081097" w:rsidRPr="00864EAC" w:rsidRDefault="00081097" w:rsidP="00864EAC">
            <w:pPr>
              <w:pStyle w:val="a3"/>
              <w:spacing w:line="360" w:lineRule="auto"/>
              <w:rPr>
                <w:sz w:val="20"/>
              </w:rPr>
            </w:pPr>
          </w:p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0,005</w:t>
            </w:r>
          </w:p>
        </w:tc>
      </w:tr>
      <w:tr w:rsidR="00DD7B47" w:rsidRPr="00864EAC" w:rsidTr="00864EAC">
        <w:tc>
          <w:tcPr>
            <w:tcW w:w="1384" w:type="dxa"/>
          </w:tcPr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2</w:t>
            </w:r>
          </w:p>
        </w:tc>
        <w:tc>
          <w:tcPr>
            <w:tcW w:w="5245" w:type="dxa"/>
          </w:tcPr>
          <w:p w:rsidR="00DD7B47" w:rsidRPr="00864EAC" w:rsidRDefault="007F551F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Любой отдельный орган, кроме гонад, красного костного мозга, костной ткани, щитовидной железы, кожи, кистей, предплечий, лодыжек и стоп</w:t>
            </w:r>
          </w:p>
        </w:tc>
        <w:tc>
          <w:tcPr>
            <w:tcW w:w="1389" w:type="dxa"/>
          </w:tcPr>
          <w:p w:rsidR="00081097" w:rsidRPr="00864EAC" w:rsidRDefault="00081097" w:rsidP="00864EAC">
            <w:pPr>
              <w:pStyle w:val="a3"/>
              <w:spacing w:line="360" w:lineRule="auto"/>
              <w:rPr>
                <w:sz w:val="20"/>
              </w:rPr>
            </w:pPr>
          </w:p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0,15</w:t>
            </w:r>
          </w:p>
        </w:tc>
        <w:tc>
          <w:tcPr>
            <w:tcW w:w="0" w:type="auto"/>
          </w:tcPr>
          <w:p w:rsidR="00081097" w:rsidRPr="00864EAC" w:rsidRDefault="00081097" w:rsidP="00864EAC">
            <w:pPr>
              <w:pStyle w:val="a3"/>
              <w:spacing w:line="360" w:lineRule="auto"/>
              <w:rPr>
                <w:sz w:val="20"/>
              </w:rPr>
            </w:pPr>
          </w:p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0,015</w:t>
            </w:r>
          </w:p>
        </w:tc>
      </w:tr>
      <w:tr w:rsidR="00DD7B47" w:rsidRPr="00864EAC" w:rsidTr="00864EAC">
        <w:tc>
          <w:tcPr>
            <w:tcW w:w="1384" w:type="dxa"/>
          </w:tcPr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3</w:t>
            </w:r>
          </w:p>
        </w:tc>
        <w:tc>
          <w:tcPr>
            <w:tcW w:w="5245" w:type="dxa"/>
          </w:tcPr>
          <w:p w:rsidR="00DD7B47" w:rsidRPr="00864EAC" w:rsidRDefault="007F551F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Костная ткань, щитовидная железа, кожный покров, кисти, предплечья, лодыжки и стопы</w:t>
            </w:r>
          </w:p>
        </w:tc>
        <w:tc>
          <w:tcPr>
            <w:tcW w:w="1389" w:type="dxa"/>
          </w:tcPr>
          <w:p w:rsidR="00081097" w:rsidRPr="00864EAC" w:rsidRDefault="00081097" w:rsidP="00864EAC">
            <w:pPr>
              <w:pStyle w:val="a3"/>
              <w:spacing w:line="360" w:lineRule="auto"/>
              <w:rPr>
                <w:sz w:val="20"/>
              </w:rPr>
            </w:pPr>
          </w:p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0,30</w:t>
            </w:r>
          </w:p>
        </w:tc>
        <w:tc>
          <w:tcPr>
            <w:tcW w:w="0" w:type="auto"/>
          </w:tcPr>
          <w:p w:rsidR="00081097" w:rsidRPr="00864EAC" w:rsidRDefault="00081097" w:rsidP="00864EAC">
            <w:pPr>
              <w:pStyle w:val="a3"/>
              <w:spacing w:line="360" w:lineRule="auto"/>
              <w:rPr>
                <w:sz w:val="20"/>
              </w:rPr>
            </w:pPr>
          </w:p>
          <w:p w:rsidR="00DD7B47" w:rsidRPr="00864EAC" w:rsidRDefault="00DD7B47" w:rsidP="00864EAC">
            <w:pPr>
              <w:pStyle w:val="a3"/>
              <w:spacing w:line="360" w:lineRule="auto"/>
              <w:rPr>
                <w:sz w:val="20"/>
              </w:rPr>
            </w:pPr>
            <w:r w:rsidRPr="00864EAC">
              <w:rPr>
                <w:sz w:val="20"/>
              </w:rPr>
              <w:t>0,03</w:t>
            </w:r>
          </w:p>
        </w:tc>
      </w:tr>
    </w:tbl>
    <w:p w:rsidR="00864EAC" w:rsidRDefault="00864EAC" w:rsidP="00864EAC">
      <w:pPr>
        <w:pStyle w:val="a3"/>
        <w:spacing w:line="360" w:lineRule="auto"/>
        <w:ind w:firstLine="720"/>
        <w:rPr>
          <w:b/>
          <w:caps/>
          <w:szCs w:val="28"/>
        </w:rPr>
      </w:pPr>
    </w:p>
    <w:p w:rsidR="001542F6" w:rsidRPr="00864EAC" w:rsidRDefault="00467313" w:rsidP="00864EAC">
      <w:pPr>
        <w:pStyle w:val="a3"/>
        <w:spacing w:line="360" w:lineRule="auto"/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2. </w:t>
      </w:r>
      <w:r w:rsidR="001542F6" w:rsidRPr="00864EAC">
        <w:rPr>
          <w:b/>
          <w:caps/>
          <w:szCs w:val="28"/>
        </w:rPr>
        <w:t>Нормы радиационной безопасности</w:t>
      </w:r>
    </w:p>
    <w:p w:rsidR="001542F6" w:rsidRPr="00467313" w:rsidRDefault="001542F6" w:rsidP="00864EAC">
      <w:pPr>
        <w:pStyle w:val="a3"/>
        <w:spacing w:line="360" w:lineRule="auto"/>
        <w:ind w:firstLine="720"/>
        <w:rPr>
          <w:szCs w:val="28"/>
        </w:rPr>
      </w:pP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Нормы радиационной безопасности (НРБ-2000) применяются для обеспечения безопасности человека в условиях воздействия на него ионизирующего излучения искусственного или природного происхождения.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Требования и нормативы, установленные НРБ-2000, являются обязательными для всех юридических лиц независимо от их подчиненности и формы собственности, в результате деятельности которых возможно облучение людей, а также для местных распорядительных и исполнительных органов, граждан Республики Беларусь, иностранных граждан и лиц без гражданства, проживающих на территории Республики Беларусь.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Закона Республики Беларусь «О радиационной безопасности населения» в форме основных пределов доз, допустимых уровней воздействия ионизирующего излучения и других требований по ограничению облучения человека. Никакие другие нормативные и методические документы не должны противоречить требованиям НРБ-2000.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Нормы радиационной безопасности относятся только к ионизирующему излучению. В них учтено, что ионизирующее излучение является одним из множества источников риска для здоровья человека и что риски, связанные с воздействием излучения, не должны соотноситься только с выгодами от его использования. Их следует сопоставлять с рисками нерадиационного происхождения.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Нормы распространяются на следующие виды воздействия ионизирующего излучения на человека: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в условиях нормальной эксплуатации техногенных источников излучения;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в результате радиационной аварии;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от природных источников излучения;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при медицинском облучении.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Требования по обеспечению радиационной безопасности сформулированы для каждого вида облучения. Суммарная доза от всех видов облучения используется для оценки радиационной обстановки и ожидаемых медицинских последствий, а также для обоснования защитных мероприятий и оценки их эффективности.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Требования НРБ-2000 не распространяются на источники излучения, создающие при любых условиях обращения с ними: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индивидуальную годовую эффективную дозу не более 10 мкЗв;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индивидуальную годовую эквивалентную дозу в коже не более 50 мЗв и в хрусталике не более 15 мЗв;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коллективную годовую эффективную дозу не более 1 чел. Зв (либо при коллективной дозе более 1 чел. Зв когда оценка по принципу оптимизации показывает нецелесообразность ее снижения).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Требования НРБ-2000 не распространяются также на космическое излучение на поверхности Земли и внутреннее облучение человека, создаваемое природным калием, на которые практически невозможно влиять.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Перечень и порядок освобождения источников ионизирующего излучения от радиационного контроля устанавливаются санитарными правилами.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Для категорий облучаемых лиц устанавливаются три класса нормативов: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основные пределы доз (ПД);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допустимые уровни монофакторного воздействия (для одного радионуклида, пути поступления или одного вида внешнего облучения), являющиеся производными от основных пределов доз: пределы годового поступления (ПГП), допустимые среднегодовые объемные активности (ДОА), среднегодовые удельные активности (ДУА) и др.;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контрольные уровни (дозы, уровни, активности, плотности потоков и др.). Их значения должны учитывать достигнутый в организации уровень радиационной безопасности и обеспечивать условия, при которых радиационное воздействие будет ниже допустимого.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Ионизирующая реакция при воздействии на организм человека может вызвать два вида эффектов, которые клинической медициной относятся к болезням: детерминированные пороговые эффекты (лучевая болезнь, лучевой дерматит, лучевая катаракта, лучевое бесплодие, аномалии в развитии плода и др.) и стохастические (вероятностные) беспороговые эффекты (злокачественные опухоли, лейкозы, наследственные болезни).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Для обеспечения радиационной безопасности при нормальной эксплуатации источников излучения необходимо руководствоваться принципами: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непревышение допустимых пределов индивидуальных доз облучения человека от всех источников излучения (принцип нормирования);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запрещение всех видов деятельности по использованию источников излучения, при которых полученная для человека и общества польза не превышает риск возможного вреда, причиненного дополнительным облучением (принцип обоснования);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излучения (принцип оптимизации).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К защитным мероприятиям при использовании закрытых источников ионизирующего излучения относятся: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уменьшение мощности источников до минимальных величин;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сокращение времени работы с источниками;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увеличение расстояния от источника до работающего;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экранирование источников излучения;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использование индивидуальных средств защиты, применяемых при работе с такими источниками;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санитарная обработка обслуживающего персонала;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- личная гигиена. [ 2 ]</w:t>
      </w:r>
    </w:p>
    <w:p w:rsidR="001542F6" w:rsidRPr="00864EAC" w:rsidRDefault="001542F6" w:rsidP="00864EAC">
      <w:pPr>
        <w:pStyle w:val="a3"/>
        <w:spacing w:line="360" w:lineRule="auto"/>
        <w:ind w:firstLine="720"/>
        <w:rPr>
          <w:szCs w:val="28"/>
        </w:rPr>
      </w:pPr>
    </w:p>
    <w:p w:rsidR="000C70E2" w:rsidRPr="00864EAC" w:rsidRDefault="00467313" w:rsidP="00864EAC">
      <w:pPr>
        <w:pStyle w:val="a3"/>
        <w:spacing w:line="360" w:lineRule="auto"/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3. </w:t>
      </w:r>
      <w:r w:rsidR="000C70E2" w:rsidRPr="00864EAC">
        <w:rPr>
          <w:b/>
          <w:caps/>
          <w:szCs w:val="28"/>
        </w:rPr>
        <w:t>Защита от действи</w:t>
      </w:r>
      <w:r w:rsidR="00A77AEF" w:rsidRPr="00864EAC">
        <w:rPr>
          <w:b/>
          <w:caps/>
          <w:szCs w:val="28"/>
        </w:rPr>
        <w:t>я ионизирующих излучений</w:t>
      </w:r>
    </w:p>
    <w:p w:rsidR="00A77AEF" w:rsidRPr="00864EAC" w:rsidRDefault="00A77AEF" w:rsidP="00864EAC">
      <w:pPr>
        <w:pStyle w:val="a3"/>
        <w:spacing w:line="360" w:lineRule="auto"/>
        <w:ind w:firstLine="720"/>
        <w:rPr>
          <w:b/>
          <w:szCs w:val="28"/>
        </w:rPr>
      </w:pPr>
    </w:p>
    <w:p w:rsidR="000C70E2" w:rsidRPr="00864EAC" w:rsidRDefault="006A10B5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Основные принципы ра</w:t>
      </w:r>
      <w:r w:rsidR="00F530A5" w:rsidRPr="00864EAC">
        <w:rPr>
          <w:szCs w:val="28"/>
        </w:rPr>
        <w:t>диационной безопасности заключаю</w:t>
      </w:r>
      <w:r w:rsidRPr="00864EAC">
        <w:rPr>
          <w:szCs w:val="28"/>
        </w:rPr>
        <w:t>тся в не</w:t>
      </w:r>
      <w:r w:rsidR="00C147DC" w:rsidRPr="00864EAC">
        <w:rPr>
          <w:szCs w:val="28"/>
        </w:rPr>
        <w:t xml:space="preserve"> </w:t>
      </w:r>
      <w:r w:rsidRPr="00864EAC">
        <w:rPr>
          <w:szCs w:val="28"/>
        </w:rPr>
        <w:t>превышении установленного основного дозового предела, исключении всякого необоснованного облучения и снижении дозы излучения до возможно низкого уровня.</w:t>
      </w:r>
    </w:p>
    <w:p w:rsidR="003F3839" w:rsidRPr="00864EAC" w:rsidRDefault="00F530A5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Для определения индивидуальных доз облучения персонала необходимо систематически проводить</w:t>
      </w:r>
      <w:r w:rsidR="00D40038" w:rsidRPr="00864EAC">
        <w:rPr>
          <w:szCs w:val="28"/>
        </w:rPr>
        <w:t xml:space="preserve"> радиационный (дозиметрический) контроль, объем которого зависит от характера работы с радиоактивными веществами. Каждому оператору, имеющему контракт с источниками ионизирующего излучения, выдается индивидуальный дозиметр для контроля полученной дозы гамма-излучений. В помещениях, где проводится работа с радиоактивными веществами, необходимо обеспечить и общий контроль за интенсивностью различных видов излучений. Эти помещения должны быть изолированы от прочих помещений, оснащены системой приточно-вытяжной вентиляции с кратностью воздухообмена не менее 5. Окраска стен, потолка и дверей в этих помещениях, а также устройство пола выполняются таким образом, чтобы исключить накопление радиоактивной пыли и избежать поглощения радиоактивных аэрозолей, паров и жидкостей отдело</w:t>
      </w:r>
      <w:r w:rsidR="002A6868" w:rsidRPr="00864EAC">
        <w:rPr>
          <w:szCs w:val="28"/>
        </w:rPr>
        <w:t xml:space="preserve">чными материалами (окраска стен, дверей и в некоторых случаях потолков должна производиться масляными красками, полы покрываются материалами, не впитывающими жидкости, - линолеум, полихлорвиниловым пластиком и др.). Все строительные конструкции в помещениях, где проводится работа с радиоактивными веществами, не должны иметь трещин и несплошностей; углы закругляют для того, чтобы не допустить скопления в них радиоактивной пыли и облегчить уборку. Не менее 1 раза в месяц проводят генеральную уборку помещений с обязательным мытьем горячей мыльной водой стен, окон, дверей, мебели и оборудования. Текущая </w:t>
      </w:r>
      <w:r w:rsidR="003F3839" w:rsidRPr="00864EAC">
        <w:rPr>
          <w:szCs w:val="28"/>
        </w:rPr>
        <w:t>влажная уборка помещений проводится ежедневно.</w:t>
      </w:r>
    </w:p>
    <w:p w:rsidR="003F3839" w:rsidRPr="00864EAC" w:rsidRDefault="003F3839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Для уменьшения облучения персонала все работы с этими источниками проводят с использованием длинных захватов или держателей. Защита временем заключается в том, что в работу с радиоактивными источниками проводят за такой период времени, чтобы доза облучения, полученная персоналом, не превышала предельно допустимого уровня.</w:t>
      </w:r>
    </w:p>
    <w:p w:rsidR="008C1C81" w:rsidRPr="00864EAC" w:rsidRDefault="003F3839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Коллективные средства защиты от ионизирующих излучений регламентируются </w:t>
      </w:r>
      <w:r w:rsidR="00B065C5" w:rsidRPr="00864EAC">
        <w:rPr>
          <w:szCs w:val="28"/>
        </w:rPr>
        <w:t>ГОСТом 12.4.120-83 «Средства коллективной защиты от ионизирующих излучений</w:t>
      </w:r>
      <w:r w:rsidR="00574535" w:rsidRPr="00864EAC">
        <w:rPr>
          <w:szCs w:val="28"/>
        </w:rPr>
        <w:t>. Общие требования</w:t>
      </w:r>
      <w:r w:rsidR="00B065C5" w:rsidRPr="00864EAC">
        <w:rPr>
          <w:szCs w:val="28"/>
        </w:rPr>
        <w:t>»</w:t>
      </w:r>
      <w:r w:rsidR="00574535" w:rsidRPr="00864EAC">
        <w:rPr>
          <w:szCs w:val="28"/>
        </w:rPr>
        <w:t>. В соответствии с этим нормативным документом основными средствами защиты являются стационарные и передвижные защитные экраны, контейнеры для транспортирования и хранения источников ионизирующих излучений, а также для сбора и транспортировки радиоактивных отходо</w:t>
      </w:r>
      <w:r w:rsidR="00924F13" w:rsidRPr="00864EAC">
        <w:rPr>
          <w:szCs w:val="28"/>
        </w:rPr>
        <w:t>в, защитные сейфы и боксы и др.</w:t>
      </w:r>
    </w:p>
    <w:p w:rsidR="00D0299E" w:rsidRPr="00864EAC" w:rsidRDefault="00924F13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Стационарные и передвижные защитные экраны предназначены для снижения уровня излучения на рабочем месте до допустимой величины. Если работу с </w:t>
      </w:r>
      <w:r w:rsidR="009846DC" w:rsidRPr="00864EAC">
        <w:rPr>
          <w:szCs w:val="28"/>
        </w:rPr>
        <w:t>источниками ионизирующих излучений проводят в специальном помещении – рабочей камере, то экранами служат ее стены, пол и потолок, изготовленные из защитных материалов. Также</w:t>
      </w:r>
      <w:r w:rsidR="00D0299E" w:rsidRPr="00864EAC">
        <w:rPr>
          <w:szCs w:val="28"/>
        </w:rPr>
        <w:t xml:space="preserve"> экраны носят название стационарных. Для устройства передвижных экранов используют различные щиты, поглощающие или ослабляющие излучение.</w:t>
      </w:r>
    </w:p>
    <w:p w:rsidR="00AF4167" w:rsidRPr="00864EAC" w:rsidRDefault="00D0299E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Экраны изготавливают из различных материалов. Их толщина зависит от вида ионизирующего излучения, свойств защитного материала и необходимой кратности ослабления излучения</w:t>
      </w:r>
      <w:r w:rsidR="00FA40DE" w:rsidRPr="00864EAC">
        <w:rPr>
          <w:szCs w:val="28"/>
        </w:rPr>
        <w:t xml:space="preserve"> </w:t>
      </w:r>
      <w:r w:rsidR="00FA40DE" w:rsidRPr="00864EAC">
        <w:rPr>
          <w:i/>
          <w:szCs w:val="28"/>
        </w:rPr>
        <w:t>к</w:t>
      </w:r>
      <w:r w:rsidRPr="00864EAC">
        <w:rPr>
          <w:szCs w:val="28"/>
        </w:rPr>
        <w:t>.</w:t>
      </w:r>
      <w:r w:rsidR="00FA40DE" w:rsidRPr="00864EAC">
        <w:rPr>
          <w:szCs w:val="28"/>
        </w:rPr>
        <w:t xml:space="preserve"> Величина </w:t>
      </w:r>
      <w:r w:rsidR="00FA40DE" w:rsidRPr="00864EAC">
        <w:rPr>
          <w:i/>
          <w:szCs w:val="28"/>
        </w:rPr>
        <w:t xml:space="preserve">к </w:t>
      </w:r>
      <w:r w:rsidR="00FA40DE" w:rsidRPr="00864EAC">
        <w:rPr>
          <w:szCs w:val="28"/>
        </w:rPr>
        <w:t>показывает,</w:t>
      </w:r>
      <w:r w:rsidR="00CC397B" w:rsidRPr="00864EAC">
        <w:rPr>
          <w:szCs w:val="28"/>
        </w:rPr>
        <w:t xml:space="preserve"> </w:t>
      </w:r>
      <w:r w:rsidR="00EA37E4" w:rsidRPr="00864EAC">
        <w:rPr>
          <w:szCs w:val="28"/>
        </w:rPr>
        <w:t>во сколько раз необходимо понизить энергетические показатели излучения (мощность экспозиционной дозы, поглощенную дозу, плотность потока частиц и др.), чтобы получить допустимые значения перечисленных характеристик. Например, для случая поглощенной дозы к выражается следующим образом:</w:t>
      </w:r>
    </w:p>
    <w:p w:rsidR="00EA37E4" w:rsidRPr="00864EAC" w:rsidRDefault="00EA37E4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i/>
          <w:szCs w:val="28"/>
        </w:rPr>
        <w:t>к</w:t>
      </w:r>
      <w:r w:rsidRPr="00864EAC">
        <w:rPr>
          <w:szCs w:val="28"/>
        </w:rPr>
        <w:t xml:space="preserve"> = </w:t>
      </w:r>
      <w:r w:rsidRPr="00864EAC">
        <w:rPr>
          <w:i/>
          <w:szCs w:val="28"/>
        </w:rPr>
        <w:t>D</w:t>
      </w:r>
      <w:r w:rsidRPr="00864EAC">
        <w:rPr>
          <w:szCs w:val="28"/>
        </w:rPr>
        <w:t xml:space="preserve"> / </w:t>
      </w:r>
      <w:r w:rsidRPr="00864EAC">
        <w:rPr>
          <w:i/>
          <w:szCs w:val="28"/>
        </w:rPr>
        <w:t>D</w:t>
      </w:r>
      <w:r w:rsidRPr="00864EAC">
        <w:rPr>
          <w:i/>
          <w:szCs w:val="28"/>
          <w:vertAlign w:val="subscript"/>
        </w:rPr>
        <w:t>0</w:t>
      </w:r>
      <w:r w:rsidRPr="00864EAC">
        <w:rPr>
          <w:szCs w:val="28"/>
        </w:rPr>
        <w:t>,</w:t>
      </w:r>
    </w:p>
    <w:p w:rsidR="00EA37E4" w:rsidRPr="00864EAC" w:rsidRDefault="00EA37E4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где </w:t>
      </w:r>
      <w:r w:rsidRPr="00864EAC">
        <w:rPr>
          <w:i/>
          <w:szCs w:val="28"/>
        </w:rPr>
        <w:t>D</w:t>
      </w:r>
      <w:r w:rsidRPr="00864EAC">
        <w:rPr>
          <w:szCs w:val="28"/>
        </w:rPr>
        <w:t xml:space="preserve"> – мощность поглощенной дозы;</w:t>
      </w:r>
    </w:p>
    <w:p w:rsidR="00EA37E4" w:rsidRPr="00864EAC" w:rsidRDefault="00EA37E4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i/>
          <w:szCs w:val="28"/>
        </w:rPr>
        <w:t>D</w:t>
      </w:r>
      <w:r w:rsidRPr="00864EAC">
        <w:rPr>
          <w:i/>
          <w:szCs w:val="28"/>
          <w:vertAlign w:val="subscript"/>
        </w:rPr>
        <w:t>0</w:t>
      </w:r>
      <w:r w:rsidRPr="00864EAC">
        <w:rPr>
          <w:szCs w:val="28"/>
          <w:vertAlign w:val="subscript"/>
        </w:rPr>
        <w:t xml:space="preserve"> </w:t>
      </w:r>
      <w:r w:rsidRPr="00864EAC">
        <w:rPr>
          <w:szCs w:val="28"/>
        </w:rPr>
        <w:t>– допустимый уровень поглощенной дозы.</w:t>
      </w:r>
    </w:p>
    <w:p w:rsidR="00EA37E4" w:rsidRPr="00864EAC" w:rsidRDefault="00EA37E4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Для сооружения стационарных средств защиты стен, перекрытий, потолков и т.д. используют кирпич, бетон, баритобетон и баритовую штукатурку (в их состав входит сульфат бария – BaSO</w:t>
      </w:r>
      <w:r w:rsidRPr="00864EAC">
        <w:rPr>
          <w:szCs w:val="28"/>
          <w:vertAlign w:val="subscript"/>
        </w:rPr>
        <w:t>4</w:t>
      </w:r>
      <w:r w:rsidRPr="00864EAC">
        <w:rPr>
          <w:szCs w:val="28"/>
        </w:rPr>
        <w:t>). Эти материалы надежно защищают персонал от воздействия гамма- и рентгеновского излучения.</w:t>
      </w:r>
    </w:p>
    <w:p w:rsidR="00EA37E4" w:rsidRPr="00864EAC" w:rsidRDefault="00EA37E4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Для создания передвижных экранов используют различные материалы. Защита от альфа-излучения достигается </w:t>
      </w:r>
      <w:r w:rsidR="008D63F0" w:rsidRPr="00864EAC">
        <w:rPr>
          <w:szCs w:val="28"/>
        </w:rPr>
        <w:t>применением экранов из обычного или органического стекла толщиной несколько миллиметров. Достаточной защитой от этого вида излучения является слой воздуха в несколько сантиметров. Для защиты от бета-излучения экраны изготавливают из алюминия или пластмассы (органическое стекло). От гамма- и рентгеновского излучения эффективно защищают свинец, сталь, вольфрамовые сплавы. Смотровые системы изготавливают из специальных прозрачных материалов, например, свинцового стекла. От нейтронного излучения защищают материалы, содержащие в составе водород (вода, парафин), а также бериллий, графит, соединения бора и т.д. Бетон также можно использовать для защиты от нейтронов.</w:t>
      </w:r>
    </w:p>
    <w:p w:rsidR="002C2BA8" w:rsidRPr="00864EAC" w:rsidRDefault="002C2BA8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Защитные сейфы применяются для хранения источников гамма-излучения. Они изготавливаются из свинца и стали.</w:t>
      </w:r>
    </w:p>
    <w:p w:rsidR="002C2BA8" w:rsidRPr="00864EAC" w:rsidRDefault="002C2BA8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Для работы с радиоактивными веществами, обладающими альфа- и бета-активностью, используют защитные перчаточные боксы.</w:t>
      </w:r>
    </w:p>
    <w:p w:rsidR="002C2BA8" w:rsidRPr="00864EAC" w:rsidRDefault="002C2BA8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Защитные контейнеры и сборники для </w:t>
      </w:r>
      <w:r w:rsidR="00F46F5D" w:rsidRPr="00864EAC">
        <w:rPr>
          <w:szCs w:val="28"/>
        </w:rPr>
        <w:t>радиоактивных отходов изготавливаются из тех же материалов, что и экраны – органического стекла, стали, свинца и др.</w:t>
      </w:r>
    </w:p>
    <w:p w:rsidR="00F46F5D" w:rsidRPr="00864EAC" w:rsidRDefault="00F46F5D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При проведении работ с источниками ионизирующих излучений опасная зона должна быть ограничена предупреждающими надписями.</w:t>
      </w:r>
    </w:p>
    <w:p w:rsidR="0098399E" w:rsidRPr="00864EAC" w:rsidRDefault="00F46F5D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Принцип</w:t>
      </w:r>
      <w:r w:rsidR="0098399E" w:rsidRPr="00864EAC">
        <w:rPr>
          <w:szCs w:val="28"/>
        </w:rPr>
        <w:t xml:space="preserve"> действия приборов, предназначенных для контроля за персоналом, который подвергается воздействию ионизирующих излучений, основан на различных эффектах, возникающих при взаимодействии этих излучений с веществом. Основные методы обнаружения и измерения радиоактивности – ионизация газа, сцинтилляционные и фотохимические методы. Наиболее часто используется ионизационный метод, основанный на измерении степени ионизации среды, через которую прошло излучение.</w:t>
      </w:r>
    </w:p>
    <w:p w:rsidR="00F668B0" w:rsidRPr="00864EAC" w:rsidRDefault="00AA296C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Сцинтилляционные методы регистрации излучений основаны на способности некоторых материалов, поглощая энергию ионизирующего излучения, превращать ее в световое излучение. Примером такого материала может служить сульфит цинка (</w:t>
      </w:r>
      <w:r w:rsidRPr="00864EAC">
        <w:rPr>
          <w:szCs w:val="28"/>
          <w:lang w:val="en-US"/>
        </w:rPr>
        <w:t>ZnS</w:t>
      </w:r>
      <w:r w:rsidRPr="00864EAC">
        <w:rPr>
          <w:szCs w:val="28"/>
        </w:rPr>
        <w:t>). Сцинтилляционный счетчик представляет собой фотоэлектронную трубку с окошком, покрытым сульфидом цинка. При попадании внутрь этой трубки излучения возникает слабая вспышка света, которая приводит к возникновению в фотоэлектронной трубке</w:t>
      </w:r>
      <w:r w:rsidR="00F668B0" w:rsidRPr="00864EAC">
        <w:rPr>
          <w:szCs w:val="28"/>
        </w:rPr>
        <w:t xml:space="preserve"> импульсов электрического тока. Эти импульсы усиливаются и подсчитываются.</w:t>
      </w:r>
    </w:p>
    <w:p w:rsidR="00F668B0" w:rsidRPr="00864EAC" w:rsidRDefault="00F668B0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Фотохимические методы, или методы авторадиографии, основаны на воздействии радиоактивного образца на слой фотоэмульсии, содержащий галогениды серебра. Уровень радиоактивности образца оценивают после проявления пленки.</w:t>
      </w:r>
    </w:p>
    <w:p w:rsidR="00F668B0" w:rsidRPr="00864EAC" w:rsidRDefault="00F668B0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Существуют и другие методы определения ионизирующих излучений, например калориметрические, которые основаны на измерении количества тепла, выделяющегося при взаимодействии излучения с поглощающим веществом.</w:t>
      </w:r>
    </w:p>
    <w:p w:rsidR="00E57CCF" w:rsidRPr="00864EAC" w:rsidRDefault="00E57CCF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Приборы дозиметрического контроля делятся на две группы: дозиметры, используемые для количественного измерения мощности дозы, и радиометры или индикаторы излучения, применяемые для быстрого обнаружения радиоактивных загрязнений.</w:t>
      </w:r>
    </w:p>
    <w:p w:rsidR="008E3FFE" w:rsidRPr="00864EAC" w:rsidRDefault="00E57CCF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Из отечественных приборов применяются, например, дозиметры марок ДРГЗ-04 и ДКС-04. Первый используется для измерения</w:t>
      </w:r>
      <w:r w:rsidR="008E3FFE" w:rsidRPr="00864EAC">
        <w:rPr>
          <w:szCs w:val="28"/>
        </w:rPr>
        <w:t xml:space="preserve"> гамма- и рентгеновского излучения в диапазоне энергий 0,03–3,0 МэВ. Шкала прибора проградуирована в микрорентген/секунду (мкР/с). Второй прибор используется для измерения гамма- и бета-излучения в энергетическом диапазоне 0,5–3,0 МэВ, а также нейтронного излучения (жесткие и тепловые нейтроны). Шкала прибора проградуирована в миллирентгенах в час (мР/ч). Промышленность выпускает также бытовые дозиметры, предназначенные для населения, например, бытовой дозиметр «Мастер-I» (предназначен для измерения дозы гамма-излучения), дозиметр-радиометр бытовой АНРИ-01 («Сосна»).</w:t>
      </w:r>
    </w:p>
    <w:p w:rsidR="00E26D20" w:rsidRPr="00864EAC" w:rsidRDefault="00527B1D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К средствам индивидуальной защиты от ионизирующих излучений относится спецодежда – халаты, комбинезоны, полукомбинезоны и шапочки, изготовленные из хлопчатобумажной ткани. При значительном загрязнении производственного помещения радиоактивными веществами на спецодежду из ткани дополнительно надевают пленочную одежду (нарукавники, брюки, фартук, халат и т.д.), изготовленную из пластика</w:t>
      </w:r>
      <w:r w:rsidR="00F96E44" w:rsidRPr="00864EAC">
        <w:rPr>
          <w:szCs w:val="28"/>
        </w:rPr>
        <w:t>. Для защиты рук следует использовать просвинцованные резиновые перчатки.</w:t>
      </w:r>
    </w:p>
    <w:p w:rsidR="00F46F5D" w:rsidRPr="00864EAC" w:rsidRDefault="00E26D20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В тех случаях, когда приходится работать в условиях значительного радиационного загрязнения, для защиты персонала используют пневмокостюмы (скафандры) из пластмассовых материалов с поддувом по гибким шлангам воздуха или снабженные кислородным аппаратом. Для поддержания нормальных температурных условий в скафандре расход воздуха должен составлять 150-200 л/мин.</w:t>
      </w:r>
    </w:p>
    <w:p w:rsidR="00924F13" w:rsidRPr="00864EAC" w:rsidRDefault="00DF0E9C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 xml:space="preserve">Для защиты органов зрения от излучения применяют очки со стеклами, содержащими специальные добавки (фосфат вольфрама или свинец), а при работе с источниками альфа- и бета-излучений глаза </w:t>
      </w:r>
      <w:r w:rsidR="002444C0" w:rsidRPr="00864EAC">
        <w:rPr>
          <w:szCs w:val="28"/>
        </w:rPr>
        <w:t>защищают щитками из органического стекла.</w:t>
      </w:r>
    </w:p>
    <w:p w:rsidR="008C1C81" w:rsidRPr="00864EAC" w:rsidRDefault="00864EAC" w:rsidP="00864EAC">
      <w:pPr>
        <w:pStyle w:val="a3"/>
        <w:spacing w:line="360" w:lineRule="auto"/>
        <w:ind w:firstLine="720"/>
        <w:jc w:val="center"/>
        <w:rPr>
          <w:b/>
          <w:caps/>
          <w:szCs w:val="28"/>
        </w:rPr>
      </w:pPr>
      <w:r>
        <w:rPr>
          <w:b/>
          <w:szCs w:val="28"/>
          <w:lang w:val="en-US"/>
        </w:rPr>
        <w:br w:type="page"/>
      </w:r>
      <w:r w:rsidR="00BE7EDB" w:rsidRPr="00864EAC">
        <w:rPr>
          <w:b/>
          <w:caps/>
          <w:szCs w:val="28"/>
        </w:rPr>
        <w:t>Заключение</w:t>
      </w:r>
    </w:p>
    <w:p w:rsidR="0031610C" w:rsidRPr="00864EAC" w:rsidRDefault="0031610C" w:rsidP="00864EAC">
      <w:pPr>
        <w:pStyle w:val="a3"/>
        <w:spacing w:line="360" w:lineRule="auto"/>
        <w:ind w:firstLine="720"/>
        <w:rPr>
          <w:b/>
          <w:szCs w:val="28"/>
        </w:rPr>
      </w:pPr>
    </w:p>
    <w:p w:rsidR="00DA1A51" w:rsidRPr="00864EAC" w:rsidRDefault="00524C25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Источники излучений широко используются в технике, химии, медицине, сельском хозяйстве и других областях. Однако источники ионизирующего излучения представляют существенную угрозу здоровью и жизни использующих их людей.</w:t>
      </w:r>
    </w:p>
    <w:p w:rsidR="0061278B" w:rsidRPr="00864EAC" w:rsidRDefault="0061278B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Дозой излучения – называется часть энергии, переданная излучением веществу и поглощенная им.</w:t>
      </w:r>
    </w:p>
    <w:p w:rsidR="0031610C" w:rsidRPr="00864EAC" w:rsidRDefault="007A479F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Основные принципы радиационной безопасности заключаются в непревышении установленного основного дозового предела, исключении всякого необоснованного облучения и снижении дозы излучения до возможно низкого уровня.</w:t>
      </w:r>
    </w:p>
    <w:p w:rsidR="00BE7EDB" w:rsidRPr="00864EAC" w:rsidRDefault="0031610C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Для определения индивидуальных доз облучения персонала необходимо систематически проводить радиационный (дозиметрический) контроль, объем которого зависит от характера работы с радиоактивными веществами.</w:t>
      </w:r>
    </w:p>
    <w:p w:rsidR="00BA5DF8" w:rsidRPr="00864EAC" w:rsidRDefault="00DA1A51" w:rsidP="00864EAC">
      <w:pPr>
        <w:pStyle w:val="a3"/>
        <w:spacing w:line="360" w:lineRule="auto"/>
        <w:ind w:firstLine="720"/>
        <w:rPr>
          <w:szCs w:val="28"/>
        </w:rPr>
      </w:pPr>
      <w:r w:rsidRPr="00864EAC">
        <w:rPr>
          <w:szCs w:val="28"/>
        </w:rPr>
        <w:t>При проведении работ с источниками ионизирующих излучений опасная зона должна быть ограничена предупреждающими надписями.</w:t>
      </w:r>
    </w:p>
    <w:p w:rsidR="008C1C81" w:rsidRPr="00864EAC" w:rsidRDefault="00864EAC" w:rsidP="00864EAC">
      <w:pPr>
        <w:pStyle w:val="a3"/>
        <w:spacing w:line="360" w:lineRule="auto"/>
        <w:ind w:firstLine="720"/>
        <w:jc w:val="center"/>
        <w:rPr>
          <w:b/>
          <w:caps/>
          <w:szCs w:val="28"/>
        </w:rPr>
      </w:pPr>
      <w:r>
        <w:rPr>
          <w:szCs w:val="28"/>
        </w:rPr>
        <w:br w:type="page"/>
      </w:r>
      <w:r w:rsidR="00C147DC" w:rsidRPr="00864EAC">
        <w:rPr>
          <w:b/>
          <w:caps/>
          <w:szCs w:val="28"/>
        </w:rPr>
        <w:t>Список используемой литературы</w:t>
      </w:r>
    </w:p>
    <w:p w:rsidR="008C1C81" w:rsidRPr="00864EAC" w:rsidRDefault="008C1C81" w:rsidP="00864EAC">
      <w:pPr>
        <w:pStyle w:val="a3"/>
        <w:spacing w:line="360" w:lineRule="auto"/>
        <w:ind w:firstLine="720"/>
        <w:rPr>
          <w:szCs w:val="28"/>
        </w:rPr>
      </w:pPr>
    </w:p>
    <w:p w:rsidR="008C1C81" w:rsidRPr="00864EAC" w:rsidRDefault="00216A61" w:rsidP="00864EAC">
      <w:pPr>
        <w:pStyle w:val="a3"/>
        <w:spacing w:line="360" w:lineRule="auto"/>
        <w:jc w:val="left"/>
        <w:rPr>
          <w:szCs w:val="28"/>
        </w:rPr>
      </w:pPr>
      <w:r w:rsidRPr="00864EAC">
        <w:rPr>
          <w:szCs w:val="28"/>
        </w:rPr>
        <w:t xml:space="preserve">1. </w:t>
      </w:r>
      <w:r w:rsidR="008C1C81" w:rsidRPr="00864EAC">
        <w:rPr>
          <w:szCs w:val="28"/>
        </w:rPr>
        <w:t>Денисов В.В., Денисова И.А., Гутенев В.В., Монтвила О.И. Безопасность жизнедеятельности. Защита населения и территорий при чрезвычайных ситуациях: Учеб. пособие. – Москва: ИКЦ «МарТ», Ростов н/Д: Издательский центр «МарТ», 2003. – 608 с.</w:t>
      </w:r>
    </w:p>
    <w:p w:rsidR="008C1C81" w:rsidRPr="00864EAC" w:rsidRDefault="008C1C81" w:rsidP="00864EAC">
      <w:pPr>
        <w:pStyle w:val="a3"/>
        <w:spacing w:line="360" w:lineRule="auto"/>
        <w:jc w:val="left"/>
        <w:rPr>
          <w:szCs w:val="28"/>
        </w:rPr>
      </w:pPr>
      <w:r w:rsidRPr="00864EAC">
        <w:rPr>
          <w:szCs w:val="28"/>
        </w:rPr>
        <w:t>2.</w:t>
      </w:r>
      <w:r w:rsidR="00990C04">
        <w:rPr>
          <w:szCs w:val="28"/>
        </w:rPr>
        <w:t xml:space="preserve"> </w:t>
      </w:r>
      <w:r w:rsidR="00D24235" w:rsidRPr="00864EAC">
        <w:rPr>
          <w:szCs w:val="28"/>
        </w:rPr>
        <w:t>Круглов В.А. Защита населения и хозяйственных объектов в чрезвычайных ситуациях. Радиационная безопасность / В.А. Круглов, С.П. Бабовоз, В.Н. Пилипчук и др. / Под ред. В.А. Круглова. – Мн.: Амалфея, 2003. – 368 с.</w:t>
      </w:r>
    </w:p>
    <w:p w:rsidR="00D24235" w:rsidRPr="00864EAC" w:rsidRDefault="00D24235" w:rsidP="00864EAC">
      <w:pPr>
        <w:pStyle w:val="a3"/>
        <w:spacing w:line="360" w:lineRule="auto"/>
        <w:jc w:val="left"/>
        <w:rPr>
          <w:szCs w:val="28"/>
        </w:rPr>
      </w:pPr>
      <w:r w:rsidRPr="00864EAC">
        <w:rPr>
          <w:szCs w:val="28"/>
        </w:rPr>
        <w:t>3. Экология и безопасность жизнедеятельности: Учеб. пособие для вузов / Д.А. Кривошеин, Л.А. Муравей, Н.Н. Роева и др.; Под ред. Л.А. Муравья. – М.: ЮНИТИ-ДАНА, 2000. – 447 с.</w:t>
      </w:r>
      <w:bookmarkStart w:id="0" w:name="_GoBack"/>
      <w:bookmarkEnd w:id="0"/>
    </w:p>
    <w:sectPr w:rsidR="00D24235" w:rsidRPr="00864EAC" w:rsidSect="00864EAC">
      <w:footerReference w:type="even" r:id="rId7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9B" w:rsidRDefault="0013089B">
      <w:r>
        <w:separator/>
      </w:r>
    </w:p>
  </w:endnote>
  <w:endnote w:type="continuationSeparator" w:id="0">
    <w:p w:rsidR="0013089B" w:rsidRDefault="0013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8B" w:rsidRDefault="0061278B" w:rsidP="00BA5DF8">
    <w:pPr>
      <w:pStyle w:val="a9"/>
      <w:framePr w:wrap="around" w:vAnchor="text" w:hAnchor="margin" w:xAlign="center" w:y="1"/>
      <w:rPr>
        <w:rStyle w:val="ab"/>
      </w:rPr>
    </w:pPr>
  </w:p>
  <w:p w:rsidR="0061278B" w:rsidRDefault="006127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9B" w:rsidRDefault="0013089B">
      <w:r>
        <w:separator/>
      </w:r>
    </w:p>
  </w:footnote>
  <w:footnote w:type="continuationSeparator" w:id="0">
    <w:p w:rsidR="0013089B" w:rsidRDefault="0013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C02C4"/>
    <w:multiLevelType w:val="hybridMultilevel"/>
    <w:tmpl w:val="FDEAB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E77"/>
    <w:rsid w:val="000808C7"/>
    <w:rsid w:val="00081097"/>
    <w:rsid w:val="000A2FA6"/>
    <w:rsid w:val="000C2654"/>
    <w:rsid w:val="000C70E2"/>
    <w:rsid w:val="000D07A3"/>
    <w:rsid w:val="000F5DE4"/>
    <w:rsid w:val="0013089B"/>
    <w:rsid w:val="001525E0"/>
    <w:rsid w:val="001542F6"/>
    <w:rsid w:val="001644CE"/>
    <w:rsid w:val="001719D5"/>
    <w:rsid w:val="00194B9A"/>
    <w:rsid w:val="001A4FA4"/>
    <w:rsid w:val="001C75D0"/>
    <w:rsid w:val="001E6BBF"/>
    <w:rsid w:val="001F2954"/>
    <w:rsid w:val="001F3019"/>
    <w:rsid w:val="00216A61"/>
    <w:rsid w:val="00237A65"/>
    <w:rsid w:val="002444C0"/>
    <w:rsid w:val="00294AE3"/>
    <w:rsid w:val="002A6868"/>
    <w:rsid w:val="002C2BA8"/>
    <w:rsid w:val="0031610C"/>
    <w:rsid w:val="003B63EE"/>
    <w:rsid w:val="003F3839"/>
    <w:rsid w:val="004354A0"/>
    <w:rsid w:val="00436CD6"/>
    <w:rsid w:val="00461E68"/>
    <w:rsid w:val="004663D9"/>
    <w:rsid w:val="00467313"/>
    <w:rsid w:val="004766E9"/>
    <w:rsid w:val="004A364D"/>
    <w:rsid w:val="004A6B0E"/>
    <w:rsid w:val="004B0BE5"/>
    <w:rsid w:val="004B32D2"/>
    <w:rsid w:val="004D389B"/>
    <w:rsid w:val="004E7C3B"/>
    <w:rsid w:val="004F1133"/>
    <w:rsid w:val="004F1B00"/>
    <w:rsid w:val="00500D1B"/>
    <w:rsid w:val="005158CE"/>
    <w:rsid w:val="00520864"/>
    <w:rsid w:val="00524C25"/>
    <w:rsid w:val="00527B1D"/>
    <w:rsid w:val="00574535"/>
    <w:rsid w:val="0057760D"/>
    <w:rsid w:val="00580928"/>
    <w:rsid w:val="005917B8"/>
    <w:rsid w:val="005A150D"/>
    <w:rsid w:val="0061278B"/>
    <w:rsid w:val="00621AD8"/>
    <w:rsid w:val="006A10B5"/>
    <w:rsid w:val="006D17BC"/>
    <w:rsid w:val="006F061D"/>
    <w:rsid w:val="0070544A"/>
    <w:rsid w:val="00756630"/>
    <w:rsid w:val="007A479F"/>
    <w:rsid w:val="007E7582"/>
    <w:rsid w:val="007F551F"/>
    <w:rsid w:val="00801E2D"/>
    <w:rsid w:val="00804F84"/>
    <w:rsid w:val="00812FF0"/>
    <w:rsid w:val="0081603F"/>
    <w:rsid w:val="00826893"/>
    <w:rsid w:val="00864EAC"/>
    <w:rsid w:val="008A2908"/>
    <w:rsid w:val="008C1C81"/>
    <w:rsid w:val="008D63F0"/>
    <w:rsid w:val="008E3FFE"/>
    <w:rsid w:val="00924F13"/>
    <w:rsid w:val="009308D5"/>
    <w:rsid w:val="009459F0"/>
    <w:rsid w:val="0098399E"/>
    <w:rsid w:val="009846DC"/>
    <w:rsid w:val="00990C04"/>
    <w:rsid w:val="009A25F5"/>
    <w:rsid w:val="009F0EB9"/>
    <w:rsid w:val="00A77AEF"/>
    <w:rsid w:val="00A83FB9"/>
    <w:rsid w:val="00AA296C"/>
    <w:rsid w:val="00AB4243"/>
    <w:rsid w:val="00AF4167"/>
    <w:rsid w:val="00B00A51"/>
    <w:rsid w:val="00B065C5"/>
    <w:rsid w:val="00B56A4A"/>
    <w:rsid w:val="00BA5DF8"/>
    <w:rsid w:val="00BA6E77"/>
    <w:rsid w:val="00BB3C3B"/>
    <w:rsid w:val="00BC64C3"/>
    <w:rsid w:val="00BD33B6"/>
    <w:rsid w:val="00BE7A4C"/>
    <w:rsid w:val="00BE7EDB"/>
    <w:rsid w:val="00C147DC"/>
    <w:rsid w:val="00C5239F"/>
    <w:rsid w:val="00C71135"/>
    <w:rsid w:val="00C87061"/>
    <w:rsid w:val="00C944BC"/>
    <w:rsid w:val="00CC397B"/>
    <w:rsid w:val="00D0299E"/>
    <w:rsid w:val="00D24235"/>
    <w:rsid w:val="00D32B98"/>
    <w:rsid w:val="00D40038"/>
    <w:rsid w:val="00D502AC"/>
    <w:rsid w:val="00D52525"/>
    <w:rsid w:val="00D84302"/>
    <w:rsid w:val="00DA1A51"/>
    <w:rsid w:val="00DD7B47"/>
    <w:rsid w:val="00DD7E61"/>
    <w:rsid w:val="00DF0E9C"/>
    <w:rsid w:val="00E0755A"/>
    <w:rsid w:val="00E25D27"/>
    <w:rsid w:val="00E26D20"/>
    <w:rsid w:val="00E57CCF"/>
    <w:rsid w:val="00EA1877"/>
    <w:rsid w:val="00EA37E4"/>
    <w:rsid w:val="00EB1FF2"/>
    <w:rsid w:val="00EC3B5B"/>
    <w:rsid w:val="00ED2494"/>
    <w:rsid w:val="00ED61A2"/>
    <w:rsid w:val="00F03267"/>
    <w:rsid w:val="00F12320"/>
    <w:rsid w:val="00F32095"/>
    <w:rsid w:val="00F333F3"/>
    <w:rsid w:val="00F46F5D"/>
    <w:rsid w:val="00F47E42"/>
    <w:rsid w:val="00F530A5"/>
    <w:rsid w:val="00F668B0"/>
    <w:rsid w:val="00F900E6"/>
    <w:rsid w:val="00F96E44"/>
    <w:rsid w:val="00FA40DE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776009-0852-4E30-B5FD-D0549571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caption"/>
    <w:basedOn w:val="a"/>
    <w:uiPriority w:val="99"/>
    <w:qFormat/>
    <w:pPr>
      <w:jc w:val="center"/>
    </w:pPr>
    <w:rPr>
      <w:sz w:val="28"/>
    </w:rPr>
  </w:style>
  <w:style w:type="paragraph" w:styleId="a6">
    <w:name w:val="Subtitle"/>
    <w:basedOn w:val="a"/>
    <w:link w:val="a7"/>
    <w:uiPriority w:val="99"/>
    <w:qFormat/>
    <w:pPr>
      <w:jc w:val="center"/>
    </w:pPr>
    <w:rPr>
      <w:b/>
      <w:sz w:val="30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table" w:styleId="a8">
    <w:name w:val="Table Grid"/>
    <w:basedOn w:val="a1"/>
    <w:uiPriority w:val="99"/>
    <w:rsid w:val="00DD7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A77A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sid w:val="00A77AEF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5917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864E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4515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 </Company>
  <LinksUpToDate>false</LinksUpToDate>
  <CharactersWithSpaces>30197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пк</dc:creator>
  <cp:keywords/>
  <dc:description/>
  <cp:lastModifiedBy>admin</cp:lastModifiedBy>
  <cp:revision>2</cp:revision>
  <cp:lastPrinted>2008-06-08T10:09:00Z</cp:lastPrinted>
  <dcterms:created xsi:type="dcterms:W3CDTF">2014-03-13T07:08:00Z</dcterms:created>
  <dcterms:modified xsi:type="dcterms:W3CDTF">2014-03-13T07:08:00Z</dcterms:modified>
</cp:coreProperties>
</file>