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00" w:type="pct"/>
        <w:jc w:val="right"/>
        <w:tblLook w:val="01E0" w:firstRow="1" w:lastRow="1" w:firstColumn="1" w:lastColumn="1" w:noHBand="0" w:noVBand="0"/>
      </w:tblPr>
      <w:tblGrid>
        <w:gridCol w:w="4786"/>
      </w:tblGrid>
      <w:tr w:rsidR="00F06C3A" w:rsidRPr="00931E52">
        <w:trPr>
          <w:jc w:val="right"/>
        </w:trPr>
        <w:tc>
          <w:tcPr>
            <w:tcW w:w="4786" w:type="dxa"/>
          </w:tcPr>
          <w:p w:rsidR="00F06C3A" w:rsidRPr="00931E52" w:rsidRDefault="00F06C3A" w:rsidP="00AD6C77">
            <w:pPr>
              <w:rPr>
                <w:b/>
                <w:bCs/>
              </w:rPr>
            </w:pPr>
            <w:r w:rsidRPr="00931E52">
              <w:rPr>
                <w:b/>
                <w:bCs/>
              </w:rPr>
              <w:t>УТВЕРЖДАЮ</w:t>
            </w:r>
          </w:p>
        </w:tc>
      </w:tr>
      <w:tr w:rsidR="00F06C3A" w:rsidRPr="00931E52">
        <w:trPr>
          <w:jc w:val="right"/>
        </w:trPr>
        <w:tc>
          <w:tcPr>
            <w:tcW w:w="4786" w:type="dxa"/>
          </w:tcPr>
          <w:p w:rsidR="00F06C3A" w:rsidRDefault="00F06C3A" w:rsidP="00AD6C77">
            <w:r w:rsidRPr="00931E52">
              <w:t xml:space="preserve">Ректор </w:t>
            </w:r>
          </w:p>
          <w:p w:rsidR="00F06C3A" w:rsidRDefault="00F06C3A" w:rsidP="00AD6C77">
            <w:r w:rsidRPr="00931E52">
              <w:t xml:space="preserve">Московского Государственного </w:t>
            </w:r>
          </w:p>
          <w:p w:rsidR="00F06C3A" w:rsidRDefault="00F06C3A" w:rsidP="00AD6C77">
            <w:r w:rsidRPr="00931E52">
              <w:t xml:space="preserve">Университета Экономики, Статистики </w:t>
            </w:r>
          </w:p>
          <w:p w:rsidR="00F06C3A" w:rsidRPr="00931E52" w:rsidRDefault="00F06C3A" w:rsidP="00AD6C77">
            <w:r w:rsidRPr="00931E52">
              <w:t>и Информатики</w:t>
            </w:r>
          </w:p>
        </w:tc>
      </w:tr>
      <w:tr w:rsidR="00F06C3A" w:rsidRPr="00931E52">
        <w:trPr>
          <w:jc w:val="right"/>
        </w:trPr>
        <w:tc>
          <w:tcPr>
            <w:tcW w:w="4786" w:type="dxa"/>
          </w:tcPr>
          <w:p w:rsidR="00F06C3A" w:rsidRPr="00931E52" w:rsidRDefault="00F06C3A" w:rsidP="00AD6C77"/>
          <w:p w:rsidR="00F06C3A" w:rsidRPr="00931E52" w:rsidRDefault="00F06C3A" w:rsidP="00D93041">
            <w:r w:rsidRPr="00931E52">
              <w:t>___________________</w:t>
            </w:r>
            <w:r w:rsidR="00D93041">
              <w:t>_</w:t>
            </w:r>
            <w:r w:rsidR="003E53B7">
              <w:t xml:space="preserve">__ </w:t>
            </w:r>
            <w:r w:rsidR="00D93041">
              <w:t>Н.В</w:t>
            </w:r>
            <w:r w:rsidRPr="00931E52">
              <w:t>. Тихомиров</w:t>
            </w:r>
            <w:r w:rsidR="00D93041">
              <w:t>а</w:t>
            </w:r>
          </w:p>
        </w:tc>
      </w:tr>
      <w:tr w:rsidR="00F06C3A" w:rsidRPr="00931E52">
        <w:trPr>
          <w:jc w:val="right"/>
        </w:trPr>
        <w:tc>
          <w:tcPr>
            <w:tcW w:w="4786" w:type="dxa"/>
          </w:tcPr>
          <w:p w:rsidR="00F06C3A" w:rsidRPr="00931E52" w:rsidRDefault="00F06C3A" w:rsidP="00AD6C77"/>
          <w:p w:rsidR="00F06C3A" w:rsidRPr="00931E52" w:rsidRDefault="00F06C3A" w:rsidP="00D93041">
            <w:r w:rsidRPr="00931E52">
              <w:t>«________»_________________20</w:t>
            </w:r>
            <w:r w:rsidR="00D93041">
              <w:t>10</w:t>
            </w:r>
            <w:r w:rsidR="002826C7">
              <w:t xml:space="preserve"> </w:t>
            </w:r>
            <w:r w:rsidRPr="00931E52">
              <w:t xml:space="preserve"> г.</w:t>
            </w:r>
          </w:p>
        </w:tc>
      </w:tr>
      <w:tr w:rsidR="00190CA2" w:rsidRPr="00931E52">
        <w:trPr>
          <w:trHeight w:val="402"/>
          <w:jc w:val="right"/>
        </w:trPr>
        <w:tc>
          <w:tcPr>
            <w:tcW w:w="4786" w:type="dxa"/>
            <w:vAlign w:val="bottom"/>
          </w:tcPr>
          <w:p w:rsidR="00190CA2" w:rsidRPr="00931E52" w:rsidRDefault="00190CA2" w:rsidP="00190CA2">
            <w:r>
              <w:t>Положение вступает в силу с</w:t>
            </w:r>
          </w:p>
        </w:tc>
      </w:tr>
      <w:tr w:rsidR="00190CA2" w:rsidRPr="00931E52">
        <w:trPr>
          <w:jc w:val="right"/>
        </w:trPr>
        <w:tc>
          <w:tcPr>
            <w:tcW w:w="4786" w:type="dxa"/>
          </w:tcPr>
          <w:p w:rsidR="00190CA2" w:rsidRPr="00931E52" w:rsidRDefault="00190CA2" w:rsidP="005B6C72"/>
          <w:p w:rsidR="00190CA2" w:rsidRPr="00931E52" w:rsidRDefault="00190CA2" w:rsidP="00D93041">
            <w:r w:rsidRPr="00931E52">
              <w:t>«________»_________________20</w:t>
            </w:r>
            <w:r w:rsidR="00D93041">
              <w:t>10</w:t>
            </w:r>
            <w:r>
              <w:t xml:space="preserve"> </w:t>
            </w:r>
            <w:r w:rsidRPr="00931E52">
              <w:t xml:space="preserve"> г.</w:t>
            </w:r>
          </w:p>
        </w:tc>
      </w:tr>
    </w:tbl>
    <w:p w:rsidR="00F06C3A" w:rsidRPr="00931E52" w:rsidRDefault="00F06C3A" w:rsidP="00F06C3A">
      <w:pPr>
        <w:jc w:val="both"/>
        <w:rPr>
          <w:b/>
          <w:bCs/>
          <w:sz w:val="36"/>
          <w:szCs w:val="36"/>
        </w:rPr>
      </w:pPr>
    </w:p>
    <w:p w:rsidR="00F06C3A" w:rsidRDefault="00F06C3A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40"/>
          <w:szCs w:val="40"/>
        </w:rPr>
      </w:pPr>
    </w:p>
    <w:p w:rsidR="00F06C3A" w:rsidRDefault="00F06C3A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40"/>
          <w:szCs w:val="40"/>
        </w:rPr>
      </w:pPr>
    </w:p>
    <w:p w:rsidR="00F06C3A" w:rsidRDefault="00F06C3A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40"/>
          <w:szCs w:val="40"/>
        </w:rPr>
      </w:pPr>
    </w:p>
    <w:p w:rsidR="00D6451B" w:rsidRDefault="00D6451B" w:rsidP="00D067AB">
      <w:pPr>
        <w:jc w:val="center"/>
        <w:rPr>
          <w:rFonts w:ascii="TimesNewRoman" w:hAnsi="TimesNewRoman" w:cs="TimesNewRoman"/>
          <w:b/>
          <w:color w:val="000000"/>
          <w:sz w:val="52"/>
          <w:szCs w:val="40"/>
        </w:rPr>
      </w:pPr>
      <w:r>
        <w:rPr>
          <w:rFonts w:ascii="TimesNewRoman" w:hAnsi="TimesNewRoman" w:cs="TimesNewRoman"/>
          <w:b/>
          <w:color w:val="000000"/>
          <w:sz w:val="52"/>
          <w:szCs w:val="40"/>
        </w:rPr>
        <w:t>Методические рекомендации</w:t>
      </w:r>
    </w:p>
    <w:p w:rsidR="007B7784" w:rsidRDefault="00D6451B" w:rsidP="0012240A">
      <w:pPr>
        <w:ind w:left="426" w:firstLine="294"/>
        <w:jc w:val="center"/>
        <w:rPr>
          <w:rFonts w:ascii="TimesNewRoman" w:hAnsi="TimesNewRoman" w:cs="TimesNewRoman"/>
          <w:b/>
          <w:color w:val="000000"/>
          <w:sz w:val="40"/>
          <w:szCs w:val="40"/>
        </w:rPr>
      </w:pPr>
      <w:r w:rsidRPr="00D6451B">
        <w:rPr>
          <w:rFonts w:ascii="TimesNewRoman" w:hAnsi="TimesNewRoman" w:cs="TimesNewRoman"/>
          <w:b/>
          <w:color w:val="000000"/>
          <w:sz w:val="40"/>
          <w:szCs w:val="40"/>
        </w:rPr>
        <w:t xml:space="preserve"> по выполнению и организации защиты </w:t>
      </w:r>
      <w:r w:rsidR="0012240A">
        <w:rPr>
          <w:rFonts w:ascii="TimesNewRoman" w:hAnsi="TimesNewRoman" w:cs="TimesNewRoman"/>
          <w:b/>
          <w:color w:val="000000"/>
          <w:sz w:val="40"/>
          <w:szCs w:val="40"/>
        </w:rPr>
        <w:t>в</w:t>
      </w:r>
      <w:r w:rsidR="007B7784">
        <w:rPr>
          <w:rFonts w:ascii="TimesNewRoman" w:hAnsi="TimesNewRoman" w:cs="TimesNewRoman"/>
          <w:b/>
          <w:color w:val="000000"/>
          <w:sz w:val="40"/>
          <w:szCs w:val="40"/>
        </w:rPr>
        <w:t xml:space="preserve">ыпускной работы по </w:t>
      </w:r>
      <w:r w:rsidR="0012240A">
        <w:rPr>
          <w:rFonts w:ascii="TimesNewRoman" w:hAnsi="TimesNewRoman" w:cs="TimesNewRoman"/>
          <w:b/>
          <w:color w:val="000000"/>
          <w:sz w:val="40"/>
          <w:szCs w:val="40"/>
        </w:rPr>
        <w:t>д</w:t>
      </w:r>
      <w:r w:rsidR="0012240A" w:rsidRPr="0012240A">
        <w:rPr>
          <w:rFonts w:ascii="TimesNewRoman" w:hAnsi="TimesNewRoman" w:cs="TimesNewRoman"/>
          <w:b/>
          <w:color w:val="000000"/>
          <w:sz w:val="40"/>
          <w:szCs w:val="40"/>
        </w:rPr>
        <w:t>ополнительн</w:t>
      </w:r>
      <w:r w:rsidR="0012240A">
        <w:rPr>
          <w:rFonts w:ascii="TimesNewRoman" w:hAnsi="TimesNewRoman" w:cs="TimesNewRoman"/>
          <w:b/>
          <w:color w:val="000000"/>
          <w:sz w:val="40"/>
          <w:szCs w:val="40"/>
        </w:rPr>
        <w:t>ой</w:t>
      </w:r>
      <w:r w:rsidR="0012240A" w:rsidRPr="0012240A">
        <w:rPr>
          <w:rFonts w:ascii="TimesNewRoman" w:hAnsi="TimesNewRoman" w:cs="TimesNewRoman"/>
          <w:b/>
          <w:color w:val="000000"/>
          <w:sz w:val="40"/>
          <w:szCs w:val="40"/>
        </w:rPr>
        <w:t xml:space="preserve"> профессиональн</w:t>
      </w:r>
      <w:r w:rsidR="0012240A">
        <w:rPr>
          <w:rFonts w:ascii="TimesNewRoman" w:hAnsi="TimesNewRoman" w:cs="TimesNewRoman"/>
          <w:b/>
          <w:color w:val="000000"/>
          <w:sz w:val="40"/>
          <w:szCs w:val="40"/>
        </w:rPr>
        <w:t>ой</w:t>
      </w:r>
      <w:r w:rsidR="0012240A" w:rsidRPr="0012240A">
        <w:rPr>
          <w:rFonts w:ascii="TimesNewRoman" w:hAnsi="TimesNewRoman" w:cs="TimesNewRoman"/>
          <w:b/>
          <w:color w:val="000000"/>
          <w:sz w:val="40"/>
          <w:szCs w:val="40"/>
        </w:rPr>
        <w:t xml:space="preserve"> образовательн</w:t>
      </w:r>
      <w:r w:rsidR="0012240A">
        <w:rPr>
          <w:rFonts w:ascii="TimesNewRoman" w:hAnsi="TimesNewRoman" w:cs="TimesNewRoman"/>
          <w:b/>
          <w:color w:val="000000"/>
          <w:sz w:val="40"/>
          <w:szCs w:val="40"/>
        </w:rPr>
        <w:t>ой</w:t>
      </w:r>
      <w:r w:rsidR="0012240A" w:rsidRPr="0012240A">
        <w:rPr>
          <w:rFonts w:ascii="TimesNewRoman" w:hAnsi="TimesNewRoman" w:cs="TimesNewRoman"/>
          <w:b/>
          <w:color w:val="000000"/>
          <w:sz w:val="40"/>
          <w:szCs w:val="40"/>
        </w:rPr>
        <w:t xml:space="preserve"> программ</w:t>
      </w:r>
      <w:r w:rsidR="0012240A">
        <w:rPr>
          <w:rFonts w:ascii="TimesNewRoman" w:hAnsi="TimesNewRoman" w:cs="TimesNewRoman"/>
          <w:b/>
          <w:color w:val="000000"/>
          <w:sz w:val="40"/>
          <w:szCs w:val="40"/>
        </w:rPr>
        <w:t>е</w:t>
      </w:r>
    </w:p>
    <w:p w:rsidR="00D067AB" w:rsidRPr="00D6451B" w:rsidRDefault="007B7784" w:rsidP="00D067AB">
      <w:pPr>
        <w:jc w:val="center"/>
        <w:rPr>
          <w:b/>
          <w:sz w:val="40"/>
          <w:szCs w:val="40"/>
        </w:rPr>
      </w:pPr>
      <w:r>
        <w:rPr>
          <w:rFonts w:ascii="TimesNewRoman" w:hAnsi="TimesNewRoman" w:cs="TimesNewRoman"/>
          <w:b/>
          <w:color w:val="000000"/>
          <w:sz w:val="40"/>
          <w:szCs w:val="40"/>
        </w:rPr>
        <w:t>«Мастер делового администрирования»</w:t>
      </w:r>
    </w:p>
    <w:p w:rsidR="00D067AB" w:rsidRPr="00D6451B" w:rsidRDefault="00D067AB" w:rsidP="00D067AB">
      <w:pPr>
        <w:spacing w:line="360" w:lineRule="auto"/>
        <w:jc w:val="both"/>
        <w:rPr>
          <w:b/>
          <w:sz w:val="40"/>
          <w:szCs w:val="40"/>
        </w:rPr>
      </w:pPr>
    </w:p>
    <w:p w:rsidR="00F06C3A" w:rsidRDefault="00F06C3A">
      <w:pPr>
        <w:widowControl w:val="0"/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:rsidR="00F06C3A" w:rsidRDefault="00F06C3A">
      <w:pPr>
        <w:widowControl w:val="0"/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:rsidR="003E53B7" w:rsidRDefault="003E53B7">
      <w:pPr>
        <w:widowControl w:val="0"/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:rsidR="003E53B7" w:rsidRDefault="003E53B7">
      <w:pPr>
        <w:widowControl w:val="0"/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:rsidR="00D067AB" w:rsidRDefault="00D067AB">
      <w:pPr>
        <w:widowControl w:val="0"/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311FE3" w:rsidRPr="00931E52">
        <w:trPr>
          <w:jc w:val="right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3" w:rsidRPr="00931E52" w:rsidRDefault="00311FE3" w:rsidP="00AD6C77">
            <w:pPr>
              <w:jc w:val="center"/>
              <w:rPr>
                <w:b/>
                <w:bCs/>
              </w:rPr>
            </w:pPr>
            <w:r w:rsidRPr="00931E52">
              <w:rPr>
                <w:b/>
                <w:bCs/>
              </w:rPr>
              <w:t>Согласовано</w:t>
            </w:r>
          </w:p>
        </w:tc>
      </w:tr>
      <w:tr w:rsidR="00311FE3" w:rsidRPr="00931E52">
        <w:trPr>
          <w:jc w:val="right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3" w:rsidRDefault="00311FE3" w:rsidP="00AD6C77"/>
          <w:p w:rsidR="00D93041" w:rsidRPr="00931E52" w:rsidRDefault="00D93041" w:rsidP="00AD6C77"/>
        </w:tc>
      </w:tr>
      <w:tr w:rsidR="00311FE3" w:rsidRPr="00931E52">
        <w:trPr>
          <w:jc w:val="right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3" w:rsidRPr="00931E52" w:rsidRDefault="00311FE3" w:rsidP="00AD6C77"/>
          <w:p w:rsidR="00D93041" w:rsidRPr="00931E52" w:rsidRDefault="00D93041" w:rsidP="00AD6C77"/>
        </w:tc>
      </w:tr>
      <w:tr w:rsidR="00311FE3" w:rsidRPr="00931E52">
        <w:trPr>
          <w:jc w:val="right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3" w:rsidRPr="00931E52" w:rsidRDefault="00311FE3" w:rsidP="00AD6C77"/>
          <w:p w:rsidR="00311FE3" w:rsidRPr="00931E52" w:rsidRDefault="00311FE3" w:rsidP="00D93041">
            <w:r w:rsidRPr="00931E52">
              <w:t>«________»_______________20</w:t>
            </w:r>
            <w:r w:rsidR="00D93041">
              <w:t>10</w:t>
            </w:r>
            <w:r w:rsidRPr="00931E52">
              <w:t xml:space="preserve"> г.</w:t>
            </w:r>
          </w:p>
        </w:tc>
      </w:tr>
    </w:tbl>
    <w:p w:rsidR="00F06C3A" w:rsidRDefault="00F06C3A">
      <w:pPr>
        <w:widowControl w:val="0"/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:rsidR="007B7784" w:rsidRDefault="007B7784">
      <w:pPr>
        <w:widowControl w:val="0"/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:rsidR="007B7784" w:rsidRDefault="007B7784">
      <w:pPr>
        <w:widowControl w:val="0"/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:rsidR="00F06C3A" w:rsidRPr="00931E52" w:rsidRDefault="00F06C3A" w:rsidP="003E53B7">
      <w:r w:rsidRPr="00931E52">
        <w:t>© Является интеллектуальной собственностью МЭСИ</w:t>
      </w:r>
    </w:p>
    <w:p w:rsidR="003E53B7" w:rsidRDefault="00190CA2" w:rsidP="003E53B7">
      <w:r>
        <w:t>Перепечатка и/или дальнейшая передача третьим лицам запрещается.</w:t>
      </w:r>
    </w:p>
    <w:p w:rsidR="00F06C3A" w:rsidRDefault="003E53B7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0"/>
          <w:szCs w:val="20"/>
        </w:rPr>
      </w:pPr>
      <w:r>
        <w:br w:type="page"/>
      </w:r>
    </w:p>
    <w:p w:rsidR="00311FE3" w:rsidRDefault="00311FE3" w:rsidP="00311FE3">
      <w:pPr>
        <w:jc w:val="center"/>
        <w:rPr>
          <w:b/>
          <w:bCs/>
        </w:rPr>
      </w:pPr>
      <w:r>
        <w:rPr>
          <w:b/>
          <w:bCs/>
        </w:rPr>
        <w:t>ОГЛАВЛЕНИЕ</w:t>
      </w:r>
    </w:p>
    <w:p w:rsidR="00311FE3" w:rsidRDefault="00311FE3" w:rsidP="00311FE3">
      <w:pPr>
        <w:jc w:val="center"/>
        <w:rPr>
          <w:b/>
          <w:bCs/>
        </w:rPr>
      </w:pPr>
    </w:p>
    <w:p w:rsidR="009A5448" w:rsidRDefault="009A5448">
      <w:pPr>
        <w:pStyle w:val="11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Pr="00D9658C">
        <w:rPr>
          <w:noProof/>
        </w:rPr>
        <w:t>1.</w:t>
      </w:r>
      <w:r>
        <w:rPr>
          <w:rFonts w:ascii="Calibri" w:hAnsi="Calibri"/>
          <w:noProof/>
          <w:sz w:val="22"/>
          <w:szCs w:val="22"/>
        </w:rPr>
        <w:tab/>
      </w:r>
      <w:r>
        <w:rPr>
          <w:noProof/>
        </w:rPr>
        <w:t>Основные положения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_Toc257890992 \h </w:instrText>
      </w:r>
      <w:r>
        <w:rPr>
          <w:noProof/>
        </w:rPr>
      </w:r>
      <w:r>
        <w:rPr>
          <w:noProof/>
        </w:rPr>
        <w:fldChar w:fldCharType="separate"/>
      </w:r>
      <w:r w:rsidR="00A46435">
        <w:rPr>
          <w:noProof/>
        </w:rPr>
        <w:t>3</w:t>
      </w:r>
      <w:r>
        <w:rPr>
          <w:noProof/>
        </w:rPr>
        <w:fldChar w:fldCharType="end"/>
      </w:r>
    </w:p>
    <w:p w:rsidR="009A5448" w:rsidRDefault="009A5448">
      <w:pPr>
        <w:pStyle w:val="20"/>
        <w:rPr>
          <w:rFonts w:ascii="Calibri" w:hAnsi="Calibri"/>
          <w:bCs w:val="0"/>
          <w:sz w:val="22"/>
          <w:szCs w:val="22"/>
        </w:rPr>
      </w:pPr>
      <w:r w:rsidRPr="00D9658C">
        <w:t>1.1.</w:t>
      </w:r>
      <w:r>
        <w:rPr>
          <w:rFonts w:ascii="Calibri" w:hAnsi="Calibri"/>
          <w:bCs w:val="0"/>
          <w:sz w:val="22"/>
          <w:szCs w:val="22"/>
        </w:rPr>
        <w:tab/>
      </w:r>
      <w:r>
        <w:t>Цель и задачи выполнения выпускной работы (проекта).</w:t>
      </w:r>
      <w:r>
        <w:tab/>
      </w:r>
      <w:r>
        <w:fldChar w:fldCharType="begin"/>
      </w:r>
      <w:r>
        <w:instrText xml:space="preserve"> PAGEREF _Toc257890993 \h </w:instrText>
      </w:r>
      <w:r>
        <w:fldChar w:fldCharType="separate"/>
      </w:r>
      <w:r w:rsidR="00A46435">
        <w:t>3</w:t>
      </w:r>
      <w:r>
        <w:fldChar w:fldCharType="end"/>
      </w:r>
    </w:p>
    <w:p w:rsidR="009A5448" w:rsidRDefault="009A5448">
      <w:pPr>
        <w:pStyle w:val="20"/>
        <w:rPr>
          <w:rFonts w:ascii="Calibri" w:hAnsi="Calibri"/>
          <w:bCs w:val="0"/>
          <w:sz w:val="22"/>
          <w:szCs w:val="22"/>
        </w:rPr>
      </w:pPr>
      <w:r w:rsidRPr="00D9658C">
        <w:t>1.2.</w:t>
      </w:r>
      <w:r>
        <w:rPr>
          <w:rFonts w:ascii="Calibri" w:hAnsi="Calibri"/>
          <w:bCs w:val="0"/>
          <w:sz w:val="22"/>
          <w:szCs w:val="22"/>
        </w:rPr>
        <w:tab/>
      </w:r>
      <w:r>
        <w:t>Выбор темы выпускной работы (проекта) и ее утверждение.</w:t>
      </w:r>
      <w:r>
        <w:tab/>
      </w:r>
      <w:r>
        <w:fldChar w:fldCharType="begin"/>
      </w:r>
      <w:r>
        <w:instrText xml:space="preserve"> PAGEREF _Toc257890994 \h </w:instrText>
      </w:r>
      <w:r>
        <w:fldChar w:fldCharType="separate"/>
      </w:r>
      <w:r w:rsidR="00A46435">
        <w:t>3</w:t>
      </w:r>
      <w:r>
        <w:fldChar w:fldCharType="end"/>
      </w:r>
    </w:p>
    <w:p w:rsidR="009A5448" w:rsidRDefault="009A5448">
      <w:pPr>
        <w:pStyle w:val="20"/>
        <w:rPr>
          <w:rFonts w:ascii="Calibri" w:hAnsi="Calibri"/>
          <w:bCs w:val="0"/>
          <w:sz w:val="22"/>
          <w:szCs w:val="22"/>
        </w:rPr>
      </w:pPr>
      <w:r w:rsidRPr="00D9658C">
        <w:t>1.3.</w:t>
      </w:r>
      <w:r>
        <w:rPr>
          <w:rFonts w:ascii="Calibri" w:hAnsi="Calibri"/>
          <w:bCs w:val="0"/>
          <w:sz w:val="22"/>
          <w:szCs w:val="22"/>
        </w:rPr>
        <w:tab/>
      </w:r>
      <w:r>
        <w:t>Основные требования к содержанию, структуре и оформлению выпускной работы (проекту).</w:t>
      </w:r>
      <w:r>
        <w:tab/>
      </w:r>
      <w:r>
        <w:fldChar w:fldCharType="begin"/>
      </w:r>
      <w:r>
        <w:instrText xml:space="preserve"> PAGEREF _Toc257890995 \h </w:instrText>
      </w:r>
      <w:r>
        <w:fldChar w:fldCharType="separate"/>
      </w:r>
      <w:r w:rsidR="00A46435">
        <w:t>4</w:t>
      </w:r>
      <w:r>
        <w:fldChar w:fldCharType="end"/>
      </w:r>
    </w:p>
    <w:p w:rsidR="009A5448" w:rsidRDefault="009A5448">
      <w:pPr>
        <w:pStyle w:val="20"/>
        <w:rPr>
          <w:rFonts w:ascii="Calibri" w:hAnsi="Calibri"/>
          <w:bCs w:val="0"/>
          <w:sz w:val="22"/>
          <w:szCs w:val="22"/>
        </w:rPr>
      </w:pPr>
      <w:r w:rsidRPr="00D9658C">
        <w:t>1.4.</w:t>
      </w:r>
      <w:r>
        <w:rPr>
          <w:rFonts w:ascii="Calibri" w:hAnsi="Calibri"/>
          <w:bCs w:val="0"/>
          <w:sz w:val="22"/>
          <w:szCs w:val="22"/>
        </w:rPr>
        <w:tab/>
      </w:r>
      <w:r>
        <w:t>Подробное описание оформления  выпускной  работы.</w:t>
      </w:r>
      <w:r>
        <w:tab/>
      </w:r>
      <w:r>
        <w:fldChar w:fldCharType="begin"/>
      </w:r>
      <w:r>
        <w:instrText xml:space="preserve"> PAGEREF _Toc257890996 \h </w:instrText>
      </w:r>
      <w:r>
        <w:fldChar w:fldCharType="separate"/>
      </w:r>
      <w:r w:rsidR="00A46435">
        <w:t>7</w:t>
      </w:r>
      <w:r>
        <w:fldChar w:fldCharType="end"/>
      </w:r>
    </w:p>
    <w:p w:rsidR="009A5448" w:rsidRDefault="009A5448">
      <w:pPr>
        <w:pStyle w:val="20"/>
        <w:rPr>
          <w:rFonts w:ascii="Calibri" w:hAnsi="Calibri"/>
          <w:bCs w:val="0"/>
          <w:sz w:val="22"/>
          <w:szCs w:val="22"/>
        </w:rPr>
      </w:pPr>
      <w:r w:rsidRPr="00D9658C">
        <w:t>1.5.</w:t>
      </w:r>
      <w:r>
        <w:rPr>
          <w:rFonts w:ascii="Calibri" w:hAnsi="Calibri"/>
          <w:bCs w:val="0"/>
          <w:sz w:val="22"/>
          <w:szCs w:val="22"/>
        </w:rPr>
        <w:tab/>
      </w:r>
      <w:r>
        <w:t>НАУЧНЫЙ РУКОВОДИТЕЛЬ И ЕГО ОБЯЗАННОСТИ.</w:t>
      </w:r>
      <w:r>
        <w:tab/>
      </w:r>
      <w:r>
        <w:fldChar w:fldCharType="begin"/>
      </w:r>
      <w:r>
        <w:instrText xml:space="preserve"> PAGEREF _Toc257890997 \h </w:instrText>
      </w:r>
      <w:r>
        <w:fldChar w:fldCharType="separate"/>
      </w:r>
      <w:r w:rsidR="00A46435">
        <w:t>13</w:t>
      </w:r>
      <w:r>
        <w:fldChar w:fldCharType="end"/>
      </w:r>
    </w:p>
    <w:p w:rsidR="009A5448" w:rsidRDefault="009A5448">
      <w:pPr>
        <w:pStyle w:val="20"/>
        <w:rPr>
          <w:rFonts w:ascii="Calibri" w:hAnsi="Calibri"/>
          <w:bCs w:val="0"/>
          <w:sz w:val="22"/>
          <w:szCs w:val="22"/>
        </w:rPr>
      </w:pPr>
      <w:r w:rsidRPr="00D9658C">
        <w:t>1.6.</w:t>
      </w:r>
      <w:r>
        <w:rPr>
          <w:rFonts w:ascii="Calibri" w:hAnsi="Calibri"/>
          <w:bCs w:val="0"/>
          <w:sz w:val="22"/>
          <w:szCs w:val="22"/>
        </w:rPr>
        <w:tab/>
      </w:r>
      <w:r>
        <w:t>ВНЕШНЕЕ РЕЦЕНЗИРОВАНИЕ ВЫПУСКНОЙ РАБОТЫ.</w:t>
      </w:r>
      <w:r>
        <w:tab/>
      </w:r>
      <w:r>
        <w:fldChar w:fldCharType="begin"/>
      </w:r>
      <w:r>
        <w:instrText xml:space="preserve"> PAGEREF _Toc257890998 \h </w:instrText>
      </w:r>
      <w:r>
        <w:fldChar w:fldCharType="separate"/>
      </w:r>
      <w:r w:rsidR="00A46435">
        <w:t>14</w:t>
      </w:r>
      <w:r>
        <w:fldChar w:fldCharType="end"/>
      </w:r>
    </w:p>
    <w:p w:rsidR="009A5448" w:rsidRDefault="009A5448">
      <w:pPr>
        <w:pStyle w:val="20"/>
        <w:rPr>
          <w:rFonts w:ascii="Calibri" w:hAnsi="Calibri"/>
          <w:bCs w:val="0"/>
          <w:sz w:val="22"/>
          <w:szCs w:val="22"/>
        </w:rPr>
      </w:pPr>
      <w:r w:rsidRPr="00D9658C">
        <w:t>1.7.</w:t>
      </w:r>
      <w:r>
        <w:rPr>
          <w:rFonts w:ascii="Calibri" w:hAnsi="Calibri"/>
          <w:bCs w:val="0"/>
          <w:sz w:val="22"/>
          <w:szCs w:val="22"/>
        </w:rPr>
        <w:tab/>
      </w:r>
      <w:r>
        <w:t>ДОКУМЕНТЫ, ПРЕДОСТАВЛЯЕМЫЕ НА ЗАЩИТУ.</w:t>
      </w:r>
      <w:r>
        <w:tab/>
      </w:r>
      <w:r>
        <w:fldChar w:fldCharType="begin"/>
      </w:r>
      <w:r>
        <w:instrText xml:space="preserve"> PAGEREF _Toc257890999 \h </w:instrText>
      </w:r>
      <w:r>
        <w:fldChar w:fldCharType="separate"/>
      </w:r>
      <w:r w:rsidR="00A46435">
        <w:t>15</w:t>
      </w:r>
      <w:r>
        <w:fldChar w:fldCharType="end"/>
      </w:r>
    </w:p>
    <w:p w:rsidR="009A5448" w:rsidRDefault="009A5448">
      <w:pPr>
        <w:pStyle w:val="20"/>
        <w:rPr>
          <w:rFonts w:ascii="Calibri" w:hAnsi="Calibri"/>
          <w:bCs w:val="0"/>
          <w:sz w:val="22"/>
          <w:szCs w:val="22"/>
        </w:rPr>
      </w:pPr>
      <w:r w:rsidRPr="00D9658C">
        <w:t>1.8.</w:t>
      </w:r>
      <w:r>
        <w:rPr>
          <w:rFonts w:ascii="Calibri" w:hAnsi="Calibri"/>
          <w:bCs w:val="0"/>
          <w:sz w:val="22"/>
          <w:szCs w:val="22"/>
        </w:rPr>
        <w:tab/>
      </w:r>
      <w:r>
        <w:t>ПРЕДЗАЩИТА И ЗАЩИТА ВЫПУСКНОЙ РАБОТЫ (ПРОЕКТА).</w:t>
      </w:r>
      <w:r>
        <w:tab/>
      </w:r>
      <w:r>
        <w:fldChar w:fldCharType="begin"/>
      </w:r>
      <w:r>
        <w:instrText xml:space="preserve"> PAGEREF _Toc257891000 \h </w:instrText>
      </w:r>
      <w:r>
        <w:fldChar w:fldCharType="separate"/>
      </w:r>
      <w:r w:rsidR="00A46435">
        <w:t>15</w:t>
      </w:r>
      <w:r>
        <w:fldChar w:fldCharType="end"/>
      </w:r>
    </w:p>
    <w:p w:rsidR="009A5448" w:rsidRDefault="009A5448">
      <w:pPr>
        <w:pStyle w:val="11"/>
        <w:rPr>
          <w:rFonts w:ascii="Calibri" w:hAnsi="Calibri"/>
          <w:noProof/>
          <w:sz w:val="22"/>
          <w:szCs w:val="22"/>
        </w:rPr>
      </w:pPr>
      <w:r w:rsidRPr="00D9658C">
        <w:rPr>
          <w:noProof/>
        </w:rPr>
        <w:t>2.</w:t>
      </w:r>
      <w:r>
        <w:rPr>
          <w:rFonts w:ascii="Calibri" w:hAnsi="Calibri"/>
          <w:noProof/>
          <w:sz w:val="22"/>
          <w:szCs w:val="22"/>
        </w:rPr>
        <w:tab/>
      </w:r>
      <w:r>
        <w:rPr>
          <w:noProof/>
        </w:rPr>
        <w:t>Приложения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_Toc257891001 \h </w:instrText>
      </w:r>
      <w:r>
        <w:rPr>
          <w:noProof/>
        </w:rPr>
      </w:r>
      <w:r>
        <w:rPr>
          <w:noProof/>
        </w:rPr>
        <w:fldChar w:fldCharType="separate"/>
      </w:r>
      <w:r w:rsidR="00A46435">
        <w:rPr>
          <w:noProof/>
        </w:rPr>
        <w:t>18</w:t>
      </w:r>
      <w:r>
        <w:rPr>
          <w:noProof/>
        </w:rPr>
        <w:fldChar w:fldCharType="end"/>
      </w:r>
    </w:p>
    <w:p w:rsidR="00311FE3" w:rsidRPr="002826C7" w:rsidRDefault="009A5448" w:rsidP="00311FE3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0"/>
          <w:szCs w:val="20"/>
        </w:rPr>
      </w:pPr>
      <w:r>
        <w:fldChar w:fldCharType="end"/>
      </w:r>
    </w:p>
    <w:p w:rsidR="00BB00F5" w:rsidRPr="00BB00F5" w:rsidRDefault="002826C7" w:rsidP="0024736A">
      <w:pPr>
        <w:jc w:val="both"/>
      </w:pPr>
      <w:r>
        <w:rPr>
          <w:rFonts w:ascii="TimesNewRoman" w:hAnsi="TimesNewRoman" w:cs="TimesNewRoman"/>
          <w:color w:val="000000"/>
          <w:sz w:val="20"/>
          <w:szCs w:val="20"/>
        </w:rPr>
        <w:br w:type="page"/>
      </w:r>
    </w:p>
    <w:p w:rsidR="00311FE3" w:rsidRDefault="00571E65" w:rsidP="00BE0D88">
      <w:pPr>
        <w:pStyle w:val="1"/>
      </w:pPr>
      <w:bookmarkStart w:id="0" w:name="_Toc257890992"/>
      <w:r w:rsidRPr="00571E65">
        <w:t>Основные положения</w:t>
      </w:r>
      <w:bookmarkEnd w:id="0"/>
    </w:p>
    <w:p w:rsidR="00A91547" w:rsidRPr="00A91547" w:rsidRDefault="00A91547" w:rsidP="00A91547">
      <w:pPr>
        <w:pStyle w:val="a0"/>
      </w:pPr>
    </w:p>
    <w:p w:rsidR="00A91547" w:rsidRPr="002A540E" w:rsidRDefault="00A91547" w:rsidP="00A91547">
      <w:pPr>
        <w:pStyle w:val="2"/>
        <w:spacing w:line="360" w:lineRule="auto"/>
      </w:pPr>
      <w:bookmarkStart w:id="1" w:name="_Toc257890993"/>
      <w:r w:rsidRPr="002A540E">
        <w:t>Ц</w:t>
      </w:r>
      <w:r>
        <w:t xml:space="preserve">ель и задачи выполнения </w:t>
      </w:r>
      <w:r w:rsidR="00C67C9C">
        <w:t>выпускной работы (проекта)</w:t>
      </w:r>
      <w:r>
        <w:t>.</w:t>
      </w:r>
      <w:bookmarkEnd w:id="1"/>
    </w:p>
    <w:p w:rsidR="00A91547" w:rsidRPr="00A91547" w:rsidRDefault="00A91547" w:rsidP="00A91547">
      <w:pPr>
        <w:pStyle w:val="ad"/>
        <w:spacing w:line="360" w:lineRule="auto"/>
        <w:ind w:left="0" w:firstLine="567"/>
        <w:jc w:val="both"/>
      </w:pPr>
      <w:r w:rsidRPr="0012240A">
        <w:t xml:space="preserve">В соответствии с требованиями </w:t>
      </w:r>
      <w:r w:rsidR="007B7784" w:rsidRPr="0012240A">
        <w:t xml:space="preserve">к </w:t>
      </w:r>
      <w:r w:rsidR="00AA457A" w:rsidRPr="0012240A">
        <w:t>специалистам,</w:t>
      </w:r>
      <w:r w:rsidR="007B7784" w:rsidRPr="0012240A">
        <w:t xml:space="preserve"> обучающимся </w:t>
      </w:r>
      <w:r w:rsidR="00AA457A" w:rsidRPr="0012240A">
        <w:t xml:space="preserve">по </w:t>
      </w:r>
      <w:r w:rsidR="00475B40" w:rsidRPr="0012240A">
        <w:t>дополнительн</w:t>
      </w:r>
      <w:r w:rsidR="005F2C31">
        <w:t>ой</w:t>
      </w:r>
      <w:r w:rsidR="00475B40" w:rsidRPr="0012240A">
        <w:t xml:space="preserve"> профессиональн</w:t>
      </w:r>
      <w:r w:rsidR="0012240A" w:rsidRPr="0012240A">
        <w:t>ой</w:t>
      </w:r>
      <w:r w:rsidR="00475B40" w:rsidRPr="0012240A">
        <w:t xml:space="preserve"> образовательн</w:t>
      </w:r>
      <w:r w:rsidR="0012240A" w:rsidRPr="0012240A">
        <w:t>ой</w:t>
      </w:r>
      <w:r w:rsidR="00475B40" w:rsidRPr="0012240A">
        <w:t xml:space="preserve"> программ</w:t>
      </w:r>
      <w:r w:rsidR="0012240A" w:rsidRPr="0012240A">
        <w:t>е</w:t>
      </w:r>
      <w:r w:rsidR="00475B40" w:rsidRPr="0012240A">
        <w:t xml:space="preserve"> для получения дополнительной квалификации </w:t>
      </w:r>
      <w:r w:rsidR="007B7784" w:rsidRPr="0012240A">
        <w:t>«Мастер</w:t>
      </w:r>
      <w:r w:rsidR="007B7784" w:rsidRPr="00827C1A">
        <w:t xml:space="preserve"> делового администрирования</w:t>
      </w:r>
      <w:r w:rsidR="00AA457A">
        <w:t>»</w:t>
      </w:r>
      <w:r w:rsidR="007B7784" w:rsidRPr="00A91547">
        <w:t xml:space="preserve"> </w:t>
      </w:r>
      <w:r w:rsidRPr="00A91547">
        <w:t xml:space="preserve">каждый </w:t>
      </w:r>
      <w:r w:rsidR="00AA457A">
        <w:t>слушатель</w:t>
      </w:r>
      <w:r w:rsidRPr="00A91547">
        <w:t xml:space="preserve"> должен написать </w:t>
      </w:r>
      <w:r w:rsidR="00AA457A">
        <w:t>выпускную работу (проект)</w:t>
      </w:r>
      <w:r w:rsidRPr="00A91547">
        <w:t xml:space="preserve"> и защитить ее на заседании Государственной аттестационной комиссии.</w:t>
      </w:r>
    </w:p>
    <w:p w:rsidR="00A91547" w:rsidRPr="00A91547" w:rsidRDefault="00A91547" w:rsidP="00A91547">
      <w:pPr>
        <w:spacing w:line="360" w:lineRule="auto"/>
        <w:ind w:firstLine="567"/>
        <w:jc w:val="both"/>
      </w:pPr>
      <w:r w:rsidRPr="00A91547">
        <w:t xml:space="preserve">Подготовка и защита </w:t>
      </w:r>
      <w:r w:rsidR="00AA457A">
        <w:t>выпускной работы (проекта)</w:t>
      </w:r>
      <w:r w:rsidRPr="00A91547">
        <w:t xml:space="preserve"> является одним из заключительных контрольных мероприятий по аттестации </w:t>
      </w:r>
      <w:r w:rsidR="00AA457A">
        <w:t>слушателей МВА</w:t>
      </w:r>
      <w:r w:rsidRPr="00A91547">
        <w:t>.</w:t>
      </w:r>
    </w:p>
    <w:p w:rsidR="00AA457A" w:rsidRDefault="00AA457A" w:rsidP="00AA457A">
      <w:pPr>
        <w:pStyle w:val="21"/>
        <w:spacing w:line="360" w:lineRule="auto"/>
        <w:ind w:left="0" w:firstLine="567"/>
        <w:jc w:val="both"/>
      </w:pPr>
      <w:r>
        <w:t>Целью выпускной работы является закрепление и углубление теоретических и практических навыков основных функциональных областей менеджмента, а именно бухучет, финансы, маркетинг, продажи, управления операциями, информационными системами, право, управления человеческими ресурсами.</w:t>
      </w:r>
    </w:p>
    <w:p w:rsidR="00A91547" w:rsidRPr="002A540E" w:rsidRDefault="00A91547" w:rsidP="00A91547">
      <w:pPr>
        <w:spacing w:line="360" w:lineRule="auto"/>
        <w:ind w:firstLine="567"/>
        <w:jc w:val="both"/>
        <w:rPr>
          <w:sz w:val="28"/>
          <w:szCs w:val="28"/>
        </w:rPr>
      </w:pPr>
    </w:p>
    <w:p w:rsidR="00A91547" w:rsidRPr="002A540E" w:rsidRDefault="00A91547" w:rsidP="00A91547">
      <w:pPr>
        <w:pStyle w:val="2"/>
        <w:spacing w:line="360" w:lineRule="auto"/>
      </w:pPr>
      <w:r>
        <w:t xml:space="preserve"> </w:t>
      </w:r>
      <w:bookmarkStart w:id="2" w:name="_Toc257890994"/>
      <w:r w:rsidRPr="002A540E">
        <w:t>В</w:t>
      </w:r>
      <w:r>
        <w:t xml:space="preserve">ыбор темы </w:t>
      </w:r>
      <w:r w:rsidR="00AA457A">
        <w:t>выпускной работы (проекта) и ее утверждение</w:t>
      </w:r>
      <w:r w:rsidRPr="002A540E">
        <w:t>.</w:t>
      </w:r>
      <w:bookmarkEnd w:id="2"/>
    </w:p>
    <w:p w:rsidR="00AA457A" w:rsidRDefault="00AA457A" w:rsidP="00AA457A">
      <w:pPr>
        <w:pStyle w:val="21"/>
        <w:spacing w:after="0" w:line="360" w:lineRule="auto"/>
      </w:pPr>
      <w:r>
        <w:t>Подготовка выпускной работы состоит из нескольких этапов:</w:t>
      </w:r>
    </w:p>
    <w:p w:rsidR="00AA457A" w:rsidRDefault="00AA457A" w:rsidP="00AA457A">
      <w:pPr>
        <w:numPr>
          <w:ilvl w:val="0"/>
          <w:numId w:val="14"/>
        </w:numPr>
        <w:autoSpaceDE w:val="0"/>
        <w:autoSpaceDN w:val="0"/>
        <w:spacing w:line="360" w:lineRule="auto"/>
        <w:ind w:right="-8"/>
        <w:jc w:val="both"/>
      </w:pPr>
      <w:r>
        <w:t>Выбор темы.</w:t>
      </w:r>
    </w:p>
    <w:p w:rsidR="00AA457A" w:rsidRDefault="00AA457A" w:rsidP="00AA457A">
      <w:pPr>
        <w:numPr>
          <w:ilvl w:val="0"/>
          <w:numId w:val="14"/>
        </w:numPr>
        <w:autoSpaceDE w:val="0"/>
        <w:autoSpaceDN w:val="0"/>
        <w:spacing w:line="360" w:lineRule="auto"/>
        <w:ind w:right="-8"/>
        <w:jc w:val="both"/>
      </w:pPr>
      <w:r>
        <w:t>Обоснование актуальности избранной темы.</w:t>
      </w:r>
    </w:p>
    <w:p w:rsidR="00AA457A" w:rsidRDefault="00AA457A" w:rsidP="00AA457A">
      <w:pPr>
        <w:numPr>
          <w:ilvl w:val="0"/>
          <w:numId w:val="14"/>
        </w:numPr>
        <w:autoSpaceDE w:val="0"/>
        <w:autoSpaceDN w:val="0"/>
        <w:spacing w:line="360" w:lineRule="auto"/>
        <w:ind w:right="-8"/>
        <w:jc w:val="both"/>
      </w:pPr>
      <w:r>
        <w:t>Составление библиографии, ознакомление с законодательными актами, нормативными документами и другими источниками, относящимися к теме выпускной работы.</w:t>
      </w:r>
    </w:p>
    <w:p w:rsidR="00AA457A" w:rsidRDefault="00AA457A" w:rsidP="00AA457A">
      <w:pPr>
        <w:numPr>
          <w:ilvl w:val="0"/>
          <w:numId w:val="14"/>
        </w:numPr>
        <w:autoSpaceDE w:val="0"/>
        <w:autoSpaceDN w:val="0"/>
        <w:spacing w:line="360" w:lineRule="auto"/>
        <w:ind w:right="-8"/>
        <w:jc w:val="both"/>
      </w:pPr>
      <w:r>
        <w:t>Сбор материала в финансовых и страховых компаниях, инвестиционных фондах, статистических органах, на предприятиях различных форм собственности, в рыночных структурах и других организациях.</w:t>
      </w:r>
    </w:p>
    <w:p w:rsidR="00AA457A" w:rsidRDefault="00AA457A" w:rsidP="00AA457A">
      <w:pPr>
        <w:numPr>
          <w:ilvl w:val="0"/>
          <w:numId w:val="14"/>
        </w:numPr>
        <w:autoSpaceDE w:val="0"/>
        <w:autoSpaceDN w:val="0"/>
        <w:spacing w:line="360" w:lineRule="auto"/>
        <w:ind w:right="-8"/>
        <w:jc w:val="both"/>
      </w:pPr>
      <w:r>
        <w:t>Обработка и анализ полученной информации с применением современных методов финансового и хозяйственного анализа.</w:t>
      </w:r>
    </w:p>
    <w:p w:rsidR="00AA457A" w:rsidRDefault="00AA457A" w:rsidP="00AA457A">
      <w:pPr>
        <w:numPr>
          <w:ilvl w:val="0"/>
          <w:numId w:val="14"/>
        </w:numPr>
        <w:autoSpaceDE w:val="0"/>
        <w:autoSpaceDN w:val="0"/>
        <w:spacing w:line="360" w:lineRule="auto"/>
        <w:ind w:right="-8"/>
        <w:jc w:val="both"/>
      </w:pPr>
      <w:r>
        <w:t>Формулировка выводов и разработка рекомендаций.</w:t>
      </w:r>
    </w:p>
    <w:p w:rsidR="00AA457A" w:rsidRDefault="00AA457A" w:rsidP="00AA457A">
      <w:pPr>
        <w:numPr>
          <w:ilvl w:val="0"/>
          <w:numId w:val="14"/>
        </w:numPr>
        <w:autoSpaceDE w:val="0"/>
        <w:autoSpaceDN w:val="0"/>
        <w:spacing w:line="360" w:lineRule="auto"/>
        <w:ind w:right="-8"/>
        <w:jc w:val="both"/>
      </w:pPr>
      <w:r>
        <w:t xml:space="preserve"> Оформление выпускной работы в соответствии с установленными требованиями.</w:t>
      </w:r>
    </w:p>
    <w:p w:rsidR="00BC11BC" w:rsidRDefault="00BC11BC" w:rsidP="00AA457A">
      <w:pPr>
        <w:spacing w:line="360" w:lineRule="auto"/>
        <w:ind w:right="-8" w:firstLine="567"/>
        <w:rPr>
          <w:b/>
          <w:bCs/>
        </w:rPr>
      </w:pPr>
    </w:p>
    <w:p w:rsidR="00AA457A" w:rsidRDefault="00AA457A" w:rsidP="00AA457A">
      <w:pPr>
        <w:spacing w:line="360" w:lineRule="auto"/>
        <w:ind w:right="-8" w:firstLine="567"/>
        <w:rPr>
          <w:b/>
          <w:bCs/>
        </w:rPr>
      </w:pPr>
      <w:r>
        <w:rPr>
          <w:b/>
          <w:bCs/>
        </w:rPr>
        <w:t>В работе  должно быть:</w:t>
      </w:r>
    </w:p>
    <w:p w:rsidR="00AA457A" w:rsidRDefault="00AA457A" w:rsidP="00AA457A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right="-8"/>
        <w:jc w:val="both"/>
      </w:pPr>
      <w:r>
        <w:t>логическая последовательность и гибкость изложения материала;</w:t>
      </w:r>
    </w:p>
    <w:p w:rsidR="00AA457A" w:rsidRDefault="00AA457A" w:rsidP="00AA457A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right="-8"/>
        <w:jc w:val="both"/>
      </w:pPr>
      <w:r>
        <w:t>краткость и точность формулировок;</w:t>
      </w:r>
    </w:p>
    <w:p w:rsidR="00AA457A" w:rsidRDefault="00AA457A" w:rsidP="00AA457A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right="-8"/>
        <w:jc w:val="both"/>
      </w:pPr>
      <w:r>
        <w:t>убедительная аргументация;</w:t>
      </w:r>
    </w:p>
    <w:p w:rsidR="00AA457A" w:rsidRDefault="00AA457A" w:rsidP="00AA457A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right="-8"/>
        <w:jc w:val="both"/>
      </w:pPr>
      <w:r>
        <w:t xml:space="preserve">конкретность изложения материала и результатов. </w:t>
      </w:r>
    </w:p>
    <w:p w:rsidR="00AA457A" w:rsidRDefault="00AA457A" w:rsidP="00AA457A">
      <w:pPr>
        <w:spacing w:line="360" w:lineRule="auto"/>
        <w:ind w:right="-6" w:firstLine="567"/>
        <w:jc w:val="both"/>
      </w:pPr>
      <w:r>
        <w:t>При выборе темы следует руководствоваться интересом к проблеме, ее актуальностью, возможностью получения конкретных  экономических данных, наличием специальной научной литературы. Слушатель имеет право выбрать тему из предлагаемого списка рекомендуемых тем</w:t>
      </w:r>
      <w:r w:rsidR="00344776">
        <w:t xml:space="preserve"> (см. Приложение 1)</w:t>
      </w:r>
      <w:r w:rsidR="0012240A">
        <w:t xml:space="preserve"> или предложить свою тему</w:t>
      </w:r>
      <w:r>
        <w:t>.</w:t>
      </w:r>
    </w:p>
    <w:p w:rsidR="0012240A" w:rsidRPr="00A91547" w:rsidRDefault="0012240A" w:rsidP="0012240A">
      <w:pPr>
        <w:spacing w:line="360" w:lineRule="auto"/>
        <w:ind w:firstLine="567"/>
        <w:jc w:val="both"/>
      </w:pPr>
      <w:r w:rsidRPr="00A91547">
        <w:t xml:space="preserve">После написания заявления о выборе темы на имя </w:t>
      </w:r>
      <w:r>
        <w:t>директора Института</w:t>
      </w:r>
      <w:r w:rsidRPr="00A91547">
        <w:t xml:space="preserve"> магистерской подготовки (приложение 2), она утверждается приказом ректора по МЭСИ. </w:t>
      </w:r>
    </w:p>
    <w:p w:rsidR="0012240A" w:rsidRPr="00A91547" w:rsidRDefault="0012240A" w:rsidP="0012240A">
      <w:pPr>
        <w:spacing w:line="360" w:lineRule="auto"/>
        <w:ind w:firstLine="567"/>
        <w:jc w:val="both"/>
      </w:pPr>
      <w:r w:rsidRPr="009257CD">
        <w:t xml:space="preserve">Руководитель выдает студенту задание на выполнение </w:t>
      </w:r>
      <w:r>
        <w:t>выпускной работы</w:t>
      </w:r>
      <w:r w:rsidRPr="009257CD">
        <w:t xml:space="preserve"> по установленной форме </w:t>
      </w:r>
      <w:r w:rsidRPr="0012240A">
        <w:t>(приложение 3).</w:t>
      </w:r>
    </w:p>
    <w:p w:rsidR="0012240A" w:rsidRDefault="0012240A" w:rsidP="0012240A">
      <w:pPr>
        <w:spacing w:line="360" w:lineRule="auto"/>
        <w:ind w:firstLine="567"/>
        <w:jc w:val="both"/>
      </w:pPr>
      <w:r w:rsidRPr="00A91547">
        <w:t xml:space="preserve">По согласованию с руководителем </w:t>
      </w:r>
      <w:r>
        <w:t>слушатель</w:t>
      </w:r>
      <w:r w:rsidRPr="00A91547">
        <w:t xml:space="preserve"> составляет план работы, определяя ее структуру, содержание, названия глав и параграфов; подбирает специальную литературу и исходные данные; согласовывает и утверждает календарный план подготовки работы и представления ее руководителю</w:t>
      </w:r>
      <w:r>
        <w:t>.</w:t>
      </w:r>
    </w:p>
    <w:p w:rsidR="0012240A" w:rsidRDefault="0012240A" w:rsidP="0012240A">
      <w:pPr>
        <w:spacing w:line="360" w:lineRule="auto"/>
        <w:ind w:firstLine="567"/>
        <w:jc w:val="both"/>
      </w:pPr>
    </w:p>
    <w:p w:rsidR="00A91547" w:rsidRDefault="00A91547" w:rsidP="00A91547">
      <w:pPr>
        <w:pStyle w:val="2"/>
      </w:pPr>
      <w:bookmarkStart w:id="3" w:name="_Toc257890995"/>
      <w:r w:rsidRPr="002A540E">
        <w:t>О</w:t>
      </w:r>
      <w:r>
        <w:t xml:space="preserve">сновные требования к содержанию, структуре и оформлению </w:t>
      </w:r>
      <w:r w:rsidR="00BC6FE0">
        <w:t>выпускной работы (проекту)</w:t>
      </w:r>
      <w:r w:rsidRPr="002A540E">
        <w:t>.</w:t>
      </w:r>
      <w:bookmarkEnd w:id="3"/>
    </w:p>
    <w:p w:rsidR="00BC11BC" w:rsidRPr="00BC11BC" w:rsidRDefault="00BC11BC" w:rsidP="00BC11BC">
      <w:pPr>
        <w:pStyle w:val="a0"/>
      </w:pPr>
    </w:p>
    <w:p w:rsidR="00BC6FE0" w:rsidRDefault="00BC6FE0" w:rsidP="00BC6FE0">
      <w:pPr>
        <w:spacing w:line="360" w:lineRule="auto"/>
        <w:ind w:right="-6" w:firstLine="567"/>
        <w:jc w:val="both"/>
      </w:pPr>
      <w:r>
        <w:t>В согласованные с научным руководителем сроки слушатель отчитывается перед ним. Руководитель определяет степень готовности работы.</w:t>
      </w:r>
    </w:p>
    <w:p w:rsidR="00BC6FE0" w:rsidRDefault="00BC6FE0" w:rsidP="00BC6FE0">
      <w:pPr>
        <w:spacing w:line="360" w:lineRule="auto"/>
        <w:ind w:right="-6" w:firstLine="567"/>
        <w:jc w:val="both"/>
      </w:pPr>
      <w:r>
        <w:t>Выпускная работа состоит из введения, двух или трех глав, заключения, списка использованной литературы, приложений и последнего листа. Объем выпускной работы не должен превышать 70 страниц рукописного или 50-60 страниц машинописного текста (</w:t>
      </w:r>
      <w:r w:rsidR="005932C0" w:rsidRPr="005932C0">
        <w:t>14</w:t>
      </w:r>
      <w:r>
        <w:t xml:space="preserve"> шрифт, 1,5 межстрочный интервал), включая таблицы и рисунки.</w:t>
      </w:r>
    </w:p>
    <w:p w:rsidR="00BC6FE0" w:rsidRDefault="00BC6FE0" w:rsidP="00BC6FE0">
      <w:pPr>
        <w:spacing w:line="360" w:lineRule="auto"/>
        <w:ind w:right="-6" w:firstLine="567"/>
        <w:jc w:val="both"/>
      </w:pPr>
      <w:r>
        <w:t>Объем приложений не ограничивается.</w:t>
      </w:r>
    </w:p>
    <w:p w:rsidR="00BC6FE0" w:rsidRDefault="00BC6FE0" w:rsidP="00BC6FE0">
      <w:pPr>
        <w:spacing w:line="360" w:lineRule="auto"/>
        <w:ind w:firstLine="567"/>
        <w:jc w:val="both"/>
      </w:pPr>
      <w:r>
        <w:t xml:space="preserve">Во введении  обосновывается  актуальность выбранной темы, </w:t>
      </w:r>
      <w:r w:rsidR="00EF7663">
        <w:t xml:space="preserve"> цели и задачи работы, объект исследования, предмет исследования, научно-методологическая база, практическая значимость, источники информации и краткая структура работы. </w:t>
      </w:r>
      <w:r>
        <w:t>Объем введения  составляет от 3 до 5 страниц.</w:t>
      </w:r>
    </w:p>
    <w:p w:rsidR="00BC6FE0" w:rsidRDefault="00BC6FE0" w:rsidP="00BC6FE0">
      <w:pPr>
        <w:spacing w:line="360" w:lineRule="auto"/>
        <w:ind w:firstLine="567"/>
        <w:jc w:val="both"/>
      </w:pPr>
      <w:r>
        <w:t>Выпускная работа должна состоять не менее чем из двух глав.</w:t>
      </w:r>
    </w:p>
    <w:p w:rsidR="00BC6FE0" w:rsidRDefault="00BC6FE0" w:rsidP="00BC6FE0">
      <w:pPr>
        <w:spacing w:line="360" w:lineRule="auto"/>
        <w:ind w:firstLine="567"/>
        <w:jc w:val="both"/>
        <w:rPr>
          <w:i/>
          <w:iCs/>
        </w:rPr>
      </w:pPr>
      <w:r>
        <w:t xml:space="preserve">Первая глава, как правило, носит теоретический характер. Здесь можно дать историю  вопроса, показать степень его изученности на основе обзора соответствующей   отечественной и зарубежной литературы. При написании выпускной работы рекомендуется использовать аналитические статьи и материалы из периодической литературы. </w:t>
      </w:r>
    </w:p>
    <w:p w:rsidR="00BC6FE0" w:rsidRDefault="00BC6FE0" w:rsidP="00BC6FE0">
      <w:pPr>
        <w:spacing w:line="360" w:lineRule="auto"/>
        <w:ind w:firstLine="567"/>
        <w:jc w:val="both"/>
      </w:pPr>
      <w:r>
        <w:t>В первой главе должны быть раскрыты понятия и сущность изучаемого явления или  процесса, уточнены формулировки и др. Кроме того, в первой главе можно остановиться на тенденциях развития тех или иных процессов. При этом целесообразно использовать справочные и обзорные таблицы, графики. По объему первая глава не должна превышать 30% всей работы.</w:t>
      </w:r>
    </w:p>
    <w:p w:rsidR="00BC6FE0" w:rsidRDefault="00BC6FE0" w:rsidP="00BC6FE0">
      <w:pPr>
        <w:spacing w:line="360" w:lineRule="auto"/>
        <w:ind w:firstLine="567"/>
        <w:jc w:val="both"/>
      </w:pPr>
      <w:r>
        <w:t xml:space="preserve">Содержание второй главы (и последующих) носит практический характер. Это самостоятельный экономический, </w:t>
      </w:r>
      <w:r w:rsidRPr="008A271C">
        <w:rPr>
          <w:spacing w:val="-10"/>
        </w:rPr>
        <w:t>финансовый</w:t>
      </w:r>
      <w:r>
        <w:t xml:space="preserve"> и статистический анализ </w:t>
      </w:r>
      <w:r w:rsidRPr="008A271C">
        <w:rPr>
          <w:spacing w:val="-10"/>
        </w:rPr>
        <w:t>собранного</w:t>
      </w:r>
      <w:r>
        <w:t xml:space="preserve"> материала.</w:t>
      </w:r>
    </w:p>
    <w:p w:rsidR="00BC6FE0" w:rsidRDefault="00BC6FE0" w:rsidP="00BC6FE0">
      <w:pPr>
        <w:spacing w:line="360" w:lineRule="auto"/>
        <w:ind w:firstLine="567"/>
        <w:jc w:val="both"/>
      </w:pPr>
      <w:r>
        <w:t>В тексте выпускной работы не следует приводить формулы и описывать методы, содержащиеся в специальной литературе. При этом ссылка на использованную литературу обязательна.</w:t>
      </w:r>
    </w:p>
    <w:p w:rsidR="00BC6FE0" w:rsidRDefault="00BC6FE0" w:rsidP="00132513">
      <w:pPr>
        <w:spacing w:line="360" w:lineRule="auto"/>
        <w:ind w:firstLine="567"/>
        <w:jc w:val="both"/>
      </w:pPr>
      <w:r>
        <w:t>Все расчеты, выполненные с применением пакета прикладных программ, следует выносить в приложение.</w:t>
      </w:r>
    </w:p>
    <w:p w:rsidR="00BC6FE0" w:rsidRDefault="00BC6FE0" w:rsidP="00132513">
      <w:pPr>
        <w:spacing w:line="360" w:lineRule="auto"/>
        <w:ind w:firstLine="567"/>
        <w:jc w:val="both"/>
      </w:pPr>
      <w:r>
        <w:t>Объем этой части выпускной работы - 50-60% общего объема.</w:t>
      </w:r>
    </w:p>
    <w:p w:rsidR="00BC6FE0" w:rsidRDefault="00BC6FE0" w:rsidP="00132513">
      <w:pPr>
        <w:spacing w:line="360" w:lineRule="auto"/>
        <w:ind w:firstLine="567"/>
        <w:jc w:val="both"/>
      </w:pPr>
      <w:r>
        <w:t>В заключении формулируются выводы и рекомендации. Его объем 5-10% от общего объема работы. Заключение должно подвести итог решения тех задач, которые были поставлены в выпускной работе.</w:t>
      </w:r>
    </w:p>
    <w:p w:rsidR="00BC6FE0" w:rsidRDefault="00BC6FE0" w:rsidP="00132513">
      <w:pPr>
        <w:spacing w:line="360" w:lineRule="auto"/>
        <w:ind w:firstLine="567"/>
        <w:jc w:val="both"/>
      </w:pPr>
      <w:r>
        <w:t>После заключения дается список использованной литературы. Приложения помещаются после списка литературы.</w:t>
      </w:r>
    </w:p>
    <w:p w:rsidR="00A91547" w:rsidRPr="00264BE1" w:rsidRDefault="00A91547" w:rsidP="00264BE1">
      <w:pPr>
        <w:spacing w:line="360" w:lineRule="auto"/>
        <w:ind w:firstLine="567"/>
        <w:jc w:val="center"/>
        <w:rPr>
          <w:b/>
        </w:rPr>
      </w:pPr>
      <w:r w:rsidRPr="00264BE1">
        <w:rPr>
          <w:b/>
        </w:rPr>
        <w:t xml:space="preserve">Требования к оформлению </w:t>
      </w:r>
      <w:r w:rsidR="00132513">
        <w:rPr>
          <w:b/>
        </w:rPr>
        <w:t>выпускной работы (проекта)</w:t>
      </w:r>
      <w:r w:rsidRPr="00264BE1">
        <w:rPr>
          <w:b/>
        </w:rPr>
        <w:t>.</w:t>
      </w:r>
    </w:p>
    <w:p w:rsidR="00A91547" w:rsidRPr="00A91547" w:rsidRDefault="00132513" w:rsidP="00264BE1">
      <w:pPr>
        <w:pStyle w:val="FR4"/>
        <w:spacing w:before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Выпускная работа (проект)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 должна быть выполнена на ПЭВМ с использованием одного из текстовых редакторов, например, </w:t>
      </w:r>
      <w:r w:rsidR="00A91547" w:rsidRPr="00A91547">
        <w:rPr>
          <w:rFonts w:ascii="Times New Roman" w:hAnsi="Times New Roman"/>
          <w:b w:val="0"/>
          <w:sz w:val="24"/>
          <w:szCs w:val="24"/>
          <w:lang w:val="en-US"/>
        </w:rPr>
        <w:t>LEXICON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, </w:t>
      </w:r>
      <w:r w:rsidR="00A91547" w:rsidRPr="00A91547">
        <w:rPr>
          <w:rFonts w:ascii="Times New Roman" w:hAnsi="Times New Roman"/>
          <w:b w:val="0"/>
          <w:sz w:val="24"/>
          <w:szCs w:val="24"/>
          <w:lang w:val="en-US"/>
        </w:rPr>
        <w:t>WORD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 для </w:t>
      </w:r>
      <w:r w:rsidR="00A91547" w:rsidRPr="00A91547">
        <w:rPr>
          <w:rFonts w:ascii="Times New Roman" w:hAnsi="Times New Roman"/>
          <w:b w:val="0"/>
          <w:sz w:val="24"/>
          <w:szCs w:val="24"/>
          <w:lang w:val="en-US"/>
        </w:rPr>
        <w:t>WINDOWS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, и отпечатана на принтере через полтора интервала, шрифт </w:t>
      </w:r>
      <w:r w:rsidR="00A91547" w:rsidRPr="00A91547">
        <w:rPr>
          <w:rFonts w:ascii="Times New Roman" w:hAnsi="Times New Roman"/>
          <w:b w:val="0"/>
          <w:sz w:val="24"/>
          <w:szCs w:val="24"/>
          <w:lang w:val="en-US"/>
        </w:rPr>
        <w:t>Times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 </w:t>
      </w:r>
      <w:r w:rsidR="00A91547" w:rsidRPr="00A91547">
        <w:rPr>
          <w:rFonts w:ascii="Times New Roman" w:hAnsi="Times New Roman"/>
          <w:b w:val="0"/>
          <w:sz w:val="24"/>
          <w:szCs w:val="24"/>
          <w:lang w:val="en-US"/>
        </w:rPr>
        <w:t>New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 </w:t>
      </w:r>
      <w:r w:rsidR="00A91547" w:rsidRPr="00A91547">
        <w:rPr>
          <w:rFonts w:ascii="Times New Roman" w:hAnsi="Times New Roman"/>
          <w:b w:val="0"/>
          <w:sz w:val="24"/>
          <w:szCs w:val="24"/>
          <w:lang w:val="en-US"/>
        </w:rPr>
        <w:t>Roman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, кегль </w:t>
      </w:r>
      <w:r w:rsidR="0024736A">
        <w:rPr>
          <w:rFonts w:ascii="Times New Roman" w:hAnsi="Times New Roman"/>
          <w:b w:val="0"/>
          <w:sz w:val="24"/>
          <w:szCs w:val="24"/>
        </w:rPr>
        <w:t>14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, с полями слева (35 мм), справа – не менее 8 мм, верхнее – </w:t>
      </w:r>
      <w:r w:rsidR="00A91547" w:rsidRPr="00A91547">
        <w:rPr>
          <w:rFonts w:ascii="Times New Roman" w:hAnsi="Times New Roman"/>
          <w:b w:val="0"/>
          <w:spacing w:val="-10"/>
          <w:sz w:val="24"/>
          <w:szCs w:val="24"/>
        </w:rPr>
        <w:t>20 мм,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 нижнее – </w:t>
      </w:r>
      <w:r w:rsidR="00A91547" w:rsidRPr="00A91547">
        <w:rPr>
          <w:rFonts w:ascii="Times New Roman" w:hAnsi="Times New Roman"/>
          <w:b w:val="0"/>
          <w:spacing w:val="-10"/>
          <w:sz w:val="24"/>
          <w:szCs w:val="24"/>
        </w:rPr>
        <w:t>20 мм.</w:t>
      </w:r>
      <w:r w:rsidR="00E21AC5">
        <w:rPr>
          <w:rFonts w:ascii="Times New Roman" w:hAnsi="Times New Roman"/>
          <w:b w:val="0"/>
          <w:spacing w:val="-10"/>
          <w:sz w:val="24"/>
          <w:szCs w:val="24"/>
        </w:rPr>
        <w:t xml:space="preserve">. 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 </w:t>
      </w:r>
      <w:r w:rsidR="00E21AC5">
        <w:rPr>
          <w:rFonts w:ascii="Times New Roman" w:hAnsi="Times New Roman"/>
          <w:b w:val="0"/>
          <w:spacing w:val="-10"/>
          <w:sz w:val="24"/>
          <w:szCs w:val="24"/>
        </w:rPr>
        <w:t>Выпускная работа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 печатается на листах бумаги стандартного формата (А4, 210х297 мм) на одной стороне листа. </w:t>
      </w:r>
      <w:r w:rsidR="00A91547" w:rsidRPr="00A91547">
        <w:rPr>
          <w:rFonts w:ascii="Times New Roman" w:hAnsi="Times New Roman"/>
          <w:sz w:val="24"/>
          <w:szCs w:val="24"/>
        </w:rPr>
        <w:t xml:space="preserve">В </w:t>
      </w:r>
      <w:r w:rsidR="00A91547" w:rsidRPr="00A91547">
        <w:rPr>
          <w:rFonts w:ascii="Times New Roman" w:hAnsi="Times New Roman"/>
          <w:spacing w:val="-10"/>
          <w:sz w:val="24"/>
          <w:szCs w:val="24"/>
        </w:rPr>
        <w:t>работе</w:t>
      </w:r>
      <w:r w:rsidR="00A91547" w:rsidRPr="00A91547">
        <w:rPr>
          <w:rFonts w:ascii="Times New Roman" w:hAnsi="Times New Roman"/>
          <w:sz w:val="24"/>
          <w:szCs w:val="24"/>
        </w:rPr>
        <w:t xml:space="preserve"> </w:t>
      </w:r>
      <w:r w:rsidR="00A91547" w:rsidRPr="00A91547">
        <w:rPr>
          <w:rFonts w:ascii="Times New Roman" w:hAnsi="Times New Roman"/>
          <w:spacing w:val="-10"/>
          <w:sz w:val="24"/>
          <w:szCs w:val="24"/>
        </w:rPr>
        <w:t>не</w:t>
      </w:r>
      <w:r w:rsidR="00A91547" w:rsidRPr="00A91547">
        <w:rPr>
          <w:rFonts w:ascii="Times New Roman" w:hAnsi="Times New Roman"/>
          <w:sz w:val="24"/>
          <w:szCs w:val="24"/>
        </w:rPr>
        <w:t xml:space="preserve"> допускаются дополнительные интервалы для разделения абзацев. </w:t>
      </w:r>
    </w:p>
    <w:p w:rsidR="00A91547" w:rsidRPr="00A91547" w:rsidRDefault="00132513" w:rsidP="00264BE1">
      <w:pPr>
        <w:pStyle w:val="FR4"/>
        <w:spacing w:before="0" w:line="360" w:lineRule="auto"/>
        <w:ind w:firstLine="567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Выпускная работа (проект)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должна иметь титульный лист установленной </w:t>
      </w:r>
      <w:r w:rsidR="00A91547" w:rsidRPr="00344776">
        <w:rPr>
          <w:rFonts w:ascii="Times New Roman" w:hAnsi="Times New Roman"/>
          <w:b w:val="0"/>
          <w:sz w:val="24"/>
          <w:szCs w:val="24"/>
        </w:rPr>
        <w:t xml:space="preserve">формы </w:t>
      </w:r>
      <w:r w:rsidR="00364F3F">
        <w:rPr>
          <w:rFonts w:ascii="Times New Roman" w:hAnsi="Times New Roman"/>
          <w:b w:val="0"/>
          <w:sz w:val="24"/>
          <w:szCs w:val="24"/>
        </w:rPr>
        <w:t xml:space="preserve">   </w:t>
      </w:r>
      <w:r w:rsidR="00344776" w:rsidRPr="00344776">
        <w:rPr>
          <w:rFonts w:ascii="Times New Roman" w:hAnsi="Times New Roman"/>
          <w:b w:val="0"/>
        </w:rPr>
        <w:t xml:space="preserve">(см. </w:t>
      </w:r>
      <w:r w:rsidR="00344776" w:rsidRPr="00344776">
        <w:rPr>
          <w:rFonts w:ascii="Times New Roman" w:hAnsi="Times New Roman"/>
          <w:b w:val="0"/>
          <w:sz w:val="24"/>
          <w:szCs w:val="24"/>
        </w:rPr>
        <w:t xml:space="preserve">Приложение </w:t>
      </w:r>
      <w:r w:rsidR="00344776">
        <w:rPr>
          <w:rFonts w:ascii="Times New Roman" w:hAnsi="Times New Roman"/>
          <w:b w:val="0"/>
          <w:sz w:val="24"/>
          <w:szCs w:val="24"/>
        </w:rPr>
        <w:t>4</w:t>
      </w:r>
      <w:r w:rsidR="00344776" w:rsidRPr="00344776">
        <w:rPr>
          <w:rFonts w:ascii="Times New Roman" w:hAnsi="Times New Roman"/>
          <w:b w:val="0"/>
          <w:sz w:val="24"/>
          <w:szCs w:val="24"/>
        </w:rPr>
        <w:t>)</w:t>
      </w:r>
      <w:r w:rsidR="00A91547" w:rsidRPr="00344776">
        <w:rPr>
          <w:rFonts w:ascii="Times New Roman" w:hAnsi="Times New Roman"/>
          <w:b w:val="0"/>
          <w:sz w:val="24"/>
          <w:szCs w:val="24"/>
        </w:rPr>
        <w:t>.</w:t>
      </w:r>
      <w:r w:rsidR="00A91547" w:rsidRPr="00A91547">
        <w:rPr>
          <w:rFonts w:ascii="Times New Roman" w:hAnsi="Times New Roman"/>
          <w:b w:val="0"/>
          <w:sz w:val="24"/>
          <w:szCs w:val="24"/>
        </w:rPr>
        <w:t xml:space="preserve"> На титульном листе проставляются подписи автора и научного руководителя </w:t>
      </w:r>
      <w:r>
        <w:rPr>
          <w:rFonts w:ascii="Times New Roman" w:hAnsi="Times New Roman"/>
          <w:b w:val="0"/>
          <w:sz w:val="24"/>
          <w:szCs w:val="24"/>
        </w:rPr>
        <w:t>выпускной работы</w:t>
      </w:r>
      <w:r w:rsidR="00A91547" w:rsidRPr="00A91547">
        <w:rPr>
          <w:rFonts w:ascii="Times New Roman" w:hAnsi="Times New Roman"/>
          <w:b w:val="0"/>
          <w:sz w:val="24"/>
          <w:szCs w:val="24"/>
        </w:rPr>
        <w:t>.</w:t>
      </w:r>
    </w:p>
    <w:p w:rsidR="00A91547" w:rsidRPr="00A91547" w:rsidRDefault="00A91547" w:rsidP="00A91547">
      <w:pPr>
        <w:spacing w:line="360" w:lineRule="auto"/>
        <w:ind w:firstLine="567"/>
        <w:jc w:val="both"/>
      </w:pPr>
      <w:r w:rsidRPr="00A91547">
        <w:t xml:space="preserve">Все страницы в </w:t>
      </w:r>
      <w:r w:rsidR="00132513">
        <w:t>работе</w:t>
      </w:r>
      <w:r w:rsidRPr="00A91547">
        <w:t xml:space="preserve"> должны быть пронумерованы, начиная со стр. </w:t>
      </w:r>
      <w:r w:rsidR="00D115E4" w:rsidRPr="00D93041">
        <w:t>5</w:t>
      </w:r>
      <w:r w:rsidRPr="00A91547">
        <w:t xml:space="preserve"> - Введение. На титульном листе и содержании работы номера страниц не ставятся. В содержании работы по каждой подглаве должны быть указаны номера страниц. Все таблицы и рисунки должны быть последовательно пронумерованы. Нумерация сквозная. Для нумерации используются арабские цифры (1, 2, 3 …)</w:t>
      </w:r>
    </w:p>
    <w:p w:rsidR="00A91547" w:rsidRPr="00A91547" w:rsidRDefault="00A91547" w:rsidP="00A91547">
      <w:pPr>
        <w:pStyle w:val="FR4"/>
        <w:spacing w:before="0" w:line="360" w:lineRule="auto"/>
        <w:ind w:firstLine="567"/>
        <w:rPr>
          <w:rFonts w:ascii="Times New Roman" w:hAnsi="Times New Roman"/>
          <w:b w:val="0"/>
          <w:sz w:val="24"/>
          <w:szCs w:val="24"/>
        </w:rPr>
      </w:pPr>
      <w:r w:rsidRPr="00A91547">
        <w:rPr>
          <w:rFonts w:ascii="Times New Roman" w:hAnsi="Times New Roman"/>
          <w:b w:val="0"/>
          <w:sz w:val="24"/>
          <w:szCs w:val="24"/>
        </w:rPr>
        <w:t xml:space="preserve">В </w:t>
      </w:r>
      <w:r w:rsidR="00132513">
        <w:rPr>
          <w:rFonts w:ascii="Times New Roman" w:hAnsi="Times New Roman"/>
          <w:b w:val="0"/>
          <w:sz w:val="24"/>
          <w:szCs w:val="24"/>
        </w:rPr>
        <w:t xml:space="preserve">выпускной работе 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допускаются общепринятые сокращения слов там, где речь идет об официальной аббревиатуре, например, </w:t>
      </w:r>
      <w:r w:rsidRPr="00A91547">
        <w:rPr>
          <w:rFonts w:ascii="Times New Roman" w:hAnsi="Times New Roman"/>
          <w:b w:val="0"/>
          <w:spacing w:val="-10"/>
          <w:sz w:val="24"/>
          <w:szCs w:val="24"/>
        </w:rPr>
        <w:t>Российская Федерация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(РФ) и т.п.</w:t>
      </w:r>
    </w:p>
    <w:p w:rsidR="00A91547" w:rsidRPr="00A91547" w:rsidRDefault="00A91547" w:rsidP="00A91547">
      <w:pPr>
        <w:pStyle w:val="FR4"/>
        <w:spacing w:before="0" w:line="360" w:lineRule="auto"/>
        <w:ind w:firstLine="567"/>
        <w:rPr>
          <w:rFonts w:ascii="Times New Roman" w:hAnsi="Times New Roman"/>
          <w:b w:val="0"/>
          <w:sz w:val="24"/>
          <w:szCs w:val="24"/>
        </w:rPr>
      </w:pPr>
      <w:r w:rsidRPr="00A91547">
        <w:rPr>
          <w:rFonts w:ascii="Times New Roman" w:hAnsi="Times New Roman"/>
          <w:b w:val="0"/>
          <w:spacing w:val="-10"/>
          <w:sz w:val="24"/>
          <w:szCs w:val="24"/>
        </w:rPr>
        <w:t>Название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</w:t>
      </w:r>
      <w:r w:rsidRPr="00A91547">
        <w:rPr>
          <w:rFonts w:ascii="Times New Roman" w:hAnsi="Times New Roman"/>
          <w:b w:val="0"/>
          <w:spacing w:val="-10"/>
          <w:sz w:val="24"/>
          <w:szCs w:val="24"/>
        </w:rPr>
        <w:t>каждой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</w:t>
      </w:r>
      <w:r w:rsidRPr="00A91547">
        <w:rPr>
          <w:rFonts w:ascii="Times New Roman" w:hAnsi="Times New Roman"/>
          <w:b w:val="0"/>
          <w:spacing w:val="-10"/>
          <w:sz w:val="24"/>
          <w:szCs w:val="24"/>
        </w:rPr>
        <w:t>главы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и </w:t>
      </w:r>
      <w:r w:rsidRPr="00A91547">
        <w:rPr>
          <w:rFonts w:ascii="Times New Roman" w:hAnsi="Times New Roman"/>
          <w:b w:val="0"/>
          <w:spacing w:val="-10"/>
          <w:sz w:val="24"/>
          <w:szCs w:val="24"/>
        </w:rPr>
        <w:t>подглавы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следует </w:t>
      </w:r>
      <w:r w:rsidRPr="00A91547">
        <w:rPr>
          <w:rFonts w:ascii="Times New Roman" w:hAnsi="Times New Roman"/>
          <w:b w:val="0"/>
          <w:spacing w:val="-10"/>
          <w:sz w:val="24"/>
          <w:szCs w:val="24"/>
        </w:rPr>
        <w:t>печатать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</w:t>
      </w:r>
      <w:r w:rsidRPr="00A91547">
        <w:rPr>
          <w:rFonts w:ascii="Times New Roman" w:hAnsi="Times New Roman"/>
          <w:b w:val="0"/>
          <w:spacing w:val="-10"/>
          <w:sz w:val="24"/>
          <w:szCs w:val="24"/>
        </w:rPr>
        <w:t>более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крупным </w:t>
      </w:r>
      <w:r w:rsidRPr="00A91547">
        <w:rPr>
          <w:rFonts w:ascii="Times New Roman" w:hAnsi="Times New Roman"/>
          <w:b w:val="0"/>
          <w:spacing w:val="-10"/>
          <w:sz w:val="24"/>
          <w:szCs w:val="24"/>
        </w:rPr>
        <w:t>шрифтом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, чем остальной текст или выделять шрифтом. Названия и нумерация страниц, </w:t>
      </w:r>
      <w:r w:rsidRPr="00A91547">
        <w:rPr>
          <w:rFonts w:ascii="Times New Roman" w:hAnsi="Times New Roman"/>
          <w:b w:val="0"/>
          <w:spacing w:val="-10"/>
          <w:sz w:val="24"/>
          <w:szCs w:val="24"/>
        </w:rPr>
        <w:t>глав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и </w:t>
      </w:r>
      <w:r w:rsidRPr="00A91547">
        <w:rPr>
          <w:rFonts w:ascii="Times New Roman" w:hAnsi="Times New Roman"/>
          <w:b w:val="0"/>
          <w:spacing w:val="-10"/>
          <w:sz w:val="24"/>
          <w:szCs w:val="24"/>
        </w:rPr>
        <w:t>подглав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в тексте должны точно соответствовать их перечню в оглавлении.</w:t>
      </w:r>
    </w:p>
    <w:p w:rsidR="00A91547" w:rsidRPr="00A91547" w:rsidRDefault="00A91547" w:rsidP="00A91547">
      <w:pPr>
        <w:pStyle w:val="FR4"/>
        <w:spacing w:before="0" w:line="360" w:lineRule="auto"/>
        <w:ind w:firstLine="567"/>
        <w:rPr>
          <w:rFonts w:ascii="Times New Roman" w:hAnsi="Times New Roman"/>
          <w:sz w:val="24"/>
          <w:szCs w:val="24"/>
        </w:rPr>
      </w:pPr>
      <w:r w:rsidRPr="00A91547">
        <w:rPr>
          <w:rFonts w:ascii="Times New Roman" w:hAnsi="Times New Roman"/>
          <w:b w:val="0"/>
          <w:sz w:val="24"/>
          <w:szCs w:val="24"/>
        </w:rPr>
        <w:t xml:space="preserve">Новая глава начинается с новой страницы. Название главы отделяют от текста </w:t>
      </w:r>
      <w:r w:rsidR="006F7CA3" w:rsidRPr="00A91547">
        <w:rPr>
          <w:rFonts w:ascii="Times New Roman" w:hAnsi="Times New Roman"/>
          <w:b w:val="0"/>
          <w:sz w:val="24"/>
          <w:szCs w:val="24"/>
        </w:rPr>
        <w:t>двукратным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интервалом. Название подглавы отделяют от текста сверху и снизу </w:t>
      </w:r>
      <w:r w:rsidR="006F7CA3" w:rsidRPr="00A91547">
        <w:rPr>
          <w:rFonts w:ascii="Times New Roman" w:hAnsi="Times New Roman"/>
          <w:b w:val="0"/>
          <w:sz w:val="24"/>
          <w:szCs w:val="24"/>
        </w:rPr>
        <w:t>двукратными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интервалами. </w:t>
      </w:r>
      <w:r w:rsidRPr="00A91547">
        <w:rPr>
          <w:rFonts w:ascii="Times New Roman" w:hAnsi="Times New Roman"/>
          <w:sz w:val="24"/>
          <w:szCs w:val="24"/>
        </w:rPr>
        <w:t xml:space="preserve">Остальные выделения по тексту </w:t>
      </w:r>
      <w:r w:rsidR="00132513">
        <w:rPr>
          <w:rFonts w:ascii="Times New Roman" w:hAnsi="Times New Roman"/>
          <w:sz w:val="24"/>
          <w:szCs w:val="24"/>
        </w:rPr>
        <w:t>выпускной работы</w:t>
      </w:r>
      <w:r w:rsidRPr="00A91547">
        <w:rPr>
          <w:rFonts w:ascii="Times New Roman" w:hAnsi="Times New Roman"/>
          <w:sz w:val="24"/>
          <w:szCs w:val="24"/>
        </w:rPr>
        <w:t xml:space="preserve"> не допускаются.</w:t>
      </w:r>
    </w:p>
    <w:p w:rsidR="00A91547" w:rsidRPr="00A91547" w:rsidRDefault="00A91547" w:rsidP="00A91547">
      <w:pPr>
        <w:pStyle w:val="FR4"/>
        <w:spacing w:before="0" w:line="360" w:lineRule="auto"/>
        <w:ind w:firstLine="567"/>
        <w:rPr>
          <w:rFonts w:ascii="Times New Roman" w:hAnsi="Times New Roman"/>
          <w:sz w:val="24"/>
          <w:szCs w:val="24"/>
        </w:rPr>
      </w:pPr>
      <w:r w:rsidRPr="00A91547">
        <w:rPr>
          <w:rFonts w:ascii="Times New Roman" w:hAnsi="Times New Roman"/>
          <w:sz w:val="24"/>
          <w:szCs w:val="24"/>
        </w:rPr>
        <w:t>В тексте не допускаются внутренние подзаголовки внутри подглав.</w:t>
      </w:r>
    </w:p>
    <w:p w:rsidR="00A91547" w:rsidRDefault="00A91547" w:rsidP="00A91547">
      <w:pPr>
        <w:pStyle w:val="FR4"/>
        <w:spacing w:before="0" w:line="360" w:lineRule="auto"/>
        <w:ind w:firstLine="567"/>
        <w:rPr>
          <w:rFonts w:ascii="Times New Roman" w:hAnsi="Times New Roman"/>
          <w:b w:val="0"/>
          <w:sz w:val="24"/>
          <w:szCs w:val="24"/>
        </w:rPr>
      </w:pPr>
      <w:r w:rsidRPr="00A91547">
        <w:rPr>
          <w:rFonts w:ascii="Times New Roman" w:hAnsi="Times New Roman"/>
          <w:b w:val="0"/>
          <w:sz w:val="24"/>
          <w:szCs w:val="24"/>
        </w:rPr>
        <w:t xml:space="preserve">К защите </w:t>
      </w:r>
      <w:r w:rsidR="00132513">
        <w:rPr>
          <w:rFonts w:ascii="Times New Roman" w:hAnsi="Times New Roman"/>
          <w:b w:val="0"/>
          <w:sz w:val="24"/>
          <w:szCs w:val="24"/>
        </w:rPr>
        <w:t>выпускная работа (проект)</w:t>
      </w:r>
      <w:r w:rsidR="00132513" w:rsidRPr="00A91547">
        <w:rPr>
          <w:rFonts w:ascii="Times New Roman" w:hAnsi="Times New Roman"/>
          <w:b w:val="0"/>
          <w:sz w:val="24"/>
          <w:szCs w:val="24"/>
        </w:rPr>
        <w:t xml:space="preserve"> 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представляется в скоросшивателе с жесткой пластиковой обложкой. Последовательность брошюровки материала: обложка, заявление о теме </w:t>
      </w:r>
      <w:r w:rsidR="00132513">
        <w:rPr>
          <w:rFonts w:ascii="Times New Roman" w:hAnsi="Times New Roman"/>
          <w:b w:val="0"/>
          <w:sz w:val="24"/>
          <w:szCs w:val="24"/>
        </w:rPr>
        <w:t>выпускной</w:t>
      </w:r>
      <w:r w:rsidRPr="00A91547">
        <w:rPr>
          <w:rFonts w:ascii="Times New Roman" w:hAnsi="Times New Roman"/>
          <w:b w:val="0"/>
          <w:sz w:val="24"/>
          <w:szCs w:val="24"/>
        </w:rPr>
        <w:t xml:space="preserve"> работы, задание на выполнение </w:t>
      </w:r>
      <w:r w:rsidR="00132513">
        <w:rPr>
          <w:rFonts w:ascii="Times New Roman" w:hAnsi="Times New Roman"/>
          <w:b w:val="0"/>
          <w:sz w:val="24"/>
          <w:szCs w:val="24"/>
        </w:rPr>
        <w:t>выпускной работы</w:t>
      </w:r>
      <w:r w:rsidRPr="00A91547">
        <w:rPr>
          <w:rFonts w:ascii="Times New Roman" w:hAnsi="Times New Roman"/>
          <w:b w:val="0"/>
          <w:sz w:val="24"/>
          <w:szCs w:val="24"/>
        </w:rPr>
        <w:t>, титульный лист, содержание, основная часть, заключение, список используемой литературы, приложения, последний лист.</w:t>
      </w:r>
    </w:p>
    <w:p w:rsidR="00A91547" w:rsidRDefault="00A91547" w:rsidP="00264BE1">
      <w:pPr>
        <w:spacing w:line="360" w:lineRule="auto"/>
        <w:ind w:firstLine="567"/>
        <w:jc w:val="both"/>
        <w:rPr>
          <w:b/>
        </w:rPr>
      </w:pPr>
      <w:r w:rsidRPr="00264BE1">
        <w:rPr>
          <w:b/>
        </w:rPr>
        <w:t xml:space="preserve">В </w:t>
      </w:r>
      <w:r w:rsidR="00132513">
        <w:rPr>
          <w:b/>
        </w:rPr>
        <w:t>выпускную работу</w:t>
      </w:r>
      <w:r w:rsidRPr="00264BE1">
        <w:rPr>
          <w:b/>
        </w:rPr>
        <w:t xml:space="preserve"> должны быть вложены (не сброшюрованы) отзыв руководителя, рецензия.</w:t>
      </w:r>
    </w:p>
    <w:p w:rsidR="00E66E63" w:rsidRDefault="00E66E63" w:rsidP="00264BE1">
      <w:pPr>
        <w:spacing w:line="360" w:lineRule="auto"/>
        <w:ind w:firstLine="567"/>
        <w:jc w:val="both"/>
        <w:rPr>
          <w:b/>
        </w:rPr>
      </w:pPr>
    </w:p>
    <w:p w:rsidR="00851D56" w:rsidRDefault="00851D56" w:rsidP="00264BE1">
      <w:pPr>
        <w:spacing w:line="360" w:lineRule="auto"/>
        <w:ind w:firstLine="567"/>
        <w:jc w:val="both"/>
        <w:rPr>
          <w:b/>
        </w:rPr>
      </w:pPr>
    </w:p>
    <w:p w:rsidR="00851D56" w:rsidRDefault="00851D56" w:rsidP="00264BE1">
      <w:pPr>
        <w:spacing w:line="360" w:lineRule="auto"/>
        <w:ind w:firstLine="567"/>
        <w:jc w:val="both"/>
        <w:rPr>
          <w:b/>
        </w:rPr>
      </w:pPr>
    </w:p>
    <w:p w:rsidR="00851D56" w:rsidRDefault="00851D56" w:rsidP="00264BE1">
      <w:pPr>
        <w:spacing w:line="360" w:lineRule="auto"/>
        <w:ind w:firstLine="567"/>
        <w:jc w:val="both"/>
        <w:rPr>
          <w:b/>
        </w:rPr>
      </w:pPr>
    </w:p>
    <w:p w:rsidR="00851D56" w:rsidRDefault="00851D56" w:rsidP="00264BE1">
      <w:pPr>
        <w:spacing w:line="360" w:lineRule="auto"/>
        <w:ind w:firstLine="567"/>
        <w:jc w:val="both"/>
        <w:rPr>
          <w:b/>
        </w:rPr>
      </w:pPr>
    </w:p>
    <w:p w:rsidR="00851D56" w:rsidRDefault="00851D56" w:rsidP="00264BE1">
      <w:pPr>
        <w:spacing w:line="360" w:lineRule="auto"/>
        <w:ind w:firstLine="567"/>
        <w:jc w:val="both"/>
        <w:rPr>
          <w:b/>
        </w:rPr>
      </w:pPr>
    </w:p>
    <w:p w:rsidR="00851D56" w:rsidRDefault="00851D56" w:rsidP="00264BE1">
      <w:pPr>
        <w:spacing w:line="360" w:lineRule="auto"/>
        <w:ind w:firstLine="567"/>
        <w:jc w:val="both"/>
        <w:rPr>
          <w:b/>
        </w:rPr>
      </w:pPr>
    </w:p>
    <w:p w:rsidR="00A91547" w:rsidRPr="00883D18" w:rsidRDefault="00A91547" w:rsidP="00264BE1">
      <w:pPr>
        <w:pStyle w:val="2"/>
        <w:rPr>
          <w:spacing w:val="-2"/>
          <w:w w:val="107"/>
        </w:rPr>
      </w:pPr>
      <w:r w:rsidRPr="00883D18">
        <w:t xml:space="preserve"> </w:t>
      </w:r>
      <w:bookmarkStart w:id="4" w:name="_Toc257890996"/>
      <w:r w:rsidRPr="00883D18">
        <w:t xml:space="preserve">Подробное описание оформления </w:t>
      </w:r>
      <w:r w:rsidR="00132513">
        <w:t xml:space="preserve"> выпускной </w:t>
      </w:r>
      <w:r w:rsidRPr="00883D18">
        <w:t xml:space="preserve"> работы</w:t>
      </w:r>
      <w:r>
        <w:t>.</w:t>
      </w:r>
      <w:bookmarkEnd w:id="4"/>
    </w:p>
    <w:p w:rsidR="00264BE1" w:rsidRPr="00264BE1" w:rsidRDefault="00264BE1" w:rsidP="00264BE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360"/>
        <w:rPr>
          <w:b/>
          <w:spacing w:val="-2"/>
          <w:w w:val="107"/>
          <w:sz w:val="16"/>
          <w:szCs w:val="16"/>
        </w:rPr>
      </w:pPr>
    </w:p>
    <w:p w:rsidR="00A91547" w:rsidRDefault="00A91547" w:rsidP="00264BE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b/>
        </w:rPr>
      </w:pPr>
      <w:r w:rsidRPr="00264BE1">
        <w:rPr>
          <w:b/>
          <w:spacing w:val="-2"/>
          <w:w w:val="107"/>
        </w:rPr>
        <w:t xml:space="preserve">Примерный вариант содержания </w:t>
      </w:r>
      <w:r w:rsidR="00132513">
        <w:rPr>
          <w:b/>
        </w:rPr>
        <w:t>выпускной работы</w:t>
      </w:r>
      <w:r w:rsidRPr="00264BE1">
        <w:rPr>
          <w:b/>
        </w:rPr>
        <w:t xml:space="preserve"> на тему «Организация маркетинговой деятельности на предприятии»</w:t>
      </w:r>
    </w:p>
    <w:p w:rsidR="00851D56" w:rsidRDefault="00851D56" w:rsidP="00264BE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b/>
        </w:rPr>
      </w:pPr>
    </w:p>
    <w:p w:rsidR="00851D56" w:rsidRPr="00264BE1" w:rsidRDefault="00851D56" w:rsidP="00264BE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b/>
        </w:rPr>
      </w:pPr>
    </w:p>
    <w:p w:rsidR="00A91547" w:rsidRPr="00264BE1" w:rsidRDefault="00A91547" w:rsidP="00A91547">
      <w:pPr>
        <w:spacing w:line="360" w:lineRule="auto"/>
        <w:jc w:val="center"/>
      </w:pPr>
      <w:r w:rsidRPr="00264BE1">
        <w:t>СОДЕРЖАНИЕ</w:t>
      </w:r>
    </w:p>
    <w:tbl>
      <w:tblPr>
        <w:tblW w:w="98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1"/>
        <w:gridCol w:w="592"/>
      </w:tblGrid>
      <w:tr w:rsidR="00264BE1" w:rsidRPr="00264BE1" w:rsidTr="00B81DAC"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</w:tcPr>
          <w:p w:rsidR="00264BE1" w:rsidRPr="00264BE1" w:rsidRDefault="00264BE1" w:rsidP="00B86B8E">
            <w:pPr>
              <w:pStyle w:val="af0"/>
            </w:pPr>
            <w:r w:rsidRPr="00B81DAC">
              <w:rPr>
                <w:b/>
              </w:rPr>
              <w:t>ВВЕДЕНИЕ</w:t>
            </w:r>
            <w:r w:rsidRPr="00264BE1">
              <w:t>……………………………………………………………………………</w:t>
            </w:r>
            <w:r>
              <w:t>……...</w:t>
            </w:r>
            <w:r w:rsidRPr="00264BE1">
              <w:t>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E1" w:rsidRPr="00B81DAC" w:rsidRDefault="00264BE1" w:rsidP="00B86B8E">
            <w:pPr>
              <w:pStyle w:val="af0"/>
              <w:rPr>
                <w:b/>
              </w:rPr>
            </w:pPr>
            <w:r w:rsidRPr="00B81DAC">
              <w:rPr>
                <w:b/>
              </w:rPr>
              <w:t>5</w:t>
            </w:r>
          </w:p>
        </w:tc>
      </w:tr>
      <w:tr w:rsidR="00264BE1" w:rsidRPr="00264BE1" w:rsidTr="00B81DAC"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</w:tcPr>
          <w:p w:rsidR="00264BE1" w:rsidRPr="00264BE1" w:rsidRDefault="00264BE1" w:rsidP="00B86B8E">
            <w:pPr>
              <w:pStyle w:val="af0"/>
            </w:pPr>
            <w:r w:rsidRPr="00B81DAC">
              <w:rPr>
                <w:b/>
              </w:rPr>
              <w:t>Глава 1. МАРКЕТИНГ В СИСТЕМЕ УПРАВЛЕНИЯ ПРЕДПРИЯТИЕМ</w:t>
            </w:r>
            <w:r w:rsidRPr="00264BE1">
              <w:t xml:space="preserve"> …</w:t>
            </w:r>
            <w:r>
              <w:t>……...</w:t>
            </w:r>
            <w:r w:rsidRPr="00264BE1">
              <w:t>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E1" w:rsidRPr="00B81DAC" w:rsidRDefault="00264BE1" w:rsidP="00B86B8E">
            <w:pPr>
              <w:pStyle w:val="af0"/>
              <w:rPr>
                <w:b/>
              </w:rPr>
            </w:pPr>
            <w:r w:rsidRPr="00B81DAC">
              <w:rPr>
                <w:b/>
              </w:rPr>
              <w:t>10</w:t>
            </w:r>
          </w:p>
        </w:tc>
      </w:tr>
      <w:tr w:rsidR="00264BE1" w:rsidRPr="00264BE1" w:rsidTr="00B81DAC"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</w:tcPr>
          <w:p w:rsidR="00264BE1" w:rsidRPr="00264BE1" w:rsidRDefault="00264BE1" w:rsidP="00B81DAC">
            <w:pPr>
              <w:pStyle w:val="af0"/>
              <w:ind w:left="252"/>
            </w:pPr>
            <w:r w:rsidRPr="00264BE1">
              <w:t>1.1 Понятие маркетинга и роль маркетинга в организации …………………</w:t>
            </w:r>
            <w:r>
              <w:t>…….……</w:t>
            </w:r>
            <w:r w:rsidRPr="00264BE1">
              <w:t>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E1" w:rsidRPr="00B81DAC" w:rsidRDefault="00264BE1" w:rsidP="00B86B8E">
            <w:pPr>
              <w:pStyle w:val="af0"/>
              <w:rPr>
                <w:b/>
              </w:rPr>
            </w:pPr>
            <w:r w:rsidRPr="00B81DAC">
              <w:rPr>
                <w:b/>
              </w:rPr>
              <w:t>10</w:t>
            </w:r>
          </w:p>
        </w:tc>
      </w:tr>
      <w:tr w:rsidR="00264BE1" w:rsidRPr="00264BE1" w:rsidTr="00B81DAC"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</w:tcPr>
          <w:p w:rsidR="00264BE1" w:rsidRPr="00264BE1" w:rsidRDefault="00264BE1" w:rsidP="00B81DAC">
            <w:pPr>
              <w:pStyle w:val="af0"/>
              <w:ind w:left="252"/>
            </w:pPr>
            <w:r w:rsidRPr="00264BE1">
              <w:t>1.2. Организационные структуры маркетинга ………………………………</w:t>
            </w:r>
            <w:r>
              <w:t>…………</w:t>
            </w:r>
            <w:r w:rsidRPr="00264BE1">
              <w:t>…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E1" w:rsidRPr="00B81DAC" w:rsidRDefault="00264BE1" w:rsidP="00B86B8E">
            <w:pPr>
              <w:pStyle w:val="af0"/>
              <w:rPr>
                <w:b/>
              </w:rPr>
            </w:pPr>
            <w:r w:rsidRPr="00B81DAC">
              <w:rPr>
                <w:b/>
              </w:rPr>
              <w:t>19</w:t>
            </w:r>
          </w:p>
        </w:tc>
      </w:tr>
      <w:tr w:rsidR="00264BE1" w:rsidRPr="00264BE1" w:rsidTr="00B81DAC"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</w:tcPr>
          <w:p w:rsidR="00264BE1" w:rsidRPr="00264BE1" w:rsidRDefault="00264BE1" w:rsidP="00B81DAC">
            <w:pPr>
              <w:pStyle w:val="af0"/>
              <w:ind w:left="252"/>
            </w:pPr>
            <w:r w:rsidRPr="00264BE1">
              <w:t>1.3. Составляющие маркетинговой деятельности……………………………</w:t>
            </w:r>
            <w:r>
              <w:t>………....</w:t>
            </w:r>
            <w:r w:rsidRPr="00264BE1">
              <w:t>...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E1" w:rsidRPr="00B81DAC" w:rsidRDefault="00264BE1" w:rsidP="00B86B8E">
            <w:pPr>
              <w:pStyle w:val="af0"/>
              <w:rPr>
                <w:b/>
              </w:rPr>
            </w:pPr>
            <w:r w:rsidRPr="00B81DAC">
              <w:rPr>
                <w:b/>
              </w:rPr>
              <w:t>25</w:t>
            </w:r>
          </w:p>
        </w:tc>
      </w:tr>
      <w:tr w:rsidR="00264BE1" w:rsidRPr="00264BE1" w:rsidTr="00B81DAC"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</w:tcPr>
          <w:p w:rsidR="00264BE1" w:rsidRPr="00264BE1" w:rsidRDefault="00264BE1" w:rsidP="00B86B8E">
            <w:pPr>
              <w:pStyle w:val="af0"/>
            </w:pPr>
            <w:r w:rsidRPr="00B81DAC">
              <w:rPr>
                <w:b/>
              </w:rPr>
              <w:t>Глава 2.ОРГАНИЗАЦИЯ МАРКЕТИНГОВОЙ ДЕЯТЕЛЬНОСТИ</w:t>
            </w:r>
            <w:r w:rsidRPr="00B81DAC">
              <w:rPr>
                <w:b/>
              </w:rPr>
              <w:br/>
              <w:t>КОНКРЕТНОГО ПРЕДПРИЯТИЯ НА ПРИМЕРЕ</w:t>
            </w:r>
            <w:r w:rsidRPr="00264BE1">
              <w:t>……………………......</w:t>
            </w:r>
            <w:r>
              <w:t>............</w:t>
            </w:r>
            <w:r w:rsidRPr="00264BE1">
              <w:t>..</w:t>
            </w:r>
            <w:r>
              <w:t>.</w:t>
            </w:r>
            <w:r w:rsidRPr="00264BE1">
              <w:t>.....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E1" w:rsidRPr="00B81DAC" w:rsidRDefault="00264BE1" w:rsidP="00B86B8E">
            <w:pPr>
              <w:pStyle w:val="af0"/>
              <w:rPr>
                <w:b/>
              </w:rPr>
            </w:pPr>
            <w:r w:rsidRPr="00B81DAC">
              <w:rPr>
                <w:b/>
              </w:rPr>
              <w:t>30</w:t>
            </w:r>
          </w:p>
        </w:tc>
      </w:tr>
      <w:tr w:rsidR="00264BE1" w:rsidRPr="00264BE1" w:rsidTr="00B81DAC"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</w:tcPr>
          <w:p w:rsidR="00264BE1" w:rsidRPr="00264BE1" w:rsidRDefault="00264BE1" w:rsidP="00B81DAC">
            <w:pPr>
              <w:pStyle w:val="af0"/>
              <w:ind w:left="252"/>
            </w:pPr>
            <w:r w:rsidRPr="00264BE1">
              <w:t>2.1 Общая характеристика организации ……………………………………</w:t>
            </w:r>
            <w:r>
              <w:t>………..</w:t>
            </w:r>
            <w:r w:rsidRPr="00264BE1">
              <w:t>…</w:t>
            </w:r>
            <w:r>
              <w:t>.</w:t>
            </w:r>
            <w:r w:rsidRPr="00264BE1">
              <w:t>..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E1" w:rsidRPr="00B81DAC" w:rsidRDefault="00264BE1" w:rsidP="00B86B8E">
            <w:pPr>
              <w:pStyle w:val="af0"/>
              <w:rPr>
                <w:b/>
              </w:rPr>
            </w:pPr>
            <w:r w:rsidRPr="00B81DAC">
              <w:rPr>
                <w:b/>
              </w:rPr>
              <w:t>30</w:t>
            </w:r>
          </w:p>
        </w:tc>
      </w:tr>
      <w:tr w:rsidR="00264BE1" w:rsidRPr="00264BE1" w:rsidTr="00B81DAC"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</w:tcPr>
          <w:p w:rsidR="00264BE1" w:rsidRPr="00264BE1" w:rsidRDefault="00264BE1" w:rsidP="00B81DAC">
            <w:pPr>
              <w:pStyle w:val="af0"/>
              <w:ind w:left="252"/>
            </w:pPr>
            <w:r w:rsidRPr="00264BE1">
              <w:t>2.2 Ценовая, сбытовая и товарная политики………………………………</w:t>
            </w:r>
            <w:r>
              <w:t>…………</w:t>
            </w:r>
            <w:r w:rsidRPr="00264BE1">
              <w:t>……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E1" w:rsidRPr="00B81DAC" w:rsidRDefault="00264BE1" w:rsidP="00B86B8E">
            <w:pPr>
              <w:pStyle w:val="af0"/>
              <w:rPr>
                <w:b/>
              </w:rPr>
            </w:pPr>
            <w:r w:rsidRPr="00B81DAC">
              <w:rPr>
                <w:b/>
              </w:rPr>
              <w:t>45</w:t>
            </w:r>
          </w:p>
        </w:tc>
      </w:tr>
      <w:tr w:rsidR="00264BE1" w:rsidRPr="00264BE1" w:rsidTr="00B81DAC"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</w:tcPr>
          <w:p w:rsidR="00264BE1" w:rsidRPr="00264BE1" w:rsidRDefault="00264BE1" w:rsidP="00B81DAC">
            <w:pPr>
              <w:pStyle w:val="af0"/>
              <w:ind w:left="252"/>
            </w:pPr>
            <w:r w:rsidRPr="00264BE1">
              <w:t>2.3. Основные цели и задачи организации маркетинговой деятельности………………………………………………………………..........</w:t>
            </w:r>
            <w:r>
              <w:t>...............</w:t>
            </w:r>
            <w:r w:rsidRPr="00264BE1">
              <w:t>..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E1" w:rsidRPr="00B81DAC" w:rsidRDefault="00264BE1" w:rsidP="00B86B8E">
            <w:pPr>
              <w:pStyle w:val="af0"/>
              <w:rPr>
                <w:b/>
              </w:rPr>
            </w:pPr>
            <w:r w:rsidRPr="00B81DAC">
              <w:rPr>
                <w:b/>
              </w:rPr>
              <w:t>55</w:t>
            </w:r>
          </w:p>
        </w:tc>
      </w:tr>
      <w:tr w:rsidR="00264BE1" w:rsidRPr="00264BE1" w:rsidTr="00B81DAC"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</w:tcPr>
          <w:p w:rsidR="00264BE1" w:rsidRPr="00264BE1" w:rsidRDefault="00264BE1" w:rsidP="00B86B8E">
            <w:pPr>
              <w:pStyle w:val="af0"/>
            </w:pPr>
            <w:r w:rsidRPr="00B81DAC">
              <w:rPr>
                <w:b/>
              </w:rPr>
              <w:t>ЗАКЛЮЧЕНИЕ</w:t>
            </w:r>
            <w:r w:rsidRPr="00264BE1">
              <w:t xml:space="preserve"> ………………………………………………………………</w:t>
            </w:r>
            <w:r>
              <w:t>……...</w:t>
            </w:r>
            <w:r w:rsidRPr="00264BE1">
              <w:t>………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E1" w:rsidRPr="00B81DAC" w:rsidRDefault="00264BE1" w:rsidP="00B86B8E">
            <w:pPr>
              <w:pStyle w:val="af0"/>
              <w:rPr>
                <w:b/>
              </w:rPr>
            </w:pPr>
            <w:r w:rsidRPr="00B81DAC">
              <w:rPr>
                <w:b/>
              </w:rPr>
              <w:t>65</w:t>
            </w:r>
          </w:p>
        </w:tc>
      </w:tr>
      <w:tr w:rsidR="00264BE1" w:rsidRPr="00264BE1" w:rsidTr="00B81DAC"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</w:tcPr>
          <w:p w:rsidR="00264BE1" w:rsidRPr="00264BE1" w:rsidRDefault="00264BE1" w:rsidP="00B86B8E">
            <w:pPr>
              <w:pStyle w:val="af0"/>
            </w:pPr>
            <w:r w:rsidRPr="00B81DAC">
              <w:rPr>
                <w:b/>
              </w:rPr>
              <w:t>СПИСОК ЛИТЕРАТУРЫ</w:t>
            </w:r>
            <w:r w:rsidRPr="00264BE1">
              <w:t>………………………………………………………</w:t>
            </w:r>
            <w:r>
              <w:t>…………</w:t>
            </w:r>
            <w:r w:rsidRPr="00264BE1">
              <w:t>...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E1" w:rsidRPr="00B81DAC" w:rsidRDefault="00264BE1" w:rsidP="00B86B8E">
            <w:pPr>
              <w:pStyle w:val="af0"/>
              <w:rPr>
                <w:b/>
              </w:rPr>
            </w:pPr>
            <w:r w:rsidRPr="00B81DAC">
              <w:rPr>
                <w:b/>
              </w:rPr>
              <w:t>70</w:t>
            </w:r>
          </w:p>
        </w:tc>
      </w:tr>
      <w:tr w:rsidR="00264BE1" w:rsidRPr="00264BE1" w:rsidTr="00B81DAC"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</w:tcPr>
          <w:p w:rsidR="00264BE1" w:rsidRPr="00264BE1" w:rsidRDefault="00264BE1" w:rsidP="00B86B8E">
            <w:pPr>
              <w:pStyle w:val="af0"/>
            </w:pPr>
            <w:r w:rsidRPr="00B81DAC">
              <w:rPr>
                <w:b/>
              </w:rPr>
              <w:t>ПРИЛОЖЕНИЕ</w:t>
            </w:r>
            <w:r w:rsidRPr="00264BE1">
              <w:t>……………………………………………………………………</w:t>
            </w:r>
            <w:r>
              <w:t>…..….</w:t>
            </w:r>
            <w:r w:rsidRPr="00264BE1">
              <w:t>….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E1" w:rsidRPr="00B81DAC" w:rsidRDefault="00264BE1" w:rsidP="00B86B8E">
            <w:pPr>
              <w:pStyle w:val="af0"/>
              <w:rPr>
                <w:b/>
              </w:rPr>
            </w:pPr>
            <w:r w:rsidRPr="00B81DAC">
              <w:rPr>
                <w:b/>
              </w:rPr>
              <w:t>71</w:t>
            </w:r>
          </w:p>
        </w:tc>
      </w:tr>
    </w:tbl>
    <w:p w:rsidR="00A91547" w:rsidRPr="00264BE1" w:rsidRDefault="00A91547" w:rsidP="00A91547">
      <w:pPr>
        <w:spacing w:line="360" w:lineRule="auto"/>
        <w:ind w:firstLine="720"/>
        <w:jc w:val="both"/>
        <w:rPr>
          <w:w w:val="103"/>
          <w:sz w:val="16"/>
          <w:szCs w:val="16"/>
        </w:rPr>
      </w:pPr>
    </w:p>
    <w:p w:rsidR="005F2C31" w:rsidRDefault="005F2C31" w:rsidP="00A91547">
      <w:pPr>
        <w:spacing w:line="360" w:lineRule="auto"/>
        <w:jc w:val="center"/>
        <w:rPr>
          <w:b/>
          <w:w w:val="103"/>
        </w:rPr>
      </w:pPr>
    </w:p>
    <w:p w:rsidR="00A91547" w:rsidRPr="00264BE1" w:rsidRDefault="00A91547" w:rsidP="00A91547">
      <w:pPr>
        <w:spacing w:line="360" w:lineRule="auto"/>
        <w:jc w:val="center"/>
        <w:rPr>
          <w:b/>
          <w:w w:val="103"/>
        </w:rPr>
      </w:pPr>
      <w:r w:rsidRPr="00264BE1">
        <w:rPr>
          <w:b/>
          <w:w w:val="103"/>
        </w:rPr>
        <w:t>Представление табличного материала</w:t>
      </w:r>
    </w:p>
    <w:p w:rsidR="00A91547" w:rsidRPr="00AC4BAA" w:rsidRDefault="00A91547" w:rsidP="00264BE1">
      <w:pPr>
        <w:spacing w:line="360" w:lineRule="auto"/>
        <w:ind w:firstLine="567"/>
        <w:jc w:val="both"/>
      </w:pPr>
      <w:r w:rsidRPr="00AC4BAA">
        <w:t xml:space="preserve">Все таблицы в </w:t>
      </w:r>
      <w:r w:rsidR="00132513">
        <w:t>работе</w:t>
      </w:r>
      <w:r w:rsidRPr="00AC4BAA">
        <w:t xml:space="preserve"> должны быть пронумерованы. Нумерация сквозная (арабскими цифрами 1, 2, 3…), т.е. через всю работу. В приложении своя нумерация.</w:t>
      </w:r>
    </w:p>
    <w:p w:rsidR="00A91547" w:rsidRDefault="00A91547" w:rsidP="00264BE1">
      <w:pPr>
        <w:spacing w:line="360" w:lineRule="auto"/>
        <w:ind w:firstLine="567"/>
        <w:jc w:val="both"/>
      </w:pPr>
      <w:r w:rsidRPr="00AC4BAA">
        <w:t>Слово «таблица» и ее порядковый номер пишется сверху таблицы с правой стороны, затем по центру дается ее название. При ссылке на таблицу следует указать номер таблицы и страницу, на которой она расположена. Разрывать таблицу и переносить часть ее на другую страницу можно только в том случае, если она целиком не умещается на одной странице.</w:t>
      </w:r>
    </w:p>
    <w:p w:rsidR="00851D56" w:rsidRDefault="00851D56" w:rsidP="00264BE1">
      <w:pPr>
        <w:spacing w:line="360" w:lineRule="auto"/>
        <w:ind w:firstLine="567"/>
        <w:jc w:val="both"/>
      </w:pPr>
    </w:p>
    <w:p w:rsidR="00A91547" w:rsidRPr="00264BE1" w:rsidRDefault="00A91547" w:rsidP="00A91547">
      <w:pPr>
        <w:spacing w:line="360" w:lineRule="auto"/>
        <w:jc w:val="right"/>
        <w:rPr>
          <w:spacing w:val="-1"/>
          <w:w w:val="107"/>
        </w:rPr>
      </w:pPr>
      <w:r w:rsidRPr="00264BE1">
        <w:rPr>
          <w:spacing w:val="-1"/>
          <w:w w:val="107"/>
        </w:rPr>
        <w:t>Таблица 1.</w:t>
      </w:r>
    </w:p>
    <w:p w:rsidR="00A91547" w:rsidRPr="002A540E" w:rsidRDefault="00A91547" w:rsidP="00A91547">
      <w:pPr>
        <w:pStyle w:val="ae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A540E">
        <w:rPr>
          <w:rFonts w:ascii="Times New Roman" w:hAnsi="Times New Roman"/>
          <w:snapToGrid w:val="0"/>
          <w:color w:val="000000"/>
          <w:sz w:val="28"/>
          <w:szCs w:val="28"/>
        </w:rPr>
        <w:t>Анализ сезонности потребительского спроса</w:t>
      </w:r>
    </w:p>
    <w:tbl>
      <w:tblPr>
        <w:tblW w:w="100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38"/>
        <w:gridCol w:w="992"/>
        <w:gridCol w:w="850"/>
        <w:gridCol w:w="993"/>
        <w:gridCol w:w="992"/>
        <w:gridCol w:w="1134"/>
        <w:gridCol w:w="1134"/>
      </w:tblGrid>
      <w:tr w:rsidR="00A91547" w:rsidRPr="00264BE1">
        <w:trPr>
          <w:trHeight w:val="276"/>
        </w:trPr>
        <w:tc>
          <w:tcPr>
            <w:tcW w:w="3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1547" w:rsidRPr="00264BE1" w:rsidRDefault="00A91547" w:rsidP="00264BE1">
            <w:pPr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 w:rsidRPr="00264BE1">
              <w:rPr>
                <w:b/>
                <w:snapToGrid w:val="0"/>
                <w:color w:val="000000"/>
              </w:rPr>
              <w:t>Показатели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91547" w:rsidRPr="00264BE1" w:rsidRDefault="00A91547" w:rsidP="00264BE1">
            <w:pPr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 w:rsidRPr="00264BE1">
              <w:rPr>
                <w:b/>
                <w:snapToGrid w:val="0"/>
                <w:color w:val="000000"/>
              </w:rPr>
              <w:t>Значение показателей по месяцам 2001 г.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264BE1">
            <w:pPr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A91547" w:rsidRPr="00264BE1">
        <w:trPr>
          <w:trHeight w:val="276"/>
        </w:trPr>
        <w:tc>
          <w:tcPr>
            <w:tcW w:w="3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264BE1">
            <w:pPr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264BE1">
            <w:pPr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 w:rsidRPr="00264BE1">
              <w:rPr>
                <w:b/>
                <w:snapToGrid w:val="0"/>
                <w:color w:val="000000"/>
              </w:rPr>
              <w:t>февраль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264BE1">
            <w:pPr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 w:rsidRPr="00264BE1">
              <w:rPr>
                <w:b/>
                <w:snapToGrid w:val="0"/>
                <w:color w:val="000000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264BE1">
            <w:pPr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 w:rsidRPr="00264BE1">
              <w:rPr>
                <w:b/>
                <w:snapToGrid w:val="0"/>
                <w:color w:val="000000"/>
              </w:rPr>
              <w:t>апрель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264BE1">
            <w:pPr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 w:rsidRPr="00264BE1">
              <w:rPr>
                <w:b/>
                <w:snapToGrid w:val="0"/>
                <w:color w:val="000000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264BE1">
            <w:pPr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 w:rsidRPr="00264BE1">
              <w:rPr>
                <w:b/>
                <w:snapToGrid w:val="0"/>
                <w:color w:val="000000"/>
              </w:rPr>
              <w:t>июнь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264BE1">
            <w:pPr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 w:rsidRPr="00264BE1">
              <w:rPr>
                <w:b/>
                <w:snapToGrid w:val="0"/>
                <w:color w:val="000000"/>
              </w:rPr>
              <w:t>июль</w:t>
            </w:r>
          </w:p>
        </w:tc>
      </w:tr>
      <w:tr w:rsidR="00A91547" w:rsidRPr="00264BE1">
        <w:trPr>
          <w:trHeight w:val="247"/>
        </w:trPr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 xml:space="preserve">Сумма выручки (тыс. </w:t>
            </w:r>
            <w:r w:rsidR="006F7CA3" w:rsidRPr="00264BE1">
              <w:rPr>
                <w:snapToGrid w:val="0"/>
                <w:color w:val="000000"/>
              </w:rPr>
              <w:t>руб.</w:t>
            </w:r>
            <w:r w:rsidRPr="00264BE1">
              <w:rPr>
                <w:snapToGrid w:val="0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3758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8232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11764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18470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20660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4429</w:t>
            </w:r>
          </w:p>
        </w:tc>
      </w:tr>
      <w:tr w:rsidR="00A91547" w:rsidRPr="00264BE1">
        <w:trPr>
          <w:trHeight w:val="247"/>
        </w:trPr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Количество заказов (</w:t>
            </w:r>
            <w:r w:rsidR="006F7CA3" w:rsidRPr="00264BE1">
              <w:rPr>
                <w:snapToGrid w:val="0"/>
                <w:color w:val="000000"/>
              </w:rPr>
              <w:t>шт.</w:t>
            </w:r>
            <w:r w:rsidRPr="00264BE1">
              <w:rPr>
                <w:snapToGrid w:val="0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1262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1900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2151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2600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3289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1021</w:t>
            </w:r>
          </w:p>
        </w:tc>
      </w:tr>
      <w:tr w:rsidR="00A91547" w:rsidRPr="00264BE1">
        <w:trPr>
          <w:trHeight w:val="247"/>
        </w:trPr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 xml:space="preserve">Стоимость среднего заказа (тыс. </w:t>
            </w:r>
            <w:r w:rsidR="006F7CA3" w:rsidRPr="00264BE1">
              <w:rPr>
                <w:snapToGrid w:val="0"/>
                <w:color w:val="000000"/>
              </w:rPr>
              <w:t>руб.</w:t>
            </w:r>
            <w:r w:rsidRPr="00264BE1">
              <w:rPr>
                <w:snapToGrid w:val="0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4,33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5,47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7,10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547" w:rsidRPr="00264BE1" w:rsidRDefault="00A91547" w:rsidP="00B86B8E">
            <w:pPr>
              <w:spacing w:line="360" w:lineRule="auto"/>
              <w:jc w:val="both"/>
              <w:rPr>
                <w:snapToGrid w:val="0"/>
                <w:color w:val="000000"/>
              </w:rPr>
            </w:pPr>
            <w:r w:rsidRPr="00264BE1">
              <w:rPr>
                <w:snapToGrid w:val="0"/>
                <w:color w:val="000000"/>
              </w:rPr>
              <w:t>4,34</w:t>
            </w:r>
          </w:p>
        </w:tc>
      </w:tr>
    </w:tbl>
    <w:p w:rsidR="0024736A" w:rsidRDefault="0024736A" w:rsidP="00264BE1">
      <w:pPr>
        <w:spacing w:line="360" w:lineRule="auto"/>
        <w:ind w:firstLine="561"/>
        <w:jc w:val="both"/>
      </w:pPr>
    </w:p>
    <w:p w:rsidR="00A91547" w:rsidRPr="00AC4BAA" w:rsidRDefault="00A91547" w:rsidP="00264BE1">
      <w:pPr>
        <w:spacing w:line="360" w:lineRule="auto"/>
        <w:ind w:firstLine="561"/>
        <w:jc w:val="both"/>
        <w:rPr>
          <w:b/>
        </w:rPr>
      </w:pPr>
      <w:r w:rsidRPr="00AC4BAA">
        <w:t>Если таблица заимствована или рассчитана по данным экономической периодики  или другого литературного источника, делается обязательная ссылка на первоисточник (по правилам цитирования).</w:t>
      </w:r>
    </w:p>
    <w:p w:rsidR="00A91547" w:rsidRPr="00AC4BAA" w:rsidRDefault="00A91547" w:rsidP="00264BE1">
      <w:pPr>
        <w:spacing w:line="360" w:lineRule="auto"/>
        <w:ind w:firstLine="561"/>
        <w:jc w:val="both"/>
      </w:pPr>
      <w:r w:rsidRPr="00AC4BAA">
        <w:t>На таблицу необходимо сослаться в тексте, например: «В таблице 1 представлен анализ сезонности потребительского спроса»</w:t>
      </w:r>
      <w:r w:rsidR="007B3E4E">
        <w:t>.</w:t>
      </w:r>
    </w:p>
    <w:p w:rsidR="00A91547" w:rsidRPr="00AC4BAA" w:rsidRDefault="00A91547" w:rsidP="00264BE1">
      <w:pPr>
        <w:spacing w:line="360" w:lineRule="auto"/>
        <w:ind w:firstLine="561"/>
        <w:jc w:val="both"/>
      </w:pPr>
      <w:r w:rsidRPr="00AC4BAA">
        <w:t>После таблицы обязательно делается вывод о приведенных в таблице значениях, например: «По результатам анализа таблицы 1 можно сделать следующие выводы. Наблюдается сезонность спроса на производимую продукцию. С февраля по июнь происходит увеличение суммы выручки в 5,49 раза. Однако в июле сумма выручки уменьшается по сравнению с июнем в 4,66 раза…»</w:t>
      </w:r>
    </w:p>
    <w:p w:rsidR="00A91547" w:rsidRPr="00AC4BAA" w:rsidRDefault="00A91547" w:rsidP="00264BE1">
      <w:pPr>
        <w:spacing w:line="360" w:lineRule="auto"/>
        <w:ind w:firstLine="561"/>
        <w:jc w:val="both"/>
        <w:rPr>
          <w:b/>
        </w:rPr>
      </w:pPr>
      <w:r w:rsidRPr="00AC4BAA">
        <w:rPr>
          <w:b/>
        </w:rPr>
        <w:t>В таблице недопустимы пустые прографки. Если сведения отсутствуют, то ставится знак тире.</w:t>
      </w:r>
    </w:p>
    <w:p w:rsidR="00A91547" w:rsidRPr="00AC4BAA" w:rsidRDefault="00A91547" w:rsidP="00264BE1">
      <w:pPr>
        <w:spacing w:line="360" w:lineRule="auto"/>
        <w:ind w:firstLine="561"/>
        <w:jc w:val="both"/>
        <w:rPr>
          <w:b/>
        </w:rPr>
      </w:pPr>
      <w:r w:rsidRPr="00AC4BAA">
        <w:rPr>
          <w:b/>
        </w:rPr>
        <w:t>Количественные значения показателей должны иметь одинаковую размерность после запятой.</w:t>
      </w:r>
    </w:p>
    <w:p w:rsidR="00A91547" w:rsidRPr="00AC4BAA" w:rsidRDefault="00A91547" w:rsidP="00264BE1">
      <w:pPr>
        <w:spacing w:line="360" w:lineRule="auto"/>
        <w:ind w:firstLine="561"/>
        <w:jc w:val="both"/>
        <w:rPr>
          <w:b/>
        </w:rPr>
      </w:pPr>
      <w:r w:rsidRPr="00AC4BAA">
        <w:rPr>
          <w:b/>
        </w:rPr>
        <w:t>При переносе таблицы на следующую страницу шапку таблицы следует повторить и над ней поместить слова «продолжение таблицы 5». Если шапка громоздкая, допускается ее не повторять. В этом случае пронумеровывают графы и повторяют их нумерацию на следующей странице. Заголовок таблицы не повторяют.</w:t>
      </w:r>
    </w:p>
    <w:p w:rsidR="00A91547" w:rsidRDefault="00A91547" w:rsidP="00A91547">
      <w:pPr>
        <w:spacing w:line="360" w:lineRule="auto"/>
        <w:jc w:val="both"/>
      </w:pPr>
    </w:p>
    <w:p w:rsidR="00A91547" w:rsidRPr="00AC4BAA" w:rsidRDefault="00A91547" w:rsidP="00A91547">
      <w:pPr>
        <w:spacing w:line="360" w:lineRule="auto"/>
        <w:jc w:val="center"/>
        <w:rPr>
          <w:b/>
        </w:rPr>
      </w:pPr>
      <w:r w:rsidRPr="00AC4BAA">
        <w:rPr>
          <w:b/>
        </w:rPr>
        <w:t xml:space="preserve"> Представление иллюстративного материала.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 xml:space="preserve">Все рисунки (фотографии, схемы, графики, диаграммы, рисунки) в </w:t>
      </w:r>
      <w:r w:rsidR="00132513">
        <w:t>работе</w:t>
      </w:r>
      <w:r w:rsidRPr="00AC4BAA">
        <w:t xml:space="preserve"> должны быть пронумерованы. Нумерация </w:t>
      </w:r>
      <w:r w:rsidR="0024736A" w:rsidRPr="00AC4BAA">
        <w:t>сквозная,</w:t>
      </w:r>
      <w:r w:rsidRPr="00AC4BAA">
        <w:t xml:space="preserve"> т.е. через всю работу. В приложении своя нумерация.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Каждый рисунок необходимо снабжать подрисуночной подписью, которая должна соответствовать основному тексту и самому рисунку.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 xml:space="preserve">Подпись под рисунком обычно имеет </w:t>
      </w:r>
      <w:r w:rsidR="0060345E">
        <w:t>три</w:t>
      </w:r>
      <w:r w:rsidRPr="00AC4BAA">
        <w:t xml:space="preserve"> основных элемента:</w:t>
      </w:r>
    </w:p>
    <w:p w:rsidR="00A91547" w:rsidRPr="00AC4BAA" w:rsidRDefault="00A91547" w:rsidP="00B752EB">
      <w:pPr>
        <w:widowControl w:val="0"/>
        <w:numPr>
          <w:ilvl w:val="0"/>
          <w:numId w:val="5"/>
        </w:numPr>
        <w:tabs>
          <w:tab w:val="clear" w:pos="927"/>
          <w:tab w:val="num" w:pos="1134"/>
        </w:tabs>
        <w:autoSpaceDE w:val="0"/>
        <w:autoSpaceDN w:val="0"/>
        <w:adjustRightInd w:val="0"/>
        <w:spacing w:line="360" w:lineRule="auto"/>
        <w:jc w:val="both"/>
      </w:pPr>
      <w:r w:rsidRPr="00AC4BAA">
        <w:t>наименование графического сюжета, обозначаемого сокращенным словом «Рис.__»;</w:t>
      </w:r>
    </w:p>
    <w:p w:rsidR="00A91547" w:rsidRPr="00AC4BAA" w:rsidRDefault="00A91547" w:rsidP="00B752EB">
      <w:pPr>
        <w:widowControl w:val="0"/>
        <w:numPr>
          <w:ilvl w:val="0"/>
          <w:numId w:val="5"/>
        </w:numPr>
        <w:tabs>
          <w:tab w:val="clear" w:pos="927"/>
          <w:tab w:val="num" w:pos="1134"/>
        </w:tabs>
        <w:autoSpaceDE w:val="0"/>
        <w:autoSpaceDN w:val="0"/>
        <w:adjustRightInd w:val="0"/>
        <w:spacing w:line="360" w:lineRule="auto"/>
        <w:jc w:val="both"/>
      </w:pPr>
      <w:r w:rsidRPr="00AC4BAA">
        <w:t>порядковый номер рисунка, который указывается без знака номера арабскими цифрами (1, 2, 3. 4…);</w:t>
      </w:r>
    </w:p>
    <w:p w:rsidR="00A91547" w:rsidRPr="00AC4BAA" w:rsidRDefault="00A91547" w:rsidP="00B752EB">
      <w:pPr>
        <w:widowControl w:val="0"/>
        <w:numPr>
          <w:ilvl w:val="0"/>
          <w:numId w:val="5"/>
        </w:numPr>
        <w:tabs>
          <w:tab w:val="clear" w:pos="927"/>
          <w:tab w:val="num" w:pos="1134"/>
        </w:tabs>
        <w:autoSpaceDE w:val="0"/>
        <w:autoSpaceDN w:val="0"/>
        <w:adjustRightInd w:val="0"/>
        <w:spacing w:line="360" w:lineRule="auto"/>
        <w:jc w:val="both"/>
      </w:pPr>
      <w:r w:rsidRPr="00AC4BAA">
        <w:t>тематический заголовок рисунка, содержащий текст с характеристикой изображаемого в наиболее краткой форме;</w:t>
      </w:r>
    </w:p>
    <w:p w:rsidR="00A91547" w:rsidRPr="00AC4BAA" w:rsidRDefault="001828FD" w:rsidP="00A91547">
      <w:pPr>
        <w:spacing w:line="360" w:lineRule="auto"/>
        <w:jc w:val="both"/>
        <w:rPr>
          <w:b/>
          <w:i/>
        </w:rPr>
      </w:pPr>
      <w:r>
        <w:rPr>
          <w:b/>
          <w:i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.95pt;margin-top:30.7pt;width:416.25pt;height:218.25pt;z-index:251657728">
            <v:imagedata r:id="rId8" o:title=""/>
            <w10:wrap type="topAndBottom"/>
          </v:shape>
          <o:OLEObject Type="Embed" ProgID="Excel.Sheet.8" ShapeID="_x0000_s1026" DrawAspect="Content" ObjectID="_1471181467" r:id="rId9"/>
        </w:object>
      </w:r>
      <w:r w:rsidR="00A91547" w:rsidRPr="00AC4BAA">
        <w:rPr>
          <w:b/>
          <w:i/>
        </w:rPr>
        <w:t>Пример:</w:t>
      </w:r>
    </w:p>
    <w:p w:rsidR="00A91547" w:rsidRPr="00AC4BAA" w:rsidRDefault="00A91547" w:rsidP="00A91547">
      <w:pPr>
        <w:pStyle w:val="a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4BAA">
        <w:rPr>
          <w:rFonts w:ascii="Times New Roman" w:hAnsi="Times New Roman"/>
          <w:sz w:val="24"/>
          <w:szCs w:val="24"/>
        </w:rPr>
        <w:t>Рис. 1</w:t>
      </w:r>
      <w:r w:rsidR="009442CB" w:rsidRPr="00AC4BAA">
        <w:rPr>
          <w:rFonts w:ascii="Times New Roman" w:hAnsi="Times New Roman"/>
          <w:sz w:val="24"/>
          <w:szCs w:val="24"/>
        </w:rPr>
        <w:t>.</w:t>
      </w:r>
      <w:r w:rsidRPr="00AC4BAA">
        <w:rPr>
          <w:rFonts w:ascii="Times New Roman" w:hAnsi="Times New Roman"/>
          <w:sz w:val="24"/>
          <w:szCs w:val="24"/>
        </w:rPr>
        <w:t xml:space="preserve"> Секторная диаграмма долей рынка почтовых агентств.</w:t>
      </w:r>
    </w:p>
    <w:p w:rsidR="009442CB" w:rsidRPr="00AC4BAA" w:rsidRDefault="009442CB" w:rsidP="00A91547">
      <w:pPr>
        <w:spacing w:line="360" w:lineRule="auto"/>
        <w:ind w:firstLine="720"/>
        <w:jc w:val="both"/>
        <w:rPr>
          <w:sz w:val="28"/>
          <w:szCs w:val="28"/>
        </w:rPr>
      </w:pPr>
    </w:p>
    <w:p w:rsidR="00A91547" w:rsidRPr="00AC4BAA" w:rsidRDefault="00A91547" w:rsidP="009442CB">
      <w:pPr>
        <w:spacing w:line="360" w:lineRule="auto"/>
        <w:ind w:firstLine="567"/>
        <w:jc w:val="both"/>
      </w:pPr>
      <w:r w:rsidRPr="00AC4BAA">
        <w:t xml:space="preserve">В тексте на рисунок делаются ссылки, содержащие порядковые номера, под которыми рисунки помещены в </w:t>
      </w:r>
      <w:r w:rsidR="00E21AC5">
        <w:t>работе</w:t>
      </w:r>
      <w:r w:rsidRPr="00AC4BAA">
        <w:t>.</w:t>
      </w:r>
    </w:p>
    <w:p w:rsidR="00A91547" w:rsidRPr="00AC4BAA" w:rsidRDefault="00A91547" w:rsidP="009442CB">
      <w:pPr>
        <w:spacing w:line="360" w:lineRule="auto"/>
        <w:ind w:firstLine="567"/>
        <w:jc w:val="both"/>
      </w:pPr>
      <w:r w:rsidRPr="00AC4BAA">
        <w:t>Например: «...как это видно на рис.1» или «...как это видно из рис.1».</w:t>
      </w:r>
    </w:p>
    <w:p w:rsidR="00A91547" w:rsidRPr="00AC4BAA" w:rsidRDefault="00A91547" w:rsidP="009442CB">
      <w:pPr>
        <w:spacing w:line="360" w:lineRule="auto"/>
        <w:ind w:firstLine="567"/>
        <w:jc w:val="both"/>
        <w:rPr>
          <w:b/>
        </w:rPr>
      </w:pPr>
      <w:r w:rsidRPr="00AC4BAA">
        <w:rPr>
          <w:b/>
        </w:rPr>
        <w:t>Если рисунок занимает более 75% размера страницы – он помещается в приложение.</w:t>
      </w:r>
    </w:p>
    <w:p w:rsidR="00A91547" w:rsidRPr="00AC4BAA" w:rsidRDefault="00A91547" w:rsidP="009442CB">
      <w:pPr>
        <w:spacing w:line="360" w:lineRule="auto"/>
        <w:ind w:firstLine="567"/>
        <w:jc w:val="both"/>
        <w:rPr>
          <w:b/>
        </w:rPr>
      </w:pPr>
      <w:r w:rsidRPr="00AC4BAA">
        <w:rPr>
          <w:b/>
        </w:rPr>
        <w:t>Если рисунок не умещается из-за текста на странице, то он переносится на следующую страницу и на него делается соответствующая ссылка в тексте. Образовавшееся пустое пространство заполняется текстом, который был расположен в первоначальном варианте после рисунка.</w:t>
      </w:r>
    </w:p>
    <w:p w:rsidR="00A91547" w:rsidRPr="00132513" w:rsidRDefault="00A91547" w:rsidP="00A91547">
      <w:pPr>
        <w:spacing w:line="360" w:lineRule="auto"/>
        <w:jc w:val="both"/>
        <w:rPr>
          <w:sz w:val="16"/>
          <w:szCs w:val="16"/>
        </w:rPr>
      </w:pPr>
    </w:p>
    <w:p w:rsidR="00A91547" w:rsidRPr="00AC4BAA" w:rsidRDefault="00A91547" w:rsidP="009442CB">
      <w:pPr>
        <w:pStyle w:val="a0"/>
        <w:spacing w:line="360" w:lineRule="auto"/>
        <w:jc w:val="center"/>
        <w:rPr>
          <w:b/>
        </w:rPr>
      </w:pPr>
      <w:r w:rsidRPr="00AC4BAA">
        <w:rPr>
          <w:b/>
        </w:rPr>
        <w:t>Общие правила представления формул.</w:t>
      </w:r>
    </w:p>
    <w:p w:rsidR="00A91547" w:rsidRPr="00AC4BAA" w:rsidRDefault="00A91547" w:rsidP="009442CB">
      <w:pPr>
        <w:spacing w:line="360" w:lineRule="auto"/>
        <w:ind w:firstLine="720"/>
        <w:jc w:val="both"/>
      </w:pPr>
      <w:r w:rsidRPr="00AC4BAA">
        <w:t>Формулы располагают отдельными строками посередине листа. Нумеровать следует наиболее важные формулы, на которые имеются ссылки в последующем тексте. Не рекомендуется нумеровать формулы, на которые нет ссылок в тексте. Нумерация сквозная.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Порядковые номера формул обозначают арабскими цифрами в круглых скобках у правого края страницы. Место номера, не умещающегося в строке формулы, располагают в следующей строке ниже формулы.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После формулы приводится экспликация. Экспликация — это объяснение символов, входящих в формулу. Экспликация должна отвечать следующим требованиям.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1. Размещаться только после формулы, от которой отделяется запятой.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2. Начинаться со слова «где».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3. Символы надо располагать в порядке упоминания в формуле. В формулах с дробями сначала поясняют числитель, а затем — знаменатель.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4. Должна включать все символы из формулы или группы формул, после которых экспликация расположена.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Знаки препинания расставляются в экспликации следующим образом: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1. Между символом в расшифровке ставят тире.</w:t>
      </w:r>
    </w:p>
    <w:p w:rsidR="00A91547" w:rsidRPr="00AC4BAA" w:rsidRDefault="00A91547" w:rsidP="00A91547">
      <w:pPr>
        <w:spacing w:line="360" w:lineRule="auto"/>
        <w:ind w:firstLine="720"/>
      </w:pPr>
      <w:r w:rsidRPr="00AC4BAA">
        <w:t>2. Внутри расшифровки единицы измерений отделяют от текста запятой.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3. После расшифровки перед следующим символом ставят точку с запятой.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4. В конце последней расшифровки ставят точку, например:</w:t>
      </w:r>
    </w:p>
    <w:p w:rsidR="00A91547" w:rsidRPr="00AC4BAA" w:rsidRDefault="00A91547" w:rsidP="00A91547">
      <w:pPr>
        <w:ind w:left="1560"/>
      </w:pPr>
      <w:r w:rsidRPr="00AC4BAA">
        <w:rPr>
          <w:lang w:val="en-US"/>
        </w:rPr>
        <w:t>S</w:t>
      </w:r>
    </w:p>
    <w:p w:rsidR="00A91547" w:rsidRPr="00AC4BAA" w:rsidRDefault="00A91547" w:rsidP="00A91547">
      <w:pPr>
        <w:tabs>
          <w:tab w:val="left" w:pos="4820"/>
        </w:tabs>
        <w:ind w:left="709"/>
      </w:pPr>
      <w:r w:rsidRPr="00AC4BAA">
        <w:rPr>
          <w:lang w:val="en-US"/>
        </w:rPr>
        <w:t>v</w:t>
      </w:r>
      <w:r w:rsidRPr="00AC4BAA">
        <w:t xml:space="preserve"> = </w:t>
      </w:r>
      <w:r w:rsidR="006F7CA3" w:rsidRPr="00AC4BAA">
        <w:t>-------------,</w:t>
      </w:r>
      <w:r w:rsidRPr="00AC4BAA">
        <w:t xml:space="preserve"> где</w:t>
      </w:r>
      <w:r w:rsidRPr="00AC4BAA">
        <w:tab/>
        <w:t>(1)</w:t>
      </w:r>
    </w:p>
    <w:p w:rsidR="00A91547" w:rsidRPr="00AC4BAA" w:rsidRDefault="00A91547" w:rsidP="00A91547">
      <w:pPr>
        <w:tabs>
          <w:tab w:val="left" w:pos="1560"/>
        </w:tabs>
        <w:ind w:left="1560"/>
      </w:pPr>
      <w:r w:rsidRPr="00AC4BAA">
        <w:rPr>
          <w:lang w:val="en-US"/>
        </w:rPr>
        <w:t>t</w:t>
      </w:r>
    </w:p>
    <w:p w:rsidR="00A91547" w:rsidRPr="00AC4BAA" w:rsidRDefault="00A91547" w:rsidP="00A91547">
      <w:pPr>
        <w:spacing w:line="360" w:lineRule="auto"/>
        <w:ind w:left="709"/>
      </w:pPr>
      <w:r w:rsidRPr="00AC4BAA">
        <w:rPr>
          <w:lang w:val="en-US"/>
        </w:rPr>
        <w:t>v</w:t>
      </w:r>
      <w:r w:rsidRPr="00AC4BAA">
        <w:t xml:space="preserve"> – скорость, м/сек;</w:t>
      </w:r>
    </w:p>
    <w:p w:rsidR="00A91547" w:rsidRPr="00AC4BAA" w:rsidRDefault="00A91547" w:rsidP="00A91547">
      <w:pPr>
        <w:spacing w:line="360" w:lineRule="auto"/>
        <w:ind w:left="709"/>
      </w:pPr>
      <w:r w:rsidRPr="00AC4BAA">
        <w:rPr>
          <w:lang w:val="en-US"/>
        </w:rPr>
        <w:t>S</w:t>
      </w:r>
      <w:r w:rsidRPr="00AC4BAA">
        <w:t xml:space="preserve"> — путь, м;</w:t>
      </w:r>
    </w:p>
    <w:p w:rsidR="00A91547" w:rsidRPr="00AC4BAA" w:rsidRDefault="00A91547" w:rsidP="00A91547">
      <w:pPr>
        <w:spacing w:line="360" w:lineRule="auto"/>
        <w:ind w:left="709"/>
      </w:pPr>
      <w:r w:rsidRPr="00AC4BAA">
        <w:rPr>
          <w:lang w:val="en-US"/>
        </w:rPr>
        <w:t>t</w:t>
      </w:r>
      <w:r w:rsidRPr="00AC4BAA">
        <w:t xml:space="preserve"> — время, сек.</w:t>
      </w:r>
    </w:p>
    <w:p w:rsidR="00A91547" w:rsidRPr="00AC4BAA" w:rsidRDefault="00A91547" w:rsidP="00A91547">
      <w:pPr>
        <w:pStyle w:val="FR4"/>
        <w:spacing w:before="0" w:line="360" w:lineRule="auto"/>
        <w:ind w:firstLine="567"/>
        <w:rPr>
          <w:rFonts w:ascii="Times New Roman" w:hAnsi="Times New Roman"/>
          <w:b w:val="0"/>
          <w:sz w:val="24"/>
          <w:szCs w:val="24"/>
        </w:rPr>
      </w:pPr>
      <w:r w:rsidRPr="00AC4BAA">
        <w:rPr>
          <w:rFonts w:ascii="Times New Roman" w:hAnsi="Times New Roman"/>
          <w:b w:val="0"/>
          <w:sz w:val="24"/>
          <w:szCs w:val="24"/>
        </w:rPr>
        <w:t>При невозможности напечатать формулы на принтере их следует вписать черными чернилами (тушью или пастой).</w:t>
      </w:r>
    </w:p>
    <w:p w:rsidR="0060345E" w:rsidRDefault="0060345E" w:rsidP="00A91547">
      <w:pPr>
        <w:spacing w:line="360" w:lineRule="auto"/>
        <w:jc w:val="center"/>
        <w:rPr>
          <w:b/>
        </w:rPr>
      </w:pPr>
    </w:p>
    <w:p w:rsidR="00A91547" w:rsidRPr="00AC4BAA" w:rsidRDefault="00A91547" w:rsidP="00A91547">
      <w:pPr>
        <w:spacing w:line="360" w:lineRule="auto"/>
        <w:jc w:val="center"/>
        <w:rPr>
          <w:b/>
        </w:rPr>
      </w:pPr>
      <w:r w:rsidRPr="00AC4BAA">
        <w:rPr>
          <w:b/>
        </w:rPr>
        <w:t>Использование и оформление цитат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Для подтверждения собственных доводов ссылкой на авторитетный источник следует приводить цитаты.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При цитировании каждая цитата должна сопровождаться ссылкой на источник.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При непрямом цитировании (при пересказе, при изложении мыслей других авторов своими словами) следует быть предельно точным в изложении мыслей автора и корректным при оценке излагаемого, давать соответствующие ссылки на источник.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написания, например: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Еще Г.В.Плеханов в свое время отмечал: «Все изменение отношений производства есть изменение отношений, существующих между людьми». [5]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С.И.Вавилов требовал «...всеми мерами избавлять человечество от чтения плохих, ненужных книг». [9]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М.Горький писал, что «в простоте слова — самая великая мудрость: пословицы и песни всегда кратки, а ума и чувства вложено в них на целые книги». [31]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В конце цитаты осуществляется ссылка на литературный источник из списка литературы.</w:t>
      </w:r>
    </w:p>
    <w:p w:rsidR="00A91547" w:rsidRPr="00AC4BAA" w:rsidRDefault="00A91547" w:rsidP="00A91547">
      <w:pPr>
        <w:spacing w:line="360" w:lineRule="auto"/>
        <w:jc w:val="both"/>
        <w:rPr>
          <w:i/>
        </w:rPr>
      </w:pPr>
      <w:r w:rsidRPr="00AC4BAA">
        <w:rPr>
          <w:i/>
        </w:rPr>
        <w:t>Очень важно: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rPr>
          <w:b/>
        </w:rPr>
        <w:t xml:space="preserve">В случае использования чужого материала без ссылки на автора и источник заимствования </w:t>
      </w:r>
      <w:r w:rsidR="00132513">
        <w:rPr>
          <w:b/>
        </w:rPr>
        <w:t>выпускная работа (проект)</w:t>
      </w:r>
      <w:r w:rsidRPr="00AC4BAA">
        <w:rPr>
          <w:b/>
        </w:rPr>
        <w:t xml:space="preserve"> не допускается к защите.</w:t>
      </w:r>
    </w:p>
    <w:p w:rsidR="00A91547" w:rsidRPr="00AC4BAA" w:rsidRDefault="00A91547" w:rsidP="00A91547">
      <w:pPr>
        <w:spacing w:line="360" w:lineRule="auto"/>
        <w:jc w:val="both"/>
        <w:rPr>
          <w:i/>
          <w:sz w:val="28"/>
          <w:szCs w:val="28"/>
        </w:rPr>
      </w:pPr>
    </w:p>
    <w:p w:rsidR="00A91547" w:rsidRPr="00AC4BAA" w:rsidRDefault="00A91547" w:rsidP="00A91547">
      <w:pPr>
        <w:spacing w:line="360" w:lineRule="auto"/>
        <w:jc w:val="center"/>
        <w:rPr>
          <w:b/>
          <w:sz w:val="28"/>
          <w:szCs w:val="28"/>
        </w:rPr>
      </w:pPr>
      <w:r w:rsidRPr="00AC4BAA">
        <w:rPr>
          <w:b/>
          <w:sz w:val="28"/>
          <w:szCs w:val="28"/>
        </w:rPr>
        <w:t>Оформление списка литературы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 xml:space="preserve">Список литературы в </w:t>
      </w:r>
      <w:r w:rsidR="00132513">
        <w:t>выпускной работе</w:t>
      </w:r>
      <w:r w:rsidRPr="00AC4BAA">
        <w:t xml:space="preserve"> — это ключ к источникам, которыми пользовался автор при ее написании. Кроме того, он в определенной мере есть выражение научной этики и культуры научного труда. Именно по нему можно судить о степени осведомленности </w:t>
      </w:r>
      <w:r w:rsidR="001C6957">
        <w:t>выпускника</w:t>
      </w:r>
      <w:r w:rsidRPr="00AC4BAA">
        <w:t xml:space="preserve"> в имеющейся литературе по изучаемой проблеме. Список литературы представлен библиографическим списком и библиографическими ссылками, которые оформляются в соответствии с ГОСТ 7.1.84 «Библиографическое описание документа» и с учетом кратких правил «Составление библиографического описания» (2-ое изд., доп. — М.: Изд-во Кн. палата, 1991).</w:t>
      </w:r>
    </w:p>
    <w:p w:rsidR="00A91547" w:rsidRPr="00AC4BAA" w:rsidRDefault="00A91547" w:rsidP="00A91547">
      <w:pPr>
        <w:spacing w:line="360" w:lineRule="auto"/>
        <w:ind w:firstLine="720"/>
        <w:jc w:val="both"/>
        <w:rPr>
          <w:u w:val="single"/>
        </w:rPr>
      </w:pPr>
      <w:r w:rsidRPr="00AC4BAA">
        <w:rPr>
          <w:u w:val="single"/>
        </w:rPr>
        <w:t xml:space="preserve">В </w:t>
      </w:r>
      <w:r w:rsidR="001C6957">
        <w:rPr>
          <w:u w:val="single"/>
        </w:rPr>
        <w:t>выпускных работах</w:t>
      </w:r>
      <w:r w:rsidRPr="00AC4BAA">
        <w:rPr>
          <w:u w:val="single"/>
        </w:rPr>
        <w:t xml:space="preserve"> в список литературы не включаются те источники, на которые нет ссылок в основном тексте и которые фактически не были использованы </w:t>
      </w:r>
      <w:r w:rsidR="001C6957">
        <w:rPr>
          <w:u w:val="single"/>
        </w:rPr>
        <w:t>выпускником.</w:t>
      </w:r>
    </w:p>
    <w:p w:rsidR="00A91547" w:rsidRPr="00AC4BAA" w:rsidRDefault="00A91547" w:rsidP="001C6957">
      <w:pPr>
        <w:pStyle w:val="30"/>
        <w:spacing w:line="360" w:lineRule="auto"/>
      </w:pPr>
      <w:r w:rsidRPr="00AC4BAA">
        <w:t>Список литературы приводится в алфавитном порядке - по алфавиту фамилий авторов или заглавий.</w:t>
      </w:r>
    </w:p>
    <w:p w:rsidR="00A91547" w:rsidRPr="00AC4BAA" w:rsidRDefault="00A91547" w:rsidP="001C6957">
      <w:pPr>
        <w:spacing w:line="360" w:lineRule="auto"/>
        <w:ind w:firstLine="720"/>
        <w:jc w:val="both"/>
      </w:pPr>
      <w:r w:rsidRPr="00AC4BAA">
        <w:t>Записи рекомендуется располагать: 1) при совпадении первых слов — по алфавиту вторых и т.д.; 2) при нескольких работах одного автора — по алфавиту заглавий;</w:t>
      </w:r>
      <w:r w:rsidRPr="00AC4BAA">
        <w:rPr>
          <w:i/>
          <w:iCs/>
        </w:rPr>
        <w:t xml:space="preserve"> </w:t>
      </w:r>
      <w:r w:rsidRPr="00AC4BAA">
        <w:t>3) при авторах-однофамильцах — по идентифицирую</w:t>
      </w:r>
      <w:r w:rsidRPr="00AC4BAA">
        <w:softHyphen/>
        <w:t>щим признакам (младший, старший, отец, сын — от старших к младшим); 4) при нескольких работах автора, написанных им в соавторстве с другими, — по алфавиту фамилий соавторов.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Список нумеруют. Форма связи записей с основным текстом — по номерам записей в списке. Такие номера обычно заключают в квадратные скобки после цитаты. Цифры в них показывают, под каким номером следует в списке литературы искать нужный источник.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Например: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rPr>
          <w:i/>
          <w:iCs/>
        </w:rPr>
        <w:t>В тексте: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 xml:space="preserve">В.И.Свинцов утверждает: «Основным риском инвестиций в акции является </w:t>
      </w:r>
      <w:r w:rsidR="006F7CA3">
        <w:t>низкая ликвидность ценных бумаг</w:t>
      </w:r>
      <w:r w:rsidRPr="00AC4BAA">
        <w:t>»</w:t>
      </w:r>
      <w:r w:rsidR="006F7CA3">
        <w:t>.</w:t>
      </w:r>
      <w:r w:rsidRPr="00AC4BAA">
        <w:t xml:space="preserve"> [8]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Ниже приведены примеры библиографического описания различных видов произведений печати.</w:t>
      </w:r>
    </w:p>
    <w:p w:rsidR="00A91547" w:rsidRPr="00AC4BAA" w:rsidRDefault="00A91547" w:rsidP="00A91547">
      <w:pPr>
        <w:spacing w:line="360" w:lineRule="auto"/>
        <w:ind w:firstLine="720"/>
        <w:jc w:val="both"/>
        <w:rPr>
          <w:b/>
          <w:bCs/>
        </w:rPr>
      </w:pPr>
      <w:r w:rsidRPr="00AC4BAA">
        <w:rPr>
          <w:b/>
          <w:bCs/>
        </w:rPr>
        <w:t>Государственные стандарты и сборники документов.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Сборники типовых инструкций по охране труда для рабочих лесной промышленности. — М.: Лесная промышленность, 1989. — 471 с.</w:t>
      </w:r>
    </w:p>
    <w:p w:rsidR="00A91547" w:rsidRPr="00AC4BAA" w:rsidRDefault="00A91547" w:rsidP="00A91547">
      <w:pPr>
        <w:spacing w:line="360" w:lineRule="auto"/>
        <w:ind w:firstLine="720"/>
        <w:jc w:val="both"/>
        <w:rPr>
          <w:b/>
          <w:bCs/>
        </w:rPr>
      </w:pPr>
      <w:r w:rsidRPr="00AC4BAA">
        <w:rPr>
          <w:b/>
          <w:bCs/>
        </w:rPr>
        <w:t>Книги одного, двух, трех и более авторов.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Рузавин Г.И. Научная теория: Логико-методол. анализ.— М: Мысль, 1978. — 237 с.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 xml:space="preserve">Госс </w:t>
      </w:r>
      <w:r w:rsidRPr="00AC4BAA">
        <w:rPr>
          <w:lang w:val="en-US"/>
        </w:rPr>
        <w:t>B</w:t>
      </w:r>
      <w:r w:rsidRPr="00AC4BAA">
        <w:t>.</w:t>
      </w:r>
      <w:r w:rsidRPr="00AC4BAA">
        <w:rPr>
          <w:lang w:val="en-US"/>
        </w:rPr>
        <w:t>C</w:t>
      </w:r>
      <w:r w:rsidRPr="00AC4BAA">
        <w:t>., Семенюк Э.П., Урсул А.Д. Категории современной науки: Становление и развитие. — М.: Мысль, 1984. — 268 с.</w:t>
      </w:r>
    </w:p>
    <w:p w:rsidR="00A91547" w:rsidRPr="00AC4BAA" w:rsidRDefault="00A91547" w:rsidP="00A91547">
      <w:pPr>
        <w:spacing w:line="360" w:lineRule="auto"/>
        <w:ind w:firstLine="709"/>
        <w:jc w:val="both"/>
      </w:pPr>
      <w:r w:rsidRPr="00AC4BAA">
        <w:t>Планирование, организация и управление транспортным строительством / А.М.Коротеев, Т.А.Беляев и др.; под ред. А.М.Коротеева. — М.: Транспорт, 1989.— 286 с.</w:t>
      </w:r>
    </w:p>
    <w:p w:rsidR="00A91547" w:rsidRPr="00AC4BAA" w:rsidRDefault="00A91547" w:rsidP="00A91547">
      <w:pPr>
        <w:spacing w:line="360" w:lineRule="auto"/>
        <w:ind w:firstLine="720"/>
        <w:jc w:val="both"/>
        <w:rPr>
          <w:b/>
          <w:bCs/>
        </w:rPr>
      </w:pPr>
      <w:r w:rsidRPr="00AC4BAA">
        <w:rPr>
          <w:b/>
          <w:bCs/>
        </w:rPr>
        <w:t>Сборник одного автора.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Методологические проблемы современной науки / Сост. А.Т.Моска</w:t>
      </w:r>
      <w:r w:rsidRPr="00AC4BAA">
        <w:softHyphen/>
        <w:t>ленко. — М.: Политиздат, 1979. — 295 с.</w:t>
      </w:r>
    </w:p>
    <w:p w:rsidR="00A91547" w:rsidRPr="00AC4BAA" w:rsidRDefault="00A91547" w:rsidP="00A91547">
      <w:pPr>
        <w:spacing w:line="360" w:lineRule="auto"/>
        <w:ind w:firstLine="720"/>
        <w:jc w:val="both"/>
        <w:rPr>
          <w:b/>
          <w:bCs/>
        </w:rPr>
      </w:pPr>
      <w:r w:rsidRPr="00AC4BAA">
        <w:rPr>
          <w:b/>
          <w:bCs/>
        </w:rPr>
        <w:t>Сборник с коллективным автором.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Непрерывное образование как педагогическая система: Сб. науч. тр. / Научно-исслед. НИИ высшего образования / Отв. ред. Н.Н.Нечаев. — М.: НИИВО, 1995. - 156 с.</w:t>
      </w:r>
    </w:p>
    <w:p w:rsidR="0060345E" w:rsidRDefault="0060345E" w:rsidP="00A91547">
      <w:pPr>
        <w:spacing w:line="360" w:lineRule="auto"/>
        <w:ind w:firstLine="720"/>
        <w:jc w:val="both"/>
        <w:rPr>
          <w:b/>
          <w:bCs/>
        </w:rPr>
      </w:pPr>
    </w:p>
    <w:p w:rsidR="0060345E" w:rsidRDefault="0060345E" w:rsidP="00A91547">
      <w:pPr>
        <w:spacing w:line="360" w:lineRule="auto"/>
        <w:ind w:firstLine="720"/>
        <w:jc w:val="both"/>
        <w:rPr>
          <w:b/>
          <w:bCs/>
        </w:rPr>
      </w:pPr>
    </w:p>
    <w:p w:rsidR="00A91547" w:rsidRPr="00AC4BAA" w:rsidRDefault="00A91547" w:rsidP="00A91547">
      <w:pPr>
        <w:spacing w:line="360" w:lineRule="auto"/>
        <w:ind w:firstLine="720"/>
        <w:jc w:val="both"/>
        <w:rPr>
          <w:b/>
          <w:bCs/>
        </w:rPr>
      </w:pPr>
      <w:r w:rsidRPr="00AC4BAA">
        <w:rPr>
          <w:b/>
          <w:bCs/>
        </w:rPr>
        <w:t>Материалы конференций.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Проблемы вузовского учебника: Тез. докл. Третья всесоюз. науч. конф. — М.: МИСИ, 1988. — 156 с.</w:t>
      </w:r>
    </w:p>
    <w:p w:rsidR="00A91547" w:rsidRPr="00AC4BAA" w:rsidRDefault="00A91547" w:rsidP="00A91547">
      <w:pPr>
        <w:spacing w:line="360" w:lineRule="auto"/>
        <w:ind w:firstLine="720"/>
        <w:jc w:val="both"/>
        <w:rPr>
          <w:b/>
          <w:bCs/>
        </w:rPr>
      </w:pPr>
      <w:r w:rsidRPr="00AC4BAA">
        <w:rPr>
          <w:b/>
          <w:bCs/>
        </w:rPr>
        <w:t>Статья из газеты и журнала.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Райцын Н. В окопах торговых войн // Деловой мир. — 1993. — 7 окт.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Егорова-Гантман Е., Минтусов И. Портрет делового человека // Проблемы теории и практики управления. — 1992. — № 6. — С. 14-15.</w:t>
      </w:r>
    </w:p>
    <w:p w:rsidR="00A91547" w:rsidRPr="00AC4BAA" w:rsidRDefault="00A91547" w:rsidP="00A91547">
      <w:pPr>
        <w:spacing w:line="360" w:lineRule="auto"/>
        <w:ind w:firstLine="720"/>
        <w:jc w:val="both"/>
        <w:rPr>
          <w:b/>
          <w:bCs/>
        </w:rPr>
      </w:pPr>
      <w:r w:rsidRPr="00AC4BAA">
        <w:rPr>
          <w:b/>
          <w:bCs/>
        </w:rPr>
        <w:t>Статья из продолжающегося издания.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Сафронов Г.П. Итоги, задачи и перспективы развития книжной торговли // Кн. торговля. Опыт, пробл., исслед. — 1981. — Вып. 8. — С. 3-16.</w:t>
      </w:r>
    </w:p>
    <w:p w:rsidR="00A91547" w:rsidRPr="00AC4BAA" w:rsidRDefault="00A91547" w:rsidP="00A91547">
      <w:pPr>
        <w:spacing w:line="360" w:lineRule="auto"/>
        <w:ind w:firstLine="720"/>
        <w:jc w:val="both"/>
        <w:rPr>
          <w:b/>
          <w:bCs/>
        </w:rPr>
      </w:pPr>
      <w:r w:rsidRPr="00AC4BAA">
        <w:rPr>
          <w:b/>
          <w:bCs/>
        </w:rPr>
        <w:t>Статья из ежегодника.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Народное образование и культура // СССР в цифрах в 1985 г. — М., 1986. — С. 241-255.</w:t>
      </w:r>
    </w:p>
    <w:p w:rsidR="00A91547" w:rsidRPr="00AC4BAA" w:rsidRDefault="00A91547" w:rsidP="00A91547">
      <w:pPr>
        <w:spacing w:line="360" w:lineRule="auto"/>
        <w:ind w:firstLine="720"/>
        <w:jc w:val="both"/>
        <w:rPr>
          <w:b/>
          <w:bCs/>
        </w:rPr>
      </w:pPr>
      <w:r w:rsidRPr="00AC4BAA">
        <w:rPr>
          <w:b/>
          <w:bCs/>
        </w:rPr>
        <w:t>Статья из энциклопедии и словаря.</w:t>
      </w:r>
    </w:p>
    <w:p w:rsidR="00A91547" w:rsidRPr="00AC4BAA" w:rsidRDefault="00A91547" w:rsidP="00A91547">
      <w:pPr>
        <w:spacing w:line="360" w:lineRule="auto"/>
        <w:ind w:firstLine="720"/>
        <w:jc w:val="both"/>
      </w:pPr>
      <w:r w:rsidRPr="00AC4BAA">
        <w:t>Бирюков Б.В., Гастев Ю.А., Геллер Е.С. Моделирование // БСЭ. — 3-е изд. — М., 1974. — Т. 16. - С. 393-395.</w:t>
      </w:r>
    </w:p>
    <w:p w:rsidR="00A91547" w:rsidRPr="00AC4BAA" w:rsidRDefault="00A91547" w:rsidP="00A91547">
      <w:pPr>
        <w:spacing w:line="360" w:lineRule="auto"/>
        <w:ind w:firstLine="720"/>
        <w:jc w:val="both"/>
      </w:pPr>
    </w:p>
    <w:p w:rsidR="00A91547" w:rsidRPr="00AC4BAA" w:rsidRDefault="00A91547" w:rsidP="00B42800">
      <w:pPr>
        <w:pStyle w:val="2"/>
      </w:pPr>
      <w:r w:rsidRPr="00AC4BAA">
        <w:t xml:space="preserve"> </w:t>
      </w:r>
      <w:bookmarkStart w:id="5" w:name="_Toc257890997"/>
      <w:r w:rsidRPr="00AC4BAA">
        <w:t>НАУЧНЫЙ РУКОВОДИТЕЛЬ И ЕГО ОБЯЗАННОСТИ.</w:t>
      </w:r>
      <w:bookmarkEnd w:id="5"/>
    </w:p>
    <w:p w:rsidR="001C6957" w:rsidRDefault="001C6957" w:rsidP="001C6957">
      <w:pPr>
        <w:spacing w:before="180" w:line="360" w:lineRule="auto"/>
        <w:ind w:right="-8" w:firstLine="567"/>
        <w:jc w:val="both"/>
      </w:pPr>
      <w:r>
        <w:t>В целях оказания выпускнику теоретической и практической помощи в период подготовки и написания выпускной работы, назначается научный руководитель, который утверждается приказом ректора института.</w:t>
      </w:r>
    </w:p>
    <w:p w:rsidR="001C6957" w:rsidRDefault="001C6957" w:rsidP="001C6957">
      <w:pPr>
        <w:spacing w:line="360" w:lineRule="auto"/>
        <w:ind w:right="-8" w:firstLine="567"/>
        <w:jc w:val="both"/>
      </w:pPr>
      <w:r>
        <w:t>Выпускнику следует периодически (по обоюдной договоренности) информировать научного руководителя о ходе подготовки выпускной работы и консультироваться по вызывающим затруднения  или  сомнения теоретическим  и практическим вопросам.</w:t>
      </w:r>
    </w:p>
    <w:p w:rsidR="001C6957" w:rsidRDefault="001C6957" w:rsidP="001C6957">
      <w:pPr>
        <w:spacing w:line="360" w:lineRule="auto"/>
        <w:ind w:right="-8" w:firstLine="567"/>
        <w:jc w:val="both"/>
      </w:pPr>
      <w:r>
        <w:t>Выпускнику следует иметь в виду, что научный руководитель не является ни соавтором, ни редактором выпускной работы, и слушатель не должен рассчитывать на то, что руководитель поправит имеющиеся в выпускной работе теоретические, методологические, стилистические и другие ошибки.</w:t>
      </w:r>
    </w:p>
    <w:p w:rsidR="001C6957" w:rsidRDefault="001C6957" w:rsidP="001C6957">
      <w:pPr>
        <w:spacing w:line="360" w:lineRule="auto"/>
        <w:ind w:right="-8" w:firstLine="567"/>
        <w:jc w:val="both"/>
      </w:pPr>
      <w:r>
        <w:t>На различных стадиях подготовки и выполнения выпускной работы задачи научного руководителя изменяются.</w:t>
      </w:r>
    </w:p>
    <w:p w:rsidR="001C6957" w:rsidRDefault="001C6957" w:rsidP="001C6957">
      <w:pPr>
        <w:spacing w:line="360" w:lineRule="auto"/>
        <w:ind w:right="-8" w:firstLine="567"/>
        <w:jc w:val="both"/>
      </w:pPr>
      <w:r>
        <w:t>На первом этапе подготовки выпускной работы научный руководитель темы, рассматривает и корректирует план работы и дает рекомендации по списку литературы.</w:t>
      </w:r>
    </w:p>
    <w:p w:rsidR="001C6957" w:rsidRDefault="001C6957" w:rsidP="001C6957">
      <w:pPr>
        <w:spacing w:line="360" w:lineRule="auto"/>
        <w:ind w:right="-8" w:firstLine="567"/>
        <w:jc w:val="both"/>
      </w:pPr>
      <w:r>
        <w:t>В ходе выполнения работы научный руководитель является оппонентом, указывая выпускнику на недостатки аргументации, композиции, стиля и т.д. и рекомендует, как их лучше устранить.</w:t>
      </w:r>
    </w:p>
    <w:p w:rsidR="001C6957" w:rsidRDefault="001C6957" w:rsidP="001C6957">
      <w:pPr>
        <w:spacing w:line="360" w:lineRule="auto"/>
        <w:ind w:right="-8" w:firstLine="567"/>
        <w:jc w:val="both"/>
      </w:pPr>
      <w:r>
        <w:t>К рекомендациям и замечаниям научного руководителя выпускник должен относиться критически. Он может учитывать их или отклонять по своему усмотрению, т.к.  теоретически и методологически правильная разработка и освещение темы, а также качество содержания и оформления выпускной работы целиком и полностью лежат на ответственности выпускника.</w:t>
      </w:r>
    </w:p>
    <w:p w:rsidR="001C6957" w:rsidRDefault="001C6957" w:rsidP="001C6957">
      <w:pPr>
        <w:spacing w:line="360" w:lineRule="auto"/>
        <w:ind w:right="-8" w:firstLine="567"/>
        <w:jc w:val="both"/>
      </w:pPr>
      <w:r>
        <w:t xml:space="preserve">Законченная выпускная работа, подписанная слушателем, представляется выпускником руководителю, не позднее, чем за </w:t>
      </w:r>
      <w:r w:rsidR="0060345E" w:rsidRPr="0012240A">
        <w:t xml:space="preserve">20 </w:t>
      </w:r>
      <w:r>
        <w:t xml:space="preserve"> дней до защиты, который подписывает ее.</w:t>
      </w:r>
    </w:p>
    <w:p w:rsidR="001C6957" w:rsidRDefault="001C6957" w:rsidP="001C6957">
      <w:pPr>
        <w:tabs>
          <w:tab w:val="left" w:pos="9631"/>
        </w:tabs>
        <w:spacing w:line="360" w:lineRule="auto"/>
        <w:ind w:right="-8" w:firstLine="567"/>
        <w:jc w:val="both"/>
      </w:pPr>
      <w:r>
        <w:t>После получения окончательного варианта выпускной работы научный руководитель является экспертом и составляет письменный отзыв, в котором всесторонне характеризует качество выпускной работы, отмечает положительные стороны, особое внимание обращает на имеющиеся отмеченные ранее недостатки, не устраненные  выпускником, мотивирует возможность или нецелесообразность представления выпускной работы в ГАК. В заключении отзыва руководитель выпускной работы определяет степень соответствия выпускной работы требованиям ГАК и допускает или не допускает ее к защите в ГАК. При этом руководитель не выставляет оценку выпускной работы.</w:t>
      </w:r>
    </w:p>
    <w:p w:rsidR="00A91547" w:rsidRPr="00AC4BAA" w:rsidRDefault="00A91547" w:rsidP="009F7CA9">
      <w:pPr>
        <w:tabs>
          <w:tab w:val="left" w:pos="709"/>
        </w:tabs>
        <w:spacing w:line="360" w:lineRule="auto"/>
        <w:ind w:firstLine="567"/>
        <w:jc w:val="both"/>
      </w:pPr>
    </w:p>
    <w:p w:rsidR="00A91547" w:rsidRPr="00AC4BAA" w:rsidRDefault="00A91547" w:rsidP="009F7CA9">
      <w:pPr>
        <w:pStyle w:val="2"/>
      </w:pPr>
      <w:bookmarkStart w:id="6" w:name="_Toc257890998"/>
      <w:r w:rsidRPr="00AC4BAA">
        <w:t xml:space="preserve">ВНЕШНЕЕ РЕЦЕНЗИРОВАНИЕ </w:t>
      </w:r>
      <w:r w:rsidR="001C6957">
        <w:t>ВЫПУСКНОЙ РАБОТЫ</w:t>
      </w:r>
      <w:r w:rsidRPr="00AC4BAA">
        <w:t>.</w:t>
      </w:r>
      <w:bookmarkEnd w:id="6"/>
    </w:p>
    <w:p w:rsidR="001C6957" w:rsidRDefault="001C6957" w:rsidP="001C6957">
      <w:pPr>
        <w:tabs>
          <w:tab w:val="left" w:pos="9631"/>
        </w:tabs>
        <w:spacing w:before="200" w:line="360" w:lineRule="auto"/>
        <w:ind w:right="-8" w:firstLine="567"/>
        <w:jc w:val="both"/>
      </w:pPr>
      <w:r>
        <w:t>С целью получения дополнительной объективной оценки труда слушателя от  специалистов в соответствующей области, проводится внешнее рецензирование выпускной работы.</w:t>
      </w:r>
    </w:p>
    <w:p w:rsidR="001C6957" w:rsidRDefault="001C6957" w:rsidP="001C6957">
      <w:pPr>
        <w:tabs>
          <w:tab w:val="left" w:pos="9631"/>
        </w:tabs>
        <w:spacing w:line="360" w:lineRule="auto"/>
        <w:ind w:right="-8" w:firstLine="567"/>
        <w:jc w:val="both"/>
      </w:pPr>
      <w:r>
        <w:t>Состав рецензентов утверждается директором ИМП. В качестве рецензентов могут привлекаться специалисты государственных органов, сферы бизнеса, производства и НИИ, а также профессора и преподаватели других вузов или МЭСИ.</w:t>
      </w:r>
    </w:p>
    <w:p w:rsidR="001C6957" w:rsidRDefault="001C6957" w:rsidP="001C6957">
      <w:pPr>
        <w:tabs>
          <w:tab w:val="left" w:pos="9631"/>
        </w:tabs>
        <w:spacing w:line="360" w:lineRule="auto"/>
        <w:ind w:right="-8" w:firstLine="567"/>
        <w:jc w:val="both"/>
      </w:pPr>
      <w:r>
        <w:t xml:space="preserve">Оформленная выпускная работа вместе с отзывом руководителя предоставляется   выпускником рецензенту не позднее, </w:t>
      </w:r>
      <w:r w:rsidRPr="0012240A">
        <w:t xml:space="preserve">чем за </w:t>
      </w:r>
      <w:r w:rsidR="0012240A" w:rsidRPr="0012240A">
        <w:t>7</w:t>
      </w:r>
      <w:r w:rsidRPr="0012240A">
        <w:t xml:space="preserve"> дн</w:t>
      </w:r>
      <w:r w:rsidR="0012240A" w:rsidRPr="0012240A">
        <w:t>ей</w:t>
      </w:r>
      <w:r>
        <w:t xml:space="preserve"> до защиты.</w:t>
      </w:r>
    </w:p>
    <w:p w:rsidR="001C6957" w:rsidRDefault="001C6957" w:rsidP="001C6957">
      <w:pPr>
        <w:tabs>
          <w:tab w:val="left" w:pos="9631"/>
        </w:tabs>
        <w:spacing w:line="360" w:lineRule="auto"/>
        <w:ind w:right="-8" w:firstLine="567"/>
        <w:jc w:val="both"/>
      </w:pPr>
      <w:r>
        <w:t>В рецензии должно быть отмечено значение изучения данной темы, ее актуальность,  насколько успешно выпускник справился с рассмотрением теоретических и практических вопросов. Затем дается развернутая характеристика каждого раздела выпускной работы с выделением положительных сторон и недостатков. В заключении рецензент излагает свою точку зрения об общем уровне выпускной работы и выставляет оценку, которая выносится на рассмотрение ГАК.</w:t>
      </w:r>
    </w:p>
    <w:p w:rsidR="001C6957" w:rsidRDefault="001C6957" w:rsidP="001C6957">
      <w:pPr>
        <w:tabs>
          <w:tab w:val="left" w:pos="9631"/>
        </w:tabs>
        <w:spacing w:line="360" w:lineRule="auto"/>
        <w:ind w:right="-8" w:firstLine="567"/>
        <w:jc w:val="both"/>
      </w:pPr>
      <w:r>
        <w:t xml:space="preserve">Подписанная рецензентом рецензия представляется в </w:t>
      </w:r>
      <w:r w:rsidR="00F53CFB">
        <w:t>деканат ИМП</w:t>
      </w:r>
      <w:r>
        <w:t xml:space="preserve"> вместе с выпускной работой в установленные сроки.</w:t>
      </w:r>
    </w:p>
    <w:p w:rsidR="001C6957" w:rsidRDefault="001C6957" w:rsidP="001C6957">
      <w:pPr>
        <w:spacing w:line="360" w:lineRule="auto"/>
        <w:ind w:right="133" w:firstLine="567"/>
        <w:jc w:val="both"/>
      </w:pPr>
      <w:r>
        <w:t>В случае, если директор ИМП исходя из содержания отзывов руководителя и рецензента не считает возможным допустить слушателя к защите выпускной работы в ГАК, этот вопрос рассматривается с участием руководителя и автора выпускной работы.</w:t>
      </w:r>
    </w:p>
    <w:p w:rsidR="009F7CA9" w:rsidRPr="00AC4BAA" w:rsidRDefault="009F7CA9" w:rsidP="001C6957">
      <w:pPr>
        <w:spacing w:line="360" w:lineRule="auto"/>
        <w:ind w:firstLine="567"/>
        <w:jc w:val="both"/>
      </w:pPr>
    </w:p>
    <w:p w:rsidR="00A91547" w:rsidRPr="00AC4BAA" w:rsidRDefault="00A91547" w:rsidP="009F7CA9">
      <w:pPr>
        <w:pStyle w:val="2"/>
      </w:pPr>
      <w:bookmarkStart w:id="7" w:name="_Toc257890999"/>
      <w:r w:rsidRPr="00AC4BAA">
        <w:t>ДОКУМЕНТЫ, ПРЕДОСТАВЛЯЕМЫЕ НА ЗАЩИТУ.</w:t>
      </w:r>
      <w:bookmarkEnd w:id="7"/>
    </w:p>
    <w:p w:rsidR="001C6957" w:rsidRDefault="001C6957" w:rsidP="00A86036">
      <w:pPr>
        <w:spacing w:before="240" w:line="360" w:lineRule="auto"/>
        <w:ind w:right="133"/>
        <w:jc w:val="both"/>
      </w:pPr>
      <w:r>
        <w:t xml:space="preserve">Выпускник программы МВА представляет на защиту </w:t>
      </w:r>
      <w:r w:rsidR="00A86036">
        <w:t>п</w:t>
      </w:r>
      <w:r>
        <w:t>олностью оформленн</w:t>
      </w:r>
      <w:r w:rsidR="00A86036">
        <w:t>ую</w:t>
      </w:r>
      <w:r>
        <w:t xml:space="preserve"> выпускн</w:t>
      </w:r>
      <w:r w:rsidR="00A86036">
        <w:t>ую</w:t>
      </w:r>
      <w:r>
        <w:t xml:space="preserve"> работ</w:t>
      </w:r>
      <w:r w:rsidR="00A86036">
        <w:t>у</w:t>
      </w:r>
      <w:r>
        <w:t>, содержащ</w:t>
      </w:r>
      <w:r w:rsidR="00A86036">
        <w:t>ую</w:t>
      </w:r>
      <w:r>
        <w:t>:</w:t>
      </w:r>
    </w:p>
    <w:p w:rsidR="00344776" w:rsidRDefault="00344776" w:rsidP="001C6957">
      <w:pPr>
        <w:numPr>
          <w:ilvl w:val="0"/>
          <w:numId w:val="15"/>
        </w:numPr>
        <w:spacing w:line="360" w:lineRule="auto"/>
        <w:ind w:right="133"/>
        <w:jc w:val="both"/>
      </w:pPr>
      <w:r>
        <w:t>заявление на утверждение темы выпускной работы (см. Приложение 2)</w:t>
      </w:r>
    </w:p>
    <w:p w:rsidR="00344776" w:rsidRDefault="00344776" w:rsidP="00344776">
      <w:pPr>
        <w:numPr>
          <w:ilvl w:val="0"/>
          <w:numId w:val="15"/>
        </w:numPr>
        <w:spacing w:line="360" w:lineRule="auto"/>
        <w:ind w:right="133"/>
        <w:jc w:val="both"/>
      </w:pPr>
      <w:r>
        <w:t>заполненный бланк задания по выпускной работе (см. Приложение 3);</w:t>
      </w:r>
    </w:p>
    <w:p w:rsidR="001C6957" w:rsidRDefault="001C6957" w:rsidP="001C6957">
      <w:pPr>
        <w:numPr>
          <w:ilvl w:val="0"/>
          <w:numId w:val="15"/>
        </w:numPr>
        <w:spacing w:line="360" w:lineRule="auto"/>
        <w:ind w:right="133"/>
        <w:jc w:val="both"/>
      </w:pPr>
      <w:r>
        <w:t>стандартный титульный лист, подписанный выпускником, руководителем  и рецензентом (</w:t>
      </w:r>
      <w:r w:rsidR="00344776">
        <w:t>см. Приложение 4)</w:t>
      </w:r>
      <w:r>
        <w:t>;</w:t>
      </w:r>
    </w:p>
    <w:p w:rsidR="001C6957" w:rsidRDefault="001C6957" w:rsidP="001C6957">
      <w:pPr>
        <w:numPr>
          <w:ilvl w:val="0"/>
          <w:numId w:val="15"/>
        </w:numPr>
        <w:spacing w:line="360" w:lineRule="auto"/>
        <w:ind w:right="133"/>
        <w:jc w:val="both"/>
      </w:pPr>
      <w:r>
        <w:t xml:space="preserve">текст выпускной работы с оглавлением, приложениями и списком использованной литературы; </w:t>
      </w:r>
    </w:p>
    <w:p w:rsidR="001C6957" w:rsidRDefault="001C6957" w:rsidP="001C6957">
      <w:pPr>
        <w:numPr>
          <w:ilvl w:val="0"/>
          <w:numId w:val="15"/>
        </w:numPr>
        <w:spacing w:line="360" w:lineRule="auto"/>
        <w:ind w:right="133"/>
        <w:jc w:val="both"/>
      </w:pPr>
      <w:r>
        <w:t>последний лист (</w:t>
      </w:r>
      <w:r w:rsidR="00344776">
        <w:t>см. Приложение 5)</w:t>
      </w:r>
      <w:r>
        <w:t>;</w:t>
      </w:r>
    </w:p>
    <w:p w:rsidR="001C6957" w:rsidRDefault="001C6957" w:rsidP="001C6957">
      <w:pPr>
        <w:numPr>
          <w:ilvl w:val="0"/>
          <w:numId w:val="15"/>
        </w:numPr>
        <w:spacing w:line="360" w:lineRule="auto"/>
        <w:ind w:right="133"/>
        <w:jc w:val="both"/>
      </w:pPr>
      <w:r>
        <w:t xml:space="preserve">отзыв руководителя </w:t>
      </w:r>
      <w:r w:rsidR="005F2C31">
        <w:t xml:space="preserve"> в</w:t>
      </w:r>
      <w:r w:rsidR="0024736A" w:rsidRPr="0024736A">
        <w:rPr>
          <w:i/>
        </w:rPr>
        <w:t>кладывается в работу</w:t>
      </w:r>
      <w:r>
        <w:t>;</w:t>
      </w:r>
    </w:p>
    <w:p w:rsidR="001C6957" w:rsidRDefault="001C6957" w:rsidP="001C6957">
      <w:pPr>
        <w:numPr>
          <w:ilvl w:val="0"/>
          <w:numId w:val="15"/>
        </w:numPr>
        <w:spacing w:line="360" w:lineRule="auto"/>
        <w:ind w:right="133"/>
        <w:jc w:val="both"/>
      </w:pPr>
      <w:r>
        <w:t>рецензия</w:t>
      </w:r>
      <w:r w:rsidR="005F2C31">
        <w:t xml:space="preserve"> </w:t>
      </w:r>
      <w:r w:rsidR="005F2C31">
        <w:rPr>
          <w:i/>
        </w:rPr>
        <w:t xml:space="preserve"> в</w:t>
      </w:r>
      <w:r w:rsidR="0024736A" w:rsidRPr="0024736A">
        <w:rPr>
          <w:i/>
        </w:rPr>
        <w:t>кладывается в работу</w:t>
      </w:r>
      <w:r>
        <w:t>.</w:t>
      </w:r>
    </w:p>
    <w:p w:rsidR="00A91547" w:rsidRPr="00AC4BAA" w:rsidRDefault="00A91547" w:rsidP="00A91547">
      <w:pPr>
        <w:spacing w:line="360" w:lineRule="auto"/>
        <w:ind w:firstLine="567"/>
        <w:jc w:val="both"/>
        <w:rPr>
          <w:sz w:val="16"/>
          <w:szCs w:val="16"/>
        </w:rPr>
      </w:pPr>
    </w:p>
    <w:p w:rsidR="00A91547" w:rsidRDefault="00A91547" w:rsidP="009F7CA9">
      <w:pPr>
        <w:pStyle w:val="2"/>
        <w:spacing w:line="360" w:lineRule="auto"/>
      </w:pPr>
      <w:r w:rsidRPr="00AC4BAA">
        <w:t xml:space="preserve"> </w:t>
      </w:r>
      <w:bookmarkStart w:id="8" w:name="_Toc257891000"/>
      <w:r w:rsidRPr="00AC4BAA">
        <w:t xml:space="preserve">ПРЕДЗАЩИТА И ЗАЩИТА </w:t>
      </w:r>
      <w:r w:rsidR="00A86036">
        <w:t>ВЫПУСКНОЙ РАБОТЫ (ПРОЕКТА)</w:t>
      </w:r>
      <w:r w:rsidRPr="00AC4BAA">
        <w:t>.</w:t>
      </w:r>
      <w:bookmarkEnd w:id="8"/>
    </w:p>
    <w:p w:rsidR="0012240A" w:rsidRPr="0012240A" w:rsidRDefault="0012240A" w:rsidP="0012240A">
      <w:pPr>
        <w:pStyle w:val="a0"/>
      </w:pPr>
    </w:p>
    <w:p w:rsidR="00A91547" w:rsidRPr="00AC4BAA" w:rsidRDefault="00A91547" w:rsidP="00A91547">
      <w:pPr>
        <w:spacing w:line="360" w:lineRule="auto"/>
        <w:ind w:firstLine="567"/>
        <w:jc w:val="both"/>
      </w:pPr>
      <w:r w:rsidRPr="00AC4BAA">
        <w:t xml:space="preserve">Предзащита </w:t>
      </w:r>
      <w:r w:rsidR="007B7784">
        <w:t>выпускн</w:t>
      </w:r>
      <w:r w:rsidR="00C67C9C">
        <w:t>ой</w:t>
      </w:r>
      <w:r w:rsidR="007B7784">
        <w:t xml:space="preserve"> работ</w:t>
      </w:r>
      <w:r w:rsidR="00C67C9C">
        <w:t xml:space="preserve">ы </w:t>
      </w:r>
      <w:r w:rsidRPr="00AC4BAA">
        <w:t xml:space="preserve">проводится не </w:t>
      </w:r>
      <w:r w:rsidR="007B3E4E" w:rsidRPr="00AC4BAA">
        <w:t>позднее,</w:t>
      </w:r>
      <w:r w:rsidRPr="00AC4BAA">
        <w:t xml:space="preserve"> чем за две недели до защиты </w:t>
      </w:r>
      <w:r w:rsidR="00C67C9C">
        <w:t>выпускной работы</w:t>
      </w:r>
      <w:r w:rsidRPr="00AC4BAA">
        <w:t>. Цели проведения предзащиты:</w:t>
      </w:r>
    </w:p>
    <w:p w:rsidR="00A91547" w:rsidRPr="00AC4BAA" w:rsidRDefault="00A91547" w:rsidP="00B752EB">
      <w:pPr>
        <w:widowControl w:val="0"/>
        <w:numPr>
          <w:ilvl w:val="0"/>
          <w:numId w:val="6"/>
        </w:numPr>
        <w:tabs>
          <w:tab w:val="clear" w:pos="774"/>
          <w:tab w:val="num" w:pos="993"/>
        </w:tabs>
        <w:autoSpaceDE w:val="0"/>
        <w:autoSpaceDN w:val="0"/>
        <w:adjustRightInd w:val="0"/>
        <w:spacing w:line="360" w:lineRule="auto"/>
        <w:jc w:val="both"/>
      </w:pPr>
      <w:r w:rsidRPr="00AC4BAA">
        <w:t xml:space="preserve">проверить соответствие </w:t>
      </w:r>
      <w:r w:rsidR="00C67C9C">
        <w:t>выпускной работы</w:t>
      </w:r>
      <w:r w:rsidRPr="00AC4BAA">
        <w:t xml:space="preserve"> правилам, предъявляемым к </w:t>
      </w:r>
      <w:r w:rsidR="00C67C9C">
        <w:t>выпускным</w:t>
      </w:r>
      <w:r w:rsidRPr="00AC4BAA">
        <w:t xml:space="preserve"> работам.</w:t>
      </w:r>
    </w:p>
    <w:p w:rsidR="00A91547" w:rsidRPr="00AC4BAA" w:rsidRDefault="00A91547" w:rsidP="00B752EB">
      <w:pPr>
        <w:widowControl w:val="0"/>
        <w:numPr>
          <w:ilvl w:val="0"/>
          <w:numId w:val="6"/>
        </w:numPr>
        <w:tabs>
          <w:tab w:val="clear" w:pos="774"/>
          <w:tab w:val="num" w:pos="993"/>
        </w:tabs>
        <w:autoSpaceDE w:val="0"/>
        <w:autoSpaceDN w:val="0"/>
        <w:adjustRightInd w:val="0"/>
        <w:spacing w:line="360" w:lineRule="auto"/>
        <w:jc w:val="both"/>
      </w:pPr>
      <w:r w:rsidRPr="00AC4BAA">
        <w:t>проверить наличие комплекта всех необходимых к защите документов (кроме отзыва рецензента).</w:t>
      </w:r>
    </w:p>
    <w:p w:rsidR="00A91547" w:rsidRPr="00AC4BAA" w:rsidRDefault="00A91547" w:rsidP="00B752EB">
      <w:pPr>
        <w:widowControl w:val="0"/>
        <w:numPr>
          <w:ilvl w:val="0"/>
          <w:numId w:val="6"/>
        </w:numPr>
        <w:tabs>
          <w:tab w:val="clear" w:pos="774"/>
          <w:tab w:val="num" w:pos="993"/>
        </w:tabs>
        <w:autoSpaceDE w:val="0"/>
        <w:autoSpaceDN w:val="0"/>
        <w:adjustRightInd w:val="0"/>
        <w:spacing w:line="360" w:lineRule="auto"/>
        <w:jc w:val="both"/>
      </w:pPr>
      <w:r w:rsidRPr="00AC4BAA">
        <w:t xml:space="preserve">подготовить </w:t>
      </w:r>
      <w:r w:rsidR="00C67C9C">
        <w:t xml:space="preserve">выпускника </w:t>
      </w:r>
      <w:r w:rsidRPr="00AC4BAA">
        <w:t>к публичному выступлению на защите.</w:t>
      </w:r>
    </w:p>
    <w:p w:rsidR="00C67C9C" w:rsidRPr="00E401B5" w:rsidRDefault="00C67C9C" w:rsidP="00C67C9C">
      <w:pPr>
        <w:spacing w:line="360" w:lineRule="auto"/>
        <w:ind w:firstLine="567"/>
        <w:jc w:val="both"/>
      </w:pPr>
      <w:r w:rsidRPr="00E401B5">
        <w:t>Задачей ГАК является определение уровня теоретической подготовки слушателя, его подготовленности к новому виду профессиональной деятельности и принятия решения о возможности выдачи слушателю выпуска соответствующей квалификации. Поэтому задачей выпускника при защите является не показ того, как работали отрасли или предприятия, а что сделано им самим при изучении проблемы. Краткий доклад может быть подготовлен письменно, но   выступать на защите следует свободно, не зачитывая текст.</w:t>
      </w:r>
    </w:p>
    <w:p w:rsidR="00C67C9C" w:rsidRPr="00E401B5" w:rsidRDefault="00C67C9C" w:rsidP="00C67C9C">
      <w:pPr>
        <w:spacing w:line="360" w:lineRule="auto"/>
        <w:ind w:right="-8" w:firstLine="567"/>
        <w:jc w:val="both"/>
      </w:pPr>
      <w:r w:rsidRPr="00E401B5">
        <w:t>Выпускник, получив положительный отзыв о выпускной работе от научного   руководителя, рецензию внешнего рецензента и допуск к защите, должен подготовить доклад (до 10 минут), в котором четко и кратко излагаются основные положения выпускной работы, при этом для большей наглядности целесообразно   пользоваться проектирующим изображение аппаратом, подготовив заблаговременно необходимый для этого материал (таблицы, графики), согласованный с руководителем.  Можно также подготовить раздаточный материал для председателя и членов ГАК.</w:t>
      </w:r>
    </w:p>
    <w:p w:rsidR="00C67C9C" w:rsidRPr="00E401B5" w:rsidRDefault="00C67C9C" w:rsidP="00C67C9C">
      <w:pPr>
        <w:spacing w:line="360" w:lineRule="auto"/>
        <w:ind w:right="-8" w:firstLine="567"/>
        <w:jc w:val="both"/>
      </w:pPr>
      <w:r w:rsidRPr="00E401B5">
        <w:t>Подготовка к защите выпускной работы должна проходить основательно и серьезно.  Важно не только написать высококачественную работу, но и уметь квалифицированно ее защитить. Высокая оценка руководителя и рецензента может быть снижена из-за плохой защиты. Для успешной защиты необходимо хорошо подготовить доклад. В нем следует  сказать о том, что сделано лично выпускником. Чем он руководствовался при исследовании темы. Что является предметом изучения. Какие методы использованы при изучении рассматриваемой проблемы. Какие новые результаты достигнуты в ходе исследования и каковы вытекающие из исследования основные выводы. Эта общая схема доклада, более конкретно его содержание определяется выпускником совместно с научным руководителем.</w:t>
      </w:r>
    </w:p>
    <w:p w:rsidR="00C67C9C" w:rsidRPr="00E401B5" w:rsidRDefault="00C67C9C" w:rsidP="00C67C9C">
      <w:pPr>
        <w:tabs>
          <w:tab w:val="left" w:pos="9631"/>
        </w:tabs>
        <w:spacing w:line="360" w:lineRule="auto"/>
        <w:ind w:right="-8" w:firstLine="567"/>
        <w:jc w:val="both"/>
      </w:pPr>
      <w:r w:rsidRPr="00E401B5">
        <w:t>Доклад не должен быть перегружен цифровыми данными, которые могут приводиться только в том случае, если они необходимы для доказательства или иллюстрации того или иного вывода.</w:t>
      </w:r>
    </w:p>
    <w:p w:rsidR="00C67C9C" w:rsidRPr="00E401B5" w:rsidRDefault="00C67C9C" w:rsidP="00C67C9C">
      <w:pPr>
        <w:spacing w:line="360" w:lineRule="auto"/>
        <w:ind w:right="-8" w:firstLine="567"/>
        <w:jc w:val="both"/>
      </w:pPr>
      <w:r w:rsidRPr="00E401B5">
        <w:t>По окончании доклада выпускнику задают вопросы председатель, члены комиссии, присутствующие. Вопросы могут относиться к теме выпускной работы, специального курса или экономической теории, поэтому перед защитой целесообразно восстановить в памяти весь курс и особенно те разделы, которые имеют прямое отношение к теме выпускной работы. Вопросы выпускник в случае необходимости записывает и готовит ответы, при этом ему разрешается пользоваться своей выпускной работой. По докладу и ответам на вопросы ГАК судит о широте кругозора выпускника, его эрудиции, умении публично выступать, и аргументировано отстаивать свою точку зрения при ответах на вопросы.</w:t>
      </w:r>
    </w:p>
    <w:p w:rsidR="00C67C9C" w:rsidRPr="00E401B5" w:rsidRDefault="00C67C9C" w:rsidP="00C67C9C">
      <w:pPr>
        <w:spacing w:line="360" w:lineRule="auto"/>
        <w:ind w:right="-8" w:firstLine="567"/>
        <w:jc w:val="both"/>
      </w:pPr>
      <w:r w:rsidRPr="00E401B5">
        <w:t>После ответов выпускника на вопросы зачитывается отзыв научного руководителя, в котором излагаются особенности данной работы, отношение слушателя к своим обязанностям, отмечаются положительные и отрицательные стороны работы, а также оглашается внешняя рецензия. Затем предоставляется заключительное слово выпускнику.</w:t>
      </w:r>
    </w:p>
    <w:p w:rsidR="00C67C9C" w:rsidRPr="00E401B5" w:rsidRDefault="00C67C9C" w:rsidP="00C67C9C">
      <w:pPr>
        <w:spacing w:line="360" w:lineRule="auto"/>
        <w:ind w:right="-1" w:firstLine="567"/>
        <w:jc w:val="both"/>
      </w:pPr>
      <w:r w:rsidRPr="00E401B5">
        <w:t>Оценивается работа по 4-х балльной системе (отлично, хорошо, удовлетворительно, неудовлетворительно).</w:t>
      </w:r>
    </w:p>
    <w:p w:rsidR="00C67C9C" w:rsidRDefault="00C67C9C" w:rsidP="00C67C9C">
      <w:pPr>
        <w:spacing w:line="360" w:lineRule="auto"/>
        <w:ind w:right="-8" w:firstLine="567"/>
        <w:jc w:val="both"/>
      </w:pPr>
      <w:r w:rsidRPr="00E401B5">
        <w:t>Оценка результата защиты выпускной работы производится на закрытом заседании  ГАК. При оценке принимаются во внимание оригинальность и научно-практическое значение темы, качество выполнения и оформления работы, а также содержательность доклада и ответов на вопросы. Оценка объявляется после окончания защиты всех работ на открытом заседании ГАК.</w:t>
      </w:r>
    </w:p>
    <w:p w:rsidR="00F53CFB" w:rsidRDefault="00F53CFB" w:rsidP="00C67C9C">
      <w:pPr>
        <w:spacing w:line="360" w:lineRule="auto"/>
        <w:ind w:right="-8" w:firstLine="56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D1DC9" w:rsidRPr="00B81DAC" w:rsidTr="00B81DAC">
        <w:tc>
          <w:tcPr>
            <w:tcW w:w="3190" w:type="dxa"/>
            <w:vAlign w:val="center"/>
          </w:tcPr>
          <w:p w:rsidR="00F53CFB" w:rsidRDefault="00F53CFB" w:rsidP="00B752EB">
            <w:pPr>
              <w:pStyle w:val="a0"/>
              <w:rPr>
                <w:b/>
                <w:iCs/>
              </w:rPr>
            </w:pPr>
          </w:p>
          <w:p w:rsidR="005D1DC9" w:rsidRPr="00B81DAC" w:rsidRDefault="005D1DC9" w:rsidP="00B752EB">
            <w:pPr>
              <w:pStyle w:val="a0"/>
              <w:rPr>
                <w:b/>
                <w:iCs/>
              </w:rPr>
            </w:pPr>
            <w:r w:rsidRPr="00B81DAC">
              <w:rPr>
                <w:b/>
                <w:iCs/>
              </w:rPr>
              <w:t>Директор ИМП</w:t>
            </w:r>
          </w:p>
        </w:tc>
        <w:tc>
          <w:tcPr>
            <w:tcW w:w="3190" w:type="dxa"/>
            <w:vAlign w:val="center"/>
          </w:tcPr>
          <w:p w:rsidR="005D1DC9" w:rsidRPr="00B81DAC" w:rsidRDefault="005D1DC9" w:rsidP="00B752EB">
            <w:pPr>
              <w:pStyle w:val="a0"/>
              <w:rPr>
                <w:b/>
              </w:rPr>
            </w:pPr>
          </w:p>
          <w:p w:rsidR="005D1DC9" w:rsidRPr="00B81DAC" w:rsidRDefault="00F53CFB" w:rsidP="00B752EB">
            <w:pPr>
              <w:pStyle w:val="a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5D1DC9" w:rsidRPr="00B81DAC" w:rsidRDefault="00F53CFB" w:rsidP="00F53CFB">
            <w:pPr>
              <w:pStyle w:val="a0"/>
              <w:rPr>
                <w:b/>
                <w:iCs/>
              </w:rPr>
            </w:pPr>
            <w:r>
              <w:rPr>
                <w:b/>
                <w:iCs/>
              </w:rPr>
              <w:t xml:space="preserve">        </w:t>
            </w:r>
            <w:r w:rsidR="005D1DC9" w:rsidRPr="00B81DAC">
              <w:rPr>
                <w:b/>
                <w:iCs/>
              </w:rPr>
              <w:t xml:space="preserve">Э. </w:t>
            </w:r>
            <w:r>
              <w:rPr>
                <w:b/>
                <w:iCs/>
              </w:rPr>
              <w:t>К</w:t>
            </w:r>
            <w:r w:rsidR="005D1DC9" w:rsidRPr="00B81DAC">
              <w:rPr>
                <w:b/>
                <w:iCs/>
              </w:rPr>
              <w:t xml:space="preserve">. </w:t>
            </w:r>
            <w:r>
              <w:rPr>
                <w:b/>
                <w:iCs/>
              </w:rPr>
              <w:t>Минасян</w:t>
            </w:r>
          </w:p>
        </w:tc>
      </w:tr>
    </w:tbl>
    <w:p w:rsidR="005D1DC9" w:rsidRDefault="005D1DC9" w:rsidP="00235D47">
      <w:pPr>
        <w:pStyle w:val="a0"/>
        <w:spacing w:line="360" w:lineRule="auto"/>
        <w:ind w:firstLine="0"/>
        <w:jc w:val="both"/>
      </w:pPr>
    </w:p>
    <w:p w:rsidR="003317DD" w:rsidRDefault="003317DD" w:rsidP="00235D47">
      <w:pPr>
        <w:pStyle w:val="a0"/>
        <w:spacing w:line="360" w:lineRule="auto"/>
        <w:ind w:firstLine="0"/>
        <w:jc w:val="both"/>
      </w:pPr>
    </w:p>
    <w:p w:rsidR="0012240A" w:rsidRDefault="0012240A" w:rsidP="00235D47">
      <w:pPr>
        <w:pStyle w:val="a0"/>
        <w:spacing w:line="360" w:lineRule="auto"/>
        <w:ind w:firstLine="0"/>
        <w:jc w:val="both"/>
      </w:pPr>
    </w:p>
    <w:p w:rsidR="0012240A" w:rsidRDefault="0012240A" w:rsidP="00235D47">
      <w:pPr>
        <w:pStyle w:val="a0"/>
        <w:spacing w:line="360" w:lineRule="auto"/>
        <w:ind w:firstLine="0"/>
        <w:jc w:val="both"/>
      </w:pPr>
    </w:p>
    <w:p w:rsidR="0012240A" w:rsidRDefault="0012240A" w:rsidP="00235D47">
      <w:pPr>
        <w:pStyle w:val="a0"/>
        <w:spacing w:line="360" w:lineRule="auto"/>
        <w:ind w:firstLine="0"/>
        <w:jc w:val="both"/>
      </w:pPr>
    </w:p>
    <w:p w:rsidR="0012240A" w:rsidRDefault="0012240A" w:rsidP="00235D47">
      <w:pPr>
        <w:pStyle w:val="a0"/>
        <w:spacing w:line="360" w:lineRule="auto"/>
        <w:ind w:firstLine="0"/>
        <w:jc w:val="both"/>
      </w:pPr>
    </w:p>
    <w:p w:rsidR="0012240A" w:rsidRDefault="0012240A" w:rsidP="00235D47">
      <w:pPr>
        <w:pStyle w:val="a0"/>
        <w:spacing w:line="360" w:lineRule="auto"/>
        <w:ind w:firstLine="0"/>
        <w:jc w:val="both"/>
      </w:pPr>
    </w:p>
    <w:p w:rsidR="0012240A" w:rsidRDefault="0012240A" w:rsidP="00235D47">
      <w:pPr>
        <w:pStyle w:val="a0"/>
        <w:spacing w:line="360" w:lineRule="auto"/>
        <w:ind w:firstLine="0"/>
        <w:jc w:val="both"/>
      </w:pPr>
    </w:p>
    <w:p w:rsidR="0012240A" w:rsidRDefault="0012240A" w:rsidP="00235D47">
      <w:pPr>
        <w:pStyle w:val="a0"/>
        <w:spacing w:line="360" w:lineRule="auto"/>
        <w:ind w:firstLine="0"/>
        <w:jc w:val="both"/>
      </w:pPr>
    </w:p>
    <w:p w:rsidR="005F2C31" w:rsidRDefault="005F2C31" w:rsidP="00235D47">
      <w:pPr>
        <w:pStyle w:val="a0"/>
        <w:spacing w:line="360" w:lineRule="auto"/>
        <w:ind w:firstLine="0"/>
        <w:jc w:val="both"/>
      </w:pPr>
    </w:p>
    <w:p w:rsidR="005F2C31" w:rsidRDefault="005F2C31" w:rsidP="00235D47">
      <w:pPr>
        <w:pStyle w:val="a0"/>
        <w:spacing w:line="360" w:lineRule="auto"/>
        <w:ind w:firstLine="0"/>
        <w:jc w:val="both"/>
      </w:pPr>
    </w:p>
    <w:p w:rsidR="0012240A" w:rsidRDefault="0012240A" w:rsidP="00235D47">
      <w:pPr>
        <w:pStyle w:val="a0"/>
        <w:spacing w:line="360" w:lineRule="auto"/>
        <w:ind w:firstLine="0"/>
        <w:jc w:val="both"/>
      </w:pPr>
    </w:p>
    <w:p w:rsidR="0012240A" w:rsidRDefault="0012240A" w:rsidP="00235D47">
      <w:pPr>
        <w:pStyle w:val="a0"/>
        <w:spacing w:line="360" w:lineRule="auto"/>
        <w:ind w:firstLine="0"/>
        <w:jc w:val="both"/>
      </w:pPr>
    </w:p>
    <w:p w:rsidR="003317DD" w:rsidRDefault="003317DD" w:rsidP="00235D47">
      <w:pPr>
        <w:pStyle w:val="a0"/>
        <w:spacing w:line="360" w:lineRule="auto"/>
        <w:ind w:firstLine="0"/>
        <w:jc w:val="both"/>
      </w:pPr>
    </w:p>
    <w:p w:rsidR="0020051C" w:rsidRDefault="0020051C" w:rsidP="00F415A9">
      <w:pPr>
        <w:pStyle w:val="a0"/>
        <w:spacing w:line="360" w:lineRule="auto"/>
        <w:ind w:firstLine="0"/>
      </w:pPr>
      <w:bookmarkStart w:id="9" w:name="3"/>
      <w:bookmarkEnd w:id="9"/>
    </w:p>
    <w:p w:rsidR="0020051C" w:rsidRDefault="0020051C" w:rsidP="0020051C">
      <w:pPr>
        <w:pStyle w:val="1"/>
      </w:pPr>
      <w:bookmarkStart w:id="10" w:name="_Toc130624475"/>
      <w:bookmarkStart w:id="11" w:name="_Toc257891001"/>
      <w:r>
        <w:t>П</w:t>
      </w:r>
      <w:r w:rsidRPr="00571E65">
        <w:t>риложения</w:t>
      </w:r>
      <w:bookmarkEnd w:id="10"/>
      <w:bookmarkEnd w:id="11"/>
    </w:p>
    <w:p w:rsidR="0020051C" w:rsidRPr="008C03C6" w:rsidRDefault="0020051C" w:rsidP="0020051C">
      <w:pPr>
        <w:pStyle w:val="a0"/>
        <w:rPr>
          <w:sz w:val="14"/>
        </w:rPr>
      </w:pPr>
    </w:p>
    <w:p w:rsidR="0020051C" w:rsidRDefault="0020051C" w:rsidP="0020051C">
      <w:pPr>
        <w:jc w:val="right"/>
        <w:rPr>
          <w:rFonts w:ascii="Courier New" w:hAnsi="Courier New"/>
          <w:i/>
          <w:iCs/>
          <w:color w:val="0000FF"/>
          <w:spacing w:val="-10"/>
          <w:sz w:val="22"/>
        </w:rPr>
      </w:pPr>
      <w:r w:rsidRPr="0088741B">
        <w:rPr>
          <w:rFonts w:ascii="Courier New" w:hAnsi="Courier New"/>
          <w:i/>
          <w:iCs/>
          <w:color w:val="0000FF"/>
          <w:spacing w:val="-10"/>
          <w:sz w:val="22"/>
        </w:rPr>
        <w:t>Приложение 1.</w:t>
      </w:r>
    </w:p>
    <w:p w:rsidR="0020051C" w:rsidRPr="00B86B8E" w:rsidRDefault="0020051C" w:rsidP="0020051C">
      <w:pPr>
        <w:jc w:val="center"/>
        <w:rPr>
          <w:b/>
          <w:sz w:val="28"/>
          <w:szCs w:val="28"/>
        </w:rPr>
      </w:pPr>
      <w:r w:rsidRPr="00B86B8E">
        <w:rPr>
          <w:b/>
          <w:sz w:val="28"/>
          <w:szCs w:val="28"/>
        </w:rPr>
        <w:t xml:space="preserve">ТЕМЫ </w:t>
      </w:r>
      <w:r>
        <w:rPr>
          <w:b/>
          <w:sz w:val="28"/>
          <w:szCs w:val="28"/>
        </w:rPr>
        <w:t xml:space="preserve">ВЫПУСКНЫХ РАБОТ </w:t>
      </w:r>
      <w:r w:rsidRPr="00B86B8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СПЕЦИАЛИЗАЦИИ</w:t>
      </w:r>
    </w:p>
    <w:p w:rsidR="0020051C" w:rsidRDefault="0020051C" w:rsidP="0020051C">
      <w:pPr>
        <w:jc w:val="center"/>
        <w:rPr>
          <w:b/>
          <w:sz w:val="28"/>
          <w:szCs w:val="28"/>
        </w:rPr>
      </w:pPr>
      <w:r w:rsidRPr="00B86B8E">
        <w:rPr>
          <w:b/>
          <w:sz w:val="28"/>
          <w:szCs w:val="28"/>
        </w:rPr>
        <w:t>«СТРАТЕГИЧЕСКОЕ УПРАВЛЕНИЕ»</w:t>
      </w:r>
    </w:p>
    <w:p w:rsidR="0020051C" w:rsidRPr="008C03C6" w:rsidRDefault="0020051C" w:rsidP="0020051C">
      <w:pPr>
        <w:jc w:val="center"/>
        <w:rPr>
          <w:b/>
          <w:sz w:val="18"/>
          <w:szCs w:val="28"/>
        </w:rPr>
      </w:pP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Особенности оперативного и ст</w:t>
      </w:r>
      <w:r>
        <w:rPr>
          <w:color w:val="auto"/>
        </w:rPr>
        <w:t>ратегического управления фирмой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 xml:space="preserve">Проблемы стратегического управления </w:t>
      </w:r>
      <w:r>
        <w:rPr>
          <w:color w:val="auto"/>
        </w:rPr>
        <w:t>(на примере…)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Стратегическое управление на основе взаимосвя</w:t>
      </w:r>
      <w:r>
        <w:rPr>
          <w:color w:val="auto"/>
        </w:rPr>
        <w:t>занных управленческих процессов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Выбор стратегии поведения как вариант стратегического решения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Определяющая роль высшего руководст</w:t>
      </w:r>
      <w:r>
        <w:rPr>
          <w:color w:val="auto"/>
        </w:rPr>
        <w:t>ва в выполнении стратегии фирмы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Оценка и контроль реализации стратегии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 xml:space="preserve">Определение миссии и </w:t>
      </w:r>
      <w:r>
        <w:rPr>
          <w:color w:val="auto"/>
        </w:rPr>
        <w:t>целей организации (на примере…)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 xml:space="preserve">Обеспечение баланса между внутренней и внешней средой </w:t>
      </w:r>
      <w:r>
        <w:rPr>
          <w:color w:val="auto"/>
        </w:rPr>
        <w:t>организации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Особенности ситуационного анализа (на примере)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Факторы, оказывающи</w:t>
      </w:r>
      <w:r>
        <w:rPr>
          <w:color w:val="auto"/>
        </w:rPr>
        <w:t>е влияние на определение миссии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Требования, предъявляемые к стратегии и целям организации при их форм</w:t>
      </w:r>
      <w:r>
        <w:rPr>
          <w:color w:val="auto"/>
        </w:rPr>
        <w:t>ировании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Стратегия лидерства в минимизации издержек производства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Базисные (эталон</w:t>
      </w:r>
      <w:r>
        <w:rPr>
          <w:color w:val="auto"/>
        </w:rPr>
        <w:t>ные) стратегии развития бизнеса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 xml:space="preserve">Основные действия и </w:t>
      </w:r>
      <w:r>
        <w:rPr>
          <w:color w:val="auto"/>
        </w:rPr>
        <w:t>шаги при выборе стратегии фирмы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Методы реализации стратегии организации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Корректировка организационной структуры в процессе реализации стратегии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Влияние организационной культуры на реализацию стратегии фирмы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 xml:space="preserve">Стратегия </w:t>
      </w:r>
      <w:r>
        <w:rPr>
          <w:color w:val="auto"/>
        </w:rPr>
        <w:t>позиционирования фирмы на рынке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Корпоративная стратегия: факторы влияющие на ее формирование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Рост фирмы на основе маркетинговой политики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Стратегический контроль маркетинговой деятельности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Особенн</w:t>
      </w:r>
      <w:r>
        <w:rPr>
          <w:color w:val="auto"/>
        </w:rPr>
        <w:t>ости стратегии роста малых фирм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Особеннос</w:t>
      </w:r>
      <w:r>
        <w:rPr>
          <w:color w:val="auto"/>
        </w:rPr>
        <w:t>ти стратегии роста средних фирм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Особеннос</w:t>
      </w:r>
      <w:r>
        <w:rPr>
          <w:color w:val="auto"/>
        </w:rPr>
        <w:t>ти стратегии роста крупных фирм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Стратегия разработки новых товаров</w:t>
      </w:r>
      <w:r>
        <w:rPr>
          <w:color w:val="auto"/>
        </w:rPr>
        <w:t xml:space="preserve"> и ее реализация (на примере…)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Основные направления анализа конкурентов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Стратегия как единство миссии и иерархии целей фирмы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Стратегическое реш</w:t>
      </w:r>
      <w:r>
        <w:rPr>
          <w:color w:val="auto"/>
        </w:rPr>
        <w:t>ение как сфера риск-менеджмента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 xml:space="preserve">Прогнозирование стратегических </w:t>
      </w:r>
      <w:r>
        <w:rPr>
          <w:color w:val="auto"/>
        </w:rPr>
        <w:t>последствий принимаемых решений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Реактивные и проактивные факторы приятия</w:t>
      </w:r>
      <w:r>
        <w:rPr>
          <w:color w:val="auto"/>
        </w:rPr>
        <w:t xml:space="preserve"> решений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Принятие решений на базе результатов диагностики компании (на примере…)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Риск, связанный с реали</w:t>
      </w:r>
      <w:r>
        <w:rPr>
          <w:color w:val="auto"/>
        </w:rPr>
        <w:t>зацией стратегии дифференциации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Использование наступательных стратегий для сохранен</w:t>
      </w:r>
      <w:r>
        <w:rPr>
          <w:color w:val="auto"/>
        </w:rPr>
        <w:t>ия конкурентоспособности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Стратегические нед</w:t>
      </w:r>
      <w:r>
        <w:rPr>
          <w:color w:val="auto"/>
        </w:rPr>
        <w:t>остатки вертикальной интеграции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Многофункцион</w:t>
      </w:r>
      <w:r>
        <w:rPr>
          <w:color w:val="auto"/>
        </w:rPr>
        <w:t>альная и глобальная конкуренция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>
        <w:rPr>
          <w:color w:val="auto"/>
        </w:rPr>
        <w:t>Стратегия следования за лидером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Личностные основы поведения челов</w:t>
      </w:r>
      <w:r>
        <w:rPr>
          <w:color w:val="auto"/>
        </w:rPr>
        <w:t>ека в организационном окружении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Концепция продукта в стратегическо</w:t>
      </w:r>
      <w:r>
        <w:rPr>
          <w:color w:val="auto"/>
        </w:rPr>
        <w:t>м управлении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Рыночное маневрирование фирмы: стратегия и тактика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Шесть типов выхода</w:t>
      </w:r>
      <w:r>
        <w:rPr>
          <w:color w:val="auto"/>
        </w:rPr>
        <w:t xml:space="preserve"> фирмы на международный уровень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Формирован</w:t>
      </w:r>
      <w:r>
        <w:rPr>
          <w:color w:val="auto"/>
        </w:rPr>
        <w:t>ие потребительских предпочтений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Функц</w:t>
      </w:r>
      <w:r>
        <w:rPr>
          <w:color w:val="auto"/>
        </w:rPr>
        <w:t>ии стратегического контроллинга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Мотивация персонала в процессе стратегических изменений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Стратегическое направление деят</w:t>
      </w:r>
      <w:r>
        <w:rPr>
          <w:color w:val="auto"/>
        </w:rPr>
        <w:t>ельности компании (на примере…)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Программа реализации стра</w:t>
      </w:r>
      <w:r>
        <w:rPr>
          <w:color w:val="auto"/>
        </w:rPr>
        <w:t>тегии предприятия (на примере…)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 xml:space="preserve">Разработка стратегии предприятия на рынке производства и </w:t>
      </w:r>
      <w:r>
        <w:rPr>
          <w:color w:val="auto"/>
        </w:rPr>
        <w:t>продажи продукции (на примере…)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Формирование управленческой команды в процессе разработки стратегии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Стратегическое управление человеческими ресурсами в коммерческом банке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Формирование стратегии развития группы компаний на основе результатов SWOT-анализа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Выбор стратегии и обоснование экономического поведения организации в конкретной хозяй</w:t>
      </w:r>
      <w:r>
        <w:rPr>
          <w:color w:val="auto"/>
        </w:rPr>
        <w:t>ственной ситуации (на примере…)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Разработка системы</w:t>
      </w:r>
      <w:r>
        <w:rPr>
          <w:color w:val="auto"/>
        </w:rPr>
        <w:t xml:space="preserve"> принятия решений (на примере…)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Корректировка стра</w:t>
      </w:r>
      <w:r>
        <w:rPr>
          <w:color w:val="auto"/>
        </w:rPr>
        <w:t>тегии организации (на примере…)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Внутрифирменное планирование в процессе реализации стратегии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 xml:space="preserve">Стратегическое управление развитием предприятия 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Использование наступательных стратегий для сохранения конкурентоспособности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Прогнозирование стратегических последствий принимаемых решений на примере компании</w:t>
      </w:r>
    </w:p>
    <w:p w:rsidR="0020051C" w:rsidRPr="0006795B" w:rsidRDefault="0020051C" w:rsidP="0020051C">
      <w:pPr>
        <w:pStyle w:val="af0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06795B">
        <w:rPr>
          <w:color w:val="auto"/>
        </w:rPr>
        <w:t>Инструменты разработки стратегии организации</w:t>
      </w:r>
    </w:p>
    <w:p w:rsidR="0020051C" w:rsidRPr="00B86B8E" w:rsidRDefault="0020051C" w:rsidP="0020051C">
      <w:pPr>
        <w:pStyle w:val="ad"/>
        <w:ind w:right="-5"/>
        <w:jc w:val="center"/>
        <w:rPr>
          <w:b/>
          <w:sz w:val="28"/>
          <w:szCs w:val="28"/>
        </w:rPr>
      </w:pPr>
      <w:bookmarkStart w:id="12" w:name="012"/>
      <w:bookmarkStart w:id="13" w:name="013"/>
      <w:bookmarkEnd w:id="12"/>
      <w:bookmarkEnd w:id="13"/>
      <w:r w:rsidRPr="00B86B8E">
        <w:rPr>
          <w:b/>
          <w:sz w:val="28"/>
          <w:szCs w:val="28"/>
        </w:rPr>
        <w:t xml:space="preserve">ТЕМЫ </w:t>
      </w:r>
      <w:r>
        <w:rPr>
          <w:b/>
          <w:sz w:val="28"/>
          <w:szCs w:val="28"/>
        </w:rPr>
        <w:t xml:space="preserve">ВЫПУСКНЫХ РАБОТ </w:t>
      </w:r>
      <w:r w:rsidRPr="00B86B8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СПЕЦИАЛИЗАЦИИ</w:t>
      </w:r>
    </w:p>
    <w:p w:rsidR="0020051C" w:rsidRDefault="0020051C" w:rsidP="0020051C">
      <w:pPr>
        <w:jc w:val="center"/>
        <w:rPr>
          <w:b/>
          <w:sz w:val="28"/>
          <w:szCs w:val="28"/>
        </w:rPr>
      </w:pPr>
      <w:r w:rsidRPr="00B86B8E">
        <w:rPr>
          <w:b/>
          <w:sz w:val="28"/>
          <w:szCs w:val="28"/>
        </w:rPr>
        <w:t>«ФИНАНСОВЫЙ МЕНЕДЖМЕНТ»</w:t>
      </w:r>
    </w:p>
    <w:p w:rsidR="0020051C" w:rsidRPr="0006795B" w:rsidRDefault="0020051C" w:rsidP="0020051C">
      <w:pPr>
        <w:jc w:val="center"/>
        <w:rPr>
          <w:b/>
          <w:sz w:val="16"/>
          <w:szCs w:val="28"/>
        </w:rPr>
      </w:pP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Исследование денежных потоков предприятия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Финансовый анализ компании (на примере…)</w:t>
      </w:r>
      <w:r>
        <w:rPr>
          <w:color w:val="auto"/>
        </w:rPr>
        <w:t xml:space="preserve"> </w:t>
      </w:r>
      <w:r w:rsidRPr="0077058D">
        <w:rPr>
          <w:color w:val="auto"/>
        </w:rPr>
        <w:t>и разработка мероприятий по его улучшению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Совершенствование организационной структуры управления финансами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Стратегическое прогнозирование финансового развития предприятия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Анализ инвестиционной привлекательности российского предприятия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Управление дебиторской задолженностью предприятия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Экспресс оценка финансового состояния предприятия и пути ее методического совершенствования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Управление затратами производства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Анализ движения основных средств на предприятии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Управление оборотным капиталом предприятия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Финансовое планирование как важнейшая функция управления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Анализ финансовых результатов деятельности предприятия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Анализ затрат на производство и калькулирование себестоимости продукции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Анализ финансовых результатов и использование прибыли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Формирование механизма финансовой стабилизации при угрозе банкротства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Обоснование экономической эффективности реализации инвестиционного проекта</w:t>
      </w:r>
    </w:p>
    <w:p w:rsidR="0020051C" w:rsidRPr="008C03C6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  <w:spacing w:val="-20"/>
        </w:rPr>
      </w:pPr>
      <w:r w:rsidRPr="008C03C6">
        <w:rPr>
          <w:color w:val="auto"/>
          <w:spacing w:val="-20"/>
        </w:rPr>
        <w:t>Проблемы управления денежным потоком фирмы и его влияние на стоимость компании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Проблемные вопросы в оценочной деятельности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Анализ платежеспособности и финансовой устойчивости несостоятельного предприятия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Анализ эффективности использования основных средств на предприятии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Внутрифирменное планирование как важнейшая функция управления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Анализ платежеспособности предприятия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Анализ платежеспособности и финансовой устойчивости несостоятельного предприятия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Анализ экономической эффективности инвестиционного проекта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Финансовое планирование и бюджетирование на предприятии</w:t>
      </w:r>
    </w:p>
    <w:p w:rsidR="0020051C" w:rsidRPr="0077058D" w:rsidRDefault="0020051C" w:rsidP="0020051C">
      <w:pPr>
        <w:pStyle w:val="af0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77058D">
        <w:rPr>
          <w:color w:val="auto"/>
        </w:rPr>
        <w:t>Лизинг как метод финансирования капитальных вложение предприятия</w:t>
      </w:r>
    </w:p>
    <w:p w:rsidR="0020051C" w:rsidRPr="00510DC3" w:rsidRDefault="0020051C" w:rsidP="0020051C">
      <w:pPr>
        <w:jc w:val="center"/>
        <w:rPr>
          <w:b/>
          <w:sz w:val="28"/>
          <w:szCs w:val="28"/>
        </w:rPr>
      </w:pPr>
      <w:bookmarkStart w:id="14" w:name="4"/>
      <w:bookmarkEnd w:id="14"/>
      <w:r w:rsidRPr="00B86B8E">
        <w:rPr>
          <w:b/>
          <w:sz w:val="28"/>
          <w:szCs w:val="28"/>
        </w:rPr>
        <w:t xml:space="preserve">ТЕМЫ </w:t>
      </w:r>
      <w:r>
        <w:rPr>
          <w:b/>
          <w:sz w:val="28"/>
          <w:szCs w:val="28"/>
        </w:rPr>
        <w:t xml:space="preserve">ВЫПУСКНЫХ РАБОТ </w:t>
      </w:r>
      <w:r w:rsidRPr="00B86B8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СПЕЦИАЛИЗАЦИИ</w:t>
      </w:r>
      <w:r w:rsidRPr="00510DC3">
        <w:rPr>
          <w:b/>
          <w:sz w:val="28"/>
          <w:szCs w:val="28"/>
        </w:rPr>
        <w:t xml:space="preserve"> "УПРАВЛЕНИЕ ЧЕЛОВЕЧЕСКИМИ РЕСУРСАМИ"</w:t>
      </w:r>
    </w:p>
    <w:p w:rsidR="0020051C" w:rsidRPr="006875B0" w:rsidRDefault="0020051C" w:rsidP="0020051C">
      <w:pPr>
        <w:jc w:val="center"/>
        <w:rPr>
          <w:b/>
          <w:color w:val="FF0000"/>
          <w:sz w:val="28"/>
          <w:szCs w:val="28"/>
        </w:rPr>
      </w:pP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Использование методов активного обучения для повышения эффективности деятельности компании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Влияние корпоративной культуры на эффективность деятельности организации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Практика управление человеческими ресурсами в организации …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Внутрифирменное развитие человеческих ресурсов  как инструмент реализации стратегии бизнеса. Формирование эффективной команды с целью … (на примере …)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Определяющая роль управленческой команды в выполнении стратегии органи</w:t>
      </w:r>
      <w:r>
        <w:rPr>
          <w:color w:val="auto"/>
        </w:rPr>
        <w:t>зации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Формирование корпоративной культуры в организации с целью достижения </w:t>
      </w:r>
      <w:r>
        <w:rPr>
          <w:color w:val="auto"/>
        </w:rPr>
        <w:t xml:space="preserve">                   бизнес-целей организации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Мотивация деятельности коллектива (на примере …)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Диагностика кадрового потенциала компании с целью оптимизации деятельности (организации / по</w:t>
      </w:r>
      <w:r>
        <w:rPr>
          <w:color w:val="auto"/>
        </w:rPr>
        <w:t>дразделения / бизнес-процесса)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Технология развития человеческих ресурсов как подход к повышению эффективности деятельности организации (на примере …)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Совершенствование кадровой политики предприятия …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Использование анализа работы персонала для оптимизации с</w:t>
      </w:r>
      <w:r>
        <w:rPr>
          <w:color w:val="auto"/>
        </w:rPr>
        <w:t>труктуры управления персоналом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Оптимизация процесса под</w:t>
      </w:r>
      <w:r>
        <w:rPr>
          <w:color w:val="auto"/>
        </w:rPr>
        <w:t>бора, отбора и найма персонала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Совершенство</w:t>
      </w:r>
      <w:r>
        <w:rPr>
          <w:color w:val="auto"/>
        </w:rPr>
        <w:t>вание системы оценки персонала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Система мотивации персонала как инструмент ре</w:t>
      </w:r>
      <w:r>
        <w:rPr>
          <w:color w:val="auto"/>
        </w:rPr>
        <w:t>ализации стратегии предприятия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Совершенствование мотивационного механизма на примере …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Применение экономически обоснованной системы стимулирования персонала как ключевой фактор стратегии управления человеческими ресурсами организации и роста производительности труда сотрудников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Организационная культура как средство успешной реализации стратегических целей компании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Система обучения персонала как инструмент р</w:t>
      </w:r>
      <w:r>
        <w:rPr>
          <w:color w:val="auto"/>
        </w:rPr>
        <w:t>еализации стратегии организации</w:t>
      </w:r>
    </w:p>
    <w:p w:rsidR="0020051C" w:rsidRPr="00340550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340550">
        <w:rPr>
          <w:color w:val="auto"/>
        </w:rPr>
        <w:t xml:space="preserve">Центр оценки и развития как инструмент стратегического развития человеческих ресурсов в …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Разработка и реализация стратегии HR подразделения на примере …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Системный подход к управлению человеческими ресурсами на примере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Оценка эффективности деятельности HR подразделения …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Ключевые факторы успешности внедрения информационных систем управления персоналом в …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Реорганизация системы управления персоналом в …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Взаимосвязь стратегии управления человеческими ресурсами и стратегии развития организации …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Компетенция персонала как объект стратегического управления (на примере ...)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Роль менеджмента организации в процессе управления челов</w:t>
      </w:r>
      <w:r>
        <w:rPr>
          <w:color w:val="auto"/>
        </w:rPr>
        <w:t>еческими ресурсами организации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Применение инновационных бизнес-технологий в сфере HR в …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Технологии оценки эффективности обучения в рамках системного подхода </w:t>
      </w:r>
      <w:r>
        <w:rPr>
          <w:color w:val="auto"/>
        </w:rPr>
        <w:t xml:space="preserve">                   </w:t>
      </w:r>
      <w:r w:rsidRPr="00510DC3">
        <w:rPr>
          <w:color w:val="auto"/>
        </w:rPr>
        <w:t xml:space="preserve">(на примере …)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Оценка эффективности затрат на персонал в …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Дистанционное обучение как фактор повышения профессион</w:t>
      </w:r>
      <w:r>
        <w:rPr>
          <w:color w:val="auto"/>
        </w:rPr>
        <w:t>ализма сотрудников организации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Процесс подготовки резерва на руководящие должности в …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Управ</w:t>
      </w:r>
      <w:r>
        <w:rPr>
          <w:color w:val="auto"/>
        </w:rPr>
        <w:t>ление обучением (на примере …)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Применение персонал-технологий (по конкретному направлению работы с персоналом) на примере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Построение системы подг</w:t>
      </w:r>
      <w:r>
        <w:rPr>
          <w:color w:val="auto"/>
        </w:rPr>
        <w:t>отовки персонала в организации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Определение и выбор современных технологий и методов обучения и развития персонала в зависимости от …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Создание и управление HR стратегией и политикой на примере…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Управление комплектованием и движением персонала в организации (на примере ..)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>Управление качеством персонала и кадровым потенциалом организации</w:t>
      </w:r>
      <w:r>
        <w:rPr>
          <w:color w:val="auto"/>
        </w:rPr>
        <w:t xml:space="preserve">                        </w:t>
      </w:r>
      <w:r w:rsidRPr="00510DC3">
        <w:rPr>
          <w:color w:val="auto"/>
        </w:rPr>
        <w:t xml:space="preserve"> (на примере …)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Управление мотивацией персонала (на примере …)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Управление эффективностью персонала (на примере …) </w:t>
      </w:r>
    </w:p>
    <w:p w:rsidR="0020051C" w:rsidRPr="00510DC3" w:rsidRDefault="0020051C" w:rsidP="0020051C">
      <w:pPr>
        <w:pStyle w:val="af0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357"/>
        <w:jc w:val="both"/>
        <w:rPr>
          <w:color w:val="auto"/>
        </w:rPr>
      </w:pPr>
      <w:r w:rsidRPr="00510DC3">
        <w:rPr>
          <w:color w:val="auto"/>
        </w:rPr>
        <w:t xml:space="preserve">Управление знаниями, усовершенствованиями и изменениями в организации </w:t>
      </w:r>
      <w:r>
        <w:rPr>
          <w:color w:val="auto"/>
        </w:rPr>
        <w:t xml:space="preserve">                </w:t>
      </w:r>
      <w:r w:rsidRPr="00510DC3">
        <w:rPr>
          <w:color w:val="auto"/>
        </w:rPr>
        <w:t xml:space="preserve">(на примере …) </w:t>
      </w:r>
    </w:p>
    <w:p w:rsidR="0020051C" w:rsidRPr="006875B0" w:rsidRDefault="0020051C" w:rsidP="0020051C">
      <w:pPr>
        <w:pStyle w:val="af0"/>
        <w:spacing w:before="0" w:beforeAutospacing="0" w:after="0" w:afterAutospacing="0" w:line="360" w:lineRule="auto"/>
        <w:ind w:left="357"/>
        <w:jc w:val="both"/>
        <w:rPr>
          <w:color w:val="FF0000"/>
        </w:rPr>
      </w:pPr>
    </w:p>
    <w:p w:rsidR="0020051C" w:rsidRPr="00510DC3" w:rsidRDefault="0020051C" w:rsidP="0020051C">
      <w:pPr>
        <w:jc w:val="center"/>
        <w:rPr>
          <w:b/>
          <w:sz w:val="28"/>
          <w:szCs w:val="28"/>
        </w:rPr>
      </w:pPr>
      <w:bookmarkStart w:id="15" w:name="015"/>
      <w:bookmarkEnd w:id="15"/>
      <w:r w:rsidRPr="00B86B8E">
        <w:rPr>
          <w:b/>
          <w:sz w:val="28"/>
          <w:szCs w:val="28"/>
        </w:rPr>
        <w:t xml:space="preserve">ТЕМЫ </w:t>
      </w:r>
      <w:r>
        <w:rPr>
          <w:b/>
          <w:sz w:val="28"/>
          <w:szCs w:val="28"/>
        </w:rPr>
        <w:t xml:space="preserve">ВЫПУСКНЫХ РАБОТ </w:t>
      </w:r>
      <w:r w:rsidRPr="00B86B8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СПЕЦИАЛИЗАЦИИ</w:t>
      </w:r>
      <w:r w:rsidRPr="00510DC3">
        <w:rPr>
          <w:b/>
          <w:sz w:val="28"/>
          <w:szCs w:val="28"/>
        </w:rPr>
        <w:t xml:space="preserve"> "МАРКЕТИНГ"</w:t>
      </w:r>
    </w:p>
    <w:p w:rsidR="0020051C" w:rsidRPr="000B708F" w:rsidRDefault="0020051C" w:rsidP="0020051C">
      <w:pPr>
        <w:jc w:val="center"/>
        <w:rPr>
          <w:b/>
          <w:sz w:val="22"/>
          <w:szCs w:val="28"/>
        </w:rPr>
      </w:pP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Создание сильных брендов малыми и средним</w:t>
      </w:r>
      <w:r>
        <w:t>и предприятиями (на 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Исследование степени удовлетворенности и лоял</w:t>
      </w:r>
      <w:r>
        <w:t>ьности клиентов (на 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 xml:space="preserve">Совершенствование управления маркетинговой деятельностью организации </w:t>
      </w:r>
      <w:r>
        <w:t xml:space="preserve">                 (на 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Разработка маркетинговой стратегии организации (на при</w:t>
      </w:r>
      <w:r>
        <w:t>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Анализ и совершенствование организационной структуры службы маркетинга</w:t>
      </w:r>
      <w:r>
        <w:t xml:space="preserve">              (на 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Маркетинговой аудит и особенности его проведения в практике современ</w:t>
      </w:r>
      <w:r>
        <w:t>ных организаций (на 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 xml:space="preserve">Особенности маркетинговой деятельности организации на финансовых рынках </w:t>
      </w:r>
      <w:r>
        <w:t xml:space="preserve">            (на 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Развитие маркетинговой деятельности организации на основе использования технологий пря</w:t>
      </w:r>
      <w:r>
        <w:t>мого маркетинга (на 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 xml:space="preserve">Развитие маркетинговой деятельности организации на основе BTL технологий </w:t>
      </w:r>
      <w:r>
        <w:t xml:space="preserve">            (на 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 xml:space="preserve">Особенности управления маркетинговой деятельности на основе CRM технологий </w:t>
      </w:r>
      <w:r>
        <w:t xml:space="preserve">   (на 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 xml:space="preserve">Разработка программы внедрения системы CRM на предприятии, в организации </w:t>
      </w:r>
      <w:r>
        <w:t xml:space="preserve">          (на 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 xml:space="preserve">Анализ и совершенствование организации маркетинговой деятельности некоммерческой организации (на </w:t>
      </w:r>
      <w:r>
        <w:t>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 xml:space="preserve">Разработка стратегии сегментирования рынка (на примере рынка потребительских товаров и услуг, продукции </w:t>
      </w:r>
      <w:r>
        <w:t>производственного назначения….)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 xml:space="preserve">Исследование конъюнктуры рынка, выпускаемой продукции/услуг </w:t>
      </w:r>
      <w:r>
        <w:t xml:space="preserve">                                 (на примере рынка)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Совершенствование и планирование маркетинговых исследований на предприятии</w:t>
      </w:r>
      <w:r>
        <w:t>, в организации (на 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 xml:space="preserve">Разработка и совершенствование маркетинговых исследований в организации </w:t>
      </w:r>
      <w:r>
        <w:t xml:space="preserve">              (на примере 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Исследование роли маркетинговой деятельности в стратегическом управлении фирмой (на примере</w:t>
      </w:r>
      <w:r>
        <w:t>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Разработка механизмов контроля маркетинговой деятельности в процессе реализации конкур</w:t>
      </w:r>
      <w:r>
        <w:t>ентной стратегии (на примере….)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Разработка принципов и инструментов товарного маркетинга компании (на примере)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Разработка принципов и инструментов ценового маркетинга компании (на примере)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Разработка принципов и инструментов сбытового маркетинга компании (на примере)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 xml:space="preserve">Разработка принципов и инструментов маркетинговых коммуникаций в компании </w:t>
      </w:r>
      <w:r>
        <w:t xml:space="preserve">        </w:t>
      </w:r>
      <w:r w:rsidRPr="00510DC3">
        <w:t>(на примере)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Организация и проведение маркетингового исследования на рынке (на примере)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Развитие методологии маркетинга в предпринимательстве (на примере)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Реализация концепции управления в маркетинге (на примере)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Управление процессом принятия решения о покупке средствами маркетинга</w:t>
      </w:r>
      <w:r>
        <w:t xml:space="preserve">                 </w:t>
      </w:r>
      <w:r w:rsidRPr="00510DC3">
        <w:t xml:space="preserve"> (на примере)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Маркетинговые аспекты управления продуктом и ассортиментом (на примере)</w:t>
      </w:r>
    </w:p>
    <w:p w:rsidR="0020051C" w:rsidRPr="00510DC3" w:rsidRDefault="0020051C" w:rsidP="0020051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510DC3">
        <w:t>Исследование роли маркетинговой деятельности в стратегическом управлении фирмой (на примере….)</w:t>
      </w:r>
    </w:p>
    <w:p w:rsidR="0020051C" w:rsidRPr="006875B0" w:rsidRDefault="0020051C" w:rsidP="0020051C">
      <w:pPr>
        <w:spacing w:line="360" w:lineRule="auto"/>
        <w:ind w:left="360"/>
        <w:jc w:val="both"/>
        <w:rPr>
          <w:color w:val="FF0000"/>
        </w:rPr>
      </w:pPr>
    </w:p>
    <w:p w:rsidR="0020051C" w:rsidRPr="0006795B" w:rsidRDefault="0020051C" w:rsidP="0020051C">
      <w:pPr>
        <w:jc w:val="center"/>
        <w:rPr>
          <w:b/>
          <w:sz w:val="28"/>
          <w:szCs w:val="28"/>
        </w:rPr>
      </w:pPr>
      <w:bookmarkStart w:id="16" w:name="8"/>
      <w:bookmarkStart w:id="17" w:name="016"/>
      <w:bookmarkEnd w:id="16"/>
      <w:bookmarkEnd w:id="17"/>
      <w:r w:rsidRPr="00B86B8E">
        <w:rPr>
          <w:b/>
          <w:sz w:val="28"/>
          <w:szCs w:val="28"/>
        </w:rPr>
        <w:t xml:space="preserve">ТЕМЫ </w:t>
      </w:r>
      <w:r>
        <w:rPr>
          <w:b/>
          <w:sz w:val="28"/>
          <w:szCs w:val="28"/>
        </w:rPr>
        <w:t xml:space="preserve">ВЫПУСКНЫХ РАБОТ </w:t>
      </w:r>
      <w:r w:rsidRPr="00B86B8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СПЕЦИАЛИЗАЦИИ</w:t>
      </w:r>
      <w:r w:rsidRPr="0006795B">
        <w:rPr>
          <w:b/>
          <w:sz w:val="28"/>
          <w:szCs w:val="28"/>
        </w:rPr>
        <w:br/>
        <w:t>"УПРАВЛЕНИЕ ПРОЕКТАМИ"</w:t>
      </w:r>
    </w:p>
    <w:p w:rsidR="0020051C" w:rsidRPr="0006795B" w:rsidRDefault="0020051C" w:rsidP="0020051C">
      <w:pPr>
        <w:jc w:val="center"/>
        <w:rPr>
          <w:b/>
          <w:sz w:val="28"/>
          <w:szCs w:val="28"/>
        </w:rPr>
      </w:pP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Создание эффективных проектных команд (примере ...)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Инвестиционный проект и источники его финансирования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Методы оценки стоимости капитала инвестиционного проекта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Анализ и оценка риска инвестиционных проектов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Управление рисками проекта на (примере ...)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Управление проектами с использованием информационных технологий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Управление ресурсами проекта (примере ...)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Управление стоимостью проекта (примере ...)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Управление качеством проектирования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Процессное видение проекта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Проектное управление изменениями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Выбор стратегии и построение системы проектов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Организация управления проектом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Управление предпроектной фазой проекта (на примере...) 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Контроль и регулирование выполнения проекта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Управление предпроектной фазой проекта (на примере ...)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реструктуризации компании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плана проекта антикризисного управления фирмой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слияния (поглощения) компаний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плана проекта повышения квалификации персонала фирмы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Разработка программы внутрифирменных учебных тренингов для работников 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фирмы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Разработка проекта стратегии и программы снижения издержек 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бизнес-плана основной деятельности фирмы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Разработка проекта рекламной кампании для продвижения продукта на рынок 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технико-экономического обоснования реконструкции предприятия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Разработка проекта пакета страховых услуг 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диверсификации бизнеса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объединения компаний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Разработка плана повышения экономической эффективности производства 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реализации антикризисного плана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мероприятий по снижению затрат в компании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рекламной компании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Разработка проекта инвестиционной программы 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Разработка проекта инновационной программы 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Разработка проекта мероприятий по управлению затратами 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управления качеством продукции в компании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Проектирование коммуникационных процессов в компании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Разработка проекта совершенствования организационной структуры управления 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обоснования целесообразности создания предпринимательской фирмы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производственной программы деятельности фирмы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плана маркетинга и сбыта фирмы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программы мер по повышению экономической эффективности деятельности фирмы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программы мер по экономии ресурсов  в компании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программы мероприятий по использованию и наращиванию конкурентных преимуществ фирмы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совершенствования организационной структуры фирмы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совершенствования сбытовой деятельности фирмы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Разработка проекта по снижению коммерческих рисков 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программы антикризисных мер в деятельности фирмы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инновационной программы деятельности фирмы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бизнес-инкубатора создания инновационных компаний.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проведения ремонтных работ на промышленном предприятии.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комплексного плана выставки.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планирования и проведения маркетингового мероприятия.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оценки стратегического слияния и поглощения.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обработки страховых рисков.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предоставления банком новой услуги по кредитованию.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Внедрение системы управления проектами на базе </w:t>
      </w:r>
      <w:r>
        <w:rPr>
          <w:color w:val="auto"/>
        </w:rPr>
        <w:t>«</w:t>
      </w:r>
      <w:r w:rsidRPr="0006795B">
        <w:rPr>
          <w:color w:val="auto"/>
        </w:rPr>
        <w:t>MS Project»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расширения отдела обслуживания клиентов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планирования и проведения маркетингового мероприятия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запуска нового продукта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 xml:space="preserve">Разработка проекта планирования обслуживания клиентов 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планирования разработки продукта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планирования и проведения выставок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открытия магазина</w:t>
      </w:r>
    </w:p>
    <w:p w:rsidR="0020051C" w:rsidRPr="0006795B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06795B">
        <w:rPr>
          <w:color w:val="auto"/>
        </w:rPr>
        <w:t>Разработка проекта открытия регионального филиала</w:t>
      </w:r>
    </w:p>
    <w:p w:rsidR="00F415A9" w:rsidRPr="0020051C" w:rsidRDefault="0020051C" w:rsidP="0020051C">
      <w:pPr>
        <w:pStyle w:val="af0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color w:val="auto"/>
        </w:rPr>
      </w:pPr>
      <w:r w:rsidRPr="0020051C">
        <w:rPr>
          <w:color w:val="auto"/>
        </w:rPr>
        <w:t>Разработка проекта строительства жилого дома</w:t>
      </w:r>
    </w:p>
    <w:p w:rsidR="00F415A9" w:rsidRDefault="00F415A9" w:rsidP="00F415A9">
      <w:pPr>
        <w:pStyle w:val="a0"/>
        <w:spacing w:line="360" w:lineRule="auto"/>
        <w:ind w:firstLine="0"/>
      </w:pPr>
    </w:p>
    <w:p w:rsidR="00F415A9" w:rsidRDefault="00F415A9" w:rsidP="00F415A9">
      <w:pPr>
        <w:pStyle w:val="a0"/>
        <w:spacing w:line="360" w:lineRule="auto"/>
        <w:ind w:firstLine="0"/>
      </w:pPr>
    </w:p>
    <w:p w:rsidR="00F415A9" w:rsidRDefault="00F415A9" w:rsidP="00F415A9">
      <w:pPr>
        <w:pStyle w:val="a0"/>
        <w:spacing w:line="360" w:lineRule="auto"/>
        <w:ind w:firstLine="0"/>
      </w:pPr>
    </w:p>
    <w:p w:rsidR="00344776" w:rsidRDefault="00344776" w:rsidP="00F415A9">
      <w:pPr>
        <w:pStyle w:val="a0"/>
        <w:spacing w:line="360" w:lineRule="auto"/>
        <w:ind w:firstLine="0"/>
      </w:pPr>
      <w:bookmarkStart w:id="18" w:name="_GoBack"/>
      <w:bookmarkEnd w:id="18"/>
    </w:p>
    <w:sectPr w:rsidR="00344776" w:rsidSect="00CE5B25">
      <w:headerReference w:type="default" r:id="rId10"/>
      <w:footerReference w:type="default" r:id="rId11"/>
      <w:pgSz w:w="11907" w:h="16840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136" w:rsidRDefault="00532136">
      <w:r>
        <w:separator/>
      </w:r>
    </w:p>
  </w:endnote>
  <w:endnote w:type="continuationSeparator" w:id="0">
    <w:p w:rsidR="00532136" w:rsidRDefault="0053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4785"/>
      <w:gridCol w:w="4787"/>
    </w:tblGrid>
    <w:tr w:rsidR="00B86B8E" w:rsidTr="00B81DAC">
      <w:tc>
        <w:tcPr>
          <w:tcW w:w="4785" w:type="dxa"/>
        </w:tcPr>
        <w:p w:rsidR="00B86B8E" w:rsidRPr="00190CA2" w:rsidRDefault="00B86B8E" w:rsidP="00C45B77">
          <w:pPr>
            <w:pStyle w:val="a5"/>
          </w:pPr>
          <w:r>
            <w:t>Форма Б</w:t>
          </w:r>
        </w:p>
      </w:tc>
      <w:tc>
        <w:tcPr>
          <w:tcW w:w="4786" w:type="dxa"/>
        </w:tcPr>
        <w:p w:rsidR="00B86B8E" w:rsidRDefault="00B86B8E" w:rsidP="00B81DAC">
          <w:pPr>
            <w:pStyle w:val="a5"/>
            <w:jc w:val="right"/>
          </w:pPr>
          <w:r w:rsidRPr="00B81DAC">
            <w:rPr>
              <w:sz w:val="20"/>
              <w:szCs w:val="20"/>
            </w:rPr>
            <w:t xml:space="preserve">стр. </w:t>
          </w:r>
          <w:r w:rsidRPr="00B81DAC">
            <w:rPr>
              <w:sz w:val="20"/>
              <w:szCs w:val="20"/>
            </w:rPr>
            <w:fldChar w:fldCharType="begin"/>
          </w:r>
          <w:r w:rsidRPr="00B81DAC">
            <w:rPr>
              <w:sz w:val="20"/>
              <w:szCs w:val="20"/>
            </w:rPr>
            <w:instrText xml:space="preserve"> PAGE </w:instrText>
          </w:r>
          <w:r w:rsidRPr="00B81DAC">
            <w:rPr>
              <w:sz w:val="20"/>
              <w:szCs w:val="20"/>
            </w:rPr>
            <w:fldChar w:fldCharType="separate"/>
          </w:r>
          <w:r w:rsidR="001828FD">
            <w:rPr>
              <w:noProof/>
              <w:sz w:val="20"/>
              <w:szCs w:val="20"/>
            </w:rPr>
            <w:t>1</w:t>
          </w:r>
          <w:r w:rsidRPr="00B81DAC">
            <w:rPr>
              <w:sz w:val="20"/>
              <w:szCs w:val="20"/>
            </w:rPr>
            <w:fldChar w:fldCharType="end"/>
          </w:r>
          <w:r w:rsidRPr="00B81DAC">
            <w:rPr>
              <w:sz w:val="20"/>
              <w:szCs w:val="20"/>
            </w:rPr>
            <w:t xml:space="preserve"> из </w:t>
          </w:r>
          <w:r w:rsidRPr="00B81DAC">
            <w:rPr>
              <w:sz w:val="20"/>
              <w:szCs w:val="20"/>
            </w:rPr>
            <w:fldChar w:fldCharType="begin"/>
          </w:r>
          <w:r w:rsidRPr="00B81DAC">
            <w:rPr>
              <w:sz w:val="20"/>
              <w:szCs w:val="20"/>
            </w:rPr>
            <w:instrText xml:space="preserve"> NUMPAGES </w:instrText>
          </w:r>
          <w:r w:rsidRPr="00B81DAC">
            <w:rPr>
              <w:sz w:val="20"/>
              <w:szCs w:val="20"/>
            </w:rPr>
            <w:fldChar w:fldCharType="separate"/>
          </w:r>
          <w:r w:rsidR="001828FD">
            <w:rPr>
              <w:noProof/>
              <w:sz w:val="20"/>
              <w:szCs w:val="20"/>
            </w:rPr>
            <w:t>2</w:t>
          </w:r>
          <w:r w:rsidRPr="00B81DAC">
            <w:rPr>
              <w:sz w:val="20"/>
              <w:szCs w:val="20"/>
            </w:rPr>
            <w:fldChar w:fldCharType="end"/>
          </w:r>
        </w:p>
      </w:tc>
    </w:tr>
  </w:tbl>
  <w:p w:rsidR="00B86B8E" w:rsidRPr="00C45B77" w:rsidRDefault="00B86B8E" w:rsidP="00C45B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136" w:rsidRDefault="00532136">
      <w:r>
        <w:separator/>
      </w:r>
    </w:p>
  </w:footnote>
  <w:footnote w:type="continuationSeparator" w:id="0">
    <w:p w:rsidR="00532136" w:rsidRDefault="00532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91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123"/>
      <w:gridCol w:w="1416"/>
      <w:gridCol w:w="1824"/>
    </w:tblGrid>
    <w:tr w:rsidR="00B86B8E" w:rsidTr="00B81DAC">
      <w:trPr>
        <w:trHeight w:val="505"/>
      </w:trPr>
      <w:tc>
        <w:tcPr>
          <w:tcW w:w="6122" w:type="dxa"/>
          <w:vAlign w:val="center"/>
        </w:tcPr>
        <w:p w:rsidR="00B86B8E" w:rsidRPr="00B81DAC" w:rsidRDefault="00B86B8E" w:rsidP="00B81DAC">
          <w:pPr>
            <w:pStyle w:val="a4"/>
            <w:jc w:val="center"/>
            <w:rPr>
              <w:b/>
              <w:sz w:val="20"/>
              <w:szCs w:val="20"/>
            </w:rPr>
          </w:pPr>
          <w:r w:rsidRPr="00B81DAC">
            <w:rPr>
              <w:b/>
              <w:sz w:val="20"/>
              <w:szCs w:val="20"/>
            </w:rPr>
            <w:t>Положение</w:t>
          </w:r>
        </w:p>
      </w:tc>
      <w:tc>
        <w:tcPr>
          <w:tcW w:w="1416" w:type="dxa"/>
          <w:vAlign w:val="center"/>
        </w:tcPr>
        <w:p w:rsidR="00D93041" w:rsidRPr="00B81DAC" w:rsidRDefault="00D93041" w:rsidP="00D93041">
          <w:pPr>
            <w:pStyle w:val="a4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Редакция</w:t>
          </w:r>
        </w:p>
      </w:tc>
      <w:tc>
        <w:tcPr>
          <w:tcW w:w="1824" w:type="dxa"/>
          <w:vMerge w:val="restart"/>
          <w:tcBorders>
            <w:bottom w:val="single" w:sz="4" w:space="0" w:color="auto"/>
          </w:tcBorders>
          <w:vAlign w:val="center"/>
        </w:tcPr>
        <w:p w:rsidR="00B86B8E" w:rsidRDefault="001828FD" w:rsidP="00B81DAC">
          <w:pPr>
            <w:pStyle w:val="a4"/>
            <w:jc w:val="center"/>
          </w:pPr>
          <w:r>
            <w:rPr>
              <w:color w:val="808080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25pt;height:48pt">
                <v:imagedata r:id="rId1" o:title="2222"/>
              </v:shape>
            </w:pict>
          </w:r>
        </w:p>
      </w:tc>
    </w:tr>
    <w:tr w:rsidR="00B86B8E" w:rsidTr="00B81DAC">
      <w:trPr>
        <w:trHeight w:val="550"/>
      </w:trPr>
      <w:tc>
        <w:tcPr>
          <w:tcW w:w="7538" w:type="dxa"/>
          <w:gridSpan w:val="2"/>
          <w:vAlign w:val="center"/>
        </w:tcPr>
        <w:p w:rsidR="00B86B8E" w:rsidRPr="00B81DAC" w:rsidRDefault="00B86B8E" w:rsidP="00D067AB">
          <w:pPr>
            <w:pStyle w:val="a4"/>
            <w:rPr>
              <w:sz w:val="20"/>
              <w:szCs w:val="20"/>
            </w:rPr>
          </w:pPr>
          <w:r w:rsidRPr="00B81DAC">
            <w:rPr>
              <w:sz w:val="20"/>
            </w:rPr>
            <w:t xml:space="preserve">Методические рекомендации по выполнению и организации защиты </w:t>
          </w:r>
          <w:r w:rsidR="007B7784" w:rsidRPr="00B81DAC">
            <w:rPr>
              <w:sz w:val="20"/>
            </w:rPr>
            <w:t>выпускной работы по программе МВА</w:t>
          </w:r>
        </w:p>
      </w:tc>
      <w:tc>
        <w:tcPr>
          <w:tcW w:w="1824" w:type="dxa"/>
          <w:vMerge/>
          <w:tcBorders>
            <w:bottom w:val="single" w:sz="4" w:space="0" w:color="auto"/>
          </w:tcBorders>
          <w:vAlign w:val="center"/>
        </w:tcPr>
        <w:p w:rsidR="00B86B8E" w:rsidRDefault="00B86B8E" w:rsidP="00B81DAC">
          <w:pPr>
            <w:pStyle w:val="a4"/>
            <w:jc w:val="center"/>
          </w:pPr>
        </w:p>
      </w:tc>
    </w:tr>
  </w:tbl>
  <w:p w:rsidR="00B86B8E" w:rsidRPr="00E6650C" w:rsidRDefault="00B86B8E" w:rsidP="00E665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01B1"/>
    <w:multiLevelType w:val="hybridMultilevel"/>
    <w:tmpl w:val="0570E26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4986F99"/>
    <w:multiLevelType w:val="hybridMultilevel"/>
    <w:tmpl w:val="27404DE4"/>
    <w:lvl w:ilvl="0" w:tplc="5A16593E">
      <w:start w:val="1"/>
      <w:numFmt w:val="bullet"/>
      <w:lvlText w:val="-"/>
      <w:lvlJc w:val="left"/>
      <w:pPr>
        <w:tabs>
          <w:tab w:val="num" w:pos="774"/>
        </w:tabs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4"/>
        </w:tabs>
        <w:ind w:left="1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4"/>
        </w:tabs>
        <w:ind w:left="2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4"/>
        </w:tabs>
        <w:ind w:left="3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4"/>
        </w:tabs>
        <w:ind w:left="4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4"/>
        </w:tabs>
        <w:ind w:left="5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4"/>
        </w:tabs>
        <w:ind w:left="6214" w:hanging="360"/>
      </w:pPr>
      <w:rPr>
        <w:rFonts w:ascii="Wingdings" w:hAnsi="Wingdings" w:hint="default"/>
      </w:rPr>
    </w:lvl>
  </w:abstractNum>
  <w:abstractNum w:abstractNumId="2">
    <w:nsid w:val="0C9319B6"/>
    <w:multiLevelType w:val="hybridMultilevel"/>
    <w:tmpl w:val="C0DC591E"/>
    <w:lvl w:ilvl="0" w:tplc="EF62354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76BC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42C1087"/>
    <w:multiLevelType w:val="hybridMultilevel"/>
    <w:tmpl w:val="9E84DBAC"/>
    <w:lvl w:ilvl="0" w:tplc="1E724E1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14A36424"/>
    <w:multiLevelType w:val="hybridMultilevel"/>
    <w:tmpl w:val="150AA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A20771"/>
    <w:multiLevelType w:val="singleLevel"/>
    <w:tmpl w:val="34B0D0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4E47E14"/>
    <w:multiLevelType w:val="hybridMultilevel"/>
    <w:tmpl w:val="2E6892BE"/>
    <w:lvl w:ilvl="0" w:tplc="4FA83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11AE4"/>
    <w:multiLevelType w:val="hybridMultilevel"/>
    <w:tmpl w:val="F81295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5C1D29"/>
    <w:multiLevelType w:val="hybridMultilevel"/>
    <w:tmpl w:val="DE2CD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7E50E0"/>
    <w:multiLevelType w:val="multilevel"/>
    <w:tmpl w:val="FC7E3890"/>
    <w:lvl w:ilvl="0">
      <w:start w:val="1"/>
      <w:numFmt w:val="decimal"/>
      <w:pStyle w:val="1"/>
      <w:lvlText w:val="%1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1">
      <w:start w:val="1"/>
      <w:numFmt w:val="decimal"/>
      <w:lvlRestart w:val="0"/>
      <w:pStyle w:val="2"/>
      <w:lvlText w:val="%1.%2."/>
      <w:lvlJc w:val="left"/>
      <w:pPr>
        <w:tabs>
          <w:tab w:val="num" w:pos="851"/>
        </w:tabs>
        <w:ind w:left="35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2877"/>
        </w:tabs>
        <w:ind w:left="26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7"/>
        </w:tabs>
        <w:ind w:left="31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36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41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46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97"/>
        </w:tabs>
        <w:ind w:left="51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17"/>
        </w:tabs>
        <w:ind w:left="5757" w:hanging="1440"/>
      </w:pPr>
      <w:rPr>
        <w:rFonts w:hint="default"/>
      </w:rPr>
    </w:lvl>
  </w:abstractNum>
  <w:abstractNum w:abstractNumId="11">
    <w:nsid w:val="49AB7714"/>
    <w:multiLevelType w:val="hybridMultilevel"/>
    <w:tmpl w:val="3A9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3915FF"/>
    <w:multiLevelType w:val="hybridMultilevel"/>
    <w:tmpl w:val="2EA27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BE3F91"/>
    <w:multiLevelType w:val="hybridMultilevel"/>
    <w:tmpl w:val="3A9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4A7E84"/>
    <w:multiLevelType w:val="hybridMultilevel"/>
    <w:tmpl w:val="608E8DEC"/>
    <w:lvl w:ilvl="0" w:tplc="5A16593E">
      <w:start w:val="1"/>
      <w:numFmt w:val="bullet"/>
      <w:lvlText w:val="-"/>
      <w:lvlJc w:val="left"/>
      <w:pPr>
        <w:tabs>
          <w:tab w:val="num" w:pos="927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ADB0140"/>
    <w:multiLevelType w:val="singleLevel"/>
    <w:tmpl w:val="6490794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7C9F3128"/>
    <w:multiLevelType w:val="hybridMultilevel"/>
    <w:tmpl w:val="D4705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C9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5"/>
  </w:num>
  <w:num w:numId="5">
    <w:abstractNumId w:val="14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6"/>
  </w:num>
  <w:num w:numId="12">
    <w:abstractNumId w:val="5"/>
  </w:num>
  <w:num w:numId="13">
    <w:abstractNumId w:val="0"/>
  </w:num>
  <w:num w:numId="14">
    <w:abstractNumId w:val="6"/>
  </w:num>
  <w:num w:numId="15">
    <w:abstractNumId w:val="12"/>
  </w:num>
  <w:num w:numId="16">
    <w:abstractNumId w:val="7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667"/>
    <w:rsid w:val="000308DB"/>
    <w:rsid w:val="00044375"/>
    <w:rsid w:val="00086829"/>
    <w:rsid w:val="0012240A"/>
    <w:rsid w:val="00122491"/>
    <w:rsid w:val="00127F0D"/>
    <w:rsid w:val="00132513"/>
    <w:rsid w:val="001327F3"/>
    <w:rsid w:val="00141539"/>
    <w:rsid w:val="001553AB"/>
    <w:rsid w:val="001828FD"/>
    <w:rsid w:val="00190CA2"/>
    <w:rsid w:val="00195965"/>
    <w:rsid w:val="001A5CAE"/>
    <w:rsid w:val="001C2281"/>
    <w:rsid w:val="001C33F8"/>
    <w:rsid w:val="001C6957"/>
    <w:rsid w:val="001C6D60"/>
    <w:rsid w:val="0020051C"/>
    <w:rsid w:val="002125E1"/>
    <w:rsid w:val="00216B42"/>
    <w:rsid w:val="00235D47"/>
    <w:rsid w:val="0024736A"/>
    <w:rsid w:val="00264BE1"/>
    <w:rsid w:val="00272138"/>
    <w:rsid w:val="002826C7"/>
    <w:rsid w:val="0029359D"/>
    <w:rsid w:val="002C6109"/>
    <w:rsid w:val="002D3A34"/>
    <w:rsid w:val="00311FE3"/>
    <w:rsid w:val="00317D73"/>
    <w:rsid w:val="003254F0"/>
    <w:rsid w:val="003317DD"/>
    <w:rsid w:val="00340BDF"/>
    <w:rsid w:val="00344776"/>
    <w:rsid w:val="00364F3F"/>
    <w:rsid w:val="00367572"/>
    <w:rsid w:val="00373607"/>
    <w:rsid w:val="003877CB"/>
    <w:rsid w:val="003D620D"/>
    <w:rsid w:val="003E53B7"/>
    <w:rsid w:val="00433DD8"/>
    <w:rsid w:val="00463453"/>
    <w:rsid w:val="004642B4"/>
    <w:rsid w:val="00475B40"/>
    <w:rsid w:val="004A324F"/>
    <w:rsid w:val="004B6CCA"/>
    <w:rsid w:val="004E1184"/>
    <w:rsid w:val="00500734"/>
    <w:rsid w:val="00532136"/>
    <w:rsid w:val="00567EF9"/>
    <w:rsid w:val="00571E65"/>
    <w:rsid w:val="00575851"/>
    <w:rsid w:val="005822C5"/>
    <w:rsid w:val="005846EF"/>
    <w:rsid w:val="005932C0"/>
    <w:rsid w:val="005B6C72"/>
    <w:rsid w:val="005C2317"/>
    <w:rsid w:val="005D1DC9"/>
    <w:rsid w:val="005F2C31"/>
    <w:rsid w:val="00602164"/>
    <w:rsid w:val="0060345E"/>
    <w:rsid w:val="00652456"/>
    <w:rsid w:val="00695704"/>
    <w:rsid w:val="006D17B4"/>
    <w:rsid w:val="006D6279"/>
    <w:rsid w:val="006E2BDC"/>
    <w:rsid w:val="006E4F62"/>
    <w:rsid w:val="006F78BC"/>
    <w:rsid w:val="006F7CA3"/>
    <w:rsid w:val="00703676"/>
    <w:rsid w:val="00706AB0"/>
    <w:rsid w:val="00741A62"/>
    <w:rsid w:val="00770097"/>
    <w:rsid w:val="0077677D"/>
    <w:rsid w:val="00777425"/>
    <w:rsid w:val="007B3E4E"/>
    <w:rsid w:val="007B7784"/>
    <w:rsid w:val="007C4FDA"/>
    <w:rsid w:val="007E2FD9"/>
    <w:rsid w:val="008101B4"/>
    <w:rsid w:val="00851D56"/>
    <w:rsid w:val="008646B1"/>
    <w:rsid w:val="0087090D"/>
    <w:rsid w:val="008A77C4"/>
    <w:rsid w:val="008D24DE"/>
    <w:rsid w:val="00923A73"/>
    <w:rsid w:val="00931E52"/>
    <w:rsid w:val="00937976"/>
    <w:rsid w:val="009442CB"/>
    <w:rsid w:val="009524CA"/>
    <w:rsid w:val="00972D96"/>
    <w:rsid w:val="00982369"/>
    <w:rsid w:val="009A5448"/>
    <w:rsid w:val="009C48B3"/>
    <w:rsid w:val="009D5162"/>
    <w:rsid w:val="009F67C9"/>
    <w:rsid w:val="009F7CA9"/>
    <w:rsid w:val="00A32D8C"/>
    <w:rsid w:val="00A33131"/>
    <w:rsid w:val="00A46435"/>
    <w:rsid w:val="00A61A71"/>
    <w:rsid w:val="00A63222"/>
    <w:rsid w:val="00A86036"/>
    <w:rsid w:val="00A91547"/>
    <w:rsid w:val="00AA457A"/>
    <w:rsid w:val="00AB0F7C"/>
    <w:rsid w:val="00AC4BAA"/>
    <w:rsid w:val="00AD2682"/>
    <w:rsid w:val="00AD6C77"/>
    <w:rsid w:val="00AF58F3"/>
    <w:rsid w:val="00B045F8"/>
    <w:rsid w:val="00B42800"/>
    <w:rsid w:val="00B71800"/>
    <w:rsid w:val="00B752EB"/>
    <w:rsid w:val="00B81DAC"/>
    <w:rsid w:val="00B86B8E"/>
    <w:rsid w:val="00B94B9F"/>
    <w:rsid w:val="00B94CB5"/>
    <w:rsid w:val="00BB00F5"/>
    <w:rsid w:val="00BB4B05"/>
    <w:rsid w:val="00BC11BC"/>
    <w:rsid w:val="00BC6FE0"/>
    <w:rsid w:val="00BD7BAE"/>
    <w:rsid w:val="00BE0D88"/>
    <w:rsid w:val="00C16CC0"/>
    <w:rsid w:val="00C40190"/>
    <w:rsid w:val="00C45B77"/>
    <w:rsid w:val="00C5163F"/>
    <w:rsid w:val="00C57390"/>
    <w:rsid w:val="00C62448"/>
    <w:rsid w:val="00C67C9C"/>
    <w:rsid w:val="00CC74AF"/>
    <w:rsid w:val="00CD6CF3"/>
    <w:rsid w:val="00CE5B25"/>
    <w:rsid w:val="00D067AB"/>
    <w:rsid w:val="00D115E4"/>
    <w:rsid w:val="00D43F8E"/>
    <w:rsid w:val="00D6451B"/>
    <w:rsid w:val="00D648E0"/>
    <w:rsid w:val="00D93041"/>
    <w:rsid w:val="00D947CE"/>
    <w:rsid w:val="00DA0C75"/>
    <w:rsid w:val="00DE7546"/>
    <w:rsid w:val="00E21AC5"/>
    <w:rsid w:val="00E401B5"/>
    <w:rsid w:val="00E4238B"/>
    <w:rsid w:val="00E6650C"/>
    <w:rsid w:val="00E66E63"/>
    <w:rsid w:val="00E74E38"/>
    <w:rsid w:val="00EA3BAE"/>
    <w:rsid w:val="00EC05D4"/>
    <w:rsid w:val="00EC311F"/>
    <w:rsid w:val="00EC6667"/>
    <w:rsid w:val="00EE08AE"/>
    <w:rsid w:val="00EE733B"/>
    <w:rsid w:val="00EF7663"/>
    <w:rsid w:val="00F06C3A"/>
    <w:rsid w:val="00F203BF"/>
    <w:rsid w:val="00F415A9"/>
    <w:rsid w:val="00F477C0"/>
    <w:rsid w:val="00F53CFB"/>
    <w:rsid w:val="00F54C7D"/>
    <w:rsid w:val="00FA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8A01ED1-BD40-44DE-B6A6-9004876C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0"/>
    <w:link w:val="10"/>
    <w:qFormat/>
    <w:rsid w:val="00BE0D88"/>
    <w:pPr>
      <w:keepNext/>
      <w:numPr>
        <w:numId w:val="2"/>
      </w:numPr>
      <w:jc w:val="center"/>
      <w:outlineLvl w:val="0"/>
    </w:pPr>
    <w:rPr>
      <w:rFonts w:cs="Arial"/>
      <w:b/>
      <w:bCs/>
      <w:caps/>
      <w:kern w:val="32"/>
      <w:sz w:val="24"/>
      <w:szCs w:val="24"/>
      <w:u w:val="single"/>
    </w:rPr>
  </w:style>
  <w:style w:type="paragraph" w:styleId="2">
    <w:name w:val="heading 2"/>
    <w:next w:val="a0"/>
    <w:qFormat/>
    <w:rsid w:val="00BE0D88"/>
    <w:pPr>
      <w:keepNext/>
      <w:numPr>
        <w:ilvl w:val="1"/>
        <w:numId w:val="2"/>
      </w:numPr>
      <w:spacing w:before="60"/>
      <w:outlineLvl w:val="1"/>
    </w:pPr>
    <w:rPr>
      <w:rFonts w:cs="Arial"/>
      <w:b/>
      <w:bCs/>
      <w:iCs/>
      <w:smallCaps/>
      <w:sz w:val="24"/>
      <w:szCs w:val="24"/>
      <w:u w:val="single"/>
    </w:rPr>
  </w:style>
  <w:style w:type="paragraph" w:styleId="3">
    <w:name w:val="heading 3"/>
    <w:basedOn w:val="a"/>
    <w:next w:val="a"/>
    <w:qFormat/>
    <w:rsid w:val="00AD6C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D6C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F06C3A"/>
    <w:pPr>
      <w:keepNext/>
      <w:jc w:val="center"/>
      <w:outlineLvl w:val="5"/>
    </w:pPr>
    <w:rPr>
      <w:b/>
      <w:bCs/>
    </w:rPr>
  </w:style>
  <w:style w:type="paragraph" w:styleId="9">
    <w:name w:val="heading 9"/>
    <w:basedOn w:val="a"/>
    <w:next w:val="a"/>
    <w:qFormat/>
    <w:rsid w:val="004E11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98236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82369"/>
    <w:pPr>
      <w:tabs>
        <w:tab w:val="center" w:pos="4677"/>
        <w:tab w:val="right" w:pos="9355"/>
      </w:tabs>
    </w:pPr>
  </w:style>
  <w:style w:type="table" w:styleId="a6">
    <w:name w:val="Table Grid"/>
    <w:basedOn w:val="a2"/>
    <w:rsid w:val="00C62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D6CF3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rsid w:val="00AD6C77"/>
    <w:pPr>
      <w:ind w:firstLine="720"/>
      <w:jc w:val="both"/>
    </w:pPr>
  </w:style>
  <w:style w:type="paragraph" w:styleId="a0">
    <w:name w:val="Body Text"/>
    <w:basedOn w:val="a"/>
    <w:link w:val="a8"/>
    <w:rsid w:val="002826C7"/>
    <w:pPr>
      <w:ind w:firstLine="85"/>
    </w:pPr>
  </w:style>
  <w:style w:type="paragraph" w:styleId="a9">
    <w:name w:val="Title"/>
    <w:basedOn w:val="a"/>
    <w:qFormat/>
    <w:rsid w:val="00AD6C77"/>
    <w:pPr>
      <w:jc w:val="center"/>
    </w:pPr>
    <w:rPr>
      <w:b/>
      <w:bCs/>
    </w:rPr>
  </w:style>
  <w:style w:type="paragraph" w:styleId="aa">
    <w:name w:val="Subtitle"/>
    <w:basedOn w:val="a"/>
    <w:qFormat/>
    <w:rsid w:val="00AD6C77"/>
    <w:pPr>
      <w:jc w:val="center"/>
    </w:pPr>
    <w:rPr>
      <w:b/>
      <w:bCs/>
    </w:rPr>
  </w:style>
  <w:style w:type="paragraph" w:styleId="20">
    <w:name w:val="toc 2"/>
    <w:basedOn w:val="a"/>
    <w:next w:val="a"/>
    <w:autoRedefine/>
    <w:uiPriority w:val="39"/>
    <w:rsid w:val="00EE733B"/>
    <w:pPr>
      <w:tabs>
        <w:tab w:val="left" w:pos="960"/>
        <w:tab w:val="right" w:leader="dot" w:pos="9344"/>
      </w:tabs>
      <w:ind w:left="240"/>
    </w:pPr>
    <w:rPr>
      <w:bCs/>
      <w:noProof/>
    </w:rPr>
  </w:style>
  <w:style w:type="paragraph" w:styleId="31">
    <w:name w:val="toc 3"/>
    <w:basedOn w:val="a"/>
    <w:next w:val="a"/>
    <w:autoRedefine/>
    <w:semiHidden/>
    <w:rsid w:val="00311FE3"/>
    <w:pPr>
      <w:tabs>
        <w:tab w:val="right" w:leader="dot" w:pos="9345"/>
      </w:tabs>
      <w:ind w:left="480"/>
    </w:pPr>
    <w:rPr>
      <w:i/>
      <w:iCs/>
      <w:noProof/>
    </w:rPr>
  </w:style>
  <w:style w:type="paragraph" w:styleId="11">
    <w:name w:val="toc 1"/>
    <w:basedOn w:val="a"/>
    <w:next w:val="a"/>
    <w:autoRedefine/>
    <w:uiPriority w:val="39"/>
    <w:rsid w:val="00EE733B"/>
    <w:pPr>
      <w:tabs>
        <w:tab w:val="left" w:pos="480"/>
        <w:tab w:val="right" w:leader="dot" w:pos="9345"/>
      </w:tabs>
    </w:pPr>
  </w:style>
  <w:style w:type="character" w:styleId="ab">
    <w:name w:val="Hyperlink"/>
    <w:basedOn w:val="a1"/>
    <w:uiPriority w:val="99"/>
    <w:rsid w:val="00311FE3"/>
    <w:rPr>
      <w:color w:val="0000FF"/>
      <w:u w:val="single"/>
    </w:rPr>
  </w:style>
  <w:style w:type="character" w:styleId="ac">
    <w:name w:val="page number"/>
    <w:basedOn w:val="a1"/>
    <w:rsid w:val="00311FE3"/>
  </w:style>
  <w:style w:type="character" w:customStyle="1" w:styleId="a8">
    <w:name w:val="Основний текст Знак"/>
    <w:basedOn w:val="a1"/>
    <w:link w:val="a0"/>
    <w:rsid w:val="002826C7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1"/>
    <w:link w:val="1"/>
    <w:rsid w:val="00BE0D88"/>
    <w:rPr>
      <w:rFonts w:cs="Arial"/>
      <w:b/>
      <w:bCs/>
      <w:caps/>
      <w:kern w:val="32"/>
      <w:sz w:val="24"/>
      <w:szCs w:val="24"/>
      <w:u w:val="single"/>
      <w:lang w:val="ru-RU" w:eastAsia="ru-RU" w:bidi="ar-SA"/>
    </w:rPr>
  </w:style>
  <w:style w:type="paragraph" w:styleId="ad">
    <w:name w:val="Body Text Indent"/>
    <w:basedOn w:val="a"/>
    <w:rsid w:val="00A91547"/>
    <w:pPr>
      <w:spacing w:after="120"/>
      <w:ind w:left="283"/>
    </w:pPr>
  </w:style>
  <w:style w:type="numbering" w:styleId="111111">
    <w:name w:val="Outline List 2"/>
    <w:basedOn w:val="a3"/>
    <w:rsid w:val="00DA0C75"/>
    <w:pPr>
      <w:numPr>
        <w:numId w:val="1"/>
      </w:numPr>
    </w:pPr>
  </w:style>
  <w:style w:type="paragraph" w:styleId="21">
    <w:name w:val="Body Text Indent 2"/>
    <w:basedOn w:val="a"/>
    <w:rsid w:val="00A91547"/>
    <w:pPr>
      <w:spacing w:after="120" w:line="480" w:lineRule="auto"/>
      <w:ind w:left="283"/>
    </w:pPr>
  </w:style>
  <w:style w:type="paragraph" w:styleId="ae">
    <w:name w:val="Plain Text"/>
    <w:basedOn w:val="a"/>
    <w:rsid w:val="00A91547"/>
    <w:rPr>
      <w:rFonts w:ascii="Courier New" w:hAnsi="Courier New"/>
      <w:sz w:val="20"/>
      <w:szCs w:val="20"/>
    </w:rPr>
  </w:style>
  <w:style w:type="paragraph" w:customStyle="1" w:styleId="FR4">
    <w:name w:val="FR4"/>
    <w:rsid w:val="00A91547"/>
    <w:pPr>
      <w:widowControl w:val="0"/>
      <w:spacing w:before="220" w:line="300" w:lineRule="auto"/>
      <w:ind w:firstLine="400"/>
      <w:jc w:val="both"/>
    </w:pPr>
    <w:rPr>
      <w:rFonts w:ascii="Arial" w:hAnsi="Arial"/>
      <w:b/>
      <w:snapToGrid w:val="0"/>
      <w:sz w:val="22"/>
    </w:rPr>
  </w:style>
  <w:style w:type="paragraph" w:styleId="af">
    <w:name w:val="Block Text"/>
    <w:basedOn w:val="a"/>
    <w:rsid w:val="00A91547"/>
    <w:pPr>
      <w:widowControl w:val="0"/>
      <w:spacing w:before="240"/>
      <w:ind w:left="1320" w:right="-4971"/>
      <w:jc w:val="center"/>
    </w:pPr>
    <w:rPr>
      <w:snapToGrid w:val="0"/>
      <w:szCs w:val="20"/>
    </w:rPr>
  </w:style>
  <w:style w:type="paragraph" w:styleId="af0">
    <w:name w:val="Normal (Web)"/>
    <w:basedOn w:val="a"/>
    <w:rsid w:val="00264BE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______Microsoft_Excel_97-20031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B826-7B6A-4CAB-9316-26B5DFE4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6231</Words>
  <Characters>35517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П-ПРУиАУПС</vt:lpstr>
    </vt:vector>
  </TitlesOfParts>
  <Company>123</Company>
  <LinksUpToDate>false</LinksUpToDate>
  <CharactersWithSpaces>41665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П-ПРУиАУПС</dc:title>
  <dc:subject/>
  <dc:creator>Антипова</dc:creator>
  <cp:keywords/>
  <dc:description/>
  <cp:lastModifiedBy>Irina</cp:lastModifiedBy>
  <cp:revision>2</cp:revision>
  <cp:lastPrinted>2006-03-20T10:53:00Z</cp:lastPrinted>
  <dcterms:created xsi:type="dcterms:W3CDTF">2014-09-02T13:45:00Z</dcterms:created>
  <dcterms:modified xsi:type="dcterms:W3CDTF">2014-09-02T13:45:00Z</dcterms:modified>
</cp:coreProperties>
</file>