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B5" w:rsidRDefault="007E7572">
      <w:pPr>
        <w:pStyle w:val="1"/>
        <w:jc w:val="center"/>
      </w:pPr>
      <w:r>
        <w:t>О паломническом путешествии о Сербии и Черногории</w:t>
      </w:r>
    </w:p>
    <w:p w:rsidR="000A2EB5" w:rsidRPr="007E7572" w:rsidRDefault="007E7572">
      <w:pPr>
        <w:pStyle w:val="a3"/>
      </w:pPr>
      <w:r>
        <w:t>Н. П. Кокухин</w:t>
      </w:r>
    </w:p>
    <w:p w:rsidR="000A2EB5" w:rsidRDefault="007E7572">
      <w:pPr>
        <w:pStyle w:val="a3"/>
      </w:pPr>
      <w:r>
        <w:t>Свой рассказ о паломническом путешествии по Сербии и Черногории я начну с описания его участников. Нас было семнадцать человек. Возглавлял группу настоятель московского храма Трех Святителей протоиерей Владислав Свешников. Его ближайшими помощниками являлись священник Михаил Дудко и монах Киприан. Уже в последний момент к нам присоединились школьники из православной гимназии в Ховрине (их опекали директор гимназии Игорь Алексеевич Бузин, преподаватель Илья Михайлович Числов и завуч Марина Владимировна Истратова).</w:t>
      </w:r>
    </w:p>
    <w:p w:rsidR="000A2EB5" w:rsidRDefault="007E7572">
      <w:pPr>
        <w:pStyle w:val="a3"/>
      </w:pPr>
      <w:r>
        <w:t>В путешествии нас сопровождали два человека - сначала настоятель Русского подворья протоиерей Виталий Тарасьев, а потом профессор богословского факультета Белградского университета Предраг Миодраг.</w:t>
      </w:r>
    </w:p>
    <w:p w:rsidR="000A2EB5" w:rsidRDefault="007E7572">
      <w:pPr>
        <w:pStyle w:val="a3"/>
      </w:pPr>
      <w:r>
        <w:t>Патриарх</w:t>
      </w:r>
    </w:p>
    <w:p w:rsidR="000A2EB5" w:rsidRDefault="007E7572">
      <w:pPr>
        <w:pStyle w:val="a3"/>
      </w:pPr>
      <w:r>
        <w:t>Нашу поездку по стране благословил Святейший Патриарх Сербский Павел. Встреча с ним была заранее обговорена, и мы с нетерпением ее ожидали. И вот однажды утром мы приехали в Сербскую Патриархию. Нас провели в зал приемов. Не прошло, наверно, и минуты, как из левой боковой двери показался Патриарх - невысокого, а если точнее, маленького роста (секретарь, шедший рядом с ним, казался Геркулесом), худой, щуплый, с аскетическими чертами лица, в простой рясе, на голове - монашеский клобук. Нам показалось, будто мы знакомы с ним давным-давно, остатки волнения исчезли совершенно.</w:t>
      </w:r>
    </w:p>
    <w:p w:rsidR="000A2EB5" w:rsidRDefault="007E7572">
      <w:pPr>
        <w:pStyle w:val="a3"/>
      </w:pPr>
      <w:r>
        <w:t>- Я очень рад, что вы к нам приехали, - сказал Патриарх; голос у него негромкий, но отчетливый. - Мы должны знать друг друга лично, а не понаслышке. Нас объединяет православная вера, и нас ничто и никто не разъединит. Мне приятно видеть здесь детей. Если наши дети будут верующие, то будущее наших стран будет хорошее.</w:t>
      </w:r>
    </w:p>
    <w:p w:rsidR="000A2EB5" w:rsidRDefault="007E7572">
      <w:pPr>
        <w:pStyle w:val="a3"/>
      </w:pPr>
      <w:r>
        <w:t>Как-то спустя пять или шесть дней мы совершали долгий переезд из одного монастыря в другой и я попросил Предрага рассказать что-нибудь о Патриархе.</w:t>
      </w:r>
    </w:p>
    <w:p w:rsidR="000A2EB5" w:rsidRDefault="007E7572">
      <w:pPr>
        <w:pStyle w:val="a3"/>
      </w:pPr>
      <w:r>
        <w:t>- Он очень доступен, - сказал мой собеседник. - Когда была жива его сестра, он часто ходил к ней домой пешком. Он вообще любит ходить пешком - без охраны, без сопровождающих лиц. К нему может подойти любой человек и поговорить с ним. Каждый день в своей резиденции он принимает посетителей. Люди идут к нему со своими нуждами, и для каждого у него находится слово утешения.</w:t>
      </w:r>
    </w:p>
    <w:p w:rsidR="000A2EB5" w:rsidRDefault="007E7572">
      <w:pPr>
        <w:pStyle w:val="a3"/>
      </w:pPr>
      <w:r>
        <w:t>Он встает очень рано и, когда все еще спят, служит Божественную Литургию, молясь обо всем сербском народе. В его небольшое сердце вмещается вся Сербия. Он мал ростом, но великан духом, у него хрупкие плечи, но на этих плечах он несет тяготы нации. Народ говорит: "Это наш Ангел, который покрывает и защищает нас".</w:t>
      </w:r>
    </w:p>
    <w:p w:rsidR="000A2EB5" w:rsidRDefault="007E7572">
      <w:pPr>
        <w:pStyle w:val="a3"/>
      </w:pPr>
      <w:r>
        <w:t xml:space="preserve">Московское подворье </w:t>
      </w:r>
    </w:p>
    <w:p w:rsidR="000A2EB5" w:rsidRDefault="007E7572">
      <w:pPr>
        <w:pStyle w:val="a3"/>
      </w:pPr>
      <w:r>
        <w:t>Знакомство с Сербией началось с храма в честь Пресвятой Троицы, который является подворьем Русской Православной Церкви в Белграде. Он расположен в самом центре столицы Югославии, рядом с гигантским собором святого Марка, однако, несмотря на свои скромные размеры, нисколько не теряется в насыщенном городском ландшафте.</w:t>
      </w:r>
    </w:p>
    <w:p w:rsidR="000A2EB5" w:rsidRDefault="007E7572">
      <w:pPr>
        <w:pStyle w:val="a3"/>
      </w:pPr>
      <w:r>
        <w:t>Церковь была освящена в 1924 году. Каждый русский человек, прибывающий в Сербию (и в былые времена, и сейчас), прежде всего стремится посетить Русскую церковь. Не перечесть диаконов, священников, монахов и архиереев, которые служили здесь. Не один раз приносил Бескровную Жертву за престолом этой церкви митрополит Антоний Храповицкий, первенствующий иерарх русской эмиграции. В своих проповедях он утешал соотечественников, призывал смиренно и мужественно нести свой жизненный крест, благословляя невозбранно проповедовать слово Божие народам Европы и Америки.</w:t>
      </w:r>
    </w:p>
    <w:p w:rsidR="000A2EB5" w:rsidRDefault="007E7572">
      <w:pPr>
        <w:pStyle w:val="a3"/>
      </w:pPr>
      <w:r>
        <w:t>Часто заходил в этот храм генерал Петр Врангель. В 1928 году он скоропостижно скончался в Брюсселе. Его останки - так он завещал сам - были привезены в Сербию и похоронены в Русской церкви, которую он любил.</w:t>
      </w:r>
    </w:p>
    <w:p w:rsidR="000A2EB5" w:rsidRDefault="007E7572">
      <w:pPr>
        <w:pStyle w:val="a3"/>
      </w:pPr>
      <w:r>
        <w:t>Настоятелем Русского подворья является протоиерей Виталий Тарасьев. Он хлопотал о нас в Синоде Сербской Православной Церкви, разработал подробный маршрут нашего паломнического путешествия, входил в наши повседневные нужды. Его матушка - сербка, ее зовут Иоланта, она очень хорошо говорит по-русски.</w:t>
      </w:r>
    </w:p>
    <w:p w:rsidR="000A2EB5" w:rsidRDefault="007E7572">
      <w:pPr>
        <w:pStyle w:val="a3"/>
      </w:pPr>
      <w:r>
        <w:t>Виталий Тарасьев стал настоятелем год назад, сменив на этой должности своего отца. Митрофорный протоиерей Василий Тарасьев умер два года назад, в дни светлой Пасхальной седмицы. Вся его жизнь была посвящена возлюбленному Отечеству - России, хотя он и жил вне ее. Настоятельскую "эстафету" он принял от своего отца - Виталия Тарасьева, который (единственный из этой священнической династии) родился в России и эмигрировал на чужбину, спасаясь от большевиков.</w:t>
      </w:r>
    </w:p>
    <w:p w:rsidR="000A2EB5" w:rsidRDefault="007E7572">
      <w:pPr>
        <w:pStyle w:val="a3"/>
      </w:pPr>
      <w:r>
        <w:t>Знакомя нас с подворьем, отец Виталий остановился около двух надгробий, установленных у северной стены храма, под окном.</w:t>
      </w:r>
    </w:p>
    <w:p w:rsidR="000A2EB5" w:rsidRDefault="007E7572">
      <w:pPr>
        <w:pStyle w:val="a3"/>
      </w:pPr>
      <w:r>
        <w:t>- Это могилы моего отца и деда, - сказал он. - Местные власти любезно разрешили похоронить их внутри храма.</w:t>
      </w:r>
    </w:p>
    <w:p w:rsidR="000A2EB5" w:rsidRDefault="007E7572">
      <w:pPr>
        <w:pStyle w:val="a3"/>
      </w:pPr>
      <w:r>
        <w:t>Из церкви мы прошли в музей, который расположен в небольшом домике на территории подворья и который посвящен истории русской эмиграции в Югославии. Идея создания этого музея принадлежит отцу Василию. Первые экспонаты появились в нем около пятидесяти лет назад. Что они из себя представляли? Например, умер монах или монахиня, архиерей или священник. По просьбе отца Василия родственники приносили их облачения, нагрудные кресты, митры, камилавки, иконы, богослужебные книги. Многие русские люди до второй мировой войны служили в вооруженных силах Югославии. Их парадные мундиры, ордена, личное оружие и другие вещи также обрели в музее свое почетное место.</w:t>
      </w:r>
    </w:p>
    <w:p w:rsidR="000A2EB5" w:rsidRDefault="007E7572">
      <w:pPr>
        <w:pStyle w:val="a3"/>
      </w:pPr>
      <w:r>
        <w:t>- Обратите внимание на эти броши, - сказал настоятель, остановившись около одной из витрин. - Они интересны тем, что сделаны из... пуль. Скажем, во время сражения русский офицер или солдат получал ранение, его доставляли в госпиталь. Из пули, извлеченной во время операции, потом делали брошь для жены или невесты.</w:t>
      </w:r>
    </w:p>
    <w:p w:rsidR="000A2EB5" w:rsidRDefault="007E7572">
      <w:pPr>
        <w:pStyle w:val="a3"/>
      </w:pPr>
      <w:r>
        <w:t xml:space="preserve">Света Петка </w:t>
      </w:r>
    </w:p>
    <w:p w:rsidR="000A2EB5" w:rsidRDefault="007E7572">
      <w:pPr>
        <w:pStyle w:val="a3"/>
      </w:pPr>
      <w:r>
        <w:t>В какой бы храм или монастырь мы ни вошли (и не только в Белграде, но и далеко за его пределами), всюду встречали икону святой Параскевы. В Сербии очень много храмов, посвященных святой Петке - так ее тут зовут. Самый древний из них находится в Калемегдане - Старой крепости, построенной в том месте, где река Сава впадает в Дунай. Здесь всегда много народу, особенно в выходные и праздничные дни.</w:t>
      </w:r>
    </w:p>
    <w:p w:rsidR="000A2EB5" w:rsidRDefault="007E7572">
      <w:pPr>
        <w:pStyle w:val="a3"/>
      </w:pPr>
      <w:r>
        <w:t>В чем причина такой сильной любви сербов к святой великомученице Параскеве?</w:t>
      </w:r>
    </w:p>
    <w:p w:rsidR="000A2EB5" w:rsidRDefault="007E7572">
      <w:pPr>
        <w:pStyle w:val="a3"/>
      </w:pPr>
      <w:r>
        <w:t>Святая Параскева, в миру Света Петка, родилась в Сербии, в селении Епиват. Девочка очень любила посещать храм. Однажды за Божественной Литургией она услышала евангельские слова: "Тогда Иисус сказал ученикам Своим: если кто хочет идти за Мною, отвергнись себя и возьми крест свой, и следуй за Мною" (Мф.16, 24). Эти священные глаголы пронзили сердце юной Петки. Выйдя из храма, она отдала свое нарядное платье первой же нищенке, а сама надела ее лохмотья.</w:t>
      </w:r>
    </w:p>
    <w:p w:rsidR="000A2EB5" w:rsidRDefault="007E7572">
      <w:pPr>
        <w:pStyle w:val="a3"/>
      </w:pPr>
      <w:r>
        <w:t>Родители Петки пожурили дочку за такой поступок и снова одели ее в хорошую одежду. Через некоторое время девочка опять явилась домой в нищенских лохмотьях.</w:t>
      </w:r>
    </w:p>
    <w:p w:rsidR="000A2EB5" w:rsidRDefault="007E7572">
      <w:pPr>
        <w:pStyle w:val="a3"/>
      </w:pPr>
      <w:r>
        <w:t>- Чадо, отчего ты поступаешь таким образом? - спросили родители.</w:t>
      </w:r>
    </w:p>
    <w:p w:rsidR="000A2EB5" w:rsidRDefault="007E7572">
      <w:pPr>
        <w:pStyle w:val="a3"/>
      </w:pPr>
      <w:r>
        <w:t>- Я хочу жить так, как учит Христос, - ответила Петка. После смерти родителей Параскева продала имение, а деньги раздала нищим. Затем она отправилась в Царьград поклониться его святыням. По совету духовных людей она поселилась при уединенном храме Покрова Пресвятой Богородицы, где в молитве, посте и слезах провела пять лет. Здесь Петка приняла пострижение в ангельский чин.</w:t>
      </w:r>
    </w:p>
    <w:p w:rsidR="000A2EB5" w:rsidRDefault="007E7572">
      <w:pPr>
        <w:pStyle w:val="a3"/>
      </w:pPr>
      <w:r>
        <w:t>Потом, исполняя свое давнее желание, она посетила Святую Землю и осталась жить в Иорданской пустыне. Параскева питалась только пустынными злаками, употребляя их в очень малом количестве, и то после заката солнца. Лукавый враг, завидуя ее добродетельной жизни, пытался устрашить ее. Приняв вид страшного и лютого зверя, он устремлялся на святую, желая изгнать ее из пустыни. Однако угодница Божия, осенив себя крестным знамением, как паутину, устраняла все козни диавола.</w:t>
      </w:r>
    </w:p>
    <w:p w:rsidR="000A2EB5" w:rsidRDefault="007E7572">
      <w:pPr>
        <w:pStyle w:val="a3"/>
      </w:pPr>
      <w:r>
        <w:t>Однажды ночью Параскева, как обычно, стояла на молитве. Внезапно пред нею предстал Ангел Божий.</w:t>
      </w:r>
    </w:p>
    <w:p w:rsidR="000A2EB5" w:rsidRDefault="007E7572">
      <w:pPr>
        <w:pStyle w:val="a3"/>
      </w:pPr>
      <w:r>
        <w:t>- Оставь пустыню и возвратись в свое Отечество, - сказал он, - ибо там тебе подобает отойти ко Господу.</w:t>
      </w:r>
    </w:p>
    <w:p w:rsidR="000A2EB5" w:rsidRDefault="007E7572">
      <w:pPr>
        <w:pStyle w:val="a3"/>
      </w:pPr>
      <w:r>
        <w:t>Святая Петка вернулась в свое родное село Епиват и через два года мирно отошла ко Господу. Это произошло в первой половине XI столетия.</w:t>
      </w:r>
    </w:p>
    <w:p w:rsidR="000A2EB5" w:rsidRDefault="007E7572">
      <w:pPr>
        <w:pStyle w:val="a3"/>
      </w:pPr>
      <w:r>
        <w:t>Прошло много лет. И вот случилось так, что близ того места, где была погребена святая Параскева, волны выбросили на берег тело неизвестного моряка. От него исходил такой смрад, что мимо невозможно было пройти. Благочестивый столпник, подвизавшийся в этом месте, спустился вниз и попросил рабочих предать тело земле. Когда рабочие стали копать могилу, то обнаружили чьи-то нетленные мощи. Они не придали им никакого значения и снова засыпали землей, бросив в могилу и смрадный труп.</w:t>
      </w:r>
    </w:p>
    <w:p w:rsidR="000A2EB5" w:rsidRDefault="007E7572">
      <w:pPr>
        <w:pStyle w:val="a3"/>
      </w:pPr>
      <w:r>
        <w:t>Один из этих рабочих (его звали Георгий) ночью увидел во сне светлую царицу, сидящую на престоле, а вокруг нее множество красивых воинов в белоснежных одеждах. Георгий в страхе упал на землю. Тогда один из воинов поднял его и сказал:</w:t>
      </w:r>
    </w:p>
    <w:p w:rsidR="000A2EB5" w:rsidRDefault="007E7572">
      <w:pPr>
        <w:pStyle w:val="a3"/>
      </w:pPr>
      <w:r>
        <w:t>- Зачем ты со своими друзьями надругался над святыми мощами преподобной Параскевы? Немедленно исправь свою ошибку.</w:t>
      </w:r>
    </w:p>
    <w:p w:rsidR="000A2EB5" w:rsidRDefault="007E7572">
      <w:pPr>
        <w:pStyle w:val="a3"/>
      </w:pPr>
      <w:r>
        <w:t>А светлая царица добавила:</w:t>
      </w:r>
    </w:p>
    <w:p w:rsidR="000A2EB5" w:rsidRDefault="007E7572">
      <w:pPr>
        <w:pStyle w:val="a3"/>
      </w:pPr>
      <w:r>
        <w:t>- Побыстрее перенеси мои мощи в достойное место, потому что я не могу больше терпеть удушливого смрада.</w:t>
      </w:r>
    </w:p>
    <w:p w:rsidR="000A2EB5" w:rsidRDefault="007E7572">
      <w:pPr>
        <w:pStyle w:val="a3"/>
      </w:pPr>
      <w:r>
        <w:t>Утром Георгий рассказал о своем сновидении людям. Жители Епивата с благоговением обрели мощи святой Параскевы и торжественно перенесли их в храм. Около великой святыни произошло много чудес: слепые прозревали, прокаженные очищались, согбенные выпрямлялись.</w:t>
      </w:r>
    </w:p>
    <w:p w:rsidR="000A2EB5" w:rsidRDefault="007E7572">
      <w:pPr>
        <w:pStyle w:val="a3"/>
      </w:pPr>
      <w:r>
        <w:t>Слух об этих удивительных чудесах дошел до Иоанна Асена, короля Болгарского и Сербского. По его приказу мощи святой Петки в 1238 году были перенесены в престольный град Болгарской земли город Тернов. Через некоторое время турецкий султан Баязет покорил Сербию и Болгарию; храмы он разрушал, церковные драгоценности и украшения раздавал воинам. Православные христиане успели тайно перенести мощи святой Параскевы в Валахию. Однако завоеватель вскоре вступил и сюда. Тогда сербская царица Милица попросила турецкого султана отдать ей мощи святой Петки. Тот неожиданно согласился, и святыня была доставлена в столицу Сербского королевства Белград.</w:t>
      </w:r>
    </w:p>
    <w:p w:rsidR="000A2EB5" w:rsidRDefault="007E7572">
      <w:pPr>
        <w:pStyle w:val="a3"/>
      </w:pPr>
      <w:r>
        <w:t>Прошло еще 120 лет. Началась новая полоса грабительских войн. Турецкий султан Сулейман II, взяв Белград, увез отсюда в Константинополь несметные богатства. Среди них находились и честные мощи преподобной Параскевы. Слух о многочисленных чудесах, которые происходили около великой святыни (исцелялись не только христиане, но и мусульмане), с быстротой молнии разнесся по всему Константинополю. Турки, убоявшись, что эти чудеса нанесут немалый вред магометанству, передали святые мощи константинопольским христианам, а те с честью положили их в патриарший собор.</w:t>
      </w:r>
    </w:p>
    <w:p w:rsidR="000A2EB5" w:rsidRDefault="007E7572">
      <w:pPr>
        <w:pStyle w:val="a3"/>
      </w:pPr>
      <w:r>
        <w:t>Кроткий и богобоязненный Василий-Лупул, воевода и господарь Молдавский, узнав о великой святыне, пожелал, чтобы она прибыла в его владения. Константинопольский Патриарх Парфений счел возможным удовлетворить смиренную просьбу Молдавского господаря. В 1641 году мощи святой Параскевы прибыли в Яссы, первопрестольный град Молдавии, где они находятся и по сию пору.</w:t>
      </w:r>
    </w:p>
    <w:p w:rsidR="000A2EB5" w:rsidRDefault="007E7572">
      <w:pPr>
        <w:pStyle w:val="a3"/>
      </w:pPr>
      <w:r>
        <w:t>- Не хотели бы вы, - спросил я у отца Радомира Поповича - настоятеля храма в Калемегдане, - чтобы мощи святой Петки снова прибыли в Сербию?</w:t>
      </w:r>
    </w:p>
    <w:p w:rsidR="000A2EB5" w:rsidRDefault="007E7572">
      <w:pPr>
        <w:pStyle w:val="a3"/>
      </w:pPr>
      <w:r>
        <w:t>- Одного нашего желания мало, - ответил священник, - надо, чтобы этого захотела и сама преподобная. По грехам нашим святая Петка покинула родную землю пять веков назад. С тех пор сербский народ мало в чем изменился. Если бы вера нашего народа окрепла и он вернулся бы в храм, то, думаю, и преподобная Параскева тоже вернулась бы в свое отечество.</w:t>
      </w:r>
    </w:p>
    <w:p w:rsidR="000A2EB5" w:rsidRDefault="007E7572">
      <w:pPr>
        <w:pStyle w:val="a3"/>
      </w:pPr>
      <w:r>
        <w:t xml:space="preserve">Собор Святого Саввы </w:t>
      </w:r>
    </w:p>
    <w:p w:rsidR="000A2EB5" w:rsidRDefault="007E7572">
      <w:pPr>
        <w:pStyle w:val="a3"/>
      </w:pPr>
      <w:r>
        <w:t>В один из первых дней пребывания в Белграде мы поехали знакомиться с местами, связанными с именем святителя Саввы. Сербы особо чтят его за величайший духовный вклад в становлении самостоятельного Сербского государства и Сербской Православной Церкви.</w:t>
      </w:r>
    </w:p>
    <w:p w:rsidR="000A2EB5" w:rsidRDefault="007E7572">
      <w:pPr>
        <w:pStyle w:val="a3"/>
      </w:pPr>
      <w:r>
        <w:t>Сначала отец Виталий показал нам малый храм. Он очень красивый - как снаружи, так и внутри. У левой северной стены - гробница Сербского Патриарха Варнавы. На южной стене сверху - большая красочная роспись, изображающая известное каждому православному сербу историческое событие - сожжение турками мощей святителя Саввы. Это произошло в 1595 году.</w:t>
      </w:r>
    </w:p>
    <w:p w:rsidR="000A2EB5" w:rsidRDefault="007E7572">
      <w:pPr>
        <w:pStyle w:val="a3"/>
      </w:pPr>
      <w:r>
        <w:t>Рядом с малым храмом находится большой. Как озеро отличается от океана, так и первый собор отличается от второго. Величественные размеры собора поражают воображение - высота храма, включая крест, восемьдесят два метра. Пока в соборе ничего нет - одно только гулкое пространство да узкие прямоугольные окна. Даже пол не вымощен, под ногами у нас что-то вроде темного мелкого шлака.</w:t>
      </w:r>
    </w:p>
    <w:p w:rsidR="000A2EB5" w:rsidRDefault="007E7572">
      <w:pPr>
        <w:pStyle w:val="a3"/>
      </w:pPr>
      <w:r>
        <w:t>- В этом месте и были сожжены мощи святого Саввы, - говорит сопровождающий серб священник. Сначала этот клочок земли был просто помечен камнями. Но и без камней верующие сербы знали, где произошло святотатство, и приходили сюда, чтобы поклониться праху великого святого.</w:t>
      </w:r>
    </w:p>
    <w:p w:rsidR="000A2EB5" w:rsidRDefault="007E7572">
      <w:pPr>
        <w:pStyle w:val="a3"/>
      </w:pPr>
      <w:r>
        <w:t>Уже после того как был построен малый храм, возникла идея возвести большой собор. Почему именно большой? На мой взгляд, дело здесь только в благочестии. Святитель Савва - небесный покровитель всей сербской земли. Любовь не выражается частичками, она изливается сразу вся, как мощный горный поток. Вот этот собор и есть такой могучий поток.</w:t>
      </w:r>
    </w:p>
    <w:p w:rsidR="000A2EB5" w:rsidRDefault="007E7572">
      <w:pPr>
        <w:pStyle w:val="a3"/>
      </w:pPr>
      <w:r>
        <w:t>Разрешение на строительство собора, о чем многие десятилетия хлопотал Синод Сербской Православной Церкви, было получено только в 1985 году. Собор возводится исключительно на пожертвования сербского народа, государство не вложило в это дело ни гроша. С 1991 года строительство пошло очень быстрыми темпами, и мы думали, что скоро в соборе состоится первое богослужение. Но... все круто переменилось: началась война в Боснии, стройка замерла.</w:t>
      </w:r>
    </w:p>
    <w:p w:rsidR="000A2EB5" w:rsidRDefault="007E7572">
      <w:pPr>
        <w:pStyle w:val="a3"/>
      </w:pPr>
      <w:r>
        <w:t>- Как будут дальше развиваться события? - священник задумался. - По молитвам святителя Саввы и других сербских святых Господь все устроит премудро: собор будет благополучно завершен. Здесь смогут молиться одновременно пятнадцать тысяч человек. На четырех колокольнях будут установлены пятьдесят два колокола, и когда они все разом зазвучат, это будет для всех... Это станет... А лучше всего приезжайте к нам тогда еще и сами услышите, что это будет такое...</w:t>
      </w:r>
    </w:p>
    <w:p w:rsidR="000A2EB5" w:rsidRDefault="007E7572">
      <w:pPr>
        <w:pStyle w:val="a3"/>
      </w:pPr>
      <w:r>
        <w:t>Добавлю, что под храмом предполагается построить большой зал для Поместных Соборов и других важных церковных мероприятий. На улице, за алтарем, выделено место для захоронения Сербских Патриархов. Останки Патриарха Варнавы, согласно его последней воле, будут перенесены сюда же.</w:t>
      </w:r>
    </w:p>
    <w:p w:rsidR="000A2EB5" w:rsidRDefault="007E7572">
      <w:pPr>
        <w:pStyle w:val="a3"/>
      </w:pPr>
      <w:r>
        <w:t>Собор Святого Саввы станет самым большим православным храмом в Европе.</w:t>
      </w:r>
    </w:p>
    <w:p w:rsidR="000A2EB5" w:rsidRDefault="007E7572">
      <w:pPr>
        <w:pStyle w:val="a3"/>
      </w:pPr>
      <w:r>
        <w:t xml:space="preserve">Русское кладбище </w:t>
      </w:r>
    </w:p>
    <w:p w:rsidR="000A2EB5" w:rsidRDefault="007E7572">
      <w:pPr>
        <w:pStyle w:val="a3"/>
      </w:pPr>
      <w:r>
        <w:t>23 сентября 1997 года мы посетили русское кладбище в Белграде.</w:t>
      </w:r>
    </w:p>
    <w:p w:rsidR="000A2EB5" w:rsidRDefault="007E7572">
      <w:pPr>
        <w:pStyle w:val="a3"/>
      </w:pPr>
      <w:r>
        <w:t>Под сенью высоких раскидистых деревьев, вдали от шума и суеты большого города стоит Иверская часовня - небольшая, светлая, с легкими изящными колоннами и с двумя высокими наружными иконами - на южной и северной сторонах.</w:t>
      </w:r>
    </w:p>
    <w:p w:rsidR="000A2EB5" w:rsidRDefault="007E7572">
      <w:pPr>
        <w:pStyle w:val="a3"/>
      </w:pPr>
      <w:r>
        <w:t>Напротив часовни, в каких-нибудь двадцати шагах, - памятник Императору Николаю II и двум миллионам русских воинов, сложившим свои головы во время Великой войны. Среди них - отряд военнопленных, которые отказались грузить снаряды, отправлявшиеся на русский фронт. Памятник представляет из себя артиллерийский снаряд, на вершине которого находится крылатый Ангел с мечом в руках, чуть ниже - герб Российской империи, а еще ниже, у подножия, - русский офицер в энергичной позе - он взмахнул обнаженной шашкой, защищая боевое знамя.</w:t>
      </w:r>
    </w:p>
    <w:p w:rsidR="000A2EB5" w:rsidRDefault="007E7572">
      <w:pPr>
        <w:pStyle w:val="a3"/>
      </w:pPr>
      <w:r>
        <w:t>- Часовня и памятник, - сказал отец Виталий, - единое целое. Идея создания этого комплекса принадлежит русскому полковнику Скородумову, автором проекта является архитектор Верховский, а строил его военный инженер Сташевский. Комплекс открылся в 1935 году. Под крестами, которые вы видите вокруг, лежат русские люди. Это целый город - город вечности и покоя. Тут погребены, например, митрополит Антоний Храповицкий, священнослужители, писатели, художники - всех не перечислишь.</w:t>
      </w:r>
    </w:p>
    <w:p w:rsidR="000A2EB5" w:rsidRDefault="007E7572">
      <w:pPr>
        <w:pStyle w:val="a3"/>
      </w:pPr>
      <w:r>
        <w:t>После панихиды к нам подошло несколько пожилых людей. Это были потомки русских эмигрантов, которые живут сейчас в Швейцарии и Америке. Они приехали в Белград, чтобы поклониться праху своих родителей и родственников.</w:t>
      </w:r>
    </w:p>
    <w:p w:rsidR="000A2EB5" w:rsidRDefault="007E7572">
      <w:pPr>
        <w:pStyle w:val="a3"/>
      </w:pPr>
      <w:r>
        <w:t>Сухой высокий старик, узнав, что мы из России, сказал:</w:t>
      </w:r>
    </w:p>
    <w:p w:rsidR="000A2EB5" w:rsidRDefault="007E7572">
      <w:pPr>
        <w:pStyle w:val="a3"/>
      </w:pPr>
      <w:r>
        <w:t>- Счастлив тот человек, который умирает на Родине.</w:t>
      </w:r>
    </w:p>
    <w:p w:rsidR="000A2EB5" w:rsidRDefault="007E7572">
      <w:pPr>
        <w:pStyle w:val="a3"/>
      </w:pPr>
      <w:r>
        <w:t xml:space="preserve">Узы </w:t>
      </w:r>
    </w:p>
    <w:p w:rsidR="000A2EB5" w:rsidRDefault="007E7572">
      <w:pPr>
        <w:pStyle w:val="a3"/>
      </w:pPr>
      <w:r>
        <w:t>Здесь, на Русском кладбище, особенно хорошо начинаешь понимать те сокровенные духовные узы, которые соединяют наши братские народы.</w:t>
      </w:r>
    </w:p>
    <w:p w:rsidR="000A2EB5" w:rsidRDefault="007E7572">
      <w:pPr>
        <w:pStyle w:val="a3"/>
      </w:pPr>
      <w:r>
        <w:t>Начнем с того, что автором переложения епифаньевского жития преподобного и богоносного отца нашего Сергия Радонежского был серб Пахомий. Он написал еще жития святителя Алексия, митрополита Московского, и преподобного Кирилла Белозерского. А в общем его перу принадлежит тридцать пять духовных произведений (церковных служб, канонов и житий).</w:t>
      </w:r>
    </w:p>
    <w:p w:rsidR="000A2EB5" w:rsidRDefault="007E7572">
      <w:pPr>
        <w:pStyle w:val="a3"/>
      </w:pPr>
      <w:r>
        <w:t>В конце XII века в русском Пантелеймоновском монастыре на Афоне принял монашество с именем Саввы младший из сыновей основателя Сербского государства Стефана Немана царевич Растко. Он был первым Предстоятелем Сербской Православной Церкви, которая позже прославила его в лике святых.</w:t>
      </w:r>
    </w:p>
    <w:p w:rsidR="000A2EB5" w:rsidRDefault="007E7572">
      <w:pPr>
        <w:pStyle w:val="a3"/>
      </w:pPr>
      <w:r>
        <w:t>Россия издавна покровительствовала братским славянским народам, в том числе и сербам. Она давала приют тем из них, которые искали спасения от бедствий и притеснений на родине. В царствование Елизаветы Петровны, например, в Россию переселилось несколько тысяч сербов, образовав в Южном крае военную колонию с именем "Новая Сербия"; при Екатерине II число переселенцев в этой колонии достигало уже ста пятидесяти тысяч человек.</w:t>
      </w:r>
    </w:p>
    <w:p w:rsidR="000A2EB5" w:rsidRDefault="007E7572">
      <w:pPr>
        <w:pStyle w:val="a3"/>
      </w:pPr>
      <w:r>
        <w:t>Сербская Православная Церковь во все времена пользовалась духовной, дипломатической и материальной поддержкой России и Русской Православной Церкви. Сербские приходы получали из России иконы, богослужебные книги, церковную утварь; сербы учились в наших семинариях и духовных академиях, некоторые из них рукополагались у нас и возвращались на родину в священном сане.</w:t>
      </w:r>
    </w:p>
    <w:p w:rsidR="000A2EB5" w:rsidRDefault="007E7572">
      <w:pPr>
        <w:pStyle w:val="a3"/>
      </w:pPr>
      <w:r>
        <w:t>В городе Призрен мы посетили духовную семинарию, ректор которой рассказал много интересного про русского консула Ивана Степановича Ястребова.</w:t>
      </w:r>
    </w:p>
    <w:p w:rsidR="000A2EB5" w:rsidRDefault="007E7572">
      <w:pPr>
        <w:pStyle w:val="a3"/>
      </w:pPr>
      <w:r>
        <w:t>- Если бы не помощь Ивана Степановича, то наша школа вряд ли бы выстояла. Ястребов помогал нам всем - и советом, и деньгами, а самое главное, своими дипломатическими связями. Его имя знает каждый православный житель Призрена. Мы поставили ему памятник. Своему единственному сыну он дал имя Растко - в честь святителя Саввы. Наша школа не закрывалась даже во времена турецкого ига благодаря поистине героическим усилиям русского консула. Перед кончиной все свое имущество и большую личную библиотеку он завещал нашей школе.</w:t>
      </w:r>
    </w:p>
    <w:p w:rsidR="000A2EB5" w:rsidRDefault="007E7572">
      <w:pPr>
        <w:pStyle w:val="a3"/>
      </w:pPr>
      <w:r>
        <w:t>В 1914 году Австрия предъявила сербскому правительству ультиматум, совершенно неприемлемый для независимого государства. В этот же день, 11 июля, Государь Император Николай II получил от сербского королевича-регента Александра телеграмму. В ней говорилось: "Мы не можем защищаться. Посему молим Ваше Величество оказать нам помощь возможно скорее... Мы твердо надеемся, что этот призыв найдет отклик в Его славянском и благородном сердце".</w:t>
      </w:r>
    </w:p>
    <w:p w:rsidR="000A2EB5" w:rsidRDefault="007E7572">
      <w:pPr>
        <w:pStyle w:val="a3"/>
      </w:pPr>
      <w:r>
        <w:t>Через три дня русский Император отправил в Сербию ответ: "Пока есть малейшая надежда избежать кровопролития, все наши усилия должны быть направлены к этой цели. Если же, вопреки нашим искренним желаниям, мы в этом не успеем, Ваше Высочество может быть уверенным в том, что ни в коем случае Россия не останется равнодушной к участи Сербии".</w:t>
      </w:r>
    </w:p>
    <w:p w:rsidR="000A2EB5" w:rsidRDefault="007E7572">
      <w:pPr>
        <w:pStyle w:val="a3"/>
      </w:pPr>
      <w:r>
        <w:t>В ответной телеграмме королевич Александр писал: "Тяжкие времена не могут не скрепить уз глубокой привязанности, которыми Сербия связана со святой славянской Русью, и чувства вечной благодарности за помощь и защиту Вашего Величества будут свято храниться в сердцах всех сербов".</w:t>
      </w:r>
    </w:p>
    <w:p w:rsidR="000A2EB5" w:rsidRDefault="007E7572">
      <w:pPr>
        <w:pStyle w:val="a3"/>
      </w:pPr>
      <w:r>
        <w:t>15 июля Австрия объявила Сербии войну. Она подвергла артиллерийскому обстрелу Белград, в результате которого погибло много мирных жителей. В ответ на это Россия объявила частичную мобилизацию, через несколько дней - всеобщую. Австрии пришлось большую часть своих войск перебросить на Восточный фронт, и таким образом Сербия была спасена. Сербский народ называет нашего Государя Императора Николая II своим спасителем.</w:t>
      </w:r>
    </w:p>
    <w:p w:rsidR="000A2EB5" w:rsidRDefault="007E7572">
      <w:pPr>
        <w:pStyle w:val="a3"/>
      </w:pPr>
      <w:r>
        <w:t>Минуло всего несколько лет, и пришла очередь Сербии оказать помощь русским братьям. Спасаясь от революции, сотни тысяч русских людей покинули родину и стали беженцами. Сербия первая из европейских стран проявила к ним милосердие. Архиереи и рядовые священнослужители, великие князья и офицеры, казаки и графы, солдаты и юнкера - все нашли приют на сербской земле. Король Сербии Александр I лично покровительствовал русским беженцам.</w:t>
      </w:r>
    </w:p>
    <w:p w:rsidR="000A2EB5" w:rsidRDefault="007E7572">
      <w:pPr>
        <w:pStyle w:val="a3"/>
      </w:pPr>
      <w:r>
        <w:t>В 1921 году в Сремских Карловцах состоялся церковный Собор, в котором приняли участие сто шестьдесят три человека. В обращении Собора к чадам Русской Церкви в рассеянии и изгнании сущим, в частности, говорилось: "И ныне пусть неусыпно пламенеет молитва наша - да укажет Господь пути спасения и строительства родной земли, да даст защиту вере и Церкви и всей Земле Русской и да осенит Он сердце народное; да вернет на всероссийский престол помазанника, сильного любовью народа, законного православного Царя из дома Романовых".</w:t>
      </w:r>
    </w:p>
    <w:p w:rsidR="000A2EB5" w:rsidRDefault="007E7572">
      <w:pPr>
        <w:pStyle w:val="a3"/>
      </w:pPr>
      <w:r>
        <w:t> </w:t>
      </w:r>
      <w:bookmarkStart w:id="0" w:name="_GoBack"/>
      <w:bookmarkEnd w:id="0"/>
    </w:p>
    <w:sectPr w:rsidR="000A2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572"/>
    <w:rsid w:val="000A2EB5"/>
    <w:rsid w:val="00606A31"/>
    <w:rsid w:val="007E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BA10A-7F92-4BB4-A0AA-87742B8F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17319</Characters>
  <Application>Microsoft Office Word</Application>
  <DocSecurity>0</DocSecurity>
  <Lines>144</Lines>
  <Paragraphs>40</Paragraphs>
  <ScaleCrop>false</ScaleCrop>
  <Company>diakov.net</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паломническом путешествии о Сербии и Черногории</dc:title>
  <dc:subject/>
  <dc:creator>Irina</dc:creator>
  <cp:keywords/>
  <dc:description/>
  <cp:lastModifiedBy>Irina</cp:lastModifiedBy>
  <cp:revision>2</cp:revision>
  <dcterms:created xsi:type="dcterms:W3CDTF">2014-07-19T04:47:00Z</dcterms:created>
  <dcterms:modified xsi:type="dcterms:W3CDTF">2014-07-19T04:47:00Z</dcterms:modified>
</cp:coreProperties>
</file>