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85C" w:rsidRDefault="006E68FD">
      <w:pPr>
        <w:pStyle w:val="1"/>
        <w:jc w:val="center"/>
      </w:pPr>
      <w:r>
        <w:t>Грибоедов а. с. - Грибоедов и его комедия горе от ума</w:t>
      </w:r>
    </w:p>
    <w:p w:rsidR="00E0685C" w:rsidRPr="006E68FD" w:rsidRDefault="006E68FD">
      <w:pPr>
        <w:pStyle w:val="a3"/>
        <w:spacing w:after="240" w:afterAutospacing="0"/>
      </w:pPr>
      <w:r>
        <w:t>    Успех комедии “Горе от ума”, появившейся накануне восстания декабристов, был чрезвычайно велик. “Грому, шуму, восхищению, любопытству конца нет” --так охарактеризовал сам Грибоедов создавшуюся атмосферу. По словам Пушкина, комедия произвела неописанное действие и поставила Грибоедова наряду с первыми нашими поэтами. При этом современники в полной мере ощущали социально-политическую актуальность комедии, воспринимая ее как злободневное произведение зарождавшейся в России новой литературы.</w:t>
      </w:r>
      <w:r>
        <w:br/>
        <w:t>    Сюжет комедии составил драматический конфликт благородного и свободолюбивого героя с окружающей его реакционной средой. После Отечественной войны 1812 года борьба нового со старым острее всего выражалась в форме именно такого открытого столкновения, какое изображено в “Горе от ума”. Сам Грибоедов в известном письме П. А. Катенину с предельной ясностью раскрыл содержание и идейный смысл драматической коллизии, положенной в основу пьесы;“...В моей комедии 25 глупцов на одного здравомыслящего человека; и этот человек, разумеется, в противу-речии с обществом, его окружающим, его никто не понимает, никто простить не хочет, зачем он немножко повыше прочих”.</w:t>
      </w:r>
      <w:r>
        <w:br/>
        <w:t>    Грибоедов запечатлел в “Горе от ума” целую галерею человеческих портретов, которые в совокупности составляют истинный, ничем не приукрашенный отвратительный облик крепостнического общества с его паразитизмом и своекорыстием, чванством и лакейством, мракобесием и нравственным растлением. В этом мире без тени смущения меняли крепостных рабов на борзых собак, явным грабительством добывали богатства и почести, “разливались в пирах и в мотовстве”, а ученье считали “чумой”, зловредным и огнеопасным изобретением “окаянных вольтерьянцев”. Люди этого жестокого мира жили по заветам и преданьям “минувшего века” - “века покорности и страха”. Идеалом человека был для них удачливый вельможа блаженных феодальных времен - дядя Фамусова, Максим Петрович, достигший “степеней известных” благодаря своему бесстыдному раболепству и шутовству при царском дворе.</w:t>
      </w:r>
      <w:r>
        <w:br/>
        <w:t>    Типичнейший представитель этого мира - Фамусов - воинствующий мракобес, ханжа и деспот, грозящий своим рабам сибирской каторгой. Под стать Фамусову все его родственники, приятели и гости. Не составляет исключение и столь противоречивая фигура, как Софья Павловна Фамусова.</w:t>
      </w:r>
      <w:r>
        <w:br/>
        <w:t>    В образе полковника Скалозуба Грибоедов воссоздал тип аракчеевца, тупого, самовлюбленного и невежественного “ге роя” плац-парадиых учений, шагистики и палочной муштры, заклятого врага свободной мысли. Этот “хрипун, удавленник, фагот, созвездие маневров и мазурки”, гоняющийся за чинами, орденами и богатой невестой, воплощает в себе дух реакционного “пруссачества”, которое искусственно насаждалось царизмом в русской армии и вызывало ненависть всего передоао-го офицерства, хранившего суворовские и кутузовские традиции (в черновой редакции “Горя от ума” Скалозуб сам говорит о себе: “Я - школы Фридриха...”).</w:t>
      </w:r>
      <w:r>
        <w:br/>
        <w:t>    Резко очерчены и все остальные персонажи барской Москвы, выведенные в “Горе от ума”: властная барыня-крепостница старуха Хлестова, графини Хрюмины. княжеское семейство Тугоу-ховских. Загорецкий - светский шулер, мошенник и доносчик, по всем данным -тайный агент политической полиции. Репети-лов - “душа” дворянского общества, шут, сплетник и пустозвон, затесавшийся, чтобы не отстать от моды, в крут каких-то псевдолиберальных болтунов. Платон Михайлович Горич, в прошлом приятель Чацкого, человек опустившийся, инертный, внутренне примирившийся с фамусовским миром.</w:t>
      </w:r>
      <w:r>
        <w:br/>
        <w:t>    Как свой принят в этом мире и “безродный” секретарь Фамусова - Молчалин. В его лице Грибоедов создал исключительно выразительный обобщенный образ подлеца и циника, “низкопоклонника и дельца”, пока еще мелкого негодяя, который сумеет, однако, дойти до “степеней известных”. Вся его лакейская “философия жизни” раскрывается в знаменитом признании:</w:t>
      </w:r>
      <w:r>
        <w:br/>
        <w:t>    Мне завещал отец:</w:t>
      </w:r>
      <w:r>
        <w:br/>
        <w:t>    Во-первых, угождать всем людям без изъятъя -</w:t>
      </w:r>
      <w:r>
        <w:br/>
        <w:t>    Хозяину, где доведется жить,</w:t>
      </w:r>
      <w:r>
        <w:br/>
        <w:t>    Начальнику, с кем буду я служить,</w:t>
      </w:r>
      <w:r>
        <w:br/>
        <w:t>    Слуге его, который чистит платья.</w:t>
      </w:r>
      <w:r>
        <w:br/>
        <w:t>    Швейцару, дворнику, для избежанья зла,</w:t>
      </w:r>
      <w:r>
        <w:br/>
        <w:t>    Собаке дворника, чтоб ласкова была.</w:t>
      </w:r>
      <w:r>
        <w:br/>
        <w:t>    Галерея типических образов стародворянской барской Москвы включает в себя и тех, кто в комедии непосредственно не действует, но только упоминается в беглых характеристиках, которые дают им действующие лица. В их числе такие яркие, законченные образы, как “черномазенький” завсегдатай всех балов и обедов, и крепостник-театрал, и мракобесный член “Ученого комитета”, и покойник камергер Кузьма Петрович, и влиятельная старуха Татьяна Юрьевна, и нахальный “французик из Бордо”, и клубные друзья Репетилова, и многие другие - вплоть до княгини Марьи Алексевны, блюстительницы общественного мнения в фамусовском мире. Все эти лица не появляются на сцене, но тем не менее имеют весьма важное значение для раскрытия содержания комедии.</w:t>
      </w:r>
      <w:r>
        <w:br/>
        <w:t>    “Гope от ума”, конечно, остается одним из шедевров карающей социальной сатиры. Но подлинная сатира не бывает односторонней, потому что писатель-сатирик, если он стоит на передовых идейно-художественных позициях, всегда обличает зло и пороки во имя добра и добродетелен, во имя утверждения некоего положительного идеала,.- общественного, политического, морального. Грибоедов в “Горе от ума” не только разоблачил мир крепостников, но и утвердил свой положительный идеал в образе единственного истинного героя пьесы - Чацкого.</w:t>
      </w:r>
      <w:r>
        <w:br/>
        <w:t>    Грибоедов создал типический образ “нового человека” - общественного протестанта и борца - в типических обстоятельствах его исторического времени. Он показал, как планомерно и неудержимо, все более и более обостряясь, нарастает противоречие главного героя, Чацкого, с фамусовским обществом. Это общество предает Чацкого анафеме, которая носит характер политического доноса: Чацкого объявляют во всеуслышание смутьяном, карбонарием, человеком, покушающимся на “законный” государственный и общественный строй. А затем и вовсе голос всеобщей ненависти распространяет гнусную сплетню о безумии Чацкого.</w:t>
      </w:r>
      <w:r>
        <w:br/>
        <w:t>    Грибоедов в своей комедии затронул и разоблачил в духе социально-политических идей декабризма широкий круг совершенно конкретных явлений общественного быта крепостнической России. Злободневный смысл грибоедовской критики сегодня, конечно, не ощущается с такой остротой, с какой он ощущался его современниками. Но в свое время комедия прозвучала именно злободневно. И вопросы дворянского воспитания в “пансионах, школах, лицеях”, и вопрос о “ланкарточных взаимных обучениях”; и дебаты о парламентском строе и реформе судопроизводства, и отдельные эпизоды русской общественной жизни, нашедшие отражение в монологах Чацкого и в репликах гостей Фамусова,- все это имело самое актуальное значение.</w:t>
      </w:r>
      <w:r>
        <w:br/>
      </w:r>
      <w:bookmarkStart w:id="0" w:name="_GoBack"/>
      <w:bookmarkEnd w:id="0"/>
    </w:p>
    <w:sectPr w:rsidR="00E0685C" w:rsidRPr="006E68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8FD"/>
    <w:rsid w:val="006E68FD"/>
    <w:rsid w:val="00964533"/>
    <w:rsid w:val="00E0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FB664-F3B4-451C-AFD0-1A22808D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1001</Words>
  <Characters>5707</Characters>
  <Application>Microsoft Office Word</Application>
  <DocSecurity>0</DocSecurity>
  <Lines>47</Lines>
  <Paragraphs>13</Paragraphs>
  <ScaleCrop>false</ScaleCrop>
  <Company>diakov.net</Company>
  <LinksUpToDate>false</LinksUpToDate>
  <CharactersWithSpaces>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Грибоедов и его комедия горе от ума</dc:title>
  <dc:subject/>
  <dc:creator>Irina</dc:creator>
  <cp:keywords/>
  <dc:description/>
  <cp:lastModifiedBy>Irina</cp:lastModifiedBy>
  <cp:revision>2</cp:revision>
  <dcterms:created xsi:type="dcterms:W3CDTF">2014-08-30T14:43:00Z</dcterms:created>
  <dcterms:modified xsi:type="dcterms:W3CDTF">2014-08-30T14:43:00Z</dcterms:modified>
</cp:coreProperties>
</file>