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D94" w:rsidRDefault="00F37E04">
      <w:pPr>
        <w:pStyle w:val="1"/>
        <w:jc w:val="center"/>
      </w:pPr>
      <w:r>
        <w:t>Духовная красота русского человека в повести Николая Лескова Очарованный странник</w:t>
      </w:r>
    </w:p>
    <w:p w:rsidR="00065D94" w:rsidRDefault="00F37E04">
      <w:pPr>
        <w:spacing w:after="240"/>
      </w:pPr>
      <w:r>
        <w:t>Лескова на протяжении всего творчества интересовала тема народа. Он неоднократно пытался раскрыть характер, душу русского человека. В центре его произведений всегда стоят неповторимые личности, символизирующие весь народ.</w:t>
      </w:r>
      <w:r>
        <w:br/>
      </w:r>
      <w:r>
        <w:br/>
        <w:t>В повести «Очарованный странник» Лесков раскрывает нам истинную красоту русского человека. Этот человек — Иван Северьянович Флягин.</w:t>
      </w:r>
      <w:r>
        <w:br/>
      </w:r>
      <w:r>
        <w:br/>
        <w:t>Мы сталкиваемся с ним во время путешествия автора по Ладожскому озеру и видим в нем «типического, простодушного, доброго русского богатыря». Он огромного роста, с открытым лицом и густыми волосами. «Ему бы не в рясе ходить, а сидеть бы ему на «чубаром» да ездить в лаптях по лесу». Хотя перед нами лишь внешность, нам представляется вся широта души этого человека. Мы заранее готовы выслушать этого человека, поверить ему и оправдать.</w:t>
      </w:r>
      <w:r>
        <w:br/>
      </w:r>
      <w:r>
        <w:br/>
        <w:t>Если внешнюю красоту можно осознать, лишь только взглянув на человека, то внутренняя красота раскрывается и делами, и поведением, и образом жизни, и всей жизнью в целом.</w:t>
      </w:r>
      <w:r>
        <w:br/>
      </w:r>
      <w:r>
        <w:br/>
        <w:t>Иван Флягин часто совершает такие поступки, которые трудно оправдать, но происходит это неумышленно. В этом проявляется широкая богатырская душа русского человека, который может сгоряча и засечь насмерть, но готов отдать голодному последнее, пожертвовать собой ради другого человека.</w:t>
      </w:r>
      <w:r>
        <w:br/>
      </w:r>
      <w:r>
        <w:br/>
        <w:t>Иван Северьянович демонстрирует эту свою удаль, когда сечется с татарином. Мы видим это по тому, как он усмиряет лошадь. «Зубами страшно на нее заскриплю, так у нее у иной даже инда мозг изо лба в ноздрях вместе с кровью покажется— она и усмиряет». Да и уважал Иван Флягин в человеке очень сильно молодечество, поэтому «по голому телу имел теменной поясок от святого храброго князя Всеволода Гаврилыча из Новгорода».</w:t>
      </w:r>
      <w:r>
        <w:br/>
      </w:r>
      <w:r>
        <w:br/>
        <w:t>Но не только богатырские подвиги совершает Иван Северьяныч. Он спасает людей от неминуемой гибели. Делает он это не ради какой-то личной выгоды, вознаграждения, даже не из чувства долга. Когда он видит человека в смертельной опасности, он просто бросается ему на помощь. Еще совсем мальчиком он едет с графом и графиней в Воронеж. По пути повозка чуть не срывается в пропасть. Иван останавливает лошадей, спасает своих хозяев, а сам чуть не погибает, срываясь с обрыва.</w:t>
      </w:r>
      <w:r>
        <w:br/>
      </w:r>
      <w:r>
        <w:br/>
        <w:t>После гибели Груши он бредет неизвестно куда, встречает старика со старухой. И идет вместо их сына на пятнадцать лет воевать на Кавказ. За внешней грубостью и жестокостью скрыта в Иване Северьяновиче огромная доброта, свойственная русскому народу. Мы узнаем эту черту в нем, когда он становится нянькой. Он по-настоящему привязался к девочке, за которой ухаживал. В обращении с ней он заботлив, нежен. Когда он сталкивается с матерью девочки, в нем борются два чувства: желание отдать ребенка матери и чувство долга. Он отдает девочку матери.</w:t>
      </w:r>
      <w:r>
        <w:br/>
      </w:r>
      <w:r>
        <w:br/>
        <w:t>Не чужд Иван Северьянович и красоте. Скорее, он не столько понимает ее, сколько чувствует. Он очень привязан к лошадям, как ярко и живо он их описывает: «Кобылица была, точно, дивная, ростом не великонька, в подовье арабикой, но стремительная, головка маленькая, глазок полный, яблочком, ушки сторожкие: бочка самые звонкие, воздушные, спинка как стрела, а ножки легкие, точеные, самые уносистые».</w:t>
      </w:r>
      <w:r>
        <w:br/>
      </w:r>
      <w:r>
        <w:br/>
        <w:t>Позже познает он и красоту женщины. Эта красота его очаровывает. Так ради Груши отдает он все деньги. Но не только поэтому так важна его встреча с Грушей. Здесь мы видим, что Иван Северьяныч, как никто другой, может понимать, любить и сочувствовать. Между ними возникает истинное родство душ, характерное для русского народа. Иван Северьянович готов пойти на преступление, чтобы спасти ее душу. Он помогает Груше совершить самоубийство (сталкивает ее с обрыва в реку), так как понимает, что дальнейшая ее жизнь превратится в ад. Ответственность за это преступление Флягин берет на себя. Он готов ответить за свой поступок и искупить его.</w:t>
      </w:r>
      <w:r>
        <w:br/>
      </w:r>
      <w:r>
        <w:br/>
        <w:t>Но, наверное, только любовь к Родине, к Богу, христианское смирение спасают Флягина от гибели в течение девяти лет жизни у татар. Он за все это время так и не смог привыкнуть к степям. Он говорит: «Нет-с, домой хочется… Тоска делалась». Гораздо позднее, когда он уже ушел в монашество, его в наказание надолго посадили в погреб. Но он даже не сравнивает это со степью: «Ну нет-с: как можно сравнивать? Здесь и церковный звон слышно, и товарищи навещали».</w:t>
      </w:r>
      <w:r>
        <w:br/>
      </w:r>
      <w:r>
        <w:br/>
        <w:t>Сильна в Иване Флягине православная вера. В плену его мучает смертельная тоска по Родине, по всему, от чего он был отлучен. Среди ночи он «выползал потихоньку за ставку… и начинал молиться… так молишься, что даже снег инда под коленками протает и где слезы падали — утром травку увидишь». Когда Иван Северьяныч бежит из плена, он крестит татар. В монастыре он борется с искушающим его дьяволом и, наконец, побеждает его. Иван Северьянович Флягин олицетворяет собой идею русского характера. Он находится в постоянных скитаниях, поисках себя. Это русская натура, требующая развития, стремящаяся к духовному совершенству.</w:t>
      </w:r>
      <w:r>
        <w:br/>
      </w:r>
      <w:r>
        <w:br/>
        <w:t>В конце повести мы понимаем, что, придя в монастырь, Иван Северьяныч не успокаивается. Он предвидит войну и собирается туда идти. Он говорит: «Мне за народ очень помереть хочется». Это символизирует главное свойство русского человека — готовность пострадать за других, умереть за Родину. Описывая жизнь Ивана Флягина, Лесков заставляет его скитаться, встречаться с разными людьми и целыми народами. Лесков утверждает, что такая красота души свойственна только русскому человеку и только русский человек может проявить ее так полно и широко.</w:t>
      </w:r>
      <w:bookmarkStart w:id="0" w:name="_GoBack"/>
      <w:bookmarkEnd w:id="0"/>
    </w:p>
    <w:sectPr w:rsidR="00065D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7E04"/>
    <w:rsid w:val="00065D94"/>
    <w:rsid w:val="00100ACF"/>
    <w:rsid w:val="00F3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06ECC-27F5-434B-A91A-AF9898F54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808</Words>
  <Characters>4610</Characters>
  <Application>Microsoft Office Word</Application>
  <DocSecurity>0</DocSecurity>
  <Lines>38</Lines>
  <Paragraphs>10</Paragraphs>
  <ScaleCrop>false</ScaleCrop>
  <Company>diakov.net</Company>
  <LinksUpToDate>false</LinksUpToDate>
  <CharactersWithSpaces>5408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Духовная красота русского человека в повести Николая Лескова Очарованный странник</dc:title>
  <dc:subject/>
  <dc:creator>Irina</dc:creator>
  <cp:keywords/>
  <dc:description/>
  <cp:lastModifiedBy>Irina</cp:lastModifiedBy>
  <cp:revision>2</cp:revision>
  <dcterms:created xsi:type="dcterms:W3CDTF">2014-08-30T05:43:00Z</dcterms:created>
  <dcterms:modified xsi:type="dcterms:W3CDTF">2014-08-30T05:43:00Z</dcterms:modified>
</cp:coreProperties>
</file>