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CBF" w:rsidRDefault="006E40C3">
      <w:pPr>
        <w:pStyle w:val="1"/>
        <w:jc w:val="center"/>
      </w:pPr>
      <w:r>
        <w:t>Авторская позиция и средства ее выражения в романе Ивана Тургенева Отцы и дети</w:t>
      </w:r>
    </w:p>
    <w:p w:rsidR="00CC4CBF" w:rsidRDefault="006E40C3">
      <w:pPr>
        <w:spacing w:after="240"/>
      </w:pPr>
      <w:r>
        <w:rPr>
          <w:b/>
          <w:bCs/>
        </w:rPr>
        <w:t>(1 вариант)</w:t>
      </w:r>
      <w:r>
        <w:br/>
      </w:r>
      <w:r>
        <w:br/>
        <w:t>Роман "Отцы и дети" – одно из главных произведений Тургенева, в котором наиболее ярко отразились его взгляды на современную ему действительность. Однако свои взгляды Тургенев выражает не прямо: сквозь ткань повествования просматривается личное отношение автора к выведенным явлениям жизни. Все, что написано в этом романе, прочувствовано до последней строки; чувство это прорывается помимо воли и сознания самого автора и "согревает объективный рассказ", вместо того чтобы выражаться в лирических отступлениях. Автор сам не отдает себе отчета в своих чувствах, не подвергает их анализу, и это обстоятельство дает читателям возможность видеть эти чувства во всей их непосредственности. Мы видим то, что "просвечивает", а не то, что автор хочет показать или доказать, то есть Тургенев использует в основном косвенные средства выражения авторской позиции.</w:t>
      </w:r>
      <w:r>
        <w:br/>
      </w:r>
      <w:r>
        <w:br/>
        <w:t>В своем романе Тургенев показал противостояние двух поколений в конкретный исторический момент. Однако никому и ничему автор не сочувствует вполне. Его не удовлетворяют ни "отцы", ни "дети". Он объективно оценивает обе стороны и, видя достоинства и недостатки каждой, не идеализирует ни одну из них.</w:t>
      </w:r>
      <w:r>
        <w:br/>
      </w:r>
      <w:r>
        <w:br/>
        <w:t>Авторская позиция Тургенева выражается уже в самом выборе конфликта. Осознавая существовавший конфликт поколений и чувствуя себя причастным к нему, Тургенев, как человек, как представитель своей эпохи, пытался отыскать его корни, а как писатель – отразить результаты своих размышлений в произведении. Тургеневым специально были выбраны лучшие представители дворян и разночинцев, чтобы именно на их примере показать несостоятельность ни тех, ни других.</w:t>
      </w:r>
      <w:r>
        <w:br/>
      </w:r>
      <w:r>
        <w:br/>
        <w:t>Создавая образ Базарова, Тургенев в его лице хотел "наказать" молодое поколение. Вместо этого он отдает дань справедливого уважения своему герою. Бесспорно, что нигилизм как направление отрицался Тургеневым, но созданный им самим тип нигилиста был продуман и понят им. С самого начала автор показал нам в Базарове угловатое обращение, самонадеянность, "черствую рассудочность": с Аркадием он держит себя "деспотически–небрежно", к Николаю Петровичу относится насмешливо. Как и всегда у Тургенева (как у "тайного" психолога) особое значение имеет портрет героя, включающий социальную, психологическую и внешнюю характеристику героя. Широкий лоб, книзу заостренный нос, большие зеленоватые глаза выдают силу характера и ум Базарова. Манера разговаривать, смотря на собеседника свысока и точно бы делая ему одолжение, вступая в разговор, – самоуверенность и чувство превосходства Базарова над другими.</w:t>
      </w:r>
      <w:r>
        <w:br/>
      </w:r>
      <w:r>
        <w:br/>
        <w:t>В начале романа симпатии Тургенева оказываются на стороне тех людей, которых обижает Базаров, тех безобидных стариков, о которых говорят, что они "отставные" люди. Далее автор начинает искать в нигилисте и беспощадном отрицателе слабое место: он ставит его в разные положения и находит против него только одно обвинение – обвинение в черствости и резкости. Тургенев пытается исследовать эти свойства характера Базарова через испытание любовью. Тургенев ищет человека. который смог бы привлечь такую сильную личность, как Базаров, который бы понял и не испугался его. Таким человеком оказывается Одинцова, умная, образованная, красивая женщина. Она с любопытством рассматривает фигуру Базарова, он же вглядывается в нее с возрастающим сочувствием и потом, увидев в себе что-то похожее на нежность, кидается к ней с нерассчитанной порывистостью молодого, любящего сердца, готового отдаться своему чувству вполне, без задней мысли. Тургенев понимает, что черствые люди не могут так любить, он показывает, что Базаров оказывается моложе и свежее той женщины, которая, боясь нарушения порядка жизни, подавляет в себе чувства и желания. И с этого времени сочувствие автора переходит на сторону Базарова. В описании смерти Базарова Тургенев воздал дань уважения "детям": молодые люди увлекаются и впадают в крайности, но в самих увлечениях сказывается свежая сила и неподкупный ум. Базаров умер так, как и должен был умереть человек с таким характером и отношением к жизни. И этим он заслужил любовь автора, выразившуюся в описании могилы героя в конце романа.</w:t>
      </w:r>
      <w:r>
        <w:br/>
      </w:r>
      <w:r>
        <w:br/>
        <w:t>Но не только о Базарове идет речь в последнем абзаце. Здесь же проявляется отношение самого автора к родителям Базарова: сочувствие и любовь. Изображая отношение Базарова к старикам, Тургенев отнюдь не обвиняет его. Он остается искренним художником и изображает явления такими, какие они есть: ни с отцом, ни с матерью Базаров не может ни поговорить так, как он говорит с Аркадием, ни даже поспорить так, как он спорит с Павлом Петровичем. Ему с ними скучно и от этого тяжело. Но сострадательный Тургенев жалеет бедных стариков и сочувствует их непоправимому горю.</w:t>
      </w:r>
      <w:r>
        <w:br/>
      </w:r>
      <w:r>
        <w:br/>
        <w:t>Авторская позиция в отношении к братьям Кирсановым несколько противоречива. С одной стороны, он любит их как представителей своего поколения, образованных и неглупых людей, а с другой – видит и понимает их отсталость от жизни.</w:t>
      </w:r>
      <w:r>
        <w:br/>
      </w:r>
      <w:r>
        <w:br/>
        <w:t>Николай Петрович очень близок Тургеневу. Добродушный, тонко чувствующий природу, любящий музыку и стихи, он очень дорог автору. Тургенев проникновенно описывает состояние героя в саду, его любование природой, его мысли. У Николая Петровича между его умственными убеждениями и природными наклонностями гораздо больше соответствия и гармонии, чем у его сына Аркадия. Как человек мягкий, чувствительный и даже сентиментальный, Николай Петрович не стремится к рационализму и успокаивается на том миросозерцании, которое дает пищу его воображению. И именно это делает его в глазах Тургенева "отставным" человеком. С грустью и сожалением признает Тургенев, что его век прошел.</w:t>
      </w:r>
      <w:r>
        <w:br/>
      </w:r>
      <w:r>
        <w:br/>
        <w:t>Описывая старшего брата Кирсанова, Тургенев также подчеркивает его отсталость от жизни. Как человек страстный, одаренный гибким умом и сильной волей, Павел Петрович резко отличается от своего брата. Он не поддается чужому влиянию. Он сам подчиняет себе окружающие личности и ненавидит тех людей, в которых встречает себе отпор. Жизнь Павла Петровича – неукоснительное следование заведенным когда-то привычкам, которыми он очень дорожит и ни за что не согласится отказаться. Тургенев же не видит смысла в жизни, лишенной цели (жизнь Павла Петровича совершенно опустела после разрыва отношений с княгиней Р.). Поэтому-то и называет он Павла Петровича "мертвецом". Сатирические нотки слышны в адрес старшего Кирсанова, когда тот говорит о русских мужиках, а сам, проходя мимо них, нюхает одеколон.</w:t>
      </w:r>
      <w:r>
        <w:br/>
      </w:r>
      <w:r>
        <w:br/>
        <w:t>Роман Тургенева "Отцы и дети", кроме своей художественной красоты, замечателен еще тем, что он наводит на размышления, хотя сам по себе не разрешает никакого вопроса и даже освещает не столько выводимые явления, сколько отношение автора к ним. А наводит он на размышления именно потому, что весь проникнут полной и трогательной искренностью. Читая роман "Отцы и дети", мы видим в нем типы дворян и разночинцев конца 50-х гг. XIX в. и в то же время отдаем себе отчет в тех изменениях, которые испытали явления действительности, проходя через сознание автора. Тургенева не удовлетворяют ни "отцы", ни "дети", что явно просвечивает сквозь ткань повествования.</w:t>
      </w:r>
      <w:r>
        <w:br/>
      </w:r>
      <w:r>
        <w:br/>
      </w:r>
      <w:r>
        <w:rPr>
          <w:b/>
          <w:bCs/>
        </w:rPr>
        <w:t>(2 вариант)</w:t>
      </w:r>
      <w:r>
        <w:br/>
      </w:r>
      <w:r>
        <w:br/>
        <w:t>Многочисленные и разнообразные отзывы критиков о произведении – всегда свидетельство его успеха, неординарности. Такова была реакция на "Отцы и дети" Тургенева; воссозданный образ времени, точно воспроизведенная историческая обстановка 1859 года (времени действия романа), вероятно, послужили этому причиной. Роман был написан в 1861 г. и отображал очень близкие ко времени выхода произведения в печать события, а картина современности всегда воспринимается неадекватно.</w:t>
      </w:r>
      <w:r>
        <w:br/>
      </w:r>
      <w:r>
        <w:br/>
        <w:t>Этот год был выбран Тургеневым не случайно, он был поистине интересным: накануне крестьянской реформы столкнулись два поколения, или даже лагеря: дворяне-либералы и разночинцы-демократы (или шестидесятники, как их называли позже). "Я чувствовал, что народилось что-то новое; я видел новых людей, но представить, как они будут действовать, что из них выйдет, я не мог. Мне оставалось или совсем молчать, или написать только то, что я знаю". Так рассуждал Тургенев, и эта нерешительность была свойственная каждому; всякий знал, что появились "новые люди", но что они из себя представляют и чем собираются заниматься, было непонятно.</w:t>
      </w:r>
      <w:r>
        <w:br/>
      </w:r>
      <w:r>
        <w:br/>
        <w:t>Примечательно, что первая редакция романа была снабжена эпиграфом, в котором некий "молодой человек" (т.е. разночинец) упрекал "человека средних лет" (т.е. дворянина) в том, что поколение последнего обладало "содержанием", но не имело "силы". На это "человек средних лет" отвечал: "А в вас – сила без содержания". Таким образом, автор четко определял свою позицию и делал "победителем" дворян, несколько упрощая смысл романа. Впоследствии он отказался от этого эпиграфа, предоставив читателю возможность самому угадать мнение автора.</w:t>
      </w:r>
      <w:r>
        <w:br/>
      </w:r>
      <w:r>
        <w:br/>
        <w:t>Говоря о точке зрения Тургенева, следует упомянуть о его социальном происхождении: он был дворянином. Но это не помешало ему написать в письме К.К. Случевскому: "Вся моя повесть направлена против дворянства как передового класса". Так как же понять мнение писателя? И действительно ли он был так решительно настроен против дворян?</w:t>
      </w:r>
      <w:r>
        <w:br/>
      </w:r>
      <w:r>
        <w:br/>
        <w:t>Авторская позиция проявляется в нескольких случаях: во-первых, при рассмотрении произведения в целом, т.е. если разбирать, каких героев показал писатель, в какие ситуации они попадали (особенно то, как они из них выходили), каким испытаниям он подвергал их, к какому концу он их подвел. Во-вторых, как ни мало деталей использует Тургенев, они все же есть – это один из наиболее важных способов характеристики героев.</w:t>
      </w:r>
      <w:r>
        <w:br/>
      </w:r>
      <w:r>
        <w:br/>
        <w:t>В романе "Отцы и дети" рассматривается глобальный вопрос (о том, кто же будет "движущей силой" России), и потому основное выражение авторской позиции следует искать, вероятно, несколько "выше" сюжета, например, проанализировав, кто же из героев (а точнее, представитель какого поколения) наиболее ему близок.</w:t>
      </w:r>
      <w:r>
        <w:br/>
      </w:r>
      <w:r>
        <w:br/>
        <w:t>Посмотрим на Базарова. Он в высшей степени странен, его жизненное кредо – отрицать все, даже такие общепринятые ценности, как культура, высшие человеческие качества, не говоря уже о природе. Известно, что Тургенев как раз считал все это безусловно важным. Таким образом, первоначальный вывод таков: этот персонаж писателю неприятен. К тому же создается впечатление, что Базаров силен лишь на словах: в течение романа он практически бездействует. Но тем не менее Тургенев писал, что он сам не понимает, любит ли он этого персонажа или нет, т.е. он не отвергал его "положительности".</w:t>
      </w:r>
      <w:r>
        <w:br/>
      </w:r>
      <w:r>
        <w:br/>
        <w:t>Мировоззрение Базарова настолько необычно, что оно не может не послужить причиной для возникновения непонимания (даже вражды) между ним и братьями Кирсановыми: аристократичным Павлом Петровичем и мягким Николаем Петровичем. Павел Петрович, со всей своей холодностью, все-таки более нетерпимо относится к Базарову, что приводит к бесконечным спорам. В характере же Николая Петровича отсутствует какая-либо резкость. Считается, что именно он привлекал Тургенева в большей степени. Вероятно, это так и есть, ведь и "тройки" идейных противников (Кирсановы и Базаров) только ему досталась счастливая, благополучная судьба в конце романа. Базаров же и Павел Петрович были "наказаны": первый умер, увидев перед смертью самое страшное – крушение собственных идей; второй отправился доживать свой век за границей в одиночестве.</w:t>
      </w:r>
      <w:r>
        <w:br/>
      </w:r>
      <w:r>
        <w:br/>
        <w:t>И этих разных людей автор все-таки объединил: он заставил пройти каждого через испытание любовью. Спрашивается, зачем Тургеневу это понадобилось? Почему именно любовь? Ответ прост: это чувство "нейтрально", оно никак не связано с идеологией и затрагивает совершенно особую сторону личности. В то или иное время каждый герой влюбляется. Отношения Николая Петровича с Фенечкой и Аркадия с Катей, думается, рассматривать не стоит, т.к. они складывались удачно, а потому не влекли за собой серьезных изменений в их жизни, а скорее просто подтверждали правильность избранного героями пути. Павел Петрович когда-то был влюблен в некую княгиню Р. После разрыва с ней, а затем и ее смерти, он потерял интерес к жизни, "сломался", и, вероятно, как раз с этого времени он стал неизбежно превращаться в "мертвеца", как определил это состояние Тургенев. Базарову же, в отличие от него, можно сказать, повезло: ему суждено было наблюдать лишь начало крушения его нигилистической теории. Тургенев несколько искусственно устранил Базарова из романа, на что существовало две причины: во-первых, писатель просто не знал, что бы этот персонаж мог еще предпринять (т.к. сам тип личности, как уже говорилось, не был до конца ему ясен), а во-вторых (и это, несомненно, важнейшая причина), он хотел подчеркнуть, что такие люди России не нужны. Эти слова он вкладывает в уста самого Базарова, и они свидетельствует о том, что даже сами нигилисты, "новые люди", понимают свое бессилие и бесполезность.</w:t>
      </w:r>
      <w:r>
        <w:br/>
      </w:r>
      <w:r>
        <w:br/>
        <w:t>Но такие люди, как Павел Петрович, очевидно, тоже не в состоянии принести России пользу. Таким образом, Тургенев подводит к мысли о том, что ни дворяне, ни разночинцы не могут и не должны устраивать жизнь в России, что нужен кто-то третий, но о нем в романе нет ни единого слова.</w:t>
      </w:r>
      <w:r>
        <w:br/>
      </w:r>
      <w:r>
        <w:br/>
        <w:t>Здесь Тургенев взял на себя роль всемогущего судьи – "расставил" всех героев по своим местам; здесь, видимо, больше всего проявилось его позиция, он "подвел итоги" так, как, по его мнению, сделала бы сама жизнь.</w:t>
      </w:r>
      <w:bookmarkStart w:id="0" w:name="_GoBack"/>
      <w:bookmarkEnd w:id="0"/>
    </w:p>
    <w:sectPr w:rsidR="00CC4C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40C3"/>
    <w:rsid w:val="006B195A"/>
    <w:rsid w:val="006E40C3"/>
    <w:rsid w:val="00CC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551F7-EA19-413F-A159-A3D5016B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1964</Words>
  <Characters>11198</Characters>
  <Application>Microsoft Office Word</Application>
  <DocSecurity>0</DocSecurity>
  <Lines>93</Lines>
  <Paragraphs>26</Paragraphs>
  <ScaleCrop>false</ScaleCrop>
  <Company/>
  <LinksUpToDate>false</LinksUpToDate>
  <CharactersWithSpaces>13136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Авторская позиция и средства ее выражения в романе Ивана Тургенева Отцы и дети</dc:title>
  <dc:subject/>
  <dc:creator>admin</dc:creator>
  <cp:keywords/>
  <dc:description/>
  <cp:lastModifiedBy>admin</cp:lastModifiedBy>
  <cp:revision>2</cp:revision>
  <dcterms:created xsi:type="dcterms:W3CDTF">2014-06-23T04:20:00Z</dcterms:created>
  <dcterms:modified xsi:type="dcterms:W3CDTF">2014-06-23T04:20:00Z</dcterms:modified>
</cp:coreProperties>
</file>