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2C0" w:rsidRDefault="004952C0" w:rsidP="00D11351">
      <w:pPr>
        <w:pStyle w:val="1"/>
        <w:spacing w:line="360" w:lineRule="auto"/>
        <w:jc w:val="center"/>
        <w:rPr>
          <w:rFonts w:ascii="Times New Roman" w:hAnsi="Times New Roman" w:cs="Times New Roman"/>
          <w:b w:val="0"/>
          <w:sz w:val="28"/>
          <w:szCs w:val="28"/>
        </w:rPr>
      </w:pPr>
    </w:p>
    <w:p w:rsidR="00F22F4D" w:rsidRPr="00D11351" w:rsidRDefault="00F22F4D" w:rsidP="00D11351">
      <w:pPr>
        <w:pStyle w:val="1"/>
        <w:spacing w:line="360" w:lineRule="auto"/>
        <w:jc w:val="center"/>
        <w:rPr>
          <w:b w:val="0"/>
          <w:noProof/>
          <w:sz w:val="28"/>
          <w:szCs w:val="28"/>
        </w:rPr>
      </w:pPr>
      <w:r w:rsidRPr="00D11351">
        <w:rPr>
          <w:rFonts w:ascii="Times New Roman" w:hAnsi="Times New Roman" w:cs="Times New Roman"/>
          <w:b w:val="0"/>
          <w:sz w:val="28"/>
          <w:szCs w:val="28"/>
        </w:rPr>
        <w:t>Оглавление</w:t>
      </w:r>
      <w:r w:rsidRPr="00056408">
        <w:rPr>
          <w:rFonts w:ascii="Times New Roman" w:hAnsi="Times New Roman" w:cs="Times New Roman"/>
          <w:b w:val="0"/>
          <w:sz w:val="28"/>
          <w:szCs w:val="28"/>
        </w:rPr>
        <w:fldChar w:fldCharType="begin"/>
      </w:r>
      <w:r w:rsidRPr="00D11351">
        <w:rPr>
          <w:rFonts w:ascii="Times New Roman" w:hAnsi="Times New Roman" w:cs="Times New Roman"/>
          <w:b w:val="0"/>
          <w:sz w:val="28"/>
          <w:szCs w:val="28"/>
        </w:rPr>
        <w:instrText xml:space="preserve"> TOC \o "1-3" \h \z \u </w:instrText>
      </w:r>
      <w:r w:rsidRPr="00056408">
        <w:rPr>
          <w:rFonts w:ascii="Times New Roman" w:hAnsi="Times New Roman" w:cs="Times New Roman"/>
          <w:b w:val="0"/>
          <w:sz w:val="28"/>
          <w:szCs w:val="28"/>
        </w:rPr>
        <w:fldChar w:fldCharType="separate"/>
      </w:r>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10" w:history="1">
        <w:r w:rsidR="00F22F4D" w:rsidRPr="00056408">
          <w:rPr>
            <w:rStyle w:val="a4"/>
            <w:noProof/>
            <w:sz w:val="28"/>
            <w:szCs w:val="28"/>
          </w:rPr>
          <w:t>Введение</w:t>
        </w:r>
        <w:r w:rsidR="00F22F4D" w:rsidRPr="00056408">
          <w:rPr>
            <w:noProof/>
            <w:webHidden/>
            <w:sz w:val="28"/>
            <w:szCs w:val="28"/>
          </w:rPr>
          <w:tab/>
        </w:r>
        <w:r w:rsidR="00025965">
          <w:rPr>
            <w:noProof/>
            <w:webHidden/>
            <w:sz w:val="28"/>
            <w:szCs w:val="28"/>
          </w:rPr>
          <w:t>5</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11" w:history="1">
        <w:r w:rsidR="00F22F4D" w:rsidRPr="00056408">
          <w:rPr>
            <w:rStyle w:val="a4"/>
            <w:noProof/>
            <w:sz w:val="28"/>
            <w:szCs w:val="28"/>
          </w:rPr>
          <w:t>Гла</w:t>
        </w:r>
        <w:r w:rsidR="00F22F4D">
          <w:rPr>
            <w:rStyle w:val="a4"/>
            <w:noProof/>
            <w:sz w:val="28"/>
            <w:szCs w:val="28"/>
          </w:rPr>
          <w:t>ва 1.</w:t>
        </w:r>
        <w:r w:rsidR="003A36DC">
          <w:rPr>
            <w:rStyle w:val="a4"/>
            <w:noProof/>
            <w:sz w:val="28"/>
            <w:szCs w:val="28"/>
          </w:rPr>
          <w:t>Основы структурного подхода к проектированию ИС</w:t>
        </w:r>
        <w:r w:rsidR="00F22F4D" w:rsidRPr="00056408">
          <w:rPr>
            <w:noProof/>
            <w:webHidden/>
            <w:sz w:val="28"/>
            <w:szCs w:val="28"/>
          </w:rPr>
          <w:tab/>
        </w:r>
        <w:r w:rsidR="00025965">
          <w:rPr>
            <w:noProof/>
            <w:webHidden/>
            <w:sz w:val="28"/>
            <w:szCs w:val="28"/>
          </w:rPr>
          <w:t>7</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12" w:history="1">
        <w:r w:rsidR="00F22F4D">
          <w:rPr>
            <w:rStyle w:val="a4"/>
            <w:noProof/>
            <w:sz w:val="28"/>
            <w:szCs w:val="28"/>
          </w:rPr>
          <w:t xml:space="preserve">1.1. </w:t>
        </w:r>
        <w:r w:rsidR="003A36DC">
          <w:rPr>
            <w:rStyle w:val="a4"/>
            <w:noProof/>
            <w:sz w:val="28"/>
            <w:szCs w:val="28"/>
          </w:rPr>
          <w:t>П</w:t>
        </w:r>
        <w:r w:rsidR="007F38F0">
          <w:rPr>
            <w:rStyle w:val="a4"/>
            <w:noProof/>
            <w:sz w:val="28"/>
            <w:szCs w:val="28"/>
          </w:rPr>
          <w:t>рименение структурного подхода при</w:t>
        </w:r>
        <w:r w:rsidR="003A36DC">
          <w:rPr>
            <w:rStyle w:val="a4"/>
            <w:noProof/>
            <w:sz w:val="28"/>
            <w:szCs w:val="28"/>
          </w:rPr>
          <w:t xml:space="preserve"> проектировании ИС</w:t>
        </w:r>
        <w:r w:rsidR="00F22F4D" w:rsidRPr="00056408">
          <w:rPr>
            <w:noProof/>
            <w:webHidden/>
            <w:sz w:val="28"/>
            <w:szCs w:val="28"/>
          </w:rPr>
          <w:tab/>
        </w:r>
        <w:r w:rsidR="00025965">
          <w:rPr>
            <w:noProof/>
            <w:webHidden/>
            <w:sz w:val="28"/>
            <w:szCs w:val="28"/>
          </w:rPr>
          <w:t>7</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13" w:history="1">
        <w:r w:rsidR="00F22F4D" w:rsidRPr="00056408">
          <w:rPr>
            <w:rStyle w:val="a4"/>
            <w:noProof/>
            <w:sz w:val="28"/>
            <w:szCs w:val="28"/>
          </w:rPr>
          <w:t>1.2.</w:t>
        </w:r>
        <w:r w:rsidR="00F22F4D">
          <w:rPr>
            <w:rStyle w:val="a4"/>
            <w:noProof/>
            <w:sz w:val="28"/>
            <w:szCs w:val="28"/>
          </w:rPr>
          <w:t xml:space="preserve"> </w:t>
        </w:r>
        <w:r w:rsidR="003A36DC">
          <w:rPr>
            <w:rStyle w:val="a4"/>
            <w:noProof/>
            <w:sz w:val="28"/>
            <w:szCs w:val="28"/>
          </w:rPr>
          <w:t>Основные принципы структурного подхода</w:t>
        </w:r>
        <w:r w:rsidR="00F22F4D" w:rsidRPr="00056408">
          <w:rPr>
            <w:noProof/>
            <w:webHidden/>
            <w:sz w:val="28"/>
            <w:szCs w:val="28"/>
          </w:rPr>
          <w:tab/>
        </w:r>
        <w:r w:rsidR="00025965">
          <w:rPr>
            <w:noProof/>
            <w:webHidden/>
            <w:sz w:val="28"/>
            <w:szCs w:val="28"/>
          </w:rPr>
          <w:t>9</w:t>
        </w:r>
      </w:hyperlink>
    </w:p>
    <w:p w:rsidR="00F22F4D" w:rsidRPr="00056408" w:rsidRDefault="00F22F4D" w:rsidP="003E1E94">
      <w:pPr>
        <w:pStyle w:val="2"/>
        <w:tabs>
          <w:tab w:val="right" w:leader="dot" w:pos="9345"/>
        </w:tabs>
        <w:spacing w:line="360" w:lineRule="auto"/>
        <w:ind w:left="0" w:firstLine="709"/>
        <w:jc w:val="both"/>
        <w:rPr>
          <w:noProof/>
          <w:sz w:val="28"/>
          <w:szCs w:val="28"/>
        </w:rPr>
      </w:pPr>
      <w:r w:rsidRPr="00F22F4D">
        <w:rPr>
          <w:rStyle w:val="a4"/>
          <w:noProof/>
          <w:color w:val="000000"/>
          <w:sz w:val="28"/>
          <w:szCs w:val="28"/>
          <w:u w:val="none"/>
        </w:rPr>
        <w:t>1.3</w:t>
      </w:r>
      <w:r w:rsidRPr="00C07808">
        <w:rPr>
          <w:rStyle w:val="a4"/>
          <w:noProof/>
          <w:color w:val="auto"/>
          <w:sz w:val="28"/>
          <w:szCs w:val="28"/>
          <w:u w:val="none"/>
        </w:rPr>
        <w:t xml:space="preserve">. </w:t>
      </w:r>
      <w:r w:rsidR="003A36DC" w:rsidRPr="00C07808">
        <w:rPr>
          <w:rStyle w:val="a4"/>
          <w:noProof/>
          <w:color w:val="auto"/>
          <w:sz w:val="28"/>
          <w:szCs w:val="28"/>
          <w:u w:val="none"/>
        </w:rPr>
        <w:t>Сравнительный анализ подходов к пр</w:t>
      </w:r>
      <w:r w:rsidR="00682FFB">
        <w:rPr>
          <w:rStyle w:val="a4"/>
          <w:noProof/>
          <w:color w:val="auto"/>
          <w:sz w:val="28"/>
          <w:szCs w:val="28"/>
          <w:u w:val="none"/>
        </w:rPr>
        <w:t>о</w:t>
      </w:r>
      <w:r w:rsidR="003A36DC" w:rsidRPr="00C07808">
        <w:rPr>
          <w:rStyle w:val="a4"/>
          <w:noProof/>
          <w:color w:val="auto"/>
          <w:sz w:val="28"/>
          <w:szCs w:val="28"/>
          <w:u w:val="none"/>
        </w:rPr>
        <w:t>ектированию ИС</w:t>
      </w:r>
      <w:hyperlink w:anchor="_Toc230255214" w:history="1">
        <w:r w:rsidRPr="00056408">
          <w:rPr>
            <w:noProof/>
            <w:webHidden/>
            <w:sz w:val="28"/>
            <w:szCs w:val="28"/>
          </w:rPr>
          <w:tab/>
        </w:r>
        <w:r w:rsidR="00D11351">
          <w:rPr>
            <w:noProof/>
            <w:webHidden/>
            <w:sz w:val="28"/>
            <w:szCs w:val="28"/>
          </w:rPr>
          <w:t>1</w:t>
        </w:r>
        <w:r w:rsidR="00025965">
          <w:rPr>
            <w:noProof/>
            <w:webHidden/>
            <w:sz w:val="28"/>
            <w:szCs w:val="28"/>
          </w:rPr>
          <w:t>1</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16" w:history="1">
        <w:r w:rsidR="00F22F4D">
          <w:rPr>
            <w:rStyle w:val="a4"/>
            <w:noProof/>
            <w:sz w:val="28"/>
            <w:szCs w:val="28"/>
          </w:rPr>
          <w:t>Глава2.</w:t>
        </w:r>
        <w:r w:rsidR="00F22F4D">
          <w:rPr>
            <w:rStyle w:val="a4"/>
            <w:noProof/>
            <w:sz w:val="28"/>
            <w:szCs w:val="28"/>
            <w:lang w:val="en-US"/>
          </w:rPr>
          <w:t xml:space="preserve"> </w:t>
        </w:r>
        <w:r w:rsidR="00C07808">
          <w:rPr>
            <w:rStyle w:val="a4"/>
            <w:noProof/>
            <w:sz w:val="28"/>
            <w:szCs w:val="28"/>
          </w:rPr>
          <w:t xml:space="preserve">Сетевые и </w:t>
        </w:r>
        <w:r w:rsidR="00C07808">
          <w:rPr>
            <w:rStyle w:val="a4"/>
            <w:noProof/>
            <w:sz w:val="28"/>
            <w:szCs w:val="28"/>
            <w:lang w:val="en-US"/>
          </w:rPr>
          <w:t>SADT-</w:t>
        </w:r>
        <w:r w:rsidR="00C07808">
          <w:rPr>
            <w:rStyle w:val="a4"/>
            <w:noProof/>
            <w:sz w:val="28"/>
            <w:szCs w:val="28"/>
          </w:rPr>
          <w:t>модели</w:t>
        </w:r>
        <w:r w:rsidR="00F22F4D" w:rsidRPr="00056408">
          <w:rPr>
            <w:noProof/>
            <w:webHidden/>
            <w:sz w:val="28"/>
            <w:szCs w:val="28"/>
          </w:rPr>
          <w:tab/>
        </w:r>
        <w:r w:rsidR="00025965">
          <w:rPr>
            <w:noProof/>
            <w:webHidden/>
            <w:sz w:val="28"/>
            <w:szCs w:val="28"/>
          </w:rPr>
          <w:t>15</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17" w:history="1">
        <w:r w:rsidR="00F22F4D">
          <w:rPr>
            <w:rStyle w:val="a4"/>
            <w:noProof/>
            <w:sz w:val="28"/>
            <w:szCs w:val="28"/>
          </w:rPr>
          <w:t>2.1</w:t>
        </w:r>
        <w:r w:rsidR="00C07808">
          <w:rPr>
            <w:rStyle w:val="a4"/>
            <w:noProof/>
            <w:sz w:val="28"/>
            <w:szCs w:val="28"/>
          </w:rPr>
          <w:t xml:space="preserve"> </w:t>
        </w:r>
        <w:r w:rsidR="00C07808" w:rsidRPr="00C07808">
          <w:rPr>
            <w:sz w:val="28"/>
            <w:szCs w:val="28"/>
          </w:rPr>
          <w:t xml:space="preserve">Метод </w:t>
        </w:r>
        <w:r w:rsidR="00C07808" w:rsidRPr="00C07808">
          <w:rPr>
            <w:sz w:val="28"/>
            <w:szCs w:val="28"/>
            <w:lang w:val="en-US"/>
          </w:rPr>
          <w:t>SADT</w:t>
        </w:r>
        <w:r w:rsidR="00C07808" w:rsidRPr="00C07808">
          <w:rPr>
            <w:sz w:val="28"/>
            <w:szCs w:val="28"/>
          </w:rPr>
          <w:t>. Общие сведения и состав функциональной модели</w:t>
        </w:r>
        <w:r w:rsidR="00F22F4D" w:rsidRPr="00C07808">
          <w:rPr>
            <w:rStyle w:val="a4"/>
            <w:noProof/>
            <w:sz w:val="28"/>
            <w:szCs w:val="28"/>
          </w:rPr>
          <w:t>.</w:t>
        </w:r>
        <w:r w:rsidR="00F22F4D" w:rsidRPr="00056408">
          <w:rPr>
            <w:noProof/>
            <w:webHidden/>
            <w:sz w:val="28"/>
            <w:szCs w:val="28"/>
          </w:rPr>
          <w:tab/>
        </w:r>
        <w:r w:rsidR="00025965">
          <w:rPr>
            <w:noProof/>
            <w:webHidden/>
            <w:sz w:val="28"/>
            <w:szCs w:val="28"/>
          </w:rPr>
          <w:t>15</w:t>
        </w:r>
      </w:hyperlink>
    </w:p>
    <w:p w:rsidR="00F22F4D" w:rsidRDefault="00B21134" w:rsidP="003E1E94">
      <w:pPr>
        <w:pStyle w:val="2"/>
        <w:tabs>
          <w:tab w:val="right" w:leader="dot" w:pos="9345"/>
        </w:tabs>
        <w:spacing w:line="360" w:lineRule="auto"/>
        <w:ind w:left="0" w:firstLine="709"/>
        <w:jc w:val="both"/>
        <w:rPr>
          <w:noProof/>
          <w:sz w:val="28"/>
          <w:szCs w:val="28"/>
        </w:rPr>
      </w:pPr>
      <w:hyperlink w:anchor="_Toc230255218" w:history="1">
        <w:r w:rsidR="00F22F4D">
          <w:rPr>
            <w:rStyle w:val="a4"/>
            <w:noProof/>
            <w:sz w:val="28"/>
            <w:szCs w:val="28"/>
          </w:rPr>
          <w:t>2.2.</w:t>
        </w:r>
        <w:r w:rsidR="00C07808">
          <w:rPr>
            <w:rStyle w:val="a4"/>
            <w:noProof/>
            <w:sz w:val="28"/>
            <w:szCs w:val="28"/>
          </w:rPr>
          <w:t>Иерархия диаграмм</w:t>
        </w:r>
        <w:r w:rsidR="00F22F4D" w:rsidRPr="00056408">
          <w:rPr>
            <w:noProof/>
            <w:webHidden/>
            <w:sz w:val="28"/>
            <w:szCs w:val="28"/>
          </w:rPr>
          <w:tab/>
        </w:r>
        <w:r w:rsidR="00025965">
          <w:rPr>
            <w:noProof/>
            <w:webHidden/>
            <w:sz w:val="28"/>
            <w:szCs w:val="28"/>
          </w:rPr>
          <w:t>17</w:t>
        </w:r>
      </w:hyperlink>
    </w:p>
    <w:p w:rsidR="00F22F4D" w:rsidRPr="00056408" w:rsidRDefault="00B21134" w:rsidP="003E1E94">
      <w:pPr>
        <w:pStyle w:val="2"/>
        <w:tabs>
          <w:tab w:val="right" w:leader="dot" w:pos="9345"/>
        </w:tabs>
        <w:spacing w:line="360" w:lineRule="auto"/>
        <w:ind w:left="0" w:firstLine="709"/>
        <w:jc w:val="both"/>
        <w:rPr>
          <w:noProof/>
          <w:sz w:val="28"/>
          <w:szCs w:val="28"/>
        </w:rPr>
      </w:pPr>
      <w:hyperlink w:anchor="_Toc230255219" w:history="1">
        <w:r w:rsidR="00F22F4D">
          <w:rPr>
            <w:rStyle w:val="a4"/>
            <w:noProof/>
            <w:sz w:val="28"/>
            <w:szCs w:val="28"/>
          </w:rPr>
          <w:t>2.</w:t>
        </w:r>
        <w:r w:rsidR="00C07808">
          <w:rPr>
            <w:rStyle w:val="a4"/>
            <w:noProof/>
            <w:sz w:val="28"/>
            <w:szCs w:val="28"/>
          </w:rPr>
          <w:t>3. Сетевое планирование при разработке пректа ИС</w:t>
        </w:r>
        <w:r w:rsidR="00F22F4D">
          <w:rPr>
            <w:rStyle w:val="a4"/>
            <w:noProof/>
            <w:sz w:val="28"/>
            <w:szCs w:val="28"/>
            <w:lang w:val="en-US"/>
          </w:rPr>
          <w:t xml:space="preserve"> </w:t>
        </w:r>
        <w:r w:rsidR="00F22F4D" w:rsidRPr="00056408">
          <w:rPr>
            <w:noProof/>
            <w:webHidden/>
            <w:sz w:val="28"/>
            <w:szCs w:val="28"/>
          </w:rPr>
          <w:tab/>
        </w:r>
        <w:r w:rsidR="00025965">
          <w:rPr>
            <w:noProof/>
            <w:webHidden/>
            <w:sz w:val="28"/>
            <w:szCs w:val="28"/>
          </w:rPr>
          <w:t>25</w:t>
        </w:r>
      </w:hyperlink>
    </w:p>
    <w:p w:rsidR="00F22F4D" w:rsidRPr="00056408" w:rsidRDefault="00B21134" w:rsidP="003E1E94">
      <w:pPr>
        <w:pStyle w:val="2"/>
        <w:tabs>
          <w:tab w:val="right" w:leader="dot" w:pos="9345"/>
        </w:tabs>
        <w:spacing w:line="360" w:lineRule="auto"/>
        <w:ind w:left="0" w:firstLine="709"/>
        <w:jc w:val="both"/>
        <w:rPr>
          <w:noProof/>
          <w:sz w:val="28"/>
          <w:szCs w:val="28"/>
        </w:rPr>
      </w:pPr>
      <w:hyperlink w:anchor="_Toc230255220" w:history="1">
        <w:r w:rsidR="00C07808">
          <w:rPr>
            <w:rStyle w:val="a4"/>
            <w:noProof/>
            <w:sz w:val="28"/>
            <w:szCs w:val="28"/>
          </w:rPr>
          <w:t>2.3</w:t>
        </w:r>
        <w:r w:rsidR="00F22F4D">
          <w:rPr>
            <w:rStyle w:val="a4"/>
            <w:noProof/>
            <w:sz w:val="28"/>
            <w:szCs w:val="28"/>
          </w:rPr>
          <w:t>.</w:t>
        </w:r>
        <w:r w:rsidR="00C07808">
          <w:rPr>
            <w:rStyle w:val="a4"/>
            <w:noProof/>
            <w:sz w:val="28"/>
            <w:szCs w:val="28"/>
          </w:rPr>
          <w:t>1.</w:t>
        </w:r>
        <w:r w:rsidR="00C07808" w:rsidRPr="00C07808">
          <w:rPr>
            <w:b/>
            <w:bCs/>
            <w:sz w:val="28"/>
            <w:szCs w:val="28"/>
          </w:rPr>
          <w:t xml:space="preserve"> </w:t>
        </w:r>
        <w:r w:rsidR="00C07808" w:rsidRPr="00C07808">
          <w:rPr>
            <w:bCs/>
            <w:sz w:val="28"/>
            <w:szCs w:val="28"/>
          </w:rPr>
          <w:t>Основные понятия и определения сетевых моделей</w:t>
        </w:r>
        <w:r w:rsidR="00F22F4D" w:rsidRPr="00056408">
          <w:rPr>
            <w:noProof/>
            <w:webHidden/>
            <w:sz w:val="28"/>
            <w:szCs w:val="28"/>
          </w:rPr>
          <w:tab/>
        </w:r>
        <w:r w:rsidR="00025965">
          <w:rPr>
            <w:noProof/>
            <w:webHidden/>
            <w:sz w:val="28"/>
            <w:szCs w:val="28"/>
          </w:rPr>
          <w:t>26</w:t>
        </w:r>
      </w:hyperlink>
    </w:p>
    <w:p w:rsidR="00F22F4D" w:rsidRDefault="00B21134" w:rsidP="003E1E94">
      <w:pPr>
        <w:pStyle w:val="10"/>
        <w:tabs>
          <w:tab w:val="right" w:leader="dot" w:pos="9345"/>
        </w:tabs>
        <w:spacing w:line="360" w:lineRule="auto"/>
        <w:ind w:firstLine="709"/>
        <w:jc w:val="both"/>
        <w:rPr>
          <w:rStyle w:val="a4"/>
          <w:noProof/>
          <w:sz w:val="28"/>
          <w:szCs w:val="28"/>
        </w:rPr>
      </w:pPr>
      <w:hyperlink w:anchor="_Toc230255221" w:history="1">
        <w:r w:rsidR="00C07808">
          <w:rPr>
            <w:rStyle w:val="a4"/>
            <w:noProof/>
            <w:sz w:val="28"/>
            <w:szCs w:val="28"/>
          </w:rPr>
          <w:t>2.3</w:t>
        </w:r>
        <w:r w:rsidR="00F22F4D" w:rsidRPr="00056408">
          <w:rPr>
            <w:rStyle w:val="a4"/>
            <w:noProof/>
            <w:sz w:val="28"/>
            <w:szCs w:val="28"/>
          </w:rPr>
          <w:t>.</w:t>
        </w:r>
        <w:r w:rsidR="00C07808">
          <w:rPr>
            <w:rStyle w:val="a4"/>
            <w:noProof/>
            <w:sz w:val="28"/>
            <w:szCs w:val="28"/>
          </w:rPr>
          <w:t>2</w:t>
        </w:r>
        <w:r w:rsidR="00F22F4D">
          <w:rPr>
            <w:rStyle w:val="a4"/>
            <w:noProof/>
            <w:sz w:val="28"/>
            <w:szCs w:val="28"/>
            <w:lang w:val="en-US"/>
          </w:rPr>
          <w:t>.</w:t>
        </w:r>
        <w:r w:rsidR="00C07808">
          <w:rPr>
            <w:rStyle w:val="a4"/>
            <w:noProof/>
            <w:sz w:val="28"/>
            <w:szCs w:val="28"/>
          </w:rPr>
          <w:t>Временные параметры событий, работ, путей</w:t>
        </w:r>
        <w:r w:rsidR="00F22F4D" w:rsidRPr="00056408">
          <w:rPr>
            <w:noProof/>
            <w:webHidden/>
            <w:sz w:val="28"/>
            <w:szCs w:val="28"/>
          </w:rPr>
          <w:tab/>
        </w:r>
        <w:r w:rsidR="00025965">
          <w:rPr>
            <w:noProof/>
            <w:webHidden/>
            <w:sz w:val="28"/>
            <w:szCs w:val="28"/>
          </w:rPr>
          <w:t>28</w:t>
        </w:r>
      </w:hyperlink>
    </w:p>
    <w:p w:rsidR="00C07808" w:rsidRPr="00056408" w:rsidRDefault="00B21134" w:rsidP="003E1E94">
      <w:pPr>
        <w:pStyle w:val="10"/>
        <w:tabs>
          <w:tab w:val="right" w:leader="dot" w:pos="9345"/>
        </w:tabs>
        <w:spacing w:line="360" w:lineRule="auto"/>
        <w:ind w:firstLine="709"/>
        <w:jc w:val="both"/>
        <w:rPr>
          <w:noProof/>
          <w:sz w:val="28"/>
          <w:szCs w:val="28"/>
        </w:rPr>
      </w:pPr>
      <w:hyperlink w:anchor="_Toc230255221" w:history="1">
        <w:r w:rsidR="00C07808">
          <w:rPr>
            <w:rStyle w:val="a4"/>
            <w:noProof/>
            <w:sz w:val="28"/>
            <w:szCs w:val="28"/>
          </w:rPr>
          <w:t>2.3</w:t>
        </w:r>
        <w:r w:rsidR="00C07808" w:rsidRPr="00056408">
          <w:rPr>
            <w:rStyle w:val="a4"/>
            <w:noProof/>
            <w:sz w:val="28"/>
            <w:szCs w:val="28"/>
          </w:rPr>
          <w:t>.</w:t>
        </w:r>
        <w:r w:rsidR="00C07808">
          <w:rPr>
            <w:rStyle w:val="a4"/>
            <w:noProof/>
            <w:sz w:val="28"/>
            <w:szCs w:val="28"/>
          </w:rPr>
          <w:t>3</w:t>
        </w:r>
        <w:r w:rsidR="00C07808">
          <w:rPr>
            <w:rStyle w:val="a4"/>
            <w:noProof/>
            <w:sz w:val="28"/>
            <w:szCs w:val="28"/>
            <w:lang w:val="en-US"/>
          </w:rPr>
          <w:t>.</w:t>
        </w:r>
        <w:r w:rsidR="00C07808">
          <w:rPr>
            <w:rStyle w:val="a4"/>
            <w:noProof/>
            <w:sz w:val="28"/>
            <w:szCs w:val="28"/>
          </w:rPr>
          <w:t>Пример построения сетевого графика</w:t>
        </w:r>
        <w:r w:rsidR="00C07808" w:rsidRPr="00056408">
          <w:rPr>
            <w:noProof/>
            <w:webHidden/>
            <w:sz w:val="28"/>
            <w:szCs w:val="28"/>
          </w:rPr>
          <w:tab/>
        </w:r>
        <w:r w:rsidR="00025965">
          <w:rPr>
            <w:noProof/>
            <w:webHidden/>
            <w:sz w:val="28"/>
            <w:szCs w:val="28"/>
          </w:rPr>
          <w:t>30</w:t>
        </w:r>
      </w:hyperlink>
    </w:p>
    <w:p w:rsidR="00C07808" w:rsidRPr="00C07808" w:rsidRDefault="00C07808" w:rsidP="003E1E94">
      <w:pPr>
        <w:ind w:firstLine="709"/>
      </w:pPr>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22" w:history="1"/>
      <w:hyperlink w:anchor="_Toc230255223" w:history="1">
        <w:r w:rsidR="00F22F4D" w:rsidRPr="00056408">
          <w:rPr>
            <w:rStyle w:val="a4"/>
            <w:noProof/>
            <w:sz w:val="28"/>
            <w:szCs w:val="28"/>
          </w:rPr>
          <w:t>Глава</w:t>
        </w:r>
        <w:r w:rsidR="00F22F4D">
          <w:rPr>
            <w:rStyle w:val="a4"/>
            <w:noProof/>
            <w:sz w:val="28"/>
            <w:szCs w:val="28"/>
          </w:rPr>
          <w:t xml:space="preserve"> 3.</w:t>
        </w:r>
        <w:r w:rsidR="00D57D47" w:rsidRPr="00D57D47">
          <w:t xml:space="preserve"> </w:t>
        </w:r>
        <w:r w:rsidR="00D57D47" w:rsidRPr="00D57D47">
          <w:rPr>
            <w:rStyle w:val="a4"/>
            <w:noProof/>
            <w:sz w:val="28"/>
            <w:szCs w:val="28"/>
          </w:rPr>
          <w:t>Моделирование бизнес-процессов в среде BPwin</w:t>
        </w:r>
        <w:r w:rsidR="00F22F4D" w:rsidRPr="00056408">
          <w:rPr>
            <w:noProof/>
            <w:webHidden/>
            <w:sz w:val="28"/>
            <w:szCs w:val="28"/>
          </w:rPr>
          <w:tab/>
        </w:r>
        <w:r w:rsidR="00025965">
          <w:rPr>
            <w:noProof/>
            <w:webHidden/>
            <w:sz w:val="28"/>
            <w:szCs w:val="28"/>
          </w:rPr>
          <w:t>33</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24" w:history="1">
        <w:r w:rsidR="00F22F4D" w:rsidRPr="00056408">
          <w:rPr>
            <w:rStyle w:val="a4"/>
            <w:iCs/>
            <w:noProof/>
            <w:sz w:val="28"/>
            <w:szCs w:val="28"/>
          </w:rPr>
          <w:t xml:space="preserve">3.1. </w:t>
        </w:r>
        <w:r w:rsidR="00D57D47">
          <w:rPr>
            <w:rStyle w:val="a4"/>
            <w:iCs/>
            <w:noProof/>
            <w:sz w:val="28"/>
            <w:szCs w:val="28"/>
          </w:rPr>
          <w:t>Описание предметной области</w:t>
        </w:r>
        <w:r w:rsidR="00F22F4D" w:rsidRPr="00056408">
          <w:rPr>
            <w:noProof/>
            <w:webHidden/>
            <w:sz w:val="28"/>
            <w:szCs w:val="28"/>
          </w:rPr>
          <w:tab/>
        </w:r>
        <w:r w:rsidR="00025965">
          <w:rPr>
            <w:noProof/>
            <w:webHidden/>
            <w:sz w:val="28"/>
            <w:szCs w:val="28"/>
          </w:rPr>
          <w:t>33</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25" w:history="1">
        <w:r w:rsidR="00F22F4D" w:rsidRPr="00056408">
          <w:rPr>
            <w:rStyle w:val="a4"/>
            <w:iCs/>
            <w:noProof/>
            <w:sz w:val="28"/>
            <w:szCs w:val="28"/>
          </w:rPr>
          <w:t>3.2.</w:t>
        </w:r>
        <w:r w:rsidR="00D57D47" w:rsidRPr="00D57D47">
          <w:t xml:space="preserve"> </w:t>
        </w:r>
        <w:r w:rsidR="00D57D47" w:rsidRPr="00D57D47">
          <w:rPr>
            <w:rStyle w:val="a4"/>
            <w:iCs/>
            <w:noProof/>
            <w:sz w:val="28"/>
            <w:szCs w:val="28"/>
          </w:rPr>
          <w:t>Описание модели AS-IS</w:t>
        </w:r>
        <w:r w:rsidR="00F22F4D" w:rsidRPr="00056408">
          <w:rPr>
            <w:noProof/>
            <w:webHidden/>
            <w:sz w:val="28"/>
            <w:szCs w:val="28"/>
          </w:rPr>
          <w:tab/>
        </w:r>
        <w:r w:rsidR="00025965">
          <w:rPr>
            <w:noProof/>
            <w:webHidden/>
            <w:sz w:val="28"/>
            <w:szCs w:val="28"/>
          </w:rPr>
          <w:t>34</w:t>
        </w:r>
      </w:hyperlink>
    </w:p>
    <w:p w:rsidR="00F22F4D" w:rsidRDefault="00B21134" w:rsidP="003E1E94">
      <w:pPr>
        <w:pStyle w:val="10"/>
        <w:tabs>
          <w:tab w:val="right" w:leader="dot" w:pos="9345"/>
        </w:tabs>
        <w:spacing w:line="360" w:lineRule="auto"/>
        <w:ind w:firstLine="709"/>
        <w:jc w:val="both"/>
        <w:rPr>
          <w:rStyle w:val="a4"/>
          <w:noProof/>
          <w:sz w:val="28"/>
          <w:szCs w:val="28"/>
        </w:rPr>
      </w:pPr>
      <w:hyperlink w:anchor="_Toc230255226" w:history="1">
        <w:r w:rsidR="00D57D47">
          <w:rPr>
            <w:rStyle w:val="a4"/>
            <w:iCs/>
            <w:noProof/>
            <w:sz w:val="28"/>
            <w:szCs w:val="28"/>
          </w:rPr>
          <w:t>3.2</w:t>
        </w:r>
        <w:r w:rsidR="00F22F4D" w:rsidRPr="00056408">
          <w:rPr>
            <w:rStyle w:val="a4"/>
            <w:iCs/>
            <w:noProof/>
            <w:sz w:val="28"/>
            <w:szCs w:val="28"/>
          </w:rPr>
          <w:t>.</w:t>
        </w:r>
        <w:r w:rsidR="00D57D47">
          <w:rPr>
            <w:rStyle w:val="a4"/>
            <w:iCs/>
            <w:noProof/>
            <w:sz w:val="28"/>
            <w:szCs w:val="28"/>
          </w:rPr>
          <w:t>1.</w:t>
        </w:r>
        <w:r w:rsidR="00D57D47" w:rsidRPr="00D57D47">
          <w:t xml:space="preserve"> </w:t>
        </w:r>
        <w:r w:rsidR="00D57D47" w:rsidRPr="00D57D47">
          <w:rPr>
            <w:rStyle w:val="a4"/>
            <w:iCs/>
            <w:noProof/>
            <w:sz w:val="28"/>
            <w:szCs w:val="28"/>
          </w:rPr>
          <w:t>Построение IDEF0-диаграммы</w:t>
        </w:r>
        <w:r w:rsidR="00F22F4D" w:rsidRPr="00056408">
          <w:rPr>
            <w:noProof/>
            <w:webHidden/>
            <w:sz w:val="28"/>
            <w:szCs w:val="28"/>
          </w:rPr>
          <w:tab/>
        </w:r>
        <w:r w:rsidR="00025965">
          <w:rPr>
            <w:noProof/>
            <w:webHidden/>
            <w:sz w:val="28"/>
            <w:szCs w:val="28"/>
          </w:rPr>
          <w:t>34</w:t>
        </w:r>
      </w:hyperlink>
    </w:p>
    <w:p w:rsidR="00D57D47" w:rsidRDefault="00B21134" w:rsidP="003E1E94">
      <w:pPr>
        <w:pStyle w:val="10"/>
        <w:tabs>
          <w:tab w:val="right" w:leader="dot" w:pos="9345"/>
        </w:tabs>
        <w:spacing w:line="360" w:lineRule="auto"/>
        <w:ind w:firstLine="709"/>
        <w:jc w:val="both"/>
        <w:rPr>
          <w:rStyle w:val="a4"/>
          <w:noProof/>
          <w:sz w:val="28"/>
          <w:szCs w:val="28"/>
        </w:rPr>
      </w:pPr>
      <w:hyperlink w:anchor="_Toc230255226" w:history="1">
        <w:r w:rsidR="00D57D47">
          <w:rPr>
            <w:rStyle w:val="a4"/>
            <w:iCs/>
            <w:noProof/>
            <w:sz w:val="28"/>
            <w:szCs w:val="28"/>
          </w:rPr>
          <w:t>3.2</w:t>
        </w:r>
        <w:r w:rsidR="00D57D47" w:rsidRPr="00056408">
          <w:rPr>
            <w:rStyle w:val="a4"/>
            <w:iCs/>
            <w:noProof/>
            <w:sz w:val="28"/>
            <w:szCs w:val="28"/>
          </w:rPr>
          <w:t>.</w:t>
        </w:r>
        <w:r w:rsidR="00D57D47">
          <w:rPr>
            <w:rStyle w:val="a4"/>
            <w:iCs/>
            <w:noProof/>
            <w:sz w:val="28"/>
            <w:szCs w:val="28"/>
          </w:rPr>
          <w:t>2.</w:t>
        </w:r>
        <w:r w:rsidR="00D57D47" w:rsidRPr="00D57D47">
          <w:t xml:space="preserve"> </w:t>
        </w:r>
        <w:r w:rsidR="00D57D47" w:rsidRPr="00D57D47">
          <w:rPr>
            <w:rStyle w:val="a4"/>
            <w:iCs/>
            <w:noProof/>
            <w:sz w:val="28"/>
            <w:szCs w:val="28"/>
          </w:rPr>
          <w:t>Построение IDEF</w:t>
        </w:r>
        <w:r w:rsidR="00D57D47">
          <w:rPr>
            <w:rStyle w:val="a4"/>
            <w:iCs/>
            <w:noProof/>
            <w:sz w:val="28"/>
            <w:szCs w:val="28"/>
          </w:rPr>
          <w:t>3</w:t>
        </w:r>
        <w:r w:rsidR="00D57D47" w:rsidRPr="00D57D47">
          <w:rPr>
            <w:rStyle w:val="a4"/>
            <w:iCs/>
            <w:noProof/>
            <w:sz w:val="28"/>
            <w:szCs w:val="28"/>
          </w:rPr>
          <w:t>-диаграммы</w:t>
        </w:r>
        <w:r w:rsidR="00D57D47" w:rsidRPr="00056408">
          <w:rPr>
            <w:noProof/>
            <w:webHidden/>
            <w:sz w:val="28"/>
            <w:szCs w:val="28"/>
          </w:rPr>
          <w:tab/>
        </w:r>
        <w:r w:rsidR="00025965">
          <w:rPr>
            <w:noProof/>
            <w:webHidden/>
            <w:sz w:val="28"/>
            <w:szCs w:val="28"/>
          </w:rPr>
          <w:t>40</w:t>
        </w:r>
      </w:hyperlink>
    </w:p>
    <w:p w:rsidR="00D57D47" w:rsidRDefault="00B21134" w:rsidP="003E1E94">
      <w:pPr>
        <w:pStyle w:val="10"/>
        <w:tabs>
          <w:tab w:val="right" w:leader="dot" w:pos="9345"/>
        </w:tabs>
        <w:spacing w:line="360" w:lineRule="auto"/>
        <w:ind w:firstLine="709"/>
        <w:jc w:val="both"/>
        <w:rPr>
          <w:rStyle w:val="a4"/>
          <w:noProof/>
          <w:sz w:val="28"/>
          <w:szCs w:val="28"/>
        </w:rPr>
      </w:pPr>
      <w:hyperlink w:anchor="_Toc230255226" w:history="1">
        <w:r w:rsidR="00D57D47">
          <w:rPr>
            <w:rStyle w:val="a4"/>
            <w:iCs/>
            <w:noProof/>
            <w:sz w:val="28"/>
            <w:szCs w:val="28"/>
          </w:rPr>
          <w:t>3.2</w:t>
        </w:r>
        <w:r w:rsidR="00D57D47" w:rsidRPr="00056408">
          <w:rPr>
            <w:rStyle w:val="a4"/>
            <w:iCs/>
            <w:noProof/>
            <w:sz w:val="28"/>
            <w:szCs w:val="28"/>
          </w:rPr>
          <w:t>.</w:t>
        </w:r>
        <w:r w:rsidR="00D57D47">
          <w:rPr>
            <w:rStyle w:val="a4"/>
            <w:iCs/>
            <w:noProof/>
            <w:sz w:val="28"/>
            <w:szCs w:val="28"/>
          </w:rPr>
          <w:t>3.</w:t>
        </w:r>
        <w:r w:rsidR="00D57D47" w:rsidRPr="00D57D47">
          <w:t xml:space="preserve"> </w:t>
        </w:r>
        <w:r w:rsidR="00D57D47">
          <w:rPr>
            <w:rStyle w:val="a4"/>
            <w:iCs/>
            <w:noProof/>
            <w:sz w:val="28"/>
            <w:szCs w:val="28"/>
          </w:rPr>
          <w:t>Стоимостной анализ</w:t>
        </w:r>
        <w:r w:rsidR="00D57D47" w:rsidRPr="00056408">
          <w:rPr>
            <w:noProof/>
            <w:webHidden/>
            <w:sz w:val="28"/>
            <w:szCs w:val="28"/>
          </w:rPr>
          <w:tab/>
        </w:r>
        <w:r w:rsidR="00025965">
          <w:rPr>
            <w:noProof/>
            <w:webHidden/>
            <w:sz w:val="28"/>
            <w:szCs w:val="28"/>
          </w:rPr>
          <w:t>42</w:t>
        </w:r>
      </w:hyperlink>
    </w:p>
    <w:p w:rsidR="00D57D47" w:rsidRDefault="00B21134" w:rsidP="003E1E94">
      <w:pPr>
        <w:pStyle w:val="10"/>
        <w:tabs>
          <w:tab w:val="right" w:leader="dot" w:pos="9345"/>
        </w:tabs>
        <w:spacing w:line="360" w:lineRule="auto"/>
        <w:ind w:firstLine="709"/>
        <w:jc w:val="both"/>
        <w:rPr>
          <w:rStyle w:val="a4"/>
          <w:noProof/>
          <w:sz w:val="28"/>
          <w:szCs w:val="28"/>
        </w:rPr>
      </w:pPr>
      <w:hyperlink w:anchor="_Toc230255226" w:history="1">
        <w:r w:rsidR="00D57D47">
          <w:rPr>
            <w:rStyle w:val="a4"/>
            <w:iCs/>
            <w:noProof/>
            <w:sz w:val="28"/>
            <w:szCs w:val="28"/>
          </w:rPr>
          <w:t>3.2</w:t>
        </w:r>
        <w:r w:rsidR="00D57D47" w:rsidRPr="00056408">
          <w:rPr>
            <w:rStyle w:val="a4"/>
            <w:iCs/>
            <w:noProof/>
            <w:sz w:val="28"/>
            <w:szCs w:val="28"/>
          </w:rPr>
          <w:t>.</w:t>
        </w:r>
        <w:r w:rsidR="00D57D47">
          <w:rPr>
            <w:rStyle w:val="a4"/>
            <w:iCs/>
            <w:noProof/>
            <w:sz w:val="28"/>
            <w:szCs w:val="28"/>
            <w:lang w:val="en-US"/>
          </w:rPr>
          <w:t>4</w:t>
        </w:r>
        <w:r w:rsidR="00D57D47">
          <w:rPr>
            <w:rStyle w:val="a4"/>
            <w:iCs/>
            <w:noProof/>
            <w:sz w:val="28"/>
            <w:szCs w:val="28"/>
          </w:rPr>
          <w:t>.</w:t>
        </w:r>
        <w:r w:rsidR="00D57D47" w:rsidRPr="00D57D47">
          <w:t xml:space="preserve"> </w:t>
        </w:r>
        <w:r w:rsidR="00D57D47" w:rsidRPr="00D57D47">
          <w:rPr>
            <w:rStyle w:val="a4"/>
            <w:iCs/>
            <w:noProof/>
            <w:sz w:val="28"/>
            <w:szCs w:val="28"/>
          </w:rPr>
          <w:t xml:space="preserve">Построение </w:t>
        </w:r>
        <w:r w:rsidR="00D57D47">
          <w:rPr>
            <w:rStyle w:val="a4"/>
            <w:iCs/>
            <w:noProof/>
            <w:sz w:val="28"/>
            <w:szCs w:val="28"/>
            <w:lang w:val="en-US"/>
          </w:rPr>
          <w:t>DFD</w:t>
        </w:r>
        <w:r w:rsidR="00D57D47" w:rsidRPr="00D57D47">
          <w:rPr>
            <w:rStyle w:val="a4"/>
            <w:iCs/>
            <w:noProof/>
            <w:sz w:val="28"/>
            <w:szCs w:val="28"/>
          </w:rPr>
          <w:t>-диаграммы</w:t>
        </w:r>
        <w:r w:rsidR="00D57D47" w:rsidRPr="00056408">
          <w:rPr>
            <w:noProof/>
            <w:webHidden/>
            <w:sz w:val="28"/>
            <w:szCs w:val="28"/>
          </w:rPr>
          <w:tab/>
        </w:r>
        <w:r w:rsidR="00025965">
          <w:rPr>
            <w:noProof/>
            <w:webHidden/>
            <w:sz w:val="28"/>
            <w:szCs w:val="28"/>
          </w:rPr>
          <w:t>44</w:t>
        </w:r>
      </w:hyperlink>
    </w:p>
    <w:p w:rsidR="00D57D47" w:rsidRDefault="00B21134" w:rsidP="003E1E94">
      <w:pPr>
        <w:pStyle w:val="10"/>
        <w:tabs>
          <w:tab w:val="right" w:leader="dot" w:pos="9345"/>
        </w:tabs>
        <w:spacing w:line="360" w:lineRule="auto"/>
        <w:ind w:firstLine="709"/>
        <w:jc w:val="both"/>
        <w:rPr>
          <w:rStyle w:val="a4"/>
          <w:noProof/>
          <w:sz w:val="28"/>
          <w:szCs w:val="28"/>
        </w:rPr>
      </w:pPr>
      <w:hyperlink w:anchor="_Toc230255226" w:history="1">
        <w:r w:rsidR="00D57D47">
          <w:rPr>
            <w:rStyle w:val="a4"/>
            <w:iCs/>
            <w:noProof/>
            <w:sz w:val="28"/>
            <w:szCs w:val="28"/>
          </w:rPr>
          <w:t>3.2</w:t>
        </w:r>
        <w:r w:rsidR="00D57D47" w:rsidRPr="00056408">
          <w:rPr>
            <w:rStyle w:val="a4"/>
            <w:iCs/>
            <w:noProof/>
            <w:sz w:val="28"/>
            <w:szCs w:val="28"/>
          </w:rPr>
          <w:t>.</w:t>
        </w:r>
        <w:r w:rsidR="00D57D47">
          <w:rPr>
            <w:rStyle w:val="a4"/>
            <w:iCs/>
            <w:noProof/>
            <w:sz w:val="28"/>
            <w:szCs w:val="28"/>
            <w:lang w:val="en-US"/>
          </w:rPr>
          <w:t>5</w:t>
        </w:r>
        <w:r w:rsidR="00D57D47">
          <w:rPr>
            <w:rStyle w:val="a4"/>
            <w:iCs/>
            <w:noProof/>
            <w:sz w:val="28"/>
            <w:szCs w:val="28"/>
          </w:rPr>
          <w:t>.</w:t>
        </w:r>
        <w:r w:rsidR="00D57D47" w:rsidRPr="00D57D47">
          <w:t xml:space="preserve"> </w:t>
        </w:r>
        <w:r w:rsidR="00D57D47" w:rsidRPr="00D57D47">
          <w:rPr>
            <w:rStyle w:val="a4"/>
            <w:iCs/>
            <w:noProof/>
            <w:sz w:val="28"/>
            <w:szCs w:val="28"/>
          </w:rPr>
          <w:t>Построение диаграммы</w:t>
        </w:r>
        <w:r w:rsidR="00D57D47">
          <w:rPr>
            <w:rStyle w:val="a4"/>
            <w:iCs/>
            <w:noProof/>
            <w:sz w:val="28"/>
            <w:szCs w:val="28"/>
            <w:lang w:val="en-US"/>
          </w:rPr>
          <w:t xml:space="preserve"> </w:t>
        </w:r>
        <w:r w:rsidR="00D57D47">
          <w:rPr>
            <w:rStyle w:val="a4"/>
            <w:iCs/>
            <w:noProof/>
            <w:sz w:val="28"/>
            <w:szCs w:val="28"/>
          </w:rPr>
          <w:t>дерева узлов</w:t>
        </w:r>
        <w:r w:rsidR="00D474AD">
          <w:rPr>
            <w:rStyle w:val="a4"/>
            <w:iCs/>
            <w:noProof/>
            <w:sz w:val="28"/>
            <w:szCs w:val="28"/>
          </w:rPr>
          <w:t xml:space="preserve"> и </w:t>
        </w:r>
        <w:r w:rsidR="00D474AD">
          <w:rPr>
            <w:rStyle w:val="a4"/>
            <w:iCs/>
            <w:noProof/>
            <w:sz w:val="28"/>
            <w:szCs w:val="28"/>
            <w:lang w:val="en-US"/>
          </w:rPr>
          <w:t>FEO-</w:t>
        </w:r>
        <w:r w:rsidR="00D474AD">
          <w:rPr>
            <w:rStyle w:val="a4"/>
            <w:iCs/>
            <w:noProof/>
            <w:sz w:val="28"/>
            <w:szCs w:val="28"/>
          </w:rPr>
          <w:t>диаграммы</w:t>
        </w:r>
        <w:r w:rsidR="00D57D47" w:rsidRPr="00056408">
          <w:rPr>
            <w:noProof/>
            <w:webHidden/>
            <w:sz w:val="28"/>
            <w:szCs w:val="28"/>
          </w:rPr>
          <w:tab/>
        </w:r>
        <w:r w:rsidR="00025965">
          <w:rPr>
            <w:noProof/>
            <w:webHidden/>
            <w:sz w:val="28"/>
            <w:szCs w:val="28"/>
          </w:rPr>
          <w:t>45</w:t>
        </w:r>
      </w:hyperlink>
    </w:p>
    <w:p w:rsidR="00D57D47" w:rsidRDefault="00B21134" w:rsidP="003E1E94">
      <w:pPr>
        <w:pStyle w:val="10"/>
        <w:tabs>
          <w:tab w:val="right" w:leader="dot" w:pos="9345"/>
        </w:tabs>
        <w:spacing w:line="360" w:lineRule="auto"/>
        <w:ind w:firstLine="709"/>
        <w:jc w:val="both"/>
        <w:rPr>
          <w:rStyle w:val="a4"/>
          <w:noProof/>
          <w:sz w:val="28"/>
          <w:szCs w:val="28"/>
        </w:rPr>
      </w:pPr>
      <w:hyperlink w:anchor="_Toc230255226" w:history="1">
        <w:r w:rsidR="00D57D47">
          <w:rPr>
            <w:rStyle w:val="a4"/>
            <w:iCs/>
            <w:noProof/>
            <w:sz w:val="28"/>
            <w:szCs w:val="28"/>
          </w:rPr>
          <w:t>3.3.</w:t>
        </w:r>
        <w:r w:rsidR="00D57D47" w:rsidRPr="00D57D47">
          <w:t xml:space="preserve"> </w:t>
        </w:r>
        <w:r w:rsidR="00D57D47">
          <w:rPr>
            <w:rStyle w:val="a4"/>
            <w:iCs/>
            <w:noProof/>
            <w:sz w:val="28"/>
            <w:szCs w:val="28"/>
          </w:rPr>
          <w:t xml:space="preserve">Описание модели </w:t>
        </w:r>
        <w:r w:rsidR="00D57D47">
          <w:rPr>
            <w:rStyle w:val="a4"/>
            <w:iCs/>
            <w:noProof/>
            <w:sz w:val="28"/>
            <w:szCs w:val="28"/>
            <w:lang w:val="en-US"/>
          </w:rPr>
          <w:t>TO BE</w:t>
        </w:r>
        <w:r w:rsidR="00D57D47" w:rsidRPr="00056408">
          <w:rPr>
            <w:noProof/>
            <w:webHidden/>
            <w:sz w:val="28"/>
            <w:szCs w:val="28"/>
          </w:rPr>
          <w:tab/>
        </w:r>
        <w:r w:rsidR="00F606E1">
          <w:rPr>
            <w:noProof/>
            <w:webHidden/>
            <w:sz w:val="28"/>
            <w:szCs w:val="28"/>
          </w:rPr>
          <w:t>4</w:t>
        </w:r>
        <w:r w:rsidR="00025965">
          <w:rPr>
            <w:noProof/>
            <w:webHidden/>
            <w:sz w:val="28"/>
            <w:szCs w:val="28"/>
          </w:rPr>
          <w:t>7</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27" w:history="1">
        <w:r w:rsidR="00F22F4D" w:rsidRPr="00056408">
          <w:rPr>
            <w:rStyle w:val="a4"/>
            <w:noProof/>
            <w:sz w:val="28"/>
            <w:szCs w:val="28"/>
          </w:rPr>
          <w:t>Глава 4.</w:t>
        </w:r>
        <w:r w:rsidR="00D67BD3" w:rsidRPr="00D67BD3">
          <w:t xml:space="preserve"> </w:t>
        </w:r>
        <w:r w:rsidR="00D67BD3" w:rsidRPr="00D67BD3">
          <w:rPr>
            <w:rStyle w:val="a4"/>
            <w:noProof/>
            <w:sz w:val="28"/>
            <w:szCs w:val="28"/>
          </w:rPr>
          <w:t>Построение модели данных в Erwin</w:t>
        </w:r>
        <w:r w:rsidR="00F22F4D" w:rsidRPr="00056408">
          <w:rPr>
            <w:noProof/>
            <w:webHidden/>
            <w:sz w:val="28"/>
            <w:szCs w:val="28"/>
          </w:rPr>
          <w:tab/>
        </w:r>
        <w:r w:rsidR="00F606E1">
          <w:rPr>
            <w:noProof/>
            <w:webHidden/>
            <w:sz w:val="28"/>
            <w:szCs w:val="28"/>
          </w:rPr>
          <w:t>4</w:t>
        </w:r>
        <w:r w:rsidR="00025965">
          <w:rPr>
            <w:noProof/>
            <w:webHidden/>
            <w:sz w:val="28"/>
            <w:szCs w:val="28"/>
          </w:rPr>
          <w:t>8</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28" w:history="1">
        <w:r w:rsidR="00F22F4D" w:rsidRPr="00056408">
          <w:rPr>
            <w:rStyle w:val="a4"/>
            <w:noProof/>
            <w:sz w:val="28"/>
            <w:szCs w:val="28"/>
          </w:rPr>
          <w:t>4.1.</w:t>
        </w:r>
        <w:r w:rsidR="00D67BD3" w:rsidRPr="00D67BD3">
          <w:t xml:space="preserve"> </w:t>
        </w:r>
        <w:r w:rsidR="00D67BD3" w:rsidRPr="00D67BD3">
          <w:rPr>
            <w:rStyle w:val="a4"/>
            <w:noProof/>
            <w:sz w:val="28"/>
            <w:szCs w:val="28"/>
          </w:rPr>
          <w:t>Построение логической и физической модели данных</w:t>
        </w:r>
        <w:r w:rsidR="00F22F4D" w:rsidRPr="00056408">
          <w:rPr>
            <w:rStyle w:val="a4"/>
            <w:noProof/>
            <w:sz w:val="28"/>
            <w:szCs w:val="28"/>
          </w:rPr>
          <w:t>.</w:t>
        </w:r>
        <w:r w:rsidR="00F22F4D" w:rsidRPr="00056408">
          <w:rPr>
            <w:noProof/>
            <w:webHidden/>
            <w:sz w:val="28"/>
            <w:szCs w:val="28"/>
          </w:rPr>
          <w:tab/>
        </w:r>
        <w:r w:rsidR="00025965">
          <w:rPr>
            <w:noProof/>
            <w:webHidden/>
            <w:sz w:val="28"/>
            <w:szCs w:val="28"/>
          </w:rPr>
          <w:t>48</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29" w:history="1">
        <w:r w:rsidR="00F22F4D" w:rsidRPr="00056408">
          <w:rPr>
            <w:rStyle w:val="a4"/>
            <w:noProof/>
            <w:sz w:val="28"/>
            <w:szCs w:val="28"/>
          </w:rPr>
          <w:t xml:space="preserve">4.2. </w:t>
        </w:r>
        <w:r w:rsidR="00D67BD3">
          <w:rPr>
            <w:rStyle w:val="a4"/>
            <w:noProof/>
            <w:sz w:val="28"/>
            <w:szCs w:val="28"/>
          </w:rPr>
          <w:t>Прямое и обратное проектирование</w:t>
        </w:r>
        <w:r w:rsidR="00F22F4D" w:rsidRPr="00056408">
          <w:rPr>
            <w:noProof/>
            <w:webHidden/>
            <w:sz w:val="28"/>
            <w:szCs w:val="28"/>
          </w:rPr>
          <w:tab/>
        </w:r>
        <w:r w:rsidR="00025965">
          <w:rPr>
            <w:noProof/>
            <w:webHidden/>
            <w:sz w:val="28"/>
            <w:szCs w:val="28"/>
          </w:rPr>
          <w:t>51</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30" w:history="1">
        <w:r w:rsidR="00F22F4D" w:rsidRPr="00056408">
          <w:rPr>
            <w:rStyle w:val="a4"/>
            <w:noProof/>
            <w:sz w:val="28"/>
            <w:szCs w:val="28"/>
          </w:rPr>
          <w:t>Заключение</w:t>
        </w:r>
        <w:r w:rsidR="00F22F4D" w:rsidRPr="00056408">
          <w:rPr>
            <w:noProof/>
            <w:webHidden/>
            <w:sz w:val="28"/>
            <w:szCs w:val="28"/>
          </w:rPr>
          <w:tab/>
        </w:r>
        <w:r w:rsidR="00F606E1">
          <w:rPr>
            <w:noProof/>
            <w:webHidden/>
            <w:sz w:val="28"/>
            <w:szCs w:val="28"/>
          </w:rPr>
          <w:t>5</w:t>
        </w:r>
        <w:r w:rsidR="00025965">
          <w:rPr>
            <w:noProof/>
            <w:webHidden/>
            <w:sz w:val="28"/>
            <w:szCs w:val="28"/>
          </w:rPr>
          <w:t>4</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31" w:history="1">
        <w:r w:rsidR="00F22F4D" w:rsidRPr="00056408">
          <w:rPr>
            <w:rStyle w:val="a4"/>
            <w:noProof/>
            <w:sz w:val="28"/>
            <w:szCs w:val="28"/>
          </w:rPr>
          <w:t>Литература</w:t>
        </w:r>
        <w:r w:rsidR="00F22F4D" w:rsidRPr="00056408">
          <w:rPr>
            <w:noProof/>
            <w:webHidden/>
            <w:sz w:val="28"/>
            <w:szCs w:val="28"/>
          </w:rPr>
          <w:tab/>
        </w:r>
        <w:r w:rsidR="00F606E1">
          <w:rPr>
            <w:noProof/>
            <w:webHidden/>
            <w:sz w:val="28"/>
            <w:szCs w:val="28"/>
          </w:rPr>
          <w:t>5</w:t>
        </w:r>
        <w:r w:rsidR="00025965">
          <w:rPr>
            <w:noProof/>
            <w:webHidden/>
            <w:sz w:val="28"/>
            <w:szCs w:val="28"/>
          </w:rPr>
          <w:t>5</w:t>
        </w:r>
      </w:hyperlink>
    </w:p>
    <w:p w:rsidR="00F22F4D" w:rsidRPr="00056408" w:rsidRDefault="00B21134" w:rsidP="003E1E94">
      <w:pPr>
        <w:pStyle w:val="10"/>
        <w:tabs>
          <w:tab w:val="right" w:leader="dot" w:pos="9345"/>
        </w:tabs>
        <w:spacing w:line="360" w:lineRule="auto"/>
        <w:ind w:firstLine="709"/>
        <w:jc w:val="both"/>
        <w:rPr>
          <w:noProof/>
          <w:sz w:val="28"/>
          <w:szCs w:val="28"/>
        </w:rPr>
      </w:pPr>
      <w:hyperlink w:anchor="_Toc230255232" w:history="1">
        <w:r w:rsidR="00025965">
          <w:rPr>
            <w:rStyle w:val="a4"/>
            <w:noProof/>
            <w:sz w:val="28"/>
            <w:szCs w:val="28"/>
          </w:rPr>
          <w:t>Приложения.</w:t>
        </w:r>
        <w:r w:rsidR="00F22F4D" w:rsidRPr="00056408">
          <w:rPr>
            <w:noProof/>
            <w:webHidden/>
            <w:sz w:val="28"/>
            <w:szCs w:val="28"/>
          </w:rPr>
          <w:tab/>
        </w:r>
        <w:r w:rsidR="00F606E1">
          <w:rPr>
            <w:noProof/>
            <w:webHidden/>
            <w:sz w:val="28"/>
            <w:szCs w:val="28"/>
          </w:rPr>
          <w:t>5</w:t>
        </w:r>
        <w:r w:rsidR="00025965">
          <w:rPr>
            <w:noProof/>
            <w:webHidden/>
            <w:sz w:val="28"/>
            <w:szCs w:val="28"/>
          </w:rPr>
          <w:t>7</w:t>
        </w:r>
      </w:hyperlink>
    </w:p>
    <w:p w:rsidR="00F22F4D" w:rsidRPr="00262EA9" w:rsidRDefault="00F22F4D" w:rsidP="00262EA9">
      <w:pPr>
        <w:pStyle w:val="1"/>
        <w:spacing w:line="360" w:lineRule="auto"/>
        <w:jc w:val="center"/>
        <w:rPr>
          <w:rFonts w:ascii="Times New Roman" w:hAnsi="Times New Roman" w:cs="Times New Roman"/>
          <w:b w:val="0"/>
          <w:sz w:val="28"/>
          <w:szCs w:val="28"/>
        </w:rPr>
      </w:pPr>
      <w:r w:rsidRPr="00056408">
        <w:rPr>
          <w:rFonts w:ascii="Times New Roman" w:hAnsi="Times New Roman" w:cs="Times New Roman"/>
          <w:b w:val="0"/>
          <w:sz w:val="28"/>
          <w:szCs w:val="28"/>
        </w:rPr>
        <w:fldChar w:fldCharType="end"/>
      </w:r>
      <w:bookmarkStart w:id="0" w:name="_Toc230255210"/>
      <w:r w:rsidRPr="001A3BEE">
        <w:rPr>
          <w:rFonts w:ascii="Times New Roman" w:hAnsi="Times New Roman" w:cs="Times New Roman"/>
        </w:rPr>
        <w:t>Введение</w:t>
      </w:r>
      <w:bookmarkEnd w:id="0"/>
    </w:p>
    <w:p w:rsidR="00636834" w:rsidRDefault="00F32EF6" w:rsidP="00636834">
      <w:pPr>
        <w:autoSpaceDE w:val="0"/>
        <w:autoSpaceDN w:val="0"/>
        <w:adjustRightInd w:val="0"/>
        <w:spacing w:line="360" w:lineRule="auto"/>
        <w:ind w:firstLine="709"/>
        <w:jc w:val="both"/>
        <w:rPr>
          <w:sz w:val="28"/>
          <w:szCs w:val="28"/>
        </w:rPr>
      </w:pPr>
      <w:r w:rsidRPr="00F32EF6">
        <w:rPr>
          <w:sz w:val="28"/>
          <w:szCs w:val="28"/>
        </w:rPr>
        <w:t>Проектирование информационных систем логически сложная, трудоемкая и длительная работа, требующая</w:t>
      </w:r>
      <w:r w:rsidR="0037712B">
        <w:rPr>
          <w:sz w:val="28"/>
          <w:szCs w:val="28"/>
        </w:rPr>
        <w:t xml:space="preserve"> </w:t>
      </w:r>
      <w:r w:rsidRPr="00F32EF6">
        <w:rPr>
          <w:sz w:val="28"/>
          <w:szCs w:val="28"/>
        </w:rPr>
        <w:t>высокой квалификации участвующих в ней специалистов</w:t>
      </w:r>
      <w:r w:rsidR="0037712B">
        <w:rPr>
          <w:sz w:val="28"/>
          <w:szCs w:val="28"/>
        </w:rPr>
        <w:t xml:space="preserve">. </w:t>
      </w:r>
      <w:r w:rsidR="0037712B" w:rsidRPr="0037712B">
        <w:rPr>
          <w:sz w:val="28"/>
          <w:szCs w:val="28"/>
        </w:rPr>
        <w:t xml:space="preserve">Потребность контролировать процесс разработки ПО, прогнозировать и гарантировать стоимость разработки, сроки и качество результатов привела в конце 70-х гг. к необходимости перехода от кустарных к индустриальным способам создания ПО и появлению совокупности инженерных методов и средств создания ПО, объединенных общим названием </w:t>
      </w:r>
      <w:r w:rsidR="0037712B" w:rsidRPr="0037712B">
        <w:rPr>
          <w:iCs/>
          <w:sz w:val="28"/>
          <w:szCs w:val="28"/>
        </w:rPr>
        <w:t>"программная инженерия».</w:t>
      </w:r>
      <w:r w:rsidR="0037712B">
        <w:rPr>
          <w:iCs/>
          <w:sz w:val="28"/>
          <w:szCs w:val="28"/>
        </w:rPr>
        <w:t xml:space="preserve"> К процессу становления программной инженерии относится и </w:t>
      </w:r>
      <w:r w:rsidR="0037712B" w:rsidRPr="0037712B">
        <w:rPr>
          <w:sz w:val="28"/>
          <w:szCs w:val="28"/>
        </w:rPr>
        <w:t>систематизация и стандартизация</w:t>
      </w:r>
      <w:r w:rsidR="00A052DC">
        <w:rPr>
          <w:sz w:val="28"/>
          <w:szCs w:val="28"/>
        </w:rPr>
        <w:t xml:space="preserve"> </w:t>
      </w:r>
      <w:r w:rsidR="0037712B" w:rsidRPr="0037712B">
        <w:rPr>
          <w:sz w:val="28"/>
          <w:szCs w:val="28"/>
        </w:rPr>
        <w:t>процессов создания ПО</w:t>
      </w:r>
      <w:r w:rsidR="00A052DC">
        <w:rPr>
          <w:sz w:val="28"/>
          <w:szCs w:val="28"/>
        </w:rPr>
        <w:t xml:space="preserve"> </w:t>
      </w:r>
      <w:r w:rsidR="0037712B" w:rsidRPr="0037712B">
        <w:rPr>
          <w:sz w:val="28"/>
          <w:szCs w:val="28"/>
        </w:rPr>
        <w:t>на основе структурного подхода</w:t>
      </w:r>
      <w:r w:rsidR="00FC374D">
        <w:rPr>
          <w:sz w:val="28"/>
          <w:szCs w:val="28"/>
        </w:rPr>
        <w:t>.</w:t>
      </w:r>
    </w:p>
    <w:p w:rsidR="000304C8" w:rsidRPr="00636834" w:rsidRDefault="00636834" w:rsidP="00636834">
      <w:pPr>
        <w:autoSpaceDE w:val="0"/>
        <w:autoSpaceDN w:val="0"/>
        <w:adjustRightInd w:val="0"/>
        <w:spacing w:line="360" w:lineRule="auto"/>
        <w:ind w:firstLine="709"/>
        <w:jc w:val="both"/>
        <w:rPr>
          <w:sz w:val="28"/>
          <w:szCs w:val="28"/>
        </w:rPr>
      </w:pPr>
      <w:r>
        <w:rPr>
          <w:sz w:val="28"/>
          <w:szCs w:val="28"/>
        </w:rPr>
        <w:t>Объектом курсового проекта являе</w:t>
      </w:r>
      <w:r w:rsidR="000304C8">
        <w:rPr>
          <w:sz w:val="28"/>
          <w:szCs w:val="28"/>
        </w:rPr>
        <w:t xml:space="preserve">тся </w:t>
      </w:r>
      <w:r>
        <w:rPr>
          <w:sz w:val="28"/>
          <w:szCs w:val="28"/>
        </w:rPr>
        <w:t>структурная методология</w:t>
      </w:r>
      <w:r w:rsidR="000304C8">
        <w:rPr>
          <w:sz w:val="28"/>
          <w:szCs w:val="28"/>
        </w:rPr>
        <w:t xml:space="preserve"> проектирования ИС.</w:t>
      </w:r>
      <w:r>
        <w:rPr>
          <w:sz w:val="28"/>
          <w:szCs w:val="28"/>
        </w:rPr>
        <w:t xml:space="preserve"> Предмет курсового проекта – сетевые и </w:t>
      </w:r>
      <w:r>
        <w:rPr>
          <w:sz w:val="28"/>
          <w:szCs w:val="28"/>
          <w:lang w:val="en-US"/>
        </w:rPr>
        <w:t>SADT-</w:t>
      </w:r>
      <w:r>
        <w:rPr>
          <w:sz w:val="28"/>
          <w:szCs w:val="28"/>
        </w:rPr>
        <w:t>модели.</w:t>
      </w:r>
    </w:p>
    <w:p w:rsidR="000304C8" w:rsidRDefault="00FC374D" w:rsidP="003E1E94">
      <w:pPr>
        <w:spacing w:line="360" w:lineRule="auto"/>
        <w:ind w:firstLine="709"/>
        <w:jc w:val="both"/>
        <w:rPr>
          <w:sz w:val="28"/>
          <w:szCs w:val="28"/>
        </w:rPr>
      </w:pPr>
      <w:r>
        <w:rPr>
          <w:sz w:val="28"/>
          <w:szCs w:val="28"/>
        </w:rPr>
        <w:t>На сегодняшний день существует большое количество литературы, описывающей структурный подход  к проектированию ИС и методы этого подхода. Целью</w:t>
      </w:r>
      <w:r w:rsidRPr="006B686F">
        <w:rPr>
          <w:sz w:val="28"/>
          <w:szCs w:val="28"/>
        </w:rPr>
        <w:t xml:space="preserve"> </w:t>
      </w:r>
      <w:r>
        <w:rPr>
          <w:sz w:val="28"/>
          <w:szCs w:val="28"/>
        </w:rPr>
        <w:t>курсового проекта</w:t>
      </w:r>
      <w:r w:rsidRPr="006B686F">
        <w:rPr>
          <w:sz w:val="28"/>
          <w:szCs w:val="28"/>
        </w:rPr>
        <w:t xml:space="preserve"> является</w:t>
      </w:r>
      <w:r>
        <w:rPr>
          <w:sz w:val="28"/>
          <w:szCs w:val="28"/>
        </w:rPr>
        <w:t xml:space="preserve"> анализ этих источников и описание на их основе основных характеристик структурной методологии, а также </w:t>
      </w:r>
      <w:r w:rsidR="00636834">
        <w:rPr>
          <w:sz w:val="28"/>
          <w:szCs w:val="28"/>
        </w:rPr>
        <w:t xml:space="preserve">ее </w:t>
      </w:r>
      <w:r>
        <w:rPr>
          <w:sz w:val="28"/>
          <w:szCs w:val="28"/>
        </w:rPr>
        <w:t xml:space="preserve">сравнение с другими используемыми подходами. В курсовом проекте также рассматривается  более подробно метод структурного анализа и проектирования </w:t>
      </w:r>
      <w:r>
        <w:rPr>
          <w:sz w:val="28"/>
          <w:szCs w:val="28"/>
          <w:lang w:val="en-US"/>
        </w:rPr>
        <w:t>SADT</w:t>
      </w:r>
      <w:r>
        <w:rPr>
          <w:sz w:val="28"/>
          <w:szCs w:val="28"/>
        </w:rPr>
        <w:t xml:space="preserve">. </w:t>
      </w:r>
      <w:r w:rsidR="000304C8">
        <w:rPr>
          <w:sz w:val="28"/>
          <w:szCs w:val="28"/>
        </w:rPr>
        <w:t xml:space="preserve">В настоящее время создание эффективной ИС невозможно без управления проектом. Поэтому в данном курсовом проекте приведены основы составления сетевых моделей при создании ПО. </w:t>
      </w:r>
      <w:r>
        <w:rPr>
          <w:sz w:val="28"/>
          <w:szCs w:val="28"/>
        </w:rPr>
        <w:t xml:space="preserve">Для достижения цели в </w:t>
      </w:r>
      <w:r w:rsidR="000304C8">
        <w:rPr>
          <w:sz w:val="28"/>
          <w:szCs w:val="28"/>
        </w:rPr>
        <w:t>курсовом проекте проведен анализ имеющейся литературы и выявлены наиболее важные аспекты данной проблемы.</w:t>
      </w:r>
      <w:r w:rsidR="00480A76">
        <w:rPr>
          <w:sz w:val="28"/>
          <w:szCs w:val="28"/>
        </w:rPr>
        <w:t xml:space="preserve"> </w:t>
      </w:r>
    </w:p>
    <w:p w:rsidR="00480A76" w:rsidRDefault="00480A76" w:rsidP="00636834">
      <w:pPr>
        <w:spacing w:line="360" w:lineRule="auto"/>
        <w:ind w:firstLine="709"/>
        <w:jc w:val="both"/>
        <w:rPr>
          <w:sz w:val="28"/>
          <w:szCs w:val="28"/>
        </w:rPr>
      </w:pPr>
      <w:r>
        <w:rPr>
          <w:sz w:val="28"/>
          <w:szCs w:val="28"/>
        </w:rPr>
        <w:t>Задачи теоретической части курсового проекта:</w:t>
      </w:r>
    </w:p>
    <w:p w:rsidR="00480A76" w:rsidRDefault="00636834" w:rsidP="00636834">
      <w:pPr>
        <w:spacing w:line="360" w:lineRule="auto"/>
        <w:jc w:val="both"/>
        <w:rPr>
          <w:sz w:val="28"/>
          <w:szCs w:val="28"/>
        </w:rPr>
      </w:pPr>
      <w:r>
        <w:rPr>
          <w:sz w:val="28"/>
          <w:szCs w:val="28"/>
        </w:rPr>
        <w:t xml:space="preserve">1) </w:t>
      </w:r>
      <w:r w:rsidR="00480A76">
        <w:rPr>
          <w:sz w:val="28"/>
          <w:szCs w:val="28"/>
        </w:rPr>
        <w:t>Получение представления о структурном подходе к проектированию ИС;</w:t>
      </w:r>
    </w:p>
    <w:p w:rsidR="00480A76" w:rsidRDefault="00636834" w:rsidP="00636834">
      <w:pPr>
        <w:spacing w:line="360" w:lineRule="auto"/>
        <w:jc w:val="both"/>
        <w:rPr>
          <w:sz w:val="28"/>
          <w:szCs w:val="28"/>
        </w:rPr>
      </w:pPr>
      <w:r>
        <w:rPr>
          <w:sz w:val="28"/>
          <w:szCs w:val="28"/>
        </w:rPr>
        <w:t xml:space="preserve">2) </w:t>
      </w:r>
      <w:r w:rsidR="00480A76">
        <w:rPr>
          <w:sz w:val="28"/>
          <w:szCs w:val="28"/>
        </w:rPr>
        <w:t>Проведение сравнительного анализа используемых подходов;</w:t>
      </w:r>
    </w:p>
    <w:p w:rsidR="00480A76" w:rsidRPr="00480A76" w:rsidRDefault="00636834" w:rsidP="00636834">
      <w:pPr>
        <w:spacing w:line="360" w:lineRule="auto"/>
        <w:jc w:val="both"/>
        <w:rPr>
          <w:sz w:val="28"/>
          <w:szCs w:val="28"/>
        </w:rPr>
      </w:pPr>
      <w:r>
        <w:rPr>
          <w:sz w:val="28"/>
          <w:szCs w:val="28"/>
        </w:rPr>
        <w:t xml:space="preserve">3) </w:t>
      </w:r>
      <w:r w:rsidR="00480A76">
        <w:rPr>
          <w:sz w:val="28"/>
          <w:szCs w:val="28"/>
        </w:rPr>
        <w:t xml:space="preserve">Описание метода функционального моделирования </w:t>
      </w:r>
      <w:r w:rsidR="00480A76">
        <w:rPr>
          <w:sz w:val="28"/>
          <w:szCs w:val="28"/>
          <w:lang w:val="en-US"/>
        </w:rPr>
        <w:t>SADT</w:t>
      </w:r>
      <w:r>
        <w:rPr>
          <w:sz w:val="28"/>
          <w:szCs w:val="28"/>
        </w:rPr>
        <w:t>;</w:t>
      </w:r>
    </w:p>
    <w:p w:rsidR="00480A76" w:rsidRDefault="00636834" w:rsidP="00636834">
      <w:pPr>
        <w:spacing w:line="360" w:lineRule="auto"/>
        <w:jc w:val="both"/>
        <w:rPr>
          <w:sz w:val="28"/>
          <w:szCs w:val="28"/>
        </w:rPr>
      </w:pPr>
      <w:r>
        <w:rPr>
          <w:sz w:val="28"/>
          <w:szCs w:val="28"/>
        </w:rPr>
        <w:lastRenderedPageBreak/>
        <w:t xml:space="preserve">4) </w:t>
      </w:r>
      <w:r w:rsidR="00480A76">
        <w:rPr>
          <w:sz w:val="28"/>
          <w:szCs w:val="28"/>
        </w:rPr>
        <w:t>Изучение способов и приемов построения сетевой модели;</w:t>
      </w:r>
    </w:p>
    <w:p w:rsidR="00480A76" w:rsidRDefault="00480A76" w:rsidP="003E1E94">
      <w:pPr>
        <w:spacing w:line="360" w:lineRule="auto"/>
        <w:ind w:firstLine="709"/>
        <w:jc w:val="both"/>
        <w:rPr>
          <w:sz w:val="28"/>
          <w:szCs w:val="28"/>
        </w:rPr>
      </w:pPr>
      <w:r>
        <w:rPr>
          <w:sz w:val="28"/>
          <w:szCs w:val="28"/>
        </w:rPr>
        <w:t xml:space="preserve"> </w:t>
      </w:r>
    </w:p>
    <w:p w:rsidR="00F22F4D" w:rsidRPr="000304C8" w:rsidRDefault="00F22F4D" w:rsidP="003E1E94">
      <w:pPr>
        <w:spacing w:line="360" w:lineRule="auto"/>
        <w:ind w:firstLine="709"/>
        <w:jc w:val="both"/>
        <w:rPr>
          <w:sz w:val="28"/>
          <w:szCs w:val="28"/>
        </w:rPr>
      </w:pPr>
      <w:r w:rsidRPr="00664316">
        <w:rPr>
          <w:sz w:val="28"/>
          <w:szCs w:val="28"/>
        </w:rPr>
        <w:t>Данная работа актуальна, т.к.</w:t>
      </w:r>
      <w:r w:rsidR="000304C8">
        <w:rPr>
          <w:sz w:val="28"/>
          <w:szCs w:val="28"/>
        </w:rPr>
        <w:t xml:space="preserve"> методики функционального проектирования широко используются при </w:t>
      </w:r>
      <w:r w:rsidR="00636834">
        <w:rPr>
          <w:sz w:val="28"/>
          <w:szCs w:val="28"/>
        </w:rPr>
        <w:t>разработке</w:t>
      </w:r>
      <w:r w:rsidR="000304C8">
        <w:rPr>
          <w:sz w:val="28"/>
          <w:szCs w:val="28"/>
        </w:rPr>
        <w:t xml:space="preserve"> сложных ИС</w:t>
      </w:r>
      <w:r w:rsidR="00636834">
        <w:rPr>
          <w:sz w:val="28"/>
          <w:szCs w:val="28"/>
        </w:rPr>
        <w:t>. А</w:t>
      </w:r>
      <w:r w:rsidR="000304C8">
        <w:rPr>
          <w:sz w:val="28"/>
          <w:szCs w:val="28"/>
        </w:rPr>
        <w:t xml:space="preserve">нализ этих методик, а также выявление их сильных  и слабых сторон может существенно облегчить выбор методологии. </w:t>
      </w:r>
    </w:p>
    <w:p w:rsidR="0056208B" w:rsidRDefault="0056208B" w:rsidP="003E1E94">
      <w:pPr>
        <w:spacing w:line="360" w:lineRule="auto"/>
        <w:ind w:firstLine="709"/>
        <w:jc w:val="both"/>
        <w:rPr>
          <w:sz w:val="28"/>
          <w:szCs w:val="28"/>
        </w:rPr>
      </w:pPr>
      <w:r>
        <w:rPr>
          <w:sz w:val="28"/>
          <w:szCs w:val="28"/>
        </w:rPr>
        <w:t xml:space="preserve">Целью практической части курсового проекта является моделирование бизнес-процесса страхования автогражданской ответственности. Для описания бизнес-процессов предметной области </w:t>
      </w:r>
      <w:r w:rsidRPr="00D36C6C">
        <w:rPr>
          <w:sz w:val="28"/>
          <w:szCs w:val="28"/>
        </w:rPr>
        <w:t xml:space="preserve">будем использовать BPwin </w:t>
      </w:r>
      <w:r>
        <w:rPr>
          <w:sz w:val="28"/>
          <w:szCs w:val="28"/>
        </w:rPr>
        <w:t xml:space="preserve">и </w:t>
      </w:r>
      <w:r>
        <w:rPr>
          <w:sz w:val="28"/>
          <w:szCs w:val="28"/>
          <w:lang w:val="en-US"/>
        </w:rPr>
        <w:t>ERwin</w:t>
      </w:r>
      <w:r w:rsidRPr="00D36C6C">
        <w:rPr>
          <w:sz w:val="28"/>
          <w:szCs w:val="28"/>
        </w:rPr>
        <w:t xml:space="preserve">. </w:t>
      </w:r>
    </w:p>
    <w:p w:rsidR="0056208B" w:rsidRDefault="00636834" w:rsidP="00636834">
      <w:pPr>
        <w:spacing w:line="360" w:lineRule="auto"/>
        <w:jc w:val="both"/>
        <w:rPr>
          <w:sz w:val="28"/>
          <w:szCs w:val="28"/>
        </w:rPr>
      </w:pPr>
      <w:r>
        <w:rPr>
          <w:sz w:val="28"/>
          <w:szCs w:val="28"/>
        </w:rPr>
        <w:t xml:space="preserve">         </w:t>
      </w:r>
      <w:r w:rsidR="0056208B">
        <w:rPr>
          <w:sz w:val="28"/>
          <w:szCs w:val="28"/>
        </w:rPr>
        <w:t>Для решения поставленной цели требуется решить следующие задачи:</w:t>
      </w:r>
    </w:p>
    <w:p w:rsidR="00480A76" w:rsidRDefault="00636834" w:rsidP="00636834">
      <w:pPr>
        <w:spacing w:line="360" w:lineRule="auto"/>
        <w:jc w:val="both"/>
        <w:rPr>
          <w:sz w:val="28"/>
          <w:szCs w:val="28"/>
        </w:rPr>
      </w:pPr>
      <w:r>
        <w:rPr>
          <w:sz w:val="28"/>
          <w:szCs w:val="28"/>
        </w:rPr>
        <w:t xml:space="preserve">1) </w:t>
      </w:r>
      <w:r w:rsidR="00480A76">
        <w:rPr>
          <w:sz w:val="28"/>
          <w:szCs w:val="28"/>
        </w:rPr>
        <w:t>Изучить особенности предметной области;</w:t>
      </w:r>
    </w:p>
    <w:p w:rsidR="0056208B" w:rsidRDefault="00636834" w:rsidP="00636834">
      <w:pPr>
        <w:spacing w:line="360" w:lineRule="auto"/>
        <w:jc w:val="both"/>
        <w:rPr>
          <w:sz w:val="28"/>
          <w:szCs w:val="28"/>
        </w:rPr>
      </w:pPr>
      <w:r>
        <w:rPr>
          <w:sz w:val="28"/>
          <w:szCs w:val="28"/>
        </w:rPr>
        <w:t>2) О</w:t>
      </w:r>
      <w:r w:rsidR="0056208B">
        <w:rPr>
          <w:sz w:val="28"/>
          <w:szCs w:val="28"/>
        </w:rPr>
        <w:t>пределить бизнес-процессы, входящие в данную предметную область;</w:t>
      </w:r>
    </w:p>
    <w:p w:rsidR="0056208B" w:rsidRDefault="00636834" w:rsidP="00636834">
      <w:pPr>
        <w:spacing w:line="360" w:lineRule="auto"/>
        <w:jc w:val="both"/>
        <w:rPr>
          <w:sz w:val="28"/>
          <w:szCs w:val="28"/>
        </w:rPr>
      </w:pPr>
      <w:r>
        <w:rPr>
          <w:sz w:val="28"/>
          <w:szCs w:val="28"/>
        </w:rPr>
        <w:t>3) И</w:t>
      </w:r>
      <w:r w:rsidR="0056208B">
        <w:rPr>
          <w:sz w:val="28"/>
          <w:szCs w:val="28"/>
        </w:rPr>
        <w:t xml:space="preserve">спользуя </w:t>
      </w:r>
      <w:r w:rsidR="0056208B" w:rsidRPr="00D36C6C">
        <w:rPr>
          <w:sz w:val="28"/>
          <w:szCs w:val="28"/>
        </w:rPr>
        <w:t>инструмент</w:t>
      </w:r>
      <w:r w:rsidR="0056208B">
        <w:rPr>
          <w:sz w:val="28"/>
          <w:szCs w:val="28"/>
        </w:rPr>
        <w:t>ы</w:t>
      </w:r>
      <w:r w:rsidR="0056208B" w:rsidRPr="00D36C6C">
        <w:rPr>
          <w:sz w:val="28"/>
          <w:szCs w:val="28"/>
        </w:rPr>
        <w:t xml:space="preserve"> визуального моделирования бизнес-процессов</w:t>
      </w:r>
      <w:r w:rsidR="0056208B">
        <w:rPr>
          <w:sz w:val="28"/>
          <w:szCs w:val="28"/>
        </w:rPr>
        <w:t xml:space="preserve"> </w:t>
      </w:r>
      <w:r w:rsidR="0056208B" w:rsidRPr="00D36C6C">
        <w:rPr>
          <w:sz w:val="28"/>
          <w:szCs w:val="28"/>
        </w:rPr>
        <w:t xml:space="preserve">BPwin </w:t>
      </w:r>
      <w:r w:rsidR="0056208B">
        <w:rPr>
          <w:sz w:val="28"/>
          <w:szCs w:val="28"/>
        </w:rPr>
        <w:t xml:space="preserve">и </w:t>
      </w:r>
      <w:r w:rsidR="0056208B">
        <w:rPr>
          <w:sz w:val="28"/>
          <w:szCs w:val="28"/>
          <w:lang w:val="en-US"/>
        </w:rPr>
        <w:t>ERwin</w:t>
      </w:r>
      <w:r w:rsidR="0056208B">
        <w:rPr>
          <w:sz w:val="28"/>
          <w:szCs w:val="28"/>
        </w:rPr>
        <w:t xml:space="preserve">, смоделировать процесс </w:t>
      </w:r>
      <w:r w:rsidR="00480A76">
        <w:rPr>
          <w:sz w:val="28"/>
          <w:szCs w:val="28"/>
        </w:rPr>
        <w:t>страхования клиентом своего транспортного средства</w:t>
      </w:r>
      <w:r>
        <w:rPr>
          <w:sz w:val="28"/>
          <w:szCs w:val="28"/>
        </w:rPr>
        <w:t>;</w:t>
      </w:r>
    </w:p>
    <w:p w:rsidR="0056208B" w:rsidRDefault="00636834" w:rsidP="00636834">
      <w:pPr>
        <w:spacing w:line="360" w:lineRule="auto"/>
        <w:jc w:val="both"/>
        <w:rPr>
          <w:sz w:val="28"/>
          <w:szCs w:val="28"/>
        </w:rPr>
      </w:pPr>
      <w:r>
        <w:rPr>
          <w:sz w:val="28"/>
          <w:szCs w:val="28"/>
        </w:rPr>
        <w:t>4) П</w:t>
      </w:r>
      <w:r w:rsidR="0056208B">
        <w:rPr>
          <w:sz w:val="28"/>
          <w:szCs w:val="28"/>
        </w:rPr>
        <w:t>ровести</w:t>
      </w:r>
      <w:r w:rsidR="00480A76">
        <w:rPr>
          <w:sz w:val="28"/>
          <w:szCs w:val="28"/>
        </w:rPr>
        <w:t xml:space="preserve"> анализ спроектированной модели, выявить недостатки и предложить способы их устранения.</w:t>
      </w:r>
    </w:p>
    <w:p w:rsidR="0056208B" w:rsidRPr="00D36C6C" w:rsidRDefault="0056208B" w:rsidP="003E1E94">
      <w:pPr>
        <w:spacing w:line="360" w:lineRule="auto"/>
        <w:ind w:left="360" w:firstLine="709"/>
        <w:jc w:val="both"/>
        <w:rPr>
          <w:sz w:val="28"/>
          <w:szCs w:val="28"/>
        </w:rPr>
      </w:pPr>
    </w:p>
    <w:p w:rsidR="0056208B" w:rsidRDefault="0056208B" w:rsidP="003E1E94">
      <w:pPr>
        <w:spacing w:line="360" w:lineRule="auto"/>
        <w:ind w:left="708" w:firstLine="709"/>
        <w:jc w:val="both"/>
        <w:rPr>
          <w:sz w:val="28"/>
          <w:szCs w:val="28"/>
        </w:rPr>
      </w:pPr>
    </w:p>
    <w:p w:rsidR="0056208B" w:rsidRPr="00A22015" w:rsidRDefault="0056208B" w:rsidP="003E1E94">
      <w:pPr>
        <w:spacing w:line="360" w:lineRule="auto"/>
        <w:ind w:firstLine="709"/>
        <w:jc w:val="both"/>
        <w:rPr>
          <w:sz w:val="28"/>
          <w:szCs w:val="28"/>
        </w:rPr>
      </w:pPr>
    </w:p>
    <w:p w:rsidR="0056208B" w:rsidRPr="00A22015" w:rsidRDefault="0056208B" w:rsidP="003E1E94">
      <w:pPr>
        <w:spacing w:line="360" w:lineRule="auto"/>
        <w:ind w:firstLine="709"/>
        <w:jc w:val="both"/>
        <w:rPr>
          <w:sz w:val="28"/>
          <w:szCs w:val="28"/>
        </w:rPr>
      </w:pPr>
    </w:p>
    <w:p w:rsidR="0056208B" w:rsidRPr="00A22015" w:rsidRDefault="0056208B" w:rsidP="003E1E94">
      <w:pPr>
        <w:spacing w:line="360" w:lineRule="auto"/>
        <w:ind w:firstLine="709"/>
        <w:jc w:val="both"/>
        <w:rPr>
          <w:b/>
          <w:sz w:val="28"/>
          <w:szCs w:val="28"/>
        </w:rPr>
      </w:pPr>
    </w:p>
    <w:p w:rsidR="0056208B" w:rsidRPr="006B686F" w:rsidRDefault="0056208B" w:rsidP="003E1E94">
      <w:pPr>
        <w:spacing w:line="360" w:lineRule="auto"/>
        <w:ind w:firstLine="709"/>
        <w:jc w:val="both"/>
        <w:rPr>
          <w:b/>
          <w:sz w:val="28"/>
          <w:szCs w:val="28"/>
        </w:rPr>
      </w:pPr>
    </w:p>
    <w:p w:rsidR="0056208B" w:rsidRDefault="0056208B" w:rsidP="003E1E94">
      <w:pPr>
        <w:spacing w:line="360" w:lineRule="auto"/>
        <w:ind w:firstLine="709"/>
        <w:jc w:val="both"/>
        <w:rPr>
          <w:sz w:val="28"/>
          <w:szCs w:val="28"/>
        </w:rPr>
      </w:pPr>
    </w:p>
    <w:p w:rsidR="0056208B" w:rsidRDefault="0056208B" w:rsidP="003E1E94">
      <w:pPr>
        <w:spacing w:line="360" w:lineRule="auto"/>
        <w:ind w:firstLine="709"/>
        <w:jc w:val="both"/>
        <w:rPr>
          <w:sz w:val="28"/>
          <w:szCs w:val="28"/>
        </w:rPr>
      </w:pPr>
    </w:p>
    <w:p w:rsidR="00F22F4D" w:rsidRDefault="00F22F4D" w:rsidP="003E1E94">
      <w:pPr>
        <w:pStyle w:val="1"/>
        <w:spacing w:line="360" w:lineRule="auto"/>
        <w:ind w:firstLine="709"/>
        <w:jc w:val="both"/>
        <w:rPr>
          <w:rFonts w:ascii="Times New Roman" w:hAnsi="Times New Roman" w:cs="Times New Roman"/>
          <w:color w:val="000000"/>
          <w:sz w:val="28"/>
          <w:szCs w:val="28"/>
        </w:rPr>
      </w:pPr>
    </w:p>
    <w:p w:rsidR="00F22F4D" w:rsidRDefault="00F22F4D" w:rsidP="003E1E94">
      <w:pPr>
        <w:ind w:firstLine="709"/>
      </w:pPr>
    </w:p>
    <w:p w:rsidR="00480A76" w:rsidRDefault="00480A76" w:rsidP="003E1E94">
      <w:pPr>
        <w:autoSpaceDE w:val="0"/>
        <w:autoSpaceDN w:val="0"/>
        <w:adjustRightInd w:val="0"/>
        <w:spacing w:line="360" w:lineRule="auto"/>
        <w:ind w:firstLine="709"/>
      </w:pPr>
    </w:p>
    <w:p w:rsidR="00636834" w:rsidRDefault="00636834" w:rsidP="003E1E94">
      <w:pPr>
        <w:autoSpaceDE w:val="0"/>
        <w:autoSpaceDN w:val="0"/>
        <w:adjustRightInd w:val="0"/>
        <w:spacing w:line="360" w:lineRule="auto"/>
        <w:ind w:firstLine="709"/>
        <w:jc w:val="center"/>
        <w:rPr>
          <w:sz w:val="28"/>
          <w:szCs w:val="28"/>
        </w:rPr>
      </w:pPr>
    </w:p>
    <w:p w:rsidR="00636834" w:rsidRDefault="00636834" w:rsidP="003E1E94">
      <w:pPr>
        <w:autoSpaceDE w:val="0"/>
        <w:autoSpaceDN w:val="0"/>
        <w:adjustRightInd w:val="0"/>
        <w:spacing w:line="360" w:lineRule="auto"/>
        <w:ind w:firstLine="709"/>
        <w:jc w:val="center"/>
        <w:rPr>
          <w:sz w:val="28"/>
          <w:szCs w:val="28"/>
        </w:rPr>
      </w:pPr>
    </w:p>
    <w:p w:rsidR="00636834" w:rsidRDefault="00636834" w:rsidP="003E1E94">
      <w:pPr>
        <w:autoSpaceDE w:val="0"/>
        <w:autoSpaceDN w:val="0"/>
        <w:adjustRightInd w:val="0"/>
        <w:spacing w:line="360" w:lineRule="auto"/>
        <w:ind w:firstLine="709"/>
        <w:jc w:val="center"/>
        <w:rPr>
          <w:sz w:val="28"/>
          <w:szCs w:val="28"/>
        </w:rPr>
      </w:pPr>
    </w:p>
    <w:p w:rsidR="00694C3F" w:rsidRPr="00480A76" w:rsidRDefault="004D6070" w:rsidP="003E1E94">
      <w:pPr>
        <w:autoSpaceDE w:val="0"/>
        <w:autoSpaceDN w:val="0"/>
        <w:adjustRightInd w:val="0"/>
        <w:spacing w:line="360" w:lineRule="auto"/>
        <w:ind w:firstLine="709"/>
        <w:jc w:val="center"/>
        <w:rPr>
          <w:sz w:val="28"/>
          <w:szCs w:val="28"/>
        </w:rPr>
      </w:pPr>
      <w:r w:rsidRPr="00480A76">
        <w:rPr>
          <w:sz w:val="28"/>
          <w:szCs w:val="28"/>
        </w:rPr>
        <w:t>Глава</w:t>
      </w:r>
      <w:r w:rsidR="009A72D8" w:rsidRPr="00480A76">
        <w:rPr>
          <w:sz w:val="28"/>
          <w:szCs w:val="28"/>
        </w:rPr>
        <w:t xml:space="preserve"> </w:t>
      </w:r>
      <w:r w:rsidRPr="00480A76">
        <w:rPr>
          <w:sz w:val="28"/>
          <w:szCs w:val="28"/>
        </w:rPr>
        <w:t xml:space="preserve">1. </w:t>
      </w:r>
      <w:r w:rsidR="00DD3E41" w:rsidRPr="00480A76">
        <w:rPr>
          <w:sz w:val="28"/>
          <w:szCs w:val="28"/>
        </w:rPr>
        <w:t xml:space="preserve"> Основы структурного подхода </w:t>
      </w:r>
      <w:r w:rsidR="003A36DC" w:rsidRPr="00480A76">
        <w:rPr>
          <w:sz w:val="28"/>
          <w:szCs w:val="28"/>
        </w:rPr>
        <w:t xml:space="preserve"> к проектированию</w:t>
      </w:r>
      <w:r w:rsidR="00DD3E41" w:rsidRPr="00480A76">
        <w:rPr>
          <w:sz w:val="28"/>
          <w:szCs w:val="28"/>
        </w:rPr>
        <w:t xml:space="preserve"> ИС</w:t>
      </w:r>
    </w:p>
    <w:p w:rsidR="004D6070" w:rsidRPr="00480A76" w:rsidRDefault="004D6070" w:rsidP="003E1E94">
      <w:pPr>
        <w:autoSpaceDE w:val="0"/>
        <w:autoSpaceDN w:val="0"/>
        <w:adjustRightInd w:val="0"/>
        <w:spacing w:line="360" w:lineRule="auto"/>
        <w:ind w:firstLine="709"/>
        <w:jc w:val="center"/>
        <w:rPr>
          <w:sz w:val="28"/>
          <w:szCs w:val="28"/>
        </w:rPr>
      </w:pPr>
      <w:r w:rsidRPr="00480A76">
        <w:rPr>
          <w:sz w:val="28"/>
          <w:szCs w:val="28"/>
        </w:rPr>
        <w:t>1.1.</w:t>
      </w:r>
      <w:r w:rsidR="00694C3F" w:rsidRPr="00480A76">
        <w:rPr>
          <w:sz w:val="28"/>
          <w:szCs w:val="28"/>
        </w:rPr>
        <w:t xml:space="preserve"> Применение структурного</w:t>
      </w:r>
      <w:r w:rsidR="009A72D8" w:rsidRPr="00480A76">
        <w:rPr>
          <w:sz w:val="28"/>
          <w:szCs w:val="28"/>
        </w:rPr>
        <w:t xml:space="preserve"> подход</w:t>
      </w:r>
      <w:r w:rsidR="00694C3F" w:rsidRPr="00480A76">
        <w:rPr>
          <w:sz w:val="28"/>
          <w:szCs w:val="28"/>
        </w:rPr>
        <w:t>а</w:t>
      </w:r>
      <w:r w:rsidRPr="00480A76">
        <w:rPr>
          <w:sz w:val="28"/>
          <w:szCs w:val="28"/>
        </w:rPr>
        <w:t xml:space="preserve">  </w:t>
      </w:r>
      <w:r w:rsidR="007F38F0">
        <w:rPr>
          <w:sz w:val="28"/>
          <w:szCs w:val="28"/>
        </w:rPr>
        <w:t>при</w:t>
      </w:r>
      <w:r w:rsidR="00DD3E41" w:rsidRPr="00480A76">
        <w:rPr>
          <w:sz w:val="28"/>
          <w:szCs w:val="28"/>
        </w:rPr>
        <w:t xml:space="preserve"> проектировании</w:t>
      </w:r>
      <w:r w:rsidRPr="00480A76">
        <w:rPr>
          <w:sz w:val="28"/>
          <w:szCs w:val="28"/>
        </w:rPr>
        <w:t xml:space="preserve"> ИС</w:t>
      </w:r>
    </w:p>
    <w:p w:rsidR="004D6070" w:rsidRPr="00F4456A" w:rsidRDefault="004D6070" w:rsidP="003E1E94">
      <w:pPr>
        <w:autoSpaceDE w:val="0"/>
        <w:autoSpaceDN w:val="0"/>
        <w:adjustRightInd w:val="0"/>
        <w:spacing w:line="360" w:lineRule="auto"/>
        <w:ind w:firstLine="709"/>
        <w:jc w:val="both"/>
        <w:rPr>
          <w:sz w:val="28"/>
          <w:szCs w:val="28"/>
          <w:lang w:val="en-US"/>
        </w:rPr>
      </w:pPr>
      <w:r w:rsidRPr="004D6070">
        <w:rPr>
          <w:sz w:val="28"/>
          <w:szCs w:val="28"/>
        </w:rPr>
        <w:t>Проблема сложности является главной проблемой, которую</w:t>
      </w:r>
      <w:r>
        <w:rPr>
          <w:sz w:val="28"/>
          <w:szCs w:val="28"/>
        </w:rPr>
        <w:t xml:space="preserve"> </w:t>
      </w:r>
      <w:r w:rsidRPr="004D6070">
        <w:rPr>
          <w:sz w:val="28"/>
          <w:szCs w:val="28"/>
        </w:rPr>
        <w:t>приходится решать при создании больших и сложных систем любой природы, в том числе и ЭИС. Ни один разработчик не в состоянии выйти за пределы человеческих возможностей и понять всю</w:t>
      </w:r>
      <w:r>
        <w:rPr>
          <w:sz w:val="28"/>
          <w:szCs w:val="28"/>
        </w:rPr>
        <w:t xml:space="preserve"> </w:t>
      </w:r>
      <w:r w:rsidRPr="004D6070">
        <w:rPr>
          <w:sz w:val="28"/>
          <w:szCs w:val="28"/>
        </w:rPr>
        <w:t>систему в целом. Единственный эффективный подход к решению</w:t>
      </w:r>
      <w:r>
        <w:rPr>
          <w:sz w:val="28"/>
          <w:szCs w:val="28"/>
        </w:rPr>
        <w:t xml:space="preserve"> </w:t>
      </w:r>
      <w:r w:rsidRPr="004D6070">
        <w:rPr>
          <w:sz w:val="28"/>
          <w:szCs w:val="28"/>
        </w:rPr>
        <w:t>этой проблемы, который выработало человечество за всю свою историю, заключается в построении сложной системы из небольшого</w:t>
      </w:r>
      <w:r>
        <w:rPr>
          <w:sz w:val="28"/>
          <w:szCs w:val="28"/>
        </w:rPr>
        <w:t xml:space="preserve"> </w:t>
      </w:r>
      <w:r w:rsidRPr="004D6070">
        <w:rPr>
          <w:sz w:val="28"/>
          <w:szCs w:val="28"/>
        </w:rPr>
        <w:t>количества крупных частей, каждая из которых, в свою очередь,</w:t>
      </w:r>
      <w:r>
        <w:rPr>
          <w:sz w:val="28"/>
          <w:szCs w:val="28"/>
        </w:rPr>
        <w:t xml:space="preserve"> </w:t>
      </w:r>
      <w:r w:rsidRPr="004D6070">
        <w:rPr>
          <w:sz w:val="28"/>
          <w:szCs w:val="28"/>
        </w:rPr>
        <w:t>строится из частей меньшего размера и т. д., до тех пор, пока самые</w:t>
      </w:r>
      <w:r>
        <w:rPr>
          <w:sz w:val="28"/>
          <w:szCs w:val="28"/>
        </w:rPr>
        <w:t xml:space="preserve"> </w:t>
      </w:r>
      <w:r w:rsidRPr="004D6070">
        <w:rPr>
          <w:sz w:val="28"/>
          <w:szCs w:val="28"/>
        </w:rPr>
        <w:t>небольшие части можно будет строить из имеющегося материала.</w:t>
      </w:r>
      <w:r w:rsidR="00F4456A" w:rsidRPr="00F4456A">
        <w:rPr>
          <w:sz w:val="28"/>
          <w:szCs w:val="28"/>
        </w:rPr>
        <w:t xml:space="preserve"> </w:t>
      </w:r>
      <w:r w:rsidR="00F4456A">
        <w:rPr>
          <w:sz w:val="28"/>
          <w:szCs w:val="28"/>
          <w:lang w:val="en-US"/>
        </w:rPr>
        <w:t>[</w:t>
      </w:r>
      <w:r w:rsidR="00F4456A" w:rsidRPr="00F4456A">
        <w:rPr>
          <w:sz w:val="28"/>
          <w:szCs w:val="28"/>
        </w:rPr>
        <w:t>1</w:t>
      </w:r>
      <w:r w:rsidR="00F4456A">
        <w:rPr>
          <w:sz w:val="28"/>
          <w:szCs w:val="28"/>
          <w:lang w:val="en-US"/>
        </w:rPr>
        <w:t>]</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t>Этот подход известен под самыми разными названиями, среди них</w:t>
      </w:r>
      <w:r>
        <w:rPr>
          <w:sz w:val="28"/>
          <w:szCs w:val="28"/>
        </w:rPr>
        <w:t xml:space="preserve"> </w:t>
      </w:r>
      <w:r w:rsidRPr="004D6070">
        <w:rPr>
          <w:sz w:val="28"/>
          <w:szCs w:val="28"/>
        </w:rPr>
        <w:t xml:space="preserve">такие, как "разделяй и властвуй" </w:t>
      </w:r>
      <w:r w:rsidRPr="004D6070">
        <w:rPr>
          <w:i/>
          <w:iCs/>
          <w:sz w:val="28"/>
          <w:szCs w:val="28"/>
        </w:rPr>
        <w:t xml:space="preserve">(divide et impera), </w:t>
      </w:r>
      <w:r w:rsidRPr="004D6070">
        <w:rPr>
          <w:sz w:val="28"/>
          <w:szCs w:val="28"/>
        </w:rPr>
        <w:t>иерархическая</w:t>
      </w:r>
      <w:r>
        <w:rPr>
          <w:sz w:val="28"/>
          <w:szCs w:val="28"/>
        </w:rPr>
        <w:t xml:space="preserve"> </w:t>
      </w:r>
      <w:r w:rsidRPr="004D6070">
        <w:rPr>
          <w:sz w:val="28"/>
          <w:szCs w:val="28"/>
        </w:rPr>
        <w:t>декомпозиция и др. По отношению к проектированию сложной</w:t>
      </w:r>
      <w:r>
        <w:rPr>
          <w:sz w:val="28"/>
          <w:szCs w:val="28"/>
        </w:rPr>
        <w:t xml:space="preserve"> </w:t>
      </w:r>
      <w:r w:rsidRPr="004D6070">
        <w:rPr>
          <w:sz w:val="28"/>
          <w:szCs w:val="28"/>
        </w:rPr>
        <w:t>программной системы это означает, что ее необходимо разделять (декомпозировать) на небольшие подсистемы, каждую из которых</w:t>
      </w:r>
      <w:r>
        <w:rPr>
          <w:sz w:val="28"/>
          <w:szCs w:val="28"/>
        </w:rPr>
        <w:t xml:space="preserve"> </w:t>
      </w:r>
      <w:r w:rsidRPr="004D6070">
        <w:rPr>
          <w:sz w:val="28"/>
          <w:szCs w:val="28"/>
        </w:rPr>
        <w:t>можно разрабатывать независимо от других. Это позволяет при</w:t>
      </w:r>
      <w:r>
        <w:rPr>
          <w:sz w:val="28"/>
          <w:szCs w:val="28"/>
        </w:rPr>
        <w:t xml:space="preserve"> </w:t>
      </w:r>
      <w:r w:rsidRPr="004D6070">
        <w:rPr>
          <w:sz w:val="28"/>
          <w:szCs w:val="28"/>
        </w:rPr>
        <w:t>разработке подсистемы любого уровня держать в уме информацию</w:t>
      </w:r>
      <w:r>
        <w:rPr>
          <w:sz w:val="28"/>
          <w:szCs w:val="28"/>
        </w:rPr>
        <w:t xml:space="preserve"> </w:t>
      </w:r>
      <w:r w:rsidRPr="004D6070">
        <w:rPr>
          <w:sz w:val="28"/>
          <w:szCs w:val="28"/>
        </w:rPr>
        <w:t>только о ней, а не обо всех остальных частях системы. Правильная</w:t>
      </w:r>
      <w:r>
        <w:rPr>
          <w:sz w:val="28"/>
          <w:szCs w:val="28"/>
        </w:rPr>
        <w:t xml:space="preserve"> </w:t>
      </w:r>
      <w:r w:rsidRPr="004D6070">
        <w:rPr>
          <w:sz w:val="28"/>
          <w:szCs w:val="28"/>
        </w:rPr>
        <w:t>декомпозиция является главным способом преодоления сложности разработки больших систем ПО.</w:t>
      </w:r>
      <w:r w:rsidR="00A15B5D" w:rsidRPr="00A15B5D">
        <w:rPr>
          <w:sz w:val="28"/>
          <w:szCs w:val="28"/>
        </w:rPr>
        <w:t xml:space="preserve"> [</w:t>
      </w:r>
      <w:r w:rsidR="00A15B5D">
        <w:rPr>
          <w:sz w:val="28"/>
          <w:szCs w:val="28"/>
          <w:lang w:val="en-US"/>
        </w:rPr>
        <w:t>8]</w:t>
      </w:r>
      <w:r w:rsidRPr="004D6070">
        <w:rPr>
          <w:sz w:val="28"/>
          <w:szCs w:val="28"/>
        </w:rPr>
        <w:t xml:space="preserve"> Понятие "правильная" по отношению к декомпозиции означает следующее:</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t>• количество связей между отдельными подсистемами должно быть</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t>минимальным;</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t>• связность отдельных частей внутри каждой подсистемы должна</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t>быть максимальной.</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t>Структура системы должна быть таковой, чтобы все взаимодействия между ее подсистемами укладывались в ограниченные, стандартные рамки:</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lastRenderedPageBreak/>
        <w:t>• каждая подсистема должна инкапсулировать свое содержимое</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t>(скрывать его от других подсистем);</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t>• каждая подсистема должна иметь четко определенный интерфейс</w:t>
      </w:r>
    </w:p>
    <w:p w:rsidR="004D6070" w:rsidRPr="004D6070" w:rsidRDefault="004D6070" w:rsidP="003E1E94">
      <w:pPr>
        <w:autoSpaceDE w:val="0"/>
        <w:autoSpaceDN w:val="0"/>
        <w:adjustRightInd w:val="0"/>
        <w:spacing w:line="360" w:lineRule="auto"/>
        <w:ind w:firstLine="709"/>
        <w:jc w:val="both"/>
        <w:rPr>
          <w:sz w:val="28"/>
          <w:szCs w:val="28"/>
        </w:rPr>
      </w:pPr>
      <w:r w:rsidRPr="004D6070">
        <w:rPr>
          <w:sz w:val="28"/>
          <w:szCs w:val="28"/>
        </w:rPr>
        <w:t>с другими подсистемами.</w:t>
      </w:r>
    </w:p>
    <w:p w:rsidR="004D6070" w:rsidRPr="00ED3291" w:rsidRDefault="004D6070" w:rsidP="003E1E94">
      <w:pPr>
        <w:autoSpaceDE w:val="0"/>
        <w:autoSpaceDN w:val="0"/>
        <w:adjustRightInd w:val="0"/>
        <w:spacing w:line="360" w:lineRule="auto"/>
        <w:ind w:firstLine="709"/>
        <w:jc w:val="both"/>
        <w:rPr>
          <w:sz w:val="28"/>
          <w:szCs w:val="28"/>
          <w:lang w:val="en-US"/>
        </w:rPr>
      </w:pPr>
      <w:r w:rsidRPr="004D6070">
        <w:rPr>
          <w:sz w:val="28"/>
          <w:szCs w:val="28"/>
        </w:rPr>
        <w:t>На сегодняшний день в программной инженерии существуют два</w:t>
      </w:r>
      <w:r>
        <w:rPr>
          <w:sz w:val="28"/>
          <w:szCs w:val="28"/>
        </w:rPr>
        <w:t xml:space="preserve"> </w:t>
      </w:r>
      <w:r w:rsidRPr="004D6070">
        <w:rPr>
          <w:sz w:val="28"/>
          <w:szCs w:val="28"/>
        </w:rPr>
        <w:t>основных подхода к разработке ПО ЭИС, принципиальное различие</w:t>
      </w:r>
      <w:r>
        <w:rPr>
          <w:sz w:val="28"/>
          <w:szCs w:val="28"/>
        </w:rPr>
        <w:t xml:space="preserve"> </w:t>
      </w:r>
      <w:r w:rsidRPr="004D6070">
        <w:rPr>
          <w:sz w:val="28"/>
          <w:szCs w:val="28"/>
        </w:rPr>
        <w:t xml:space="preserve">между которыми обусловлено разными способами декомпозиции систем. Первый подход называют </w:t>
      </w:r>
      <w:r w:rsidRPr="004D6070">
        <w:rPr>
          <w:i/>
          <w:iCs/>
          <w:sz w:val="28"/>
          <w:szCs w:val="28"/>
        </w:rPr>
        <w:t xml:space="preserve">функционально-модульным или структурным. </w:t>
      </w:r>
      <w:r w:rsidRPr="004D6070">
        <w:rPr>
          <w:sz w:val="28"/>
          <w:szCs w:val="28"/>
        </w:rPr>
        <w:t>В его основу положен принцип функциональной декомпозиции,</w:t>
      </w:r>
      <w:r>
        <w:rPr>
          <w:sz w:val="28"/>
          <w:szCs w:val="28"/>
        </w:rPr>
        <w:t xml:space="preserve"> </w:t>
      </w:r>
      <w:r w:rsidRPr="004D6070">
        <w:rPr>
          <w:sz w:val="28"/>
          <w:szCs w:val="28"/>
        </w:rPr>
        <w:t>при которой структура системы описывается в терминах иерархии ее</w:t>
      </w:r>
      <w:r>
        <w:rPr>
          <w:sz w:val="28"/>
          <w:szCs w:val="28"/>
        </w:rPr>
        <w:t xml:space="preserve"> </w:t>
      </w:r>
      <w:r w:rsidRPr="004D6070">
        <w:rPr>
          <w:sz w:val="28"/>
          <w:szCs w:val="28"/>
        </w:rPr>
        <w:t xml:space="preserve">функций и передачи информации между отдельными функциональными элементами. Второй, </w:t>
      </w:r>
      <w:r w:rsidRPr="004D6070">
        <w:rPr>
          <w:i/>
          <w:iCs/>
          <w:sz w:val="28"/>
          <w:szCs w:val="28"/>
        </w:rPr>
        <w:t xml:space="preserve">объектно-ориентированный </w:t>
      </w:r>
      <w:r w:rsidRPr="004D6070">
        <w:rPr>
          <w:sz w:val="28"/>
          <w:szCs w:val="28"/>
        </w:rPr>
        <w:t xml:space="preserve">подход использует объектную декомпозицию. При этом структура системы описывается в терминах </w:t>
      </w:r>
      <w:r>
        <w:rPr>
          <w:sz w:val="28"/>
          <w:szCs w:val="28"/>
        </w:rPr>
        <w:t xml:space="preserve">объектов </w:t>
      </w:r>
      <w:r w:rsidRPr="004D6070">
        <w:rPr>
          <w:sz w:val="28"/>
          <w:szCs w:val="28"/>
        </w:rPr>
        <w:t>и связей</w:t>
      </w:r>
      <w:r>
        <w:rPr>
          <w:sz w:val="28"/>
          <w:szCs w:val="28"/>
        </w:rPr>
        <w:t xml:space="preserve"> </w:t>
      </w:r>
      <w:r w:rsidRPr="004D6070">
        <w:rPr>
          <w:sz w:val="28"/>
          <w:szCs w:val="28"/>
        </w:rPr>
        <w:t>между ними, а поведение системы описывается в терминах обмена сообщениями между объектами.</w:t>
      </w:r>
      <w:r w:rsidR="00ED3291" w:rsidRPr="00ED3291">
        <w:rPr>
          <w:sz w:val="28"/>
          <w:szCs w:val="28"/>
        </w:rPr>
        <w:t xml:space="preserve"> [</w:t>
      </w:r>
      <w:r w:rsidR="00ED3291">
        <w:rPr>
          <w:sz w:val="28"/>
          <w:szCs w:val="28"/>
          <w:lang w:val="en-US"/>
        </w:rPr>
        <w:t>10]</w:t>
      </w:r>
    </w:p>
    <w:p w:rsidR="009A72D8" w:rsidRDefault="009A72D8" w:rsidP="003E1E94">
      <w:pPr>
        <w:snapToGrid w:val="0"/>
        <w:spacing w:line="360" w:lineRule="auto"/>
        <w:ind w:firstLine="709"/>
        <w:jc w:val="both"/>
        <w:rPr>
          <w:sz w:val="28"/>
          <w:szCs w:val="28"/>
        </w:rPr>
      </w:pPr>
      <w:r w:rsidRPr="009A72D8">
        <w:rPr>
          <w:sz w:val="28"/>
          <w:szCs w:val="28"/>
        </w:rPr>
        <w:t>Принципиальное различие между структурным и объектно-ориентированным  (ОО) подходом заключается в спос</w:t>
      </w:r>
      <w:r w:rsidR="000F6F7F">
        <w:rPr>
          <w:sz w:val="28"/>
          <w:szCs w:val="28"/>
        </w:rPr>
        <w:t>обе декомпозиции системы</w:t>
      </w:r>
      <w:r w:rsidRPr="009A72D8">
        <w:rPr>
          <w:sz w:val="28"/>
          <w:szCs w:val="28"/>
        </w:rPr>
        <w:t>. ОО подход использует объектную декомпозицию, при этом статическая структура системы описывается в терминах объектов и связей между ними, а поведение системы описывается в терминах обмена сообщений между объектами.</w:t>
      </w:r>
    </w:p>
    <w:p w:rsidR="004D6070" w:rsidRPr="000F6F7F" w:rsidRDefault="004D6070" w:rsidP="003E1E94">
      <w:pPr>
        <w:snapToGrid w:val="0"/>
        <w:spacing w:line="360" w:lineRule="auto"/>
        <w:ind w:firstLine="709"/>
        <w:jc w:val="both"/>
      </w:pPr>
      <w:r w:rsidRPr="004D6070">
        <w:rPr>
          <w:sz w:val="28"/>
          <w:szCs w:val="28"/>
        </w:rPr>
        <w:t>Итак, сущность структурного подхода к разработке ПО ЭИС</w:t>
      </w:r>
      <w:r>
        <w:rPr>
          <w:sz w:val="28"/>
          <w:szCs w:val="28"/>
        </w:rPr>
        <w:t xml:space="preserve"> </w:t>
      </w:r>
      <w:r w:rsidRPr="004D6070">
        <w:rPr>
          <w:sz w:val="28"/>
          <w:szCs w:val="28"/>
        </w:rPr>
        <w:t>заключается в его декомпозиции (разбиении) на автоматизируемые</w:t>
      </w:r>
      <w:r>
        <w:rPr>
          <w:sz w:val="28"/>
          <w:szCs w:val="28"/>
        </w:rPr>
        <w:t xml:space="preserve"> </w:t>
      </w:r>
      <w:r w:rsidRPr="004D6070">
        <w:rPr>
          <w:sz w:val="28"/>
          <w:szCs w:val="28"/>
        </w:rPr>
        <w:t>функции: система разбивается на функциональные подсистемы,</w:t>
      </w:r>
      <w:r>
        <w:rPr>
          <w:sz w:val="28"/>
          <w:szCs w:val="28"/>
        </w:rPr>
        <w:t xml:space="preserve"> </w:t>
      </w:r>
      <w:r w:rsidRPr="004D6070">
        <w:rPr>
          <w:sz w:val="28"/>
          <w:szCs w:val="28"/>
        </w:rPr>
        <w:t>которые, в свою очередь, делятся на подфункции, те — на задачи и</w:t>
      </w:r>
      <w:r>
        <w:rPr>
          <w:sz w:val="28"/>
          <w:szCs w:val="28"/>
        </w:rPr>
        <w:t xml:space="preserve"> </w:t>
      </w:r>
      <w:r w:rsidRPr="004D6070">
        <w:rPr>
          <w:sz w:val="28"/>
          <w:szCs w:val="28"/>
        </w:rPr>
        <w:t>так далее до конкретных процедур. При этом автоматизируемая система сохраняет целостное представление, в котором все составляющие компоненты взаимоувязаны. При разработке системы "снизу</w:t>
      </w:r>
      <w:r>
        <w:rPr>
          <w:sz w:val="28"/>
          <w:szCs w:val="28"/>
        </w:rPr>
        <w:t xml:space="preserve"> </w:t>
      </w:r>
      <w:r w:rsidRPr="004D6070">
        <w:rPr>
          <w:sz w:val="28"/>
          <w:szCs w:val="28"/>
        </w:rPr>
        <w:t>вверх", от отдельных задач ко всей системе, целостность теряется,</w:t>
      </w:r>
      <w:r>
        <w:rPr>
          <w:sz w:val="28"/>
          <w:szCs w:val="28"/>
        </w:rPr>
        <w:t xml:space="preserve"> </w:t>
      </w:r>
      <w:r w:rsidRPr="004D6070">
        <w:rPr>
          <w:sz w:val="28"/>
          <w:szCs w:val="28"/>
        </w:rPr>
        <w:t>возникают проблемы при описании информационного взаимодействия отдельных компонентов.</w:t>
      </w:r>
    </w:p>
    <w:p w:rsidR="004D6070" w:rsidRDefault="004D6070" w:rsidP="003E1E94">
      <w:pPr>
        <w:autoSpaceDE w:val="0"/>
        <w:autoSpaceDN w:val="0"/>
        <w:adjustRightInd w:val="0"/>
        <w:spacing w:line="360" w:lineRule="auto"/>
        <w:ind w:firstLine="709"/>
        <w:jc w:val="both"/>
        <w:rPr>
          <w:sz w:val="28"/>
          <w:szCs w:val="28"/>
        </w:rPr>
      </w:pPr>
    </w:p>
    <w:p w:rsidR="004D6070" w:rsidRDefault="004D6070" w:rsidP="003E1E94">
      <w:pPr>
        <w:autoSpaceDE w:val="0"/>
        <w:autoSpaceDN w:val="0"/>
        <w:adjustRightInd w:val="0"/>
        <w:spacing w:line="360" w:lineRule="auto"/>
        <w:ind w:firstLine="709"/>
        <w:jc w:val="both"/>
        <w:rPr>
          <w:sz w:val="28"/>
          <w:szCs w:val="28"/>
        </w:rPr>
      </w:pPr>
    </w:p>
    <w:p w:rsidR="004D6070" w:rsidRDefault="004D6070" w:rsidP="003E1E94">
      <w:pPr>
        <w:autoSpaceDE w:val="0"/>
        <w:autoSpaceDN w:val="0"/>
        <w:adjustRightInd w:val="0"/>
        <w:spacing w:line="360" w:lineRule="auto"/>
        <w:ind w:firstLine="709"/>
        <w:jc w:val="both"/>
        <w:rPr>
          <w:sz w:val="28"/>
          <w:szCs w:val="28"/>
        </w:rPr>
      </w:pPr>
    </w:p>
    <w:p w:rsidR="004D6070" w:rsidRPr="00D11351" w:rsidRDefault="004D6070" w:rsidP="003E1E94">
      <w:pPr>
        <w:autoSpaceDE w:val="0"/>
        <w:autoSpaceDN w:val="0"/>
        <w:adjustRightInd w:val="0"/>
        <w:spacing w:line="360" w:lineRule="auto"/>
        <w:ind w:firstLine="709"/>
        <w:jc w:val="center"/>
        <w:rPr>
          <w:sz w:val="28"/>
          <w:szCs w:val="28"/>
        </w:rPr>
      </w:pPr>
      <w:r w:rsidRPr="00D11351">
        <w:rPr>
          <w:sz w:val="28"/>
          <w:szCs w:val="28"/>
        </w:rPr>
        <w:t>1.</w:t>
      </w:r>
      <w:r w:rsidR="00694C3F" w:rsidRPr="00D11351">
        <w:rPr>
          <w:sz w:val="28"/>
          <w:szCs w:val="28"/>
        </w:rPr>
        <w:t xml:space="preserve"> </w:t>
      </w:r>
      <w:r w:rsidRPr="00D11351">
        <w:rPr>
          <w:sz w:val="28"/>
          <w:szCs w:val="28"/>
        </w:rPr>
        <w:t>2. Основные принципы структурного подхода</w:t>
      </w:r>
    </w:p>
    <w:p w:rsidR="00971748" w:rsidRPr="009A72D8" w:rsidRDefault="004D6070" w:rsidP="003E1E94">
      <w:pPr>
        <w:pStyle w:val="a7"/>
        <w:spacing w:line="360" w:lineRule="auto"/>
        <w:ind w:firstLine="709"/>
        <w:jc w:val="both"/>
        <w:rPr>
          <w:sz w:val="28"/>
          <w:szCs w:val="28"/>
        </w:rPr>
      </w:pPr>
      <w:r w:rsidRPr="009A72D8">
        <w:rPr>
          <w:sz w:val="28"/>
          <w:szCs w:val="28"/>
        </w:rPr>
        <w:t xml:space="preserve">Все наиболее распространенные методологии структурного подхода базируются на ряде общих принципов. В качестве двух базовых принципов используются следующие: </w:t>
      </w:r>
      <w:r w:rsidR="00971748" w:rsidRPr="009A72D8">
        <w:rPr>
          <w:b/>
          <w:sz w:val="28"/>
          <w:szCs w:val="28"/>
        </w:rPr>
        <w:t>1)</w:t>
      </w:r>
      <w:r w:rsidRPr="009A72D8">
        <w:rPr>
          <w:b/>
          <w:sz w:val="28"/>
          <w:szCs w:val="28"/>
        </w:rPr>
        <w:t xml:space="preserve">принцип "разделяй и властвуй" </w:t>
      </w:r>
      <w:r w:rsidRPr="009A72D8">
        <w:rPr>
          <w:sz w:val="28"/>
          <w:szCs w:val="28"/>
        </w:rPr>
        <w:t xml:space="preserve">- принцип решения сложных проблем путем их разбиения на множество меньших независимых задач, легких для понимания и решения; </w:t>
      </w:r>
      <w:r w:rsidR="00971748" w:rsidRPr="009A72D8">
        <w:rPr>
          <w:b/>
          <w:sz w:val="28"/>
          <w:szCs w:val="28"/>
        </w:rPr>
        <w:t>2)</w:t>
      </w:r>
      <w:r w:rsidRPr="009A72D8">
        <w:rPr>
          <w:b/>
          <w:sz w:val="28"/>
          <w:szCs w:val="28"/>
        </w:rPr>
        <w:t xml:space="preserve">принцип иерархического упорядочивания </w:t>
      </w:r>
      <w:r w:rsidRPr="009A72D8">
        <w:rPr>
          <w:sz w:val="28"/>
          <w:szCs w:val="28"/>
        </w:rPr>
        <w:t>- принцип организации составных частей проблемы в иерархические древовидные структуры с добавлением новых деталей на каждом уровне.</w:t>
      </w:r>
      <w:r w:rsidR="00971748" w:rsidRPr="009A72D8">
        <w:rPr>
          <w:sz w:val="28"/>
          <w:szCs w:val="28"/>
        </w:rPr>
        <w:t xml:space="preserve"> </w:t>
      </w:r>
      <w:r w:rsidRPr="009A72D8">
        <w:rPr>
          <w:sz w:val="28"/>
          <w:szCs w:val="28"/>
        </w:rPr>
        <w:t xml:space="preserve">Выделение двух базовых принципов не означает, что остальные принципы являются второстепенными, поскольку игнорирование любого из них может привести к непредсказуемым последствиям (в том числе и к провалу всего </w:t>
      </w:r>
      <w:hyperlink r:id="rId7" w:anchor="#" w:tgtFrame="_blank" w:history="1">
        <w:r w:rsidRPr="009A72D8">
          <w:rPr>
            <w:rStyle w:val="a4"/>
            <w:color w:val="auto"/>
            <w:sz w:val="28"/>
            <w:szCs w:val="28"/>
            <w:u w:val="none"/>
            <w:shd w:val="clear" w:color="auto" w:fill="FFFFFF"/>
          </w:rPr>
          <w:t>проекта</w:t>
        </w:r>
      </w:hyperlink>
      <w:r w:rsidRPr="009A72D8">
        <w:rPr>
          <w:sz w:val="28"/>
          <w:szCs w:val="28"/>
        </w:rPr>
        <w:t xml:space="preserve">). </w:t>
      </w:r>
      <w:r w:rsidR="00ED3291">
        <w:rPr>
          <w:sz w:val="28"/>
          <w:szCs w:val="28"/>
          <w:lang w:val="en-US"/>
        </w:rPr>
        <w:t>[15]</w:t>
      </w:r>
      <w:r w:rsidRPr="009A72D8">
        <w:rPr>
          <w:sz w:val="28"/>
          <w:szCs w:val="28"/>
        </w:rPr>
        <w:t xml:space="preserve">Основными из этих принципов являются следующие: </w:t>
      </w:r>
    </w:p>
    <w:p w:rsidR="009A72D8" w:rsidRPr="009A72D8" w:rsidRDefault="00971748" w:rsidP="003E1E94">
      <w:pPr>
        <w:pStyle w:val="a7"/>
        <w:spacing w:line="360" w:lineRule="auto"/>
        <w:ind w:firstLine="709"/>
        <w:jc w:val="both"/>
        <w:rPr>
          <w:sz w:val="28"/>
          <w:szCs w:val="28"/>
        </w:rPr>
      </w:pPr>
      <w:r w:rsidRPr="009A72D8">
        <w:rPr>
          <w:sz w:val="28"/>
          <w:szCs w:val="28"/>
        </w:rPr>
        <w:t>1)</w:t>
      </w:r>
      <w:r w:rsidR="004D6070" w:rsidRPr="009A72D8">
        <w:rPr>
          <w:sz w:val="28"/>
          <w:szCs w:val="28"/>
        </w:rPr>
        <w:t xml:space="preserve">принцип абстрагирования - заключается в выделении существенных аспектов системы и отвлечения от несущественных; </w:t>
      </w:r>
    </w:p>
    <w:p w:rsidR="009A72D8" w:rsidRPr="009A72D8" w:rsidRDefault="00971748" w:rsidP="003E1E94">
      <w:pPr>
        <w:pStyle w:val="a7"/>
        <w:spacing w:line="360" w:lineRule="auto"/>
        <w:ind w:firstLine="709"/>
        <w:jc w:val="both"/>
        <w:rPr>
          <w:sz w:val="28"/>
          <w:szCs w:val="28"/>
        </w:rPr>
      </w:pPr>
      <w:r w:rsidRPr="009A72D8">
        <w:rPr>
          <w:sz w:val="28"/>
          <w:szCs w:val="28"/>
        </w:rPr>
        <w:t>2)</w:t>
      </w:r>
      <w:r w:rsidR="004D6070" w:rsidRPr="009A72D8">
        <w:rPr>
          <w:sz w:val="28"/>
          <w:szCs w:val="28"/>
        </w:rPr>
        <w:t xml:space="preserve">принцип формализации - заключается в необходимости строгого методического подхода к решению проблемы; </w:t>
      </w:r>
    </w:p>
    <w:p w:rsidR="009A72D8" w:rsidRPr="009A72D8" w:rsidRDefault="00971748" w:rsidP="003E1E94">
      <w:pPr>
        <w:pStyle w:val="a7"/>
        <w:spacing w:line="360" w:lineRule="auto"/>
        <w:ind w:firstLine="709"/>
        <w:jc w:val="both"/>
        <w:rPr>
          <w:sz w:val="28"/>
          <w:szCs w:val="28"/>
        </w:rPr>
      </w:pPr>
      <w:r w:rsidRPr="009A72D8">
        <w:rPr>
          <w:sz w:val="28"/>
          <w:szCs w:val="28"/>
        </w:rPr>
        <w:t>3)</w:t>
      </w:r>
      <w:r w:rsidR="004D6070" w:rsidRPr="009A72D8">
        <w:rPr>
          <w:sz w:val="28"/>
          <w:szCs w:val="28"/>
        </w:rPr>
        <w:t xml:space="preserve">принцип непротиворечивости - заключается в обоснованности и согласованности элементов; </w:t>
      </w:r>
    </w:p>
    <w:p w:rsidR="00971748" w:rsidRPr="009A72D8" w:rsidRDefault="00971748" w:rsidP="003E1E94">
      <w:pPr>
        <w:pStyle w:val="a7"/>
        <w:spacing w:line="360" w:lineRule="auto"/>
        <w:ind w:firstLine="709"/>
        <w:jc w:val="both"/>
        <w:rPr>
          <w:sz w:val="28"/>
          <w:szCs w:val="28"/>
        </w:rPr>
      </w:pPr>
      <w:r w:rsidRPr="009A72D8">
        <w:rPr>
          <w:sz w:val="28"/>
          <w:szCs w:val="28"/>
        </w:rPr>
        <w:t>4)</w:t>
      </w:r>
      <w:r w:rsidR="004D6070" w:rsidRPr="009A72D8">
        <w:rPr>
          <w:sz w:val="28"/>
          <w:szCs w:val="28"/>
        </w:rPr>
        <w:t>принцип структурирования данных - заключается в том, что данные должны быть структурированы и иерархически организованы.</w:t>
      </w:r>
    </w:p>
    <w:p w:rsidR="004D6070" w:rsidRDefault="009E4569" w:rsidP="003E1E94">
      <w:pPr>
        <w:spacing w:before="100" w:beforeAutospacing="1" w:after="100" w:afterAutospacing="1" w:line="360" w:lineRule="auto"/>
        <w:ind w:firstLine="709"/>
        <w:jc w:val="both"/>
        <w:rPr>
          <w:sz w:val="28"/>
          <w:szCs w:val="28"/>
        </w:rPr>
      </w:pPr>
      <w:r>
        <w:rPr>
          <w:sz w:val="28"/>
          <w:szCs w:val="28"/>
        </w:rPr>
        <w:t xml:space="preserve"> </w:t>
      </w:r>
      <w:r w:rsidR="004D6070" w:rsidRPr="009A72D8">
        <w:rPr>
          <w:sz w:val="28"/>
          <w:szCs w:val="28"/>
        </w:rPr>
        <w:t xml:space="preserve">В структурном анализе используются в основном две группы средств, иллюстрирующих функции, выполняемые </w:t>
      </w:r>
      <w:hyperlink r:id="rId8" w:anchor="#" w:tgtFrame="_blank" w:history="1">
        <w:r w:rsidR="004D6070" w:rsidRPr="009A72D8">
          <w:rPr>
            <w:rStyle w:val="a4"/>
            <w:color w:val="auto"/>
            <w:sz w:val="28"/>
            <w:szCs w:val="28"/>
            <w:u w:val="none"/>
            <w:shd w:val="clear" w:color="auto" w:fill="FFFFFF"/>
          </w:rPr>
          <w:t>системой</w:t>
        </w:r>
      </w:hyperlink>
      <w:r w:rsidR="004D6070" w:rsidRPr="009A72D8">
        <w:rPr>
          <w:sz w:val="28"/>
          <w:szCs w:val="28"/>
        </w:rPr>
        <w:t xml:space="preserve"> и отношения между данными. Каждой группе средств соответствуют определенные виды </w:t>
      </w:r>
      <w:r w:rsidR="004D6070" w:rsidRPr="009A72D8">
        <w:rPr>
          <w:sz w:val="28"/>
          <w:szCs w:val="28"/>
        </w:rPr>
        <w:lastRenderedPageBreak/>
        <w:t xml:space="preserve">моделей (диаграмм), наиболее распространенными среди которых являются следующие: </w:t>
      </w:r>
      <w:r w:rsidR="004D6070" w:rsidRPr="009A72D8">
        <w:rPr>
          <w:b/>
          <w:sz w:val="28"/>
          <w:szCs w:val="28"/>
        </w:rPr>
        <w:t>SADT</w:t>
      </w:r>
      <w:r w:rsidR="004D6070" w:rsidRPr="009A72D8">
        <w:rPr>
          <w:sz w:val="28"/>
          <w:szCs w:val="28"/>
        </w:rPr>
        <w:t xml:space="preserve"> модели и соответствующие функцион</w:t>
      </w:r>
      <w:r w:rsidR="00971748" w:rsidRPr="009A72D8">
        <w:rPr>
          <w:sz w:val="28"/>
          <w:szCs w:val="28"/>
        </w:rPr>
        <w:t>альные диаграммы</w:t>
      </w:r>
      <w:r w:rsidR="004D6070" w:rsidRPr="009A72D8">
        <w:rPr>
          <w:sz w:val="28"/>
          <w:szCs w:val="28"/>
        </w:rPr>
        <w:t xml:space="preserve">; </w:t>
      </w:r>
      <w:r w:rsidR="004D6070" w:rsidRPr="009A72D8">
        <w:rPr>
          <w:b/>
          <w:sz w:val="28"/>
          <w:szCs w:val="28"/>
        </w:rPr>
        <w:t>DFD</w:t>
      </w:r>
      <w:r w:rsidR="00971748" w:rsidRPr="009A72D8">
        <w:rPr>
          <w:sz w:val="28"/>
          <w:szCs w:val="28"/>
        </w:rPr>
        <w:t xml:space="preserve"> диаграммы потоков данных</w:t>
      </w:r>
      <w:r w:rsidR="004D6070" w:rsidRPr="009A72D8">
        <w:rPr>
          <w:sz w:val="28"/>
          <w:szCs w:val="28"/>
        </w:rPr>
        <w:t xml:space="preserve">; </w:t>
      </w:r>
      <w:r w:rsidR="004D6070" w:rsidRPr="009A72D8">
        <w:rPr>
          <w:b/>
          <w:sz w:val="28"/>
          <w:szCs w:val="28"/>
          <w:lang w:val="en-US"/>
        </w:rPr>
        <w:t>ERD</w:t>
      </w:r>
      <w:r w:rsidR="004D6070" w:rsidRPr="009A72D8">
        <w:rPr>
          <w:sz w:val="28"/>
          <w:szCs w:val="28"/>
        </w:rPr>
        <w:t xml:space="preserve"> диаграммы "сущность-связь</w:t>
      </w:r>
      <w:r w:rsidR="00971748" w:rsidRPr="009A72D8">
        <w:rPr>
          <w:sz w:val="28"/>
          <w:szCs w:val="28"/>
        </w:rPr>
        <w:t>".</w:t>
      </w:r>
    </w:p>
    <w:p w:rsidR="000D2C2F" w:rsidRDefault="009E4569" w:rsidP="003E1E94">
      <w:pPr>
        <w:spacing w:before="100" w:beforeAutospacing="1" w:after="100" w:afterAutospacing="1" w:line="360" w:lineRule="auto"/>
        <w:ind w:firstLine="709"/>
        <w:jc w:val="both"/>
        <w:rPr>
          <w:sz w:val="28"/>
          <w:szCs w:val="28"/>
        </w:rPr>
      </w:pPr>
      <w:r>
        <w:rPr>
          <w:sz w:val="28"/>
          <w:szCs w:val="28"/>
        </w:rPr>
        <w:t xml:space="preserve"> </w:t>
      </w:r>
      <w:r w:rsidR="000D2C2F" w:rsidRPr="000D2C2F">
        <w:rPr>
          <w:sz w:val="28"/>
          <w:szCs w:val="28"/>
        </w:rPr>
        <w:t xml:space="preserve">Наиболее существенное различие между разновидностями структурного анализа заключается в их функциональности.  </w:t>
      </w:r>
    </w:p>
    <w:p w:rsidR="000D2C2F" w:rsidRPr="00FD04E1" w:rsidRDefault="000D2C2F" w:rsidP="003E1E94">
      <w:pPr>
        <w:spacing w:before="100" w:beforeAutospacing="1" w:after="100" w:afterAutospacing="1" w:line="360" w:lineRule="auto"/>
        <w:ind w:firstLine="709"/>
        <w:jc w:val="both"/>
        <w:rPr>
          <w:sz w:val="28"/>
          <w:szCs w:val="28"/>
        </w:rPr>
      </w:pPr>
      <w:r w:rsidRPr="000D2C2F">
        <w:rPr>
          <w:sz w:val="28"/>
          <w:szCs w:val="28"/>
        </w:rPr>
        <w:t xml:space="preserve">Модели SADT (IDEF0) наиболее удобны при построении функциональных моделей. Они наглядно отражают функциональную структуру объекта: производимые действия, связи между этими действиями. Таким образом, четко прослеживается логика и взаимодействие процессов организации.  Главным достоинством нотации является возможность получить полную информацию о каждой работе, благодаря ее жестко регламентированной структуре.  С ее помощью можно выявить все недостатки, касающиеся как самого процесса, так и то, с помощью чего он реализуется: дублирование функций, отсутствие механизмов, регламентирующих данный процесс, отсутствие контрольных переходов и т.д. </w:t>
      </w:r>
      <w:r w:rsidR="00FD04E1" w:rsidRPr="00FD04E1">
        <w:rPr>
          <w:sz w:val="28"/>
          <w:szCs w:val="28"/>
        </w:rPr>
        <w:t>[13]</w:t>
      </w:r>
    </w:p>
    <w:p w:rsidR="000D2C2F" w:rsidRPr="000D2C2F" w:rsidRDefault="000D2C2F" w:rsidP="003E1E94">
      <w:pPr>
        <w:spacing w:before="100" w:beforeAutospacing="1" w:after="100" w:afterAutospacing="1" w:line="360" w:lineRule="auto"/>
        <w:ind w:firstLine="709"/>
        <w:jc w:val="both"/>
        <w:rPr>
          <w:sz w:val="28"/>
          <w:szCs w:val="28"/>
        </w:rPr>
      </w:pPr>
      <w:r w:rsidRPr="000D2C2F">
        <w:rPr>
          <w:sz w:val="28"/>
          <w:szCs w:val="28"/>
        </w:rPr>
        <w:t xml:space="preserve"> DFD позволяет проанализировать информационное пространство системы и  используется для описания документооборота и обработки информации.  Поэтому  диаграммы DFD применяют в качестве дополнения модели бизнес-процессов, выполненной в IDEF0.</w:t>
      </w:r>
    </w:p>
    <w:p w:rsidR="000D2C2F" w:rsidRDefault="000D2C2F" w:rsidP="003E1E94">
      <w:pPr>
        <w:spacing w:before="100" w:beforeAutospacing="1" w:after="100" w:afterAutospacing="1" w:line="360" w:lineRule="auto"/>
        <w:ind w:firstLine="709"/>
        <w:jc w:val="both"/>
        <w:rPr>
          <w:sz w:val="28"/>
          <w:szCs w:val="28"/>
        </w:rPr>
      </w:pPr>
      <w:r w:rsidRPr="000D2C2F">
        <w:rPr>
          <w:sz w:val="28"/>
          <w:szCs w:val="28"/>
        </w:rPr>
        <w:t>IDEF3 хорошо приспособлен для сбора данных, требующихся для проведения анализа системы с точки зрения рассогласования/согласования процессов во времени.</w:t>
      </w:r>
    </w:p>
    <w:p w:rsidR="000D2C2F" w:rsidRPr="000D2C2F" w:rsidRDefault="000D2C2F" w:rsidP="003E1E94">
      <w:pPr>
        <w:spacing w:before="100" w:beforeAutospacing="1" w:after="100" w:afterAutospacing="1" w:line="360" w:lineRule="auto"/>
        <w:ind w:firstLine="709"/>
        <w:jc w:val="both"/>
        <w:rPr>
          <w:sz w:val="28"/>
          <w:szCs w:val="28"/>
        </w:rPr>
      </w:pPr>
      <w:r w:rsidRPr="000D2C2F">
        <w:rPr>
          <w:sz w:val="28"/>
          <w:szCs w:val="28"/>
        </w:rPr>
        <w:t xml:space="preserve">Нельзя говорить о достоинствах и недостатках отдельных нотаций.     Возможны ситуации, при которых анализ  IDEF0 не обнаружил недостатков в деятельности организации с точки зрения технологического или производственного процесса, однако это не является гарантией отсутствия </w:t>
      </w:r>
      <w:r w:rsidRPr="000D2C2F">
        <w:rPr>
          <w:sz w:val="28"/>
          <w:szCs w:val="28"/>
        </w:rPr>
        <w:lastRenderedPageBreak/>
        <w:t>ошибок. Поэтому в следующем этапе анализа необходимо перейти к исследованию информационных потоков с помощью DFD и затем объединить эти пространства с помощью последней нотации - IDEF3.</w:t>
      </w:r>
    </w:p>
    <w:p w:rsidR="000D2C2F" w:rsidRPr="000D2C2F" w:rsidRDefault="000D2C2F" w:rsidP="003E1E94">
      <w:pPr>
        <w:spacing w:before="100" w:beforeAutospacing="1" w:after="100" w:afterAutospacing="1" w:line="360" w:lineRule="auto"/>
        <w:ind w:firstLine="709"/>
        <w:jc w:val="both"/>
        <w:rPr>
          <w:sz w:val="28"/>
          <w:szCs w:val="28"/>
        </w:rPr>
      </w:pPr>
    </w:p>
    <w:p w:rsidR="009A72D8" w:rsidRPr="00D11351" w:rsidRDefault="009A72D8" w:rsidP="003E1E94">
      <w:pPr>
        <w:spacing w:before="100" w:beforeAutospacing="1" w:after="100" w:afterAutospacing="1" w:line="360" w:lineRule="auto"/>
        <w:ind w:firstLine="709"/>
        <w:jc w:val="center"/>
        <w:rPr>
          <w:sz w:val="28"/>
          <w:szCs w:val="28"/>
        </w:rPr>
      </w:pPr>
      <w:r w:rsidRPr="00D11351">
        <w:rPr>
          <w:sz w:val="28"/>
          <w:szCs w:val="28"/>
        </w:rPr>
        <w:t>1.3. Сравнительный анализ подходов к проектированию ИС</w:t>
      </w:r>
    </w:p>
    <w:p w:rsidR="009A72D8" w:rsidRPr="00961895" w:rsidRDefault="009A72D8" w:rsidP="003E1E94">
      <w:pPr>
        <w:pStyle w:val="a10"/>
        <w:spacing w:before="0" w:after="0" w:line="360" w:lineRule="auto"/>
        <w:ind w:firstLine="709"/>
        <w:rPr>
          <w:sz w:val="28"/>
          <w:szCs w:val="28"/>
        </w:rPr>
      </w:pPr>
      <w:r w:rsidRPr="00961895">
        <w:rPr>
          <w:snapToGrid w:val="0"/>
          <w:sz w:val="28"/>
          <w:szCs w:val="28"/>
        </w:rPr>
        <w:t>Очевидно, что выбор методов определяется целями проекта и в значительной мере влияет на весь его дальнейший ход. Рациональный выбор возможен при понимании нескольких аспектов:</w:t>
      </w:r>
    </w:p>
    <w:p w:rsidR="009A72D8" w:rsidRPr="00961895" w:rsidRDefault="009A72D8" w:rsidP="003E1E94">
      <w:pPr>
        <w:spacing w:line="360" w:lineRule="auto"/>
        <w:ind w:right="480" w:firstLine="709"/>
        <w:jc w:val="both"/>
        <w:rPr>
          <w:sz w:val="28"/>
          <w:szCs w:val="28"/>
        </w:rPr>
      </w:pPr>
      <w:r w:rsidRPr="00961895">
        <w:rPr>
          <w:sz w:val="28"/>
          <w:szCs w:val="28"/>
        </w:rPr>
        <w:t xml:space="preserve">1.      Целей проекта; </w:t>
      </w:r>
    </w:p>
    <w:p w:rsidR="009A72D8" w:rsidRPr="00961895" w:rsidRDefault="009A72D8" w:rsidP="003E1E94">
      <w:pPr>
        <w:spacing w:line="360" w:lineRule="auto"/>
        <w:ind w:right="480" w:firstLine="709"/>
        <w:jc w:val="both"/>
        <w:rPr>
          <w:sz w:val="28"/>
          <w:szCs w:val="28"/>
        </w:rPr>
      </w:pPr>
      <w:r w:rsidRPr="00961895">
        <w:rPr>
          <w:sz w:val="28"/>
          <w:szCs w:val="28"/>
        </w:rPr>
        <w:t xml:space="preserve">2.      Требований к информации необходимой для анализа и принятия решений в рамках конкретного проекта; </w:t>
      </w:r>
    </w:p>
    <w:p w:rsidR="009A72D8" w:rsidRPr="00961895" w:rsidRDefault="009A72D8" w:rsidP="003E1E94">
      <w:pPr>
        <w:spacing w:line="360" w:lineRule="auto"/>
        <w:ind w:right="76" w:firstLine="709"/>
        <w:jc w:val="both"/>
        <w:rPr>
          <w:sz w:val="28"/>
          <w:szCs w:val="28"/>
        </w:rPr>
      </w:pPr>
      <w:r w:rsidRPr="00961895">
        <w:rPr>
          <w:sz w:val="28"/>
          <w:szCs w:val="28"/>
        </w:rPr>
        <w:t xml:space="preserve">3.      Возможностей  подхода с учетом требований п. 2; </w:t>
      </w:r>
    </w:p>
    <w:p w:rsidR="009A72D8" w:rsidRPr="00961895" w:rsidRDefault="009A72D8" w:rsidP="003E1E94">
      <w:pPr>
        <w:spacing w:line="360" w:lineRule="auto"/>
        <w:ind w:right="480" w:firstLine="709"/>
        <w:jc w:val="both"/>
        <w:rPr>
          <w:sz w:val="28"/>
          <w:szCs w:val="28"/>
        </w:rPr>
      </w:pPr>
      <w:r w:rsidRPr="00961895">
        <w:rPr>
          <w:sz w:val="28"/>
          <w:szCs w:val="28"/>
        </w:rPr>
        <w:t xml:space="preserve">4.      Особенностей разрабатываемой/внедряемой информационной системы. </w:t>
      </w:r>
    </w:p>
    <w:p w:rsidR="009A72D8" w:rsidRPr="00961895" w:rsidRDefault="009A72D8" w:rsidP="003E1E94">
      <w:pPr>
        <w:pStyle w:val="a5"/>
        <w:spacing w:line="360" w:lineRule="auto"/>
        <w:ind w:firstLine="709"/>
        <w:jc w:val="both"/>
        <w:rPr>
          <w:sz w:val="28"/>
          <w:szCs w:val="28"/>
        </w:rPr>
      </w:pPr>
      <w:r w:rsidRPr="00961895">
        <w:rPr>
          <w:sz w:val="28"/>
          <w:szCs w:val="28"/>
        </w:rPr>
        <w:t>Сравнение подходов должно дать ответы  на следующие вопросы:</w:t>
      </w:r>
    </w:p>
    <w:p w:rsidR="009A72D8" w:rsidRPr="00961895" w:rsidRDefault="009A72D8" w:rsidP="003E1E94">
      <w:pPr>
        <w:pStyle w:val="a5"/>
        <w:spacing w:line="360" w:lineRule="auto"/>
        <w:ind w:firstLine="709"/>
        <w:jc w:val="both"/>
        <w:rPr>
          <w:sz w:val="28"/>
          <w:szCs w:val="28"/>
        </w:rPr>
      </w:pPr>
      <w:r w:rsidRPr="00961895">
        <w:rPr>
          <w:sz w:val="28"/>
          <w:szCs w:val="28"/>
        </w:rPr>
        <w:t>1.На сколько сам подход и его нотации применимы для того или иного этапа проектирования ИС.</w:t>
      </w:r>
    </w:p>
    <w:p w:rsidR="009A72D8" w:rsidRPr="00C80E63" w:rsidRDefault="009A72D8" w:rsidP="003E1E94">
      <w:pPr>
        <w:pStyle w:val="a5"/>
        <w:spacing w:line="360" w:lineRule="auto"/>
        <w:ind w:firstLine="709"/>
        <w:jc w:val="both"/>
        <w:rPr>
          <w:sz w:val="28"/>
          <w:szCs w:val="28"/>
          <w:lang w:val="en-US"/>
        </w:rPr>
      </w:pPr>
      <w:r w:rsidRPr="00961895">
        <w:rPr>
          <w:sz w:val="28"/>
          <w:szCs w:val="28"/>
        </w:rPr>
        <w:t>2.Что является критерием для выбора подхода в случае, когда возможно применение более одного подхода (какой подход применить лучше).</w:t>
      </w:r>
      <w:r w:rsidR="00C80E63" w:rsidRPr="00C80E63">
        <w:rPr>
          <w:sz w:val="28"/>
          <w:szCs w:val="28"/>
        </w:rPr>
        <w:t xml:space="preserve"> [</w:t>
      </w:r>
      <w:r w:rsidR="00C80E63">
        <w:rPr>
          <w:sz w:val="28"/>
          <w:szCs w:val="28"/>
          <w:lang w:val="en-US"/>
        </w:rPr>
        <w:t>19]</w:t>
      </w:r>
    </w:p>
    <w:p w:rsidR="00961895" w:rsidRPr="000F6F7F" w:rsidRDefault="00961895" w:rsidP="003E1E94">
      <w:pPr>
        <w:autoSpaceDE w:val="0"/>
        <w:autoSpaceDN w:val="0"/>
        <w:spacing w:line="360" w:lineRule="auto"/>
        <w:ind w:firstLine="709"/>
        <w:jc w:val="both"/>
        <w:rPr>
          <w:sz w:val="28"/>
          <w:szCs w:val="28"/>
        </w:rPr>
      </w:pPr>
      <w:r w:rsidRPr="000F6F7F">
        <w:rPr>
          <w:sz w:val="28"/>
          <w:szCs w:val="28"/>
        </w:rPr>
        <w:t xml:space="preserve">Функциональные возможности подходов можно корректно сравнивать только по отношению к определенному кругу задач. Каждый из рассматриваемых подходов имеет свои преимущества и недостатки. В зависимости от решаемых задач эти преимущества могут как усиливаться, так и наоборот, ослабевать. </w:t>
      </w:r>
      <w:r w:rsidRPr="000F6F7F">
        <w:rPr>
          <w:snapToGrid w:val="0"/>
          <w:sz w:val="28"/>
          <w:szCs w:val="28"/>
          <w:lang w:val="ro-RO"/>
        </w:rPr>
        <w:t xml:space="preserve">Следует подчеркнуть, что модель - не самоцель, это лишь инструмент, </w:t>
      </w:r>
      <w:r w:rsidRPr="000F6F7F">
        <w:rPr>
          <w:snapToGrid w:val="0"/>
          <w:sz w:val="28"/>
          <w:szCs w:val="28"/>
        </w:rPr>
        <w:t>и</w:t>
      </w:r>
      <w:r w:rsidRPr="000F6F7F">
        <w:rPr>
          <w:snapToGrid w:val="0"/>
          <w:sz w:val="28"/>
          <w:szCs w:val="28"/>
          <w:lang w:val="ro-RO"/>
        </w:rPr>
        <w:t>менно понимание того, что нужно описывать и какие аспекты функционирования реальной системы при этом отражать, определяет успех проекта по моделированию бизнес-процессов.</w:t>
      </w:r>
    </w:p>
    <w:p w:rsidR="00961895" w:rsidRPr="000F6F7F" w:rsidRDefault="00B21134" w:rsidP="003E1E94">
      <w:pPr>
        <w:snapToGrid w:val="0"/>
        <w:spacing w:line="360" w:lineRule="auto"/>
        <w:ind w:firstLine="709"/>
        <w:jc w:val="both"/>
        <w:rPr>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9pt;margin-top:56.4pt;width:441pt;height:199.7pt;z-index:251634688">
            <v:imagedata r:id="rId9" o:title="image004" cropbottom="9498f"/>
            <w10:wrap type="square"/>
          </v:shape>
        </w:pict>
      </w:r>
      <w:r w:rsidR="00961895" w:rsidRPr="000F6F7F">
        <w:rPr>
          <w:sz w:val="28"/>
          <w:szCs w:val="28"/>
        </w:rPr>
        <w:t xml:space="preserve">Сравнение структурного, объектно-ориентированного подходов и методологии </w:t>
      </w:r>
      <w:r w:rsidR="00961895" w:rsidRPr="000F6F7F">
        <w:rPr>
          <w:sz w:val="28"/>
          <w:szCs w:val="28"/>
          <w:lang w:val="en-US"/>
        </w:rPr>
        <w:t>ARIS</w:t>
      </w:r>
      <w:r w:rsidR="00961895" w:rsidRPr="000F6F7F">
        <w:rPr>
          <w:sz w:val="28"/>
          <w:szCs w:val="28"/>
        </w:rPr>
        <w:t xml:space="preserve"> приведено на рис. </w:t>
      </w:r>
      <w:r w:rsidR="009E4569">
        <w:rPr>
          <w:sz w:val="28"/>
          <w:szCs w:val="28"/>
        </w:rPr>
        <w:t>1</w:t>
      </w:r>
      <w:r w:rsidR="000F6F7F" w:rsidRPr="000F6F7F">
        <w:rPr>
          <w:sz w:val="28"/>
          <w:szCs w:val="28"/>
        </w:rPr>
        <w:t>.</w:t>
      </w:r>
    </w:p>
    <w:p w:rsidR="000F6F7F" w:rsidRPr="009E4569" w:rsidRDefault="00B21134" w:rsidP="003E1E94">
      <w:pPr>
        <w:pStyle w:val="a5"/>
        <w:spacing w:line="360" w:lineRule="auto"/>
        <w:ind w:left="720" w:firstLine="709"/>
        <w:jc w:val="center"/>
        <w:rPr>
          <w:sz w:val="28"/>
          <w:szCs w:val="28"/>
        </w:rPr>
      </w:pPr>
      <w:r>
        <w:rPr>
          <w:noProof/>
        </w:rPr>
        <w:pict>
          <v:shape id="_x0000_s1028" type="#_x0000_t75" alt="" style="position:absolute;left:0;text-align:left;margin-left:9pt;margin-top:251.1pt;width:441pt;height:130.45pt;z-index:251635712">
            <v:imagedata r:id="rId10" o:title="image005" cropbottom="19946f"/>
            <w10:wrap type="square"/>
          </v:shape>
        </w:pict>
      </w:r>
      <w:r w:rsidR="000F6F7F" w:rsidRPr="000F6F7F">
        <w:t>Рис.1 </w:t>
      </w:r>
      <w:r w:rsidR="009E4569">
        <w:t>а)</w:t>
      </w:r>
      <w:r w:rsidR="000F6F7F" w:rsidRPr="000F6F7F">
        <w:t xml:space="preserve"> Анализ  структурного подхода</w:t>
      </w:r>
    </w:p>
    <w:p w:rsidR="000F6F7F" w:rsidRPr="009E4569" w:rsidRDefault="009E4569" w:rsidP="003E1E94">
      <w:pPr>
        <w:pStyle w:val="a5"/>
        <w:spacing w:line="360" w:lineRule="auto"/>
        <w:ind w:left="720" w:firstLine="709"/>
        <w:jc w:val="center"/>
      </w:pPr>
      <w:r w:rsidRPr="009E4569">
        <w:t>Рис. 1 б)</w:t>
      </w:r>
      <w:r w:rsidR="000F6F7F" w:rsidRPr="009E4569">
        <w:t xml:space="preserve"> Анализ объектно-ориентированного подхода</w:t>
      </w:r>
    </w:p>
    <w:p w:rsidR="000F6F7F" w:rsidRPr="000F6F7F" w:rsidRDefault="000F6F7F" w:rsidP="003E1E94">
      <w:pPr>
        <w:ind w:firstLine="709"/>
      </w:pPr>
    </w:p>
    <w:p w:rsidR="000F6F7F" w:rsidRPr="009E4569" w:rsidRDefault="00B21134" w:rsidP="00404BED">
      <w:pPr>
        <w:ind w:firstLine="709"/>
        <w:jc w:val="center"/>
      </w:pPr>
      <w:r>
        <w:rPr>
          <w:noProof/>
        </w:rPr>
        <w:pict>
          <v:shape id="_x0000_s1029" type="#_x0000_t75" alt="" style="position:absolute;left:0;text-align:left;margin-left:9pt;margin-top:14.1pt;width:441pt;height:162.65pt;z-index:251636736">
            <v:imagedata r:id="rId11" o:title="image006" cropbottom="22673f" cropleft="42f"/>
            <w10:wrap type="square"/>
          </v:shape>
        </w:pict>
      </w:r>
      <w:r w:rsidR="009E4569" w:rsidRPr="009E4569">
        <w:t>Рис. 1 в)</w:t>
      </w:r>
      <w:r w:rsidR="000F6F7F" w:rsidRPr="009E4569">
        <w:t xml:space="preserve"> Анализ   методологии </w:t>
      </w:r>
      <w:r w:rsidR="000F6F7F" w:rsidRPr="009E4569">
        <w:rPr>
          <w:lang w:val="en-US"/>
        </w:rPr>
        <w:t>ARIS</w:t>
      </w:r>
    </w:p>
    <w:p w:rsidR="000F6F7F" w:rsidRDefault="000F6F7F" w:rsidP="003E1E94">
      <w:pPr>
        <w:ind w:firstLine="709"/>
        <w:jc w:val="center"/>
        <w:rPr>
          <w:sz w:val="28"/>
          <w:szCs w:val="28"/>
        </w:rPr>
      </w:pPr>
    </w:p>
    <w:p w:rsidR="000F6F7F" w:rsidRDefault="000F6F7F" w:rsidP="003E1E94">
      <w:pPr>
        <w:ind w:firstLine="709"/>
        <w:jc w:val="center"/>
        <w:rPr>
          <w:sz w:val="28"/>
          <w:szCs w:val="28"/>
        </w:rPr>
      </w:pPr>
    </w:p>
    <w:p w:rsidR="000F6F7F" w:rsidRPr="000F6F7F" w:rsidRDefault="000F6F7F" w:rsidP="003E1E94">
      <w:pPr>
        <w:snapToGrid w:val="0"/>
        <w:spacing w:line="360" w:lineRule="auto"/>
        <w:ind w:firstLine="709"/>
        <w:jc w:val="both"/>
        <w:rPr>
          <w:sz w:val="28"/>
          <w:szCs w:val="28"/>
        </w:rPr>
      </w:pPr>
      <w:r w:rsidRPr="000F6F7F">
        <w:rPr>
          <w:sz w:val="28"/>
          <w:szCs w:val="28"/>
        </w:rPr>
        <w:lastRenderedPageBreak/>
        <w:t xml:space="preserve">Позиционирование подходов можно провести по отношению к решению задачи моделирования бизнес-процессов на этапе анализа  и проектирования </w:t>
      </w:r>
      <w:r w:rsidR="00A53189">
        <w:rPr>
          <w:sz w:val="28"/>
          <w:szCs w:val="28"/>
        </w:rPr>
        <w:t>следующим образом (табл. 1</w:t>
      </w:r>
      <w:r w:rsidRPr="000F6F7F">
        <w:rPr>
          <w:sz w:val="28"/>
          <w:szCs w:val="28"/>
        </w:rPr>
        <w:t>).</w:t>
      </w:r>
    </w:p>
    <w:p w:rsidR="000F6F7F" w:rsidRPr="000F6F7F" w:rsidRDefault="00A53189" w:rsidP="003E1E94">
      <w:pPr>
        <w:snapToGrid w:val="0"/>
        <w:spacing w:line="360" w:lineRule="auto"/>
        <w:ind w:firstLine="709"/>
        <w:jc w:val="right"/>
        <w:rPr>
          <w:sz w:val="28"/>
          <w:szCs w:val="28"/>
        </w:rPr>
      </w:pPr>
      <w:r>
        <w:rPr>
          <w:sz w:val="28"/>
          <w:szCs w:val="28"/>
        </w:rPr>
        <w:t>Таблица 1</w:t>
      </w:r>
    </w:p>
    <w:p w:rsidR="000F6F7F" w:rsidRPr="000F6F7F" w:rsidRDefault="000F6F7F" w:rsidP="003E1E94">
      <w:pPr>
        <w:spacing w:line="360" w:lineRule="auto"/>
        <w:ind w:firstLine="709"/>
        <w:jc w:val="center"/>
        <w:rPr>
          <w:sz w:val="28"/>
          <w:szCs w:val="28"/>
        </w:rPr>
      </w:pPr>
      <w:r w:rsidRPr="000F6F7F">
        <w:rPr>
          <w:snapToGrid w:val="0"/>
          <w:sz w:val="28"/>
          <w:szCs w:val="28"/>
        </w:rPr>
        <w:t>Позиционирование подходов относительно типов проектов</w:t>
      </w:r>
    </w:p>
    <w:p w:rsidR="000F6F7F" w:rsidRPr="000F6F7F" w:rsidRDefault="000F6F7F" w:rsidP="003E1E94">
      <w:pPr>
        <w:snapToGrid w:val="0"/>
        <w:spacing w:line="360" w:lineRule="auto"/>
        <w:ind w:firstLine="709"/>
        <w:jc w:val="center"/>
        <w:rPr>
          <w:sz w:val="28"/>
          <w:szCs w:val="28"/>
        </w:rPr>
      </w:pPr>
      <w:r w:rsidRPr="000F6F7F">
        <w:rPr>
          <w:sz w:val="28"/>
          <w:szCs w:val="28"/>
        </w:rPr>
        <w:t> </w:t>
      </w:r>
    </w:p>
    <w:tbl>
      <w:tblPr>
        <w:tblW w:w="0" w:type="auto"/>
        <w:jc w:val="center"/>
        <w:tblCellMar>
          <w:left w:w="0" w:type="dxa"/>
          <w:right w:w="0" w:type="dxa"/>
        </w:tblCellMar>
        <w:tblLook w:val="0000" w:firstRow="0" w:lastRow="0" w:firstColumn="0" w:lastColumn="0" w:noHBand="0" w:noVBand="0"/>
      </w:tblPr>
      <w:tblGrid>
        <w:gridCol w:w="2413"/>
        <w:gridCol w:w="2350"/>
        <w:gridCol w:w="2463"/>
        <w:gridCol w:w="2345"/>
      </w:tblGrid>
      <w:tr w:rsidR="000F6F7F" w:rsidRPr="000F6F7F">
        <w:trPr>
          <w:cantSplit/>
          <w:trHeight w:val="570"/>
          <w:jc w:val="center"/>
        </w:trPr>
        <w:tc>
          <w:tcPr>
            <w:tcW w:w="24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Подход</w:t>
            </w:r>
          </w:p>
          <w:p w:rsidR="000F6F7F" w:rsidRPr="009E4569" w:rsidRDefault="000F6F7F" w:rsidP="003E1E94">
            <w:pPr>
              <w:snapToGrid w:val="0"/>
              <w:ind w:firstLine="709"/>
              <w:jc w:val="center"/>
            </w:pPr>
          </w:p>
          <w:p w:rsidR="009E4569" w:rsidRDefault="009E4569" w:rsidP="003E1E94">
            <w:pPr>
              <w:snapToGrid w:val="0"/>
              <w:ind w:firstLine="709"/>
              <w:jc w:val="center"/>
            </w:pPr>
          </w:p>
          <w:p w:rsidR="000F6F7F" w:rsidRPr="009E4569" w:rsidRDefault="000F6F7F" w:rsidP="007C3D50">
            <w:pPr>
              <w:snapToGrid w:val="0"/>
            </w:pPr>
            <w:r w:rsidRPr="009E4569">
              <w:t>Тип проекта</w:t>
            </w:r>
          </w:p>
        </w:tc>
        <w:tc>
          <w:tcPr>
            <w:tcW w:w="23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Структурный подход</w:t>
            </w:r>
          </w:p>
        </w:tc>
        <w:tc>
          <w:tcPr>
            <w:tcW w:w="24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Объектно-ориентированный подход</w:t>
            </w:r>
          </w:p>
        </w:tc>
        <w:tc>
          <w:tcPr>
            <w:tcW w:w="23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Методология ARIS</w:t>
            </w:r>
          </w:p>
        </w:tc>
      </w:tr>
      <w:tr w:rsidR="000F6F7F" w:rsidRPr="000F6F7F">
        <w:trPr>
          <w:jc w:val="center"/>
        </w:trPr>
        <w:tc>
          <w:tcPr>
            <w:tcW w:w="24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F6F7F" w:rsidRPr="009E4569" w:rsidRDefault="000F6F7F" w:rsidP="007C3D50">
            <w:pPr>
              <w:snapToGrid w:val="0"/>
            </w:pPr>
            <w:r w:rsidRPr="009E4569">
              <w:t>Типовое проектирование</w:t>
            </w:r>
          </w:p>
        </w:tc>
        <w:tc>
          <w:tcPr>
            <w:tcW w:w="2384" w:type="dxa"/>
            <w:tcBorders>
              <w:top w:val="nil"/>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 </w:t>
            </w:r>
          </w:p>
        </w:tc>
        <w:tc>
          <w:tcPr>
            <w:tcW w:w="2481" w:type="dxa"/>
            <w:tcBorders>
              <w:top w:val="nil"/>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 ∆</w:t>
            </w:r>
          </w:p>
        </w:tc>
        <w:tc>
          <w:tcPr>
            <w:tcW w:w="2380" w:type="dxa"/>
            <w:tcBorders>
              <w:top w:val="nil"/>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 </w:t>
            </w:r>
          </w:p>
        </w:tc>
      </w:tr>
      <w:tr w:rsidR="000F6F7F" w:rsidRPr="000F6F7F">
        <w:trPr>
          <w:jc w:val="center"/>
        </w:trPr>
        <w:tc>
          <w:tcPr>
            <w:tcW w:w="24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F6F7F" w:rsidRPr="009E4569" w:rsidRDefault="000F6F7F" w:rsidP="007C3D50">
            <w:pPr>
              <w:snapToGrid w:val="0"/>
            </w:pPr>
            <w:r w:rsidRPr="009E4569">
              <w:t>Оригинальное проектирование</w:t>
            </w:r>
          </w:p>
        </w:tc>
        <w:tc>
          <w:tcPr>
            <w:tcW w:w="2384" w:type="dxa"/>
            <w:tcBorders>
              <w:top w:val="nil"/>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w:t>
            </w:r>
          </w:p>
        </w:tc>
        <w:tc>
          <w:tcPr>
            <w:tcW w:w="2481" w:type="dxa"/>
            <w:tcBorders>
              <w:top w:val="nil"/>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w:t>
            </w:r>
          </w:p>
        </w:tc>
        <w:tc>
          <w:tcPr>
            <w:tcW w:w="2380" w:type="dxa"/>
            <w:tcBorders>
              <w:top w:val="nil"/>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 ∆</w:t>
            </w:r>
          </w:p>
        </w:tc>
      </w:tr>
      <w:tr w:rsidR="000F6F7F" w:rsidRPr="000F6F7F">
        <w:trPr>
          <w:jc w:val="center"/>
        </w:trPr>
        <w:tc>
          <w:tcPr>
            <w:tcW w:w="24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F6F7F" w:rsidRPr="009E4569" w:rsidRDefault="000F6F7F" w:rsidP="007C3D50">
            <w:pPr>
              <w:snapToGrid w:val="0"/>
            </w:pPr>
            <w:r w:rsidRPr="009E4569">
              <w:t>Смешанное проектирование</w:t>
            </w:r>
          </w:p>
        </w:tc>
        <w:tc>
          <w:tcPr>
            <w:tcW w:w="2384" w:type="dxa"/>
            <w:tcBorders>
              <w:top w:val="nil"/>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 xml:space="preserve">▼ </w:t>
            </w:r>
          </w:p>
        </w:tc>
        <w:tc>
          <w:tcPr>
            <w:tcW w:w="2481" w:type="dxa"/>
            <w:tcBorders>
              <w:top w:val="nil"/>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 ∆</w:t>
            </w:r>
          </w:p>
        </w:tc>
        <w:tc>
          <w:tcPr>
            <w:tcW w:w="2380" w:type="dxa"/>
            <w:tcBorders>
              <w:top w:val="nil"/>
              <w:left w:val="nil"/>
              <w:bottom w:val="single" w:sz="8" w:space="0" w:color="auto"/>
              <w:right w:val="single" w:sz="8" w:space="0" w:color="auto"/>
            </w:tcBorders>
            <w:tcMar>
              <w:top w:w="0" w:type="dxa"/>
              <w:left w:w="108" w:type="dxa"/>
              <w:bottom w:w="0" w:type="dxa"/>
              <w:right w:w="108" w:type="dxa"/>
            </w:tcMar>
          </w:tcPr>
          <w:p w:rsidR="000F6F7F" w:rsidRPr="009E4569" w:rsidRDefault="000F6F7F" w:rsidP="003E1E94">
            <w:pPr>
              <w:snapToGrid w:val="0"/>
              <w:ind w:firstLine="709"/>
              <w:jc w:val="center"/>
            </w:pPr>
            <w:r w:rsidRPr="009E4569">
              <w:t>▼ ∆</w:t>
            </w:r>
          </w:p>
        </w:tc>
      </w:tr>
    </w:tbl>
    <w:p w:rsidR="000F6F7F" w:rsidRPr="000F6F7F" w:rsidRDefault="000F6F7F" w:rsidP="003E1E94">
      <w:pPr>
        <w:snapToGrid w:val="0"/>
        <w:spacing w:line="360" w:lineRule="auto"/>
        <w:ind w:firstLine="709"/>
        <w:rPr>
          <w:sz w:val="28"/>
          <w:szCs w:val="28"/>
        </w:rPr>
      </w:pPr>
      <w:r w:rsidRPr="000F6F7F">
        <w:rPr>
          <w:sz w:val="28"/>
          <w:szCs w:val="28"/>
        </w:rPr>
        <w:t> </w:t>
      </w:r>
    </w:p>
    <w:p w:rsidR="000F6F7F" w:rsidRPr="000F6F7F" w:rsidRDefault="000F6F7F" w:rsidP="003E1E94">
      <w:pPr>
        <w:snapToGrid w:val="0"/>
        <w:spacing w:line="360" w:lineRule="auto"/>
        <w:ind w:firstLine="709"/>
        <w:rPr>
          <w:sz w:val="28"/>
          <w:szCs w:val="28"/>
        </w:rPr>
      </w:pPr>
      <w:r w:rsidRPr="000F6F7F">
        <w:rPr>
          <w:sz w:val="28"/>
          <w:szCs w:val="28"/>
        </w:rPr>
        <w:t>▼ - анализ</w:t>
      </w:r>
    </w:p>
    <w:p w:rsidR="000F6F7F" w:rsidRDefault="000F6F7F" w:rsidP="003E1E94">
      <w:pPr>
        <w:snapToGrid w:val="0"/>
        <w:spacing w:line="360" w:lineRule="auto"/>
        <w:ind w:firstLine="709"/>
        <w:rPr>
          <w:sz w:val="28"/>
          <w:szCs w:val="28"/>
        </w:rPr>
      </w:pPr>
      <w:r w:rsidRPr="000F6F7F">
        <w:rPr>
          <w:sz w:val="28"/>
          <w:szCs w:val="28"/>
        </w:rPr>
        <w:t> ∆ - проектирование</w:t>
      </w:r>
    </w:p>
    <w:p w:rsidR="00A53189" w:rsidRPr="00A53189" w:rsidRDefault="00A53189" w:rsidP="003E1E94">
      <w:pPr>
        <w:spacing w:line="360" w:lineRule="auto"/>
        <w:ind w:firstLine="709"/>
        <w:jc w:val="both"/>
        <w:rPr>
          <w:sz w:val="28"/>
          <w:szCs w:val="28"/>
        </w:rPr>
      </w:pPr>
      <w:r w:rsidRPr="00A53189">
        <w:rPr>
          <w:b/>
          <w:bCs/>
          <w:sz w:val="28"/>
          <w:szCs w:val="28"/>
        </w:rPr>
        <w:t>Типовое проектирование</w:t>
      </w:r>
      <w:r w:rsidRPr="00A53189">
        <w:rPr>
          <w:sz w:val="28"/>
          <w:szCs w:val="28"/>
        </w:rPr>
        <w:t xml:space="preserve"> – этап</w:t>
      </w:r>
      <w:r w:rsidRPr="00A53189">
        <w:rPr>
          <w:b/>
          <w:bCs/>
          <w:sz w:val="28"/>
          <w:szCs w:val="28"/>
        </w:rPr>
        <w:t xml:space="preserve"> анализа</w:t>
      </w:r>
      <w:r w:rsidRPr="00A53189">
        <w:rPr>
          <w:sz w:val="28"/>
          <w:szCs w:val="28"/>
        </w:rPr>
        <w:t xml:space="preserve"> сводится к сбору информации и  утверждении ее полноты и адекватности у заказчика для настройки системы, для этого замечательно подходят средства объектно-ориентированного подхода. </w:t>
      </w:r>
      <w:r w:rsidRPr="00A53189">
        <w:rPr>
          <w:b/>
          <w:bCs/>
          <w:sz w:val="28"/>
          <w:szCs w:val="28"/>
        </w:rPr>
        <w:t>Проектирование</w:t>
      </w:r>
      <w:r w:rsidRPr="00A53189">
        <w:rPr>
          <w:sz w:val="28"/>
          <w:szCs w:val="28"/>
        </w:rPr>
        <w:t xml:space="preserve"> - непосредственно проработка настроек системы, т.е. реализация бизнес-процессов Заказчика в рамках внедряемой системы. Использование структурных нотаций или моделей АРИС нецелесообразно и избыточно. Примером такого проекта может служить внедрение системы «Галактика» или «1С».</w:t>
      </w:r>
    </w:p>
    <w:p w:rsidR="00A53189" w:rsidRPr="00A53189" w:rsidRDefault="00A53189" w:rsidP="003E1E94">
      <w:pPr>
        <w:spacing w:line="360" w:lineRule="auto"/>
        <w:ind w:firstLine="709"/>
        <w:jc w:val="both"/>
        <w:rPr>
          <w:sz w:val="28"/>
          <w:szCs w:val="28"/>
        </w:rPr>
      </w:pPr>
      <w:r w:rsidRPr="00A53189">
        <w:rPr>
          <w:b/>
          <w:bCs/>
          <w:sz w:val="28"/>
          <w:szCs w:val="28"/>
        </w:rPr>
        <w:t>Оригинальное проектирование</w:t>
      </w:r>
      <w:r w:rsidRPr="00A53189">
        <w:rPr>
          <w:sz w:val="28"/>
          <w:szCs w:val="28"/>
        </w:rPr>
        <w:t xml:space="preserve"> – этап</w:t>
      </w:r>
      <w:r w:rsidRPr="00A53189">
        <w:rPr>
          <w:b/>
          <w:bCs/>
          <w:sz w:val="28"/>
          <w:szCs w:val="28"/>
        </w:rPr>
        <w:t xml:space="preserve"> анализа</w:t>
      </w:r>
      <w:r w:rsidRPr="00A53189">
        <w:rPr>
          <w:sz w:val="28"/>
          <w:szCs w:val="28"/>
        </w:rPr>
        <w:t xml:space="preserve">  имеет классический вид, необходимо качественное и полное построение бизнес-процессов организации с проведением их реинжиниринга. Для правильного и точного выявления и формализации требований хорошо подходят  нотации структурного подхода и </w:t>
      </w:r>
      <w:r w:rsidRPr="00A53189">
        <w:rPr>
          <w:sz w:val="28"/>
          <w:szCs w:val="28"/>
          <w:lang w:val="en-US"/>
        </w:rPr>
        <w:t>ARIS</w:t>
      </w:r>
      <w:r w:rsidRPr="00A53189">
        <w:rPr>
          <w:sz w:val="28"/>
          <w:szCs w:val="28"/>
        </w:rPr>
        <w:t>. Выбор будет обуславливаться:</w:t>
      </w:r>
    </w:p>
    <w:p w:rsidR="00A53189" w:rsidRPr="00A53189" w:rsidRDefault="00A53189" w:rsidP="00ED3291">
      <w:pPr>
        <w:spacing w:line="360" w:lineRule="auto"/>
        <w:ind w:left="540" w:firstLine="709"/>
        <w:jc w:val="both"/>
        <w:rPr>
          <w:sz w:val="28"/>
          <w:szCs w:val="28"/>
        </w:rPr>
      </w:pPr>
      <w:r w:rsidRPr="00A53189">
        <w:rPr>
          <w:sz w:val="28"/>
          <w:szCs w:val="28"/>
        </w:rPr>
        <w:t>1.  Потребностями и целями проекта (либо это комплексное обследование и</w:t>
      </w:r>
      <w:r w:rsidR="00ED3291" w:rsidRPr="00ED3291">
        <w:rPr>
          <w:sz w:val="28"/>
          <w:szCs w:val="28"/>
        </w:rPr>
        <w:t xml:space="preserve"> </w:t>
      </w:r>
      <w:r w:rsidRPr="00A53189">
        <w:rPr>
          <w:sz w:val="28"/>
          <w:szCs w:val="28"/>
        </w:rPr>
        <w:t xml:space="preserve">моделирование с масштабными преобразованиями, либо </w:t>
      </w:r>
      <w:r w:rsidRPr="00A53189">
        <w:rPr>
          <w:sz w:val="28"/>
          <w:szCs w:val="28"/>
        </w:rPr>
        <w:lastRenderedPageBreak/>
        <w:t>качественный сбор информации и небольшие изменения), аспектами анализа и требованиями к информации;</w:t>
      </w:r>
    </w:p>
    <w:p w:rsidR="00A53189" w:rsidRPr="00A53189" w:rsidRDefault="00A53189" w:rsidP="003E1E94">
      <w:pPr>
        <w:spacing w:line="360" w:lineRule="auto"/>
        <w:ind w:left="540" w:firstLine="709"/>
        <w:jc w:val="both"/>
        <w:rPr>
          <w:sz w:val="28"/>
          <w:szCs w:val="28"/>
        </w:rPr>
      </w:pPr>
      <w:r w:rsidRPr="00A53189">
        <w:rPr>
          <w:sz w:val="28"/>
          <w:szCs w:val="28"/>
        </w:rPr>
        <w:t>2.  Предпочтениями аналитиков и наличием инструментальных средств.</w:t>
      </w:r>
    </w:p>
    <w:p w:rsidR="00A53189" w:rsidRPr="00A53189" w:rsidRDefault="00A53189" w:rsidP="003E1E94">
      <w:pPr>
        <w:spacing w:line="360" w:lineRule="auto"/>
        <w:ind w:firstLine="709"/>
        <w:jc w:val="both"/>
        <w:rPr>
          <w:sz w:val="28"/>
          <w:szCs w:val="28"/>
        </w:rPr>
      </w:pPr>
      <w:r w:rsidRPr="00A53189">
        <w:rPr>
          <w:sz w:val="28"/>
          <w:szCs w:val="28"/>
        </w:rPr>
        <w:t xml:space="preserve">Главной целью формирования моделей ИС является обеспечение перехода от моделей описания организации к системе моделей, описывающих конкретные компоненты проекта, такие как приложения, базы данных, при котором обеспечивается отображение задач организации в функции и компоненты ИС (этап </w:t>
      </w:r>
      <w:r w:rsidRPr="00A53189">
        <w:rPr>
          <w:b/>
          <w:bCs/>
          <w:sz w:val="28"/>
          <w:szCs w:val="28"/>
        </w:rPr>
        <w:t>проектирования</w:t>
      </w:r>
      <w:r w:rsidRPr="00A53189">
        <w:rPr>
          <w:sz w:val="28"/>
          <w:szCs w:val="28"/>
        </w:rPr>
        <w:t xml:space="preserve"> ИС). Этап проектирования в обоих случаях основан на использовании языка </w:t>
      </w:r>
      <w:r w:rsidRPr="00A53189">
        <w:rPr>
          <w:sz w:val="28"/>
          <w:szCs w:val="28"/>
          <w:lang w:val="en-US"/>
        </w:rPr>
        <w:t>UML</w:t>
      </w:r>
      <w:r w:rsidRPr="00A53189">
        <w:rPr>
          <w:sz w:val="28"/>
          <w:szCs w:val="28"/>
        </w:rPr>
        <w:t xml:space="preserve"> и наиболее удачной методики Лармана.</w:t>
      </w:r>
    </w:p>
    <w:p w:rsidR="00A53189" w:rsidRPr="00A53189" w:rsidRDefault="00A53189" w:rsidP="003E1E94">
      <w:pPr>
        <w:pStyle w:val="a5"/>
        <w:spacing w:line="360" w:lineRule="auto"/>
        <w:ind w:firstLine="709"/>
        <w:jc w:val="both"/>
        <w:rPr>
          <w:sz w:val="28"/>
          <w:szCs w:val="28"/>
        </w:rPr>
      </w:pPr>
      <w:r w:rsidRPr="00A53189">
        <w:rPr>
          <w:b/>
          <w:bCs/>
          <w:sz w:val="28"/>
          <w:szCs w:val="28"/>
        </w:rPr>
        <w:t xml:space="preserve">Смешанное проектирование – </w:t>
      </w:r>
      <w:r w:rsidRPr="00A53189">
        <w:rPr>
          <w:sz w:val="28"/>
          <w:szCs w:val="28"/>
        </w:rPr>
        <w:t>новые модули разрабатываются по схеме оригинального проектирования,  в остальном  - типового проектирования.</w:t>
      </w:r>
    </w:p>
    <w:p w:rsidR="00A53189" w:rsidRPr="00A53189" w:rsidRDefault="00A53189" w:rsidP="003E1E94">
      <w:pPr>
        <w:pStyle w:val="a5"/>
        <w:spacing w:line="360" w:lineRule="auto"/>
        <w:ind w:firstLine="709"/>
        <w:jc w:val="both"/>
        <w:rPr>
          <w:sz w:val="28"/>
          <w:szCs w:val="28"/>
        </w:rPr>
      </w:pPr>
      <w:r w:rsidRPr="00A53189">
        <w:rPr>
          <w:sz w:val="28"/>
          <w:szCs w:val="28"/>
        </w:rPr>
        <w:t xml:space="preserve">Проведенный анализ сильных и слабых сторон структурного, объектно-ориентированного подходов и методологии </w:t>
      </w:r>
      <w:r w:rsidRPr="00A53189">
        <w:rPr>
          <w:sz w:val="28"/>
          <w:szCs w:val="28"/>
          <w:lang w:val="en-US"/>
        </w:rPr>
        <w:t>ARIS</w:t>
      </w:r>
      <w:r w:rsidRPr="00A53189">
        <w:rPr>
          <w:sz w:val="28"/>
          <w:szCs w:val="28"/>
        </w:rPr>
        <w:t xml:space="preserve"> является основой технологии проектирования ИС с использованием </w:t>
      </w:r>
      <w:r w:rsidRPr="00A53189">
        <w:rPr>
          <w:sz w:val="28"/>
          <w:szCs w:val="28"/>
          <w:lang w:val="en-US"/>
        </w:rPr>
        <w:t>CASE</w:t>
      </w:r>
      <w:r w:rsidRPr="00A53189">
        <w:rPr>
          <w:sz w:val="28"/>
          <w:szCs w:val="28"/>
        </w:rPr>
        <w:t xml:space="preserve"> – технологий.</w:t>
      </w:r>
    </w:p>
    <w:p w:rsidR="00A53189" w:rsidRPr="00C80E63" w:rsidRDefault="00A53189" w:rsidP="003E1E94">
      <w:pPr>
        <w:pStyle w:val="a5"/>
        <w:spacing w:line="360" w:lineRule="auto"/>
        <w:ind w:firstLine="709"/>
        <w:jc w:val="both"/>
        <w:rPr>
          <w:sz w:val="28"/>
          <w:szCs w:val="28"/>
          <w:lang w:val="en-US"/>
        </w:rPr>
      </w:pPr>
      <w:r w:rsidRPr="00A53189">
        <w:rPr>
          <w:sz w:val="28"/>
          <w:szCs w:val="28"/>
        </w:rPr>
        <w:t xml:space="preserve">Предложенная схема использования подходов к проектированию ИС обеспечивает снижение сложности процесса создания ИС, существенно повышает эффективность проекта и помогает избежать ненужных, избыточных действий благодаря оптимальному выбору инструментов в зависимости от типа проекта. </w:t>
      </w:r>
      <w:r w:rsidR="00C80E63">
        <w:rPr>
          <w:sz w:val="28"/>
          <w:szCs w:val="28"/>
          <w:lang w:val="en-US"/>
        </w:rPr>
        <w:t>[12][14]</w:t>
      </w:r>
    </w:p>
    <w:p w:rsidR="00694C3F" w:rsidRDefault="00694C3F" w:rsidP="003E1E94">
      <w:pPr>
        <w:pStyle w:val="a5"/>
        <w:spacing w:line="360" w:lineRule="auto"/>
        <w:ind w:firstLine="709"/>
        <w:jc w:val="both"/>
        <w:rPr>
          <w:sz w:val="28"/>
          <w:szCs w:val="28"/>
        </w:rPr>
      </w:pPr>
    </w:p>
    <w:p w:rsidR="00694C3F" w:rsidRDefault="00694C3F" w:rsidP="003E1E94">
      <w:pPr>
        <w:pStyle w:val="a5"/>
        <w:spacing w:line="360" w:lineRule="auto"/>
        <w:ind w:firstLine="709"/>
        <w:jc w:val="both"/>
        <w:rPr>
          <w:sz w:val="28"/>
          <w:szCs w:val="28"/>
        </w:rPr>
      </w:pPr>
    </w:p>
    <w:p w:rsidR="00694C3F" w:rsidRDefault="00694C3F" w:rsidP="003E1E94">
      <w:pPr>
        <w:pStyle w:val="a5"/>
        <w:spacing w:line="360" w:lineRule="auto"/>
        <w:ind w:firstLine="709"/>
        <w:jc w:val="both"/>
        <w:rPr>
          <w:sz w:val="28"/>
          <w:szCs w:val="28"/>
        </w:rPr>
      </w:pPr>
    </w:p>
    <w:p w:rsidR="00694C3F" w:rsidRDefault="00694C3F" w:rsidP="003E1E94">
      <w:pPr>
        <w:pStyle w:val="a5"/>
        <w:spacing w:line="360" w:lineRule="auto"/>
        <w:ind w:firstLine="709"/>
        <w:jc w:val="both"/>
        <w:rPr>
          <w:sz w:val="28"/>
          <w:szCs w:val="28"/>
        </w:rPr>
      </w:pPr>
    </w:p>
    <w:p w:rsidR="007C3D50" w:rsidRDefault="007C3D50" w:rsidP="003E1E94">
      <w:pPr>
        <w:pStyle w:val="a5"/>
        <w:spacing w:line="360" w:lineRule="auto"/>
        <w:ind w:firstLine="709"/>
        <w:jc w:val="center"/>
        <w:rPr>
          <w:sz w:val="28"/>
          <w:szCs w:val="28"/>
        </w:rPr>
      </w:pPr>
    </w:p>
    <w:p w:rsidR="00ED3291" w:rsidRDefault="00ED3291" w:rsidP="003E1E94">
      <w:pPr>
        <w:pStyle w:val="a5"/>
        <w:spacing w:line="360" w:lineRule="auto"/>
        <w:ind w:firstLine="709"/>
        <w:jc w:val="center"/>
        <w:rPr>
          <w:sz w:val="28"/>
          <w:szCs w:val="28"/>
          <w:lang w:val="en-US"/>
        </w:rPr>
      </w:pPr>
    </w:p>
    <w:p w:rsidR="00C07808" w:rsidRPr="009E4569" w:rsidRDefault="000D2C2F" w:rsidP="003E1E94">
      <w:pPr>
        <w:pStyle w:val="a5"/>
        <w:spacing w:line="360" w:lineRule="auto"/>
        <w:ind w:firstLine="709"/>
        <w:jc w:val="center"/>
        <w:rPr>
          <w:sz w:val="28"/>
          <w:szCs w:val="28"/>
        </w:rPr>
      </w:pPr>
      <w:r w:rsidRPr="009E4569">
        <w:rPr>
          <w:sz w:val="28"/>
          <w:szCs w:val="28"/>
        </w:rPr>
        <w:lastRenderedPageBreak/>
        <w:t xml:space="preserve">Глава 2. Сетевые и </w:t>
      </w:r>
      <w:r w:rsidRPr="009E4569">
        <w:rPr>
          <w:sz w:val="28"/>
          <w:szCs w:val="28"/>
          <w:lang w:val="en-US"/>
        </w:rPr>
        <w:t>SADT</w:t>
      </w:r>
      <w:r w:rsidRPr="009E4569">
        <w:rPr>
          <w:sz w:val="28"/>
          <w:szCs w:val="28"/>
        </w:rPr>
        <w:t xml:space="preserve">-модели </w:t>
      </w:r>
    </w:p>
    <w:p w:rsidR="000D2C2F" w:rsidRPr="009E4569" w:rsidRDefault="000D2C2F" w:rsidP="003E1E94">
      <w:pPr>
        <w:pStyle w:val="a5"/>
        <w:spacing w:line="360" w:lineRule="auto"/>
        <w:ind w:firstLine="709"/>
        <w:jc w:val="center"/>
        <w:rPr>
          <w:sz w:val="28"/>
          <w:szCs w:val="28"/>
        </w:rPr>
      </w:pPr>
      <w:r w:rsidRPr="009E4569">
        <w:rPr>
          <w:sz w:val="28"/>
          <w:szCs w:val="28"/>
        </w:rPr>
        <w:t xml:space="preserve">2.1. Метод </w:t>
      </w:r>
      <w:r w:rsidRPr="009E4569">
        <w:rPr>
          <w:sz w:val="28"/>
          <w:szCs w:val="28"/>
          <w:lang w:val="en-US"/>
        </w:rPr>
        <w:t>SADT</w:t>
      </w:r>
      <w:r w:rsidR="002E040C" w:rsidRPr="009E4569">
        <w:rPr>
          <w:sz w:val="28"/>
          <w:szCs w:val="28"/>
        </w:rPr>
        <w:t>. Общие сведения</w:t>
      </w:r>
      <w:r w:rsidR="00E17E03" w:rsidRPr="009E4569">
        <w:rPr>
          <w:sz w:val="28"/>
          <w:szCs w:val="28"/>
        </w:rPr>
        <w:t xml:space="preserve"> и состав функциональной модели</w:t>
      </w:r>
    </w:p>
    <w:p w:rsidR="002E040C" w:rsidRPr="00F4456A" w:rsidRDefault="009E4569" w:rsidP="003E1E94">
      <w:pPr>
        <w:autoSpaceDE w:val="0"/>
        <w:autoSpaceDN w:val="0"/>
        <w:adjustRightInd w:val="0"/>
        <w:spacing w:line="360" w:lineRule="auto"/>
        <w:ind w:firstLine="709"/>
        <w:jc w:val="both"/>
        <w:rPr>
          <w:sz w:val="28"/>
          <w:szCs w:val="28"/>
        </w:rPr>
      </w:pPr>
      <w:r>
        <w:rPr>
          <w:sz w:val="28"/>
          <w:szCs w:val="28"/>
        </w:rPr>
        <w:t xml:space="preserve">  </w:t>
      </w:r>
      <w:r w:rsidR="002E040C" w:rsidRPr="002E040C">
        <w:rPr>
          <w:sz w:val="28"/>
          <w:szCs w:val="28"/>
        </w:rPr>
        <w:t xml:space="preserve">Метод SADT разработан Дугласом Россом в </w:t>
      </w:r>
      <w:smartTag w:uri="urn:schemas-microsoft-com:office:smarttags" w:element="metricconverter">
        <w:smartTagPr>
          <w:attr w:name="ProductID" w:val="1969 г"/>
        </w:smartTagPr>
        <w:r w:rsidR="002E040C" w:rsidRPr="002E040C">
          <w:rPr>
            <w:sz w:val="28"/>
            <w:szCs w:val="28"/>
          </w:rPr>
          <w:t>1969 г</w:t>
        </w:r>
      </w:smartTag>
      <w:r w:rsidR="002E040C" w:rsidRPr="002E040C">
        <w:rPr>
          <w:sz w:val="28"/>
          <w:szCs w:val="28"/>
        </w:rPr>
        <w:t xml:space="preserve">. </w:t>
      </w:r>
      <w:r w:rsidR="002E040C" w:rsidRPr="002E040C">
        <w:rPr>
          <w:i/>
          <w:iCs/>
          <w:sz w:val="28"/>
          <w:szCs w:val="28"/>
        </w:rPr>
        <w:t xml:space="preserve">для </w:t>
      </w:r>
      <w:r w:rsidR="002E040C" w:rsidRPr="002E040C">
        <w:rPr>
          <w:sz w:val="28"/>
          <w:szCs w:val="28"/>
        </w:rPr>
        <w:t xml:space="preserve">моделирования искусственных систем средней сложности. Данный метод успешно использовался в военных, промышленных и коммерческих организациях США для решения широкого круга задач, таких, как долгосрочное и стратегическое планирование, автоматизированное производство и проектирование, разработка ПО для оборонных систем, управление финансами и материально-техническим снабжением и др. Метод SADT поддерживается Министерством обороны США, которое было инициатором разработки семейства стандартов IDEF. Метод SADT реализован в одном из стандартов этого семейства — IDEFO, который был утвержден в качестве федерального стандарта США в </w:t>
      </w:r>
      <w:smartTag w:uri="urn:schemas-microsoft-com:office:smarttags" w:element="metricconverter">
        <w:smartTagPr>
          <w:attr w:name="ProductID" w:val="1993 г"/>
        </w:smartTagPr>
        <w:r w:rsidR="002E040C" w:rsidRPr="002E040C">
          <w:rPr>
            <w:sz w:val="28"/>
            <w:szCs w:val="28"/>
          </w:rPr>
          <w:t>1993 г</w:t>
        </w:r>
      </w:smartTag>
      <w:r w:rsidR="002E040C" w:rsidRPr="002E040C">
        <w:rPr>
          <w:sz w:val="28"/>
          <w:szCs w:val="28"/>
        </w:rPr>
        <w:t>.</w:t>
      </w:r>
      <w:r w:rsidR="00F4456A">
        <w:rPr>
          <w:sz w:val="28"/>
          <w:szCs w:val="28"/>
        </w:rPr>
        <w:t xml:space="preserve"> </w:t>
      </w:r>
      <w:r w:rsidR="00F4456A" w:rsidRPr="00F4456A">
        <w:rPr>
          <w:sz w:val="28"/>
          <w:szCs w:val="28"/>
        </w:rPr>
        <w:t>[3]</w:t>
      </w:r>
    </w:p>
    <w:p w:rsidR="002E040C" w:rsidRPr="00ED3291" w:rsidRDefault="009E4569" w:rsidP="003E1E94">
      <w:pPr>
        <w:autoSpaceDE w:val="0"/>
        <w:autoSpaceDN w:val="0"/>
        <w:adjustRightInd w:val="0"/>
        <w:spacing w:line="360" w:lineRule="auto"/>
        <w:ind w:firstLine="709"/>
        <w:jc w:val="both"/>
        <w:rPr>
          <w:sz w:val="28"/>
          <w:szCs w:val="28"/>
          <w:lang w:val="en-US"/>
        </w:rPr>
      </w:pPr>
      <w:r>
        <w:rPr>
          <w:sz w:val="28"/>
          <w:szCs w:val="28"/>
        </w:rPr>
        <w:t xml:space="preserve">  </w:t>
      </w:r>
      <w:r w:rsidR="002E040C" w:rsidRPr="002E040C">
        <w:rPr>
          <w:sz w:val="28"/>
          <w:szCs w:val="28"/>
        </w:rPr>
        <w:t xml:space="preserve">Метод SADT представляет собой совокупность правил и процедур, предназначенных для построения функциональной модели объекта какой-либо предметной области. </w:t>
      </w:r>
      <w:r w:rsidR="002E040C" w:rsidRPr="00F4456A">
        <w:rPr>
          <w:b/>
          <w:bCs/>
          <w:iCs/>
          <w:sz w:val="28"/>
          <w:szCs w:val="28"/>
        </w:rPr>
        <w:t xml:space="preserve">Функциональная </w:t>
      </w:r>
      <w:r w:rsidR="002E040C" w:rsidRPr="00F4456A">
        <w:rPr>
          <w:iCs/>
          <w:sz w:val="28"/>
          <w:szCs w:val="28"/>
        </w:rPr>
        <w:t>модель</w:t>
      </w:r>
      <w:r w:rsidR="002E040C" w:rsidRPr="002E040C">
        <w:rPr>
          <w:sz w:val="28"/>
          <w:szCs w:val="28"/>
        </w:rPr>
        <w:t xml:space="preserve"> SADT отображает функциональную структуру объекта, т.е.</w:t>
      </w:r>
      <w:r>
        <w:rPr>
          <w:sz w:val="28"/>
          <w:szCs w:val="28"/>
        </w:rPr>
        <w:t xml:space="preserve"> </w:t>
      </w:r>
      <w:r w:rsidR="002E040C" w:rsidRPr="002E040C">
        <w:rPr>
          <w:sz w:val="28"/>
          <w:szCs w:val="28"/>
        </w:rPr>
        <w:t>производимые им действия и связи между этими действиями. Основные элементы этого метода основываются на следующих концепциях:</w:t>
      </w:r>
      <w:r w:rsidR="00ED3291">
        <w:rPr>
          <w:sz w:val="28"/>
          <w:szCs w:val="28"/>
          <w:lang w:val="en-US"/>
        </w:rPr>
        <w:t xml:space="preserve"> [18]</w:t>
      </w:r>
    </w:p>
    <w:p w:rsidR="002E040C" w:rsidRPr="002E040C" w:rsidRDefault="002E040C" w:rsidP="003E1E94">
      <w:pPr>
        <w:autoSpaceDE w:val="0"/>
        <w:autoSpaceDN w:val="0"/>
        <w:adjustRightInd w:val="0"/>
        <w:spacing w:line="360" w:lineRule="auto"/>
        <w:ind w:firstLine="709"/>
        <w:jc w:val="both"/>
        <w:rPr>
          <w:sz w:val="28"/>
          <w:szCs w:val="28"/>
        </w:rPr>
      </w:pPr>
      <w:r w:rsidRPr="002E040C">
        <w:rPr>
          <w:sz w:val="28"/>
          <w:szCs w:val="28"/>
        </w:rPr>
        <w:t>• графическое представление блочного моделирования. Графика блоков и дуг SADT-диаграммы отображает функцию в виде блока, а интерфейсы входа/выхода представляются дугами, соответственно входящими в блок и выходящими из</w:t>
      </w:r>
      <w:r w:rsidR="009E4569">
        <w:rPr>
          <w:sz w:val="28"/>
          <w:szCs w:val="28"/>
        </w:rPr>
        <w:t xml:space="preserve"> </w:t>
      </w:r>
      <w:r w:rsidRPr="002E040C">
        <w:rPr>
          <w:sz w:val="28"/>
          <w:szCs w:val="28"/>
        </w:rPr>
        <w:t>него. Взаимодействие блоков друг с другом описывается посредством интерфейсных дуг, выражающих «ограничения», которые, в свою очередь, определяют, когда и каким образом функции выполняются и управляются.</w:t>
      </w:r>
    </w:p>
    <w:p w:rsidR="002E040C" w:rsidRPr="00C80E63" w:rsidRDefault="002E040C" w:rsidP="003E1E94">
      <w:pPr>
        <w:autoSpaceDE w:val="0"/>
        <w:autoSpaceDN w:val="0"/>
        <w:adjustRightInd w:val="0"/>
        <w:spacing w:line="360" w:lineRule="auto"/>
        <w:ind w:firstLine="709"/>
        <w:jc w:val="both"/>
        <w:rPr>
          <w:sz w:val="28"/>
          <w:szCs w:val="28"/>
        </w:rPr>
      </w:pPr>
      <w:r w:rsidRPr="002E040C">
        <w:rPr>
          <w:sz w:val="28"/>
          <w:szCs w:val="28"/>
        </w:rPr>
        <w:t>Метод SADT может использоваться для моделирования самых разнообразных процессов и систем. В существующих системах метод SADT может быть использован для анализа функций, выполняемых системой, и указания механизмов, посредством которых они осуществляются.</w:t>
      </w:r>
      <w:r w:rsidR="00C80E63" w:rsidRPr="00C80E63">
        <w:rPr>
          <w:sz w:val="28"/>
          <w:szCs w:val="28"/>
        </w:rPr>
        <w:t>[13]</w:t>
      </w:r>
    </w:p>
    <w:p w:rsidR="002E040C" w:rsidRPr="009E4569" w:rsidRDefault="002E040C" w:rsidP="003E1E94">
      <w:pPr>
        <w:pStyle w:val="a5"/>
        <w:spacing w:line="360" w:lineRule="auto"/>
        <w:ind w:firstLine="709"/>
        <w:rPr>
          <w:sz w:val="28"/>
          <w:szCs w:val="28"/>
        </w:rPr>
      </w:pPr>
      <w:r w:rsidRPr="009E4569">
        <w:rPr>
          <w:sz w:val="28"/>
          <w:szCs w:val="28"/>
        </w:rPr>
        <w:lastRenderedPageBreak/>
        <w:t>Состав функциональной модели</w:t>
      </w:r>
      <w:r w:rsidR="009E4569" w:rsidRPr="009E4569">
        <w:rPr>
          <w:sz w:val="28"/>
          <w:szCs w:val="28"/>
        </w:rPr>
        <w:t>.</w:t>
      </w:r>
    </w:p>
    <w:p w:rsidR="002E040C" w:rsidRPr="00C80E63" w:rsidRDefault="002E040C" w:rsidP="003E1E94">
      <w:pPr>
        <w:autoSpaceDE w:val="0"/>
        <w:autoSpaceDN w:val="0"/>
        <w:adjustRightInd w:val="0"/>
        <w:spacing w:line="360" w:lineRule="auto"/>
        <w:ind w:firstLine="709"/>
        <w:jc w:val="both"/>
        <w:rPr>
          <w:sz w:val="28"/>
          <w:szCs w:val="28"/>
          <w:lang w:val="en-US"/>
        </w:rPr>
      </w:pPr>
      <w:r w:rsidRPr="00A93406">
        <w:rPr>
          <w:sz w:val="28"/>
          <w:szCs w:val="28"/>
        </w:rPr>
        <w:t xml:space="preserve">Результатом применения метода SADT является модель, которая состоит из диаграмм, фрагментов текстов и глоссария, имеющих ссылки друг на друга. Диаграммы — главные компоненты модели, все функции организации и интерфейсы на них представлены как блоки и дуги соответственно. Место соединения дуги с блоком определяет тип интерфейса. Управляющая информация входит в блок сверху, в то время как входная информация, которая подвергается обработке, показана с левой стороны блока, а результаты (выход) показаны с правой стороны. Механизм (человек или автоматизированная система), который осуществляет операцию, представляется дугой, входящей в блок снизу (рис. </w:t>
      </w:r>
      <w:r w:rsidR="00A93406" w:rsidRPr="00A93406">
        <w:rPr>
          <w:sz w:val="28"/>
          <w:szCs w:val="28"/>
        </w:rPr>
        <w:t>4</w:t>
      </w:r>
      <w:r w:rsidRPr="00A93406">
        <w:rPr>
          <w:sz w:val="28"/>
          <w:szCs w:val="28"/>
        </w:rPr>
        <w:t>). Одной из наиболее важных особенностей метода SADT является постепенное введение все больших уровней детализации по мере создания диаграмм, отображающих модель.</w:t>
      </w:r>
      <w:r w:rsidR="009E4569">
        <w:rPr>
          <w:sz w:val="28"/>
          <w:szCs w:val="28"/>
        </w:rPr>
        <w:t xml:space="preserve"> На рис. 2</w:t>
      </w:r>
      <w:r w:rsidRPr="00A93406">
        <w:rPr>
          <w:sz w:val="28"/>
          <w:szCs w:val="28"/>
        </w:rPr>
        <w:t>, где приведены четыре диаграммы и их взаимосвязи, показана структура SADT-модели. Каждый компонент модели может быть декомпозирован на другой диаграмме. Каждая диаграмма иллюстрирует «внутреннее строение» блока на родительской диаграмме.</w:t>
      </w:r>
      <w:r w:rsidR="00C80E63">
        <w:rPr>
          <w:sz w:val="28"/>
          <w:szCs w:val="28"/>
          <w:lang w:val="en-US"/>
        </w:rPr>
        <w:t xml:space="preserve"> [8]</w:t>
      </w:r>
    </w:p>
    <w:p w:rsidR="002E040C" w:rsidRPr="00A93406" w:rsidRDefault="00B21134" w:rsidP="003E1E94">
      <w:pPr>
        <w:autoSpaceDE w:val="0"/>
        <w:autoSpaceDN w:val="0"/>
        <w:adjustRightInd w:val="0"/>
        <w:spacing w:line="360" w:lineRule="auto"/>
        <w:ind w:firstLine="709"/>
        <w:jc w:val="both"/>
        <w:rPr>
          <w:sz w:val="28"/>
          <w:szCs w:val="28"/>
        </w:rPr>
      </w:pPr>
      <w:r>
        <w:rPr>
          <w:sz w:val="28"/>
          <w:szCs w:val="28"/>
        </w:rPr>
        <w:pict>
          <v:shape id="_x0000_i1025" type="#_x0000_t75" style="width:5in;height:125.25pt">
            <v:imagedata r:id="rId12" o:title=""/>
          </v:shape>
        </w:pict>
      </w:r>
    </w:p>
    <w:p w:rsidR="002E040C" w:rsidRPr="009E4569" w:rsidRDefault="002E040C" w:rsidP="003E1E94">
      <w:pPr>
        <w:autoSpaceDE w:val="0"/>
        <w:autoSpaceDN w:val="0"/>
        <w:adjustRightInd w:val="0"/>
        <w:spacing w:line="360" w:lineRule="auto"/>
        <w:ind w:firstLine="709"/>
        <w:jc w:val="center"/>
      </w:pPr>
      <w:r w:rsidRPr="009E4569">
        <w:rPr>
          <w:bCs/>
        </w:rPr>
        <w:t xml:space="preserve">Рис. </w:t>
      </w:r>
      <w:r w:rsidR="009E4569" w:rsidRPr="009E4569">
        <w:rPr>
          <w:bCs/>
        </w:rPr>
        <w:t>2</w:t>
      </w:r>
      <w:r w:rsidRPr="009E4569">
        <w:rPr>
          <w:bCs/>
        </w:rPr>
        <w:t xml:space="preserve">. </w:t>
      </w:r>
      <w:r w:rsidRPr="009E4569">
        <w:t>Функциональный блок и интерфейсные дуги</w:t>
      </w:r>
    </w:p>
    <w:p w:rsidR="00A93406" w:rsidRPr="00A93406" w:rsidRDefault="00A93406" w:rsidP="003E1E94">
      <w:pPr>
        <w:autoSpaceDE w:val="0"/>
        <w:autoSpaceDN w:val="0"/>
        <w:adjustRightInd w:val="0"/>
        <w:spacing w:line="360" w:lineRule="auto"/>
        <w:ind w:firstLine="709"/>
        <w:jc w:val="both"/>
        <w:rPr>
          <w:b/>
          <w:bCs/>
          <w:sz w:val="28"/>
          <w:szCs w:val="28"/>
        </w:rPr>
      </w:pPr>
    </w:p>
    <w:p w:rsidR="00A93406" w:rsidRPr="00A93406" w:rsidRDefault="00A93406" w:rsidP="003E1E94">
      <w:pPr>
        <w:autoSpaceDE w:val="0"/>
        <w:autoSpaceDN w:val="0"/>
        <w:adjustRightInd w:val="0"/>
        <w:spacing w:line="360" w:lineRule="auto"/>
        <w:ind w:firstLine="709"/>
        <w:jc w:val="both"/>
        <w:rPr>
          <w:b/>
          <w:bCs/>
          <w:sz w:val="28"/>
          <w:szCs w:val="28"/>
        </w:rPr>
      </w:pPr>
    </w:p>
    <w:p w:rsidR="00A93406" w:rsidRPr="00A93406" w:rsidRDefault="00A93406" w:rsidP="003E1E94">
      <w:pPr>
        <w:autoSpaceDE w:val="0"/>
        <w:autoSpaceDN w:val="0"/>
        <w:adjustRightInd w:val="0"/>
        <w:spacing w:line="360" w:lineRule="auto"/>
        <w:ind w:firstLine="709"/>
        <w:jc w:val="both"/>
        <w:rPr>
          <w:b/>
          <w:bCs/>
          <w:sz w:val="28"/>
          <w:szCs w:val="28"/>
        </w:rPr>
      </w:pPr>
    </w:p>
    <w:p w:rsidR="00A93406" w:rsidRPr="00A93406" w:rsidRDefault="00A93406" w:rsidP="003E1E94">
      <w:pPr>
        <w:autoSpaceDE w:val="0"/>
        <w:autoSpaceDN w:val="0"/>
        <w:adjustRightInd w:val="0"/>
        <w:spacing w:line="360" w:lineRule="auto"/>
        <w:ind w:firstLine="709"/>
        <w:jc w:val="both"/>
        <w:rPr>
          <w:b/>
          <w:bCs/>
          <w:sz w:val="28"/>
          <w:szCs w:val="28"/>
        </w:rPr>
      </w:pPr>
    </w:p>
    <w:p w:rsidR="00A93406" w:rsidRDefault="00A93406" w:rsidP="003E1E94">
      <w:pPr>
        <w:autoSpaceDE w:val="0"/>
        <w:autoSpaceDN w:val="0"/>
        <w:adjustRightInd w:val="0"/>
        <w:spacing w:line="360" w:lineRule="auto"/>
        <w:ind w:firstLine="709"/>
        <w:jc w:val="both"/>
        <w:rPr>
          <w:b/>
          <w:bCs/>
          <w:sz w:val="28"/>
          <w:szCs w:val="28"/>
        </w:rPr>
      </w:pPr>
    </w:p>
    <w:p w:rsidR="009E4569" w:rsidRDefault="009E4569" w:rsidP="003E1E94">
      <w:pPr>
        <w:autoSpaceDE w:val="0"/>
        <w:autoSpaceDN w:val="0"/>
        <w:adjustRightInd w:val="0"/>
        <w:spacing w:line="360" w:lineRule="auto"/>
        <w:ind w:firstLine="709"/>
        <w:jc w:val="center"/>
        <w:rPr>
          <w:b/>
          <w:bCs/>
          <w:sz w:val="28"/>
          <w:szCs w:val="28"/>
        </w:rPr>
      </w:pPr>
    </w:p>
    <w:p w:rsidR="00E17E03" w:rsidRPr="009E4569" w:rsidRDefault="00E17E03" w:rsidP="003E1E94">
      <w:pPr>
        <w:autoSpaceDE w:val="0"/>
        <w:autoSpaceDN w:val="0"/>
        <w:adjustRightInd w:val="0"/>
        <w:spacing w:line="360" w:lineRule="auto"/>
        <w:ind w:firstLine="709"/>
        <w:jc w:val="center"/>
        <w:rPr>
          <w:bCs/>
          <w:sz w:val="28"/>
          <w:szCs w:val="28"/>
        </w:rPr>
      </w:pPr>
      <w:r w:rsidRPr="009E4569">
        <w:rPr>
          <w:bCs/>
          <w:sz w:val="28"/>
          <w:szCs w:val="28"/>
        </w:rPr>
        <w:lastRenderedPageBreak/>
        <w:t>2.</w:t>
      </w:r>
      <w:r w:rsidR="009E4569" w:rsidRPr="009E4569">
        <w:rPr>
          <w:bCs/>
          <w:sz w:val="28"/>
          <w:szCs w:val="28"/>
        </w:rPr>
        <w:t xml:space="preserve"> </w:t>
      </w:r>
      <w:r w:rsidRPr="009E4569">
        <w:rPr>
          <w:bCs/>
          <w:sz w:val="28"/>
          <w:szCs w:val="28"/>
        </w:rPr>
        <w:t>2</w:t>
      </w:r>
      <w:r w:rsidR="009E4569" w:rsidRPr="009E4569">
        <w:rPr>
          <w:bCs/>
          <w:sz w:val="28"/>
          <w:szCs w:val="28"/>
        </w:rPr>
        <w:t>.</w:t>
      </w:r>
      <w:r w:rsidRPr="009E4569">
        <w:rPr>
          <w:bCs/>
          <w:sz w:val="28"/>
          <w:szCs w:val="28"/>
        </w:rPr>
        <w:t xml:space="preserve"> Иерархия диаграмм</w:t>
      </w:r>
    </w:p>
    <w:p w:rsidR="00E17E03" w:rsidRPr="00C80E63" w:rsidRDefault="003E1E94" w:rsidP="003E1E94">
      <w:pPr>
        <w:autoSpaceDE w:val="0"/>
        <w:autoSpaceDN w:val="0"/>
        <w:adjustRightInd w:val="0"/>
        <w:spacing w:line="360" w:lineRule="auto"/>
        <w:ind w:firstLine="709"/>
        <w:jc w:val="both"/>
        <w:rPr>
          <w:bCs/>
          <w:sz w:val="28"/>
          <w:szCs w:val="28"/>
          <w:lang w:val="en-US"/>
        </w:rPr>
      </w:pPr>
      <w:r>
        <w:rPr>
          <w:bCs/>
          <w:sz w:val="28"/>
          <w:szCs w:val="28"/>
        </w:rPr>
        <w:t xml:space="preserve"> </w:t>
      </w:r>
      <w:r w:rsidR="00E17E03" w:rsidRPr="00E17E03">
        <w:rPr>
          <w:bCs/>
          <w:sz w:val="28"/>
          <w:szCs w:val="28"/>
        </w:rPr>
        <w:t xml:space="preserve">Построение SADT-модели начинается с представления всей системы в виде простейшей компоненты - одного блока и дуг, изображающих интерфейсы с функциями вне системы. Поскольку единственный блок представляет всю систему как единое целое, имя, указанное в блоке, является общим. Это верно и для интерфейсных дуг - они также представляют полный набор внешних интерфейсов системы в целом. Затем блок, который представляет систему в качестве единого модуля, детализируется на другой диаграмме с помощью нескольких блоков, соединенных интерфейсными дугами. Эти блоки представляют основные подфункции исходной функции. Данная декомпозиция выявляет полный набор подфункций, каждая из которых представлена как блок, границы которого определены интерфейсными дугами. Каждая из этих подфункций может быть декомпозирована подобным образом для более детального представления. </w:t>
      </w:r>
      <w:r w:rsidR="00C80E63">
        <w:rPr>
          <w:bCs/>
          <w:sz w:val="28"/>
          <w:szCs w:val="28"/>
          <w:lang w:val="en-US"/>
        </w:rPr>
        <w:t>[16]</w:t>
      </w:r>
    </w:p>
    <w:p w:rsidR="00A93406" w:rsidRDefault="00E17E03" w:rsidP="003E1E94">
      <w:pPr>
        <w:autoSpaceDE w:val="0"/>
        <w:autoSpaceDN w:val="0"/>
        <w:adjustRightInd w:val="0"/>
        <w:spacing w:line="360" w:lineRule="auto"/>
        <w:ind w:firstLine="709"/>
        <w:jc w:val="both"/>
        <w:rPr>
          <w:bCs/>
          <w:sz w:val="28"/>
          <w:szCs w:val="28"/>
        </w:rPr>
      </w:pPr>
      <w:r w:rsidRPr="00E17E03">
        <w:rPr>
          <w:bCs/>
          <w:sz w:val="28"/>
          <w:szCs w:val="28"/>
        </w:rPr>
        <w:t xml:space="preserve">Модель SADT представляет собой серию диаграмм с сопроводительной документацией, разбивающих сложный объект на составные части, которые представлены в виде блоков. Детали каждого из основных блоков показаны в виде блоков на других диаграммах. Каждая детальная диаграмма является декомпозицией блока из более общей диаграммы. На каждом шаге декомпозиции более общая диаграмма называется родительской для более детальной диаграммы. Дуги, входящие в блок и выходящие из него на диаграмме верхнего уровня, являются точно теми же самыми, что и дуги, входящие в диаграмму нижнего уровня и выходящие из нее, потому что блок и диаграмма представляют одну и ту </w:t>
      </w:r>
      <w:r w:rsidR="003E1E94">
        <w:rPr>
          <w:bCs/>
          <w:sz w:val="28"/>
          <w:szCs w:val="28"/>
        </w:rPr>
        <w:t>же часть системы (рисунок 2).</w:t>
      </w:r>
    </w:p>
    <w:p w:rsidR="00E17E03" w:rsidRPr="00E17E03" w:rsidRDefault="00B21134" w:rsidP="003E1E94">
      <w:pPr>
        <w:autoSpaceDE w:val="0"/>
        <w:autoSpaceDN w:val="0"/>
        <w:adjustRightInd w:val="0"/>
        <w:spacing w:line="360" w:lineRule="auto"/>
        <w:ind w:firstLine="709"/>
        <w:jc w:val="center"/>
        <w:rPr>
          <w:bCs/>
          <w:sz w:val="28"/>
          <w:szCs w:val="28"/>
        </w:rPr>
      </w:pPr>
      <w:r>
        <w:rPr>
          <w:bCs/>
          <w:sz w:val="28"/>
          <w:szCs w:val="28"/>
        </w:rPr>
        <w:lastRenderedPageBreak/>
        <w:pict>
          <v:shape id="_x0000_i1026" type="#_x0000_t75" style="width:330pt;height:455.25pt">
            <v:imagedata r:id="rId13" o:title=""/>
          </v:shape>
        </w:pict>
      </w:r>
    </w:p>
    <w:p w:rsidR="00A93406" w:rsidRPr="00E17E03" w:rsidRDefault="003E1E94" w:rsidP="003E1E94">
      <w:pPr>
        <w:autoSpaceDE w:val="0"/>
        <w:autoSpaceDN w:val="0"/>
        <w:adjustRightInd w:val="0"/>
        <w:spacing w:line="360" w:lineRule="auto"/>
        <w:ind w:firstLine="709"/>
        <w:jc w:val="center"/>
        <w:rPr>
          <w:bCs/>
        </w:rPr>
      </w:pPr>
      <w:r>
        <w:rPr>
          <w:bCs/>
        </w:rPr>
        <w:t>Рис.2</w:t>
      </w:r>
      <w:r w:rsidR="00E17E03" w:rsidRPr="00E17E03">
        <w:rPr>
          <w:bCs/>
        </w:rPr>
        <w:t>. Структура SADT-модели. Декомпозиция диаграмм</w:t>
      </w:r>
    </w:p>
    <w:p w:rsidR="00E17E03" w:rsidRDefault="006D6A3B" w:rsidP="003E1E94">
      <w:pPr>
        <w:autoSpaceDE w:val="0"/>
        <w:autoSpaceDN w:val="0"/>
        <w:adjustRightInd w:val="0"/>
        <w:spacing w:line="360" w:lineRule="auto"/>
        <w:ind w:firstLine="709"/>
        <w:jc w:val="both"/>
        <w:rPr>
          <w:bCs/>
          <w:sz w:val="28"/>
          <w:szCs w:val="28"/>
        </w:rPr>
      </w:pPr>
      <w:r>
        <w:rPr>
          <w:bCs/>
          <w:sz w:val="28"/>
          <w:szCs w:val="28"/>
        </w:rPr>
        <w:t>На рисунке</w:t>
      </w:r>
      <w:r w:rsidR="00E17E03">
        <w:rPr>
          <w:bCs/>
          <w:sz w:val="28"/>
          <w:szCs w:val="28"/>
        </w:rPr>
        <w:t xml:space="preserve"> </w:t>
      </w:r>
      <w:r w:rsidR="003E1E94">
        <w:rPr>
          <w:bCs/>
          <w:sz w:val="28"/>
          <w:szCs w:val="28"/>
        </w:rPr>
        <w:t>3</w:t>
      </w:r>
      <w:r w:rsidR="00E17E03" w:rsidRPr="00E17E03">
        <w:rPr>
          <w:bCs/>
          <w:sz w:val="28"/>
          <w:szCs w:val="28"/>
        </w:rPr>
        <w:t xml:space="preserve"> представлены различные варианты выполнения функций и соединения дуг с блоками.</w:t>
      </w:r>
    </w:p>
    <w:p w:rsidR="00417647" w:rsidRPr="00A51109" w:rsidRDefault="00B21134" w:rsidP="003E1E94">
      <w:pPr>
        <w:autoSpaceDE w:val="0"/>
        <w:autoSpaceDN w:val="0"/>
        <w:adjustRightInd w:val="0"/>
        <w:spacing w:line="360" w:lineRule="auto"/>
        <w:ind w:firstLine="709"/>
        <w:jc w:val="center"/>
        <w:rPr>
          <w:bCs/>
          <w:sz w:val="28"/>
          <w:szCs w:val="28"/>
        </w:rPr>
      </w:pPr>
      <w:r>
        <w:rPr>
          <w:noProof/>
        </w:rPr>
        <w:pict>
          <v:shape id="_x0000_s1152" type="#_x0000_t75" style="position:absolute;left:0;text-align:left;margin-left:80.7pt;margin-top:0;width:340.5pt;height:105.75pt;z-index:-251663360;mso-position-vertical:inside" wrapcoords="-48 0 -48 21447 21600 21447 21600 0 -48 0">
            <v:imagedata r:id="rId14" o:title=""/>
            <w10:wrap type="tight"/>
          </v:shape>
        </w:pict>
      </w:r>
    </w:p>
    <w:p w:rsidR="00417647" w:rsidRPr="00A51109" w:rsidRDefault="00417647" w:rsidP="003E1E94">
      <w:pPr>
        <w:autoSpaceDE w:val="0"/>
        <w:autoSpaceDN w:val="0"/>
        <w:adjustRightInd w:val="0"/>
        <w:spacing w:line="360" w:lineRule="auto"/>
        <w:ind w:firstLine="709"/>
        <w:jc w:val="center"/>
        <w:rPr>
          <w:bCs/>
          <w:sz w:val="28"/>
          <w:szCs w:val="28"/>
        </w:rPr>
      </w:pPr>
    </w:p>
    <w:p w:rsidR="00417647" w:rsidRPr="00A51109" w:rsidRDefault="00417647" w:rsidP="003E1E94">
      <w:pPr>
        <w:autoSpaceDE w:val="0"/>
        <w:autoSpaceDN w:val="0"/>
        <w:adjustRightInd w:val="0"/>
        <w:spacing w:line="360" w:lineRule="auto"/>
        <w:ind w:firstLine="709"/>
        <w:jc w:val="center"/>
        <w:rPr>
          <w:bCs/>
          <w:sz w:val="28"/>
          <w:szCs w:val="28"/>
        </w:rPr>
      </w:pPr>
    </w:p>
    <w:p w:rsidR="006D6A3B" w:rsidRDefault="006D6A3B" w:rsidP="003E1E94">
      <w:pPr>
        <w:autoSpaceDE w:val="0"/>
        <w:autoSpaceDN w:val="0"/>
        <w:adjustRightInd w:val="0"/>
        <w:spacing w:line="360" w:lineRule="auto"/>
        <w:ind w:firstLine="709"/>
        <w:jc w:val="center"/>
        <w:rPr>
          <w:bCs/>
          <w:sz w:val="28"/>
          <w:szCs w:val="28"/>
        </w:rPr>
      </w:pPr>
    </w:p>
    <w:p w:rsidR="006D6A3B" w:rsidRDefault="006D6A3B" w:rsidP="003E1E94">
      <w:pPr>
        <w:autoSpaceDE w:val="0"/>
        <w:autoSpaceDN w:val="0"/>
        <w:adjustRightInd w:val="0"/>
        <w:spacing w:line="360" w:lineRule="auto"/>
        <w:ind w:firstLine="709"/>
        <w:jc w:val="both"/>
        <w:rPr>
          <w:bCs/>
          <w:sz w:val="28"/>
          <w:szCs w:val="28"/>
        </w:rPr>
      </w:pPr>
    </w:p>
    <w:p w:rsidR="006D6A3B" w:rsidRPr="00417647" w:rsidRDefault="00417647" w:rsidP="00417647">
      <w:pPr>
        <w:autoSpaceDE w:val="0"/>
        <w:autoSpaceDN w:val="0"/>
        <w:adjustRightInd w:val="0"/>
        <w:spacing w:line="360" w:lineRule="auto"/>
        <w:ind w:firstLine="709"/>
        <w:jc w:val="center"/>
        <w:rPr>
          <w:bCs/>
        </w:rPr>
      </w:pPr>
      <w:r w:rsidRPr="00417647">
        <w:rPr>
          <w:bCs/>
        </w:rPr>
        <w:t>Рис. 3а) параллельное выполнение функций</w:t>
      </w:r>
    </w:p>
    <w:p w:rsidR="006D6A3B" w:rsidRPr="00A51109" w:rsidRDefault="006D6A3B" w:rsidP="003E1E94">
      <w:pPr>
        <w:autoSpaceDE w:val="0"/>
        <w:autoSpaceDN w:val="0"/>
        <w:adjustRightInd w:val="0"/>
        <w:spacing w:line="360" w:lineRule="auto"/>
        <w:ind w:firstLine="709"/>
        <w:jc w:val="center"/>
        <w:rPr>
          <w:bCs/>
          <w:sz w:val="28"/>
          <w:szCs w:val="28"/>
        </w:rPr>
      </w:pPr>
    </w:p>
    <w:p w:rsidR="00E17E03" w:rsidRDefault="00E17E03" w:rsidP="003E1E94">
      <w:pPr>
        <w:autoSpaceDE w:val="0"/>
        <w:autoSpaceDN w:val="0"/>
        <w:adjustRightInd w:val="0"/>
        <w:spacing w:line="360" w:lineRule="auto"/>
        <w:ind w:firstLine="709"/>
        <w:jc w:val="center"/>
        <w:rPr>
          <w:bCs/>
          <w:sz w:val="28"/>
          <w:szCs w:val="28"/>
        </w:rPr>
      </w:pPr>
    </w:p>
    <w:p w:rsidR="00E17E03" w:rsidRDefault="00B21134" w:rsidP="003E1E94">
      <w:pPr>
        <w:autoSpaceDE w:val="0"/>
        <w:autoSpaceDN w:val="0"/>
        <w:adjustRightInd w:val="0"/>
        <w:spacing w:line="360" w:lineRule="auto"/>
        <w:ind w:firstLine="709"/>
        <w:jc w:val="center"/>
        <w:rPr>
          <w:bCs/>
          <w:sz w:val="28"/>
          <w:szCs w:val="28"/>
        </w:rPr>
      </w:pPr>
      <w:r>
        <w:rPr>
          <w:bCs/>
          <w:sz w:val="28"/>
          <w:szCs w:val="28"/>
        </w:rPr>
        <w:lastRenderedPageBreak/>
        <w:pict>
          <v:shape id="_x0000_i1027" type="#_x0000_t75" style="width:4in;height:126pt">
            <v:imagedata r:id="rId15" o:title=""/>
          </v:shape>
        </w:pict>
      </w:r>
    </w:p>
    <w:p w:rsidR="00E17E03" w:rsidRPr="00E17E03" w:rsidRDefault="00B21134" w:rsidP="003E1E94">
      <w:pPr>
        <w:autoSpaceDE w:val="0"/>
        <w:autoSpaceDN w:val="0"/>
        <w:adjustRightInd w:val="0"/>
        <w:spacing w:line="360" w:lineRule="auto"/>
        <w:ind w:firstLine="709"/>
        <w:jc w:val="center"/>
        <w:rPr>
          <w:bCs/>
          <w:sz w:val="28"/>
          <w:szCs w:val="28"/>
        </w:rPr>
      </w:pPr>
      <w:r>
        <w:rPr>
          <w:bCs/>
          <w:sz w:val="28"/>
          <w:szCs w:val="28"/>
        </w:rPr>
        <w:pict>
          <v:shape id="_x0000_i1028" type="#_x0000_t75" style="width:336.75pt;height:172.5pt">
            <v:imagedata r:id="rId16" o:title=""/>
          </v:shape>
        </w:pict>
      </w:r>
    </w:p>
    <w:p w:rsidR="00A93406" w:rsidRPr="006D6A3B" w:rsidRDefault="003E1E94" w:rsidP="003E1E94">
      <w:pPr>
        <w:autoSpaceDE w:val="0"/>
        <w:autoSpaceDN w:val="0"/>
        <w:adjustRightInd w:val="0"/>
        <w:spacing w:line="360" w:lineRule="auto"/>
        <w:ind w:firstLine="709"/>
        <w:jc w:val="center"/>
        <w:rPr>
          <w:bCs/>
        </w:rPr>
      </w:pPr>
      <w:r>
        <w:rPr>
          <w:bCs/>
        </w:rPr>
        <w:t>Рис. 3</w:t>
      </w:r>
      <w:r w:rsidR="00417647">
        <w:rPr>
          <w:bCs/>
        </w:rPr>
        <w:t xml:space="preserve"> б)</w:t>
      </w:r>
      <w:r w:rsidR="00E17E03" w:rsidRPr="006D6A3B">
        <w:rPr>
          <w:bCs/>
        </w:rPr>
        <w:t xml:space="preserve"> </w:t>
      </w:r>
      <w:r>
        <w:rPr>
          <w:bCs/>
        </w:rPr>
        <w:t>Варианты соединения дуг с блоками</w:t>
      </w:r>
    </w:p>
    <w:p w:rsidR="00E17E03" w:rsidRPr="00E17E03" w:rsidRDefault="00E17E03" w:rsidP="003E1E94">
      <w:pPr>
        <w:autoSpaceDE w:val="0"/>
        <w:autoSpaceDN w:val="0"/>
        <w:adjustRightInd w:val="0"/>
        <w:spacing w:line="360" w:lineRule="auto"/>
        <w:ind w:firstLine="709"/>
        <w:jc w:val="both"/>
        <w:rPr>
          <w:bCs/>
          <w:sz w:val="28"/>
          <w:szCs w:val="28"/>
        </w:rPr>
      </w:pPr>
      <w:r w:rsidRPr="00E17E03">
        <w:rPr>
          <w:bCs/>
          <w:sz w:val="28"/>
          <w:szCs w:val="28"/>
        </w:rPr>
        <w:t xml:space="preserve">Некоторые дуги присоединены к блокам диаграммы обоими концами, у других же один конец остается неприсоединенным. Неприсоединенные дуги соответствуют входам, управлениям и выходам родительского блока. Источник или получатель этих пограничных дуг может быть обнаружен только на родительской диаграмме. Неприсоединенные концы должны соответствовать дугам на исходной диаграмме. Все граничные дуги должны продолжаться на родительской диаграмме, чтобы она была полной и непротиворечивой. </w:t>
      </w:r>
    </w:p>
    <w:p w:rsidR="00E17E03" w:rsidRDefault="00E17E03" w:rsidP="003E1E94">
      <w:pPr>
        <w:autoSpaceDE w:val="0"/>
        <w:autoSpaceDN w:val="0"/>
        <w:adjustRightInd w:val="0"/>
        <w:spacing w:line="360" w:lineRule="auto"/>
        <w:ind w:firstLine="709"/>
        <w:jc w:val="both"/>
        <w:rPr>
          <w:bCs/>
          <w:sz w:val="28"/>
          <w:szCs w:val="28"/>
        </w:rPr>
      </w:pPr>
      <w:r w:rsidRPr="00E17E03">
        <w:rPr>
          <w:bCs/>
          <w:sz w:val="28"/>
          <w:szCs w:val="28"/>
        </w:rPr>
        <w:t>На SADT-диаграммах не указаны явно ни последовательность, ни время. Обратные связи, итерации, продолжающиеся процессы и перекрывающиеся (по времени) функции могут быть изображены с помощью дуг. Обратные связи могут выступать в виде комментариев, замечаний, исправлений и т.д. (рисун</w:t>
      </w:r>
      <w:r w:rsidR="003E1E94">
        <w:rPr>
          <w:bCs/>
          <w:sz w:val="28"/>
          <w:szCs w:val="28"/>
        </w:rPr>
        <w:t>ок 4 а</w:t>
      </w:r>
      <w:r w:rsidRPr="00E17E03">
        <w:rPr>
          <w:bCs/>
          <w:sz w:val="28"/>
          <w:szCs w:val="28"/>
        </w:rPr>
        <w:t>).</w:t>
      </w:r>
    </w:p>
    <w:p w:rsidR="00E17E03" w:rsidRPr="00E17E03" w:rsidRDefault="00B21134" w:rsidP="003E1E94">
      <w:pPr>
        <w:autoSpaceDE w:val="0"/>
        <w:autoSpaceDN w:val="0"/>
        <w:adjustRightInd w:val="0"/>
        <w:spacing w:line="360" w:lineRule="auto"/>
        <w:ind w:firstLine="709"/>
        <w:jc w:val="center"/>
        <w:rPr>
          <w:bCs/>
          <w:sz w:val="28"/>
          <w:szCs w:val="28"/>
        </w:rPr>
      </w:pPr>
      <w:r>
        <w:rPr>
          <w:bCs/>
          <w:sz w:val="28"/>
          <w:szCs w:val="28"/>
        </w:rPr>
        <w:lastRenderedPageBreak/>
        <w:pict>
          <v:shape id="_x0000_i1029" type="#_x0000_t75" style="width:326.25pt;height:150.75pt">
            <v:imagedata r:id="rId17" o:title=""/>
          </v:shape>
        </w:pict>
      </w:r>
    </w:p>
    <w:p w:rsidR="00A93406" w:rsidRPr="00E17E03" w:rsidRDefault="00E17E03" w:rsidP="003E1E94">
      <w:pPr>
        <w:autoSpaceDE w:val="0"/>
        <w:autoSpaceDN w:val="0"/>
        <w:adjustRightInd w:val="0"/>
        <w:spacing w:line="360" w:lineRule="auto"/>
        <w:ind w:firstLine="709"/>
        <w:jc w:val="center"/>
        <w:rPr>
          <w:bCs/>
        </w:rPr>
      </w:pPr>
      <w:r w:rsidRPr="00E17E03">
        <w:rPr>
          <w:bCs/>
        </w:rPr>
        <w:t xml:space="preserve">Рис. </w:t>
      </w:r>
      <w:r w:rsidR="003E1E94">
        <w:rPr>
          <w:bCs/>
        </w:rPr>
        <w:t>4 )</w:t>
      </w:r>
      <w:r w:rsidRPr="00E17E03">
        <w:rPr>
          <w:bCs/>
        </w:rPr>
        <w:t>. Пример обратной связи</w:t>
      </w:r>
    </w:p>
    <w:p w:rsidR="00A93406" w:rsidRDefault="00E17E03" w:rsidP="003E1E94">
      <w:pPr>
        <w:autoSpaceDE w:val="0"/>
        <w:autoSpaceDN w:val="0"/>
        <w:adjustRightInd w:val="0"/>
        <w:spacing w:line="360" w:lineRule="auto"/>
        <w:ind w:firstLine="709"/>
        <w:jc w:val="both"/>
        <w:rPr>
          <w:bCs/>
          <w:sz w:val="28"/>
          <w:szCs w:val="28"/>
        </w:rPr>
      </w:pPr>
      <w:r>
        <w:rPr>
          <w:bCs/>
          <w:sz w:val="28"/>
          <w:szCs w:val="28"/>
        </w:rPr>
        <w:t>К</w:t>
      </w:r>
      <w:r w:rsidRPr="00E17E03">
        <w:rPr>
          <w:bCs/>
          <w:sz w:val="28"/>
          <w:szCs w:val="28"/>
        </w:rPr>
        <w:t>ак было отмечено, механизмы (дуги с нижней стороны) показывают средства, с помощью которых осуществляется выполнение функций. Механизм может быть человеком, компьютером или любым другим устройством, которое помогает выполнять данную функцию (рис</w:t>
      </w:r>
      <w:r w:rsidR="003E1E94">
        <w:rPr>
          <w:bCs/>
          <w:sz w:val="28"/>
          <w:szCs w:val="28"/>
        </w:rPr>
        <w:t>унок 4 б</w:t>
      </w:r>
      <w:r w:rsidRPr="00E17E03">
        <w:rPr>
          <w:bCs/>
          <w:sz w:val="28"/>
          <w:szCs w:val="28"/>
        </w:rPr>
        <w:t>).</w:t>
      </w:r>
    </w:p>
    <w:p w:rsidR="00E17E03" w:rsidRDefault="00B21134" w:rsidP="003E1E94">
      <w:pPr>
        <w:autoSpaceDE w:val="0"/>
        <w:autoSpaceDN w:val="0"/>
        <w:adjustRightInd w:val="0"/>
        <w:spacing w:line="360" w:lineRule="auto"/>
        <w:ind w:firstLine="709"/>
        <w:jc w:val="center"/>
        <w:rPr>
          <w:bCs/>
          <w:sz w:val="28"/>
          <w:szCs w:val="28"/>
        </w:rPr>
      </w:pPr>
      <w:r>
        <w:rPr>
          <w:bCs/>
          <w:sz w:val="28"/>
          <w:szCs w:val="28"/>
        </w:rPr>
        <w:pict>
          <v:shape id="_x0000_i1030" type="#_x0000_t75" style="width:315pt;height:172.5pt">
            <v:imagedata r:id="rId18" o:title=""/>
          </v:shape>
        </w:pict>
      </w:r>
    </w:p>
    <w:p w:rsidR="00E17E03" w:rsidRPr="006D6A3B" w:rsidRDefault="00E17E03" w:rsidP="003E1E94">
      <w:pPr>
        <w:autoSpaceDE w:val="0"/>
        <w:autoSpaceDN w:val="0"/>
        <w:adjustRightInd w:val="0"/>
        <w:spacing w:line="360" w:lineRule="auto"/>
        <w:ind w:firstLine="709"/>
        <w:jc w:val="center"/>
        <w:rPr>
          <w:bCs/>
        </w:rPr>
      </w:pPr>
      <w:r w:rsidRPr="006D6A3B">
        <w:rPr>
          <w:bCs/>
        </w:rPr>
        <w:t xml:space="preserve">Рис. </w:t>
      </w:r>
      <w:r w:rsidR="003E1E94">
        <w:rPr>
          <w:bCs/>
        </w:rPr>
        <w:t>4 б)</w:t>
      </w:r>
      <w:r w:rsidRPr="006D6A3B">
        <w:rPr>
          <w:bCs/>
        </w:rPr>
        <w:t>. Пример механизма</w:t>
      </w:r>
    </w:p>
    <w:p w:rsidR="00E17E03" w:rsidRPr="00E17E03" w:rsidRDefault="00E17E03" w:rsidP="003E1E94">
      <w:pPr>
        <w:autoSpaceDE w:val="0"/>
        <w:autoSpaceDN w:val="0"/>
        <w:adjustRightInd w:val="0"/>
        <w:spacing w:line="360" w:lineRule="auto"/>
        <w:ind w:firstLine="709"/>
        <w:jc w:val="both"/>
        <w:rPr>
          <w:bCs/>
          <w:sz w:val="28"/>
          <w:szCs w:val="28"/>
        </w:rPr>
      </w:pPr>
      <w:r w:rsidRPr="00E17E03">
        <w:rPr>
          <w:bCs/>
          <w:sz w:val="28"/>
          <w:szCs w:val="28"/>
        </w:rPr>
        <w:t xml:space="preserve">Каждый блок на диаграмме имеет свой номер. Блок любой диаграммы может быть далее описан диаграммой нижнего уровня, которая, в свою очередь, может быть далее детализирована с помощью необходимого числа диаграмм. Таким образом, формируется иерархия диаграмм. </w:t>
      </w:r>
    </w:p>
    <w:p w:rsidR="00E17E03" w:rsidRDefault="00E17E03" w:rsidP="003E1E94">
      <w:pPr>
        <w:autoSpaceDE w:val="0"/>
        <w:autoSpaceDN w:val="0"/>
        <w:adjustRightInd w:val="0"/>
        <w:spacing w:line="360" w:lineRule="auto"/>
        <w:ind w:firstLine="709"/>
        <w:jc w:val="both"/>
        <w:rPr>
          <w:bCs/>
          <w:sz w:val="28"/>
          <w:szCs w:val="28"/>
        </w:rPr>
      </w:pPr>
      <w:r w:rsidRPr="00E17E03">
        <w:rPr>
          <w:bCs/>
          <w:sz w:val="28"/>
          <w:szCs w:val="28"/>
        </w:rPr>
        <w:t>Для того, чтобы указать положение любой диаграммы или блока в иерархии, используются номера диаграмм. Например, А21 является диаграммой, которая детализирует блок 1 на диаграмме А2. Аналогично, А2 детализирует блок 2 на диаграмме А0, которая является самой верхней</w:t>
      </w:r>
      <w:r w:rsidR="003E1E94">
        <w:rPr>
          <w:bCs/>
          <w:sz w:val="28"/>
          <w:szCs w:val="28"/>
        </w:rPr>
        <w:t xml:space="preserve"> диаграммой модели. На рисунке 5</w:t>
      </w:r>
      <w:r w:rsidRPr="00E17E03">
        <w:rPr>
          <w:bCs/>
          <w:sz w:val="28"/>
          <w:szCs w:val="28"/>
        </w:rPr>
        <w:t xml:space="preserve"> показано типичное дерево диаграмм.</w:t>
      </w:r>
    </w:p>
    <w:p w:rsidR="00E17E03" w:rsidRPr="00E17E03" w:rsidRDefault="00B21134" w:rsidP="003E1E94">
      <w:pPr>
        <w:autoSpaceDE w:val="0"/>
        <w:autoSpaceDN w:val="0"/>
        <w:adjustRightInd w:val="0"/>
        <w:spacing w:line="360" w:lineRule="auto"/>
        <w:ind w:firstLine="709"/>
        <w:jc w:val="center"/>
        <w:rPr>
          <w:bCs/>
          <w:sz w:val="28"/>
          <w:szCs w:val="28"/>
        </w:rPr>
      </w:pPr>
      <w:r>
        <w:rPr>
          <w:bCs/>
          <w:sz w:val="28"/>
          <w:szCs w:val="28"/>
        </w:rPr>
        <w:lastRenderedPageBreak/>
        <w:pict>
          <v:shape id="_x0000_i1031" type="#_x0000_t75" style="width:318.75pt;height:264.75pt">
            <v:imagedata r:id="rId19" o:title=""/>
          </v:shape>
        </w:pict>
      </w:r>
    </w:p>
    <w:p w:rsidR="00A93406" w:rsidRPr="006D6A3B" w:rsidRDefault="003E1E94" w:rsidP="003E1E94">
      <w:pPr>
        <w:autoSpaceDE w:val="0"/>
        <w:autoSpaceDN w:val="0"/>
        <w:adjustRightInd w:val="0"/>
        <w:spacing w:line="360" w:lineRule="auto"/>
        <w:ind w:firstLine="709"/>
        <w:jc w:val="center"/>
        <w:rPr>
          <w:bCs/>
        </w:rPr>
      </w:pPr>
      <w:r>
        <w:rPr>
          <w:bCs/>
        </w:rPr>
        <w:t>Рис. 5</w:t>
      </w:r>
      <w:r w:rsidR="00E17E03" w:rsidRPr="006D6A3B">
        <w:rPr>
          <w:bCs/>
        </w:rPr>
        <w:t>. Иерархия диаграмм</w:t>
      </w:r>
    </w:p>
    <w:p w:rsidR="00A93406" w:rsidRPr="00E17E03" w:rsidRDefault="00A93406" w:rsidP="003E1E94">
      <w:pPr>
        <w:autoSpaceDE w:val="0"/>
        <w:autoSpaceDN w:val="0"/>
        <w:adjustRightInd w:val="0"/>
        <w:spacing w:line="360" w:lineRule="auto"/>
        <w:ind w:firstLine="709"/>
        <w:jc w:val="both"/>
        <w:rPr>
          <w:bCs/>
          <w:sz w:val="28"/>
          <w:szCs w:val="28"/>
        </w:rPr>
      </w:pPr>
    </w:p>
    <w:p w:rsidR="006D6A3B" w:rsidRPr="003E1E94" w:rsidRDefault="006D6A3B" w:rsidP="003E1E94">
      <w:pPr>
        <w:autoSpaceDE w:val="0"/>
        <w:autoSpaceDN w:val="0"/>
        <w:adjustRightInd w:val="0"/>
        <w:spacing w:line="360" w:lineRule="auto"/>
        <w:ind w:firstLine="709"/>
        <w:jc w:val="center"/>
        <w:rPr>
          <w:bCs/>
          <w:sz w:val="28"/>
          <w:szCs w:val="28"/>
        </w:rPr>
      </w:pPr>
      <w:r w:rsidRPr="003E1E94">
        <w:rPr>
          <w:bCs/>
          <w:sz w:val="28"/>
          <w:szCs w:val="28"/>
        </w:rPr>
        <w:t>2.3. Типы связей между функциями</w:t>
      </w:r>
    </w:p>
    <w:p w:rsidR="006D6A3B" w:rsidRPr="006D6A3B" w:rsidRDefault="006D6A3B" w:rsidP="003E1E94">
      <w:pPr>
        <w:autoSpaceDE w:val="0"/>
        <w:autoSpaceDN w:val="0"/>
        <w:adjustRightInd w:val="0"/>
        <w:spacing w:line="360" w:lineRule="auto"/>
        <w:ind w:firstLine="709"/>
        <w:jc w:val="both"/>
        <w:rPr>
          <w:b/>
          <w:bCs/>
          <w:sz w:val="28"/>
          <w:szCs w:val="28"/>
        </w:rPr>
      </w:pPr>
    </w:p>
    <w:p w:rsidR="006D6A3B" w:rsidRPr="006D6A3B" w:rsidRDefault="006D6A3B" w:rsidP="003E1E94">
      <w:pPr>
        <w:autoSpaceDE w:val="0"/>
        <w:autoSpaceDN w:val="0"/>
        <w:adjustRightInd w:val="0"/>
        <w:spacing w:line="360" w:lineRule="auto"/>
        <w:ind w:firstLine="709"/>
        <w:jc w:val="both"/>
        <w:rPr>
          <w:bCs/>
          <w:sz w:val="28"/>
          <w:szCs w:val="28"/>
        </w:rPr>
      </w:pPr>
      <w:r w:rsidRPr="006D6A3B">
        <w:rPr>
          <w:bCs/>
          <w:sz w:val="28"/>
          <w:szCs w:val="28"/>
        </w:rPr>
        <w:t xml:space="preserve">Одним из важных моментов при проектировании ИС с помощью методологии SADT является точная согласованность типов связей между функциями. Различают по крайней мере семь типов связывания: </w:t>
      </w:r>
    </w:p>
    <w:p w:rsidR="006D6A3B" w:rsidRPr="00C07808" w:rsidRDefault="006D6A3B" w:rsidP="003E1E94">
      <w:pPr>
        <w:autoSpaceDE w:val="0"/>
        <w:autoSpaceDN w:val="0"/>
        <w:adjustRightInd w:val="0"/>
        <w:spacing w:line="360" w:lineRule="auto"/>
        <w:ind w:firstLine="709"/>
        <w:rPr>
          <w:sz w:val="28"/>
          <w:szCs w:val="28"/>
        </w:rPr>
      </w:pPr>
      <w:r w:rsidRPr="00C07808">
        <w:rPr>
          <w:sz w:val="28"/>
          <w:szCs w:val="28"/>
        </w:rPr>
        <w:t>• случайная;</w:t>
      </w:r>
    </w:p>
    <w:p w:rsidR="006D6A3B" w:rsidRPr="00C07808" w:rsidRDefault="006D6A3B" w:rsidP="003E1E94">
      <w:pPr>
        <w:autoSpaceDE w:val="0"/>
        <w:autoSpaceDN w:val="0"/>
        <w:adjustRightInd w:val="0"/>
        <w:spacing w:line="360" w:lineRule="auto"/>
        <w:ind w:firstLine="709"/>
        <w:rPr>
          <w:sz w:val="28"/>
          <w:szCs w:val="28"/>
        </w:rPr>
      </w:pPr>
      <w:r w:rsidRPr="00C07808">
        <w:rPr>
          <w:sz w:val="28"/>
          <w:szCs w:val="28"/>
        </w:rPr>
        <w:t>• логическая;</w:t>
      </w:r>
    </w:p>
    <w:p w:rsidR="006D6A3B" w:rsidRPr="00C07808" w:rsidRDefault="006D6A3B" w:rsidP="003E1E94">
      <w:pPr>
        <w:autoSpaceDE w:val="0"/>
        <w:autoSpaceDN w:val="0"/>
        <w:adjustRightInd w:val="0"/>
        <w:spacing w:line="360" w:lineRule="auto"/>
        <w:ind w:firstLine="709"/>
        <w:rPr>
          <w:sz w:val="28"/>
          <w:szCs w:val="28"/>
        </w:rPr>
      </w:pPr>
      <w:r w:rsidRPr="00C07808">
        <w:rPr>
          <w:sz w:val="28"/>
          <w:szCs w:val="28"/>
        </w:rPr>
        <w:t>• временная;</w:t>
      </w:r>
    </w:p>
    <w:p w:rsidR="006D6A3B" w:rsidRPr="00C07808" w:rsidRDefault="006D6A3B" w:rsidP="003E1E94">
      <w:pPr>
        <w:autoSpaceDE w:val="0"/>
        <w:autoSpaceDN w:val="0"/>
        <w:adjustRightInd w:val="0"/>
        <w:spacing w:line="360" w:lineRule="auto"/>
        <w:ind w:firstLine="709"/>
        <w:rPr>
          <w:sz w:val="28"/>
          <w:szCs w:val="28"/>
        </w:rPr>
      </w:pPr>
      <w:r w:rsidRPr="00C07808">
        <w:rPr>
          <w:sz w:val="28"/>
          <w:szCs w:val="28"/>
        </w:rPr>
        <w:t>• процедурная;</w:t>
      </w:r>
    </w:p>
    <w:p w:rsidR="006D6A3B" w:rsidRPr="00C07808" w:rsidRDefault="006D6A3B" w:rsidP="003E1E94">
      <w:pPr>
        <w:autoSpaceDE w:val="0"/>
        <w:autoSpaceDN w:val="0"/>
        <w:adjustRightInd w:val="0"/>
        <w:spacing w:line="360" w:lineRule="auto"/>
        <w:ind w:firstLine="709"/>
        <w:rPr>
          <w:sz w:val="28"/>
          <w:szCs w:val="28"/>
        </w:rPr>
      </w:pPr>
      <w:r w:rsidRPr="00C07808">
        <w:rPr>
          <w:sz w:val="28"/>
          <w:szCs w:val="28"/>
        </w:rPr>
        <w:t>• коммуникационная;</w:t>
      </w:r>
    </w:p>
    <w:p w:rsidR="006D6A3B" w:rsidRPr="00C07808" w:rsidRDefault="006D6A3B" w:rsidP="003E1E94">
      <w:pPr>
        <w:autoSpaceDE w:val="0"/>
        <w:autoSpaceDN w:val="0"/>
        <w:adjustRightInd w:val="0"/>
        <w:spacing w:line="360" w:lineRule="auto"/>
        <w:ind w:firstLine="709"/>
        <w:rPr>
          <w:sz w:val="28"/>
          <w:szCs w:val="28"/>
        </w:rPr>
      </w:pPr>
      <w:r w:rsidRPr="00C07808">
        <w:rPr>
          <w:sz w:val="28"/>
          <w:szCs w:val="28"/>
        </w:rPr>
        <w:t>• последовательная;</w:t>
      </w:r>
    </w:p>
    <w:p w:rsidR="006D6A3B" w:rsidRPr="00C07808" w:rsidRDefault="006D6A3B" w:rsidP="003E1E94">
      <w:pPr>
        <w:autoSpaceDE w:val="0"/>
        <w:autoSpaceDN w:val="0"/>
        <w:adjustRightInd w:val="0"/>
        <w:spacing w:line="360" w:lineRule="auto"/>
        <w:ind w:firstLine="709"/>
        <w:rPr>
          <w:sz w:val="28"/>
          <w:szCs w:val="28"/>
        </w:rPr>
      </w:pPr>
      <w:r w:rsidRPr="00C07808">
        <w:rPr>
          <w:sz w:val="28"/>
          <w:szCs w:val="28"/>
        </w:rPr>
        <w:t>• функциональная.</w:t>
      </w:r>
    </w:p>
    <w:p w:rsidR="006D6A3B" w:rsidRPr="00C07808" w:rsidRDefault="006D6A3B" w:rsidP="003E1E94">
      <w:pPr>
        <w:autoSpaceDE w:val="0"/>
        <w:autoSpaceDN w:val="0"/>
        <w:adjustRightInd w:val="0"/>
        <w:spacing w:line="360" w:lineRule="auto"/>
        <w:ind w:firstLine="709"/>
        <w:jc w:val="both"/>
        <w:rPr>
          <w:b/>
          <w:bCs/>
          <w:sz w:val="28"/>
          <w:szCs w:val="28"/>
        </w:rPr>
      </w:pPr>
    </w:p>
    <w:p w:rsidR="006D6A3B" w:rsidRPr="00C80E63" w:rsidRDefault="006D6A3B" w:rsidP="003E1E94">
      <w:pPr>
        <w:autoSpaceDE w:val="0"/>
        <w:autoSpaceDN w:val="0"/>
        <w:adjustRightInd w:val="0"/>
        <w:spacing w:line="360" w:lineRule="auto"/>
        <w:ind w:firstLine="709"/>
        <w:jc w:val="both"/>
        <w:rPr>
          <w:bCs/>
          <w:sz w:val="28"/>
          <w:szCs w:val="28"/>
          <w:lang w:val="en-US"/>
        </w:rPr>
      </w:pPr>
      <w:r w:rsidRPr="006D6A3B">
        <w:rPr>
          <w:bCs/>
          <w:sz w:val="28"/>
          <w:szCs w:val="28"/>
        </w:rPr>
        <w:t xml:space="preserve">Ниже каждый тип связи кратко определен и проиллюстрирован с помощью типичного примера из SADT. </w:t>
      </w:r>
      <w:r w:rsidR="00C80E63">
        <w:rPr>
          <w:bCs/>
          <w:sz w:val="28"/>
          <w:szCs w:val="28"/>
          <w:lang w:val="en-US"/>
        </w:rPr>
        <w:t>[10]</w:t>
      </w:r>
    </w:p>
    <w:p w:rsidR="006D6A3B" w:rsidRPr="006D6A3B" w:rsidRDefault="006D6A3B" w:rsidP="003E1E94">
      <w:pPr>
        <w:autoSpaceDE w:val="0"/>
        <w:autoSpaceDN w:val="0"/>
        <w:adjustRightInd w:val="0"/>
        <w:spacing w:line="360" w:lineRule="auto"/>
        <w:ind w:firstLine="709"/>
        <w:jc w:val="both"/>
        <w:rPr>
          <w:bCs/>
          <w:sz w:val="28"/>
          <w:szCs w:val="28"/>
        </w:rPr>
      </w:pPr>
      <w:r w:rsidRPr="006D6A3B">
        <w:rPr>
          <w:bCs/>
          <w:i/>
          <w:sz w:val="28"/>
          <w:szCs w:val="28"/>
        </w:rPr>
        <w:t>Тип случайной связности</w:t>
      </w:r>
      <w:r w:rsidRPr="006D6A3B">
        <w:rPr>
          <w:bCs/>
          <w:sz w:val="28"/>
          <w:szCs w:val="28"/>
        </w:rPr>
        <w:t xml:space="preserve">: наименее желательный. </w:t>
      </w:r>
    </w:p>
    <w:p w:rsidR="006D6A3B" w:rsidRPr="006D6A3B" w:rsidRDefault="006D6A3B" w:rsidP="003E1E94">
      <w:pPr>
        <w:autoSpaceDE w:val="0"/>
        <w:autoSpaceDN w:val="0"/>
        <w:adjustRightInd w:val="0"/>
        <w:spacing w:line="360" w:lineRule="auto"/>
        <w:ind w:firstLine="709"/>
        <w:jc w:val="both"/>
        <w:rPr>
          <w:bCs/>
          <w:sz w:val="28"/>
          <w:szCs w:val="28"/>
        </w:rPr>
      </w:pPr>
      <w:r w:rsidRPr="006D6A3B">
        <w:rPr>
          <w:bCs/>
          <w:sz w:val="28"/>
          <w:szCs w:val="28"/>
        </w:rPr>
        <w:lastRenderedPageBreak/>
        <w:t>Случайная связность возникает, когда конкретная связь между функциями мала или полностью отсутствует. Это относится к ситуации, когда имена данных на SADT-дугах в одной диаграмме имеют малую связь друг с другом. Крайний вариант э</w:t>
      </w:r>
      <w:r>
        <w:rPr>
          <w:bCs/>
          <w:sz w:val="28"/>
          <w:szCs w:val="28"/>
        </w:rPr>
        <w:t>т</w:t>
      </w:r>
      <w:r w:rsidR="003E1E94">
        <w:rPr>
          <w:bCs/>
          <w:sz w:val="28"/>
          <w:szCs w:val="28"/>
        </w:rPr>
        <w:t>ого случая показан на рисунке 6 а</w:t>
      </w:r>
      <w:r w:rsidRPr="006D6A3B">
        <w:rPr>
          <w:bCs/>
          <w:sz w:val="28"/>
          <w:szCs w:val="28"/>
        </w:rPr>
        <w:t xml:space="preserve">. </w:t>
      </w:r>
    </w:p>
    <w:p w:rsidR="006D6A3B" w:rsidRPr="006D6A3B" w:rsidRDefault="00B21134" w:rsidP="003E1E94">
      <w:pPr>
        <w:autoSpaceDE w:val="0"/>
        <w:autoSpaceDN w:val="0"/>
        <w:adjustRightInd w:val="0"/>
        <w:spacing w:line="360" w:lineRule="auto"/>
        <w:ind w:firstLine="709"/>
        <w:jc w:val="center"/>
        <w:rPr>
          <w:b/>
          <w:bCs/>
          <w:sz w:val="28"/>
          <w:szCs w:val="28"/>
        </w:rPr>
      </w:pPr>
      <w:r>
        <w:rPr>
          <w:b/>
          <w:bCs/>
          <w:sz w:val="28"/>
          <w:szCs w:val="28"/>
        </w:rPr>
        <w:pict>
          <v:shape id="_x0000_i1032" type="#_x0000_t75" style="width:363.75pt;height:133.5pt">
            <v:imagedata r:id="rId20" o:title=""/>
          </v:shape>
        </w:pict>
      </w:r>
    </w:p>
    <w:p w:rsidR="006D6A3B" w:rsidRPr="006D6A3B" w:rsidRDefault="003E1E94" w:rsidP="003E1E94">
      <w:pPr>
        <w:autoSpaceDE w:val="0"/>
        <w:autoSpaceDN w:val="0"/>
        <w:adjustRightInd w:val="0"/>
        <w:spacing w:line="360" w:lineRule="auto"/>
        <w:ind w:firstLine="709"/>
        <w:jc w:val="center"/>
        <w:rPr>
          <w:bCs/>
        </w:rPr>
      </w:pPr>
      <w:r>
        <w:rPr>
          <w:bCs/>
        </w:rPr>
        <w:t>Рис. 6 а)</w:t>
      </w:r>
      <w:r w:rsidR="006D6A3B" w:rsidRPr="006D6A3B">
        <w:rPr>
          <w:bCs/>
        </w:rPr>
        <w:t xml:space="preserve"> Случайная связность</w:t>
      </w:r>
    </w:p>
    <w:p w:rsidR="006D6A3B" w:rsidRPr="006D6A3B" w:rsidRDefault="006D6A3B" w:rsidP="003E1E94">
      <w:pPr>
        <w:autoSpaceDE w:val="0"/>
        <w:autoSpaceDN w:val="0"/>
        <w:adjustRightInd w:val="0"/>
        <w:spacing w:line="360" w:lineRule="auto"/>
        <w:ind w:firstLine="709"/>
        <w:jc w:val="both"/>
        <w:rPr>
          <w:b/>
          <w:bCs/>
          <w:sz w:val="28"/>
          <w:szCs w:val="28"/>
        </w:rPr>
      </w:pPr>
    </w:p>
    <w:p w:rsidR="006D6A3B" w:rsidRPr="006D6A3B" w:rsidRDefault="006D6A3B" w:rsidP="003E1E94">
      <w:pPr>
        <w:autoSpaceDE w:val="0"/>
        <w:autoSpaceDN w:val="0"/>
        <w:adjustRightInd w:val="0"/>
        <w:spacing w:line="360" w:lineRule="auto"/>
        <w:ind w:firstLine="709"/>
        <w:jc w:val="both"/>
        <w:rPr>
          <w:bCs/>
          <w:sz w:val="28"/>
          <w:szCs w:val="28"/>
        </w:rPr>
      </w:pPr>
      <w:r w:rsidRPr="006D6A3B">
        <w:rPr>
          <w:bCs/>
          <w:i/>
          <w:sz w:val="28"/>
          <w:szCs w:val="28"/>
        </w:rPr>
        <w:t>Тип логической связности</w:t>
      </w:r>
      <w:r w:rsidRPr="006D6A3B">
        <w:rPr>
          <w:bCs/>
          <w:sz w:val="28"/>
          <w:szCs w:val="28"/>
        </w:rPr>
        <w:t xml:space="preserve">. Логическое связывание происходит тогда, когда данные и функции собираются вместе вследствие того, что они попадают в общий класс или набор элементов, но необходимых функциональных отношений между ними не обнаруживается. </w:t>
      </w:r>
    </w:p>
    <w:p w:rsidR="006D6A3B" w:rsidRPr="006D6A3B" w:rsidRDefault="006D6A3B" w:rsidP="003E1E94">
      <w:pPr>
        <w:autoSpaceDE w:val="0"/>
        <w:autoSpaceDN w:val="0"/>
        <w:adjustRightInd w:val="0"/>
        <w:spacing w:line="360" w:lineRule="auto"/>
        <w:ind w:firstLine="709"/>
        <w:jc w:val="both"/>
        <w:rPr>
          <w:bCs/>
          <w:sz w:val="28"/>
          <w:szCs w:val="28"/>
        </w:rPr>
      </w:pPr>
      <w:r w:rsidRPr="006D6A3B">
        <w:rPr>
          <w:bCs/>
          <w:i/>
          <w:sz w:val="28"/>
          <w:szCs w:val="28"/>
        </w:rPr>
        <w:t>Тип временной связности</w:t>
      </w:r>
      <w:r w:rsidRPr="006D6A3B">
        <w:rPr>
          <w:bCs/>
          <w:sz w:val="28"/>
          <w:szCs w:val="28"/>
        </w:rPr>
        <w:t xml:space="preserve">. Связанные по времени элементы возникают вследствие того, что они представляют функции, связанные во времени, когда данные используются одновременно или функции включаются параллельно, а не последовательно. </w:t>
      </w:r>
    </w:p>
    <w:p w:rsidR="006D6A3B" w:rsidRDefault="00B21134" w:rsidP="003E1E94">
      <w:pPr>
        <w:autoSpaceDE w:val="0"/>
        <w:autoSpaceDN w:val="0"/>
        <w:adjustRightInd w:val="0"/>
        <w:spacing w:line="360" w:lineRule="auto"/>
        <w:ind w:firstLine="709"/>
        <w:jc w:val="both"/>
        <w:rPr>
          <w:bCs/>
          <w:sz w:val="28"/>
          <w:szCs w:val="28"/>
        </w:rPr>
      </w:pPr>
      <w:r>
        <w:rPr>
          <w:noProof/>
        </w:rPr>
        <w:pict>
          <v:shape id="_x0000_s1149" type="#_x0000_t75" style="position:absolute;left:0;text-align:left;margin-left:98.9pt;margin-top:0;width:315.05pt;height:123.85pt;z-index:-251664384;mso-position-vertical:inside">
            <v:imagedata r:id="rId21" o:title=""/>
          </v:shape>
        </w:pict>
      </w:r>
      <w:r w:rsidR="006D6A3B" w:rsidRPr="006D6A3B">
        <w:rPr>
          <w:bCs/>
          <w:i/>
          <w:sz w:val="28"/>
          <w:szCs w:val="28"/>
        </w:rPr>
        <w:t>Тип процедурной связности</w:t>
      </w:r>
      <w:r w:rsidR="006D6A3B" w:rsidRPr="006D6A3B">
        <w:rPr>
          <w:bCs/>
          <w:sz w:val="28"/>
          <w:szCs w:val="28"/>
        </w:rPr>
        <w:t>. Процедурно-связанные элементы появляются сгруппированными вместе вследствие того, что они выполняются в течение одной и той же части цикла или процесса. Пример процедурно-связанной</w:t>
      </w:r>
      <w:r w:rsidR="002E16E0">
        <w:rPr>
          <w:bCs/>
          <w:sz w:val="28"/>
          <w:szCs w:val="28"/>
        </w:rPr>
        <w:t xml:space="preserve"> </w:t>
      </w:r>
      <w:r w:rsidR="003E1E94">
        <w:rPr>
          <w:bCs/>
          <w:sz w:val="28"/>
          <w:szCs w:val="28"/>
        </w:rPr>
        <w:t xml:space="preserve">диаграммы приведен на рисунке 6 б </w:t>
      </w:r>
      <w:r w:rsidR="006D6A3B" w:rsidRPr="006D6A3B">
        <w:rPr>
          <w:bCs/>
          <w:sz w:val="28"/>
          <w:szCs w:val="28"/>
        </w:rPr>
        <w:t xml:space="preserve">. </w:t>
      </w:r>
    </w:p>
    <w:p w:rsidR="003E1E94" w:rsidRPr="00A51109" w:rsidRDefault="003E1E94" w:rsidP="003E1E94">
      <w:pPr>
        <w:autoSpaceDE w:val="0"/>
        <w:autoSpaceDN w:val="0"/>
        <w:adjustRightInd w:val="0"/>
        <w:spacing w:line="360" w:lineRule="auto"/>
        <w:ind w:firstLine="709"/>
        <w:jc w:val="center"/>
        <w:rPr>
          <w:bCs/>
          <w:sz w:val="28"/>
          <w:szCs w:val="28"/>
        </w:rPr>
      </w:pPr>
    </w:p>
    <w:p w:rsidR="002E16E0" w:rsidRDefault="002E16E0" w:rsidP="003E1E94">
      <w:pPr>
        <w:autoSpaceDE w:val="0"/>
        <w:autoSpaceDN w:val="0"/>
        <w:adjustRightInd w:val="0"/>
        <w:spacing w:line="360" w:lineRule="auto"/>
        <w:ind w:firstLine="709"/>
        <w:jc w:val="center"/>
        <w:rPr>
          <w:bCs/>
          <w:sz w:val="28"/>
          <w:szCs w:val="28"/>
        </w:rPr>
      </w:pPr>
    </w:p>
    <w:p w:rsidR="003E1E94" w:rsidRPr="006D6A3B" w:rsidRDefault="003E1E94" w:rsidP="003E1E94">
      <w:pPr>
        <w:autoSpaceDE w:val="0"/>
        <w:autoSpaceDN w:val="0"/>
        <w:adjustRightInd w:val="0"/>
        <w:spacing w:line="360" w:lineRule="auto"/>
        <w:ind w:firstLine="709"/>
        <w:jc w:val="center"/>
        <w:rPr>
          <w:bCs/>
          <w:sz w:val="28"/>
          <w:szCs w:val="28"/>
        </w:rPr>
      </w:pPr>
    </w:p>
    <w:p w:rsidR="003E1E94" w:rsidRDefault="003E1E94" w:rsidP="003E1E94">
      <w:pPr>
        <w:autoSpaceDE w:val="0"/>
        <w:autoSpaceDN w:val="0"/>
        <w:adjustRightInd w:val="0"/>
        <w:spacing w:line="360" w:lineRule="auto"/>
        <w:rPr>
          <w:bCs/>
        </w:rPr>
      </w:pPr>
    </w:p>
    <w:p w:rsidR="003E1E94" w:rsidRDefault="003E1E94" w:rsidP="003E1E94">
      <w:pPr>
        <w:autoSpaceDE w:val="0"/>
        <w:autoSpaceDN w:val="0"/>
        <w:adjustRightInd w:val="0"/>
        <w:spacing w:line="360" w:lineRule="auto"/>
        <w:rPr>
          <w:bCs/>
        </w:rPr>
      </w:pPr>
    </w:p>
    <w:p w:rsidR="003E1E94" w:rsidRDefault="003E1E94" w:rsidP="003E1E94">
      <w:pPr>
        <w:autoSpaceDE w:val="0"/>
        <w:autoSpaceDN w:val="0"/>
        <w:adjustRightInd w:val="0"/>
        <w:spacing w:line="360" w:lineRule="auto"/>
        <w:rPr>
          <w:bCs/>
        </w:rPr>
      </w:pPr>
    </w:p>
    <w:p w:rsidR="006D6A3B" w:rsidRPr="002E16E0" w:rsidRDefault="002E16E0" w:rsidP="003E1E94">
      <w:pPr>
        <w:autoSpaceDE w:val="0"/>
        <w:autoSpaceDN w:val="0"/>
        <w:adjustRightInd w:val="0"/>
        <w:spacing w:line="360" w:lineRule="auto"/>
        <w:jc w:val="center"/>
        <w:rPr>
          <w:bCs/>
        </w:rPr>
      </w:pPr>
      <w:r w:rsidRPr="002E16E0">
        <w:rPr>
          <w:bCs/>
        </w:rPr>
        <w:t xml:space="preserve">Рис. </w:t>
      </w:r>
      <w:r w:rsidR="003E1E94">
        <w:rPr>
          <w:bCs/>
        </w:rPr>
        <w:t>6 б)</w:t>
      </w:r>
      <w:r w:rsidR="006D6A3B" w:rsidRPr="002E16E0">
        <w:rPr>
          <w:bCs/>
        </w:rPr>
        <w:t xml:space="preserve"> Процедурная связность</w:t>
      </w:r>
    </w:p>
    <w:p w:rsidR="006D6A3B" w:rsidRPr="006D6A3B" w:rsidRDefault="006D6A3B" w:rsidP="003E1E94">
      <w:pPr>
        <w:autoSpaceDE w:val="0"/>
        <w:autoSpaceDN w:val="0"/>
        <w:adjustRightInd w:val="0"/>
        <w:spacing w:line="360" w:lineRule="auto"/>
        <w:ind w:firstLine="709"/>
        <w:jc w:val="both"/>
        <w:rPr>
          <w:b/>
          <w:bCs/>
          <w:sz w:val="28"/>
          <w:szCs w:val="28"/>
        </w:rPr>
      </w:pPr>
    </w:p>
    <w:p w:rsidR="006D6A3B" w:rsidRDefault="006D6A3B" w:rsidP="003E1E94">
      <w:pPr>
        <w:autoSpaceDE w:val="0"/>
        <w:autoSpaceDN w:val="0"/>
        <w:adjustRightInd w:val="0"/>
        <w:spacing w:line="360" w:lineRule="auto"/>
        <w:ind w:firstLine="709"/>
        <w:jc w:val="both"/>
        <w:rPr>
          <w:bCs/>
          <w:sz w:val="28"/>
          <w:szCs w:val="28"/>
        </w:rPr>
      </w:pPr>
      <w:r w:rsidRPr="002E16E0">
        <w:rPr>
          <w:bCs/>
          <w:i/>
          <w:sz w:val="28"/>
          <w:szCs w:val="28"/>
        </w:rPr>
        <w:t>Тип коммуникационной связности.</w:t>
      </w:r>
      <w:r w:rsidRPr="006D6A3B">
        <w:rPr>
          <w:b/>
          <w:bCs/>
          <w:sz w:val="28"/>
          <w:szCs w:val="28"/>
        </w:rPr>
        <w:t xml:space="preserve"> </w:t>
      </w:r>
      <w:r w:rsidRPr="002E16E0">
        <w:rPr>
          <w:bCs/>
          <w:sz w:val="28"/>
          <w:szCs w:val="28"/>
        </w:rPr>
        <w:t>Диаграммы демонстрируют коммуникационные связи, когда блоки группируются вследствие того, что они используют одни и те же входные данные и/или производят одни и т</w:t>
      </w:r>
      <w:r w:rsidR="002E16E0">
        <w:rPr>
          <w:bCs/>
          <w:sz w:val="28"/>
          <w:szCs w:val="28"/>
        </w:rPr>
        <w:t>е же выходные данные (рисунок</w:t>
      </w:r>
      <w:r w:rsidR="003E1E94">
        <w:rPr>
          <w:bCs/>
          <w:sz w:val="28"/>
          <w:szCs w:val="28"/>
        </w:rPr>
        <w:t xml:space="preserve"> 6 в</w:t>
      </w:r>
      <w:r w:rsidRPr="002E16E0">
        <w:rPr>
          <w:bCs/>
          <w:sz w:val="28"/>
          <w:szCs w:val="28"/>
        </w:rPr>
        <w:t xml:space="preserve">). </w:t>
      </w:r>
    </w:p>
    <w:p w:rsidR="002E16E0" w:rsidRPr="002E16E0" w:rsidRDefault="00B21134" w:rsidP="003E1E94">
      <w:pPr>
        <w:autoSpaceDE w:val="0"/>
        <w:autoSpaceDN w:val="0"/>
        <w:adjustRightInd w:val="0"/>
        <w:spacing w:line="360" w:lineRule="auto"/>
        <w:ind w:firstLine="709"/>
        <w:jc w:val="center"/>
        <w:rPr>
          <w:bCs/>
          <w:sz w:val="28"/>
          <w:szCs w:val="28"/>
        </w:rPr>
      </w:pPr>
      <w:r>
        <w:rPr>
          <w:bCs/>
          <w:sz w:val="28"/>
          <w:szCs w:val="28"/>
        </w:rPr>
        <w:pict>
          <v:shape id="_x0000_i1033" type="#_x0000_t75" style="width:240.75pt;height:114pt">
            <v:imagedata r:id="rId22" o:title=""/>
          </v:shape>
        </w:pict>
      </w:r>
    </w:p>
    <w:p w:rsidR="002E16E0" w:rsidRPr="002E16E0" w:rsidRDefault="002E16E0" w:rsidP="003E1E94">
      <w:pPr>
        <w:autoSpaceDE w:val="0"/>
        <w:autoSpaceDN w:val="0"/>
        <w:adjustRightInd w:val="0"/>
        <w:spacing w:line="360" w:lineRule="auto"/>
        <w:ind w:firstLine="709"/>
        <w:jc w:val="center"/>
        <w:rPr>
          <w:bCs/>
        </w:rPr>
      </w:pPr>
      <w:r>
        <w:rPr>
          <w:bCs/>
        </w:rPr>
        <w:t>Рис.</w:t>
      </w:r>
      <w:r w:rsidR="003E1E94">
        <w:rPr>
          <w:bCs/>
        </w:rPr>
        <w:t xml:space="preserve">6 в) </w:t>
      </w:r>
      <w:r w:rsidRPr="002E16E0">
        <w:rPr>
          <w:bCs/>
        </w:rPr>
        <w:t>Коммуникационная связность</w:t>
      </w:r>
    </w:p>
    <w:p w:rsidR="006D6A3B" w:rsidRPr="006D6A3B" w:rsidRDefault="006D6A3B" w:rsidP="003E1E94">
      <w:pPr>
        <w:autoSpaceDE w:val="0"/>
        <w:autoSpaceDN w:val="0"/>
        <w:adjustRightInd w:val="0"/>
        <w:spacing w:line="360" w:lineRule="auto"/>
        <w:ind w:firstLine="709"/>
        <w:jc w:val="both"/>
        <w:rPr>
          <w:b/>
          <w:bCs/>
          <w:sz w:val="28"/>
          <w:szCs w:val="28"/>
        </w:rPr>
      </w:pPr>
      <w:r w:rsidRPr="002E16E0">
        <w:rPr>
          <w:bCs/>
          <w:i/>
          <w:sz w:val="28"/>
          <w:szCs w:val="28"/>
        </w:rPr>
        <w:t>Тип последовательной связности.</w:t>
      </w:r>
      <w:r w:rsidRPr="002E16E0">
        <w:rPr>
          <w:bCs/>
          <w:sz w:val="28"/>
          <w:szCs w:val="28"/>
        </w:rPr>
        <w:t xml:space="preserve"> На диаграммах, имеющих последовательные связи, выход одной функции служит входными данными для следующей функции. Связь между элементами на диаграмме является более тесной, чем на рассмотренных выше уровнях связок, поскольку моделируются причинно-следственные зависимости</w:t>
      </w:r>
      <w:r w:rsidR="002E16E0">
        <w:rPr>
          <w:b/>
          <w:bCs/>
          <w:sz w:val="28"/>
          <w:szCs w:val="28"/>
        </w:rPr>
        <w:t xml:space="preserve"> (</w:t>
      </w:r>
      <w:r w:rsidR="002E16E0" w:rsidRPr="002E16E0">
        <w:rPr>
          <w:bCs/>
          <w:sz w:val="28"/>
          <w:szCs w:val="28"/>
        </w:rPr>
        <w:t>рисунок 13</w:t>
      </w:r>
      <w:r w:rsidRPr="002E16E0">
        <w:rPr>
          <w:bCs/>
          <w:sz w:val="28"/>
          <w:szCs w:val="28"/>
        </w:rPr>
        <w:t>).</w:t>
      </w:r>
      <w:r w:rsidRPr="006D6A3B">
        <w:rPr>
          <w:b/>
          <w:bCs/>
          <w:sz w:val="28"/>
          <w:szCs w:val="28"/>
        </w:rPr>
        <w:t xml:space="preserve"> </w:t>
      </w:r>
    </w:p>
    <w:p w:rsidR="006D6A3B" w:rsidRPr="007B6D32" w:rsidRDefault="006D6A3B" w:rsidP="003E1E94">
      <w:pPr>
        <w:autoSpaceDE w:val="0"/>
        <w:autoSpaceDN w:val="0"/>
        <w:adjustRightInd w:val="0"/>
        <w:spacing w:line="360" w:lineRule="auto"/>
        <w:ind w:firstLine="709"/>
        <w:jc w:val="both"/>
        <w:rPr>
          <w:bCs/>
          <w:sz w:val="28"/>
          <w:szCs w:val="28"/>
        </w:rPr>
      </w:pPr>
      <w:r w:rsidRPr="002E16E0">
        <w:rPr>
          <w:bCs/>
          <w:i/>
          <w:sz w:val="28"/>
          <w:szCs w:val="28"/>
        </w:rPr>
        <w:t>Тип функциональной связности</w:t>
      </w:r>
      <w:r w:rsidRPr="002E16E0">
        <w:rPr>
          <w:bCs/>
          <w:sz w:val="28"/>
          <w:szCs w:val="28"/>
        </w:rPr>
        <w:t xml:space="preserve">. Диаграмма отражает полную функциональную связность, при наличии полной зависимости одной функции от другой. Диаграмма, которая является чисто функциональной, не содержит чужеродных элементов, относящихся к последовательному или более слабому типу связности. Одним из способов определения функционально-связанных диаграмм является рассмотрение двух блоков, связанных через управляющие дуги, как показано на рисунке </w:t>
      </w:r>
      <w:smartTag w:uri="urn:schemas-microsoft-com:office:smarttags" w:element="metricconverter">
        <w:smartTagPr>
          <w:attr w:name="ProductID" w:val="6 г"/>
        </w:smartTagPr>
        <w:r w:rsidR="003E1E94">
          <w:rPr>
            <w:bCs/>
            <w:sz w:val="28"/>
            <w:szCs w:val="28"/>
          </w:rPr>
          <w:t>6 г</w:t>
        </w:r>
      </w:smartTag>
      <w:r w:rsidR="003E1E94">
        <w:rPr>
          <w:bCs/>
          <w:sz w:val="28"/>
          <w:szCs w:val="28"/>
        </w:rPr>
        <w:t>)</w:t>
      </w:r>
      <w:r w:rsidR="007B6D32">
        <w:rPr>
          <w:bCs/>
          <w:sz w:val="28"/>
          <w:szCs w:val="28"/>
        </w:rPr>
        <w:t>.</w:t>
      </w:r>
    </w:p>
    <w:p w:rsidR="007B6D32" w:rsidRPr="00A51109" w:rsidRDefault="007B6D32" w:rsidP="003E1E94">
      <w:pPr>
        <w:autoSpaceDE w:val="0"/>
        <w:autoSpaceDN w:val="0"/>
        <w:adjustRightInd w:val="0"/>
        <w:spacing w:line="360" w:lineRule="auto"/>
        <w:ind w:firstLine="709"/>
        <w:jc w:val="center"/>
        <w:rPr>
          <w:b/>
          <w:bCs/>
          <w:sz w:val="28"/>
          <w:szCs w:val="28"/>
        </w:rPr>
      </w:pPr>
    </w:p>
    <w:p w:rsidR="006D6A3B" w:rsidRPr="006D6A3B" w:rsidRDefault="00B21134" w:rsidP="003E1E94">
      <w:pPr>
        <w:autoSpaceDE w:val="0"/>
        <w:autoSpaceDN w:val="0"/>
        <w:adjustRightInd w:val="0"/>
        <w:spacing w:line="360" w:lineRule="auto"/>
        <w:ind w:firstLine="709"/>
        <w:jc w:val="center"/>
        <w:rPr>
          <w:b/>
          <w:bCs/>
          <w:sz w:val="28"/>
          <w:szCs w:val="28"/>
        </w:rPr>
      </w:pPr>
      <w:r>
        <w:rPr>
          <w:b/>
          <w:bCs/>
          <w:sz w:val="28"/>
          <w:szCs w:val="28"/>
        </w:rPr>
        <w:pict>
          <v:shape id="_x0000_i1034" type="#_x0000_t75" style="width:280.5pt;height:92.25pt">
            <v:imagedata r:id="rId23" o:title=""/>
          </v:shape>
        </w:pict>
      </w:r>
    </w:p>
    <w:p w:rsidR="006D6A3B" w:rsidRPr="003E1E94" w:rsidRDefault="003E1E94" w:rsidP="003E1E94">
      <w:pPr>
        <w:autoSpaceDE w:val="0"/>
        <w:autoSpaceDN w:val="0"/>
        <w:adjustRightInd w:val="0"/>
        <w:spacing w:line="360" w:lineRule="auto"/>
        <w:jc w:val="center"/>
        <w:rPr>
          <w:bCs/>
        </w:rPr>
      </w:pPr>
      <w:r w:rsidRPr="003E1E94">
        <w:rPr>
          <w:bCs/>
        </w:rPr>
        <w:t xml:space="preserve">Рис. </w:t>
      </w:r>
      <w:smartTag w:uri="urn:schemas-microsoft-com:office:smarttags" w:element="metricconverter">
        <w:smartTagPr>
          <w:attr w:name="ProductID" w:val="6 г"/>
        </w:smartTagPr>
        <w:r w:rsidRPr="003E1E94">
          <w:rPr>
            <w:bCs/>
          </w:rPr>
          <w:t>6 г</w:t>
        </w:r>
      </w:smartTag>
      <w:r w:rsidRPr="003E1E94">
        <w:rPr>
          <w:bCs/>
        </w:rPr>
        <w:t>)</w:t>
      </w:r>
      <w:r w:rsidR="006D6A3B" w:rsidRPr="003E1E94">
        <w:rPr>
          <w:bCs/>
        </w:rPr>
        <w:t xml:space="preserve"> Последовательная связность</w:t>
      </w:r>
    </w:p>
    <w:p w:rsidR="006D6A3B" w:rsidRPr="006D6A3B" w:rsidRDefault="006D6A3B" w:rsidP="003E1E94">
      <w:pPr>
        <w:autoSpaceDE w:val="0"/>
        <w:autoSpaceDN w:val="0"/>
        <w:adjustRightInd w:val="0"/>
        <w:spacing w:line="360" w:lineRule="auto"/>
        <w:ind w:firstLine="709"/>
        <w:jc w:val="center"/>
        <w:rPr>
          <w:b/>
          <w:bCs/>
          <w:sz w:val="28"/>
          <w:szCs w:val="28"/>
        </w:rPr>
      </w:pPr>
    </w:p>
    <w:p w:rsidR="006D6A3B" w:rsidRPr="002E16E0" w:rsidRDefault="006D6A3B" w:rsidP="003E1E94">
      <w:pPr>
        <w:autoSpaceDE w:val="0"/>
        <w:autoSpaceDN w:val="0"/>
        <w:adjustRightInd w:val="0"/>
        <w:spacing w:line="360" w:lineRule="auto"/>
        <w:ind w:firstLine="709"/>
        <w:jc w:val="both"/>
        <w:rPr>
          <w:bCs/>
          <w:sz w:val="28"/>
          <w:szCs w:val="28"/>
        </w:rPr>
      </w:pPr>
      <w:r w:rsidRPr="002E16E0">
        <w:rPr>
          <w:bCs/>
          <w:sz w:val="28"/>
          <w:szCs w:val="28"/>
        </w:rPr>
        <w:lastRenderedPageBreak/>
        <w:t xml:space="preserve">В математических терминах необходимое условие для простейшего типа функциональной связности, показанной на рисунке </w:t>
      </w:r>
      <w:r w:rsidR="003E1E94">
        <w:rPr>
          <w:bCs/>
          <w:sz w:val="28"/>
          <w:szCs w:val="28"/>
        </w:rPr>
        <w:t>6 д)</w:t>
      </w:r>
      <w:r w:rsidRPr="002E16E0">
        <w:rPr>
          <w:bCs/>
          <w:sz w:val="28"/>
          <w:szCs w:val="28"/>
        </w:rPr>
        <w:t>, имеет следующий вид</w:t>
      </w:r>
      <w:r w:rsidR="003E1E94">
        <w:rPr>
          <w:bCs/>
          <w:sz w:val="28"/>
          <w:szCs w:val="28"/>
        </w:rPr>
        <w:t xml:space="preserve"> (формула 1)</w:t>
      </w:r>
      <w:r w:rsidRPr="002E16E0">
        <w:rPr>
          <w:bCs/>
          <w:sz w:val="28"/>
          <w:szCs w:val="28"/>
        </w:rPr>
        <w:t xml:space="preserve">: </w:t>
      </w:r>
    </w:p>
    <w:p w:rsidR="006D6A3B" w:rsidRPr="002E16E0" w:rsidRDefault="006D6A3B" w:rsidP="003E1E94">
      <w:pPr>
        <w:autoSpaceDE w:val="0"/>
        <w:autoSpaceDN w:val="0"/>
        <w:adjustRightInd w:val="0"/>
        <w:spacing w:line="360" w:lineRule="auto"/>
        <w:ind w:firstLine="709"/>
        <w:jc w:val="both"/>
        <w:rPr>
          <w:bCs/>
          <w:sz w:val="28"/>
          <w:szCs w:val="28"/>
        </w:rPr>
      </w:pPr>
      <w:r w:rsidRPr="002E16E0">
        <w:rPr>
          <w:bCs/>
          <w:sz w:val="28"/>
          <w:szCs w:val="28"/>
        </w:rPr>
        <w:t>C = g(B) = g(f(A))</w:t>
      </w:r>
      <w:r w:rsidR="003E1E94">
        <w:rPr>
          <w:bCs/>
          <w:sz w:val="28"/>
          <w:szCs w:val="28"/>
        </w:rPr>
        <w:t xml:space="preserve"> (1)</w:t>
      </w:r>
    </w:p>
    <w:p w:rsidR="006D6A3B" w:rsidRPr="00ED3291" w:rsidRDefault="006D6A3B" w:rsidP="003E1E94">
      <w:pPr>
        <w:autoSpaceDE w:val="0"/>
        <w:autoSpaceDN w:val="0"/>
        <w:adjustRightInd w:val="0"/>
        <w:spacing w:line="360" w:lineRule="auto"/>
        <w:ind w:firstLine="709"/>
        <w:jc w:val="both"/>
        <w:rPr>
          <w:bCs/>
          <w:sz w:val="28"/>
          <w:szCs w:val="28"/>
          <w:lang w:val="en-US"/>
        </w:rPr>
      </w:pPr>
      <w:r w:rsidRPr="002E16E0">
        <w:rPr>
          <w:bCs/>
          <w:sz w:val="28"/>
          <w:szCs w:val="28"/>
        </w:rPr>
        <w:t xml:space="preserve">Ниже в таблице </w:t>
      </w:r>
      <w:r w:rsidR="002E16E0">
        <w:rPr>
          <w:bCs/>
          <w:sz w:val="28"/>
          <w:szCs w:val="28"/>
        </w:rPr>
        <w:t xml:space="preserve">2 </w:t>
      </w:r>
      <w:r w:rsidRPr="002E16E0">
        <w:rPr>
          <w:bCs/>
          <w:sz w:val="28"/>
          <w:szCs w:val="28"/>
        </w:rPr>
        <w:t>представлены все типы связей, рассмотренные выше. Важно отметить, что уровни 4-6 устанав</w:t>
      </w:r>
      <w:r w:rsidR="002E16E0">
        <w:rPr>
          <w:bCs/>
          <w:sz w:val="28"/>
          <w:szCs w:val="28"/>
        </w:rPr>
        <w:t xml:space="preserve">ливают типы связностей, которые </w:t>
      </w:r>
      <w:r w:rsidRPr="002E16E0">
        <w:rPr>
          <w:bCs/>
          <w:sz w:val="28"/>
          <w:szCs w:val="28"/>
        </w:rPr>
        <w:t xml:space="preserve">разработчики считают важнейшими для получения диаграмм хорошего качества. </w:t>
      </w:r>
      <w:r w:rsidR="00ED3291">
        <w:rPr>
          <w:bCs/>
          <w:sz w:val="28"/>
          <w:szCs w:val="28"/>
          <w:lang w:val="en-US"/>
        </w:rPr>
        <w:t>[18]</w:t>
      </w:r>
    </w:p>
    <w:p w:rsidR="006D6A3B" w:rsidRPr="006D6A3B" w:rsidRDefault="00B21134" w:rsidP="002E13EE">
      <w:pPr>
        <w:autoSpaceDE w:val="0"/>
        <w:autoSpaceDN w:val="0"/>
        <w:adjustRightInd w:val="0"/>
        <w:spacing w:line="360" w:lineRule="auto"/>
        <w:ind w:firstLine="709"/>
        <w:jc w:val="center"/>
        <w:rPr>
          <w:b/>
          <w:bCs/>
          <w:sz w:val="28"/>
          <w:szCs w:val="28"/>
        </w:rPr>
      </w:pPr>
      <w:r>
        <w:rPr>
          <w:bCs/>
          <w:sz w:val="28"/>
          <w:szCs w:val="28"/>
        </w:rPr>
        <w:pict>
          <v:shape id="_x0000_i1035" type="#_x0000_t75" style="width:231pt;height:115.5pt">
            <v:imagedata r:id="rId24" o:title=""/>
          </v:shape>
        </w:pict>
      </w:r>
    </w:p>
    <w:p w:rsidR="006D6A3B" w:rsidRPr="003E1E94" w:rsidRDefault="007B6D32" w:rsidP="002E13EE">
      <w:pPr>
        <w:autoSpaceDE w:val="0"/>
        <w:autoSpaceDN w:val="0"/>
        <w:adjustRightInd w:val="0"/>
        <w:spacing w:line="360" w:lineRule="auto"/>
        <w:jc w:val="center"/>
        <w:rPr>
          <w:bCs/>
        </w:rPr>
      </w:pPr>
      <w:r w:rsidRPr="003E1E94">
        <w:rPr>
          <w:bCs/>
        </w:rPr>
        <w:t xml:space="preserve">Рис. </w:t>
      </w:r>
      <w:r w:rsidR="003E1E94" w:rsidRPr="003E1E94">
        <w:rPr>
          <w:bCs/>
        </w:rPr>
        <w:t>6 д)</w:t>
      </w:r>
      <w:r w:rsidR="006D6A3B" w:rsidRPr="003E1E94">
        <w:rPr>
          <w:bCs/>
        </w:rPr>
        <w:t xml:space="preserve"> Функциональная связность</w:t>
      </w:r>
    </w:p>
    <w:p w:rsidR="009F5E7E" w:rsidRPr="003E1E94" w:rsidRDefault="002E16E0" w:rsidP="003E1E94">
      <w:pPr>
        <w:tabs>
          <w:tab w:val="left" w:pos="3315"/>
          <w:tab w:val="right" w:pos="9355"/>
        </w:tabs>
        <w:autoSpaceDE w:val="0"/>
        <w:autoSpaceDN w:val="0"/>
        <w:adjustRightInd w:val="0"/>
        <w:spacing w:line="360" w:lineRule="auto"/>
        <w:ind w:firstLine="709"/>
        <w:rPr>
          <w:bCs/>
          <w:sz w:val="28"/>
          <w:szCs w:val="28"/>
        </w:rPr>
      </w:pPr>
      <w:r>
        <w:rPr>
          <w:bCs/>
          <w:sz w:val="28"/>
          <w:szCs w:val="28"/>
        </w:rPr>
        <w:tab/>
      </w:r>
    </w:p>
    <w:p w:rsidR="002E13EE" w:rsidRDefault="002E13EE" w:rsidP="002E13EE">
      <w:pPr>
        <w:tabs>
          <w:tab w:val="left" w:pos="3315"/>
          <w:tab w:val="right" w:pos="9355"/>
        </w:tabs>
        <w:autoSpaceDE w:val="0"/>
        <w:autoSpaceDN w:val="0"/>
        <w:adjustRightInd w:val="0"/>
        <w:spacing w:line="360" w:lineRule="auto"/>
        <w:ind w:firstLine="709"/>
        <w:jc w:val="right"/>
        <w:rPr>
          <w:bCs/>
          <w:sz w:val="28"/>
          <w:szCs w:val="28"/>
        </w:rPr>
      </w:pPr>
      <w:r w:rsidRPr="003E1E94">
        <w:rPr>
          <w:bCs/>
          <w:sz w:val="28"/>
          <w:szCs w:val="28"/>
        </w:rPr>
        <w:t xml:space="preserve">                              </w:t>
      </w:r>
      <w:r>
        <w:rPr>
          <w:bCs/>
          <w:sz w:val="28"/>
          <w:szCs w:val="28"/>
        </w:rPr>
        <w:t xml:space="preserve">                           </w:t>
      </w:r>
      <w:r w:rsidRPr="003E1E94">
        <w:rPr>
          <w:bCs/>
          <w:sz w:val="28"/>
          <w:szCs w:val="28"/>
        </w:rPr>
        <w:t xml:space="preserve"> </w:t>
      </w:r>
      <w:r w:rsidRPr="002E16E0">
        <w:rPr>
          <w:bCs/>
          <w:sz w:val="28"/>
          <w:szCs w:val="28"/>
        </w:rPr>
        <w:t>Таблица 2</w:t>
      </w:r>
    </w:p>
    <w:p w:rsidR="002E13EE" w:rsidRPr="002E16E0" w:rsidRDefault="002E13EE" w:rsidP="002E13EE">
      <w:pPr>
        <w:tabs>
          <w:tab w:val="left" w:pos="3315"/>
          <w:tab w:val="right" w:pos="9355"/>
        </w:tabs>
        <w:autoSpaceDE w:val="0"/>
        <w:autoSpaceDN w:val="0"/>
        <w:adjustRightInd w:val="0"/>
        <w:spacing w:line="360" w:lineRule="auto"/>
        <w:ind w:firstLine="709"/>
        <w:jc w:val="center"/>
        <w:rPr>
          <w:bCs/>
          <w:sz w:val="28"/>
          <w:szCs w:val="28"/>
        </w:rPr>
      </w:pPr>
      <w:r>
        <w:rPr>
          <w:bCs/>
          <w:sz w:val="28"/>
          <w:szCs w:val="28"/>
        </w:rPr>
        <w:t>Описание типов связей</w:t>
      </w:r>
    </w:p>
    <w:p w:rsidR="002E13EE" w:rsidRPr="002E16E0" w:rsidRDefault="00B21134" w:rsidP="002E13EE">
      <w:pPr>
        <w:autoSpaceDE w:val="0"/>
        <w:autoSpaceDN w:val="0"/>
        <w:adjustRightInd w:val="0"/>
        <w:spacing w:line="360" w:lineRule="auto"/>
        <w:ind w:firstLine="709"/>
        <w:jc w:val="center"/>
        <w:rPr>
          <w:b/>
          <w:bCs/>
          <w:sz w:val="28"/>
          <w:szCs w:val="28"/>
        </w:rPr>
      </w:pPr>
      <w:r>
        <w:rPr>
          <w:b/>
          <w:bCs/>
          <w:sz w:val="28"/>
          <w:szCs w:val="28"/>
        </w:rPr>
        <w:pict>
          <v:shape id="_x0000_i1036" type="#_x0000_t75" style="width:356.25pt;height:306.75pt">
            <v:imagedata r:id="rId25" o:title=""/>
          </v:shape>
        </w:pict>
      </w:r>
    </w:p>
    <w:p w:rsidR="005B2C63" w:rsidRPr="002E13EE" w:rsidRDefault="005B2C63" w:rsidP="002E13EE">
      <w:pPr>
        <w:tabs>
          <w:tab w:val="left" w:pos="3315"/>
          <w:tab w:val="right" w:pos="9355"/>
        </w:tabs>
        <w:autoSpaceDE w:val="0"/>
        <w:autoSpaceDN w:val="0"/>
        <w:adjustRightInd w:val="0"/>
        <w:spacing w:line="360" w:lineRule="auto"/>
        <w:jc w:val="center"/>
        <w:rPr>
          <w:bCs/>
          <w:sz w:val="28"/>
          <w:szCs w:val="28"/>
        </w:rPr>
      </w:pPr>
      <w:r w:rsidRPr="002E13EE">
        <w:rPr>
          <w:bCs/>
          <w:sz w:val="28"/>
          <w:szCs w:val="28"/>
        </w:rPr>
        <w:lastRenderedPageBreak/>
        <w:t xml:space="preserve">2.3. </w:t>
      </w:r>
      <w:r w:rsidR="004826D9" w:rsidRPr="002E13EE">
        <w:rPr>
          <w:bCs/>
          <w:sz w:val="28"/>
          <w:szCs w:val="28"/>
        </w:rPr>
        <w:t>Сетевое планирование при разработке проекта ИС</w:t>
      </w:r>
    </w:p>
    <w:p w:rsidR="009F5E7E" w:rsidRPr="00A15B5D" w:rsidRDefault="009F5E7E" w:rsidP="003E1E94">
      <w:pPr>
        <w:shd w:val="clear" w:color="auto" w:fill="FFFFFF"/>
        <w:spacing w:line="360" w:lineRule="auto"/>
        <w:ind w:firstLine="709"/>
        <w:jc w:val="both"/>
        <w:rPr>
          <w:color w:val="000000"/>
          <w:sz w:val="28"/>
          <w:szCs w:val="28"/>
          <w:lang w:val="en-US"/>
        </w:rPr>
      </w:pPr>
      <w:r w:rsidRPr="00D01591">
        <w:rPr>
          <w:color w:val="000000"/>
          <w:sz w:val="28"/>
          <w:szCs w:val="28"/>
        </w:rPr>
        <w:t>Сетевое планирование – это комплекс графических и расчетных методов организационных мероприятий, обеспечивающих моделирование, анализ и динамическую перестройку плана выполнения сложных проектов и разработок</w:t>
      </w:r>
      <w:r>
        <w:rPr>
          <w:color w:val="000000"/>
          <w:sz w:val="28"/>
          <w:szCs w:val="28"/>
        </w:rPr>
        <w:t xml:space="preserve">. </w:t>
      </w:r>
      <w:r w:rsidRPr="00D01591">
        <w:rPr>
          <w:color w:val="000000"/>
          <w:sz w:val="28"/>
          <w:szCs w:val="28"/>
        </w:rPr>
        <w:t>Характерной особенностью таких проектов является то, что они состоят из ряда отдельных, элементарных работ. Они обусловливают друг друга так, что выполнение некоторых работ не может быть начато раньше, чем завершены некоторые другие.</w:t>
      </w:r>
      <w:r w:rsidR="00A15B5D" w:rsidRPr="00A15B5D">
        <w:rPr>
          <w:color w:val="000000"/>
          <w:sz w:val="28"/>
          <w:szCs w:val="28"/>
        </w:rPr>
        <w:t xml:space="preserve"> [</w:t>
      </w:r>
      <w:r w:rsidR="00A15B5D">
        <w:rPr>
          <w:color w:val="000000"/>
          <w:sz w:val="28"/>
          <w:szCs w:val="28"/>
          <w:lang w:val="en-US"/>
        </w:rPr>
        <w:t>17]</w:t>
      </w:r>
    </w:p>
    <w:p w:rsidR="009F5E7E" w:rsidRDefault="009F5E7E" w:rsidP="003E1E94">
      <w:pPr>
        <w:autoSpaceDE w:val="0"/>
        <w:autoSpaceDN w:val="0"/>
        <w:adjustRightInd w:val="0"/>
        <w:spacing w:line="360" w:lineRule="auto"/>
        <w:ind w:firstLine="709"/>
        <w:jc w:val="both"/>
        <w:rPr>
          <w:bCs/>
          <w:sz w:val="28"/>
          <w:szCs w:val="28"/>
          <w:lang w:val="en-US"/>
        </w:rPr>
      </w:pPr>
      <w:r>
        <w:rPr>
          <w:bCs/>
          <w:sz w:val="28"/>
          <w:szCs w:val="28"/>
        </w:rPr>
        <w:t>Самые известные методы планирования и управления – метод критического пути</w:t>
      </w:r>
      <w:r w:rsidRPr="009F5E7E">
        <w:rPr>
          <w:bCs/>
          <w:sz w:val="28"/>
          <w:szCs w:val="28"/>
        </w:rPr>
        <w:t xml:space="preserve"> </w:t>
      </w:r>
      <w:r>
        <w:rPr>
          <w:bCs/>
          <w:sz w:val="28"/>
          <w:szCs w:val="28"/>
        </w:rPr>
        <w:t>(</w:t>
      </w:r>
      <w:r>
        <w:rPr>
          <w:bCs/>
          <w:sz w:val="28"/>
          <w:szCs w:val="28"/>
          <w:lang w:val="en-US"/>
        </w:rPr>
        <w:t>CPM</w:t>
      </w:r>
      <w:r>
        <w:rPr>
          <w:bCs/>
          <w:sz w:val="28"/>
          <w:szCs w:val="28"/>
        </w:rPr>
        <w:t>)</w:t>
      </w:r>
      <w:r w:rsidRPr="009F5E7E">
        <w:rPr>
          <w:bCs/>
          <w:sz w:val="28"/>
          <w:szCs w:val="28"/>
        </w:rPr>
        <w:t xml:space="preserve"> </w:t>
      </w:r>
      <w:r>
        <w:rPr>
          <w:bCs/>
          <w:sz w:val="28"/>
          <w:szCs w:val="28"/>
        </w:rPr>
        <w:t>и система планирования и руководства программами разработок</w:t>
      </w:r>
      <w:r w:rsidRPr="009F5E7E">
        <w:rPr>
          <w:bCs/>
          <w:sz w:val="28"/>
          <w:szCs w:val="28"/>
        </w:rPr>
        <w:t xml:space="preserve"> </w:t>
      </w:r>
      <w:r>
        <w:rPr>
          <w:bCs/>
          <w:sz w:val="28"/>
          <w:szCs w:val="28"/>
        </w:rPr>
        <w:t>(</w:t>
      </w:r>
      <w:r>
        <w:rPr>
          <w:bCs/>
          <w:sz w:val="28"/>
          <w:szCs w:val="28"/>
          <w:lang w:val="en-US"/>
        </w:rPr>
        <w:t>PERT</w:t>
      </w:r>
      <w:r>
        <w:rPr>
          <w:bCs/>
          <w:sz w:val="28"/>
          <w:szCs w:val="28"/>
        </w:rPr>
        <w:t>)</w:t>
      </w:r>
      <w:r w:rsidRPr="009F5E7E">
        <w:rPr>
          <w:bCs/>
          <w:sz w:val="28"/>
          <w:szCs w:val="28"/>
        </w:rPr>
        <w:t xml:space="preserve">. </w:t>
      </w:r>
    </w:p>
    <w:p w:rsidR="009F5E7E" w:rsidRDefault="009F5E7E" w:rsidP="003E1E94">
      <w:pPr>
        <w:autoSpaceDE w:val="0"/>
        <w:autoSpaceDN w:val="0"/>
        <w:adjustRightInd w:val="0"/>
        <w:spacing w:line="360" w:lineRule="auto"/>
        <w:ind w:firstLine="709"/>
        <w:jc w:val="both"/>
        <w:rPr>
          <w:bCs/>
          <w:sz w:val="28"/>
          <w:szCs w:val="28"/>
        </w:rPr>
      </w:pPr>
      <w:r w:rsidRPr="009F5E7E">
        <w:rPr>
          <w:bCs/>
          <w:sz w:val="28"/>
          <w:szCs w:val="28"/>
        </w:rPr>
        <w:t xml:space="preserve">        </w:t>
      </w:r>
      <w:r>
        <w:rPr>
          <w:bCs/>
          <w:sz w:val="28"/>
          <w:szCs w:val="28"/>
        </w:rPr>
        <w:t>Основные этапы выполнения этих методов:</w:t>
      </w:r>
    </w:p>
    <w:p w:rsidR="009F5E7E" w:rsidRDefault="009F5E7E" w:rsidP="003E1E94">
      <w:pPr>
        <w:autoSpaceDE w:val="0"/>
        <w:autoSpaceDN w:val="0"/>
        <w:adjustRightInd w:val="0"/>
        <w:spacing w:line="360" w:lineRule="auto"/>
        <w:ind w:firstLine="709"/>
        <w:jc w:val="both"/>
        <w:rPr>
          <w:bCs/>
          <w:sz w:val="28"/>
          <w:szCs w:val="28"/>
        </w:rPr>
      </w:pPr>
      <w:r>
        <w:rPr>
          <w:bCs/>
          <w:sz w:val="28"/>
          <w:szCs w:val="28"/>
        </w:rPr>
        <w:t>1) определяются отдельные работы, составляющие проект, их отношения предшествования и длительности;</w:t>
      </w:r>
    </w:p>
    <w:p w:rsidR="009F5E7E" w:rsidRDefault="009F5E7E" w:rsidP="003E1E94">
      <w:pPr>
        <w:autoSpaceDE w:val="0"/>
        <w:autoSpaceDN w:val="0"/>
        <w:adjustRightInd w:val="0"/>
        <w:spacing w:line="360" w:lineRule="auto"/>
        <w:ind w:firstLine="709"/>
        <w:jc w:val="both"/>
        <w:rPr>
          <w:bCs/>
          <w:sz w:val="28"/>
          <w:szCs w:val="28"/>
        </w:rPr>
      </w:pPr>
      <w:r>
        <w:rPr>
          <w:bCs/>
          <w:sz w:val="28"/>
          <w:szCs w:val="28"/>
        </w:rPr>
        <w:t>2) проект представляется в виде сети, показывающей отношения предшествования среди работ, составляющих проект;</w:t>
      </w:r>
    </w:p>
    <w:p w:rsidR="009F5E7E" w:rsidRDefault="009F5E7E" w:rsidP="003E1E94">
      <w:pPr>
        <w:autoSpaceDE w:val="0"/>
        <w:autoSpaceDN w:val="0"/>
        <w:adjustRightInd w:val="0"/>
        <w:spacing w:line="360" w:lineRule="auto"/>
        <w:ind w:firstLine="709"/>
        <w:jc w:val="both"/>
        <w:rPr>
          <w:bCs/>
          <w:sz w:val="28"/>
          <w:szCs w:val="28"/>
        </w:rPr>
      </w:pPr>
      <w:r>
        <w:rPr>
          <w:bCs/>
          <w:sz w:val="28"/>
          <w:szCs w:val="28"/>
        </w:rPr>
        <w:t>3) на основе построенной сети выполняются вычисления, в результате которых составляется временной график реализации проекта.</w:t>
      </w:r>
    </w:p>
    <w:p w:rsidR="009F5E7E" w:rsidRDefault="009F5E7E" w:rsidP="003E1E94">
      <w:pPr>
        <w:autoSpaceDE w:val="0"/>
        <w:autoSpaceDN w:val="0"/>
        <w:adjustRightInd w:val="0"/>
        <w:spacing w:line="360" w:lineRule="auto"/>
        <w:ind w:firstLine="709"/>
        <w:jc w:val="both"/>
        <w:rPr>
          <w:bCs/>
          <w:sz w:val="28"/>
          <w:szCs w:val="28"/>
        </w:rPr>
      </w:pPr>
      <w:r>
        <w:rPr>
          <w:bCs/>
          <w:sz w:val="28"/>
          <w:szCs w:val="28"/>
        </w:rPr>
        <w:t>Сетевое планирование и управление включает 4 этапа:</w:t>
      </w:r>
    </w:p>
    <w:p w:rsidR="004826D9" w:rsidRDefault="009F5E7E" w:rsidP="003E1E94">
      <w:pPr>
        <w:autoSpaceDE w:val="0"/>
        <w:autoSpaceDN w:val="0"/>
        <w:adjustRightInd w:val="0"/>
        <w:spacing w:line="360" w:lineRule="auto"/>
        <w:ind w:firstLine="709"/>
        <w:jc w:val="both"/>
        <w:rPr>
          <w:bCs/>
          <w:sz w:val="28"/>
          <w:szCs w:val="28"/>
        </w:rPr>
      </w:pPr>
      <w:r>
        <w:rPr>
          <w:bCs/>
          <w:sz w:val="28"/>
          <w:szCs w:val="28"/>
        </w:rPr>
        <w:t xml:space="preserve">1) </w:t>
      </w:r>
      <w:r w:rsidR="004826D9">
        <w:rPr>
          <w:bCs/>
          <w:sz w:val="28"/>
          <w:szCs w:val="28"/>
        </w:rPr>
        <w:t>структурное планирование;</w:t>
      </w:r>
    </w:p>
    <w:p w:rsidR="009F5E7E" w:rsidRDefault="004826D9" w:rsidP="003E1E94">
      <w:pPr>
        <w:autoSpaceDE w:val="0"/>
        <w:autoSpaceDN w:val="0"/>
        <w:adjustRightInd w:val="0"/>
        <w:spacing w:line="360" w:lineRule="auto"/>
        <w:ind w:firstLine="709"/>
        <w:jc w:val="both"/>
        <w:rPr>
          <w:bCs/>
          <w:sz w:val="28"/>
          <w:szCs w:val="28"/>
        </w:rPr>
      </w:pPr>
      <w:r>
        <w:rPr>
          <w:bCs/>
          <w:sz w:val="28"/>
          <w:szCs w:val="28"/>
        </w:rPr>
        <w:t>2) календарное планирование;</w:t>
      </w:r>
    </w:p>
    <w:p w:rsidR="004826D9" w:rsidRPr="009F5E7E" w:rsidRDefault="004826D9" w:rsidP="003E1E94">
      <w:pPr>
        <w:autoSpaceDE w:val="0"/>
        <w:autoSpaceDN w:val="0"/>
        <w:adjustRightInd w:val="0"/>
        <w:spacing w:line="360" w:lineRule="auto"/>
        <w:ind w:firstLine="709"/>
        <w:jc w:val="both"/>
        <w:rPr>
          <w:bCs/>
          <w:sz w:val="28"/>
          <w:szCs w:val="28"/>
        </w:rPr>
      </w:pPr>
      <w:r>
        <w:rPr>
          <w:bCs/>
          <w:sz w:val="28"/>
          <w:szCs w:val="28"/>
        </w:rPr>
        <w:t>3) оперативное управление.</w:t>
      </w:r>
    </w:p>
    <w:p w:rsidR="00A93406" w:rsidRPr="00F4456A" w:rsidRDefault="004826D9" w:rsidP="003E1E94">
      <w:pPr>
        <w:autoSpaceDE w:val="0"/>
        <w:autoSpaceDN w:val="0"/>
        <w:adjustRightInd w:val="0"/>
        <w:spacing w:line="360" w:lineRule="auto"/>
        <w:ind w:firstLine="709"/>
        <w:jc w:val="both"/>
        <w:rPr>
          <w:bCs/>
          <w:sz w:val="28"/>
          <w:szCs w:val="28"/>
          <w:lang w:val="en-US"/>
        </w:rPr>
      </w:pPr>
      <w:r w:rsidRPr="004826D9">
        <w:rPr>
          <w:bCs/>
          <w:sz w:val="28"/>
          <w:szCs w:val="28"/>
        </w:rPr>
        <w:t xml:space="preserve">       Структурное планирование начинается с разбиения проекта на четко определенные операции, для </w:t>
      </w:r>
      <w:r>
        <w:rPr>
          <w:bCs/>
          <w:sz w:val="28"/>
          <w:szCs w:val="28"/>
        </w:rPr>
        <w:t>которых определяется продолжительность, затем строится сетевой график, представляющий взаимосвязи работ проекта. Это позволяет детально анализировать все работы и вносить улучшения в структуру проекта еще до начала его реализации.</w:t>
      </w:r>
      <w:r w:rsidR="00F4456A" w:rsidRPr="00F4456A">
        <w:rPr>
          <w:bCs/>
          <w:sz w:val="28"/>
          <w:szCs w:val="28"/>
        </w:rPr>
        <w:t xml:space="preserve"> [</w:t>
      </w:r>
      <w:r w:rsidR="00F4456A">
        <w:rPr>
          <w:bCs/>
          <w:sz w:val="28"/>
          <w:szCs w:val="28"/>
          <w:lang w:val="en-US"/>
        </w:rPr>
        <w:t>2]</w:t>
      </w:r>
    </w:p>
    <w:p w:rsidR="004826D9" w:rsidRDefault="004826D9" w:rsidP="003E1E94">
      <w:pPr>
        <w:autoSpaceDE w:val="0"/>
        <w:autoSpaceDN w:val="0"/>
        <w:adjustRightInd w:val="0"/>
        <w:spacing w:line="360" w:lineRule="auto"/>
        <w:ind w:firstLine="709"/>
        <w:jc w:val="both"/>
        <w:rPr>
          <w:bCs/>
          <w:sz w:val="28"/>
          <w:szCs w:val="28"/>
        </w:rPr>
      </w:pPr>
      <w:r>
        <w:rPr>
          <w:bCs/>
          <w:sz w:val="28"/>
          <w:szCs w:val="28"/>
        </w:rPr>
        <w:t xml:space="preserve">      Календарное планирование предусматривает построение календарного графика, определяющего моменты начала и окончания каждой </w:t>
      </w:r>
      <w:r>
        <w:rPr>
          <w:bCs/>
          <w:sz w:val="28"/>
          <w:szCs w:val="28"/>
        </w:rPr>
        <w:lastRenderedPageBreak/>
        <w:t>работы и другие временные характеристики сетевого графика. Это позволяет выявить критические операции, которым необходимо уделять особое внимание, чтобы закончить проект в директивный срок.</w:t>
      </w:r>
    </w:p>
    <w:p w:rsidR="004826D9" w:rsidRPr="004826D9" w:rsidRDefault="004826D9" w:rsidP="003E1E94">
      <w:pPr>
        <w:autoSpaceDE w:val="0"/>
        <w:autoSpaceDN w:val="0"/>
        <w:adjustRightInd w:val="0"/>
        <w:spacing w:line="360" w:lineRule="auto"/>
        <w:ind w:firstLine="709"/>
        <w:jc w:val="both"/>
        <w:rPr>
          <w:bCs/>
          <w:sz w:val="28"/>
          <w:szCs w:val="28"/>
        </w:rPr>
      </w:pPr>
      <w:r>
        <w:rPr>
          <w:bCs/>
          <w:sz w:val="28"/>
          <w:szCs w:val="28"/>
        </w:rPr>
        <w:t xml:space="preserve">     В ходе оперативного управления применяются сетевой и календарный графики для составления периодических отчетов о ходе выполнения проекта, при этом сетевая модель может подвергнутся оперативной корректировке, вследствие чего будет разрабатываться новый календарный план остальной части проекта.</w:t>
      </w:r>
    </w:p>
    <w:p w:rsidR="00A93406" w:rsidRPr="002E13EE" w:rsidRDefault="00C07808" w:rsidP="003E1E94">
      <w:pPr>
        <w:autoSpaceDE w:val="0"/>
        <w:autoSpaceDN w:val="0"/>
        <w:adjustRightInd w:val="0"/>
        <w:spacing w:line="360" w:lineRule="auto"/>
        <w:ind w:firstLine="709"/>
        <w:jc w:val="center"/>
        <w:rPr>
          <w:bCs/>
          <w:sz w:val="28"/>
          <w:szCs w:val="28"/>
        </w:rPr>
      </w:pPr>
      <w:r w:rsidRPr="002E13EE">
        <w:rPr>
          <w:bCs/>
          <w:sz w:val="28"/>
          <w:szCs w:val="28"/>
        </w:rPr>
        <w:t>2.3</w:t>
      </w:r>
      <w:r w:rsidR="004826D9" w:rsidRPr="002E13EE">
        <w:rPr>
          <w:bCs/>
          <w:sz w:val="28"/>
          <w:szCs w:val="28"/>
        </w:rPr>
        <w:t>.</w:t>
      </w:r>
      <w:r w:rsidRPr="002E13EE">
        <w:rPr>
          <w:bCs/>
          <w:sz w:val="28"/>
          <w:szCs w:val="28"/>
        </w:rPr>
        <w:t>1.</w:t>
      </w:r>
      <w:r w:rsidR="004826D9" w:rsidRPr="002E13EE">
        <w:rPr>
          <w:bCs/>
          <w:sz w:val="28"/>
          <w:szCs w:val="28"/>
        </w:rPr>
        <w:t xml:space="preserve"> Основные понятия и определения сетевых моделей</w:t>
      </w:r>
    </w:p>
    <w:p w:rsidR="00A93406" w:rsidRPr="00A15B5D" w:rsidRDefault="007B6D32" w:rsidP="003E1E94">
      <w:pPr>
        <w:autoSpaceDE w:val="0"/>
        <w:autoSpaceDN w:val="0"/>
        <w:adjustRightInd w:val="0"/>
        <w:spacing w:line="360" w:lineRule="auto"/>
        <w:ind w:firstLine="709"/>
        <w:jc w:val="both"/>
        <w:rPr>
          <w:bCs/>
          <w:sz w:val="28"/>
          <w:szCs w:val="28"/>
          <w:lang w:val="en-US"/>
        </w:rPr>
      </w:pPr>
      <w:r>
        <w:rPr>
          <w:bCs/>
          <w:sz w:val="28"/>
          <w:szCs w:val="28"/>
        </w:rPr>
        <w:t xml:space="preserve">      Сетевая модель представляет собой ориентированный граф, изображающий все необходимый для достижения цели проекта операции в технологической  взаимосвязи. </w:t>
      </w:r>
      <w:r w:rsidR="00A15B5D">
        <w:rPr>
          <w:bCs/>
          <w:sz w:val="28"/>
          <w:szCs w:val="28"/>
          <w:lang w:val="en-US"/>
        </w:rPr>
        <w:t>[11]</w:t>
      </w:r>
    </w:p>
    <w:p w:rsidR="007B6D32" w:rsidRDefault="007B6D32" w:rsidP="003E1E94">
      <w:pPr>
        <w:autoSpaceDE w:val="0"/>
        <w:autoSpaceDN w:val="0"/>
        <w:adjustRightInd w:val="0"/>
        <w:spacing w:line="360" w:lineRule="auto"/>
        <w:ind w:firstLine="709"/>
        <w:jc w:val="both"/>
        <w:rPr>
          <w:bCs/>
          <w:sz w:val="28"/>
          <w:szCs w:val="28"/>
        </w:rPr>
      </w:pPr>
      <w:r>
        <w:rPr>
          <w:bCs/>
          <w:sz w:val="28"/>
          <w:szCs w:val="28"/>
        </w:rPr>
        <w:t>Основными элементами сетевой модели являются:</w:t>
      </w:r>
    </w:p>
    <w:p w:rsidR="007B6D32" w:rsidRDefault="007B6D32" w:rsidP="003E1E94">
      <w:pPr>
        <w:numPr>
          <w:ilvl w:val="0"/>
          <w:numId w:val="6"/>
        </w:numPr>
        <w:autoSpaceDE w:val="0"/>
        <w:autoSpaceDN w:val="0"/>
        <w:adjustRightInd w:val="0"/>
        <w:spacing w:line="360" w:lineRule="auto"/>
        <w:ind w:firstLine="709"/>
        <w:jc w:val="both"/>
        <w:rPr>
          <w:bCs/>
          <w:sz w:val="28"/>
          <w:szCs w:val="28"/>
        </w:rPr>
      </w:pPr>
      <w:r>
        <w:rPr>
          <w:bCs/>
          <w:sz w:val="28"/>
          <w:szCs w:val="28"/>
        </w:rPr>
        <w:t>работа</w:t>
      </w:r>
    </w:p>
    <w:p w:rsidR="007B6D32" w:rsidRDefault="007B6D32" w:rsidP="003E1E94">
      <w:pPr>
        <w:numPr>
          <w:ilvl w:val="0"/>
          <w:numId w:val="6"/>
        </w:numPr>
        <w:autoSpaceDE w:val="0"/>
        <w:autoSpaceDN w:val="0"/>
        <w:adjustRightInd w:val="0"/>
        <w:spacing w:line="360" w:lineRule="auto"/>
        <w:ind w:firstLine="709"/>
        <w:jc w:val="both"/>
        <w:rPr>
          <w:bCs/>
          <w:sz w:val="28"/>
          <w:szCs w:val="28"/>
        </w:rPr>
      </w:pPr>
      <w:r>
        <w:rPr>
          <w:bCs/>
          <w:sz w:val="28"/>
          <w:szCs w:val="28"/>
        </w:rPr>
        <w:t>событие</w:t>
      </w:r>
    </w:p>
    <w:p w:rsidR="007B6D32" w:rsidRDefault="007B6D32" w:rsidP="003E1E94">
      <w:pPr>
        <w:numPr>
          <w:ilvl w:val="0"/>
          <w:numId w:val="6"/>
        </w:numPr>
        <w:autoSpaceDE w:val="0"/>
        <w:autoSpaceDN w:val="0"/>
        <w:adjustRightInd w:val="0"/>
        <w:spacing w:line="360" w:lineRule="auto"/>
        <w:ind w:firstLine="709"/>
        <w:jc w:val="both"/>
        <w:rPr>
          <w:bCs/>
          <w:sz w:val="28"/>
          <w:szCs w:val="28"/>
        </w:rPr>
      </w:pPr>
      <w:r>
        <w:rPr>
          <w:bCs/>
          <w:sz w:val="28"/>
          <w:szCs w:val="28"/>
        </w:rPr>
        <w:t>путь</w:t>
      </w:r>
    </w:p>
    <w:p w:rsidR="007B6D32" w:rsidRDefault="007B6D32" w:rsidP="003E1E94">
      <w:pPr>
        <w:autoSpaceDE w:val="0"/>
        <w:autoSpaceDN w:val="0"/>
        <w:adjustRightInd w:val="0"/>
        <w:spacing w:line="360" w:lineRule="auto"/>
        <w:ind w:firstLine="709"/>
        <w:jc w:val="both"/>
        <w:rPr>
          <w:bCs/>
          <w:sz w:val="28"/>
          <w:szCs w:val="28"/>
        </w:rPr>
      </w:pPr>
      <w:r>
        <w:rPr>
          <w:bCs/>
          <w:sz w:val="28"/>
          <w:szCs w:val="28"/>
        </w:rPr>
        <w:t>Работа – некоторый процесс, приводящий к достижению определенного результата, требующий затрат каких-либо ресурсов и имеющий протяженность во времени. К понятию «работа» относится понятие процесса ожидания, т.е. процесса, требующего затрат труда, но не требующего затрат времени. Ожидание изображают пунктирной стрелкой, над которой указывают его продолжительность</w:t>
      </w:r>
      <w:r w:rsidR="00352230">
        <w:rPr>
          <w:bCs/>
          <w:sz w:val="28"/>
          <w:szCs w:val="28"/>
        </w:rPr>
        <w:t xml:space="preserve"> </w:t>
      </w:r>
      <w:r>
        <w:rPr>
          <w:bCs/>
          <w:sz w:val="28"/>
          <w:szCs w:val="28"/>
        </w:rPr>
        <w:t xml:space="preserve">(рис. </w:t>
      </w:r>
      <w:r w:rsidR="002E13EE">
        <w:rPr>
          <w:bCs/>
          <w:sz w:val="28"/>
          <w:szCs w:val="28"/>
        </w:rPr>
        <w:t>7</w:t>
      </w:r>
      <w:r w:rsidR="00352230">
        <w:rPr>
          <w:bCs/>
          <w:sz w:val="28"/>
          <w:szCs w:val="28"/>
        </w:rPr>
        <w:t xml:space="preserve"> а</w:t>
      </w:r>
      <w:r>
        <w:rPr>
          <w:bCs/>
          <w:sz w:val="28"/>
          <w:szCs w:val="28"/>
        </w:rPr>
        <w:t>)</w:t>
      </w:r>
      <w:r w:rsidR="00352230">
        <w:rPr>
          <w:bCs/>
          <w:sz w:val="28"/>
          <w:szCs w:val="28"/>
        </w:rPr>
        <w:t>.</w:t>
      </w:r>
    </w:p>
    <w:p w:rsidR="007B6D32" w:rsidRPr="007B6D32" w:rsidRDefault="00B21134" w:rsidP="003E1E94">
      <w:pPr>
        <w:autoSpaceDE w:val="0"/>
        <w:autoSpaceDN w:val="0"/>
        <w:adjustRightInd w:val="0"/>
        <w:spacing w:line="360" w:lineRule="auto"/>
        <w:ind w:firstLine="709"/>
        <w:jc w:val="center"/>
        <w:rPr>
          <w:bCs/>
          <w:sz w:val="28"/>
          <w:szCs w:val="28"/>
        </w:rPr>
      </w:pPr>
      <w:r>
        <w:rPr>
          <w:noProof/>
        </w:rPr>
        <w:pict>
          <v:shape id="_x0000_s1032" type="#_x0000_t75" style="position:absolute;left:0;text-align:left;margin-left:126pt;margin-top:17.2pt;width:225pt;height:57.7pt;z-index:251637760">
            <v:imagedata r:id="rId26" o:title="" croptop="2428f" cropbottom="28883f" cropleft="6392f" cropright="4799f"/>
            <w10:wrap type="square"/>
          </v:shape>
        </w:pict>
      </w:r>
    </w:p>
    <w:p w:rsidR="00A93406" w:rsidRDefault="00A93406" w:rsidP="003E1E94">
      <w:pPr>
        <w:autoSpaceDE w:val="0"/>
        <w:autoSpaceDN w:val="0"/>
        <w:adjustRightInd w:val="0"/>
        <w:ind w:firstLine="709"/>
        <w:rPr>
          <w:b/>
          <w:bCs/>
        </w:rPr>
      </w:pPr>
    </w:p>
    <w:p w:rsidR="00A93406" w:rsidRDefault="00A93406" w:rsidP="003E1E94">
      <w:pPr>
        <w:autoSpaceDE w:val="0"/>
        <w:autoSpaceDN w:val="0"/>
        <w:adjustRightInd w:val="0"/>
        <w:ind w:firstLine="709"/>
        <w:jc w:val="center"/>
        <w:rPr>
          <w:b/>
          <w:bCs/>
        </w:rPr>
      </w:pPr>
    </w:p>
    <w:p w:rsidR="00A93406" w:rsidRDefault="00A93406" w:rsidP="003E1E94">
      <w:pPr>
        <w:autoSpaceDE w:val="0"/>
        <w:autoSpaceDN w:val="0"/>
        <w:adjustRightInd w:val="0"/>
        <w:ind w:firstLine="709"/>
        <w:rPr>
          <w:b/>
          <w:bCs/>
        </w:rPr>
      </w:pPr>
    </w:p>
    <w:p w:rsidR="00A93406" w:rsidRDefault="00A93406" w:rsidP="003E1E94">
      <w:pPr>
        <w:autoSpaceDE w:val="0"/>
        <w:autoSpaceDN w:val="0"/>
        <w:adjustRightInd w:val="0"/>
        <w:ind w:firstLine="709"/>
        <w:rPr>
          <w:b/>
          <w:bCs/>
        </w:rPr>
      </w:pPr>
    </w:p>
    <w:p w:rsidR="00A93406" w:rsidRPr="007F38F0" w:rsidRDefault="002E13EE" w:rsidP="002E13EE">
      <w:pPr>
        <w:autoSpaceDE w:val="0"/>
        <w:autoSpaceDN w:val="0"/>
        <w:adjustRightInd w:val="0"/>
        <w:spacing w:line="360" w:lineRule="auto"/>
        <w:ind w:firstLine="709"/>
        <w:jc w:val="center"/>
        <w:rPr>
          <w:bCs/>
        </w:rPr>
      </w:pPr>
      <w:r w:rsidRPr="007F38F0">
        <w:rPr>
          <w:bCs/>
        </w:rPr>
        <w:t>Рис.7</w:t>
      </w:r>
      <w:r w:rsidR="00352230" w:rsidRPr="007F38F0">
        <w:rPr>
          <w:bCs/>
        </w:rPr>
        <w:t xml:space="preserve"> а)изображение в сетевой модели ожидания</w:t>
      </w:r>
    </w:p>
    <w:p w:rsidR="00352230" w:rsidRDefault="00352230" w:rsidP="003E1E94">
      <w:pPr>
        <w:autoSpaceDE w:val="0"/>
        <w:autoSpaceDN w:val="0"/>
        <w:adjustRightInd w:val="0"/>
        <w:spacing w:line="360" w:lineRule="auto"/>
        <w:ind w:firstLine="709"/>
        <w:jc w:val="both"/>
        <w:rPr>
          <w:bCs/>
          <w:sz w:val="28"/>
          <w:szCs w:val="28"/>
        </w:rPr>
      </w:pPr>
      <w:r w:rsidRPr="00352230">
        <w:rPr>
          <w:bCs/>
          <w:sz w:val="28"/>
          <w:szCs w:val="28"/>
        </w:rPr>
        <w:t xml:space="preserve">      К понятию «работа» также относится понятие «зависимость». Зависимость – это связь между двумя или несколькими событиями, не требующая ни затрат времени, ни затрат ресурсов. В сетевой модели </w:t>
      </w:r>
      <w:r w:rsidRPr="00352230">
        <w:rPr>
          <w:bCs/>
          <w:sz w:val="28"/>
          <w:szCs w:val="28"/>
        </w:rPr>
        <w:lastRenderedPageBreak/>
        <w:t>зависимость показывается в виде пунктирной стрелки без у</w:t>
      </w:r>
      <w:r w:rsidR="002E13EE">
        <w:rPr>
          <w:bCs/>
          <w:sz w:val="28"/>
          <w:szCs w:val="28"/>
        </w:rPr>
        <w:t>казания времени (рис.7</w:t>
      </w:r>
      <w:r w:rsidRPr="00352230">
        <w:rPr>
          <w:bCs/>
          <w:sz w:val="28"/>
          <w:szCs w:val="28"/>
        </w:rPr>
        <w:t xml:space="preserve"> б).</w:t>
      </w:r>
    </w:p>
    <w:p w:rsidR="00352230" w:rsidRPr="00352230" w:rsidRDefault="00B21134" w:rsidP="003E1E94">
      <w:pPr>
        <w:autoSpaceDE w:val="0"/>
        <w:autoSpaceDN w:val="0"/>
        <w:adjustRightInd w:val="0"/>
        <w:spacing w:line="360" w:lineRule="auto"/>
        <w:ind w:firstLine="709"/>
        <w:jc w:val="both"/>
        <w:rPr>
          <w:bCs/>
          <w:sz w:val="28"/>
          <w:szCs w:val="28"/>
        </w:rPr>
      </w:pPr>
      <w:r>
        <w:rPr>
          <w:noProof/>
        </w:rPr>
        <w:pict>
          <v:shape id="_x0000_s1034" type="#_x0000_t75" style="position:absolute;left:0;text-align:left;margin-left:117pt;margin-top:7.55pt;width:243pt;height:46.65pt;z-index:251638784">
            <v:imagedata r:id="rId27" o:title="" croptop="4587f" cropbottom="11664f" cropleft="3871f" cropright="1114f"/>
            <w10:wrap type="square"/>
          </v:shape>
        </w:pict>
      </w:r>
    </w:p>
    <w:p w:rsidR="00A93406" w:rsidRDefault="00A93406" w:rsidP="003E1E94">
      <w:pPr>
        <w:autoSpaceDE w:val="0"/>
        <w:autoSpaceDN w:val="0"/>
        <w:adjustRightInd w:val="0"/>
        <w:ind w:firstLine="709"/>
      </w:pPr>
    </w:p>
    <w:p w:rsidR="00352230" w:rsidRDefault="00352230" w:rsidP="003E1E94">
      <w:pPr>
        <w:autoSpaceDE w:val="0"/>
        <w:autoSpaceDN w:val="0"/>
        <w:adjustRightInd w:val="0"/>
        <w:ind w:firstLine="709"/>
      </w:pPr>
    </w:p>
    <w:p w:rsidR="00352230" w:rsidRDefault="00352230" w:rsidP="003E1E94">
      <w:pPr>
        <w:autoSpaceDE w:val="0"/>
        <w:autoSpaceDN w:val="0"/>
        <w:adjustRightInd w:val="0"/>
        <w:ind w:firstLine="709"/>
      </w:pPr>
    </w:p>
    <w:p w:rsidR="00352230" w:rsidRDefault="002E13EE" w:rsidP="003E1E94">
      <w:pPr>
        <w:autoSpaceDE w:val="0"/>
        <w:autoSpaceDN w:val="0"/>
        <w:adjustRightInd w:val="0"/>
        <w:ind w:firstLine="709"/>
        <w:jc w:val="center"/>
      </w:pPr>
      <w:r>
        <w:t>Рис.7</w:t>
      </w:r>
      <w:r w:rsidR="00352230">
        <w:t xml:space="preserve"> б) изображение зависимости в сетевой модели</w:t>
      </w:r>
    </w:p>
    <w:p w:rsidR="00352230" w:rsidRDefault="00352230" w:rsidP="003E1E94">
      <w:pPr>
        <w:autoSpaceDE w:val="0"/>
        <w:autoSpaceDN w:val="0"/>
        <w:adjustRightInd w:val="0"/>
        <w:ind w:firstLine="709"/>
        <w:jc w:val="center"/>
      </w:pPr>
    </w:p>
    <w:p w:rsidR="00C14D89" w:rsidRPr="00D01591" w:rsidRDefault="00C14D89" w:rsidP="003E1E94">
      <w:pPr>
        <w:shd w:val="clear" w:color="auto" w:fill="FFFFFF"/>
        <w:spacing w:line="360" w:lineRule="auto"/>
        <w:ind w:firstLine="709"/>
        <w:jc w:val="both"/>
        <w:rPr>
          <w:color w:val="000000"/>
          <w:sz w:val="28"/>
          <w:szCs w:val="28"/>
        </w:rPr>
      </w:pPr>
      <w:r w:rsidRPr="00C14D89">
        <w:rPr>
          <w:color w:val="000000"/>
          <w:sz w:val="28"/>
          <w:szCs w:val="28"/>
        </w:rPr>
        <w:t>Событие</w:t>
      </w:r>
      <w:r w:rsidRPr="00D01591">
        <w:rPr>
          <w:color w:val="000000"/>
          <w:sz w:val="28"/>
          <w:szCs w:val="28"/>
        </w:rPr>
        <w:t xml:space="preserve"> – момент времени, когда завершаются одни работы и начинаются другие. Событие представляет собой результат проведенных работ и в отличие от работ не имеет протяженности во времени. Например, фундамент залит бетоном, старение отливок завершено, комплектующие поставлены, отчеты сданы и т.д.</w:t>
      </w:r>
    </w:p>
    <w:p w:rsidR="00C14D89" w:rsidRPr="00C14D89" w:rsidRDefault="00C14D89" w:rsidP="003E1E94">
      <w:pPr>
        <w:shd w:val="clear" w:color="auto" w:fill="FFFFFF"/>
        <w:spacing w:line="360" w:lineRule="auto"/>
        <w:ind w:firstLine="709"/>
        <w:jc w:val="both"/>
        <w:rPr>
          <w:bCs/>
          <w:color w:val="000000"/>
          <w:sz w:val="28"/>
          <w:szCs w:val="28"/>
        </w:rPr>
      </w:pPr>
      <w:r w:rsidRPr="00D01591">
        <w:rPr>
          <w:color w:val="000000"/>
          <w:sz w:val="28"/>
          <w:szCs w:val="28"/>
        </w:rPr>
        <w:t xml:space="preserve">Таким образом, начало и окончание любой работы описываются парой событий, которые называются </w:t>
      </w:r>
      <w:r w:rsidRPr="00C14D89">
        <w:rPr>
          <w:bCs/>
          <w:iCs/>
          <w:color w:val="000000"/>
          <w:sz w:val="28"/>
          <w:szCs w:val="28"/>
        </w:rPr>
        <w:t>начальным</w:t>
      </w:r>
      <w:r w:rsidRPr="00D01591">
        <w:rPr>
          <w:b/>
          <w:bCs/>
          <w:iCs/>
          <w:color w:val="000000"/>
          <w:sz w:val="28"/>
          <w:szCs w:val="28"/>
        </w:rPr>
        <w:t xml:space="preserve"> </w:t>
      </w:r>
      <w:r w:rsidRPr="00D01591">
        <w:rPr>
          <w:color w:val="000000"/>
          <w:sz w:val="28"/>
          <w:szCs w:val="28"/>
        </w:rPr>
        <w:t xml:space="preserve">и </w:t>
      </w:r>
      <w:r w:rsidRPr="00C14D89">
        <w:rPr>
          <w:bCs/>
          <w:iCs/>
          <w:color w:val="000000"/>
          <w:sz w:val="28"/>
          <w:szCs w:val="28"/>
        </w:rPr>
        <w:t>конечным</w:t>
      </w:r>
      <w:r w:rsidRPr="00D01591">
        <w:rPr>
          <w:b/>
          <w:bCs/>
          <w:i/>
          <w:iCs/>
          <w:color w:val="000000"/>
          <w:sz w:val="28"/>
          <w:szCs w:val="28"/>
        </w:rPr>
        <w:t xml:space="preserve"> </w:t>
      </w:r>
      <w:r w:rsidRPr="00D01591">
        <w:rPr>
          <w:color w:val="000000"/>
          <w:sz w:val="28"/>
          <w:szCs w:val="28"/>
        </w:rPr>
        <w:t>событиями. Поэтому для идентификации конкретной работы используют код работы (</w:t>
      </w:r>
      <w:r w:rsidRPr="00D01591">
        <w:rPr>
          <w:color w:val="000000"/>
          <w:sz w:val="28"/>
          <w:szCs w:val="28"/>
          <w:lang w:val="en-US"/>
        </w:rPr>
        <w:t>ij</w:t>
      </w:r>
      <w:r w:rsidRPr="00D01591">
        <w:rPr>
          <w:color w:val="000000"/>
          <w:sz w:val="28"/>
          <w:szCs w:val="28"/>
        </w:rPr>
        <w:t>), состоящий из номеров начального (</w:t>
      </w:r>
      <w:r w:rsidRPr="00D01591">
        <w:rPr>
          <w:color w:val="000000"/>
          <w:sz w:val="28"/>
          <w:szCs w:val="28"/>
          <w:lang w:val="en-US"/>
        </w:rPr>
        <w:t>i</w:t>
      </w:r>
      <w:r w:rsidRPr="00D01591">
        <w:rPr>
          <w:color w:val="000000"/>
          <w:sz w:val="28"/>
          <w:szCs w:val="28"/>
        </w:rPr>
        <w:t>-</w:t>
      </w:r>
      <w:r w:rsidRPr="00D01591">
        <w:rPr>
          <w:color w:val="000000"/>
          <w:sz w:val="28"/>
          <w:szCs w:val="28"/>
          <w:lang w:val="en-US"/>
        </w:rPr>
        <w:t>ro</w:t>
      </w:r>
      <w:r w:rsidRPr="00D01591">
        <w:rPr>
          <w:color w:val="000000"/>
          <w:sz w:val="28"/>
          <w:szCs w:val="28"/>
        </w:rPr>
        <w:t>) и конечного (</w:t>
      </w:r>
      <w:r w:rsidRPr="00D01591">
        <w:rPr>
          <w:color w:val="000000"/>
          <w:sz w:val="28"/>
          <w:szCs w:val="28"/>
          <w:lang w:val="en-US"/>
        </w:rPr>
        <w:t>j</w:t>
      </w:r>
      <w:r w:rsidRPr="00D01591">
        <w:rPr>
          <w:color w:val="000000"/>
          <w:sz w:val="28"/>
          <w:szCs w:val="28"/>
        </w:rPr>
        <w:t>-</w:t>
      </w:r>
      <w:r w:rsidRPr="00D01591">
        <w:rPr>
          <w:color w:val="000000"/>
          <w:sz w:val="28"/>
          <w:szCs w:val="28"/>
          <w:lang w:val="en-US"/>
        </w:rPr>
        <w:t>ro</w:t>
      </w:r>
      <w:r w:rsidRPr="00D01591">
        <w:rPr>
          <w:color w:val="000000"/>
          <w:sz w:val="28"/>
          <w:szCs w:val="28"/>
        </w:rPr>
        <w:t xml:space="preserve">) событий, например </w:t>
      </w:r>
      <w:r w:rsidRPr="00C14D89">
        <w:rPr>
          <w:bCs/>
          <w:color w:val="000000"/>
          <w:sz w:val="28"/>
          <w:szCs w:val="28"/>
        </w:rPr>
        <w:t>2-4; 3-8; 9-10.</w:t>
      </w:r>
    </w:p>
    <w:p w:rsidR="00C14D89" w:rsidRDefault="00C14D89" w:rsidP="003E1E94">
      <w:pPr>
        <w:shd w:val="clear" w:color="auto" w:fill="FFFFFF"/>
        <w:spacing w:line="360" w:lineRule="auto"/>
        <w:ind w:firstLine="709"/>
        <w:jc w:val="both"/>
        <w:rPr>
          <w:color w:val="000000"/>
          <w:sz w:val="28"/>
          <w:szCs w:val="28"/>
        </w:rPr>
      </w:pPr>
      <w:r w:rsidRPr="00D01591">
        <w:rPr>
          <w:color w:val="000000"/>
          <w:sz w:val="28"/>
          <w:szCs w:val="28"/>
        </w:rPr>
        <w:t xml:space="preserve">Любое событие может считаться наступившим только тогда, когда закончатся </w:t>
      </w:r>
      <w:r w:rsidRPr="00D01591">
        <w:rPr>
          <w:i/>
          <w:iCs/>
          <w:color w:val="000000"/>
          <w:sz w:val="28"/>
          <w:szCs w:val="28"/>
        </w:rPr>
        <w:t xml:space="preserve">все </w:t>
      </w:r>
      <w:r w:rsidRPr="00D01591">
        <w:rPr>
          <w:color w:val="000000"/>
          <w:sz w:val="28"/>
          <w:szCs w:val="28"/>
        </w:rPr>
        <w:t>входящие в него работы. Поэтому работы, выходящие из некоторого события не могут начаться, пока не будут завершены все операции, входящие в это событие.</w:t>
      </w:r>
    </w:p>
    <w:p w:rsidR="00C14D89" w:rsidRDefault="00C14D89" w:rsidP="003E1E94">
      <w:pPr>
        <w:shd w:val="clear" w:color="auto" w:fill="FFFFFF"/>
        <w:spacing w:line="360" w:lineRule="auto"/>
        <w:ind w:firstLine="709"/>
        <w:jc w:val="both"/>
        <w:rPr>
          <w:b/>
          <w:bCs/>
          <w:color w:val="000000"/>
          <w:sz w:val="28"/>
          <w:szCs w:val="28"/>
        </w:rPr>
      </w:pPr>
    </w:p>
    <w:p w:rsidR="00C14D89" w:rsidRPr="00C14D89" w:rsidRDefault="00C14D89" w:rsidP="003E1E94">
      <w:pPr>
        <w:shd w:val="clear" w:color="auto" w:fill="FFFFFF"/>
        <w:spacing w:line="360" w:lineRule="auto"/>
        <w:ind w:firstLine="709"/>
        <w:jc w:val="both"/>
        <w:rPr>
          <w:bCs/>
          <w:color w:val="000000"/>
          <w:sz w:val="28"/>
          <w:szCs w:val="28"/>
        </w:rPr>
      </w:pPr>
      <w:r>
        <w:rPr>
          <w:bCs/>
          <w:color w:val="000000"/>
          <w:sz w:val="28"/>
          <w:szCs w:val="28"/>
        </w:rPr>
        <w:t xml:space="preserve">                                                     </w:t>
      </w:r>
      <w:r w:rsidRPr="00C14D89">
        <w:rPr>
          <w:bCs/>
          <w:color w:val="000000"/>
          <w:sz w:val="28"/>
          <w:szCs w:val="28"/>
        </w:rPr>
        <w:t xml:space="preserve">работа </w:t>
      </w:r>
      <w:r w:rsidRPr="00C14D89">
        <w:rPr>
          <w:bCs/>
          <w:color w:val="000000"/>
          <w:sz w:val="28"/>
          <w:szCs w:val="28"/>
          <w:lang w:val="en-US"/>
        </w:rPr>
        <w:t>i</w:t>
      </w:r>
      <w:r w:rsidRPr="00C14D89">
        <w:rPr>
          <w:bCs/>
          <w:color w:val="000000"/>
          <w:sz w:val="28"/>
          <w:szCs w:val="28"/>
        </w:rPr>
        <w:t>,</w:t>
      </w:r>
      <w:r w:rsidRPr="00C14D89">
        <w:rPr>
          <w:bCs/>
          <w:color w:val="000000"/>
          <w:sz w:val="28"/>
          <w:szCs w:val="28"/>
          <w:lang w:val="en-US"/>
        </w:rPr>
        <w:t>j</w:t>
      </w:r>
    </w:p>
    <w:p w:rsidR="00C14D89" w:rsidRDefault="00B21134" w:rsidP="003E1E94">
      <w:pPr>
        <w:shd w:val="clear" w:color="auto" w:fill="FFFFFF"/>
        <w:spacing w:line="360" w:lineRule="auto"/>
        <w:ind w:firstLine="709"/>
        <w:jc w:val="both"/>
        <w:rPr>
          <w:color w:val="000000"/>
          <w:sz w:val="28"/>
          <w:szCs w:val="28"/>
        </w:rPr>
      </w:pPr>
      <w:r>
        <w:rPr>
          <w:noProof/>
        </w:rPr>
        <w:pict>
          <v:group id="_x0000_s1036" style="position:absolute;left:0;text-align:left;margin-left:153pt;margin-top:1.5pt;width:184.5pt;height:32pt;z-index:251640832" coordorigin="5061,5994" coordsize="3390,818">
            <v:group id="_x0000_s1037" style="position:absolute;left:5061;top:5994;width:3390;height:818" coordorigin="2895,6028" coordsize="3390,818">
              <v:oval id="_x0000_s1038" style="position:absolute;left:5715;top:6028;width:570;height:720">
                <v:fill opacity="0"/>
                <v:textbox style="mso-next-textbox:#_x0000_s1038">
                  <w:txbxContent>
                    <w:p w:rsidR="007F38F0" w:rsidRPr="00783C28" w:rsidRDefault="007F38F0" w:rsidP="00C14D89">
                      <w:pPr>
                        <w:shd w:val="clear" w:color="auto" w:fill="FFFFFF"/>
                        <w:ind w:firstLine="709"/>
                        <w:jc w:val="both"/>
                        <w:rPr>
                          <w:b/>
                          <w:bCs/>
                          <w:spacing w:val="-5"/>
                          <w:sz w:val="28"/>
                          <w:szCs w:val="28"/>
                        </w:rPr>
                      </w:pPr>
                      <w:r w:rsidRPr="00783C28">
                        <w:rPr>
                          <w:b/>
                          <w:bCs/>
                          <w:spacing w:val="-5"/>
                          <w:sz w:val="28"/>
                          <w:szCs w:val="28"/>
                          <w:lang w:val="en-US"/>
                        </w:rPr>
                        <w:t>J</w:t>
                      </w:r>
                    </w:p>
                    <w:p w:rsidR="007F38F0" w:rsidRPr="00783C28" w:rsidRDefault="007F38F0" w:rsidP="00C14D89">
                      <w:pPr>
                        <w:shd w:val="clear" w:color="auto" w:fill="FFFFFF"/>
                        <w:ind w:firstLine="709"/>
                        <w:jc w:val="both"/>
                        <w:rPr>
                          <w:b/>
                          <w:bCs/>
                          <w:spacing w:val="-5"/>
                          <w:sz w:val="28"/>
                          <w:szCs w:val="28"/>
                        </w:rPr>
                      </w:pPr>
                      <w:r w:rsidRPr="00783C28">
                        <w:rPr>
                          <w:b/>
                          <w:bCs/>
                          <w:spacing w:val="-5"/>
                          <w:sz w:val="28"/>
                          <w:szCs w:val="28"/>
                          <w:lang w:val="en-US"/>
                        </w:rPr>
                        <w:t>j</w:t>
                      </w:r>
                    </w:p>
                    <w:p w:rsidR="007F38F0" w:rsidRDefault="007F38F0" w:rsidP="00C14D89"/>
                  </w:txbxContent>
                </v:textbox>
              </v:oval>
              <v:shapetype id="_x0000_t32" coordsize="21600,21600" o:spt="32" o:oned="t" path="m,l21600,21600e" filled="f">
                <v:path arrowok="t" fillok="f" o:connecttype="none"/>
                <o:lock v:ext="edit" shapetype="t"/>
              </v:shapetype>
              <v:shape id="_x0000_s1039" type="#_x0000_t32" style="position:absolute;left:3375;top:6411;width:2340;height:15" o:connectortype="straight"/>
              <v:oval id="_x0000_s1040" style="position:absolute;left:2895;top:6028;width:480;height:818">
                <v:textbox style="mso-next-textbox:#_x0000_s1040">
                  <w:txbxContent>
                    <w:p w:rsidR="007F38F0" w:rsidRDefault="007F38F0" w:rsidP="00C14D89">
                      <w:r w:rsidRPr="00783C28">
                        <w:rPr>
                          <w:b/>
                          <w:bCs/>
                          <w:spacing w:val="-5"/>
                          <w:sz w:val="28"/>
                          <w:szCs w:val="28"/>
                          <w:lang w:val="en-US"/>
                        </w:rPr>
                        <w:t>i</w:t>
                      </w:r>
                    </w:p>
                  </w:txbxContent>
                </v:textbox>
              </v:oval>
            </v:group>
            <v:shapetype id="_x0000_t202" coordsize="21600,21600" o:spt="202" path="m,l,21600r21600,l21600,xe">
              <v:stroke joinstyle="miter"/>
              <v:path gradientshapeok="t" o:connecttype="rect"/>
            </v:shapetype>
            <v:shape id="_x0000_s1041" type="#_x0000_t202" style="position:absolute;left:7944;top:5994;width:360;height:540" strokecolor="white">
              <v:fill opacity="0"/>
              <v:textbox style="mso-next-textbox:#_x0000_s1041">
                <w:txbxContent>
                  <w:p w:rsidR="007F38F0" w:rsidRPr="009F2527" w:rsidRDefault="007F38F0" w:rsidP="00C14D89">
                    <w:pPr>
                      <w:rPr>
                        <w:b/>
                        <w:lang w:val="en-US"/>
                      </w:rPr>
                    </w:pPr>
                    <w:r>
                      <w:rPr>
                        <w:b/>
                        <w:lang w:val="en-US"/>
                      </w:rPr>
                      <w:t>j</w:t>
                    </w:r>
                  </w:p>
                </w:txbxContent>
              </v:textbox>
            </v:shape>
          </v:group>
        </w:pict>
      </w:r>
    </w:p>
    <w:p w:rsidR="00C14D89" w:rsidRPr="00D01591" w:rsidRDefault="00C14D89" w:rsidP="003E1E94">
      <w:pPr>
        <w:shd w:val="clear" w:color="auto" w:fill="FFFFFF"/>
        <w:spacing w:line="360" w:lineRule="auto"/>
        <w:ind w:firstLine="709"/>
        <w:jc w:val="both"/>
        <w:rPr>
          <w:color w:val="000000"/>
          <w:sz w:val="28"/>
          <w:szCs w:val="28"/>
        </w:rPr>
      </w:pPr>
    </w:p>
    <w:p w:rsidR="00C14D89" w:rsidRPr="00C14D89" w:rsidRDefault="00C14D89" w:rsidP="003E1E94">
      <w:pPr>
        <w:shd w:val="clear" w:color="auto" w:fill="FFFFFF"/>
        <w:spacing w:line="360" w:lineRule="auto"/>
        <w:ind w:firstLine="709"/>
        <w:jc w:val="center"/>
        <w:rPr>
          <w:color w:val="000000"/>
        </w:rPr>
      </w:pPr>
      <w:r w:rsidRPr="00C14D89">
        <w:rPr>
          <w:color w:val="000000"/>
        </w:rPr>
        <w:t xml:space="preserve">Рис. </w:t>
      </w:r>
      <w:r w:rsidR="002E13EE">
        <w:rPr>
          <w:bCs/>
          <w:color w:val="000000"/>
        </w:rPr>
        <w:t>7 в)</w:t>
      </w:r>
      <w:r w:rsidRPr="00C14D89">
        <w:rPr>
          <w:b/>
          <w:bCs/>
          <w:color w:val="000000"/>
        </w:rPr>
        <w:t xml:space="preserve">  </w:t>
      </w:r>
      <w:r w:rsidRPr="00C14D89">
        <w:rPr>
          <w:color w:val="000000"/>
        </w:rPr>
        <w:t>Кодирование работы</w:t>
      </w:r>
    </w:p>
    <w:p w:rsidR="00C14D89" w:rsidRPr="00D01591" w:rsidRDefault="00C14D89" w:rsidP="003E1E94">
      <w:pPr>
        <w:shd w:val="clear" w:color="auto" w:fill="FFFFFF"/>
        <w:spacing w:line="360" w:lineRule="auto"/>
        <w:ind w:firstLine="709"/>
        <w:jc w:val="both"/>
        <w:rPr>
          <w:color w:val="000000"/>
          <w:sz w:val="28"/>
          <w:szCs w:val="28"/>
        </w:rPr>
      </w:pPr>
    </w:p>
    <w:p w:rsidR="00C14D89" w:rsidRPr="00D01591" w:rsidRDefault="00C14D89" w:rsidP="003E1E94">
      <w:pPr>
        <w:shd w:val="clear" w:color="auto" w:fill="FFFFFF"/>
        <w:spacing w:line="360" w:lineRule="auto"/>
        <w:ind w:firstLine="709"/>
        <w:jc w:val="both"/>
        <w:rPr>
          <w:color w:val="000000"/>
          <w:sz w:val="28"/>
          <w:szCs w:val="28"/>
        </w:rPr>
      </w:pPr>
      <w:r w:rsidRPr="00D01591">
        <w:rPr>
          <w:color w:val="000000"/>
          <w:sz w:val="28"/>
          <w:szCs w:val="28"/>
        </w:rPr>
        <w:t>Номер исходного события равен единице. Номера остальных событий соответствуют последней цифре кода предшествующей данному событию работы (или работ).</w:t>
      </w:r>
    </w:p>
    <w:p w:rsidR="00C14D89" w:rsidRPr="00D01591" w:rsidRDefault="00C14D89" w:rsidP="003E1E94">
      <w:pPr>
        <w:shd w:val="clear" w:color="auto" w:fill="FFFFFF"/>
        <w:spacing w:line="360" w:lineRule="auto"/>
        <w:ind w:firstLine="709"/>
        <w:jc w:val="both"/>
        <w:rPr>
          <w:color w:val="000000"/>
          <w:sz w:val="28"/>
          <w:szCs w:val="28"/>
        </w:rPr>
      </w:pPr>
      <w:r w:rsidRPr="00D01591">
        <w:rPr>
          <w:color w:val="000000"/>
          <w:sz w:val="28"/>
          <w:szCs w:val="28"/>
        </w:rPr>
        <w:lastRenderedPageBreak/>
        <w:t xml:space="preserve">Событие, не имеющее предшествующих ему событий, т.е. с которого начинается проект, называют </w:t>
      </w:r>
      <w:r w:rsidRPr="00D01591">
        <w:rPr>
          <w:b/>
          <w:bCs/>
          <w:i/>
          <w:iCs/>
          <w:color w:val="000000"/>
          <w:sz w:val="28"/>
          <w:szCs w:val="28"/>
        </w:rPr>
        <w:t xml:space="preserve">исходным </w:t>
      </w:r>
      <w:r w:rsidRPr="00D01591">
        <w:rPr>
          <w:color w:val="000000"/>
          <w:sz w:val="28"/>
          <w:szCs w:val="28"/>
        </w:rPr>
        <w:t xml:space="preserve">событием. Событие, которое не имеет последующих событий и отражает конечную цель проекта, называется </w:t>
      </w:r>
      <w:r w:rsidRPr="00C14D89">
        <w:rPr>
          <w:iCs/>
          <w:color w:val="000000"/>
          <w:sz w:val="28"/>
          <w:szCs w:val="28"/>
        </w:rPr>
        <w:t>завершающим</w:t>
      </w:r>
      <w:r w:rsidRPr="00C14D89">
        <w:rPr>
          <w:i/>
          <w:iCs/>
          <w:color w:val="000000"/>
          <w:sz w:val="28"/>
          <w:szCs w:val="28"/>
        </w:rPr>
        <w:t>.</w:t>
      </w:r>
      <w:r w:rsidRPr="00D01591">
        <w:rPr>
          <w:i/>
          <w:iCs/>
          <w:color w:val="000000"/>
          <w:sz w:val="28"/>
          <w:szCs w:val="28"/>
        </w:rPr>
        <w:t xml:space="preserve"> </w:t>
      </w:r>
      <w:r w:rsidRPr="00D01591">
        <w:rPr>
          <w:color w:val="000000"/>
          <w:sz w:val="28"/>
          <w:szCs w:val="28"/>
        </w:rPr>
        <w:t xml:space="preserve">Событие, характеризующее собой факт окончания всех предшествующих работ и начало всех последующих работ, называется </w:t>
      </w:r>
      <w:r w:rsidRPr="00C14D89">
        <w:rPr>
          <w:iCs/>
          <w:color w:val="000000"/>
          <w:sz w:val="28"/>
          <w:szCs w:val="28"/>
        </w:rPr>
        <w:t>промежуточным</w:t>
      </w:r>
      <w:r w:rsidRPr="00D01591">
        <w:rPr>
          <w:i/>
          <w:iCs/>
          <w:color w:val="000000"/>
          <w:sz w:val="28"/>
          <w:szCs w:val="28"/>
        </w:rPr>
        <w:t xml:space="preserve"> </w:t>
      </w:r>
      <w:r w:rsidRPr="00D01591">
        <w:rPr>
          <w:color w:val="000000"/>
          <w:sz w:val="28"/>
          <w:szCs w:val="28"/>
        </w:rPr>
        <w:t>или просто событием.</w:t>
      </w:r>
    </w:p>
    <w:p w:rsidR="00C14D89" w:rsidRPr="00D01591" w:rsidRDefault="00C14D89" w:rsidP="003E1E94">
      <w:pPr>
        <w:shd w:val="clear" w:color="auto" w:fill="FFFFFF"/>
        <w:spacing w:line="360" w:lineRule="auto"/>
        <w:ind w:firstLine="709"/>
        <w:jc w:val="both"/>
        <w:rPr>
          <w:color w:val="000000"/>
          <w:sz w:val="28"/>
          <w:szCs w:val="28"/>
        </w:rPr>
      </w:pPr>
      <w:r w:rsidRPr="00C14D89">
        <w:rPr>
          <w:color w:val="000000"/>
          <w:sz w:val="28"/>
          <w:szCs w:val="28"/>
        </w:rPr>
        <w:t xml:space="preserve">Путь </w:t>
      </w:r>
      <w:r w:rsidRPr="00D01591">
        <w:rPr>
          <w:color w:val="000000"/>
          <w:sz w:val="28"/>
          <w:szCs w:val="28"/>
        </w:rPr>
        <w:t>– это любая последовательность работ в сетевом графике (в частном случае это одна работа), в которой конечное событие одной работы совпадает с начальным событием следующей за ней работы. Различают следующие виды путей:</w:t>
      </w:r>
    </w:p>
    <w:p w:rsidR="00C14D89" w:rsidRPr="00D01591" w:rsidRDefault="00C14D89" w:rsidP="003E1E94">
      <w:pPr>
        <w:shd w:val="clear" w:color="auto" w:fill="FFFFFF"/>
        <w:spacing w:line="360" w:lineRule="auto"/>
        <w:ind w:firstLine="709"/>
        <w:jc w:val="both"/>
        <w:rPr>
          <w:color w:val="000000"/>
          <w:sz w:val="28"/>
          <w:szCs w:val="28"/>
        </w:rPr>
      </w:pPr>
      <w:r w:rsidRPr="00C14D89">
        <w:rPr>
          <w:bCs/>
          <w:color w:val="000000"/>
          <w:sz w:val="28"/>
          <w:szCs w:val="28"/>
        </w:rPr>
        <w:t xml:space="preserve">Полный </w:t>
      </w:r>
      <w:r w:rsidRPr="00C14D89">
        <w:rPr>
          <w:color w:val="000000"/>
          <w:sz w:val="28"/>
          <w:szCs w:val="28"/>
        </w:rPr>
        <w:t>путь</w:t>
      </w:r>
      <w:r w:rsidRPr="00C14D89">
        <w:rPr>
          <w:b/>
          <w:color w:val="000000"/>
          <w:sz w:val="28"/>
          <w:szCs w:val="28"/>
        </w:rPr>
        <w:t xml:space="preserve"> </w:t>
      </w:r>
      <w:r w:rsidRPr="00C14D89">
        <w:rPr>
          <w:color w:val="000000"/>
          <w:sz w:val="28"/>
          <w:szCs w:val="28"/>
        </w:rPr>
        <w:t>–</w:t>
      </w:r>
      <w:r w:rsidRPr="00D01591">
        <w:rPr>
          <w:color w:val="000000"/>
          <w:sz w:val="28"/>
          <w:szCs w:val="28"/>
        </w:rPr>
        <w:t xml:space="preserve"> это путь от исходного до завершающего события.</w:t>
      </w:r>
      <w:r>
        <w:rPr>
          <w:color w:val="000000"/>
          <w:sz w:val="28"/>
          <w:szCs w:val="28"/>
        </w:rPr>
        <w:t xml:space="preserve"> </w:t>
      </w:r>
      <w:r w:rsidRPr="00C14D89">
        <w:rPr>
          <w:bCs/>
          <w:color w:val="000000"/>
          <w:sz w:val="28"/>
          <w:szCs w:val="28"/>
        </w:rPr>
        <w:t xml:space="preserve">Критический </w:t>
      </w:r>
      <w:r w:rsidRPr="00C14D89">
        <w:rPr>
          <w:color w:val="000000"/>
          <w:sz w:val="28"/>
          <w:szCs w:val="28"/>
        </w:rPr>
        <w:t>путь</w:t>
      </w:r>
      <w:r w:rsidRPr="00D01591">
        <w:rPr>
          <w:color w:val="000000"/>
          <w:sz w:val="28"/>
          <w:szCs w:val="28"/>
        </w:rPr>
        <w:t xml:space="preserve"> – максимальный по продолжительности полный путь. </w:t>
      </w:r>
      <w:r w:rsidRPr="00C14D89">
        <w:rPr>
          <w:bCs/>
          <w:color w:val="000000"/>
          <w:sz w:val="28"/>
          <w:szCs w:val="28"/>
        </w:rPr>
        <w:t>Подкритический путь</w:t>
      </w:r>
      <w:r w:rsidRPr="00D01591">
        <w:rPr>
          <w:b/>
          <w:bCs/>
          <w:color w:val="000000"/>
          <w:sz w:val="28"/>
          <w:szCs w:val="28"/>
        </w:rPr>
        <w:t xml:space="preserve"> </w:t>
      </w:r>
      <w:r w:rsidRPr="00D01591">
        <w:rPr>
          <w:color w:val="000000"/>
          <w:sz w:val="28"/>
          <w:szCs w:val="28"/>
        </w:rPr>
        <w:t>– полный путь, ближайший по длительности к критическому пути.</w:t>
      </w:r>
    </w:p>
    <w:p w:rsidR="00C14D89" w:rsidRPr="00D01591" w:rsidRDefault="00C14D89" w:rsidP="003E1E94">
      <w:pPr>
        <w:shd w:val="clear" w:color="auto" w:fill="FFFFFF"/>
        <w:spacing w:line="360" w:lineRule="auto"/>
        <w:ind w:firstLine="709"/>
        <w:jc w:val="both"/>
        <w:rPr>
          <w:color w:val="000000"/>
          <w:sz w:val="28"/>
          <w:szCs w:val="28"/>
        </w:rPr>
      </w:pPr>
      <w:r w:rsidRPr="00D01591">
        <w:rPr>
          <w:color w:val="000000"/>
          <w:sz w:val="28"/>
          <w:szCs w:val="28"/>
        </w:rPr>
        <w:t xml:space="preserve">Работы, лежащие на критическом пути, называют </w:t>
      </w:r>
      <w:r w:rsidRPr="00C14D89">
        <w:rPr>
          <w:bCs/>
          <w:color w:val="000000"/>
          <w:sz w:val="28"/>
          <w:szCs w:val="28"/>
        </w:rPr>
        <w:t>критическими</w:t>
      </w:r>
      <w:r w:rsidRPr="00D01591">
        <w:rPr>
          <w:b/>
          <w:bCs/>
          <w:color w:val="000000"/>
          <w:sz w:val="28"/>
          <w:szCs w:val="28"/>
        </w:rPr>
        <w:t xml:space="preserve">. </w:t>
      </w:r>
      <w:r w:rsidRPr="00D01591">
        <w:rPr>
          <w:color w:val="000000"/>
          <w:sz w:val="28"/>
          <w:szCs w:val="28"/>
        </w:rPr>
        <w:t>Каждый путь характеризуется своей продолжительностью (длительностью), которая равна сумме продолжительностей составляющих его работ.</w:t>
      </w:r>
    </w:p>
    <w:p w:rsidR="00C14D89" w:rsidRPr="00D01591" w:rsidRDefault="00C14D89" w:rsidP="003E1E94">
      <w:pPr>
        <w:spacing w:line="360" w:lineRule="auto"/>
        <w:ind w:firstLine="709"/>
        <w:jc w:val="both"/>
        <w:rPr>
          <w:color w:val="000000"/>
          <w:sz w:val="28"/>
          <w:szCs w:val="28"/>
        </w:rPr>
      </w:pPr>
    </w:p>
    <w:p w:rsidR="00C14D89" w:rsidRPr="002E13EE" w:rsidRDefault="00B21134" w:rsidP="003E1E94">
      <w:pPr>
        <w:spacing w:line="360" w:lineRule="auto"/>
        <w:ind w:firstLine="709"/>
        <w:jc w:val="center"/>
        <w:rPr>
          <w:color w:val="000000"/>
          <w:sz w:val="28"/>
          <w:szCs w:val="28"/>
        </w:rPr>
      </w:pPr>
      <w:r>
        <w:rPr>
          <w:noProof/>
        </w:rPr>
        <w:pict>
          <v:line id="_x0000_s1035" style="position:absolute;left:0;text-align:left;z-index:251639808;mso-position-horizontal-relative:margin" from="762.25pt,17.75pt" to="762.25pt,347.5pt" o:allowincell="f" strokeweight=".25pt">
            <w10:wrap anchorx="margin"/>
          </v:line>
        </w:pict>
      </w:r>
      <w:r w:rsidR="00C07808" w:rsidRPr="002E13EE">
        <w:rPr>
          <w:color w:val="000000"/>
          <w:sz w:val="28"/>
          <w:szCs w:val="28"/>
        </w:rPr>
        <w:t xml:space="preserve">2.3.2. </w:t>
      </w:r>
      <w:r w:rsidR="00C14D89" w:rsidRPr="002E13EE">
        <w:rPr>
          <w:color w:val="000000"/>
          <w:sz w:val="28"/>
          <w:szCs w:val="28"/>
        </w:rPr>
        <w:t>Временные параметры событий, работ и путей</w:t>
      </w:r>
    </w:p>
    <w:p w:rsidR="00C14D89" w:rsidRDefault="00C14D89" w:rsidP="003E1E94">
      <w:pPr>
        <w:shd w:val="clear" w:color="auto" w:fill="FFFFFF"/>
        <w:spacing w:line="360" w:lineRule="auto"/>
        <w:ind w:firstLine="709"/>
        <w:jc w:val="both"/>
        <w:rPr>
          <w:color w:val="000000"/>
          <w:sz w:val="28"/>
          <w:szCs w:val="28"/>
        </w:rPr>
      </w:pPr>
      <w:r>
        <w:rPr>
          <w:color w:val="000000"/>
          <w:sz w:val="28"/>
          <w:szCs w:val="28"/>
        </w:rPr>
        <w:t>Тр(</w:t>
      </w:r>
      <w:r>
        <w:rPr>
          <w:color w:val="000000"/>
          <w:sz w:val="28"/>
          <w:szCs w:val="28"/>
          <w:lang w:val="en-US"/>
        </w:rPr>
        <w:t>i</w:t>
      </w:r>
      <w:r>
        <w:rPr>
          <w:color w:val="000000"/>
          <w:sz w:val="28"/>
          <w:szCs w:val="28"/>
        </w:rPr>
        <w:t>)</w:t>
      </w:r>
      <w:r w:rsidRPr="00C14D89">
        <w:rPr>
          <w:color w:val="000000"/>
          <w:sz w:val="28"/>
          <w:szCs w:val="28"/>
        </w:rPr>
        <w:t xml:space="preserve"> – </w:t>
      </w:r>
      <w:r>
        <w:rPr>
          <w:color w:val="000000"/>
          <w:sz w:val="28"/>
          <w:szCs w:val="28"/>
        </w:rPr>
        <w:t xml:space="preserve">ранний срок наступления события </w:t>
      </w:r>
      <w:r>
        <w:rPr>
          <w:color w:val="000000"/>
          <w:sz w:val="28"/>
          <w:szCs w:val="28"/>
          <w:lang w:val="en-US"/>
        </w:rPr>
        <w:t>I</w:t>
      </w:r>
      <w:r>
        <w:rPr>
          <w:color w:val="000000"/>
          <w:sz w:val="28"/>
          <w:szCs w:val="28"/>
        </w:rPr>
        <w:t>, это время, которое необходимо для выполнения всех работ, предшествующих данному событию . оно р</w:t>
      </w:r>
      <w:r w:rsidR="008B656A">
        <w:rPr>
          <w:color w:val="000000"/>
          <w:sz w:val="28"/>
          <w:szCs w:val="28"/>
        </w:rPr>
        <w:t>авно наибольшей продолжительности путей, предшествующих данному событию.</w:t>
      </w:r>
    </w:p>
    <w:p w:rsidR="008B656A" w:rsidRDefault="008B656A" w:rsidP="003E1E94">
      <w:pPr>
        <w:shd w:val="clear" w:color="auto" w:fill="FFFFFF"/>
        <w:spacing w:line="360" w:lineRule="auto"/>
        <w:ind w:firstLine="709"/>
        <w:jc w:val="both"/>
        <w:rPr>
          <w:color w:val="000000"/>
          <w:sz w:val="28"/>
          <w:szCs w:val="28"/>
        </w:rPr>
      </w:pPr>
      <w:r>
        <w:rPr>
          <w:color w:val="000000"/>
          <w:sz w:val="28"/>
          <w:szCs w:val="28"/>
        </w:rPr>
        <w:t>Тп(</w:t>
      </w:r>
      <w:r>
        <w:rPr>
          <w:color w:val="000000"/>
          <w:sz w:val="28"/>
          <w:szCs w:val="28"/>
          <w:lang w:val="en-US"/>
        </w:rPr>
        <w:t>i</w:t>
      </w:r>
      <w:r>
        <w:rPr>
          <w:color w:val="000000"/>
          <w:sz w:val="28"/>
          <w:szCs w:val="28"/>
        </w:rPr>
        <w:t>)</w:t>
      </w:r>
      <w:r w:rsidRPr="008B656A">
        <w:rPr>
          <w:color w:val="000000"/>
          <w:sz w:val="28"/>
          <w:szCs w:val="28"/>
        </w:rPr>
        <w:t xml:space="preserve"> – </w:t>
      </w:r>
      <w:r>
        <w:rPr>
          <w:color w:val="000000"/>
          <w:sz w:val="28"/>
          <w:szCs w:val="28"/>
        </w:rPr>
        <w:t xml:space="preserve">поздний срок наступления события </w:t>
      </w:r>
      <w:r>
        <w:rPr>
          <w:color w:val="000000"/>
          <w:sz w:val="28"/>
          <w:szCs w:val="28"/>
          <w:lang w:val="en-US"/>
        </w:rPr>
        <w:t>i</w:t>
      </w:r>
      <w:r w:rsidRPr="008B656A">
        <w:rPr>
          <w:color w:val="000000"/>
          <w:sz w:val="28"/>
          <w:szCs w:val="28"/>
        </w:rPr>
        <w:t xml:space="preserve"> </w:t>
      </w:r>
      <w:r>
        <w:rPr>
          <w:color w:val="000000"/>
          <w:sz w:val="28"/>
          <w:szCs w:val="28"/>
        </w:rPr>
        <w:t>–</w:t>
      </w:r>
      <w:r w:rsidRPr="008B656A">
        <w:rPr>
          <w:color w:val="000000"/>
          <w:sz w:val="28"/>
          <w:szCs w:val="28"/>
        </w:rPr>
        <w:t xml:space="preserve"> </w:t>
      </w:r>
      <w:r>
        <w:rPr>
          <w:color w:val="000000"/>
          <w:sz w:val="28"/>
          <w:szCs w:val="28"/>
        </w:rPr>
        <w:t xml:space="preserve">это такое время наступления события </w:t>
      </w:r>
      <w:r>
        <w:rPr>
          <w:color w:val="000000"/>
          <w:sz w:val="28"/>
          <w:szCs w:val="28"/>
          <w:lang w:val="en-US"/>
        </w:rPr>
        <w:t>i</w:t>
      </w:r>
      <w:r>
        <w:rPr>
          <w:color w:val="000000"/>
          <w:sz w:val="28"/>
          <w:szCs w:val="28"/>
        </w:rPr>
        <w:t xml:space="preserve">, превышение которого вызовет аналогичную задержку наступления завершающего события сети. Поздний срок наступления события равен разности между продолжительностью критического пути и наибольшей из продолжительностей путей, следующих за событием </w:t>
      </w:r>
      <w:r>
        <w:rPr>
          <w:color w:val="000000"/>
          <w:sz w:val="28"/>
          <w:szCs w:val="28"/>
          <w:lang w:val="en-US"/>
        </w:rPr>
        <w:t>i</w:t>
      </w:r>
      <w:r w:rsidRPr="008B656A">
        <w:rPr>
          <w:color w:val="000000"/>
          <w:sz w:val="28"/>
          <w:szCs w:val="28"/>
        </w:rPr>
        <w:t xml:space="preserve">. </w:t>
      </w:r>
    </w:p>
    <w:p w:rsidR="008B656A" w:rsidRPr="00ED3291" w:rsidRDefault="008B656A" w:rsidP="003E1E94">
      <w:pPr>
        <w:shd w:val="clear" w:color="auto" w:fill="FFFFFF"/>
        <w:spacing w:line="360" w:lineRule="auto"/>
        <w:ind w:firstLine="709"/>
        <w:jc w:val="both"/>
        <w:rPr>
          <w:color w:val="000000"/>
          <w:sz w:val="28"/>
          <w:szCs w:val="28"/>
        </w:rPr>
      </w:pPr>
      <w:r>
        <w:rPr>
          <w:color w:val="000000"/>
          <w:sz w:val="28"/>
          <w:szCs w:val="28"/>
          <w:lang w:val="en-US"/>
        </w:rPr>
        <w:t>R</w:t>
      </w:r>
      <w:r w:rsidRPr="008B656A">
        <w:rPr>
          <w:color w:val="000000"/>
          <w:sz w:val="28"/>
          <w:szCs w:val="28"/>
        </w:rPr>
        <w:t>(</w:t>
      </w:r>
      <w:r>
        <w:rPr>
          <w:color w:val="000000"/>
          <w:sz w:val="28"/>
          <w:szCs w:val="28"/>
          <w:lang w:val="en-US"/>
        </w:rPr>
        <w:t>i</w:t>
      </w:r>
      <w:r w:rsidRPr="008B656A">
        <w:rPr>
          <w:color w:val="000000"/>
          <w:sz w:val="28"/>
          <w:szCs w:val="28"/>
        </w:rPr>
        <w:t xml:space="preserve">) – </w:t>
      </w:r>
      <w:r>
        <w:rPr>
          <w:color w:val="000000"/>
          <w:sz w:val="28"/>
          <w:szCs w:val="28"/>
        </w:rPr>
        <w:t xml:space="preserve">резерв времени наступления события </w:t>
      </w:r>
      <w:r>
        <w:rPr>
          <w:color w:val="000000"/>
          <w:sz w:val="28"/>
          <w:szCs w:val="28"/>
          <w:lang w:val="en-US"/>
        </w:rPr>
        <w:t>i</w:t>
      </w:r>
      <w:r>
        <w:rPr>
          <w:color w:val="000000"/>
          <w:sz w:val="28"/>
          <w:szCs w:val="28"/>
        </w:rPr>
        <w:t xml:space="preserve"> – такой промежуток времени, на который может быть отсрочено наступление события без </w:t>
      </w:r>
      <w:r>
        <w:rPr>
          <w:color w:val="000000"/>
          <w:sz w:val="28"/>
          <w:szCs w:val="28"/>
        </w:rPr>
        <w:lastRenderedPageBreak/>
        <w:t xml:space="preserve">нарушения сроков завершения проекта в целом. Начальные и конечные события критических работ имеют нулевые резервы событий. </w:t>
      </w:r>
      <w:r w:rsidR="00ED3291">
        <w:rPr>
          <w:color w:val="000000"/>
          <w:sz w:val="28"/>
          <w:szCs w:val="28"/>
        </w:rPr>
        <w:t>Основные параметры событий и работ рассчитываются по формулам 2-17.</w:t>
      </w:r>
    </w:p>
    <w:p w:rsidR="007442C8" w:rsidRPr="007442C8" w:rsidRDefault="008B656A" w:rsidP="003E1E94">
      <w:pPr>
        <w:shd w:val="clear" w:color="auto" w:fill="FFFFFF"/>
        <w:spacing w:line="360" w:lineRule="auto"/>
        <w:ind w:firstLine="709"/>
        <w:jc w:val="both"/>
        <w:rPr>
          <w:color w:val="000000"/>
          <w:sz w:val="28"/>
          <w:szCs w:val="28"/>
        </w:rPr>
      </w:pPr>
      <w:r>
        <w:rPr>
          <w:color w:val="000000"/>
          <w:sz w:val="28"/>
          <w:szCs w:val="28"/>
        </w:rPr>
        <w:t>Расчет ранних сроков совершения событий ведется от исходного события к завершающему.</w:t>
      </w:r>
      <w:r w:rsidR="007442C8">
        <w:rPr>
          <w:color w:val="000000"/>
          <w:sz w:val="28"/>
          <w:szCs w:val="28"/>
        </w:rPr>
        <w:t xml:space="preserve"> Для исходного события Тр(</w:t>
      </w:r>
      <w:r w:rsidR="007442C8">
        <w:rPr>
          <w:color w:val="000000"/>
          <w:sz w:val="28"/>
          <w:szCs w:val="28"/>
          <w:lang w:val="en-US"/>
        </w:rPr>
        <w:t>i</w:t>
      </w:r>
      <w:r w:rsidR="007442C8">
        <w:rPr>
          <w:color w:val="000000"/>
          <w:sz w:val="28"/>
          <w:szCs w:val="28"/>
        </w:rPr>
        <w:t>) =0</w:t>
      </w:r>
      <w:r w:rsidR="002E13EE">
        <w:rPr>
          <w:color w:val="000000"/>
          <w:sz w:val="28"/>
          <w:szCs w:val="28"/>
        </w:rPr>
        <w:t xml:space="preserve"> (2)</w:t>
      </w:r>
      <w:r w:rsidR="007442C8">
        <w:rPr>
          <w:color w:val="000000"/>
          <w:sz w:val="28"/>
          <w:szCs w:val="28"/>
        </w:rPr>
        <w:t>, для остальных событий Тр(</w:t>
      </w:r>
      <w:r w:rsidR="007442C8">
        <w:rPr>
          <w:color w:val="000000"/>
          <w:sz w:val="28"/>
          <w:szCs w:val="28"/>
          <w:lang w:val="en-US"/>
        </w:rPr>
        <w:t>i</w:t>
      </w:r>
      <w:r w:rsidR="007442C8">
        <w:rPr>
          <w:color w:val="000000"/>
          <w:sz w:val="28"/>
          <w:szCs w:val="28"/>
        </w:rPr>
        <w:t xml:space="preserve">) – </w:t>
      </w:r>
      <w:r w:rsidR="007442C8">
        <w:rPr>
          <w:color w:val="000000"/>
          <w:sz w:val="28"/>
          <w:szCs w:val="28"/>
          <w:lang w:val="en-US"/>
        </w:rPr>
        <w:t>max</w:t>
      </w:r>
      <w:r w:rsidR="007442C8" w:rsidRPr="007442C8">
        <w:rPr>
          <w:color w:val="000000"/>
          <w:sz w:val="28"/>
          <w:szCs w:val="28"/>
        </w:rPr>
        <w:t>[</w:t>
      </w:r>
      <w:r w:rsidR="007442C8">
        <w:rPr>
          <w:color w:val="000000"/>
          <w:sz w:val="28"/>
          <w:szCs w:val="28"/>
        </w:rPr>
        <w:t>Тр(</w:t>
      </w:r>
      <w:r w:rsidR="007442C8">
        <w:rPr>
          <w:color w:val="000000"/>
          <w:sz w:val="28"/>
          <w:szCs w:val="28"/>
          <w:lang w:val="en-US"/>
        </w:rPr>
        <w:t>k</w:t>
      </w:r>
      <w:r w:rsidR="007442C8">
        <w:rPr>
          <w:color w:val="000000"/>
          <w:sz w:val="28"/>
          <w:szCs w:val="28"/>
        </w:rPr>
        <w:t>)+</w:t>
      </w:r>
      <w:r w:rsidR="007442C8">
        <w:rPr>
          <w:color w:val="000000"/>
          <w:sz w:val="28"/>
          <w:szCs w:val="28"/>
          <w:lang w:val="en-US"/>
        </w:rPr>
        <w:t>t</w:t>
      </w:r>
      <w:r w:rsidR="007442C8" w:rsidRPr="007442C8">
        <w:rPr>
          <w:color w:val="000000"/>
          <w:sz w:val="28"/>
          <w:szCs w:val="28"/>
        </w:rPr>
        <w:t>(</w:t>
      </w:r>
      <w:r w:rsidR="007442C8">
        <w:rPr>
          <w:color w:val="000000"/>
          <w:sz w:val="28"/>
          <w:szCs w:val="28"/>
          <w:lang w:val="en-US"/>
        </w:rPr>
        <w:t>k</w:t>
      </w:r>
      <w:r w:rsidR="007442C8" w:rsidRPr="007442C8">
        <w:rPr>
          <w:color w:val="000000"/>
          <w:sz w:val="28"/>
          <w:szCs w:val="28"/>
        </w:rPr>
        <w:t>,</w:t>
      </w:r>
      <w:r w:rsidR="007442C8">
        <w:rPr>
          <w:color w:val="000000"/>
          <w:sz w:val="28"/>
          <w:szCs w:val="28"/>
          <w:lang w:val="en-US"/>
        </w:rPr>
        <w:t>i</w:t>
      </w:r>
      <w:r w:rsidR="007442C8" w:rsidRPr="007442C8">
        <w:rPr>
          <w:color w:val="000000"/>
          <w:sz w:val="28"/>
          <w:szCs w:val="28"/>
        </w:rPr>
        <w:t>)]</w:t>
      </w:r>
      <w:r w:rsidR="002E13EE">
        <w:rPr>
          <w:color w:val="000000"/>
          <w:sz w:val="28"/>
          <w:szCs w:val="28"/>
        </w:rPr>
        <w:t xml:space="preserve"> (3)</w:t>
      </w:r>
      <w:r w:rsidR="007442C8" w:rsidRPr="007442C8">
        <w:rPr>
          <w:color w:val="000000"/>
          <w:sz w:val="28"/>
          <w:szCs w:val="28"/>
        </w:rPr>
        <w:t>.</w:t>
      </w:r>
    </w:p>
    <w:p w:rsidR="007442C8" w:rsidRPr="007442C8" w:rsidRDefault="007442C8" w:rsidP="003E1E94">
      <w:pPr>
        <w:shd w:val="clear" w:color="auto" w:fill="FFFFFF"/>
        <w:spacing w:line="360" w:lineRule="auto"/>
        <w:ind w:firstLine="709"/>
        <w:jc w:val="both"/>
        <w:rPr>
          <w:color w:val="000000"/>
          <w:sz w:val="28"/>
          <w:szCs w:val="28"/>
        </w:rPr>
      </w:pPr>
      <w:r>
        <w:rPr>
          <w:color w:val="000000"/>
          <w:sz w:val="28"/>
          <w:szCs w:val="28"/>
        </w:rPr>
        <w:t>Поздний срок для завершающего события Тп(</w:t>
      </w:r>
      <w:r>
        <w:rPr>
          <w:color w:val="000000"/>
          <w:sz w:val="28"/>
          <w:szCs w:val="28"/>
          <w:lang w:val="en-US"/>
        </w:rPr>
        <w:t>i</w:t>
      </w:r>
      <w:r>
        <w:rPr>
          <w:color w:val="000000"/>
          <w:sz w:val="28"/>
          <w:szCs w:val="28"/>
        </w:rPr>
        <w:t>)</w:t>
      </w:r>
      <w:r w:rsidRPr="007442C8">
        <w:rPr>
          <w:color w:val="000000"/>
          <w:sz w:val="28"/>
          <w:szCs w:val="28"/>
        </w:rPr>
        <w:t xml:space="preserve"> = </w:t>
      </w:r>
      <w:r>
        <w:rPr>
          <w:color w:val="000000"/>
          <w:sz w:val="28"/>
          <w:szCs w:val="28"/>
        </w:rPr>
        <w:t>Тр(</w:t>
      </w:r>
      <w:r>
        <w:rPr>
          <w:color w:val="000000"/>
          <w:sz w:val="28"/>
          <w:szCs w:val="28"/>
          <w:lang w:val="en-US"/>
        </w:rPr>
        <w:t>i</w:t>
      </w:r>
      <w:r>
        <w:rPr>
          <w:color w:val="000000"/>
          <w:sz w:val="28"/>
          <w:szCs w:val="28"/>
        </w:rPr>
        <w:t>).</w:t>
      </w:r>
      <w:r w:rsidR="002E13EE">
        <w:rPr>
          <w:color w:val="000000"/>
          <w:sz w:val="28"/>
          <w:szCs w:val="28"/>
        </w:rPr>
        <w:t xml:space="preserve"> (4)</w:t>
      </w:r>
      <w:r>
        <w:rPr>
          <w:color w:val="000000"/>
          <w:sz w:val="28"/>
          <w:szCs w:val="28"/>
        </w:rPr>
        <w:t xml:space="preserve"> Для всех остальных событий Тп(</w:t>
      </w:r>
      <w:r>
        <w:rPr>
          <w:color w:val="000000"/>
          <w:sz w:val="28"/>
          <w:szCs w:val="28"/>
          <w:lang w:val="en-US"/>
        </w:rPr>
        <w:t>i</w:t>
      </w:r>
      <w:r>
        <w:rPr>
          <w:color w:val="000000"/>
          <w:sz w:val="28"/>
          <w:szCs w:val="28"/>
        </w:rPr>
        <w:t xml:space="preserve">) = </w:t>
      </w:r>
      <w:r>
        <w:rPr>
          <w:color w:val="000000"/>
          <w:sz w:val="28"/>
          <w:szCs w:val="28"/>
          <w:lang w:val="en-US"/>
        </w:rPr>
        <w:t>min</w:t>
      </w:r>
      <w:r w:rsidRPr="007442C8">
        <w:rPr>
          <w:color w:val="000000"/>
          <w:sz w:val="28"/>
          <w:szCs w:val="28"/>
        </w:rPr>
        <w:t>[</w:t>
      </w:r>
      <w:r>
        <w:rPr>
          <w:color w:val="000000"/>
          <w:sz w:val="28"/>
          <w:szCs w:val="28"/>
        </w:rPr>
        <w:t>Тп(</w:t>
      </w:r>
      <w:r>
        <w:rPr>
          <w:color w:val="000000"/>
          <w:sz w:val="28"/>
          <w:szCs w:val="28"/>
          <w:lang w:val="en-US"/>
        </w:rPr>
        <w:t>j</w:t>
      </w:r>
      <w:r>
        <w:rPr>
          <w:color w:val="000000"/>
          <w:sz w:val="28"/>
          <w:szCs w:val="28"/>
        </w:rPr>
        <w:t>)</w:t>
      </w:r>
      <w:r w:rsidRPr="007442C8">
        <w:rPr>
          <w:color w:val="000000"/>
          <w:sz w:val="28"/>
          <w:szCs w:val="28"/>
        </w:rPr>
        <w:t>-</w:t>
      </w:r>
      <w:r>
        <w:rPr>
          <w:color w:val="000000"/>
          <w:sz w:val="28"/>
          <w:szCs w:val="28"/>
          <w:lang w:val="en-US"/>
        </w:rPr>
        <w:t>t</w:t>
      </w:r>
      <w:r w:rsidRPr="007442C8">
        <w:rPr>
          <w:color w:val="000000"/>
          <w:sz w:val="28"/>
          <w:szCs w:val="28"/>
        </w:rPr>
        <w:t>(</w:t>
      </w:r>
      <w:r>
        <w:rPr>
          <w:color w:val="000000"/>
          <w:sz w:val="28"/>
          <w:szCs w:val="28"/>
          <w:lang w:val="en-US"/>
        </w:rPr>
        <w:t>i</w:t>
      </w:r>
      <w:r w:rsidRPr="007442C8">
        <w:rPr>
          <w:color w:val="000000"/>
          <w:sz w:val="28"/>
          <w:szCs w:val="28"/>
        </w:rPr>
        <w:t>,</w:t>
      </w:r>
      <w:r>
        <w:rPr>
          <w:color w:val="000000"/>
          <w:sz w:val="28"/>
          <w:szCs w:val="28"/>
          <w:lang w:val="en-US"/>
        </w:rPr>
        <w:t>j</w:t>
      </w:r>
      <w:r w:rsidRPr="007442C8">
        <w:rPr>
          <w:color w:val="000000"/>
          <w:sz w:val="28"/>
          <w:szCs w:val="28"/>
        </w:rPr>
        <w:t>)]</w:t>
      </w:r>
      <w:r w:rsidR="002E13EE">
        <w:rPr>
          <w:color w:val="000000"/>
          <w:sz w:val="28"/>
          <w:szCs w:val="28"/>
        </w:rPr>
        <w:t xml:space="preserve"> (5)</w:t>
      </w:r>
      <w:r w:rsidRPr="007442C8">
        <w:rPr>
          <w:color w:val="000000"/>
          <w:sz w:val="28"/>
          <w:szCs w:val="28"/>
        </w:rPr>
        <w:t xml:space="preserve">. </w:t>
      </w:r>
      <w:r>
        <w:rPr>
          <w:color w:val="000000"/>
          <w:sz w:val="28"/>
          <w:szCs w:val="28"/>
        </w:rPr>
        <w:t xml:space="preserve">Резерв времени </w:t>
      </w:r>
      <w:r>
        <w:rPr>
          <w:color w:val="000000"/>
          <w:sz w:val="28"/>
          <w:szCs w:val="28"/>
          <w:lang w:val="en-US"/>
        </w:rPr>
        <w:t>Ri</w:t>
      </w:r>
      <w:r w:rsidRPr="007442C8">
        <w:rPr>
          <w:color w:val="000000"/>
          <w:sz w:val="28"/>
          <w:szCs w:val="28"/>
        </w:rPr>
        <w:t xml:space="preserve"> = </w:t>
      </w:r>
      <w:r>
        <w:rPr>
          <w:color w:val="000000"/>
          <w:sz w:val="28"/>
          <w:szCs w:val="28"/>
        </w:rPr>
        <w:t>Тп(</w:t>
      </w:r>
      <w:r>
        <w:rPr>
          <w:color w:val="000000"/>
          <w:sz w:val="28"/>
          <w:szCs w:val="28"/>
          <w:lang w:val="en-US"/>
        </w:rPr>
        <w:t>i</w:t>
      </w:r>
      <w:r>
        <w:rPr>
          <w:color w:val="000000"/>
          <w:sz w:val="28"/>
          <w:szCs w:val="28"/>
        </w:rPr>
        <w:t>)</w:t>
      </w:r>
      <w:r w:rsidRPr="007442C8">
        <w:rPr>
          <w:color w:val="000000"/>
          <w:sz w:val="28"/>
          <w:szCs w:val="28"/>
        </w:rPr>
        <w:t xml:space="preserve"> – </w:t>
      </w:r>
      <w:r>
        <w:rPr>
          <w:color w:val="000000"/>
          <w:sz w:val="28"/>
          <w:szCs w:val="28"/>
          <w:lang w:val="en-US"/>
        </w:rPr>
        <w:t>T</w:t>
      </w:r>
      <w:r>
        <w:rPr>
          <w:color w:val="000000"/>
          <w:sz w:val="28"/>
          <w:szCs w:val="28"/>
        </w:rPr>
        <w:t>р(</w:t>
      </w:r>
      <w:r>
        <w:rPr>
          <w:color w:val="000000"/>
          <w:sz w:val="28"/>
          <w:szCs w:val="28"/>
          <w:lang w:val="en-US"/>
        </w:rPr>
        <w:t>i</w:t>
      </w:r>
      <w:r>
        <w:rPr>
          <w:color w:val="000000"/>
          <w:sz w:val="28"/>
          <w:szCs w:val="28"/>
        </w:rPr>
        <w:t>)</w:t>
      </w:r>
      <w:r w:rsidR="002E13EE">
        <w:rPr>
          <w:color w:val="000000"/>
          <w:sz w:val="28"/>
          <w:szCs w:val="28"/>
        </w:rPr>
        <w:t xml:space="preserve"> (6)</w:t>
      </w:r>
      <w:r w:rsidRPr="007442C8">
        <w:rPr>
          <w:color w:val="000000"/>
          <w:sz w:val="28"/>
          <w:szCs w:val="28"/>
        </w:rPr>
        <w:t>.</w:t>
      </w:r>
    </w:p>
    <w:p w:rsidR="008B656A" w:rsidRDefault="007442C8" w:rsidP="003E1E94">
      <w:pPr>
        <w:shd w:val="clear" w:color="auto" w:fill="FFFFFF"/>
        <w:spacing w:line="360" w:lineRule="auto"/>
        <w:ind w:firstLine="709"/>
        <w:jc w:val="both"/>
        <w:rPr>
          <w:color w:val="000000"/>
          <w:sz w:val="28"/>
          <w:szCs w:val="28"/>
        </w:rPr>
      </w:pPr>
      <w:r>
        <w:rPr>
          <w:color w:val="000000"/>
          <w:sz w:val="28"/>
          <w:szCs w:val="28"/>
        </w:rPr>
        <w:t>Трн(</w:t>
      </w:r>
      <w:r>
        <w:rPr>
          <w:color w:val="000000"/>
          <w:sz w:val="28"/>
          <w:szCs w:val="28"/>
          <w:lang w:val="en-US"/>
        </w:rPr>
        <w:t>i</w:t>
      </w:r>
      <w:r w:rsidRPr="007442C8">
        <w:rPr>
          <w:color w:val="000000"/>
          <w:sz w:val="28"/>
          <w:szCs w:val="28"/>
        </w:rPr>
        <w:t>,</w:t>
      </w:r>
      <w:r>
        <w:rPr>
          <w:color w:val="000000"/>
          <w:sz w:val="28"/>
          <w:szCs w:val="28"/>
          <w:lang w:val="en-US"/>
        </w:rPr>
        <w:t>j</w:t>
      </w:r>
      <w:r>
        <w:rPr>
          <w:color w:val="000000"/>
          <w:sz w:val="28"/>
          <w:szCs w:val="28"/>
        </w:rPr>
        <w:t>) – ранний срок начала работы (</w:t>
      </w:r>
      <w:r>
        <w:rPr>
          <w:color w:val="000000"/>
          <w:sz w:val="28"/>
          <w:szCs w:val="28"/>
          <w:lang w:val="en-US"/>
        </w:rPr>
        <w:t>i</w:t>
      </w:r>
      <w:r w:rsidRPr="007442C8">
        <w:rPr>
          <w:color w:val="000000"/>
          <w:sz w:val="28"/>
          <w:szCs w:val="28"/>
        </w:rPr>
        <w:t>,</w:t>
      </w:r>
      <w:r>
        <w:rPr>
          <w:color w:val="000000"/>
          <w:sz w:val="28"/>
          <w:szCs w:val="28"/>
          <w:lang w:val="en-US"/>
        </w:rPr>
        <w:t>j</w:t>
      </w:r>
      <w:r>
        <w:rPr>
          <w:color w:val="000000"/>
          <w:sz w:val="28"/>
          <w:szCs w:val="28"/>
        </w:rPr>
        <w:t>);</w:t>
      </w:r>
    </w:p>
    <w:p w:rsidR="007442C8" w:rsidRDefault="007442C8" w:rsidP="003E1E94">
      <w:pPr>
        <w:shd w:val="clear" w:color="auto" w:fill="FFFFFF"/>
        <w:spacing w:line="360" w:lineRule="auto"/>
        <w:ind w:firstLine="709"/>
        <w:jc w:val="both"/>
        <w:rPr>
          <w:color w:val="000000"/>
          <w:sz w:val="28"/>
          <w:szCs w:val="28"/>
        </w:rPr>
      </w:pPr>
      <w:r>
        <w:rPr>
          <w:color w:val="000000"/>
          <w:sz w:val="28"/>
          <w:szCs w:val="28"/>
        </w:rPr>
        <w:t>Тпн(</w:t>
      </w:r>
      <w:r>
        <w:rPr>
          <w:color w:val="000000"/>
          <w:sz w:val="28"/>
          <w:szCs w:val="28"/>
          <w:lang w:val="en-US"/>
        </w:rPr>
        <w:t>i</w:t>
      </w:r>
      <w:r w:rsidRPr="007442C8">
        <w:rPr>
          <w:color w:val="000000"/>
          <w:sz w:val="28"/>
          <w:szCs w:val="28"/>
        </w:rPr>
        <w:t>,</w:t>
      </w:r>
      <w:r>
        <w:rPr>
          <w:color w:val="000000"/>
          <w:sz w:val="28"/>
          <w:szCs w:val="28"/>
          <w:lang w:val="en-US"/>
        </w:rPr>
        <w:t>j</w:t>
      </w:r>
      <w:r>
        <w:rPr>
          <w:color w:val="000000"/>
          <w:sz w:val="28"/>
          <w:szCs w:val="28"/>
        </w:rPr>
        <w:t>) – поздний срок начала работы (</w:t>
      </w:r>
      <w:r>
        <w:rPr>
          <w:color w:val="000000"/>
          <w:sz w:val="28"/>
          <w:szCs w:val="28"/>
          <w:lang w:val="en-US"/>
        </w:rPr>
        <w:t>i</w:t>
      </w:r>
      <w:r w:rsidRPr="007442C8">
        <w:rPr>
          <w:color w:val="000000"/>
          <w:sz w:val="28"/>
          <w:szCs w:val="28"/>
        </w:rPr>
        <w:t>,</w:t>
      </w:r>
      <w:r>
        <w:rPr>
          <w:color w:val="000000"/>
          <w:sz w:val="28"/>
          <w:szCs w:val="28"/>
          <w:lang w:val="en-US"/>
        </w:rPr>
        <w:t>j</w:t>
      </w:r>
      <w:r>
        <w:rPr>
          <w:color w:val="000000"/>
          <w:sz w:val="28"/>
          <w:szCs w:val="28"/>
        </w:rPr>
        <w:t>);</w:t>
      </w:r>
    </w:p>
    <w:p w:rsidR="007442C8" w:rsidRDefault="007442C8" w:rsidP="003E1E94">
      <w:pPr>
        <w:shd w:val="clear" w:color="auto" w:fill="FFFFFF"/>
        <w:spacing w:line="360" w:lineRule="auto"/>
        <w:ind w:firstLine="709"/>
        <w:jc w:val="both"/>
        <w:rPr>
          <w:color w:val="000000"/>
          <w:sz w:val="28"/>
          <w:szCs w:val="28"/>
        </w:rPr>
      </w:pPr>
      <w:r>
        <w:rPr>
          <w:color w:val="000000"/>
          <w:sz w:val="28"/>
          <w:szCs w:val="28"/>
        </w:rPr>
        <w:t>Тро(</w:t>
      </w:r>
      <w:r>
        <w:rPr>
          <w:color w:val="000000"/>
          <w:sz w:val="28"/>
          <w:szCs w:val="28"/>
          <w:lang w:val="en-US"/>
        </w:rPr>
        <w:t>i</w:t>
      </w:r>
      <w:r w:rsidRPr="007442C8">
        <w:rPr>
          <w:color w:val="000000"/>
          <w:sz w:val="28"/>
          <w:szCs w:val="28"/>
        </w:rPr>
        <w:t>,</w:t>
      </w:r>
      <w:r>
        <w:rPr>
          <w:color w:val="000000"/>
          <w:sz w:val="28"/>
          <w:szCs w:val="28"/>
          <w:lang w:val="en-US"/>
        </w:rPr>
        <w:t>j</w:t>
      </w:r>
      <w:r>
        <w:rPr>
          <w:color w:val="000000"/>
          <w:sz w:val="28"/>
          <w:szCs w:val="28"/>
        </w:rPr>
        <w:t>) – ранний срок окончания работы;</w:t>
      </w:r>
    </w:p>
    <w:p w:rsidR="007442C8" w:rsidRDefault="007442C8" w:rsidP="003E1E94">
      <w:pPr>
        <w:shd w:val="clear" w:color="auto" w:fill="FFFFFF"/>
        <w:spacing w:line="360" w:lineRule="auto"/>
        <w:ind w:firstLine="709"/>
        <w:jc w:val="both"/>
        <w:rPr>
          <w:color w:val="000000"/>
          <w:sz w:val="28"/>
          <w:szCs w:val="28"/>
        </w:rPr>
      </w:pPr>
      <w:r>
        <w:rPr>
          <w:color w:val="000000"/>
          <w:sz w:val="28"/>
          <w:szCs w:val="28"/>
        </w:rPr>
        <w:t>Тпо(</w:t>
      </w:r>
      <w:r>
        <w:rPr>
          <w:color w:val="000000"/>
          <w:sz w:val="28"/>
          <w:szCs w:val="28"/>
          <w:lang w:val="en-US"/>
        </w:rPr>
        <w:t>i</w:t>
      </w:r>
      <w:r w:rsidRPr="007442C8">
        <w:rPr>
          <w:color w:val="000000"/>
          <w:sz w:val="28"/>
          <w:szCs w:val="28"/>
        </w:rPr>
        <w:t>,</w:t>
      </w:r>
      <w:r>
        <w:rPr>
          <w:color w:val="000000"/>
          <w:sz w:val="28"/>
          <w:szCs w:val="28"/>
          <w:lang w:val="en-US"/>
        </w:rPr>
        <w:t>j</w:t>
      </w:r>
      <w:r>
        <w:rPr>
          <w:color w:val="000000"/>
          <w:sz w:val="28"/>
          <w:szCs w:val="28"/>
        </w:rPr>
        <w:t>) – поздний срок окончания работы.</w:t>
      </w:r>
    </w:p>
    <w:p w:rsidR="007442C8" w:rsidRDefault="007442C8" w:rsidP="003E1E94">
      <w:pPr>
        <w:shd w:val="clear" w:color="auto" w:fill="FFFFFF"/>
        <w:spacing w:line="360" w:lineRule="auto"/>
        <w:ind w:firstLine="709"/>
        <w:jc w:val="both"/>
        <w:rPr>
          <w:color w:val="000000"/>
          <w:sz w:val="28"/>
          <w:szCs w:val="28"/>
        </w:rPr>
      </w:pPr>
      <w:r>
        <w:rPr>
          <w:color w:val="000000"/>
          <w:sz w:val="28"/>
          <w:szCs w:val="28"/>
        </w:rPr>
        <w:t>Для критических работ:</w:t>
      </w:r>
    </w:p>
    <w:p w:rsidR="007442C8" w:rsidRPr="002E13EE" w:rsidRDefault="003975E3" w:rsidP="003E1E94">
      <w:pPr>
        <w:shd w:val="clear" w:color="auto" w:fill="FFFFFF"/>
        <w:spacing w:line="360" w:lineRule="auto"/>
        <w:ind w:firstLine="709"/>
        <w:jc w:val="both"/>
        <w:rPr>
          <w:color w:val="000000"/>
          <w:sz w:val="28"/>
          <w:szCs w:val="28"/>
          <w:lang w:val="en-US"/>
        </w:rPr>
      </w:pPr>
      <w:r>
        <w:rPr>
          <w:color w:val="000000"/>
          <w:sz w:val="28"/>
          <w:szCs w:val="28"/>
        </w:rPr>
        <w:t>Трн</w:t>
      </w:r>
      <w:r w:rsidRPr="003975E3">
        <w:rPr>
          <w:color w:val="000000"/>
          <w:sz w:val="28"/>
          <w:szCs w:val="28"/>
          <w:lang w:val="en-US"/>
        </w:rPr>
        <w:t>(</w:t>
      </w:r>
      <w:r>
        <w:rPr>
          <w:color w:val="000000"/>
          <w:sz w:val="28"/>
          <w:szCs w:val="28"/>
          <w:lang w:val="en-US"/>
        </w:rPr>
        <w:t>i</w:t>
      </w:r>
      <w:r w:rsidRPr="003975E3">
        <w:rPr>
          <w:color w:val="000000"/>
          <w:sz w:val="28"/>
          <w:szCs w:val="28"/>
          <w:lang w:val="en-US"/>
        </w:rPr>
        <w:t>,</w:t>
      </w:r>
      <w:r>
        <w:rPr>
          <w:color w:val="000000"/>
          <w:sz w:val="28"/>
          <w:szCs w:val="28"/>
          <w:lang w:val="en-US"/>
        </w:rPr>
        <w:t>j</w:t>
      </w:r>
      <w:r w:rsidRPr="003975E3">
        <w:rPr>
          <w:color w:val="000000"/>
          <w:sz w:val="28"/>
          <w:szCs w:val="28"/>
          <w:lang w:val="en-US"/>
        </w:rPr>
        <w:t xml:space="preserve">)= </w:t>
      </w:r>
      <w:r>
        <w:rPr>
          <w:color w:val="000000"/>
          <w:sz w:val="28"/>
          <w:szCs w:val="28"/>
        </w:rPr>
        <w:t>Тпн</w:t>
      </w:r>
      <w:r w:rsidRPr="003975E3">
        <w:rPr>
          <w:color w:val="000000"/>
          <w:sz w:val="28"/>
          <w:szCs w:val="28"/>
          <w:lang w:val="en-US"/>
        </w:rPr>
        <w:t>(</w:t>
      </w:r>
      <w:r>
        <w:rPr>
          <w:color w:val="000000"/>
          <w:sz w:val="28"/>
          <w:szCs w:val="28"/>
          <w:lang w:val="en-US"/>
        </w:rPr>
        <w:t>i</w:t>
      </w:r>
      <w:r w:rsidRPr="003975E3">
        <w:rPr>
          <w:color w:val="000000"/>
          <w:sz w:val="28"/>
          <w:szCs w:val="28"/>
          <w:lang w:val="en-US"/>
        </w:rPr>
        <w:t>,</w:t>
      </w:r>
      <w:r>
        <w:rPr>
          <w:color w:val="000000"/>
          <w:sz w:val="28"/>
          <w:szCs w:val="28"/>
          <w:lang w:val="en-US"/>
        </w:rPr>
        <w:t>j</w:t>
      </w:r>
      <w:r w:rsidRPr="003975E3">
        <w:rPr>
          <w:color w:val="000000"/>
          <w:sz w:val="28"/>
          <w:szCs w:val="28"/>
          <w:lang w:val="en-US"/>
        </w:rPr>
        <w:t>)</w:t>
      </w:r>
      <w:r w:rsidR="002E13EE" w:rsidRPr="002E13EE">
        <w:rPr>
          <w:color w:val="000000"/>
          <w:sz w:val="28"/>
          <w:szCs w:val="28"/>
          <w:lang w:val="en-US"/>
        </w:rPr>
        <w:t xml:space="preserve"> (7)</w:t>
      </w:r>
    </w:p>
    <w:p w:rsidR="003975E3" w:rsidRPr="002E13EE" w:rsidRDefault="003975E3" w:rsidP="003E1E94">
      <w:pPr>
        <w:shd w:val="clear" w:color="auto" w:fill="FFFFFF"/>
        <w:spacing w:line="360" w:lineRule="auto"/>
        <w:ind w:firstLine="709"/>
        <w:jc w:val="both"/>
        <w:rPr>
          <w:color w:val="000000"/>
          <w:sz w:val="28"/>
          <w:szCs w:val="28"/>
          <w:lang w:val="en-US"/>
        </w:rPr>
      </w:pPr>
      <w:r>
        <w:rPr>
          <w:color w:val="000000"/>
          <w:sz w:val="28"/>
          <w:szCs w:val="28"/>
        </w:rPr>
        <w:t>Тро</w:t>
      </w:r>
      <w:r w:rsidRPr="003975E3">
        <w:rPr>
          <w:color w:val="000000"/>
          <w:sz w:val="28"/>
          <w:szCs w:val="28"/>
          <w:lang w:val="en-US"/>
        </w:rPr>
        <w:t>(</w:t>
      </w:r>
      <w:r>
        <w:rPr>
          <w:color w:val="000000"/>
          <w:sz w:val="28"/>
          <w:szCs w:val="28"/>
          <w:lang w:val="en-US"/>
        </w:rPr>
        <w:t>i</w:t>
      </w:r>
      <w:r w:rsidRPr="003975E3">
        <w:rPr>
          <w:color w:val="000000"/>
          <w:sz w:val="28"/>
          <w:szCs w:val="28"/>
          <w:lang w:val="en-US"/>
        </w:rPr>
        <w:t>,</w:t>
      </w:r>
      <w:r>
        <w:rPr>
          <w:color w:val="000000"/>
          <w:sz w:val="28"/>
          <w:szCs w:val="28"/>
          <w:lang w:val="en-US"/>
        </w:rPr>
        <w:t>j</w:t>
      </w:r>
      <w:r w:rsidRPr="003975E3">
        <w:rPr>
          <w:color w:val="000000"/>
          <w:sz w:val="28"/>
          <w:szCs w:val="28"/>
          <w:lang w:val="en-US"/>
        </w:rPr>
        <w:t xml:space="preserve">)= </w:t>
      </w:r>
      <w:r>
        <w:rPr>
          <w:color w:val="000000"/>
          <w:sz w:val="28"/>
          <w:szCs w:val="28"/>
        </w:rPr>
        <w:t>Тпо</w:t>
      </w:r>
      <w:r w:rsidRPr="003975E3">
        <w:rPr>
          <w:color w:val="000000"/>
          <w:sz w:val="28"/>
          <w:szCs w:val="28"/>
          <w:lang w:val="en-US"/>
        </w:rPr>
        <w:t>(</w:t>
      </w:r>
      <w:r>
        <w:rPr>
          <w:color w:val="000000"/>
          <w:sz w:val="28"/>
          <w:szCs w:val="28"/>
          <w:lang w:val="en-US"/>
        </w:rPr>
        <w:t>i</w:t>
      </w:r>
      <w:r w:rsidRPr="003975E3">
        <w:rPr>
          <w:color w:val="000000"/>
          <w:sz w:val="28"/>
          <w:szCs w:val="28"/>
          <w:lang w:val="en-US"/>
        </w:rPr>
        <w:t>,</w:t>
      </w:r>
      <w:r>
        <w:rPr>
          <w:color w:val="000000"/>
          <w:sz w:val="28"/>
          <w:szCs w:val="28"/>
          <w:lang w:val="en-US"/>
        </w:rPr>
        <w:t>j</w:t>
      </w:r>
      <w:r w:rsidRPr="003975E3">
        <w:rPr>
          <w:color w:val="000000"/>
          <w:sz w:val="28"/>
          <w:szCs w:val="28"/>
          <w:lang w:val="en-US"/>
        </w:rPr>
        <w:t>)</w:t>
      </w:r>
      <w:r w:rsidR="002E13EE" w:rsidRPr="002E13EE">
        <w:rPr>
          <w:color w:val="000000"/>
          <w:sz w:val="28"/>
          <w:szCs w:val="28"/>
          <w:lang w:val="en-US"/>
        </w:rPr>
        <w:t xml:space="preserve"> (8)</w:t>
      </w:r>
    </w:p>
    <w:p w:rsidR="003975E3" w:rsidRDefault="003975E3" w:rsidP="003E1E94">
      <w:pPr>
        <w:shd w:val="clear" w:color="auto" w:fill="FFFFFF"/>
        <w:spacing w:line="360" w:lineRule="auto"/>
        <w:ind w:firstLine="709"/>
        <w:jc w:val="both"/>
        <w:rPr>
          <w:color w:val="000000"/>
          <w:sz w:val="28"/>
          <w:szCs w:val="28"/>
        </w:rPr>
      </w:pPr>
      <w:r>
        <w:rPr>
          <w:color w:val="000000"/>
          <w:sz w:val="28"/>
          <w:szCs w:val="28"/>
          <w:lang w:val="en-US"/>
        </w:rPr>
        <w:t>R</w:t>
      </w:r>
      <w:r>
        <w:rPr>
          <w:color w:val="000000"/>
          <w:sz w:val="28"/>
          <w:szCs w:val="28"/>
        </w:rPr>
        <w:t>п(</w:t>
      </w:r>
      <w:r>
        <w:rPr>
          <w:color w:val="000000"/>
          <w:sz w:val="28"/>
          <w:szCs w:val="28"/>
          <w:lang w:val="en-US"/>
        </w:rPr>
        <w:t>i</w:t>
      </w:r>
      <w:r w:rsidRPr="003975E3">
        <w:rPr>
          <w:color w:val="000000"/>
          <w:sz w:val="28"/>
          <w:szCs w:val="28"/>
        </w:rPr>
        <w:t>,</w:t>
      </w:r>
      <w:r>
        <w:rPr>
          <w:color w:val="000000"/>
          <w:sz w:val="28"/>
          <w:szCs w:val="28"/>
          <w:lang w:val="en-US"/>
        </w:rPr>
        <w:t>j</w:t>
      </w:r>
      <w:r>
        <w:rPr>
          <w:color w:val="000000"/>
          <w:sz w:val="28"/>
          <w:szCs w:val="28"/>
        </w:rPr>
        <w:t>)</w:t>
      </w:r>
      <w:r w:rsidRPr="003975E3">
        <w:rPr>
          <w:color w:val="000000"/>
          <w:sz w:val="28"/>
          <w:szCs w:val="28"/>
        </w:rPr>
        <w:t xml:space="preserve"> – </w:t>
      </w:r>
      <w:r>
        <w:rPr>
          <w:color w:val="000000"/>
          <w:sz w:val="28"/>
          <w:szCs w:val="28"/>
        </w:rPr>
        <w:t>полный резерв работы – показывает максимальное время, на ко</w:t>
      </w:r>
      <w:r w:rsidR="00072BC8">
        <w:rPr>
          <w:color w:val="000000"/>
          <w:sz w:val="28"/>
          <w:szCs w:val="28"/>
        </w:rPr>
        <w:t xml:space="preserve">торое </w:t>
      </w:r>
      <w:r>
        <w:rPr>
          <w:color w:val="000000"/>
          <w:sz w:val="28"/>
          <w:szCs w:val="28"/>
        </w:rPr>
        <w:t xml:space="preserve">можно увеличить </w:t>
      </w:r>
      <w:r w:rsidR="00072BC8">
        <w:rPr>
          <w:color w:val="000000"/>
          <w:sz w:val="28"/>
          <w:szCs w:val="28"/>
        </w:rPr>
        <w:t>продолжительность</w:t>
      </w:r>
      <w:r>
        <w:rPr>
          <w:color w:val="000000"/>
          <w:sz w:val="28"/>
          <w:szCs w:val="28"/>
        </w:rPr>
        <w:t xml:space="preserve">  работы или отстрочит ее начало, чтобы продолжительность проходящего через нее </w:t>
      </w:r>
      <w:r>
        <w:rPr>
          <w:color w:val="000000"/>
          <w:sz w:val="28"/>
          <w:szCs w:val="28"/>
          <w:lang w:val="en-US"/>
        </w:rPr>
        <w:t>max</w:t>
      </w:r>
      <w:r>
        <w:rPr>
          <w:color w:val="000000"/>
          <w:sz w:val="28"/>
          <w:szCs w:val="28"/>
        </w:rPr>
        <w:t xml:space="preserve"> пути</w:t>
      </w:r>
      <w:r w:rsidR="00072BC8">
        <w:rPr>
          <w:color w:val="000000"/>
          <w:sz w:val="28"/>
          <w:szCs w:val="28"/>
        </w:rPr>
        <w:t>, не превышала продолжительности критического пути.</w:t>
      </w:r>
    </w:p>
    <w:p w:rsidR="00072BC8" w:rsidRDefault="00072BC8" w:rsidP="003E1E94">
      <w:pPr>
        <w:shd w:val="clear" w:color="auto" w:fill="FFFFFF"/>
        <w:spacing w:line="360" w:lineRule="auto"/>
        <w:ind w:firstLine="709"/>
        <w:jc w:val="both"/>
        <w:rPr>
          <w:color w:val="000000"/>
          <w:sz w:val="28"/>
          <w:szCs w:val="28"/>
        </w:rPr>
      </w:pPr>
      <w:r>
        <w:rPr>
          <w:color w:val="000000"/>
          <w:sz w:val="28"/>
          <w:szCs w:val="28"/>
          <w:lang w:val="en-US"/>
        </w:rPr>
        <w:t>Rc</w:t>
      </w:r>
      <w:r w:rsidRPr="00072BC8">
        <w:rPr>
          <w:color w:val="000000"/>
          <w:sz w:val="28"/>
          <w:szCs w:val="28"/>
        </w:rPr>
        <w:t>(</w:t>
      </w:r>
      <w:r>
        <w:rPr>
          <w:color w:val="000000"/>
          <w:sz w:val="28"/>
          <w:szCs w:val="28"/>
          <w:lang w:val="en-US"/>
        </w:rPr>
        <w:t>i</w:t>
      </w:r>
      <w:r w:rsidRPr="00072BC8">
        <w:rPr>
          <w:color w:val="000000"/>
          <w:sz w:val="28"/>
          <w:szCs w:val="28"/>
        </w:rPr>
        <w:t>,</w:t>
      </w:r>
      <w:r>
        <w:rPr>
          <w:color w:val="000000"/>
          <w:sz w:val="28"/>
          <w:szCs w:val="28"/>
          <w:lang w:val="en-US"/>
        </w:rPr>
        <w:t>j</w:t>
      </w:r>
      <w:r w:rsidRPr="00072BC8">
        <w:rPr>
          <w:color w:val="000000"/>
          <w:sz w:val="28"/>
          <w:szCs w:val="28"/>
        </w:rPr>
        <w:t>)</w:t>
      </w:r>
      <w:r>
        <w:rPr>
          <w:color w:val="000000"/>
          <w:sz w:val="28"/>
          <w:szCs w:val="28"/>
        </w:rPr>
        <w:t xml:space="preserve"> – свободный резерв работы, показывает максимальное время, на которое можно увеличить продолжительность работы или отсрочить ее начало не меняя ранних сроков начала последующих работ.</w:t>
      </w:r>
    </w:p>
    <w:p w:rsidR="00072BC8" w:rsidRPr="002E13EE" w:rsidRDefault="00072BC8" w:rsidP="003E1E94">
      <w:pPr>
        <w:shd w:val="clear" w:color="auto" w:fill="FFFFFF"/>
        <w:spacing w:line="360" w:lineRule="auto"/>
        <w:ind w:firstLine="709"/>
        <w:jc w:val="both"/>
        <w:rPr>
          <w:color w:val="000000"/>
          <w:sz w:val="28"/>
          <w:szCs w:val="28"/>
          <w:lang w:val="en-US"/>
        </w:rPr>
      </w:pPr>
      <w:r>
        <w:rPr>
          <w:color w:val="000000"/>
          <w:sz w:val="28"/>
          <w:szCs w:val="28"/>
        </w:rPr>
        <w:t>Трн</w:t>
      </w:r>
      <w:r w:rsidRPr="002E13EE">
        <w:rPr>
          <w:color w:val="000000"/>
          <w:sz w:val="28"/>
          <w:szCs w:val="28"/>
          <w:lang w:val="en-US"/>
        </w:rPr>
        <w:t>(</w:t>
      </w:r>
      <w:r>
        <w:rPr>
          <w:color w:val="000000"/>
          <w:sz w:val="28"/>
          <w:szCs w:val="28"/>
          <w:lang w:val="en-US"/>
        </w:rPr>
        <w:t>i</w:t>
      </w:r>
      <w:r w:rsidRPr="002E13EE">
        <w:rPr>
          <w:color w:val="000000"/>
          <w:sz w:val="28"/>
          <w:szCs w:val="28"/>
          <w:lang w:val="en-US"/>
        </w:rPr>
        <w:t>,</w:t>
      </w:r>
      <w:r>
        <w:rPr>
          <w:color w:val="000000"/>
          <w:sz w:val="28"/>
          <w:szCs w:val="28"/>
          <w:lang w:val="en-US"/>
        </w:rPr>
        <w:t>j</w:t>
      </w:r>
      <w:r w:rsidRPr="002E13EE">
        <w:rPr>
          <w:color w:val="000000"/>
          <w:sz w:val="28"/>
          <w:szCs w:val="28"/>
          <w:lang w:val="en-US"/>
        </w:rPr>
        <w:t xml:space="preserve">) = </w:t>
      </w:r>
      <w:r>
        <w:rPr>
          <w:color w:val="000000"/>
          <w:sz w:val="28"/>
          <w:szCs w:val="28"/>
        </w:rPr>
        <w:t>Т</w:t>
      </w:r>
      <w:r>
        <w:rPr>
          <w:color w:val="000000"/>
          <w:sz w:val="28"/>
          <w:szCs w:val="28"/>
          <w:lang w:val="en-US"/>
        </w:rPr>
        <w:t>p</w:t>
      </w:r>
      <w:r w:rsidRPr="002E13EE">
        <w:rPr>
          <w:color w:val="000000"/>
          <w:sz w:val="28"/>
          <w:szCs w:val="28"/>
          <w:lang w:val="en-US"/>
        </w:rPr>
        <w:t>(</w:t>
      </w:r>
      <w:r>
        <w:rPr>
          <w:color w:val="000000"/>
          <w:sz w:val="28"/>
          <w:szCs w:val="28"/>
          <w:lang w:val="en-US"/>
        </w:rPr>
        <w:t>i</w:t>
      </w:r>
      <w:r w:rsidRPr="002E13EE">
        <w:rPr>
          <w:color w:val="000000"/>
          <w:sz w:val="28"/>
          <w:szCs w:val="28"/>
          <w:lang w:val="en-US"/>
        </w:rPr>
        <w:t>)</w:t>
      </w:r>
      <w:r w:rsidR="002E13EE" w:rsidRPr="002E13EE">
        <w:rPr>
          <w:color w:val="000000"/>
          <w:sz w:val="28"/>
          <w:szCs w:val="28"/>
          <w:lang w:val="en-US"/>
        </w:rPr>
        <w:t xml:space="preserve"> (9)</w:t>
      </w:r>
    </w:p>
    <w:p w:rsidR="00072BC8" w:rsidRPr="002E13EE" w:rsidRDefault="00072BC8" w:rsidP="003E1E94">
      <w:pPr>
        <w:shd w:val="clear" w:color="auto" w:fill="FFFFFF"/>
        <w:spacing w:line="360" w:lineRule="auto"/>
        <w:ind w:firstLine="709"/>
        <w:jc w:val="both"/>
        <w:rPr>
          <w:color w:val="000000"/>
          <w:sz w:val="28"/>
          <w:szCs w:val="28"/>
          <w:lang w:val="en-US"/>
        </w:rPr>
      </w:pPr>
      <w:r>
        <w:rPr>
          <w:color w:val="000000"/>
          <w:sz w:val="28"/>
          <w:szCs w:val="28"/>
        </w:rPr>
        <w:t>Тро</w:t>
      </w:r>
      <w:r w:rsidRPr="00072BC8">
        <w:rPr>
          <w:color w:val="000000"/>
          <w:sz w:val="28"/>
          <w:szCs w:val="28"/>
          <w:lang w:val="en-US"/>
        </w:rPr>
        <w:t>(</w:t>
      </w:r>
      <w:r>
        <w:rPr>
          <w:color w:val="000000"/>
          <w:sz w:val="28"/>
          <w:szCs w:val="28"/>
          <w:lang w:val="en-US"/>
        </w:rPr>
        <w:t>i</w:t>
      </w:r>
      <w:r w:rsidRPr="00072BC8">
        <w:rPr>
          <w:color w:val="000000"/>
          <w:sz w:val="28"/>
          <w:szCs w:val="28"/>
          <w:lang w:val="en-US"/>
        </w:rPr>
        <w:t>,</w:t>
      </w:r>
      <w:r>
        <w:rPr>
          <w:color w:val="000000"/>
          <w:sz w:val="28"/>
          <w:szCs w:val="28"/>
          <w:lang w:val="en-US"/>
        </w:rPr>
        <w:t>j</w:t>
      </w:r>
      <w:r w:rsidRPr="00072BC8">
        <w:rPr>
          <w:color w:val="000000"/>
          <w:sz w:val="28"/>
          <w:szCs w:val="28"/>
          <w:lang w:val="en-US"/>
        </w:rPr>
        <w:t xml:space="preserve">) </w:t>
      </w:r>
      <w:r>
        <w:rPr>
          <w:color w:val="000000"/>
          <w:sz w:val="28"/>
          <w:szCs w:val="28"/>
          <w:lang w:val="en-US"/>
        </w:rPr>
        <w:t xml:space="preserve">= </w:t>
      </w:r>
      <w:r>
        <w:rPr>
          <w:color w:val="000000"/>
          <w:sz w:val="28"/>
          <w:szCs w:val="28"/>
        </w:rPr>
        <w:t>Т</w:t>
      </w:r>
      <w:r>
        <w:rPr>
          <w:color w:val="000000"/>
          <w:sz w:val="28"/>
          <w:szCs w:val="28"/>
          <w:lang w:val="en-US"/>
        </w:rPr>
        <w:t>p</w:t>
      </w:r>
      <w:r w:rsidRPr="00072BC8">
        <w:rPr>
          <w:color w:val="000000"/>
          <w:sz w:val="28"/>
          <w:szCs w:val="28"/>
          <w:lang w:val="en-US"/>
        </w:rPr>
        <w:t>(</w:t>
      </w:r>
      <w:r>
        <w:rPr>
          <w:color w:val="000000"/>
          <w:sz w:val="28"/>
          <w:szCs w:val="28"/>
          <w:lang w:val="en-US"/>
        </w:rPr>
        <w:t>i</w:t>
      </w:r>
      <w:r w:rsidRPr="00072BC8">
        <w:rPr>
          <w:color w:val="000000"/>
          <w:sz w:val="28"/>
          <w:szCs w:val="28"/>
          <w:lang w:val="en-US"/>
        </w:rPr>
        <w:t>)</w:t>
      </w:r>
      <w:r>
        <w:rPr>
          <w:color w:val="000000"/>
          <w:sz w:val="28"/>
          <w:szCs w:val="28"/>
          <w:lang w:val="en-US"/>
        </w:rPr>
        <w:t>+t(i,j)</w:t>
      </w:r>
      <w:r w:rsidR="002E13EE" w:rsidRPr="002E13EE">
        <w:rPr>
          <w:color w:val="000000"/>
          <w:sz w:val="28"/>
          <w:szCs w:val="28"/>
          <w:lang w:val="en-US"/>
        </w:rPr>
        <w:t xml:space="preserve"> (10)</w:t>
      </w:r>
    </w:p>
    <w:p w:rsidR="00411D41" w:rsidRPr="002E13EE" w:rsidRDefault="00411D41" w:rsidP="003E1E94">
      <w:pPr>
        <w:shd w:val="clear" w:color="auto" w:fill="FFFFFF"/>
        <w:spacing w:line="360" w:lineRule="auto"/>
        <w:ind w:firstLine="709"/>
        <w:jc w:val="both"/>
        <w:rPr>
          <w:color w:val="000000"/>
          <w:sz w:val="28"/>
          <w:szCs w:val="28"/>
          <w:lang w:val="en-US"/>
        </w:rPr>
      </w:pPr>
      <w:r>
        <w:rPr>
          <w:color w:val="000000"/>
          <w:sz w:val="28"/>
          <w:szCs w:val="28"/>
        </w:rPr>
        <w:t>Тро</w:t>
      </w:r>
      <w:r w:rsidRPr="00072BC8">
        <w:rPr>
          <w:color w:val="000000"/>
          <w:sz w:val="28"/>
          <w:szCs w:val="28"/>
          <w:lang w:val="en-US"/>
        </w:rPr>
        <w:t>(</w:t>
      </w:r>
      <w:r>
        <w:rPr>
          <w:color w:val="000000"/>
          <w:sz w:val="28"/>
          <w:szCs w:val="28"/>
          <w:lang w:val="en-US"/>
        </w:rPr>
        <w:t>i</w:t>
      </w:r>
      <w:r w:rsidRPr="00072BC8">
        <w:rPr>
          <w:color w:val="000000"/>
          <w:sz w:val="28"/>
          <w:szCs w:val="28"/>
          <w:lang w:val="en-US"/>
        </w:rPr>
        <w:t>,</w:t>
      </w:r>
      <w:r>
        <w:rPr>
          <w:color w:val="000000"/>
          <w:sz w:val="28"/>
          <w:szCs w:val="28"/>
          <w:lang w:val="en-US"/>
        </w:rPr>
        <w:t>j</w:t>
      </w:r>
      <w:r w:rsidRPr="00072BC8">
        <w:rPr>
          <w:color w:val="000000"/>
          <w:sz w:val="28"/>
          <w:szCs w:val="28"/>
          <w:lang w:val="en-US"/>
        </w:rPr>
        <w:t>)</w:t>
      </w:r>
      <w:r w:rsidRPr="00411D41">
        <w:rPr>
          <w:color w:val="000000"/>
          <w:sz w:val="28"/>
          <w:szCs w:val="28"/>
          <w:lang w:val="en-US"/>
        </w:rPr>
        <w:t xml:space="preserve"> = </w:t>
      </w:r>
      <w:r>
        <w:rPr>
          <w:color w:val="000000"/>
          <w:sz w:val="28"/>
          <w:szCs w:val="28"/>
        </w:rPr>
        <w:t>Трн</w:t>
      </w:r>
      <w:r w:rsidRPr="00411D41">
        <w:rPr>
          <w:color w:val="000000"/>
          <w:sz w:val="28"/>
          <w:szCs w:val="28"/>
          <w:lang w:val="en-US"/>
        </w:rPr>
        <w:t>(</w:t>
      </w:r>
      <w:r>
        <w:rPr>
          <w:color w:val="000000"/>
          <w:sz w:val="28"/>
          <w:szCs w:val="28"/>
          <w:lang w:val="en-US"/>
        </w:rPr>
        <w:t>i,j</w:t>
      </w:r>
      <w:r w:rsidRPr="00411D41">
        <w:rPr>
          <w:color w:val="000000"/>
          <w:sz w:val="28"/>
          <w:szCs w:val="28"/>
          <w:lang w:val="en-US"/>
        </w:rPr>
        <w:t>)</w:t>
      </w:r>
      <w:r>
        <w:rPr>
          <w:color w:val="000000"/>
          <w:sz w:val="28"/>
          <w:szCs w:val="28"/>
          <w:lang w:val="en-US"/>
        </w:rPr>
        <w:t>+t(i,j)</w:t>
      </w:r>
      <w:r w:rsidR="002E13EE" w:rsidRPr="002E13EE">
        <w:rPr>
          <w:color w:val="000000"/>
          <w:sz w:val="28"/>
          <w:szCs w:val="28"/>
          <w:lang w:val="en-US"/>
        </w:rPr>
        <w:t xml:space="preserve"> (11)</w:t>
      </w:r>
    </w:p>
    <w:p w:rsidR="00352230" w:rsidRPr="002E13EE" w:rsidRDefault="00072BC8" w:rsidP="003E1E94">
      <w:pPr>
        <w:autoSpaceDE w:val="0"/>
        <w:autoSpaceDN w:val="0"/>
        <w:adjustRightInd w:val="0"/>
        <w:ind w:firstLine="709"/>
        <w:jc w:val="both"/>
        <w:rPr>
          <w:color w:val="000000"/>
          <w:sz w:val="28"/>
          <w:szCs w:val="28"/>
          <w:lang w:val="en-US"/>
        </w:rPr>
      </w:pPr>
      <w:r>
        <w:rPr>
          <w:color w:val="000000"/>
          <w:sz w:val="28"/>
          <w:szCs w:val="28"/>
        </w:rPr>
        <w:t>Тпо</w:t>
      </w:r>
      <w:r w:rsidRPr="00072BC8">
        <w:rPr>
          <w:color w:val="000000"/>
          <w:sz w:val="28"/>
          <w:szCs w:val="28"/>
          <w:lang w:val="en-US"/>
        </w:rPr>
        <w:t>(</w:t>
      </w:r>
      <w:r>
        <w:rPr>
          <w:color w:val="000000"/>
          <w:sz w:val="28"/>
          <w:szCs w:val="28"/>
          <w:lang w:val="en-US"/>
        </w:rPr>
        <w:t>i</w:t>
      </w:r>
      <w:r w:rsidRPr="00072BC8">
        <w:rPr>
          <w:color w:val="000000"/>
          <w:sz w:val="28"/>
          <w:szCs w:val="28"/>
          <w:lang w:val="en-US"/>
        </w:rPr>
        <w:t>,</w:t>
      </w:r>
      <w:r>
        <w:rPr>
          <w:color w:val="000000"/>
          <w:sz w:val="28"/>
          <w:szCs w:val="28"/>
          <w:lang w:val="en-US"/>
        </w:rPr>
        <w:t>j</w:t>
      </w:r>
      <w:r w:rsidRPr="00072BC8">
        <w:rPr>
          <w:color w:val="000000"/>
          <w:sz w:val="28"/>
          <w:szCs w:val="28"/>
          <w:lang w:val="en-US"/>
        </w:rPr>
        <w:t>)</w:t>
      </w:r>
      <w:r>
        <w:rPr>
          <w:color w:val="000000"/>
          <w:sz w:val="28"/>
          <w:szCs w:val="28"/>
          <w:lang w:val="en-US"/>
        </w:rPr>
        <w:t xml:space="preserve"> = </w:t>
      </w:r>
      <w:r>
        <w:rPr>
          <w:color w:val="000000"/>
          <w:sz w:val="28"/>
          <w:szCs w:val="28"/>
        </w:rPr>
        <w:t>Тп</w:t>
      </w:r>
      <w:r>
        <w:rPr>
          <w:color w:val="000000"/>
          <w:sz w:val="28"/>
          <w:szCs w:val="28"/>
          <w:lang w:val="en-US"/>
        </w:rPr>
        <w:t>(i)</w:t>
      </w:r>
      <w:r w:rsidR="002E13EE" w:rsidRPr="002E13EE">
        <w:rPr>
          <w:color w:val="000000"/>
          <w:sz w:val="28"/>
          <w:szCs w:val="28"/>
          <w:lang w:val="en-US"/>
        </w:rPr>
        <w:t xml:space="preserve"> (12)</w:t>
      </w:r>
    </w:p>
    <w:p w:rsidR="00072BC8" w:rsidRPr="002E13EE" w:rsidRDefault="00072BC8" w:rsidP="003E1E94">
      <w:pPr>
        <w:autoSpaceDE w:val="0"/>
        <w:autoSpaceDN w:val="0"/>
        <w:adjustRightInd w:val="0"/>
        <w:ind w:firstLine="709"/>
        <w:jc w:val="both"/>
        <w:rPr>
          <w:color w:val="000000"/>
          <w:sz w:val="28"/>
          <w:szCs w:val="28"/>
          <w:lang w:val="en-US"/>
        </w:rPr>
      </w:pPr>
      <w:r>
        <w:rPr>
          <w:color w:val="000000"/>
          <w:sz w:val="28"/>
          <w:szCs w:val="28"/>
        </w:rPr>
        <w:t>Тпн</w:t>
      </w:r>
      <w:r w:rsidRPr="00072BC8">
        <w:rPr>
          <w:color w:val="000000"/>
          <w:sz w:val="28"/>
          <w:szCs w:val="28"/>
          <w:lang w:val="en-US"/>
        </w:rPr>
        <w:t>(</w:t>
      </w:r>
      <w:r>
        <w:rPr>
          <w:color w:val="000000"/>
          <w:sz w:val="28"/>
          <w:szCs w:val="28"/>
          <w:lang w:val="en-US"/>
        </w:rPr>
        <w:t>i</w:t>
      </w:r>
      <w:r w:rsidRPr="00072BC8">
        <w:rPr>
          <w:color w:val="000000"/>
          <w:sz w:val="28"/>
          <w:szCs w:val="28"/>
          <w:lang w:val="en-US"/>
        </w:rPr>
        <w:t>,</w:t>
      </w:r>
      <w:r>
        <w:rPr>
          <w:color w:val="000000"/>
          <w:sz w:val="28"/>
          <w:szCs w:val="28"/>
          <w:lang w:val="en-US"/>
        </w:rPr>
        <w:t>j</w:t>
      </w:r>
      <w:r w:rsidRPr="00072BC8">
        <w:rPr>
          <w:color w:val="000000"/>
          <w:sz w:val="28"/>
          <w:szCs w:val="28"/>
          <w:lang w:val="en-US"/>
        </w:rPr>
        <w:t>)</w:t>
      </w:r>
      <w:r>
        <w:rPr>
          <w:color w:val="000000"/>
          <w:sz w:val="28"/>
          <w:szCs w:val="28"/>
          <w:lang w:val="en-US"/>
        </w:rPr>
        <w:t xml:space="preserve"> = </w:t>
      </w:r>
      <w:r>
        <w:rPr>
          <w:color w:val="000000"/>
          <w:sz w:val="28"/>
          <w:szCs w:val="28"/>
        </w:rPr>
        <w:t>Тп</w:t>
      </w:r>
      <w:r>
        <w:rPr>
          <w:color w:val="000000"/>
          <w:sz w:val="28"/>
          <w:szCs w:val="28"/>
          <w:lang w:val="en-US"/>
        </w:rPr>
        <w:t>(j) – t(i,j)</w:t>
      </w:r>
      <w:r w:rsidR="002E13EE" w:rsidRPr="002E13EE">
        <w:rPr>
          <w:color w:val="000000"/>
          <w:sz w:val="28"/>
          <w:szCs w:val="28"/>
          <w:lang w:val="en-US"/>
        </w:rPr>
        <w:t xml:space="preserve"> (13)</w:t>
      </w:r>
    </w:p>
    <w:p w:rsidR="00072BC8" w:rsidRPr="002E13EE" w:rsidRDefault="00072BC8" w:rsidP="003E1E94">
      <w:pPr>
        <w:autoSpaceDE w:val="0"/>
        <w:autoSpaceDN w:val="0"/>
        <w:adjustRightInd w:val="0"/>
        <w:ind w:firstLine="709"/>
        <w:jc w:val="both"/>
        <w:rPr>
          <w:color w:val="000000"/>
          <w:sz w:val="28"/>
          <w:szCs w:val="28"/>
          <w:lang w:val="en-US"/>
        </w:rPr>
      </w:pPr>
      <w:r>
        <w:rPr>
          <w:color w:val="000000"/>
          <w:sz w:val="28"/>
          <w:szCs w:val="28"/>
        </w:rPr>
        <w:t>Тпн</w:t>
      </w:r>
      <w:r w:rsidRPr="00072BC8">
        <w:rPr>
          <w:color w:val="000000"/>
          <w:sz w:val="28"/>
          <w:szCs w:val="28"/>
          <w:lang w:val="en-US"/>
        </w:rPr>
        <w:t>(</w:t>
      </w:r>
      <w:r>
        <w:rPr>
          <w:color w:val="000000"/>
          <w:sz w:val="28"/>
          <w:szCs w:val="28"/>
          <w:lang w:val="en-US"/>
        </w:rPr>
        <w:t>i</w:t>
      </w:r>
      <w:r w:rsidRPr="00072BC8">
        <w:rPr>
          <w:color w:val="000000"/>
          <w:sz w:val="28"/>
          <w:szCs w:val="28"/>
          <w:lang w:val="en-US"/>
        </w:rPr>
        <w:t>,</w:t>
      </w:r>
      <w:r>
        <w:rPr>
          <w:color w:val="000000"/>
          <w:sz w:val="28"/>
          <w:szCs w:val="28"/>
          <w:lang w:val="en-US"/>
        </w:rPr>
        <w:t>j</w:t>
      </w:r>
      <w:r w:rsidRPr="00072BC8">
        <w:rPr>
          <w:color w:val="000000"/>
          <w:sz w:val="28"/>
          <w:szCs w:val="28"/>
          <w:lang w:val="en-US"/>
        </w:rPr>
        <w:t>)</w:t>
      </w:r>
      <w:r>
        <w:rPr>
          <w:color w:val="000000"/>
          <w:sz w:val="28"/>
          <w:szCs w:val="28"/>
          <w:lang w:val="en-US"/>
        </w:rPr>
        <w:t xml:space="preserve"> = </w:t>
      </w:r>
      <w:r>
        <w:rPr>
          <w:color w:val="000000"/>
          <w:sz w:val="28"/>
          <w:szCs w:val="28"/>
        </w:rPr>
        <w:t>Тпо</w:t>
      </w:r>
      <w:r w:rsidRPr="00072BC8">
        <w:rPr>
          <w:color w:val="000000"/>
          <w:sz w:val="28"/>
          <w:szCs w:val="28"/>
          <w:lang w:val="en-US"/>
        </w:rPr>
        <w:t>(</w:t>
      </w:r>
      <w:r>
        <w:rPr>
          <w:color w:val="000000"/>
          <w:sz w:val="28"/>
          <w:szCs w:val="28"/>
          <w:lang w:val="en-US"/>
        </w:rPr>
        <w:t>i,j</w:t>
      </w:r>
      <w:r w:rsidRPr="00072BC8">
        <w:rPr>
          <w:color w:val="000000"/>
          <w:sz w:val="28"/>
          <w:szCs w:val="28"/>
          <w:lang w:val="en-US"/>
        </w:rPr>
        <w:t>)</w:t>
      </w:r>
      <w:r>
        <w:rPr>
          <w:color w:val="000000"/>
          <w:sz w:val="28"/>
          <w:szCs w:val="28"/>
          <w:lang w:val="en-US"/>
        </w:rPr>
        <w:t>-t(i,j)</w:t>
      </w:r>
      <w:r w:rsidR="002E13EE" w:rsidRPr="002E13EE">
        <w:rPr>
          <w:color w:val="000000"/>
          <w:sz w:val="28"/>
          <w:szCs w:val="28"/>
          <w:lang w:val="en-US"/>
        </w:rPr>
        <w:t xml:space="preserve"> (14)</w:t>
      </w:r>
    </w:p>
    <w:p w:rsidR="00072BC8" w:rsidRPr="002E13EE" w:rsidRDefault="00072BC8" w:rsidP="003E1E94">
      <w:pPr>
        <w:autoSpaceDE w:val="0"/>
        <w:autoSpaceDN w:val="0"/>
        <w:adjustRightInd w:val="0"/>
        <w:ind w:firstLine="709"/>
        <w:jc w:val="both"/>
        <w:rPr>
          <w:color w:val="000000"/>
          <w:sz w:val="28"/>
          <w:szCs w:val="28"/>
          <w:lang w:val="en-US"/>
        </w:rPr>
      </w:pPr>
      <w:r>
        <w:rPr>
          <w:color w:val="000000"/>
          <w:sz w:val="28"/>
          <w:szCs w:val="28"/>
          <w:lang w:val="en-US"/>
        </w:rPr>
        <w:t>R</w:t>
      </w:r>
      <w:r>
        <w:rPr>
          <w:color w:val="000000"/>
          <w:sz w:val="28"/>
          <w:szCs w:val="28"/>
        </w:rPr>
        <w:t>п</w:t>
      </w:r>
      <w:r w:rsidRPr="00411D41">
        <w:rPr>
          <w:color w:val="000000"/>
          <w:sz w:val="28"/>
          <w:szCs w:val="28"/>
          <w:lang w:val="en-US"/>
        </w:rPr>
        <w:t>(</w:t>
      </w:r>
      <w:r>
        <w:rPr>
          <w:color w:val="000000"/>
          <w:sz w:val="28"/>
          <w:szCs w:val="28"/>
          <w:lang w:val="en-US"/>
        </w:rPr>
        <w:t>i,j</w:t>
      </w:r>
      <w:r w:rsidRPr="00411D41">
        <w:rPr>
          <w:color w:val="000000"/>
          <w:sz w:val="28"/>
          <w:szCs w:val="28"/>
          <w:lang w:val="en-US"/>
        </w:rPr>
        <w:t>)</w:t>
      </w:r>
      <w:r>
        <w:rPr>
          <w:color w:val="000000"/>
          <w:sz w:val="28"/>
          <w:szCs w:val="28"/>
          <w:lang w:val="en-US"/>
        </w:rPr>
        <w:t xml:space="preserve"> = </w:t>
      </w:r>
      <w:r>
        <w:rPr>
          <w:color w:val="000000"/>
          <w:sz w:val="28"/>
          <w:szCs w:val="28"/>
        </w:rPr>
        <w:t>Тп</w:t>
      </w:r>
      <w:r w:rsidRPr="00411D41">
        <w:rPr>
          <w:color w:val="000000"/>
          <w:sz w:val="28"/>
          <w:szCs w:val="28"/>
          <w:lang w:val="en-US"/>
        </w:rPr>
        <w:t>(</w:t>
      </w:r>
      <w:r>
        <w:rPr>
          <w:color w:val="000000"/>
          <w:sz w:val="28"/>
          <w:szCs w:val="28"/>
          <w:lang w:val="en-US"/>
        </w:rPr>
        <w:t>j</w:t>
      </w:r>
      <w:r w:rsidRPr="00411D41">
        <w:rPr>
          <w:color w:val="000000"/>
          <w:sz w:val="28"/>
          <w:szCs w:val="28"/>
          <w:lang w:val="en-US"/>
        </w:rPr>
        <w:t>)</w:t>
      </w:r>
      <w:r w:rsidR="00411D41">
        <w:rPr>
          <w:color w:val="000000"/>
          <w:sz w:val="28"/>
          <w:szCs w:val="28"/>
          <w:lang w:val="en-US"/>
        </w:rPr>
        <w:t>-</w:t>
      </w:r>
      <w:r w:rsidR="00411D41">
        <w:rPr>
          <w:color w:val="000000"/>
          <w:sz w:val="28"/>
          <w:szCs w:val="28"/>
        </w:rPr>
        <w:t>Тр</w:t>
      </w:r>
      <w:r w:rsidR="00411D41" w:rsidRPr="00411D41">
        <w:rPr>
          <w:color w:val="000000"/>
          <w:sz w:val="28"/>
          <w:szCs w:val="28"/>
          <w:lang w:val="en-US"/>
        </w:rPr>
        <w:t>(</w:t>
      </w:r>
      <w:r w:rsidR="00411D41">
        <w:rPr>
          <w:color w:val="000000"/>
          <w:sz w:val="28"/>
          <w:szCs w:val="28"/>
          <w:lang w:val="en-US"/>
        </w:rPr>
        <w:t>i</w:t>
      </w:r>
      <w:r w:rsidR="00411D41" w:rsidRPr="00411D41">
        <w:rPr>
          <w:color w:val="000000"/>
          <w:sz w:val="28"/>
          <w:szCs w:val="28"/>
          <w:lang w:val="en-US"/>
        </w:rPr>
        <w:t>)</w:t>
      </w:r>
      <w:r w:rsidR="00411D41">
        <w:rPr>
          <w:color w:val="000000"/>
          <w:sz w:val="28"/>
          <w:szCs w:val="28"/>
          <w:lang w:val="en-US"/>
        </w:rPr>
        <w:t>-t(i,j)</w:t>
      </w:r>
      <w:r w:rsidR="002E13EE" w:rsidRPr="002E13EE">
        <w:rPr>
          <w:color w:val="000000"/>
          <w:sz w:val="28"/>
          <w:szCs w:val="28"/>
          <w:lang w:val="en-US"/>
        </w:rPr>
        <w:t xml:space="preserve"> (15)</w:t>
      </w:r>
    </w:p>
    <w:p w:rsidR="00411D41" w:rsidRPr="00411D41" w:rsidRDefault="00411D41" w:rsidP="003E1E94">
      <w:pPr>
        <w:autoSpaceDE w:val="0"/>
        <w:autoSpaceDN w:val="0"/>
        <w:adjustRightInd w:val="0"/>
        <w:ind w:firstLine="709"/>
        <w:jc w:val="both"/>
        <w:rPr>
          <w:sz w:val="28"/>
          <w:szCs w:val="28"/>
          <w:lang w:val="en-US"/>
        </w:rPr>
      </w:pPr>
      <w:r>
        <w:rPr>
          <w:color w:val="000000"/>
          <w:sz w:val="28"/>
          <w:szCs w:val="28"/>
          <w:lang w:val="en-US"/>
        </w:rPr>
        <w:t>Rc</w:t>
      </w:r>
      <w:r w:rsidRPr="00411D41">
        <w:rPr>
          <w:color w:val="000000"/>
          <w:sz w:val="28"/>
          <w:szCs w:val="28"/>
          <w:lang w:val="en-US"/>
        </w:rPr>
        <w:t>(</w:t>
      </w:r>
      <w:r>
        <w:rPr>
          <w:color w:val="000000"/>
          <w:sz w:val="28"/>
          <w:szCs w:val="28"/>
          <w:lang w:val="en-US"/>
        </w:rPr>
        <w:t>i,j</w:t>
      </w:r>
      <w:r w:rsidRPr="00411D41">
        <w:rPr>
          <w:color w:val="000000"/>
          <w:sz w:val="28"/>
          <w:szCs w:val="28"/>
          <w:lang w:val="en-US"/>
        </w:rPr>
        <w:t>)</w:t>
      </w:r>
      <w:r>
        <w:rPr>
          <w:color w:val="000000"/>
          <w:sz w:val="28"/>
          <w:szCs w:val="28"/>
          <w:lang w:val="en-US"/>
        </w:rPr>
        <w:t xml:space="preserve"> = </w:t>
      </w:r>
      <w:r>
        <w:rPr>
          <w:color w:val="000000"/>
          <w:sz w:val="28"/>
          <w:szCs w:val="28"/>
        </w:rPr>
        <w:t>Тр</w:t>
      </w:r>
      <w:r w:rsidRPr="00411D41">
        <w:rPr>
          <w:color w:val="000000"/>
          <w:sz w:val="28"/>
          <w:szCs w:val="28"/>
          <w:lang w:val="en-US"/>
        </w:rPr>
        <w:t>(</w:t>
      </w:r>
      <w:r>
        <w:rPr>
          <w:color w:val="000000"/>
          <w:sz w:val="28"/>
          <w:szCs w:val="28"/>
          <w:lang w:val="en-US"/>
        </w:rPr>
        <w:t>j</w:t>
      </w:r>
      <w:r w:rsidRPr="00411D41">
        <w:rPr>
          <w:color w:val="000000"/>
          <w:sz w:val="28"/>
          <w:szCs w:val="28"/>
          <w:lang w:val="en-US"/>
        </w:rPr>
        <w:t>)</w:t>
      </w:r>
      <w:r>
        <w:rPr>
          <w:color w:val="000000"/>
          <w:sz w:val="28"/>
          <w:szCs w:val="28"/>
          <w:lang w:val="en-US"/>
        </w:rPr>
        <w:t>-</w:t>
      </w:r>
      <w:r>
        <w:rPr>
          <w:color w:val="000000"/>
          <w:sz w:val="28"/>
          <w:szCs w:val="28"/>
        </w:rPr>
        <w:t>Тр</w:t>
      </w:r>
      <w:r w:rsidRPr="00411D41">
        <w:rPr>
          <w:color w:val="000000"/>
          <w:sz w:val="28"/>
          <w:szCs w:val="28"/>
          <w:lang w:val="en-US"/>
        </w:rPr>
        <w:t>(</w:t>
      </w:r>
      <w:r>
        <w:rPr>
          <w:color w:val="000000"/>
          <w:sz w:val="28"/>
          <w:szCs w:val="28"/>
          <w:lang w:val="en-US"/>
        </w:rPr>
        <w:t>i</w:t>
      </w:r>
      <w:r w:rsidRPr="00411D41">
        <w:rPr>
          <w:color w:val="000000"/>
          <w:sz w:val="28"/>
          <w:szCs w:val="28"/>
          <w:lang w:val="en-US"/>
        </w:rPr>
        <w:t>)</w:t>
      </w:r>
      <w:r>
        <w:rPr>
          <w:color w:val="000000"/>
          <w:sz w:val="28"/>
          <w:szCs w:val="28"/>
          <w:lang w:val="en-US"/>
        </w:rPr>
        <w:t>-t(i,j)</w:t>
      </w:r>
      <w:r w:rsidR="002E13EE" w:rsidRPr="002E13EE">
        <w:rPr>
          <w:color w:val="000000"/>
          <w:sz w:val="28"/>
          <w:szCs w:val="28"/>
          <w:lang w:val="en-US"/>
        </w:rPr>
        <w:t xml:space="preserve"> (16)</w:t>
      </w:r>
      <w:r w:rsidRPr="00411D41">
        <w:rPr>
          <w:color w:val="000000"/>
          <w:sz w:val="28"/>
          <w:szCs w:val="28"/>
          <w:lang w:val="en-US"/>
        </w:rPr>
        <w:t>.</w:t>
      </w:r>
    </w:p>
    <w:p w:rsidR="00411D41" w:rsidRPr="00A15B5D" w:rsidRDefault="00411D41" w:rsidP="003E1E94">
      <w:pPr>
        <w:autoSpaceDE w:val="0"/>
        <w:autoSpaceDN w:val="0"/>
        <w:adjustRightInd w:val="0"/>
        <w:ind w:firstLine="709"/>
        <w:jc w:val="both"/>
        <w:rPr>
          <w:sz w:val="28"/>
          <w:szCs w:val="28"/>
          <w:lang w:val="en-US"/>
        </w:rPr>
      </w:pPr>
      <w:r>
        <w:rPr>
          <w:sz w:val="28"/>
          <w:szCs w:val="28"/>
        </w:rPr>
        <w:lastRenderedPageBreak/>
        <w:t xml:space="preserve">Разность между продолжительностью критического пути и продолжительностью другого полного пути называется полным резервом времени пути: </w:t>
      </w:r>
      <w:r>
        <w:rPr>
          <w:sz w:val="28"/>
          <w:szCs w:val="28"/>
          <w:lang w:val="en-US"/>
        </w:rPr>
        <w:t>R</w:t>
      </w:r>
      <w:r w:rsidRPr="00411D41">
        <w:rPr>
          <w:sz w:val="28"/>
          <w:szCs w:val="28"/>
        </w:rPr>
        <w:t>(</w:t>
      </w:r>
      <w:r>
        <w:rPr>
          <w:sz w:val="28"/>
          <w:szCs w:val="28"/>
          <w:lang w:val="en-US"/>
        </w:rPr>
        <w:t>L</w:t>
      </w:r>
      <w:r>
        <w:rPr>
          <w:sz w:val="28"/>
          <w:szCs w:val="28"/>
        </w:rPr>
        <w:t>п</w:t>
      </w:r>
      <w:r w:rsidRPr="00411D41">
        <w:rPr>
          <w:sz w:val="28"/>
          <w:szCs w:val="28"/>
        </w:rPr>
        <w:t>)</w:t>
      </w:r>
      <w:r>
        <w:rPr>
          <w:sz w:val="28"/>
          <w:szCs w:val="28"/>
        </w:rPr>
        <w:t>=Т(</w:t>
      </w:r>
      <w:r>
        <w:rPr>
          <w:sz w:val="28"/>
          <w:szCs w:val="28"/>
          <w:lang w:val="en-US"/>
        </w:rPr>
        <w:t>L</w:t>
      </w:r>
      <w:r>
        <w:rPr>
          <w:sz w:val="28"/>
          <w:szCs w:val="28"/>
        </w:rPr>
        <w:t>кр)-Т(</w:t>
      </w:r>
      <w:r>
        <w:rPr>
          <w:sz w:val="28"/>
          <w:szCs w:val="28"/>
          <w:lang w:val="en-US"/>
        </w:rPr>
        <w:t>L</w:t>
      </w:r>
      <w:r>
        <w:rPr>
          <w:sz w:val="28"/>
          <w:szCs w:val="28"/>
        </w:rPr>
        <w:t>п)</w:t>
      </w:r>
      <w:r w:rsidR="002E13EE">
        <w:rPr>
          <w:sz w:val="28"/>
          <w:szCs w:val="28"/>
        </w:rPr>
        <w:t xml:space="preserve"> (17)</w:t>
      </w:r>
      <w:r>
        <w:rPr>
          <w:sz w:val="28"/>
          <w:szCs w:val="28"/>
        </w:rPr>
        <w:t>.</w:t>
      </w:r>
      <w:r w:rsidR="00A15B5D" w:rsidRPr="00A15B5D">
        <w:rPr>
          <w:sz w:val="28"/>
          <w:szCs w:val="28"/>
        </w:rPr>
        <w:t xml:space="preserve"> [</w:t>
      </w:r>
      <w:r w:rsidR="00A15B5D">
        <w:rPr>
          <w:sz w:val="28"/>
          <w:szCs w:val="28"/>
          <w:lang w:val="en-US"/>
        </w:rPr>
        <w:t>11]</w:t>
      </w:r>
      <w:r w:rsidR="00ED3291">
        <w:rPr>
          <w:sz w:val="28"/>
          <w:szCs w:val="28"/>
          <w:lang w:val="en-US"/>
        </w:rPr>
        <w:t>[7]</w:t>
      </w:r>
    </w:p>
    <w:p w:rsidR="00411D41" w:rsidRDefault="00411D41" w:rsidP="003E1E94">
      <w:pPr>
        <w:autoSpaceDE w:val="0"/>
        <w:autoSpaceDN w:val="0"/>
        <w:adjustRightInd w:val="0"/>
        <w:ind w:firstLine="709"/>
        <w:jc w:val="both"/>
        <w:rPr>
          <w:sz w:val="28"/>
          <w:szCs w:val="28"/>
        </w:rPr>
      </w:pPr>
    </w:p>
    <w:p w:rsidR="00411D41" w:rsidRDefault="00411D41" w:rsidP="003E1E94">
      <w:pPr>
        <w:autoSpaceDE w:val="0"/>
        <w:autoSpaceDN w:val="0"/>
        <w:adjustRightInd w:val="0"/>
        <w:ind w:firstLine="709"/>
        <w:jc w:val="both"/>
        <w:rPr>
          <w:sz w:val="28"/>
          <w:szCs w:val="28"/>
        </w:rPr>
      </w:pPr>
    </w:p>
    <w:p w:rsidR="00411D41" w:rsidRPr="00C12654" w:rsidRDefault="00C07808" w:rsidP="00C12654">
      <w:pPr>
        <w:autoSpaceDE w:val="0"/>
        <w:autoSpaceDN w:val="0"/>
        <w:adjustRightInd w:val="0"/>
        <w:jc w:val="center"/>
        <w:rPr>
          <w:sz w:val="28"/>
          <w:szCs w:val="28"/>
        </w:rPr>
      </w:pPr>
      <w:r w:rsidRPr="00C12654">
        <w:rPr>
          <w:sz w:val="28"/>
          <w:szCs w:val="28"/>
        </w:rPr>
        <w:t>2.3.3.</w:t>
      </w:r>
      <w:r w:rsidR="00171220" w:rsidRPr="00C12654">
        <w:rPr>
          <w:sz w:val="28"/>
          <w:szCs w:val="28"/>
        </w:rPr>
        <w:t xml:space="preserve"> Пример построения сетевого графика</w:t>
      </w:r>
    </w:p>
    <w:p w:rsidR="00171220" w:rsidRDefault="00171220" w:rsidP="003E1E94">
      <w:pPr>
        <w:spacing w:line="360" w:lineRule="auto"/>
        <w:ind w:firstLine="709"/>
        <w:jc w:val="both"/>
        <w:rPr>
          <w:color w:val="000000"/>
          <w:sz w:val="28"/>
          <w:szCs w:val="28"/>
        </w:rPr>
      </w:pPr>
    </w:p>
    <w:p w:rsidR="00171220" w:rsidRPr="00A15B5D" w:rsidRDefault="00171220" w:rsidP="003E1E94">
      <w:pPr>
        <w:spacing w:line="360" w:lineRule="auto"/>
        <w:ind w:firstLine="709"/>
        <w:jc w:val="both"/>
        <w:rPr>
          <w:color w:val="000000"/>
          <w:sz w:val="28"/>
          <w:szCs w:val="28"/>
          <w:lang w:val="en-US"/>
        </w:rPr>
      </w:pPr>
      <w:r>
        <w:rPr>
          <w:color w:val="000000"/>
          <w:sz w:val="28"/>
          <w:szCs w:val="28"/>
        </w:rPr>
        <w:t xml:space="preserve">          Построим</w:t>
      </w:r>
      <w:r w:rsidRPr="00D01591">
        <w:rPr>
          <w:color w:val="000000"/>
          <w:sz w:val="28"/>
          <w:szCs w:val="28"/>
        </w:rPr>
        <w:t xml:space="preserve"> сетевой график по выполнению работ по</w:t>
      </w:r>
      <w:r>
        <w:rPr>
          <w:color w:val="000000"/>
          <w:sz w:val="28"/>
          <w:szCs w:val="28"/>
        </w:rPr>
        <w:t xml:space="preserve"> реконструкции цеха и определим</w:t>
      </w:r>
      <w:r w:rsidRPr="00D01591">
        <w:rPr>
          <w:color w:val="000000"/>
          <w:sz w:val="28"/>
          <w:szCs w:val="28"/>
        </w:rPr>
        <w:t xml:space="preserve"> значение его параметров (ранние и поздние сроки наступления событий, начала и окончания работ, резервы времени по отдельным событиям)</w:t>
      </w:r>
      <w:r>
        <w:rPr>
          <w:color w:val="000000"/>
          <w:sz w:val="28"/>
          <w:szCs w:val="28"/>
        </w:rPr>
        <w:t>, о</w:t>
      </w:r>
      <w:r w:rsidRPr="00D01591">
        <w:rPr>
          <w:color w:val="000000"/>
          <w:sz w:val="28"/>
          <w:szCs w:val="28"/>
        </w:rPr>
        <w:t>пределить на сетевом графике критический путь</w:t>
      </w:r>
      <w:r>
        <w:rPr>
          <w:color w:val="000000"/>
          <w:sz w:val="28"/>
          <w:szCs w:val="28"/>
        </w:rPr>
        <w:t>.</w:t>
      </w:r>
      <w:r w:rsidRPr="00D01591">
        <w:rPr>
          <w:color w:val="000000"/>
          <w:sz w:val="28"/>
          <w:szCs w:val="28"/>
        </w:rPr>
        <w:t xml:space="preserve"> </w:t>
      </w:r>
      <w:r w:rsidR="00A15B5D">
        <w:rPr>
          <w:color w:val="000000"/>
          <w:sz w:val="28"/>
          <w:szCs w:val="28"/>
          <w:lang w:val="en-US"/>
        </w:rPr>
        <w:t>[17]</w:t>
      </w:r>
    </w:p>
    <w:p w:rsidR="00171220" w:rsidRPr="00D01591" w:rsidRDefault="00171220" w:rsidP="00C12654">
      <w:pPr>
        <w:spacing w:line="360" w:lineRule="auto"/>
        <w:ind w:firstLine="709"/>
        <w:jc w:val="center"/>
        <w:rPr>
          <w:color w:val="000000"/>
          <w:sz w:val="28"/>
          <w:szCs w:val="28"/>
        </w:rPr>
      </w:pPr>
      <w:r>
        <w:rPr>
          <w:color w:val="000000"/>
          <w:sz w:val="28"/>
          <w:szCs w:val="28"/>
        </w:rPr>
        <w:t>Средняя продолжительность выполнения работ                     Таблица 3</w:t>
      </w:r>
    </w:p>
    <w:tbl>
      <w:tblPr>
        <w:tblStyle w:val="11"/>
        <w:tblW w:w="4765" w:type="pct"/>
        <w:tblInd w:w="228" w:type="dxa"/>
        <w:tblLook w:val="0000" w:firstRow="0" w:lastRow="0" w:firstColumn="0" w:lastColumn="0" w:noHBand="0" w:noVBand="0"/>
      </w:tblPr>
      <w:tblGrid>
        <w:gridCol w:w="2296"/>
        <w:gridCol w:w="588"/>
        <w:gridCol w:w="588"/>
        <w:gridCol w:w="586"/>
        <w:gridCol w:w="586"/>
        <w:gridCol w:w="586"/>
        <w:gridCol w:w="586"/>
        <w:gridCol w:w="586"/>
        <w:gridCol w:w="586"/>
        <w:gridCol w:w="539"/>
        <w:gridCol w:w="455"/>
        <w:gridCol w:w="568"/>
        <w:gridCol w:w="571"/>
      </w:tblGrid>
      <w:tr w:rsidR="00171220" w:rsidRPr="00C12654">
        <w:trPr>
          <w:cantSplit/>
        </w:trPr>
        <w:tc>
          <w:tcPr>
            <w:tcW w:w="1226"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jc w:val="both"/>
              <w:rPr>
                <w:rFonts w:ascii="Times New Roman" w:hAnsi="Times New Roman"/>
                <w:color w:val="000000"/>
              </w:rPr>
            </w:pPr>
            <w:r w:rsidRPr="00C12654">
              <w:rPr>
                <w:rFonts w:ascii="Times New Roman" w:hAnsi="Times New Roman"/>
                <w:color w:val="000000"/>
              </w:rPr>
              <w:t>Код работ</w:t>
            </w:r>
          </w:p>
        </w:tc>
        <w:tc>
          <w:tcPr>
            <w:tcW w:w="325"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1-2</w:t>
            </w:r>
          </w:p>
        </w:tc>
        <w:tc>
          <w:tcPr>
            <w:tcW w:w="325"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lang w:val="en-US"/>
              </w:rPr>
            </w:pPr>
            <w:r w:rsidRPr="00C12654">
              <w:rPr>
                <w:rFonts w:ascii="Times New Roman" w:hAnsi="Times New Roman"/>
                <w:color w:val="000000"/>
                <w:lang w:val="en-US"/>
              </w:rPr>
              <w:t>2</w:t>
            </w:r>
            <w:r w:rsidRPr="00C12654">
              <w:rPr>
                <w:rFonts w:ascii="Times New Roman" w:hAnsi="Times New Roman"/>
                <w:color w:val="000000"/>
              </w:rPr>
              <w:t>-</w:t>
            </w:r>
            <w:r w:rsidRPr="00C12654">
              <w:rPr>
                <w:rFonts w:ascii="Times New Roman" w:hAnsi="Times New Roman"/>
                <w:color w:val="000000"/>
                <w:lang w:val="en-US"/>
              </w:rPr>
              <w:t>3</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3-8</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1-4</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4-6</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4-7</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6-7</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7-8</w:t>
            </w:r>
          </w:p>
        </w:tc>
        <w:tc>
          <w:tcPr>
            <w:tcW w:w="298"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1-5</w:t>
            </w:r>
          </w:p>
        </w:tc>
        <w:tc>
          <w:tcPr>
            <w:tcW w:w="252"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5-8</w:t>
            </w:r>
          </w:p>
        </w:tc>
        <w:tc>
          <w:tcPr>
            <w:tcW w:w="31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2-4</w:t>
            </w:r>
          </w:p>
        </w:tc>
        <w:tc>
          <w:tcPr>
            <w:tcW w:w="316"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5-6</w:t>
            </w:r>
          </w:p>
        </w:tc>
      </w:tr>
      <w:tr w:rsidR="00171220" w:rsidRPr="00C12654">
        <w:trPr>
          <w:cantSplit/>
          <w:trHeight w:val="490"/>
        </w:trPr>
        <w:tc>
          <w:tcPr>
            <w:tcW w:w="1226"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jc w:val="both"/>
              <w:rPr>
                <w:rFonts w:ascii="Times New Roman" w:hAnsi="Times New Roman"/>
                <w:color w:val="000000"/>
              </w:rPr>
            </w:pPr>
            <w:r w:rsidRPr="00C12654">
              <w:rPr>
                <w:rFonts w:ascii="Times New Roman" w:hAnsi="Times New Roman"/>
                <w:color w:val="000000"/>
              </w:rPr>
              <w:t>Продолжительность (дни)</w:t>
            </w:r>
          </w:p>
        </w:tc>
        <w:tc>
          <w:tcPr>
            <w:tcW w:w="325"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2</w:t>
            </w:r>
          </w:p>
        </w:tc>
        <w:tc>
          <w:tcPr>
            <w:tcW w:w="325"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4</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4</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6</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5</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4</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6</w:t>
            </w:r>
          </w:p>
        </w:tc>
        <w:tc>
          <w:tcPr>
            <w:tcW w:w="32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5</w:t>
            </w:r>
          </w:p>
        </w:tc>
        <w:tc>
          <w:tcPr>
            <w:tcW w:w="298"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14</w:t>
            </w:r>
          </w:p>
        </w:tc>
        <w:tc>
          <w:tcPr>
            <w:tcW w:w="252"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3</w:t>
            </w:r>
          </w:p>
        </w:tc>
        <w:tc>
          <w:tcPr>
            <w:tcW w:w="314"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1</w:t>
            </w:r>
          </w:p>
        </w:tc>
        <w:tc>
          <w:tcPr>
            <w:tcW w:w="316" w:type="pct"/>
            <w:tcBorders>
              <w:top w:val="single" w:sz="6" w:space="0" w:color="000000"/>
              <w:left w:val="single" w:sz="6" w:space="0" w:color="000000"/>
              <w:bottom w:val="single" w:sz="6" w:space="0" w:color="000000"/>
              <w:right w:val="single" w:sz="6" w:space="0" w:color="000000"/>
            </w:tcBorders>
          </w:tcPr>
          <w:p w:rsidR="00171220" w:rsidRPr="00C12654" w:rsidRDefault="00171220" w:rsidP="00C12654">
            <w:pPr>
              <w:ind w:firstLine="709"/>
              <w:jc w:val="both"/>
              <w:rPr>
                <w:rFonts w:ascii="Times New Roman" w:hAnsi="Times New Roman"/>
                <w:color w:val="000000"/>
              </w:rPr>
            </w:pPr>
            <w:r w:rsidRPr="00C12654">
              <w:rPr>
                <w:rFonts w:ascii="Times New Roman" w:hAnsi="Times New Roman"/>
                <w:color w:val="000000"/>
              </w:rPr>
              <w:t>0</w:t>
            </w:r>
          </w:p>
        </w:tc>
      </w:tr>
    </w:tbl>
    <w:p w:rsidR="003A36DC" w:rsidRPr="00D01591" w:rsidRDefault="003A36DC" w:rsidP="003E1E94">
      <w:pPr>
        <w:spacing w:line="360" w:lineRule="auto"/>
        <w:ind w:firstLine="709"/>
        <w:jc w:val="both"/>
        <w:rPr>
          <w:color w:val="000000"/>
          <w:sz w:val="28"/>
          <w:szCs w:val="28"/>
        </w:rPr>
      </w:pPr>
      <w:r w:rsidRPr="00D01591">
        <w:rPr>
          <w:color w:val="000000"/>
          <w:sz w:val="28"/>
          <w:szCs w:val="28"/>
        </w:rPr>
        <w:t>Определяем ранние сроки наступления</w:t>
      </w:r>
      <w:r>
        <w:rPr>
          <w:color w:val="000000"/>
          <w:sz w:val="28"/>
          <w:szCs w:val="28"/>
        </w:rPr>
        <w:t xml:space="preserve"> </w:t>
      </w:r>
      <w:r w:rsidRPr="00D01591">
        <w:rPr>
          <w:color w:val="000000"/>
          <w:sz w:val="28"/>
          <w:szCs w:val="28"/>
        </w:rPr>
        <w:t xml:space="preserve">j-го события </w:t>
      </w:r>
      <w:r w:rsidRPr="00D01591">
        <w:rPr>
          <w:color w:val="000000"/>
          <w:position w:val="-12"/>
          <w:sz w:val="28"/>
          <w:szCs w:val="28"/>
        </w:rPr>
        <w:object w:dxaOrig="340" w:dyaOrig="380">
          <v:shape id="_x0000_i1037" type="#_x0000_t75" style="width:16.5pt;height:18.75pt" o:ole="">
            <v:imagedata r:id="rId28" o:title=""/>
          </v:shape>
          <o:OLEObject Type="Embed" ProgID="Equation.3" ShapeID="_x0000_i1037" DrawAspect="Content" ObjectID="_1460138078" r:id="rId29"/>
        </w:object>
      </w:r>
      <w:r w:rsidRPr="00D01591">
        <w:rPr>
          <w:color w:val="000000"/>
          <w:sz w:val="28"/>
          <w:szCs w:val="28"/>
        </w:rPr>
        <w:t>сетевого графика:</w:t>
      </w:r>
    </w:p>
    <w:p w:rsidR="003A36DC" w:rsidRPr="003A36DC" w:rsidRDefault="003A36DC" w:rsidP="00C12654">
      <w:pPr>
        <w:spacing w:line="360" w:lineRule="auto"/>
        <w:ind w:firstLine="709"/>
        <w:rPr>
          <w:color w:val="000000"/>
          <w:sz w:val="20"/>
          <w:szCs w:val="20"/>
          <w:lang w:val="en-US"/>
        </w:rPr>
      </w:pPr>
      <w:r w:rsidRPr="003A36DC">
        <w:rPr>
          <w:color w:val="000000"/>
          <w:position w:val="-152"/>
          <w:sz w:val="20"/>
          <w:szCs w:val="20"/>
        </w:rPr>
        <w:object w:dxaOrig="6660" w:dyaOrig="3159">
          <v:shape id="_x0000_i1038" type="#_x0000_t75" style="width:270.75pt;height:128.25pt" o:ole="">
            <v:imagedata r:id="rId30" o:title=""/>
          </v:shape>
          <o:OLEObject Type="Embed" ProgID="Equation.3" ShapeID="_x0000_i1038" DrawAspect="Content" ObjectID="_1460138079" r:id="rId31"/>
        </w:object>
      </w:r>
    </w:p>
    <w:p w:rsidR="003A36DC" w:rsidRPr="00D01591" w:rsidRDefault="003A36DC" w:rsidP="003E1E94">
      <w:pPr>
        <w:spacing w:line="360" w:lineRule="auto"/>
        <w:ind w:firstLine="709"/>
        <w:jc w:val="both"/>
        <w:rPr>
          <w:color w:val="000000"/>
          <w:sz w:val="28"/>
          <w:szCs w:val="28"/>
        </w:rPr>
      </w:pPr>
      <w:r w:rsidRPr="00D01591">
        <w:rPr>
          <w:color w:val="000000"/>
          <w:sz w:val="28"/>
          <w:szCs w:val="28"/>
        </w:rPr>
        <w:t xml:space="preserve">Определяем поздние сроки свершения i- го события </w:t>
      </w:r>
      <w:r w:rsidRPr="00D01591">
        <w:rPr>
          <w:color w:val="000000"/>
          <w:position w:val="-12"/>
          <w:sz w:val="28"/>
          <w:szCs w:val="28"/>
        </w:rPr>
        <w:object w:dxaOrig="320" w:dyaOrig="380">
          <v:shape id="_x0000_i1039" type="#_x0000_t75" style="width:15.75pt;height:18.75pt" o:ole="">
            <v:imagedata r:id="rId32" o:title=""/>
          </v:shape>
          <o:OLEObject Type="Embed" ProgID="Equation.3" ShapeID="_x0000_i1039" DrawAspect="Content" ObjectID="_1460138080" r:id="rId33"/>
        </w:object>
      </w:r>
      <w:r w:rsidRPr="00D01591">
        <w:rPr>
          <w:color w:val="000000"/>
          <w:sz w:val="28"/>
          <w:szCs w:val="28"/>
        </w:rPr>
        <w:t>:</w:t>
      </w:r>
    </w:p>
    <w:p w:rsidR="003A36DC" w:rsidRPr="00D01591" w:rsidRDefault="003A36DC" w:rsidP="00C12654">
      <w:pPr>
        <w:spacing w:line="360" w:lineRule="auto"/>
        <w:ind w:left="720" w:hanging="11"/>
        <w:rPr>
          <w:color w:val="000000"/>
          <w:sz w:val="28"/>
          <w:szCs w:val="28"/>
        </w:rPr>
      </w:pPr>
      <w:r w:rsidRPr="00D01591">
        <w:rPr>
          <w:color w:val="000000"/>
          <w:position w:val="-72"/>
          <w:sz w:val="28"/>
          <w:szCs w:val="28"/>
        </w:rPr>
        <w:object w:dxaOrig="5120" w:dyaOrig="1560">
          <v:shape id="_x0000_i1040" type="#_x0000_t75" style="width:228pt;height:69.75pt" o:ole="">
            <v:imagedata r:id="rId34" o:title=""/>
          </v:shape>
          <o:OLEObject Type="Embed" ProgID="Equation.3" ShapeID="_x0000_i1040" DrawAspect="Content" ObjectID="_1460138081" r:id="rId35"/>
        </w:object>
      </w:r>
      <w:r w:rsidRPr="00D01591">
        <w:rPr>
          <w:color w:val="000000"/>
          <w:position w:val="-10"/>
          <w:sz w:val="28"/>
          <w:szCs w:val="28"/>
        </w:rPr>
        <w:object w:dxaOrig="180" w:dyaOrig="340">
          <v:shape id="_x0000_i1041" type="#_x0000_t75" style="width:9pt;height:17.25pt" o:ole="">
            <v:imagedata r:id="rId36" o:title=""/>
          </v:shape>
          <o:OLEObject Type="Embed" ProgID="Equation.3" ShapeID="_x0000_i1041" DrawAspect="Content" ObjectID="_1460138082" r:id="rId37"/>
        </w:object>
      </w:r>
      <w:r w:rsidR="00C12654" w:rsidRPr="00D01591">
        <w:rPr>
          <w:color w:val="000000"/>
          <w:position w:val="-72"/>
          <w:sz w:val="28"/>
          <w:szCs w:val="28"/>
        </w:rPr>
        <w:object w:dxaOrig="6320" w:dyaOrig="1560">
          <v:shape id="_x0000_i1042" type="#_x0000_t75" style="width:243pt;height:57pt" o:ole="">
            <v:imagedata r:id="rId38" o:title=""/>
          </v:shape>
          <o:OLEObject Type="Embed" ProgID="Equation.3" ShapeID="_x0000_i1042" DrawAspect="Content" ObjectID="_1460138083" r:id="rId39"/>
        </w:object>
      </w:r>
    </w:p>
    <w:p w:rsidR="00C12654" w:rsidRDefault="00C12654" w:rsidP="003E1E94">
      <w:pPr>
        <w:spacing w:line="360" w:lineRule="auto"/>
        <w:ind w:firstLine="709"/>
        <w:jc w:val="both"/>
        <w:rPr>
          <w:color w:val="000000"/>
          <w:sz w:val="28"/>
          <w:szCs w:val="28"/>
        </w:rPr>
      </w:pPr>
    </w:p>
    <w:p w:rsidR="00C12654" w:rsidRDefault="00C12654" w:rsidP="003E1E94">
      <w:pPr>
        <w:spacing w:line="360" w:lineRule="auto"/>
        <w:ind w:firstLine="709"/>
        <w:jc w:val="both"/>
        <w:rPr>
          <w:color w:val="000000"/>
          <w:sz w:val="28"/>
          <w:szCs w:val="28"/>
        </w:rPr>
      </w:pPr>
    </w:p>
    <w:p w:rsidR="00C12654" w:rsidRDefault="00C12654" w:rsidP="003E1E94">
      <w:pPr>
        <w:spacing w:line="360" w:lineRule="auto"/>
        <w:ind w:firstLine="709"/>
        <w:jc w:val="both"/>
        <w:rPr>
          <w:color w:val="000000"/>
          <w:sz w:val="28"/>
          <w:szCs w:val="28"/>
        </w:rPr>
      </w:pPr>
    </w:p>
    <w:p w:rsidR="003A36DC" w:rsidRPr="00D01591" w:rsidRDefault="003A36DC" w:rsidP="003E1E94">
      <w:pPr>
        <w:spacing w:line="360" w:lineRule="auto"/>
        <w:ind w:firstLine="709"/>
        <w:jc w:val="both"/>
        <w:rPr>
          <w:color w:val="000000"/>
          <w:sz w:val="28"/>
          <w:szCs w:val="28"/>
        </w:rPr>
      </w:pPr>
      <w:r w:rsidRPr="00D01591">
        <w:rPr>
          <w:color w:val="000000"/>
          <w:sz w:val="28"/>
          <w:szCs w:val="28"/>
        </w:rPr>
        <w:t>Определим резерв времени i-го события сетевого графика.</w:t>
      </w:r>
    </w:p>
    <w:p w:rsidR="003A36DC" w:rsidRPr="00D01591" w:rsidRDefault="003A36DC" w:rsidP="00C12654">
      <w:pPr>
        <w:spacing w:line="360" w:lineRule="auto"/>
        <w:ind w:firstLine="709"/>
        <w:rPr>
          <w:color w:val="000000"/>
          <w:sz w:val="28"/>
          <w:szCs w:val="28"/>
        </w:rPr>
      </w:pPr>
      <w:r w:rsidRPr="00D01591">
        <w:rPr>
          <w:color w:val="000000"/>
          <w:position w:val="-152"/>
          <w:sz w:val="28"/>
          <w:szCs w:val="28"/>
        </w:rPr>
        <w:object w:dxaOrig="2799" w:dyaOrig="3159">
          <v:shape id="_x0000_i1043" type="#_x0000_t75" style="width:138.75pt;height:153.75pt" o:ole="">
            <v:imagedata r:id="rId40" o:title=""/>
          </v:shape>
          <o:OLEObject Type="Embed" ProgID="Equation.3" ShapeID="_x0000_i1043" DrawAspect="Content" ObjectID="_1460138084" r:id="rId41"/>
        </w:object>
      </w:r>
    </w:p>
    <w:p w:rsidR="003A36DC" w:rsidRPr="00D01591" w:rsidRDefault="003A36DC" w:rsidP="003E1E94">
      <w:pPr>
        <w:spacing w:line="360" w:lineRule="auto"/>
        <w:ind w:firstLine="709"/>
        <w:jc w:val="both"/>
        <w:rPr>
          <w:color w:val="000000"/>
          <w:sz w:val="28"/>
          <w:szCs w:val="28"/>
        </w:rPr>
      </w:pPr>
      <w:r w:rsidRPr="00D01591">
        <w:rPr>
          <w:color w:val="000000"/>
          <w:sz w:val="28"/>
          <w:szCs w:val="28"/>
        </w:rPr>
        <w:t xml:space="preserve">Определим критический путь сетевого графика </w:t>
      </w:r>
      <w:r w:rsidRPr="00D01591">
        <w:rPr>
          <w:color w:val="000000"/>
          <w:position w:val="-14"/>
          <w:sz w:val="28"/>
          <w:szCs w:val="28"/>
        </w:rPr>
        <w:object w:dxaOrig="380" w:dyaOrig="380">
          <v:shape id="_x0000_i1044" type="#_x0000_t75" style="width:18.75pt;height:18.75pt" o:ole="">
            <v:imagedata r:id="rId42" o:title=""/>
          </v:shape>
          <o:OLEObject Type="Embed" ProgID="Equation.3" ShapeID="_x0000_i1044" DrawAspect="Content" ObjectID="_1460138085" r:id="rId43"/>
        </w:object>
      </w:r>
      <w:r w:rsidRPr="00D01591">
        <w:rPr>
          <w:color w:val="000000"/>
          <w:sz w:val="28"/>
          <w:szCs w:val="28"/>
        </w:rPr>
        <w:t>, т.е. полный путь, имеющий наибольшую продолжительность и характеризующийся тем, что все принадлежности ему события не имеют резервов времени (они равны нулю). Рассмотрим все пути, проходящие через вершины сетевого графика с нулевыми резервами времени:</w:t>
      </w:r>
    </w:p>
    <w:p w:rsidR="003A36DC" w:rsidRPr="00D01591" w:rsidRDefault="003A36DC" w:rsidP="003E1E94">
      <w:pPr>
        <w:spacing w:line="360" w:lineRule="auto"/>
        <w:ind w:firstLine="709"/>
        <w:jc w:val="both"/>
        <w:rPr>
          <w:color w:val="000000"/>
          <w:sz w:val="28"/>
          <w:szCs w:val="28"/>
        </w:rPr>
      </w:pPr>
      <w:r w:rsidRPr="00D01591">
        <w:rPr>
          <w:color w:val="000000"/>
          <w:sz w:val="28"/>
          <w:szCs w:val="28"/>
        </w:rPr>
        <w:t xml:space="preserve">1) </w:t>
      </w:r>
      <w:r w:rsidRPr="00D01591">
        <w:rPr>
          <w:i/>
          <w:color w:val="000000"/>
          <w:sz w:val="28"/>
          <w:szCs w:val="28"/>
          <w:u w:val="single"/>
        </w:rPr>
        <w:t>1-5-6-7-8</w:t>
      </w:r>
      <w:r w:rsidRPr="00D01591">
        <w:rPr>
          <w:color w:val="000000"/>
          <w:sz w:val="28"/>
          <w:szCs w:val="28"/>
        </w:rPr>
        <w:t>. Его продолжительность равна:</w:t>
      </w:r>
    </w:p>
    <w:p w:rsidR="003A36DC" w:rsidRPr="00D01591" w:rsidRDefault="003A36DC" w:rsidP="003E1E94">
      <w:pPr>
        <w:spacing w:line="360" w:lineRule="auto"/>
        <w:ind w:firstLine="709"/>
        <w:jc w:val="both"/>
        <w:rPr>
          <w:color w:val="000000"/>
          <w:sz w:val="28"/>
          <w:szCs w:val="28"/>
        </w:rPr>
      </w:pPr>
      <w:r w:rsidRPr="00D01591">
        <w:rPr>
          <w:color w:val="000000"/>
          <w:position w:val="-12"/>
          <w:sz w:val="28"/>
          <w:szCs w:val="28"/>
        </w:rPr>
        <w:object w:dxaOrig="4120" w:dyaOrig="400">
          <v:shape id="_x0000_i1045" type="#_x0000_t75" style="width:206.25pt;height:20.25pt" o:ole="">
            <v:imagedata r:id="rId44" o:title=""/>
          </v:shape>
          <o:OLEObject Type="Embed" ProgID="Equation.3" ShapeID="_x0000_i1045" DrawAspect="Content" ObjectID="_1460138086" r:id="rId45"/>
        </w:object>
      </w:r>
      <w:r w:rsidRPr="00D01591">
        <w:rPr>
          <w:color w:val="000000"/>
          <w:sz w:val="28"/>
          <w:szCs w:val="28"/>
        </w:rPr>
        <w:t xml:space="preserve"> (дней).</w:t>
      </w:r>
    </w:p>
    <w:p w:rsidR="003A36DC" w:rsidRPr="00D01591" w:rsidRDefault="003A36DC" w:rsidP="003E1E94">
      <w:pPr>
        <w:spacing w:line="360" w:lineRule="auto"/>
        <w:ind w:firstLine="709"/>
        <w:jc w:val="both"/>
        <w:rPr>
          <w:color w:val="000000"/>
          <w:sz w:val="28"/>
          <w:szCs w:val="28"/>
        </w:rPr>
      </w:pPr>
      <w:r w:rsidRPr="00D01591">
        <w:rPr>
          <w:color w:val="000000"/>
          <w:sz w:val="28"/>
          <w:szCs w:val="28"/>
        </w:rPr>
        <w:t xml:space="preserve">2) </w:t>
      </w:r>
      <w:r w:rsidRPr="00D01591">
        <w:rPr>
          <w:i/>
          <w:color w:val="000000"/>
          <w:sz w:val="28"/>
          <w:szCs w:val="28"/>
          <w:u w:val="single"/>
        </w:rPr>
        <w:t>1-5-8</w:t>
      </w:r>
      <w:r w:rsidRPr="00D01591">
        <w:rPr>
          <w:color w:val="000000"/>
          <w:sz w:val="28"/>
          <w:szCs w:val="28"/>
        </w:rPr>
        <w:t>. Его продолжительность равна:</w:t>
      </w:r>
    </w:p>
    <w:p w:rsidR="003A36DC" w:rsidRPr="00D01591" w:rsidRDefault="003A36DC" w:rsidP="003E1E94">
      <w:pPr>
        <w:spacing w:line="360" w:lineRule="auto"/>
        <w:ind w:firstLine="709"/>
        <w:jc w:val="both"/>
        <w:rPr>
          <w:color w:val="000000"/>
          <w:sz w:val="28"/>
          <w:szCs w:val="28"/>
        </w:rPr>
      </w:pPr>
      <w:r w:rsidRPr="00D01591">
        <w:rPr>
          <w:color w:val="000000"/>
          <w:position w:val="-12"/>
          <w:sz w:val="28"/>
          <w:szCs w:val="28"/>
        </w:rPr>
        <w:object w:dxaOrig="2380" w:dyaOrig="400">
          <v:shape id="_x0000_i1046" type="#_x0000_t75" style="width:119.25pt;height:20.25pt" o:ole="">
            <v:imagedata r:id="rId46" o:title=""/>
          </v:shape>
          <o:OLEObject Type="Embed" ProgID="Equation.3" ShapeID="_x0000_i1046" DrawAspect="Content" ObjectID="_1460138087" r:id="rId47"/>
        </w:object>
      </w:r>
      <w:r w:rsidRPr="00D01591">
        <w:rPr>
          <w:color w:val="000000"/>
          <w:sz w:val="28"/>
          <w:szCs w:val="28"/>
        </w:rPr>
        <w:t xml:space="preserve"> (дней).</w:t>
      </w:r>
    </w:p>
    <w:p w:rsidR="003A36DC" w:rsidRPr="00D01591" w:rsidRDefault="003A36DC" w:rsidP="003E1E94">
      <w:pPr>
        <w:spacing w:line="360" w:lineRule="auto"/>
        <w:ind w:firstLine="709"/>
        <w:jc w:val="both"/>
        <w:rPr>
          <w:color w:val="000000"/>
          <w:sz w:val="28"/>
          <w:szCs w:val="28"/>
        </w:rPr>
      </w:pPr>
      <w:r w:rsidRPr="00D01591">
        <w:rPr>
          <w:color w:val="000000"/>
          <w:sz w:val="28"/>
          <w:szCs w:val="28"/>
        </w:rPr>
        <w:t>Таким образом, критическим путем является путь 1-5-6-7-8 и его продолжительность составляет 25 дней.</w:t>
      </w:r>
      <w:r>
        <w:rPr>
          <w:color w:val="000000"/>
          <w:sz w:val="28"/>
          <w:szCs w:val="28"/>
        </w:rPr>
        <w:t xml:space="preserve"> </w:t>
      </w:r>
      <w:r w:rsidRPr="00D01591">
        <w:rPr>
          <w:color w:val="000000"/>
          <w:sz w:val="28"/>
          <w:szCs w:val="28"/>
        </w:rPr>
        <w:t xml:space="preserve">Перечень работ, принадлежащих критическому пути, представлен в таблице </w:t>
      </w:r>
      <w:r>
        <w:rPr>
          <w:color w:val="000000"/>
          <w:sz w:val="28"/>
          <w:szCs w:val="28"/>
        </w:rPr>
        <w:t>4</w:t>
      </w:r>
      <w:r w:rsidRPr="00D01591">
        <w:rPr>
          <w:color w:val="000000"/>
          <w:sz w:val="28"/>
          <w:szCs w:val="28"/>
        </w:rPr>
        <w:t>.</w:t>
      </w:r>
    </w:p>
    <w:p w:rsidR="003A36DC" w:rsidRPr="00D01591" w:rsidRDefault="003A36DC" w:rsidP="003E1E94">
      <w:pPr>
        <w:spacing w:line="360" w:lineRule="auto"/>
        <w:ind w:firstLine="709"/>
        <w:jc w:val="both"/>
        <w:rPr>
          <w:color w:val="000000"/>
          <w:sz w:val="28"/>
          <w:szCs w:val="28"/>
        </w:rPr>
      </w:pPr>
    </w:p>
    <w:p w:rsidR="003A36DC" w:rsidRPr="00D01591" w:rsidRDefault="003A36DC" w:rsidP="003E1E94">
      <w:pPr>
        <w:spacing w:line="360" w:lineRule="auto"/>
        <w:ind w:firstLine="709"/>
        <w:jc w:val="right"/>
        <w:rPr>
          <w:color w:val="000000"/>
          <w:sz w:val="28"/>
          <w:szCs w:val="28"/>
        </w:rPr>
      </w:pPr>
      <w:r w:rsidRPr="00D01591">
        <w:rPr>
          <w:color w:val="000000"/>
          <w:sz w:val="28"/>
          <w:szCs w:val="28"/>
        </w:rPr>
        <w:t xml:space="preserve">Таблица </w:t>
      </w:r>
      <w:r>
        <w:rPr>
          <w:color w:val="000000"/>
          <w:sz w:val="28"/>
          <w:szCs w:val="28"/>
        </w:rPr>
        <w:t>4</w:t>
      </w:r>
    </w:p>
    <w:tbl>
      <w:tblPr>
        <w:tblStyle w:val="11"/>
        <w:tblW w:w="3841" w:type="pct"/>
        <w:jc w:val="center"/>
        <w:tblLook w:val="0000" w:firstRow="0" w:lastRow="0" w:firstColumn="0" w:lastColumn="0" w:noHBand="0" w:noVBand="0"/>
      </w:tblPr>
      <w:tblGrid>
        <w:gridCol w:w="3483"/>
        <w:gridCol w:w="3869"/>
      </w:tblGrid>
      <w:tr w:rsidR="003A36DC" w:rsidRPr="00C12654">
        <w:trPr>
          <w:cantSplit/>
          <w:jc w:val="center"/>
        </w:trPr>
        <w:tc>
          <w:tcPr>
            <w:tcW w:w="2369"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Коды работ</w:t>
            </w:r>
          </w:p>
        </w:tc>
        <w:tc>
          <w:tcPr>
            <w:tcW w:w="2631"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Продолжительность работы (дни)</w:t>
            </w:r>
          </w:p>
        </w:tc>
      </w:tr>
      <w:tr w:rsidR="003A36DC" w:rsidRPr="00C12654">
        <w:trPr>
          <w:cantSplit/>
          <w:jc w:val="center"/>
        </w:trPr>
        <w:tc>
          <w:tcPr>
            <w:tcW w:w="2369"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1-5</w:t>
            </w:r>
          </w:p>
        </w:tc>
        <w:tc>
          <w:tcPr>
            <w:tcW w:w="2631"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14</w:t>
            </w:r>
          </w:p>
        </w:tc>
      </w:tr>
      <w:tr w:rsidR="003A36DC" w:rsidRPr="00C12654">
        <w:trPr>
          <w:cantSplit/>
          <w:jc w:val="center"/>
        </w:trPr>
        <w:tc>
          <w:tcPr>
            <w:tcW w:w="2369"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5-6</w:t>
            </w:r>
          </w:p>
        </w:tc>
        <w:tc>
          <w:tcPr>
            <w:tcW w:w="2631"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0</w:t>
            </w:r>
          </w:p>
        </w:tc>
      </w:tr>
      <w:tr w:rsidR="003A36DC" w:rsidRPr="00C12654">
        <w:trPr>
          <w:cantSplit/>
          <w:jc w:val="center"/>
        </w:trPr>
        <w:tc>
          <w:tcPr>
            <w:tcW w:w="2369"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6-7</w:t>
            </w:r>
          </w:p>
        </w:tc>
        <w:tc>
          <w:tcPr>
            <w:tcW w:w="2631"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6</w:t>
            </w:r>
          </w:p>
        </w:tc>
      </w:tr>
      <w:tr w:rsidR="003A36DC" w:rsidRPr="00C12654">
        <w:trPr>
          <w:cantSplit/>
          <w:trHeight w:val="71"/>
          <w:jc w:val="center"/>
        </w:trPr>
        <w:tc>
          <w:tcPr>
            <w:tcW w:w="2369"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7-8</w:t>
            </w:r>
          </w:p>
        </w:tc>
        <w:tc>
          <w:tcPr>
            <w:tcW w:w="2631" w:type="pct"/>
            <w:tcBorders>
              <w:top w:val="single" w:sz="6" w:space="0" w:color="000000"/>
              <w:left w:val="single" w:sz="6" w:space="0" w:color="000000"/>
              <w:bottom w:val="single" w:sz="6" w:space="0" w:color="000000"/>
              <w:right w:val="single" w:sz="6" w:space="0" w:color="000000"/>
            </w:tcBorders>
          </w:tcPr>
          <w:p w:rsidR="003A36DC" w:rsidRPr="00C12654" w:rsidRDefault="003A36DC" w:rsidP="00C12654">
            <w:pPr>
              <w:ind w:firstLine="709"/>
              <w:jc w:val="both"/>
              <w:rPr>
                <w:rFonts w:ascii="Times New Roman" w:hAnsi="Times New Roman"/>
                <w:color w:val="000000"/>
              </w:rPr>
            </w:pPr>
            <w:r w:rsidRPr="00C12654">
              <w:rPr>
                <w:rFonts w:ascii="Times New Roman" w:hAnsi="Times New Roman"/>
                <w:color w:val="000000"/>
              </w:rPr>
              <w:t>5</w:t>
            </w:r>
          </w:p>
        </w:tc>
      </w:tr>
    </w:tbl>
    <w:p w:rsidR="003A36DC" w:rsidRPr="00C12654" w:rsidRDefault="003A36DC" w:rsidP="00C12654">
      <w:pPr>
        <w:ind w:firstLine="709"/>
        <w:jc w:val="both"/>
        <w:rPr>
          <w:color w:val="000000"/>
        </w:rPr>
      </w:pPr>
    </w:p>
    <w:p w:rsidR="003A36DC" w:rsidRDefault="003A36DC" w:rsidP="003E1E94">
      <w:pPr>
        <w:spacing w:line="360" w:lineRule="auto"/>
        <w:ind w:firstLine="709"/>
        <w:jc w:val="both"/>
        <w:rPr>
          <w:color w:val="000000"/>
          <w:sz w:val="28"/>
          <w:szCs w:val="28"/>
        </w:rPr>
      </w:pPr>
    </w:p>
    <w:p w:rsidR="003A36DC" w:rsidRDefault="003A36DC" w:rsidP="003E1E94">
      <w:pPr>
        <w:spacing w:line="360" w:lineRule="auto"/>
        <w:ind w:firstLine="709"/>
        <w:jc w:val="both"/>
        <w:rPr>
          <w:color w:val="000000"/>
          <w:sz w:val="28"/>
          <w:szCs w:val="28"/>
        </w:rPr>
      </w:pPr>
    </w:p>
    <w:p w:rsidR="003A36DC" w:rsidRPr="00D01591" w:rsidRDefault="003A36DC" w:rsidP="003E1E94">
      <w:pPr>
        <w:spacing w:line="360" w:lineRule="auto"/>
        <w:ind w:firstLine="709"/>
        <w:jc w:val="both"/>
        <w:rPr>
          <w:color w:val="000000"/>
          <w:sz w:val="28"/>
          <w:szCs w:val="28"/>
        </w:rPr>
      </w:pPr>
      <w:r w:rsidRPr="00D01591">
        <w:rPr>
          <w:color w:val="000000"/>
          <w:sz w:val="28"/>
          <w:szCs w:val="28"/>
        </w:rPr>
        <w:lastRenderedPageBreak/>
        <w:t xml:space="preserve">Сетевой график выполнения работ по реконструкции цеха представлен на рисунке </w:t>
      </w:r>
      <w:r>
        <w:rPr>
          <w:color w:val="000000"/>
          <w:sz w:val="28"/>
          <w:szCs w:val="28"/>
        </w:rPr>
        <w:t>8</w:t>
      </w:r>
      <w:r w:rsidRPr="00D01591">
        <w:rPr>
          <w:color w:val="000000"/>
          <w:sz w:val="28"/>
          <w:szCs w:val="28"/>
        </w:rPr>
        <w:t>.</w:t>
      </w:r>
    </w:p>
    <w:p w:rsidR="003A36DC" w:rsidRDefault="00B21134" w:rsidP="003E1E94">
      <w:pPr>
        <w:spacing w:line="360" w:lineRule="auto"/>
        <w:ind w:firstLine="709"/>
        <w:jc w:val="both"/>
        <w:rPr>
          <w:color w:val="000000"/>
          <w:sz w:val="28"/>
          <w:szCs w:val="28"/>
        </w:rPr>
      </w:pPr>
      <w:r>
        <w:rPr>
          <w:noProof/>
          <w:color w:val="000000"/>
          <w:sz w:val="28"/>
          <w:szCs w:val="28"/>
        </w:rPr>
        <w:pict>
          <v:group id="_x0000_s1042" style="position:absolute;margin-left:0;margin-top:0;width:414pt;height:274.25pt;z-index:251633664;mso-position-horizontal-relative:char;mso-position-vertical-relative:line" coordorigin="2541,1428" coordsize="8280,5485">
            <v:rect id="_x0000_s1043" style="position:absolute;left:4067;top:2846;width:636;height:493" stroked="f">
              <v:textbox style="mso-next-textbox:#_x0000_s1043">
                <w:txbxContent>
                  <w:p w:rsidR="007F38F0" w:rsidRDefault="007F38F0" w:rsidP="003A36DC"/>
                </w:txbxContent>
              </v:textbox>
            </v:rect>
            <v:group id="_x0000_s1044" style="position:absolute;left:2541;top:1428;width:8185;height:5485" coordorigin="1221,2392" coordsize="8185,5485">
              <v:rect id="_x0000_s1045" style="position:absolute;left:8541;top:3114;width:636;height:493" stroked="f">
                <v:textbox style="mso-next-textbox:#_x0000_s1045">
                  <w:txbxContent>
                    <w:p w:rsidR="007F38F0" w:rsidRDefault="007F38F0" w:rsidP="003A36DC">
                      <w:r>
                        <w:t>4</w:t>
                      </w:r>
                    </w:p>
                  </w:txbxContent>
                </v:textbox>
              </v:rect>
              <v:rect id="_x0000_s1046" style="position:absolute;left:5061;top:2394;width:636;height:493" stroked="f">
                <v:textbox style="mso-next-textbox:#_x0000_s1046">
                  <w:txbxContent>
                    <w:p w:rsidR="007F38F0" w:rsidRDefault="007F38F0" w:rsidP="003A36DC">
                      <w:r>
                        <w:t>4</w:t>
                      </w:r>
                    </w:p>
                  </w:txbxContent>
                </v:textbox>
              </v:rect>
              <v:rect id="_x0000_s1047" style="position:absolute;left:2421;top:4014;width:636;height:493" stroked="f">
                <v:textbox style="mso-next-textbox:#_x0000_s1047">
                  <w:txbxContent>
                    <w:p w:rsidR="007F38F0" w:rsidRDefault="007F38F0" w:rsidP="003A36DC">
                      <w:r>
                        <w:t>6</w:t>
                      </w:r>
                    </w:p>
                  </w:txbxContent>
                </v:textbox>
              </v:rect>
              <v:rect id="_x0000_s1048" style="position:absolute;left:1701;top:5634;width:636;height:493" stroked="f">
                <v:textbox style="mso-next-textbox:#_x0000_s1048">
                  <w:txbxContent>
                    <w:p w:rsidR="007F38F0" w:rsidRDefault="007F38F0" w:rsidP="003A36DC">
                      <w:r>
                        <w:t>14</w:t>
                      </w:r>
                    </w:p>
                  </w:txbxContent>
                </v:textbox>
              </v:rect>
              <v:rect id="_x0000_s1049" style="position:absolute;left:3861;top:5274;width:636;height:493" stroked="f">
                <v:textbox style="mso-next-textbox:#_x0000_s1049">
                  <w:txbxContent>
                    <w:p w:rsidR="007F38F0" w:rsidRDefault="007F38F0" w:rsidP="003A36DC">
                      <w:r>
                        <w:t>5</w:t>
                      </w:r>
                    </w:p>
                  </w:txbxContent>
                </v:textbox>
              </v:rect>
              <v:rect id="_x0000_s1050" style="position:absolute;left:2301;top:3114;width:405;height:502" stroked="f">
                <v:textbox style="mso-next-textbox:#_x0000_s1050">
                  <w:txbxContent>
                    <w:p w:rsidR="007F38F0" w:rsidRDefault="007F38F0" w:rsidP="003A36DC">
                      <w:r>
                        <w:t>2</w:t>
                      </w:r>
                    </w:p>
                  </w:txbxContent>
                </v:textbox>
              </v:rect>
              <v:rect id="_x0000_s1051" style="position:absolute;left:4701;top:4014;width:636;height:493" stroked="f">
                <v:textbox style="mso-next-textbox:#_x0000_s1051">
                  <w:txbxContent>
                    <w:p w:rsidR="007F38F0" w:rsidRDefault="007F38F0" w:rsidP="003A36DC">
                      <w:r>
                        <w:t>4</w:t>
                      </w:r>
                    </w:p>
                  </w:txbxContent>
                </v:textbox>
              </v:rect>
              <v:rect id="_x0000_s1052" style="position:absolute;left:7341;top:4014;width:636;height:493" stroked="f">
                <v:textbox style="mso-next-textbox:#_x0000_s1052">
                  <w:txbxContent>
                    <w:p w:rsidR="007F38F0" w:rsidRDefault="007F38F0" w:rsidP="003A36DC">
                      <w:r>
                        <w:t>5</w:t>
                      </w:r>
                    </w:p>
                  </w:txbxContent>
                </v:textbox>
              </v:rect>
              <v:rect id="_x0000_s1053" style="position:absolute;left:6621;top:7074;width:636;height:493" stroked="f">
                <v:textbox style="mso-next-textbox:#_x0000_s1053">
                  <w:txbxContent>
                    <w:p w:rsidR="007F38F0" w:rsidRDefault="007F38F0" w:rsidP="003A36DC">
                      <w:r>
                        <w:t>3</w:t>
                      </w:r>
                    </w:p>
                  </w:txbxContent>
                </v:textbox>
              </v:rect>
              <v:rect id="_x0000_s1054" style="position:absolute;left:5421;top:4914;width:636;height:493" stroked="f">
                <v:textbox style="mso-next-textbox:#_x0000_s1054">
                  <w:txbxContent>
                    <w:p w:rsidR="007F38F0" w:rsidRDefault="007F38F0" w:rsidP="003A36DC">
                      <w:r>
                        <w:t>6</w:t>
                      </w:r>
                    </w:p>
                  </w:txbxContent>
                </v:textbox>
              </v:rect>
              <v:rect id="_x0000_s1055" style="position:absolute;left:3861;top:6354;width:636;height:493" stroked="f">
                <v:textbox style="mso-next-textbox:#_x0000_s1055">
                  <w:txbxContent>
                    <w:p w:rsidR="007F38F0" w:rsidRDefault="007F38F0" w:rsidP="003A36DC">
                      <w:r>
                        <w:t>0</w:t>
                      </w:r>
                    </w:p>
                  </w:txbxContent>
                </v:textbox>
              </v:rect>
              <v:group id="_x0000_s1056" style="position:absolute;left:1221;top:2392;width:8185;height:5485" coordorigin="1221,2392" coordsize="8185,5485">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57" type="#_x0000_t123" style="position:absolute;left:1221;top:3834;width:934;height:973">
                  <v:fill opacity="0"/>
                  <v:textbox style="mso-next-textbox:#_x0000_s1057">
                    <w:txbxContent>
                      <w:p w:rsidR="007F38F0" w:rsidRPr="00835B25" w:rsidRDefault="007F38F0" w:rsidP="003A36DC"/>
                    </w:txbxContent>
                  </v:textbox>
                </v:shape>
                <v:shape id="_x0000_s1058" type="#_x0000_t123" style="position:absolute;left:3136;top:2392;width:934;height:973">
                  <v:fill opacity="0"/>
                  <v:textbox style="mso-next-textbox:#_x0000_s1058">
                    <w:txbxContent>
                      <w:p w:rsidR="007F38F0" w:rsidRPr="00835B25" w:rsidRDefault="007F38F0" w:rsidP="003A36DC"/>
                    </w:txbxContent>
                  </v:textbox>
                </v:shape>
                <v:shape id="_x0000_s1059" type="#_x0000_t123" style="position:absolute;left:6617;top:2392;width:934;height:973">
                  <v:fill opacity="0"/>
                  <v:textbox style="mso-next-textbox:#_x0000_s1059">
                    <w:txbxContent>
                      <w:p w:rsidR="007F38F0" w:rsidRPr="00835B25" w:rsidRDefault="007F38F0" w:rsidP="003A36DC"/>
                    </w:txbxContent>
                  </v:textbox>
                </v:shape>
                <v:shape id="_x0000_s1060" type="#_x0000_t123" style="position:absolute;left:3272;top:3914;width:934;height:973">
                  <v:fill opacity="0"/>
                  <v:textbox style="mso-next-textbox:#_x0000_s1060">
                    <w:txbxContent>
                      <w:p w:rsidR="007F38F0" w:rsidRPr="00835B25" w:rsidRDefault="007F38F0" w:rsidP="003A36DC"/>
                    </w:txbxContent>
                  </v:textbox>
                </v:shape>
                <v:shape id="_x0000_s1061" type="#_x0000_t123" style="position:absolute;left:5683;top:3914;width:934;height:973">
                  <v:fill opacity="0"/>
                  <v:textbox style="mso-next-textbox:#_x0000_s1061">
                    <w:txbxContent>
                      <w:p w:rsidR="007F38F0" w:rsidRPr="00835B25" w:rsidRDefault="007F38F0" w:rsidP="003A36DC"/>
                    </w:txbxContent>
                  </v:textbox>
                </v:shape>
                <v:shape id="_x0000_s1062" type="#_x0000_t123" style="position:absolute;left:8472;top:3984;width:934;height:973">
                  <v:fill opacity="0"/>
                  <v:textbox style="mso-next-textbox:#_x0000_s1062">
                    <w:txbxContent>
                      <w:p w:rsidR="007F38F0" w:rsidRPr="00835B25" w:rsidRDefault="007F38F0" w:rsidP="003A36DC"/>
                    </w:txbxContent>
                  </v:textbox>
                </v:shape>
                <v:shape id="_x0000_s1063" type="#_x0000_t123" style="position:absolute;left:4632;top:5458;width:934;height:973">
                  <v:fill opacity="0"/>
                  <v:textbox style="mso-next-textbox:#_x0000_s1063">
                    <w:txbxContent>
                      <w:p w:rsidR="007F38F0" w:rsidRPr="00835B25" w:rsidRDefault="007F38F0" w:rsidP="003A36DC"/>
                    </w:txbxContent>
                  </v:textbox>
                </v:shape>
                <v:shape id="_x0000_s1064" type="#_x0000_t123" style="position:absolute;left:2867;top:6904;width:934;height:973">
                  <v:fill opacity="0"/>
                  <v:textbox style="mso-next-textbox:#_x0000_s1064">
                    <w:txbxContent>
                      <w:p w:rsidR="007F38F0" w:rsidRPr="00835B25" w:rsidRDefault="007F38F0" w:rsidP="003A36DC"/>
                    </w:txbxContent>
                  </v:textbox>
                </v:shape>
                <v:shape id="_x0000_s1065" type="#_x0000_t32" style="position:absolute;left:4067;top:2700;width:2550;height:0" o:connectortype="straight">
                  <v:stroke endarrow="block"/>
                </v:shape>
                <v:shape id="_x0000_s1066" type="#_x0000_t32" style="position:absolute;left:2172;top:4407;width:1134;height:0" o:connectortype="straight">
                  <v:stroke endarrow="block"/>
                </v:shape>
                <v:shape id="_x0000_s1067" type="#_x0000_t32" style="position:absolute;left:7551;top:2700;width:752;height:0" o:connectortype="straight"/>
                <v:shape id="_x0000_s1068" type="#_x0000_t32" style="position:absolute;left:8303;top:2700;width:571;height:1284" o:connectortype="straight">
                  <v:stroke endarrow="block"/>
                </v:shape>
                <v:shape id="_x0000_s1069" type="#_x0000_t32" style="position:absolute;left:5475;top:4887;width:648;height:672;flip:y" o:connectortype="straight" strokeweight="3pt">
                  <v:stroke endarrow="block"/>
                </v:shape>
                <v:shape id="_x0000_s1070" type="#_x0000_t32" style="position:absolute;left:3801;top:7421;width:3620;height:1" o:connectortype="straight"/>
                <v:shape id="_x0000_s1071" type="#_x0000_t32" style="position:absolute;left:1701;top:4914;width:308;height:2465" o:connectortype="straight" strokeweight="3pt"/>
                <v:shape id="_x0000_s1072" type="#_x0000_t32" style="position:absolute;left:2037;top:7351;width:830;height:0" o:connectortype="straight" strokeweight="3pt">
                  <v:stroke endarrow="block"/>
                </v:shape>
                <v:shape id="_x0000_s1073" type="#_x0000_t32" style="position:absolute;left:7421;top:4957;width:1453;height:2465;flip:y" o:connectortype="straight">
                  <v:stroke endarrow="block"/>
                </v:shape>
                <v:shape id="_x0000_s1074" type="#_x0000_t32" style="position:absolute;left:4073;top:5938;width:559;height:1" o:connectortype="straight">
                  <v:stroke endarrow="block"/>
                </v:shape>
                <v:shape id="_x0000_s1075" type="#_x0000_t32" style="position:absolute;left:3801;top:4887;width:272;height:1051;flip:x y" o:connectortype="straight"/>
                <v:shape id="_x0000_s1076" type="#_x0000_t32" style="position:absolute;left:3736;top:6354;width:965;height:790;flip:y" o:connectortype="straight" strokeweight="3pt">
                  <v:stroke endarrow="block"/>
                </v:shape>
                <v:shape id="_x0000_s1077" type="#_x0000_t32" style="position:absolute;left:2037;top:3076;width:1134;height:908;flip:y" o:connectortype="straight">
                  <v:stroke endarrow="block"/>
                </v:shape>
                <v:shape id="_x0000_s1078" type="#_x0000_t32" style="position:absolute;left:4203;top:4407;width:1531;height:0" o:connectortype="straight">
                  <v:stroke endarrow="block"/>
                </v:shape>
                <v:shape id="_x0000_s1079" type="#_x0000_t32" style="position:absolute;left:6617;top:4407;width:1855;height:0" o:connectortype="straight" strokeweight="3pt">
                  <v:stroke endarrow="block"/>
                </v:shape>
              </v:group>
            </v:group>
            <v:group id="_x0000_s1080" style="position:absolute;left:2661;top:1428;width:8160;height:5400" coordorigin="1341,2394" coordsize="8160,5400">
              <v:group id="_x0000_s1081" style="position:absolute;left:1581;top:3834;width:2400;height:900" coordorigin="1581,3834" coordsize="2400,900">
                <v:rect id="_x0000_s1082" style="position:absolute;left:1581;top:3834;width:120;height:360" stroked="f">
                  <v:textbox style="mso-next-textbox:#_x0000_s1082">
                    <w:txbxContent>
                      <w:p w:rsidR="007F38F0" w:rsidRDefault="007F38F0" w:rsidP="003A36DC">
                        <w:r>
                          <w:t>0</w:t>
                        </w:r>
                      </w:p>
                    </w:txbxContent>
                  </v:textbox>
                </v:rect>
                <v:group id="_x0000_s1083" style="position:absolute;left:1821;top:4014;width:2160;height:720" coordorigin="1821,4014" coordsize="2160,720">
                  <v:rect id="_x0000_s1084" style="position:absolute;left:1821;top:4014;width:120;height:360" stroked="f">
                    <v:textbox style="mso-next-textbox:#_x0000_s1084">
                      <w:txbxContent>
                        <w:p w:rsidR="007F38F0" w:rsidRDefault="007F38F0" w:rsidP="003A36DC">
                          <w:r>
                            <w:t>0</w:t>
                          </w:r>
                        </w:p>
                      </w:txbxContent>
                    </v:textbox>
                  </v:rect>
                  <v:group id="_x0000_s1085" style="position:absolute;left:3381;top:4014;width:600;height:720" coordorigin="3381,4014" coordsize="600,720">
                    <v:rect id="_x0000_s1086" style="position:absolute;left:3621;top:4374;width:120;height:360" stroked="f">
                      <v:textbox style="mso-next-textbox:#_x0000_s1086">
                        <w:txbxContent>
                          <w:p w:rsidR="007F38F0" w:rsidRDefault="007F38F0" w:rsidP="003A36DC">
                            <w:r>
                              <w:t>4</w:t>
                            </w:r>
                          </w:p>
                        </w:txbxContent>
                      </v:textbox>
                    </v:rect>
                    <v:rect id="_x0000_s1087" style="position:absolute;left:3381;top:4194;width:120;height:360" stroked="f">
                      <v:textbox style="mso-next-textbox:#_x0000_s1087">
                        <w:txbxContent>
                          <w:p w:rsidR="007F38F0" w:rsidRDefault="007F38F0" w:rsidP="003A36DC">
                            <w:r>
                              <w:t>6</w:t>
                            </w:r>
                          </w:p>
                        </w:txbxContent>
                      </v:textbox>
                    </v:rect>
                    <v:rect id="_x0000_s1088" style="position:absolute;left:3861;top:4194;width:120;height:360" stroked="f">
                      <v:textbox style="mso-next-textbox:#_x0000_s1088">
                        <w:txbxContent>
                          <w:p w:rsidR="007F38F0" w:rsidRDefault="007F38F0" w:rsidP="003A36DC">
                            <w:r>
                              <w:t>9</w:t>
                            </w:r>
                          </w:p>
                        </w:txbxContent>
                      </v:textbox>
                    </v:rect>
                    <v:rect id="_x0000_s1089" style="position:absolute;left:3621;top:4014;width:120;height:360" stroked="f">
                      <v:textbox style="mso-next-textbox:#_x0000_s1089">
                        <w:txbxContent>
                          <w:p w:rsidR="007F38F0" w:rsidRDefault="007F38F0" w:rsidP="003A36DC">
                            <w:r>
                              <w:t>3</w:t>
                            </w:r>
                          </w:p>
                        </w:txbxContent>
                      </v:textbox>
                    </v:rect>
                  </v:group>
                </v:group>
              </v:group>
              <v:group id="_x0000_s1090" style="position:absolute;left:1341;top:2394;width:8160;height:5400" coordorigin="1341,2394" coordsize="8160,5400">
                <v:group id="_x0000_s1091" style="position:absolute;left:3261;top:2394;width:600;height:900" coordorigin="3261,2394" coordsize="600,900">
                  <v:rect id="_x0000_s1092" style="position:absolute;left:3501;top:2934;width:120;height:360" stroked="f">
                    <v:textbox style="mso-next-textbox:#_x0000_s1092">
                      <w:txbxContent>
                        <w:p w:rsidR="007F38F0" w:rsidRDefault="007F38F0" w:rsidP="003A36DC">
                          <w:r>
                            <w:t>2</w:t>
                          </w:r>
                        </w:p>
                      </w:txbxContent>
                    </v:textbox>
                  </v:rect>
                  <v:rect id="_x0000_s1093" style="position:absolute;left:3261;top:2574;width:120;height:360" stroked="f">
                    <v:textbox style="mso-next-textbox:#_x0000_s1093">
                      <w:txbxContent>
                        <w:p w:rsidR="007F38F0" w:rsidRDefault="007F38F0" w:rsidP="003A36DC">
                          <w:r>
                            <w:t>2</w:t>
                          </w:r>
                        </w:p>
                      </w:txbxContent>
                    </v:textbox>
                  </v:rect>
                  <v:rect id="_x0000_s1094" style="position:absolute;left:3741;top:2574;width:120;height:360" stroked="f">
                    <v:textbox style="mso-next-textbox:#_x0000_s1094">
                      <w:txbxContent>
                        <w:p w:rsidR="007F38F0" w:rsidRDefault="007F38F0" w:rsidP="003A36DC">
                          <w:r>
                            <w:t>8</w:t>
                          </w:r>
                        </w:p>
                      </w:txbxContent>
                    </v:textbox>
                  </v:rect>
                  <v:rect id="_x0000_s1095" style="position:absolute;left:3501;top:2394;width:120;height:360" stroked="f">
                    <v:textbox style="mso-next-textbox:#_x0000_s1095">
                      <w:txbxContent>
                        <w:p w:rsidR="007F38F0" w:rsidRDefault="007F38F0" w:rsidP="003A36DC">
                          <w:r>
                            <w:t>6</w:t>
                          </w:r>
                        </w:p>
                      </w:txbxContent>
                    </v:textbox>
                  </v:rect>
                </v:group>
                <v:group id="_x0000_s1096" style="position:absolute;left:6741;top:2394;width:960;height:900" coordorigin="6741,2394" coordsize="960,900">
                  <v:rect id="_x0000_s1097" style="position:absolute;left:6981;top:2934;width:120;height:360" stroked="f">
                    <v:textbox style="mso-next-textbox:#_x0000_s1097">
                      <w:txbxContent>
                        <w:p w:rsidR="007F38F0" w:rsidRDefault="007F38F0" w:rsidP="003A36DC">
                          <w:r>
                            <w:t>3</w:t>
                          </w:r>
                        </w:p>
                      </w:txbxContent>
                    </v:textbox>
                  </v:rect>
                  <v:rect id="_x0000_s1098" style="position:absolute;left:6741;top:2574;width:120;height:360" stroked="f">
                    <v:textbox style="mso-next-textbox:#_x0000_s1098">
                      <w:txbxContent>
                        <w:p w:rsidR="007F38F0" w:rsidRDefault="007F38F0" w:rsidP="003A36DC">
                          <w:r>
                            <w:t>6</w:t>
                          </w:r>
                        </w:p>
                      </w:txbxContent>
                    </v:textbox>
                  </v:rect>
                  <v:rect id="_x0000_s1099" style="position:absolute;left:7101;top:2574;width:600;height:360" stroked="f">
                    <v:textbox style="mso-next-textbox:#_x0000_s1099">
                      <w:txbxContent>
                        <w:p w:rsidR="007F38F0" w:rsidRDefault="007F38F0" w:rsidP="003A36DC">
                          <w:r>
                            <w:t>21</w:t>
                          </w:r>
                        </w:p>
                      </w:txbxContent>
                    </v:textbox>
                  </v:rect>
                  <v:rect id="_x0000_s1100" style="position:absolute;left:6861;top:2394;width:600;height:360" stroked="f">
                    <v:fill opacity="0"/>
                    <v:textbox style="mso-next-textbox:#_x0000_s1100">
                      <w:txbxContent>
                        <w:p w:rsidR="007F38F0" w:rsidRDefault="007F38F0" w:rsidP="003A36DC">
                          <w:r>
                            <w:t>15</w:t>
                          </w:r>
                        </w:p>
                      </w:txbxContent>
                    </v:textbox>
                  </v:rect>
                </v:group>
                <v:group id="_x0000_s1101" style="position:absolute;left:5661;top:4014;width:1080;height:720" coordorigin="5661,4014" coordsize="1080,720">
                  <v:rect id="_x0000_s1102" style="position:absolute;left:6021;top:4014;width:120;height:360" stroked="f">
                    <v:textbox style="mso-next-textbox:#_x0000_s1102">
                      <w:txbxContent>
                        <w:p w:rsidR="007F38F0" w:rsidRDefault="007F38F0" w:rsidP="003A36DC">
                          <w:r>
                            <w:t>0</w:t>
                          </w:r>
                        </w:p>
                      </w:txbxContent>
                    </v:textbox>
                  </v:rect>
                  <v:rect id="_x0000_s1103" style="position:absolute;left:6021;top:4374;width:120;height:360" stroked="f">
                    <v:textbox style="mso-next-textbox:#_x0000_s1103">
                      <w:txbxContent>
                        <w:p w:rsidR="007F38F0" w:rsidRDefault="007F38F0" w:rsidP="003A36DC">
                          <w:r>
                            <w:t>7</w:t>
                          </w:r>
                        </w:p>
                      </w:txbxContent>
                    </v:textbox>
                  </v:rect>
                  <v:rect id="_x0000_s1104" style="position:absolute;left:5661;top:4194;width:600;height:360" stroked="f">
                    <v:fill opacity="0"/>
                    <v:textbox style="mso-next-textbox:#_x0000_s1104">
                      <w:txbxContent>
                        <w:p w:rsidR="007F38F0" w:rsidRDefault="007F38F0" w:rsidP="003A36DC">
                          <w:r>
                            <w:t>20</w:t>
                          </w:r>
                        </w:p>
                      </w:txbxContent>
                    </v:textbox>
                  </v:rect>
                  <v:rect id="_x0000_s1105" style="position:absolute;left:6141;top:4194;width:600;height:360" stroked="f">
                    <v:fill opacity="0"/>
                    <v:textbox style="mso-next-textbox:#_x0000_s1105">
                      <w:txbxContent>
                        <w:p w:rsidR="007F38F0" w:rsidRDefault="007F38F0" w:rsidP="003A36DC">
                          <w:r>
                            <w:t>20</w:t>
                          </w:r>
                        </w:p>
                      </w:txbxContent>
                    </v:textbox>
                  </v:rect>
                </v:group>
                <v:group id="_x0000_s1106" style="position:absolute;left:1341;top:4014;width:2640;height:3780" coordorigin="1341,4014" coordsize="2640,3780">
                  <v:rect id="_x0000_s1107" style="position:absolute;left:1341;top:4014;width:120;height:360" stroked="f">
                    <v:textbox style="mso-next-textbox:#_x0000_s1107">
                      <w:txbxContent>
                        <w:p w:rsidR="007F38F0" w:rsidRDefault="007F38F0" w:rsidP="003A36DC">
                          <w:r>
                            <w:t>0</w:t>
                          </w:r>
                        </w:p>
                      </w:txbxContent>
                    </v:textbox>
                  </v:rect>
                  <v:rect id="_x0000_s1108" style="position:absolute;left:3261;top:6894;width:120;height:360" stroked="f">
                    <v:textbox style="mso-next-textbox:#_x0000_s1108">
                      <w:txbxContent>
                        <w:p w:rsidR="007F38F0" w:rsidRDefault="007F38F0" w:rsidP="003A36DC">
                          <w:r>
                            <w:t>0</w:t>
                          </w:r>
                        </w:p>
                      </w:txbxContent>
                    </v:textbox>
                  </v:rect>
                  <v:rect id="_x0000_s1109" style="position:absolute;left:1581;top:4377;width:120;height:360" stroked="f">
                    <v:fill opacity="0"/>
                    <v:textbox style="mso-next-textbox:#_x0000_s1109">
                      <w:txbxContent>
                        <w:p w:rsidR="007F38F0" w:rsidRDefault="007F38F0" w:rsidP="003A36DC">
                          <w:r>
                            <w:t>1</w:t>
                          </w:r>
                        </w:p>
                      </w:txbxContent>
                    </v:textbox>
                  </v:rect>
                  <v:rect id="_x0000_s1110" style="position:absolute;left:3261;top:7434;width:120;height:360" stroked="f">
                    <v:textbox style="mso-next-textbox:#_x0000_s1110">
                      <w:txbxContent>
                        <w:p w:rsidR="007F38F0" w:rsidRDefault="007F38F0" w:rsidP="003A36DC">
                          <w:r>
                            <w:t>5</w:t>
                          </w:r>
                        </w:p>
                      </w:txbxContent>
                    </v:textbox>
                  </v:rect>
                  <v:rect id="_x0000_s1111" style="position:absolute;left:2781;top:7074;width:600;height:360" stroked="f">
                    <v:fill opacity="0"/>
                    <v:textbox style="mso-next-textbox:#_x0000_s1111">
                      <w:txbxContent>
                        <w:p w:rsidR="007F38F0" w:rsidRDefault="007F38F0" w:rsidP="003A36DC">
                          <w:r>
                            <w:t>14</w:t>
                          </w:r>
                        </w:p>
                      </w:txbxContent>
                    </v:textbox>
                  </v:rect>
                  <v:rect id="_x0000_s1112" style="position:absolute;left:3381;top:7074;width:600;height:360" stroked="f">
                    <v:fill opacity="0"/>
                    <v:textbox style="mso-next-textbox:#_x0000_s1112">
                      <w:txbxContent>
                        <w:p w:rsidR="007F38F0" w:rsidRDefault="007F38F0" w:rsidP="003A36DC">
                          <w:r>
                            <w:t>14</w:t>
                          </w:r>
                        </w:p>
                      </w:txbxContent>
                    </v:textbox>
                  </v:rect>
                </v:group>
                <v:group id="_x0000_s1113" style="position:absolute;left:4581;top:5454;width:1080;height:900" coordorigin="4581,5454" coordsize="1080,900">
                  <v:rect id="_x0000_s1114" style="position:absolute;left:4941;top:5454;width:120;height:360" stroked="f">
                    <v:textbox style="mso-next-textbox:#_x0000_s1114">
                      <w:txbxContent>
                        <w:p w:rsidR="007F38F0" w:rsidRDefault="007F38F0" w:rsidP="003A36DC">
                          <w:r>
                            <w:t>0</w:t>
                          </w:r>
                        </w:p>
                      </w:txbxContent>
                    </v:textbox>
                  </v:rect>
                  <v:rect id="_x0000_s1115" style="position:absolute;left:4941;top:5994;width:120;height:360" stroked="f">
                    <v:textbox style="mso-next-textbox:#_x0000_s1115">
                      <w:txbxContent>
                        <w:p w:rsidR="007F38F0" w:rsidRDefault="007F38F0" w:rsidP="003A36DC">
                          <w:r>
                            <w:t>6</w:t>
                          </w:r>
                        </w:p>
                      </w:txbxContent>
                    </v:textbox>
                  </v:rect>
                  <v:rect id="_x0000_s1116" style="position:absolute;left:4581;top:5634;width:600;height:360" stroked="f">
                    <v:fill opacity="0"/>
                    <v:textbox style="mso-next-textbox:#_x0000_s1116">
                      <w:txbxContent>
                        <w:p w:rsidR="007F38F0" w:rsidRDefault="007F38F0" w:rsidP="003A36DC">
                          <w:r>
                            <w:t>14</w:t>
                          </w:r>
                        </w:p>
                      </w:txbxContent>
                    </v:textbox>
                  </v:rect>
                  <v:rect id="_x0000_s1117" style="position:absolute;left:5061;top:5634;width:600;height:360" stroked="f">
                    <v:fill opacity="0"/>
                    <v:textbox style="mso-next-textbox:#_x0000_s1117">
                      <w:txbxContent>
                        <w:p w:rsidR="007F38F0" w:rsidRDefault="007F38F0" w:rsidP="003A36DC">
                          <w:r>
                            <w:t>14</w:t>
                          </w:r>
                        </w:p>
                      </w:txbxContent>
                    </v:textbox>
                  </v:rect>
                </v:group>
                <v:group id="_x0000_s1118" style="position:absolute;left:8421;top:4014;width:1080;height:900" coordorigin="8421,4014" coordsize="1080,900">
                  <v:rect id="_x0000_s1119" style="position:absolute;left:8781;top:4014;width:120;height:360" stroked="f">
                    <v:textbox style="mso-next-textbox:#_x0000_s1119">
                      <w:txbxContent>
                        <w:p w:rsidR="007F38F0" w:rsidRDefault="007F38F0" w:rsidP="003A36DC">
                          <w:r>
                            <w:t>0</w:t>
                          </w:r>
                        </w:p>
                      </w:txbxContent>
                    </v:textbox>
                  </v:rect>
                  <v:rect id="_x0000_s1120" style="position:absolute;left:8781;top:4554;width:120;height:360" stroked="f">
                    <v:textbox style="mso-next-textbox:#_x0000_s1120">
                      <w:txbxContent>
                        <w:p w:rsidR="007F38F0" w:rsidRDefault="007F38F0" w:rsidP="003A36DC">
                          <w:r>
                            <w:t>8</w:t>
                          </w:r>
                        </w:p>
                      </w:txbxContent>
                    </v:textbox>
                  </v:rect>
                  <v:rect id="_x0000_s1121" style="position:absolute;left:8421;top:4194;width:600;height:360" stroked="f">
                    <v:fill opacity="0"/>
                    <v:textbox style="mso-next-textbox:#_x0000_s1121">
                      <w:txbxContent>
                        <w:p w:rsidR="007F38F0" w:rsidRDefault="007F38F0" w:rsidP="003A36DC">
                          <w:r>
                            <w:t>25</w:t>
                          </w:r>
                        </w:p>
                      </w:txbxContent>
                    </v:textbox>
                  </v:rect>
                  <v:rect id="_x0000_s1122" style="position:absolute;left:8901;top:4194;width:600;height:360" stroked="f">
                    <v:fill opacity="0"/>
                    <v:textbox style="mso-next-textbox:#_x0000_s1122">
                      <w:txbxContent>
                        <w:p w:rsidR="007F38F0" w:rsidRDefault="007F38F0" w:rsidP="003A36DC">
                          <w:r>
                            <w:t>25</w:t>
                          </w:r>
                        </w:p>
                      </w:txbxContent>
                    </v:textbox>
                  </v:rect>
                </v:group>
              </v:group>
            </v:group>
          </v:group>
        </w:pict>
      </w:r>
      <w:r>
        <w:rPr>
          <w:color w:val="000000"/>
          <w:sz w:val="28"/>
          <w:szCs w:val="28"/>
        </w:rPr>
        <w:pict>
          <v:shape id="_x0000_i1047" type="#_x0000_t75" style="width:414pt;height:274.5pt">
            <v:imagedata croptop="-65520f" cropbottom="65520f"/>
          </v:shape>
        </w:pict>
      </w:r>
    </w:p>
    <w:p w:rsidR="003A36DC" w:rsidRPr="003A36DC" w:rsidRDefault="00C12654" w:rsidP="003E1E94">
      <w:pPr>
        <w:tabs>
          <w:tab w:val="left" w:pos="3165"/>
        </w:tabs>
        <w:ind w:firstLine="709"/>
        <w:jc w:val="center"/>
      </w:pPr>
      <w:r>
        <w:t>Рис.</w:t>
      </w:r>
      <w:r w:rsidR="003A36DC" w:rsidRPr="003A36DC">
        <w:t>8 Сетевой график</w:t>
      </w: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D01591" w:rsidRDefault="003A36DC" w:rsidP="003E1E94">
      <w:pPr>
        <w:spacing w:line="360" w:lineRule="auto"/>
        <w:ind w:firstLine="709"/>
        <w:jc w:val="both"/>
        <w:rPr>
          <w:color w:val="000000"/>
          <w:sz w:val="28"/>
          <w:szCs w:val="28"/>
        </w:rPr>
      </w:pPr>
      <w:r w:rsidRPr="00D01591">
        <w:rPr>
          <w:color w:val="000000"/>
          <w:sz w:val="28"/>
          <w:szCs w:val="28"/>
        </w:rPr>
        <w:t xml:space="preserve">Таким образом, критический путем является путь 1-5-6-7-8 и его длительность (продолжительность) составляет 25 дней. </w:t>
      </w:r>
    </w:p>
    <w:p w:rsidR="003A36DC" w:rsidRDefault="003A36DC" w:rsidP="003E1E94">
      <w:pPr>
        <w:shd w:val="clear" w:color="auto" w:fill="FFFFFF"/>
        <w:spacing w:line="360" w:lineRule="auto"/>
        <w:ind w:firstLine="709"/>
        <w:jc w:val="both"/>
        <w:rPr>
          <w:b/>
          <w:bCs/>
          <w:color w:val="000000"/>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3A36DC" w:rsidRDefault="003A36DC" w:rsidP="003E1E94">
      <w:pPr>
        <w:ind w:firstLine="709"/>
        <w:rPr>
          <w:sz w:val="28"/>
          <w:szCs w:val="28"/>
        </w:rPr>
      </w:pPr>
    </w:p>
    <w:p w:rsidR="003A36DC" w:rsidRPr="00D01591" w:rsidRDefault="003A36DC" w:rsidP="003E1E94">
      <w:pPr>
        <w:spacing w:line="360" w:lineRule="auto"/>
        <w:ind w:firstLine="709"/>
        <w:jc w:val="both"/>
        <w:rPr>
          <w:color w:val="000000"/>
          <w:sz w:val="2"/>
          <w:szCs w:val="2"/>
        </w:rPr>
      </w:pPr>
      <w:r w:rsidRPr="003A36DC">
        <w:rPr>
          <w:sz w:val="28"/>
          <w:szCs w:val="28"/>
        </w:rPr>
        <w:br w:type="page"/>
      </w:r>
    </w:p>
    <w:p w:rsidR="00DE1551" w:rsidRPr="00745CCE" w:rsidRDefault="00DE1551" w:rsidP="003E1E94">
      <w:pPr>
        <w:pStyle w:val="1"/>
        <w:ind w:firstLine="709"/>
        <w:jc w:val="center"/>
        <w:rPr>
          <w:rFonts w:ascii="Times New Roman" w:hAnsi="Times New Roman"/>
          <w:b w:val="0"/>
          <w:bCs w:val="0"/>
          <w:sz w:val="28"/>
          <w:szCs w:val="28"/>
        </w:rPr>
      </w:pPr>
      <w:bookmarkStart w:id="1" w:name="_Toc260312473"/>
      <w:bookmarkStart w:id="2" w:name="_Toc260312794"/>
      <w:bookmarkStart w:id="3" w:name="_Toc260573908"/>
      <w:bookmarkStart w:id="4" w:name="_Toc260911231"/>
      <w:bookmarkStart w:id="5" w:name="_Toc259567690"/>
      <w:bookmarkStart w:id="6" w:name="_Toc259703097"/>
      <w:bookmarkStart w:id="7" w:name="_Toc259703418"/>
      <w:bookmarkStart w:id="8" w:name="_Toc259711649"/>
      <w:r w:rsidRPr="00745CCE">
        <w:rPr>
          <w:rFonts w:ascii="Times New Roman" w:hAnsi="Times New Roman"/>
          <w:b w:val="0"/>
          <w:bCs w:val="0"/>
          <w:sz w:val="28"/>
          <w:szCs w:val="28"/>
        </w:rPr>
        <w:t>Г</w:t>
      </w:r>
      <w:r>
        <w:rPr>
          <w:rFonts w:ascii="Times New Roman" w:hAnsi="Times New Roman"/>
          <w:b w:val="0"/>
          <w:bCs w:val="0"/>
          <w:sz w:val="28"/>
          <w:szCs w:val="28"/>
        </w:rPr>
        <w:t>ЛАВА</w:t>
      </w:r>
      <w:r w:rsidRPr="00745CCE">
        <w:rPr>
          <w:rFonts w:ascii="Times New Roman" w:hAnsi="Times New Roman"/>
          <w:b w:val="0"/>
          <w:bCs w:val="0"/>
          <w:sz w:val="28"/>
          <w:szCs w:val="28"/>
        </w:rPr>
        <w:t xml:space="preserve"> 3. Моделирование бизнес-процессов в среде </w:t>
      </w:r>
      <w:r w:rsidRPr="00745CCE">
        <w:rPr>
          <w:rFonts w:ascii="Times New Roman" w:hAnsi="Times New Roman"/>
          <w:b w:val="0"/>
          <w:bCs w:val="0"/>
          <w:sz w:val="28"/>
          <w:szCs w:val="28"/>
          <w:lang w:val="en-US"/>
        </w:rPr>
        <w:t>BPwin</w:t>
      </w:r>
      <w:bookmarkEnd w:id="1"/>
      <w:bookmarkEnd w:id="2"/>
      <w:bookmarkEnd w:id="3"/>
      <w:bookmarkEnd w:id="4"/>
    </w:p>
    <w:p w:rsidR="00DE1551" w:rsidRDefault="00DE1551" w:rsidP="00C12654">
      <w:pPr>
        <w:pStyle w:val="1"/>
        <w:numPr>
          <w:ilvl w:val="1"/>
          <w:numId w:val="19"/>
        </w:numPr>
        <w:jc w:val="center"/>
        <w:rPr>
          <w:rFonts w:ascii="Times New Roman" w:hAnsi="Times New Roman"/>
          <w:b w:val="0"/>
          <w:bCs w:val="0"/>
          <w:sz w:val="28"/>
          <w:szCs w:val="28"/>
        </w:rPr>
      </w:pPr>
      <w:bookmarkStart w:id="9" w:name="_Toc260312474"/>
      <w:bookmarkStart w:id="10" w:name="_Toc260312795"/>
      <w:bookmarkStart w:id="11" w:name="_Toc260573909"/>
      <w:bookmarkStart w:id="12" w:name="_Toc260911232"/>
      <w:r w:rsidRPr="000A0EC1">
        <w:rPr>
          <w:rFonts w:ascii="Times New Roman" w:hAnsi="Times New Roman"/>
          <w:b w:val="0"/>
          <w:bCs w:val="0"/>
          <w:sz w:val="28"/>
          <w:szCs w:val="28"/>
        </w:rPr>
        <w:t>Описание предметной области</w:t>
      </w:r>
      <w:bookmarkEnd w:id="5"/>
      <w:bookmarkEnd w:id="6"/>
      <w:bookmarkEnd w:id="7"/>
      <w:bookmarkEnd w:id="8"/>
      <w:bookmarkEnd w:id="9"/>
      <w:bookmarkEnd w:id="10"/>
      <w:bookmarkEnd w:id="11"/>
      <w:bookmarkEnd w:id="12"/>
    </w:p>
    <w:p w:rsidR="00D57D47" w:rsidRDefault="00D57D47" w:rsidP="003E1E94">
      <w:pPr>
        <w:autoSpaceDE w:val="0"/>
        <w:autoSpaceDN w:val="0"/>
        <w:adjustRightInd w:val="0"/>
        <w:ind w:firstLine="709"/>
        <w:jc w:val="center"/>
        <w:rPr>
          <w:sz w:val="28"/>
          <w:szCs w:val="28"/>
        </w:rPr>
      </w:pPr>
    </w:p>
    <w:p w:rsidR="00B515E5" w:rsidRPr="00B515E5" w:rsidRDefault="00B515E5" w:rsidP="003E1E94">
      <w:pPr>
        <w:spacing w:before="100" w:beforeAutospacing="1" w:after="100" w:afterAutospacing="1" w:line="360" w:lineRule="auto"/>
        <w:ind w:firstLine="709"/>
        <w:jc w:val="both"/>
        <w:rPr>
          <w:sz w:val="28"/>
          <w:szCs w:val="28"/>
        </w:rPr>
      </w:pPr>
      <w:r>
        <w:rPr>
          <w:sz w:val="28"/>
          <w:szCs w:val="28"/>
        </w:rPr>
        <w:t xml:space="preserve">        </w:t>
      </w:r>
      <w:r w:rsidR="00DE1551">
        <w:rPr>
          <w:sz w:val="28"/>
          <w:szCs w:val="28"/>
        </w:rPr>
        <w:t>Предметная область – страхование автогражданской ответственности. Цель – выдача страховых выплат клиентам. Краткое описание процесса – организация страхования клиентов и выдача им страховых выплат при наступлении страхового случая.</w:t>
      </w:r>
    </w:p>
    <w:p w:rsidR="00DE1551" w:rsidRPr="00B515E5" w:rsidRDefault="00B515E5" w:rsidP="003E1E94">
      <w:pPr>
        <w:spacing w:before="100" w:beforeAutospacing="1" w:after="100" w:afterAutospacing="1" w:line="360" w:lineRule="auto"/>
        <w:ind w:firstLine="709"/>
        <w:jc w:val="both"/>
        <w:rPr>
          <w:sz w:val="28"/>
          <w:szCs w:val="28"/>
        </w:rPr>
      </w:pPr>
      <w:r>
        <w:rPr>
          <w:rFonts w:cs="Arial"/>
          <w:color w:val="000000"/>
          <w:sz w:val="28"/>
          <w:szCs w:val="28"/>
        </w:rPr>
        <w:t xml:space="preserve">       </w:t>
      </w:r>
      <w:r w:rsidR="00DE1551" w:rsidRPr="00B515E5">
        <w:rPr>
          <w:rFonts w:cs="Arial"/>
          <w:color w:val="000000"/>
          <w:sz w:val="28"/>
          <w:szCs w:val="28"/>
        </w:rPr>
        <w:t xml:space="preserve">Основными </w:t>
      </w:r>
      <w:r w:rsidR="00DE1551" w:rsidRPr="00B515E5">
        <w:rPr>
          <w:rFonts w:cs="Arial"/>
          <w:bCs/>
          <w:color w:val="000000"/>
          <w:sz w:val="28"/>
          <w:szCs w:val="28"/>
        </w:rPr>
        <w:t>процессами</w:t>
      </w:r>
      <w:r w:rsidR="00DE1551" w:rsidRPr="00B515E5">
        <w:rPr>
          <w:rFonts w:cs="Arial"/>
          <w:color w:val="000000"/>
          <w:sz w:val="28"/>
          <w:szCs w:val="28"/>
        </w:rPr>
        <w:t xml:space="preserve"> системы являются следующие:</w:t>
      </w:r>
    </w:p>
    <w:p w:rsidR="00DE1551" w:rsidRPr="00DE1551" w:rsidRDefault="00DE1551" w:rsidP="003E1E94">
      <w:pPr>
        <w:spacing w:before="100" w:beforeAutospacing="1" w:after="100" w:afterAutospacing="1" w:line="360" w:lineRule="auto"/>
        <w:ind w:firstLine="709"/>
        <w:jc w:val="both"/>
        <w:rPr>
          <w:b/>
          <w:sz w:val="28"/>
          <w:szCs w:val="28"/>
        </w:rPr>
      </w:pPr>
      <w:r>
        <w:rPr>
          <w:iCs/>
          <w:sz w:val="28"/>
          <w:szCs w:val="28"/>
        </w:rPr>
        <w:t>1</w:t>
      </w:r>
      <w:r w:rsidRPr="00551ED1">
        <w:rPr>
          <w:iCs/>
          <w:sz w:val="28"/>
          <w:szCs w:val="28"/>
        </w:rPr>
        <w:t>)</w:t>
      </w:r>
      <w:r w:rsidRPr="00551ED1">
        <w:rPr>
          <w:rFonts w:cs="Arial"/>
          <w:color w:val="000000"/>
          <w:sz w:val="28"/>
          <w:szCs w:val="28"/>
        </w:rPr>
        <w:t xml:space="preserve">страхование: прием заявлений на страхование, продление срока, досрочное прекращение; </w:t>
      </w:r>
      <w:r>
        <w:rPr>
          <w:rFonts w:cs="Arial"/>
          <w:color w:val="000000"/>
          <w:sz w:val="28"/>
          <w:szCs w:val="28"/>
        </w:rPr>
        <w:t>п</w:t>
      </w:r>
      <w:r w:rsidRPr="00551ED1">
        <w:rPr>
          <w:rFonts w:cs="Arial"/>
          <w:color w:val="000000"/>
          <w:sz w:val="28"/>
          <w:szCs w:val="28"/>
        </w:rPr>
        <w:t>роверка документов и автотранспорта; оформление страхового полиса; прием оплаты; выдача страхового полиса; консультации.</w:t>
      </w:r>
    </w:p>
    <w:p w:rsidR="00DE1551" w:rsidRDefault="00DE1551" w:rsidP="003E1E94">
      <w:pPr>
        <w:spacing w:before="100" w:beforeAutospacing="1" w:after="100" w:afterAutospacing="1" w:line="360" w:lineRule="auto"/>
        <w:ind w:firstLine="709"/>
        <w:jc w:val="both"/>
        <w:rPr>
          <w:sz w:val="28"/>
          <w:szCs w:val="28"/>
        </w:rPr>
      </w:pPr>
      <w:r w:rsidRPr="00551ED1">
        <w:rPr>
          <w:iCs/>
          <w:sz w:val="28"/>
          <w:szCs w:val="28"/>
        </w:rPr>
        <w:t xml:space="preserve">2) </w:t>
      </w:r>
      <w:r w:rsidRPr="00551ED1">
        <w:rPr>
          <w:rFonts w:cs="Arial"/>
          <w:color w:val="000000"/>
          <w:sz w:val="28"/>
          <w:szCs w:val="28"/>
        </w:rPr>
        <w:t xml:space="preserve">страховые выплаты: прием заявлений на выплаты; рассмотрение документов; </w:t>
      </w:r>
      <w:r>
        <w:rPr>
          <w:rFonts w:cs="Arial"/>
          <w:color w:val="000000"/>
          <w:sz w:val="28"/>
          <w:szCs w:val="28"/>
        </w:rPr>
        <w:t>о</w:t>
      </w:r>
      <w:r w:rsidRPr="00551ED1">
        <w:rPr>
          <w:rFonts w:cs="Arial"/>
          <w:color w:val="000000"/>
          <w:sz w:val="28"/>
          <w:szCs w:val="28"/>
        </w:rPr>
        <w:t>смотр автотранспорта, имущества; подготовка акта; утверждение акта; проведение страховых выплат.</w:t>
      </w:r>
    </w:p>
    <w:p w:rsidR="00DE1551" w:rsidRPr="00ED3291" w:rsidRDefault="00B515E5" w:rsidP="003E1E94">
      <w:pPr>
        <w:spacing w:before="100" w:beforeAutospacing="1" w:after="100" w:afterAutospacing="1" w:line="360" w:lineRule="auto"/>
        <w:ind w:firstLine="709"/>
        <w:jc w:val="both"/>
        <w:rPr>
          <w:sz w:val="28"/>
          <w:szCs w:val="28"/>
          <w:lang w:val="en-US"/>
        </w:rPr>
      </w:pPr>
      <w:r w:rsidRPr="00B515E5">
        <w:rPr>
          <w:sz w:val="28"/>
          <w:szCs w:val="28"/>
        </w:rPr>
        <w:t xml:space="preserve">       </w:t>
      </w:r>
      <w:r w:rsidR="00DE1551" w:rsidRPr="00A90022">
        <w:rPr>
          <w:sz w:val="28"/>
          <w:szCs w:val="28"/>
        </w:rPr>
        <w:t xml:space="preserve">Суть страхования автогражданской ответственности (АГО) очень проста: страховая компания возмещает ущерб стороне, пострадавшей в </w:t>
      </w:r>
      <w:r w:rsidR="00DE1551">
        <w:rPr>
          <w:sz w:val="28"/>
          <w:szCs w:val="28"/>
        </w:rPr>
        <w:t>ДТП</w:t>
      </w:r>
      <w:r w:rsidR="00DE1551" w:rsidRPr="00A90022">
        <w:rPr>
          <w:sz w:val="28"/>
          <w:szCs w:val="28"/>
        </w:rPr>
        <w:t>, если виновником этого ДТП является владелец страхового полиса.</w:t>
      </w:r>
      <w:r w:rsidR="00DE1551">
        <w:rPr>
          <w:sz w:val="28"/>
          <w:szCs w:val="28"/>
        </w:rPr>
        <w:t xml:space="preserve"> Р</w:t>
      </w:r>
      <w:r w:rsidR="00DE1551" w:rsidRPr="00A90022">
        <w:rPr>
          <w:sz w:val="28"/>
          <w:szCs w:val="28"/>
        </w:rPr>
        <w:t xml:space="preserve">ынок страхования автогражданской ответственности окончательно ещё не сформировался. Большая часть работающих на нём компаний стала заниматься этим видом страхования года два назад. </w:t>
      </w:r>
      <w:r w:rsidR="00DE1551">
        <w:rPr>
          <w:sz w:val="28"/>
          <w:szCs w:val="28"/>
        </w:rPr>
        <w:t>Поэтому автоматизация процесса страхования должна повысить качество обслуживания клиентов и, следовательно, конкурентоспособность компании.</w:t>
      </w:r>
      <w:r w:rsidR="00ED3291" w:rsidRPr="00ED3291">
        <w:rPr>
          <w:sz w:val="28"/>
          <w:szCs w:val="28"/>
        </w:rPr>
        <w:t xml:space="preserve"> [</w:t>
      </w:r>
      <w:r w:rsidR="00ED3291">
        <w:rPr>
          <w:sz w:val="28"/>
          <w:szCs w:val="28"/>
          <w:lang w:val="en-US"/>
        </w:rPr>
        <w:t>19][20]</w:t>
      </w:r>
    </w:p>
    <w:p w:rsidR="00262EA9" w:rsidRDefault="00B515E5" w:rsidP="003E1E94">
      <w:pPr>
        <w:pStyle w:val="1"/>
        <w:ind w:firstLine="709"/>
        <w:rPr>
          <w:rFonts w:ascii="Times New Roman" w:hAnsi="Times New Roman"/>
          <w:b w:val="0"/>
          <w:bCs w:val="0"/>
          <w:sz w:val="28"/>
          <w:szCs w:val="28"/>
        </w:rPr>
      </w:pPr>
      <w:bookmarkStart w:id="13" w:name="_Toc259567691"/>
      <w:bookmarkStart w:id="14" w:name="_Toc259703098"/>
      <w:bookmarkStart w:id="15" w:name="_Toc259703419"/>
      <w:bookmarkStart w:id="16" w:name="_Toc259711650"/>
      <w:r w:rsidRPr="00ED3291">
        <w:rPr>
          <w:rFonts w:ascii="Times New Roman" w:hAnsi="Times New Roman"/>
          <w:b w:val="0"/>
          <w:bCs w:val="0"/>
          <w:sz w:val="28"/>
          <w:szCs w:val="28"/>
        </w:rPr>
        <w:t xml:space="preserve">        </w:t>
      </w:r>
    </w:p>
    <w:p w:rsidR="00DE1551" w:rsidRPr="00DE1551" w:rsidRDefault="00262EA9" w:rsidP="00262EA9">
      <w:pPr>
        <w:pStyle w:val="1"/>
        <w:ind w:firstLine="709"/>
        <w:jc w:val="center"/>
        <w:rPr>
          <w:rFonts w:ascii="Times New Roman" w:hAnsi="Times New Roman"/>
          <w:b w:val="0"/>
          <w:bCs w:val="0"/>
          <w:sz w:val="28"/>
          <w:szCs w:val="28"/>
        </w:rPr>
      </w:pPr>
      <w:r>
        <w:rPr>
          <w:rFonts w:ascii="Times New Roman" w:hAnsi="Times New Roman"/>
          <w:b w:val="0"/>
          <w:bCs w:val="0"/>
          <w:sz w:val="28"/>
          <w:szCs w:val="28"/>
        </w:rPr>
        <w:br w:type="page"/>
      </w:r>
      <w:r w:rsidR="00DE1551" w:rsidRPr="00DE1551">
        <w:rPr>
          <w:rFonts w:ascii="Times New Roman" w:hAnsi="Times New Roman"/>
          <w:b w:val="0"/>
          <w:bCs w:val="0"/>
          <w:sz w:val="28"/>
          <w:szCs w:val="28"/>
        </w:rPr>
        <w:t>Постановка задачи</w:t>
      </w:r>
      <w:bookmarkEnd w:id="13"/>
      <w:bookmarkEnd w:id="14"/>
      <w:bookmarkEnd w:id="15"/>
      <w:bookmarkEnd w:id="16"/>
    </w:p>
    <w:p w:rsidR="00DE1551" w:rsidRPr="00B515E5" w:rsidRDefault="00DE1551" w:rsidP="003E1E94">
      <w:pPr>
        <w:ind w:firstLine="709"/>
      </w:pPr>
    </w:p>
    <w:p w:rsidR="00DE1551" w:rsidRPr="00B515E5" w:rsidRDefault="00DE1551" w:rsidP="003E1E94">
      <w:pPr>
        <w:spacing w:line="360" w:lineRule="auto"/>
        <w:ind w:firstLine="709"/>
        <w:jc w:val="both"/>
        <w:rPr>
          <w:sz w:val="28"/>
          <w:szCs w:val="28"/>
          <w:lang w:val="en-US"/>
        </w:rPr>
      </w:pPr>
      <w:r w:rsidRPr="00B515E5">
        <w:rPr>
          <w:sz w:val="28"/>
          <w:szCs w:val="28"/>
        </w:rPr>
        <w:t xml:space="preserve">Цель: </w:t>
      </w:r>
    </w:p>
    <w:p w:rsidR="00DE1551" w:rsidRDefault="00DE1551" w:rsidP="003E1E94">
      <w:pPr>
        <w:numPr>
          <w:ilvl w:val="0"/>
          <w:numId w:val="10"/>
        </w:numPr>
        <w:tabs>
          <w:tab w:val="num" w:pos="360"/>
        </w:tabs>
        <w:spacing w:line="360" w:lineRule="auto"/>
        <w:ind w:left="360" w:firstLine="709"/>
        <w:jc w:val="both"/>
        <w:rPr>
          <w:sz w:val="28"/>
          <w:szCs w:val="28"/>
        </w:rPr>
      </w:pPr>
      <w:r>
        <w:rPr>
          <w:sz w:val="28"/>
          <w:szCs w:val="28"/>
        </w:rPr>
        <w:t xml:space="preserve">Освоение методологии </w:t>
      </w:r>
      <w:r>
        <w:rPr>
          <w:sz w:val="28"/>
          <w:szCs w:val="28"/>
          <w:lang w:val="en-US"/>
        </w:rPr>
        <w:t>Case</w:t>
      </w:r>
      <w:r w:rsidRPr="00C4205D">
        <w:rPr>
          <w:sz w:val="28"/>
          <w:szCs w:val="28"/>
        </w:rPr>
        <w:t xml:space="preserve"> </w:t>
      </w:r>
      <w:r>
        <w:rPr>
          <w:sz w:val="28"/>
          <w:szCs w:val="28"/>
        </w:rPr>
        <w:t xml:space="preserve">средствами </w:t>
      </w:r>
      <w:r>
        <w:rPr>
          <w:sz w:val="28"/>
          <w:szCs w:val="28"/>
          <w:lang w:val="en-US"/>
        </w:rPr>
        <w:t>BPwin</w:t>
      </w:r>
      <w:r>
        <w:rPr>
          <w:sz w:val="28"/>
          <w:szCs w:val="28"/>
        </w:rPr>
        <w:t>;</w:t>
      </w:r>
    </w:p>
    <w:p w:rsidR="00DE1551" w:rsidRPr="00293808" w:rsidRDefault="00DE1551" w:rsidP="003E1E94">
      <w:pPr>
        <w:numPr>
          <w:ilvl w:val="0"/>
          <w:numId w:val="10"/>
        </w:numPr>
        <w:tabs>
          <w:tab w:val="num" w:pos="360"/>
        </w:tabs>
        <w:spacing w:line="360" w:lineRule="auto"/>
        <w:ind w:left="360" w:firstLine="709"/>
        <w:jc w:val="both"/>
        <w:rPr>
          <w:i/>
          <w:sz w:val="28"/>
          <w:szCs w:val="28"/>
        </w:rPr>
      </w:pPr>
      <w:r>
        <w:rPr>
          <w:sz w:val="28"/>
          <w:szCs w:val="28"/>
        </w:rPr>
        <w:t>Построение модели описания процесса страхования автогражданской ответственности</w:t>
      </w:r>
    </w:p>
    <w:p w:rsidR="00DE1551" w:rsidRPr="00B515E5" w:rsidRDefault="00B515E5" w:rsidP="003E1E94">
      <w:pPr>
        <w:spacing w:line="360" w:lineRule="auto"/>
        <w:ind w:firstLine="709"/>
        <w:jc w:val="both"/>
        <w:rPr>
          <w:sz w:val="28"/>
          <w:szCs w:val="28"/>
        </w:rPr>
      </w:pPr>
      <w:r>
        <w:rPr>
          <w:sz w:val="28"/>
          <w:szCs w:val="28"/>
        </w:rPr>
        <w:t xml:space="preserve"> </w:t>
      </w:r>
      <w:r w:rsidR="00DE1551" w:rsidRPr="00B515E5">
        <w:rPr>
          <w:sz w:val="28"/>
          <w:szCs w:val="28"/>
        </w:rPr>
        <w:t>Основные функции, требующие автоматизации:</w:t>
      </w:r>
    </w:p>
    <w:p w:rsidR="00DE1551" w:rsidRDefault="00DE1551" w:rsidP="003E1E94">
      <w:pPr>
        <w:numPr>
          <w:ilvl w:val="0"/>
          <w:numId w:val="11"/>
        </w:numPr>
        <w:spacing w:line="360" w:lineRule="auto"/>
        <w:ind w:firstLine="709"/>
        <w:jc w:val="both"/>
        <w:rPr>
          <w:sz w:val="28"/>
          <w:szCs w:val="28"/>
        </w:rPr>
      </w:pPr>
      <w:r>
        <w:rPr>
          <w:sz w:val="28"/>
          <w:szCs w:val="28"/>
        </w:rPr>
        <w:t>учет клиентов</w:t>
      </w:r>
    </w:p>
    <w:p w:rsidR="00DE1551" w:rsidRDefault="00DE1551" w:rsidP="003E1E94">
      <w:pPr>
        <w:numPr>
          <w:ilvl w:val="0"/>
          <w:numId w:val="11"/>
        </w:numPr>
        <w:spacing w:line="360" w:lineRule="auto"/>
        <w:ind w:firstLine="709"/>
        <w:jc w:val="both"/>
        <w:rPr>
          <w:sz w:val="28"/>
          <w:szCs w:val="28"/>
        </w:rPr>
      </w:pPr>
      <w:r>
        <w:rPr>
          <w:sz w:val="28"/>
          <w:szCs w:val="28"/>
        </w:rPr>
        <w:t>учет заключения договоров</w:t>
      </w:r>
    </w:p>
    <w:p w:rsidR="00DE1551" w:rsidRDefault="00DE1551" w:rsidP="003E1E94">
      <w:pPr>
        <w:numPr>
          <w:ilvl w:val="0"/>
          <w:numId w:val="11"/>
        </w:numPr>
        <w:spacing w:line="360" w:lineRule="auto"/>
        <w:ind w:firstLine="709"/>
        <w:jc w:val="both"/>
        <w:rPr>
          <w:sz w:val="28"/>
          <w:szCs w:val="28"/>
        </w:rPr>
      </w:pPr>
      <w:r>
        <w:rPr>
          <w:sz w:val="28"/>
          <w:szCs w:val="28"/>
        </w:rPr>
        <w:t>автоматизация процесса страховых выплат клиентам</w:t>
      </w:r>
      <w:r>
        <w:rPr>
          <w:sz w:val="28"/>
          <w:szCs w:val="28"/>
        </w:rPr>
        <w:tab/>
      </w:r>
    </w:p>
    <w:p w:rsidR="00DE1551" w:rsidRPr="00B515E5" w:rsidRDefault="00DE1551" w:rsidP="003E1E94">
      <w:pPr>
        <w:tabs>
          <w:tab w:val="left" w:pos="720"/>
        </w:tabs>
        <w:spacing w:line="360" w:lineRule="auto"/>
        <w:ind w:firstLine="709"/>
        <w:jc w:val="both"/>
        <w:rPr>
          <w:iCs/>
          <w:sz w:val="28"/>
          <w:szCs w:val="28"/>
        </w:rPr>
      </w:pPr>
      <w:r w:rsidRPr="00B515E5">
        <w:rPr>
          <w:iCs/>
          <w:sz w:val="28"/>
          <w:szCs w:val="28"/>
        </w:rPr>
        <w:t>Используемые документы и их описание:</w:t>
      </w:r>
    </w:p>
    <w:p w:rsidR="00DE1551" w:rsidRDefault="00DE1551" w:rsidP="003E1E94">
      <w:pPr>
        <w:tabs>
          <w:tab w:val="left" w:pos="720"/>
        </w:tabs>
        <w:spacing w:line="360" w:lineRule="auto"/>
        <w:ind w:firstLine="709"/>
        <w:jc w:val="both"/>
        <w:rPr>
          <w:iCs/>
          <w:sz w:val="28"/>
          <w:szCs w:val="28"/>
        </w:rPr>
      </w:pPr>
      <w:r w:rsidRPr="00885DE4">
        <w:rPr>
          <w:iCs/>
          <w:sz w:val="28"/>
          <w:szCs w:val="28"/>
        </w:rPr>
        <w:t>Документы клиента</w:t>
      </w:r>
      <w:r>
        <w:rPr>
          <w:iCs/>
          <w:sz w:val="28"/>
          <w:szCs w:val="28"/>
        </w:rPr>
        <w:t xml:space="preserve"> – входящие документы, удостоверяющие личность клиента и автотранспорт</w:t>
      </w:r>
    </w:p>
    <w:p w:rsidR="00DE1551" w:rsidRDefault="00DE1551" w:rsidP="003E1E94">
      <w:pPr>
        <w:tabs>
          <w:tab w:val="left" w:pos="720"/>
        </w:tabs>
        <w:spacing w:line="360" w:lineRule="auto"/>
        <w:ind w:firstLine="709"/>
        <w:jc w:val="both"/>
        <w:rPr>
          <w:iCs/>
          <w:sz w:val="28"/>
          <w:szCs w:val="28"/>
        </w:rPr>
      </w:pPr>
      <w:r>
        <w:rPr>
          <w:iCs/>
          <w:sz w:val="28"/>
          <w:szCs w:val="28"/>
        </w:rPr>
        <w:t>Заявление на получение выплаты – входящий документ</w:t>
      </w:r>
    </w:p>
    <w:p w:rsidR="00DE1551" w:rsidRDefault="00DE1551" w:rsidP="003E1E94">
      <w:pPr>
        <w:tabs>
          <w:tab w:val="left" w:pos="720"/>
        </w:tabs>
        <w:spacing w:line="360" w:lineRule="auto"/>
        <w:ind w:firstLine="709"/>
        <w:jc w:val="both"/>
        <w:rPr>
          <w:iCs/>
          <w:sz w:val="28"/>
          <w:szCs w:val="28"/>
        </w:rPr>
      </w:pPr>
      <w:r>
        <w:rPr>
          <w:iCs/>
          <w:sz w:val="28"/>
          <w:szCs w:val="28"/>
        </w:rPr>
        <w:t>Страховой полис – исходящий документ, является результатом заключения договора, дает право на получение выплат</w:t>
      </w:r>
    </w:p>
    <w:p w:rsidR="00DE1551" w:rsidRDefault="00DE1551" w:rsidP="003E1E94">
      <w:pPr>
        <w:tabs>
          <w:tab w:val="left" w:pos="720"/>
        </w:tabs>
        <w:spacing w:line="360" w:lineRule="auto"/>
        <w:ind w:firstLine="709"/>
        <w:jc w:val="both"/>
        <w:rPr>
          <w:iCs/>
          <w:sz w:val="28"/>
          <w:szCs w:val="28"/>
        </w:rPr>
      </w:pPr>
      <w:r>
        <w:rPr>
          <w:iCs/>
          <w:sz w:val="28"/>
          <w:szCs w:val="28"/>
        </w:rPr>
        <w:t>Акт осмотра – внутренний документ, подтверждает факт осмотра транспортного средства</w:t>
      </w:r>
    </w:p>
    <w:p w:rsidR="00DE1551" w:rsidRDefault="00DE1551" w:rsidP="003E1E94">
      <w:pPr>
        <w:tabs>
          <w:tab w:val="left" w:pos="720"/>
        </w:tabs>
        <w:spacing w:line="360" w:lineRule="auto"/>
        <w:ind w:firstLine="709"/>
        <w:jc w:val="both"/>
        <w:rPr>
          <w:iCs/>
          <w:sz w:val="28"/>
          <w:szCs w:val="28"/>
        </w:rPr>
      </w:pPr>
      <w:r>
        <w:rPr>
          <w:iCs/>
          <w:sz w:val="28"/>
          <w:szCs w:val="28"/>
        </w:rPr>
        <w:t>Документ на страховое возмещение – исходящий документ для получения выплаты.</w:t>
      </w:r>
    </w:p>
    <w:p w:rsidR="00DE1551" w:rsidRPr="00DE1551" w:rsidRDefault="00DE1551" w:rsidP="003E1E94">
      <w:pPr>
        <w:pStyle w:val="1"/>
        <w:tabs>
          <w:tab w:val="left" w:pos="1410"/>
        </w:tabs>
        <w:ind w:firstLine="709"/>
        <w:jc w:val="center"/>
        <w:rPr>
          <w:rFonts w:ascii="Times New Roman" w:hAnsi="Times New Roman"/>
          <w:b w:val="0"/>
          <w:bCs w:val="0"/>
          <w:sz w:val="28"/>
          <w:szCs w:val="28"/>
        </w:rPr>
      </w:pPr>
      <w:bookmarkStart w:id="17" w:name="_Toc259703420"/>
      <w:bookmarkStart w:id="18" w:name="_Toc260312476"/>
      <w:bookmarkStart w:id="19" w:name="_Toc260312797"/>
      <w:bookmarkStart w:id="20" w:name="_Toc260573911"/>
      <w:bookmarkStart w:id="21" w:name="_Toc260911234"/>
      <w:r>
        <w:rPr>
          <w:rFonts w:ascii="Times New Roman" w:hAnsi="Times New Roman"/>
          <w:b w:val="0"/>
          <w:bCs w:val="0"/>
          <w:sz w:val="28"/>
          <w:szCs w:val="28"/>
        </w:rPr>
        <w:t>3.</w:t>
      </w:r>
      <w:r w:rsidRPr="00653352">
        <w:rPr>
          <w:rFonts w:ascii="Times New Roman" w:hAnsi="Times New Roman"/>
          <w:b w:val="0"/>
          <w:bCs w:val="0"/>
          <w:sz w:val="28"/>
          <w:szCs w:val="28"/>
        </w:rPr>
        <w:t xml:space="preserve">2. </w:t>
      </w:r>
      <w:bookmarkEnd w:id="17"/>
      <w:r>
        <w:rPr>
          <w:rFonts w:ascii="Times New Roman" w:hAnsi="Times New Roman"/>
          <w:b w:val="0"/>
          <w:bCs w:val="0"/>
          <w:sz w:val="28"/>
          <w:szCs w:val="28"/>
        </w:rPr>
        <w:t xml:space="preserve">Описание модели </w:t>
      </w:r>
      <w:r>
        <w:rPr>
          <w:rFonts w:ascii="Times New Roman" w:hAnsi="Times New Roman"/>
          <w:b w:val="0"/>
          <w:bCs w:val="0"/>
          <w:sz w:val="28"/>
          <w:szCs w:val="28"/>
          <w:lang w:val="en-US"/>
        </w:rPr>
        <w:t>AS</w:t>
      </w:r>
      <w:r w:rsidRPr="00745CCE">
        <w:rPr>
          <w:rFonts w:ascii="Times New Roman" w:hAnsi="Times New Roman"/>
          <w:b w:val="0"/>
          <w:bCs w:val="0"/>
          <w:sz w:val="28"/>
          <w:szCs w:val="28"/>
        </w:rPr>
        <w:t>-</w:t>
      </w:r>
      <w:r>
        <w:rPr>
          <w:rFonts w:ascii="Times New Roman" w:hAnsi="Times New Roman"/>
          <w:b w:val="0"/>
          <w:bCs w:val="0"/>
          <w:sz w:val="28"/>
          <w:szCs w:val="28"/>
          <w:lang w:val="en-US"/>
        </w:rPr>
        <w:t>IS</w:t>
      </w:r>
      <w:bookmarkEnd w:id="18"/>
      <w:bookmarkEnd w:id="19"/>
      <w:bookmarkEnd w:id="20"/>
      <w:bookmarkEnd w:id="21"/>
    </w:p>
    <w:p w:rsidR="00DE1551" w:rsidRDefault="00DE1551" w:rsidP="003E1E94">
      <w:pPr>
        <w:pStyle w:val="1"/>
        <w:ind w:firstLine="709"/>
        <w:jc w:val="center"/>
        <w:rPr>
          <w:rFonts w:ascii="Times New Roman" w:hAnsi="Times New Roman"/>
          <w:b w:val="0"/>
          <w:bCs w:val="0"/>
          <w:sz w:val="28"/>
        </w:rPr>
      </w:pPr>
      <w:bookmarkStart w:id="22" w:name="_Toc259567693"/>
      <w:bookmarkStart w:id="23" w:name="_Toc259703100"/>
      <w:bookmarkStart w:id="24" w:name="_Toc259703421"/>
      <w:bookmarkStart w:id="25" w:name="_Toc259711652"/>
      <w:bookmarkStart w:id="26" w:name="_Toc260312477"/>
      <w:bookmarkStart w:id="27" w:name="_Toc260312798"/>
      <w:bookmarkStart w:id="28" w:name="_Toc260573912"/>
      <w:bookmarkStart w:id="29" w:name="_Toc260911235"/>
      <w:r>
        <w:rPr>
          <w:rFonts w:ascii="Times New Roman" w:hAnsi="Times New Roman"/>
          <w:b w:val="0"/>
          <w:bCs w:val="0"/>
          <w:sz w:val="28"/>
        </w:rPr>
        <w:t xml:space="preserve">3.2.1.  Построение </w:t>
      </w:r>
      <w:r>
        <w:rPr>
          <w:rFonts w:ascii="Times New Roman" w:hAnsi="Times New Roman"/>
          <w:b w:val="0"/>
          <w:bCs w:val="0"/>
          <w:sz w:val="28"/>
          <w:lang w:val="en-US"/>
        </w:rPr>
        <w:t>IDEF</w:t>
      </w:r>
      <w:r w:rsidRPr="0045717C">
        <w:rPr>
          <w:rFonts w:ascii="Times New Roman" w:hAnsi="Times New Roman"/>
          <w:b w:val="0"/>
          <w:bCs w:val="0"/>
          <w:sz w:val="28"/>
        </w:rPr>
        <w:t>0-</w:t>
      </w:r>
      <w:r>
        <w:rPr>
          <w:rFonts w:ascii="Times New Roman" w:hAnsi="Times New Roman"/>
          <w:b w:val="0"/>
          <w:bCs w:val="0"/>
          <w:sz w:val="28"/>
        </w:rPr>
        <w:t>диаграммы</w:t>
      </w:r>
      <w:bookmarkEnd w:id="22"/>
      <w:bookmarkEnd w:id="23"/>
      <w:bookmarkEnd w:id="24"/>
      <w:bookmarkEnd w:id="25"/>
      <w:bookmarkEnd w:id="26"/>
      <w:bookmarkEnd w:id="27"/>
      <w:bookmarkEnd w:id="28"/>
      <w:bookmarkEnd w:id="29"/>
    </w:p>
    <w:p w:rsidR="00DE1551" w:rsidRPr="00C56961" w:rsidRDefault="00DE1551" w:rsidP="003E1E94">
      <w:pPr>
        <w:ind w:firstLine="709"/>
      </w:pPr>
    </w:p>
    <w:p w:rsidR="00DE1551" w:rsidRPr="00A15B5D" w:rsidRDefault="00B515E5" w:rsidP="003E1E94">
      <w:pPr>
        <w:autoSpaceDE w:val="0"/>
        <w:autoSpaceDN w:val="0"/>
        <w:adjustRightInd w:val="0"/>
        <w:spacing w:line="360" w:lineRule="auto"/>
        <w:ind w:firstLine="709"/>
        <w:jc w:val="both"/>
        <w:rPr>
          <w:rFonts w:cs="TimesNewRomanPSMT"/>
          <w:sz w:val="28"/>
          <w:szCs w:val="28"/>
          <w:lang w:val="en-US"/>
        </w:rPr>
      </w:pPr>
      <w:r w:rsidRPr="00B515E5">
        <w:rPr>
          <w:rFonts w:cs="TimesNewRomanPSMT+1"/>
          <w:sz w:val="28"/>
          <w:szCs w:val="28"/>
        </w:rPr>
        <w:t xml:space="preserve">          </w:t>
      </w:r>
      <w:r w:rsidR="00DE1551" w:rsidRPr="000420D2">
        <w:rPr>
          <w:rFonts w:cs="TimesNewRomanPSMT+1"/>
          <w:sz w:val="28"/>
          <w:szCs w:val="28"/>
        </w:rPr>
        <w:t xml:space="preserve">Методология </w:t>
      </w:r>
      <w:r w:rsidR="00DE1551" w:rsidRPr="000420D2">
        <w:rPr>
          <w:rFonts w:cs="TimesNewRomanPSMT"/>
          <w:sz w:val="28"/>
          <w:szCs w:val="28"/>
        </w:rPr>
        <w:t>IDEF0</w:t>
      </w:r>
      <w:r w:rsidR="00DE1551" w:rsidRPr="000420D2">
        <w:rPr>
          <w:rFonts w:cs="TimesNewRomanPSMT+1"/>
          <w:sz w:val="28"/>
          <w:szCs w:val="28"/>
        </w:rPr>
        <w:t>основана на подходе</w:t>
      </w:r>
      <w:r w:rsidR="00DE1551" w:rsidRPr="000420D2">
        <w:rPr>
          <w:rFonts w:cs="TimesNewRomanPSMT"/>
          <w:sz w:val="28"/>
          <w:szCs w:val="28"/>
        </w:rPr>
        <w:t xml:space="preserve">, </w:t>
      </w:r>
      <w:r w:rsidR="00DE1551" w:rsidRPr="000420D2">
        <w:rPr>
          <w:rFonts w:cs="TimesNewRomanPSMT+1"/>
          <w:sz w:val="28"/>
          <w:szCs w:val="28"/>
        </w:rPr>
        <w:t>разработанном Дугласом Т</w:t>
      </w:r>
      <w:r w:rsidR="00DE1551" w:rsidRPr="000420D2">
        <w:rPr>
          <w:rFonts w:cs="TimesNewRomanPSMT"/>
          <w:sz w:val="28"/>
          <w:szCs w:val="28"/>
        </w:rPr>
        <w:t xml:space="preserve">. </w:t>
      </w:r>
      <w:r w:rsidR="00DE1551" w:rsidRPr="000420D2">
        <w:rPr>
          <w:rFonts w:cs="TimesNewRomanPSMT+1"/>
          <w:sz w:val="28"/>
          <w:szCs w:val="28"/>
        </w:rPr>
        <w:t xml:space="preserve">Россом в начале </w:t>
      </w:r>
      <w:r w:rsidR="00DE1551" w:rsidRPr="000420D2">
        <w:rPr>
          <w:rFonts w:cs="TimesNewRomanPSMT"/>
          <w:sz w:val="28"/>
          <w:szCs w:val="28"/>
        </w:rPr>
        <w:t>70–</w:t>
      </w:r>
      <w:r w:rsidR="00DE1551" w:rsidRPr="000420D2">
        <w:rPr>
          <w:rFonts w:cs="TimesNewRomanPSMT+1"/>
          <w:sz w:val="28"/>
          <w:szCs w:val="28"/>
        </w:rPr>
        <w:t xml:space="preserve">ых годов и получившем название </w:t>
      </w:r>
      <w:r w:rsidR="00DE1551" w:rsidRPr="000420D2">
        <w:rPr>
          <w:rFonts w:cs="TimesNewRomanPSMT"/>
          <w:sz w:val="28"/>
          <w:szCs w:val="28"/>
          <w:lang w:val="en-US"/>
        </w:rPr>
        <w:t>SADT</w:t>
      </w:r>
      <w:r w:rsidR="00DE1551" w:rsidRPr="000420D2">
        <w:rPr>
          <w:rFonts w:cs="TimesNewRomanPSMT"/>
          <w:sz w:val="28"/>
          <w:szCs w:val="28"/>
        </w:rPr>
        <w:t xml:space="preserve"> (</w:t>
      </w:r>
      <w:r w:rsidR="00DE1551" w:rsidRPr="000420D2">
        <w:rPr>
          <w:rFonts w:cs="TimesNewRomanPS-BoldMT+1"/>
          <w:b/>
          <w:bCs/>
          <w:sz w:val="28"/>
          <w:szCs w:val="28"/>
          <w:lang w:val="en-US"/>
        </w:rPr>
        <w:t>S</w:t>
      </w:r>
      <w:r w:rsidR="00DE1551" w:rsidRPr="000420D2">
        <w:rPr>
          <w:rFonts w:cs="TimesNewRomanPSMT"/>
          <w:sz w:val="28"/>
          <w:szCs w:val="28"/>
          <w:lang w:val="en-US"/>
        </w:rPr>
        <w:t>tructured</w:t>
      </w:r>
      <w:r w:rsidR="00DE1551" w:rsidRPr="000420D2">
        <w:rPr>
          <w:rFonts w:cs="TimesNewRomanPSMT"/>
          <w:sz w:val="28"/>
          <w:szCs w:val="28"/>
        </w:rPr>
        <w:t xml:space="preserve"> </w:t>
      </w:r>
      <w:r w:rsidR="00DE1551" w:rsidRPr="000420D2">
        <w:rPr>
          <w:rFonts w:cs="TimesNewRomanPS-BoldMT+1"/>
          <w:b/>
          <w:bCs/>
          <w:sz w:val="28"/>
          <w:szCs w:val="28"/>
          <w:lang w:val="en-US"/>
        </w:rPr>
        <w:t>A</w:t>
      </w:r>
      <w:r w:rsidR="00DE1551" w:rsidRPr="000420D2">
        <w:rPr>
          <w:rFonts w:cs="TimesNewRomanPSMT"/>
          <w:sz w:val="28"/>
          <w:szCs w:val="28"/>
          <w:lang w:val="en-US"/>
        </w:rPr>
        <w:t>nalysis</w:t>
      </w:r>
      <w:r w:rsidR="00DE1551" w:rsidRPr="000420D2">
        <w:rPr>
          <w:rFonts w:cs="TimesNewRomanPSMT"/>
          <w:sz w:val="28"/>
          <w:szCs w:val="28"/>
        </w:rPr>
        <w:t xml:space="preserve"> &amp; </w:t>
      </w:r>
      <w:r w:rsidR="00DE1551" w:rsidRPr="000420D2">
        <w:rPr>
          <w:rFonts w:cs="TimesNewRomanPS-BoldMT+1"/>
          <w:b/>
          <w:bCs/>
          <w:sz w:val="28"/>
          <w:szCs w:val="28"/>
          <w:lang w:val="en-US"/>
        </w:rPr>
        <w:t>D</w:t>
      </w:r>
      <w:r w:rsidR="00DE1551" w:rsidRPr="000420D2">
        <w:rPr>
          <w:rFonts w:cs="TimesNewRomanPSMT"/>
          <w:sz w:val="28"/>
          <w:szCs w:val="28"/>
          <w:lang w:val="en-US"/>
        </w:rPr>
        <w:t>esign</w:t>
      </w:r>
      <w:r w:rsidR="00DE1551" w:rsidRPr="000420D2">
        <w:rPr>
          <w:rFonts w:cs="TimesNewRomanPSMT"/>
          <w:sz w:val="28"/>
          <w:szCs w:val="28"/>
        </w:rPr>
        <w:t xml:space="preserve"> </w:t>
      </w:r>
      <w:r w:rsidR="00DE1551" w:rsidRPr="000420D2">
        <w:rPr>
          <w:rFonts w:cs="TimesNewRomanPS-BoldMT+1"/>
          <w:b/>
          <w:bCs/>
          <w:sz w:val="28"/>
          <w:szCs w:val="28"/>
          <w:lang w:val="en-US"/>
        </w:rPr>
        <w:t>T</w:t>
      </w:r>
      <w:r w:rsidR="00DE1551" w:rsidRPr="000420D2">
        <w:rPr>
          <w:rFonts w:cs="TimesNewRomanPSMT"/>
          <w:sz w:val="28"/>
          <w:szCs w:val="28"/>
          <w:lang w:val="en-US"/>
        </w:rPr>
        <w:t>echnique</w:t>
      </w:r>
      <w:r w:rsidR="00DE1551" w:rsidRPr="000420D2">
        <w:rPr>
          <w:rFonts w:cs="TimesNewRomanPSMT"/>
          <w:sz w:val="28"/>
          <w:szCs w:val="28"/>
        </w:rPr>
        <w:t xml:space="preserve"> - </w:t>
      </w:r>
      <w:r w:rsidR="00DE1551" w:rsidRPr="000420D2">
        <w:rPr>
          <w:rFonts w:cs="TimesNewRomanPSMT+1"/>
          <w:sz w:val="28"/>
          <w:szCs w:val="28"/>
        </w:rPr>
        <w:t>метод структурного</w:t>
      </w:r>
      <w:r w:rsidR="00DE1551" w:rsidRPr="000420D2">
        <w:rPr>
          <w:rFonts w:cs="TimesNewRomanPSMT"/>
          <w:sz w:val="28"/>
          <w:szCs w:val="28"/>
        </w:rPr>
        <w:t xml:space="preserve"> </w:t>
      </w:r>
      <w:r w:rsidR="00DE1551" w:rsidRPr="000420D2">
        <w:rPr>
          <w:rFonts w:cs="TimesNewRomanPSMT+1"/>
          <w:sz w:val="28"/>
          <w:szCs w:val="28"/>
        </w:rPr>
        <w:t>анализа и проектирования</w:t>
      </w:r>
      <w:r w:rsidR="00DE1551" w:rsidRPr="000420D2">
        <w:rPr>
          <w:rFonts w:cs="TimesNewRomanPSMT"/>
          <w:sz w:val="28"/>
          <w:szCs w:val="28"/>
        </w:rPr>
        <w:t xml:space="preserve">). </w:t>
      </w:r>
      <w:r w:rsidR="00DE1551" w:rsidRPr="000420D2">
        <w:rPr>
          <w:rFonts w:cs="TimesNewRomanPSMT+1"/>
          <w:sz w:val="28"/>
          <w:szCs w:val="28"/>
        </w:rPr>
        <w:t>Основу подхода и</w:t>
      </w:r>
      <w:r w:rsidR="00DE1551" w:rsidRPr="000420D2">
        <w:rPr>
          <w:rFonts w:cs="TimesNewRomanPSMT"/>
          <w:sz w:val="28"/>
          <w:szCs w:val="28"/>
        </w:rPr>
        <w:t xml:space="preserve">, </w:t>
      </w:r>
      <w:r w:rsidR="00DE1551" w:rsidRPr="000420D2">
        <w:rPr>
          <w:rFonts w:cs="TimesNewRomanPSMT+1"/>
          <w:sz w:val="28"/>
          <w:szCs w:val="28"/>
        </w:rPr>
        <w:t>как следствие</w:t>
      </w:r>
      <w:r w:rsidR="00DE1551" w:rsidRPr="000420D2">
        <w:rPr>
          <w:rFonts w:cs="TimesNewRomanPSMT"/>
          <w:sz w:val="28"/>
          <w:szCs w:val="28"/>
        </w:rPr>
        <w:t xml:space="preserve">, </w:t>
      </w:r>
      <w:r w:rsidR="00DE1551" w:rsidRPr="000420D2">
        <w:rPr>
          <w:rFonts w:cs="TimesNewRomanPSMT+1"/>
          <w:sz w:val="28"/>
          <w:szCs w:val="28"/>
        </w:rPr>
        <w:t>методологии</w:t>
      </w:r>
      <w:r w:rsidR="00DE1551">
        <w:rPr>
          <w:rFonts w:cs="TimesNewRomanPSMT"/>
          <w:sz w:val="28"/>
          <w:szCs w:val="28"/>
        </w:rPr>
        <w:t xml:space="preserve"> </w:t>
      </w:r>
      <w:r w:rsidR="00DE1551" w:rsidRPr="000420D2">
        <w:rPr>
          <w:rFonts w:cs="TimesNewRomanPSMT"/>
          <w:sz w:val="28"/>
          <w:szCs w:val="28"/>
        </w:rPr>
        <w:t xml:space="preserve">IDEF0, </w:t>
      </w:r>
      <w:r w:rsidR="00DE1551" w:rsidRPr="000420D2">
        <w:rPr>
          <w:rFonts w:cs="TimesNewRomanPSMT+1"/>
          <w:sz w:val="28"/>
          <w:szCs w:val="28"/>
        </w:rPr>
        <w:t xml:space="preserve">составляет графический язык описания </w:t>
      </w:r>
      <w:r w:rsidR="00DE1551" w:rsidRPr="000420D2">
        <w:rPr>
          <w:rFonts w:cs="TimesNewRomanPSMT"/>
          <w:sz w:val="28"/>
          <w:szCs w:val="28"/>
        </w:rPr>
        <w:t>(</w:t>
      </w:r>
      <w:r w:rsidR="00DE1551" w:rsidRPr="000420D2">
        <w:rPr>
          <w:rFonts w:cs="TimesNewRomanPSMT+1"/>
          <w:sz w:val="28"/>
          <w:szCs w:val="28"/>
        </w:rPr>
        <w:t>моделирования</w:t>
      </w:r>
      <w:r w:rsidR="00DE1551" w:rsidRPr="000420D2">
        <w:rPr>
          <w:rFonts w:cs="TimesNewRomanPSMT"/>
          <w:sz w:val="28"/>
          <w:szCs w:val="28"/>
        </w:rPr>
        <w:t xml:space="preserve">) </w:t>
      </w:r>
      <w:r w:rsidR="00DE1551" w:rsidRPr="000420D2">
        <w:rPr>
          <w:rFonts w:cs="TimesNewRomanPSMT+1"/>
          <w:sz w:val="28"/>
          <w:szCs w:val="28"/>
        </w:rPr>
        <w:t>систем</w:t>
      </w:r>
      <w:r w:rsidR="00DE1551" w:rsidRPr="000420D2">
        <w:rPr>
          <w:rFonts w:cs="TimesNewRomanPSMT"/>
          <w:sz w:val="28"/>
          <w:szCs w:val="28"/>
        </w:rPr>
        <w:t>.</w:t>
      </w:r>
      <w:r w:rsidR="00A15B5D" w:rsidRPr="00A15B5D">
        <w:rPr>
          <w:rFonts w:cs="TimesNewRomanPSMT"/>
          <w:sz w:val="28"/>
          <w:szCs w:val="28"/>
        </w:rPr>
        <w:t xml:space="preserve"> </w:t>
      </w:r>
      <w:r w:rsidR="00A15B5D">
        <w:rPr>
          <w:rFonts w:cs="TimesNewRomanPSMT"/>
          <w:sz w:val="28"/>
          <w:szCs w:val="28"/>
          <w:lang w:val="en-US"/>
        </w:rPr>
        <w:t>[4]</w:t>
      </w:r>
    </w:p>
    <w:p w:rsidR="00DE1551" w:rsidRPr="00C80E63" w:rsidRDefault="00DE1551" w:rsidP="003E1E94">
      <w:pPr>
        <w:tabs>
          <w:tab w:val="left" w:pos="720"/>
        </w:tabs>
        <w:spacing w:line="360" w:lineRule="auto"/>
        <w:ind w:firstLine="709"/>
        <w:jc w:val="both"/>
        <w:rPr>
          <w:iCs/>
          <w:sz w:val="28"/>
          <w:szCs w:val="28"/>
          <w:lang w:val="en-US"/>
        </w:rPr>
      </w:pPr>
      <w:r w:rsidRPr="00CF68AA">
        <w:rPr>
          <w:iCs/>
          <w:sz w:val="28"/>
          <w:szCs w:val="28"/>
        </w:rPr>
        <w:t xml:space="preserve">Процесс моделирования какой-либо системы в </w:t>
      </w:r>
      <w:r w:rsidRPr="00CF68AA">
        <w:rPr>
          <w:iCs/>
          <w:sz w:val="28"/>
          <w:szCs w:val="28"/>
          <w:lang w:val="en-US"/>
        </w:rPr>
        <w:t>IDEFO</w:t>
      </w:r>
      <w:r w:rsidRPr="00CF68AA">
        <w:rPr>
          <w:iCs/>
          <w:sz w:val="28"/>
          <w:szCs w:val="28"/>
        </w:rPr>
        <w:t xml:space="preserve"> начинается с определения контекста, т. е. наиболее абстрактного уровня описания системы в целом. В контекст входит определение субъекта моделирования, цели и точки зрения на модель. </w:t>
      </w:r>
      <w:r w:rsidR="00C80E63">
        <w:rPr>
          <w:iCs/>
          <w:sz w:val="28"/>
          <w:szCs w:val="28"/>
          <w:lang w:val="en-US"/>
        </w:rPr>
        <w:t>[19]</w:t>
      </w:r>
    </w:p>
    <w:p w:rsidR="00DE1551" w:rsidRDefault="00DE1551" w:rsidP="003E1E94">
      <w:pPr>
        <w:tabs>
          <w:tab w:val="left" w:pos="720"/>
        </w:tabs>
        <w:spacing w:line="360" w:lineRule="auto"/>
        <w:ind w:firstLine="709"/>
        <w:jc w:val="both"/>
        <w:rPr>
          <w:iCs/>
          <w:sz w:val="28"/>
          <w:szCs w:val="28"/>
        </w:rPr>
      </w:pPr>
      <w:r w:rsidRPr="001E268B">
        <w:rPr>
          <w:iCs/>
          <w:sz w:val="28"/>
          <w:szCs w:val="28"/>
        </w:rPr>
        <w:t>На контекстной диаграмме А-0 отображе</w:t>
      </w:r>
      <w:r>
        <w:rPr>
          <w:iCs/>
          <w:sz w:val="28"/>
          <w:szCs w:val="28"/>
        </w:rPr>
        <w:t>на система управления процес</w:t>
      </w:r>
      <w:r w:rsidR="00262EA9">
        <w:rPr>
          <w:iCs/>
          <w:sz w:val="28"/>
          <w:szCs w:val="28"/>
        </w:rPr>
        <w:t xml:space="preserve">сом, представленная на рисунке </w:t>
      </w:r>
      <w:r>
        <w:rPr>
          <w:iCs/>
          <w:sz w:val="28"/>
          <w:szCs w:val="28"/>
        </w:rPr>
        <w:t>9</w:t>
      </w:r>
      <w:r w:rsidR="00A22828">
        <w:rPr>
          <w:iCs/>
          <w:sz w:val="28"/>
          <w:szCs w:val="28"/>
        </w:rPr>
        <w:t xml:space="preserve"> а)</w:t>
      </w:r>
      <w:r>
        <w:rPr>
          <w:iCs/>
          <w:sz w:val="28"/>
          <w:szCs w:val="28"/>
        </w:rPr>
        <w:t xml:space="preserve">. </w:t>
      </w:r>
    </w:p>
    <w:p w:rsidR="00C00AAC" w:rsidRDefault="00C00AAC" w:rsidP="003E1E94">
      <w:pPr>
        <w:tabs>
          <w:tab w:val="left" w:pos="720"/>
        </w:tabs>
        <w:spacing w:line="360" w:lineRule="auto"/>
        <w:ind w:left="360" w:firstLine="709"/>
        <w:jc w:val="center"/>
        <w:rPr>
          <w:iCs/>
        </w:rPr>
      </w:pPr>
      <w:r>
        <w:rPr>
          <w:iCs/>
        </w:rPr>
        <w:t>Р</w:t>
      </w:r>
    </w:p>
    <w:p w:rsidR="00C00AAC" w:rsidRDefault="00B21134" w:rsidP="003E1E94">
      <w:pPr>
        <w:tabs>
          <w:tab w:val="left" w:pos="720"/>
        </w:tabs>
        <w:spacing w:line="360" w:lineRule="auto"/>
        <w:ind w:left="360" w:firstLine="709"/>
        <w:jc w:val="center"/>
        <w:rPr>
          <w:iCs/>
        </w:rPr>
      </w:pPr>
      <w:r>
        <w:rPr>
          <w:iCs/>
          <w:noProof/>
        </w:rPr>
        <w:pict>
          <v:shape id="_x0000_s1126" type="#_x0000_t75" style="position:absolute;left:0;text-align:left;margin-left:36pt;margin-top:-.3pt;width:423.3pt;height:273.4pt;z-index:251641856">
            <v:imagedata r:id="rId48" o:title="" croptop="11707f" cropbottom="10318f" cropleft="13947f" cropright="3733f"/>
            <w10:wrap type="square"/>
          </v:shape>
        </w:pict>
      </w: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C00AAC" w:rsidRDefault="00C00AAC" w:rsidP="003E1E94">
      <w:pPr>
        <w:tabs>
          <w:tab w:val="left" w:pos="720"/>
        </w:tabs>
        <w:spacing w:line="360" w:lineRule="auto"/>
        <w:ind w:left="360" w:firstLine="709"/>
        <w:jc w:val="center"/>
        <w:rPr>
          <w:iCs/>
        </w:rPr>
      </w:pPr>
    </w:p>
    <w:p w:rsidR="00DE1551" w:rsidRDefault="00C00AAC" w:rsidP="003E1E94">
      <w:pPr>
        <w:tabs>
          <w:tab w:val="left" w:pos="720"/>
        </w:tabs>
        <w:spacing w:line="360" w:lineRule="auto"/>
        <w:ind w:left="360" w:firstLine="709"/>
        <w:jc w:val="center"/>
        <w:rPr>
          <w:iCs/>
        </w:rPr>
      </w:pPr>
      <w:r>
        <w:rPr>
          <w:iCs/>
        </w:rPr>
        <w:t>Р</w:t>
      </w:r>
      <w:r w:rsidR="00262EA9">
        <w:rPr>
          <w:iCs/>
        </w:rPr>
        <w:t>ис.</w:t>
      </w:r>
      <w:r w:rsidR="00DE1551" w:rsidRPr="00A22828">
        <w:rPr>
          <w:iCs/>
        </w:rPr>
        <w:t>9</w:t>
      </w:r>
      <w:r w:rsidR="00A22828">
        <w:rPr>
          <w:iCs/>
        </w:rPr>
        <w:t xml:space="preserve"> а)</w:t>
      </w:r>
      <w:r w:rsidR="00DE1551" w:rsidRPr="00A22828">
        <w:rPr>
          <w:iCs/>
        </w:rPr>
        <w:t xml:space="preserve"> Контекстная диаграмма</w:t>
      </w:r>
    </w:p>
    <w:p w:rsidR="00262EA9" w:rsidRDefault="00B21134" w:rsidP="00262EA9">
      <w:pPr>
        <w:tabs>
          <w:tab w:val="left" w:pos="720"/>
        </w:tabs>
        <w:spacing w:line="360" w:lineRule="auto"/>
        <w:ind w:firstLine="709"/>
        <w:jc w:val="both"/>
        <w:rPr>
          <w:iCs/>
          <w:sz w:val="28"/>
          <w:szCs w:val="28"/>
        </w:rPr>
      </w:pPr>
      <w:r>
        <w:rPr>
          <w:iCs/>
          <w:noProof/>
          <w:sz w:val="28"/>
          <w:szCs w:val="28"/>
        </w:rPr>
        <w:pict>
          <v:shape id="_x0000_s1155" type="#_x0000_t75" style="position:absolute;left:0;text-align:left;margin-left:36pt;margin-top:4.25pt;width:423.3pt;height:252pt;z-index:251654144">
            <v:imagedata r:id="rId49" o:title="" croptop="11847f" cropbottom="9925f" cropleft="14540f" cropright="3733f"/>
            <w10:wrap type="square"/>
          </v:shape>
        </w:pict>
      </w:r>
    </w:p>
    <w:p w:rsidR="00C00AAC" w:rsidRDefault="00C00AAC" w:rsidP="00262EA9">
      <w:pPr>
        <w:tabs>
          <w:tab w:val="left" w:pos="720"/>
        </w:tabs>
        <w:spacing w:line="360" w:lineRule="auto"/>
        <w:ind w:firstLine="709"/>
        <w:jc w:val="both"/>
        <w:rPr>
          <w:iCs/>
          <w:sz w:val="28"/>
          <w:szCs w:val="28"/>
        </w:rPr>
      </w:pPr>
    </w:p>
    <w:p w:rsidR="00C00AAC" w:rsidRDefault="00C00AAC" w:rsidP="00262EA9">
      <w:pPr>
        <w:tabs>
          <w:tab w:val="left" w:pos="720"/>
        </w:tabs>
        <w:spacing w:line="360" w:lineRule="auto"/>
        <w:ind w:firstLine="709"/>
        <w:jc w:val="both"/>
        <w:rPr>
          <w:iCs/>
          <w:sz w:val="28"/>
          <w:szCs w:val="28"/>
        </w:rPr>
      </w:pPr>
    </w:p>
    <w:p w:rsidR="00C00AAC" w:rsidRDefault="00C00AAC" w:rsidP="00262EA9">
      <w:pPr>
        <w:tabs>
          <w:tab w:val="left" w:pos="720"/>
        </w:tabs>
        <w:spacing w:line="360" w:lineRule="auto"/>
        <w:ind w:firstLine="709"/>
        <w:jc w:val="both"/>
        <w:rPr>
          <w:iCs/>
          <w:sz w:val="28"/>
          <w:szCs w:val="28"/>
        </w:rPr>
      </w:pPr>
    </w:p>
    <w:p w:rsidR="00C00AAC" w:rsidRDefault="00C00AAC" w:rsidP="00262EA9">
      <w:pPr>
        <w:tabs>
          <w:tab w:val="left" w:pos="720"/>
        </w:tabs>
        <w:spacing w:line="360" w:lineRule="auto"/>
        <w:ind w:firstLine="709"/>
        <w:jc w:val="both"/>
        <w:rPr>
          <w:iCs/>
          <w:sz w:val="28"/>
          <w:szCs w:val="28"/>
        </w:rPr>
      </w:pPr>
    </w:p>
    <w:p w:rsidR="00C00AAC" w:rsidRDefault="00C00AAC" w:rsidP="00262EA9">
      <w:pPr>
        <w:tabs>
          <w:tab w:val="left" w:pos="720"/>
        </w:tabs>
        <w:spacing w:line="360" w:lineRule="auto"/>
        <w:ind w:firstLine="709"/>
        <w:jc w:val="both"/>
        <w:rPr>
          <w:iCs/>
          <w:sz w:val="28"/>
          <w:szCs w:val="28"/>
        </w:rPr>
      </w:pPr>
    </w:p>
    <w:p w:rsidR="00C00AAC" w:rsidRDefault="00C00AAC" w:rsidP="00262EA9">
      <w:pPr>
        <w:tabs>
          <w:tab w:val="left" w:pos="720"/>
        </w:tabs>
        <w:spacing w:line="360" w:lineRule="auto"/>
        <w:ind w:firstLine="709"/>
        <w:jc w:val="both"/>
        <w:rPr>
          <w:iCs/>
          <w:sz w:val="28"/>
          <w:szCs w:val="28"/>
        </w:rPr>
      </w:pPr>
    </w:p>
    <w:p w:rsidR="00C00AAC" w:rsidRDefault="00C00AAC" w:rsidP="00262EA9">
      <w:pPr>
        <w:tabs>
          <w:tab w:val="left" w:pos="720"/>
        </w:tabs>
        <w:spacing w:line="360" w:lineRule="auto"/>
        <w:ind w:firstLine="709"/>
        <w:jc w:val="both"/>
        <w:rPr>
          <w:iCs/>
          <w:sz w:val="28"/>
          <w:szCs w:val="28"/>
        </w:rPr>
      </w:pPr>
    </w:p>
    <w:p w:rsidR="00C00AAC" w:rsidRDefault="00C00AAC" w:rsidP="00262EA9">
      <w:pPr>
        <w:tabs>
          <w:tab w:val="left" w:pos="720"/>
        </w:tabs>
        <w:spacing w:line="360" w:lineRule="auto"/>
        <w:ind w:firstLine="709"/>
        <w:jc w:val="both"/>
        <w:rPr>
          <w:iCs/>
          <w:sz w:val="28"/>
          <w:szCs w:val="28"/>
        </w:rPr>
      </w:pPr>
    </w:p>
    <w:p w:rsidR="00C00AAC" w:rsidRDefault="00C00AAC" w:rsidP="00262EA9">
      <w:pPr>
        <w:tabs>
          <w:tab w:val="left" w:pos="720"/>
        </w:tabs>
        <w:spacing w:line="360" w:lineRule="auto"/>
        <w:ind w:firstLine="709"/>
        <w:jc w:val="both"/>
        <w:rPr>
          <w:iCs/>
          <w:sz w:val="28"/>
          <w:szCs w:val="28"/>
        </w:rPr>
      </w:pPr>
    </w:p>
    <w:p w:rsidR="00C00AAC" w:rsidRDefault="00C00AAC" w:rsidP="00262EA9">
      <w:pPr>
        <w:tabs>
          <w:tab w:val="left" w:pos="720"/>
        </w:tabs>
        <w:spacing w:line="360" w:lineRule="auto"/>
        <w:ind w:firstLine="709"/>
        <w:jc w:val="both"/>
        <w:rPr>
          <w:iCs/>
          <w:sz w:val="28"/>
          <w:szCs w:val="28"/>
        </w:rPr>
      </w:pPr>
    </w:p>
    <w:p w:rsidR="00C00AAC" w:rsidRPr="002E14E7" w:rsidRDefault="00C00AAC" w:rsidP="002E14E7">
      <w:pPr>
        <w:tabs>
          <w:tab w:val="left" w:pos="720"/>
        </w:tabs>
        <w:spacing w:line="360" w:lineRule="auto"/>
        <w:ind w:firstLine="709"/>
        <w:jc w:val="center"/>
        <w:rPr>
          <w:iCs/>
        </w:rPr>
      </w:pPr>
      <w:r w:rsidRPr="002E14E7">
        <w:rPr>
          <w:iCs/>
        </w:rPr>
        <w:t>Рис. 9 б)</w:t>
      </w:r>
      <w:r w:rsidR="002E14E7" w:rsidRPr="002E14E7">
        <w:rPr>
          <w:iCs/>
        </w:rPr>
        <w:t xml:space="preserve"> Диаграмма декомпозиции</w:t>
      </w:r>
    </w:p>
    <w:p w:rsidR="002E14E7" w:rsidRDefault="00417647" w:rsidP="002E14E7">
      <w:pPr>
        <w:tabs>
          <w:tab w:val="left" w:pos="720"/>
        </w:tabs>
        <w:spacing w:line="360" w:lineRule="auto"/>
        <w:ind w:firstLine="709"/>
        <w:jc w:val="both"/>
        <w:rPr>
          <w:iCs/>
          <w:sz w:val="28"/>
          <w:szCs w:val="28"/>
        </w:rPr>
      </w:pPr>
      <w:r>
        <w:rPr>
          <w:iCs/>
          <w:sz w:val="28"/>
          <w:szCs w:val="28"/>
        </w:rPr>
        <w:t>На рисунке 9 б)</w:t>
      </w:r>
      <w:r w:rsidR="00C91345">
        <w:rPr>
          <w:iCs/>
          <w:sz w:val="28"/>
          <w:szCs w:val="28"/>
        </w:rPr>
        <w:t xml:space="preserve"> </w:t>
      </w:r>
      <w:r w:rsidR="00922654">
        <w:rPr>
          <w:iCs/>
          <w:sz w:val="28"/>
          <w:szCs w:val="28"/>
        </w:rPr>
        <w:t>представлена диаграмма</w:t>
      </w:r>
      <w:r w:rsidR="00C329C0">
        <w:rPr>
          <w:iCs/>
          <w:sz w:val="28"/>
          <w:szCs w:val="28"/>
        </w:rPr>
        <w:t xml:space="preserve"> декомпозиции, в которой отражены следующие процессы</w:t>
      </w:r>
      <w:r w:rsidR="002E14E7">
        <w:rPr>
          <w:iCs/>
          <w:sz w:val="28"/>
          <w:szCs w:val="28"/>
        </w:rPr>
        <w:t>:</w:t>
      </w:r>
    </w:p>
    <w:p w:rsidR="00A22828" w:rsidRPr="002E14E7" w:rsidRDefault="00B21134" w:rsidP="002E14E7">
      <w:pPr>
        <w:tabs>
          <w:tab w:val="left" w:pos="720"/>
        </w:tabs>
        <w:spacing w:line="360" w:lineRule="auto"/>
        <w:ind w:firstLine="709"/>
        <w:jc w:val="both"/>
        <w:rPr>
          <w:iCs/>
          <w:sz w:val="28"/>
          <w:szCs w:val="28"/>
        </w:rPr>
      </w:pPr>
      <w:r>
        <w:rPr>
          <w:noProof/>
        </w:rPr>
        <w:pict>
          <v:shape id="_x0000_s1128" type="#_x0000_t75" style="position:absolute;left:0;text-align:left;margin-left:18pt;margin-top:131.7pt;width:6in;height:263.8pt;z-index:251642880">
            <v:imagedata r:id="rId50" o:title="" croptop="11651f" cropbottom="10386f" cropleft="13905f" cropright="3799f"/>
            <w10:wrap type="square"/>
          </v:shape>
        </w:pict>
      </w:r>
      <w:r w:rsidR="00A22828" w:rsidRPr="00513986">
        <w:rPr>
          <w:rFonts w:cs="Arial"/>
          <w:b/>
          <w:bCs/>
          <w:color w:val="000000"/>
          <w:sz w:val="28"/>
          <w:szCs w:val="28"/>
        </w:rPr>
        <w:t>Консультации</w:t>
      </w:r>
      <w:r w:rsidR="00A22828">
        <w:rPr>
          <w:rFonts w:cs="Arial"/>
          <w:b/>
          <w:bCs/>
          <w:color w:val="000000"/>
          <w:sz w:val="28"/>
          <w:szCs w:val="28"/>
        </w:rPr>
        <w:t xml:space="preserve">. </w:t>
      </w:r>
      <w:r w:rsidR="00A22828" w:rsidRPr="00513986">
        <w:rPr>
          <w:rFonts w:cs="Arial"/>
          <w:bCs/>
          <w:color w:val="000000"/>
          <w:sz w:val="28"/>
          <w:szCs w:val="28"/>
        </w:rPr>
        <w:t>Входящей информацией являются вопросы клиентов, исходящей – ответы консультантов.</w:t>
      </w:r>
      <w:r w:rsidR="00B515E5" w:rsidRPr="00B515E5">
        <w:rPr>
          <w:rFonts w:cs="Arial"/>
          <w:bCs/>
          <w:color w:val="000000"/>
          <w:sz w:val="28"/>
          <w:szCs w:val="28"/>
        </w:rPr>
        <w:t xml:space="preserve"> </w:t>
      </w:r>
      <w:r w:rsidR="00B515E5" w:rsidRPr="00C13EEE">
        <w:rPr>
          <w:rFonts w:cs="Arial"/>
          <w:sz w:val="28"/>
          <w:szCs w:val="28"/>
        </w:rPr>
        <w:t>Здесь все просто: сотрудник, являющийся консультантом, используя законодательные документы и внутренние инструкции, находит ответ на вопрос и сообщает его клиенту по телефону</w:t>
      </w:r>
      <w:r w:rsidR="00B515E5">
        <w:rPr>
          <w:rFonts w:cs="Arial"/>
          <w:sz w:val="28"/>
          <w:szCs w:val="28"/>
        </w:rPr>
        <w:t>.</w:t>
      </w:r>
    </w:p>
    <w:p w:rsidR="00A22828" w:rsidRPr="00F243CA" w:rsidRDefault="00A22828" w:rsidP="003E1E94">
      <w:pPr>
        <w:tabs>
          <w:tab w:val="left" w:pos="720"/>
        </w:tabs>
        <w:spacing w:line="360" w:lineRule="auto"/>
        <w:ind w:left="360" w:firstLine="709"/>
        <w:jc w:val="center"/>
        <w:rPr>
          <w:iCs/>
        </w:rPr>
      </w:pPr>
      <w:r w:rsidRPr="00F243CA">
        <w:rPr>
          <w:iCs/>
        </w:rPr>
        <w:t xml:space="preserve">Рис. 19 в) процесс </w:t>
      </w:r>
      <w:r w:rsidR="00F243CA" w:rsidRPr="00F243CA">
        <w:rPr>
          <w:iCs/>
        </w:rPr>
        <w:t>проведения консультаций</w:t>
      </w:r>
    </w:p>
    <w:p w:rsidR="00355987" w:rsidRDefault="002E14E7" w:rsidP="003E1E94">
      <w:pPr>
        <w:tabs>
          <w:tab w:val="left" w:pos="720"/>
        </w:tabs>
        <w:spacing w:line="360" w:lineRule="auto"/>
        <w:ind w:firstLine="709"/>
        <w:jc w:val="both"/>
        <w:rPr>
          <w:iCs/>
          <w:sz w:val="28"/>
          <w:szCs w:val="28"/>
        </w:rPr>
      </w:pPr>
      <w:r>
        <w:rPr>
          <w:iCs/>
          <w:sz w:val="28"/>
          <w:szCs w:val="28"/>
        </w:rPr>
        <w:t xml:space="preserve"> Процесс консультации проходит в 2 этапа: поиск информации и сообщение ответа</w:t>
      </w:r>
    </w:p>
    <w:p w:rsidR="00DE1551" w:rsidRPr="00355987" w:rsidRDefault="00355987" w:rsidP="003E1E94">
      <w:pPr>
        <w:tabs>
          <w:tab w:val="left" w:pos="720"/>
        </w:tabs>
        <w:spacing w:line="360" w:lineRule="auto"/>
        <w:ind w:firstLine="709"/>
        <w:jc w:val="both"/>
        <w:rPr>
          <w:iCs/>
          <w:sz w:val="28"/>
          <w:szCs w:val="28"/>
        </w:rPr>
      </w:pPr>
      <w:r w:rsidRPr="00355987">
        <w:rPr>
          <w:iCs/>
          <w:sz w:val="28"/>
          <w:szCs w:val="28"/>
        </w:rPr>
        <w:t>Поиск информации проводится сотрудником центра следующим образом:</w:t>
      </w:r>
    </w:p>
    <w:p w:rsidR="00355987" w:rsidRDefault="00355987" w:rsidP="003E1E94">
      <w:pPr>
        <w:tabs>
          <w:tab w:val="left" w:pos="720"/>
        </w:tabs>
        <w:spacing w:line="360" w:lineRule="auto"/>
        <w:ind w:firstLine="709"/>
        <w:jc w:val="both"/>
        <w:rPr>
          <w:iCs/>
          <w:sz w:val="28"/>
          <w:szCs w:val="28"/>
        </w:rPr>
      </w:pPr>
      <w:r w:rsidRPr="00355987">
        <w:rPr>
          <w:iCs/>
          <w:sz w:val="28"/>
          <w:szCs w:val="28"/>
        </w:rPr>
        <w:t>Сотрудник получает от клиента запрос и находит ответ на него либо из аналогичных случаев, либо из законодательства, нормативных актов, инструкций и других источников (рис. 19г).</w:t>
      </w:r>
    </w:p>
    <w:p w:rsidR="00355987" w:rsidRDefault="00B21134" w:rsidP="003E1E94">
      <w:pPr>
        <w:tabs>
          <w:tab w:val="left" w:pos="720"/>
        </w:tabs>
        <w:spacing w:line="360" w:lineRule="auto"/>
        <w:ind w:firstLine="709"/>
        <w:jc w:val="both"/>
        <w:rPr>
          <w:iCs/>
          <w:sz w:val="28"/>
          <w:szCs w:val="28"/>
        </w:rPr>
      </w:pPr>
      <w:r>
        <w:rPr>
          <w:noProof/>
        </w:rPr>
        <w:pict>
          <v:shape id="_x0000_s1136" type="#_x0000_t75" style="position:absolute;left:0;text-align:left;margin-left:18pt;margin-top:4.7pt;width:405pt;height:252.8pt;z-index:251645952">
            <v:imagedata r:id="rId51" o:title="" croptop="11847f" cropbottom="8327f" cropleft="15166f" cropright="2377f"/>
            <w10:wrap type="square"/>
          </v:shape>
        </w:pict>
      </w:r>
    </w:p>
    <w:p w:rsidR="00355987" w:rsidRDefault="00355987" w:rsidP="003E1E94">
      <w:pPr>
        <w:tabs>
          <w:tab w:val="left" w:pos="720"/>
        </w:tabs>
        <w:spacing w:line="360" w:lineRule="auto"/>
        <w:ind w:firstLine="709"/>
        <w:jc w:val="both"/>
        <w:rPr>
          <w:iCs/>
          <w:sz w:val="28"/>
          <w:szCs w:val="28"/>
        </w:rPr>
      </w:pPr>
    </w:p>
    <w:p w:rsidR="00355987" w:rsidRDefault="00355987" w:rsidP="003E1E94">
      <w:pPr>
        <w:tabs>
          <w:tab w:val="left" w:pos="720"/>
        </w:tabs>
        <w:spacing w:line="360" w:lineRule="auto"/>
        <w:ind w:firstLine="709"/>
        <w:jc w:val="both"/>
        <w:rPr>
          <w:iCs/>
          <w:sz w:val="28"/>
          <w:szCs w:val="28"/>
        </w:rPr>
      </w:pPr>
    </w:p>
    <w:p w:rsidR="00355987" w:rsidRDefault="00355987" w:rsidP="003E1E94">
      <w:pPr>
        <w:tabs>
          <w:tab w:val="left" w:pos="720"/>
        </w:tabs>
        <w:spacing w:line="360" w:lineRule="auto"/>
        <w:ind w:firstLine="709"/>
        <w:jc w:val="both"/>
        <w:rPr>
          <w:iCs/>
          <w:sz w:val="28"/>
          <w:szCs w:val="28"/>
        </w:rPr>
      </w:pPr>
    </w:p>
    <w:p w:rsidR="00355987" w:rsidRDefault="00355987" w:rsidP="003E1E94">
      <w:pPr>
        <w:tabs>
          <w:tab w:val="left" w:pos="720"/>
        </w:tabs>
        <w:spacing w:line="360" w:lineRule="auto"/>
        <w:ind w:firstLine="709"/>
        <w:jc w:val="both"/>
        <w:rPr>
          <w:iCs/>
          <w:sz w:val="28"/>
          <w:szCs w:val="28"/>
        </w:rPr>
      </w:pPr>
    </w:p>
    <w:p w:rsidR="00355987" w:rsidRDefault="00355987" w:rsidP="003E1E94">
      <w:pPr>
        <w:tabs>
          <w:tab w:val="left" w:pos="720"/>
        </w:tabs>
        <w:spacing w:line="360" w:lineRule="auto"/>
        <w:ind w:firstLine="709"/>
        <w:jc w:val="both"/>
        <w:rPr>
          <w:iCs/>
          <w:sz w:val="28"/>
          <w:szCs w:val="28"/>
        </w:rPr>
      </w:pPr>
    </w:p>
    <w:p w:rsidR="00355987" w:rsidRDefault="00355987" w:rsidP="003E1E94">
      <w:pPr>
        <w:tabs>
          <w:tab w:val="left" w:pos="720"/>
        </w:tabs>
        <w:spacing w:line="360" w:lineRule="auto"/>
        <w:ind w:firstLine="709"/>
        <w:jc w:val="both"/>
        <w:rPr>
          <w:iCs/>
          <w:sz w:val="28"/>
          <w:szCs w:val="28"/>
        </w:rPr>
      </w:pPr>
    </w:p>
    <w:p w:rsidR="00355987" w:rsidRDefault="00355987" w:rsidP="003E1E94">
      <w:pPr>
        <w:tabs>
          <w:tab w:val="left" w:pos="720"/>
        </w:tabs>
        <w:spacing w:line="360" w:lineRule="auto"/>
        <w:ind w:firstLine="709"/>
        <w:jc w:val="both"/>
        <w:rPr>
          <w:iCs/>
          <w:sz w:val="28"/>
          <w:szCs w:val="28"/>
        </w:rPr>
      </w:pPr>
    </w:p>
    <w:p w:rsidR="00355987" w:rsidRDefault="00355987" w:rsidP="003E1E94">
      <w:pPr>
        <w:tabs>
          <w:tab w:val="left" w:pos="720"/>
        </w:tabs>
        <w:spacing w:line="360" w:lineRule="auto"/>
        <w:ind w:firstLine="709"/>
        <w:jc w:val="both"/>
        <w:rPr>
          <w:iCs/>
          <w:sz w:val="28"/>
          <w:szCs w:val="28"/>
        </w:rPr>
      </w:pPr>
    </w:p>
    <w:p w:rsidR="00355987" w:rsidRDefault="00355987" w:rsidP="003E1E94">
      <w:pPr>
        <w:tabs>
          <w:tab w:val="left" w:pos="720"/>
        </w:tabs>
        <w:spacing w:line="360" w:lineRule="auto"/>
        <w:ind w:firstLine="709"/>
        <w:jc w:val="both"/>
        <w:rPr>
          <w:iCs/>
          <w:sz w:val="28"/>
          <w:szCs w:val="28"/>
        </w:rPr>
      </w:pPr>
    </w:p>
    <w:p w:rsidR="00355987" w:rsidRDefault="00355987" w:rsidP="003E1E94">
      <w:pPr>
        <w:tabs>
          <w:tab w:val="left" w:pos="720"/>
        </w:tabs>
        <w:spacing w:line="360" w:lineRule="auto"/>
        <w:ind w:firstLine="709"/>
        <w:jc w:val="both"/>
        <w:rPr>
          <w:iCs/>
          <w:sz w:val="28"/>
          <w:szCs w:val="28"/>
        </w:rPr>
      </w:pPr>
    </w:p>
    <w:p w:rsidR="00355987" w:rsidRPr="00355987" w:rsidRDefault="00355987" w:rsidP="002E14E7">
      <w:pPr>
        <w:tabs>
          <w:tab w:val="left" w:pos="720"/>
        </w:tabs>
        <w:spacing w:line="360" w:lineRule="auto"/>
        <w:jc w:val="center"/>
        <w:rPr>
          <w:iCs/>
        </w:rPr>
      </w:pPr>
      <w:r w:rsidRPr="00355987">
        <w:rPr>
          <w:iCs/>
        </w:rPr>
        <w:t xml:space="preserve">Рис. </w:t>
      </w:r>
      <w:smartTag w:uri="urn:schemas-microsoft-com:office:smarttags" w:element="metricconverter">
        <w:smartTagPr>
          <w:attr w:name="ProductID" w:val="19 г"/>
        </w:smartTagPr>
        <w:r w:rsidRPr="00355987">
          <w:rPr>
            <w:iCs/>
          </w:rPr>
          <w:t>19 г</w:t>
        </w:r>
      </w:smartTag>
      <w:r w:rsidRPr="00355987">
        <w:rPr>
          <w:iCs/>
        </w:rPr>
        <w:t>) Процесс поиска информации</w:t>
      </w:r>
    </w:p>
    <w:p w:rsidR="00F243CA" w:rsidRPr="00B515E5" w:rsidRDefault="00F243CA" w:rsidP="003E1E94">
      <w:pPr>
        <w:spacing w:before="100" w:beforeAutospacing="1" w:after="100" w:afterAutospacing="1" w:line="360" w:lineRule="auto"/>
        <w:ind w:firstLine="709"/>
        <w:jc w:val="both"/>
        <w:rPr>
          <w:rFonts w:cs="Arial"/>
          <w:b/>
          <w:bCs/>
          <w:color w:val="000000"/>
          <w:sz w:val="28"/>
          <w:szCs w:val="28"/>
        </w:rPr>
      </w:pPr>
      <w:r>
        <w:rPr>
          <w:rFonts w:cs="Arial"/>
          <w:bCs/>
          <w:color w:val="000000"/>
          <w:sz w:val="28"/>
          <w:szCs w:val="28"/>
        </w:rPr>
        <w:t xml:space="preserve">Если клиента удовлетворяет полученная информация, то можно переходить к следующему процессу – </w:t>
      </w:r>
      <w:r w:rsidRPr="00B515E5">
        <w:rPr>
          <w:rFonts w:cs="Arial"/>
          <w:bCs/>
          <w:color w:val="000000"/>
          <w:sz w:val="28"/>
          <w:szCs w:val="28"/>
        </w:rPr>
        <w:t>заключению договоров</w:t>
      </w:r>
      <w:r w:rsidR="00B515E5">
        <w:rPr>
          <w:rFonts w:cs="Arial"/>
          <w:bCs/>
          <w:color w:val="000000"/>
          <w:sz w:val="28"/>
          <w:szCs w:val="28"/>
        </w:rPr>
        <w:t xml:space="preserve"> (рис.</w:t>
      </w:r>
      <w:r w:rsidR="00B515E5" w:rsidRPr="00B515E5">
        <w:rPr>
          <w:rFonts w:cs="Arial"/>
          <w:bCs/>
          <w:color w:val="000000"/>
          <w:sz w:val="28"/>
          <w:szCs w:val="28"/>
        </w:rPr>
        <w:t>19</w:t>
      </w:r>
      <w:r w:rsidR="00355987">
        <w:rPr>
          <w:rFonts w:cs="Arial"/>
          <w:bCs/>
          <w:color w:val="000000"/>
          <w:sz w:val="28"/>
          <w:szCs w:val="28"/>
        </w:rPr>
        <w:t>д</w:t>
      </w:r>
      <w:r w:rsidRPr="00B515E5">
        <w:rPr>
          <w:rFonts w:cs="Arial"/>
          <w:bCs/>
          <w:color w:val="000000"/>
          <w:sz w:val="28"/>
          <w:szCs w:val="28"/>
        </w:rPr>
        <w:t>).</w:t>
      </w:r>
      <w:r>
        <w:rPr>
          <w:rFonts w:cs="Arial"/>
          <w:bCs/>
          <w:color w:val="000000"/>
          <w:sz w:val="28"/>
          <w:szCs w:val="28"/>
        </w:rPr>
        <w:t xml:space="preserve"> Он происходит также в 2 этапа: предварительной беседы и собственно заключения договора. Входящей информацией являются документы клиента и решение клиента. Решением клиента может быть отказ от страхования – исходящая информация. В случае положительного решения заключается </w:t>
      </w:r>
      <w:r w:rsidRPr="00B515E5">
        <w:rPr>
          <w:rFonts w:cs="Arial"/>
          <w:bCs/>
          <w:color w:val="000000"/>
          <w:sz w:val="28"/>
          <w:szCs w:val="28"/>
        </w:rPr>
        <w:t>договор. Исходящей информацией является страховой полис.</w:t>
      </w:r>
    </w:p>
    <w:p w:rsidR="00DE1551" w:rsidRDefault="00DE1551" w:rsidP="003E1E94">
      <w:pPr>
        <w:tabs>
          <w:tab w:val="left" w:pos="720"/>
        </w:tabs>
        <w:spacing w:line="360" w:lineRule="auto"/>
        <w:ind w:firstLine="709"/>
        <w:jc w:val="both"/>
        <w:rPr>
          <w:b/>
          <w:iCs/>
          <w:sz w:val="28"/>
          <w:szCs w:val="28"/>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B21134" w:rsidP="003E1E94">
      <w:pPr>
        <w:tabs>
          <w:tab w:val="left" w:pos="720"/>
        </w:tabs>
        <w:spacing w:line="360" w:lineRule="auto"/>
        <w:ind w:left="360" w:firstLine="709"/>
        <w:jc w:val="center"/>
        <w:rPr>
          <w:iCs/>
          <w:lang w:val="en-US"/>
        </w:rPr>
      </w:pPr>
      <w:r>
        <w:rPr>
          <w:noProof/>
        </w:rPr>
        <w:pict>
          <v:shape id="_x0000_s1195" type="#_x0000_t75" style="position:absolute;left:0;text-align:left;margin-left:27pt;margin-top:-27pt;width:414pt;height:297pt;z-index:-251638784" wrapcoords="-49 0 -49 21531 21600 21531 21600 0 -49 0">
            <v:imagedata r:id="rId52" o:title="" croptop="11707f" cropbottom="10262f" cropleft="15271f" cropright="3533f"/>
            <w10:wrap type="tight"/>
          </v:shape>
        </w:pict>
      </w: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A15B5D" w:rsidRDefault="00A15B5D" w:rsidP="003E1E94">
      <w:pPr>
        <w:tabs>
          <w:tab w:val="left" w:pos="720"/>
        </w:tabs>
        <w:spacing w:line="360" w:lineRule="auto"/>
        <w:ind w:left="360" w:firstLine="709"/>
        <w:jc w:val="center"/>
        <w:rPr>
          <w:iCs/>
          <w:lang w:val="en-US"/>
        </w:rPr>
      </w:pPr>
    </w:p>
    <w:p w:rsidR="00DE1551" w:rsidRPr="00B515E5" w:rsidRDefault="007F38F0" w:rsidP="003E1E94">
      <w:pPr>
        <w:tabs>
          <w:tab w:val="left" w:pos="720"/>
        </w:tabs>
        <w:spacing w:line="360" w:lineRule="auto"/>
        <w:ind w:left="360" w:firstLine="709"/>
        <w:jc w:val="center"/>
        <w:rPr>
          <w:iCs/>
        </w:rPr>
      </w:pPr>
      <w:r>
        <w:rPr>
          <w:iCs/>
        </w:rPr>
        <w:t>Р</w:t>
      </w:r>
      <w:r w:rsidR="00355987">
        <w:rPr>
          <w:iCs/>
        </w:rPr>
        <w:t>ис. 19 д</w:t>
      </w:r>
      <w:r w:rsidR="00B515E5" w:rsidRPr="00B515E5">
        <w:rPr>
          <w:iCs/>
        </w:rPr>
        <w:t>) Процесс заключения договоров</w:t>
      </w:r>
    </w:p>
    <w:p w:rsidR="00DE1551" w:rsidRDefault="00DE1551" w:rsidP="003E1E94">
      <w:pPr>
        <w:tabs>
          <w:tab w:val="left" w:pos="720"/>
        </w:tabs>
        <w:spacing w:line="360" w:lineRule="auto"/>
        <w:ind w:left="360" w:firstLine="709"/>
        <w:rPr>
          <w:b/>
          <w:iCs/>
          <w:sz w:val="28"/>
          <w:szCs w:val="28"/>
        </w:rPr>
      </w:pPr>
    </w:p>
    <w:p w:rsidR="00B515E5" w:rsidRDefault="00B515E5" w:rsidP="003E1E94">
      <w:pPr>
        <w:spacing w:before="100" w:beforeAutospacing="1" w:after="100" w:afterAutospacing="1" w:line="360" w:lineRule="auto"/>
        <w:ind w:firstLine="709"/>
        <w:jc w:val="both"/>
        <w:rPr>
          <w:rFonts w:cs="Arial"/>
          <w:bCs/>
          <w:color w:val="000000"/>
          <w:sz w:val="28"/>
          <w:szCs w:val="28"/>
        </w:rPr>
      </w:pPr>
      <w:r w:rsidRPr="00C13EEE">
        <w:rPr>
          <w:rFonts w:cs="Arial"/>
          <w:bCs/>
          <w:color w:val="000000"/>
          <w:sz w:val="28"/>
          <w:szCs w:val="28"/>
        </w:rPr>
        <w:t xml:space="preserve">При наступлении страхового случая </w:t>
      </w:r>
      <w:r>
        <w:rPr>
          <w:rFonts w:cs="Arial"/>
          <w:bCs/>
          <w:color w:val="000000"/>
          <w:sz w:val="28"/>
          <w:szCs w:val="28"/>
        </w:rPr>
        <w:t xml:space="preserve">клиент получает </w:t>
      </w:r>
      <w:r w:rsidRPr="00B515E5">
        <w:rPr>
          <w:rFonts w:cs="Arial"/>
          <w:bCs/>
          <w:color w:val="000000"/>
          <w:sz w:val="28"/>
          <w:szCs w:val="28"/>
        </w:rPr>
        <w:t>страховые выплаты</w:t>
      </w:r>
      <w:r w:rsidR="00355987">
        <w:rPr>
          <w:rFonts w:cs="Arial"/>
          <w:bCs/>
          <w:color w:val="000000"/>
          <w:sz w:val="28"/>
          <w:szCs w:val="28"/>
        </w:rPr>
        <w:t xml:space="preserve"> (рис.19 е</w:t>
      </w:r>
      <w:r>
        <w:rPr>
          <w:rFonts w:cs="Arial"/>
          <w:bCs/>
          <w:color w:val="000000"/>
          <w:sz w:val="28"/>
          <w:szCs w:val="28"/>
        </w:rPr>
        <w:t>). Этот процесс происходит в 4 этапа:</w:t>
      </w:r>
    </w:p>
    <w:p w:rsidR="00B515E5" w:rsidRDefault="00B515E5" w:rsidP="003E1E94">
      <w:pPr>
        <w:spacing w:before="100" w:beforeAutospacing="1" w:after="100" w:afterAutospacing="1" w:line="360" w:lineRule="auto"/>
        <w:ind w:firstLine="709"/>
        <w:jc w:val="both"/>
        <w:rPr>
          <w:rFonts w:cs="Arial"/>
          <w:bCs/>
          <w:color w:val="000000"/>
          <w:sz w:val="28"/>
          <w:szCs w:val="28"/>
        </w:rPr>
      </w:pPr>
      <w:r>
        <w:rPr>
          <w:rFonts w:cs="Arial"/>
          <w:bCs/>
          <w:color w:val="000000"/>
          <w:sz w:val="28"/>
          <w:szCs w:val="28"/>
        </w:rPr>
        <w:t>- рассмотрение документов. Входящей информацией являются заявление на выплату, страховой полис и документы клиента. Исходящая информация – страховой случай.</w:t>
      </w:r>
    </w:p>
    <w:p w:rsidR="00B515E5" w:rsidRDefault="00B515E5" w:rsidP="003E1E94">
      <w:pPr>
        <w:spacing w:before="100" w:beforeAutospacing="1" w:after="100" w:afterAutospacing="1" w:line="360" w:lineRule="auto"/>
        <w:ind w:firstLine="709"/>
        <w:jc w:val="both"/>
        <w:rPr>
          <w:rFonts w:cs="Arial"/>
          <w:bCs/>
          <w:color w:val="000000"/>
          <w:sz w:val="28"/>
          <w:szCs w:val="28"/>
        </w:rPr>
      </w:pPr>
      <w:r>
        <w:rPr>
          <w:rFonts w:cs="Arial"/>
          <w:bCs/>
          <w:color w:val="000000"/>
          <w:sz w:val="28"/>
          <w:szCs w:val="28"/>
        </w:rPr>
        <w:t>-</w:t>
      </w:r>
      <w:r w:rsidR="002E14E7">
        <w:rPr>
          <w:rFonts w:cs="Arial"/>
          <w:bCs/>
          <w:color w:val="000000"/>
          <w:sz w:val="28"/>
          <w:szCs w:val="28"/>
        </w:rPr>
        <w:t xml:space="preserve"> </w:t>
      </w:r>
      <w:r>
        <w:rPr>
          <w:rFonts w:cs="Arial"/>
          <w:bCs/>
          <w:color w:val="000000"/>
          <w:sz w:val="28"/>
          <w:szCs w:val="28"/>
        </w:rPr>
        <w:t xml:space="preserve">далее инспектором производится осмотр автотранспорта, исходящая информация – акт осмотра. </w:t>
      </w:r>
    </w:p>
    <w:p w:rsidR="00B515E5" w:rsidRDefault="00B515E5" w:rsidP="003E1E94">
      <w:pPr>
        <w:spacing w:before="100" w:beforeAutospacing="1" w:after="100" w:afterAutospacing="1" w:line="360" w:lineRule="auto"/>
        <w:ind w:firstLine="709"/>
        <w:jc w:val="both"/>
        <w:rPr>
          <w:rFonts w:cs="Arial"/>
          <w:bCs/>
          <w:color w:val="000000"/>
          <w:sz w:val="28"/>
          <w:szCs w:val="28"/>
        </w:rPr>
      </w:pPr>
      <w:r>
        <w:rPr>
          <w:rFonts w:cs="Arial"/>
          <w:bCs/>
          <w:color w:val="000000"/>
          <w:sz w:val="28"/>
          <w:szCs w:val="28"/>
        </w:rPr>
        <w:t>-</w:t>
      </w:r>
      <w:r w:rsidR="002E14E7">
        <w:rPr>
          <w:rFonts w:cs="Arial"/>
          <w:bCs/>
          <w:color w:val="000000"/>
          <w:sz w:val="28"/>
          <w:szCs w:val="28"/>
        </w:rPr>
        <w:t xml:space="preserve"> </w:t>
      </w:r>
      <w:r>
        <w:rPr>
          <w:rFonts w:cs="Arial"/>
          <w:bCs/>
          <w:color w:val="000000"/>
          <w:sz w:val="28"/>
          <w:szCs w:val="28"/>
        </w:rPr>
        <w:t xml:space="preserve">на основании акта осмотра начальником принимается решение: производить выплаты клиенту или нет. Исходящая информация на этом этапе – утвержденный акт осмотра. </w:t>
      </w:r>
    </w:p>
    <w:p w:rsidR="00B515E5" w:rsidRDefault="00B21134" w:rsidP="003E1E94">
      <w:pPr>
        <w:spacing w:before="100" w:beforeAutospacing="1" w:after="100" w:afterAutospacing="1" w:line="360" w:lineRule="auto"/>
        <w:ind w:firstLine="709"/>
        <w:jc w:val="both"/>
        <w:rPr>
          <w:rFonts w:cs="Arial"/>
          <w:bCs/>
          <w:color w:val="000000"/>
          <w:sz w:val="28"/>
          <w:szCs w:val="28"/>
        </w:rPr>
      </w:pPr>
      <w:r>
        <w:rPr>
          <w:noProof/>
        </w:rPr>
        <w:pict>
          <v:shape id="_x0000_s1132" type="#_x0000_t75" style="position:absolute;left:0;text-align:left;margin-left:0;margin-top:84.55pt;width:468pt;height:378pt;z-index:251643904">
            <v:imagedata r:id="rId53" o:title="" croptop="11792f" cropbottom="9177f" cropleft="13905f" cropright="3799f"/>
            <w10:wrap type="square"/>
          </v:shape>
        </w:pict>
      </w:r>
      <w:r w:rsidR="00B515E5">
        <w:rPr>
          <w:rFonts w:cs="Arial"/>
          <w:bCs/>
          <w:color w:val="000000"/>
          <w:sz w:val="28"/>
          <w:szCs w:val="28"/>
        </w:rPr>
        <w:t>-</w:t>
      </w:r>
      <w:r w:rsidR="002E14E7">
        <w:rPr>
          <w:rFonts w:cs="Arial"/>
          <w:bCs/>
          <w:color w:val="000000"/>
          <w:sz w:val="28"/>
          <w:szCs w:val="28"/>
        </w:rPr>
        <w:t xml:space="preserve"> </w:t>
      </w:r>
      <w:r w:rsidR="00B515E5">
        <w:rPr>
          <w:rFonts w:cs="Arial"/>
          <w:bCs/>
          <w:color w:val="000000"/>
          <w:sz w:val="28"/>
          <w:szCs w:val="28"/>
        </w:rPr>
        <w:t>в случае принятия положительного решения  кассиром производятся выплаты клиенту. Исходящая информация – страховое возмещение клиенту.</w:t>
      </w:r>
    </w:p>
    <w:p w:rsidR="00DE1551" w:rsidRDefault="00DE1551" w:rsidP="003E1E94">
      <w:pPr>
        <w:tabs>
          <w:tab w:val="left" w:pos="720"/>
        </w:tabs>
        <w:spacing w:line="360" w:lineRule="auto"/>
        <w:ind w:left="360" w:firstLine="709"/>
        <w:jc w:val="center"/>
        <w:rPr>
          <w:b/>
          <w:iCs/>
          <w:sz w:val="28"/>
          <w:szCs w:val="28"/>
        </w:rPr>
      </w:pPr>
    </w:p>
    <w:p w:rsidR="00E2425C" w:rsidRDefault="00355987" w:rsidP="003E1E94">
      <w:pPr>
        <w:tabs>
          <w:tab w:val="left" w:pos="720"/>
        </w:tabs>
        <w:spacing w:line="360" w:lineRule="auto"/>
        <w:ind w:left="360" w:firstLine="709"/>
        <w:jc w:val="center"/>
        <w:rPr>
          <w:iCs/>
        </w:rPr>
      </w:pPr>
      <w:r>
        <w:rPr>
          <w:iCs/>
        </w:rPr>
        <w:t>Рис.19 е</w:t>
      </w:r>
      <w:r w:rsidR="00E2425C" w:rsidRPr="00E2425C">
        <w:rPr>
          <w:iCs/>
        </w:rPr>
        <w:t>) Страховые выплаты</w:t>
      </w:r>
    </w:p>
    <w:p w:rsidR="00F57CB7" w:rsidRDefault="00F57CB7" w:rsidP="003E1E94">
      <w:pPr>
        <w:tabs>
          <w:tab w:val="left" w:pos="720"/>
        </w:tabs>
        <w:spacing w:line="360" w:lineRule="auto"/>
        <w:ind w:left="360" w:firstLine="709"/>
        <w:jc w:val="center"/>
        <w:rPr>
          <w:iCs/>
        </w:rPr>
      </w:pPr>
    </w:p>
    <w:p w:rsidR="00F57CB7" w:rsidRPr="00F57CB7" w:rsidRDefault="00F57CB7" w:rsidP="003E1E94">
      <w:pPr>
        <w:tabs>
          <w:tab w:val="left" w:pos="720"/>
        </w:tabs>
        <w:spacing w:line="360" w:lineRule="auto"/>
        <w:ind w:firstLine="709"/>
        <w:jc w:val="both"/>
        <w:rPr>
          <w:iCs/>
          <w:sz w:val="28"/>
          <w:szCs w:val="28"/>
        </w:rPr>
      </w:pPr>
      <w:r w:rsidRPr="00F57CB7">
        <w:rPr>
          <w:iCs/>
          <w:sz w:val="28"/>
          <w:szCs w:val="28"/>
        </w:rPr>
        <w:t>Прежде чем выплатить страховое возмещение сотрудники центра рассматривают документы клиента. Этот процесс происходит следующим образом</w:t>
      </w:r>
      <w:r>
        <w:rPr>
          <w:iCs/>
          <w:sz w:val="28"/>
          <w:szCs w:val="28"/>
        </w:rPr>
        <w:t xml:space="preserve"> </w:t>
      </w:r>
      <w:r w:rsidR="00355987">
        <w:rPr>
          <w:iCs/>
          <w:sz w:val="28"/>
          <w:szCs w:val="28"/>
        </w:rPr>
        <w:t>(рис. 19 ж</w:t>
      </w:r>
      <w:r>
        <w:rPr>
          <w:iCs/>
          <w:sz w:val="28"/>
          <w:szCs w:val="28"/>
        </w:rPr>
        <w:t>)</w:t>
      </w:r>
      <w:r w:rsidRPr="00F57CB7">
        <w:rPr>
          <w:iCs/>
          <w:sz w:val="28"/>
          <w:szCs w:val="28"/>
        </w:rPr>
        <w:t xml:space="preserve">: </w:t>
      </w:r>
    </w:p>
    <w:p w:rsidR="00F57CB7" w:rsidRDefault="00F57CB7" w:rsidP="003E1E94">
      <w:pPr>
        <w:tabs>
          <w:tab w:val="left" w:pos="720"/>
        </w:tabs>
        <w:spacing w:line="360" w:lineRule="auto"/>
        <w:ind w:firstLine="709"/>
        <w:rPr>
          <w:iCs/>
        </w:rPr>
      </w:pPr>
    </w:p>
    <w:p w:rsidR="00F57CB7" w:rsidRDefault="00F57CB7" w:rsidP="003E1E94">
      <w:pPr>
        <w:tabs>
          <w:tab w:val="left" w:pos="720"/>
        </w:tabs>
        <w:spacing w:line="360" w:lineRule="auto"/>
        <w:ind w:firstLine="709"/>
        <w:rPr>
          <w:iCs/>
        </w:rPr>
      </w:pPr>
    </w:p>
    <w:p w:rsidR="00F57CB7" w:rsidRDefault="00F57CB7" w:rsidP="003E1E94">
      <w:pPr>
        <w:tabs>
          <w:tab w:val="left" w:pos="720"/>
        </w:tabs>
        <w:spacing w:line="360" w:lineRule="auto"/>
        <w:ind w:firstLine="709"/>
        <w:rPr>
          <w:iCs/>
        </w:rPr>
      </w:pPr>
    </w:p>
    <w:p w:rsidR="00F57CB7" w:rsidRDefault="00F57CB7" w:rsidP="003E1E94">
      <w:pPr>
        <w:tabs>
          <w:tab w:val="left" w:pos="720"/>
        </w:tabs>
        <w:spacing w:line="360" w:lineRule="auto"/>
        <w:ind w:firstLine="709"/>
        <w:rPr>
          <w:iCs/>
        </w:rPr>
      </w:pPr>
    </w:p>
    <w:p w:rsidR="00F57CB7" w:rsidRDefault="00F57CB7" w:rsidP="003E1E94">
      <w:pPr>
        <w:tabs>
          <w:tab w:val="left" w:pos="720"/>
        </w:tabs>
        <w:spacing w:line="360" w:lineRule="auto"/>
        <w:ind w:firstLine="709"/>
        <w:rPr>
          <w:iCs/>
        </w:rPr>
      </w:pPr>
    </w:p>
    <w:p w:rsidR="00F57CB7" w:rsidRDefault="00F57CB7" w:rsidP="003E1E94">
      <w:pPr>
        <w:tabs>
          <w:tab w:val="left" w:pos="720"/>
        </w:tabs>
        <w:spacing w:line="360" w:lineRule="auto"/>
        <w:ind w:firstLine="709"/>
        <w:rPr>
          <w:iCs/>
        </w:rPr>
      </w:pPr>
    </w:p>
    <w:p w:rsidR="00F57CB7" w:rsidRPr="00E2425C" w:rsidRDefault="00B21134" w:rsidP="003E1E94">
      <w:pPr>
        <w:tabs>
          <w:tab w:val="left" w:pos="720"/>
        </w:tabs>
        <w:spacing w:line="360" w:lineRule="auto"/>
        <w:ind w:firstLine="709"/>
        <w:jc w:val="center"/>
        <w:rPr>
          <w:iCs/>
        </w:rPr>
      </w:pPr>
      <w:r>
        <w:rPr>
          <w:noProof/>
        </w:rPr>
        <w:pict>
          <v:shape id="_x0000_s1135" type="#_x0000_t75" style="position:absolute;left:0;text-align:left;margin-left:9pt;margin-top:.35pt;width:441pt;height:314.65pt;z-index:-251671552" wrapcoords="-47 0 -47 21544 21600 21544 21600 0 -47 0">
            <v:imagedata r:id="rId54" o:title="" croptop="11651f" cropbottom="8711f" cropleft="15166f" cropright="3595f"/>
            <w10:wrap type="square"/>
          </v:shape>
        </w:pict>
      </w:r>
    </w:p>
    <w:p w:rsidR="00D57D47" w:rsidRDefault="00355987" w:rsidP="003E1E94">
      <w:pPr>
        <w:tabs>
          <w:tab w:val="left" w:pos="3435"/>
        </w:tabs>
        <w:ind w:firstLine="709"/>
        <w:jc w:val="center"/>
      </w:pPr>
      <w:r>
        <w:t>Рис. 19 ж</w:t>
      </w:r>
      <w:r w:rsidR="00F57CB7" w:rsidRPr="00F57CB7">
        <w:t>) Рассмотрение документов</w:t>
      </w:r>
    </w:p>
    <w:p w:rsidR="00F57CB7" w:rsidRDefault="00F57CB7" w:rsidP="003E1E94">
      <w:pPr>
        <w:tabs>
          <w:tab w:val="left" w:pos="3435"/>
        </w:tabs>
        <w:ind w:firstLine="709"/>
        <w:jc w:val="center"/>
      </w:pPr>
    </w:p>
    <w:p w:rsidR="00F57CB7" w:rsidRPr="00F57CB7" w:rsidRDefault="00F57CB7" w:rsidP="003E1E94">
      <w:pPr>
        <w:tabs>
          <w:tab w:val="left" w:pos="3435"/>
        </w:tabs>
        <w:spacing w:line="360" w:lineRule="auto"/>
        <w:ind w:firstLine="709"/>
        <w:jc w:val="both"/>
        <w:rPr>
          <w:sz w:val="28"/>
          <w:szCs w:val="28"/>
        </w:rPr>
      </w:pPr>
      <w:r w:rsidRPr="00F57CB7">
        <w:rPr>
          <w:sz w:val="28"/>
          <w:szCs w:val="28"/>
        </w:rPr>
        <w:t>Клиент при наступлении страхового события подает документы в центр страхования.</w:t>
      </w:r>
    </w:p>
    <w:p w:rsidR="00F57CB7" w:rsidRDefault="00F57CB7" w:rsidP="003E1E94">
      <w:pPr>
        <w:tabs>
          <w:tab w:val="left" w:pos="3435"/>
        </w:tabs>
        <w:spacing w:line="360" w:lineRule="auto"/>
        <w:ind w:firstLine="709"/>
        <w:jc w:val="both"/>
        <w:rPr>
          <w:sz w:val="28"/>
          <w:szCs w:val="28"/>
        </w:rPr>
      </w:pPr>
      <w:r w:rsidRPr="00F57CB7">
        <w:rPr>
          <w:sz w:val="28"/>
          <w:szCs w:val="28"/>
        </w:rPr>
        <w:t>Сотрудники центра знакомятся с документами и выносят решение проводить осмотр автотранспорта или нет</w:t>
      </w:r>
      <w:r>
        <w:rPr>
          <w:sz w:val="28"/>
          <w:szCs w:val="28"/>
        </w:rPr>
        <w:t>.</w:t>
      </w:r>
    </w:p>
    <w:p w:rsidR="00355987" w:rsidRDefault="00355987" w:rsidP="003E1E94">
      <w:pPr>
        <w:pStyle w:val="1"/>
        <w:ind w:firstLine="709"/>
        <w:jc w:val="center"/>
        <w:rPr>
          <w:rFonts w:ascii="Times New Roman" w:hAnsi="Times New Roman"/>
          <w:b w:val="0"/>
          <w:bCs w:val="0"/>
          <w:sz w:val="28"/>
          <w:szCs w:val="28"/>
        </w:rPr>
      </w:pPr>
      <w:bookmarkStart w:id="30" w:name="_Toc259567694"/>
      <w:bookmarkStart w:id="31" w:name="_Toc259703101"/>
      <w:bookmarkStart w:id="32" w:name="_Toc259703422"/>
      <w:bookmarkStart w:id="33" w:name="_Toc259711653"/>
      <w:bookmarkStart w:id="34" w:name="_Toc260312478"/>
      <w:bookmarkStart w:id="35" w:name="_Toc260312799"/>
      <w:bookmarkStart w:id="36" w:name="_Toc260573913"/>
      <w:bookmarkStart w:id="37" w:name="_Toc260911236"/>
      <w:r>
        <w:rPr>
          <w:rFonts w:ascii="Times New Roman" w:hAnsi="Times New Roman"/>
          <w:b w:val="0"/>
          <w:bCs w:val="0"/>
          <w:sz w:val="28"/>
          <w:szCs w:val="28"/>
        </w:rPr>
        <w:t xml:space="preserve">3.2.2. Построение </w:t>
      </w:r>
      <w:r>
        <w:rPr>
          <w:rFonts w:ascii="Times New Roman" w:hAnsi="Times New Roman"/>
          <w:b w:val="0"/>
          <w:bCs w:val="0"/>
          <w:sz w:val="28"/>
          <w:szCs w:val="28"/>
          <w:lang w:val="en-US"/>
        </w:rPr>
        <w:t>IDEF</w:t>
      </w:r>
      <w:r w:rsidRPr="00750FC4">
        <w:rPr>
          <w:rFonts w:ascii="Times New Roman" w:hAnsi="Times New Roman"/>
          <w:b w:val="0"/>
          <w:bCs w:val="0"/>
          <w:sz w:val="28"/>
          <w:szCs w:val="28"/>
        </w:rPr>
        <w:t>3-</w:t>
      </w:r>
      <w:r>
        <w:rPr>
          <w:rFonts w:ascii="Times New Roman" w:hAnsi="Times New Roman"/>
          <w:b w:val="0"/>
          <w:bCs w:val="0"/>
          <w:sz w:val="28"/>
          <w:szCs w:val="28"/>
        </w:rPr>
        <w:t>диаграммы</w:t>
      </w:r>
      <w:bookmarkEnd w:id="30"/>
      <w:bookmarkEnd w:id="31"/>
      <w:bookmarkEnd w:id="32"/>
      <w:bookmarkEnd w:id="33"/>
      <w:bookmarkEnd w:id="34"/>
      <w:bookmarkEnd w:id="35"/>
      <w:bookmarkEnd w:id="36"/>
      <w:bookmarkEnd w:id="37"/>
      <w:r>
        <w:rPr>
          <w:rFonts w:ascii="Times New Roman" w:hAnsi="Times New Roman"/>
          <w:b w:val="0"/>
          <w:bCs w:val="0"/>
          <w:sz w:val="28"/>
          <w:szCs w:val="28"/>
        </w:rPr>
        <w:t xml:space="preserve"> </w:t>
      </w:r>
    </w:p>
    <w:p w:rsidR="00355987" w:rsidRPr="00C56961" w:rsidRDefault="00355987" w:rsidP="003E1E94">
      <w:pPr>
        <w:ind w:firstLine="709"/>
      </w:pPr>
    </w:p>
    <w:p w:rsidR="00F57CB7" w:rsidRPr="00A15B5D" w:rsidRDefault="00355987" w:rsidP="003E1E94">
      <w:pPr>
        <w:tabs>
          <w:tab w:val="left" w:pos="3435"/>
        </w:tabs>
        <w:spacing w:line="360" w:lineRule="auto"/>
        <w:ind w:firstLine="709"/>
        <w:jc w:val="both"/>
        <w:rPr>
          <w:sz w:val="28"/>
          <w:szCs w:val="28"/>
          <w:lang w:val="en-US"/>
        </w:rPr>
      </w:pPr>
      <w:r w:rsidRPr="004C4930">
        <w:rPr>
          <w:sz w:val="28"/>
          <w:szCs w:val="28"/>
        </w:rPr>
        <w:t>В отличие от IDEF0, представляющего моделируемую систему как совокупность видов деятельности, IDEF3 представляет собой технику моделирования деятельности как последовательности событий, а также участвующих в этих событиях объектов.</w:t>
      </w:r>
      <w:r w:rsidR="00A15B5D" w:rsidRPr="00A15B5D">
        <w:rPr>
          <w:sz w:val="28"/>
          <w:szCs w:val="28"/>
        </w:rPr>
        <w:t xml:space="preserve"> [</w:t>
      </w:r>
      <w:r w:rsidR="00A15B5D">
        <w:rPr>
          <w:sz w:val="28"/>
          <w:szCs w:val="28"/>
          <w:lang w:val="en-US"/>
        </w:rPr>
        <w:t>4]</w:t>
      </w:r>
    </w:p>
    <w:p w:rsidR="00355987" w:rsidRDefault="009E5F4F" w:rsidP="003E1E94">
      <w:pPr>
        <w:tabs>
          <w:tab w:val="left" w:pos="3435"/>
        </w:tabs>
        <w:spacing w:line="360" w:lineRule="auto"/>
        <w:ind w:firstLine="709"/>
        <w:jc w:val="both"/>
        <w:rPr>
          <w:sz w:val="28"/>
          <w:szCs w:val="28"/>
        </w:rPr>
      </w:pPr>
      <w:r>
        <w:rPr>
          <w:sz w:val="28"/>
          <w:szCs w:val="28"/>
        </w:rPr>
        <w:t xml:space="preserve">Построим </w:t>
      </w:r>
      <w:r>
        <w:rPr>
          <w:sz w:val="28"/>
          <w:szCs w:val="28"/>
          <w:lang w:val="en-US"/>
        </w:rPr>
        <w:t>IDEF</w:t>
      </w:r>
      <w:r w:rsidRPr="00904527">
        <w:rPr>
          <w:sz w:val="28"/>
          <w:szCs w:val="28"/>
        </w:rPr>
        <w:t>3-</w:t>
      </w:r>
      <w:r>
        <w:rPr>
          <w:sz w:val="28"/>
          <w:szCs w:val="28"/>
        </w:rPr>
        <w:t xml:space="preserve">диаграмму </w:t>
      </w:r>
      <w:r w:rsidR="00904527">
        <w:rPr>
          <w:sz w:val="28"/>
          <w:szCs w:val="28"/>
        </w:rPr>
        <w:t>процесса заключения договора (рис.20</w:t>
      </w:r>
      <w:r w:rsidR="00E32C11">
        <w:rPr>
          <w:sz w:val="28"/>
          <w:szCs w:val="28"/>
        </w:rPr>
        <w:t xml:space="preserve"> а</w:t>
      </w:r>
      <w:r w:rsidR="00904527">
        <w:rPr>
          <w:sz w:val="28"/>
          <w:szCs w:val="28"/>
        </w:rPr>
        <w:t>):</w:t>
      </w:r>
    </w:p>
    <w:p w:rsidR="00904527" w:rsidRDefault="00904527" w:rsidP="003E1E94">
      <w:pPr>
        <w:tabs>
          <w:tab w:val="left" w:pos="3435"/>
        </w:tabs>
        <w:spacing w:line="360" w:lineRule="auto"/>
        <w:ind w:firstLine="709"/>
        <w:jc w:val="both"/>
        <w:rPr>
          <w:sz w:val="28"/>
          <w:szCs w:val="28"/>
        </w:rPr>
      </w:pPr>
    </w:p>
    <w:p w:rsidR="00904527" w:rsidRDefault="00904527" w:rsidP="003E1E94">
      <w:pPr>
        <w:tabs>
          <w:tab w:val="left" w:pos="3435"/>
        </w:tabs>
        <w:spacing w:line="360" w:lineRule="auto"/>
        <w:ind w:firstLine="709"/>
        <w:jc w:val="both"/>
        <w:rPr>
          <w:sz w:val="28"/>
          <w:szCs w:val="28"/>
        </w:rPr>
      </w:pPr>
    </w:p>
    <w:p w:rsidR="00904527" w:rsidRDefault="00904527" w:rsidP="003E1E94">
      <w:pPr>
        <w:tabs>
          <w:tab w:val="left" w:pos="3435"/>
        </w:tabs>
        <w:spacing w:line="360" w:lineRule="auto"/>
        <w:ind w:firstLine="709"/>
        <w:jc w:val="both"/>
        <w:rPr>
          <w:sz w:val="28"/>
          <w:szCs w:val="28"/>
        </w:rPr>
      </w:pPr>
    </w:p>
    <w:p w:rsidR="00904527" w:rsidRDefault="00904527" w:rsidP="003E1E94">
      <w:pPr>
        <w:tabs>
          <w:tab w:val="left" w:pos="3435"/>
        </w:tabs>
        <w:spacing w:line="360" w:lineRule="auto"/>
        <w:ind w:firstLine="709"/>
        <w:jc w:val="both"/>
        <w:rPr>
          <w:sz w:val="28"/>
          <w:szCs w:val="28"/>
        </w:rPr>
      </w:pPr>
    </w:p>
    <w:p w:rsidR="00904527" w:rsidRDefault="00B21134" w:rsidP="003E1E94">
      <w:pPr>
        <w:tabs>
          <w:tab w:val="left" w:pos="3435"/>
        </w:tabs>
        <w:spacing w:line="360" w:lineRule="auto"/>
        <w:ind w:firstLine="709"/>
        <w:jc w:val="center"/>
      </w:pPr>
      <w:r>
        <w:rPr>
          <w:noProof/>
        </w:rPr>
        <w:pict>
          <v:shape id="_x0000_s1137" type="#_x0000_t75" style="position:absolute;left:0;text-align:left;margin-left:9pt;margin-top:-.4pt;width:450pt;height:261.4pt;z-index:251646976">
            <v:imagedata r:id="rId55" o:title="" croptop="15291f" cropbottom="6645f" cropleft="15208f" cropright="2377f"/>
            <w10:wrap type="square"/>
          </v:shape>
        </w:pict>
      </w:r>
      <w:r w:rsidR="007F38F0">
        <w:t>Р</w:t>
      </w:r>
      <w:r w:rsidR="00904527" w:rsidRPr="00904527">
        <w:t xml:space="preserve">ис. 20 </w:t>
      </w:r>
      <w:r w:rsidR="00E32C11">
        <w:t xml:space="preserve">а) </w:t>
      </w:r>
      <w:r w:rsidR="00904527" w:rsidRPr="00904527">
        <w:t>Заключение договора</w:t>
      </w:r>
    </w:p>
    <w:p w:rsidR="00904527" w:rsidRDefault="00904527" w:rsidP="003E1E94">
      <w:pPr>
        <w:tabs>
          <w:tab w:val="left" w:pos="3435"/>
        </w:tabs>
        <w:spacing w:line="360" w:lineRule="auto"/>
        <w:ind w:firstLine="709"/>
        <w:jc w:val="center"/>
      </w:pPr>
    </w:p>
    <w:p w:rsidR="00904527" w:rsidRPr="00C80E63" w:rsidRDefault="00904527" w:rsidP="003E1E94">
      <w:pPr>
        <w:spacing w:before="100" w:beforeAutospacing="1" w:after="100" w:afterAutospacing="1" w:line="360" w:lineRule="auto"/>
        <w:ind w:firstLine="709"/>
        <w:jc w:val="both"/>
        <w:rPr>
          <w:rFonts w:cs="Arial"/>
          <w:bCs/>
          <w:sz w:val="28"/>
          <w:szCs w:val="28"/>
          <w:lang w:val="en-US"/>
        </w:rPr>
      </w:pPr>
      <w:r>
        <w:rPr>
          <w:rFonts w:cs="Arial"/>
          <w:bCs/>
          <w:sz w:val="28"/>
          <w:szCs w:val="28"/>
        </w:rPr>
        <w:t xml:space="preserve">        </w:t>
      </w:r>
      <w:r w:rsidRPr="006B7C25">
        <w:rPr>
          <w:rFonts w:cs="Arial"/>
          <w:bCs/>
          <w:sz w:val="28"/>
          <w:szCs w:val="28"/>
        </w:rPr>
        <w:t>Из рисунка</w:t>
      </w:r>
      <w:r>
        <w:rPr>
          <w:rFonts w:cs="Arial"/>
          <w:bCs/>
          <w:sz w:val="28"/>
          <w:szCs w:val="28"/>
        </w:rPr>
        <w:t xml:space="preserve"> 20</w:t>
      </w:r>
      <w:r w:rsidRPr="006B7C25">
        <w:rPr>
          <w:rFonts w:cs="Arial"/>
          <w:bCs/>
          <w:sz w:val="28"/>
          <w:szCs w:val="28"/>
        </w:rPr>
        <w:t xml:space="preserve"> </w:t>
      </w:r>
      <w:r w:rsidR="00E32C11">
        <w:rPr>
          <w:rFonts w:cs="Arial"/>
          <w:bCs/>
          <w:sz w:val="28"/>
          <w:szCs w:val="28"/>
        </w:rPr>
        <w:t xml:space="preserve">а) </w:t>
      </w:r>
      <w:r w:rsidRPr="006B7C25">
        <w:rPr>
          <w:rFonts w:cs="Arial"/>
          <w:bCs/>
          <w:sz w:val="28"/>
          <w:szCs w:val="28"/>
        </w:rPr>
        <w:t xml:space="preserve">видно, что заключение договора состоит из следующих последовательных процессов: осмотр автотранспорта, заполнение акта осмотра, выбор вида страхования, приема оплаты и выдачи готового полиса. Клиент может выбрать следующие виды страхования: КАСКО - </w:t>
      </w:r>
      <w:r w:rsidRPr="006B7C25">
        <w:rPr>
          <w:rFonts w:cs="Arial"/>
          <w:sz w:val="28"/>
          <w:szCs w:val="28"/>
        </w:rPr>
        <w:t>Страхование автомобиля от угона и ущерба;</w:t>
      </w:r>
      <w:r>
        <w:rPr>
          <w:rFonts w:cs="Arial"/>
          <w:bCs/>
          <w:sz w:val="28"/>
          <w:szCs w:val="28"/>
        </w:rPr>
        <w:t xml:space="preserve"> </w:t>
      </w:r>
      <w:r w:rsidRPr="006B7C25">
        <w:rPr>
          <w:rFonts w:cs="Arial"/>
          <w:sz w:val="28"/>
          <w:szCs w:val="28"/>
        </w:rPr>
        <w:t>ОСАГО - Обязательное страхование гражданской ответственности владельцев транспортных средств;</w:t>
      </w:r>
      <w:r>
        <w:rPr>
          <w:rFonts w:cs="Arial"/>
          <w:bCs/>
          <w:sz w:val="28"/>
          <w:szCs w:val="28"/>
        </w:rPr>
        <w:t xml:space="preserve"> </w:t>
      </w:r>
      <w:r w:rsidRPr="006B7C25">
        <w:rPr>
          <w:rFonts w:cs="Arial"/>
          <w:sz w:val="28"/>
          <w:szCs w:val="28"/>
        </w:rPr>
        <w:t>ДСАГО – ряд дополнительных программ: страхование водителя и пассажиров от несчастного случая, Эвакуация с места ДТП, Страхование только по риску угона.</w:t>
      </w:r>
      <w:r>
        <w:rPr>
          <w:rFonts w:cs="Arial"/>
          <w:sz w:val="28"/>
          <w:szCs w:val="28"/>
        </w:rPr>
        <w:t xml:space="preserve"> Клиент может выбрать только 1 вид страхования.</w:t>
      </w:r>
      <w:r w:rsidR="00C80E63">
        <w:rPr>
          <w:rFonts w:cs="Arial"/>
          <w:sz w:val="28"/>
          <w:szCs w:val="28"/>
          <w:lang w:val="en-US"/>
        </w:rPr>
        <w:t>[20]</w:t>
      </w:r>
    </w:p>
    <w:p w:rsidR="00904527" w:rsidRDefault="00E32C11" w:rsidP="003E1E94">
      <w:pPr>
        <w:tabs>
          <w:tab w:val="left" w:pos="3435"/>
        </w:tabs>
        <w:spacing w:line="360" w:lineRule="auto"/>
        <w:ind w:firstLine="709"/>
        <w:jc w:val="both"/>
        <w:rPr>
          <w:sz w:val="28"/>
          <w:szCs w:val="28"/>
        </w:rPr>
      </w:pPr>
      <w:r>
        <w:t xml:space="preserve">       </w:t>
      </w:r>
      <w:r w:rsidRPr="00E32C11">
        <w:rPr>
          <w:sz w:val="28"/>
          <w:szCs w:val="28"/>
        </w:rPr>
        <w:t xml:space="preserve">На следующей </w:t>
      </w:r>
      <w:r w:rsidRPr="00E32C11">
        <w:rPr>
          <w:sz w:val="28"/>
          <w:szCs w:val="28"/>
          <w:lang w:val="en-US"/>
        </w:rPr>
        <w:t>IDEF</w:t>
      </w:r>
      <w:r w:rsidRPr="00E32C11">
        <w:rPr>
          <w:sz w:val="28"/>
          <w:szCs w:val="28"/>
        </w:rPr>
        <w:t>3 диаграмме</w:t>
      </w:r>
      <w:r>
        <w:rPr>
          <w:sz w:val="28"/>
          <w:szCs w:val="28"/>
        </w:rPr>
        <w:t xml:space="preserve"> (рис. 20 б)</w:t>
      </w:r>
      <w:r w:rsidRPr="00E32C11">
        <w:rPr>
          <w:sz w:val="28"/>
          <w:szCs w:val="28"/>
        </w:rPr>
        <w:t xml:space="preserve"> показан процесс осмотра автотранспорта. Инспектор должен осмотреть повреждения самого автотранспорта, проверить всю необходимую документацию и ознакомиться с результатом  медицинской экспертизы владельца транспортного средства. Результатом осмотра может стать либо подтверждение выплат либо отказ от них.</w:t>
      </w:r>
    </w:p>
    <w:p w:rsidR="00E32C11" w:rsidRDefault="00E32C11" w:rsidP="003E1E94">
      <w:pPr>
        <w:tabs>
          <w:tab w:val="left" w:pos="3435"/>
        </w:tabs>
        <w:spacing w:line="360" w:lineRule="auto"/>
        <w:ind w:firstLine="709"/>
        <w:jc w:val="both"/>
        <w:rPr>
          <w:sz w:val="28"/>
          <w:szCs w:val="28"/>
        </w:rPr>
      </w:pPr>
    </w:p>
    <w:p w:rsidR="00E32C11" w:rsidRDefault="00B21134" w:rsidP="003E1E94">
      <w:pPr>
        <w:tabs>
          <w:tab w:val="left" w:pos="3435"/>
        </w:tabs>
        <w:spacing w:line="360" w:lineRule="auto"/>
        <w:ind w:firstLine="709"/>
        <w:jc w:val="center"/>
        <w:rPr>
          <w:sz w:val="28"/>
          <w:szCs w:val="28"/>
        </w:rPr>
      </w:pPr>
      <w:r>
        <w:rPr>
          <w:noProof/>
        </w:rPr>
        <w:pict>
          <v:shape id="_x0000_s1156" type="#_x0000_t75" style="position:absolute;left:0;text-align:left;margin-left:18pt;margin-top:2.85pt;width:441pt;height:287.25pt;z-index:251655168">
            <v:imagedata r:id="rId56" o:title="" croptop="11847f" cropbottom="8243f" cropleft="15208f" cropright="2274f"/>
            <w10:wrap type="square"/>
          </v:shape>
        </w:pict>
      </w:r>
    </w:p>
    <w:p w:rsidR="00E32C11" w:rsidRDefault="00E32C11" w:rsidP="003E1E94">
      <w:pPr>
        <w:tabs>
          <w:tab w:val="left" w:pos="2730"/>
        </w:tabs>
        <w:ind w:firstLine="709"/>
      </w:pPr>
      <w:r>
        <w:rPr>
          <w:sz w:val="28"/>
          <w:szCs w:val="28"/>
        </w:rPr>
        <w:tab/>
      </w:r>
      <w:r w:rsidR="007F38F0">
        <w:t>Р</w:t>
      </w:r>
      <w:r w:rsidRPr="00E32C11">
        <w:t>ис. 20 б) Осмотр автотранспорта</w:t>
      </w:r>
    </w:p>
    <w:p w:rsidR="00E32C11" w:rsidRDefault="00E32C11" w:rsidP="003E1E94">
      <w:pPr>
        <w:tabs>
          <w:tab w:val="left" w:pos="2730"/>
        </w:tabs>
        <w:ind w:firstLine="709"/>
      </w:pPr>
    </w:p>
    <w:p w:rsidR="004358D3" w:rsidRDefault="004358D3" w:rsidP="003E1E94">
      <w:pPr>
        <w:pStyle w:val="1"/>
        <w:ind w:firstLine="709"/>
        <w:jc w:val="center"/>
        <w:rPr>
          <w:rFonts w:ascii="Times New Roman" w:hAnsi="Times New Roman"/>
          <w:b w:val="0"/>
          <w:bCs w:val="0"/>
          <w:sz w:val="28"/>
          <w:szCs w:val="28"/>
        </w:rPr>
      </w:pPr>
      <w:bookmarkStart w:id="38" w:name="_Toc260312479"/>
      <w:bookmarkStart w:id="39" w:name="_Toc260312800"/>
      <w:bookmarkStart w:id="40" w:name="_Toc260573914"/>
      <w:bookmarkStart w:id="41" w:name="_Toc260911237"/>
      <w:r w:rsidRPr="004358D3">
        <w:rPr>
          <w:rFonts w:ascii="Times New Roman" w:hAnsi="Times New Roman"/>
          <w:b w:val="0"/>
          <w:bCs w:val="0"/>
          <w:sz w:val="28"/>
          <w:szCs w:val="28"/>
        </w:rPr>
        <w:t>3</w:t>
      </w:r>
      <w:r w:rsidRPr="00A116B8">
        <w:rPr>
          <w:rFonts w:ascii="Times New Roman" w:hAnsi="Times New Roman"/>
          <w:b w:val="0"/>
          <w:bCs w:val="0"/>
          <w:sz w:val="28"/>
          <w:szCs w:val="28"/>
        </w:rPr>
        <w:t>.2.3. Стоимостной анализ</w:t>
      </w:r>
      <w:bookmarkEnd w:id="38"/>
      <w:bookmarkEnd w:id="39"/>
      <w:bookmarkEnd w:id="40"/>
      <w:bookmarkEnd w:id="41"/>
    </w:p>
    <w:p w:rsidR="004358D3" w:rsidRPr="00A116B8" w:rsidRDefault="004358D3" w:rsidP="003E1E94">
      <w:pPr>
        <w:ind w:firstLine="709"/>
      </w:pPr>
    </w:p>
    <w:p w:rsidR="00C81AF5" w:rsidRPr="00A15B5D" w:rsidRDefault="004358D3" w:rsidP="003E1E94">
      <w:pPr>
        <w:spacing w:line="360" w:lineRule="auto"/>
        <w:ind w:firstLine="709"/>
        <w:jc w:val="both"/>
        <w:rPr>
          <w:sz w:val="28"/>
          <w:szCs w:val="28"/>
          <w:lang w:val="en-US"/>
        </w:rPr>
      </w:pPr>
      <w:r w:rsidRPr="009C7563">
        <w:rPr>
          <w:sz w:val="28"/>
          <w:szCs w:val="28"/>
        </w:rPr>
        <w:t xml:space="preserve">Стоимостной анализ представляет собой соглашение об учете, используемое для сбора затрат, связанных с работами, с целью определить общую стоимость процесса. </w:t>
      </w:r>
      <w:r w:rsidR="00C81AF5" w:rsidRPr="00C81AF5">
        <w:rPr>
          <w:sz w:val="28"/>
          <w:szCs w:val="28"/>
        </w:rPr>
        <w:t>Для это потребуется создать Центры затрат (Cost centers), которые можно трактовать как статьи расхода. При проведении стоимостного анализа в BPwin сначала задаются единицы измерения времени и денег, затем описываются центры затрат и, наконец для каждой работы на диаграмме декомпозиции назначаются продолжительность (duration), частота проведения данной работы в рамках общего процесса (frequency) и суммы по каждому центру затрат, то есть задается стоимость каждой работы по каждой статье расхода. Этот очень упрощенный принцип подсчета справедлив, если работы выполняются последовательно.</w:t>
      </w:r>
      <w:r w:rsidR="00A15B5D" w:rsidRPr="00A15B5D">
        <w:rPr>
          <w:sz w:val="28"/>
          <w:szCs w:val="28"/>
        </w:rPr>
        <w:t xml:space="preserve"> [</w:t>
      </w:r>
      <w:r w:rsidR="00A15B5D">
        <w:rPr>
          <w:sz w:val="28"/>
          <w:szCs w:val="28"/>
          <w:lang w:val="en-US"/>
        </w:rPr>
        <w:t>5]</w:t>
      </w:r>
      <w:r w:rsidR="00C80E63">
        <w:rPr>
          <w:sz w:val="28"/>
          <w:szCs w:val="28"/>
          <w:lang w:val="en-US"/>
        </w:rPr>
        <w:t>[9]</w:t>
      </w:r>
    </w:p>
    <w:p w:rsidR="00C81AF5" w:rsidRPr="00C81AF5" w:rsidRDefault="00C81AF5" w:rsidP="003E1E94">
      <w:pPr>
        <w:spacing w:line="360" w:lineRule="auto"/>
        <w:ind w:firstLine="709"/>
        <w:jc w:val="both"/>
        <w:rPr>
          <w:sz w:val="28"/>
          <w:szCs w:val="28"/>
        </w:rPr>
      </w:pPr>
      <w:r w:rsidRPr="00C81AF5">
        <w:rPr>
          <w:sz w:val="28"/>
          <w:szCs w:val="28"/>
        </w:rPr>
        <w:t>Возьмем</w:t>
      </w:r>
      <w:r>
        <w:rPr>
          <w:sz w:val="28"/>
          <w:szCs w:val="28"/>
        </w:rPr>
        <w:t xml:space="preserve"> </w:t>
      </w:r>
      <w:r w:rsidRPr="00C81AF5">
        <w:rPr>
          <w:sz w:val="28"/>
          <w:szCs w:val="28"/>
        </w:rPr>
        <w:t>диаграмму «</w:t>
      </w:r>
      <w:r>
        <w:rPr>
          <w:sz w:val="28"/>
          <w:szCs w:val="28"/>
        </w:rPr>
        <w:t>Страховые выплаты</w:t>
      </w:r>
      <w:r w:rsidRPr="00C81AF5">
        <w:rPr>
          <w:sz w:val="28"/>
          <w:szCs w:val="28"/>
        </w:rPr>
        <w:t xml:space="preserve">» и проведем расчет стоимости. Будем считать, что в этом процессе участвуют: руководитель, который </w:t>
      </w:r>
      <w:r>
        <w:rPr>
          <w:sz w:val="28"/>
          <w:szCs w:val="28"/>
        </w:rPr>
        <w:t>принимает решение</w:t>
      </w:r>
      <w:r w:rsidRPr="00C81AF5">
        <w:rPr>
          <w:sz w:val="28"/>
          <w:szCs w:val="28"/>
        </w:rPr>
        <w:t xml:space="preserve">; </w:t>
      </w:r>
      <w:r w:rsidR="00605B85">
        <w:rPr>
          <w:sz w:val="28"/>
          <w:szCs w:val="28"/>
        </w:rPr>
        <w:t>три</w:t>
      </w:r>
      <w:r w:rsidRPr="00C81AF5">
        <w:rPr>
          <w:sz w:val="28"/>
          <w:szCs w:val="28"/>
        </w:rPr>
        <w:t xml:space="preserve"> инспектора, которые </w:t>
      </w:r>
      <w:r>
        <w:rPr>
          <w:sz w:val="28"/>
          <w:szCs w:val="28"/>
        </w:rPr>
        <w:t>рассматривают документы и проводят осмотр транспорта</w:t>
      </w:r>
      <w:r w:rsidRPr="00C81AF5">
        <w:rPr>
          <w:sz w:val="28"/>
          <w:szCs w:val="28"/>
        </w:rPr>
        <w:t xml:space="preserve">; один кассир, который </w:t>
      </w:r>
      <w:r>
        <w:rPr>
          <w:sz w:val="28"/>
          <w:szCs w:val="28"/>
        </w:rPr>
        <w:t>выдает</w:t>
      </w:r>
      <w:r w:rsidRPr="00C81AF5">
        <w:rPr>
          <w:sz w:val="28"/>
          <w:szCs w:val="28"/>
        </w:rPr>
        <w:t xml:space="preserve"> деньги. Ежедневно поступает 40 заявлений на страхование. Будем считать, что зарплата инспектора – 300 р/день, руководителя 500 р/день, а кассира – 200 р/день. </w:t>
      </w:r>
      <w:r w:rsidR="006B76AA">
        <w:rPr>
          <w:sz w:val="28"/>
          <w:szCs w:val="28"/>
        </w:rPr>
        <w:t xml:space="preserve"> Аналогично распределим затраты на диаграммах «Консультации» и «Заключение договоров». </w:t>
      </w:r>
      <w:r w:rsidRPr="00C81AF5">
        <w:rPr>
          <w:sz w:val="28"/>
          <w:szCs w:val="28"/>
        </w:rPr>
        <w:t>Создадим следующие центры затрат:</w:t>
      </w:r>
    </w:p>
    <w:p w:rsidR="00C81AF5" w:rsidRPr="00C81AF5" w:rsidRDefault="00C81AF5" w:rsidP="003E1E94">
      <w:pPr>
        <w:spacing w:line="360" w:lineRule="auto"/>
        <w:ind w:firstLine="709"/>
        <w:jc w:val="both"/>
        <w:rPr>
          <w:sz w:val="28"/>
          <w:szCs w:val="28"/>
        </w:rPr>
      </w:pPr>
      <w:r w:rsidRPr="00C81AF5">
        <w:rPr>
          <w:sz w:val="28"/>
          <w:szCs w:val="28"/>
        </w:rPr>
        <w:t xml:space="preserve">зарплата; </w:t>
      </w:r>
    </w:p>
    <w:p w:rsidR="00C81AF5" w:rsidRPr="00C81AF5" w:rsidRDefault="00C81AF5" w:rsidP="003E1E94">
      <w:pPr>
        <w:spacing w:line="360" w:lineRule="auto"/>
        <w:ind w:firstLine="709"/>
        <w:jc w:val="both"/>
        <w:rPr>
          <w:sz w:val="28"/>
          <w:szCs w:val="28"/>
        </w:rPr>
      </w:pPr>
      <w:r w:rsidRPr="00C81AF5">
        <w:rPr>
          <w:sz w:val="28"/>
          <w:szCs w:val="28"/>
        </w:rPr>
        <w:t xml:space="preserve">оборудование; </w:t>
      </w:r>
    </w:p>
    <w:p w:rsidR="004358D3" w:rsidRDefault="0048267C" w:rsidP="003E1E94">
      <w:pPr>
        <w:spacing w:line="360" w:lineRule="auto"/>
        <w:ind w:firstLine="709"/>
        <w:jc w:val="both"/>
        <w:rPr>
          <w:sz w:val="28"/>
          <w:szCs w:val="28"/>
        </w:rPr>
      </w:pPr>
      <w:r>
        <w:rPr>
          <w:sz w:val="28"/>
          <w:szCs w:val="28"/>
        </w:rPr>
        <w:t>расходные материалы;</w:t>
      </w:r>
    </w:p>
    <w:p w:rsidR="0048267C" w:rsidRDefault="0048267C" w:rsidP="003E1E94">
      <w:pPr>
        <w:spacing w:line="360" w:lineRule="auto"/>
        <w:ind w:firstLine="709"/>
        <w:jc w:val="both"/>
        <w:rPr>
          <w:sz w:val="28"/>
          <w:szCs w:val="28"/>
        </w:rPr>
      </w:pPr>
      <w:r>
        <w:rPr>
          <w:sz w:val="28"/>
          <w:szCs w:val="28"/>
        </w:rPr>
        <w:t>затраты на управление.</w:t>
      </w:r>
    </w:p>
    <w:p w:rsidR="00605B85" w:rsidRDefault="00605B85" w:rsidP="003E1E94">
      <w:pPr>
        <w:spacing w:line="360" w:lineRule="auto"/>
        <w:ind w:firstLine="709"/>
        <w:jc w:val="both"/>
        <w:rPr>
          <w:sz w:val="28"/>
          <w:szCs w:val="28"/>
        </w:rPr>
      </w:pPr>
      <w:r>
        <w:rPr>
          <w:sz w:val="28"/>
          <w:szCs w:val="28"/>
        </w:rPr>
        <w:t>Результаты стоимостного анализа приведены в таблице 4:</w:t>
      </w:r>
    </w:p>
    <w:p w:rsidR="00457C01" w:rsidRDefault="00457C01" w:rsidP="00990C17">
      <w:pPr>
        <w:spacing w:line="360" w:lineRule="auto"/>
        <w:ind w:firstLine="709"/>
        <w:jc w:val="center"/>
        <w:rPr>
          <w:sz w:val="28"/>
          <w:szCs w:val="28"/>
        </w:rPr>
      </w:pPr>
      <w:r>
        <w:rPr>
          <w:sz w:val="28"/>
          <w:szCs w:val="28"/>
        </w:rPr>
        <w:t xml:space="preserve">Стоимостной анализ процесса </w:t>
      </w:r>
      <w:r w:rsidR="00073493">
        <w:rPr>
          <w:sz w:val="28"/>
          <w:szCs w:val="28"/>
        </w:rPr>
        <w:t>страхования                              Т</w:t>
      </w:r>
      <w:r>
        <w:rPr>
          <w:sz w:val="28"/>
          <w:szCs w:val="28"/>
        </w:rPr>
        <w:t>аблица 4</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448"/>
        <w:gridCol w:w="1380"/>
        <w:gridCol w:w="2220"/>
        <w:gridCol w:w="1609"/>
      </w:tblGrid>
      <w:tr w:rsidR="00073493" w:rsidRPr="000D3EA9">
        <w:trPr>
          <w:tblHeader/>
          <w:jc w:val="center"/>
        </w:trPr>
        <w:tc>
          <w:tcPr>
            <w:tcW w:w="2448" w:type="dxa"/>
            <w:shd w:val="clear" w:color="auto" w:fill="auto"/>
          </w:tcPr>
          <w:p w:rsidR="00073493" w:rsidRPr="000D3EA9" w:rsidRDefault="00073493" w:rsidP="00073493">
            <w:pPr>
              <w:rPr>
                <w:b/>
              </w:rPr>
            </w:pPr>
            <w:r w:rsidRPr="000D3EA9">
              <w:rPr>
                <w:b/>
              </w:rPr>
              <w:t>Activity Name</w:t>
            </w:r>
          </w:p>
        </w:tc>
        <w:tc>
          <w:tcPr>
            <w:tcW w:w="1380" w:type="dxa"/>
            <w:shd w:val="clear" w:color="auto" w:fill="auto"/>
          </w:tcPr>
          <w:p w:rsidR="00073493" w:rsidRPr="000D3EA9" w:rsidRDefault="00073493" w:rsidP="00073493">
            <w:pPr>
              <w:rPr>
                <w:b/>
              </w:rPr>
            </w:pPr>
            <w:r w:rsidRPr="000D3EA9">
              <w:rPr>
                <w:b/>
              </w:rPr>
              <w:t>Activity Cost    (Рубль)</w:t>
            </w:r>
          </w:p>
        </w:tc>
        <w:tc>
          <w:tcPr>
            <w:tcW w:w="2220" w:type="dxa"/>
            <w:shd w:val="clear" w:color="auto" w:fill="auto"/>
          </w:tcPr>
          <w:p w:rsidR="00073493" w:rsidRPr="000D3EA9" w:rsidRDefault="00073493" w:rsidP="00073493">
            <w:pPr>
              <w:rPr>
                <w:b/>
              </w:rPr>
            </w:pPr>
            <w:r w:rsidRPr="000D3EA9">
              <w:rPr>
                <w:b/>
              </w:rPr>
              <w:t>Cost Center</w:t>
            </w:r>
          </w:p>
        </w:tc>
        <w:tc>
          <w:tcPr>
            <w:tcW w:w="1609" w:type="dxa"/>
            <w:shd w:val="clear" w:color="auto" w:fill="auto"/>
          </w:tcPr>
          <w:p w:rsidR="00073493" w:rsidRPr="000D3EA9" w:rsidRDefault="00073493" w:rsidP="00073493">
            <w:pPr>
              <w:rPr>
                <w:b/>
              </w:rPr>
            </w:pPr>
            <w:r w:rsidRPr="000D3EA9">
              <w:rPr>
                <w:b/>
              </w:rPr>
              <w:t>Cost Center Cost (Рубль)</w:t>
            </w:r>
          </w:p>
        </w:tc>
      </w:tr>
      <w:tr w:rsidR="00073493">
        <w:trPr>
          <w:jc w:val="center"/>
        </w:trPr>
        <w:tc>
          <w:tcPr>
            <w:tcW w:w="2448" w:type="dxa"/>
            <w:shd w:val="clear" w:color="auto" w:fill="auto"/>
          </w:tcPr>
          <w:p w:rsidR="00073493" w:rsidRPr="000D3EA9" w:rsidRDefault="00073493" w:rsidP="00073493">
            <w:r w:rsidRPr="000D3EA9">
              <w:t>Страхование автогражданской  ответственности</w:t>
            </w:r>
          </w:p>
        </w:tc>
        <w:tc>
          <w:tcPr>
            <w:tcW w:w="1380" w:type="dxa"/>
            <w:shd w:val="clear" w:color="auto" w:fill="auto"/>
          </w:tcPr>
          <w:p w:rsidR="00073493" w:rsidRPr="000D3EA9" w:rsidRDefault="00073493" w:rsidP="00073493">
            <w:pPr>
              <w:jc w:val="center"/>
            </w:pPr>
            <w:r w:rsidRPr="000D3EA9">
              <w:t>5 300,00</w:t>
            </w:r>
          </w:p>
        </w:tc>
        <w:tc>
          <w:tcPr>
            <w:tcW w:w="2220" w:type="dxa"/>
            <w:shd w:val="clear" w:color="auto" w:fill="auto"/>
          </w:tcPr>
          <w:p w:rsidR="00073493" w:rsidRPr="000D3EA9" w:rsidRDefault="00073493" w:rsidP="00073493">
            <w:r w:rsidRPr="000D3EA9">
              <w:t>зарплата</w:t>
            </w:r>
          </w:p>
        </w:tc>
        <w:tc>
          <w:tcPr>
            <w:tcW w:w="1609" w:type="dxa"/>
            <w:shd w:val="clear" w:color="auto" w:fill="auto"/>
          </w:tcPr>
          <w:p w:rsidR="00073493" w:rsidRPr="000D3EA9" w:rsidRDefault="00073493" w:rsidP="00073493">
            <w:pPr>
              <w:jc w:val="center"/>
            </w:pPr>
            <w:r w:rsidRPr="000D3EA9">
              <w:t>2 900,00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оборудование</w:t>
            </w:r>
          </w:p>
        </w:tc>
        <w:tc>
          <w:tcPr>
            <w:tcW w:w="1609" w:type="dxa"/>
            <w:shd w:val="clear" w:color="auto" w:fill="auto"/>
          </w:tcPr>
          <w:p w:rsidR="00073493" w:rsidRPr="000D3EA9" w:rsidRDefault="00073493" w:rsidP="00073493">
            <w:pPr>
              <w:jc w:val="center"/>
            </w:pPr>
            <w:r w:rsidRPr="000D3EA9">
              <w:t>200,00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расходные материалы</w:t>
            </w:r>
          </w:p>
        </w:tc>
        <w:tc>
          <w:tcPr>
            <w:tcW w:w="1609" w:type="dxa"/>
            <w:shd w:val="clear" w:color="auto" w:fill="auto"/>
          </w:tcPr>
          <w:p w:rsidR="00073493" w:rsidRPr="000D3EA9" w:rsidRDefault="00073493" w:rsidP="00073493">
            <w:pPr>
              <w:jc w:val="center"/>
            </w:pPr>
            <w:r w:rsidRPr="000D3EA9">
              <w:t>900,00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управление</w:t>
            </w:r>
          </w:p>
        </w:tc>
        <w:tc>
          <w:tcPr>
            <w:tcW w:w="1609" w:type="dxa"/>
            <w:shd w:val="clear" w:color="auto" w:fill="auto"/>
          </w:tcPr>
          <w:p w:rsidR="00073493" w:rsidRPr="000D3EA9" w:rsidRDefault="00073493" w:rsidP="00073493">
            <w:pPr>
              <w:jc w:val="center"/>
            </w:pPr>
            <w:r w:rsidRPr="000D3EA9">
              <w:t>1 300,00</w:t>
            </w:r>
          </w:p>
        </w:tc>
      </w:tr>
      <w:tr w:rsidR="00073493">
        <w:trPr>
          <w:jc w:val="center"/>
        </w:trPr>
        <w:tc>
          <w:tcPr>
            <w:tcW w:w="2448" w:type="dxa"/>
            <w:shd w:val="clear" w:color="auto" w:fill="auto"/>
          </w:tcPr>
          <w:p w:rsidR="00073493" w:rsidRPr="000D3EA9" w:rsidRDefault="00073493" w:rsidP="00073493">
            <w:r w:rsidRPr="000D3EA9">
              <w:t xml:space="preserve">консультации </w:t>
            </w:r>
          </w:p>
        </w:tc>
        <w:tc>
          <w:tcPr>
            <w:tcW w:w="1380" w:type="dxa"/>
            <w:shd w:val="clear" w:color="auto" w:fill="auto"/>
          </w:tcPr>
          <w:p w:rsidR="00073493" w:rsidRPr="000D3EA9" w:rsidRDefault="00073493" w:rsidP="00073493">
            <w:pPr>
              <w:jc w:val="center"/>
            </w:pPr>
            <w:r w:rsidRPr="000D3EA9">
              <w:t>650,00</w:t>
            </w:r>
          </w:p>
        </w:tc>
        <w:tc>
          <w:tcPr>
            <w:tcW w:w="2220" w:type="dxa"/>
            <w:shd w:val="clear" w:color="auto" w:fill="auto"/>
          </w:tcPr>
          <w:p w:rsidR="00073493" w:rsidRPr="000D3EA9" w:rsidRDefault="00073493" w:rsidP="00073493">
            <w:r w:rsidRPr="000D3EA9">
              <w:t>зарплата</w:t>
            </w:r>
          </w:p>
        </w:tc>
        <w:tc>
          <w:tcPr>
            <w:tcW w:w="1609" w:type="dxa"/>
            <w:shd w:val="clear" w:color="auto" w:fill="auto"/>
          </w:tcPr>
          <w:p w:rsidR="00073493" w:rsidRPr="000D3EA9" w:rsidRDefault="00073493" w:rsidP="00073493">
            <w:pPr>
              <w:jc w:val="center"/>
            </w:pPr>
            <w:r w:rsidRPr="000D3EA9">
              <w:t>300,00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расходные материалы</w:t>
            </w:r>
          </w:p>
        </w:tc>
        <w:tc>
          <w:tcPr>
            <w:tcW w:w="1609" w:type="dxa"/>
            <w:shd w:val="clear" w:color="auto" w:fill="auto"/>
          </w:tcPr>
          <w:p w:rsidR="00073493" w:rsidRPr="000D3EA9" w:rsidRDefault="00073493" w:rsidP="00073493">
            <w:pPr>
              <w:jc w:val="center"/>
            </w:pPr>
            <w:r w:rsidRPr="000D3EA9">
              <w:t>150,00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управление</w:t>
            </w:r>
          </w:p>
        </w:tc>
        <w:tc>
          <w:tcPr>
            <w:tcW w:w="1609" w:type="dxa"/>
            <w:shd w:val="clear" w:color="auto" w:fill="auto"/>
          </w:tcPr>
          <w:p w:rsidR="00073493" w:rsidRPr="000D3EA9" w:rsidRDefault="00073493" w:rsidP="00073493">
            <w:pPr>
              <w:jc w:val="center"/>
            </w:pPr>
            <w:r w:rsidRPr="000D3EA9">
              <w:t>200,00</w:t>
            </w:r>
          </w:p>
        </w:tc>
      </w:tr>
      <w:tr w:rsidR="00073493">
        <w:trPr>
          <w:jc w:val="center"/>
        </w:trPr>
        <w:tc>
          <w:tcPr>
            <w:tcW w:w="2448" w:type="dxa"/>
            <w:shd w:val="clear" w:color="auto" w:fill="auto"/>
          </w:tcPr>
          <w:p w:rsidR="00073493" w:rsidRPr="000D3EA9" w:rsidRDefault="00073493" w:rsidP="00073493">
            <w:r w:rsidRPr="000D3EA9">
              <w:t xml:space="preserve">заключение договоров </w:t>
            </w:r>
          </w:p>
        </w:tc>
        <w:tc>
          <w:tcPr>
            <w:tcW w:w="1380" w:type="dxa"/>
            <w:shd w:val="clear" w:color="auto" w:fill="auto"/>
          </w:tcPr>
          <w:p w:rsidR="00073493" w:rsidRPr="000D3EA9" w:rsidRDefault="00073493" w:rsidP="00073493">
            <w:pPr>
              <w:jc w:val="center"/>
            </w:pPr>
            <w:r w:rsidRPr="000D3EA9">
              <w:t>1 000,00</w:t>
            </w:r>
          </w:p>
        </w:tc>
        <w:tc>
          <w:tcPr>
            <w:tcW w:w="2220" w:type="dxa"/>
            <w:shd w:val="clear" w:color="auto" w:fill="auto"/>
          </w:tcPr>
          <w:p w:rsidR="00073493" w:rsidRPr="000D3EA9" w:rsidRDefault="00073493" w:rsidP="00073493">
            <w:r w:rsidRPr="000D3EA9">
              <w:t>зарплата</w:t>
            </w:r>
          </w:p>
        </w:tc>
        <w:tc>
          <w:tcPr>
            <w:tcW w:w="1609" w:type="dxa"/>
            <w:shd w:val="clear" w:color="auto" w:fill="auto"/>
          </w:tcPr>
          <w:p w:rsidR="00073493" w:rsidRPr="000D3EA9" w:rsidRDefault="00073493" w:rsidP="00073493">
            <w:pPr>
              <w:jc w:val="center"/>
            </w:pPr>
            <w:r w:rsidRPr="000D3EA9">
              <w:t>700,00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расходные материалы</w:t>
            </w:r>
          </w:p>
        </w:tc>
        <w:tc>
          <w:tcPr>
            <w:tcW w:w="1609" w:type="dxa"/>
            <w:shd w:val="clear" w:color="auto" w:fill="auto"/>
          </w:tcPr>
          <w:p w:rsidR="00073493" w:rsidRPr="000D3EA9" w:rsidRDefault="00073493" w:rsidP="00073493">
            <w:pPr>
              <w:jc w:val="center"/>
            </w:pPr>
            <w:r w:rsidRPr="000D3EA9">
              <w:t>200,00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управление</w:t>
            </w:r>
          </w:p>
        </w:tc>
        <w:tc>
          <w:tcPr>
            <w:tcW w:w="1609" w:type="dxa"/>
            <w:shd w:val="clear" w:color="auto" w:fill="auto"/>
          </w:tcPr>
          <w:p w:rsidR="00073493" w:rsidRPr="000D3EA9" w:rsidRDefault="00073493" w:rsidP="00073493">
            <w:pPr>
              <w:jc w:val="center"/>
            </w:pPr>
            <w:r w:rsidRPr="000D3EA9">
              <w:t>100,00</w:t>
            </w:r>
          </w:p>
        </w:tc>
      </w:tr>
      <w:tr w:rsidR="00073493">
        <w:trPr>
          <w:jc w:val="center"/>
        </w:trPr>
        <w:tc>
          <w:tcPr>
            <w:tcW w:w="2448" w:type="dxa"/>
            <w:shd w:val="clear" w:color="auto" w:fill="auto"/>
          </w:tcPr>
          <w:p w:rsidR="00073493" w:rsidRPr="000D3EA9" w:rsidRDefault="00073493" w:rsidP="00073493">
            <w:r w:rsidRPr="000D3EA9">
              <w:t xml:space="preserve">страховые выплаты </w:t>
            </w:r>
          </w:p>
        </w:tc>
        <w:tc>
          <w:tcPr>
            <w:tcW w:w="1380" w:type="dxa"/>
            <w:shd w:val="clear" w:color="auto" w:fill="auto"/>
          </w:tcPr>
          <w:p w:rsidR="00073493" w:rsidRPr="000D3EA9" w:rsidRDefault="00073493" w:rsidP="00073493">
            <w:pPr>
              <w:jc w:val="center"/>
            </w:pPr>
            <w:r w:rsidRPr="000D3EA9">
              <w:t>3 000,00</w:t>
            </w:r>
          </w:p>
        </w:tc>
        <w:tc>
          <w:tcPr>
            <w:tcW w:w="2220" w:type="dxa"/>
            <w:shd w:val="clear" w:color="auto" w:fill="auto"/>
          </w:tcPr>
          <w:p w:rsidR="00073493" w:rsidRPr="000D3EA9" w:rsidRDefault="00073493" w:rsidP="00073493">
            <w:r w:rsidRPr="000D3EA9">
              <w:t>зарплата</w:t>
            </w:r>
          </w:p>
        </w:tc>
        <w:tc>
          <w:tcPr>
            <w:tcW w:w="1609" w:type="dxa"/>
            <w:shd w:val="clear" w:color="auto" w:fill="auto"/>
          </w:tcPr>
          <w:p w:rsidR="00073493" w:rsidRPr="000D3EA9" w:rsidRDefault="00073493" w:rsidP="00073493">
            <w:pPr>
              <w:jc w:val="center"/>
            </w:pPr>
            <w:r w:rsidRPr="000D3EA9">
              <w:t>1 600,00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оборудование</w:t>
            </w:r>
          </w:p>
        </w:tc>
        <w:tc>
          <w:tcPr>
            <w:tcW w:w="1609" w:type="dxa"/>
            <w:shd w:val="clear" w:color="auto" w:fill="auto"/>
          </w:tcPr>
          <w:p w:rsidR="00073493" w:rsidRPr="000D3EA9" w:rsidRDefault="00073493" w:rsidP="00073493">
            <w:pPr>
              <w:jc w:val="center"/>
            </w:pPr>
            <w:r w:rsidRPr="000D3EA9">
              <w:t>200,00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расходные материалы</w:t>
            </w:r>
          </w:p>
        </w:tc>
        <w:tc>
          <w:tcPr>
            <w:tcW w:w="1609" w:type="dxa"/>
            <w:shd w:val="clear" w:color="auto" w:fill="auto"/>
          </w:tcPr>
          <w:p w:rsidR="00073493" w:rsidRPr="000D3EA9" w:rsidRDefault="00073493" w:rsidP="00073493">
            <w:pPr>
              <w:jc w:val="center"/>
            </w:pPr>
            <w:r w:rsidRPr="000D3EA9">
              <w:t>400,00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управление</w:t>
            </w:r>
          </w:p>
        </w:tc>
        <w:tc>
          <w:tcPr>
            <w:tcW w:w="1609" w:type="dxa"/>
            <w:shd w:val="clear" w:color="auto" w:fill="auto"/>
          </w:tcPr>
          <w:p w:rsidR="00073493" w:rsidRPr="000D3EA9" w:rsidRDefault="00073493" w:rsidP="00073493">
            <w:pPr>
              <w:jc w:val="center"/>
            </w:pPr>
            <w:r w:rsidRPr="000D3EA9">
              <w:t>800,00</w:t>
            </w:r>
          </w:p>
        </w:tc>
      </w:tr>
      <w:tr w:rsidR="00073493">
        <w:trPr>
          <w:jc w:val="center"/>
        </w:trPr>
        <w:tc>
          <w:tcPr>
            <w:tcW w:w="2448" w:type="dxa"/>
            <w:shd w:val="clear" w:color="auto" w:fill="auto"/>
          </w:tcPr>
          <w:p w:rsidR="00073493" w:rsidRPr="000D3EA9" w:rsidRDefault="00073493" w:rsidP="00073493">
            <w:r w:rsidRPr="000D3EA9">
              <w:t>рассмотрение  документов</w:t>
            </w:r>
          </w:p>
        </w:tc>
        <w:tc>
          <w:tcPr>
            <w:tcW w:w="1380" w:type="dxa"/>
            <w:shd w:val="clear" w:color="auto" w:fill="auto"/>
          </w:tcPr>
          <w:p w:rsidR="00073493" w:rsidRPr="000D3EA9" w:rsidRDefault="00073493" w:rsidP="00073493">
            <w:pPr>
              <w:jc w:val="center"/>
            </w:pPr>
            <w:r w:rsidRPr="000D3EA9">
              <w:t>350,00</w:t>
            </w:r>
          </w:p>
        </w:tc>
        <w:tc>
          <w:tcPr>
            <w:tcW w:w="2220" w:type="dxa"/>
            <w:shd w:val="clear" w:color="auto" w:fill="auto"/>
          </w:tcPr>
          <w:p w:rsidR="00073493" w:rsidRPr="000D3EA9" w:rsidRDefault="00073493" w:rsidP="00073493">
            <w:r w:rsidRPr="000D3EA9">
              <w:t>оборудование</w:t>
            </w:r>
          </w:p>
        </w:tc>
        <w:tc>
          <w:tcPr>
            <w:tcW w:w="1609" w:type="dxa"/>
            <w:shd w:val="clear" w:color="auto" w:fill="auto"/>
          </w:tcPr>
          <w:p w:rsidR="00073493" w:rsidRPr="000D3EA9" w:rsidRDefault="00073493" w:rsidP="00073493">
            <w:pPr>
              <w:jc w:val="center"/>
            </w:pPr>
            <w:r w:rsidRPr="000D3EA9">
              <w:t>50,00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расходные материалы</w:t>
            </w:r>
          </w:p>
        </w:tc>
        <w:tc>
          <w:tcPr>
            <w:tcW w:w="1609" w:type="dxa"/>
            <w:shd w:val="clear" w:color="auto" w:fill="auto"/>
          </w:tcPr>
          <w:p w:rsidR="00073493" w:rsidRPr="000D3EA9" w:rsidRDefault="00073493" w:rsidP="00073493">
            <w:pPr>
              <w:jc w:val="center"/>
            </w:pPr>
            <w:r w:rsidRPr="000D3EA9">
              <w:t>100,00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управление</w:t>
            </w:r>
          </w:p>
        </w:tc>
        <w:tc>
          <w:tcPr>
            <w:tcW w:w="1609" w:type="dxa"/>
            <w:shd w:val="clear" w:color="auto" w:fill="auto"/>
          </w:tcPr>
          <w:p w:rsidR="00073493" w:rsidRPr="000D3EA9" w:rsidRDefault="00073493" w:rsidP="00073493">
            <w:pPr>
              <w:jc w:val="center"/>
            </w:pPr>
            <w:r w:rsidRPr="000D3EA9">
              <w:t>200,00</w:t>
            </w:r>
          </w:p>
        </w:tc>
      </w:tr>
      <w:tr w:rsidR="00073493">
        <w:trPr>
          <w:jc w:val="center"/>
        </w:trPr>
        <w:tc>
          <w:tcPr>
            <w:tcW w:w="2448" w:type="dxa"/>
            <w:shd w:val="clear" w:color="auto" w:fill="auto"/>
          </w:tcPr>
          <w:p w:rsidR="00073493" w:rsidRPr="000D3EA9" w:rsidRDefault="00073493" w:rsidP="00073493">
            <w:r w:rsidRPr="000D3EA9">
              <w:t xml:space="preserve">осмотр  автотранспорта </w:t>
            </w:r>
          </w:p>
        </w:tc>
        <w:tc>
          <w:tcPr>
            <w:tcW w:w="1380" w:type="dxa"/>
            <w:shd w:val="clear" w:color="auto" w:fill="auto"/>
          </w:tcPr>
          <w:p w:rsidR="00073493" w:rsidRPr="000D3EA9" w:rsidRDefault="00073493" w:rsidP="00073493">
            <w:pPr>
              <w:jc w:val="center"/>
            </w:pPr>
            <w:r w:rsidRPr="000D3EA9">
              <w:t>300,00</w:t>
            </w:r>
          </w:p>
        </w:tc>
        <w:tc>
          <w:tcPr>
            <w:tcW w:w="2220" w:type="dxa"/>
            <w:shd w:val="clear" w:color="auto" w:fill="auto"/>
          </w:tcPr>
          <w:p w:rsidR="00073493" w:rsidRPr="000D3EA9" w:rsidRDefault="00073493" w:rsidP="00073493">
            <w:r w:rsidRPr="000D3EA9">
              <w:t>зарплата</w:t>
            </w:r>
          </w:p>
        </w:tc>
        <w:tc>
          <w:tcPr>
            <w:tcW w:w="1609" w:type="dxa"/>
            <w:shd w:val="clear" w:color="auto" w:fill="auto"/>
          </w:tcPr>
          <w:p w:rsidR="00073493" w:rsidRPr="000D3EA9" w:rsidRDefault="00073493" w:rsidP="00073493">
            <w:pPr>
              <w:jc w:val="center"/>
            </w:pPr>
            <w:r w:rsidRPr="000D3EA9">
              <w:t>300,00</w:t>
            </w:r>
          </w:p>
        </w:tc>
      </w:tr>
      <w:tr w:rsidR="00073493">
        <w:trPr>
          <w:jc w:val="center"/>
        </w:trPr>
        <w:tc>
          <w:tcPr>
            <w:tcW w:w="2448" w:type="dxa"/>
            <w:shd w:val="clear" w:color="auto" w:fill="auto"/>
          </w:tcPr>
          <w:p w:rsidR="00073493" w:rsidRPr="000D3EA9" w:rsidRDefault="00073493" w:rsidP="00073493">
            <w:r w:rsidRPr="000D3EA9">
              <w:t xml:space="preserve">принятие решения </w:t>
            </w:r>
          </w:p>
        </w:tc>
        <w:tc>
          <w:tcPr>
            <w:tcW w:w="1380" w:type="dxa"/>
            <w:shd w:val="clear" w:color="auto" w:fill="auto"/>
          </w:tcPr>
          <w:p w:rsidR="00073493" w:rsidRPr="000D3EA9" w:rsidRDefault="00073493" w:rsidP="00073493">
            <w:pPr>
              <w:jc w:val="center"/>
            </w:pPr>
            <w:r w:rsidRPr="000D3EA9">
              <w:t>750,00</w:t>
            </w:r>
          </w:p>
        </w:tc>
        <w:tc>
          <w:tcPr>
            <w:tcW w:w="2220" w:type="dxa"/>
            <w:shd w:val="clear" w:color="auto" w:fill="auto"/>
          </w:tcPr>
          <w:p w:rsidR="00073493" w:rsidRPr="000D3EA9" w:rsidRDefault="00073493" w:rsidP="00073493">
            <w:r w:rsidRPr="000D3EA9">
              <w:t>зарплата</w:t>
            </w:r>
          </w:p>
        </w:tc>
        <w:tc>
          <w:tcPr>
            <w:tcW w:w="1609" w:type="dxa"/>
            <w:shd w:val="clear" w:color="auto" w:fill="auto"/>
          </w:tcPr>
          <w:p w:rsidR="00073493" w:rsidRPr="000D3EA9" w:rsidRDefault="00073493" w:rsidP="00073493">
            <w:pPr>
              <w:jc w:val="center"/>
            </w:pPr>
            <w:r w:rsidRPr="000D3EA9">
              <w:t>500,00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расходные материалы</w:t>
            </w:r>
          </w:p>
        </w:tc>
        <w:tc>
          <w:tcPr>
            <w:tcW w:w="1609" w:type="dxa"/>
            <w:shd w:val="clear" w:color="auto" w:fill="auto"/>
          </w:tcPr>
          <w:p w:rsidR="00073493" w:rsidRPr="000D3EA9" w:rsidRDefault="00073493" w:rsidP="00073493">
            <w:pPr>
              <w:jc w:val="center"/>
            </w:pPr>
            <w:r w:rsidRPr="000D3EA9">
              <w:t>50,00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управление</w:t>
            </w:r>
          </w:p>
        </w:tc>
        <w:tc>
          <w:tcPr>
            <w:tcW w:w="1609" w:type="dxa"/>
            <w:shd w:val="clear" w:color="auto" w:fill="auto"/>
          </w:tcPr>
          <w:p w:rsidR="00073493" w:rsidRPr="000D3EA9" w:rsidRDefault="00073493" w:rsidP="00073493">
            <w:pPr>
              <w:jc w:val="center"/>
            </w:pPr>
            <w:r w:rsidRPr="000D3EA9">
              <w:t>200,00</w:t>
            </w:r>
          </w:p>
        </w:tc>
      </w:tr>
      <w:tr w:rsidR="00073493">
        <w:trPr>
          <w:jc w:val="center"/>
        </w:trPr>
        <w:tc>
          <w:tcPr>
            <w:tcW w:w="2448" w:type="dxa"/>
            <w:shd w:val="clear" w:color="auto" w:fill="auto"/>
          </w:tcPr>
          <w:p w:rsidR="00073493" w:rsidRPr="000D3EA9" w:rsidRDefault="00073493" w:rsidP="00073493">
            <w:r w:rsidRPr="000D3EA9">
              <w:t>выплата  страхового  возмещения</w:t>
            </w:r>
          </w:p>
        </w:tc>
        <w:tc>
          <w:tcPr>
            <w:tcW w:w="1380" w:type="dxa"/>
            <w:shd w:val="clear" w:color="auto" w:fill="auto"/>
          </w:tcPr>
          <w:p w:rsidR="00073493" w:rsidRPr="000D3EA9" w:rsidRDefault="00073493" w:rsidP="00073493">
            <w:pPr>
              <w:jc w:val="center"/>
            </w:pPr>
            <w:r w:rsidRPr="000D3EA9">
              <w:t>300,00</w:t>
            </w:r>
          </w:p>
        </w:tc>
        <w:tc>
          <w:tcPr>
            <w:tcW w:w="2220" w:type="dxa"/>
            <w:shd w:val="clear" w:color="auto" w:fill="auto"/>
          </w:tcPr>
          <w:p w:rsidR="00073493" w:rsidRPr="000D3EA9" w:rsidRDefault="00073493" w:rsidP="00073493">
            <w:r w:rsidRPr="000D3EA9">
              <w:t>зарплата</w:t>
            </w:r>
          </w:p>
        </w:tc>
        <w:tc>
          <w:tcPr>
            <w:tcW w:w="1609" w:type="dxa"/>
            <w:shd w:val="clear" w:color="auto" w:fill="auto"/>
          </w:tcPr>
          <w:p w:rsidR="00073493" w:rsidRPr="000D3EA9" w:rsidRDefault="00073493" w:rsidP="00073493">
            <w:pPr>
              <w:jc w:val="center"/>
            </w:pPr>
            <w:r w:rsidRPr="000D3EA9">
              <w:t>200,00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pPr>
              <w:jc w:val="center"/>
            </w:pPr>
          </w:p>
        </w:tc>
        <w:tc>
          <w:tcPr>
            <w:tcW w:w="2220" w:type="dxa"/>
            <w:shd w:val="clear" w:color="auto" w:fill="auto"/>
          </w:tcPr>
          <w:p w:rsidR="00073493" w:rsidRPr="000D3EA9" w:rsidRDefault="00073493" w:rsidP="00073493">
            <w:r w:rsidRPr="000D3EA9">
              <w:t>оборудование</w:t>
            </w:r>
          </w:p>
        </w:tc>
        <w:tc>
          <w:tcPr>
            <w:tcW w:w="1609" w:type="dxa"/>
            <w:shd w:val="clear" w:color="auto" w:fill="auto"/>
          </w:tcPr>
          <w:p w:rsidR="00073493" w:rsidRPr="000D3EA9" w:rsidRDefault="00073493" w:rsidP="00073493">
            <w:pPr>
              <w:jc w:val="center"/>
            </w:pPr>
            <w:r w:rsidRPr="000D3EA9">
              <w:t>50,00</w:t>
            </w:r>
          </w:p>
        </w:tc>
      </w:tr>
      <w:tr w:rsidR="00073493">
        <w:trPr>
          <w:jc w:val="center"/>
        </w:trPr>
        <w:tc>
          <w:tcPr>
            <w:tcW w:w="2448" w:type="dxa"/>
            <w:shd w:val="clear" w:color="auto" w:fill="auto"/>
          </w:tcPr>
          <w:p w:rsidR="00073493" w:rsidRPr="000D3EA9" w:rsidRDefault="00073493" w:rsidP="00073493"/>
        </w:tc>
        <w:tc>
          <w:tcPr>
            <w:tcW w:w="1380" w:type="dxa"/>
            <w:shd w:val="clear" w:color="auto" w:fill="auto"/>
          </w:tcPr>
          <w:p w:rsidR="00073493" w:rsidRPr="000D3EA9" w:rsidRDefault="00073493" w:rsidP="00073493"/>
        </w:tc>
        <w:tc>
          <w:tcPr>
            <w:tcW w:w="2220" w:type="dxa"/>
            <w:shd w:val="clear" w:color="auto" w:fill="auto"/>
          </w:tcPr>
          <w:p w:rsidR="00073493" w:rsidRPr="000D3EA9" w:rsidRDefault="00073493" w:rsidP="00073493">
            <w:r w:rsidRPr="000D3EA9">
              <w:t>расходные материалы</w:t>
            </w:r>
          </w:p>
        </w:tc>
        <w:tc>
          <w:tcPr>
            <w:tcW w:w="1609" w:type="dxa"/>
            <w:shd w:val="clear" w:color="auto" w:fill="auto"/>
          </w:tcPr>
          <w:p w:rsidR="00073493" w:rsidRPr="000D3EA9" w:rsidRDefault="00073493" w:rsidP="00073493">
            <w:pPr>
              <w:jc w:val="center"/>
            </w:pPr>
            <w:r w:rsidRPr="000D3EA9">
              <w:t>50,00</w:t>
            </w:r>
          </w:p>
        </w:tc>
      </w:tr>
    </w:tbl>
    <w:p w:rsidR="00073493" w:rsidRDefault="00073493" w:rsidP="00073493">
      <w:pPr>
        <w:spacing w:line="360" w:lineRule="auto"/>
        <w:ind w:firstLine="709"/>
        <w:jc w:val="center"/>
        <w:rPr>
          <w:sz w:val="28"/>
          <w:szCs w:val="28"/>
        </w:rPr>
      </w:pPr>
    </w:p>
    <w:p w:rsidR="00605B85" w:rsidRDefault="00457C01" w:rsidP="00073493">
      <w:pPr>
        <w:spacing w:line="360" w:lineRule="auto"/>
        <w:rPr>
          <w:sz w:val="28"/>
          <w:szCs w:val="28"/>
        </w:rPr>
      </w:pPr>
      <w:r>
        <w:rPr>
          <w:sz w:val="28"/>
          <w:szCs w:val="28"/>
        </w:rPr>
        <w:t xml:space="preserve">Как мы видим, на процесс страховых выплат затрачивается </w:t>
      </w:r>
      <w:r w:rsidR="00073493">
        <w:rPr>
          <w:sz w:val="28"/>
          <w:szCs w:val="28"/>
        </w:rPr>
        <w:t>5300</w:t>
      </w:r>
      <w:r>
        <w:rPr>
          <w:sz w:val="28"/>
          <w:szCs w:val="28"/>
        </w:rPr>
        <w:t>руб. в день.</w:t>
      </w:r>
    </w:p>
    <w:p w:rsidR="008A1E72" w:rsidRDefault="008A1E72" w:rsidP="008A1E72">
      <w:pPr>
        <w:pStyle w:val="1"/>
        <w:jc w:val="center"/>
        <w:rPr>
          <w:rFonts w:ascii="Times New Roman" w:hAnsi="Times New Roman"/>
          <w:b w:val="0"/>
          <w:bCs w:val="0"/>
          <w:sz w:val="28"/>
          <w:szCs w:val="28"/>
        </w:rPr>
      </w:pPr>
      <w:bookmarkStart w:id="42" w:name="_Toc260312480"/>
      <w:bookmarkStart w:id="43" w:name="_Toc260312801"/>
      <w:bookmarkStart w:id="44" w:name="_Toc260573915"/>
      <w:bookmarkStart w:id="45" w:name="_Toc260911238"/>
      <w:r w:rsidRPr="002D44DB">
        <w:rPr>
          <w:rFonts w:ascii="Times New Roman" w:hAnsi="Times New Roman"/>
          <w:b w:val="0"/>
          <w:bCs w:val="0"/>
          <w:sz w:val="28"/>
          <w:szCs w:val="28"/>
        </w:rPr>
        <w:t xml:space="preserve">3.2.4. Построение </w:t>
      </w:r>
      <w:r w:rsidRPr="002D44DB">
        <w:rPr>
          <w:rFonts w:ascii="Times New Roman" w:hAnsi="Times New Roman"/>
          <w:b w:val="0"/>
          <w:bCs w:val="0"/>
          <w:sz w:val="28"/>
          <w:szCs w:val="28"/>
          <w:lang w:val="en-US"/>
        </w:rPr>
        <w:t>DFD</w:t>
      </w:r>
      <w:r w:rsidRPr="008A1E72">
        <w:rPr>
          <w:rFonts w:ascii="Times New Roman" w:hAnsi="Times New Roman"/>
          <w:b w:val="0"/>
          <w:bCs w:val="0"/>
          <w:sz w:val="28"/>
          <w:szCs w:val="28"/>
        </w:rPr>
        <w:t>-</w:t>
      </w:r>
      <w:r w:rsidRPr="002D44DB">
        <w:rPr>
          <w:rFonts w:ascii="Times New Roman" w:hAnsi="Times New Roman"/>
          <w:b w:val="0"/>
          <w:bCs w:val="0"/>
          <w:sz w:val="28"/>
          <w:szCs w:val="28"/>
        </w:rPr>
        <w:t>диаграммы</w:t>
      </w:r>
      <w:bookmarkEnd w:id="42"/>
      <w:bookmarkEnd w:id="43"/>
      <w:bookmarkEnd w:id="44"/>
      <w:bookmarkEnd w:id="45"/>
    </w:p>
    <w:p w:rsidR="008A1E72" w:rsidRPr="00C05CEC" w:rsidRDefault="008A1E72" w:rsidP="008A1E72">
      <w:pPr>
        <w:pStyle w:val="a7"/>
        <w:spacing w:line="360" w:lineRule="auto"/>
        <w:ind w:firstLine="709"/>
        <w:jc w:val="both"/>
        <w:rPr>
          <w:sz w:val="28"/>
          <w:szCs w:val="28"/>
        </w:rPr>
      </w:pPr>
      <w:r w:rsidRPr="00D01398">
        <w:rPr>
          <w:sz w:val="28"/>
          <w:szCs w:val="28"/>
        </w:rPr>
        <w:t>Для того чтобы документировать механизмы передачи и обработки информации в моделируемой системе, используются диаграммы потоков данных (Data Flow Diagrams). Диаграммы DFD обычно строятся для наглядного изображения текущей работы системы документооборота вашей организации. Чаще всего диаграммы DFD используют в качестве дополнения модели бизнес-процессов, выполненной в IDEF0.</w:t>
      </w:r>
      <w:r w:rsidRPr="008A1E72">
        <w:rPr>
          <w:sz w:val="28"/>
          <w:szCs w:val="28"/>
        </w:rPr>
        <w:t xml:space="preserve"> </w:t>
      </w:r>
      <w:r w:rsidR="00A15B5D" w:rsidRPr="00C05CEC">
        <w:rPr>
          <w:sz w:val="28"/>
          <w:szCs w:val="28"/>
        </w:rPr>
        <w:t>[5]</w:t>
      </w:r>
    </w:p>
    <w:p w:rsidR="00C05CEC" w:rsidRDefault="00C05CEC" w:rsidP="008A1E72">
      <w:pPr>
        <w:spacing w:before="100" w:beforeAutospacing="1" w:after="100" w:afterAutospacing="1" w:line="360" w:lineRule="auto"/>
        <w:ind w:left="360"/>
        <w:jc w:val="both"/>
        <w:rPr>
          <w:bCs/>
          <w:sz w:val="28"/>
          <w:szCs w:val="28"/>
        </w:rPr>
      </w:pPr>
    </w:p>
    <w:p w:rsidR="00C05CEC" w:rsidRDefault="00C05CEC" w:rsidP="008A1E72">
      <w:pPr>
        <w:spacing w:before="100" w:beforeAutospacing="1" w:after="100" w:afterAutospacing="1" w:line="360" w:lineRule="auto"/>
        <w:ind w:left="360"/>
        <w:jc w:val="both"/>
        <w:rPr>
          <w:bCs/>
          <w:sz w:val="28"/>
          <w:szCs w:val="28"/>
        </w:rPr>
      </w:pPr>
    </w:p>
    <w:p w:rsidR="00C05CEC" w:rsidRDefault="00C05CEC" w:rsidP="008A1E72">
      <w:pPr>
        <w:spacing w:before="100" w:beforeAutospacing="1" w:after="100" w:afterAutospacing="1" w:line="360" w:lineRule="auto"/>
        <w:ind w:left="360"/>
        <w:jc w:val="both"/>
        <w:rPr>
          <w:bCs/>
          <w:sz w:val="28"/>
          <w:szCs w:val="28"/>
        </w:rPr>
      </w:pPr>
    </w:p>
    <w:p w:rsidR="00C05CEC" w:rsidRDefault="00C05CEC" w:rsidP="008A1E72">
      <w:pPr>
        <w:spacing w:before="100" w:beforeAutospacing="1" w:after="100" w:afterAutospacing="1" w:line="360" w:lineRule="auto"/>
        <w:ind w:left="360"/>
        <w:jc w:val="both"/>
        <w:rPr>
          <w:bCs/>
          <w:sz w:val="28"/>
          <w:szCs w:val="28"/>
        </w:rPr>
      </w:pPr>
    </w:p>
    <w:p w:rsidR="00C05CEC" w:rsidRDefault="00C05CEC" w:rsidP="008A1E72">
      <w:pPr>
        <w:spacing w:before="100" w:beforeAutospacing="1" w:after="100" w:afterAutospacing="1" w:line="360" w:lineRule="auto"/>
        <w:ind w:left="360"/>
        <w:jc w:val="both"/>
        <w:rPr>
          <w:bCs/>
          <w:sz w:val="28"/>
          <w:szCs w:val="28"/>
        </w:rPr>
      </w:pPr>
    </w:p>
    <w:p w:rsidR="00C05CEC" w:rsidRDefault="00C05CEC" w:rsidP="008A1E72">
      <w:pPr>
        <w:spacing w:before="100" w:beforeAutospacing="1" w:after="100" w:afterAutospacing="1" w:line="360" w:lineRule="auto"/>
        <w:ind w:left="360"/>
        <w:jc w:val="both"/>
        <w:rPr>
          <w:bCs/>
          <w:sz w:val="28"/>
          <w:szCs w:val="28"/>
        </w:rPr>
      </w:pPr>
    </w:p>
    <w:p w:rsidR="00C05CEC" w:rsidRDefault="00C05CEC" w:rsidP="008A1E72">
      <w:pPr>
        <w:spacing w:before="100" w:beforeAutospacing="1" w:after="100" w:afterAutospacing="1" w:line="360" w:lineRule="auto"/>
        <w:ind w:left="360"/>
        <w:jc w:val="both"/>
        <w:rPr>
          <w:bCs/>
          <w:sz w:val="28"/>
          <w:szCs w:val="28"/>
        </w:rPr>
      </w:pPr>
    </w:p>
    <w:p w:rsidR="00C05CEC" w:rsidRDefault="00C05CEC" w:rsidP="008A1E72">
      <w:pPr>
        <w:spacing w:before="100" w:beforeAutospacing="1" w:after="100" w:afterAutospacing="1" w:line="360" w:lineRule="auto"/>
        <w:ind w:left="360"/>
        <w:jc w:val="both"/>
        <w:rPr>
          <w:bCs/>
          <w:sz w:val="28"/>
          <w:szCs w:val="28"/>
        </w:rPr>
      </w:pPr>
    </w:p>
    <w:p w:rsidR="008A1E72" w:rsidRPr="008A1E72" w:rsidRDefault="008A1E72" w:rsidP="008A1E72">
      <w:pPr>
        <w:spacing w:before="100" w:beforeAutospacing="1" w:after="100" w:afterAutospacing="1" w:line="360" w:lineRule="auto"/>
        <w:ind w:left="360"/>
        <w:jc w:val="both"/>
        <w:rPr>
          <w:sz w:val="28"/>
          <w:szCs w:val="28"/>
        </w:rPr>
      </w:pPr>
      <w:r w:rsidRPr="00D01398">
        <w:rPr>
          <w:bCs/>
          <w:sz w:val="28"/>
          <w:szCs w:val="28"/>
        </w:rPr>
        <w:t xml:space="preserve">Диаграмма </w:t>
      </w:r>
      <w:r w:rsidRPr="00D01398">
        <w:rPr>
          <w:bCs/>
          <w:sz w:val="28"/>
          <w:szCs w:val="28"/>
          <w:lang w:val="en-US"/>
        </w:rPr>
        <w:t>DFD</w:t>
      </w:r>
      <w:r w:rsidRPr="00D01398">
        <w:rPr>
          <w:bCs/>
          <w:sz w:val="28"/>
          <w:szCs w:val="28"/>
        </w:rPr>
        <w:t xml:space="preserve"> показана на рис</w:t>
      </w:r>
      <w:r>
        <w:rPr>
          <w:sz w:val="28"/>
          <w:szCs w:val="28"/>
        </w:rPr>
        <w:t xml:space="preserve">. </w:t>
      </w:r>
      <w:r w:rsidRPr="008A1E72">
        <w:rPr>
          <w:sz w:val="28"/>
          <w:szCs w:val="28"/>
        </w:rPr>
        <w:t>21</w:t>
      </w:r>
      <w:r>
        <w:rPr>
          <w:sz w:val="28"/>
          <w:szCs w:val="28"/>
        </w:rPr>
        <w:t>:</w:t>
      </w:r>
    </w:p>
    <w:p w:rsidR="008A1E72" w:rsidRPr="008A1E72" w:rsidRDefault="00B21134" w:rsidP="00C05CEC">
      <w:pPr>
        <w:spacing w:before="100" w:beforeAutospacing="1" w:after="100" w:afterAutospacing="1" w:line="360" w:lineRule="auto"/>
        <w:ind w:left="360"/>
        <w:jc w:val="center"/>
      </w:pPr>
      <w:r>
        <w:rPr>
          <w:noProof/>
          <w:sz w:val="28"/>
          <w:szCs w:val="28"/>
        </w:rPr>
        <w:pict>
          <v:shape id="_x0000_s1159" type="#_x0000_t75" style="position:absolute;left:0;text-align:left;margin-left:54pt;margin-top:2.4pt;width:369pt;height:254.45pt;z-index:251657216">
            <v:imagedata r:id="rId57" o:title="" croptop="11931f" cropbottom="4687f" cropleft="13947f" cropright="3736f"/>
            <w10:wrap type="square"/>
          </v:shape>
        </w:pict>
      </w:r>
      <w:r w:rsidR="00C05CEC">
        <w:t xml:space="preserve">Рис.21. </w:t>
      </w:r>
      <w:r w:rsidR="00C05CEC">
        <w:rPr>
          <w:lang w:val="en-US"/>
        </w:rPr>
        <w:t>DFD</w:t>
      </w:r>
      <w:r w:rsidR="00C05CEC" w:rsidRPr="00C05CEC">
        <w:t>-</w:t>
      </w:r>
      <w:r w:rsidR="008A1E72" w:rsidRPr="008A1E72">
        <w:t>диаграмма «Беседа с клиентом»</w:t>
      </w:r>
    </w:p>
    <w:p w:rsidR="008A1E72" w:rsidRPr="00CE680C" w:rsidRDefault="008A1E72" w:rsidP="008A1E72">
      <w:pPr>
        <w:spacing w:before="100" w:beforeAutospacing="1" w:after="100" w:afterAutospacing="1" w:line="360" w:lineRule="auto"/>
        <w:ind w:left="360"/>
        <w:jc w:val="both"/>
        <w:rPr>
          <w:sz w:val="28"/>
          <w:szCs w:val="28"/>
        </w:rPr>
      </w:pPr>
      <w:r w:rsidRPr="00CE680C">
        <w:rPr>
          <w:sz w:val="28"/>
          <w:szCs w:val="28"/>
        </w:rPr>
        <w:t>На диаграмме показан процесс проведения беседы с клиентом, в результате которой он принимает решение заключать договор или нет.</w:t>
      </w:r>
    </w:p>
    <w:p w:rsidR="008A1E72" w:rsidRPr="00CE680C" w:rsidRDefault="008A1E72" w:rsidP="008A1E72">
      <w:pPr>
        <w:spacing w:before="100" w:beforeAutospacing="1" w:after="100" w:afterAutospacing="1" w:line="360" w:lineRule="auto"/>
        <w:ind w:left="360"/>
        <w:jc w:val="both"/>
        <w:rPr>
          <w:sz w:val="28"/>
          <w:szCs w:val="28"/>
        </w:rPr>
      </w:pPr>
      <w:r w:rsidRPr="00CE680C">
        <w:rPr>
          <w:sz w:val="28"/>
          <w:szCs w:val="28"/>
        </w:rPr>
        <w:t>Внешние ссылки: клиент, законодательство и страховщик. Страховщик осуществляет прием документов и консультирование клиентов на основе требований законодательства.</w:t>
      </w:r>
    </w:p>
    <w:p w:rsidR="008A1E72" w:rsidRPr="00C05CEC" w:rsidRDefault="008A1E72" w:rsidP="00F606E1">
      <w:pPr>
        <w:pStyle w:val="1"/>
        <w:tabs>
          <w:tab w:val="left" w:pos="2940"/>
        </w:tabs>
        <w:jc w:val="center"/>
      </w:pPr>
      <w:bookmarkStart w:id="46" w:name="_Toc259567696"/>
      <w:bookmarkStart w:id="47" w:name="_Toc259703103"/>
      <w:bookmarkStart w:id="48" w:name="_Toc259703424"/>
      <w:bookmarkStart w:id="49" w:name="_Toc259711655"/>
      <w:bookmarkStart w:id="50" w:name="_Toc260312481"/>
      <w:bookmarkStart w:id="51" w:name="_Toc260312802"/>
      <w:bookmarkStart w:id="52" w:name="_Toc260573916"/>
      <w:bookmarkStart w:id="53" w:name="_Toc260911239"/>
      <w:r>
        <w:rPr>
          <w:rFonts w:ascii="Times New Roman" w:hAnsi="Times New Roman"/>
          <w:b w:val="0"/>
          <w:bCs w:val="0"/>
          <w:sz w:val="28"/>
        </w:rPr>
        <w:t>3.</w:t>
      </w:r>
      <w:r w:rsidRPr="00C56961">
        <w:rPr>
          <w:rFonts w:ascii="Times New Roman" w:hAnsi="Times New Roman"/>
          <w:b w:val="0"/>
          <w:bCs w:val="0"/>
          <w:sz w:val="28"/>
        </w:rPr>
        <w:t>2</w:t>
      </w:r>
      <w:r>
        <w:rPr>
          <w:rFonts w:ascii="Times New Roman" w:hAnsi="Times New Roman"/>
          <w:b w:val="0"/>
          <w:bCs w:val="0"/>
          <w:sz w:val="28"/>
        </w:rPr>
        <w:t>.5</w:t>
      </w:r>
      <w:r w:rsidR="00C05CEC">
        <w:rPr>
          <w:rFonts w:ascii="Times New Roman" w:hAnsi="Times New Roman"/>
          <w:b w:val="0"/>
          <w:bCs w:val="0"/>
          <w:sz w:val="28"/>
        </w:rPr>
        <w:t>. Построение диаграммы</w:t>
      </w:r>
      <w:r w:rsidRPr="00C56961">
        <w:rPr>
          <w:rFonts w:ascii="Times New Roman" w:hAnsi="Times New Roman"/>
          <w:b w:val="0"/>
          <w:bCs w:val="0"/>
          <w:sz w:val="28"/>
        </w:rPr>
        <w:t xml:space="preserve"> дерева узлов</w:t>
      </w:r>
      <w:bookmarkEnd w:id="46"/>
      <w:bookmarkEnd w:id="47"/>
      <w:bookmarkEnd w:id="48"/>
      <w:bookmarkEnd w:id="49"/>
      <w:bookmarkEnd w:id="50"/>
      <w:bookmarkEnd w:id="51"/>
      <w:bookmarkEnd w:id="52"/>
      <w:bookmarkEnd w:id="53"/>
      <w:r w:rsidR="00C05CEC">
        <w:rPr>
          <w:rFonts w:ascii="Times New Roman" w:hAnsi="Times New Roman"/>
          <w:b w:val="0"/>
          <w:bCs w:val="0"/>
          <w:sz w:val="28"/>
        </w:rPr>
        <w:t xml:space="preserve"> и </w:t>
      </w:r>
      <w:r w:rsidR="00C05CEC">
        <w:rPr>
          <w:rFonts w:ascii="Times New Roman" w:hAnsi="Times New Roman"/>
          <w:b w:val="0"/>
          <w:bCs w:val="0"/>
          <w:sz w:val="28"/>
          <w:lang w:val="en-US"/>
        </w:rPr>
        <w:t>FEO</w:t>
      </w:r>
      <w:r w:rsidR="00C05CEC" w:rsidRPr="00C05CEC">
        <w:rPr>
          <w:rFonts w:ascii="Times New Roman" w:hAnsi="Times New Roman"/>
          <w:b w:val="0"/>
          <w:bCs w:val="0"/>
          <w:sz w:val="28"/>
        </w:rPr>
        <w:t>-</w:t>
      </w:r>
      <w:r w:rsidR="00C05CEC">
        <w:rPr>
          <w:rFonts w:ascii="Times New Roman" w:hAnsi="Times New Roman"/>
          <w:b w:val="0"/>
          <w:bCs w:val="0"/>
          <w:sz w:val="28"/>
        </w:rPr>
        <w:t>диаграммы</w:t>
      </w:r>
    </w:p>
    <w:p w:rsidR="008A1E72" w:rsidRPr="00C80E63" w:rsidRDefault="008A1E72" w:rsidP="008A1E72">
      <w:pPr>
        <w:spacing w:line="360" w:lineRule="auto"/>
        <w:ind w:firstLine="709"/>
        <w:jc w:val="both"/>
        <w:rPr>
          <w:sz w:val="28"/>
          <w:szCs w:val="28"/>
          <w:lang w:val="en-US"/>
        </w:rPr>
      </w:pPr>
      <w:r w:rsidRPr="00C56961">
        <w:rPr>
          <w:sz w:val="28"/>
          <w:szCs w:val="28"/>
        </w:rPr>
        <w:t xml:space="preserve">Дерево узлов - представление отношений между родительскими и дочерними узлами модели IDEF0 в форме древовидного графа. Диаграмма узлов использует традиционное дерево иерархий, в котором верхний узел (блок) соответствует контекстной диаграмме, а нижний уровень — декомпозицию потомков. </w:t>
      </w:r>
      <w:r w:rsidR="00C80E63">
        <w:rPr>
          <w:sz w:val="28"/>
          <w:szCs w:val="28"/>
          <w:lang w:val="en-US"/>
        </w:rPr>
        <w:t>[9]</w:t>
      </w:r>
    </w:p>
    <w:p w:rsidR="008A1E72" w:rsidRDefault="008A1E72" w:rsidP="008A1E72">
      <w:pPr>
        <w:spacing w:line="360" w:lineRule="auto"/>
        <w:ind w:firstLine="709"/>
        <w:jc w:val="both"/>
        <w:rPr>
          <w:sz w:val="28"/>
          <w:szCs w:val="28"/>
        </w:rPr>
      </w:pPr>
      <w:bookmarkStart w:id="54" w:name="_Toc259567699"/>
      <w:r w:rsidRPr="00C56961">
        <w:rPr>
          <w:sz w:val="28"/>
          <w:szCs w:val="28"/>
        </w:rPr>
        <w:t xml:space="preserve">Диаграмм деревьев узлов может быть в модели сколь угодно много, поскольку дерево может быть построено на произвольную глубину и не обязательно с корня.  </w:t>
      </w:r>
      <w:bookmarkEnd w:id="54"/>
      <w:r>
        <w:rPr>
          <w:sz w:val="28"/>
          <w:szCs w:val="28"/>
        </w:rPr>
        <w:t>Диаграмма дерева узлов изображена на рис.22</w:t>
      </w:r>
    </w:p>
    <w:p w:rsidR="008A1E72" w:rsidRPr="00C56961" w:rsidRDefault="008A1E72" w:rsidP="008A1E72">
      <w:pPr>
        <w:spacing w:line="360" w:lineRule="auto"/>
        <w:ind w:firstLine="709"/>
        <w:jc w:val="both"/>
        <w:rPr>
          <w:sz w:val="28"/>
          <w:szCs w:val="28"/>
        </w:rPr>
      </w:pPr>
      <w:r w:rsidRPr="00C56961">
        <w:rPr>
          <w:sz w:val="28"/>
          <w:szCs w:val="28"/>
        </w:rPr>
        <w:t xml:space="preserve"> </w:t>
      </w:r>
    </w:p>
    <w:p w:rsidR="008A1E72" w:rsidRDefault="00B21134" w:rsidP="008A1E72">
      <w:pPr>
        <w:pStyle w:val="a7"/>
        <w:spacing w:line="360" w:lineRule="auto"/>
        <w:ind w:firstLine="709"/>
        <w:jc w:val="both"/>
        <w:rPr>
          <w:sz w:val="28"/>
          <w:szCs w:val="28"/>
        </w:rPr>
      </w:pPr>
      <w:r>
        <w:rPr>
          <w:noProof/>
        </w:rPr>
        <w:pict>
          <v:shape id="_x0000_s1196" type="#_x0000_t75" style="position:absolute;left:0;text-align:left;margin-left:81pt;margin-top:2.85pt;width:315pt;height:225pt;z-index:-251637760" wrapcoords="-69 0 -69 21509 21600 21509 21600 0 -69 0">
            <v:imagedata r:id="rId58" o:title="" croptop="21183f" cropbottom="11004f" cropleft="15271f" cropright="17352f"/>
            <w10:wrap type="tight"/>
          </v:shape>
        </w:pict>
      </w:r>
    </w:p>
    <w:p w:rsidR="008A1E72" w:rsidRDefault="008A1E72" w:rsidP="008A1E72">
      <w:pPr>
        <w:pStyle w:val="a7"/>
        <w:spacing w:line="360" w:lineRule="auto"/>
        <w:ind w:firstLine="709"/>
        <w:jc w:val="both"/>
        <w:rPr>
          <w:sz w:val="28"/>
          <w:szCs w:val="28"/>
        </w:rPr>
      </w:pPr>
    </w:p>
    <w:p w:rsidR="008A1E72" w:rsidRDefault="008A1E72" w:rsidP="008A1E72">
      <w:pPr>
        <w:pStyle w:val="a7"/>
        <w:spacing w:line="360" w:lineRule="auto"/>
        <w:ind w:firstLine="709"/>
        <w:jc w:val="both"/>
        <w:rPr>
          <w:sz w:val="28"/>
          <w:szCs w:val="28"/>
        </w:rPr>
      </w:pPr>
    </w:p>
    <w:p w:rsidR="008A1E72" w:rsidRDefault="008A1E72" w:rsidP="008A1E72">
      <w:pPr>
        <w:pStyle w:val="a7"/>
        <w:spacing w:line="360" w:lineRule="auto"/>
        <w:ind w:firstLine="709"/>
        <w:jc w:val="both"/>
        <w:rPr>
          <w:sz w:val="28"/>
          <w:szCs w:val="28"/>
        </w:rPr>
      </w:pPr>
    </w:p>
    <w:p w:rsidR="008A1E72" w:rsidRDefault="008A1E72" w:rsidP="008A1E72">
      <w:pPr>
        <w:pStyle w:val="a7"/>
        <w:spacing w:line="360" w:lineRule="auto"/>
        <w:ind w:firstLine="709"/>
        <w:jc w:val="both"/>
        <w:rPr>
          <w:sz w:val="28"/>
          <w:szCs w:val="28"/>
        </w:rPr>
      </w:pPr>
    </w:p>
    <w:p w:rsidR="008A1E72" w:rsidRDefault="008A1E72" w:rsidP="008A1E72">
      <w:pPr>
        <w:pStyle w:val="a7"/>
        <w:spacing w:line="360" w:lineRule="auto"/>
        <w:ind w:firstLine="709"/>
        <w:jc w:val="both"/>
        <w:rPr>
          <w:sz w:val="28"/>
          <w:szCs w:val="28"/>
        </w:rPr>
      </w:pPr>
    </w:p>
    <w:p w:rsidR="008A1E72" w:rsidRDefault="00704439" w:rsidP="00C05CEC">
      <w:pPr>
        <w:pStyle w:val="a7"/>
        <w:spacing w:line="360" w:lineRule="auto"/>
        <w:jc w:val="center"/>
      </w:pPr>
      <w:r w:rsidRPr="00704439">
        <w:t>Рис. 22 Диаграмма дерева узлов</w:t>
      </w:r>
    </w:p>
    <w:p w:rsidR="00C05CEC" w:rsidRDefault="00B21134" w:rsidP="00C05CEC">
      <w:pPr>
        <w:pStyle w:val="a7"/>
        <w:spacing w:line="360" w:lineRule="auto"/>
        <w:jc w:val="both"/>
        <w:rPr>
          <w:rFonts w:cs="Arial"/>
          <w:color w:val="343B41"/>
          <w:sz w:val="28"/>
          <w:szCs w:val="28"/>
        </w:rPr>
      </w:pPr>
      <w:r>
        <w:rPr>
          <w:noProof/>
        </w:rPr>
        <w:pict>
          <v:shape id="_x0000_s1199" type="#_x0000_t75" style="position:absolute;left:0;text-align:left;margin-left:54pt;margin-top:157.25pt;width:351pt;height:225pt;z-index:-251636736" wrapcoords="-41 0 -41 21536 21600 21536 21600 0 -41 0">
            <v:imagedata r:id="rId59" o:title="" croptop="12015f" cropbottom="9739f" cropleft="15166f" cropright="3657f"/>
            <w10:wrap type="tight"/>
          </v:shape>
        </w:pict>
      </w:r>
      <w:r w:rsidR="00C05CEC">
        <w:rPr>
          <w:rFonts w:cs="Arial"/>
          <w:color w:val="343B41"/>
          <w:sz w:val="28"/>
          <w:szCs w:val="28"/>
          <w:lang w:val="en-US"/>
        </w:rPr>
        <w:t>FEO</w:t>
      </w:r>
      <w:r w:rsidR="00C05CEC" w:rsidRPr="000C2188">
        <w:rPr>
          <w:rFonts w:cs="Arial"/>
          <w:color w:val="343B41"/>
          <w:sz w:val="28"/>
          <w:szCs w:val="28"/>
        </w:rPr>
        <w:t>-</w:t>
      </w:r>
      <w:r w:rsidR="00C05CEC">
        <w:rPr>
          <w:rFonts w:cs="Arial"/>
          <w:color w:val="343B41"/>
          <w:sz w:val="28"/>
          <w:szCs w:val="28"/>
        </w:rPr>
        <w:t xml:space="preserve">диаграмма </w:t>
      </w:r>
      <w:r w:rsidR="00C05CEC" w:rsidRPr="000C2188">
        <w:rPr>
          <w:rFonts w:cs="Arial"/>
          <w:color w:val="343B41"/>
          <w:sz w:val="28"/>
          <w:szCs w:val="28"/>
        </w:rPr>
        <w:t>— это диаграмма-иллюстрация о</w:t>
      </w:r>
      <w:r w:rsidR="00C05CEC">
        <w:rPr>
          <w:rFonts w:cs="Arial"/>
          <w:color w:val="343B41"/>
          <w:sz w:val="28"/>
          <w:szCs w:val="28"/>
        </w:rPr>
        <w:t>тдельных фрагментов модели и</w:t>
      </w:r>
      <w:r w:rsidR="00C05CEC" w:rsidRPr="000C2188">
        <w:rPr>
          <w:rFonts w:cs="Arial"/>
          <w:color w:val="343B41"/>
          <w:sz w:val="28"/>
          <w:szCs w:val="28"/>
        </w:rPr>
        <w:t xml:space="preserve"> для иллюстрации альтернативной точки зрения, либо для специ</w:t>
      </w:r>
      <w:r w:rsidR="00C05CEC">
        <w:rPr>
          <w:rFonts w:cs="Arial"/>
          <w:color w:val="343B41"/>
          <w:sz w:val="28"/>
          <w:szCs w:val="28"/>
        </w:rPr>
        <w:t>альных целей, которые не поддер</w:t>
      </w:r>
      <w:r w:rsidR="00C05CEC" w:rsidRPr="000C2188">
        <w:rPr>
          <w:rFonts w:cs="Arial"/>
          <w:color w:val="343B41"/>
          <w:sz w:val="28"/>
          <w:szCs w:val="28"/>
        </w:rPr>
        <w:t>живаются явно синтаксисом IDEFO</w:t>
      </w:r>
      <w:r w:rsidR="0083284B">
        <w:rPr>
          <w:rFonts w:cs="Arial"/>
          <w:color w:val="343B41"/>
          <w:sz w:val="28"/>
          <w:szCs w:val="28"/>
        </w:rPr>
        <w:t xml:space="preserve">. </w:t>
      </w:r>
      <w:r w:rsidR="0083284B">
        <w:rPr>
          <w:rFonts w:cs="Arial"/>
          <w:color w:val="343B41"/>
          <w:sz w:val="28"/>
          <w:szCs w:val="28"/>
          <w:lang w:val="en-US"/>
        </w:rPr>
        <w:t>FEO</w:t>
      </w:r>
      <w:r w:rsidR="0083284B" w:rsidRPr="0083284B">
        <w:rPr>
          <w:rFonts w:cs="Arial"/>
          <w:color w:val="343B41"/>
          <w:sz w:val="28"/>
          <w:szCs w:val="28"/>
        </w:rPr>
        <w:t>-</w:t>
      </w:r>
      <w:r w:rsidR="0083284B">
        <w:rPr>
          <w:rFonts w:cs="Arial"/>
          <w:color w:val="343B41"/>
          <w:sz w:val="28"/>
          <w:szCs w:val="28"/>
        </w:rPr>
        <w:t>диаграмма</w:t>
      </w:r>
      <w:r w:rsidR="00C05CEC" w:rsidRPr="000C2188">
        <w:rPr>
          <w:rStyle w:val="ad"/>
          <w:rFonts w:cs="Arial"/>
          <w:color w:val="343B41"/>
          <w:sz w:val="28"/>
          <w:szCs w:val="28"/>
        </w:rPr>
        <w:t xml:space="preserve"> </w:t>
      </w:r>
      <w:r w:rsidR="00C05CEC" w:rsidRPr="000C2188">
        <w:rPr>
          <w:rStyle w:val="ad"/>
          <w:rFonts w:cs="Arial"/>
          <w:b w:val="0"/>
          <w:color w:val="343B41"/>
          <w:sz w:val="28"/>
          <w:szCs w:val="28"/>
        </w:rPr>
        <w:t>позволяет</w:t>
      </w:r>
      <w:r w:rsidR="00C05CEC" w:rsidRPr="000C2188">
        <w:rPr>
          <w:rStyle w:val="ad"/>
          <w:rFonts w:cs="Arial"/>
          <w:color w:val="343B41"/>
          <w:sz w:val="28"/>
          <w:szCs w:val="28"/>
        </w:rPr>
        <w:t xml:space="preserve"> </w:t>
      </w:r>
      <w:r w:rsidR="00C05CEC" w:rsidRPr="000C2188">
        <w:rPr>
          <w:rFonts w:cs="Arial"/>
          <w:color w:val="343B41"/>
          <w:sz w:val="28"/>
          <w:szCs w:val="28"/>
        </w:rPr>
        <w:t>иллюстрировать различные сценарии, показывать различные точки зрения, отображать отдельные детали, которые явно не поддерживаются синтаксисом IDEF0.</w:t>
      </w:r>
      <w:r w:rsidR="00C05CEC">
        <w:rPr>
          <w:rFonts w:cs="Arial"/>
          <w:color w:val="343B41"/>
          <w:sz w:val="28"/>
          <w:szCs w:val="28"/>
        </w:rPr>
        <w:t xml:space="preserve"> </w:t>
      </w:r>
      <w:r w:rsidR="00C05CEC" w:rsidRPr="0083284B">
        <w:rPr>
          <w:rFonts w:cs="Arial"/>
          <w:color w:val="343B41"/>
          <w:sz w:val="28"/>
          <w:szCs w:val="28"/>
        </w:rPr>
        <w:t>[4]</w:t>
      </w:r>
      <w:r w:rsidR="00C05CEC">
        <w:rPr>
          <w:rFonts w:cs="Arial"/>
          <w:color w:val="343B41"/>
          <w:sz w:val="28"/>
          <w:szCs w:val="28"/>
        </w:rPr>
        <w:t xml:space="preserve"> </w:t>
      </w:r>
      <w:r w:rsidR="00C05CEC">
        <w:rPr>
          <w:rFonts w:cs="Arial"/>
          <w:color w:val="343B41"/>
          <w:sz w:val="28"/>
          <w:szCs w:val="28"/>
          <w:lang w:val="en-US"/>
        </w:rPr>
        <w:t>FEO</w:t>
      </w:r>
      <w:r w:rsidR="00C05CEC">
        <w:rPr>
          <w:rFonts w:cs="Arial"/>
          <w:color w:val="343B41"/>
          <w:sz w:val="28"/>
          <w:szCs w:val="28"/>
        </w:rPr>
        <w:t>-диаграмма показана на рис. 23.</w:t>
      </w:r>
    </w:p>
    <w:p w:rsidR="00C05CEC" w:rsidRDefault="00C05CEC" w:rsidP="00C05CEC">
      <w:pPr>
        <w:pStyle w:val="a7"/>
        <w:spacing w:line="360" w:lineRule="auto"/>
        <w:jc w:val="both"/>
        <w:rPr>
          <w:rFonts w:cs="Arial"/>
          <w:color w:val="343B41"/>
          <w:sz w:val="28"/>
          <w:szCs w:val="28"/>
        </w:rPr>
      </w:pPr>
    </w:p>
    <w:p w:rsidR="00C05CEC" w:rsidRDefault="00C05CEC" w:rsidP="00C05CEC">
      <w:pPr>
        <w:pStyle w:val="a7"/>
        <w:spacing w:line="360" w:lineRule="auto"/>
        <w:jc w:val="both"/>
        <w:rPr>
          <w:rFonts w:cs="Arial"/>
          <w:color w:val="343B41"/>
          <w:sz w:val="28"/>
          <w:szCs w:val="28"/>
        </w:rPr>
      </w:pPr>
    </w:p>
    <w:p w:rsidR="00C05CEC" w:rsidRDefault="00C05CEC" w:rsidP="00C05CEC">
      <w:pPr>
        <w:pStyle w:val="a7"/>
        <w:spacing w:line="360" w:lineRule="auto"/>
        <w:jc w:val="both"/>
        <w:rPr>
          <w:rFonts w:cs="Arial"/>
          <w:color w:val="343B41"/>
          <w:sz w:val="28"/>
          <w:szCs w:val="28"/>
        </w:rPr>
      </w:pPr>
    </w:p>
    <w:p w:rsidR="00C05CEC" w:rsidRPr="00C05CEC" w:rsidRDefault="00C05CEC" w:rsidP="00C05CEC">
      <w:pPr>
        <w:pStyle w:val="a7"/>
        <w:spacing w:line="360" w:lineRule="auto"/>
        <w:ind w:firstLine="709"/>
        <w:jc w:val="both"/>
        <w:rPr>
          <w:rFonts w:cs="Arial"/>
          <w:color w:val="343B41"/>
          <w:sz w:val="28"/>
          <w:szCs w:val="28"/>
        </w:rPr>
      </w:pPr>
    </w:p>
    <w:p w:rsidR="00C05CEC" w:rsidRDefault="00C05CEC" w:rsidP="00C05CEC">
      <w:pPr>
        <w:pStyle w:val="a7"/>
        <w:spacing w:line="360" w:lineRule="auto"/>
        <w:jc w:val="both"/>
        <w:rPr>
          <w:rFonts w:cs="Arial"/>
          <w:color w:val="343B41"/>
          <w:sz w:val="28"/>
          <w:szCs w:val="28"/>
        </w:rPr>
      </w:pPr>
    </w:p>
    <w:p w:rsidR="00C05CEC" w:rsidRDefault="00C05CEC" w:rsidP="00C05CEC">
      <w:pPr>
        <w:pStyle w:val="a7"/>
        <w:spacing w:line="360" w:lineRule="auto"/>
        <w:jc w:val="both"/>
        <w:rPr>
          <w:rFonts w:cs="Arial"/>
          <w:color w:val="343B41"/>
          <w:sz w:val="28"/>
          <w:szCs w:val="28"/>
        </w:rPr>
      </w:pPr>
    </w:p>
    <w:p w:rsidR="008A1E72" w:rsidRPr="0083284B" w:rsidRDefault="0083284B" w:rsidP="0083284B">
      <w:pPr>
        <w:pStyle w:val="a7"/>
        <w:spacing w:line="360" w:lineRule="auto"/>
        <w:ind w:firstLine="709"/>
        <w:jc w:val="center"/>
        <w:rPr>
          <w:rFonts w:cs="Arial"/>
          <w:color w:val="343B41"/>
        </w:rPr>
      </w:pPr>
      <w:r w:rsidRPr="0083284B">
        <w:rPr>
          <w:rFonts w:cs="Arial"/>
          <w:color w:val="343B41"/>
        </w:rPr>
        <w:t xml:space="preserve">Рис. 23. </w:t>
      </w:r>
      <w:r w:rsidRPr="0083284B">
        <w:rPr>
          <w:rFonts w:cs="Arial"/>
          <w:color w:val="343B41"/>
          <w:lang w:val="en-US"/>
        </w:rPr>
        <w:t>FEO-</w:t>
      </w:r>
      <w:r>
        <w:rPr>
          <w:rFonts w:cs="Arial"/>
          <w:color w:val="343B41"/>
        </w:rPr>
        <w:t>диаграмма</w:t>
      </w:r>
    </w:p>
    <w:p w:rsidR="00704439" w:rsidRPr="00C05CEC" w:rsidRDefault="00704439" w:rsidP="00704439">
      <w:pPr>
        <w:pStyle w:val="1"/>
        <w:numPr>
          <w:ilvl w:val="1"/>
          <w:numId w:val="24"/>
        </w:numPr>
        <w:jc w:val="center"/>
        <w:rPr>
          <w:rFonts w:ascii="Times New Roman" w:hAnsi="Times New Roman"/>
          <w:b w:val="0"/>
          <w:bCs w:val="0"/>
          <w:sz w:val="28"/>
          <w:szCs w:val="28"/>
        </w:rPr>
      </w:pPr>
      <w:bookmarkStart w:id="55" w:name="_Toc260312483"/>
      <w:bookmarkStart w:id="56" w:name="_Toc260312804"/>
      <w:bookmarkStart w:id="57" w:name="_Toc260573918"/>
      <w:bookmarkStart w:id="58" w:name="_Toc260911240"/>
      <w:r>
        <w:rPr>
          <w:rFonts w:ascii="Times New Roman" w:hAnsi="Times New Roman"/>
          <w:b w:val="0"/>
          <w:bCs w:val="0"/>
          <w:sz w:val="28"/>
          <w:szCs w:val="28"/>
        </w:rPr>
        <w:t xml:space="preserve">Описание модели </w:t>
      </w:r>
      <w:r>
        <w:rPr>
          <w:rFonts w:ascii="Times New Roman" w:hAnsi="Times New Roman"/>
          <w:b w:val="0"/>
          <w:bCs w:val="0"/>
          <w:sz w:val="28"/>
          <w:szCs w:val="28"/>
          <w:lang w:val="en-US"/>
        </w:rPr>
        <w:t>TO</w:t>
      </w:r>
      <w:r w:rsidRPr="00C05CEC">
        <w:rPr>
          <w:rFonts w:ascii="Times New Roman" w:hAnsi="Times New Roman"/>
          <w:b w:val="0"/>
          <w:bCs w:val="0"/>
          <w:sz w:val="28"/>
          <w:szCs w:val="28"/>
        </w:rPr>
        <w:t>-</w:t>
      </w:r>
      <w:r>
        <w:rPr>
          <w:rFonts w:ascii="Times New Roman" w:hAnsi="Times New Roman"/>
          <w:b w:val="0"/>
          <w:bCs w:val="0"/>
          <w:sz w:val="28"/>
          <w:szCs w:val="28"/>
          <w:lang w:val="en-US"/>
        </w:rPr>
        <w:t>BE</w:t>
      </w:r>
      <w:bookmarkEnd w:id="55"/>
      <w:bookmarkEnd w:id="56"/>
      <w:bookmarkEnd w:id="57"/>
      <w:bookmarkEnd w:id="58"/>
    </w:p>
    <w:p w:rsidR="008A1E72" w:rsidRDefault="00B21134" w:rsidP="008A1E72">
      <w:pPr>
        <w:pStyle w:val="a7"/>
        <w:spacing w:line="360" w:lineRule="auto"/>
        <w:ind w:firstLine="709"/>
        <w:jc w:val="both"/>
        <w:rPr>
          <w:sz w:val="28"/>
          <w:szCs w:val="28"/>
        </w:rPr>
      </w:pPr>
      <w:r>
        <w:rPr>
          <w:noProof/>
        </w:rPr>
        <w:pict>
          <v:shape id="_x0000_s1161" type="#_x0000_t75" style="position:absolute;left:0;text-align:left;margin-left:36pt;margin-top:167.75pt;width:405pt;height:285.15pt;z-index:-251658240" wrapcoords="-49 0 -49 21531 21600 21531 21600 0 -49 0">
            <v:imagedata r:id="rId60" o:title="" croptop="11987f" cropbottom="9729f" cropleft="15271f" cropright="3428f"/>
            <w10:wrap type="tight"/>
          </v:shape>
        </w:pict>
      </w:r>
      <w:r w:rsidR="00704439">
        <w:rPr>
          <w:sz w:val="28"/>
          <w:szCs w:val="28"/>
        </w:rPr>
        <w:t xml:space="preserve">Итак, в нашей модели отражены все основные процессы для функционирования системы. Однако, существуют недочеты, в частности в процессе проведения консультаций. На поиск нужной клиенту информации сотрудник затрачивает время, может потребоваться повторное обращение. Это не всегда может понравиться клиенту. Поэтому целесообразно введение процесса </w:t>
      </w:r>
      <w:r w:rsidR="00704439">
        <w:rPr>
          <w:sz w:val="28"/>
          <w:szCs w:val="28"/>
          <w:lang w:val="en-US"/>
        </w:rPr>
        <w:t>on</w:t>
      </w:r>
      <w:r w:rsidR="00704439" w:rsidRPr="00704439">
        <w:rPr>
          <w:sz w:val="28"/>
          <w:szCs w:val="28"/>
        </w:rPr>
        <w:t>-</w:t>
      </w:r>
      <w:r w:rsidR="00704439">
        <w:rPr>
          <w:sz w:val="28"/>
          <w:szCs w:val="28"/>
          <w:lang w:val="en-US"/>
        </w:rPr>
        <w:t>line</w:t>
      </w:r>
      <w:r w:rsidR="00704439">
        <w:rPr>
          <w:sz w:val="28"/>
          <w:szCs w:val="28"/>
        </w:rPr>
        <w:t xml:space="preserve"> консультаций, что значительно ускорит проце</w:t>
      </w:r>
      <w:r w:rsidR="0083284B">
        <w:rPr>
          <w:sz w:val="28"/>
          <w:szCs w:val="28"/>
        </w:rPr>
        <w:t>сс (рис.24</w:t>
      </w:r>
      <w:r w:rsidR="00704439">
        <w:rPr>
          <w:sz w:val="28"/>
          <w:szCs w:val="28"/>
        </w:rPr>
        <w:t>)</w:t>
      </w:r>
      <w:r w:rsidR="0083284B">
        <w:rPr>
          <w:sz w:val="28"/>
          <w:szCs w:val="28"/>
        </w:rPr>
        <w:t>.</w:t>
      </w:r>
    </w:p>
    <w:p w:rsidR="00704439" w:rsidRPr="00704439" w:rsidRDefault="00704439" w:rsidP="008A1E72">
      <w:pPr>
        <w:pStyle w:val="a7"/>
        <w:spacing w:line="360" w:lineRule="auto"/>
        <w:ind w:firstLine="709"/>
        <w:jc w:val="both"/>
        <w:rPr>
          <w:sz w:val="28"/>
          <w:szCs w:val="28"/>
        </w:rPr>
      </w:pPr>
    </w:p>
    <w:p w:rsidR="0083284B" w:rsidRDefault="0083284B" w:rsidP="003E1E94">
      <w:pPr>
        <w:spacing w:line="360" w:lineRule="auto"/>
        <w:ind w:firstLine="709"/>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83284B" w:rsidRDefault="0083284B" w:rsidP="0083284B">
      <w:pPr>
        <w:rPr>
          <w:sz w:val="28"/>
          <w:szCs w:val="28"/>
        </w:rPr>
      </w:pPr>
    </w:p>
    <w:p w:rsidR="0083284B" w:rsidRPr="00C06635" w:rsidRDefault="0083284B" w:rsidP="0083284B">
      <w:pPr>
        <w:pStyle w:val="1"/>
        <w:jc w:val="center"/>
        <w:rPr>
          <w:rFonts w:ascii="Times New Roman" w:hAnsi="Times New Roman" w:cs="Times New Roman"/>
          <w:b w:val="0"/>
          <w:bCs w:val="0"/>
          <w:sz w:val="24"/>
          <w:szCs w:val="24"/>
        </w:rPr>
      </w:pPr>
      <w:r>
        <w:rPr>
          <w:rFonts w:ascii="Times New Roman" w:hAnsi="Times New Roman" w:cs="Times New Roman"/>
          <w:b w:val="0"/>
          <w:bCs w:val="0"/>
          <w:sz w:val="24"/>
          <w:szCs w:val="24"/>
        </w:rPr>
        <w:t>Рис. 24</w:t>
      </w:r>
      <w:r w:rsidRPr="00704439">
        <w:rPr>
          <w:rFonts w:ascii="Times New Roman" w:hAnsi="Times New Roman" w:cs="Times New Roman"/>
          <w:b w:val="0"/>
          <w:bCs w:val="0"/>
          <w:sz w:val="24"/>
          <w:szCs w:val="24"/>
        </w:rPr>
        <w:t xml:space="preserve">. Модель </w:t>
      </w:r>
      <w:r w:rsidRPr="00704439">
        <w:rPr>
          <w:rFonts w:ascii="Times New Roman" w:hAnsi="Times New Roman" w:cs="Times New Roman"/>
          <w:b w:val="0"/>
          <w:bCs w:val="0"/>
          <w:sz w:val="24"/>
          <w:szCs w:val="24"/>
          <w:lang w:val="en-US"/>
        </w:rPr>
        <w:t>TO</w:t>
      </w:r>
      <w:r w:rsidRPr="00C06635">
        <w:rPr>
          <w:rFonts w:ascii="Times New Roman" w:hAnsi="Times New Roman" w:cs="Times New Roman"/>
          <w:b w:val="0"/>
          <w:bCs w:val="0"/>
          <w:sz w:val="24"/>
          <w:szCs w:val="24"/>
        </w:rPr>
        <w:t xml:space="preserve"> </w:t>
      </w:r>
      <w:r w:rsidRPr="00704439">
        <w:rPr>
          <w:rFonts w:ascii="Times New Roman" w:hAnsi="Times New Roman" w:cs="Times New Roman"/>
          <w:b w:val="0"/>
          <w:bCs w:val="0"/>
          <w:sz w:val="24"/>
          <w:szCs w:val="24"/>
          <w:lang w:val="en-US"/>
        </w:rPr>
        <w:t>BE</w:t>
      </w:r>
    </w:p>
    <w:p w:rsidR="0083284B" w:rsidRPr="0083284B" w:rsidRDefault="0083284B" w:rsidP="0083284B">
      <w:pPr>
        <w:spacing w:line="360" w:lineRule="auto"/>
        <w:ind w:firstLine="709"/>
        <w:jc w:val="both"/>
        <w:rPr>
          <w:sz w:val="28"/>
          <w:szCs w:val="28"/>
        </w:rPr>
      </w:pPr>
      <w:r w:rsidRPr="0083284B">
        <w:rPr>
          <w:bCs/>
          <w:sz w:val="28"/>
          <w:szCs w:val="28"/>
        </w:rPr>
        <w:t>Таким образом, модификация процесса проведения консультаций сократит время проведения консультаций, повысит качество обслуживания клиентов, а значит и конкурентоспособность фирмы. В результате, можно будет опустить ненужные и затратные процессы и сразу перейти к оформлению договора с клиентом.</w:t>
      </w:r>
    </w:p>
    <w:p w:rsidR="008A1E72" w:rsidRPr="00C06635" w:rsidRDefault="008A1E72" w:rsidP="00C06635">
      <w:pPr>
        <w:pStyle w:val="1"/>
        <w:spacing w:line="360" w:lineRule="auto"/>
        <w:jc w:val="both"/>
        <w:rPr>
          <w:rFonts w:ascii="Times New Roman" w:hAnsi="Times New Roman" w:cs="Times New Roman"/>
          <w:b w:val="0"/>
          <w:bCs w:val="0"/>
          <w:sz w:val="28"/>
          <w:szCs w:val="28"/>
        </w:rPr>
      </w:pPr>
      <w:bookmarkStart w:id="59" w:name="_Toc260312489"/>
      <w:bookmarkStart w:id="60" w:name="_Toc260312810"/>
      <w:bookmarkStart w:id="61" w:name="_Toc260573924"/>
      <w:bookmarkStart w:id="62" w:name="_Toc260911241"/>
    </w:p>
    <w:bookmarkEnd w:id="59"/>
    <w:bookmarkEnd w:id="60"/>
    <w:bookmarkEnd w:id="61"/>
    <w:bookmarkEnd w:id="62"/>
    <w:p w:rsidR="00C06635" w:rsidRDefault="0083284B" w:rsidP="0083284B">
      <w:pPr>
        <w:pStyle w:val="1"/>
        <w:jc w:val="center"/>
        <w:rPr>
          <w:rFonts w:ascii="Times New Roman" w:hAnsi="Times New Roman" w:cs="Times New Roman"/>
          <w:b w:val="0"/>
          <w:bCs w:val="0"/>
          <w:sz w:val="28"/>
          <w:szCs w:val="28"/>
        </w:rPr>
      </w:pPr>
      <w:r>
        <w:rPr>
          <w:rFonts w:ascii="Times New Roman" w:hAnsi="Times New Roman" w:cs="Times New Roman"/>
          <w:b w:val="0"/>
          <w:bCs w:val="0"/>
          <w:sz w:val="28"/>
          <w:szCs w:val="28"/>
        </w:rPr>
        <w:br w:type="page"/>
      </w:r>
      <w:r w:rsidR="00C06635" w:rsidRPr="00983396">
        <w:rPr>
          <w:rFonts w:ascii="Times New Roman" w:hAnsi="Times New Roman" w:cs="Times New Roman"/>
          <w:b w:val="0"/>
          <w:bCs w:val="0"/>
          <w:sz w:val="28"/>
          <w:szCs w:val="28"/>
        </w:rPr>
        <w:t>Г</w:t>
      </w:r>
      <w:r w:rsidR="00C06635">
        <w:rPr>
          <w:rFonts w:ascii="Times New Roman" w:hAnsi="Times New Roman" w:cs="Times New Roman"/>
          <w:b w:val="0"/>
          <w:bCs w:val="0"/>
          <w:sz w:val="28"/>
          <w:szCs w:val="28"/>
        </w:rPr>
        <w:t>ЛАВА</w:t>
      </w:r>
      <w:r w:rsidR="00C06635" w:rsidRPr="00983396">
        <w:rPr>
          <w:rFonts w:ascii="Times New Roman" w:hAnsi="Times New Roman" w:cs="Times New Roman"/>
          <w:b w:val="0"/>
          <w:bCs w:val="0"/>
          <w:sz w:val="28"/>
          <w:szCs w:val="28"/>
        </w:rPr>
        <w:t xml:space="preserve"> 4.</w:t>
      </w:r>
      <w:r w:rsidR="00C06635" w:rsidRPr="00983396">
        <w:rPr>
          <w:rFonts w:ascii="Times New Roman" w:hAnsi="Times New Roman"/>
          <w:b w:val="0"/>
          <w:bCs w:val="0"/>
          <w:sz w:val="28"/>
        </w:rPr>
        <w:t xml:space="preserve"> </w:t>
      </w:r>
      <w:r w:rsidR="00C06635" w:rsidRPr="00983396">
        <w:rPr>
          <w:rFonts w:ascii="Times New Roman" w:hAnsi="Times New Roman" w:cs="Times New Roman"/>
          <w:b w:val="0"/>
          <w:bCs w:val="0"/>
          <w:sz w:val="28"/>
          <w:szCs w:val="28"/>
        </w:rPr>
        <w:t xml:space="preserve">Построение модели данных в </w:t>
      </w:r>
      <w:r w:rsidR="00C06635" w:rsidRPr="00983396">
        <w:rPr>
          <w:rFonts w:ascii="Times New Roman" w:hAnsi="Times New Roman" w:cs="Times New Roman"/>
          <w:b w:val="0"/>
          <w:bCs w:val="0"/>
          <w:sz w:val="28"/>
          <w:szCs w:val="28"/>
          <w:lang w:val="en-US"/>
        </w:rPr>
        <w:t>Erwin</w:t>
      </w:r>
    </w:p>
    <w:p w:rsidR="00C06635" w:rsidRDefault="00C06635" w:rsidP="0083284B">
      <w:pPr>
        <w:spacing w:line="360" w:lineRule="auto"/>
        <w:ind w:firstLine="709"/>
        <w:jc w:val="center"/>
        <w:rPr>
          <w:sz w:val="28"/>
          <w:szCs w:val="28"/>
        </w:rPr>
      </w:pPr>
    </w:p>
    <w:p w:rsidR="00794718" w:rsidRPr="00C80E63" w:rsidRDefault="00794718" w:rsidP="003E1E94">
      <w:pPr>
        <w:spacing w:line="360" w:lineRule="auto"/>
        <w:ind w:firstLine="709"/>
        <w:jc w:val="both"/>
        <w:rPr>
          <w:lang w:val="en-US"/>
        </w:rPr>
      </w:pPr>
      <w:r w:rsidRPr="00794718">
        <w:rPr>
          <w:sz w:val="28"/>
          <w:szCs w:val="28"/>
        </w:rPr>
        <w:t>ERwin - средство разработки структуры базы данных (БД). ERwin сочетает графический интерфейс Windows, инструменты для построения ER-диаграмм, редакторы для создания логического и физического описания модели данных и прозрачную поддержку ведущих реляционных СУБД и настольных баз данных</w:t>
      </w:r>
      <w:r>
        <w:t>.</w:t>
      </w:r>
      <w:r w:rsidR="00C80E63" w:rsidRPr="00C80E63">
        <w:t xml:space="preserve"> </w:t>
      </w:r>
      <w:r w:rsidR="00C80E63" w:rsidRPr="00C80E63">
        <w:rPr>
          <w:sz w:val="28"/>
          <w:szCs w:val="28"/>
        </w:rPr>
        <w:t>[</w:t>
      </w:r>
      <w:r w:rsidR="00C80E63" w:rsidRPr="00C80E63">
        <w:rPr>
          <w:sz w:val="28"/>
          <w:szCs w:val="28"/>
          <w:lang w:val="en-US"/>
        </w:rPr>
        <w:t>5]</w:t>
      </w:r>
    </w:p>
    <w:p w:rsidR="00794718" w:rsidRDefault="00794718" w:rsidP="003E1E94">
      <w:pPr>
        <w:pStyle w:val="1"/>
        <w:ind w:firstLine="709"/>
        <w:jc w:val="center"/>
        <w:rPr>
          <w:rFonts w:ascii="Times New Roman" w:hAnsi="Times New Roman"/>
          <w:b w:val="0"/>
          <w:bCs w:val="0"/>
          <w:sz w:val="28"/>
        </w:rPr>
      </w:pPr>
      <w:bookmarkStart w:id="63" w:name="_Toc260312490"/>
      <w:bookmarkStart w:id="64" w:name="_Toc260312811"/>
      <w:bookmarkStart w:id="65" w:name="_Toc260573925"/>
      <w:bookmarkStart w:id="66" w:name="_Toc260911242"/>
      <w:r w:rsidRPr="00C61F06">
        <w:rPr>
          <w:rFonts w:ascii="Times New Roman" w:hAnsi="Times New Roman"/>
          <w:b w:val="0"/>
          <w:bCs w:val="0"/>
          <w:sz w:val="28"/>
        </w:rPr>
        <w:t>4.1. Построение логической и физической модели данных</w:t>
      </w:r>
      <w:bookmarkEnd w:id="63"/>
      <w:bookmarkEnd w:id="64"/>
      <w:bookmarkEnd w:id="65"/>
      <w:bookmarkEnd w:id="66"/>
    </w:p>
    <w:p w:rsidR="00794718" w:rsidRPr="00794718" w:rsidRDefault="00794718" w:rsidP="003E1E94">
      <w:pPr>
        <w:spacing w:line="360" w:lineRule="auto"/>
        <w:ind w:firstLine="709"/>
        <w:rPr>
          <w:sz w:val="28"/>
          <w:szCs w:val="28"/>
        </w:rPr>
      </w:pPr>
      <w:r>
        <w:rPr>
          <w:sz w:val="28"/>
          <w:szCs w:val="28"/>
        </w:rPr>
        <w:t xml:space="preserve">В </w:t>
      </w:r>
      <w:r>
        <w:rPr>
          <w:sz w:val="28"/>
          <w:szCs w:val="28"/>
          <w:lang w:val="en-US"/>
        </w:rPr>
        <w:t>Erwin</w:t>
      </w:r>
      <w:r w:rsidRPr="00794718">
        <w:rPr>
          <w:sz w:val="28"/>
          <w:szCs w:val="28"/>
        </w:rPr>
        <w:t xml:space="preserve"> </w:t>
      </w:r>
      <w:r>
        <w:rPr>
          <w:sz w:val="28"/>
          <w:szCs w:val="28"/>
        </w:rPr>
        <w:t>существуют 2 уровня моделирования: лог</w:t>
      </w:r>
      <w:r w:rsidR="0083284B">
        <w:rPr>
          <w:sz w:val="28"/>
          <w:szCs w:val="28"/>
        </w:rPr>
        <w:t xml:space="preserve">ический и </w:t>
      </w:r>
      <w:r>
        <w:rPr>
          <w:sz w:val="28"/>
          <w:szCs w:val="28"/>
        </w:rPr>
        <w:t>физический</w:t>
      </w:r>
      <w:r w:rsidR="00195176">
        <w:rPr>
          <w:sz w:val="28"/>
          <w:szCs w:val="28"/>
        </w:rPr>
        <w:t>.</w:t>
      </w:r>
    </w:p>
    <w:p w:rsidR="00195176" w:rsidRDefault="00794718" w:rsidP="003E1E94">
      <w:pPr>
        <w:spacing w:line="360" w:lineRule="auto"/>
        <w:ind w:firstLine="709"/>
        <w:rPr>
          <w:sz w:val="28"/>
        </w:rPr>
      </w:pPr>
      <w:r w:rsidRPr="003A4D95">
        <w:rPr>
          <w:sz w:val="28"/>
        </w:rPr>
        <w:t>На логическом уровне не рассматривается использование конкретной СУБД, не определяются типы данных (например, целое или вещественное число) и не определяются индексы для таблиц.</w:t>
      </w:r>
      <w:r w:rsidR="00195176">
        <w:rPr>
          <w:sz w:val="28"/>
        </w:rPr>
        <w:t xml:space="preserve"> Логическая модель данных процесса страхования автогражданской ответственности изображена на рис.</w:t>
      </w:r>
      <w:r w:rsidR="0083284B">
        <w:rPr>
          <w:sz w:val="28"/>
        </w:rPr>
        <w:t>25</w:t>
      </w:r>
      <w:r w:rsidR="00990C17">
        <w:rPr>
          <w:sz w:val="28"/>
        </w:rPr>
        <w:t>.</w:t>
      </w:r>
    </w:p>
    <w:p w:rsidR="00195176" w:rsidRPr="00195176" w:rsidRDefault="00B21134" w:rsidP="003E1E94">
      <w:pPr>
        <w:spacing w:line="360" w:lineRule="auto"/>
        <w:ind w:firstLine="709"/>
        <w:jc w:val="center"/>
      </w:pPr>
      <w:r>
        <w:rPr>
          <w:noProof/>
        </w:rPr>
        <w:pict>
          <v:shape id="_x0000_s1140" type="#_x0000_t75" style="position:absolute;left:0;text-align:left;margin-left:9pt;margin-top:19.45pt;width:432.3pt;height:221.35pt;z-index:251648000">
            <v:imagedata r:id="rId61" o:title="" croptop="16576f" cropbottom="18714f" cropleft="16509f" cropright="1175f"/>
            <w10:wrap type="square"/>
          </v:shape>
        </w:pict>
      </w:r>
      <w:r w:rsidR="00990C17">
        <w:t>Р</w:t>
      </w:r>
      <w:r w:rsidR="00195176" w:rsidRPr="00195176">
        <w:t>ис.</w:t>
      </w:r>
      <w:r w:rsidR="0083284B">
        <w:t xml:space="preserve"> 25</w:t>
      </w:r>
      <w:r w:rsidR="00F606E1">
        <w:t>.</w:t>
      </w:r>
      <w:r w:rsidR="00195176" w:rsidRPr="00195176">
        <w:t xml:space="preserve"> Логическая модель данных</w:t>
      </w:r>
    </w:p>
    <w:p w:rsidR="00A216CC" w:rsidRDefault="002203DE" w:rsidP="003E1E94">
      <w:pPr>
        <w:spacing w:line="360" w:lineRule="auto"/>
        <w:ind w:firstLine="709"/>
        <w:rPr>
          <w:sz w:val="28"/>
          <w:szCs w:val="28"/>
        </w:rPr>
      </w:pPr>
      <w:r>
        <w:rPr>
          <w:sz w:val="28"/>
          <w:szCs w:val="28"/>
        </w:rPr>
        <w:t>На рисунке</w:t>
      </w:r>
      <w:r w:rsidR="00990C17">
        <w:rPr>
          <w:sz w:val="28"/>
          <w:szCs w:val="28"/>
        </w:rPr>
        <w:t xml:space="preserve"> </w:t>
      </w:r>
      <w:r>
        <w:rPr>
          <w:sz w:val="28"/>
          <w:szCs w:val="28"/>
        </w:rPr>
        <w:t xml:space="preserve"> показан процесс обращения клиента в страховую фирму с целью застраховать свой автотранспорт. Сводная таблица сущностей приведена ниже. </w:t>
      </w:r>
    </w:p>
    <w:p w:rsidR="00990C17" w:rsidRDefault="00990C17" w:rsidP="003E1E94">
      <w:pPr>
        <w:spacing w:line="360" w:lineRule="auto"/>
        <w:ind w:firstLine="709"/>
        <w:jc w:val="right"/>
        <w:rPr>
          <w:sz w:val="28"/>
          <w:szCs w:val="28"/>
        </w:rPr>
      </w:pPr>
    </w:p>
    <w:p w:rsidR="002203DE" w:rsidRDefault="002203DE" w:rsidP="003E1E94">
      <w:pPr>
        <w:spacing w:line="360" w:lineRule="auto"/>
        <w:ind w:firstLine="709"/>
        <w:jc w:val="right"/>
        <w:rPr>
          <w:sz w:val="28"/>
          <w:szCs w:val="28"/>
        </w:rPr>
      </w:pPr>
      <w:r>
        <w:rPr>
          <w:sz w:val="28"/>
          <w:szCs w:val="28"/>
        </w:rPr>
        <w:t>Таблица</w:t>
      </w:r>
      <w:r w:rsidR="00990C17">
        <w:rPr>
          <w:sz w:val="28"/>
          <w:szCs w:val="28"/>
        </w:rPr>
        <w:t xml:space="preserve"> 5</w:t>
      </w:r>
    </w:p>
    <w:tbl>
      <w:tblPr>
        <w:tblStyle w:val="aa"/>
        <w:tblW w:w="0" w:type="auto"/>
        <w:jc w:val="center"/>
        <w:tblLook w:val="01E0" w:firstRow="1" w:lastRow="1" w:firstColumn="1" w:lastColumn="1" w:noHBand="0" w:noVBand="0"/>
      </w:tblPr>
      <w:tblGrid>
        <w:gridCol w:w="4786"/>
        <w:gridCol w:w="4785"/>
      </w:tblGrid>
      <w:tr w:rsidR="002203DE" w:rsidRPr="00B213FD">
        <w:trPr>
          <w:jc w:val="center"/>
        </w:trPr>
        <w:tc>
          <w:tcPr>
            <w:tcW w:w="4788" w:type="dxa"/>
          </w:tcPr>
          <w:p w:rsidR="002203DE" w:rsidRPr="00B213FD" w:rsidRDefault="002203DE" w:rsidP="003E1E94">
            <w:pPr>
              <w:ind w:firstLine="709"/>
              <w:jc w:val="center"/>
            </w:pPr>
            <w:r w:rsidRPr="00B213FD">
              <w:t>Имя сущности</w:t>
            </w:r>
          </w:p>
        </w:tc>
        <w:tc>
          <w:tcPr>
            <w:tcW w:w="4788" w:type="dxa"/>
          </w:tcPr>
          <w:p w:rsidR="002203DE" w:rsidRPr="00B213FD" w:rsidRDefault="002203DE" w:rsidP="003E1E94">
            <w:pPr>
              <w:ind w:firstLine="709"/>
              <w:jc w:val="center"/>
            </w:pPr>
            <w:r w:rsidRPr="00B213FD">
              <w:t>Описание</w:t>
            </w:r>
          </w:p>
        </w:tc>
      </w:tr>
      <w:tr w:rsidR="002203DE" w:rsidRPr="00B213FD">
        <w:trPr>
          <w:jc w:val="center"/>
        </w:trPr>
        <w:tc>
          <w:tcPr>
            <w:tcW w:w="4788" w:type="dxa"/>
          </w:tcPr>
          <w:p w:rsidR="002203DE" w:rsidRPr="00B213FD" w:rsidRDefault="002203DE" w:rsidP="003E1E94">
            <w:pPr>
              <w:ind w:firstLine="709"/>
              <w:jc w:val="both"/>
            </w:pPr>
            <w:r>
              <w:t>Клиент</w:t>
            </w:r>
          </w:p>
        </w:tc>
        <w:tc>
          <w:tcPr>
            <w:tcW w:w="4788" w:type="dxa"/>
          </w:tcPr>
          <w:p w:rsidR="002203DE" w:rsidRPr="00B213FD" w:rsidRDefault="002203DE" w:rsidP="003E1E94">
            <w:pPr>
              <w:ind w:firstLine="709"/>
              <w:jc w:val="both"/>
            </w:pPr>
            <w:r>
              <w:t>Список клиентов, обращающихся в страховую компанию</w:t>
            </w:r>
          </w:p>
        </w:tc>
      </w:tr>
      <w:tr w:rsidR="002203DE" w:rsidRPr="00B213FD">
        <w:trPr>
          <w:jc w:val="center"/>
        </w:trPr>
        <w:tc>
          <w:tcPr>
            <w:tcW w:w="4788" w:type="dxa"/>
          </w:tcPr>
          <w:p w:rsidR="002203DE" w:rsidRPr="00B213FD" w:rsidRDefault="002203DE" w:rsidP="003E1E94">
            <w:pPr>
              <w:ind w:firstLine="709"/>
              <w:jc w:val="both"/>
            </w:pPr>
            <w:r>
              <w:t>Договор</w:t>
            </w:r>
          </w:p>
        </w:tc>
        <w:tc>
          <w:tcPr>
            <w:tcW w:w="4788" w:type="dxa"/>
          </w:tcPr>
          <w:p w:rsidR="002203DE" w:rsidRPr="00B213FD" w:rsidRDefault="002203DE" w:rsidP="003E1E94">
            <w:pPr>
              <w:ind w:firstLine="709"/>
              <w:jc w:val="both"/>
            </w:pPr>
            <w:r>
              <w:t>Справочник, содержащий информацию о заключенных договорах</w:t>
            </w:r>
          </w:p>
        </w:tc>
      </w:tr>
      <w:tr w:rsidR="002203DE" w:rsidRPr="00B213FD">
        <w:trPr>
          <w:jc w:val="center"/>
        </w:trPr>
        <w:tc>
          <w:tcPr>
            <w:tcW w:w="4788" w:type="dxa"/>
          </w:tcPr>
          <w:p w:rsidR="002203DE" w:rsidRPr="00B213FD" w:rsidRDefault="002203DE" w:rsidP="003E1E94">
            <w:pPr>
              <w:ind w:firstLine="709"/>
              <w:jc w:val="both"/>
            </w:pPr>
            <w:r>
              <w:t>Автотранспорт</w:t>
            </w:r>
          </w:p>
        </w:tc>
        <w:tc>
          <w:tcPr>
            <w:tcW w:w="4788" w:type="dxa"/>
          </w:tcPr>
          <w:p w:rsidR="002203DE" w:rsidRPr="00B213FD" w:rsidRDefault="002203DE" w:rsidP="003E1E94">
            <w:pPr>
              <w:ind w:firstLine="709"/>
              <w:jc w:val="both"/>
            </w:pPr>
            <w:r>
              <w:t>Справочник с информацией об автотранспорте клиентов</w:t>
            </w:r>
          </w:p>
        </w:tc>
      </w:tr>
      <w:tr w:rsidR="002203DE" w:rsidRPr="00B213FD">
        <w:trPr>
          <w:jc w:val="center"/>
        </w:trPr>
        <w:tc>
          <w:tcPr>
            <w:tcW w:w="4788" w:type="dxa"/>
          </w:tcPr>
          <w:p w:rsidR="002203DE" w:rsidRPr="00B213FD" w:rsidRDefault="002203DE" w:rsidP="003E1E94">
            <w:pPr>
              <w:ind w:firstLine="709"/>
              <w:jc w:val="both"/>
            </w:pPr>
            <w:r>
              <w:t>Полис</w:t>
            </w:r>
          </w:p>
        </w:tc>
        <w:tc>
          <w:tcPr>
            <w:tcW w:w="4788" w:type="dxa"/>
          </w:tcPr>
          <w:p w:rsidR="002203DE" w:rsidRPr="00B213FD" w:rsidRDefault="002203DE" w:rsidP="003E1E94">
            <w:pPr>
              <w:ind w:firstLine="709"/>
              <w:jc w:val="both"/>
            </w:pPr>
            <w:r>
              <w:t>Справочник выданных полисов</w:t>
            </w:r>
          </w:p>
        </w:tc>
      </w:tr>
      <w:tr w:rsidR="002203DE" w:rsidRPr="00B213FD">
        <w:trPr>
          <w:jc w:val="center"/>
        </w:trPr>
        <w:tc>
          <w:tcPr>
            <w:tcW w:w="4788" w:type="dxa"/>
          </w:tcPr>
          <w:p w:rsidR="002203DE" w:rsidRPr="00B213FD" w:rsidRDefault="002203DE" w:rsidP="003E1E94">
            <w:pPr>
              <w:ind w:firstLine="709"/>
              <w:jc w:val="both"/>
            </w:pPr>
            <w:r>
              <w:t xml:space="preserve">Сотрудник </w:t>
            </w:r>
          </w:p>
        </w:tc>
        <w:tc>
          <w:tcPr>
            <w:tcW w:w="4788" w:type="dxa"/>
          </w:tcPr>
          <w:p w:rsidR="002203DE" w:rsidRPr="00B213FD" w:rsidRDefault="002203DE" w:rsidP="003E1E94">
            <w:pPr>
              <w:ind w:firstLine="709"/>
              <w:jc w:val="both"/>
            </w:pPr>
            <w:r>
              <w:t>Справочник сотрудников</w:t>
            </w:r>
          </w:p>
        </w:tc>
      </w:tr>
      <w:tr w:rsidR="002203DE" w:rsidRPr="00B213FD">
        <w:trPr>
          <w:jc w:val="center"/>
        </w:trPr>
        <w:tc>
          <w:tcPr>
            <w:tcW w:w="4788" w:type="dxa"/>
          </w:tcPr>
          <w:p w:rsidR="002203DE" w:rsidRPr="00B213FD" w:rsidRDefault="002203DE" w:rsidP="003E1E94">
            <w:pPr>
              <w:ind w:firstLine="709"/>
              <w:jc w:val="both"/>
            </w:pPr>
            <w:r>
              <w:t>Взносы</w:t>
            </w:r>
          </w:p>
        </w:tc>
        <w:tc>
          <w:tcPr>
            <w:tcW w:w="4788" w:type="dxa"/>
          </w:tcPr>
          <w:p w:rsidR="002203DE" w:rsidRPr="00B213FD" w:rsidRDefault="002203DE" w:rsidP="003E1E94">
            <w:pPr>
              <w:ind w:firstLine="709"/>
              <w:jc w:val="both"/>
            </w:pPr>
            <w:r>
              <w:t>Справочник, содержащий дату и сумму страховых взносов</w:t>
            </w:r>
          </w:p>
        </w:tc>
      </w:tr>
    </w:tbl>
    <w:p w:rsidR="002203DE" w:rsidRPr="00794718" w:rsidRDefault="002203DE" w:rsidP="003E1E94">
      <w:pPr>
        <w:spacing w:line="360" w:lineRule="auto"/>
        <w:ind w:firstLine="709"/>
        <w:rPr>
          <w:sz w:val="28"/>
          <w:szCs w:val="28"/>
        </w:rPr>
      </w:pPr>
    </w:p>
    <w:p w:rsidR="002203DE" w:rsidRDefault="002203DE" w:rsidP="003E1E94">
      <w:pPr>
        <w:spacing w:line="360" w:lineRule="auto"/>
        <w:ind w:firstLine="709"/>
        <w:jc w:val="both"/>
        <w:rPr>
          <w:sz w:val="28"/>
        </w:rPr>
      </w:pPr>
      <w:r>
        <w:rPr>
          <w:sz w:val="28"/>
        </w:rPr>
        <w:t>Для каждой сущности определим набор атрибутов.</w:t>
      </w:r>
    </w:p>
    <w:p w:rsidR="002203DE" w:rsidRDefault="002203DE" w:rsidP="003E1E94">
      <w:pPr>
        <w:spacing w:line="360" w:lineRule="auto"/>
        <w:ind w:firstLine="709"/>
        <w:jc w:val="both"/>
        <w:rPr>
          <w:sz w:val="28"/>
        </w:rPr>
      </w:pPr>
      <w:r>
        <w:rPr>
          <w:sz w:val="28"/>
        </w:rPr>
        <w:t>Сущность «Клиент» содержит следующие атрибуты: «идентификационный номер клиента» – первичный ключ; «№ автомобиля», «№ договора», «Код сотрудника»– внешние ключи, а так же атрибуты «ФИО»,  «Дата рождения», «Адрес» и «Паспорт», описывающие личные данные клиента.</w:t>
      </w:r>
    </w:p>
    <w:p w:rsidR="002203DE" w:rsidRDefault="002203DE" w:rsidP="003E1E94">
      <w:pPr>
        <w:spacing w:line="360" w:lineRule="auto"/>
        <w:ind w:firstLine="709"/>
        <w:jc w:val="both"/>
        <w:rPr>
          <w:sz w:val="28"/>
        </w:rPr>
      </w:pPr>
      <w:r>
        <w:rPr>
          <w:sz w:val="28"/>
        </w:rPr>
        <w:t xml:space="preserve">Сущность «Договор» содержит следующие атрибуты: </w:t>
      </w:r>
    </w:p>
    <w:p w:rsidR="002203DE" w:rsidRDefault="002203DE" w:rsidP="003E1E94">
      <w:pPr>
        <w:numPr>
          <w:ilvl w:val="0"/>
          <w:numId w:val="12"/>
        </w:numPr>
        <w:spacing w:line="360" w:lineRule="auto"/>
        <w:ind w:firstLine="709"/>
        <w:jc w:val="both"/>
        <w:rPr>
          <w:sz w:val="28"/>
        </w:rPr>
      </w:pPr>
      <w:r>
        <w:rPr>
          <w:sz w:val="28"/>
        </w:rPr>
        <w:t>№ договора (первичный ключ);</w:t>
      </w:r>
    </w:p>
    <w:p w:rsidR="002203DE" w:rsidRDefault="002203DE" w:rsidP="003E1E94">
      <w:pPr>
        <w:numPr>
          <w:ilvl w:val="0"/>
          <w:numId w:val="12"/>
        </w:numPr>
        <w:spacing w:line="360" w:lineRule="auto"/>
        <w:ind w:firstLine="709"/>
        <w:jc w:val="both"/>
        <w:rPr>
          <w:sz w:val="28"/>
        </w:rPr>
      </w:pPr>
      <w:r>
        <w:rPr>
          <w:sz w:val="28"/>
        </w:rPr>
        <w:t>№ автомобиля;</w:t>
      </w:r>
    </w:p>
    <w:p w:rsidR="002203DE" w:rsidRDefault="002203DE" w:rsidP="003E1E94">
      <w:pPr>
        <w:numPr>
          <w:ilvl w:val="0"/>
          <w:numId w:val="12"/>
        </w:numPr>
        <w:spacing w:line="360" w:lineRule="auto"/>
        <w:ind w:firstLine="709"/>
        <w:jc w:val="both"/>
        <w:rPr>
          <w:sz w:val="28"/>
        </w:rPr>
      </w:pPr>
      <w:r>
        <w:rPr>
          <w:sz w:val="28"/>
        </w:rPr>
        <w:t>Дата страхования</w:t>
      </w:r>
    </w:p>
    <w:p w:rsidR="002203DE" w:rsidRDefault="002203DE" w:rsidP="003E1E94">
      <w:pPr>
        <w:numPr>
          <w:ilvl w:val="0"/>
          <w:numId w:val="12"/>
        </w:numPr>
        <w:spacing w:line="360" w:lineRule="auto"/>
        <w:ind w:firstLine="709"/>
        <w:jc w:val="both"/>
        <w:rPr>
          <w:sz w:val="28"/>
        </w:rPr>
      </w:pPr>
      <w:r>
        <w:rPr>
          <w:sz w:val="28"/>
        </w:rPr>
        <w:t>Сумма страхования.</w:t>
      </w:r>
    </w:p>
    <w:p w:rsidR="002203DE" w:rsidRDefault="002203DE" w:rsidP="003E1E94">
      <w:pPr>
        <w:spacing w:line="360" w:lineRule="auto"/>
        <w:ind w:firstLine="709"/>
        <w:jc w:val="both"/>
        <w:rPr>
          <w:sz w:val="28"/>
        </w:rPr>
      </w:pPr>
      <w:r>
        <w:rPr>
          <w:sz w:val="28"/>
        </w:rPr>
        <w:t>Сущность «Автотранспорт» содержит информацию о имеющемся автотранспорте клиента и включает следующие атрибуты:</w:t>
      </w:r>
    </w:p>
    <w:p w:rsidR="002203DE" w:rsidRDefault="002203DE" w:rsidP="003E1E94">
      <w:pPr>
        <w:numPr>
          <w:ilvl w:val="0"/>
          <w:numId w:val="13"/>
        </w:numPr>
        <w:spacing w:line="360" w:lineRule="auto"/>
        <w:ind w:firstLine="709"/>
        <w:jc w:val="both"/>
        <w:rPr>
          <w:sz w:val="28"/>
        </w:rPr>
      </w:pPr>
      <w:r>
        <w:rPr>
          <w:sz w:val="28"/>
        </w:rPr>
        <w:t xml:space="preserve">№ </w:t>
      </w:r>
      <w:r w:rsidR="00B92E61">
        <w:rPr>
          <w:sz w:val="28"/>
        </w:rPr>
        <w:t>авто (п</w:t>
      </w:r>
      <w:r>
        <w:rPr>
          <w:sz w:val="28"/>
        </w:rPr>
        <w:t>ервичный ключ);</w:t>
      </w:r>
    </w:p>
    <w:p w:rsidR="002203DE" w:rsidRDefault="00B92E61" w:rsidP="003E1E94">
      <w:pPr>
        <w:numPr>
          <w:ilvl w:val="0"/>
          <w:numId w:val="13"/>
        </w:numPr>
        <w:spacing w:line="360" w:lineRule="auto"/>
        <w:ind w:firstLine="709"/>
        <w:jc w:val="both"/>
        <w:rPr>
          <w:sz w:val="28"/>
        </w:rPr>
      </w:pPr>
      <w:r>
        <w:rPr>
          <w:sz w:val="28"/>
        </w:rPr>
        <w:t>Цвет</w:t>
      </w:r>
      <w:r w:rsidR="002203DE">
        <w:rPr>
          <w:sz w:val="28"/>
        </w:rPr>
        <w:t>;</w:t>
      </w:r>
    </w:p>
    <w:p w:rsidR="002203DE" w:rsidRDefault="00B92E61" w:rsidP="003E1E94">
      <w:pPr>
        <w:numPr>
          <w:ilvl w:val="0"/>
          <w:numId w:val="13"/>
        </w:numPr>
        <w:spacing w:line="360" w:lineRule="auto"/>
        <w:ind w:firstLine="709"/>
        <w:jc w:val="both"/>
        <w:rPr>
          <w:sz w:val="28"/>
        </w:rPr>
      </w:pPr>
      <w:r>
        <w:rPr>
          <w:sz w:val="28"/>
        </w:rPr>
        <w:t>Марка авто</w:t>
      </w:r>
      <w:r w:rsidR="002203DE">
        <w:rPr>
          <w:sz w:val="28"/>
        </w:rPr>
        <w:t>;</w:t>
      </w:r>
    </w:p>
    <w:p w:rsidR="002203DE" w:rsidRDefault="00B92E61" w:rsidP="003E1E94">
      <w:pPr>
        <w:numPr>
          <w:ilvl w:val="0"/>
          <w:numId w:val="13"/>
        </w:numPr>
        <w:spacing w:line="360" w:lineRule="auto"/>
        <w:ind w:firstLine="709"/>
        <w:jc w:val="both"/>
        <w:rPr>
          <w:sz w:val="28"/>
        </w:rPr>
      </w:pPr>
      <w:r>
        <w:rPr>
          <w:sz w:val="28"/>
        </w:rPr>
        <w:t>Год выпуска</w:t>
      </w:r>
      <w:r w:rsidR="002203DE">
        <w:rPr>
          <w:sz w:val="28"/>
        </w:rPr>
        <w:t>.</w:t>
      </w:r>
    </w:p>
    <w:p w:rsidR="002203DE" w:rsidRDefault="002203DE" w:rsidP="003E1E94">
      <w:pPr>
        <w:spacing w:line="360" w:lineRule="auto"/>
        <w:ind w:firstLine="709"/>
        <w:jc w:val="both"/>
        <w:rPr>
          <w:sz w:val="28"/>
        </w:rPr>
      </w:pPr>
      <w:r>
        <w:rPr>
          <w:sz w:val="28"/>
        </w:rPr>
        <w:t>Сущность «</w:t>
      </w:r>
      <w:r w:rsidR="00B92E61">
        <w:rPr>
          <w:sz w:val="28"/>
        </w:rPr>
        <w:t>Полис</w:t>
      </w:r>
      <w:r>
        <w:rPr>
          <w:sz w:val="28"/>
        </w:rPr>
        <w:t>» включает следующий набор атрибутов:</w:t>
      </w:r>
    </w:p>
    <w:p w:rsidR="002203DE" w:rsidRDefault="00B92E61" w:rsidP="003E1E94">
      <w:pPr>
        <w:numPr>
          <w:ilvl w:val="0"/>
          <w:numId w:val="14"/>
        </w:numPr>
        <w:spacing w:line="360" w:lineRule="auto"/>
        <w:ind w:firstLine="709"/>
        <w:jc w:val="both"/>
        <w:rPr>
          <w:sz w:val="28"/>
        </w:rPr>
      </w:pPr>
      <w:r>
        <w:rPr>
          <w:sz w:val="28"/>
        </w:rPr>
        <w:t>№ полиса</w:t>
      </w:r>
      <w:r w:rsidR="002203DE">
        <w:rPr>
          <w:sz w:val="28"/>
        </w:rPr>
        <w:t xml:space="preserve"> (Первичный ключ);</w:t>
      </w:r>
    </w:p>
    <w:p w:rsidR="002203DE" w:rsidRDefault="00B92E61" w:rsidP="003E1E94">
      <w:pPr>
        <w:numPr>
          <w:ilvl w:val="0"/>
          <w:numId w:val="14"/>
        </w:numPr>
        <w:spacing w:line="360" w:lineRule="auto"/>
        <w:ind w:firstLine="709"/>
        <w:jc w:val="both"/>
        <w:rPr>
          <w:sz w:val="28"/>
        </w:rPr>
      </w:pPr>
      <w:r>
        <w:rPr>
          <w:sz w:val="28"/>
        </w:rPr>
        <w:t>№ договора (Внешний ключ);</w:t>
      </w:r>
    </w:p>
    <w:p w:rsidR="00B92E61" w:rsidRDefault="00B92E61" w:rsidP="003E1E94">
      <w:pPr>
        <w:numPr>
          <w:ilvl w:val="0"/>
          <w:numId w:val="14"/>
        </w:numPr>
        <w:spacing w:line="360" w:lineRule="auto"/>
        <w:ind w:firstLine="709"/>
        <w:jc w:val="both"/>
        <w:rPr>
          <w:sz w:val="28"/>
        </w:rPr>
      </w:pPr>
      <w:r>
        <w:rPr>
          <w:sz w:val="28"/>
        </w:rPr>
        <w:t>Дата выдачи;</w:t>
      </w:r>
    </w:p>
    <w:p w:rsidR="00B92E61" w:rsidRDefault="00B92E61" w:rsidP="003E1E94">
      <w:pPr>
        <w:numPr>
          <w:ilvl w:val="0"/>
          <w:numId w:val="14"/>
        </w:numPr>
        <w:spacing w:line="360" w:lineRule="auto"/>
        <w:ind w:firstLine="709"/>
        <w:jc w:val="both"/>
        <w:rPr>
          <w:sz w:val="28"/>
        </w:rPr>
      </w:pPr>
      <w:r>
        <w:rPr>
          <w:sz w:val="28"/>
        </w:rPr>
        <w:t>Срок окончания.</w:t>
      </w:r>
    </w:p>
    <w:p w:rsidR="002203DE" w:rsidRDefault="002203DE" w:rsidP="003E1E94">
      <w:pPr>
        <w:spacing w:line="360" w:lineRule="auto"/>
        <w:ind w:firstLine="709"/>
        <w:jc w:val="both"/>
        <w:rPr>
          <w:sz w:val="28"/>
        </w:rPr>
      </w:pPr>
      <w:r>
        <w:rPr>
          <w:sz w:val="28"/>
        </w:rPr>
        <w:t xml:space="preserve">Сущность «Сотрудник» содержит информацию о штате сотрудников и включает следующие атрибуты: </w:t>
      </w:r>
    </w:p>
    <w:p w:rsidR="002203DE" w:rsidRDefault="002203DE" w:rsidP="003E1E94">
      <w:pPr>
        <w:numPr>
          <w:ilvl w:val="0"/>
          <w:numId w:val="15"/>
        </w:numPr>
        <w:spacing w:line="360" w:lineRule="auto"/>
        <w:ind w:firstLine="709"/>
        <w:jc w:val="both"/>
        <w:rPr>
          <w:sz w:val="28"/>
        </w:rPr>
      </w:pPr>
      <w:r>
        <w:rPr>
          <w:sz w:val="28"/>
        </w:rPr>
        <w:t>Код сотрудника (Первичный ключ);</w:t>
      </w:r>
    </w:p>
    <w:p w:rsidR="002203DE" w:rsidRDefault="002203DE" w:rsidP="003E1E94">
      <w:pPr>
        <w:numPr>
          <w:ilvl w:val="0"/>
          <w:numId w:val="15"/>
        </w:numPr>
        <w:spacing w:line="360" w:lineRule="auto"/>
        <w:ind w:left="714" w:firstLine="709"/>
      </w:pPr>
      <w:r>
        <w:rPr>
          <w:sz w:val="28"/>
        </w:rPr>
        <w:t>ФИО;</w:t>
      </w:r>
    </w:p>
    <w:p w:rsidR="002203DE" w:rsidRDefault="002203DE" w:rsidP="003E1E94">
      <w:pPr>
        <w:numPr>
          <w:ilvl w:val="0"/>
          <w:numId w:val="15"/>
        </w:numPr>
        <w:spacing w:line="360" w:lineRule="auto"/>
        <w:ind w:left="714" w:firstLine="709"/>
      </w:pPr>
      <w:r>
        <w:rPr>
          <w:sz w:val="28"/>
        </w:rPr>
        <w:t>Дата рождения;</w:t>
      </w:r>
    </w:p>
    <w:p w:rsidR="002203DE" w:rsidRPr="006C2F98" w:rsidRDefault="002203DE" w:rsidP="003E1E94">
      <w:pPr>
        <w:numPr>
          <w:ilvl w:val="0"/>
          <w:numId w:val="15"/>
        </w:numPr>
        <w:spacing w:line="360" w:lineRule="auto"/>
        <w:ind w:left="714" w:firstLine="709"/>
      </w:pPr>
      <w:r>
        <w:rPr>
          <w:sz w:val="28"/>
        </w:rPr>
        <w:t>Паспорт.</w:t>
      </w:r>
    </w:p>
    <w:p w:rsidR="002203DE" w:rsidRDefault="00B92E61" w:rsidP="003E1E94">
      <w:pPr>
        <w:spacing w:line="360" w:lineRule="auto"/>
        <w:ind w:left="708" w:firstLine="709"/>
        <w:rPr>
          <w:sz w:val="28"/>
        </w:rPr>
      </w:pPr>
      <w:r>
        <w:rPr>
          <w:sz w:val="28"/>
        </w:rPr>
        <w:t>С</w:t>
      </w:r>
      <w:r w:rsidR="002203DE">
        <w:rPr>
          <w:sz w:val="28"/>
        </w:rPr>
        <w:t>ущность «</w:t>
      </w:r>
      <w:r>
        <w:rPr>
          <w:sz w:val="28"/>
        </w:rPr>
        <w:t>Взносы</w:t>
      </w:r>
      <w:r w:rsidR="002203DE">
        <w:rPr>
          <w:sz w:val="28"/>
        </w:rPr>
        <w:t>» содержит следующие атрибуты:</w:t>
      </w:r>
    </w:p>
    <w:p w:rsidR="002203DE" w:rsidRDefault="002203DE" w:rsidP="003E1E94">
      <w:pPr>
        <w:numPr>
          <w:ilvl w:val="0"/>
          <w:numId w:val="16"/>
        </w:numPr>
        <w:spacing w:line="360" w:lineRule="auto"/>
        <w:ind w:firstLine="709"/>
        <w:rPr>
          <w:sz w:val="28"/>
          <w:szCs w:val="28"/>
        </w:rPr>
      </w:pPr>
      <w:r>
        <w:rPr>
          <w:sz w:val="28"/>
          <w:szCs w:val="28"/>
        </w:rPr>
        <w:t xml:space="preserve">№ </w:t>
      </w:r>
      <w:r w:rsidR="00B92E61">
        <w:rPr>
          <w:sz w:val="28"/>
          <w:szCs w:val="28"/>
        </w:rPr>
        <w:t>квитанции</w:t>
      </w:r>
      <w:r>
        <w:rPr>
          <w:sz w:val="28"/>
          <w:szCs w:val="28"/>
        </w:rPr>
        <w:t xml:space="preserve"> (Первичный ключ);</w:t>
      </w:r>
    </w:p>
    <w:p w:rsidR="002203DE" w:rsidRDefault="002203DE" w:rsidP="003E1E94">
      <w:pPr>
        <w:numPr>
          <w:ilvl w:val="0"/>
          <w:numId w:val="16"/>
        </w:numPr>
        <w:spacing w:line="360" w:lineRule="auto"/>
        <w:ind w:firstLine="709"/>
        <w:rPr>
          <w:sz w:val="28"/>
          <w:szCs w:val="28"/>
        </w:rPr>
      </w:pPr>
      <w:r w:rsidRPr="006C2F98">
        <w:rPr>
          <w:sz w:val="28"/>
          <w:szCs w:val="28"/>
        </w:rPr>
        <w:t xml:space="preserve">Дата </w:t>
      </w:r>
      <w:r w:rsidR="00B92E61">
        <w:rPr>
          <w:sz w:val="28"/>
          <w:szCs w:val="28"/>
        </w:rPr>
        <w:t>взноса</w:t>
      </w:r>
      <w:r w:rsidRPr="006C2F98">
        <w:rPr>
          <w:sz w:val="28"/>
          <w:szCs w:val="28"/>
        </w:rPr>
        <w:t>;</w:t>
      </w:r>
      <w:r>
        <w:rPr>
          <w:sz w:val="28"/>
          <w:szCs w:val="28"/>
        </w:rPr>
        <w:t xml:space="preserve"> </w:t>
      </w:r>
    </w:p>
    <w:p w:rsidR="002203DE" w:rsidRDefault="00B92E61" w:rsidP="003E1E94">
      <w:pPr>
        <w:numPr>
          <w:ilvl w:val="0"/>
          <w:numId w:val="16"/>
        </w:numPr>
        <w:spacing w:line="360" w:lineRule="auto"/>
        <w:ind w:firstLine="709"/>
        <w:rPr>
          <w:sz w:val="28"/>
          <w:szCs w:val="28"/>
        </w:rPr>
      </w:pPr>
      <w:r>
        <w:rPr>
          <w:sz w:val="28"/>
          <w:szCs w:val="28"/>
        </w:rPr>
        <w:t>Сумма</w:t>
      </w:r>
      <w:r w:rsidR="002203DE">
        <w:rPr>
          <w:sz w:val="28"/>
          <w:szCs w:val="28"/>
        </w:rPr>
        <w:t>;</w:t>
      </w:r>
    </w:p>
    <w:p w:rsidR="002203DE" w:rsidRPr="00DA7831" w:rsidRDefault="00B92E61" w:rsidP="003E1E94">
      <w:pPr>
        <w:numPr>
          <w:ilvl w:val="0"/>
          <w:numId w:val="16"/>
        </w:numPr>
        <w:spacing w:line="360" w:lineRule="auto"/>
        <w:ind w:firstLine="709"/>
        <w:rPr>
          <w:sz w:val="28"/>
          <w:szCs w:val="28"/>
        </w:rPr>
      </w:pPr>
      <w:r>
        <w:rPr>
          <w:sz w:val="28"/>
          <w:szCs w:val="28"/>
        </w:rPr>
        <w:t>№ договора</w:t>
      </w:r>
      <w:r w:rsidR="002203DE">
        <w:rPr>
          <w:sz w:val="28"/>
          <w:szCs w:val="28"/>
        </w:rPr>
        <w:t xml:space="preserve"> (</w:t>
      </w:r>
      <w:r w:rsidR="002203DE">
        <w:rPr>
          <w:sz w:val="28"/>
        </w:rPr>
        <w:t>Внешний ключ).</w:t>
      </w:r>
    </w:p>
    <w:p w:rsidR="002203DE" w:rsidRDefault="002203DE" w:rsidP="003E1E94">
      <w:pPr>
        <w:spacing w:line="360" w:lineRule="auto"/>
        <w:ind w:firstLine="709"/>
        <w:jc w:val="both"/>
        <w:rPr>
          <w:sz w:val="28"/>
          <w:szCs w:val="28"/>
        </w:rPr>
      </w:pPr>
      <w:r>
        <w:rPr>
          <w:sz w:val="28"/>
          <w:szCs w:val="28"/>
        </w:rPr>
        <w:t>Приведем пояснения к каждой связи между сущностями.</w:t>
      </w:r>
    </w:p>
    <w:p w:rsidR="002203DE" w:rsidRDefault="002203DE" w:rsidP="003E1E94">
      <w:pPr>
        <w:spacing w:line="360" w:lineRule="auto"/>
        <w:ind w:firstLine="709"/>
        <w:jc w:val="both"/>
        <w:rPr>
          <w:sz w:val="28"/>
          <w:szCs w:val="28"/>
        </w:rPr>
      </w:pPr>
      <w:r>
        <w:rPr>
          <w:sz w:val="28"/>
          <w:szCs w:val="28"/>
        </w:rPr>
        <w:t>Тип связи между таблицами «</w:t>
      </w:r>
      <w:r w:rsidR="00D31D08">
        <w:rPr>
          <w:sz w:val="28"/>
          <w:szCs w:val="28"/>
        </w:rPr>
        <w:t>Клиент</w:t>
      </w:r>
      <w:r>
        <w:rPr>
          <w:sz w:val="28"/>
          <w:szCs w:val="28"/>
        </w:rPr>
        <w:t>» и  «</w:t>
      </w:r>
      <w:r w:rsidR="00D31D08">
        <w:rPr>
          <w:sz w:val="28"/>
          <w:szCs w:val="28"/>
        </w:rPr>
        <w:t>Договор» - один к одному</w:t>
      </w:r>
      <w:r>
        <w:rPr>
          <w:sz w:val="28"/>
          <w:szCs w:val="28"/>
        </w:rPr>
        <w:t xml:space="preserve">, т.е. один </w:t>
      </w:r>
      <w:r w:rsidR="00D31D08">
        <w:rPr>
          <w:sz w:val="28"/>
          <w:szCs w:val="28"/>
        </w:rPr>
        <w:t>каждый клиент заключает по одному договору на каждый автомобиль.</w:t>
      </w:r>
    </w:p>
    <w:p w:rsidR="002203DE" w:rsidRDefault="002203DE" w:rsidP="003E1E94">
      <w:pPr>
        <w:spacing w:line="360" w:lineRule="auto"/>
        <w:ind w:firstLine="709"/>
        <w:jc w:val="both"/>
        <w:rPr>
          <w:sz w:val="28"/>
          <w:szCs w:val="28"/>
        </w:rPr>
      </w:pPr>
      <w:r>
        <w:rPr>
          <w:sz w:val="28"/>
          <w:szCs w:val="28"/>
        </w:rPr>
        <w:t>Тип связи между таблицами «</w:t>
      </w:r>
      <w:r w:rsidR="00D31D08">
        <w:rPr>
          <w:sz w:val="28"/>
          <w:szCs w:val="28"/>
        </w:rPr>
        <w:t>Автотранспорт</w:t>
      </w:r>
      <w:r>
        <w:rPr>
          <w:sz w:val="28"/>
          <w:szCs w:val="28"/>
        </w:rPr>
        <w:t>» и  «</w:t>
      </w:r>
      <w:r w:rsidR="00D31D08">
        <w:rPr>
          <w:sz w:val="28"/>
          <w:szCs w:val="28"/>
        </w:rPr>
        <w:t>Клиент</w:t>
      </w:r>
      <w:r>
        <w:rPr>
          <w:sz w:val="28"/>
          <w:szCs w:val="28"/>
        </w:rPr>
        <w:t xml:space="preserve">» - один к одному, т.е. </w:t>
      </w:r>
      <w:r w:rsidR="00D31D08">
        <w:rPr>
          <w:sz w:val="28"/>
          <w:szCs w:val="28"/>
        </w:rPr>
        <w:t>каждый клиент имеет по 1 экземпляру автотранспорта для страхования по одному договору.</w:t>
      </w:r>
    </w:p>
    <w:p w:rsidR="002203DE" w:rsidRDefault="002203DE" w:rsidP="003E1E94">
      <w:pPr>
        <w:spacing w:line="360" w:lineRule="auto"/>
        <w:ind w:firstLine="709"/>
        <w:jc w:val="both"/>
        <w:rPr>
          <w:sz w:val="28"/>
          <w:szCs w:val="28"/>
        </w:rPr>
      </w:pPr>
      <w:r>
        <w:rPr>
          <w:sz w:val="28"/>
          <w:szCs w:val="28"/>
        </w:rPr>
        <w:t>Тип связи между таблицами «</w:t>
      </w:r>
      <w:r w:rsidR="00D31D08">
        <w:rPr>
          <w:sz w:val="28"/>
          <w:szCs w:val="28"/>
        </w:rPr>
        <w:t>Договор</w:t>
      </w:r>
      <w:r>
        <w:rPr>
          <w:sz w:val="28"/>
          <w:szCs w:val="28"/>
        </w:rPr>
        <w:t>» и  «</w:t>
      </w:r>
      <w:r w:rsidR="00D31D08">
        <w:rPr>
          <w:sz w:val="28"/>
          <w:szCs w:val="28"/>
        </w:rPr>
        <w:t>Полис</w:t>
      </w:r>
      <w:r>
        <w:rPr>
          <w:sz w:val="28"/>
          <w:szCs w:val="28"/>
        </w:rPr>
        <w:t xml:space="preserve">» - один к одному, т.е. </w:t>
      </w:r>
      <w:r w:rsidR="00D31D08">
        <w:rPr>
          <w:sz w:val="28"/>
          <w:szCs w:val="28"/>
        </w:rPr>
        <w:t>по каждому договору клиенту выдается один полис.</w:t>
      </w:r>
    </w:p>
    <w:p w:rsidR="002203DE" w:rsidRDefault="002203DE" w:rsidP="003E1E94">
      <w:pPr>
        <w:autoSpaceDE w:val="0"/>
        <w:autoSpaceDN w:val="0"/>
        <w:adjustRightInd w:val="0"/>
        <w:spacing w:line="360" w:lineRule="auto"/>
        <w:ind w:firstLine="709"/>
        <w:jc w:val="both"/>
        <w:rPr>
          <w:sz w:val="28"/>
          <w:szCs w:val="28"/>
        </w:rPr>
      </w:pPr>
      <w:r>
        <w:rPr>
          <w:sz w:val="28"/>
          <w:szCs w:val="28"/>
        </w:rPr>
        <w:t>Тип связи между таблицами «Сотрудник» и  «</w:t>
      </w:r>
      <w:r w:rsidR="00D31D08">
        <w:rPr>
          <w:sz w:val="28"/>
          <w:szCs w:val="28"/>
        </w:rPr>
        <w:t>Клиент</w:t>
      </w:r>
      <w:r>
        <w:rPr>
          <w:sz w:val="28"/>
          <w:szCs w:val="28"/>
        </w:rPr>
        <w:t xml:space="preserve">» - </w:t>
      </w:r>
      <w:r w:rsidRPr="00B8339C">
        <w:rPr>
          <w:rFonts w:eastAsia="TimesNewRomanPSMT"/>
          <w:bCs/>
          <w:sz w:val="28"/>
          <w:szCs w:val="28"/>
        </w:rPr>
        <w:t>неидентифицирующ</w:t>
      </w:r>
      <w:r>
        <w:rPr>
          <w:rFonts w:eastAsia="TimesNewRomanPSMT"/>
          <w:bCs/>
          <w:sz w:val="28"/>
          <w:szCs w:val="28"/>
        </w:rPr>
        <w:t>ая.</w:t>
      </w:r>
      <w:r>
        <w:rPr>
          <w:sz w:val="28"/>
          <w:szCs w:val="28"/>
        </w:rPr>
        <w:t xml:space="preserve"> </w:t>
      </w:r>
      <w:r w:rsidR="00D31D08">
        <w:rPr>
          <w:sz w:val="28"/>
          <w:szCs w:val="28"/>
        </w:rPr>
        <w:t xml:space="preserve">Каждый сотрудник может обслуживать несколько клиентов. </w:t>
      </w:r>
    </w:p>
    <w:p w:rsidR="00D31D08" w:rsidRPr="00B8339C" w:rsidRDefault="00D31D08" w:rsidP="003E1E94">
      <w:pPr>
        <w:autoSpaceDE w:val="0"/>
        <w:autoSpaceDN w:val="0"/>
        <w:adjustRightInd w:val="0"/>
        <w:spacing w:line="360" w:lineRule="auto"/>
        <w:ind w:firstLine="709"/>
        <w:jc w:val="both"/>
        <w:rPr>
          <w:rFonts w:eastAsia="TimesNewRomanPSMT"/>
          <w:sz w:val="28"/>
          <w:szCs w:val="28"/>
        </w:rPr>
      </w:pPr>
      <w:r>
        <w:rPr>
          <w:sz w:val="28"/>
          <w:szCs w:val="28"/>
        </w:rPr>
        <w:t>Тип связи между таблицами «Договор» и «Взносы» - один ко многим, т.к. по каждому договору от клиента поступает несколько взносов.</w:t>
      </w:r>
    </w:p>
    <w:p w:rsidR="002203DE" w:rsidRDefault="002203DE" w:rsidP="003E1E94">
      <w:pPr>
        <w:spacing w:line="360" w:lineRule="auto"/>
        <w:ind w:firstLine="709"/>
        <w:jc w:val="both"/>
        <w:rPr>
          <w:sz w:val="28"/>
        </w:rPr>
      </w:pPr>
      <w:r w:rsidRPr="00F35BD3">
        <w:rPr>
          <w:iCs/>
          <w:sz w:val="28"/>
          <w:szCs w:val="28"/>
        </w:rPr>
        <w:t>Физическая модель данных</w:t>
      </w:r>
      <w:r w:rsidRPr="00F35BD3">
        <w:rPr>
          <w:sz w:val="28"/>
          <w:szCs w:val="28"/>
        </w:rPr>
        <w:t xml:space="preserve"> зависит от конкретной СУБД. В физической модели содержится вся информация обо всех объектах БД. Исходя из этого можно утверждать, что одна и та же логическая модель может быть представлена несколькими физическими. Представленные в физической модели атрибуты несут конкретную информацию о конкретных физических объектах.</w:t>
      </w:r>
      <w:r>
        <w:rPr>
          <w:sz w:val="28"/>
          <w:szCs w:val="28"/>
        </w:rPr>
        <w:t xml:space="preserve"> </w:t>
      </w:r>
      <w:r w:rsidRPr="00F35BD3">
        <w:rPr>
          <w:iCs/>
          <w:sz w:val="28"/>
          <w:szCs w:val="28"/>
        </w:rPr>
        <w:t>Физическая модель</w:t>
      </w:r>
      <w:r>
        <w:rPr>
          <w:iCs/>
          <w:sz w:val="28"/>
          <w:szCs w:val="28"/>
        </w:rPr>
        <w:t xml:space="preserve"> </w:t>
      </w:r>
      <w:r w:rsidR="00D31D08">
        <w:rPr>
          <w:sz w:val="28"/>
        </w:rPr>
        <w:t>процесса страхования изображена на рисунке</w:t>
      </w:r>
      <w:r w:rsidR="0083284B">
        <w:rPr>
          <w:sz w:val="28"/>
        </w:rPr>
        <w:t xml:space="preserve"> 26</w:t>
      </w:r>
      <w:r>
        <w:rPr>
          <w:sz w:val="28"/>
        </w:rPr>
        <w:t>.</w:t>
      </w:r>
    </w:p>
    <w:p w:rsidR="00A216CC" w:rsidRPr="00F64B65" w:rsidRDefault="00B21134" w:rsidP="003E1E94">
      <w:pPr>
        <w:spacing w:line="360" w:lineRule="auto"/>
        <w:ind w:firstLine="709"/>
        <w:jc w:val="center"/>
      </w:pPr>
      <w:r>
        <w:rPr>
          <w:noProof/>
        </w:rPr>
        <w:pict>
          <v:shape id="_x0000_s1144" type="#_x0000_t75" style="position:absolute;left:0;text-align:left;margin-left:18pt;margin-top:19.95pt;width:423pt;height:214.05pt;z-index:251649024">
            <v:imagedata r:id="rId62" o:title="" croptop="16949f" cropbottom="18843f" cropleft="14873f" cropright="1217f"/>
            <w10:wrap type="topAndBottom"/>
          </v:shape>
        </w:pict>
      </w:r>
      <w:r w:rsidR="007F38F0">
        <w:t>Р</w:t>
      </w:r>
      <w:r w:rsidR="00F64B65" w:rsidRPr="00F64B65">
        <w:t xml:space="preserve">ис. </w:t>
      </w:r>
      <w:r w:rsidR="0083284B">
        <w:t>26</w:t>
      </w:r>
      <w:r w:rsidR="00990C17">
        <w:t xml:space="preserve">. </w:t>
      </w:r>
      <w:r w:rsidR="00F64B65" w:rsidRPr="00F64B65">
        <w:t>Физическая модель данных</w:t>
      </w:r>
    </w:p>
    <w:p w:rsidR="00F64B65" w:rsidRDefault="00F64B65" w:rsidP="003E1E94">
      <w:pPr>
        <w:spacing w:line="360" w:lineRule="auto"/>
        <w:ind w:firstLine="709"/>
        <w:jc w:val="both"/>
        <w:rPr>
          <w:sz w:val="28"/>
        </w:rPr>
      </w:pPr>
      <w:r>
        <w:rPr>
          <w:sz w:val="28"/>
          <w:szCs w:val="28"/>
        </w:rPr>
        <w:t xml:space="preserve">         </w:t>
      </w:r>
      <w:r w:rsidRPr="00C61F06">
        <w:rPr>
          <w:sz w:val="28"/>
        </w:rPr>
        <w:t>Разделение модели данных на логическую и физическую решают важную задачу наиболее оптимального представления данных, удобного для понимания, как специалистам, так и простым пользователям.</w:t>
      </w:r>
    </w:p>
    <w:p w:rsidR="00A216CC" w:rsidRPr="00794718" w:rsidRDefault="00A216CC" w:rsidP="003E1E94">
      <w:pPr>
        <w:ind w:firstLine="709"/>
        <w:rPr>
          <w:sz w:val="28"/>
          <w:szCs w:val="28"/>
        </w:rPr>
      </w:pPr>
    </w:p>
    <w:p w:rsidR="00F64B65" w:rsidRDefault="00F64B65" w:rsidP="003E1E94">
      <w:pPr>
        <w:pStyle w:val="1"/>
        <w:ind w:firstLine="709"/>
        <w:jc w:val="center"/>
        <w:rPr>
          <w:rFonts w:ascii="Times New Roman" w:hAnsi="Times New Roman"/>
          <w:b w:val="0"/>
          <w:bCs w:val="0"/>
          <w:sz w:val="28"/>
        </w:rPr>
      </w:pPr>
      <w:bookmarkStart w:id="67" w:name="_Toc260312491"/>
      <w:bookmarkStart w:id="68" w:name="_Toc260312812"/>
      <w:bookmarkStart w:id="69" w:name="_Toc260573926"/>
      <w:bookmarkStart w:id="70" w:name="_Toc260911243"/>
      <w:r w:rsidRPr="00191965">
        <w:rPr>
          <w:rFonts w:ascii="Times New Roman" w:hAnsi="Times New Roman"/>
          <w:b w:val="0"/>
          <w:bCs w:val="0"/>
          <w:sz w:val="28"/>
        </w:rPr>
        <w:t xml:space="preserve">4.2. </w:t>
      </w:r>
      <w:r>
        <w:rPr>
          <w:rFonts w:ascii="Times New Roman" w:hAnsi="Times New Roman"/>
          <w:b w:val="0"/>
          <w:bCs w:val="0"/>
          <w:sz w:val="28"/>
        </w:rPr>
        <w:t>Прямое и обратное проектирование</w:t>
      </w:r>
      <w:bookmarkEnd w:id="67"/>
      <w:bookmarkEnd w:id="68"/>
      <w:bookmarkEnd w:id="69"/>
      <w:bookmarkEnd w:id="70"/>
      <w:r>
        <w:rPr>
          <w:rFonts w:ascii="Times New Roman" w:hAnsi="Times New Roman"/>
          <w:b w:val="0"/>
          <w:bCs w:val="0"/>
          <w:sz w:val="28"/>
        </w:rPr>
        <w:t xml:space="preserve"> </w:t>
      </w:r>
    </w:p>
    <w:p w:rsidR="00F64B65" w:rsidRPr="00F64B65" w:rsidRDefault="00F64B65" w:rsidP="003E1E94">
      <w:pPr>
        <w:ind w:firstLine="709"/>
      </w:pPr>
    </w:p>
    <w:p w:rsidR="00F64B65" w:rsidRDefault="00F64B65" w:rsidP="003E1E94">
      <w:pPr>
        <w:spacing w:line="360" w:lineRule="auto"/>
        <w:ind w:firstLine="709"/>
        <w:jc w:val="both"/>
        <w:rPr>
          <w:sz w:val="28"/>
          <w:szCs w:val="28"/>
        </w:rPr>
      </w:pPr>
      <w:r>
        <w:rPr>
          <w:sz w:val="28"/>
          <w:szCs w:val="28"/>
        </w:rPr>
        <w:t xml:space="preserve"> Процесс генерации физической схемы базы данных из логической модели данных называется прямым проектированием. </w:t>
      </w:r>
      <w:r w:rsidRPr="00191965">
        <w:rPr>
          <w:sz w:val="28"/>
          <w:szCs w:val="28"/>
        </w:rPr>
        <w:t xml:space="preserve">Создадим </w:t>
      </w:r>
      <w:r>
        <w:rPr>
          <w:sz w:val="28"/>
          <w:szCs w:val="28"/>
        </w:rPr>
        <w:t xml:space="preserve">пустую </w:t>
      </w:r>
      <w:r w:rsidRPr="00191965">
        <w:rPr>
          <w:sz w:val="28"/>
          <w:szCs w:val="28"/>
        </w:rPr>
        <w:t xml:space="preserve">базу данных </w:t>
      </w:r>
      <w:bookmarkStart w:id="71" w:name="OLE_LINK1"/>
      <w:bookmarkStart w:id="72" w:name="OLE_LINK2"/>
      <w:r w:rsidRPr="00191965">
        <w:rPr>
          <w:sz w:val="28"/>
          <w:szCs w:val="28"/>
        </w:rPr>
        <w:t>"</w:t>
      </w:r>
      <w:bookmarkEnd w:id="71"/>
      <w:bookmarkEnd w:id="72"/>
      <w:r>
        <w:rPr>
          <w:sz w:val="28"/>
          <w:szCs w:val="28"/>
        </w:rPr>
        <w:t>Страхование</w:t>
      </w:r>
      <w:r w:rsidRPr="00191965">
        <w:rPr>
          <w:sz w:val="28"/>
          <w:szCs w:val="28"/>
        </w:rPr>
        <w:t xml:space="preserve">" в СУБД </w:t>
      </w:r>
      <w:r w:rsidRPr="00191965">
        <w:rPr>
          <w:sz w:val="28"/>
          <w:szCs w:val="28"/>
          <w:lang w:val="en-US"/>
        </w:rPr>
        <w:t>MS</w:t>
      </w:r>
      <w:r w:rsidRPr="00191965">
        <w:rPr>
          <w:sz w:val="28"/>
          <w:szCs w:val="28"/>
        </w:rPr>
        <w:t xml:space="preserve"> </w:t>
      </w:r>
      <w:r w:rsidRPr="00191965">
        <w:rPr>
          <w:sz w:val="28"/>
          <w:szCs w:val="28"/>
          <w:lang w:val="en-US"/>
        </w:rPr>
        <w:t>Access</w:t>
      </w:r>
      <w:r w:rsidRPr="00191965">
        <w:rPr>
          <w:sz w:val="28"/>
          <w:szCs w:val="28"/>
        </w:rPr>
        <w:t>. Основным назначением базы данных "</w:t>
      </w:r>
      <w:r>
        <w:rPr>
          <w:sz w:val="28"/>
          <w:szCs w:val="28"/>
        </w:rPr>
        <w:t>Страхование</w:t>
      </w:r>
      <w:r w:rsidRPr="00191965">
        <w:rPr>
          <w:sz w:val="28"/>
          <w:szCs w:val="28"/>
        </w:rPr>
        <w:t>" будет автоматизация фун</w:t>
      </w:r>
      <w:r>
        <w:rPr>
          <w:sz w:val="28"/>
          <w:szCs w:val="28"/>
        </w:rPr>
        <w:t>кции по учету клиентов и заключения договоров</w:t>
      </w:r>
      <w:r w:rsidRPr="00191965">
        <w:rPr>
          <w:sz w:val="28"/>
          <w:szCs w:val="28"/>
        </w:rPr>
        <w:t>.</w:t>
      </w:r>
      <w:r>
        <w:rPr>
          <w:sz w:val="28"/>
          <w:szCs w:val="28"/>
        </w:rPr>
        <w:t xml:space="preserve"> С помощью встроенных функций </w:t>
      </w:r>
      <w:r>
        <w:rPr>
          <w:sz w:val="28"/>
          <w:szCs w:val="28"/>
          <w:lang w:val="en-US"/>
        </w:rPr>
        <w:t>Erwin</w:t>
      </w:r>
      <w:r>
        <w:rPr>
          <w:sz w:val="28"/>
          <w:szCs w:val="28"/>
        </w:rPr>
        <w:t xml:space="preserve"> создадим базу «Страхование». База данных «Страхование» будет включать 6 таблиц. (Рисунок </w:t>
      </w:r>
      <w:r w:rsidR="0083284B">
        <w:rPr>
          <w:sz w:val="28"/>
          <w:szCs w:val="28"/>
        </w:rPr>
        <w:t>27</w:t>
      </w:r>
      <w:r>
        <w:rPr>
          <w:sz w:val="28"/>
          <w:szCs w:val="28"/>
        </w:rPr>
        <w:t>)</w:t>
      </w:r>
    </w:p>
    <w:p w:rsidR="00A216CC" w:rsidRPr="00794718" w:rsidRDefault="00B21134" w:rsidP="003E1E94">
      <w:pPr>
        <w:ind w:firstLine="709"/>
        <w:rPr>
          <w:sz w:val="28"/>
          <w:szCs w:val="28"/>
        </w:rPr>
      </w:pPr>
      <w:r>
        <w:rPr>
          <w:noProof/>
        </w:rPr>
        <w:pict>
          <v:shape id="_x0000_s1145" type="#_x0000_t75" style="position:absolute;left:0;text-align:left;margin-left:36pt;margin-top:9pt;width:396pt;height:279.15pt;z-index:-251666432" wrapcoords="-75 0 -75 21494 21600 21494 21600 0 -75 0">
            <v:imagedata r:id="rId63" o:title="" croptop="7462f" cropbottom="29562f" cropleft="2605f" cropright="32711f"/>
            <w10:wrap type="tight"/>
          </v:shape>
        </w:pict>
      </w: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794718" w:rsidRDefault="00A216CC" w:rsidP="003E1E94">
      <w:pPr>
        <w:ind w:firstLine="709"/>
        <w:rPr>
          <w:sz w:val="28"/>
          <w:szCs w:val="28"/>
        </w:rPr>
      </w:pPr>
    </w:p>
    <w:p w:rsidR="00A216CC" w:rsidRPr="00F64B65" w:rsidRDefault="00F64B65" w:rsidP="003E1E94">
      <w:pPr>
        <w:ind w:firstLine="709"/>
        <w:jc w:val="center"/>
      </w:pPr>
      <w:r w:rsidRPr="00F64B65">
        <w:t>Рис.</w:t>
      </w:r>
      <w:r w:rsidR="0083284B">
        <w:t>27</w:t>
      </w:r>
      <w:r w:rsidR="00F606E1">
        <w:t>.</w:t>
      </w:r>
      <w:r w:rsidR="00990C17">
        <w:t xml:space="preserve"> </w:t>
      </w:r>
      <w:r w:rsidRPr="00F64B65">
        <w:t xml:space="preserve"> База данных «Страхование»</w:t>
      </w:r>
    </w:p>
    <w:p w:rsidR="00A216CC" w:rsidRPr="00794718" w:rsidRDefault="00A216CC" w:rsidP="003E1E94">
      <w:pPr>
        <w:ind w:firstLine="709"/>
        <w:rPr>
          <w:sz w:val="28"/>
          <w:szCs w:val="28"/>
        </w:rPr>
      </w:pPr>
    </w:p>
    <w:p w:rsidR="00A216CC" w:rsidRPr="00794718" w:rsidRDefault="00F64B65" w:rsidP="003E1E94">
      <w:pPr>
        <w:ind w:firstLine="709"/>
        <w:rPr>
          <w:sz w:val="28"/>
          <w:szCs w:val="28"/>
        </w:rPr>
      </w:pPr>
      <w:r>
        <w:rPr>
          <w:sz w:val="28"/>
          <w:szCs w:val="28"/>
        </w:rPr>
        <w:t>Схема данных предметной области представлена на рисунке</w:t>
      </w:r>
      <w:r w:rsidR="0083284B">
        <w:rPr>
          <w:sz w:val="28"/>
          <w:szCs w:val="28"/>
        </w:rPr>
        <w:t xml:space="preserve"> 28</w:t>
      </w:r>
      <w:r>
        <w:rPr>
          <w:sz w:val="28"/>
          <w:szCs w:val="28"/>
        </w:rPr>
        <w:t>.</w:t>
      </w:r>
    </w:p>
    <w:p w:rsidR="00A216CC" w:rsidRPr="00794718" w:rsidRDefault="00A216CC" w:rsidP="003E1E94">
      <w:pPr>
        <w:ind w:firstLine="709"/>
        <w:rPr>
          <w:sz w:val="28"/>
          <w:szCs w:val="28"/>
        </w:rPr>
      </w:pPr>
    </w:p>
    <w:p w:rsidR="00A216CC" w:rsidRPr="00794718" w:rsidRDefault="00B21134" w:rsidP="003E1E94">
      <w:pPr>
        <w:tabs>
          <w:tab w:val="left" w:pos="3255"/>
        </w:tabs>
        <w:ind w:firstLine="709"/>
        <w:rPr>
          <w:sz w:val="28"/>
          <w:szCs w:val="28"/>
        </w:rPr>
      </w:pPr>
      <w:r>
        <w:rPr>
          <w:noProof/>
        </w:rPr>
        <w:pict>
          <v:shape id="_x0000_s1146" type="#_x0000_t75" style="position:absolute;left:0;text-align:left;margin-left:36pt;margin-top:8.15pt;width:405pt;height:243pt;z-index:-251665408">
            <v:imagedata r:id="rId64" o:title="" croptop="14542f" cropbottom="25328f" cropleft="5127f" cropright="16212f"/>
            <w10:wrap type="square"/>
          </v:shape>
        </w:pict>
      </w:r>
      <w:r w:rsidR="00A216CC" w:rsidRPr="00794718">
        <w:rPr>
          <w:sz w:val="28"/>
          <w:szCs w:val="28"/>
        </w:rPr>
        <w:tab/>
      </w:r>
    </w:p>
    <w:p w:rsidR="00A216CC" w:rsidRPr="00794718" w:rsidRDefault="00A216CC" w:rsidP="003E1E94">
      <w:pPr>
        <w:tabs>
          <w:tab w:val="left" w:pos="3255"/>
        </w:tabs>
        <w:ind w:firstLine="709"/>
        <w:rPr>
          <w:sz w:val="28"/>
          <w:szCs w:val="28"/>
        </w:rPr>
      </w:pPr>
    </w:p>
    <w:p w:rsidR="00A216CC" w:rsidRPr="00794718" w:rsidRDefault="00A216CC" w:rsidP="003E1E94">
      <w:pPr>
        <w:tabs>
          <w:tab w:val="left" w:pos="3255"/>
        </w:tabs>
        <w:ind w:firstLine="709"/>
        <w:rPr>
          <w:sz w:val="28"/>
          <w:szCs w:val="28"/>
        </w:rPr>
      </w:pPr>
    </w:p>
    <w:p w:rsidR="00A216CC" w:rsidRPr="00794718" w:rsidRDefault="00A216CC" w:rsidP="003E1E94">
      <w:pPr>
        <w:tabs>
          <w:tab w:val="left" w:pos="3255"/>
        </w:tabs>
        <w:ind w:firstLine="709"/>
        <w:rPr>
          <w:sz w:val="28"/>
          <w:szCs w:val="28"/>
        </w:rPr>
      </w:pPr>
    </w:p>
    <w:p w:rsidR="00A216CC" w:rsidRPr="00794718" w:rsidRDefault="00A216CC" w:rsidP="003E1E94">
      <w:pPr>
        <w:tabs>
          <w:tab w:val="left" w:pos="3255"/>
        </w:tabs>
        <w:ind w:firstLine="709"/>
        <w:rPr>
          <w:sz w:val="28"/>
          <w:szCs w:val="28"/>
        </w:rPr>
      </w:pPr>
    </w:p>
    <w:p w:rsidR="00A216CC" w:rsidRPr="00794718" w:rsidRDefault="00A216CC" w:rsidP="003E1E94">
      <w:pPr>
        <w:tabs>
          <w:tab w:val="left" w:pos="3255"/>
        </w:tabs>
        <w:ind w:firstLine="709"/>
        <w:rPr>
          <w:sz w:val="28"/>
          <w:szCs w:val="28"/>
        </w:rPr>
      </w:pPr>
    </w:p>
    <w:p w:rsidR="00A216CC" w:rsidRPr="00794718" w:rsidRDefault="00A216CC" w:rsidP="003E1E94">
      <w:pPr>
        <w:tabs>
          <w:tab w:val="left" w:pos="3255"/>
        </w:tabs>
        <w:ind w:firstLine="709"/>
        <w:rPr>
          <w:sz w:val="28"/>
          <w:szCs w:val="28"/>
        </w:rPr>
      </w:pPr>
    </w:p>
    <w:p w:rsidR="00B90D83" w:rsidRPr="00794718" w:rsidRDefault="00B90D83" w:rsidP="003E1E94">
      <w:pPr>
        <w:tabs>
          <w:tab w:val="left" w:pos="3255"/>
        </w:tabs>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tabs>
          <w:tab w:val="left" w:pos="1155"/>
        </w:tabs>
        <w:ind w:firstLine="709"/>
        <w:rPr>
          <w:sz w:val="28"/>
          <w:szCs w:val="28"/>
        </w:rPr>
      </w:pPr>
      <w:r w:rsidRPr="00794718">
        <w:rPr>
          <w:sz w:val="28"/>
          <w:szCs w:val="28"/>
        </w:rPr>
        <w:tab/>
      </w:r>
    </w:p>
    <w:p w:rsidR="00B90D83" w:rsidRPr="00794718" w:rsidRDefault="00B90D83" w:rsidP="003E1E94">
      <w:pPr>
        <w:tabs>
          <w:tab w:val="left" w:pos="1155"/>
        </w:tabs>
        <w:ind w:firstLine="709"/>
        <w:rPr>
          <w:sz w:val="28"/>
          <w:szCs w:val="28"/>
        </w:rPr>
      </w:pPr>
    </w:p>
    <w:p w:rsidR="00B90D83" w:rsidRPr="00794718" w:rsidRDefault="00B90D83" w:rsidP="003E1E94">
      <w:pPr>
        <w:tabs>
          <w:tab w:val="left" w:pos="1155"/>
        </w:tabs>
        <w:ind w:firstLine="709"/>
        <w:rPr>
          <w:sz w:val="28"/>
          <w:szCs w:val="28"/>
        </w:rPr>
      </w:pPr>
    </w:p>
    <w:p w:rsidR="00B90D83" w:rsidRPr="00F64B65" w:rsidRDefault="00F64B65" w:rsidP="003E1E94">
      <w:pPr>
        <w:tabs>
          <w:tab w:val="left" w:pos="1155"/>
        </w:tabs>
        <w:ind w:firstLine="709"/>
        <w:jc w:val="center"/>
      </w:pPr>
      <w:r w:rsidRPr="00F64B65">
        <w:t xml:space="preserve">Рис. </w:t>
      </w:r>
      <w:r w:rsidR="0083284B">
        <w:t>28</w:t>
      </w:r>
      <w:r w:rsidR="00F606E1">
        <w:t>.</w:t>
      </w:r>
      <w:r w:rsidR="00990C17">
        <w:t xml:space="preserve"> </w:t>
      </w:r>
      <w:r w:rsidRPr="00F64B65">
        <w:t>Схема данных</w:t>
      </w:r>
    </w:p>
    <w:p w:rsidR="00B90D83" w:rsidRPr="00794718" w:rsidRDefault="00B90D83" w:rsidP="003E1E94">
      <w:pPr>
        <w:tabs>
          <w:tab w:val="left" w:pos="1155"/>
        </w:tabs>
        <w:ind w:firstLine="709"/>
        <w:rPr>
          <w:sz w:val="28"/>
          <w:szCs w:val="28"/>
        </w:rPr>
      </w:pPr>
    </w:p>
    <w:p w:rsidR="00B90D83" w:rsidRPr="00794718" w:rsidRDefault="00B90D83" w:rsidP="003E1E94">
      <w:pPr>
        <w:tabs>
          <w:tab w:val="left" w:pos="1155"/>
        </w:tabs>
        <w:ind w:firstLine="709"/>
        <w:rPr>
          <w:sz w:val="28"/>
          <w:szCs w:val="28"/>
        </w:rPr>
      </w:pPr>
    </w:p>
    <w:p w:rsidR="004D333E" w:rsidRDefault="00F64B65" w:rsidP="003E1E94">
      <w:pPr>
        <w:spacing w:line="360" w:lineRule="auto"/>
        <w:ind w:firstLine="709"/>
        <w:jc w:val="both"/>
        <w:rPr>
          <w:sz w:val="28"/>
          <w:szCs w:val="28"/>
        </w:rPr>
      </w:pPr>
      <w:r>
        <w:rPr>
          <w:sz w:val="28"/>
          <w:szCs w:val="28"/>
        </w:rPr>
        <w:t>Процесс генерации логической модели из физической базы данных называется обратным проектированием.</w:t>
      </w:r>
      <w:r w:rsidR="004D333E">
        <w:rPr>
          <w:sz w:val="28"/>
          <w:szCs w:val="28"/>
        </w:rPr>
        <w:t xml:space="preserve"> Создадим новую логико-физическую модель в </w:t>
      </w:r>
      <w:r w:rsidR="004D333E">
        <w:rPr>
          <w:sz w:val="28"/>
          <w:szCs w:val="28"/>
          <w:lang w:val="en-US"/>
        </w:rPr>
        <w:t>Erwin</w:t>
      </w:r>
      <w:r w:rsidR="004D333E" w:rsidRPr="004D333E">
        <w:rPr>
          <w:sz w:val="28"/>
          <w:szCs w:val="28"/>
        </w:rPr>
        <w:t xml:space="preserve">. </w:t>
      </w:r>
      <w:r w:rsidR="004D333E">
        <w:rPr>
          <w:sz w:val="28"/>
          <w:szCs w:val="28"/>
        </w:rPr>
        <w:t>При помощи меню</w:t>
      </w:r>
      <w:r w:rsidR="004D333E" w:rsidRPr="00F30DC5">
        <w:rPr>
          <w:sz w:val="28"/>
          <w:szCs w:val="28"/>
        </w:rPr>
        <w:t xml:space="preserve"> </w:t>
      </w:r>
      <w:r w:rsidR="004D333E">
        <w:rPr>
          <w:sz w:val="28"/>
          <w:szCs w:val="28"/>
          <w:lang w:val="en-US"/>
        </w:rPr>
        <w:t>Tools</w:t>
      </w:r>
      <w:r w:rsidR="004D333E" w:rsidRPr="004D333E">
        <w:rPr>
          <w:sz w:val="28"/>
          <w:szCs w:val="28"/>
        </w:rPr>
        <w:t xml:space="preserve">/ </w:t>
      </w:r>
      <w:r w:rsidR="004D333E" w:rsidRPr="00F30DC5">
        <w:rPr>
          <w:sz w:val="28"/>
          <w:szCs w:val="28"/>
        </w:rPr>
        <w:t xml:space="preserve">Reverse Engineer From </w:t>
      </w:r>
      <w:r w:rsidR="004D333E">
        <w:rPr>
          <w:sz w:val="28"/>
          <w:szCs w:val="28"/>
        </w:rPr>
        <w:t>можно</w:t>
      </w:r>
      <w:r w:rsidR="004D333E" w:rsidRPr="00F30DC5">
        <w:rPr>
          <w:sz w:val="28"/>
          <w:szCs w:val="28"/>
        </w:rPr>
        <w:t xml:space="preserve"> задать источник обратно</w:t>
      </w:r>
      <w:r w:rsidR="004D333E">
        <w:rPr>
          <w:sz w:val="28"/>
          <w:szCs w:val="28"/>
        </w:rPr>
        <w:t xml:space="preserve">го проектирования – базу данных. </w:t>
      </w:r>
      <w:r w:rsidR="004D333E" w:rsidRPr="00F30DC5">
        <w:rPr>
          <w:sz w:val="28"/>
          <w:szCs w:val="28"/>
        </w:rPr>
        <w:t>При по</w:t>
      </w:r>
      <w:r w:rsidR="004D333E">
        <w:rPr>
          <w:sz w:val="28"/>
          <w:szCs w:val="28"/>
        </w:rPr>
        <w:t>мощи кнопки Browse выбираем</w:t>
      </w:r>
      <w:r w:rsidR="004D333E" w:rsidRPr="00F30DC5">
        <w:rPr>
          <w:sz w:val="28"/>
          <w:szCs w:val="28"/>
        </w:rPr>
        <w:t xml:space="preserve"> файл, содержащий </w:t>
      </w:r>
      <w:r w:rsidR="004D333E">
        <w:rPr>
          <w:sz w:val="28"/>
          <w:szCs w:val="28"/>
        </w:rPr>
        <w:t xml:space="preserve">базу данных. </w:t>
      </w:r>
      <w:r w:rsidR="00C80E63">
        <w:rPr>
          <w:sz w:val="28"/>
          <w:szCs w:val="28"/>
          <w:lang w:val="en-US"/>
        </w:rPr>
        <w:t>[5]</w:t>
      </w:r>
      <w:r w:rsidR="004D333E">
        <w:rPr>
          <w:sz w:val="28"/>
          <w:szCs w:val="28"/>
        </w:rPr>
        <w:t xml:space="preserve">Результат </w:t>
      </w:r>
      <w:r w:rsidR="00B21134">
        <w:rPr>
          <w:noProof/>
        </w:rPr>
        <w:pict>
          <v:shape id="_x0000_s1157" type="#_x0000_t75" style="position:absolute;left:0;text-align:left;margin-left:9pt;margin-top:0;width:410.35pt;height:416.4pt;z-index:251656192;mso-position-horizontal-relative:text;mso-position-vertical:outside;mso-position-vertical-relative:text">
            <v:imagedata r:id="rId65" o:title="" croptop="15628f" cropbottom="10711f" cropleft="16531f" cropright="22414f"/>
            <w10:wrap type="square"/>
          </v:shape>
        </w:pict>
      </w:r>
      <w:r w:rsidR="004D333E">
        <w:rPr>
          <w:sz w:val="28"/>
          <w:szCs w:val="28"/>
        </w:rPr>
        <w:t>обратного проектирования показан на рисунке</w:t>
      </w:r>
      <w:r w:rsidR="0083284B">
        <w:rPr>
          <w:sz w:val="28"/>
          <w:szCs w:val="28"/>
        </w:rPr>
        <w:t xml:space="preserve"> 29</w:t>
      </w:r>
      <w:r w:rsidR="004D333E">
        <w:rPr>
          <w:sz w:val="28"/>
          <w:szCs w:val="28"/>
        </w:rPr>
        <w:t>.</w:t>
      </w:r>
    </w:p>
    <w:p w:rsidR="004D333E" w:rsidRDefault="004D333E" w:rsidP="003E1E94">
      <w:pPr>
        <w:spacing w:line="360" w:lineRule="auto"/>
        <w:ind w:firstLine="709"/>
        <w:jc w:val="both"/>
        <w:rPr>
          <w:sz w:val="28"/>
          <w:szCs w:val="28"/>
        </w:rPr>
      </w:pPr>
    </w:p>
    <w:p w:rsidR="00B90D83" w:rsidRPr="004D333E" w:rsidRDefault="00B90D83" w:rsidP="003E1E94">
      <w:pPr>
        <w:tabs>
          <w:tab w:val="left" w:pos="1155"/>
        </w:tabs>
        <w:spacing w:line="360" w:lineRule="auto"/>
        <w:ind w:firstLine="709"/>
        <w:rPr>
          <w:sz w:val="28"/>
          <w:szCs w:val="28"/>
        </w:rPr>
      </w:pPr>
    </w:p>
    <w:p w:rsidR="00B90D83" w:rsidRPr="00794718" w:rsidRDefault="00B90D83" w:rsidP="003E1E94">
      <w:pPr>
        <w:tabs>
          <w:tab w:val="left" w:pos="1155"/>
        </w:tabs>
        <w:spacing w:line="360" w:lineRule="auto"/>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B90D83" w:rsidRPr="00794718" w:rsidRDefault="00B90D83" w:rsidP="003E1E94">
      <w:pPr>
        <w:ind w:firstLine="709"/>
        <w:rPr>
          <w:sz w:val="28"/>
          <w:szCs w:val="28"/>
        </w:rPr>
      </w:pPr>
    </w:p>
    <w:p w:rsidR="004D333E" w:rsidRDefault="00B90D83" w:rsidP="003E1E94">
      <w:pPr>
        <w:tabs>
          <w:tab w:val="left" w:pos="1065"/>
        </w:tabs>
        <w:ind w:firstLine="709"/>
        <w:rPr>
          <w:sz w:val="28"/>
          <w:szCs w:val="28"/>
        </w:rPr>
      </w:pPr>
      <w:r w:rsidRPr="00794718">
        <w:rPr>
          <w:sz w:val="28"/>
          <w:szCs w:val="28"/>
        </w:rPr>
        <w:tab/>
      </w:r>
    </w:p>
    <w:p w:rsidR="004D333E" w:rsidRPr="004D333E" w:rsidRDefault="004D333E" w:rsidP="003E1E94">
      <w:pPr>
        <w:ind w:firstLine="709"/>
        <w:rPr>
          <w:sz w:val="28"/>
          <w:szCs w:val="28"/>
        </w:rPr>
      </w:pPr>
    </w:p>
    <w:p w:rsidR="004D333E" w:rsidRDefault="004D333E" w:rsidP="003E1E94">
      <w:pPr>
        <w:ind w:firstLine="709"/>
        <w:rPr>
          <w:sz w:val="28"/>
          <w:szCs w:val="28"/>
        </w:rPr>
      </w:pPr>
    </w:p>
    <w:p w:rsidR="00A216CC" w:rsidRDefault="004D333E" w:rsidP="003E1E94">
      <w:pPr>
        <w:tabs>
          <w:tab w:val="left" w:pos="3225"/>
        </w:tabs>
        <w:ind w:firstLine="709"/>
      </w:pPr>
      <w:r>
        <w:rPr>
          <w:sz w:val="28"/>
          <w:szCs w:val="28"/>
        </w:rPr>
        <w:tab/>
      </w:r>
      <w:r w:rsidRPr="004D333E">
        <w:t>Рис.</w:t>
      </w:r>
      <w:r w:rsidR="0083284B">
        <w:t xml:space="preserve"> 29</w:t>
      </w:r>
      <w:r w:rsidR="0084722D">
        <w:t>.</w:t>
      </w:r>
      <w:r w:rsidRPr="004D333E">
        <w:t xml:space="preserve"> Обратное пр</w:t>
      </w:r>
      <w:r>
        <w:t>о</w:t>
      </w:r>
      <w:r w:rsidRPr="004D333E">
        <w:t>ектирование</w:t>
      </w:r>
    </w:p>
    <w:p w:rsidR="004D333E" w:rsidRDefault="004D333E" w:rsidP="003E1E94">
      <w:pPr>
        <w:tabs>
          <w:tab w:val="left" w:pos="3225"/>
        </w:tabs>
        <w:ind w:firstLine="709"/>
      </w:pPr>
    </w:p>
    <w:p w:rsidR="004D333E" w:rsidRDefault="004D333E" w:rsidP="003E1E94">
      <w:pPr>
        <w:pStyle w:val="a7"/>
        <w:spacing w:line="360" w:lineRule="auto"/>
        <w:ind w:firstLine="709"/>
        <w:jc w:val="both"/>
        <w:rPr>
          <w:sz w:val="28"/>
          <w:szCs w:val="28"/>
        </w:rPr>
      </w:pPr>
      <w:r>
        <w:rPr>
          <w:sz w:val="28"/>
          <w:szCs w:val="28"/>
        </w:rPr>
        <w:t xml:space="preserve">Таким образом, можно сказать, </w:t>
      </w:r>
      <w:r w:rsidRPr="004D333E">
        <w:rPr>
          <w:sz w:val="28"/>
          <w:szCs w:val="28"/>
        </w:rPr>
        <w:t xml:space="preserve">что ERwin является мощным и одновременно простым в использовании средством проектирования баз данных. </w:t>
      </w:r>
      <w:r>
        <w:rPr>
          <w:sz w:val="28"/>
          <w:szCs w:val="28"/>
        </w:rPr>
        <w:t xml:space="preserve">Кроме того, программа </w:t>
      </w:r>
      <w:r>
        <w:rPr>
          <w:sz w:val="28"/>
          <w:szCs w:val="28"/>
          <w:lang w:val="en-US"/>
        </w:rPr>
        <w:t>Erwin</w:t>
      </w:r>
      <w:r>
        <w:rPr>
          <w:sz w:val="28"/>
          <w:szCs w:val="28"/>
        </w:rPr>
        <w:t xml:space="preserve"> совместима с большинством используемых в настоящее время СУБД, что является несомненным достоинством программы.</w:t>
      </w:r>
    </w:p>
    <w:p w:rsidR="004D333E" w:rsidRDefault="004D333E" w:rsidP="003E1E94">
      <w:pPr>
        <w:pStyle w:val="1"/>
        <w:spacing w:line="360" w:lineRule="auto"/>
        <w:ind w:firstLine="709"/>
        <w:jc w:val="center"/>
        <w:rPr>
          <w:rFonts w:ascii="Times New Roman" w:hAnsi="Times New Roman"/>
          <w:b w:val="0"/>
          <w:bCs w:val="0"/>
          <w:sz w:val="28"/>
        </w:rPr>
      </w:pPr>
      <w:bookmarkStart w:id="73" w:name="_Toc260573927"/>
      <w:bookmarkStart w:id="74" w:name="_Toc260911244"/>
      <w:r w:rsidRPr="006558DC">
        <w:rPr>
          <w:rFonts w:ascii="Times New Roman" w:hAnsi="Times New Roman"/>
          <w:b w:val="0"/>
          <w:bCs w:val="0"/>
          <w:sz w:val="28"/>
        </w:rPr>
        <w:t>Заключение</w:t>
      </w:r>
      <w:bookmarkEnd w:id="73"/>
      <w:bookmarkEnd w:id="74"/>
    </w:p>
    <w:p w:rsidR="007C3D50" w:rsidRPr="007C3D50" w:rsidRDefault="004D333E" w:rsidP="003E1E94">
      <w:pPr>
        <w:spacing w:line="360" w:lineRule="auto"/>
        <w:ind w:firstLine="709"/>
        <w:jc w:val="both"/>
        <w:rPr>
          <w:sz w:val="28"/>
          <w:szCs w:val="28"/>
        </w:rPr>
      </w:pPr>
      <w:r w:rsidRPr="003C68CD">
        <w:rPr>
          <w:sz w:val="28"/>
          <w:szCs w:val="28"/>
        </w:rPr>
        <w:t xml:space="preserve">В процессе выполнения </w:t>
      </w:r>
      <w:r w:rsidR="0088225A">
        <w:rPr>
          <w:sz w:val="28"/>
          <w:szCs w:val="28"/>
        </w:rPr>
        <w:t xml:space="preserve">данного </w:t>
      </w:r>
      <w:r>
        <w:rPr>
          <w:sz w:val="28"/>
          <w:szCs w:val="28"/>
        </w:rPr>
        <w:t>курсового проекта</w:t>
      </w:r>
      <w:r w:rsidRPr="003C68CD">
        <w:rPr>
          <w:sz w:val="28"/>
          <w:szCs w:val="28"/>
        </w:rPr>
        <w:t xml:space="preserve"> </w:t>
      </w:r>
      <w:r>
        <w:rPr>
          <w:sz w:val="28"/>
          <w:szCs w:val="28"/>
        </w:rPr>
        <w:t xml:space="preserve">был проведен обзор </w:t>
      </w:r>
      <w:r w:rsidR="00ED6F88">
        <w:rPr>
          <w:sz w:val="28"/>
          <w:szCs w:val="28"/>
        </w:rPr>
        <w:t>различных источников, описывающих методологию структурного проектирования</w:t>
      </w:r>
      <w:r>
        <w:rPr>
          <w:sz w:val="28"/>
          <w:szCs w:val="28"/>
        </w:rPr>
        <w:t xml:space="preserve">. </w:t>
      </w:r>
      <w:r w:rsidR="00ED6F88">
        <w:rPr>
          <w:sz w:val="28"/>
          <w:szCs w:val="28"/>
        </w:rPr>
        <w:t>В результате были со</w:t>
      </w:r>
      <w:r w:rsidR="007C3D50">
        <w:rPr>
          <w:sz w:val="28"/>
          <w:szCs w:val="28"/>
        </w:rPr>
        <w:t>с</w:t>
      </w:r>
      <w:r w:rsidR="00ED6F88">
        <w:rPr>
          <w:sz w:val="28"/>
          <w:szCs w:val="28"/>
        </w:rPr>
        <w:t>тавлены</w:t>
      </w:r>
      <w:r w:rsidR="007C3D50">
        <w:rPr>
          <w:sz w:val="28"/>
          <w:szCs w:val="28"/>
        </w:rPr>
        <w:t xml:space="preserve"> основные характеристики этого подхода. </w:t>
      </w:r>
      <w:r w:rsidR="00ED6F88">
        <w:rPr>
          <w:sz w:val="28"/>
          <w:szCs w:val="28"/>
        </w:rPr>
        <w:t xml:space="preserve">Также был проведен </w:t>
      </w:r>
      <w:r w:rsidR="007C3D50">
        <w:rPr>
          <w:sz w:val="28"/>
          <w:szCs w:val="28"/>
        </w:rPr>
        <w:t xml:space="preserve">сравнительный анализ методологии структурного проектирования и других подходов.  Результатом этого анализа стала таблица 1, в которой показано какой подход лучше применять в зависимости от типа проекта. В данном проекте были рассмотрены основные понятия </w:t>
      </w:r>
      <w:r w:rsidR="007C3D50">
        <w:rPr>
          <w:sz w:val="28"/>
          <w:szCs w:val="28"/>
          <w:lang w:val="en-US"/>
        </w:rPr>
        <w:t>SADT</w:t>
      </w:r>
      <w:r w:rsidR="007C3D50">
        <w:rPr>
          <w:sz w:val="28"/>
          <w:szCs w:val="28"/>
        </w:rPr>
        <w:t>-моделей, а также продемонстрирован пример построения сетевой модели.</w:t>
      </w:r>
    </w:p>
    <w:p w:rsidR="004D333E" w:rsidRPr="0088225A" w:rsidRDefault="004D333E" w:rsidP="0002050A">
      <w:pPr>
        <w:spacing w:line="360" w:lineRule="auto"/>
        <w:ind w:firstLine="709"/>
        <w:jc w:val="both"/>
        <w:rPr>
          <w:sz w:val="28"/>
          <w:szCs w:val="28"/>
        </w:rPr>
      </w:pPr>
      <w:r w:rsidRPr="0045717C">
        <w:rPr>
          <w:sz w:val="28"/>
          <w:szCs w:val="28"/>
        </w:rPr>
        <w:t xml:space="preserve">В </w:t>
      </w:r>
      <w:r w:rsidR="0088225A">
        <w:rPr>
          <w:sz w:val="28"/>
          <w:szCs w:val="28"/>
        </w:rPr>
        <w:t xml:space="preserve">итоге </w:t>
      </w:r>
      <w:r w:rsidRPr="0045717C">
        <w:rPr>
          <w:sz w:val="28"/>
          <w:szCs w:val="28"/>
        </w:rPr>
        <w:t xml:space="preserve">проведенной работы мы получили полное описание процесса </w:t>
      </w:r>
      <w:r w:rsidR="0088225A">
        <w:rPr>
          <w:sz w:val="28"/>
          <w:szCs w:val="28"/>
        </w:rPr>
        <w:t xml:space="preserve">страхования автогражданской ответственности </w:t>
      </w:r>
      <w:r w:rsidRPr="0045717C">
        <w:rPr>
          <w:sz w:val="28"/>
          <w:szCs w:val="28"/>
        </w:rPr>
        <w:t xml:space="preserve"> </w:t>
      </w:r>
      <w:r w:rsidR="0088225A">
        <w:rPr>
          <w:sz w:val="28"/>
          <w:szCs w:val="28"/>
        </w:rPr>
        <w:t xml:space="preserve">с помощью средств </w:t>
      </w:r>
      <w:r w:rsidR="0088225A">
        <w:rPr>
          <w:sz w:val="28"/>
          <w:szCs w:val="28"/>
          <w:lang w:val="en-US"/>
        </w:rPr>
        <w:t>BPwin</w:t>
      </w:r>
      <w:r w:rsidR="0088225A" w:rsidRPr="0088225A">
        <w:rPr>
          <w:sz w:val="28"/>
          <w:szCs w:val="28"/>
        </w:rPr>
        <w:t xml:space="preserve"> </w:t>
      </w:r>
      <w:r w:rsidR="0088225A">
        <w:rPr>
          <w:sz w:val="28"/>
          <w:szCs w:val="28"/>
        </w:rPr>
        <w:t xml:space="preserve">и </w:t>
      </w:r>
      <w:r w:rsidR="0088225A">
        <w:rPr>
          <w:sz w:val="28"/>
          <w:szCs w:val="28"/>
          <w:lang w:val="en-US"/>
        </w:rPr>
        <w:t>Erwin</w:t>
      </w:r>
      <w:r w:rsidR="0088225A">
        <w:rPr>
          <w:sz w:val="28"/>
          <w:szCs w:val="28"/>
        </w:rPr>
        <w:t>.</w:t>
      </w:r>
    </w:p>
    <w:p w:rsidR="004D333E" w:rsidRDefault="0088225A" w:rsidP="009922FC">
      <w:pPr>
        <w:spacing w:line="360" w:lineRule="auto"/>
        <w:ind w:firstLine="709"/>
        <w:jc w:val="both"/>
        <w:rPr>
          <w:sz w:val="28"/>
          <w:szCs w:val="28"/>
        </w:rPr>
      </w:pPr>
      <w:r>
        <w:rPr>
          <w:sz w:val="28"/>
          <w:szCs w:val="28"/>
        </w:rPr>
        <w:t xml:space="preserve">В нотации </w:t>
      </w:r>
      <w:r>
        <w:rPr>
          <w:sz w:val="28"/>
          <w:szCs w:val="28"/>
          <w:lang w:val="en-US"/>
        </w:rPr>
        <w:t>IDEF</w:t>
      </w:r>
      <w:r w:rsidRPr="00D01398">
        <w:rPr>
          <w:sz w:val="28"/>
          <w:szCs w:val="28"/>
        </w:rPr>
        <w:t xml:space="preserve">0 </w:t>
      </w:r>
      <w:r w:rsidR="009922FC">
        <w:rPr>
          <w:sz w:val="28"/>
          <w:szCs w:val="28"/>
        </w:rPr>
        <w:t xml:space="preserve">мы </w:t>
      </w:r>
      <w:r>
        <w:rPr>
          <w:sz w:val="28"/>
          <w:szCs w:val="28"/>
        </w:rPr>
        <w:t xml:space="preserve">показали все процессы в моделируемой системе </w:t>
      </w:r>
      <w:r w:rsidR="009922FC">
        <w:rPr>
          <w:sz w:val="28"/>
          <w:szCs w:val="28"/>
        </w:rPr>
        <w:t xml:space="preserve">и </w:t>
      </w:r>
      <w:r>
        <w:rPr>
          <w:sz w:val="28"/>
          <w:szCs w:val="28"/>
        </w:rPr>
        <w:t xml:space="preserve">отразили взаимосвязи между ними. С помощью диаграммы </w:t>
      </w:r>
      <w:r>
        <w:rPr>
          <w:sz w:val="28"/>
          <w:szCs w:val="28"/>
          <w:lang w:val="en-US"/>
        </w:rPr>
        <w:t>IDEF</w:t>
      </w:r>
      <w:r w:rsidRPr="00D01398">
        <w:rPr>
          <w:sz w:val="28"/>
          <w:szCs w:val="28"/>
        </w:rPr>
        <w:t xml:space="preserve">3 </w:t>
      </w:r>
      <w:r w:rsidR="009922FC">
        <w:rPr>
          <w:sz w:val="28"/>
          <w:szCs w:val="28"/>
        </w:rPr>
        <w:t>была смоделирована</w:t>
      </w:r>
      <w:r>
        <w:rPr>
          <w:sz w:val="28"/>
          <w:szCs w:val="28"/>
        </w:rPr>
        <w:t xml:space="preserve"> последовательность действий при заключении договора страхования</w:t>
      </w:r>
      <w:r w:rsidR="009922FC">
        <w:rPr>
          <w:sz w:val="28"/>
          <w:szCs w:val="28"/>
        </w:rPr>
        <w:t xml:space="preserve"> и осмотра автотранспорта</w:t>
      </w:r>
      <w:r>
        <w:rPr>
          <w:sz w:val="28"/>
          <w:szCs w:val="28"/>
        </w:rPr>
        <w:t>.</w:t>
      </w:r>
      <w:r w:rsidR="009922FC">
        <w:rPr>
          <w:sz w:val="28"/>
          <w:szCs w:val="28"/>
        </w:rPr>
        <w:t xml:space="preserve"> </w:t>
      </w:r>
      <w:r w:rsidR="004D333E" w:rsidRPr="005114C6">
        <w:rPr>
          <w:sz w:val="28"/>
          <w:szCs w:val="28"/>
        </w:rPr>
        <w:t>Встроенный механиз</w:t>
      </w:r>
      <w:r w:rsidR="004D333E">
        <w:rPr>
          <w:sz w:val="28"/>
          <w:szCs w:val="28"/>
        </w:rPr>
        <w:t>м вычисления стоимости позволил нам оценить</w:t>
      </w:r>
      <w:r w:rsidR="004D333E" w:rsidRPr="005114C6">
        <w:rPr>
          <w:sz w:val="28"/>
          <w:szCs w:val="28"/>
        </w:rPr>
        <w:t xml:space="preserve"> и </w:t>
      </w:r>
      <w:r w:rsidR="009922FC">
        <w:rPr>
          <w:sz w:val="28"/>
          <w:szCs w:val="28"/>
        </w:rPr>
        <w:t xml:space="preserve">проанализировать затраты </w:t>
      </w:r>
      <w:r w:rsidR="0002050A">
        <w:rPr>
          <w:sz w:val="28"/>
          <w:szCs w:val="28"/>
        </w:rPr>
        <w:t>на процесс страхования</w:t>
      </w:r>
      <w:r w:rsidR="004D333E">
        <w:rPr>
          <w:sz w:val="28"/>
          <w:szCs w:val="28"/>
        </w:rPr>
        <w:t xml:space="preserve">. </w:t>
      </w:r>
      <w:r w:rsidR="009922FC">
        <w:rPr>
          <w:sz w:val="28"/>
          <w:szCs w:val="28"/>
        </w:rPr>
        <w:t xml:space="preserve">На основе построенной модели нами были выявлены недостатки процесса и предложены улучшения – модель </w:t>
      </w:r>
      <w:r w:rsidR="009922FC">
        <w:rPr>
          <w:sz w:val="28"/>
          <w:szCs w:val="28"/>
          <w:lang w:val="en-US"/>
        </w:rPr>
        <w:t>TO</w:t>
      </w:r>
      <w:r w:rsidR="009922FC" w:rsidRPr="009922FC">
        <w:rPr>
          <w:sz w:val="28"/>
          <w:szCs w:val="28"/>
        </w:rPr>
        <w:t xml:space="preserve"> </w:t>
      </w:r>
      <w:r w:rsidR="009922FC">
        <w:rPr>
          <w:sz w:val="28"/>
          <w:szCs w:val="28"/>
          <w:lang w:val="en-US"/>
        </w:rPr>
        <w:t>BE</w:t>
      </w:r>
      <w:r w:rsidR="009922FC" w:rsidRPr="009922FC">
        <w:rPr>
          <w:sz w:val="28"/>
          <w:szCs w:val="28"/>
        </w:rPr>
        <w:t>.</w:t>
      </w:r>
      <w:r w:rsidR="009922FC">
        <w:rPr>
          <w:sz w:val="28"/>
          <w:szCs w:val="28"/>
        </w:rPr>
        <w:t xml:space="preserve"> Инструмент </w:t>
      </w:r>
      <w:r w:rsidR="009922FC">
        <w:rPr>
          <w:sz w:val="28"/>
          <w:szCs w:val="28"/>
          <w:lang w:val="en-US"/>
        </w:rPr>
        <w:t>Erwin</w:t>
      </w:r>
      <w:r w:rsidR="009922FC" w:rsidRPr="009922FC">
        <w:rPr>
          <w:sz w:val="28"/>
          <w:szCs w:val="28"/>
        </w:rPr>
        <w:t xml:space="preserve"> </w:t>
      </w:r>
      <w:r w:rsidR="009922FC">
        <w:rPr>
          <w:sz w:val="28"/>
          <w:szCs w:val="28"/>
        </w:rPr>
        <w:t xml:space="preserve">помог нам создать базу данных предметной области. </w:t>
      </w:r>
    </w:p>
    <w:p w:rsidR="009922FC" w:rsidRDefault="009922FC" w:rsidP="009922FC">
      <w:pPr>
        <w:spacing w:line="360" w:lineRule="auto"/>
        <w:ind w:firstLine="709"/>
        <w:jc w:val="both"/>
        <w:rPr>
          <w:sz w:val="28"/>
          <w:szCs w:val="28"/>
        </w:rPr>
      </w:pPr>
      <w:r>
        <w:rPr>
          <w:sz w:val="28"/>
          <w:szCs w:val="28"/>
        </w:rPr>
        <w:t xml:space="preserve">Таким образом, все задачи поставленные в курсовом проекте можно считать выполненными. </w:t>
      </w:r>
    </w:p>
    <w:p w:rsidR="009922FC" w:rsidRPr="009F2464" w:rsidRDefault="00F606E1" w:rsidP="009922FC">
      <w:pPr>
        <w:spacing w:line="360" w:lineRule="auto"/>
        <w:ind w:firstLine="709"/>
        <w:jc w:val="both"/>
        <w:rPr>
          <w:sz w:val="28"/>
          <w:szCs w:val="28"/>
        </w:rPr>
      </w:pPr>
      <w:r>
        <w:rPr>
          <w:sz w:val="28"/>
          <w:szCs w:val="28"/>
        </w:rPr>
        <w:t>Итак, мы убедились в том, что</w:t>
      </w:r>
      <w:r w:rsidR="009922FC" w:rsidRPr="009F2464">
        <w:rPr>
          <w:sz w:val="28"/>
          <w:szCs w:val="28"/>
        </w:rPr>
        <w:t xml:space="preserve"> инструменты BPwin и </w:t>
      </w:r>
      <w:r w:rsidR="009922FC" w:rsidRPr="009F2464">
        <w:rPr>
          <w:sz w:val="28"/>
          <w:szCs w:val="28"/>
          <w:lang w:val="en-US"/>
        </w:rPr>
        <w:t>Erwin</w:t>
      </w:r>
      <w:r w:rsidR="009922FC" w:rsidRPr="009F2464">
        <w:rPr>
          <w:sz w:val="28"/>
          <w:szCs w:val="28"/>
        </w:rPr>
        <w:t xml:space="preserve"> </w:t>
      </w:r>
      <w:r w:rsidR="009922FC">
        <w:rPr>
          <w:sz w:val="28"/>
          <w:szCs w:val="28"/>
        </w:rPr>
        <w:t>могут существенно облегчить работу при  проектировании и анализе бизнес-процессов.</w:t>
      </w:r>
    </w:p>
    <w:p w:rsidR="004D333E" w:rsidRPr="0084722D" w:rsidRDefault="009922FC" w:rsidP="0084722D">
      <w:pPr>
        <w:spacing w:line="360" w:lineRule="auto"/>
        <w:ind w:firstLine="709"/>
        <w:jc w:val="center"/>
        <w:rPr>
          <w:sz w:val="28"/>
          <w:szCs w:val="28"/>
        </w:rPr>
      </w:pPr>
      <w:r>
        <w:br w:type="page"/>
      </w:r>
      <w:bookmarkStart w:id="75" w:name="_Toc260312492"/>
      <w:bookmarkStart w:id="76" w:name="_Toc260312813"/>
      <w:bookmarkStart w:id="77" w:name="_Toc260573928"/>
      <w:bookmarkStart w:id="78" w:name="_Toc260911245"/>
      <w:r w:rsidR="004D333E" w:rsidRPr="0084722D">
        <w:rPr>
          <w:sz w:val="28"/>
          <w:szCs w:val="28"/>
        </w:rPr>
        <w:t xml:space="preserve">Список </w:t>
      </w:r>
      <w:bookmarkEnd w:id="75"/>
      <w:bookmarkEnd w:id="76"/>
      <w:bookmarkEnd w:id="77"/>
      <w:r w:rsidR="004D333E" w:rsidRPr="0084722D">
        <w:rPr>
          <w:sz w:val="28"/>
          <w:szCs w:val="28"/>
        </w:rPr>
        <w:t>использованных источников</w:t>
      </w:r>
      <w:bookmarkEnd w:id="78"/>
    </w:p>
    <w:p w:rsidR="004D333E" w:rsidRPr="00580AD8" w:rsidRDefault="004D333E" w:rsidP="003E1E94">
      <w:pPr>
        <w:ind w:firstLine="709"/>
        <w:rPr>
          <w:bCs/>
          <w:sz w:val="28"/>
          <w:szCs w:val="28"/>
        </w:rPr>
      </w:pPr>
    </w:p>
    <w:p w:rsidR="004D333E" w:rsidRDefault="004D333E" w:rsidP="003E1E94">
      <w:pPr>
        <w:pStyle w:val="a"/>
        <w:ind w:firstLine="709"/>
      </w:pPr>
      <w:r w:rsidRPr="00580AD8">
        <w:t>ГОСТ 34.601-90. Автоматизированные системы. Стадии создания. – М.: Изд-во стандартов, 1990.</w:t>
      </w:r>
      <w:r w:rsidRPr="00745CCE">
        <w:t xml:space="preserve"> </w:t>
      </w:r>
    </w:p>
    <w:p w:rsidR="004D333E" w:rsidRDefault="004D333E" w:rsidP="003E1E94">
      <w:pPr>
        <w:pStyle w:val="a"/>
        <w:ind w:firstLine="709"/>
      </w:pPr>
      <w:r>
        <w:t xml:space="preserve">ГОСТ Р ИСО/МЭК 12207-99 «Информационная технология. Процессы жизненного цикла программных средств» </w:t>
      </w:r>
    </w:p>
    <w:p w:rsidR="004A4073" w:rsidRPr="004A4073" w:rsidRDefault="004A4073" w:rsidP="003E1E94">
      <w:pPr>
        <w:pStyle w:val="a"/>
        <w:ind w:firstLine="709"/>
      </w:pPr>
      <w:r>
        <w:t xml:space="preserve">ГОСТ </w:t>
      </w:r>
      <w:r w:rsidRPr="004A4073">
        <w:t>Р 50.1.028-2001 «Информационные технологии поддержки жизненного цикла продукции. Методология функционального моделирования»</w:t>
      </w:r>
    </w:p>
    <w:p w:rsidR="004D333E" w:rsidRPr="00CB6B96" w:rsidRDefault="004D333E" w:rsidP="003E1E94">
      <w:pPr>
        <w:pStyle w:val="a"/>
        <w:ind w:firstLine="709"/>
      </w:pPr>
      <w:r w:rsidRPr="00CB6B96">
        <w:t xml:space="preserve">Вендров А.М. </w:t>
      </w:r>
      <w:r w:rsidRPr="00CB6B96">
        <w:rPr>
          <w:lang w:val="en-US"/>
        </w:rPr>
        <w:t>CASE</w:t>
      </w:r>
      <w:r w:rsidRPr="00CB6B96">
        <w:t xml:space="preserve"> - технологии. Современные методы и средства проектирования информационных систем. [Текст] / А.М. Вендров – М.: Финансы и статистика, 2005. – 456 </w:t>
      </w:r>
      <w:r w:rsidRPr="00CB6B96">
        <w:rPr>
          <w:lang w:val="en-US"/>
        </w:rPr>
        <w:t>c</w:t>
      </w:r>
      <w:r w:rsidRPr="00CB6B96">
        <w:t xml:space="preserve">. </w:t>
      </w:r>
    </w:p>
    <w:p w:rsidR="004D333E" w:rsidRPr="00CB6B96" w:rsidRDefault="004D333E" w:rsidP="003E1E94">
      <w:pPr>
        <w:pStyle w:val="a"/>
        <w:ind w:firstLine="709"/>
      </w:pPr>
      <w:r w:rsidRPr="00CB6B96">
        <w:t xml:space="preserve">Вендров А.М. Практикум по проектированию программного обеспечения экономических информационных систем: Учеб. пособие./ [Текст] / А.М.  Вендров – М.: Финансы и статистика, 2006. – 310 </w:t>
      </w:r>
      <w:r w:rsidRPr="00CB6B96">
        <w:rPr>
          <w:lang w:val="en-US"/>
        </w:rPr>
        <w:t>c</w:t>
      </w:r>
      <w:r w:rsidRPr="00CB6B96">
        <w:t xml:space="preserve">. </w:t>
      </w:r>
    </w:p>
    <w:p w:rsidR="004D333E" w:rsidRPr="00CB6B96" w:rsidRDefault="004D333E" w:rsidP="003E1E94">
      <w:pPr>
        <w:pStyle w:val="a"/>
        <w:ind w:firstLine="709"/>
      </w:pPr>
      <w:r w:rsidRPr="00CB6B96">
        <w:t>Грекул, В.И. Проектирование информационных систем: учебное пособие [Текст]  /  В.И. Грекул, Г.Н. Денищенко, Н.Л. Коровкина. – М.: Интернет-Ун-т Информ. технологий, 2005. – 304 с.</w:t>
      </w:r>
    </w:p>
    <w:p w:rsidR="00CB6B96" w:rsidRDefault="000F399F" w:rsidP="00CB6B96">
      <w:pPr>
        <w:pStyle w:val="a"/>
        <w:ind w:firstLine="709"/>
      </w:pPr>
      <w:r w:rsidRPr="00CB6B96">
        <w:t>Грей К.Ф., Ларсон Э.У. Управление проектами: практическое руководство. [Текст] / К.Ф. Грей, Э.У. Ларсон . М.: КНОРУС, 2005. – 528 с.</w:t>
      </w:r>
    </w:p>
    <w:p w:rsidR="004D333E" w:rsidRPr="00CB6B96" w:rsidRDefault="004D333E" w:rsidP="00CB6B96">
      <w:pPr>
        <w:pStyle w:val="a"/>
        <w:ind w:firstLine="709"/>
      </w:pPr>
      <w:r w:rsidRPr="00CB6B96">
        <w:t xml:space="preserve">Калянов Г.Н. </w:t>
      </w:r>
      <w:r w:rsidR="0084722D" w:rsidRPr="00CB6B96">
        <w:rPr>
          <w:lang w:val="en-US"/>
        </w:rPr>
        <w:t>Case</w:t>
      </w:r>
      <w:r w:rsidR="0084722D" w:rsidRPr="00CB6B96">
        <w:t>-технологии. Современные методы и средства проектирования ИС</w:t>
      </w:r>
      <w:r w:rsidRPr="00CB6B96">
        <w:t xml:space="preserve">. [Текст]  / Г.Н. Калянов – М.: СИНТЕГ, 2006. – 316 с. </w:t>
      </w:r>
    </w:p>
    <w:p w:rsidR="004D333E" w:rsidRPr="00CB6B96" w:rsidRDefault="004D333E" w:rsidP="003E1E94">
      <w:pPr>
        <w:pStyle w:val="a"/>
        <w:ind w:firstLine="709"/>
      </w:pPr>
      <w:r w:rsidRPr="00CB6B96">
        <w:t>Маклаков С.В</w:t>
      </w:r>
      <w:r w:rsidRPr="00CB6B96">
        <w:rPr>
          <w:b/>
        </w:rPr>
        <w:t>.</w:t>
      </w:r>
      <w:r w:rsidRPr="00CB6B96">
        <w:t xml:space="preserve"> Моделирование бизнес-процессов с </w:t>
      </w:r>
      <w:r w:rsidRPr="00CB6B96">
        <w:rPr>
          <w:lang w:val="en-US"/>
        </w:rPr>
        <w:t>BPwin</w:t>
      </w:r>
      <w:r w:rsidRPr="00CB6B96">
        <w:t xml:space="preserve"> 4.0. [Текст] / С.В</w:t>
      </w:r>
      <w:r w:rsidRPr="00CB6B96">
        <w:rPr>
          <w:b/>
        </w:rPr>
        <w:t>.</w:t>
      </w:r>
      <w:r w:rsidRPr="00CB6B96">
        <w:t xml:space="preserve"> Маклаков – М.: ДИАЛОГМИФИ, 2004. - 327 </w:t>
      </w:r>
      <w:r w:rsidRPr="00CB6B96">
        <w:rPr>
          <w:lang w:val="en-US"/>
        </w:rPr>
        <w:t>c</w:t>
      </w:r>
      <w:r w:rsidRPr="00CB6B96">
        <w:t xml:space="preserve">. </w:t>
      </w:r>
    </w:p>
    <w:p w:rsidR="004D333E" w:rsidRPr="00CB6B96" w:rsidRDefault="004D333E" w:rsidP="003E1E94">
      <w:pPr>
        <w:pStyle w:val="a"/>
        <w:ind w:firstLine="709"/>
      </w:pPr>
      <w:r w:rsidRPr="00CB6B96">
        <w:t xml:space="preserve">Марка Д.А. Методология структурного анализа и проектирования. [Текст] /  Д.А. Марка, К. МакГоуэн – М.: МетаТехнология, 2005. – 240 с. </w:t>
      </w:r>
    </w:p>
    <w:p w:rsidR="00AF10F2" w:rsidRPr="00CB6B96" w:rsidRDefault="00AF10F2" w:rsidP="003E1E94">
      <w:pPr>
        <w:pStyle w:val="a"/>
        <w:ind w:firstLine="709"/>
      </w:pPr>
      <w:r w:rsidRPr="00CB6B96">
        <w:t>Разу М.Л. Управление проектом. Основы проектного управления. [Текст] / М.Л.Разу – М.: КНОРУС, 2006. – 768 с.</w:t>
      </w:r>
    </w:p>
    <w:p w:rsidR="004D333E" w:rsidRPr="00CB6B96" w:rsidRDefault="004D333E" w:rsidP="003E1E94">
      <w:pPr>
        <w:pStyle w:val="a"/>
        <w:ind w:firstLine="709"/>
      </w:pPr>
      <w:r w:rsidRPr="00CB6B96">
        <w:t>Титоренко Г.А.  Автоматизированные информационные технологии в экономике. [Текст] / Г.А.  Титоренко – М.: Компьютер, ЮНИТИ, 2004.– 369</w:t>
      </w:r>
      <w:r w:rsidRPr="00CB6B96">
        <w:rPr>
          <w:lang w:val="en-US"/>
        </w:rPr>
        <w:t>c</w:t>
      </w:r>
      <w:r w:rsidRPr="00CB6B96">
        <w:t xml:space="preserve">. </w:t>
      </w:r>
    </w:p>
    <w:p w:rsidR="004D333E" w:rsidRPr="00CB6B96" w:rsidRDefault="004D333E" w:rsidP="003E1E94">
      <w:pPr>
        <w:pStyle w:val="a"/>
        <w:ind w:firstLine="709"/>
      </w:pPr>
      <w:r w:rsidRPr="00CB6B96">
        <w:t xml:space="preserve">Туманов В.Е. Проектирование реляционных хранилищ данных. [Текст]  /  В.Е. Туманов,  С.В.  Маклаков – М.: Диалог-МИФИ, 2007.  - 333 с. </w:t>
      </w:r>
    </w:p>
    <w:p w:rsidR="004D333E" w:rsidRPr="00CB6B96" w:rsidRDefault="004D333E" w:rsidP="003E1E94">
      <w:pPr>
        <w:pStyle w:val="a"/>
        <w:ind w:firstLine="709"/>
      </w:pPr>
      <w:r w:rsidRPr="00CB6B96">
        <w:rPr>
          <w:bCs/>
        </w:rPr>
        <w:t xml:space="preserve">Федотова Д.Э. </w:t>
      </w:r>
      <w:r w:rsidRPr="00CB6B96">
        <w:t xml:space="preserve">CASE-технологии: Практикум [Текст] / </w:t>
      </w:r>
      <w:r w:rsidRPr="00CB6B96">
        <w:rPr>
          <w:bCs/>
        </w:rPr>
        <w:t>Д.Э. Федотова, Ю.Д. Семенов, К.Н. Чижик</w:t>
      </w:r>
      <w:r w:rsidRPr="00CB6B96">
        <w:t>– М.: Горячая линия-Телеком,</w:t>
      </w:r>
      <w:r w:rsidRPr="00CB6B96">
        <w:rPr>
          <w:bCs/>
        </w:rPr>
        <w:t xml:space="preserve"> </w:t>
      </w:r>
      <w:r w:rsidRPr="00CB6B96">
        <w:t>2005. – 157</w:t>
      </w:r>
      <w:r w:rsidRPr="00CB6B96">
        <w:rPr>
          <w:lang w:val="en-US"/>
        </w:rPr>
        <w:t>c</w:t>
      </w:r>
      <w:r w:rsidRPr="00CB6B96">
        <w:t xml:space="preserve">. </w:t>
      </w:r>
    </w:p>
    <w:p w:rsidR="00160047" w:rsidRPr="00CB6B96" w:rsidRDefault="004D333E" w:rsidP="00160047">
      <w:pPr>
        <w:pStyle w:val="a"/>
        <w:ind w:firstLine="709"/>
      </w:pPr>
      <w:r w:rsidRPr="00CB6B96">
        <w:t>Верников Г</w:t>
      </w:r>
      <w:r w:rsidRPr="00CB6B96">
        <w:rPr>
          <w:b/>
        </w:rPr>
        <w:t>.</w:t>
      </w:r>
      <w:r w:rsidRPr="00CB6B96">
        <w:t>В</w:t>
      </w:r>
      <w:r w:rsidRPr="00CB6B96">
        <w:rPr>
          <w:b/>
        </w:rPr>
        <w:t>.</w:t>
      </w:r>
      <w:r w:rsidRPr="00CB6B96">
        <w:t xml:space="preserve"> Описание стандартов </w:t>
      </w:r>
      <w:r w:rsidRPr="00CB6B96">
        <w:rPr>
          <w:lang w:val="en-US"/>
        </w:rPr>
        <w:t>IDEF</w:t>
      </w:r>
      <w:r w:rsidR="00CB6B96">
        <w:t>. [Электронный ресурс]</w:t>
      </w:r>
      <w:r w:rsidRPr="00CB6B96">
        <w:t>/ Г</w:t>
      </w:r>
      <w:r w:rsidRPr="00CB6B96">
        <w:rPr>
          <w:b/>
        </w:rPr>
        <w:t>.</w:t>
      </w:r>
      <w:r w:rsidRPr="00CB6B96">
        <w:t xml:space="preserve">В. Верников (Режим доступа: </w:t>
      </w:r>
      <w:hyperlink r:id="rId66" w:history="1">
        <w:r w:rsidRPr="00CB6B96">
          <w:rPr>
            <w:rStyle w:val="a4"/>
            <w:u w:val="none"/>
            <w:lang w:val="en-US"/>
          </w:rPr>
          <w:t>www</w:t>
        </w:r>
        <w:r w:rsidRPr="00CB6B96">
          <w:rPr>
            <w:rStyle w:val="a4"/>
            <w:u w:val="none"/>
          </w:rPr>
          <w:t>.</w:t>
        </w:r>
        <w:r w:rsidRPr="00CB6B96">
          <w:rPr>
            <w:rStyle w:val="a4"/>
            <w:u w:val="none"/>
            <w:lang w:val="en-US"/>
          </w:rPr>
          <w:t>vernikov</w:t>
        </w:r>
        <w:r w:rsidRPr="00CB6B96">
          <w:rPr>
            <w:rStyle w:val="a4"/>
            <w:u w:val="none"/>
          </w:rPr>
          <w:t>.</w:t>
        </w:r>
        <w:r w:rsidRPr="00CB6B96">
          <w:rPr>
            <w:rStyle w:val="a4"/>
            <w:u w:val="none"/>
            <w:lang w:val="en-US"/>
          </w:rPr>
          <w:t>ru</w:t>
        </w:r>
      </w:hyperlink>
      <w:r w:rsidRPr="00CB6B96">
        <w:t xml:space="preserve">. </w:t>
      </w:r>
      <w:r w:rsidR="00160047" w:rsidRPr="00CB6B96">
        <w:t>Дата просмотра: 10</w:t>
      </w:r>
      <w:r w:rsidRPr="00CB6B96">
        <w:t>.05.2010г.)</w:t>
      </w:r>
    </w:p>
    <w:p w:rsidR="00CB6B96" w:rsidRDefault="00CB6B96" w:rsidP="00CB6B96">
      <w:pPr>
        <w:pStyle w:val="a"/>
        <w:ind w:firstLine="709"/>
      </w:pPr>
      <w:r w:rsidRPr="00CB6B96">
        <w:t>Верников Г</w:t>
      </w:r>
      <w:r w:rsidRPr="00CB6B96">
        <w:rPr>
          <w:b/>
        </w:rPr>
        <w:t>.</w:t>
      </w:r>
      <w:r w:rsidRPr="00CB6B96">
        <w:t>В</w:t>
      </w:r>
      <w:r w:rsidRPr="00CB6B96">
        <w:rPr>
          <w:b/>
        </w:rPr>
        <w:t>.</w:t>
      </w:r>
      <w:r>
        <w:rPr>
          <w:b/>
        </w:rPr>
        <w:t xml:space="preserve"> </w:t>
      </w:r>
      <w:r w:rsidRPr="00CB6B96">
        <w:t>Основные методологии обследования организаций</w:t>
      </w:r>
      <w:r>
        <w:t>. [Электронный ресурс]</w:t>
      </w:r>
      <w:r w:rsidRPr="00CB6B96">
        <w:t>/ Г</w:t>
      </w:r>
      <w:r w:rsidRPr="00CB6B96">
        <w:rPr>
          <w:b/>
        </w:rPr>
        <w:t>.</w:t>
      </w:r>
      <w:r w:rsidRPr="00CB6B96">
        <w:t xml:space="preserve">В. Верников (Режим доступа: http://www.cfin.ru. </w:t>
      </w:r>
      <w:r>
        <w:t>Дата просмотра: 15</w:t>
      </w:r>
      <w:r w:rsidRPr="00CB6B96">
        <w:t>.05.2010г.)</w:t>
      </w:r>
    </w:p>
    <w:p w:rsidR="008C38BE" w:rsidRDefault="008C38BE" w:rsidP="00A768EB">
      <w:pPr>
        <w:pStyle w:val="a"/>
        <w:ind w:firstLine="709"/>
      </w:pPr>
      <w:r w:rsidRPr="00CB6B96">
        <w:t xml:space="preserve"> Пантелеева Т. Сетевое планирование. [Электронный ресурс]/ </w:t>
      </w:r>
      <w:r w:rsidR="00A768EB" w:rsidRPr="00CB6B96">
        <w:t>Т.Пантелеева</w:t>
      </w:r>
      <w:r w:rsidRPr="00CB6B96">
        <w:t xml:space="preserve"> (Режим доступа: </w:t>
      </w:r>
      <w:hyperlink r:id="rId67" w:history="1">
        <w:r w:rsidR="00A768EB" w:rsidRPr="00CB6B96">
          <w:rPr>
            <w:rStyle w:val="a4"/>
            <w:u w:val="none"/>
          </w:rPr>
          <w:t>http://www.inventech.ru</w:t>
        </w:r>
      </w:hyperlink>
      <w:r w:rsidR="00A768EB" w:rsidRPr="00CB6B96">
        <w:t>. Дата просмотра: 06</w:t>
      </w:r>
      <w:r w:rsidRPr="00CB6B96">
        <w:t>.05.2010г.)</w:t>
      </w:r>
    </w:p>
    <w:p w:rsidR="009821D5" w:rsidRDefault="00CB6B96" w:rsidP="009821D5">
      <w:pPr>
        <w:pStyle w:val="a"/>
        <w:ind w:firstLine="709"/>
      </w:pPr>
      <w:r>
        <w:t xml:space="preserve">Рубцов С.В. </w:t>
      </w:r>
      <w:r>
        <w:rPr>
          <w:lang w:val="en-US"/>
        </w:rPr>
        <w:t>SADT</w:t>
      </w:r>
      <w:r>
        <w:t xml:space="preserve">: процесс моделирования. </w:t>
      </w:r>
      <w:r w:rsidRPr="009821D5">
        <w:t>[</w:t>
      </w:r>
      <w:r>
        <w:t>Электронный ресурс</w:t>
      </w:r>
      <w:r w:rsidRPr="009821D5">
        <w:t>]</w:t>
      </w:r>
      <w:r>
        <w:t>/ С.В. Рубцов (</w:t>
      </w:r>
      <w:r w:rsidR="009821D5" w:rsidRPr="00CB6B96">
        <w:t xml:space="preserve">Режим доступа: </w:t>
      </w:r>
      <w:hyperlink r:id="rId68" w:history="1">
        <w:r w:rsidR="009821D5" w:rsidRPr="00FD04E1">
          <w:rPr>
            <w:rStyle w:val="a4"/>
            <w:u w:val="none"/>
          </w:rPr>
          <w:t>http://www.interface.ru</w:t>
        </w:r>
      </w:hyperlink>
      <w:r w:rsidR="009821D5">
        <w:t xml:space="preserve">. </w:t>
      </w:r>
      <w:r w:rsidR="009821D5" w:rsidRPr="00CB6B96">
        <w:t xml:space="preserve">Дата просмотра: </w:t>
      </w:r>
      <w:r w:rsidR="009821D5">
        <w:t>1</w:t>
      </w:r>
      <w:r w:rsidR="009821D5" w:rsidRPr="00CB6B96">
        <w:t>6.05.2010г.)</w:t>
      </w:r>
    </w:p>
    <w:p w:rsidR="00160047" w:rsidRPr="00CB6B96" w:rsidRDefault="00160047" w:rsidP="009821D5">
      <w:pPr>
        <w:pStyle w:val="a"/>
        <w:ind w:firstLine="709"/>
      </w:pPr>
      <w:r w:rsidRPr="009821D5">
        <w:t xml:space="preserve"> </w:t>
      </w:r>
      <w:r w:rsidRPr="00CB6B96">
        <w:t>Свечников</w:t>
      </w:r>
      <w:r w:rsidRPr="009821D5">
        <w:rPr>
          <w:lang w:val="en-US"/>
        </w:rPr>
        <w:t xml:space="preserve">  </w:t>
      </w:r>
      <w:r w:rsidRPr="00CB6B96">
        <w:t>А</w:t>
      </w:r>
      <w:r w:rsidRPr="009821D5">
        <w:rPr>
          <w:lang w:val="en-US"/>
        </w:rPr>
        <w:t>.</w:t>
      </w:r>
      <w:r w:rsidRPr="00CB6B96">
        <w:t>А</w:t>
      </w:r>
      <w:r w:rsidRPr="009821D5">
        <w:rPr>
          <w:lang w:val="en-US"/>
        </w:rPr>
        <w:t xml:space="preserve">. </w:t>
      </w:r>
      <w:r w:rsidRPr="00CB6B96">
        <w:rPr>
          <w:lang w:val="en-US"/>
        </w:rPr>
        <w:t>BPWin</w:t>
      </w:r>
      <w:r w:rsidRPr="009821D5">
        <w:rPr>
          <w:lang w:val="en-US"/>
        </w:rPr>
        <w:t xml:space="preserve"> - </w:t>
      </w:r>
      <w:r w:rsidRPr="00CB6B96">
        <w:rPr>
          <w:lang w:val="en-US"/>
        </w:rPr>
        <w:t>Rational</w:t>
      </w:r>
      <w:r w:rsidRPr="009821D5">
        <w:rPr>
          <w:lang w:val="en-US"/>
        </w:rPr>
        <w:t xml:space="preserve"> </w:t>
      </w:r>
      <w:r w:rsidRPr="00CB6B96">
        <w:rPr>
          <w:lang w:val="en-US"/>
        </w:rPr>
        <w:t>Rose</w:t>
      </w:r>
      <w:r w:rsidRPr="009821D5">
        <w:rPr>
          <w:lang w:val="en-US"/>
        </w:rPr>
        <w:t xml:space="preserve"> - </w:t>
      </w:r>
      <w:r w:rsidRPr="00CB6B96">
        <w:rPr>
          <w:lang w:val="en-US"/>
        </w:rPr>
        <w:t>Oracle</w:t>
      </w:r>
      <w:r w:rsidRPr="009821D5">
        <w:rPr>
          <w:lang w:val="en-US"/>
        </w:rPr>
        <w:t xml:space="preserve"> </w:t>
      </w:r>
      <w:r w:rsidRPr="00CB6B96">
        <w:rPr>
          <w:lang w:val="en-US"/>
        </w:rPr>
        <w:t>Designer</w:t>
      </w:r>
      <w:r w:rsidRPr="009821D5">
        <w:rPr>
          <w:lang w:val="en-US"/>
        </w:rPr>
        <w:t xml:space="preserve">. </w:t>
      </w:r>
      <w:r w:rsidRPr="00CB6B96">
        <w:t>Сравнительная оценка. [Электронный ресурс] / А.А.Свечников (Режим доступа: http://sancase.narod.ru . Дата просмотра: 05.05.2010г.)</w:t>
      </w:r>
    </w:p>
    <w:p w:rsidR="00160047" w:rsidRPr="00CB6B96" w:rsidRDefault="00160047" w:rsidP="00160047">
      <w:pPr>
        <w:pStyle w:val="a"/>
        <w:ind w:firstLine="709"/>
      </w:pPr>
      <w:r w:rsidRPr="00CB6B96">
        <w:t>Свечников  А.А. Моделирование работы центра страхования. [Электронный ресурс] / А.А.Свечников (Режим доступа:</w:t>
      </w:r>
      <w:r w:rsidR="00AB0A4C" w:rsidRPr="00CB6B96">
        <w:t xml:space="preserve"> http://www.iteam.ru</w:t>
      </w:r>
      <w:r w:rsidRPr="00CB6B96">
        <w:t xml:space="preserve">. Дата просмотра: </w:t>
      </w:r>
      <w:r w:rsidR="00AB0A4C" w:rsidRPr="00CB6B96">
        <w:t>01</w:t>
      </w:r>
      <w:r w:rsidRPr="00CB6B96">
        <w:t>.05.2010г.)</w:t>
      </w:r>
    </w:p>
    <w:p w:rsidR="004D333E" w:rsidRPr="00CB6B96" w:rsidRDefault="004D333E" w:rsidP="003E1E94">
      <w:pPr>
        <w:ind w:firstLine="709"/>
        <w:rPr>
          <w:sz w:val="28"/>
          <w:szCs w:val="28"/>
        </w:rPr>
      </w:pPr>
    </w:p>
    <w:p w:rsidR="00F606E1" w:rsidRPr="00CB6B96" w:rsidRDefault="00F606E1" w:rsidP="00F606E1">
      <w:pPr>
        <w:tabs>
          <w:tab w:val="left" w:pos="720"/>
        </w:tabs>
        <w:spacing w:line="360" w:lineRule="auto"/>
        <w:rPr>
          <w:b/>
          <w:iCs/>
          <w:sz w:val="28"/>
          <w:szCs w:val="28"/>
        </w:rPr>
      </w:pPr>
    </w:p>
    <w:p w:rsidR="00F606E1" w:rsidRPr="00CB6B96" w:rsidRDefault="00F606E1" w:rsidP="00F606E1">
      <w:pPr>
        <w:spacing w:before="100" w:beforeAutospacing="1" w:after="100" w:afterAutospacing="1"/>
        <w:rPr>
          <w:rFonts w:ascii="Arial" w:hAnsi="Arial" w:cs="Arial"/>
          <w:b/>
          <w:bCs/>
          <w:color w:val="000000"/>
        </w:rPr>
      </w:pPr>
    </w:p>
    <w:p w:rsidR="00A15B5D" w:rsidRDefault="00A15B5D" w:rsidP="00A15B5D">
      <w:pPr>
        <w:spacing w:before="100" w:beforeAutospacing="1" w:after="100" w:afterAutospacing="1"/>
        <w:rPr>
          <w:rFonts w:ascii="Arial" w:hAnsi="Arial" w:cs="Arial"/>
          <w:b/>
          <w:bCs/>
          <w:color w:val="000000"/>
          <w:lang w:val="en-US"/>
        </w:rPr>
      </w:pPr>
    </w:p>
    <w:p w:rsidR="00D474AD" w:rsidRPr="00160047" w:rsidRDefault="00D474AD" w:rsidP="00D474AD">
      <w:pPr>
        <w:pStyle w:val="a7"/>
        <w:spacing w:line="360" w:lineRule="auto"/>
        <w:ind w:firstLine="709"/>
        <w:jc w:val="right"/>
        <w:rPr>
          <w:sz w:val="28"/>
          <w:szCs w:val="28"/>
        </w:rPr>
      </w:pPr>
      <w:r>
        <w:t>Приложение 1.</w:t>
      </w:r>
    </w:p>
    <w:p w:rsidR="00D474AD" w:rsidRPr="00D474AD" w:rsidRDefault="00D474AD" w:rsidP="00D474AD">
      <w:pPr>
        <w:tabs>
          <w:tab w:val="left" w:pos="3225"/>
        </w:tabs>
        <w:spacing w:line="360" w:lineRule="auto"/>
        <w:ind w:firstLine="709"/>
        <w:jc w:val="center"/>
        <w:rPr>
          <w:sz w:val="28"/>
          <w:szCs w:val="28"/>
        </w:rPr>
      </w:pPr>
      <w:r w:rsidRPr="00D474AD">
        <w:rPr>
          <w:sz w:val="28"/>
          <w:szCs w:val="28"/>
        </w:rPr>
        <w:t>Подходы к проектированию ИС</w:t>
      </w:r>
    </w:p>
    <w:p w:rsidR="00D474AD" w:rsidRDefault="00B21134" w:rsidP="00D474AD">
      <w:pPr>
        <w:spacing w:before="100" w:beforeAutospacing="1" w:after="100" w:afterAutospacing="1"/>
        <w:jc w:val="right"/>
        <w:rPr>
          <w:rFonts w:cs="Arial"/>
          <w:bCs/>
          <w:color w:val="000000"/>
        </w:rPr>
      </w:pPr>
      <w:r>
        <w:rPr>
          <w:rFonts w:cs="Arial"/>
          <w:bCs/>
          <w:noProof/>
          <w:color w:val="000000"/>
        </w:rPr>
        <w:pict>
          <v:shape id="_x0000_s1201" type="#_x0000_t75" style="position:absolute;left:0;text-align:left;margin-left:27pt;margin-top:13.15pt;width:431.25pt;height:243pt;z-index:-251635712" wrapcoords="-35 0 -35 21526 21600 21526 21600 0 -35 0">
            <v:imagedata r:id="rId69" o:title=""/>
            <w10:wrap type="tight"/>
          </v:shape>
        </w:pict>
      </w: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D474AD" w:rsidRDefault="00D474AD" w:rsidP="00D474AD">
      <w:pPr>
        <w:spacing w:before="100" w:beforeAutospacing="1" w:after="100" w:afterAutospacing="1"/>
        <w:jc w:val="right"/>
        <w:rPr>
          <w:rFonts w:cs="Arial"/>
          <w:bCs/>
          <w:color w:val="000000"/>
        </w:rPr>
      </w:pPr>
    </w:p>
    <w:p w:rsidR="00F606E1" w:rsidRPr="00160047" w:rsidRDefault="00F606E1" w:rsidP="00D474AD">
      <w:pPr>
        <w:spacing w:before="100" w:beforeAutospacing="1" w:after="100" w:afterAutospacing="1"/>
        <w:jc w:val="right"/>
        <w:rPr>
          <w:rFonts w:cs="Arial"/>
          <w:bCs/>
          <w:color w:val="000000"/>
        </w:rPr>
      </w:pPr>
      <w:r w:rsidRPr="00F606E1">
        <w:rPr>
          <w:rFonts w:cs="Arial"/>
          <w:bCs/>
          <w:color w:val="000000"/>
        </w:rPr>
        <w:t>Приложение</w:t>
      </w:r>
      <w:r w:rsidR="00D474AD">
        <w:rPr>
          <w:rFonts w:cs="Arial"/>
          <w:bCs/>
          <w:color w:val="000000"/>
        </w:rPr>
        <w:t xml:space="preserve"> 2</w:t>
      </w:r>
      <w:r w:rsidRPr="00160047">
        <w:rPr>
          <w:rFonts w:cs="Arial"/>
          <w:bCs/>
          <w:color w:val="000000"/>
        </w:rPr>
        <w:t>.</w:t>
      </w:r>
    </w:p>
    <w:p w:rsidR="00F606E1" w:rsidRPr="00160047" w:rsidRDefault="00F606E1" w:rsidP="00F606E1">
      <w:pPr>
        <w:spacing w:before="100" w:beforeAutospacing="1" w:after="100" w:afterAutospacing="1"/>
        <w:rPr>
          <w:rFonts w:ascii="Arial" w:hAnsi="Arial" w:cs="Arial"/>
          <w:b/>
          <w:bCs/>
          <w:color w:val="000000"/>
        </w:rPr>
      </w:pPr>
    </w:p>
    <w:p w:rsidR="00F606E1" w:rsidRPr="00160047" w:rsidRDefault="00F606E1" w:rsidP="00F606E1">
      <w:pPr>
        <w:spacing w:before="100" w:beforeAutospacing="1" w:after="100" w:afterAutospacing="1"/>
        <w:rPr>
          <w:rFonts w:ascii="Arial" w:hAnsi="Arial" w:cs="Arial"/>
          <w:b/>
          <w:bCs/>
          <w:color w:val="000000"/>
        </w:rPr>
      </w:pPr>
    </w:p>
    <w:p w:rsidR="00F606E1" w:rsidRPr="00160047" w:rsidRDefault="00B21134" w:rsidP="00F606E1">
      <w:pPr>
        <w:spacing w:before="100" w:beforeAutospacing="1" w:after="100" w:afterAutospacing="1"/>
        <w:rPr>
          <w:rFonts w:ascii="Arial" w:hAnsi="Arial" w:cs="Arial"/>
          <w:b/>
          <w:bCs/>
          <w:color w:val="000000"/>
        </w:rPr>
      </w:pPr>
      <w:r>
        <w:rPr>
          <w:rFonts w:cs="Arial"/>
          <w:bCs/>
          <w:noProof/>
          <w:color w:val="000000"/>
        </w:rPr>
        <w:pict>
          <v:oval id="_x0000_s1194" style="position:absolute;margin-left:198pt;margin-top:-18pt;width:72.05pt;height:27.1pt;z-index:251676672">
            <v:textbox style="mso-next-textbox:#_x0000_s1194">
              <w:txbxContent>
                <w:p w:rsidR="007F38F0" w:rsidRDefault="007F38F0" w:rsidP="00F606E1">
                  <w:pPr>
                    <w:jc w:val="center"/>
                  </w:pPr>
                  <w:r>
                    <w:t>Начало</w:t>
                  </w:r>
                </w:p>
              </w:txbxContent>
            </v:textbox>
          </v:oval>
        </w:pict>
      </w:r>
      <w:r>
        <w:rPr>
          <w:rFonts w:ascii="Arial" w:hAnsi="Arial" w:cs="Arial"/>
          <w:b/>
          <w:bCs/>
          <w:noProof/>
          <w:color w:val="000000"/>
        </w:rPr>
        <w:pict>
          <v:line id="_x0000_s1182" style="position:absolute;z-index:251664384" from="234pt,8.2pt" to="234pt,44.2pt">
            <v:stroke endarrow="block"/>
          </v:line>
        </w:pict>
      </w:r>
    </w:p>
    <w:p w:rsidR="00F606E1" w:rsidRPr="00160047" w:rsidRDefault="00B21134" w:rsidP="00F606E1">
      <w:pPr>
        <w:spacing w:before="100" w:beforeAutospacing="1" w:after="100" w:afterAutospacing="1"/>
        <w:rPr>
          <w:rFonts w:ascii="Arial" w:hAnsi="Arial" w:cs="Arial"/>
          <w:b/>
          <w:bCs/>
          <w:color w:val="000000"/>
        </w:rPr>
      </w:pPr>
      <w:r>
        <w:rPr>
          <w:rFonts w:ascii="Arial" w:hAnsi="Arial" w:cs="Arial"/>
          <w:b/>
          <w:bCs/>
          <w:noProof/>
          <w:color w:val="000000"/>
        </w:rPr>
        <w:pict>
          <v:rect id="_x0000_s1177" style="position:absolute;margin-left:189pt;margin-top:16.4pt;width:90.05pt;height:27.2pt;z-index:251659264">
            <v:textbox style="mso-next-textbox:#_x0000_s1177">
              <w:txbxContent>
                <w:p w:rsidR="007F38F0" w:rsidRDefault="007F38F0" w:rsidP="00F606E1">
                  <w:pPr>
                    <w:jc w:val="center"/>
                  </w:pPr>
                  <w:r>
                    <w:t>Консультация</w:t>
                  </w:r>
                </w:p>
              </w:txbxContent>
            </v:textbox>
          </v:rect>
        </w:pict>
      </w:r>
    </w:p>
    <w:p w:rsidR="00F606E1" w:rsidRPr="00160047" w:rsidRDefault="00B21134" w:rsidP="00F606E1">
      <w:pPr>
        <w:spacing w:before="100" w:beforeAutospacing="1" w:after="100" w:afterAutospacing="1"/>
        <w:rPr>
          <w:rFonts w:ascii="Arial" w:hAnsi="Arial" w:cs="Arial"/>
          <w:b/>
          <w:bCs/>
          <w:color w:val="000000"/>
        </w:rPr>
      </w:pPr>
      <w:r>
        <w:rPr>
          <w:rFonts w:ascii="Arial" w:hAnsi="Arial" w:cs="Arial"/>
          <w:b/>
          <w:bCs/>
          <w:noProof/>
          <w:color w:val="000000"/>
        </w:rPr>
        <w:pict>
          <v:line id="_x0000_s1185" style="position:absolute;flip:x;z-index:251667456" from="279pt,6.6pt" to="5in,6.6pt">
            <v:stroke endarrow="block"/>
          </v:line>
        </w:pict>
      </w:r>
      <w:r>
        <w:rPr>
          <w:rFonts w:ascii="Arial" w:hAnsi="Arial" w:cs="Arial"/>
          <w:b/>
          <w:bCs/>
          <w:noProof/>
          <w:color w:val="000000"/>
        </w:rPr>
        <w:pict>
          <v:line id="_x0000_s1184" style="position:absolute;flip:y;z-index:251666432" from="5in,6.6pt" to="5in,114.55pt"/>
        </w:pict>
      </w:r>
      <w:r>
        <w:rPr>
          <w:rFonts w:ascii="Arial" w:hAnsi="Arial" w:cs="Arial"/>
          <w:b/>
          <w:bCs/>
          <w:noProof/>
          <w:color w:val="000000"/>
        </w:rPr>
        <w:pict>
          <v:line id="_x0000_s1183" style="position:absolute;z-index:251665408" from="234pt,15.6pt" to="234pt,60.6pt">
            <v:stroke endarrow="block"/>
          </v:line>
        </w:pict>
      </w:r>
    </w:p>
    <w:p w:rsidR="00F606E1" w:rsidRPr="00160047" w:rsidRDefault="00F606E1" w:rsidP="00F606E1">
      <w:pPr>
        <w:spacing w:before="100" w:beforeAutospacing="1" w:after="100" w:afterAutospacing="1"/>
        <w:rPr>
          <w:rFonts w:ascii="Arial" w:hAnsi="Arial" w:cs="Arial"/>
          <w:b/>
          <w:bCs/>
          <w:color w:val="000000"/>
        </w:rPr>
      </w:pPr>
    </w:p>
    <w:p w:rsidR="00F606E1" w:rsidRPr="00160047" w:rsidRDefault="00B21134" w:rsidP="00F606E1">
      <w:pPr>
        <w:spacing w:before="100" w:beforeAutospacing="1" w:after="100" w:afterAutospacing="1"/>
        <w:rPr>
          <w:rFonts w:ascii="Arial" w:hAnsi="Arial" w:cs="Arial"/>
          <w:b/>
          <w:bCs/>
          <w:color w:val="000000"/>
        </w:rPr>
      </w:pPr>
      <w:r>
        <w:rPr>
          <w:rFonts w:ascii="Arial" w:hAnsi="Arial" w:cs="Arial"/>
          <w:b/>
          <w:bCs/>
          <w:noProof/>
          <w:color w:val="000000"/>
        </w:rPr>
        <w:pict>
          <v:shapetype id="_x0000_t110" coordsize="21600,21600" o:spt="110" path="m10800,l,10800,10800,21600,21600,10800xe">
            <v:stroke joinstyle="miter"/>
            <v:path gradientshapeok="t" o:connecttype="rect" textboxrect="5400,5400,16200,16200"/>
          </v:shapetype>
          <v:shape id="_x0000_s1178" type="#_x0000_t110" style="position:absolute;margin-left:2in;margin-top:5pt;width:180pt;height:99pt;z-index:251660288">
            <v:textbox style="mso-next-textbox:#_x0000_s1178">
              <w:txbxContent>
                <w:p w:rsidR="007F38F0" w:rsidRPr="002E4D95" w:rsidRDefault="007F38F0" w:rsidP="00F606E1">
                  <w:pPr>
                    <w:jc w:val="center"/>
                  </w:pPr>
                  <w:r>
                    <w:t>Удовлетворяют условия?</w:t>
                  </w:r>
                </w:p>
              </w:txbxContent>
            </v:textbox>
          </v:shape>
        </w:pict>
      </w:r>
    </w:p>
    <w:p w:rsidR="00F606E1" w:rsidRPr="00160047" w:rsidRDefault="00B21134" w:rsidP="00F606E1">
      <w:pPr>
        <w:spacing w:before="100" w:beforeAutospacing="1" w:after="100" w:afterAutospacing="1"/>
        <w:rPr>
          <w:rFonts w:ascii="Arial" w:hAnsi="Arial" w:cs="Arial"/>
          <w:b/>
          <w:bCs/>
          <w:color w:val="000000"/>
        </w:rPr>
      </w:pPr>
      <w:r>
        <w:rPr>
          <w:rFonts w:ascii="Arial" w:hAnsi="Arial" w:cs="Arial"/>
          <w:b/>
          <w:bCs/>
          <w:noProof/>
          <w:color w:val="000000"/>
        </w:rPr>
        <w:pict>
          <v:rect id="_x0000_s1181" style="position:absolute;margin-left:315pt;margin-top:283.2pt;width:90.05pt;height:44.9pt;z-index:251663360">
            <v:textbox style="mso-next-textbox:#_x0000_s1181">
              <w:txbxContent>
                <w:p w:rsidR="007F38F0" w:rsidRDefault="007F38F0" w:rsidP="00F606E1">
                  <w:pPr>
                    <w:jc w:val="center"/>
                  </w:pPr>
                  <w:r>
                    <w:t>Продление</w:t>
                  </w:r>
                </w:p>
                <w:p w:rsidR="007F38F0" w:rsidRDefault="007F38F0" w:rsidP="00F606E1">
                  <w:pPr>
                    <w:jc w:val="center"/>
                  </w:pPr>
                  <w:r>
                    <w:t>договора</w:t>
                  </w:r>
                </w:p>
              </w:txbxContent>
            </v:textbox>
          </v:rect>
        </w:pict>
      </w:r>
      <w:r>
        <w:rPr>
          <w:rFonts w:ascii="Arial" w:hAnsi="Arial" w:cs="Arial"/>
          <w:b/>
          <w:bCs/>
          <w:noProof/>
          <w:color w:val="000000"/>
        </w:rPr>
        <w:pict>
          <v:rect id="_x0000_s1180" style="position:absolute;margin-left:36pt;margin-top:283.2pt;width:90.05pt;height:44.9pt;z-index:251662336">
            <v:textbox style="mso-next-textbox:#_x0000_s1180">
              <w:txbxContent>
                <w:p w:rsidR="007F38F0" w:rsidRDefault="007F38F0" w:rsidP="00F606E1">
                  <w:pPr>
                    <w:jc w:val="center"/>
                  </w:pPr>
                  <w:r>
                    <w:t>Страховые выплаты</w:t>
                  </w:r>
                </w:p>
              </w:txbxContent>
            </v:textbox>
          </v:rect>
        </w:pict>
      </w:r>
      <w:r>
        <w:rPr>
          <w:rFonts w:ascii="Arial" w:hAnsi="Arial" w:cs="Arial"/>
          <w:b/>
          <w:bCs/>
          <w:noProof/>
          <w:color w:val="000000"/>
        </w:rPr>
        <w:pict>
          <v:shape id="_x0000_s1179" type="#_x0000_t110" style="position:absolute;margin-left:162pt;margin-top:193.2pt;width:135pt;height:90pt;z-index:251661312">
            <v:textbox style="mso-next-textbox:#_x0000_s1179">
              <w:txbxContent>
                <w:p w:rsidR="007F38F0" w:rsidRDefault="007F38F0" w:rsidP="00F606E1">
                  <w:pPr>
                    <w:jc w:val="center"/>
                  </w:pPr>
                  <w:r>
                    <w:t>Наступил страховой случай?</w:t>
                  </w:r>
                </w:p>
              </w:txbxContent>
            </v:textbox>
          </v:shape>
        </w:pict>
      </w:r>
      <w:r>
        <w:rPr>
          <w:rFonts w:ascii="Arial" w:hAnsi="Arial" w:cs="Arial"/>
          <w:b/>
          <w:bCs/>
          <w:color w:val="000000"/>
          <w:lang w:val="en-US"/>
        </w:rPr>
      </w:r>
      <w:r>
        <w:rPr>
          <w:rFonts w:ascii="Arial" w:hAnsi="Arial" w:cs="Arial"/>
          <w:b/>
          <w:bCs/>
          <w:color w:val="000000"/>
          <w:lang w:val="en-US"/>
        </w:rPr>
        <w:pict>
          <v:group id="_x0000_s1163" editas="canvas" style="width:459pt;height:279pt;mso-position-horizontal-relative:char;mso-position-vertical-relative:line" coordorigin="2279,3286" coordsize="7200,4320">
            <o:lock v:ext="edit" aspectratio="t"/>
            <v:shape id="_x0000_s1164" type="#_x0000_t75" style="position:absolute;left:2279;top:3286;width:7200;height:4320" o:preferrelative="f">
              <v:fill o:detectmouseclick="t"/>
              <v:path o:extrusionok="t" o:connecttype="none"/>
              <o:lock v:ext="edit" text="t"/>
            </v:shape>
            <v:line id="_x0000_s1165" style="position:absolute" from="7361,3704" to="7926,3704"/>
            <v:line id="_x0000_s1166" style="position:absolute" from="5950,4437" to="5950,4995">
              <v:stroke endarrow="block"/>
            </v:line>
            <v:rect id="_x0000_s1167" style="position:absolute;left:5244;top:5023;width:1412;height:696">
              <v:textbox style="mso-next-textbox:#_x0000_s1167">
                <w:txbxContent>
                  <w:p w:rsidR="007F38F0" w:rsidRDefault="007F38F0" w:rsidP="00F606E1">
                    <w:pPr>
                      <w:jc w:val="center"/>
                    </w:pPr>
                    <w:r>
                      <w:t>Заключение договора</w:t>
                    </w:r>
                  </w:p>
                </w:txbxContent>
              </v:textbox>
            </v:rect>
            <v:line id="_x0000_s1168" style="position:absolute;flip:x" from="5950,5655" to="5951,6352">
              <v:stroke endarrow="block"/>
            </v:line>
            <v:line id="_x0000_s1169" style="position:absolute;flip:x" from="3550,6974" to="4820,6974"/>
            <v:line id="_x0000_s1170" style="position:absolute" from="3550,7049" to="3551,7606">
              <v:stroke endarrow="block"/>
            </v:line>
            <v:line id="_x0000_s1171" style="position:absolute" from="6938,6974" to="7926,6974"/>
            <v:line id="_x0000_s1172" style="position:absolute" from="7926,7049" to="7926,7606">
              <v:stroke endarrow="block"/>
            </v:line>
            <v:shape id="_x0000_s1173" type="#_x0000_t202" style="position:absolute;left:2844;top:7049;width:564;height:417" strokecolor="white">
              <v:textbox>
                <w:txbxContent>
                  <w:p w:rsidR="007F38F0" w:rsidRDefault="007F38F0" w:rsidP="00F606E1">
                    <w:r>
                      <w:t>да</w:t>
                    </w:r>
                  </w:p>
                </w:txbxContent>
              </v:textbox>
            </v:shape>
            <v:shape id="_x0000_s1174" type="#_x0000_t202" style="position:absolute;left:4961;top:4401;width:565;height:418" strokecolor="white">
              <v:textbox>
                <w:txbxContent>
                  <w:p w:rsidR="007F38F0" w:rsidRDefault="007F38F0" w:rsidP="00F606E1">
                    <w:r>
                      <w:t>да</w:t>
                    </w:r>
                  </w:p>
                </w:txbxContent>
              </v:textbox>
            </v:shape>
            <v:shape id="_x0000_s1175" type="#_x0000_t202" style="position:absolute;left:7503;top:3875;width:560;height:418" strokecolor="white">
              <v:textbox>
                <w:txbxContent>
                  <w:p w:rsidR="007F38F0" w:rsidRDefault="007F38F0" w:rsidP="00F606E1">
                    <w:r>
                      <w:t>нет</w:t>
                    </w:r>
                  </w:p>
                </w:txbxContent>
              </v:textbox>
            </v:shape>
            <v:shape id="_x0000_s1176" type="#_x0000_t202" style="position:absolute;left:8067;top:6941;width:847;height:418" strokecolor="white">
              <v:textbox>
                <w:txbxContent>
                  <w:p w:rsidR="007F38F0" w:rsidRDefault="007F38F0" w:rsidP="00F606E1">
                    <w:r>
                      <w:t>нет</w:t>
                    </w:r>
                  </w:p>
                </w:txbxContent>
              </v:textbox>
            </v:shape>
            <w10:wrap type="none"/>
            <w10:anchorlock/>
          </v:group>
        </w:pict>
      </w:r>
    </w:p>
    <w:p w:rsidR="00F606E1" w:rsidRPr="00160047" w:rsidRDefault="00F606E1" w:rsidP="00F606E1">
      <w:pPr>
        <w:spacing w:before="100" w:beforeAutospacing="1" w:after="100" w:afterAutospacing="1"/>
        <w:rPr>
          <w:rFonts w:ascii="Arial" w:hAnsi="Arial" w:cs="Arial"/>
          <w:b/>
          <w:bCs/>
          <w:color w:val="000000"/>
        </w:rPr>
      </w:pPr>
    </w:p>
    <w:p w:rsidR="00F606E1" w:rsidRPr="00160047" w:rsidRDefault="00B21134" w:rsidP="00F606E1">
      <w:pPr>
        <w:spacing w:before="100" w:beforeAutospacing="1" w:after="100" w:afterAutospacing="1"/>
        <w:rPr>
          <w:rFonts w:ascii="Arial" w:hAnsi="Arial" w:cs="Arial"/>
          <w:b/>
          <w:bCs/>
          <w:color w:val="000000"/>
        </w:rPr>
      </w:pPr>
      <w:r>
        <w:rPr>
          <w:rFonts w:ascii="Arial" w:hAnsi="Arial" w:cs="Arial"/>
          <w:b/>
          <w:bCs/>
          <w:noProof/>
          <w:color w:val="000000"/>
        </w:rPr>
        <w:pict>
          <v:line id="_x0000_s1188" style="position:absolute;z-index:251670528" from="5in,7.35pt" to="5in,133.35pt"/>
        </w:pict>
      </w:r>
    </w:p>
    <w:p w:rsidR="00F606E1" w:rsidRPr="00160047" w:rsidRDefault="00B21134" w:rsidP="00F606E1">
      <w:pPr>
        <w:spacing w:before="100" w:beforeAutospacing="1" w:after="100" w:afterAutospacing="1"/>
        <w:rPr>
          <w:rFonts w:ascii="Arial" w:hAnsi="Arial" w:cs="Arial"/>
          <w:b/>
          <w:bCs/>
          <w:color w:val="000000"/>
        </w:rPr>
      </w:pPr>
      <w:r>
        <w:rPr>
          <w:rFonts w:ascii="Arial" w:hAnsi="Arial" w:cs="Arial"/>
          <w:b/>
          <w:bCs/>
          <w:noProof/>
          <w:color w:val="000000"/>
        </w:rPr>
        <w:pict>
          <v:rect id="_x0000_s1187" style="position:absolute;margin-left:36pt;margin-top:15.55pt;width:90.05pt;height:44.9pt;z-index:251669504">
            <v:textbox style="mso-next-textbox:#_x0000_s1187">
              <w:txbxContent>
                <w:p w:rsidR="007F38F0" w:rsidRDefault="007F38F0" w:rsidP="00F606E1">
                  <w:pPr>
                    <w:jc w:val="center"/>
                  </w:pPr>
                  <w:r>
                    <w:t>Получение выплат</w:t>
                  </w:r>
                </w:p>
              </w:txbxContent>
            </v:textbox>
          </v:rect>
        </w:pict>
      </w:r>
    </w:p>
    <w:p w:rsidR="00F606E1" w:rsidRPr="00160047" w:rsidRDefault="00F606E1" w:rsidP="00F606E1">
      <w:pPr>
        <w:spacing w:before="100" w:beforeAutospacing="1" w:after="100" w:afterAutospacing="1"/>
        <w:rPr>
          <w:rFonts w:ascii="Arial" w:hAnsi="Arial" w:cs="Arial"/>
          <w:b/>
          <w:bCs/>
          <w:color w:val="000000"/>
        </w:rPr>
      </w:pPr>
    </w:p>
    <w:p w:rsidR="00F606E1" w:rsidRPr="00160047" w:rsidRDefault="00B21134" w:rsidP="00F606E1">
      <w:pPr>
        <w:spacing w:before="100" w:beforeAutospacing="1" w:after="100" w:afterAutospacing="1"/>
        <w:rPr>
          <w:rFonts w:ascii="Arial" w:hAnsi="Arial" w:cs="Arial"/>
          <w:b/>
          <w:bCs/>
          <w:color w:val="000000"/>
        </w:rPr>
      </w:pPr>
      <w:r>
        <w:rPr>
          <w:rFonts w:ascii="Arial" w:hAnsi="Arial" w:cs="Arial"/>
          <w:b/>
          <w:bCs/>
          <w:noProof/>
          <w:color w:val="000000"/>
        </w:rPr>
        <w:pict>
          <v:line id="_x0000_s1189" style="position:absolute;z-index:251671552" from="81pt,4.95pt" to="81pt,49.95pt"/>
        </w:pict>
      </w:r>
    </w:p>
    <w:p w:rsidR="00F606E1" w:rsidRPr="00160047" w:rsidRDefault="00B21134" w:rsidP="00F606E1">
      <w:pPr>
        <w:spacing w:before="100" w:beforeAutospacing="1" w:after="100" w:afterAutospacing="1"/>
        <w:rPr>
          <w:rFonts w:ascii="Arial" w:hAnsi="Arial" w:cs="Arial"/>
          <w:b/>
          <w:bCs/>
          <w:color w:val="000000"/>
        </w:rPr>
      </w:pPr>
      <w:r>
        <w:rPr>
          <w:rFonts w:ascii="Arial" w:hAnsi="Arial" w:cs="Arial"/>
          <w:b/>
          <w:bCs/>
          <w:noProof/>
          <w:color w:val="000000"/>
        </w:rPr>
        <w:pict>
          <v:oval id="_x0000_s1193" style="position:absolute;margin-left:180pt;margin-top:58.15pt;width:90pt;height:36pt;z-index:251675648">
            <v:textbox style="mso-next-textbox:#_x0000_s1193">
              <w:txbxContent>
                <w:p w:rsidR="007F38F0" w:rsidRDefault="007F38F0" w:rsidP="00F606E1">
                  <w:pPr>
                    <w:jc w:val="center"/>
                  </w:pPr>
                  <w:r>
                    <w:t>Конец</w:t>
                  </w:r>
                </w:p>
              </w:txbxContent>
            </v:textbox>
          </v:oval>
        </w:pict>
      </w:r>
      <w:r>
        <w:rPr>
          <w:rFonts w:ascii="Arial" w:hAnsi="Arial" w:cs="Arial"/>
          <w:b/>
          <w:bCs/>
          <w:noProof/>
          <w:color w:val="000000"/>
        </w:rPr>
        <w:pict>
          <v:line id="_x0000_s1192" style="position:absolute;z-index:251674624" from="225pt,22.15pt" to="225pt,58.15pt">
            <v:stroke endarrow="block"/>
          </v:line>
        </w:pict>
      </w:r>
      <w:r>
        <w:rPr>
          <w:rFonts w:ascii="Arial" w:hAnsi="Arial" w:cs="Arial"/>
          <w:b/>
          <w:bCs/>
          <w:noProof/>
          <w:color w:val="000000"/>
        </w:rPr>
        <w:pict>
          <v:line id="_x0000_s1191" style="position:absolute;flip:x;z-index:251673600" from="3in,22.15pt" to="5in,22.15pt"/>
        </w:pict>
      </w:r>
      <w:r>
        <w:rPr>
          <w:rFonts w:ascii="Arial" w:hAnsi="Arial" w:cs="Arial"/>
          <w:b/>
          <w:bCs/>
          <w:noProof/>
          <w:color w:val="000000"/>
        </w:rPr>
        <w:pict>
          <v:line id="_x0000_s1190" style="position:absolute;z-index:251672576" from="81pt,22.15pt" to="225pt,22.15pt"/>
        </w:pict>
      </w:r>
      <w:r>
        <w:rPr>
          <w:rFonts w:ascii="Arial" w:hAnsi="Arial" w:cs="Arial"/>
          <w:b/>
          <w:bCs/>
          <w:noProof/>
          <w:color w:val="000000"/>
        </w:rPr>
        <w:pict>
          <v:line id="_x0000_s1186" style="position:absolute;z-index:251668480" from="81pt,-103.85pt" to="81pt,-67.85pt">
            <v:stroke endarrow="block"/>
          </v:line>
        </w:pict>
      </w:r>
    </w:p>
    <w:p w:rsidR="00F606E1" w:rsidRPr="00160047" w:rsidRDefault="00F606E1" w:rsidP="00F606E1">
      <w:pPr>
        <w:spacing w:before="100" w:beforeAutospacing="1" w:after="100" w:afterAutospacing="1"/>
        <w:rPr>
          <w:rFonts w:ascii="Arial" w:hAnsi="Arial" w:cs="Arial"/>
          <w:b/>
          <w:bCs/>
          <w:color w:val="000000"/>
        </w:rPr>
      </w:pPr>
    </w:p>
    <w:p w:rsidR="00FD04E1" w:rsidRPr="00D474AD" w:rsidRDefault="004D333E" w:rsidP="00FD04E1">
      <w:pPr>
        <w:tabs>
          <w:tab w:val="left" w:pos="3225"/>
        </w:tabs>
        <w:spacing w:line="360" w:lineRule="auto"/>
        <w:ind w:firstLine="709"/>
        <w:jc w:val="center"/>
        <w:rPr>
          <w:sz w:val="28"/>
          <w:szCs w:val="28"/>
        </w:rPr>
      </w:pPr>
      <w:r w:rsidRPr="00160047">
        <w:br w:type="page"/>
      </w:r>
      <w:bookmarkStart w:id="79" w:name="_GoBack"/>
      <w:bookmarkEnd w:id="79"/>
    </w:p>
    <w:sectPr w:rsidR="00FD04E1" w:rsidRPr="00D474AD" w:rsidSect="00025965">
      <w:footerReference w:type="even" r:id="rId70"/>
      <w:footerReference w:type="default" r:id="rId71"/>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8F0" w:rsidRDefault="007F38F0">
      <w:r>
        <w:separator/>
      </w:r>
    </w:p>
  </w:endnote>
  <w:endnote w:type="continuationSeparator" w:id="0">
    <w:p w:rsidR="007F38F0" w:rsidRDefault="007F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MT+1">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1">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8F0" w:rsidRDefault="007F38F0" w:rsidP="00D11351">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7F38F0" w:rsidRDefault="007F38F0" w:rsidP="00D11351">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8F0" w:rsidRDefault="007F38F0" w:rsidP="00D11351">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B21134">
      <w:rPr>
        <w:rStyle w:val="ac"/>
        <w:noProof/>
      </w:rPr>
      <w:t>31</w:t>
    </w:r>
    <w:r>
      <w:rPr>
        <w:rStyle w:val="ac"/>
      </w:rPr>
      <w:fldChar w:fldCharType="end"/>
    </w:r>
  </w:p>
  <w:p w:rsidR="007F38F0" w:rsidRDefault="007F38F0" w:rsidP="00D11351">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8F0" w:rsidRDefault="007F38F0">
      <w:r>
        <w:separator/>
      </w:r>
    </w:p>
  </w:footnote>
  <w:footnote w:type="continuationSeparator" w:id="0">
    <w:p w:rsidR="007F38F0" w:rsidRDefault="007F38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4F6C"/>
    <w:multiLevelType w:val="hybridMultilevel"/>
    <w:tmpl w:val="52C8428A"/>
    <w:lvl w:ilvl="0" w:tplc="04190001">
      <w:start w:val="1"/>
      <w:numFmt w:val="bullet"/>
      <w:lvlText w:val=""/>
      <w:lvlJc w:val="left"/>
      <w:pPr>
        <w:tabs>
          <w:tab w:val="num" w:pos="720"/>
        </w:tabs>
        <w:ind w:left="720" w:hanging="360"/>
      </w:pPr>
      <w:rPr>
        <w:rFonts w:ascii="Symbol" w:hAnsi="Symbol" w:hint="default"/>
      </w:rPr>
    </w:lvl>
    <w:lvl w:ilvl="1" w:tplc="04190011">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F444BC"/>
    <w:multiLevelType w:val="multilevel"/>
    <w:tmpl w:val="606EEC4C"/>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
    <w:nsid w:val="1CCF6EC6"/>
    <w:multiLevelType w:val="multilevel"/>
    <w:tmpl w:val="F206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863CEE"/>
    <w:multiLevelType w:val="hybridMultilevel"/>
    <w:tmpl w:val="1E82CB60"/>
    <w:lvl w:ilvl="0" w:tplc="04190011">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2990B99"/>
    <w:multiLevelType w:val="hybridMultilevel"/>
    <w:tmpl w:val="592A0FE0"/>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86F65BA"/>
    <w:multiLevelType w:val="hybridMultilevel"/>
    <w:tmpl w:val="BF00D932"/>
    <w:lvl w:ilvl="0" w:tplc="4A0044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A4848B6"/>
    <w:multiLevelType w:val="hybridMultilevel"/>
    <w:tmpl w:val="F73C647E"/>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1874C59"/>
    <w:multiLevelType w:val="multilevel"/>
    <w:tmpl w:val="A224CCC2"/>
    <w:lvl w:ilvl="0">
      <w:start w:val="3"/>
      <w:numFmt w:val="decimal"/>
      <w:lvlText w:val="%1."/>
      <w:lvlJc w:val="left"/>
      <w:pPr>
        <w:tabs>
          <w:tab w:val="num" w:pos="420"/>
        </w:tabs>
        <w:ind w:left="420" w:hanging="42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
    <w:nsid w:val="31930942"/>
    <w:multiLevelType w:val="hybridMultilevel"/>
    <w:tmpl w:val="B756E0FC"/>
    <w:lvl w:ilvl="0" w:tplc="4A0044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388387A"/>
    <w:multiLevelType w:val="hybridMultilevel"/>
    <w:tmpl w:val="19E49908"/>
    <w:lvl w:ilvl="0" w:tplc="584E3950">
      <w:start w:val="1"/>
      <w:numFmt w:val="decimal"/>
      <w:pStyle w:val="a"/>
      <w:lvlText w:val="%1."/>
      <w:lvlJc w:val="left"/>
      <w:pPr>
        <w:tabs>
          <w:tab w:val="num" w:pos="54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93C00B4"/>
    <w:multiLevelType w:val="hybridMultilevel"/>
    <w:tmpl w:val="71B24F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B527CC5"/>
    <w:multiLevelType w:val="hybridMultilevel"/>
    <w:tmpl w:val="A04AAC8C"/>
    <w:lvl w:ilvl="0" w:tplc="1AEEA458">
      <w:start w:val="1"/>
      <w:numFmt w:val="decimal"/>
      <w:lvlText w:val="%1."/>
      <w:lvlJc w:val="left"/>
      <w:pPr>
        <w:tabs>
          <w:tab w:val="num" w:pos="720"/>
        </w:tabs>
        <w:ind w:left="720" w:hanging="360"/>
      </w:pPr>
      <w:rPr>
        <w:i w:val="0"/>
      </w:rPr>
    </w:lvl>
    <w:lvl w:ilvl="1" w:tplc="4A004468">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3EA34630"/>
    <w:multiLevelType w:val="hybridMultilevel"/>
    <w:tmpl w:val="DA52F3CA"/>
    <w:lvl w:ilvl="0" w:tplc="4A0044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64213F5"/>
    <w:multiLevelType w:val="multilevel"/>
    <w:tmpl w:val="CA0E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227C13"/>
    <w:multiLevelType w:val="multilevel"/>
    <w:tmpl w:val="84C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E97614"/>
    <w:multiLevelType w:val="hybridMultilevel"/>
    <w:tmpl w:val="7180CB9E"/>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6">
    <w:nsid w:val="59E61831"/>
    <w:multiLevelType w:val="hybridMultilevel"/>
    <w:tmpl w:val="8F5A1024"/>
    <w:lvl w:ilvl="0" w:tplc="4A0044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EDA0D91"/>
    <w:multiLevelType w:val="hybridMultilevel"/>
    <w:tmpl w:val="CE22736A"/>
    <w:lvl w:ilvl="0" w:tplc="04190011">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FA1647F"/>
    <w:multiLevelType w:val="hybridMultilevel"/>
    <w:tmpl w:val="91F29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EE81471"/>
    <w:multiLevelType w:val="hybridMultilevel"/>
    <w:tmpl w:val="D0307ED0"/>
    <w:lvl w:ilvl="0" w:tplc="4A0044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2D658A7"/>
    <w:multiLevelType w:val="hybridMultilevel"/>
    <w:tmpl w:val="9F4465BA"/>
    <w:lvl w:ilvl="0" w:tplc="4A0044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65D27BF"/>
    <w:multiLevelType w:val="multilevel"/>
    <w:tmpl w:val="18DE4C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7E8A487F"/>
    <w:multiLevelType w:val="hybridMultilevel"/>
    <w:tmpl w:val="D41CBC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F8140C9"/>
    <w:multiLevelType w:val="hybridMultilevel"/>
    <w:tmpl w:val="34642CEE"/>
    <w:lvl w:ilvl="0" w:tplc="4A00446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2"/>
  </w:num>
  <w:num w:numId="3">
    <w:abstractNumId w:val="13"/>
  </w:num>
  <w:num w:numId="4">
    <w:abstractNumId w:val="14"/>
  </w:num>
  <w:num w:numId="5">
    <w:abstractNumId w:val="2"/>
  </w:num>
  <w:num w:numId="6">
    <w:abstractNumId w:val="10"/>
  </w:num>
  <w:num w:numId="7">
    <w:abstractNumId w:val="15"/>
  </w:num>
  <w:num w:numId="8">
    <w:abstractNumId w:val="21"/>
  </w:num>
  <w:num w:numId="9">
    <w:abstractNumId w:val="18"/>
  </w:num>
  <w:num w:numId="10">
    <w:abstractNumId w:val="11"/>
  </w:num>
  <w:num w:numId="11">
    <w:abstractNumId w:val="16"/>
  </w:num>
  <w:num w:numId="12">
    <w:abstractNumId w:val="8"/>
  </w:num>
  <w:num w:numId="13">
    <w:abstractNumId w:val="5"/>
  </w:num>
  <w:num w:numId="14">
    <w:abstractNumId w:val="19"/>
  </w:num>
  <w:num w:numId="15">
    <w:abstractNumId w:val="12"/>
  </w:num>
  <w:num w:numId="16">
    <w:abstractNumId w:val="23"/>
  </w:num>
  <w:num w:numId="17">
    <w:abstractNumId w:val="9"/>
  </w:num>
  <w:num w:numId="18">
    <w:abstractNumId w:val="20"/>
  </w:num>
  <w:num w:numId="19">
    <w:abstractNumId w:val="1"/>
  </w:num>
  <w:num w:numId="20">
    <w:abstractNumId w:val="3"/>
  </w:num>
  <w:num w:numId="21">
    <w:abstractNumId w:val="17"/>
  </w:num>
  <w:num w:numId="22">
    <w:abstractNumId w:val="4"/>
  </w:num>
  <w:num w:numId="23">
    <w:abstractNumId w:val="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2F4D"/>
    <w:rsid w:val="0002050A"/>
    <w:rsid w:val="00025965"/>
    <w:rsid w:val="000304C8"/>
    <w:rsid w:val="00072BC8"/>
    <w:rsid w:val="00073493"/>
    <w:rsid w:val="000D2C2F"/>
    <w:rsid w:val="000F399F"/>
    <w:rsid w:val="000F6F7F"/>
    <w:rsid w:val="00160047"/>
    <w:rsid w:val="00171220"/>
    <w:rsid w:val="00195176"/>
    <w:rsid w:val="002203DE"/>
    <w:rsid w:val="00262EA9"/>
    <w:rsid w:val="002E040C"/>
    <w:rsid w:val="002E13EE"/>
    <w:rsid w:val="002E14E7"/>
    <w:rsid w:val="002E16E0"/>
    <w:rsid w:val="00352230"/>
    <w:rsid w:val="00355987"/>
    <w:rsid w:val="0037712B"/>
    <w:rsid w:val="003975E3"/>
    <w:rsid w:val="003A36DC"/>
    <w:rsid w:val="003E1E94"/>
    <w:rsid w:val="00404BED"/>
    <w:rsid w:val="00411D41"/>
    <w:rsid w:val="00417647"/>
    <w:rsid w:val="004358D3"/>
    <w:rsid w:val="00457C01"/>
    <w:rsid w:val="00480A76"/>
    <w:rsid w:val="0048267C"/>
    <w:rsid w:val="004826D9"/>
    <w:rsid w:val="004952C0"/>
    <w:rsid w:val="004A4073"/>
    <w:rsid w:val="004C653E"/>
    <w:rsid w:val="004D333E"/>
    <w:rsid w:val="004D6070"/>
    <w:rsid w:val="0056208B"/>
    <w:rsid w:val="005B2C63"/>
    <w:rsid w:val="00605B85"/>
    <w:rsid w:val="00636834"/>
    <w:rsid w:val="00682FFB"/>
    <w:rsid w:val="00694C3F"/>
    <w:rsid w:val="006B5A0B"/>
    <w:rsid w:val="006B76AA"/>
    <w:rsid w:val="006D6A3B"/>
    <w:rsid w:val="00704439"/>
    <w:rsid w:val="007442C8"/>
    <w:rsid w:val="00794718"/>
    <w:rsid w:val="007B6D32"/>
    <w:rsid w:val="007C3D50"/>
    <w:rsid w:val="007F38F0"/>
    <w:rsid w:val="0083284B"/>
    <w:rsid w:val="00835557"/>
    <w:rsid w:val="0084722D"/>
    <w:rsid w:val="0088225A"/>
    <w:rsid w:val="008A1E72"/>
    <w:rsid w:val="008B656A"/>
    <w:rsid w:val="008C38BE"/>
    <w:rsid w:val="008F21D5"/>
    <w:rsid w:val="00904527"/>
    <w:rsid w:val="00922654"/>
    <w:rsid w:val="00942505"/>
    <w:rsid w:val="00961895"/>
    <w:rsid w:val="00971748"/>
    <w:rsid w:val="009821D5"/>
    <w:rsid w:val="00990C17"/>
    <w:rsid w:val="009922FC"/>
    <w:rsid w:val="009A72D8"/>
    <w:rsid w:val="009E4569"/>
    <w:rsid w:val="009E5F4F"/>
    <w:rsid w:val="009F5E7E"/>
    <w:rsid w:val="00A052DC"/>
    <w:rsid w:val="00A15B5D"/>
    <w:rsid w:val="00A216CC"/>
    <w:rsid w:val="00A22828"/>
    <w:rsid w:val="00A25E6B"/>
    <w:rsid w:val="00A41868"/>
    <w:rsid w:val="00A53189"/>
    <w:rsid w:val="00A768EB"/>
    <w:rsid w:val="00A93406"/>
    <w:rsid w:val="00AB0A4C"/>
    <w:rsid w:val="00AF10F2"/>
    <w:rsid w:val="00B21134"/>
    <w:rsid w:val="00B515E5"/>
    <w:rsid w:val="00B90D83"/>
    <w:rsid w:val="00B92E61"/>
    <w:rsid w:val="00C00AAC"/>
    <w:rsid w:val="00C05CEC"/>
    <w:rsid w:val="00C06635"/>
    <w:rsid w:val="00C07808"/>
    <w:rsid w:val="00C12654"/>
    <w:rsid w:val="00C14D89"/>
    <w:rsid w:val="00C329C0"/>
    <w:rsid w:val="00C53284"/>
    <w:rsid w:val="00C80E63"/>
    <w:rsid w:val="00C81AF5"/>
    <w:rsid w:val="00C91345"/>
    <w:rsid w:val="00CB6B96"/>
    <w:rsid w:val="00D01A51"/>
    <w:rsid w:val="00D11351"/>
    <w:rsid w:val="00D31D08"/>
    <w:rsid w:val="00D474AD"/>
    <w:rsid w:val="00D57D47"/>
    <w:rsid w:val="00D67BD3"/>
    <w:rsid w:val="00DC0345"/>
    <w:rsid w:val="00DD3E41"/>
    <w:rsid w:val="00DE1551"/>
    <w:rsid w:val="00E17E03"/>
    <w:rsid w:val="00E2425C"/>
    <w:rsid w:val="00E32C11"/>
    <w:rsid w:val="00ED169B"/>
    <w:rsid w:val="00ED3291"/>
    <w:rsid w:val="00ED6F88"/>
    <w:rsid w:val="00F22F4D"/>
    <w:rsid w:val="00F243CA"/>
    <w:rsid w:val="00F32EF6"/>
    <w:rsid w:val="00F4456A"/>
    <w:rsid w:val="00F57CB7"/>
    <w:rsid w:val="00F606E1"/>
    <w:rsid w:val="00F64B65"/>
    <w:rsid w:val="00FC374D"/>
    <w:rsid w:val="00FD0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6"/>
    <o:shapelayout v:ext="edit">
      <o:idmap v:ext="edit" data="1"/>
      <o:rules v:ext="edit">
        <o:r id="V:Rule1" type="connector" idref="#_x0000_s1039"/>
        <o:r id="V:Rule2" type="connector" idref="#_x0000_s1065"/>
        <o:r id="V:Rule3" type="connector" idref="#_x0000_s1066"/>
        <o:r id="V:Rule4" type="connector" idref="#_x0000_s1067"/>
        <o:r id="V:Rule5" type="connector" idref="#_x0000_s1068"/>
        <o:r id="V:Rule6" type="connector" idref="#_x0000_s1069"/>
        <o:r id="V:Rule7" type="connector" idref="#_x0000_s1070"/>
        <o:r id="V:Rule8" type="connector" idref="#_x0000_s1071"/>
        <o:r id="V:Rule9" type="connector" idref="#_x0000_s1072"/>
        <o:r id="V:Rule10" type="connector" idref="#_x0000_s1073"/>
        <o:r id="V:Rule11" type="connector" idref="#_x0000_s1074"/>
        <o:r id="V:Rule12" type="connector" idref="#_x0000_s1075"/>
        <o:r id="V:Rule13" type="connector" idref="#_x0000_s1076"/>
        <o:r id="V:Rule14" type="connector" idref="#_x0000_s1077"/>
        <o:r id="V:Rule15" type="connector" idref="#_x0000_s1078"/>
        <o:r id="V:Rule16" type="connector" idref="#_x0000_s1079"/>
      </o:rules>
    </o:shapelayout>
  </w:shapeDefaults>
  <w:decimalSymbol w:val=","/>
  <w:listSeparator w:val=";"/>
  <w15:chartTrackingRefBased/>
  <w15:docId w15:val="{73458713-930A-4EA3-954F-16D4E2B38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22F4D"/>
    <w:rPr>
      <w:sz w:val="24"/>
      <w:szCs w:val="24"/>
    </w:rPr>
  </w:style>
  <w:style w:type="paragraph" w:styleId="1">
    <w:name w:val="heading 1"/>
    <w:basedOn w:val="a0"/>
    <w:next w:val="a0"/>
    <w:qFormat/>
    <w:rsid w:val="00F22F4D"/>
    <w:pPr>
      <w:keepNext/>
      <w:spacing w:before="240" w:after="60"/>
      <w:outlineLvl w:val="0"/>
    </w:pPr>
    <w:rPr>
      <w:rFonts w:ascii="Arial" w:hAnsi="Arial" w:cs="Arial"/>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0">
    <w:name w:val="toc 1"/>
    <w:basedOn w:val="a0"/>
    <w:next w:val="a0"/>
    <w:autoRedefine/>
    <w:semiHidden/>
    <w:rsid w:val="00F22F4D"/>
  </w:style>
  <w:style w:type="paragraph" w:styleId="2">
    <w:name w:val="toc 2"/>
    <w:basedOn w:val="a0"/>
    <w:next w:val="a0"/>
    <w:autoRedefine/>
    <w:semiHidden/>
    <w:rsid w:val="00F22F4D"/>
    <w:pPr>
      <w:ind w:left="240"/>
    </w:pPr>
  </w:style>
  <w:style w:type="character" w:styleId="a4">
    <w:name w:val="Hyperlink"/>
    <w:basedOn w:val="a1"/>
    <w:rsid w:val="00F22F4D"/>
    <w:rPr>
      <w:color w:val="0000FF"/>
      <w:u w:val="single"/>
    </w:rPr>
  </w:style>
  <w:style w:type="paragraph" w:styleId="a5">
    <w:name w:val="Body Text"/>
    <w:basedOn w:val="a0"/>
    <w:rsid w:val="00F22F4D"/>
    <w:pPr>
      <w:spacing w:after="120"/>
    </w:pPr>
  </w:style>
  <w:style w:type="paragraph" w:styleId="a6">
    <w:name w:val="Body Text First Indent"/>
    <w:basedOn w:val="a5"/>
    <w:rsid w:val="00F22F4D"/>
    <w:pPr>
      <w:ind w:firstLine="210"/>
    </w:pPr>
  </w:style>
  <w:style w:type="paragraph" w:styleId="a7">
    <w:name w:val="Normal (Web)"/>
    <w:basedOn w:val="a0"/>
    <w:rsid w:val="004D6070"/>
    <w:pPr>
      <w:spacing w:before="100" w:beforeAutospacing="1" w:after="100" w:afterAutospacing="1"/>
    </w:pPr>
    <w:rPr>
      <w:color w:val="000000"/>
    </w:rPr>
  </w:style>
  <w:style w:type="paragraph" w:customStyle="1" w:styleId="a10">
    <w:name w:val="a1"/>
    <w:basedOn w:val="a0"/>
    <w:rsid w:val="009A72D8"/>
    <w:pPr>
      <w:spacing w:before="40" w:after="40"/>
      <w:jc w:val="both"/>
    </w:pPr>
  </w:style>
  <w:style w:type="paragraph" w:customStyle="1" w:styleId="a8">
    <w:name w:val="a"/>
    <w:basedOn w:val="a0"/>
    <w:rsid w:val="00961895"/>
    <w:pPr>
      <w:autoSpaceDE w:val="0"/>
      <w:autoSpaceDN w:val="0"/>
      <w:ind w:firstLine="284"/>
      <w:jc w:val="both"/>
    </w:pPr>
  </w:style>
  <w:style w:type="paragraph" w:customStyle="1" w:styleId="4">
    <w:name w:val="4"/>
    <w:basedOn w:val="a0"/>
    <w:rsid w:val="000F6F7F"/>
    <w:pPr>
      <w:keepNext/>
      <w:ind w:firstLine="709"/>
      <w:jc w:val="center"/>
    </w:pPr>
  </w:style>
  <w:style w:type="character" w:styleId="a9">
    <w:name w:val="footnote reference"/>
    <w:basedOn w:val="a1"/>
    <w:rsid w:val="000F6F7F"/>
    <w:rPr>
      <w:vertAlign w:val="superscript"/>
    </w:rPr>
  </w:style>
  <w:style w:type="table" w:styleId="11">
    <w:name w:val="Table Grid 1"/>
    <w:basedOn w:val="a2"/>
    <w:rsid w:val="00171220"/>
    <w:rPr>
      <w:rFonts w:ascii="Calibri" w:eastAsia="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a">
    <w:name w:val="Table Grid"/>
    <w:basedOn w:val="a2"/>
    <w:rsid w:val="00220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лит"/>
    <w:autoRedefine/>
    <w:rsid w:val="004A4073"/>
    <w:pPr>
      <w:numPr>
        <w:numId w:val="17"/>
      </w:numPr>
      <w:spacing w:line="360" w:lineRule="auto"/>
      <w:jc w:val="both"/>
    </w:pPr>
    <w:rPr>
      <w:color w:val="4A4A4A"/>
      <w:sz w:val="28"/>
      <w:szCs w:val="28"/>
    </w:rPr>
  </w:style>
  <w:style w:type="paragraph" w:styleId="ab">
    <w:name w:val="footer"/>
    <w:basedOn w:val="a0"/>
    <w:rsid w:val="00D11351"/>
    <w:pPr>
      <w:tabs>
        <w:tab w:val="center" w:pos="4677"/>
        <w:tab w:val="right" w:pos="9355"/>
      </w:tabs>
    </w:pPr>
  </w:style>
  <w:style w:type="character" w:styleId="ac">
    <w:name w:val="page number"/>
    <w:basedOn w:val="a1"/>
    <w:rsid w:val="00D11351"/>
  </w:style>
  <w:style w:type="character" w:styleId="ad">
    <w:name w:val="Strong"/>
    <w:basedOn w:val="a1"/>
    <w:qFormat/>
    <w:rsid w:val="00C05C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687191">
      <w:bodyDiv w:val="1"/>
      <w:marLeft w:val="0"/>
      <w:marRight w:val="0"/>
      <w:marTop w:val="0"/>
      <w:marBottom w:val="0"/>
      <w:divBdr>
        <w:top w:val="none" w:sz="0" w:space="0" w:color="auto"/>
        <w:left w:val="none" w:sz="0" w:space="0" w:color="auto"/>
        <w:bottom w:val="none" w:sz="0" w:space="0" w:color="auto"/>
        <w:right w:val="none" w:sz="0" w:space="0" w:color="auto"/>
      </w:divBdr>
    </w:div>
    <w:div w:id="690227229">
      <w:bodyDiv w:val="1"/>
      <w:marLeft w:val="0"/>
      <w:marRight w:val="0"/>
      <w:marTop w:val="0"/>
      <w:marBottom w:val="0"/>
      <w:divBdr>
        <w:top w:val="none" w:sz="0" w:space="0" w:color="auto"/>
        <w:left w:val="none" w:sz="0" w:space="0" w:color="auto"/>
        <w:bottom w:val="none" w:sz="0" w:space="0" w:color="auto"/>
        <w:right w:val="none" w:sz="0" w:space="0" w:color="auto"/>
      </w:divBdr>
    </w:div>
    <w:div w:id="1711564960">
      <w:bodyDiv w:val="1"/>
      <w:marLeft w:val="0"/>
      <w:marRight w:val="0"/>
      <w:marTop w:val="0"/>
      <w:marBottom w:val="0"/>
      <w:divBdr>
        <w:top w:val="none" w:sz="0" w:space="0" w:color="auto"/>
        <w:left w:val="none" w:sz="0" w:space="0" w:color="auto"/>
        <w:bottom w:val="none" w:sz="0" w:space="0" w:color="auto"/>
        <w:right w:val="none" w:sz="0" w:space="0" w:color="auto"/>
      </w:divBdr>
    </w:div>
    <w:div w:id="1737783592">
      <w:bodyDiv w:val="1"/>
      <w:marLeft w:val="0"/>
      <w:marRight w:val="0"/>
      <w:marTop w:val="0"/>
      <w:marBottom w:val="0"/>
      <w:divBdr>
        <w:top w:val="none" w:sz="0" w:space="0" w:color="auto"/>
        <w:left w:val="none" w:sz="0" w:space="0" w:color="auto"/>
        <w:bottom w:val="none" w:sz="0" w:space="0" w:color="auto"/>
        <w:right w:val="none" w:sz="0" w:space="0" w:color="auto"/>
      </w:divBdr>
    </w:div>
    <w:div w:id="2008290686">
      <w:bodyDiv w:val="1"/>
      <w:marLeft w:val="0"/>
      <w:marRight w:val="0"/>
      <w:marTop w:val="0"/>
      <w:marBottom w:val="0"/>
      <w:divBdr>
        <w:top w:val="none" w:sz="0" w:space="0" w:color="auto"/>
        <w:left w:val="none" w:sz="0" w:space="0" w:color="auto"/>
        <w:bottom w:val="none" w:sz="0" w:space="0" w:color="auto"/>
        <w:right w:val="none" w:sz="0" w:space="0" w:color="auto"/>
      </w:divBdr>
    </w:div>
    <w:div w:id="2023511113">
      <w:bodyDiv w:val="1"/>
      <w:marLeft w:val="0"/>
      <w:marRight w:val="0"/>
      <w:marTop w:val="0"/>
      <w:marBottom w:val="0"/>
      <w:divBdr>
        <w:top w:val="none" w:sz="0" w:space="0" w:color="auto"/>
        <w:left w:val="none" w:sz="0" w:space="0" w:color="auto"/>
        <w:bottom w:val="none" w:sz="0" w:space="0" w:color="auto"/>
        <w:right w:val="none" w:sz="0" w:space="0" w:color="auto"/>
      </w:divBdr>
    </w:div>
    <w:div w:id="204998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oleObject" Target="embeddings/oleObject6.bin"/><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image" Target="media/image27.wmf"/><Relationship Id="rId47" Type="http://schemas.openxmlformats.org/officeDocument/2006/relationships/oleObject" Target="embeddings/oleObject10.bin"/><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yperlink" Target="http://www.interface.ru" TargetMode="External"/><Relationship Id="rId7" Type="http://schemas.openxmlformats.org/officeDocument/2006/relationships/hyperlink" Target="http://www.citforum.ru/database/case/glava2_1.shtml" TargetMode="Externa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1.bin"/><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wmf"/><Relationship Id="rId37" Type="http://schemas.openxmlformats.org/officeDocument/2006/relationships/oleObject" Target="embeddings/oleObject5.bin"/><Relationship Id="rId40" Type="http://schemas.openxmlformats.org/officeDocument/2006/relationships/image" Target="media/image26.wmf"/><Relationship Id="rId45" Type="http://schemas.openxmlformats.org/officeDocument/2006/relationships/oleObject" Target="embeddings/oleObject9.bin"/><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www.vernikov.ru/"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2.bin"/><Relationship Id="rId44" Type="http://schemas.openxmlformats.org/officeDocument/2006/relationships/image" Target="media/image28.wmf"/><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48.png"/><Relationship Id="rId8" Type="http://schemas.openxmlformats.org/officeDocument/2006/relationships/hyperlink" Target="http://www.citforum.ru/database/case/glava2_1.shtml" TargetMode="External"/><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image" Target="media/image41.png"/><Relationship Id="rId67" Type="http://schemas.openxmlformats.org/officeDocument/2006/relationships/hyperlink" Target="http://www.inventech.ru" TargetMode="External"/><Relationship Id="rId20" Type="http://schemas.openxmlformats.org/officeDocument/2006/relationships/image" Target="media/image12.png"/><Relationship Id="rId41" Type="http://schemas.openxmlformats.org/officeDocument/2006/relationships/oleObject" Target="embeddings/oleObject7.bin"/><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8376</Words>
  <Characters>47745</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Reporter</Company>
  <LinksUpToDate>false</LinksUpToDate>
  <CharactersWithSpaces>56009</CharactersWithSpaces>
  <SharedDoc>false</SharedDoc>
  <HLinks>
    <vt:vector size="216" baseType="variant">
      <vt:variant>
        <vt:i4>1900549</vt:i4>
      </vt:variant>
      <vt:variant>
        <vt:i4>132</vt:i4>
      </vt:variant>
      <vt:variant>
        <vt:i4>0</vt:i4>
      </vt:variant>
      <vt:variant>
        <vt:i4>5</vt:i4>
      </vt:variant>
      <vt:variant>
        <vt:lpwstr>http://www.interface.ru/</vt:lpwstr>
      </vt:variant>
      <vt:variant>
        <vt:lpwstr/>
      </vt:variant>
      <vt:variant>
        <vt:i4>655383</vt:i4>
      </vt:variant>
      <vt:variant>
        <vt:i4>129</vt:i4>
      </vt:variant>
      <vt:variant>
        <vt:i4>0</vt:i4>
      </vt:variant>
      <vt:variant>
        <vt:i4>5</vt:i4>
      </vt:variant>
      <vt:variant>
        <vt:lpwstr>http://www.inventech.ru/</vt:lpwstr>
      </vt:variant>
      <vt:variant>
        <vt:lpwstr/>
      </vt:variant>
      <vt:variant>
        <vt:i4>7471156</vt:i4>
      </vt:variant>
      <vt:variant>
        <vt:i4>126</vt:i4>
      </vt:variant>
      <vt:variant>
        <vt:i4>0</vt:i4>
      </vt:variant>
      <vt:variant>
        <vt:i4>5</vt:i4>
      </vt:variant>
      <vt:variant>
        <vt:lpwstr>http://www.vernikov.ru/</vt:lpwstr>
      </vt:variant>
      <vt:variant>
        <vt:lpwstr/>
      </vt:variant>
      <vt:variant>
        <vt:i4>4456475</vt:i4>
      </vt:variant>
      <vt:variant>
        <vt:i4>90</vt:i4>
      </vt:variant>
      <vt:variant>
        <vt:i4>0</vt:i4>
      </vt:variant>
      <vt:variant>
        <vt:i4>5</vt:i4>
      </vt:variant>
      <vt:variant>
        <vt:lpwstr>http://www.citforum.ru/database/case/glava2_1.shtml</vt:lpwstr>
      </vt:variant>
      <vt:variant>
        <vt:lpwstr>#</vt:lpwstr>
      </vt:variant>
      <vt:variant>
        <vt:i4>4456475</vt:i4>
      </vt:variant>
      <vt:variant>
        <vt:i4>87</vt:i4>
      </vt:variant>
      <vt:variant>
        <vt:i4>0</vt:i4>
      </vt:variant>
      <vt:variant>
        <vt:i4>5</vt:i4>
      </vt:variant>
      <vt:variant>
        <vt:lpwstr>http://www.citforum.ru/database/case/glava2_1.shtml</vt:lpwstr>
      </vt:variant>
      <vt:variant>
        <vt:lpwstr>#</vt:lpwstr>
      </vt:variant>
      <vt:variant>
        <vt:i4>1048629</vt:i4>
      </vt:variant>
      <vt:variant>
        <vt:i4>83</vt:i4>
      </vt:variant>
      <vt:variant>
        <vt:i4>0</vt:i4>
      </vt:variant>
      <vt:variant>
        <vt:i4>5</vt:i4>
      </vt:variant>
      <vt:variant>
        <vt:lpwstr/>
      </vt:variant>
      <vt:variant>
        <vt:lpwstr>_Toc230255232</vt:lpwstr>
      </vt:variant>
      <vt:variant>
        <vt:i4>1048629</vt:i4>
      </vt:variant>
      <vt:variant>
        <vt:i4>80</vt:i4>
      </vt:variant>
      <vt:variant>
        <vt:i4>0</vt:i4>
      </vt:variant>
      <vt:variant>
        <vt:i4>5</vt:i4>
      </vt:variant>
      <vt:variant>
        <vt:lpwstr/>
      </vt:variant>
      <vt:variant>
        <vt:lpwstr>_Toc230255231</vt:lpwstr>
      </vt:variant>
      <vt:variant>
        <vt:i4>1048629</vt:i4>
      </vt:variant>
      <vt:variant>
        <vt:i4>77</vt:i4>
      </vt:variant>
      <vt:variant>
        <vt:i4>0</vt:i4>
      </vt:variant>
      <vt:variant>
        <vt:i4>5</vt:i4>
      </vt:variant>
      <vt:variant>
        <vt:lpwstr/>
      </vt:variant>
      <vt:variant>
        <vt:lpwstr>_Toc230255230</vt:lpwstr>
      </vt:variant>
      <vt:variant>
        <vt:i4>1114165</vt:i4>
      </vt:variant>
      <vt:variant>
        <vt:i4>74</vt:i4>
      </vt:variant>
      <vt:variant>
        <vt:i4>0</vt:i4>
      </vt:variant>
      <vt:variant>
        <vt:i4>5</vt:i4>
      </vt:variant>
      <vt:variant>
        <vt:lpwstr/>
      </vt:variant>
      <vt:variant>
        <vt:lpwstr>_Toc230255229</vt:lpwstr>
      </vt:variant>
      <vt:variant>
        <vt:i4>1114165</vt:i4>
      </vt:variant>
      <vt:variant>
        <vt:i4>71</vt:i4>
      </vt:variant>
      <vt:variant>
        <vt:i4>0</vt:i4>
      </vt:variant>
      <vt:variant>
        <vt:i4>5</vt:i4>
      </vt:variant>
      <vt:variant>
        <vt:lpwstr/>
      </vt:variant>
      <vt:variant>
        <vt:lpwstr>_Toc230255228</vt:lpwstr>
      </vt:variant>
      <vt:variant>
        <vt:i4>1114165</vt:i4>
      </vt:variant>
      <vt:variant>
        <vt:i4>68</vt:i4>
      </vt:variant>
      <vt:variant>
        <vt:i4>0</vt:i4>
      </vt:variant>
      <vt:variant>
        <vt:i4>5</vt:i4>
      </vt:variant>
      <vt:variant>
        <vt:lpwstr/>
      </vt:variant>
      <vt:variant>
        <vt:lpwstr>_Toc230255227</vt:lpwstr>
      </vt:variant>
      <vt:variant>
        <vt:i4>1114165</vt:i4>
      </vt:variant>
      <vt:variant>
        <vt:i4>65</vt:i4>
      </vt:variant>
      <vt:variant>
        <vt:i4>0</vt:i4>
      </vt:variant>
      <vt:variant>
        <vt:i4>5</vt:i4>
      </vt:variant>
      <vt:variant>
        <vt:lpwstr/>
      </vt:variant>
      <vt:variant>
        <vt:lpwstr>_Toc230255226</vt:lpwstr>
      </vt:variant>
      <vt:variant>
        <vt:i4>1114165</vt:i4>
      </vt:variant>
      <vt:variant>
        <vt:i4>62</vt:i4>
      </vt:variant>
      <vt:variant>
        <vt:i4>0</vt:i4>
      </vt:variant>
      <vt:variant>
        <vt:i4>5</vt:i4>
      </vt:variant>
      <vt:variant>
        <vt:lpwstr/>
      </vt:variant>
      <vt:variant>
        <vt:lpwstr>_Toc230255226</vt:lpwstr>
      </vt:variant>
      <vt:variant>
        <vt:i4>1114165</vt:i4>
      </vt:variant>
      <vt:variant>
        <vt:i4>59</vt:i4>
      </vt:variant>
      <vt:variant>
        <vt:i4>0</vt:i4>
      </vt:variant>
      <vt:variant>
        <vt:i4>5</vt:i4>
      </vt:variant>
      <vt:variant>
        <vt:lpwstr/>
      </vt:variant>
      <vt:variant>
        <vt:lpwstr>_Toc230255226</vt:lpwstr>
      </vt:variant>
      <vt:variant>
        <vt:i4>1114165</vt:i4>
      </vt:variant>
      <vt:variant>
        <vt:i4>56</vt:i4>
      </vt:variant>
      <vt:variant>
        <vt:i4>0</vt:i4>
      </vt:variant>
      <vt:variant>
        <vt:i4>5</vt:i4>
      </vt:variant>
      <vt:variant>
        <vt:lpwstr/>
      </vt:variant>
      <vt:variant>
        <vt:lpwstr>_Toc230255226</vt:lpwstr>
      </vt:variant>
      <vt:variant>
        <vt:i4>1114165</vt:i4>
      </vt:variant>
      <vt:variant>
        <vt:i4>53</vt:i4>
      </vt:variant>
      <vt:variant>
        <vt:i4>0</vt:i4>
      </vt:variant>
      <vt:variant>
        <vt:i4>5</vt:i4>
      </vt:variant>
      <vt:variant>
        <vt:lpwstr/>
      </vt:variant>
      <vt:variant>
        <vt:lpwstr>_Toc230255226</vt:lpwstr>
      </vt:variant>
      <vt:variant>
        <vt:i4>1114165</vt:i4>
      </vt:variant>
      <vt:variant>
        <vt:i4>50</vt:i4>
      </vt:variant>
      <vt:variant>
        <vt:i4>0</vt:i4>
      </vt:variant>
      <vt:variant>
        <vt:i4>5</vt:i4>
      </vt:variant>
      <vt:variant>
        <vt:lpwstr/>
      </vt:variant>
      <vt:variant>
        <vt:lpwstr>_Toc230255226</vt:lpwstr>
      </vt:variant>
      <vt:variant>
        <vt:i4>1114165</vt:i4>
      </vt:variant>
      <vt:variant>
        <vt:i4>47</vt:i4>
      </vt:variant>
      <vt:variant>
        <vt:i4>0</vt:i4>
      </vt:variant>
      <vt:variant>
        <vt:i4>5</vt:i4>
      </vt:variant>
      <vt:variant>
        <vt:lpwstr/>
      </vt:variant>
      <vt:variant>
        <vt:lpwstr>_Toc230255225</vt:lpwstr>
      </vt:variant>
      <vt:variant>
        <vt:i4>1114165</vt:i4>
      </vt:variant>
      <vt:variant>
        <vt:i4>44</vt:i4>
      </vt:variant>
      <vt:variant>
        <vt:i4>0</vt:i4>
      </vt:variant>
      <vt:variant>
        <vt:i4>5</vt:i4>
      </vt:variant>
      <vt:variant>
        <vt:lpwstr/>
      </vt:variant>
      <vt:variant>
        <vt:lpwstr>_Toc230255224</vt:lpwstr>
      </vt:variant>
      <vt:variant>
        <vt:i4>1114165</vt:i4>
      </vt:variant>
      <vt:variant>
        <vt:i4>41</vt:i4>
      </vt:variant>
      <vt:variant>
        <vt:i4>0</vt:i4>
      </vt:variant>
      <vt:variant>
        <vt:i4>5</vt:i4>
      </vt:variant>
      <vt:variant>
        <vt:lpwstr/>
      </vt:variant>
      <vt:variant>
        <vt:lpwstr>_Toc230255223</vt:lpwstr>
      </vt:variant>
      <vt:variant>
        <vt:i4>1114165</vt:i4>
      </vt:variant>
      <vt:variant>
        <vt:i4>38</vt:i4>
      </vt:variant>
      <vt:variant>
        <vt:i4>0</vt:i4>
      </vt:variant>
      <vt:variant>
        <vt:i4>5</vt:i4>
      </vt:variant>
      <vt:variant>
        <vt:lpwstr/>
      </vt:variant>
      <vt:variant>
        <vt:lpwstr>_Toc230255222</vt:lpwstr>
      </vt:variant>
      <vt:variant>
        <vt:i4>1114165</vt:i4>
      </vt:variant>
      <vt:variant>
        <vt:i4>35</vt:i4>
      </vt:variant>
      <vt:variant>
        <vt:i4>0</vt:i4>
      </vt:variant>
      <vt:variant>
        <vt:i4>5</vt:i4>
      </vt:variant>
      <vt:variant>
        <vt:lpwstr/>
      </vt:variant>
      <vt:variant>
        <vt:lpwstr>_Toc230255221</vt:lpwstr>
      </vt:variant>
      <vt:variant>
        <vt:i4>1114165</vt:i4>
      </vt:variant>
      <vt:variant>
        <vt:i4>32</vt:i4>
      </vt:variant>
      <vt:variant>
        <vt:i4>0</vt:i4>
      </vt:variant>
      <vt:variant>
        <vt:i4>5</vt:i4>
      </vt:variant>
      <vt:variant>
        <vt:lpwstr/>
      </vt:variant>
      <vt:variant>
        <vt:lpwstr>_Toc230255221</vt:lpwstr>
      </vt:variant>
      <vt:variant>
        <vt:i4>1114165</vt:i4>
      </vt:variant>
      <vt:variant>
        <vt:i4>29</vt:i4>
      </vt:variant>
      <vt:variant>
        <vt:i4>0</vt:i4>
      </vt:variant>
      <vt:variant>
        <vt:i4>5</vt:i4>
      </vt:variant>
      <vt:variant>
        <vt:lpwstr/>
      </vt:variant>
      <vt:variant>
        <vt:lpwstr>_Toc230255220</vt:lpwstr>
      </vt:variant>
      <vt:variant>
        <vt:i4>1179701</vt:i4>
      </vt:variant>
      <vt:variant>
        <vt:i4>26</vt:i4>
      </vt:variant>
      <vt:variant>
        <vt:i4>0</vt:i4>
      </vt:variant>
      <vt:variant>
        <vt:i4>5</vt:i4>
      </vt:variant>
      <vt:variant>
        <vt:lpwstr/>
      </vt:variant>
      <vt:variant>
        <vt:lpwstr>_Toc230255219</vt:lpwstr>
      </vt:variant>
      <vt:variant>
        <vt:i4>1179701</vt:i4>
      </vt:variant>
      <vt:variant>
        <vt:i4>23</vt:i4>
      </vt:variant>
      <vt:variant>
        <vt:i4>0</vt:i4>
      </vt:variant>
      <vt:variant>
        <vt:i4>5</vt:i4>
      </vt:variant>
      <vt:variant>
        <vt:lpwstr/>
      </vt:variant>
      <vt:variant>
        <vt:lpwstr>_Toc230255218</vt:lpwstr>
      </vt:variant>
      <vt:variant>
        <vt:i4>1179701</vt:i4>
      </vt:variant>
      <vt:variant>
        <vt:i4>20</vt:i4>
      </vt:variant>
      <vt:variant>
        <vt:i4>0</vt:i4>
      </vt:variant>
      <vt:variant>
        <vt:i4>5</vt:i4>
      </vt:variant>
      <vt:variant>
        <vt:lpwstr/>
      </vt:variant>
      <vt:variant>
        <vt:lpwstr>_Toc230255217</vt:lpwstr>
      </vt:variant>
      <vt:variant>
        <vt:i4>1179701</vt:i4>
      </vt:variant>
      <vt:variant>
        <vt:i4>17</vt:i4>
      </vt:variant>
      <vt:variant>
        <vt:i4>0</vt:i4>
      </vt:variant>
      <vt:variant>
        <vt:i4>5</vt:i4>
      </vt:variant>
      <vt:variant>
        <vt:lpwstr/>
      </vt:variant>
      <vt:variant>
        <vt:lpwstr>_Toc230255216</vt:lpwstr>
      </vt:variant>
      <vt:variant>
        <vt:i4>1179701</vt:i4>
      </vt:variant>
      <vt:variant>
        <vt:i4>14</vt:i4>
      </vt:variant>
      <vt:variant>
        <vt:i4>0</vt:i4>
      </vt:variant>
      <vt:variant>
        <vt:i4>5</vt:i4>
      </vt:variant>
      <vt:variant>
        <vt:lpwstr/>
      </vt:variant>
      <vt:variant>
        <vt:lpwstr>_Toc230255214</vt:lpwstr>
      </vt:variant>
      <vt:variant>
        <vt:i4>1179701</vt:i4>
      </vt:variant>
      <vt:variant>
        <vt:i4>11</vt:i4>
      </vt:variant>
      <vt:variant>
        <vt:i4>0</vt:i4>
      </vt:variant>
      <vt:variant>
        <vt:i4>5</vt:i4>
      </vt:variant>
      <vt:variant>
        <vt:lpwstr/>
      </vt:variant>
      <vt:variant>
        <vt:lpwstr>_Toc230255213</vt:lpwstr>
      </vt:variant>
      <vt:variant>
        <vt:i4>1179701</vt:i4>
      </vt:variant>
      <vt:variant>
        <vt:i4>8</vt:i4>
      </vt:variant>
      <vt:variant>
        <vt:i4>0</vt:i4>
      </vt:variant>
      <vt:variant>
        <vt:i4>5</vt:i4>
      </vt:variant>
      <vt:variant>
        <vt:lpwstr/>
      </vt:variant>
      <vt:variant>
        <vt:lpwstr>_Toc230255212</vt:lpwstr>
      </vt:variant>
      <vt:variant>
        <vt:i4>1179701</vt:i4>
      </vt:variant>
      <vt:variant>
        <vt:i4>5</vt:i4>
      </vt:variant>
      <vt:variant>
        <vt:i4>0</vt:i4>
      </vt:variant>
      <vt:variant>
        <vt:i4>5</vt:i4>
      </vt:variant>
      <vt:variant>
        <vt:lpwstr/>
      </vt:variant>
      <vt:variant>
        <vt:lpwstr>_Toc230255211</vt:lpwstr>
      </vt:variant>
      <vt:variant>
        <vt:i4>1179701</vt:i4>
      </vt:variant>
      <vt:variant>
        <vt:i4>2</vt:i4>
      </vt:variant>
      <vt:variant>
        <vt:i4>0</vt:i4>
      </vt:variant>
      <vt:variant>
        <vt:i4>5</vt:i4>
      </vt:variant>
      <vt:variant>
        <vt:lpwstr/>
      </vt:variant>
      <vt:variant>
        <vt:lpwstr>_Toc230255210</vt:lpwstr>
      </vt:variant>
      <vt:variant>
        <vt:i4>5111879</vt:i4>
      </vt:variant>
      <vt:variant>
        <vt:i4>-1</vt:i4>
      </vt:variant>
      <vt:variant>
        <vt:i4>1027</vt:i4>
      </vt:variant>
      <vt:variant>
        <vt:i4>1</vt:i4>
      </vt:variant>
      <vt:variant>
        <vt:lpwstr>http://www.ict.nsc.ru/ws/YM2004/8666/index.files/image004.jpg</vt:lpwstr>
      </vt:variant>
      <vt:variant>
        <vt:lpwstr/>
      </vt:variant>
      <vt:variant>
        <vt:i4>5111878</vt:i4>
      </vt:variant>
      <vt:variant>
        <vt:i4>-1</vt:i4>
      </vt:variant>
      <vt:variant>
        <vt:i4>1028</vt:i4>
      </vt:variant>
      <vt:variant>
        <vt:i4>1</vt:i4>
      </vt:variant>
      <vt:variant>
        <vt:lpwstr>http://www.ict.nsc.ru/ws/YM2004/8666/index.files/image005.jpg</vt:lpwstr>
      </vt:variant>
      <vt:variant>
        <vt:lpwstr/>
      </vt:variant>
      <vt:variant>
        <vt:i4>5111877</vt:i4>
      </vt:variant>
      <vt:variant>
        <vt:i4>-1</vt:i4>
      </vt:variant>
      <vt:variant>
        <vt:i4>1029</vt:i4>
      </vt:variant>
      <vt:variant>
        <vt:i4>1</vt:i4>
      </vt:variant>
      <vt:variant>
        <vt:lpwstr>http://www.ict.nsc.ru/ws/YM2004/8666/index.files/image006.jpg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Alex</dc:creator>
  <cp:keywords/>
  <dc:description/>
  <cp:lastModifiedBy>admin</cp:lastModifiedBy>
  <cp:revision>2</cp:revision>
  <dcterms:created xsi:type="dcterms:W3CDTF">2014-04-27T18:08:00Z</dcterms:created>
  <dcterms:modified xsi:type="dcterms:W3CDTF">2014-04-27T18:08:00Z</dcterms:modified>
</cp:coreProperties>
</file>