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4FF" w:rsidRDefault="002224FF" w:rsidP="00732C0A">
      <w:pPr>
        <w:spacing w:after="0" w:line="240" w:lineRule="auto"/>
        <w:rPr>
          <w:rFonts w:ascii="Times New Roman" w:hAnsi="Times New Roman"/>
        </w:rPr>
      </w:pPr>
    </w:p>
    <w:p w:rsidR="00671B8C" w:rsidRPr="00EA3E90" w:rsidRDefault="00671B8C" w:rsidP="00732C0A">
      <w:pPr>
        <w:spacing w:after="0" w:line="240" w:lineRule="auto"/>
        <w:rPr>
          <w:rFonts w:ascii="Times New Roman" w:hAnsi="Times New Roman"/>
        </w:rPr>
      </w:pPr>
      <w:r w:rsidRPr="00EA3E90">
        <w:rPr>
          <w:rFonts w:ascii="Times New Roman" w:hAnsi="Times New Roman"/>
        </w:rPr>
        <w:t>Бюджетная система состоит из Государственного бюджета Украины, республиканского бюджета Автономной Республики Крым и местных бюджетов. Совокупность всех бюджетов составляет сводный бюджет Украины.</w:t>
      </w:r>
      <w:r w:rsidRPr="00EA3E90">
        <w:rPr>
          <w:rFonts w:ascii="Times New Roman" w:hAnsi="Times New Roman"/>
        </w:rPr>
        <w:br/>
      </w:r>
      <w:r w:rsidRPr="00EA3E90">
        <w:rPr>
          <w:rFonts w:ascii="Times New Roman" w:hAnsi="Times New Roman"/>
        </w:rPr>
        <w:br/>
        <w:t>Сводный бюджет является инструментом государственного регулирования основ экономического и социального развития Украины и строится на принципах целостности, полноты, достоверности, гласности, наглядности и самостоятельности всех бюджетов, входящих в бюджетную систему Украины.</w:t>
      </w:r>
      <w:r w:rsidRPr="00EA3E90">
        <w:rPr>
          <w:rFonts w:ascii="Times New Roman" w:hAnsi="Times New Roman"/>
        </w:rPr>
        <w:br/>
      </w:r>
      <w:r w:rsidRPr="00EA3E90">
        <w:rPr>
          <w:rFonts w:ascii="Times New Roman" w:hAnsi="Times New Roman"/>
        </w:rPr>
        <w:br/>
        <w:t>Основным источником доходов государства является валовой внутренний продукт. Точнее сказать, та его часть, которая переходит в собственность органов государственной власти без каких-либо условий и обязанностей по отношению к другим лицам в виде разного вида платежей.</w:t>
      </w:r>
      <w:r w:rsidRPr="00EA3E90">
        <w:rPr>
          <w:rFonts w:ascii="Times New Roman" w:hAnsi="Times New Roman"/>
        </w:rPr>
        <w:br/>
      </w:r>
      <w:r w:rsidRPr="00EA3E90">
        <w:rPr>
          <w:rFonts w:ascii="Times New Roman" w:hAnsi="Times New Roman"/>
        </w:rPr>
        <w:br/>
        <w:t>Источниками доходов также являются налоговые поступления (налоги на доходы, на прибыль, на увеличение рыночной стоимости, на собственность, на платежи за использование естественных природных ресурсов, внутренние налоги на товары и услуги, налоги на международную торговлю и внешние операции), а также неналоговые поступлення (доходы от собственности и предпринимательской деятельности, административные сборы и платежи, доходы от некоммерческой и побочной продажи, поступления от штрафов и финансовых санкций). Кроме этого, к источникам относятся доходы от операций с капиталом, официальные трансферты и государственные целевые фонды.</w:t>
      </w:r>
    </w:p>
    <w:p w:rsidR="00671B8C" w:rsidRPr="00EA3E90" w:rsidRDefault="00671B8C" w:rsidP="00732C0A">
      <w:pPr>
        <w:spacing w:after="0" w:line="240" w:lineRule="auto"/>
        <w:rPr>
          <w:rFonts w:ascii="Times New Roman" w:hAnsi="Times New Roman"/>
        </w:rPr>
      </w:pPr>
      <w:r w:rsidRPr="00EA3E90">
        <w:rPr>
          <w:rFonts w:ascii="Times New Roman" w:hAnsi="Times New Roman"/>
        </w:rPr>
        <w:t>Бюджетная система состоит из Государственного бюджета Украины, республиканского бюджета Автономной Республики Крым и местных бюджетов. Совокупность всех бюджетов составляет сводный бюджет Украины.</w:t>
      </w:r>
      <w:r w:rsidRPr="00EA3E90">
        <w:rPr>
          <w:rFonts w:ascii="Times New Roman" w:hAnsi="Times New Roman"/>
        </w:rPr>
        <w:br/>
      </w:r>
      <w:r w:rsidRPr="00EA3E90">
        <w:rPr>
          <w:rFonts w:ascii="Times New Roman" w:hAnsi="Times New Roman"/>
        </w:rPr>
        <w:br/>
        <w:t>Сводный бюджет является инструментом государственного регулирования основ экономического и социального развития Украины и строится на принципах целостности, полноты, достоверности, гласности, наглядности и самостоятельности всех бюджетов, входящих в бюджетную систему Украины.</w:t>
      </w:r>
      <w:r w:rsidRPr="00EA3E90">
        <w:rPr>
          <w:rFonts w:ascii="Times New Roman" w:hAnsi="Times New Roman"/>
        </w:rPr>
        <w:br/>
      </w:r>
      <w:r w:rsidRPr="00EA3E90">
        <w:rPr>
          <w:rFonts w:ascii="Times New Roman" w:hAnsi="Times New Roman"/>
        </w:rPr>
        <w:br/>
        <w:t>Основным источником доходов государства является валовой внутренний продукт. Точнее сказать, та его часть, которая переходит в собственность органов государственной власти без каких-либо условий и обязанностей по отношению к другим лицам в виде разного вида платежей.</w:t>
      </w:r>
      <w:r w:rsidRPr="00EA3E90">
        <w:rPr>
          <w:rFonts w:ascii="Times New Roman" w:hAnsi="Times New Roman"/>
        </w:rPr>
        <w:br/>
      </w:r>
      <w:r w:rsidRPr="00EA3E90">
        <w:rPr>
          <w:rFonts w:ascii="Times New Roman" w:hAnsi="Times New Roman"/>
        </w:rPr>
        <w:br/>
        <w:t>Источниками доходов также являются налоговые поступления (налоги на доходы, на прибыль, на увеличение рыночной стоимости, на собственность, на платежи за использование естественных природных ресурсов, внутренние налоги на товары и услуги, налоги на международную торговлю и внешние операции), а также неналоговые поступлення (доходы от собственности и предпринимательской деятельности, административные сборы и платежи, доходы от некоммерческой и побочной продажи, поступления от штрафов и финансовых санкций). Кроме этого, к источникам относятся доходы от операций с капиталом, официальные трансферты и государственные целевые фонды.</w:t>
      </w:r>
    </w:p>
    <w:p w:rsidR="00671B8C" w:rsidRDefault="00671B8C" w:rsidP="00732C0A">
      <w:pPr>
        <w:spacing w:after="0" w:line="240" w:lineRule="auto"/>
        <w:rPr>
          <w:rFonts w:ascii="Times New Roman" w:hAnsi="Times New Roman"/>
          <w:b/>
          <w:bCs/>
          <w:lang w:val="ru-RU"/>
        </w:rPr>
      </w:pPr>
    </w:p>
    <w:p w:rsidR="00671B8C" w:rsidRPr="00EA3E90" w:rsidRDefault="00671B8C" w:rsidP="00732C0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ru-RU"/>
        </w:rPr>
        <w:t>С</w:t>
      </w:r>
      <w:r w:rsidRPr="00732C0A">
        <w:rPr>
          <w:rFonts w:ascii="Times New Roman" w:hAnsi="Times New Roman"/>
          <w:b/>
          <w:bCs/>
        </w:rPr>
        <w:t>татья 5. Структура бюджетной системы Украины.</w:t>
      </w:r>
      <w:r w:rsidRPr="00EA3E90">
        <w:rPr>
          <w:rFonts w:ascii="Times New Roman" w:hAnsi="Times New Roman"/>
        </w:rPr>
        <w:br/>
        <w:t>1.    Бюджетная система Украины состоит из государственного бюджета и местных бюджетов.</w:t>
      </w:r>
      <w:r w:rsidRPr="00EA3E90">
        <w:rPr>
          <w:rFonts w:ascii="Times New Roman" w:hAnsi="Times New Roman"/>
        </w:rPr>
        <w:br/>
        <w:t>2.    Бюджетами местного самоуправления признаются бюджеты территориальных громад сел, поселков, городов и их объединений.</w:t>
      </w:r>
      <w:r w:rsidRPr="00EA3E90">
        <w:rPr>
          <w:rFonts w:ascii="Times New Roman" w:hAnsi="Times New Roman"/>
        </w:rPr>
        <w:br/>
        <w:t>3.    Местными бюджетами признаются бюджет Автономной Республики Крым, областные, районные бюджеты, бюджеты районов в городах и бюджеты местного самоуправления.</w:t>
      </w:r>
      <w:r w:rsidRPr="00EA3E90">
        <w:rPr>
          <w:rFonts w:ascii="Times New Roman" w:hAnsi="Times New Roman"/>
        </w:rPr>
        <w:br/>
      </w:r>
      <w:r w:rsidRPr="00EA3E90">
        <w:rPr>
          <w:rFonts w:ascii="Times New Roman" w:hAnsi="Times New Roman"/>
        </w:rPr>
        <w:br/>
      </w:r>
      <w:r w:rsidRPr="00EA3E90">
        <w:rPr>
          <w:rFonts w:ascii="Times New Roman" w:hAnsi="Times New Roman"/>
        </w:rPr>
        <w:br/>
      </w:r>
      <w:r w:rsidRPr="00732C0A">
        <w:rPr>
          <w:rFonts w:ascii="Times New Roman" w:hAnsi="Times New Roman"/>
          <w:b/>
          <w:bCs/>
        </w:rPr>
        <w:t>Статья 6. Сводный бюджет.</w:t>
      </w:r>
      <w:r w:rsidRPr="00EA3E90">
        <w:rPr>
          <w:rFonts w:ascii="Times New Roman" w:hAnsi="Times New Roman"/>
        </w:rPr>
        <w:br/>
        <w:t>1.    Сводный бюджет является совокупностью показателей бюджетов, используемых для анализа и прогнозирования экономического и социального развития государства.</w:t>
      </w:r>
      <w:r w:rsidRPr="00EA3E90">
        <w:rPr>
          <w:rFonts w:ascii="Times New Roman" w:hAnsi="Times New Roman"/>
        </w:rPr>
        <w:br/>
        <w:t>2.    Сводный бюджет Украины включает показатели Государственного бюджета Украины, сводного бюджета Автономной Республики Крым и сводных бюджетов областей и городов Киева и Севастополя.</w:t>
      </w:r>
      <w:r w:rsidRPr="00EA3E90">
        <w:rPr>
          <w:rFonts w:ascii="Times New Roman" w:hAnsi="Times New Roman"/>
        </w:rPr>
        <w:br/>
        <w:t>3.    Сводный бюджет Автономной Республики Крым включает показатели бюджета Автономной Республики Крым, сводных бюджетов ее районов и бюджетов городов республиканского значения.</w:t>
      </w:r>
      <w:r w:rsidRPr="00EA3E90">
        <w:rPr>
          <w:rFonts w:ascii="Times New Roman" w:hAnsi="Times New Roman"/>
        </w:rPr>
        <w:br/>
        <w:t>4.    Сводный бюджет области включает показатели областного бюджета, сводных бюджетов районов и бюджетов городов областного значения этой области.</w:t>
      </w:r>
      <w:r w:rsidRPr="00EA3E90">
        <w:rPr>
          <w:rFonts w:ascii="Times New Roman" w:hAnsi="Times New Roman"/>
        </w:rPr>
        <w:br/>
        <w:t>5.    Сводный бюджет района включает показатели районных бюджетов, бюджетов городов районного значения, поселковых и сельских бюджетов этого района.</w:t>
      </w:r>
      <w:r w:rsidRPr="00EA3E90">
        <w:rPr>
          <w:rFonts w:ascii="Times New Roman" w:hAnsi="Times New Roman"/>
        </w:rPr>
        <w:br/>
        <w:t>6.    Сводный бюджет города с районным делением включает показатели городского бюджета и бюджетов районов, входящих в его состав. В случае, если городу или району в городе административно подчинены другие города, поселки либо села, сводный бюджет города или района в городе включает показатели бюджетов этих городов, поселков и сел.</w:t>
      </w:r>
      <w:r w:rsidRPr="00EA3E90">
        <w:rPr>
          <w:rFonts w:ascii="Times New Roman" w:hAnsi="Times New Roman"/>
        </w:rPr>
        <w:br/>
      </w:r>
      <w:r w:rsidRPr="00EA3E90">
        <w:rPr>
          <w:rFonts w:ascii="Times New Roman" w:hAnsi="Times New Roman"/>
        </w:rPr>
        <w:br/>
      </w:r>
      <w:r w:rsidRPr="00EA3E90">
        <w:rPr>
          <w:rFonts w:ascii="Times New Roman" w:hAnsi="Times New Roman"/>
        </w:rPr>
        <w:br/>
      </w:r>
      <w:r w:rsidRPr="00732C0A">
        <w:rPr>
          <w:rFonts w:ascii="Times New Roman" w:hAnsi="Times New Roman"/>
          <w:b/>
          <w:bCs/>
        </w:rPr>
        <w:t>Статья 7. Принципы бюджетной системы Украины.</w:t>
      </w:r>
      <w:r w:rsidRPr="00EA3E90">
        <w:rPr>
          <w:rFonts w:ascii="Times New Roman" w:hAnsi="Times New Roman"/>
        </w:rPr>
        <w:br/>
        <w:t>Бюджетная система Украины основывается на следующих принципах:</w:t>
      </w:r>
      <w:r w:rsidRPr="00EA3E90">
        <w:rPr>
          <w:rFonts w:ascii="Times New Roman" w:hAnsi="Times New Roman"/>
        </w:rPr>
        <w:br/>
        <w:t>1)    принцип единства бюджетной системы Украины — единство бюджетной системы Украины обеспечивается единой правовой базой, единой денежной системой, единым регулированием бюджетных отношений, единой бюджетной классификацией, единством порядка исполнения бюджетов и ведения бухгалтерского учета и отчетности;</w:t>
      </w:r>
      <w:r w:rsidRPr="00EA3E90">
        <w:rPr>
          <w:rFonts w:ascii="Times New Roman" w:hAnsi="Times New Roman"/>
        </w:rPr>
        <w:br/>
        <w:t>2)    принцип сбалансированности — полномочия на осуществление расходов бюджета должны соответствовать объему поступлений в бюджет на соответствующий бюджетный период;</w:t>
      </w:r>
      <w:r w:rsidRPr="00EA3E90">
        <w:rPr>
          <w:rFonts w:ascii="Times New Roman" w:hAnsi="Times New Roman"/>
        </w:rPr>
        <w:br/>
        <w:t>3)    принцип самостоятельности — Государственный бюджет Украины и местные бюджеты являются самостоятельными. Государство средствами государственного бюджета не несет ответственности за бюджетные обязательства органов власти Автономной Республики Крым и органов местного самоуправления. Органы власти Автономной Республики Крым и органы местного самоуправления средствами соответствующих бюджетов не несут ответственности за бюджетные обязательства друг друга, а также за бюджетные обязательства государства. Самостоятельность бюджетов обеспечивается закреплением за ними соответствующих источников доходов, правом соответствующих органов государственной власти, органов власти Автономной Республики Крым и органов местного самоуправления на определение направлений использования средств в соответствии с законодательством Украины, правом Верховной Рады Автономной Республики. Крым и соответствующих советов самостоятельно и независимо друг от друга рассматривать и утверждать соответствующие бюджеты;</w:t>
      </w:r>
      <w:r w:rsidRPr="00EA3E90">
        <w:rPr>
          <w:rFonts w:ascii="Times New Roman" w:hAnsi="Times New Roman"/>
        </w:rPr>
        <w:br/>
        <w:t>4)    принцип полноты — в состав бюджетов подлежат включению все поступления в бюджеты и расходы бюджетов, осуществляемые в соответствии с нормативно-правовыми актами органов государственной власти, органов власти Автономной Республики Крым, органов местного самоуправления;</w:t>
      </w:r>
      <w:r w:rsidRPr="00EA3E90">
        <w:rPr>
          <w:rFonts w:ascii="Times New Roman" w:hAnsi="Times New Roman"/>
        </w:rPr>
        <w:br/>
        <w:t>5)    принцип обоснованности — бюджет формируется на реалистичных макропоказателях экономического и соци-ального развития государства и расчетах поступлений в бюджет и расходов бюджета, осуществляемых в соответствии с утвержденными методиками и правилами;</w:t>
      </w:r>
      <w:r w:rsidRPr="00EA3E90">
        <w:rPr>
          <w:rFonts w:ascii="Times New Roman" w:hAnsi="Times New Roman"/>
        </w:rPr>
        <w:br/>
        <w:t>6)    принцип эффективности — при составлении и исполнении бюджетов все участники бюджетного процесса должны стремиться к достижению запланированных целей при привлечении минимального объема бюджетных средств и достижению максимального результата при использовании определенного бюджетом объема средств;</w:t>
      </w:r>
      <w:r w:rsidRPr="00EA3E90">
        <w:rPr>
          <w:rFonts w:ascii="Times New Roman" w:hAnsi="Times New Roman"/>
        </w:rPr>
        <w:br/>
        <w:t>7)    принцип субсидиарности — распределение видов расходов между государственным бюджетом и местными бюджетами, а также между местными бюджетами должно основываться на максимально возможном приближении оказания общественных услуг к их непосредственному</w:t>
      </w:r>
      <w:r w:rsidRPr="00EA3E90">
        <w:rPr>
          <w:rFonts w:ascii="Times New Roman" w:hAnsi="Times New Roman"/>
        </w:rPr>
        <w:br/>
        <w:t>потребителю;</w:t>
      </w:r>
      <w:r w:rsidRPr="00EA3E90">
        <w:rPr>
          <w:rFonts w:ascii="Times New Roman" w:hAnsi="Times New Roman"/>
        </w:rPr>
        <w:br/>
        <w:t xml:space="preserve">8)    принцип целевого использования бюджетных средств — бюджетные средства используются только на цели, определенные бюджетными назначениями; </w:t>
      </w:r>
      <w:r w:rsidRPr="00EA3E90">
        <w:rPr>
          <w:rFonts w:ascii="Times New Roman" w:hAnsi="Times New Roman"/>
        </w:rPr>
        <w:br/>
        <w:t>9)    принцип справедливости и непредвзятости — бюджетная система Украины строится на основах справедливого и непредвзятого распределения общественного богатства между гражданами и территориальными громадами;</w:t>
      </w:r>
      <w:r w:rsidRPr="00EA3E90">
        <w:rPr>
          <w:rFonts w:ascii="Times New Roman" w:hAnsi="Times New Roman"/>
        </w:rPr>
        <w:br/>
        <w:t>10)    принцип публичности и прозрачности — Государственный бюджет Украины и местные бюджеты утверждаются, а решения по отчету об их исполнении принимаются соответственно Верховной Радой Украины, Верховной Радой Автономной Республики Крым и соответствующими советами;</w:t>
      </w:r>
      <w:r w:rsidRPr="00EA3E90">
        <w:rPr>
          <w:rFonts w:ascii="Times New Roman" w:hAnsi="Times New Roman"/>
        </w:rPr>
        <w:br/>
        <w:t>11)    принцип ответственности участников бюджетного процесса — каждый участник бюджетного процесса несет ответственность за свои действия или бездействие на каждой стадии бюджетного процесса.</w:t>
      </w:r>
      <w:r w:rsidRPr="00EA3E90">
        <w:rPr>
          <w:rFonts w:ascii="Times New Roman" w:hAnsi="Times New Roman"/>
        </w:rPr>
        <w:br/>
      </w:r>
      <w:r w:rsidRPr="00EA3E90">
        <w:rPr>
          <w:rFonts w:ascii="Times New Roman" w:hAnsi="Times New Roman"/>
        </w:rPr>
        <w:br/>
      </w:r>
      <w:r w:rsidRPr="00EA3E90">
        <w:rPr>
          <w:rFonts w:ascii="Times New Roman" w:hAnsi="Times New Roman"/>
        </w:rPr>
        <w:br/>
      </w:r>
      <w:r w:rsidRPr="00732C0A">
        <w:rPr>
          <w:rFonts w:ascii="Times New Roman" w:hAnsi="Times New Roman"/>
          <w:b/>
          <w:bCs/>
        </w:rPr>
        <w:t>Статья 8. Бюджетная классификация.</w:t>
      </w:r>
      <w:r w:rsidRPr="00EA3E90">
        <w:rPr>
          <w:rFonts w:ascii="Times New Roman" w:hAnsi="Times New Roman"/>
        </w:rPr>
        <w:br/>
        <w:t>1. Бюджетная классификация Украины применяется для осуществления контроля за финансовой деятельностью органов государственной власти, органов власти Автономной Республики Крым, органов местного самоуправления, других распорядителей бюджетных средств, проведения необходимого анализа в разрезе доходов, а также организационных, функциональных и экономических категорий расходов, обеспечения общегосударственной и международной сравнимости бюджетных показателей.</w:t>
      </w:r>
      <w:r w:rsidRPr="00EA3E90">
        <w:rPr>
          <w:rFonts w:ascii="Times New Roman" w:hAnsi="Times New Roman"/>
        </w:rPr>
        <w:br/>
        <w:t>2.    С целью достижения целостности бюджетных категорий доходов и расходов и для обеспечения взаимосвязи между функциональными назначениями и экономическим характером расходов бюджета Министр финансов Украины утверждает бюджетную классификацию, а также изменения к ней и информирует об этом в обязательном порядке Верховную Раду Украины.</w:t>
      </w:r>
      <w:r w:rsidRPr="00EA3E90">
        <w:rPr>
          <w:rFonts w:ascii="Times New Roman" w:hAnsi="Times New Roman"/>
        </w:rPr>
        <w:br/>
        <w:t>3.    Бюджетная классификация имеет следующие составные части:</w:t>
      </w:r>
    </w:p>
    <w:p w:rsidR="00671B8C" w:rsidRPr="00EA3E90" w:rsidRDefault="00671B8C" w:rsidP="00732C0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</w:rPr>
      </w:pPr>
      <w:r w:rsidRPr="00EA3E90">
        <w:rPr>
          <w:rFonts w:ascii="Times New Roman" w:hAnsi="Times New Roman"/>
        </w:rPr>
        <w:t>классификация доходов бюджета;</w:t>
      </w:r>
    </w:p>
    <w:p w:rsidR="00671B8C" w:rsidRPr="00EA3E90" w:rsidRDefault="00671B8C" w:rsidP="00732C0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</w:rPr>
      </w:pPr>
      <w:r w:rsidRPr="00EA3E90">
        <w:rPr>
          <w:rFonts w:ascii="Times New Roman" w:hAnsi="Times New Roman"/>
        </w:rPr>
        <w:t>классификация расходов (в том числе кредитования за вычетом погашения) бюджета;</w:t>
      </w:r>
    </w:p>
    <w:p w:rsidR="00671B8C" w:rsidRPr="00EA3E90" w:rsidRDefault="00671B8C" w:rsidP="00732C0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</w:rPr>
      </w:pPr>
      <w:r w:rsidRPr="00EA3E90">
        <w:rPr>
          <w:rFonts w:ascii="Times New Roman" w:hAnsi="Times New Roman"/>
        </w:rPr>
        <w:t>классификация финансирования бюджета;</w:t>
      </w:r>
    </w:p>
    <w:p w:rsidR="00671B8C" w:rsidRPr="00EA3E90" w:rsidRDefault="00671B8C" w:rsidP="00732C0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</w:rPr>
      </w:pPr>
      <w:r w:rsidRPr="00EA3E90">
        <w:rPr>
          <w:rFonts w:ascii="Times New Roman" w:hAnsi="Times New Roman"/>
        </w:rPr>
        <w:t>классификация долга.</w:t>
      </w:r>
    </w:p>
    <w:p w:rsidR="00671B8C" w:rsidRPr="00EA3E90" w:rsidRDefault="00671B8C" w:rsidP="00732C0A">
      <w:pPr>
        <w:spacing w:after="0" w:line="240" w:lineRule="auto"/>
        <w:rPr>
          <w:rFonts w:ascii="Times New Roman" w:hAnsi="Times New Roman"/>
        </w:rPr>
      </w:pPr>
      <w:r w:rsidRPr="00EA3E90">
        <w:rPr>
          <w:rFonts w:ascii="Times New Roman" w:hAnsi="Times New Roman"/>
        </w:rPr>
        <w:br/>
      </w:r>
      <w:r w:rsidRPr="00EA3E90">
        <w:rPr>
          <w:rFonts w:ascii="Times New Roman" w:hAnsi="Times New Roman"/>
        </w:rPr>
        <w:br/>
      </w:r>
      <w:r w:rsidRPr="00732C0A">
        <w:rPr>
          <w:rFonts w:ascii="Times New Roman" w:hAnsi="Times New Roman"/>
          <w:b/>
          <w:bCs/>
        </w:rPr>
        <w:t>Статья 9. Классификация доходов бюджета.</w:t>
      </w:r>
      <w:r w:rsidRPr="00EA3E90">
        <w:rPr>
          <w:rFonts w:ascii="Times New Roman" w:hAnsi="Times New Roman"/>
        </w:rPr>
        <w:br/>
        <w:t>1.    Доходы бюджета классифицируются по следующим разделам:</w:t>
      </w:r>
    </w:p>
    <w:p w:rsidR="00671B8C" w:rsidRPr="00EA3E90" w:rsidRDefault="00671B8C" w:rsidP="00732C0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</w:rPr>
      </w:pPr>
      <w:r w:rsidRPr="00EA3E90">
        <w:rPr>
          <w:rFonts w:ascii="Times New Roman" w:hAnsi="Times New Roman"/>
        </w:rPr>
        <w:t>налоговые поступления;</w:t>
      </w:r>
    </w:p>
    <w:p w:rsidR="00671B8C" w:rsidRPr="00EA3E90" w:rsidRDefault="00671B8C" w:rsidP="00732C0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</w:rPr>
      </w:pPr>
      <w:r w:rsidRPr="00EA3E90">
        <w:rPr>
          <w:rFonts w:ascii="Times New Roman" w:hAnsi="Times New Roman"/>
        </w:rPr>
        <w:t>неналоговые поступления;</w:t>
      </w:r>
    </w:p>
    <w:p w:rsidR="00671B8C" w:rsidRPr="00EA3E90" w:rsidRDefault="00671B8C" w:rsidP="00732C0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</w:rPr>
      </w:pPr>
      <w:r w:rsidRPr="00EA3E90">
        <w:rPr>
          <w:rFonts w:ascii="Times New Roman" w:hAnsi="Times New Roman"/>
        </w:rPr>
        <w:t>доходы от операций с капиталом;</w:t>
      </w:r>
    </w:p>
    <w:p w:rsidR="00671B8C" w:rsidRPr="00EA3E90" w:rsidRDefault="00671B8C" w:rsidP="00732C0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</w:rPr>
      </w:pPr>
      <w:r w:rsidRPr="00EA3E90">
        <w:rPr>
          <w:rFonts w:ascii="Times New Roman" w:hAnsi="Times New Roman"/>
        </w:rPr>
        <w:t>трансферты.</w:t>
      </w:r>
    </w:p>
    <w:p w:rsidR="00671B8C" w:rsidRPr="00EA3E90" w:rsidRDefault="00671B8C" w:rsidP="00732C0A">
      <w:pPr>
        <w:spacing w:after="0" w:line="240" w:lineRule="auto"/>
        <w:rPr>
          <w:rFonts w:ascii="Times New Roman" w:hAnsi="Times New Roman"/>
        </w:rPr>
      </w:pPr>
      <w:r w:rsidRPr="00EA3E90">
        <w:rPr>
          <w:rFonts w:ascii="Times New Roman" w:hAnsi="Times New Roman"/>
        </w:rPr>
        <w:t>2.    Налоговыми поступлениями признаются предусмотренные налоговыми законами Украины общегосударственные и местные налоги, сборы и другие обязательные платежи.</w:t>
      </w:r>
      <w:r w:rsidRPr="00EA3E90">
        <w:rPr>
          <w:rFonts w:ascii="Times New Roman" w:hAnsi="Times New Roman"/>
        </w:rPr>
        <w:br/>
        <w:t>3.    Неналоговыми поступлениями признаются:</w:t>
      </w:r>
    </w:p>
    <w:p w:rsidR="00671B8C" w:rsidRPr="00EA3E90" w:rsidRDefault="00671B8C" w:rsidP="00732C0A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/>
        </w:rPr>
      </w:pPr>
      <w:r w:rsidRPr="00EA3E90">
        <w:rPr>
          <w:rFonts w:ascii="Times New Roman" w:hAnsi="Times New Roman"/>
        </w:rPr>
        <w:t>доходы от собственности и предпринимательской деятельности;</w:t>
      </w:r>
    </w:p>
    <w:p w:rsidR="00671B8C" w:rsidRPr="00EA3E90" w:rsidRDefault="00671B8C" w:rsidP="00732C0A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/>
        </w:rPr>
      </w:pPr>
      <w:r w:rsidRPr="00EA3E90">
        <w:rPr>
          <w:rFonts w:ascii="Times New Roman" w:hAnsi="Times New Roman"/>
        </w:rPr>
        <w:t>административные сборы и платежи, доходы от некоммерческой и побочной продажи;</w:t>
      </w:r>
    </w:p>
    <w:p w:rsidR="00671B8C" w:rsidRPr="00EA3E90" w:rsidRDefault="00671B8C" w:rsidP="00732C0A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/>
        </w:rPr>
      </w:pPr>
      <w:r w:rsidRPr="00EA3E90">
        <w:rPr>
          <w:rFonts w:ascii="Times New Roman" w:hAnsi="Times New Roman"/>
        </w:rPr>
        <w:t>поступления от штрафов и финансовых санкций;</w:t>
      </w:r>
    </w:p>
    <w:p w:rsidR="00671B8C" w:rsidRPr="00EA3E90" w:rsidRDefault="00671B8C" w:rsidP="00732C0A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/>
        </w:rPr>
      </w:pPr>
      <w:r w:rsidRPr="00EA3E90">
        <w:rPr>
          <w:rFonts w:ascii="Times New Roman" w:hAnsi="Times New Roman"/>
        </w:rPr>
        <w:t>другие неналоговые поступления.</w:t>
      </w:r>
    </w:p>
    <w:p w:rsidR="00671B8C" w:rsidRPr="00EA3E90" w:rsidRDefault="00671B8C" w:rsidP="00732C0A">
      <w:pPr>
        <w:spacing w:after="0" w:line="240" w:lineRule="auto"/>
        <w:rPr>
          <w:rFonts w:ascii="Times New Roman" w:hAnsi="Times New Roman"/>
        </w:rPr>
      </w:pPr>
      <w:r w:rsidRPr="00EA3E90">
        <w:rPr>
          <w:rFonts w:ascii="Times New Roman" w:hAnsi="Times New Roman"/>
        </w:rPr>
        <w:t>4.    Трансферты — это средства, полученные от других органов государственной власти, органов власти Автономной Республики Крым, органов местного самоуправления, других государств или международных организаций на безвозмездной и безвозвратной основе.</w:t>
      </w:r>
      <w:r w:rsidRPr="00EA3E90">
        <w:rPr>
          <w:rFonts w:ascii="Times New Roman" w:hAnsi="Times New Roman"/>
        </w:rPr>
        <w:br/>
      </w:r>
      <w:r w:rsidRPr="00EA3E90">
        <w:rPr>
          <w:rFonts w:ascii="Times New Roman" w:hAnsi="Times New Roman"/>
        </w:rPr>
        <w:br/>
      </w:r>
      <w:r w:rsidRPr="00EA3E90">
        <w:rPr>
          <w:rFonts w:ascii="Times New Roman" w:hAnsi="Times New Roman"/>
        </w:rPr>
        <w:br/>
      </w:r>
      <w:r w:rsidRPr="00732C0A">
        <w:rPr>
          <w:rFonts w:ascii="Times New Roman" w:hAnsi="Times New Roman"/>
          <w:b/>
          <w:bCs/>
        </w:rPr>
        <w:t>Статья 10. Классификация расходов бюджета.</w:t>
      </w:r>
      <w:r w:rsidRPr="00EA3E90">
        <w:rPr>
          <w:rFonts w:ascii="Times New Roman" w:hAnsi="Times New Roman"/>
        </w:rPr>
        <w:br/>
        <w:t>1. Расходы бюджета классифицируются по:</w:t>
      </w:r>
    </w:p>
    <w:p w:rsidR="00671B8C" w:rsidRPr="00EA3E90" w:rsidRDefault="00671B8C" w:rsidP="00732C0A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/>
        </w:rPr>
      </w:pPr>
      <w:r w:rsidRPr="00EA3E90">
        <w:rPr>
          <w:rFonts w:ascii="Times New Roman" w:hAnsi="Times New Roman"/>
        </w:rPr>
        <w:t>функциям, с выполнением которых связаны расходы (функциональная классификация расходов);</w:t>
      </w:r>
    </w:p>
    <w:p w:rsidR="00671B8C" w:rsidRPr="00EA3E90" w:rsidRDefault="00671B8C" w:rsidP="00732C0A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/>
        </w:rPr>
      </w:pPr>
      <w:r w:rsidRPr="00EA3E90">
        <w:rPr>
          <w:rFonts w:ascii="Times New Roman" w:hAnsi="Times New Roman"/>
        </w:rPr>
        <w:t>экономической характеристике операций, при проведении которых осуществляются эти расходы (экономическая классификация расходов);</w:t>
      </w:r>
    </w:p>
    <w:p w:rsidR="00671B8C" w:rsidRPr="00EA3E90" w:rsidRDefault="00671B8C" w:rsidP="00732C0A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/>
        </w:rPr>
      </w:pPr>
      <w:r w:rsidRPr="00EA3E90">
        <w:rPr>
          <w:rFonts w:ascii="Times New Roman" w:hAnsi="Times New Roman"/>
        </w:rPr>
        <w:t>признаку главного распорядителя бюджетных средств (ведомственная классификация расходов);</w:t>
      </w:r>
    </w:p>
    <w:p w:rsidR="00671B8C" w:rsidRPr="00EA3E90" w:rsidRDefault="00671B8C" w:rsidP="00732C0A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/>
        </w:rPr>
      </w:pPr>
      <w:r w:rsidRPr="00EA3E90">
        <w:rPr>
          <w:rFonts w:ascii="Times New Roman" w:hAnsi="Times New Roman"/>
        </w:rPr>
        <w:t>по бюджетным программам (программная классифи кация расходов).</w:t>
      </w:r>
    </w:p>
    <w:p w:rsidR="00671B8C" w:rsidRPr="00EA3E90" w:rsidRDefault="00671B8C" w:rsidP="00732C0A">
      <w:pPr>
        <w:spacing w:after="0" w:line="240" w:lineRule="auto"/>
        <w:rPr>
          <w:rFonts w:ascii="Times New Roman" w:hAnsi="Times New Roman"/>
        </w:rPr>
      </w:pPr>
      <w:r w:rsidRPr="00EA3E90">
        <w:rPr>
          <w:rFonts w:ascii="Times New Roman" w:hAnsi="Times New Roman"/>
        </w:rPr>
        <w:t>2. Функциональная классификация расходов имеет следующие уровни детализации:</w:t>
      </w:r>
    </w:p>
    <w:p w:rsidR="00671B8C" w:rsidRPr="00EA3E90" w:rsidRDefault="00671B8C" w:rsidP="00732C0A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/>
        </w:rPr>
      </w:pPr>
      <w:r w:rsidRPr="00EA3E90">
        <w:rPr>
          <w:rFonts w:ascii="Times New Roman" w:hAnsi="Times New Roman"/>
        </w:rPr>
        <w:t>разделы, в которых определяются расходы бюджетов на осуществление, соответственно, общих функций государства , Автономной Республики Крым или местного самоуправления;</w:t>
      </w:r>
    </w:p>
    <w:p w:rsidR="00671B8C" w:rsidRPr="00EA3E90" w:rsidRDefault="00671B8C" w:rsidP="00732C0A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/>
        </w:rPr>
      </w:pPr>
      <w:r w:rsidRPr="00EA3E90">
        <w:rPr>
          <w:rFonts w:ascii="Times New Roman" w:hAnsi="Times New Roman"/>
        </w:rPr>
        <w:t>подразделения и группы, в которых конкретизируются направления направленности бюджетных средств на осуществление, соответственно, функций государства, Автономной Республики Крым или местного самоуправления.</w:t>
      </w:r>
    </w:p>
    <w:p w:rsidR="00671B8C" w:rsidRPr="00EA3E90" w:rsidRDefault="00671B8C" w:rsidP="00732C0A">
      <w:pPr>
        <w:spacing w:after="0" w:line="240" w:lineRule="auto"/>
        <w:rPr>
          <w:rFonts w:ascii="Times New Roman" w:hAnsi="Times New Roman"/>
        </w:rPr>
      </w:pPr>
      <w:r w:rsidRPr="00EA3E90">
        <w:rPr>
          <w:rFonts w:ascii="Times New Roman" w:hAnsi="Times New Roman"/>
        </w:rPr>
        <w:t>3. По экономической классификации расходы бюджета делятся на текущие расходы, капитальные расходы и кредитование за вычетом погашения, состав которых определяется Министром финансов Украины.</w:t>
      </w:r>
      <w:r w:rsidRPr="00EA3E90">
        <w:rPr>
          <w:rFonts w:ascii="Times New Roman" w:hAnsi="Times New Roman"/>
        </w:rPr>
        <w:br/>
        <w:t>4.    Ведомственная классификация расходов бюджета определяет перечень главных распорядителей бюджетных средств. На ее основе Государственное казначейство Украины и местные финансовые органы ведут реестр всех распорядителей бюджетных средств.</w:t>
      </w:r>
      <w:r w:rsidRPr="00EA3E90">
        <w:rPr>
          <w:rFonts w:ascii="Times New Roman" w:hAnsi="Times New Roman"/>
        </w:rPr>
        <w:br/>
        <w:t>5.    Программная классификация расходов бюджета применяется при формировании бюджета по программно-целевому методу.</w:t>
      </w:r>
      <w:r w:rsidRPr="00EA3E90">
        <w:rPr>
          <w:rFonts w:ascii="Times New Roman" w:hAnsi="Times New Roman"/>
        </w:rPr>
        <w:br/>
      </w:r>
      <w:r w:rsidRPr="00EA3E90">
        <w:rPr>
          <w:rFonts w:ascii="Times New Roman" w:hAnsi="Times New Roman"/>
        </w:rPr>
        <w:br/>
      </w:r>
      <w:r w:rsidRPr="00EA3E90">
        <w:rPr>
          <w:rFonts w:ascii="Times New Roman" w:hAnsi="Times New Roman"/>
        </w:rPr>
        <w:br/>
      </w:r>
      <w:r w:rsidRPr="00EA3E90">
        <w:rPr>
          <w:rFonts w:ascii="Times New Roman" w:hAnsi="Times New Roman"/>
        </w:rPr>
        <w:br/>
      </w:r>
      <w:r w:rsidRPr="00732C0A">
        <w:rPr>
          <w:rFonts w:ascii="Times New Roman" w:hAnsi="Times New Roman"/>
          <w:b/>
          <w:bCs/>
        </w:rPr>
        <w:t>Статья 11. Классификация финансирования бюджета.</w:t>
      </w:r>
      <w:r w:rsidRPr="00EA3E90">
        <w:rPr>
          <w:rFonts w:ascii="Times New Roman" w:hAnsi="Times New Roman"/>
        </w:rPr>
        <w:br/>
        <w:t>1.    Классификация финансирования бюджета определяет источники получения финансовых ресурсов, необходимых для покрытия дефицита бюджета, и направления расходования финансовых ресурсов, образовавшихся в результате превышения доходов бюджета над его расходами (к этой категории относятся платежи по погашению основной суммы долга).</w:t>
      </w:r>
      <w:r w:rsidRPr="00EA3E90">
        <w:rPr>
          <w:rFonts w:ascii="Times New Roman" w:hAnsi="Times New Roman"/>
        </w:rPr>
        <w:br/>
        <w:t>2.    Классификация финансирования бюджета осуществляется по следующим признакам:</w:t>
      </w:r>
    </w:p>
    <w:p w:rsidR="00671B8C" w:rsidRPr="00EA3E90" w:rsidRDefault="00671B8C" w:rsidP="00732C0A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/>
        </w:rPr>
      </w:pPr>
      <w:r w:rsidRPr="00EA3E90">
        <w:rPr>
          <w:rFonts w:ascii="Times New Roman" w:hAnsi="Times New Roman"/>
        </w:rPr>
        <w:t>финансирование по типу кредитора — по категориям кредиторов или владельцев долговых обязательств;</w:t>
      </w:r>
    </w:p>
    <w:p w:rsidR="00671B8C" w:rsidRPr="00EA3E90" w:rsidRDefault="00671B8C" w:rsidP="00732C0A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/>
        </w:rPr>
      </w:pPr>
      <w:r w:rsidRPr="00EA3E90">
        <w:rPr>
          <w:rFonts w:ascii="Times New Roman" w:hAnsi="Times New Roman"/>
        </w:rPr>
        <w:t>финансирование по типу долгового обязательства — по средствам, используемым для финансирования дефицита или профицита.</w:t>
      </w:r>
    </w:p>
    <w:p w:rsidR="00671B8C" w:rsidRPr="00EA3E90" w:rsidRDefault="00671B8C" w:rsidP="00732C0A">
      <w:pPr>
        <w:spacing w:after="0" w:line="240" w:lineRule="auto"/>
        <w:rPr>
          <w:rFonts w:ascii="Times New Roman" w:hAnsi="Times New Roman"/>
        </w:rPr>
      </w:pPr>
      <w:r w:rsidRPr="00EA3E90">
        <w:rPr>
          <w:rFonts w:ascii="Times New Roman" w:hAnsi="Times New Roman"/>
        </w:rPr>
        <w:br/>
      </w:r>
      <w:r w:rsidRPr="00EA3E90">
        <w:rPr>
          <w:rFonts w:ascii="Times New Roman" w:hAnsi="Times New Roman"/>
        </w:rPr>
        <w:br/>
      </w:r>
      <w:r w:rsidRPr="00732C0A">
        <w:rPr>
          <w:rFonts w:ascii="Times New Roman" w:hAnsi="Times New Roman"/>
          <w:b/>
          <w:bCs/>
        </w:rPr>
        <w:t>Статья 12. Классификация долга.</w:t>
      </w:r>
      <w:r w:rsidRPr="00EA3E90">
        <w:rPr>
          <w:rFonts w:ascii="Times New Roman" w:hAnsi="Times New Roman"/>
        </w:rPr>
        <w:br/>
        <w:t>1.    Классификация долга систематизирует информацию о всех долговых обязательствах государства, Автономной Республики Крым, местного самоуправления.</w:t>
      </w:r>
      <w:r w:rsidRPr="00EA3E90">
        <w:rPr>
          <w:rFonts w:ascii="Times New Roman" w:hAnsi="Times New Roman"/>
        </w:rPr>
        <w:br/>
        <w:t>2.    Долг классифицируется по типу кредитора и по типу долгового обязательства.</w:t>
      </w:r>
      <w:r w:rsidRPr="00EA3E90">
        <w:rPr>
          <w:rFonts w:ascii="Times New Roman" w:hAnsi="Times New Roman"/>
        </w:rPr>
        <w:br/>
      </w:r>
      <w:r w:rsidRPr="00EA3E90">
        <w:rPr>
          <w:rFonts w:ascii="Times New Roman" w:hAnsi="Times New Roman"/>
        </w:rPr>
        <w:br/>
      </w:r>
      <w:r w:rsidRPr="00EA3E90">
        <w:rPr>
          <w:rFonts w:ascii="Times New Roman" w:hAnsi="Times New Roman"/>
        </w:rPr>
        <w:br/>
      </w:r>
      <w:r w:rsidRPr="00732C0A">
        <w:rPr>
          <w:rFonts w:ascii="Times New Roman" w:hAnsi="Times New Roman"/>
          <w:b/>
          <w:bCs/>
        </w:rPr>
        <w:t>Статья 13. Составные части бюджета.</w:t>
      </w:r>
      <w:r w:rsidRPr="00EA3E90">
        <w:rPr>
          <w:rFonts w:ascii="Times New Roman" w:hAnsi="Times New Roman"/>
        </w:rPr>
        <w:br/>
        <w:t>1.    Бюджет может состоять из общего и специального фондов.</w:t>
      </w:r>
      <w:r w:rsidRPr="00EA3E90">
        <w:rPr>
          <w:rFonts w:ascii="Times New Roman" w:hAnsi="Times New Roman"/>
        </w:rPr>
        <w:br/>
        <w:t>2.    Общий фонд бюджета включает:</w:t>
      </w:r>
    </w:p>
    <w:p w:rsidR="00671B8C" w:rsidRPr="00EA3E90" w:rsidRDefault="00671B8C" w:rsidP="00732C0A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/>
        </w:rPr>
      </w:pPr>
      <w:r w:rsidRPr="00EA3E90">
        <w:rPr>
          <w:rFonts w:ascii="Times New Roman" w:hAnsi="Times New Roman"/>
        </w:rPr>
        <w:t>все доходы бюджета, кроме тех, которые предназначены для зачисления в специальный фонд;</w:t>
      </w:r>
    </w:p>
    <w:p w:rsidR="00671B8C" w:rsidRPr="00EA3E90" w:rsidRDefault="00671B8C" w:rsidP="00732C0A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/>
        </w:rPr>
      </w:pPr>
      <w:r w:rsidRPr="00EA3E90">
        <w:rPr>
          <w:rFonts w:ascii="Times New Roman" w:hAnsi="Times New Roman"/>
        </w:rPr>
        <w:t>все расходы бюджета за счет поступлений в общий фонд бюджета;</w:t>
      </w:r>
    </w:p>
    <w:p w:rsidR="00671B8C" w:rsidRPr="00EA3E90" w:rsidRDefault="00671B8C" w:rsidP="00732C0A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/>
        </w:rPr>
      </w:pPr>
      <w:r w:rsidRPr="00EA3E90">
        <w:rPr>
          <w:rFonts w:ascii="Times New Roman" w:hAnsi="Times New Roman"/>
        </w:rPr>
        <w:t>финансирование общего фонда бюджета.</w:t>
      </w:r>
    </w:p>
    <w:p w:rsidR="00671B8C" w:rsidRPr="00EA3E90" w:rsidRDefault="00671B8C" w:rsidP="00732C0A">
      <w:pPr>
        <w:spacing w:after="0" w:line="240" w:lineRule="auto"/>
        <w:rPr>
          <w:rFonts w:ascii="Times New Roman" w:hAnsi="Times New Roman"/>
        </w:rPr>
      </w:pPr>
      <w:r w:rsidRPr="00EA3E90">
        <w:rPr>
          <w:rFonts w:ascii="Times New Roman" w:hAnsi="Times New Roman"/>
        </w:rPr>
        <w:t>3.    Специальный фонд бюджета включает:</w:t>
      </w:r>
    </w:p>
    <w:p w:rsidR="00671B8C" w:rsidRPr="00EA3E90" w:rsidRDefault="00671B8C" w:rsidP="00732C0A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/>
        </w:rPr>
      </w:pPr>
      <w:r w:rsidRPr="00EA3E90">
        <w:rPr>
          <w:rFonts w:ascii="Times New Roman" w:hAnsi="Times New Roman"/>
        </w:rPr>
        <w:t>бюджетные назначения на расходы за счет конкретно определенных источников поступлений;</w:t>
      </w:r>
    </w:p>
    <w:p w:rsidR="00671B8C" w:rsidRPr="00EA3E90" w:rsidRDefault="00671B8C" w:rsidP="00732C0A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/>
        </w:rPr>
      </w:pPr>
      <w:r w:rsidRPr="00EA3E90">
        <w:rPr>
          <w:rFonts w:ascii="Times New Roman" w:hAnsi="Times New Roman"/>
        </w:rPr>
        <w:t>гранты или подарки (в стоимостном исчислении), полученные распорядителями бюджетных средств на конкретную цель;</w:t>
      </w:r>
    </w:p>
    <w:p w:rsidR="00671B8C" w:rsidRPr="00EA3E90" w:rsidRDefault="00671B8C" w:rsidP="00732C0A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/>
        </w:rPr>
      </w:pPr>
      <w:r w:rsidRPr="00EA3E90">
        <w:rPr>
          <w:rFonts w:ascii="Times New Roman" w:hAnsi="Times New Roman"/>
        </w:rPr>
        <w:t>разницу между доходами и расходами специального фонда бюджета.</w:t>
      </w:r>
    </w:p>
    <w:p w:rsidR="00671B8C" w:rsidRPr="00EA3E90" w:rsidRDefault="00671B8C" w:rsidP="00732C0A">
      <w:pPr>
        <w:spacing w:after="0" w:line="240" w:lineRule="auto"/>
        <w:rPr>
          <w:rFonts w:ascii="Times New Roman" w:hAnsi="Times New Roman"/>
        </w:rPr>
      </w:pPr>
      <w:r w:rsidRPr="00EA3E90">
        <w:rPr>
          <w:rFonts w:ascii="Times New Roman" w:hAnsi="Times New Roman"/>
        </w:rPr>
        <w:t>4.    Деление бюджета на общий и специальный фонды определяется законом о Государственном бюджете Украины. Источники формирования специального фонда определяются исключительно законами Украины.</w:t>
      </w:r>
      <w:r w:rsidRPr="00EA3E90">
        <w:rPr>
          <w:rFonts w:ascii="Times New Roman" w:hAnsi="Times New Roman"/>
        </w:rPr>
        <w:br/>
        <w:t>5.    Основанием для решения соответствующего совета о создании специального фонда в составе местного бюджета может быть исключительно закон о Государственном бюджете Украины.</w:t>
      </w:r>
      <w:r w:rsidRPr="00EA3E90">
        <w:rPr>
          <w:rFonts w:ascii="Times New Roman" w:hAnsi="Times New Roman"/>
        </w:rPr>
        <w:br/>
        <w:t>6.    Передача средств между общим и специальным фондами бюджета разрешается только в пределах бюджетных назначений путем внесения изменений в закон о Государственном бюджете Украины или решения соответствующего совета.</w:t>
      </w:r>
      <w:r w:rsidRPr="00EA3E90">
        <w:rPr>
          <w:rFonts w:ascii="Times New Roman" w:hAnsi="Times New Roman"/>
        </w:rPr>
        <w:br/>
        <w:t>7.    Платежи за счет специального фонда осуществляются в пределах средств, поступивших в этот фонд на соответствующую цель.</w:t>
      </w:r>
      <w:r w:rsidRPr="00EA3E90">
        <w:rPr>
          <w:rFonts w:ascii="Times New Roman" w:hAnsi="Times New Roman"/>
        </w:rPr>
        <w:br/>
        <w:t>8.    Создание внебюджетных фондов органами государственной власти, органами власти Автономной Республики Крым, органами местного самоуправления и другими бюджетными учреждениями не допускается.</w:t>
      </w:r>
    </w:p>
    <w:p w:rsidR="00671B8C" w:rsidRPr="00732C0A" w:rsidRDefault="00671B8C" w:rsidP="00732C0A">
      <w:pPr>
        <w:spacing w:after="0"/>
        <w:rPr>
          <w:rFonts w:ascii="Times New Roman" w:hAnsi="Times New Roman"/>
          <w:lang w:val="ru-RU"/>
        </w:rPr>
      </w:pPr>
      <w:r w:rsidRPr="00732C0A">
        <w:rPr>
          <w:rFonts w:ascii="Times New Roman" w:hAnsi="Times New Roman"/>
        </w:rPr>
        <w:t>Обновлено ( 03.09.2008 11:08 )</w:t>
      </w:r>
    </w:p>
    <w:p w:rsidR="00671B8C" w:rsidRPr="00732C0A" w:rsidRDefault="00671B8C" w:rsidP="00732C0A">
      <w:pPr>
        <w:spacing w:after="0"/>
        <w:rPr>
          <w:rFonts w:ascii="Times New Roman" w:hAnsi="Times New Roman"/>
          <w:lang w:val="ru-RU"/>
        </w:rPr>
      </w:pPr>
    </w:p>
    <w:p w:rsidR="00671B8C" w:rsidRPr="00732C0A" w:rsidRDefault="00671B8C" w:rsidP="00732C0A">
      <w:pPr>
        <w:spacing w:after="0"/>
        <w:rPr>
          <w:rFonts w:ascii="Times New Roman" w:hAnsi="Times New Roman"/>
          <w:lang w:val="ru-RU"/>
        </w:rPr>
      </w:pPr>
    </w:p>
    <w:p w:rsidR="00671B8C" w:rsidRPr="00732C0A" w:rsidRDefault="00671B8C" w:rsidP="00732C0A">
      <w:pPr>
        <w:spacing w:after="0"/>
        <w:rPr>
          <w:rFonts w:ascii="Times New Roman" w:hAnsi="Times New Roman"/>
          <w:lang w:val="ru-RU"/>
        </w:rPr>
      </w:pPr>
    </w:p>
    <w:p w:rsidR="00671B8C" w:rsidRPr="00732C0A" w:rsidRDefault="00671B8C" w:rsidP="00732C0A">
      <w:pPr>
        <w:spacing w:after="0"/>
        <w:rPr>
          <w:rFonts w:ascii="Times New Roman" w:hAnsi="Times New Roman"/>
          <w:b/>
          <w:i/>
          <w:sz w:val="32"/>
          <w:szCs w:val="32"/>
          <w:lang w:val="ru-RU"/>
        </w:rPr>
      </w:pPr>
    </w:p>
    <w:p w:rsidR="00671B8C" w:rsidRPr="00732C0A" w:rsidRDefault="00671B8C" w:rsidP="00732C0A">
      <w:pPr>
        <w:spacing w:after="0"/>
        <w:rPr>
          <w:rFonts w:ascii="Times New Roman" w:hAnsi="Times New Roman"/>
          <w:b/>
          <w:i/>
          <w:sz w:val="32"/>
          <w:szCs w:val="32"/>
          <w:lang w:val="ru-RU"/>
        </w:rPr>
      </w:pPr>
      <w:r w:rsidRPr="00732C0A">
        <w:rPr>
          <w:rFonts w:ascii="Times New Roman" w:hAnsi="Times New Roman"/>
          <w:b/>
          <w:i/>
          <w:sz w:val="32"/>
          <w:szCs w:val="32"/>
          <w:lang w:val="ru-RU"/>
        </w:rPr>
        <w:t>Новости</w:t>
      </w:r>
    </w:p>
    <w:p w:rsidR="00671B8C" w:rsidRPr="00732C0A" w:rsidRDefault="00671B8C" w:rsidP="00732C0A">
      <w:pPr>
        <w:pStyle w:val="a4"/>
        <w:spacing w:after="0" w:afterAutospacing="0"/>
        <w:jc w:val="both"/>
        <w:rPr>
          <w:sz w:val="22"/>
          <w:szCs w:val="22"/>
        </w:rPr>
      </w:pPr>
      <w:r w:rsidRPr="00732C0A">
        <w:rPr>
          <w:sz w:val="22"/>
          <w:szCs w:val="22"/>
        </w:rPr>
        <w:t>Национальный банк Украины 17 февраля 2010 г. провел целевой валютный аукцион для удовлетворения потребностей клиентов банков, которые обусловлены необходимостью погашения задолженности по кредитам, полученным в иностранной валюте.Как пишет "РБК-Украина" со ссылкой на пресс-службу НБУ, всего на целевом валютном аукционе было продано 10 млн. 260 тыс. долл., 41 банку.Всем банкам, которые принимали участие в целевом валютном аукционе доллар продавался по курсу - 8,01 грн/долл.</w:t>
      </w:r>
    </w:p>
    <w:p w:rsidR="00671B8C" w:rsidRPr="00732C0A" w:rsidRDefault="00671B8C" w:rsidP="00732C0A">
      <w:pPr>
        <w:pStyle w:val="a4"/>
        <w:spacing w:after="0" w:afterAutospacing="0"/>
        <w:rPr>
          <w:sz w:val="22"/>
          <w:szCs w:val="22"/>
        </w:rPr>
      </w:pPr>
      <w:r w:rsidRPr="00732C0A">
        <w:rPr>
          <w:sz w:val="22"/>
          <w:szCs w:val="22"/>
        </w:rPr>
        <w:t> </w:t>
      </w:r>
    </w:p>
    <w:p w:rsidR="00671B8C" w:rsidRPr="00732C0A" w:rsidRDefault="00671B8C" w:rsidP="00732C0A">
      <w:pPr>
        <w:pStyle w:val="a4"/>
        <w:spacing w:before="0" w:beforeAutospacing="0" w:after="0" w:afterAutospacing="0"/>
        <w:rPr>
          <w:sz w:val="22"/>
          <w:szCs w:val="22"/>
        </w:rPr>
      </w:pPr>
      <w:r w:rsidRPr="00732C0A">
        <w:rPr>
          <w:sz w:val="22"/>
          <w:szCs w:val="22"/>
        </w:rPr>
        <w:t xml:space="preserve">Из зернохранилищ Государственного комитета материального резерва исчезло 97 тыс. т зерна, которое предназначалось для посевных работ, сообщил президент Украинской аграрной конфедерации Леонид Козаченко. "Они взяли в государстве зерно заплатили деньги, а зерна нет. Оно исчезло. На элеваторе дали документы, что оно там находится. А там его не оказалось", - отметил он. </w:t>
      </w:r>
    </w:p>
    <w:p w:rsidR="00671B8C" w:rsidRPr="00732C0A" w:rsidRDefault="00671B8C" w:rsidP="00732C0A">
      <w:pPr>
        <w:pStyle w:val="a4"/>
        <w:spacing w:before="0" w:beforeAutospacing="0" w:after="0" w:afterAutospacing="0"/>
        <w:rPr>
          <w:sz w:val="22"/>
          <w:szCs w:val="22"/>
        </w:rPr>
      </w:pPr>
      <w:r w:rsidRPr="00732C0A">
        <w:rPr>
          <w:sz w:val="22"/>
          <w:szCs w:val="22"/>
        </w:rPr>
        <w:t xml:space="preserve">По его словам, вернуть это зерно будет сложно, поскольку зернохранилища не подлежат приватизации и с них нельзя взыскать. Как сообщил президент УАК, последний раз привлекли чиновника к уголовной ответственности за разворовывание имущества 3 года тому назад. </w:t>
      </w:r>
    </w:p>
    <w:p w:rsidR="00671B8C" w:rsidRPr="00732C0A" w:rsidRDefault="00671B8C" w:rsidP="00732C0A">
      <w:pPr>
        <w:pStyle w:val="a4"/>
        <w:spacing w:before="0" w:beforeAutospacing="0" w:after="0" w:afterAutospacing="0"/>
        <w:rPr>
          <w:sz w:val="22"/>
          <w:szCs w:val="22"/>
        </w:rPr>
      </w:pPr>
      <w:r w:rsidRPr="00732C0A">
        <w:rPr>
          <w:sz w:val="22"/>
          <w:szCs w:val="22"/>
        </w:rPr>
        <w:t xml:space="preserve">Он отметил, что аграрии будут судиться с Госрезервом, но, по его словам, это ничего не даст. </w:t>
      </w:r>
    </w:p>
    <w:p w:rsidR="00671B8C" w:rsidRPr="00732C0A" w:rsidRDefault="00671B8C" w:rsidP="00732C0A">
      <w:pPr>
        <w:spacing w:after="0"/>
        <w:rPr>
          <w:lang w:val="ru-RU"/>
        </w:rPr>
      </w:pPr>
    </w:p>
    <w:p w:rsidR="00671B8C" w:rsidRPr="00732C0A" w:rsidRDefault="00671B8C" w:rsidP="00732C0A">
      <w:pPr>
        <w:pStyle w:val="a4"/>
        <w:spacing w:before="0" w:beforeAutospacing="0" w:after="0" w:afterAutospacing="0"/>
        <w:rPr>
          <w:sz w:val="22"/>
          <w:szCs w:val="22"/>
        </w:rPr>
      </w:pPr>
      <w:r w:rsidRPr="00732C0A">
        <w:rPr>
          <w:sz w:val="22"/>
          <w:szCs w:val="22"/>
        </w:rPr>
        <w:t xml:space="preserve">В Киеве планируется создание туристического подразделения милиции. Об этом заявил заместитель начальника главного управления коммунального хозяйства, начальник управления туризма гостиничного хозяйства и курортов г. Киева Николай Грицик. </w:t>
      </w:r>
    </w:p>
    <w:p w:rsidR="00671B8C" w:rsidRPr="00732C0A" w:rsidRDefault="00671B8C" w:rsidP="00732C0A">
      <w:pPr>
        <w:pStyle w:val="a4"/>
        <w:spacing w:before="0" w:beforeAutospacing="0" w:after="0" w:afterAutospacing="0"/>
        <w:rPr>
          <w:sz w:val="22"/>
          <w:szCs w:val="22"/>
        </w:rPr>
      </w:pPr>
      <w:r w:rsidRPr="00732C0A">
        <w:rPr>
          <w:sz w:val="22"/>
          <w:szCs w:val="22"/>
        </w:rPr>
        <w:t xml:space="preserve">Он также отметил, что для содержания подобного подразделения необходима сумма, которая "составляет 20-25% заработка, приносимого гостиничным и туристическим бизнесом Киева". </w:t>
      </w:r>
    </w:p>
    <w:p w:rsidR="00671B8C" w:rsidRPr="00732C0A" w:rsidRDefault="00671B8C" w:rsidP="00732C0A">
      <w:pPr>
        <w:pStyle w:val="a4"/>
        <w:spacing w:before="0" w:beforeAutospacing="0" w:after="0" w:afterAutospacing="0"/>
        <w:rPr>
          <w:sz w:val="22"/>
          <w:szCs w:val="22"/>
        </w:rPr>
      </w:pPr>
      <w:r w:rsidRPr="00732C0A">
        <w:rPr>
          <w:sz w:val="22"/>
          <w:szCs w:val="22"/>
        </w:rPr>
        <w:t xml:space="preserve">"Кроме этого нам необходимо создать схему проезда и остановок экскурсионных автобусов. В первую очередь в центральной части города. Также, есть идея создать не меньше 10 обзорных площадок оборудованных подзорными трубами. Также мы хотим связать правый и левый берега Киева с помощью канатной дороги", - поделился планами Н.Грицик. </w:t>
      </w:r>
    </w:p>
    <w:p w:rsidR="00671B8C" w:rsidRPr="00732C0A" w:rsidRDefault="00671B8C" w:rsidP="00732C0A">
      <w:pPr>
        <w:pStyle w:val="a4"/>
        <w:spacing w:before="0" w:beforeAutospacing="0" w:after="0" w:afterAutospacing="0"/>
        <w:rPr>
          <w:sz w:val="22"/>
          <w:szCs w:val="22"/>
        </w:rPr>
      </w:pPr>
      <w:r w:rsidRPr="00732C0A">
        <w:rPr>
          <w:sz w:val="22"/>
          <w:szCs w:val="22"/>
        </w:rPr>
        <w:t xml:space="preserve">Он отметил, что у Киевской городской государственной администрации (КГГА) есть программа развития туризма г. Киева и "эти идеи особенно важны в свете подготовки к Евро-2012". </w:t>
      </w:r>
    </w:p>
    <w:p w:rsidR="00671B8C" w:rsidRPr="00732C0A" w:rsidRDefault="00671B8C" w:rsidP="00732C0A">
      <w:pPr>
        <w:pStyle w:val="a4"/>
        <w:spacing w:before="0" w:beforeAutospacing="0" w:after="0" w:afterAutospacing="0"/>
        <w:rPr>
          <w:sz w:val="22"/>
          <w:szCs w:val="22"/>
        </w:rPr>
      </w:pPr>
      <w:r w:rsidRPr="00732C0A">
        <w:rPr>
          <w:sz w:val="22"/>
          <w:szCs w:val="22"/>
        </w:rPr>
        <w:t xml:space="preserve">Н.Грицик также заявил, что одной из проблем Киева является отсутствие большой конгресс-гостиницы с залом на хотя бы 5 000 мест, а также выразил пожелание построить в Киеве аквапарк. </w:t>
      </w:r>
    </w:p>
    <w:p w:rsidR="00671B8C" w:rsidRPr="00732C0A" w:rsidRDefault="00671B8C" w:rsidP="00732C0A">
      <w:pPr>
        <w:spacing w:after="0"/>
        <w:rPr>
          <w:lang w:val="ru-RU"/>
        </w:rPr>
      </w:pPr>
    </w:p>
    <w:p w:rsidR="00671B8C" w:rsidRPr="00732C0A" w:rsidRDefault="00671B8C" w:rsidP="00732C0A">
      <w:pPr>
        <w:pStyle w:val="a4"/>
        <w:spacing w:before="0" w:beforeAutospacing="0" w:after="0" w:afterAutospacing="0"/>
        <w:rPr>
          <w:sz w:val="22"/>
          <w:szCs w:val="22"/>
        </w:rPr>
      </w:pPr>
      <w:r w:rsidRPr="00732C0A">
        <w:rPr>
          <w:sz w:val="22"/>
          <w:szCs w:val="22"/>
        </w:rPr>
        <w:t xml:space="preserve">Лицензию на льготный импорт сахара в рамках квоты Всемирной организации торговли получила только одна компания, сообщил президент Украинской аграрной конфедерации Леонид Козаченко. </w:t>
      </w:r>
    </w:p>
    <w:p w:rsidR="00671B8C" w:rsidRPr="00732C0A" w:rsidRDefault="00671B8C" w:rsidP="00732C0A">
      <w:pPr>
        <w:pStyle w:val="a4"/>
        <w:spacing w:before="0" w:beforeAutospacing="0" w:after="0" w:afterAutospacing="0"/>
        <w:rPr>
          <w:sz w:val="22"/>
          <w:szCs w:val="22"/>
        </w:rPr>
      </w:pPr>
      <w:r w:rsidRPr="00732C0A">
        <w:rPr>
          <w:sz w:val="22"/>
          <w:szCs w:val="22"/>
        </w:rPr>
        <w:t xml:space="preserve">"Все производители обратились к Минэкономики с тем, чтобы им предоставили лицензию, но им отказали, лицензию дали только той компании, которая не имеет отношения к производству", - отметил президент УАК. Но он отказался назвать ее название. </w:t>
      </w:r>
    </w:p>
    <w:p w:rsidR="00671B8C" w:rsidRPr="00732C0A" w:rsidRDefault="00671B8C" w:rsidP="00732C0A">
      <w:pPr>
        <w:pStyle w:val="a4"/>
        <w:spacing w:before="0" w:beforeAutospacing="0" w:after="0" w:afterAutospacing="0"/>
        <w:rPr>
          <w:sz w:val="22"/>
          <w:szCs w:val="22"/>
        </w:rPr>
      </w:pPr>
      <w:r w:rsidRPr="00732C0A">
        <w:rPr>
          <w:sz w:val="22"/>
          <w:szCs w:val="22"/>
        </w:rPr>
        <w:t xml:space="preserve">Как сообщалось ранее, в Украину в рамках квоты ВТО можно завозить из-за границы 267 тыс. т сахара с льготной таможенной ставкой 2%. В этом году аграрии произвели 1,3 млн т сахара при ежегодной потребности 2 млн т. Дефицит достигает 500 тыс. т. </w:t>
      </w:r>
    </w:p>
    <w:p w:rsidR="00671B8C" w:rsidRPr="00732C0A" w:rsidRDefault="00671B8C" w:rsidP="00732C0A">
      <w:pPr>
        <w:pStyle w:val="a4"/>
        <w:spacing w:before="0" w:beforeAutospacing="0" w:after="0" w:afterAutospacing="0"/>
        <w:rPr>
          <w:sz w:val="22"/>
          <w:szCs w:val="22"/>
        </w:rPr>
      </w:pPr>
      <w:r w:rsidRPr="00732C0A">
        <w:rPr>
          <w:sz w:val="22"/>
          <w:szCs w:val="22"/>
        </w:rPr>
        <w:t>Минэкономики сейчас занимается выдачей лицензий на импорт сахара</w:t>
      </w:r>
    </w:p>
    <w:p w:rsidR="00671B8C" w:rsidRPr="00732C0A" w:rsidRDefault="00671B8C" w:rsidP="00732C0A">
      <w:pPr>
        <w:spacing w:after="0"/>
      </w:pPr>
      <w:bookmarkStart w:id="0" w:name="_GoBack"/>
      <w:bookmarkEnd w:id="0"/>
    </w:p>
    <w:sectPr w:rsidR="00671B8C" w:rsidRPr="00732C0A" w:rsidSect="00BE57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F30CF"/>
    <w:multiLevelType w:val="multilevel"/>
    <w:tmpl w:val="78248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4E5555"/>
    <w:multiLevelType w:val="multilevel"/>
    <w:tmpl w:val="C71E5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3884EF2"/>
    <w:multiLevelType w:val="multilevel"/>
    <w:tmpl w:val="AADE8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AB31929"/>
    <w:multiLevelType w:val="multilevel"/>
    <w:tmpl w:val="E89EB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C5D34A2"/>
    <w:multiLevelType w:val="multilevel"/>
    <w:tmpl w:val="B7583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FF75323"/>
    <w:multiLevelType w:val="multilevel"/>
    <w:tmpl w:val="E44AA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0E447B4"/>
    <w:multiLevelType w:val="multilevel"/>
    <w:tmpl w:val="1F960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1797BBA"/>
    <w:multiLevelType w:val="multilevel"/>
    <w:tmpl w:val="A76A0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3E90"/>
    <w:rsid w:val="002224FF"/>
    <w:rsid w:val="00415622"/>
    <w:rsid w:val="004266A7"/>
    <w:rsid w:val="00671B8C"/>
    <w:rsid w:val="00732C0A"/>
    <w:rsid w:val="00A456D8"/>
    <w:rsid w:val="00BE5749"/>
    <w:rsid w:val="00D82A72"/>
    <w:rsid w:val="00EA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642A5-304F-4F4D-8CAF-017F29A9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749"/>
    <w:pPr>
      <w:spacing w:after="200" w:line="276" w:lineRule="auto"/>
    </w:pPr>
    <w:rPr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A3E90"/>
    <w:rPr>
      <w:rFonts w:cs="Times New Roman"/>
      <w:b/>
      <w:bCs/>
    </w:rPr>
  </w:style>
  <w:style w:type="character" w:customStyle="1" w:styleId="modifydate">
    <w:name w:val="modifydate"/>
    <w:basedOn w:val="a0"/>
    <w:rsid w:val="00EA3E90"/>
    <w:rPr>
      <w:rFonts w:cs="Times New Roman"/>
    </w:rPr>
  </w:style>
  <w:style w:type="paragraph" w:styleId="a4">
    <w:name w:val="Normal (Web)"/>
    <w:basedOn w:val="a"/>
    <w:semiHidden/>
    <w:rsid w:val="004156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2512</Words>
  <Characters>14322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Бюджетная система состоит из Государственного бюджета Украины, республиканского бюджета Автономной Республики Крым и местных бюджетов</vt:lpstr>
    </vt:vector>
  </TitlesOfParts>
  <Company/>
  <LinksUpToDate>false</LinksUpToDate>
  <CharactersWithSpaces>16801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Бюджетная система состоит из Государственного бюджета Украины, республиканского бюджета Автономной Республики Крым и местных бюджетов</dc:title>
  <dc:subject/>
  <dc:creator>Ann</dc:creator>
  <cp:keywords/>
  <dc:description/>
  <cp:lastModifiedBy>admin</cp:lastModifiedBy>
  <cp:revision>2</cp:revision>
  <dcterms:created xsi:type="dcterms:W3CDTF">2014-04-17T06:50:00Z</dcterms:created>
  <dcterms:modified xsi:type="dcterms:W3CDTF">2014-04-17T06:50:00Z</dcterms:modified>
</cp:coreProperties>
</file>