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B6" w:rsidRDefault="00062EB6" w:rsidP="00CF05EA">
      <w:pPr>
        <w:spacing w:before="120"/>
        <w:jc w:val="center"/>
        <w:rPr>
          <w:b/>
          <w:bCs/>
          <w:sz w:val="32"/>
          <w:szCs w:val="32"/>
        </w:rPr>
      </w:pPr>
    </w:p>
    <w:p w:rsidR="00CF05EA" w:rsidRPr="0066554B" w:rsidRDefault="00CF05EA" w:rsidP="00CF05EA">
      <w:pPr>
        <w:spacing w:before="120"/>
        <w:jc w:val="center"/>
        <w:rPr>
          <w:b/>
          <w:bCs/>
          <w:sz w:val="32"/>
          <w:szCs w:val="32"/>
        </w:rPr>
      </w:pPr>
      <w:r w:rsidRPr="0066554B">
        <w:rPr>
          <w:b/>
          <w:bCs/>
          <w:sz w:val="32"/>
          <w:szCs w:val="32"/>
        </w:rPr>
        <w:t>Философия и энциклопедия права</w:t>
      </w:r>
    </w:p>
    <w:p w:rsidR="00CF05EA" w:rsidRDefault="00CF05EA" w:rsidP="00CF05EA">
      <w:pPr>
        <w:spacing w:before="120"/>
        <w:ind w:firstLine="567"/>
        <w:jc w:val="both"/>
      </w:pPr>
      <w:r w:rsidRPr="001A48D8">
        <w:t xml:space="preserve">Учение естественного права стало проникать в Россию с начала XVIII века. По приказанию </w:t>
      </w:r>
      <w:r w:rsidRPr="00C15226">
        <w:t>Петра I</w:t>
      </w:r>
      <w:r w:rsidRPr="001A48D8">
        <w:t xml:space="preserve"> </w:t>
      </w:r>
      <w:r w:rsidR="00E06A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  <w:r w:rsidRPr="001A48D8">
        <w:t xml:space="preserve">была переведена книга Пуффендорфа "О должности человека и гражданина по закону естественному" (Санкт-Петербург, 1726); ее же придерживались профессор Академии Наук </w:t>
      </w:r>
      <w:r w:rsidRPr="00C15226">
        <w:t>Гросс</w:t>
      </w:r>
      <w:r w:rsidRPr="001A48D8">
        <w:t xml:space="preserve"> и первый московский профессор </w:t>
      </w:r>
      <w:r w:rsidRPr="00C15226">
        <w:t>Дильтей</w:t>
      </w:r>
      <w:r w:rsidRPr="001A48D8">
        <w:t xml:space="preserve"> ; самостоятельное изложение теории естественного права сделано </w:t>
      </w:r>
      <w:r w:rsidRPr="00C15226">
        <w:t>В. Золотницким</w:t>
      </w:r>
      <w:r w:rsidRPr="001A48D8">
        <w:t xml:space="preserve"> в сочинении: "Сокращение естественного права" (Санкт-Петербург, 1764). </w:t>
      </w:r>
    </w:p>
    <w:p w:rsidR="00CF05EA" w:rsidRDefault="00CF05EA" w:rsidP="00CF05EA">
      <w:pPr>
        <w:spacing w:before="120"/>
        <w:ind w:firstLine="567"/>
        <w:jc w:val="both"/>
      </w:pPr>
      <w:r w:rsidRPr="001A48D8">
        <w:t xml:space="preserve">Во второй половине XVIII века является стремление к историческому изучению права: его держались </w:t>
      </w:r>
      <w:r w:rsidRPr="00C15226">
        <w:t>А. Поленов</w:t>
      </w:r>
      <w:r w:rsidRPr="001A48D8">
        <w:t xml:space="preserve"> и </w:t>
      </w:r>
      <w:r w:rsidRPr="00C15226">
        <w:t>С. Десницкий</w:t>
      </w:r>
      <w:r w:rsidRPr="001A48D8">
        <w:t xml:space="preserve"> . Воззрений Хр. Вольфа на естественное право придерживались профессор Московского университета Шаден, </w:t>
      </w:r>
      <w:r w:rsidRPr="00C15226">
        <w:t>Баузе</w:t>
      </w:r>
      <w:r w:rsidRPr="001A48D8">
        <w:t xml:space="preserve"> , </w:t>
      </w:r>
      <w:r w:rsidRPr="00C15226">
        <w:t>Шнейдер</w:t>
      </w:r>
      <w:r w:rsidRPr="001A48D8">
        <w:t xml:space="preserve"> . Профессор Петербургского университета </w:t>
      </w:r>
      <w:r w:rsidRPr="00C15226">
        <w:t>Куницын</w:t>
      </w:r>
      <w:r w:rsidRPr="001A48D8">
        <w:t xml:space="preserve"> в сочинении "Естественное право" (Санкт-Петербург, 1818 - 20) излагал учение Канта. Из философских учений, господствовавших в Германии в XIX столетии, наибольшее значение среди русских юристов имело учение Гегеля: наиболее верным, хотя и самостоятельным последователем Гегеля является </w:t>
      </w:r>
      <w:r w:rsidRPr="00C15226">
        <w:t>Б. Чичерин</w:t>
      </w:r>
      <w:r w:rsidRPr="001A48D8">
        <w:t xml:space="preserve"> в своих сочинениях: "Курс государственной науки" (1894 - 98), "Философия права" и другие. Существует еще "История философии права", </w:t>
      </w:r>
      <w:r w:rsidRPr="00C15226">
        <w:t>Пилянкевича</w:t>
      </w:r>
      <w:r w:rsidRPr="001A48D8">
        <w:t xml:space="preserve"> (Киев, 1870). Университетским уставом 1884 г. упразднена самостоятельная кафедра истории философии права, и профессорам предоставлено читать необязательные лекции, но лишь в пределах древней истории. С конца XVIII в. началось преподавание энциклопедии права. Первоначально под этим именем подразумевался краткий обзор, конспект других юридических наук; затем энциклопедия получила характер самостоятельной дисциплины, имеющей своей задачей выяснение общей связи различных вопросов, изучаемых специальными науками в отдельности. Первыми в России профессорами юридической энциклопедии были Баузе, читавший свои лекции по Пюттеру, и </w:t>
      </w:r>
      <w:r w:rsidRPr="00C15226">
        <w:t>Пургольд</w:t>
      </w:r>
      <w:r w:rsidRPr="001A48D8">
        <w:t xml:space="preserve"> . Первым печатным курсом энциклопедии является сочинение </w:t>
      </w:r>
      <w:r w:rsidRPr="00C15226">
        <w:t>Дегая</w:t>
      </w:r>
      <w:r w:rsidRPr="001A48D8">
        <w:t xml:space="preserve"> : "Пособия и правила изучения российских законов, или Материалы к энциклопедии, методологии и истории российского права" (1831). С изданием университетского устава 1835 г. энциклопедия права была введена в число обязательно преподаваемых предметов, причем она понималась как "общее обозрение систем законоведений". </w:t>
      </w:r>
    </w:p>
    <w:p w:rsidR="00CF05EA" w:rsidRDefault="00CF05EA" w:rsidP="00CF05EA">
      <w:pPr>
        <w:spacing w:before="120"/>
        <w:ind w:firstLine="567"/>
        <w:jc w:val="both"/>
      </w:pPr>
      <w:r w:rsidRPr="001A48D8">
        <w:t xml:space="preserve">Из последующих сочинений большое научное значение имел в настоящее время уже устаревший труд </w:t>
      </w:r>
      <w:r w:rsidRPr="00C15226">
        <w:t>Неволина</w:t>
      </w:r>
      <w:r w:rsidRPr="001A48D8">
        <w:t xml:space="preserve"> : "Энциклопедия законоведения" (Киев, 1839 - 40). Неволин - последователь Гегеля, хотя не безусловный; энциклопедия его состоит из философского введения, в котором выясняется понятие права, истории философии законоведения и истории положительного законоведения. Сочинение </w:t>
      </w:r>
      <w:r w:rsidRPr="00C15226">
        <w:t>Рождественского</w:t>
      </w:r>
      <w:r w:rsidRPr="001A48D8">
        <w:t xml:space="preserve"> : "Энциклопедия законоведения" (Санкт-Петербург, 1863) имеет исключительно догматический характер; она состоит из философского введения, в духе учения Фихте-младшего, и из обозрения содержания отдельных юридических наук. У новейших русских юристов почти общепринято отожествление энциклопедии права с общей его теорией: так, сочинение </w:t>
      </w:r>
      <w:r w:rsidRPr="00C15226">
        <w:t>Капустина</w:t>
      </w:r>
      <w:r w:rsidRPr="001A48D8">
        <w:t xml:space="preserve"> </w:t>
      </w:r>
      <w:r w:rsidR="00E06AB9">
        <w:pict>
          <v:shape id="_x0000_i1027" type="#_x0000_t75" style="width:7.5pt;height:12pt">
            <v:imagedata r:id="rId4" o:title=""/>
          </v:shape>
        </w:pict>
      </w:r>
      <w:r w:rsidRPr="001A48D8">
        <w:t xml:space="preserve">- "Юридическая догматика" (1868), </w:t>
      </w:r>
      <w:r w:rsidRPr="00C15226">
        <w:t>Ренненкампфа</w:t>
      </w:r>
      <w:r w:rsidRPr="001A48D8">
        <w:t xml:space="preserve"> - "Очерки юридической энциклопедии" (2-е изд., Киев, 1880) и "Курс юридической энциклопедии" (2-е изд., Киев, 1898), представляют только общее учение о праве; с точки зрения философской они имеют эклектический характер. Наиболее влиятельным профессором энциклопедии права был </w:t>
      </w:r>
      <w:r w:rsidRPr="00C15226">
        <w:t>П.Г. Редкин</w:t>
      </w:r>
      <w:r w:rsidRPr="001A48D8">
        <w:t xml:space="preserve"> , всегда стремившийся ставить свою науку в живое соприкосновение с современностью; перед смертью он издал 7 выпусков "Из лекций по философии права" (1889 - 91). Самостоятельными исследователями в области общего учения о праве являются Я.М. Коркунов и </w:t>
      </w:r>
      <w:r w:rsidRPr="00C15226">
        <w:t>С.А. Муромцев</w:t>
      </w:r>
      <w:r w:rsidRPr="001A48D8">
        <w:t xml:space="preserve"> </w:t>
      </w:r>
      <w:r w:rsidR="00E06AB9">
        <w:pict>
          <v:shape id="_x0000_i1029" type="#_x0000_t75" style="width:7.5pt;height:12pt">
            <v:imagedata r:id="rId4" o:title=""/>
          </v:shape>
        </w:pict>
      </w:r>
      <w:r w:rsidR="00E06AB9">
        <w:pict>
          <v:shape id="_x0000_i1031" type="#_x0000_t75" style="width:9.75pt;height:12.75pt">
            <v:imagedata r:id="rId5" o:title=""/>
          </v:shape>
        </w:pict>
      </w:r>
      <w:r w:rsidRPr="001A48D8">
        <w:t xml:space="preserve">. Первый напечатал "Энциклопедию права" (Санкт-Петербург, 1883) и "Лекции по общей теории права" (5-е изд., 1898); второй - "Определение и основное разделение права" (Москва, 1879), "Учение немецких юристов об образовании права" (Москва, 1886) и другие. Оба они в изучении права отводят широкое место историко-социологическим элементам. </w:t>
      </w:r>
    </w:p>
    <w:p w:rsidR="00CF05EA" w:rsidRPr="001A48D8" w:rsidRDefault="00CF05EA" w:rsidP="00CF05EA">
      <w:pPr>
        <w:spacing w:before="120"/>
        <w:ind w:firstLine="567"/>
        <w:jc w:val="both"/>
      </w:pPr>
      <w:r w:rsidRPr="001A48D8">
        <w:t xml:space="preserve">Ряд блестящих страниц по общим вопросам права содержится во введении к лекциям по гражданскому праву </w:t>
      </w:r>
      <w:r w:rsidRPr="00C15226">
        <w:t>Н.Л. Дювернуа</w:t>
      </w:r>
      <w:r w:rsidRPr="001A48D8">
        <w:t xml:space="preserve"> </w:t>
      </w:r>
      <w:r w:rsidR="00E06AB9">
        <w:pict>
          <v:shape id="_x0000_i1033" type="#_x0000_t75" style="width:7.5pt;height:12pt">
            <v:imagedata r:id="rId4" o:title=""/>
          </v:shape>
        </w:pict>
      </w:r>
      <w:r w:rsidRPr="001A48D8">
        <w:t xml:space="preserve">(Санкт-Петербург, 1889), являющегося противником иеринговской теории права. Таким же противником иеринговских воззрений выступил </w:t>
      </w:r>
      <w:r w:rsidRPr="00C15226">
        <w:t>С.В. Пахман</w:t>
      </w:r>
      <w:r w:rsidRPr="001A48D8">
        <w:t xml:space="preserve"> в речи "О современном движении в науке права" (Санкт-Петербург, 1882), на которую Муромцев ответил этюдом: "Что такое догма права?". Полемика эта обратила на себя внимание и за границей. "Энциклопедия права" </w:t>
      </w:r>
      <w:r w:rsidRPr="00C15226">
        <w:t>Карасевича</w:t>
      </w:r>
      <w:r w:rsidRPr="001A48D8">
        <w:t xml:space="preserve"> (1872) дает почти одно только введение. В "Очерках энциклопедии права" Деларова (1878, не окончено) право рассматривается как один из элементов общественной жизни, наряду и в связи с ними. Статья профессора </w:t>
      </w:r>
      <w:r w:rsidRPr="00C15226">
        <w:t>Зверева</w:t>
      </w:r>
      <w:r w:rsidRPr="001A48D8">
        <w:t xml:space="preserve"> "Энциклопедия права в ряду юридических наук" ("Юридический Вестник", 1880, № 1), в противоположность господствующему среди русских юристов мнению, проводит взгляд о необходимости сохранить различие между философией и энциклопедией права. Из иностранных энциклопедий на русский язык переведены "Юридическая энциклопедия" Аренса (Москва, 1862 - 63) и "Энциклопедия государственных наук" Моля (1867).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5EA"/>
    <w:rsid w:val="00051FB8"/>
    <w:rsid w:val="00062EB6"/>
    <w:rsid w:val="00095BA6"/>
    <w:rsid w:val="001A48D8"/>
    <w:rsid w:val="00206257"/>
    <w:rsid w:val="00210DB3"/>
    <w:rsid w:val="0031418A"/>
    <w:rsid w:val="00350B15"/>
    <w:rsid w:val="00377A3D"/>
    <w:rsid w:val="0052086C"/>
    <w:rsid w:val="005A2562"/>
    <w:rsid w:val="0066554B"/>
    <w:rsid w:val="00755964"/>
    <w:rsid w:val="008C19D7"/>
    <w:rsid w:val="009701B4"/>
    <w:rsid w:val="00A44D32"/>
    <w:rsid w:val="00C15226"/>
    <w:rsid w:val="00C7034B"/>
    <w:rsid w:val="00CF05EA"/>
    <w:rsid w:val="00E06AB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A848DB-5915-4495-A325-1973FF6C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Философия и энциклопедия права</vt:lpstr>
    </vt:vector>
  </TitlesOfParts>
  <Company>Home</Company>
  <LinksUpToDate>false</LinksUpToDate>
  <CharactersWithSpaces>4989</CharactersWithSpaces>
  <SharedDoc>false</SharedDoc>
  <HLinks>
    <vt:vector size="6" baseType="variant">
      <vt:variant>
        <vt:i4>1048603</vt:i4>
      </vt:variant>
      <vt:variant>
        <vt:i4>15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 и энциклопедия права</dc:title>
  <dc:subject/>
  <dc:creator>Alena</dc:creator>
  <cp:keywords/>
  <dc:description/>
  <cp:lastModifiedBy>admin</cp:lastModifiedBy>
  <cp:revision>2</cp:revision>
  <dcterms:created xsi:type="dcterms:W3CDTF">2014-04-16T01:35:00Z</dcterms:created>
  <dcterms:modified xsi:type="dcterms:W3CDTF">2014-04-16T01:35:00Z</dcterms:modified>
</cp:coreProperties>
</file>