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F65" w:rsidRDefault="00185F65" w:rsidP="002B5473">
      <w:pPr>
        <w:widowControl w:val="0"/>
        <w:spacing w:line="360" w:lineRule="auto"/>
        <w:rPr>
          <w:b/>
          <w:spacing w:val="-2"/>
          <w:sz w:val="28"/>
          <w:szCs w:val="28"/>
        </w:rPr>
      </w:pPr>
    </w:p>
    <w:p w:rsidR="00403C66" w:rsidRDefault="00403C66" w:rsidP="002B5473">
      <w:pPr>
        <w:widowControl w:val="0"/>
        <w:spacing w:line="360" w:lineRule="auto"/>
        <w:rPr>
          <w:b/>
          <w:spacing w:val="-2"/>
          <w:sz w:val="28"/>
          <w:szCs w:val="28"/>
        </w:rPr>
      </w:pPr>
      <w:r>
        <w:rPr>
          <w:b/>
          <w:spacing w:val="-2"/>
          <w:sz w:val="28"/>
          <w:szCs w:val="28"/>
        </w:rPr>
        <w:t>Содержание</w:t>
      </w:r>
    </w:p>
    <w:p w:rsidR="00403C66" w:rsidRDefault="00403C66" w:rsidP="00403C66">
      <w:pPr>
        <w:widowControl w:val="0"/>
        <w:spacing w:line="360" w:lineRule="auto"/>
        <w:ind w:firstLine="709"/>
        <w:jc w:val="both"/>
        <w:rPr>
          <w:spacing w:val="-2"/>
          <w:sz w:val="28"/>
          <w:szCs w:val="28"/>
        </w:rPr>
      </w:pPr>
      <w:r w:rsidRPr="00403C66">
        <w:rPr>
          <w:spacing w:val="-2"/>
          <w:sz w:val="28"/>
          <w:szCs w:val="28"/>
        </w:rPr>
        <w:t>Введение</w:t>
      </w:r>
      <w:r>
        <w:rPr>
          <w:spacing w:val="-2"/>
          <w:sz w:val="28"/>
          <w:szCs w:val="28"/>
        </w:rPr>
        <w:t>……………………………………………………………………..3</w:t>
      </w:r>
    </w:p>
    <w:p w:rsidR="00403C66" w:rsidRDefault="00403C66" w:rsidP="00403C66">
      <w:pPr>
        <w:widowControl w:val="0"/>
        <w:spacing w:line="360" w:lineRule="auto"/>
        <w:ind w:firstLine="709"/>
        <w:jc w:val="both"/>
        <w:rPr>
          <w:spacing w:val="-2"/>
          <w:sz w:val="28"/>
          <w:szCs w:val="28"/>
        </w:rPr>
      </w:pPr>
      <w:r>
        <w:rPr>
          <w:spacing w:val="-2"/>
          <w:sz w:val="28"/>
          <w:szCs w:val="28"/>
        </w:rPr>
        <w:t>1. Понятие и структура системы национальных счетов…………………..4</w:t>
      </w:r>
    </w:p>
    <w:p w:rsidR="00403C66" w:rsidRDefault="00403C66" w:rsidP="00403C66">
      <w:pPr>
        <w:widowControl w:val="0"/>
        <w:spacing w:line="360" w:lineRule="auto"/>
        <w:ind w:firstLine="709"/>
        <w:rPr>
          <w:spacing w:val="-2"/>
          <w:sz w:val="28"/>
          <w:szCs w:val="28"/>
        </w:rPr>
      </w:pPr>
      <w:r>
        <w:rPr>
          <w:spacing w:val="-2"/>
          <w:sz w:val="28"/>
          <w:szCs w:val="28"/>
        </w:rPr>
        <w:t>2. Задачи системы национальных счетов………………………………….9</w:t>
      </w:r>
    </w:p>
    <w:p w:rsidR="00403C66" w:rsidRDefault="00403C66" w:rsidP="00403C66">
      <w:pPr>
        <w:widowControl w:val="0"/>
        <w:spacing w:line="360" w:lineRule="auto"/>
        <w:ind w:firstLine="709"/>
        <w:rPr>
          <w:spacing w:val="-2"/>
          <w:sz w:val="28"/>
          <w:szCs w:val="28"/>
        </w:rPr>
      </w:pPr>
      <w:r>
        <w:rPr>
          <w:spacing w:val="-2"/>
          <w:sz w:val="28"/>
          <w:szCs w:val="28"/>
        </w:rPr>
        <w:t>Заключение…………………………………………………………………15</w:t>
      </w:r>
    </w:p>
    <w:p w:rsidR="00403C66" w:rsidRPr="00403C66" w:rsidRDefault="00403C66" w:rsidP="00403C66">
      <w:pPr>
        <w:widowControl w:val="0"/>
        <w:spacing w:line="360" w:lineRule="auto"/>
        <w:ind w:firstLine="709"/>
        <w:rPr>
          <w:spacing w:val="-2"/>
          <w:sz w:val="28"/>
          <w:szCs w:val="28"/>
        </w:rPr>
        <w:sectPr w:rsidR="00403C66" w:rsidRPr="00403C66" w:rsidSect="00403C66">
          <w:footerReference w:type="even" r:id="rId7"/>
          <w:footerReference w:type="default" r:id="rId8"/>
          <w:pgSz w:w="11906" w:h="16838"/>
          <w:pgMar w:top="1134" w:right="850" w:bottom="1134" w:left="1701" w:header="708" w:footer="708" w:gutter="0"/>
          <w:cols w:space="708"/>
          <w:titlePg/>
          <w:docGrid w:linePitch="360"/>
        </w:sectPr>
      </w:pPr>
      <w:r>
        <w:rPr>
          <w:spacing w:val="-2"/>
          <w:sz w:val="28"/>
          <w:szCs w:val="28"/>
        </w:rPr>
        <w:t>Список литературы………………………………………………...………17</w:t>
      </w:r>
    </w:p>
    <w:p w:rsidR="00C54661" w:rsidRDefault="00C54661" w:rsidP="00C54661">
      <w:pPr>
        <w:widowControl w:val="0"/>
        <w:spacing w:line="360" w:lineRule="auto"/>
        <w:ind w:firstLine="708"/>
        <w:jc w:val="both"/>
        <w:rPr>
          <w:b/>
          <w:spacing w:val="-2"/>
          <w:sz w:val="28"/>
          <w:szCs w:val="28"/>
        </w:rPr>
      </w:pPr>
      <w:r>
        <w:rPr>
          <w:b/>
          <w:spacing w:val="-2"/>
          <w:sz w:val="28"/>
          <w:szCs w:val="28"/>
        </w:rPr>
        <w:t>Введение</w:t>
      </w:r>
    </w:p>
    <w:p w:rsidR="00C54661" w:rsidRPr="00C54661" w:rsidRDefault="00C54661" w:rsidP="00C54661">
      <w:pPr>
        <w:widowControl w:val="0"/>
        <w:spacing w:line="360" w:lineRule="auto"/>
        <w:ind w:firstLine="708"/>
        <w:jc w:val="both"/>
        <w:rPr>
          <w:spacing w:val="-2"/>
          <w:sz w:val="28"/>
          <w:szCs w:val="28"/>
        </w:rPr>
      </w:pPr>
      <w:r w:rsidRPr="00C54661">
        <w:rPr>
          <w:spacing w:val="-2"/>
          <w:sz w:val="28"/>
          <w:szCs w:val="28"/>
        </w:rPr>
        <w:t>С</w:t>
      </w:r>
      <w:r>
        <w:rPr>
          <w:spacing w:val="-2"/>
          <w:sz w:val="28"/>
          <w:szCs w:val="28"/>
        </w:rPr>
        <w:t>истема национальных счетов (СНС)</w:t>
      </w:r>
      <w:r w:rsidRPr="00C54661">
        <w:rPr>
          <w:b/>
          <w:spacing w:val="-2"/>
          <w:sz w:val="28"/>
          <w:szCs w:val="28"/>
        </w:rPr>
        <w:t xml:space="preserve"> – </w:t>
      </w:r>
      <w:r w:rsidRPr="00C54661">
        <w:rPr>
          <w:spacing w:val="-2"/>
          <w:sz w:val="28"/>
          <w:szCs w:val="28"/>
        </w:rPr>
        <w:t>система взаимосвязанных показателей, стандартизированных классификаций и группировок, используемых для описания и анализа наиболее общих результатов экономического процесса на макроуровне. Она связывает такие показатели, как объем выпуска товаров, совокупные доходы и расходы общества.</w:t>
      </w:r>
    </w:p>
    <w:p w:rsidR="00C54661" w:rsidRPr="00C54661" w:rsidRDefault="00C54661" w:rsidP="00C54661">
      <w:pPr>
        <w:widowControl w:val="0"/>
        <w:spacing w:line="360" w:lineRule="auto"/>
        <w:ind w:firstLine="708"/>
        <w:jc w:val="both"/>
        <w:rPr>
          <w:spacing w:val="-2"/>
          <w:sz w:val="28"/>
          <w:szCs w:val="28"/>
        </w:rPr>
      </w:pPr>
      <w:r w:rsidRPr="00C54661">
        <w:rPr>
          <w:spacing w:val="-2"/>
          <w:sz w:val="28"/>
          <w:szCs w:val="28"/>
        </w:rPr>
        <w:t>СНС представляет собой современную систему сбора и обработки информации и применяется практически во всех странах для макроэкономического анализа рыночной экономики. Позволяет в наглядной форме представить ВВП на всех стадиях его движения, т.е. производство, распределение, перераспределение и конечное использование.</w:t>
      </w:r>
    </w:p>
    <w:p w:rsidR="00C54661" w:rsidRPr="00C54661" w:rsidRDefault="00C54661" w:rsidP="00C54661">
      <w:pPr>
        <w:widowControl w:val="0"/>
        <w:spacing w:line="360" w:lineRule="auto"/>
        <w:ind w:firstLine="708"/>
        <w:jc w:val="both"/>
        <w:rPr>
          <w:spacing w:val="-2"/>
          <w:sz w:val="28"/>
          <w:szCs w:val="28"/>
        </w:rPr>
      </w:pPr>
      <w:r w:rsidRPr="00C54661">
        <w:rPr>
          <w:spacing w:val="-2"/>
          <w:sz w:val="28"/>
          <w:szCs w:val="28"/>
        </w:rPr>
        <w:t>Использование СНС необходимо для проведения макроэкономической политики государства, экономического прогнозирования для международного сопоставления национального дохода.</w:t>
      </w:r>
    </w:p>
    <w:p w:rsidR="00C54661" w:rsidRDefault="00C54661" w:rsidP="00C54661">
      <w:pPr>
        <w:widowControl w:val="0"/>
        <w:spacing w:line="360" w:lineRule="auto"/>
        <w:ind w:firstLine="708"/>
        <w:jc w:val="both"/>
        <w:rPr>
          <w:spacing w:val="-2"/>
          <w:sz w:val="28"/>
          <w:szCs w:val="28"/>
        </w:rPr>
      </w:pPr>
      <w:r w:rsidRPr="00C54661">
        <w:rPr>
          <w:spacing w:val="-2"/>
          <w:sz w:val="28"/>
          <w:szCs w:val="28"/>
        </w:rPr>
        <w:t>Национальное счетоводство, представляющее собой комплексную систему понятий, объясняющих создание, распределение, перераспределение и использование ВНП в рамках экономической системы с определенной структурой и законами функционирования, рассматривается как некоторая теоретическая концепция, которая включает в себя:</w:t>
      </w:r>
    </w:p>
    <w:p w:rsidR="00C54661" w:rsidRDefault="00C54661" w:rsidP="00C54661">
      <w:pPr>
        <w:widowControl w:val="0"/>
        <w:numPr>
          <w:ilvl w:val="0"/>
          <w:numId w:val="3"/>
        </w:numPr>
        <w:spacing w:line="360" w:lineRule="auto"/>
        <w:jc w:val="both"/>
        <w:rPr>
          <w:spacing w:val="-2"/>
          <w:sz w:val="28"/>
          <w:szCs w:val="28"/>
        </w:rPr>
      </w:pPr>
      <w:r w:rsidRPr="00C54661">
        <w:rPr>
          <w:spacing w:val="-2"/>
          <w:sz w:val="28"/>
          <w:szCs w:val="28"/>
        </w:rPr>
        <w:t>описание продукта и дохода нации, а также их движение с точки зрения равенства инвестиций и сбережения;</w:t>
      </w:r>
    </w:p>
    <w:p w:rsidR="00C54661" w:rsidRDefault="00C54661" w:rsidP="00C54661">
      <w:pPr>
        <w:widowControl w:val="0"/>
        <w:numPr>
          <w:ilvl w:val="0"/>
          <w:numId w:val="3"/>
        </w:numPr>
        <w:spacing w:line="360" w:lineRule="auto"/>
        <w:jc w:val="both"/>
        <w:rPr>
          <w:spacing w:val="-2"/>
          <w:sz w:val="28"/>
          <w:szCs w:val="28"/>
        </w:rPr>
      </w:pPr>
      <w:r w:rsidRPr="00C54661">
        <w:rPr>
          <w:spacing w:val="-2"/>
          <w:sz w:val="28"/>
          <w:szCs w:val="28"/>
        </w:rPr>
        <w:t>модель межотраслевого баланса Леонтьева "Затраты - Выпуск";</w:t>
      </w:r>
    </w:p>
    <w:p w:rsidR="00C54661" w:rsidRPr="00C54661" w:rsidRDefault="00C54661" w:rsidP="00C54661">
      <w:pPr>
        <w:widowControl w:val="0"/>
        <w:numPr>
          <w:ilvl w:val="0"/>
          <w:numId w:val="3"/>
        </w:numPr>
        <w:spacing w:line="360" w:lineRule="auto"/>
        <w:jc w:val="both"/>
        <w:rPr>
          <w:spacing w:val="-2"/>
          <w:sz w:val="28"/>
          <w:szCs w:val="28"/>
        </w:rPr>
      </w:pPr>
      <w:r w:rsidRPr="00C54661">
        <w:rPr>
          <w:spacing w:val="-2"/>
          <w:sz w:val="28"/>
          <w:szCs w:val="28"/>
        </w:rPr>
        <w:t>анализ движения финансовых средств, отражающего встречное движение материальных благ и услуг.</w:t>
      </w:r>
    </w:p>
    <w:p w:rsidR="00C54661" w:rsidRPr="00C54661" w:rsidRDefault="00C54661" w:rsidP="00C54661">
      <w:pPr>
        <w:widowControl w:val="0"/>
        <w:spacing w:line="360" w:lineRule="auto"/>
        <w:ind w:firstLine="708"/>
        <w:jc w:val="both"/>
        <w:rPr>
          <w:spacing w:val="-2"/>
          <w:sz w:val="28"/>
          <w:szCs w:val="28"/>
        </w:rPr>
      </w:pPr>
      <w:r w:rsidRPr="00C54661">
        <w:rPr>
          <w:spacing w:val="-2"/>
          <w:sz w:val="28"/>
          <w:szCs w:val="28"/>
        </w:rPr>
        <w:t xml:space="preserve">Практической реализацией данной концепции и является </w:t>
      </w:r>
      <w:r w:rsidRPr="00C54661">
        <w:rPr>
          <w:b/>
          <w:spacing w:val="-2"/>
          <w:sz w:val="28"/>
          <w:szCs w:val="28"/>
        </w:rPr>
        <w:t>СНС</w:t>
      </w:r>
      <w:r w:rsidRPr="00C54661">
        <w:rPr>
          <w:spacing w:val="-2"/>
          <w:sz w:val="28"/>
          <w:szCs w:val="28"/>
        </w:rPr>
        <w:t>, т.е. конкретная статистическая система, базирующаяся на комплексе специальных балансов, в которых выражены равновесные состояния совокупности операций обмена между участниками экономических отношений.</w:t>
      </w:r>
    </w:p>
    <w:p w:rsidR="00C54661" w:rsidRDefault="00C54661" w:rsidP="009F3797">
      <w:pPr>
        <w:spacing w:line="360" w:lineRule="auto"/>
        <w:ind w:firstLine="709"/>
        <w:jc w:val="both"/>
        <w:rPr>
          <w:sz w:val="28"/>
          <w:szCs w:val="28"/>
        </w:rPr>
      </w:pPr>
    </w:p>
    <w:p w:rsidR="00C54661" w:rsidRDefault="00C54661" w:rsidP="009F3797">
      <w:pPr>
        <w:spacing w:line="360" w:lineRule="auto"/>
        <w:ind w:firstLine="709"/>
        <w:jc w:val="both"/>
        <w:rPr>
          <w:sz w:val="28"/>
          <w:szCs w:val="28"/>
        </w:rPr>
      </w:pPr>
    </w:p>
    <w:p w:rsidR="00C54661" w:rsidRDefault="00C54661" w:rsidP="009F3797">
      <w:pPr>
        <w:spacing w:line="360" w:lineRule="auto"/>
        <w:ind w:firstLine="709"/>
        <w:jc w:val="both"/>
        <w:rPr>
          <w:sz w:val="28"/>
          <w:szCs w:val="28"/>
        </w:rPr>
      </w:pPr>
    </w:p>
    <w:p w:rsidR="00C54661" w:rsidRPr="001B7B3F" w:rsidRDefault="00C54661" w:rsidP="009F3797">
      <w:pPr>
        <w:spacing w:line="360" w:lineRule="auto"/>
        <w:ind w:firstLine="709"/>
        <w:jc w:val="both"/>
        <w:rPr>
          <w:b/>
          <w:sz w:val="28"/>
          <w:szCs w:val="28"/>
        </w:rPr>
      </w:pPr>
      <w:r w:rsidRPr="001B7B3F">
        <w:rPr>
          <w:b/>
          <w:sz w:val="28"/>
          <w:szCs w:val="28"/>
        </w:rPr>
        <w:t xml:space="preserve">1. Понятие </w:t>
      </w:r>
      <w:r w:rsidR="00403C66">
        <w:rPr>
          <w:b/>
          <w:sz w:val="28"/>
          <w:szCs w:val="28"/>
        </w:rPr>
        <w:t xml:space="preserve">и структура </w:t>
      </w:r>
      <w:r w:rsidR="001B7B3F" w:rsidRPr="001B7B3F">
        <w:rPr>
          <w:b/>
          <w:sz w:val="28"/>
          <w:szCs w:val="28"/>
        </w:rPr>
        <w:t>системы национальных счетов</w:t>
      </w:r>
    </w:p>
    <w:p w:rsidR="009F3797" w:rsidRPr="009F3797" w:rsidRDefault="009F3797" w:rsidP="009F3797">
      <w:pPr>
        <w:spacing w:line="360" w:lineRule="auto"/>
        <w:ind w:firstLine="709"/>
        <w:jc w:val="both"/>
        <w:rPr>
          <w:sz w:val="28"/>
          <w:szCs w:val="28"/>
          <w:lang w:val="en-US"/>
        </w:rPr>
      </w:pPr>
      <w:r w:rsidRPr="009F3797">
        <w:rPr>
          <w:sz w:val="28"/>
          <w:szCs w:val="28"/>
        </w:rPr>
        <w:t xml:space="preserve">Постановлением Верховного Совета Российской Федерации от 23 октября </w:t>
      </w:r>
      <w:smartTag w:uri="urn:schemas-microsoft-com:office:smarttags" w:element="metricconverter">
        <w:smartTagPr>
          <w:attr w:name="ProductID" w:val="1992 г"/>
        </w:smartTagPr>
        <w:r w:rsidRPr="009F3797">
          <w:rPr>
            <w:sz w:val="28"/>
            <w:szCs w:val="28"/>
          </w:rPr>
          <w:t>1992 г</w:t>
        </w:r>
      </w:smartTag>
      <w:r w:rsidRPr="009F3797">
        <w:rPr>
          <w:sz w:val="28"/>
          <w:szCs w:val="28"/>
        </w:rPr>
        <w:t>. № 3708-1 утверждена Государственная программа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Центральное место в этой программе занимает раздел, предусматривающий переход на систему национальных счетов (СНС), рекомендованную ООН и другими международными организациями.</w:t>
      </w:r>
    </w:p>
    <w:p w:rsidR="009F3797" w:rsidRPr="009F3797" w:rsidRDefault="009F3797" w:rsidP="009F3797">
      <w:pPr>
        <w:spacing w:line="360" w:lineRule="auto"/>
        <w:ind w:firstLine="709"/>
        <w:jc w:val="both"/>
        <w:rPr>
          <w:sz w:val="28"/>
          <w:szCs w:val="28"/>
        </w:rPr>
      </w:pPr>
      <w:r w:rsidRPr="009F3797">
        <w:rPr>
          <w:sz w:val="28"/>
          <w:szCs w:val="28"/>
        </w:rPr>
        <w:t>СНС - статистическая модель рыночной экономики, с успехом используется для анализа результатов функционирования экономики и оценки ее эффективности. Во всех странах СНС широко применяется для подготовки экономистов высшей квалификации.</w:t>
      </w:r>
    </w:p>
    <w:p w:rsidR="009F3797" w:rsidRPr="009F3797" w:rsidRDefault="009F3797" w:rsidP="009F3797">
      <w:pPr>
        <w:spacing w:line="360" w:lineRule="auto"/>
        <w:ind w:firstLine="709"/>
        <w:jc w:val="both"/>
        <w:rPr>
          <w:sz w:val="28"/>
          <w:szCs w:val="28"/>
        </w:rPr>
      </w:pPr>
      <w:r w:rsidRPr="009F3797">
        <w:rPr>
          <w:sz w:val="28"/>
          <w:szCs w:val="28"/>
        </w:rPr>
        <w:t>В разработке концепций и понятий СНС принимали участие многие зарубежные ученые-экономисты с мировым именем: Д. Кейнс, М. Фриш, С. Кузнец, Р. Стоун, В. Леонтьев, Ж. Марешаль, Х Ямада, О. Окруст и др. Большой вклад в развитие теории и методологии СНС внесли международные организации: ООН, МВФ, ОЭСР, Мировой банк, ЕС, Международная ассоциация национального счетоводства и др.</w:t>
      </w:r>
    </w:p>
    <w:p w:rsidR="009F3797" w:rsidRPr="009F3797" w:rsidRDefault="009F3797" w:rsidP="009F3797">
      <w:pPr>
        <w:spacing w:line="360" w:lineRule="auto"/>
        <w:ind w:firstLine="709"/>
        <w:jc w:val="both"/>
        <w:rPr>
          <w:sz w:val="28"/>
          <w:szCs w:val="28"/>
        </w:rPr>
      </w:pPr>
      <w:r w:rsidRPr="009F3797">
        <w:rPr>
          <w:sz w:val="28"/>
          <w:szCs w:val="28"/>
        </w:rPr>
        <w:t xml:space="preserve">Переход российской статистики к международной методологии совпал с переходом к новой методологии СНС, разработанной Статистической комиссией ООН, МВФ, Мировым банком, ОЭСР и Евростатом на основе длительного периода ее совершенствования и принятой в феврале </w:t>
      </w:r>
      <w:smartTag w:uri="urn:schemas-microsoft-com:office:smarttags" w:element="metricconverter">
        <w:smartTagPr>
          <w:attr w:name="ProductID" w:val="1993 г"/>
        </w:smartTagPr>
        <w:r w:rsidRPr="009F3797">
          <w:rPr>
            <w:sz w:val="28"/>
            <w:szCs w:val="28"/>
          </w:rPr>
          <w:t>1993 г</w:t>
        </w:r>
      </w:smartTag>
      <w:r w:rsidRPr="009F3797">
        <w:rPr>
          <w:sz w:val="28"/>
          <w:szCs w:val="28"/>
        </w:rPr>
        <w:t>.</w:t>
      </w:r>
    </w:p>
    <w:p w:rsidR="009F3797" w:rsidRPr="009F3797" w:rsidRDefault="009F3797" w:rsidP="009F3797">
      <w:pPr>
        <w:spacing w:line="360" w:lineRule="auto"/>
        <w:ind w:firstLine="709"/>
        <w:jc w:val="both"/>
        <w:rPr>
          <w:sz w:val="28"/>
          <w:szCs w:val="28"/>
        </w:rPr>
      </w:pPr>
      <w:r w:rsidRPr="009F3797">
        <w:rPr>
          <w:sz w:val="28"/>
          <w:szCs w:val="28"/>
        </w:rPr>
        <w:t>Система национальных счетов</w:t>
      </w:r>
      <w:r w:rsidR="001B7B3F">
        <w:rPr>
          <w:sz w:val="28"/>
          <w:szCs w:val="28"/>
        </w:rPr>
        <w:t xml:space="preserve"> </w:t>
      </w:r>
      <w:r w:rsidRPr="009F3797">
        <w:rPr>
          <w:sz w:val="28"/>
          <w:szCs w:val="28"/>
        </w:rPr>
        <w:t>— система взаимосвязанных показателей, применяемая для описания и анализа макроэкономических процессов в странах с рыночной экономикой. СНС возникла в наиболее развитых в экономическом отношении странах в связи с потребностью в информации, необходимой для практического принятия мер по регулированию рыночной экономики и формированию экономической политики.</w:t>
      </w:r>
    </w:p>
    <w:p w:rsidR="009F3797" w:rsidRPr="009F3797" w:rsidRDefault="009F3797" w:rsidP="009F3797">
      <w:pPr>
        <w:spacing w:line="360" w:lineRule="auto"/>
        <w:ind w:firstLine="709"/>
        <w:jc w:val="both"/>
        <w:rPr>
          <w:sz w:val="28"/>
          <w:szCs w:val="28"/>
        </w:rPr>
      </w:pPr>
    </w:p>
    <w:p w:rsidR="009F3797" w:rsidRPr="009F3797" w:rsidRDefault="009F3797" w:rsidP="009F3797">
      <w:pPr>
        <w:spacing w:line="360" w:lineRule="auto"/>
        <w:ind w:firstLine="709"/>
        <w:jc w:val="both"/>
        <w:rPr>
          <w:sz w:val="28"/>
          <w:szCs w:val="28"/>
        </w:rPr>
      </w:pPr>
      <w:r w:rsidRPr="009F3797">
        <w:rPr>
          <w:sz w:val="28"/>
          <w:szCs w:val="28"/>
        </w:rPr>
        <w:t>СНС - итоговая часть всего национального счетоводства, так как единая система первичного бухгалтерского, банковского учета  и  статистики  основана  на единстве методологических принципов.</w:t>
      </w:r>
    </w:p>
    <w:p w:rsidR="009F3797" w:rsidRPr="009F3797" w:rsidRDefault="009F3797" w:rsidP="009F3797">
      <w:pPr>
        <w:spacing w:line="360" w:lineRule="auto"/>
        <w:ind w:firstLine="709"/>
        <w:jc w:val="both"/>
        <w:rPr>
          <w:sz w:val="28"/>
          <w:szCs w:val="28"/>
        </w:rPr>
      </w:pPr>
      <w:r w:rsidRPr="009F3797">
        <w:rPr>
          <w:sz w:val="28"/>
          <w:szCs w:val="28"/>
        </w:rPr>
        <w:t>СНС унифицирована по основным методологическим положениям с платежным балансом, межотраслевым балансом, данные ее широко используются международными экономическими организациями.</w:t>
      </w:r>
    </w:p>
    <w:p w:rsidR="009F3797" w:rsidRPr="009F3797" w:rsidRDefault="009F3797" w:rsidP="009F3797">
      <w:pPr>
        <w:spacing w:line="360" w:lineRule="auto"/>
        <w:ind w:firstLine="709"/>
        <w:jc w:val="both"/>
        <w:rPr>
          <w:sz w:val="28"/>
          <w:szCs w:val="28"/>
        </w:rPr>
      </w:pPr>
      <w:r w:rsidRPr="009F3797">
        <w:rPr>
          <w:sz w:val="28"/>
          <w:szCs w:val="28"/>
        </w:rPr>
        <w:t xml:space="preserve">В новой версии методологии СНС </w:t>
      </w:r>
      <w:smartTag w:uri="urn:schemas-microsoft-com:office:smarttags" w:element="metricconverter">
        <w:smartTagPr>
          <w:attr w:name="ProductID" w:val="1993 г"/>
        </w:smartTagPr>
        <w:r w:rsidRPr="009F3797">
          <w:rPr>
            <w:sz w:val="28"/>
            <w:szCs w:val="28"/>
          </w:rPr>
          <w:t>1993 г</w:t>
        </w:r>
      </w:smartTag>
      <w:r w:rsidRPr="009F3797">
        <w:rPr>
          <w:sz w:val="28"/>
          <w:szCs w:val="28"/>
        </w:rPr>
        <w:t>. заложены основополагающие концепции СНС, определяющие границы экономического производства; факторы, образующие стоимость, а также содержание основных макроэкономических показателей принципиально не пересматривались. Вместе с тем новая версия СНС отражает результаты усилий специалистов разных стран и Статистической комиссии ООН по совершенствованию и дальнейшему развитию национального счетоводства. Уточнены определения и классификации ряда важнейших показателей, усовершенствована структура некоторых счетов, разработана методология отражения показателей национального богатства в СНС и др. Структура СНС усовершенствована путем повышения логического соответствия ее основным фазам экономического процесса, усиления гармонизации показателей СНС с показателями межотраслевого и платежного баланса, государственного бюджета.</w:t>
      </w:r>
    </w:p>
    <w:p w:rsidR="009F3797" w:rsidRPr="009F3797" w:rsidRDefault="009F3797" w:rsidP="009F3797">
      <w:pPr>
        <w:spacing w:line="360" w:lineRule="auto"/>
        <w:ind w:firstLine="709"/>
        <w:jc w:val="both"/>
        <w:rPr>
          <w:sz w:val="28"/>
          <w:szCs w:val="28"/>
        </w:rPr>
      </w:pPr>
      <w:r w:rsidRPr="009F3797">
        <w:rPr>
          <w:sz w:val="28"/>
          <w:szCs w:val="28"/>
        </w:rPr>
        <w:t>В СНС 1993 усовершенствована структура счетов, предназначенных для регистрации и анализа экономических операций, относящихся к различным аспектам экономического процесса, а также для регистрации активов и пассивов институциональных единиц.</w:t>
      </w:r>
    </w:p>
    <w:p w:rsidR="009F3797" w:rsidRPr="009F3797" w:rsidRDefault="009F3797" w:rsidP="009F3797">
      <w:pPr>
        <w:spacing w:line="360" w:lineRule="auto"/>
        <w:ind w:firstLine="709"/>
        <w:jc w:val="both"/>
        <w:rPr>
          <w:sz w:val="28"/>
          <w:szCs w:val="28"/>
        </w:rPr>
      </w:pPr>
      <w:r w:rsidRPr="009F3797">
        <w:rPr>
          <w:sz w:val="28"/>
          <w:szCs w:val="28"/>
        </w:rPr>
        <w:t>Общая система счетов новой СНС включает следующие классы счетов:</w:t>
      </w:r>
    </w:p>
    <w:p w:rsidR="009F3797" w:rsidRPr="009F3797" w:rsidRDefault="009F3797" w:rsidP="001B7B3F">
      <w:pPr>
        <w:numPr>
          <w:ilvl w:val="0"/>
          <w:numId w:val="5"/>
        </w:numPr>
        <w:spacing w:line="360" w:lineRule="auto"/>
        <w:jc w:val="both"/>
        <w:rPr>
          <w:sz w:val="28"/>
          <w:szCs w:val="28"/>
        </w:rPr>
      </w:pPr>
      <w:r w:rsidRPr="009F3797">
        <w:rPr>
          <w:sz w:val="28"/>
          <w:szCs w:val="28"/>
        </w:rPr>
        <w:t>стандартный набор счетов для всех секторов экономики</w:t>
      </w:r>
    </w:p>
    <w:p w:rsidR="009F3797" w:rsidRPr="009F3797" w:rsidRDefault="009F3797" w:rsidP="001B7B3F">
      <w:pPr>
        <w:numPr>
          <w:ilvl w:val="0"/>
          <w:numId w:val="5"/>
        </w:numPr>
        <w:spacing w:line="360" w:lineRule="auto"/>
        <w:jc w:val="both"/>
        <w:rPr>
          <w:sz w:val="28"/>
          <w:szCs w:val="28"/>
        </w:rPr>
      </w:pPr>
      <w:r w:rsidRPr="009F3797">
        <w:rPr>
          <w:sz w:val="28"/>
          <w:szCs w:val="28"/>
        </w:rPr>
        <w:t>счета для отраслей экономики (счет производства и образования доходов)</w:t>
      </w:r>
    </w:p>
    <w:p w:rsidR="009F3797" w:rsidRPr="009F3797" w:rsidRDefault="009F3797" w:rsidP="001B7B3F">
      <w:pPr>
        <w:numPr>
          <w:ilvl w:val="0"/>
          <w:numId w:val="5"/>
        </w:numPr>
        <w:spacing w:line="360" w:lineRule="auto"/>
        <w:jc w:val="both"/>
        <w:rPr>
          <w:sz w:val="28"/>
          <w:szCs w:val="28"/>
        </w:rPr>
      </w:pPr>
      <w:r w:rsidRPr="009F3797">
        <w:rPr>
          <w:sz w:val="28"/>
          <w:szCs w:val="28"/>
        </w:rPr>
        <w:t>счета для отдельных видов экономических операций (например, счета операций с другими странами, счета товаров и услуг)</w:t>
      </w:r>
    </w:p>
    <w:p w:rsidR="009F3797" w:rsidRPr="009F3797" w:rsidRDefault="009F3797" w:rsidP="001B7B3F">
      <w:pPr>
        <w:numPr>
          <w:ilvl w:val="0"/>
          <w:numId w:val="5"/>
        </w:numPr>
        <w:spacing w:line="360" w:lineRule="auto"/>
        <w:jc w:val="both"/>
        <w:rPr>
          <w:sz w:val="28"/>
          <w:szCs w:val="28"/>
        </w:rPr>
      </w:pPr>
      <w:r w:rsidRPr="009F3797">
        <w:rPr>
          <w:sz w:val="28"/>
          <w:szCs w:val="28"/>
        </w:rPr>
        <w:t>счета для экономики в целом.</w:t>
      </w:r>
    </w:p>
    <w:p w:rsidR="009F3797" w:rsidRPr="009F3797" w:rsidRDefault="009F3797" w:rsidP="009F3797">
      <w:pPr>
        <w:spacing w:line="360" w:lineRule="auto"/>
        <w:ind w:firstLine="709"/>
        <w:jc w:val="both"/>
        <w:rPr>
          <w:sz w:val="28"/>
          <w:szCs w:val="28"/>
        </w:rPr>
      </w:pPr>
      <w:r w:rsidRPr="009F3797">
        <w:rPr>
          <w:sz w:val="28"/>
          <w:szCs w:val="28"/>
        </w:rPr>
        <w:t xml:space="preserve">Одно из центральных мест в структуре новой СНС занимает, как и в СНС </w:t>
      </w:r>
      <w:smartTag w:uri="urn:schemas-microsoft-com:office:smarttags" w:element="metricconverter">
        <w:smartTagPr>
          <w:attr w:name="ProductID" w:val="1968 г"/>
        </w:smartTagPr>
        <w:r w:rsidRPr="009F3797">
          <w:rPr>
            <w:sz w:val="28"/>
            <w:szCs w:val="28"/>
          </w:rPr>
          <w:t>1968 г</w:t>
        </w:r>
      </w:smartTag>
      <w:r w:rsidRPr="009F3797">
        <w:rPr>
          <w:sz w:val="28"/>
          <w:szCs w:val="28"/>
        </w:rPr>
        <w:t>., межотраслевой баланс, а также таблицы ресурсов и использования товаров и услуг, представляющие собой некоторую модификацию межотраслевого баланса.</w:t>
      </w:r>
    </w:p>
    <w:p w:rsidR="009F3797" w:rsidRPr="009F3797" w:rsidRDefault="009F3797" w:rsidP="009F3797">
      <w:pPr>
        <w:spacing w:line="360" w:lineRule="auto"/>
        <w:ind w:firstLine="709"/>
        <w:jc w:val="both"/>
        <w:rPr>
          <w:sz w:val="28"/>
          <w:szCs w:val="28"/>
        </w:rPr>
      </w:pPr>
      <w:r w:rsidRPr="009F3797">
        <w:rPr>
          <w:sz w:val="28"/>
          <w:szCs w:val="28"/>
        </w:rPr>
        <w:t>В новой СНС дальнейшее развитие получило исчисление макроэкономических показателей в сопоставимых ценах с целью изучения динамики их физического объема.</w:t>
      </w:r>
    </w:p>
    <w:p w:rsidR="009F3797" w:rsidRPr="009F3797" w:rsidRDefault="009F3797" w:rsidP="009F3797">
      <w:pPr>
        <w:spacing w:line="360" w:lineRule="auto"/>
        <w:ind w:firstLine="709"/>
        <w:jc w:val="both"/>
        <w:rPr>
          <w:sz w:val="28"/>
          <w:szCs w:val="28"/>
        </w:rPr>
      </w:pPr>
      <w:r w:rsidRPr="009F3797">
        <w:rPr>
          <w:sz w:val="28"/>
          <w:szCs w:val="28"/>
        </w:rPr>
        <w:t>Важной особенностью новой системы является включение в ее структуру так называемых сателлитных счетов, предназначенных для анализа некоторых аспектов социально-экономического развития путем использования подходов (концепций и определений), не обозначенных в основной схеме СНС. Например, предусмотрены сателлитные счета, позволяющие анализировать влияние процессов в области экологии на экономический рост и т. д.</w:t>
      </w:r>
    </w:p>
    <w:p w:rsidR="009F3797" w:rsidRPr="009F3797" w:rsidRDefault="009F3797" w:rsidP="009F3797">
      <w:pPr>
        <w:spacing w:line="360" w:lineRule="auto"/>
        <w:ind w:firstLine="709"/>
        <w:jc w:val="both"/>
        <w:rPr>
          <w:sz w:val="28"/>
          <w:szCs w:val="28"/>
        </w:rPr>
      </w:pPr>
      <w:r w:rsidRPr="009F3797">
        <w:rPr>
          <w:sz w:val="28"/>
          <w:szCs w:val="28"/>
        </w:rPr>
        <w:t xml:space="preserve">Принятие новой версии СНС </w:t>
      </w:r>
      <w:smartTag w:uri="urn:schemas-microsoft-com:office:smarttags" w:element="metricconverter">
        <w:smartTagPr>
          <w:attr w:name="ProductID" w:val="1993 г"/>
        </w:smartTagPr>
        <w:r w:rsidRPr="009F3797">
          <w:rPr>
            <w:sz w:val="28"/>
            <w:szCs w:val="28"/>
          </w:rPr>
          <w:t>1993 г</w:t>
        </w:r>
      </w:smartTag>
      <w:r w:rsidRPr="009F3797">
        <w:rPr>
          <w:sz w:val="28"/>
          <w:szCs w:val="28"/>
        </w:rPr>
        <w:t>. поставило перед отечественной статистической наукой и практикой задачу приведения национальной методологии СНС в соответствие с новыми рекомендациями, а также встал ряд новых задач, связанных с разработкой методологических проблем, поставленных в новом варианте СНС. Такая проблема, в частности, связана с включением новой методологии в состав экономической деятельности, практически имеющую место и функционирующую теневую экономику, и юридически запрещенные виды деятельности.</w:t>
      </w:r>
    </w:p>
    <w:p w:rsidR="009F3797" w:rsidRPr="009F3797" w:rsidRDefault="009F3797" w:rsidP="009F3797">
      <w:pPr>
        <w:spacing w:line="360" w:lineRule="auto"/>
        <w:ind w:firstLine="709"/>
        <w:jc w:val="both"/>
        <w:rPr>
          <w:sz w:val="28"/>
          <w:szCs w:val="28"/>
        </w:rPr>
      </w:pPr>
      <w:r w:rsidRPr="009F3797">
        <w:rPr>
          <w:sz w:val="28"/>
          <w:szCs w:val="28"/>
        </w:rPr>
        <w:t xml:space="preserve">В методологии СНС ООН </w:t>
      </w:r>
      <w:smartTag w:uri="urn:schemas-microsoft-com:office:smarttags" w:element="metricconverter">
        <w:smartTagPr>
          <w:attr w:name="ProductID" w:val="1993 г"/>
        </w:smartTagPr>
        <w:r w:rsidRPr="009F3797">
          <w:rPr>
            <w:sz w:val="28"/>
            <w:szCs w:val="28"/>
          </w:rPr>
          <w:t>1993 г</w:t>
        </w:r>
      </w:smartTag>
      <w:r w:rsidRPr="009F3797">
        <w:rPr>
          <w:sz w:val="28"/>
          <w:szCs w:val="28"/>
        </w:rPr>
        <w:t>. учтены особенности экономики и состояния статистики стран, находящихся в процессе перехода к рыночной экономике, что облегчает задачу внедрения СНС b практику статистики России и других стран. Этому процессу оказывают содействие специалисты ООН и других международных организаций, что говорит о важности решаемых задач и о заинтересованности мирового сообщества в их успешном решении.</w:t>
      </w:r>
    </w:p>
    <w:p w:rsidR="009F3797" w:rsidRPr="009F3797" w:rsidRDefault="009F3797" w:rsidP="009F3797">
      <w:pPr>
        <w:spacing w:line="360" w:lineRule="auto"/>
        <w:ind w:firstLine="709"/>
        <w:jc w:val="both"/>
        <w:rPr>
          <w:sz w:val="28"/>
          <w:szCs w:val="28"/>
        </w:rPr>
      </w:pPr>
      <w:r w:rsidRPr="009F3797">
        <w:rPr>
          <w:sz w:val="28"/>
          <w:szCs w:val="28"/>
        </w:rPr>
        <w:t>Успех решения всей проблемы внедрения в отечественную практику международной методологии статистики зависит и от качества подготовки специалистов в области экономики и статистики.</w:t>
      </w:r>
    </w:p>
    <w:p w:rsidR="00403C66" w:rsidRPr="00403C66" w:rsidRDefault="00403C66" w:rsidP="00403C66">
      <w:pPr>
        <w:widowControl w:val="0"/>
        <w:spacing w:line="360" w:lineRule="auto"/>
        <w:ind w:firstLine="709"/>
        <w:jc w:val="both"/>
        <w:rPr>
          <w:spacing w:val="-2"/>
          <w:sz w:val="28"/>
          <w:szCs w:val="28"/>
        </w:rPr>
      </w:pPr>
      <w:r w:rsidRPr="00403C66">
        <w:rPr>
          <w:spacing w:val="-2"/>
          <w:sz w:val="28"/>
          <w:szCs w:val="28"/>
        </w:rPr>
        <w:t>Основными структурными элементами СНС являются:</w:t>
      </w:r>
    </w:p>
    <w:p w:rsidR="00403C66" w:rsidRPr="00403C66" w:rsidRDefault="00403C66" w:rsidP="00403C66">
      <w:pPr>
        <w:widowControl w:val="0"/>
        <w:numPr>
          <w:ilvl w:val="0"/>
          <w:numId w:val="11"/>
        </w:numPr>
        <w:tabs>
          <w:tab w:val="clear" w:pos="1788"/>
          <w:tab w:val="num" w:pos="360"/>
        </w:tabs>
        <w:spacing w:line="360" w:lineRule="auto"/>
        <w:ind w:left="0" w:firstLine="709"/>
        <w:jc w:val="both"/>
        <w:rPr>
          <w:spacing w:val="-2"/>
          <w:sz w:val="28"/>
          <w:szCs w:val="28"/>
        </w:rPr>
      </w:pPr>
      <w:r w:rsidRPr="00403C66">
        <w:rPr>
          <w:spacing w:val="-2"/>
          <w:sz w:val="28"/>
          <w:szCs w:val="28"/>
        </w:rPr>
        <w:t>Экономические функции (производство, потребление, накопление, посредничество в перераспределении доходов);</w:t>
      </w:r>
    </w:p>
    <w:p w:rsidR="00403C66" w:rsidRPr="00403C66" w:rsidRDefault="00403C66" w:rsidP="00403C66">
      <w:pPr>
        <w:widowControl w:val="0"/>
        <w:numPr>
          <w:ilvl w:val="0"/>
          <w:numId w:val="11"/>
        </w:numPr>
        <w:tabs>
          <w:tab w:val="clear" w:pos="1788"/>
          <w:tab w:val="num" w:pos="360"/>
          <w:tab w:val="num" w:pos="1260"/>
        </w:tabs>
        <w:spacing w:line="360" w:lineRule="auto"/>
        <w:ind w:left="0" w:firstLine="709"/>
        <w:jc w:val="both"/>
        <w:rPr>
          <w:spacing w:val="-2"/>
          <w:sz w:val="28"/>
          <w:szCs w:val="28"/>
        </w:rPr>
      </w:pPr>
      <w:r w:rsidRPr="00403C66">
        <w:rPr>
          <w:spacing w:val="-2"/>
          <w:sz w:val="28"/>
          <w:szCs w:val="28"/>
        </w:rPr>
        <w:t xml:space="preserve">Экономические операции  </w:t>
      </w:r>
      <w:r w:rsidRPr="00403C66">
        <w:rPr>
          <w:spacing w:val="-2"/>
          <w:sz w:val="28"/>
          <w:szCs w:val="28"/>
        </w:rPr>
        <w:sym w:font="Symbol" w:char="F02D"/>
      </w:r>
      <w:r w:rsidRPr="00403C66">
        <w:rPr>
          <w:spacing w:val="-2"/>
          <w:sz w:val="28"/>
          <w:szCs w:val="28"/>
        </w:rPr>
        <w:t xml:space="preserve"> индивидуальные акты, совершаемые хозяйственными единицами в процессе выполнения экономических функций.</w:t>
      </w:r>
    </w:p>
    <w:p w:rsidR="00403C66" w:rsidRPr="00403C66" w:rsidRDefault="00403C66" w:rsidP="00403C66">
      <w:pPr>
        <w:widowControl w:val="0"/>
        <w:tabs>
          <w:tab w:val="num" w:pos="360"/>
        </w:tabs>
        <w:spacing w:line="360" w:lineRule="auto"/>
        <w:ind w:firstLine="709"/>
        <w:jc w:val="both"/>
        <w:rPr>
          <w:spacing w:val="-2"/>
          <w:sz w:val="28"/>
          <w:szCs w:val="28"/>
        </w:rPr>
      </w:pPr>
      <w:r w:rsidRPr="00403C66">
        <w:rPr>
          <w:spacing w:val="-2"/>
          <w:sz w:val="28"/>
          <w:szCs w:val="28"/>
        </w:rPr>
        <w:tab/>
        <w:t>Например, операции с материальными благами и услугами, распределительные операции, финансовые операции и т.д.;</w:t>
      </w:r>
    </w:p>
    <w:p w:rsidR="00403C66" w:rsidRPr="00403C66" w:rsidRDefault="00403C66" w:rsidP="00403C66">
      <w:pPr>
        <w:widowControl w:val="0"/>
        <w:numPr>
          <w:ilvl w:val="0"/>
          <w:numId w:val="11"/>
        </w:numPr>
        <w:tabs>
          <w:tab w:val="clear" w:pos="1788"/>
          <w:tab w:val="num" w:pos="360"/>
          <w:tab w:val="num" w:pos="1260"/>
        </w:tabs>
        <w:spacing w:line="360" w:lineRule="auto"/>
        <w:ind w:left="0" w:firstLine="709"/>
        <w:jc w:val="both"/>
        <w:rPr>
          <w:spacing w:val="-2"/>
          <w:sz w:val="28"/>
          <w:szCs w:val="28"/>
        </w:rPr>
      </w:pPr>
      <w:r w:rsidRPr="00403C66">
        <w:rPr>
          <w:spacing w:val="-2"/>
          <w:sz w:val="28"/>
          <w:szCs w:val="28"/>
        </w:rPr>
        <w:t>Экономические агенты – субъекты экономических операций, принимающие хозяйственные решения (чистые отрасли, институциональные сектора);</w:t>
      </w:r>
    </w:p>
    <w:p w:rsidR="00403C66" w:rsidRPr="00403C66" w:rsidRDefault="00403C66" w:rsidP="00403C66">
      <w:pPr>
        <w:widowControl w:val="0"/>
        <w:numPr>
          <w:ilvl w:val="0"/>
          <w:numId w:val="11"/>
        </w:numPr>
        <w:tabs>
          <w:tab w:val="clear" w:pos="1788"/>
          <w:tab w:val="num" w:pos="360"/>
          <w:tab w:val="num" w:pos="1260"/>
        </w:tabs>
        <w:spacing w:line="360" w:lineRule="auto"/>
        <w:ind w:left="0" w:firstLine="709"/>
        <w:jc w:val="both"/>
        <w:rPr>
          <w:spacing w:val="-2"/>
          <w:sz w:val="28"/>
          <w:szCs w:val="28"/>
        </w:rPr>
      </w:pPr>
      <w:r w:rsidRPr="00403C66">
        <w:rPr>
          <w:spacing w:val="-2"/>
          <w:sz w:val="28"/>
          <w:szCs w:val="28"/>
        </w:rPr>
        <w:t>Объекты экономических операций  - товары, деньги, финансовые документы.</w:t>
      </w:r>
    </w:p>
    <w:p w:rsidR="00403C66" w:rsidRPr="00403C66" w:rsidRDefault="00403C66" w:rsidP="00403C66">
      <w:pPr>
        <w:widowControl w:val="0"/>
        <w:spacing w:line="360" w:lineRule="auto"/>
        <w:ind w:firstLine="709"/>
        <w:jc w:val="both"/>
        <w:rPr>
          <w:spacing w:val="-2"/>
          <w:sz w:val="28"/>
          <w:szCs w:val="28"/>
        </w:rPr>
      </w:pPr>
      <w:r w:rsidRPr="00403C66">
        <w:rPr>
          <w:spacing w:val="-2"/>
          <w:sz w:val="28"/>
          <w:szCs w:val="28"/>
        </w:rPr>
        <w:t xml:space="preserve"> </w:t>
      </w:r>
      <w:r w:rsidRPr="00403C66">
        <w:rPr>
          <w:spacing w:val="-2"/>
          <w:sz w:val="28"/>
          <w:szCs w:val="28"/>
        </w:rPr>
        <w:tab/>
        <w:t>В СНС используется порядок двойной записи по методу бухгалтерского учета. Метод построения СНС заключается в отражении всех экономических процессов, как совокупности двусторонних операций, совершаемых контрагентами.</w:t>
      </w:r>
    </w:p>
    <w:p w:rsidR="00403C66" w:rsidRPr="00403C66" w:rsidRDefault="00403C66" w:rsidP="00403C66">
      <w:pPr>
        <w:widowControl w:val="0"/>
        <w:spacing w:line="360" w:lineRule="auto"/>
        <w:ind w:firstLine="709"/>
        <w:jc w:val="both"/>
        <w:rPr>
          <w:spacing w:val="-2"/>
          <w:sz w:val="28"/>
          <w:szCs w:val="28"/>
        </w:rPr>
      </w:pPr>
      <w:r w:rsidRPr="00403C66">
        <w:rPr>
          <w:spacing w:val="-2"/>
          <w:sz w:val="28"/>
          <w:szCs w:val="28"/>
        </w:rPr>
        <w:tab/>
        <w:t>Национальное хозяйство представляется в виде замкнутой модели, причем экономическая деятельность субъектов расписывается по счетам, как потоки доходов и расходов.</w:t>
      </w:r>
    </w:p>
    <w:p w:rsidR="00FB484E" w:rsidRDefault="00403C66" w:rsidP="00403C66">
      <w:pPr>
        <w:widowControl w:val="0"/>
        <w:spacing w:line="360" w:lineRule="auto"/>
        <w:ind w:firstLine="709"/>
        <w:jc w:val="both"/>
        <w:rPr>
          <w:spacing w:val="-2"/>
          <w:sz w:val="28"/>
          <w:szCs w:val="28"/>
        </w:rPr>
      </w:pPr>
      <w:r w:rsidRPr="00403C66">
        <w:rPr>
          <w:spacing w:val="-2"/>
          <w:sz w:val="28"/>
          <w:szCs w:val="28"/>
        </w:rPr>
        <w:tab/>
        <w:t xml:space="preserve">СНС базируется на современных экономических теориях, таких как: </w:t>
      </w:r>
    </w:p>
    <w:p w:rsidR="00403C66" w:rsidRPr="00403C66" w:rsidRDefault="00403C66" w:rsidP="00FB484E">
      <w:pPr>
        <w:widowControl w:val="0"/>
        <w:numPr>
          <w:ilvl w:val="1"/>
          <w:numId w:val="15"/>
        </w:numPr>
        <w:spacing w:line="360" w:lineRule="auto"/>
        <w:jc w:val="both"/>
        <w:rPr>
          <w:spacing w:val="-2"/>
          <w:sz w:val="28"/>
          <w:szCs w:val="28"/>
        </w:rPr>
      </w:pPr>
      <w:r w:rsidRPr="00403C66">
        <w:rPr>
          <w:spacing w:val="-2"/>
          <w:sz w:val="28"/>
          <w:szCs w:val="28"/>
        </w:rPr>
        <w:t>классическая экономическая теория равновесия спроса и предложения</w:t>
      </w:r>
      <w:r w:rsidR="00FB484E">
        <w:rPr>
          <w:spacing w:val="-2"/>
          <w:sz w:val="28"/>
          <w:szCs w:val="28"/>
        </w:rPr>
        <w:t>;</w:t>
      </w:r>
    </w:p>
    <w:p w:rsidR="00403C66" w:rsidRPr="00403C66" w:rsidRDefault="00403C66" w:rsidP="00FB484E">
      <w:pPr>
        <w:widowControl w:val="0"/>
        <w:numPr>
          <w:ilvl w:val="1"/>
          <w:numId w:val="15"/>
        </w:numPr>
        <w:spacing w:line="360" w:lineRule="auto"/>
        <w:jc w:val="both"/>
        <w:rPr>
          <w:spacing w:val="-2"/>
          <w:sz w:val="28"/>
          <w:szCs w:val="28"/>
        </w:rPr>
      </w:pPr>
      <w:r w:rsidRPr="00403C66">
        <w:rPr>
          <w:spacing w:val="-2"/>
          <w:sz w:val="28"/>
          <w:szCs w:val="28"/>
        </w:rPr>
        <w:t>кейнсианская концепция государственного регулирования</w:t>
      </w:r>
      <w:r w:rsidR="00FB484E">
        <w:rPr>
          <w:spacing w:val="-2"/>
          <w:sz w:val="28"/>
          <w:szCs w:val="28"/>
        </w:rPr>
        <w:t>;</w:t>
      </w:r>
    </w:p>
    <w:p w:rsidR="009F3797" w:rsidRPr="00FB484E" w:rsidRDefault="00403C66" w:rsidP="00FB484E">
      <w:pPr>
        <w:widowControl w:val="0"/>
        <w:numPr>
          <w:ilvl w:val="1"/>
          <w:numId w:val="15"/>
        </w:numPr>
        <w:spacing w:line="360" w:lineRule="auto"/>
        <w:jc w:val="both"/>
        <w:rPr>
          <w:spacing w:val="-2"/>
          <w:sz w:val="28"/>
          <w:szCs w:val="28"/>
        </w:rPr>
      </w:pPr>
      <w:r w:rsidRPr="00403C66">
        <w:rPr>
          <w:spacing w:val="-2"/>
          <w:sz w:val="28"/>
          <w:szCs w:val="28"/>
        </w:rPr>
        <w:t>концепция факторов производства</w:t>
      </w:r>
      <w:r w:rsidR="00FB484E">
        <w:rPr>
          <w:spacing w:val="-2"/>
          <w:sz w:val="28"/>
          <w:szCs w:val="28"/>
        </w:rPr>
        <w:t>;</w:t>
      </w:r>
    </w:p>
    <w:p w:rsidR="009F3797" w:rsidRPr="009F3797" w:rsidRDefault="009F3797" w:rsidP="009F3797">
      <w:pPr>
        <w:spacing w:line="360" w:lineRule="auto"/>
        <w:ind w:firstLine="709"/>
        <w:jc w:val="both"/>
        <w:rPr>
          <w:sz w:val="28"/>
          <w:szCs w:val="28"/>
        </w:rPr>
      </w:pPr>
      <w:r w:rsidRPr="009F3797">
        <w:rPr>
          <w:sz w:val="28"/>
          <w:szCs w:val="28"/>
        </w:rPr>
        <w:t>Целью построения системы национальных счетов является количественная характеристика макроэкономических процессов и их результатов, связанных с производством материальных благ и услуг, образованием, распределением, перераспределением и использованием доходов и с международной экономической деятельностью. Эта характеристика осуществляется путем балансировки ресурсов и их использования на основе взаимосвязанной системы показателей, объединенных в балансовые таблицы (счета).</w:t>
      </w:r>
    </w:p>
    <w:p w:rsidR="009F3797" w:rsidRDefault="009F3797"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1B7B3F" w:rsidRDefault="001B7B3F"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403C66" w:rsidRDefault="00403C66" w:rsidP="009F3797">
      <w:pPr>
        <w:spacing w:line="360" w:lineRule="auto"/>
        <w:jc w:val="both"/>
        <w:rPr>
          <w:sz w:val="28"/>
          <w:szCs w:val="28"/>
        </w:rPr>
      </w:pPr>
    </w:p>
    <w:p w:rsidR="001B7B3F" w:rsidRPr="001B7B3F" w:rsidRDefault="001B7B3F" w:rsidP="009F3797">
      <w:pPr>
        <w:spacing w:line="360" w:lineRule="auto"/>
        <w:jc w:val="both"/>
        <w:rPr>
          <w:sz w:val="28"/>
          <w:szCs w:val="28"/>
        </w:rPr>
      </w:pPr>
    </w:p>
    <w:p w:rsidR="009F3797" w:rsidRDefault="001B7B3F" w:rsidP="009F3797">
      <w:pPr>
        <w:spacing w:line="360" w:lineRule="auto"/>
        <w:ind w:firstLine="709"/>
        <w:jc w:val="both"/>
        <w:rPr>
          <w:b/>
          <w:sz w:val="28"/>
          <w:szCs w:val="28"/>
        </w:rPr>
      </w:pPr>
      <w:r>
        <w:rPr>
          <w:b/>
          <w:sz w:val="28"/>
          <w:szCs w:val="28"/>
        </w:rPr>
        <w:t xml:space="preserve">2. </w:t>
      </w:r>
      <w:r w:rsidR="009F3797" w:rsidRPr="001B7B3F">
        <w:rPr>
          <w:b/>
          <w:sz w:val="28"/>
          <w:szCs w:val="28"/>
        </w:rPr>
        <w:t>Задачи СНС</w:t>
      </w:r>
    </w:p>
    <w:p w:rsidR="001B7B3F" w:rsidRPr="001B7B3F" w:rsidRDefault="001B7B3F" w:rsidP="001B7B3F">
      <w:pPr>
        <w:widowControl w:val="0"/>
        <w:spacing w:line="360" w:lineRule="auto"/>
        <w:ind w:firstLine="709"/>
        <w:jc w:val="both"/>
        <w:rPr>
          <w:spacing w:val="-2"/>
          <w:sz w:val="28"/>
          <w:szCs w:val="28"/>
        </w:rPr>
      </w:pPr>
      <w:r w:rsidRPr="001B7B3F">
        <w:rPr>
          <w:spacing w:val="-2"/>
          <w:sz w:val="28"/>
          <w:szCs w:val="28"/>
        </w:rPr>
        <w:t>Основными задачами системы национальных счетов являются:</w:t>
      </w:r>
    </w:p>
    <w:p w:rsidR="001B7B3F" w:rsidRPr="001B7B3F" w:rsidRDefault="001B7B3F" w:rsidP="001B7B3F">
      <w:pPr>
        <w:widowControl w:val="0"/>
        <w:numPr>
          <w:ilvl w:val="0"/>
          <w:numId w:val="6"/>
        </w:numPr>
        <w:tabs>
          <w:tab w:val="clear" w:pos="360"/>
          <w:tab w:val="num" w:pos="-540"/>
        </w:tabs>
        <w:spacing w:line="360" w:lineRule="auto"/>
        <w:ind w:left="0" w:firstLine="709"/>
        <w:jc w:val="both"/>
        <w:rPr>
          <w:b/>
          <w:spacing w:val="-2"/>
          <w:sz w:val="28"/>
          <w:szCs w:val="28"/>
        </w:rPr>
      </w:pPr>
      <w:r w:rsidRPr="001B7B3F">
        <w:rPr>
          <w:b/>
          <w:spacing w:val="-2"/>
          <w:sz w:val="28"/>
          <w:szCs w:val="28"/>
        </w:rPr>
        <w:t xml:space="preserve">  </w:t>
      </w:r>
      <w:r w:rsidRPr="001B7B3F">
        <w:rPr>
          <w:spacing w:val="-2"/>
          <w:sz w:val="28"/>
          <w:szCs w:val="28"/>
        </w:rPr>
        <w:t>СНС является инструментом экономической теории и формирования экономической политики государства;</w:t>
      </w:r>
    </w:p>
    <w:p w:rsidR="001B7B3F" w:rsidRPr="001B7B3F" w:rsidRDefault="001B7B3F" w:rsidP="001B7B3F">
      <w:pPr>
        <w:widowControl w:val="0"/>
        <w:numPr>
          <w:ilvl w:val="0"/>
          <w:numId w:val="6"/>
        </w:numPr>
        <w:spacing w:line="360" w:lineRule="auto"/>
        <w:ind w:left="0" w:firstLine="709"/>
        <w:jc w:val="both"/>
        <w:rPr>
          <w:b/>
          <w:spacing w:val="-2"/>
          <w:sz w:val="28"/>
          <w:szCs w:val="28"/>
        </w:rPr>
      </w:pPr>
      <w:r w:rsidRPr="001B7B3F">
        <w:rPr>
          <w:spacing w:val="-2"/>
          <w:sz w:val="28"/>
          <w:szCs w:val="28"/>
        </w:rPr>
        <w:t>Данные СНС применяются органами государственной власти при принятии решений по вопросам макроэкономической политики, а также конкретных мерах, необходимых для стимулирования производства, повышения занятости, снижения уровня инфляции и обеспечения тех или иных целей в области внешнеэкономических связей;</w:t>
      </w:r>
    </w:p>
    <w:p w:rsidR="001B7B3F" w:rsidRPr="001B7B3F" w:rsidRDefault="001B7B3F" w:rsidP="001B7B3F">
      <w:pPr>
        <w:widowControl w:val="0"/>
        <w:numPr>
          <w:ilvl w:val="0"/>
          <w:numId w:val="6"/>
        </w:numPr>
        <w:spacing w:line="360" w:lineRule="auto"/>
        <w:ind w:left="0" w:firstLine="709"/>
        <w:jc w:val="both"/>
        <w:rPr>
          <w:b/>
          <w:spacing w:val="-2"/>
          <w:sz w:val="28"/>
          <w:szCs w:val="28"/>
        </w:rPr>
      </w:pPr>
      <w:r w:rsidRPr="001B7B3F">
        <w:rPr>
          <w:spacing w:val="-2"/>
          <w:sz w:val="28"/>
          <w:szCs w:val="28"/>
        </w:rPr>
        <w:t>СНС позволяет удовлетворять интересы пользователей к доходам и расходам органов государственного управления, валовому накоплению основного капитала, факторам, влияющим на склонность к сбережениям.</w:t>
      </w:r>
    </w:p>
    <w:p w:rsidR="001B7B3F" w:rsidRPr="001B7B3F" w:rsidRDefault="001B7B3F" w:rsidP="001B7B3F">
      <w:pPr>
        <w:pStyle w:val="2"/>
        <w:widowControl w:val="0"/>
        <w:ind w:left="0" w:firstLine="709"/>
        <w:rPr>
          <w:spacing w:val="-2"/>
        </w:rPr>
      </w:pPr>
      <w:r w:rsidRPr="001B7B3F">
        <w:rPr>
          <w:spacing w:val="-2"/>
        </w:rPr>
        <w:t xml:space="preserve">     Логическим результатом этого интереса стал возникший спрос на статистические данные со стороны научно-исследовательских и университетских центров для проверки правильности тех или иных теоретических концепций.</w:t>
      </w:r>
    </w:p>
    <w:p w:rsidR="001B7B3F" w:rsidRPr="001B7B3F" w:rsidRDefault="001B7B3F" w:rsidP="001B7B3F">
      <w:pPr>
        <w:widowControl w:val="0"/>
        <w:spacing w:line="360" w:lineRule="auto"/>
        <w:ind w:firstLine="709"/>
        <w:jc w:val="both"/>
        <w:rPr>
          <w:spacing w:val="-2"/>
          <w:sz w:val="28"/>
          <w:szCs w:val="28"/>
        </w:rPr>
      </w:pPr>
      <w:r w:rsidRPr="001B7B3F">
        <w:rPr>
          <w:spacing w:val="-2"/>
          <w:sz w:val="28"/>
          <w:szCs w:val="28"/>
        </w:rPr>
        <w:t>4.</w:t>
      </w:r>
      <w:r w:rsidRPr="001B7B3F">
        <w:rPr>
          <w:b/>
          <w:spacing w:val="-2"/>
          <w:sz w:val="28"/>
          <w:szCs w:val="28"/>
        </w:rPr>
        <w:t xml:space="preserve">   </w:t>
      </w:r>
      <w:r w:rsidRPr="001B7B3F">
        <w:rPr>
          <w:spacing w:val="-2"/>
          <w:sz w:val="28"/>
          <w:szCs w:val="28"/>
        </w:rPr>
        <w:t>СНС представляет информацию предпринимателям и руководителям предприятий о том, в какой макроэкономической среде функционирует предприятие, в какой точке цикла находится экономика в определенный момент времени. Подобная информация необходима для принятия решений об инвестициях, расширении или свертывании производства на основе оценки конъюнктуры.</w:t>
      </w:r>
    </w:p>
    <w:p w:rsidR="001B7B3F" w:rsidRPr="001B7B3F" w:rsidRDefault="001B7B3F" w:rsidP="001B7B3F">
      <w:pPr>
        <w:widowControl w:val="0"/>
        <w:spacing w:line="360" w:lineRule="auto"/>
        <w:ind w:firstLine="709"/>
        <w:jc w:val="both"/>
        <w:rPr>
          <w:spacing w:val="-2"/>
          <w:sz w:val="28"/>
          <w:szCs w:val="28"/>
        </w:rPr>
      </w:pPr>
      <w:r w:rsidRPr="001B7B3F">
        <w:rPr>
          <w:spacing w:val="-2"/>
          <w:sz w:val="28"/>
          <w:szCs w:val="28"/>
        </w:rPr>
        <w:t>5.</w:t>
      </w:r>
      <w:r w:rsidRPr="001B7B3F">
        <w:rPr>
          <w:b/>
          <w:spacing w:val="-2"/>
          <w:sz w:val="28"/>
          <w:szCs w:val="28"/>
        </w:rPr>
        <w:t xml:space="preserve">       </w:t>
      </w:r>
      <w:r w:rsidRPr="001B7B3F">
        <w:rPr>
          <w:spacing w:val="-2"/>
          <w:sz w:val="28"/>
          <w:szCs w:val="28"/>
        </w:rPr>
        <w:t xml:space="preserve">Данные СНС применяются международными организациями, такими как: ООН, МВФ, МБРР для разработки международных стандартов в области СНС, которые используются при международных сопоставлениях основных макроэкономических показателей. Показатели СНС используются международными организациями как для целей анализа и развития мировой и региональной экономики, так и для решения вполне конкретных задач. </w:t>
      </w:r>
      <w:r w:rsidRPr="001B7B3F">
        <w:rPr>
          <w:spacing w:val="-2"/>
          <w:sz w:val="28"/>
          <w:szCs w:val="28"/>
          <w:u w:val="single"/>
        </w:rPr>
        <w:t>Например</w:t>
      </w:r>
      <w:r w:rsidRPr="001B7B3F">
        <w:rPr>
          <w:spacing w:val="-2"/>
          <w:sz w:val="28"/>
          <w:szCs w:val="28"/>
        </w:rPr>
        <w:t>, для определения доли стран в шкале взносов в бюджеты этих организаций для выяснения вопросов о предоставлении кредитов, оказания помощи на цели социально-экономического развития.</w:t>
      </w:r>
    </w:p>
    <w:p w:rsidR="009F3797" w:rsidRPr="009F3797" w:rsidRDefault="009F3797" w:rsidP="009F3797">
      <w:pPr>
        <w:spacing w:line="360" w:lineRule="auto"/>
        <w:ind w:firstLine="709"/>
        <w:jc w:val="both"/>
        <w:rPr>
          <w:sz w:val="28"/>
          <w:szCs w:val="28"/>
        </w:rPr>
      </w:pPr>
      <w:r w:rsidRPr="009F3797">
        <w:rPr>
          <w:sz w:val="28"/>
          <w:szCs w:val="28"/>
        </w:rPr>
        <w:t>Задачи статистической науки и практики в области национального счетоводства заключаются в разработке и совершенствовании методологии составления отдельных счетов и всей системы в целом, методов исчисления показателей, направлений и методов анализа, а именно:</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совершенствование основных классификаций и группировок с учетом применяемых в международной методологии при составлении национальных счетов с целью наиболее полной характеристики функционирования экономики и ее результатов (по сферам деятельности, секторам экономики, отраслям и др.),  выявление их значения в экономическом анализе</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совершенствование системы макроэкономических показателей и методологии их исчисления</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разработка методологии статистической характеристики функционирования теневой экономики и незаконной деятельности и учета ее в СНС</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совершенствование методологии составления отдельных счетов внутренней экономики и счетов «остального мира»</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внедрение методологии межотраслевого баланса по концепции СНС в отечественную практику, выявление его взаимосвязи с СНС и разработка направлений анализа</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совершенствование методологии статистической характеристики национального богатства с учетом рекомендаций ООН по новой версии СНС</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разработка методологии составления секторных национальных счетов и исследование их роли в анализе функционирования отдельных секторов экономики</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разработка методологии переоценки стоимостных показателей СНС из действующих цен в сопоставимые цены</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совершенствование методов изучения динамики показателей СНС и факторов, определяющих их изменение</w:t>
      </w:r>
    </w:p>
    <w:p w:rsidR="009F3797" w:rsidRPr="009F3797" w:rsidRDefault="009F3797" w:rsidP="009F3797">
      <w:pPr>
        <w:numPr>
          <w:ilvl w:val="0"/>
          <w:numId w:val="1"/>
        </w:numPr>
        <w:spacing w:line="360" w:lineRule="auto"/>
        <w:ind w:left="470" w:hanging="357"/>
        <w:jc w:val="both"/>
        <w:rPr>
          <w:sz w:val="28"/>
          <w:szCs w:val="28"/>
        </w:rPr>
      </w:pPr>
      <w:r w:rsidRPr="009F3797">
        <w:rPr>
          <w:sz w:val="28"/>
          <w:szCs w:val="28"/>
        </w:rPr>
        <w:t>развитие направлений, приемов и методов анализа СНС</w:t>
      </w:r>
    </w:p>
    <w:p w:rsidR="009F3797" w:rsidRDefault="009F3797" w:rsidP="001B7B3F">
      <w:pPr>
        <w:numPr>
          <w:ilvl w:val="0"/>
          <w:numId w:val="1"/>
        </w:numPr>
        <w:spacing w:line="360" w:lineRule="auto"/>
        <w:ind w:left="470" w:hanging="357"/>
        <w:jc w:val="both"/>
        <w:rPr>
          <w:sz w:val="28"/>
          <w:szCs w:val="28"/>
        </w:rPr>
      </w:pPr>
      <w:r w:rsidRPr="009F3797">
        <w:rPr>
          <w:sz w:val="28"/>
          <w:szCs w:val="28"/>
        </w:rPr>
        <w:t>анализ отдельных счетов и всей системы в целом и характеристика состояния развития экономики страны (регионов), ее отраслей и секторов.</w:t>
      </w:r>
    </w:p>
    <w:p w:rsidR="001B7B3F" w:rsidRPr="009F3797" w:rsidRDefault="001B7B3F" w:rsidP="001B7B3F">
      <w:pPr>
        <w:spacing w:line="360" w:lineRule="auto"/>
        <w:ind w:left="113"/>
        <w:jc w:val="both"/>
        <w:rPr>
          <w:sz w:val="28"/>
          <w:szCs w:val="28"/>
        </w:rPr>
      </w:pPr>
    </w:p>
    <w:p w:rsidR="009F3797" w:rsidRPr="009F3797" w:rsidRDefault="009F3797" w:rsidP="009F3797">
      <w:pPr>
        <w:spacing w:line="360" w:lineRule="auto"/>
        <w:ind w:firstLine="709"/>
        <w:jc w:val="both"/>
        <w:rPr>
          <w:sz w:val="28"/>
          <w:szCs w:val="28"/>
        </w:rPr>
      </w:pPr>
      <w:r w:rsidRPr="009F3797">
        <w:rPr>
          <w:sz w:val="28"/>
          <w:szCs w:val="28"/>
        </w:rPr>
        <w:t>В свою очередь, основными задачами анализа СНС является выявление:</w:t>
      </w:r>
    </w:p>
    <w:p w:rsidR="009F3797" w:rsidRPr="009F3797" w:rsidRDefault="009F3797" w:rsidP="001B7B3F">
      <w:pPr>
        <w:numPr>
          <w:ilvl w:val="0"/>
          <w:numId w:val="9"/>
        </w:numPr>
        <w:spacing w:line="360" w:lineRule="auto"/>
        <w:jc w:val="both"/>
        <w:rPr>
          <w:sz w:val="28"/>
          <w:szCs w:val="28"/>
        </w:rPr>
      </w:pPr>
      <w:r w:rsidRPr="009F3797">
        <w:rPr>
          <w:sz w:val="28"/>
          <w:szCs w:val="28"/>
        </w:rPr>
        <w:t>вклада отдельных отраслей, секторов экономики и различных форм собственности  в достигнутые результаты экономической деятельности</w:t>
      </w:r>
    </w:p>
    <w:p w:rsidR="009F3797" w:rsidRPr="009F3797" w:rsidRDefault="009F3797" w:rsidP="001B7B3F">
      <w:pPr>
        <w:numPr>
          <w:ilvl w:val="0"/>
          <w:numId w:val="9"/>
        </w:numPr>
        <w:spacing w:line="360" w:lineRule="auto"/>
        <w:jc w:val="both"/>
        <w:rPr>
          <w:sz w:val="28"/>
          <w:szCs w:val="28"/>
        </w:rPr>
      </w:pPr>
      <w:r w:rsidRPr="009F3797">
        <w:rPr>
          <w:sz w:val="28"/>
          <w:szCs w:val="28"/>
        </w:rPr>
        <w:t>основных пропорций и соотношений между производством и потреблением, потреблением и накоплением, между наличием ресурсов и их использованием, а также соотношений между отраслями и секторами экономики</w:t>
      </w:r>
    </w:p>
    <w:p w:rsidR="009F3797" w:rsidRPr="009F3797" w:rsidRDefault="009F3797" w:rsidP="001B7B3F">
      <w:pPr>
        <w:numPr>
          <w:ilvl w:val="0"/>
          <w:numId w:val="9"/>
        </w:numPr>
        <w:spacing w:line="360" w:lineRule="auto"/>
        <w:jc w:val="both"/>
        <w:rPr>
          <w:sz w:val="28"/>
          <w:szCs w:val="28"/>
        </w:rPr>
      </w:pPr>
      <w:r w:rsidRPr="009F3797">
        <w:rPr>
          <w:sz w:val="28"/>
          <w:szCs w:val="28"/>
        </w:rPr>
        <w:t>влияния отдельных факторов на результаты производства</w:t>
      </w:r>
    </w:p>
    <w:p w:rsidR="009F3797" w:rsidRPr="009F3797" w:rsidRDefault="009F3797" w:rsidP="001B7B3F">
      <w:pPr>
        <w:numPr>
          <w:ilvl w:val="0"/>
          <w:numId w:val="9"/>
        </w:numPr>
        <w:spacing w:line="360" w:lineRule="auto"/>
        <w:jc w:val="both"/>
        <w:rPr>
          <w:sz w:val="28"/>
          <w:szCs w:val="28"/>
        </w:rPr>
      </w:pPr>
      <w:r w:rsidRPr="009F3797">
        <w:rPr>
          <w:sz w:val="28"/>
          <w:szCs w:val="28"/>
        </w:rPr>
        <w:t>продуктов и услуг, образование, распределение и использование доходов на потребление и сбережение</w:t>
      </w:r>
    </w:p>
    <w:p w:rsidR="009F3797" w:rsidRPr="009F3797" w:rsidRDefault="009F3797" w:rsidP="001B7B3F">
      <w:pPr>
        <w:numPr>
          <w:ilvl w:val="0"/>
          <w:numId w:val="9"/>
        </w:numPr>
        <w:spacing w:line="360" w:lineRule="auto"/>
        <w:jc w:val="both"/>
        <w:rPr>
          <w:sz w:val="28"/>
          <w:szCs w:val="28"/>
        </w:rPr>
      </w:pPr>
      <w:r w:rsidRPr="009F3797">
        <w:rPr>
          <w:sz w:val="28"/>
          <w:szCs w:val="28"/>
        </w:rPr>
        <w:t>изменения национального богатства в результате труда данного года</w:t>
      </w:r>
    </w:p>
    <w:p w:rsidR="009F3797" w:rsidRPr="009F3797" w:rsidRDefault="009F3797" w:rsidP="001B7B3F">
      <w:pPr>
        <w:numPr>
          <w:ilvl w:val="0"/>
          <w:numId w:val="9"/>
        </w:numPr>
        <w:spacing w:line="360" w:lineRule="auto"/>
        <w:jc w:val="both"/>
        <w:rPr>
          <w:sz w:val="28"/>
          <w:szCs w:val="28"/>
        </w:rPr>
      </w:pPr>
      <w:r w:rsidRPr="009F3797">
        <w:rPr>
          <w:sz w:val="28"/>
          <w:szCs w:val="28"/>
        </w:rPr>
        <w:t>взаимосвязей между отраслями экономики на основе межотраслевого баланса производства и распределения продукции</w:t>
      </w:r>
    </w:p>
    <w:p w:rsidR="009F3797" w:rsidRPr="009F3797" w:rsidRDefault="009F3797" w:rsidP="001B7B3F">
      <w:pPr>
        <w:numPr>
          <w:ilvl w:val="0"/>
          <w:numId w:val="9"/>
        </w:numPr>
        <w:spacing w:line="360" w:lineRule="auto"/>
        <w:jc w:val="both"/>
        <w:rPr>
          <w:sz w:val="28"/>
          <w:szCs w:val="28"/>
        </w:rPr>
      </w:pPr>
      <w:r w:rsidRPr="009F3797">
        <w:rPr>
          <w:sz w:val="28"/>
          <w:szCs w:val="28"/>
        </w:rPr>
        <w:t>взаимосвязей с зарубежными странами, их результатов и их воздействия на экономику страны.</w:t>
      </w:r>
    </w:p>
    <w:p w:rsidR="009F3797" w:rsidRPr="009F3797" w:rsidRDefault="009F3797" w:rsidP="009F3797">
      <w:pPr>
        <w:spacing w:line="360" w:lineRule="auto"/>
        <w:ind w:firstLine="709"/>
        <w:jc w:val="both"/>
        <w:rPr>
          <w:sz w:val="28"/>
          <w:szCs w:val="28"/>
        </w:rPr>
      </w:pPr>
    </w:p>
    <w:p w:rsidR="009F3797" w:rsidRPr="009F3797" w:rsidRDefault="009F3797" w:rsidP="001B7B3F">
      <w:pPr>
        <w:spacing w:line="360" w:lineRule="auto"/>
        <w:ind w:firstLine="709"/>
        <w:jc w:val="both"/>
        <w:rPr>
          <w:sz w:val="28"/>
          <w:szCs w:val="28"/>
        </w:rPr>
      </w:pPr>
      <w:r w:rsidRPr="009F3797">
        <w:rPr>
          <w:sz w:val="28"/>
          <w:szCs w:val="28"/>
        </w:rPr>
        <w:t>Всероссийское совещание статистиков (</w:t>
      </w:r>
      <w:smartTag w:uri="urn:schemas-microsoft-com:office:smarttags" w:element="metricconverter">
        <w:smartTagPr>
          <w:attr w:name="ProductID" w:val="1995 г"/>
        </w:smartTagPr>
        <w:r w:rsidRPr="009F3797">
          <w:rPr>
            <w:sz w:val="28"/>
            <w:szCs w:val="28"/>
          </w:rPr>
          <w:t>1995 г</w:t>
        </w:r>
      </w:smartTag>
      <w:r w:rsidRPr="009F3797">
        <w:rPr>
          <w:sz w:val="28"/>
          <w:szCs w:val="28"/>
        </w:rPr>
        <w:t>.), а также утвержденная правительством Федеральная программа реформирования статистики в 1997—2000 гг. акцентируют внимание на следующих группах задач отечественной статистической науки и практики в этой области.</w:t>
      </w:r>
    </w:p>
    <w:p w:rsidR="009F3797" w:rsidRPr="009F3797" w:rsidRDefault="009F3797" w:rsidP="001B7B3F">
      <w:pPr>
        <w:spacing w:line="360" w:lineRule="auto"/>
        <w:ind w:firstLine="709"/>
        <w:jc w:val="both"/>
        <w:rPr>
          <w:sz w:val="28"/>
          <w:szCs w:val="28"/>
        </w:rPr>
      </w:pPr>
      <w:r w:rsidRPr="009F3797">
        <w:rPr>
          <w:sz w:val="28"/>
          <w:szCs w:val="28"/>
        </w:rPr>
        <w:t>В ближайшей перспективе предстоит обеспечить дальнейшее внедрение методологии СНС в отечественную практику с учетом специфики состояния и развития национальной статистики и экономики не только на макроэкономическом уровне, но и на уровне предприятий.</w:t>
      </w:r>
    </w:p>
    <w:p w:rsidR="009F3797" w:rsidRPr="009F3797" w:rsidRDefault="009F3797" w:rsidP="009F3797">
      <w:pPr>
        <w:spacing w:line="360" w:lineRule="auto"/>
        <w:ind w:firstLine="709"/>
        <w:jc w:val="both"/>
        <w:rPr>
          <w:sz w:val="28"/>
          <w:szCs w:val="28"/>
        </w:rPr>
      </w:pPr>
      <w:r w:rsidRPr="009F3797">
        <w:rPr>
          <w:sz w:val="28"/>
          <w:szCs w:val="28"/>
        </w:rPr>
        <w:t>Важными задачами современного этапа являются:</w:t>
      </w:r>
    </w:p>
    <w:p w:rsidR="009F3797" w:rsidRPr="009F3797" w:rsidRDefault="009F3797" w:rsidP="001B7B3F">
      <w:pPr>
        <w:numPr>
          <w:ilvl w:val="0"/>
          <w:numId w:val="10"/>
        </w:numPr>
        <w:spacing w:line="360" w:lineRule="auto"/>
        <w:ind w:left="1429" w:hanging="357"/>
        <w:jc w:val="both"/>
        <w:rPr>
          <w:sz w:val="28"/>
          <w:szCs w:val="28"/>
        </w:rPr>
      </w:pPr>
      <w:r w:rsidRPr="009F3797">
        <w:rPr>
          <w:sz w:val="28"/>
          <w:szCs w:val="28"/>
        </w:rPr>
        <w:t>дальнейшее развитие информационной базы СНС</w:t>
      </w:r>
    </w:p>
    <w:p w:rsidR="009F3797" w:rsidRPr="009F3797" w:rsidRDefault="009F3797" w:rsidP="001B7B3F">
      <w:pPr>
        <w:numPr>
          <w:ilvl w:val="0"/>
          <w:numId w:val="10"/>
        </w:numPr>
        <w:spacing w:line="360" w:lineRule="auto"/>
        <w:ind w:left="1429" w:hanging="357"/>
        <w:jc w:val="both"/>
        <w:rPr>
          <w:sz w:val="28"/>
          <w:szCs w:val="28"/>
        </w:rPr>
      </w:pPr>
      <w:r w:rsidRPr="009F3797">
        <w:rPr>
          <w:sz w:val="28"/>
          <w:szCs w:val="28"/>
        </w:rPr>
        <w:t>продолжение дальнейшей адаптации сложившейся системы информации с учетом реальных возможностей для расчета показателей СНС</w:t>
      </w:r>
    </w:p>
    <w:p w:rsidR="009F3797" w:rsidRPr="009F3797" w:rsidRDefault="009F3797" w:rsidP="001B7B3F">
      <w:pPr>
        <w:numPr>
          <w:ilvl w:val="0"/>
          <w:numId w:val="10"/>
        </w:numPr>
        <w:spacing w:line="360" w:lineRule="auto"/>
        <w:ind w:left="1429" w:hanging="357"/>
        <w:jc w:val="both"/>
        <w:rPr>
          <w:sz w:val="28"/>
          <w:szCs w:val="28"/>
        </w:rPr>
      </w:pPr>
      <w:r w:rsidRPr="009F3797">
        <w:rPr>
          <w:sz w:val="28"/>
          <w:szCs w:val="28"/>
        </w:rPr>
        <w:t>разработка методики оценки функционирования сферы услуг, отдельных секторов, а также процессов, ранее не учитываемых в отечественной практике, вызванных развитием рыночных отношений</w:t>
      </w:r>
    </w:p>
    <w:p w:rsidR="009F3797" w:rsidRPr="009F3797" w:rsidRDefault="009F3797" w:rsidP="001B7B3F">
      <w:pPr>
        <w:numPr>
          <w:ilvl w:val="0"/>
          <w:numId w:val="10"/>
        </w:numPr>
        <w:spacing w:line="360" w:lineRule="auto"/>
        <w:ind w:left="1429" w:hanging="357"/>
        <w:jc w:val="both"/>
        <w:rPr>
          <w:sz w:val="28"/>
          <w:szCs w:val="28"/>
        </w:rPr>
      </w:pPr>
      <w:r w:rsidRPr="009F3797">
        <w:rPr>
          <w:sz w:val="28"/>
          <w:szCs w:val="28"/>
        </w:rPr>
        <w:t>создание соответствующей системы получения необходимой информации.</w:t>
      </w:r>
    </w:p>
    <w:p w:rsidR="009F3797" w:rsidRPr="009F3797" w:rsidRDefault="009F3797" w:rsidP="001B7B3F">
      <w:pPr>
        <w:spacing w:line="360" w:lineRule="auto"/>
        <w:jc w:val="both"/>
        <w:rPr>
          <w:sz w:val="28"/>
          <w:szCs w:val="28"/>
        </w:rPr>
      </w:pPr>
    </w:p>
    <w:p w:rsidR="009F3797" w:rsidRPr="009F3797" w:rsidRDefault="009F3797" w:rsidP="001B7B3F">
      <w:pPr>
        <w:spacing w:line="360" w:lineRule="auto"/>
        <w:ind w:firstLine="709"/>
        <w:jc w:val="both"/>
        <w:rPr>
          <w:sz w:val="28"/>
          <w:szCs w:val="28"/>
        </w:rPr>
      </w:pPr>
      <w:r w:rsidRPr="009F3797">
        <w:rPr>
          <w:sz w:val="28"/>
          <w:szCs w:val="28"/>
        </w:rPr>
        <w:t>Одной из важных задач заключительного этапа дальнейшего развития статистической методологии является обеспечение развития направлений и методологии анализа СНС с применением современных математико-статистических методов, исходя из цели и задач анализа.</w:t>
      </w:r>
    </w:p>
    <w:p w:rsidR="009F3797" w:rsidRDefault="009F3797" w:rsidP="009F3797">
      <w:pPr>
        <w:spacing w:line="360" w:lineRule="auto"/>
        <w:ind w:firstLine="709"/>
        <w:jc w:val="both"/>
        <w:rPr>
          <w:sz w:val="28"/>
          <w:szCs w:val="28"/>
        </w:rPr>
      </w:pPr>
      <w:r w:rsidRPr="009F3797">
        <w:rPr>
          <w:sz w:val="28"/>
          <w:szCs w:val="28"/>
        </w:rPr>
        <w:t xml:space="preserve">Отечественной статистической науке и практике предстоит принять участие в реализации методологии СНС ООН </w:t>
      </w:r>
      <w:smartTag w:uri="urn:schemas-microsoft-com:office:smarttags" w:element="metricconverter">
        <w:smartTagPr>
          <w:attr w:name="ProductID" w:val="1993 г"/>
        </w:smartTagPr>
        <w:r w:rsidRPr="009F3797">
          <w:rPr>
            <w:sz w:val="28"/>
            <w:szCs w:val="28"/>
          </w:rPr>
          <w:t>1993 г</w:t>
        </w:r>
      </w:smartTag>
      <w:r w:rsidRPr="009F3797">
        <w:rPr>
          <w:sz w:val="28"/>
          <w:szCs w:val="28"/>
        </w:rPr>
        <w:t>., внести свой вклад в развитие международной методологии статистки, осуществить разработку и внедрение в отечественную практику методологических положений новой версии СНС.</w:t>
      </w:r>
    </w:p>
    <w:p w:rsidR="00C54661" w:rsidRDefault="00C54661" w:rsidP="009F3797">
      <w:pPr>
        <w:spacing w:line="360" w:lineRule="auto"/>
        <w:ind w:firstLine="709"/>
        <w:jc w:val="both"/>
        <w:rPr>
          <w:sz w:val="28"/>
          <w:szCs w:val="28"/>
        </w:rPr>
      </w:pPr>
    </w:p>
    <w:p w:rsidR="00C54661" w:rsidRPr="00C54661" w:rsidRDefault="00C54661" w:rsidP="00C54661">
      <w:pPr>
        <w:spacing w:line="360" w:lineRule="auto"/>
        <w:ind w:firstLine="709"/>
        <w:jc w:val="both"/>
        <w:rPr>
          <w:sz w:val="28"/>
          <w:szCs w:val="28"/>
        </w:rPr>
      </w:pPr>
      <w:r w:rsidRPr="00C54661">
        <w:rPr>
          <w:sz w:val="28"/>
          <w:szCs w:val="28"/>
        </w:rPr>
        <w:t>Наиболее важными направлениями анализа данных СНС при принятии экономических решений, как органами государственного управления, так и представителей бизнеса является:</w:t>
      </w:r>
    </w:p>
    <w:p w:rsidR="00C54661" w:rsidRPr="00C54661" w:rsidRDefault="00C54661" w:rsidP="00C54661">
      <w:pPr>
        <w:spacing w:line="360" w:lineRule="auto"/>
        <w:ind w:firstLine="709"/>
        <w:jc w:val="both"/>
        <w:rPr>
          <w:sz w:val="28"/>
          <w:szCs w:val="28"/>
        </w:rPr>
      </w:pPr>
      <w:r w:rsidRPr="00C54661">
        <w:rPr>
          <w:sz w:val="28"/>
          <w:szCs w:val="28"/>
        </w:rPr>
        <w:t>· Определение темпов экономического роста, выявление роли факторов, определяющих характер этих процессов (производительность, фондовооружённость, энерговооружённость);</w:t>
      </w:r>
    </w:p>
    <w:p w:rsidR="00C54661" w:rsidRPr="00C54661" w:rsidRDefault="00C54661" w:rsidP="00C54661">
      <w:pPr>
        <w:spacing w:line="360" w:lineRule="auto"/>
        <w:ind w:firstLine="709"/>
        <w:jc w:val="both"/>
        <w:rPr>
          <w:sz w:val="28"/>
          <w:szCs w:val="28"/>
        </w:rPr>
      </w:pPr>
      <w:r w:rsidRPr="00C54661">
        <w:rPr>
          <w:sz w:val="28"/>
          <w:szCs w:val="28"/>
        </w:rPr>
        <w:t>· Установление отраслевой структуры экономики и её изменений во времени, факторов этой динамики;</w:t>
      </w:r>
    </w:p>
    <w:p w:rsidR="00C54661" w:rsidRPr="00C54661" w:rsidRDefault="00C54661" w:rsidP="00C54661">
      <w:pPr>
        <w:spacing w:line="360" w:lineRule="auto"/>
        <w:ind w:firstLine="709"/>
        <w:jc w:val="both"/>
        <w:rPr>
          <w:sz w:val="28"/>
          <w:szCs w:val="28"/>
        </w:rPr>
      </w:pPr>
      <w:r w:rsidRPr="00C54661">
        <w:rPr>
          <w:sz w:val="28"/>
          <w:szCs w:val="28"/>
        </w:rPr>
        <w:t>· Установление пропорции на первой стадии распределения доходов между наёмными работниками, предприятием и государством;</w:t>
      </w:r>
    </w:p>
    <w:p w:rsidR="00C54661" w:rsidRPr="00C54661" w:rsidRDefault="00C54661" w:rsidP="00C54661">
      <w:pPr>
        <w:spacing w:line="360" w:lineRule="auto"/>
        <w:ind w:firstLine="709"/>
        <w:jc w:val="both"/>
        <w:rPr>
          <w:sz w:val="28"/>
          <w:szCs w:val="28"/>
        </w:rPr>
      </w:pPr>
      <w:r w:rsidRPr="00C54661">
        <w:rPr>
          <w:sz w:val="28"/>
          <w:szCs w:val="28"/>
        </w:rPr>
        <w:t>· Выявление соотношений между конечным потреблением и накоплением факторов, влияющих на динамику инвестиций;</w:t>
      </w:r>
    </w:p>
    <w:p w:rsidR="00C54661" w:rsidRPr="00C54661" w:rsidRDefault="00C54661" w:rsidP="00C54661">
      <w:pPr>
        <w:spacing w:line="360" w:lineRule="auto"/>
        <w:ind w:firstLine="709"/>
        <w:jc w:val="both"/>
        <w:rPr>
          <w:sz w:val="28"/>
          <w:szCs w:val="28"/>
        </w:rPr>
      </w:pPr>
      <w:r w:rsidRPr="00C54661">
        <w:rPr>
          <w:sz w:val="28"/>
          <w:szCs w:val="28"/>
        </w:rPr>
        <w:t>· Определение национального сбережения как основного источника финансирования инвестиций;</w:t>
      </w:r>
    </w:p>
    <w:p w:rsidR="00C54661" w:rsidRPr="00C54661" w:rsidRDefault="00C54661" w:rsidP="00C54661">
      <w:pPr>
        <w:spacing w:line="360" w:lineRule="auto"/>
        <w:ind w:firstLine="709"/>
        <w:jc w:val="both"/>
        <w:rPr>
          <w:sz w:val="28"/>
          <w:szCs w:val="28"/>
        </w:rPr>
      </w:pPr>
      <w:r w:rsidRPr="00C54661">
        <w:rPr>
          <w:sz w:val="28"/>
          <w:szCs w:val="28"/>
        </w:rPr>
        <w:t>· Выявление размеров заимствования как по экономике в целом, так и по отдельным её секторам;</w:t>
      </w:r>
    </w:p>
    <w:p w:rsidR="00C54661" w:rsidRPr="00C54661" w:rsidRDefault="00C54661" w:rsidP="00C54661">
      <w:pPr>
        <w:spacing w:line="360" w:lineRule="auto"/>
        <w:ind w:firstLine="709"/>
        <w:jc w:val="both"/>
        <w:rPr>
          <w:sz w:val="28"/>
          <w:szCs w:val="28"/>
        </w:rPr>
      </w:pPr>
      <w:r w:rsidRPr="00C54661">
        <w:rPr>
          <w:sz w:val="28"/>
          <w:szCs w:val="28"/>
        </w:rPr>
        <w:t>· Изучение уровней динамики реальных доходов и потребления населения;</w:t>
      </w:r>
    </w:p>
    <w:p w:rsidR="00C54661" w:rsidRPr="00C54661" w:rsidRDefault="00C54661" w:rsidP="00C54661">
      <w:pPr>
        <w:spacing w:line="360" w:lineRule="auto"/>
        <w:ind w:firstLine="709"/>
        <w:jc w:val="both"/>
        <w:rPr>
          <w:sz w:val="28"/>
          <w:szCs w:val="28"/>
        </w:rPr>
      </w:pPr>
      <w:r w:rsidRPr="00C54661">
        <w:rPr>
          <w:sz w:val="28"/>
          <w:szCs w:val="28"/>
        </w:rPr>
        <w:t>· Установление влияния на экономику страны внешнеэкономических связей;</w:t>
      </w:r>
    </w:p>
    <w:p w:rsidR="00C54661" w:rsidRPr="00C54661" w:rsidRDefault="00C54661" w:rsidP="00C54661">
      <w:pPr>
        <w:spacing w:line="360" w:lineRule="auto"/>
        <w:ind w:firstLine="709"/>
        <w:jc w:val="both"/>
        <w:rPr>
          <w:sz w:val="28"/>
          <w:szCs w:val="28"/>
        </w:rPr>
      </w:pPr>
      <w:r w:rsidRPr="00C54661">
        <w:rPr>
          <w:sz w:val="28"/>
          <w:szCs w:val="28"/>
        </w:rPr>
        <w:t>· Анализ влияния на экономику и различные макроэкономические переменные инфляционных процессов.</w:t>
      </w:r>
    </w:p>
    <w:p w:rsidR="00C54661" w:rsidRPr="00C54661" w:rsidRDefault="00C54661" w:rsidP="00C54661">
      <w:pPr>
        <w:spacing w:line="360" w:lineRule="auto"/>
        <w:ind w:firstLine="709"/>
        <w:jc w:val="both"/>
        <w:rPr>
          <w:sz w:val="28"/>
          <w:szCs w:val="28"/>
        </w:rPr>
      </w:pPr>
      <w:r w:rsidRPr="00C54661">
        <w:rPr>
          <w:sz w:val="28"/>
          <w:szCs w:val="28"/>
        </w:rPr>
        <w:t>Потребителями данных СНС являются также аналитики, занимающиеся изучением и прогнозированием процессов воспроизводства, предприниматели, участие которых в инвестиционном процессе зависит от складывающейся экономической конъюнктуры, различные партии, движения, общественные организации, заинтересованные в получении комплексного представления о социально-экономическом развитии страны.</w:t>
      </w:r>
    </w:p>
    <w:p w:rsidR="00C54661" w:rsidRDefault="00C54661" w:rsidP="00C54661">
      <w:pPr>
        <w:spacing w:line="360" w:lineRule="auto"/>
        <w:ind w:firstLine="709"/>
        <w:jc w:val="both"/>
        <w:rPr>
          <w:sz w:val="28"/>
          <w:szCs w:val="28"/>
        </w:rPr>
      </w:pPr>
      <w:r w:rsidRPr="00C54661">
        <w:rPr>
          <w:sz w:val="28"/>
          <w:szCs w:val="28"/>
        </w:rPr>
        <w:t>Итак, суть СНС заключается в следующем - формирование системы и обобщающих макроэкономических показателей, взаимосвязанных и характеризующих развитие экономики на различных стадиях воспроизводства. Каждой стадии воспроизводства соответствует специальный счёт или группа счетов. Оценка конечных результатов деятельности осуществляется на уровне каждого хозяйствующего субъекта, в разрезе секторов и отраслей экономики, а также экономики в целом. Счета, отражающие экономику в целом, называются консолидированными.</w:t>
      </w: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sz w:val="28"/>
          <w:szCs w:val="28"/>
        </w:rPr>
      </w:pPr>
    </w:p>
    <w:p w:rsidR="001B7B3F" w:rsidRDefault="001B7B3F" w:rsidP="00C54661">
      <w:pPr>
        <w:spacing w:line="360" w:lineRule="auto"/>
        <w:ind w:firstLine="709"/>
        <w:jc w:val="both"/>
        <w:rPr>
          <w:b/>
          <w:sz w:val="28"/>
          <w:szCs w:val="28"/>
        </w:rPr>
      </w:pPr>
      <w:r w:rsidRPr="001B7B3F">
        <w:rPr>
          <w:b/>
          <w:sz w:val="28"/>
          <w:szCs w:val="28"/>
        </w:rPr>
        <w:t>Заключение</w:t>
      </w:r>
    </w:p>
    <w:p w:rsidR="001B7B3F" w:rsidRDefault="001B7B3F" w:rsidP="001B7B3F">
      <w:pPr>
        <w:spacing w:line="360" w:lineRule="auto"/>
        <w:ind w:firstLine="709"/>
        <w:jc w:val="both"/>
        <w:rPr>
          <w:sz w:val="28"/>
          <w:szCs w:val="28"/>
        </w:rPr>
      </w:pPr>
      <w:r>
        <w:rPr>
          <w:sz w:val="28"/>
          <w:szCs w:val="28"/>
        </w:rPr>
        <w:t xml:space="preserve">Система национальных счетов (СНС) представляет собой комплексную, последовательную и гибкую систему макроэкономических счетов, разработанную для удовлетворения запросов тех, кто занимается анализом, выработкой политики и принятием решений. СНС (универсальная основа для анализа обобщающих характеристик рыночной экономики) активно внедряется в статистическую практику России с начала 90-х годов. Ее формирование опирается на методологию, принятую в качестве международного стандарта ООН, Международным валютным фондом, Мировым банком, Организацией экономического сотрудничества и развития и Евростатом. </w:t>
      </w:r>
    </w:p>
    <w:p w:rsidR="001B7B3F" w:rsidRDefault="001B7B3F" w:rsidP="001B7B3F">
      <w:pPr>
        <w:spacing w:line="360" w:lineRule="auto"/>
        <w:ind w:firstLine="709"/>
        <w:jc w:val="both"/>
        <w:rPr>
          <w:sz w:val="28"/>
          <w:szCs w:val="28"/>
        </w:rPr>
      </w:pPr>
      <w:r>
        <w:rPr>
          <w:sz w:val="28"/>
          <w:szCs w:val="28"/>
        </w:rPr>
        <w:t xml:space="preserve">Новая для нашей страны система пришла на смену традиционной для советской статистики макроэкономической модели - баланса народного хозяйства (БНХ). Впервые БНХ был разработан за 1923-1924 гг. и опубликован в 1926 году. На Западе только обсуждали возможные подходы к построению СНС, а в СССР модель того же назначения, но по-иному выполненная, строилась уже регулярно. В 1960-1980 гг. обе модели строились в разных странах одновременно: в странах с плановой экономикой - БНХ, в странах с рыночной экономикой - СНС. ООН признавала обе концепции. Основная особенность БНХ состояла в том, что он моделировал не всю экономику, а только ту ее часть, которая занималась выпуском осязаемых товаров, а также так называемых производственных услуг. Производственные услуги в трактовке БНХ - это услуги, непосредственно связанные с производством товаров и увеличивающие их стоимость, например торговля, грузовой транспорт. Эта часть экономики называлась производственной сферой в противоположность непроизводственной сфере, которая включает науку, культуру, здравоохранение, пассажирский транспорт и т. д. Считалось, что национальный доход создается в производственной сфере, а в непроизводственной - только потребляется. Несмотря на методологические различия в исчислении основных показателей БНХ и СНС, между ними существует много общего в подходах к описанию макроэкономики, поэтому опыт в разработке БНХ облегчил переход России к составлению СНС. </w:t>
      </w:r>
    </w:p>
    <w:p w:rsidR="001B7B3F" w:rsidRDefault="001B7B3F" w:rsidP="001B7B3F">
      <w:pPr>
        <w:spacing w:line="360" w:lineRule="auto"/>
        <w:ind w:firstLine="709"/>
        <w:jc w:val="both"/>
        <w:rPr>
          <w:sz w:val="28"/>
          <w:szCs w:val="28"/>
        </w:rPr>
      </w:pPr>
      <w:r>
        <w:rPr>
          <w:sz w:val="28"/>
          <w:szCs w:val="28"/>
        </w:rPr>
        <w:t xml:space="preserve">Все перечисленные показатели СНС, разрабатываемые территориальными комитетами государственной статистики, являются важными индикаторами социально-экономического развития регионов, однако базовым показателем в этой системе является валовой региональный продукт (валовая добавленная стоимость). По своему экономическому содержанию этот показатель аналогичен показателю -валовой внутренний продукт (ВВП), рассчитываемому для экономики страны в целом. Однако сумма валовых региональных продуктов по всем субъектам Российской Федерации не составляет общенациональный ВВП, между ними существуют определенные методологические различия. Эти различия в основном связаны с наличием в составе ВВП элементов, которые не могут быть распределены по регионам. Вот несколько примеров. Технически невозможно распределять между отдельными регионами нерыночные коллективные услуги, оказываемые государственными учреждениями обществу в целом (оборона, государственное управление и др.). Деятельность финансовых посредников, особенно банков, редко ограничивается отдельными регионами. Данные о внешней торговле во многих случаях можно получить только на федеральном уровне. В силу специфики учета налогов на экспорт и на импорт их общую величину также невозможно полностью распределить между отдельными регионами. Перечисленные показатели рассчитываются на федеральном уровне для всей России. По мере того как будет расширяться устойчивая информационная база расчетов показателей СНС на региональном уровне, расхождение между величиной ВВП и суммой валовых региональных продуктов по субъектам Российской Федерации будет постепенно сокращаться содержательно и количественно. </w:t>
      </w:r>
    </w:p>
    <w:p w:rsidR="00403C66" w:rsidRDefault="00403C66" w:rsidP="001B7B3F">
      <w:pPr>
        <w:spacing w:line="360" w:lineRule="auto"/>
        <w:ind w:firstLine="709"/>
        <w:jc w:val="both"/>
        <w:rPr>
          <w:sz w:val="28"/>
          <w:szCs w:val="28"/>
        </w:rPr>
      </w:pPr>
    </w:p>
    <w:p w:rsidR="00403C66" w:rsidRDefault="00403C66" w:rsidP="001B7B3F">
      <w:pPr>
        <w:spacing w:line="360" w:lineRule="auto"/>
        <w:ind w:firstLine="709"/>
        <w:jc w:val="both"/>
        <w:rPr>
          <w:sz w:val="28"/>
          <w:szCs w:val="28"/>
        </w:rPr>
      </w:pPr>
    </w:p>
    <w:p w:rsidR="00403C66" w:rsidRPr="002B5473" w:rsidRDefault="00403C66" w:rsidP="001B7B3F">
      <w:pPr>
        <w:spacing w:line="360" w:lineRule="auto"/>
        <w:ind w:firstLine="709"/>
        <w:jc w:val="both"/>
        <w:rPr>
          <w:b/>
          <w:sz w:val="28"/>
          <w:szCs w:val="28"/>
        </w:rPr>
      </w:pPr>
      <w:r w:rsidRPr="002B5473">
        <w:rPr>
          <w:b/>
          <w:sz w:val="28"/>
          <w:szCs w:val="28"/>
        </w:rPr>
        <w:t>Список литературы:</w:t>
      </w:r>
    </w:p>
    <w:p w:rsidR="00403C66" w:rsidRDefault="00403C66" w:rsidP="00403C66">
      <w:pPr>
        <w:numPr>
          <w:ilvl w:val="0"/>
          <w:numId w:val="12"/>
        </w:numPr>
        <w:spacing w:line="360" w:lineRule="auto"/>
        <w:jc w:val="both"/>
        <w:rPr>
          <w:sz w:val="28"/>
          <w:szCs w:val="28"/>
        </w:rPr>
      </w:pPr>
      <w:r>
        <w:rPr>
          <w:sz w:val="28"/>
          <w:szCs w:val="28"/>
        </w:rPr>
        <w:t>Рябушкин БГ. Национальные счета и экономические балансы: Практикум - М; Финансы и статистика, 2008</w:t>
      </w:r>
      <w:r w:rsidR="002B5473">
        <w:rPr>
          <w:sz w:val="28"/>
          <w:szCs w:val="28"/>
        </w:rPr>
        <w:t>.</w:t>
      </w:r>
      <w:r>
        <w:rPr>
          <w:sz w:val="28"/>
          <w:szCs w:val="28"/>
        </w:rPr>
        <w:t> </w:t>
      </w:r>
    </w:p>
    <w:p w:rsidR="002B5473" w:rsidRPr="002B5473" w:rsidRDefault="002B5473" w:rsidP="002B5473">
      <w:pPr>
        <w:numPr>
          <w:ilvl w:val="0"/>
          <w:numId w:val="12"/>
        </w:numPr>
        <w:spacing w:line="360" w:lineRule="auto"/>
        <w:jc w:val="both"/>
        <w:rPr>
          <w:sz w:val="28"/>
          <w:szCs w:val="28"/>
        </w:rPr>
      </w:pPr>
      <w:r w:rsidRPr="002B5473">
        <w:rPr>
          <w:color w:val="000000"/>
          <w:sz w:val="28"/>
          <w:szCs w:val="28"/>
        </w:rPr>
        <w:t>Башкатов Б.И., Назарова О.В., Степанян Е.Н. Система национальных счетов: теоретические основы и задачи / Московский государственный университет экономики, статистики и информатики. - М., 2001.</w:t>
      </w:r>
    </w:p>
    <w:p w:rsidR="00403C66" w:rsidRDefault="00403C66" w:rsidP="00403C66">
      <w:pPr>
        <w:numPr>
          <w:ilvl w:val="0"/>
          <w:numId w:val="12"/>
        </w:numPr>
        <w:spacing w:line="360" w:lineRule="auto"/>
        <w:jc w:val="both"/>
        <w:rPr>
          <w:sz w:val="28"/>
          <w:szCs w:val="28"/>
        </w:rPr>
      </w:pPr>
      <w:r>
        <w:rPr>
          <w:sz w:val="28"/>
          <w:szCs w:val="28"/>
        </w:rPr>
        <w:t>СНС. Инструмент макроэкономического анализа: Учеб. пособие / Под. Ред. Ю.Н. Иванова. - М.: Финстатинформ, 2006</w:t>
      </w:r>
      <w:r w:rsidR="002B5473">
        <w:rPr>
          <w:sz w:val="28"/>
          <w:szCs w:val="28"/>
        </w:rPr>
        <w:t>.</w:t>
      </w:r>
    </w:p>
    <w:p w:rsidR="002B5473" w:rsidRDefault="002B5473" w:rsidP="00403C66">
      <w:pPr>
        <w:numPr>
          <w:ilvl w:val="0"/>
          <w:numId w:val="12"/>
        </w:numPr>
        <w:spacing w:line="360" w:lineRule="auto"/>
        <w:jc w:val="both"/>
        <w:rPr>
          <w:sz w:val="28"/>
          <w:szCs w:val="28"/>
        </w:rPr>
      </w:pPr>
      <w:r>
        <w:rPr>
          <w:sz w:val="28"/>
          <w:szCs w:val="28"/>
        </w:rPr>
        <w:t>Экономическая статистика: Учебник  II Ю.Н. Иванов и другие. Под редакцией Ю.Н. Иванова - М: ИНФРА - М 2004</w:t>
      </w:r>
    </w:p>
    <w:p w:rsidR="002B5473" w:rsidRDefault="002B5473" w:rsidP="00403C66">
      <w:pPr>
        <w:numPr>
          <w:ilvl w:val="0"/>
          <w:numId w:val="12"/>
        </w:numPr>
        <w:spacing w:line="360" w:lineRule="auto"/>
        <w:jc w:val="both"/>
        <w:rPr>
          <w:sz w:val="28"/>
          <w:szCs w:val="28"/>
        </w:rPr>
      </w:pPr>
      <w:r>
        <w:rPr>
          <w:sz w:val="28"/>
          <w:szCs w:val="28"/>
        </w:rPr>
        <w:t xml:space="preserve">Национальное счетоводство/Под ред. Г.Д. Кулагиной. М.: Финансы и статистика, </w:t>
      </w:r>
      <w:smartTag w:uri="urn:schemas-microsoft-com:office:smarttags" w:element="metricconverter">
        <w:smartTagPr>
          <w:attr w:name="ProductID" w:val="1997 г"/>
        </w:smartTagPr>
        <w:r>
          <w:rPr>
            <w:sz w:val="28"/>
            <w:szCs w:val="28"/>
          </w:rPr>
          <w:t>1997 г</w:t>
        </w:r>
      </w:smartTag>
      <w:r>
        <w:rPr>
          <w:sz w:val="28"/>
          <w:szCs w:val="28"/>
        </w:rPr>
        <w:t>.</w:t>
      </w:r>
    </w:p>
    <w:p w:rsidR="001B7B3F" w:rsidRPr="001B7B3F" w:rsidRDefault="001B7B3F" w:rsidP="00C54661">
      <w:pPr>
        <w:spacing w:line="360" w:lineRule="auto"/>
        <w:ind w:firstLine="709"/>
        <w:jc w:val="both"/>
        <w:rPr>
          <w:b/>
          <w:sz w:val="28"/>
          <w:szCs w:val="28"/>
        </w:rPr>
      </w:pPr>
      <w:bookmarkStart w:id="0" w:name="_GoBack"/>
      <w:bookmarkEnd w:id="0"/>
    </w:p>
    <w:sectPr w:rsidR="001B7B3F" w:rsidRPr="001B7B3F" w:rsidSect="00FB484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7A0" w:rsidRDefault="005727A0">
      <w:r>
        <w:separator/>
      </w:r>
    </w:p>
  </w:endnote>
  <w:endnote w:type="continuationSeparator" w:id="0">
    <w:p w:rsidR="005727A0" w:rsidRDefault="0057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73" w:rsidRDefault="002B5473" w:rsidP="002B54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B5473" w:rsidRDefault="002B547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73" w:rsidRDefault="002B5473" w:rsidP="002B54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85F65">
      <w:rPr>
        <w:rStyle w:val="a4"/>
        <w:noProof/>
      </w:rPr>
      <w:t>2</w:t>
    </w:r>
    <w:r>
      <w:rPr>
        <w:rStyle w:val="a4"/>
      </w:rPr>
      <w:fldChar w:fldCharType="end"/>
    </w:r>
  </w:p>
  <w:p w:rsidR="002B5473" w:rsidRDefault="002B547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7A0" w:rsidRDefault="005727A0">
      <w:r>
        <w:separator/>
      </w:r>
    </w:p>
  </w:footnote>
  <w:footnote w:type="continuationSeparator" w:id="0">
    <w:p w:rsidR="005727A0" w:rsidRDefault="005727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C4872"/>
    <w:multiLevelType w:val="hybridMultilevel"/>
    <w:tmpl w:val="1194AE34"/>
    <w:lvl w:ilvl="0" w:tplc="38BCF0D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4A709EB"/>
    <w:multiLevelType w:val="hybridMultilevel"/>
    <w:tmpl w:val="5728EEE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3DE66E93"/>
    <w:multiLevelType w:val="multilevel"/>
    <w:tmpl w:val="2510365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EAC0811"/>
    <w:multiLevelType w:val="hybridMultilevel"/>
    <w:tmpl w:val="28661E2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426F55DA"/>
    <w:multiLevelType w:val="multilevel"/>
    <w:tmpl w:val="DE7A8A68"/>
    <w:lvl w:ilvl="0">
      <w:start w:val="1"/>
      <w:numFmt w:val="bullet"/>
      <w:lvlText w:val="-"/>
      <w:lvlJc w:val="left"/>
      <w:pPr>
        <w:tabs>
          <w:tab w:val="num" w:pos="2149"/>
        </w:tabs>
        <w:ind w:left="2149" w:hanging="360"/>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48AE00F0"/>
    <w:multiLevelType w:val="hybridMultilevel"/>
    <w:tmpl w:val="5EE047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CF80872"/>
    <w:multiLevelType w:val="hybridMultilevel"/>
    <w:tmpl w:val="56708BD0"/>
    <w:lvl w:ilvl="0" w:tplc="38BCF0DA">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51"/>
        </w:tabs>
        <w:ind w:left="1451" w:hanging="360"/>
      </w:pPr>
      <w:rPr>
        <w:rFonts w:ascii="Courier New" w:hAnsi="Courier New" w:cs="Courier New" w:hint="default"/>
      </w:rPr>
    </w:lvl>
    <w:lvl w:ilvl="2" w:tplc="04190005" w:tentative="1">
      <w:start w:val="1"/>
      <w:numFmt w:val="bullet"/>
      <w:lvlText w:val=""/>
      <w:lvlJc w:val="left"/>
      <w:pPr>
        <w:tabs>
          <w:tab w:val="num" w:pos="2171"/>
        </w:tabs>
        <w:ind w:left="2171" w:hanging="360"/>
      </w:pPr>
      <w:rPr>
        <w:rFonts w:ascii="Wingdings" w:hAnsi="Wingdings" w:hint="default"/>
      </w:rPr>
    </w:lvl>
    <w:lvl w:ilvl="3" w:tplc="04190001" w:tentative="1">
      <w:start w:val="1"/>
      <w:numFmt w:val="bullet"/>
      <w:lvlText w:val=""/>
      <w:lvlJc w:val="left"/>
      <w:pPr>
        <w:tabs>
          <w:tab w:val="num" w:pos="2891"/>
        </w:tabs>
        <w:ind w:left="2891" w:hanging="360"/>
      </w:pPr>
      <w:rPr>
        <w:rFonts w:ascii="Symbol" w:hAnsi="Symbol" w:hint="default"/>
      </w:rPr>
    </w:lvl>
    <w:lvl w:ilvl="4" w:tplc="04190003" w:tentative="1">
      <w:start w:val="1"/>
      <w:numFmt w:val="bullet"/>
      <w:lvlText w:val="o"/>
      <w:lvlJc w:val="left"/>
      <w:pPr>
        <w:tabs>
          <w:tab w:val="num" w:pos="3611"/>
        </w:tabs>
        <w:ind w:left="3611" w:hanging="360"/>
      </w:pPr>
      <w:rPr>
        <w:rFonts w:ascii="Courier New" w:hAnsi="Courier New" w:cs="Courier New" w:hint="default"/>
      </w:rPr>
    </w:lvl>
    <w:lvl w:ilvl="5" w:tplc="04190005" w:tentative="1">
      <w:start w:val="1"/>
      <w:numFmt w:val="bullet"/>
      <w:lvlText w:val=""/>
      <w:lvlJc w:val="left"/>
      <w:pPr>
        <w:tabs>
          <w:tab w:val="num" w:pos="4331"/>
        </w:tabs>
        <w:ind w:left="4331" w:hanging="360"/>
      </w:pPr>
      <w:rPr>
        <w:rFonts w:ascii="Wingdings" w:hAnsi="Wingdings" w:hint="default"/>
      </w:rPr>
    </w:lvl>
    <w:lvl w:ilvl="6" w:tplc="04190001" w:tentative="1">
      <w:start w:val="1"/>
      <w:numFmt w:val="bullet"/>
      <w:lvlText w:val=""/>
      <w:lvlJc w:val="left"/>
      <w:pPr>
        <w:tabs>
          <w:tab w:val="num" w:pos="5051"/>
        </w:tabs>
        <w:ind w:left="5051" w:hanging="360"/>
      </w:pPr>
      <w:rPr>
        <w:rFonts w:ascii="Symbol" w:hAnsi="Symbol" w:hint="default"/>
      </w:rPr>
    </w:lvl>
    <w:lvl w:ilvl="7" w:tplc="04190003" w:tentative="1">
      <w:start w:val="1"/>
      <w:numFmt w:val="bullet"/>
      <w:lvlText w:val="o"/>
      <w:lvlJc w:val="left"/>
      <w:pPr>
        <w:tabs>
          <w:tab w:val="num" w:pos="5771"/>
        </w:tabs>
        <w:ind w:left="5771" w:hanging="360"/>
      </w:pPr>
      <w:rPr>
        <w:rFonts w:ascii="Courier New" w:hAnsi="Courier New" w:cs="Courier New" w:hint="default"/>
      </w:rPr>
    </w:lvl>
    <w:lvl w:ilvl="8" w:tplc="04190005" w:tentative="1">
      <w:start w:val="1"/>
      <w:numFmt w:val="bullet"/>
      <w:lvlText w:val=""/>
      <w:lvlJc w:val="left"/>
      <w:pPr>
        <w:tabs>
          <w:tab w:val="num" w:pos="6491"/>
        </w:tabs>
        <w:ind w:left="6491" w:hanging="360"/>
      </w:pPr>
      <w:rPr>
        <w:rFonts w:ascii="Wingdings" w:hAnsi="Wingdings" w:hint="default"/>
      </w:rPr>
    </w:lvl>
  </w:abstractNum>
  <w:abstractNum w:abstractNumId="7">
    <w:nsid w:val="4EEE4C4A"/>
    <w:multiLevelType w:val="hybridMultilevel"/>
    <w:tmpl w:val="AAE48228"/>
    <w:lvl w:ilvl="0" w:tplc="B498DFB6">
      <w:start w:val="1"/>
      <w:numFmt w:val="decimal"/>
      <w:lvlText w:val="%1."/>
      <w:lvlJc w:val="left"/>
      <w:pPr>
        <w:tabs>
          <w:tab w:val="num" w:pos="1788"/>
        </w:tabs>
        <w:ind w:left="1788" w:hanging="1080"/>
      </w:pPr>
      <w:rPr>
        <w:rFonts w:hint="default"/>
        <w:b w:val="0"/>
        <w:bCs/>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8">
    <w:nsid w:val="4FBD3B6C"/>
    <w:multiLevelType w:val="hybridMultilevel"/>
    <w:tmpl w:val="DE7A8A68"/>
    <w:lvl w:ilvl="0" w:tplc="38BCF0DA">
      <w:start w:val="1"/>
      <w:numFmt w:val="bullet"/>
      <w:lvlText w:val="-"/>
      <w:lvlJc w:val="left"/>
      <w:pPr>
        <w:tabs>
          <w:tab w:val="num" w:pos="2149"/>
        </w:tabs>
        <w:ind w:left="2149"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52181A63"/>
    <w:multiLevelType w:val="multilevel"/>
    <w:tmpl w:val="3E2EE58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5B686CEC"/>
    <w:multiLevelType w:val="hybridMultilevel"/>
    <w:tmpl w:val="E5BE558A"/>
    <w:lvl w:ilvl="0" w:tplc="38BCF0DA">
      <w:start w:val="1"/>
      <w:numFmt w:val="bullet"/>
      <w:lvlText w:val="-"/>
      <w:lvlJc w:val="left"/>
      <w:pPr>
        <w:tabs>
          <w:tab w:val="num" w:pos="2149"/>
        </w:tabs>
        <w:ind w:left="2149" w:hanging="360"/>
      </w:pPr>
      <w:rPr>
        <w:rFonts w:ascii="Times New Roman" w:hAnsi="Times New Roman" w:cs="Times New Roman" w:hint="default"/>
      </w:rPr>
    </w:lvl>
    <w:lvl w:ilvl="1" w:tplc="2E06F61A">
      <w:start w:val="1"/>
      <w:numFmt w:val="bullet"/>
      <w:lvlText w:val=""/>
      <w:lvlJc w:val="left"/>
      <w:pPr>
        <w:tabs>
          <w:tab w:val="num" w:pos="2243"/>
        </w:tabs>
        <w:ind w:left="2243" w:hanging="454"/>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7950D34"/>
    <w:multiLevelType w:val="hybridMultilevel"/>
    <w:tmpl w:val="7DACC3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A6E4D68"/>
    <w:multiLevelType w:val="hybridMultilevel"/>
    <w:tmpl w:val="8938BFF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3">
    <w:nsid w:val="6ADF4BA4"/>
    <w:multiLevelType w:val="hybridMultilevel"/>
    <w:tmpl w:val="28B2C3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F247EBE"/>
    <w:multiLevelType w:val="hybridMultilevel"/>
    <w:tmpl w:val="3E2EE5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3"/>
  </w:num>
  <w:num w:numId="3">
    <w:abstractNumId w:val="1"/>
  </w:num>
  <w:num w:numId="4">
    <w:abstractNumId w:val="11"/>
  </w:num>
  <w:num w:numId="5">
    <w:abstractNumId w:val="13"/>
  </w:num>
  <w:num w:numId="6">
    <w:abstractNumId w:val="2"/>
  </w:num>
  <w:num w:numId="7">
    <w:abstractNumId w:val="14"/>
  </w:num>
  <w:num w:numId="8">
    <w:abstractNumId w:val="9"/>
  </w:num>
  <w:num w:numId="9">
    <w:abstractNumId w:val="0"/>
  </w:num>
  <w:num w:numId="10">
    <w:abstractNumId w:val="6"/>
  </w:num>
  <w:num w:numId="11">
    <w:abstractNumId w:val="7"/>
  </w:num>
  <w:num w:numId="12">
    <w:abstractNumId w:val="12"/>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797"/>
    <w:rsid w:val="00185F65"/>
    <w:rsid w:val="001B7B3F"/>
    <w:rsid w:val="002B5473"/>
    <w:rsid w:val="002B787A"/>
    <w:rsid w:val="00403C66"/>
    <w:rsid w:val="005727A0"/>
    <w:rsid w:val="005B0F39"/>
    <w:rsid w:val="00924963"/>
    <w:rsid w:val="009F3797"/>
    <w:rsid w:val="00B03FED"/>
    <w:rsid w:val="00C54661"/>
    <w:rsid w:val="00FB4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F75F1D2-4B1B-4F72-8FE9-C44112F1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B7B3F"/>
    <w:pPr>
      <w:spacing w:line="360" w:lineRule="auto"/>
      <w:ind w:left="-360" w:firstLine="360"/>
      <w:jc w:val="both"/>
    </w:pPr>
    <w:rPr>
      <w:sz w:val="28"/>
      <w:szCs w:val="28"/>
    </w:rPr>
  </w:style>
  <w:style w:type="paragraph" w:styleId="a3">
    <w:name w:val="footer"/>
    <w:basedOn w:val="a"/>
    <w:rsid w:val="00403C66"/>
    <w:pPr>
      <w:tabs>
        <w:tab w:val="center" w:pos="4677"/>
        <w:tab w:val="right" w:pos="9355"/>
      </w:tabs>
    </w:pPr>
  </w:style>
  <w:style w:type="character" w:styleId="a4">
    <w:name w:val="page number"/>
    <w:basedOn w:val="a0"/>
    <w:rsid w:val="0040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3180</Words>
  <Characters>18129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MoBIL GROUP</Company>
  <LinksUpToDate>false</LinksUpToDate>
  <CharactersWithSpaces>21267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admin</cp:lastModifiedBy>
  <cp:revision>2</cp:revision>
  <cp:lastPrinted>2010-11-12T06:02:00Z</cp:lastPrinted>
  <dcterms:created xsi:type="dcterms:W3CDTF">2014-04-14T18:09:00Z</dcterms:created>
  <dcterms:modified xsi:type="dcterms:W3CDTF">2014-04-14T18:09:00Z</dcterms:modified>
</cp:coreProperties>
</file>