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77" w:rsidRDefault="00853377" w:rsidP="00545F51">
      <w:pPr>
        <w:pStyle w:val="1"/>
      </w:pPr>
    </w:p>
    <w:p w:rsidR="00442370" w:rsidRPr="00853377" w:rsidRDefault="00442370" w:rsidP="00853377"/>
    <w:p w:rsidR="00442370" w:rsidRDefault="00442370">
      <w:pPr>
        <w:pStyle w:val="11"/>
      </w:pPr>
      <w:r>
        <w:t>Оглавление</w:t>
      </w:r>
    </w:p>
    <w:p w:rsidR="00442370" w:rsidRDefault="00442370">
      <w:pPr>
        <w:pStyle w:val="12"/>
        <w:tabs>
          <w:tab w:val="right" w:leader="dot" w:pos="9345"/>
        </w:tabs>
        <w:rPr>
          <w:noProof/>
          <w:lang w:eastAsia="ru-RU"/>
        </w:rPr>
      </w:pPr>
      <w:r>
        <w:fldChar w:fldCharType="begin"/>
      </w:r>
      <w:r>
        <w:instrText xml:space="preserve"> TOC \o "1-3" \h \z \u </w:instrText>
      </w:r>
      <w:r>
        <w:fldChar w:fldCharType="separate"/>
      </w:r>
      <w:hyperlink w:anchor="_Toc282728411" w:history="1">
        <w:r w:rsidRPr="00AA6293">
          <w:rPr>
            <w:rStyle w:val="a9"/>
            <w:noProof/>
          </w:rPr>
          <w:t>Введение</w:t>
        </w:r>
        <w:r>
          <w:rPr>
            <w:noProof/>
            <w:webHidden/>
          </w:rPr>
          <w:tab/>
        </w:r>
        <w:r>
          <w:rPr>
            <w:noProof/>
            <w:webHidden/>
          </w:rPr>
          <w:fldChar w:fldCharType="begin"/>
        </w:r>
        <w:r>
          <w:rPr>
            <w:noProof/>
            <w:webHidden/>
          </w:rPr>
          <w:instrText xml:space="preserve"> PAGEREF _Toc282728411 \h </w:instrText>
        </w:r>
        <w:r>
          <w:rPr>
            <w:noProof/>
            <w:webHidden/>
          </w:rPr>
        </w:r>
        <w:r>
          <w:rPr>
            <w:noProof/>
            <w:webHidden/>
          </w:rPr>
          <w:fldChar w:fldCharType="separate"/>
        </w:r>
        <w:r w:rsidR="00D3407B">
          <w:rPr>
            <w:noProof/>
            <w:webHidden/>
          </w:rPr>
          <w:t>2</w:t>
        </w:r>
        <w:r>
          <w:rPr>
            <w:noProof/>
            <w:webHidden/>
          </w:rPr>
          <w:fldChar w:fldCharType="end"/>
        </w:r>
      </w:hyperlink>
    </w:p>
    <w:p w:rsidR="00442370" w:rsidRDefault="00AA5B62">
      <w:pPr>
        <w:pStyle w:val="12"/>
        <w:tabs>
          <w:tab w:val="right" w:leader="dot" w:pos="9345"/>
        </w:tabs>
        <w:rPr>
          <w:noProof/>
          <w:lang w:eastAsia="ru-RU"/>
        </w:rPr>
      </w:pPr>
      <w:hyperlink w:anchor="_Toc282728412" w:history="1">
        <w:r w:rsidR="00442370" w:rsidRPr="00AA6293">
          <w:rPr>
            <w:rStyle w:val="a9"/>
            <w:noProof/>
          </w:rPr>
          <w:t>ГЛАВА I. Адвокатская этика: основные понятия, принципы</w:t>
        </w:r>
        <w:r w:rsidR="00442370">
          <w:rPr>
            <w:noProof/>
            <w:webHidden/>
          </w:rPr>
          <w:tab/>
        </w:r>
        <w:r w:rsidR="00442370">
          <w:rPr>
            <w:noProof/>
            <w:webHidden/>
          </w:rPr>
          <w:fldChar w:fldCharType="begin"/>
        </w:r>
        <w:r w:rsidR="00442370">
          <w:rPr>
            <w:noProof/>
            <w:webHidden/>
          </w:rPr>
          <w:instrText xml:space="preserve"> PAGEREF _Toc282728412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AA5B62">
      <w:pPr>
        <w:pStyle w:val="21"/>
        <w:tabs>
          <w:tab w:val="right" w:leader="dot" w:pos="9345"/>
        </w:tabs>
        <w:rPr>
          <w:noProof/>
          <w:lang w:eastAsia="ru-RU"/>
        </w:rPr>
      </w:pPr>
      <w:hyperlink w:anchor="_Toc282728413" w:history="1">
        <w:r w:rsidR="00442370" w:rsidRPr="00AA6293">
          <w:rPr>
            <w:rStyle w:val="a9"/>
            <w:noProof/>
          </w:rPr>
          <w:t>1.1 Понятие адвокатской этики</w:t>
        </w:r>
        <w:r w:rsidR="00442370">
          <w:rPr>
            <w:noProof/>
            <w:webHidden/>
          </w:rPr>
          <w:tab/>
        </w:r>
        <w:r w:rsidR="00442370">
          <w:rPr>
            <w:noProof/>
            <w:webHidden/>
          </w:rPr>
          <w:fldChar w:fldCharType="begin"/>
        </w:r>
        <w:r w:rsidR="00442370">
          <w:rPr>
            <w:noProof/>
            <w:webHidden/>
          </w:rPr>
          <w:instrText xml:space="preserve"> PAGEREF _Toc282728413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AA5B62">
      <w:pPr>
        <w:pStyle w:val="21"/>
        <w:tabs>
          <w:tab w:val="right" w:leader="dot" w:pos="9345"/>
        </w:tabs>
        <w:rPr>
          <w:noProof/>
          <w:lang w:eastAsia="ru-RU"/>
        </w:rPr>
      </w:pPr>
      <w:hyperlink w:anchor="_Toc282728414" w:history="1">
        <w:r w:rsidR="00442370" w:rsidRPr="00AA6293">
          <w:rPr>
            <w:rStyle w:val="a9"/>
            <w:noProof/>
          </w:rPr>
          <w:t>1.2 Кодекс  профессиональной  этики  адвоката</w:t>
        </w:r>
        <w:r w:rsidR="00442370">
          <w:rPr>
            <w:noProof/>
            <w:webHidden/>
          </w:rPr>
          <w:tab/>
        </w:r>
        <w:r w:rsidR="00442370">
          <w:rPr>
            <w:noProof/>
            <w:webHidden/>
          </w:rPr>
          <w:fldChar w:fldCharType="begin"/>
        </w:r>
        <w:r w:rsidR="00442370">
          <w:rPr>
            <w:noProof/>
            <w:webHidden/>
          </w:rPr>
          <w:instrText xml:space="preserve"> PAGEREF _Toc282728414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AA5B62">
      <w:pPr>
        <w:pStyle w:val="21"/>
        <w:tabs>
          <w:tab w:val="right" w:leader="dot" w:pos="9345"/>
        </w:tabs>
        <w:rPr>
          <w:noProof/>
          <w:lang w:eastAsia="ru-RU"/>
        </w:rPr>
      </w:pPr>
      <w:hyperlink w:anchor="_Toc282728415" w:history="1">
        <w:r w:rsidR="00442370" w:rsidRPr="00AA6293">
          <w:rPr>
            <w:rStyle w:val="a9"/>
            <w:noProof/>
          </w:rPr>
          <w:t>1.3 Этические основы и принципы деятельности адвоката</w:t>
        </w:r>
        <w:r w:rsidR="00442370">
          <w:rPr>
            <w:noProof/>
            <w:webHidden/>
          </w:rPr>
          <w:tab/>
        </w:r>
        <w:r w:rsidR="00442370">
          <w:rPr>
            <w:noProof/>
            <w:webHidden/>
          </w:rPr>
          <w:fldChar w:fldCharType="begin"/>
        </w:r>
        <w:r w:rsidR="00442370">
          <w:rPr>
            <w:noProof/>
            <w:webHidden/>
          </w:rPr>
          <w:instrText xml:space="preserve"> PAGEREF _Toc282728415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AA5B62">
      <w:pPr>
        <w:pStyle w:val="12"/>
        <w:tabs>
          <w:tab w:val="right" w:leader="dot" w:pos="9345"/>
        </w:tabs>
        <w:rPr>
          <w:noProof/>
          <w:lang w:eastAsia="ru-RU"/>
        </w:rPr>
      </w:pPr>
      <w:hyperlink w:anchor="_Toc282728416" w:history="1">
        <w:r w:rsidR="00442370" w:rsidRPr="00AA6293">
          <w:rPr>
            <w:rStyle w:val="a9"/>
            <w:noProof/>
          </w:rPr>
          <w:t>2. ЭТИЧЕСКИЕ ПРАВИЛА ПОВЕДЕНИЯ АДВОКАТА В РАЗЛИЧНЫХ СФЕРАХ ДЕЯТЕЛЬНОСТИ</w:t>
        </w:r>
        <w:r w:rsidR="00442370">
          <w:rPr>
            <w:noProof/>
            <w:webHidden/>
          </w:rPr>
          <w:tab/>
        </w:r>
        <w:r w:rsidR="00442370">
          <w:rPr>
            <w:noProof/>
            <w:webHidden/>
          </w:rPr>
          <w:fldChar w:fldCharType="begin"/>
        </w:r>
        <w:r w:rsidR="00442370">
          <w:rPr>
            <w:noProof/>
            <w:webHidden/>
          </w:rPr>
          <w:instrText xml:space="preserve"> PAGEREF _Toc282728416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AA5B62">
      <w:pPr>
        <w:pStyle w:val="21"/>
        <w:tabs>
          <w:tab w:val="right" w:leader="dot" w:pos="9345"/>
        </w:tabs>
        <w:rPr>
          <w:noProof/>
          <w:lang w:eastAsia="ru-RU"/>
        </w:rPr>
      </w:pPr>
      <w:hyperlink w:anchor="_Toc282728417" w:history="1">
        <w:r w:rsidR="00442370" w:rsidRPr="00AA6293">
          <w:rPr>
            <w:rStyle w:val="a9"/>
            <w:noProof/>
          </w:rPr>
          <w:t>2.1 Этические правила поведения адвоката с коллегами и клиентами</w:t>
        </w:r>
        <w:r w:rsidR="00442370">
          <w:rPr>
            <w:noProof/>
            <w:webHidden/>
          </w:rPr>
          <w:tab/>
        </w:r>
        <w:r w:rsidR="00442370">
          <w:rPr>
            <w:noProof/>
            <w:webHidden/>
          </w:rPr>
          <w:fldChar w:fldCharType="begin"/>
        </w:r>
        <w:r w:rsidR="00442370">
          <w:rPr>
            <w:noProof/>
            <w:webHidden/>
          </w:rPr>
          <w:instrText xml:space="preserve"> PAGEREF _Toc282728417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AA5B62">
      <w:pPr>
        <w:pStyle w:val="21"/>
        <w:tabs>
          <w:tab w:val="right" w:leader="dot" w:pos="9345"/>
        </w:tabs>
        <w:rPr>
          <w:noProof/>
          <w:lang w:eastAsia="ru-RU"/>
        </w:rPr>
      </w:pPr>
      <w:hyperlink w:anchor="_Toc282728418" w:history="1">
        <w:r w:rsidR="00442370" w:rsidRPr="00AA6293">
          <w:rPr>
            <w:rStyle w:val="a9"/>
            <w:noProof/>
          </w:rPr>
          <w:t>2.2 Этика поведения адвоката с органами, наделёнными контролирующими функциями, органами предварительного следствия и судом</w:t>
        </w:r>
        <w:r w:rsidR="00442370">
          <w:rPr>
            <w:noProof/>
            <w:webHidden/>
          </w:rPr>
          <w:tab/>
        </w:r>
        <w:r w:rsidR="00442370">
          <w:rPr>
            <w:noProof/>
            <w:webHidden/>
          </w:rPr>
          <w:fldChar w:fldCharType="begin"/>
        </w:r>
        <w:r w:rsidR="00442370">
          <w:rPr>
            <w:noProof/>
            <w:webHidden/>
          </w:rPr>
          <w:instrText xml:space="preserve"> PAGEREF _Toc282728418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AA5B62">
      <w:pPr>
        <w:pStyle w:val="21"/>
        <w:tabs>
          <w:tab w:val="right" w:leader="dot" w:pos="9345"/>
        </w:tabs>
        <w:rPr>
          <w:noProof/>
          <w:lang w:eastAsia="ru-RU"/>
        </w:rPr>
      </w:pPr>
      <w:hyperlink w:anchor="_Toc282728419" w:history="1">
        <w:r w:rsidR="00442370" w:rsidRPr="00AA6293">
          <w:rPr>
            <w:rStyle w:val="a9"/>
            <w:noProof/>
          </w:rPr>
          <w:t>2.3 Этические основы распространения информации об оказываемых юридических услугах</w:t>
        </w:r>
        <w:r w:rsidR="00442370">
          <w:rPr>
            <w:noProof/>
            <w:webHidden/>
          </w:rPr>
          <w:tab/>
        </w:r>
        <w:r w:rsidR="00442370">
          <w:rPr>
            <w:noProof/>
            <w:webHidden/>
          </w:rPr>
          <w:fldChar w:fldCharType="begin"/>
        </w:r>
        <w:r w:rsidR="00442370">
          <w:rPr>
            <w:noProof/>
            <w:webHidden/>
          </w:rPr>
          <w:instrText xml:space="preserve"> PAGEREF _Toc282728419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AA5B62">
      <w:pPr>
        <w:pStyle w:val="12"/>
        <w:tabs>
          <w:tab w:val="right" w:leader="dot" w:pos="9345"/>
        </w:tabs>
        <w:rPr>
          <w:noProof/>
          <w:lang w:eastAsia="ru-RU"/>
        </w:rPr>
      </w:pPr>
      <w:hyperlink w:anchor="_Toc282728420" w:history="1">
        <w:r w:rsidR="00442370" w:rsidRPr="00AA6293">
          <w:rPr>
            <w:rStyle w:val="a9"/>
            <w:noProof/>
          </w:rPr>
          <w:t>Заключение</w:t>
        </w:r>
        <w:r w:rsidR="00442370">
          <w:rPr>
            <w:noProof/>
            <w:webHidden/>
          </w:rPr>
          <w:tab/>
        </w:r>
        <w:r w:rsidR="00442370">
          <w:rPr>
            <w:noProof/>
            <w:webHidden/>
          </w:rPr>
          <w:fldChar w:fldCharType="begin"/>
        </w:r>
        <w:r w:rsidR="00442370">
          <w:rPr>
            <w:noProof/>
            <w:webHidden/>
          </w:rPr>
          <w:instrText xml:space="preserve"> PAGEREF _Toc282728420 \h </w:instrText>
        </w:r>
        <w:r w:rsidR="00442370">
          <w:rPr>
            <w:noProof/>
            <w:webHidden/>
          </w:rPr>
        </w:r>
        <w:r w:rsidR="00442370">
          <w:rPr>
            <w:noProof/>
            <w:webHidden/>
          </w:rPr>
          <w:fldChar w:fldCharType="separate"/>
        </w:r>
        <w:r w:rsidR="00D3407B">
          <w:rPr>
            <w:noProof/>
            <w:webHidden/>
          </w:rPr>
          <w:t>3</w:t>
        </w:r>
        <w:r w:rsidR="00442370">
          <w:rPr>
            <w:noProof/>
            <w:webHidden/>
          </w:rPr>
          <w:fldChar w:fldCharType="end"/>
        </w:r>
      </w:hyperlink>
    </w:p>
    <w:p w:rsidR="00442370" w:rsidRDefault="00442370">
      <w:r>
        <w:fldChar w:fldCharType="end"/>
      </w:r>
    </w:p>
    <w:p w:rsidR="00442370" w:rsidRDefault="00442370" w:rsidP="00545F51">
      <w:pPr>
        <w:pStyle w:val="1"/>
      </w:pPr>
    </w:p>
    <w:p w:rsidR="00442370" w:rsidRPr="00545F51" w:rsidRDefault="00442370" w:rsidP="00545F51">
      <w:pPr>
        <w:pStyle w:val="1"/>
      </w:pPr>
      <w:bookmarkStart w:id="0" w:name="_Toc282728411"/>
      <w:r w:rsidRPr="00545F51">
        <w:t>Введение</w:t>
      </w:r>
      <w:bookmarkEnd w:id="0"/>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Актуальность исследования. Сегодня адвокатура России – это структура гражданского общества, представляющая собой профессиональное объединение свыше 60 тысяч юристов и созданная на добровольной основе с целью служения людям в форме оказания квалифицированной юридической помощи. От того, насколько она сильна, организованна, законодательно защищена, в значительной степени зависит уверенность каждого гражданина в своем благополучии, в успехе предпринимательства, в защите собственных интересов, прав и свобод, которые в соответствии со ст. 2 Конституции Российской Федерации являются высшей ценностью.</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Будучи публичным институтом адвокатура выполняет жизненно важные для общества функции. Адвокатура выступает как форма оглашения негласного общественного договора, как вид социальной взаимопомощи, как независимый гражданский надзор за надлежащим отправлением правосудия, как фактор общественного влияния на государственную политику в сфере юстиции и на законотворчество, как сила, сдерживающая произвол властей. Адвокатура выполняет патерналистскую</w:t>
      </w:r>
      <w:r w:rsidRPr="00235529">
        <w:rPr>
          <w:rStyle w:val="a5"/>
          <w:rFonts w:ascii="Arial" w:hAnsi="Arial" w:cs="Arial"/>
          <w:sz w:val="24"/>
          <w:szCs w:val="24"/>
        </w:rPr>
        <w:footnoteReference w:id="1"/>
      </w:r>
      <w:r w:rsidRPr="00235529">
        <w:rPr>
          <w:rFonts w:ascii="Arial" w:hAnsi="Arial" w:cs="Arial"/>
          <w:sz w:val="24"/>
          <w:szCs w:val="24"/>
        </w:rPr>
        <w:t xml:space="preserve"> функцию, опекая попавших в беду, слабых и сирых, социально-психологическую функцию, стабилизируя общественное сознание, медиаторную функцию, гармонизируя отношения между обществом и государством, социально-критическую функцию, побуждая общество к совершенствованию, и социально-педагогическую функцию, распространяя правовое просвещение и приучая людей решать свои проблемы в рамках закона и посредством закона.</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Теоретико - методологическую основу темы работы составляют труды отечественных ученых по рассмотрению особенностей адвокатской деятельности. Данный вопрос нашел свое отражение в трудах таких ученых, как: Демидова Л.А., Буробин В.Н, Барщевский М.Ю. , Киселёв А.С.</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Целью исследования является анализ этических правил и принципов адвокатской деятельности.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Для достижения поставленной цели в работе решаются следующие  задачи: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Изучить понятие адвокатской этики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Рассмотреть этические основы и принципы адвокатской деятельности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Изучить этические правила поведения адвоката с коллегами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Рассмотреть этические правила поведения адвоката  с органами, наделёнными контролирующими функциями, органами предварительного следствия и судом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Изучить этические правила поведения адвоката с клиентом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Рассмотреть этические основы распространения информации об оказываемых юридических услугах.</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Объектом исследования являются этические правила поведения адвоката с клиентом, коллегами, органами, наделёнными контролирующими функциями, органами предварительного следствия и судом.</w:t>
      </w:r>
    </w:p>
    <w:p w:rsidR="00442370"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Предметом –  профессиональная  этика  адвоката .</w:t>
      </w:r>
    </w:p>
    <w:p w:rsidR="00442370" w:rsidRPr="00235529" w:rsidRDefault="00442370" w:rsidP="00796C75">
      <w:pPr>
        <w:spacing w:after="0" w:line="360" w:lineRule="auto"/>
        <w:ind w:firstLine="709"/>
        <w:rPr>
          <w:rFonts w:ascii="Arial" w:hAnsi="Arial" w:cs="Arial"/>
          <w:sz w:val="24"/>
          <w:szCs w:val="24"/>
        </w:rPr>
      </w:pPr>
    </w:p>
    <w:p w:rsidR="00442370" w:rsidRPr="00545F51" w:rsidRDefault="00442370" w:rsidP="00545F51">
      <w:pPr>
        <w:pStyle w:val="1"/>
      </w:pPr>
      <w:bookmarkStart w:id="1" w:name="_Toc282728412"/>
      <w:r w:rsidRPr="00545F51">
        <w:t>ГЛАВА I. Адвокатская этика: основные понятия, принципы</w:t>
      </w:r>
      <w:bookmarkEnd w:id="1"/>
    </w:p>
    <w:p w:rsidR="00442370" w:rsidRPr="00545F51" w:rsidRDefault="00442370" w:rsidP="00545F51">
      <w:pPr>
        <w:pStyle w:val="2"/>
      </w:pPr>
      <w:bookmarkStart w:id="2" w:name="_Toc282728413"/>
      <w:r w:rsidRPr="00545F51">
        <w:t>1.1 Понятие адвокатской этики</w:t>
      </w:r>
      <w:bookmarkEnd w:id="2"/>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Этика – это философская наука, изучающая  мораль  как одну из важнейших сторон жизнедеятельности человека и общества, её сущность, природу и структуру, закономерности возникновения и развития, место в системе других общественных отношений, теоретически обосновывающая определённую моральную систему.</w:t>
      </w:r>
      <w:r w:rsidRPr="00235529">
        <w:rPr>
          <w:rStyle w:val="a8"/>
          <w:rFonts w:ascii="Arial" w:hAnsi="Arial" w:cs="Arial"/>
          <w:sz w:val="24"/>
          <w:szCs w:val="24"/>
        </w:rPr>
        <w:endnoteReference w:id="1"/>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Среди отраслей этической науки выделяют профессиональную этику.  Профессиональная  этика представляет собой совокупность правил поведения определённой социальной группы, обеспечивающий нравственный характер взаимоотношений, обусловленных или сопряженных с  профессиональной  деятельностью, а так же отрасль науки,  изучающую специфику проявлений  морали  в различных видах деятельности.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Любая профессия предъявляет к людям, избравшим ее, определенные моральные требования. Есть особый круг профессий, в компетенции которых находится жизнь и судьба человека, и именно к ним общество всегда предъявляло более высокие нравственные критерии.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Юридическая этика обусловлена спецификой профессиональной деятельности юриста, особенностями его нравственного и социального положения. "Необходимость повышенных моральных требований, а следовательно, и особой  профессиональной   морали , как показывает исторический опыт, проявляется прежде всего во врачебной, юридической, педагогической, научной, журналистской и художественной деятельности, т. е. в тех сферах, которые непосредственно связаны с воспитанием и удовлетворением потребностей личности".</w:t>
      </w:r>
      <w:r w:rsidRPr="00235529">
        <w:rPr>
          <w:rStyle w:val="a8"/>
          <w:rFonts w:ascii="Arial" w:hAnsi="Arial" w:cs="Arial"/>
          <w:sz w:val="24"/>
          <w:szCs w:val="24"/>
        </w:rPr>
        <w:endnoteReference w:id="2"/>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К работникам юридической профессии предъявляются повышенные моральные требования, что объясняется особым доверием к ним со стороны общества и ответственным характером выполняемых ими функций. Люди, решающие судьбы других, требующие от них соблюдения закона и  морали , должны иметь на это не только формальное, служебное, но и моральное право.</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Анализ профессионально-этических категорий невозможен без рассмотрения особенностей, сущности и классификации категорий общей этики, имеющих общеметодологическое значение.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Категории этики так тесно связаны между собой, что они как бы аккумулируют в себе содержание друг друга, содержание одной из них раскрывается через использование других.</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Первая группа – это категории собственно морального сознания, к ним относятся: моральный принцип, моральная норма, моральная или этическая категория, моральное убеждение, нравственная цель, моральный выбор и т.п.</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Вторая группа — это категории нравственных отношений. К ним можно отнести такие, как нравственное взаимодействие, нравственный конфликт, моральный авторитет, моральная репутация и др.</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Категории третьей группы – это категории моральной практики, или функционально–поведенческие. В них находит выражение процесс реализации личностью тех или иных нравственных качеств на практике, в обыденном, повседневном поведении. К такого рода категориям относятся: моральный (или аморальный поступок), моральное воздаяние, моральные последствия и санкции. Через них материализуются такие категории нравственного сознания, как: моральный долг, честь, достоинство, героизм или трусость, справедливость или несправедливость, верность или измена, благородство или низость и т.п.</w:t>
      </w:r>
      <w:r w:rsidRPr="00235529">
        <w:rPr>
          <w:rStyle w:val="a8"/>
          <w:rFonts w:ascii="Arial" w:hAnsi="Arial" w:cs="Arial"/>
          <w:sz w:val="24"/>
          <w:szCs w:val="24"/>
        </w:rPr>
        <w:endnoteReference w:id="3"/>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От уровня этической культуры юриста зависит качественное и эффективное выполнение обязанностей; сохранение чести, достоинства, деловой репутации человека, которому оказывается правовая помощь; престиж самого юриста и его коллег, а также юридической профессии в целом.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Структура (уровни) системы моральных требований (принципов и норм), предъявляемых к юристам-профессионалам: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моральные требования (принципы и нормы), предъявляемые юристом к своей деятельности и ее результатам;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моральные требования (принципы и нормы) во взаимоотношениях юриста с коллегами по работе;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моральные требования (принципы и нормы) во взаимоотношениях с людьми (клиентом, подсудимым, подследственным и др.), когда юрист выступает как представитель власти, решает юридическое дело.</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Сущностные категории морального сознания: добро, зло, долг, честь, достоинство, совесть и другие – занимают центральное положение в системе категорий, но их нельзя отрывать от нравственных отношений и моральной практики, ибо в этом случае они теряют свою земную точку опоры и превращаются в пустые абстракции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Одним из видов профессиональной этики является и адвокатская этика.</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Вопросы адвокатской этики постоянно находились в поле зрения как ученых, так и практикующих юристов, хотя и продолжают оставаться недостаточно изученными. Понятие адвокатской этики можно было бы сформулировать как вид  профессиональной  этики, представляющий собой совокупность правил работников адвокатской профессии, обеспечивающих нравственный характер их деятельности и внеслужебного поведения, а также научную дисциплину, изучающую специфику реализации требований  морали  в этой области.</w:t>
      </w:r>
      <w:r w:rsidRPr="00235529">
        <w:rPr>
          <w:rStyle w:val="a8"/>
          <w:rFonts w:ascii="Arial" w:hAnsi="Arial" w:cs="Arial"/>
          <w:sz w:val="24"/>
          <w:szCs w:val="24"/>
        </w:rPr>
        <w:endnoteReference w:id="4"/>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Предметом адвокатской этики является предписываемое корпоративными правилами должное поведение члена адвокатской ассоциации в тех случаях, когда правовые нормы не устанавливают для него конкретных правил поведения.</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Именно адвокатская этика велит ему защищать всех, кто прибегает к его помощи. Верно выразился по этому поводу Цыденкова О.Г.: "Адвокат, который отказывается от защиты по личным своим воззрениям на обвиняемого, становится в эту минуту судьей, осуждающим еще до приговора, и бросает на весы правосудия тяжесть своего осуждения, быть может, ошибочного, но очень веского в силу того, что оно исходит от адвоката.</w:t>
      </w:r>
      <w:r w:rsidRPr="00235529">
        <w:rPr>
          <w:rStyle w:val="a8"/>
          <w:rFonts w:ascii="Arial" w:hAnsi="Arial" w:cs="Arial"/>
          <w:sz w:val="24"/>
          <w:szCs w:val="24"/>
        </w:rPr>
        <w:endnoteReference w:id="5"/>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 xml:space="preserve">Законодательное закрепление правовой базы адвокатуры как правового института демократии чрезвычайно важно для создания свободного демократического общества, ориентированного на конкретного человека, создающего атмосферу уважения к правовым традициям и законам, обеспечивающего свободу творческой и предпринимательской деятельности, возможность достижения благополучия и реализации прав человека и гражданина. </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Поведение  адвоката  как совокупность поступков  профессионального  поведения, имеющих нравственное значение, поскольку они могут быть подвергнуты моральной оценке, подчиняется правовым и нравственным основам, определяющим существо адвокатской профессии. Необходимость изречения принципов, составляющих суть адвокатской этики, определяется самой природой, ее назначением и реальным влиянием в обществе.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Без принципов адвокаты - простое множество частных лиц, имеющих некоторые навыки решения проблем с законом; с принципами же они - могущественная корпорация, способная изменить общество в соответствии со своими этическими представлениями. Адвокатура - это гигантская сила, которая должна быть предсказуема и управляема хотя бы со стороны самих адвокатов.</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Адвокатская этика представляет собой составную часть этики юридической, которая взаимосвязана с привлекающей постоянное внимание в силу разнообразия коллизий, возникающих в практике адвоката при осуществлении деятельности в интересах обвиняемого (подозреваемого) и потерпевшего в уголовном процессе.</w:t>
      </w:r>
      <w:r w:rsidRPr="00235529">
        <w:rPr>
          <w:rStyle w:val="a8"/>
          <w:rFonts w:ascii="Arial" w:hAnsi="Arial" w:cs="Arial"/>
          <w:sz w:val="24"/>
          <w:szCs w:val="24"/>
        </w:rPr>
        <w:endnoteReference w:id="6"/>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этой связи, думается, имеет смысл в законодательстве об адвокатуре, несмотря на наличие единых нравственных норм и принципов, которые установлены для  адвоката , выступающего не только в качестве защитника обвиняемого, но и в качестве представителя потерпевшего, разграничить этические требования, предъявляемые к их  профессиональной  деятельности.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Глубокое изучение международных стандартов, которые относятся к уголовной защите, таких как  профессиональный  стандарт независимости  адвоката-защитника , стандарт недопустимости конфликта интересов при защите по уголовным делам,  профессиональный  стандарт конфиденциальности в процессе осуществления деятельности  адвоката-защитника , стандарт адвокатской тайны, стандарт взаимоотношений адвоката-защитника с государственными органами и правил адвокатской профессии, а также активное сотрудничество с адвокатами различных государств позволит создать наилучшие условия для сохранения и дальнейшего совершенствования стандартов этики адвокатской профессии.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Как видно из Основных положений о роли  адвокатов , принятых восьмым Конгрессом ООН в августе 1990 г. в Нью-Йорке, " адвокаты , оказывая помощь своим клиентам при осуществлении правосудия, должны добиваться соблюдения прав человека и основных свобод, признаваемых национальным и международным правом, и должны всегда действовать свободно и настойчиво в соответствии с законом и признанными  профессиональными  стандартами и этическими нормами".</w:t>
      </w:r>
      <w:r w:rsidRPr="00235529">
        <w:rPr>
          <w:rStyle w:val="a8"/>
          <w:rFonts w:ascii="Arial" w:hAnsi="Arial" w:cs="Arial"/>
          <w:sz w:val="24"/>
          <w:szCs w:val="24"/>
        </w:rPr>
        <w:endnoteReference w:id="7"/>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 xml:space="preserve"> </w:t>
      </w:r>
    </w:p>
    <w:p w:rsidR="00442370" w:rsidRPr="00545F51" w:rsidRDefault="00442370" w:rsidP="00545F51">
      <w:pPr>
        <w:pStyle w:val="2"/>
      </w:pPr>
      <w:bookmarkStart w:id="3" w:name="_Toc282728414"/>
      <w:r w:rsidRPr="00545F51">
        <w:t>1.2 Кодекс  профессиональной  этики  адвоката</w:t>
      </w:r>
      <w:bookmarkEnd w:id="3"/>
      <w:r w:rsidRPr="00545F51">
        <w:t xml:space="preserve"> </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России в течение достаточно длительного времени отсутствовал единый документ, содержащий правила  профессионального  поведения  адвокатов . Этический кодекс российский адвокатов был принят только  31 января 2003 года на Первом Всероссийском съезде адвокатов, и является составной частью законодательства об адвокатской деятельности и адвокатуре. Как указано в пункте 2 статьи 4 ФЗ «Об адвокатской деятельности и адвокатуре в Российской Федерации»</w:t>
      </w:r>
      <w:r w:rsidRPr="00235529">
        <w:rPr>
          <w:rStyle w:val="a8"/>
          <w:rFonts w:ascii="Arial" w:hAnsi="Arial" w:cs="Arial"/>
          <w:sz w:val="24"/>
          <w:szCs w:val="24"/>
        </w:rPr>
        <w:endnoteReference w:id="8"/>
      </w:r>
      <w:r w:rsidRPr="00235529">
        <w:rPr>
          <w:rFonts w:ascii="Arial" w:hAnsi="Arial" w:cs="Arial"/>
          <w:sz w:val="24"/>
          <w:szCs w:val="24"/>
        </w:rPr>
        <w:t>,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Кодекс содержит различные по своему характеру правила поведения. Большинство норм первого раздела Кодекса (Принципы и нормы  профессионального  поведения  адвоката ) являются скорее этическими требованиями, чем правовыми нормами. Это видно из того, что большинство норм первого раздела Кодекса слишком неопределенные по содержанию. Например, адвокаты должны сохранять честь и достоинство (ч. 1 ст. 4), избегать действий, направленных к подрыву доверия (ч. 2 ст. 5) и др. Многие нормы и сформулированы как нравственные призывы: например, «злоупотребление доверием несовместимо со званием адвоката» (ч. 3 ст. 5).</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то же самое время, несоблюдение норм Кодекса влечет для адвоката серьезные последствия, вплоть до лишения статуса адвоката.</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Возникает вопрос, насколько оправданно такое положение, когда неопределенные по содержания нормы могут влечь ответственность лица за несоблюдение этих норм.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Ведь, учитывая неопределенный характер этих норм, то, что одному кажется несоблюдением, другому покажется вполне нормальным.  Мораль  – понятие индивидуальное.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С одной стороны, конечно, стоит стремиться к тому, чтобы моральные принципы деятельности каждого адвоката были едины. С другой стороны, не бывает унифицированной  морали . Там, где  мораль  становится правом – один шаг до произвола. Кодекс избрал промежуточное состояние – он придал многим моральным принципам правовое значение. Однако, он не облек эти принципы в правовую форму, чем чрезвычайно затруднил их применение.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Введенная Законом возможность применения санкций за несоблюдение норм Кодекса – весьма поспешное решение законодателя. Ведь такой принцип правоприменения, как невозможность привлечения к ответственности в случае неясности требований нормы – не является у нас общеправовым. Пожалуй, благодаря практике Конституционного суда, он лишь постепенно становится принципом налогового права. В этой ситуации, я считаю неоправданным привлекать адвоката к ответственности за несоблюдение неопределенных по содержанию норм.</w:t>
      </w:r>
      <w:r w:rsidRPr="00235529">
        <w:rPr>
          <w:rStyle w:val="a8"/>
          <w:rFonts w:ascii="Arial" w:hAnsi="Arial" w:cs="Arial"/>
          <w:sz w:val="24"/>
          <w:szCs w:val="24"/>
        </w:rPr>
        <w:endnoteReference w:id="9"/>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Вместе с тем, нельзя не сказать и о том, что Кодекс трудно упрекнуть в том, что там написано что-то неправильно. Практически со всеми изложенными в нем этическими подходами следует согласиться. Это и невозможность для адвоката принимать больше поручений, чем он в состоянии выполнить, и запрет давать гарантии клиенту, дающие ему основания думать, что адвокат может добиться успеха большим, чем добросовестное выполнение своих обязанностей и пр. Но даже абсолютно правильное моральные истины могут оказаться аморальными, если они будут подменять право.</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силу сказанного, я считаю, что ссылка далеко не на каждую норму Кодекса может обосновывать привлечение адвоката к дисциплинарной ответственности. Нормы, воплотившие в себя этические декларации и не имеющие определенного содержания, не могут быть таким основанием.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Что касается процедурных норм Кодекса (в основном, сосредоточенных во втором разделе), то они могут применяться в полном объеме, поскольку отвечают всем признакам правовых норм.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Таким образом, Кодекс – это одно из средств регулирования отношений адвоката и адвокатского сообщества. Это означает, что никакие другие лица, кроме органов адвокатского сообщества, не вправе требовать у адвоката исполнения норм Кодекса, а также требовать привлечения адвоката к ответственности за несоблюдение норм Кодекса.</w:t>
      </w:r>
    </w:p>
    <w:p w:rsidR="00442370" w:rsidRPr="00235529" w:rsidRDefault="00442370" w:rsidP="00796C75">
      <w:pPr>
        <w:spacing w:after="0" w:line="360" w:lineRule="auto"/>
        <w:ind w:firstLine="709"/>
        <w:rPr>
          <w:rFonts w:ascii="Arial" w:hAnsi="Arial" w:cs="Arial"/>
          <w:sz w:val="24"/>
          <w:szCs w:val="24"/>
        </w:rPr>
      </w:pPr>
    </w:p>
    <w:p w:rsidR="00442370" w:rsidRPr="00545F51" w:rsidRDefault="00442370" w:rsidP="00545F51">
      <w:pPr>
        <w:pStyle w:val="2"/>
      </w:pPr>
      <w:bookmarkStart w:id="4" w:name="_Toc282728415"/>
      <w:r w:rsidRPr="00545F51">
        <w:t>1.3 Этические основы и принципы деятельности адвоката</w:t>
      </w:r>
      <w:bookmarkEnd w:id="4"/>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Этические основы деятельности адвоката определяются его нравственным сознанием, т.е. взглядами, представлениями о добре и зле, о достойном и недостойном.</w:t>
      </w:r>
      <w:r w:rsidRPr="00235529">
        <w:rPr>
          <w:rStyle w:val="a8"/>
          <w:rFonts w:ascii="Arial" w:hAnsi="Arial" w:cs="Arial"/>
          <w:sz w:val="24"/>
          <w:szCs w:val="24"/>
        </w:rPr>
        <w:endnoteReference w:id="10"/>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Адвокатом  может быть тот, у кого безупречная репутация, чуткое сердце и солидная  профессиональная  подготовка. От него требуются такие качества, как настойчивость, смелость, выдержка, вера в справедливость, гуманность и уважительное отношение к людям. Отсутствие нравственного идеала делает  адвоката  ограниченным и черствым, снижает его  профессиональную  активность. «Когда адвокат не служит благороднейшей из человеческих профессий — он занимается гнуснейшим ремеслом».</w:t>
      </w:r>
      <w:r w:rsidRPr="00235529">
        <w:rPr>
          <w:rStyle w:val="a8"/>
          <w:rFonts w:ascii="Arial" w:hAnsi="Arial" w:cs="Arial"/>
          <w:sz w:val="24"/>
          <w:szCs w:val="24"/>
        </w:rPr>
        <w:endnoteReference w:id="11"/>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Решение задач адвокатуры ко многому обязывает. Являлось бы лицемерием поведение адвоката, который, ратуя на словах за соблюдение законности, сам ее нарушает; защищая интересы семьи, сам бездушно относится к жене или детям и т.п. В связи с этим адвокат должен быть образцом моральной чистоты и безупречного поведения всегда, а не только в суде или в юридической консультации.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 xml:space="preserve"> Профессиональные  нормы порицали поведение  адвоката , которое может снизить степень общественного доверия к нему, подчеркивали долг адвоката быть безупречным и в бытовых условиях.</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Обязанности  адвоката  неразрывно связаны с его ответственностью за нарушение  профессионального  долга. «Ответственность — категория этики и права, отражающая особое социальное и морально-правовое отношение личности к обществу (человечеству в целом), которое характеризуется выполнением своего нравственного долга и правовых норм». Вряд ли следует считать, что ответственность наступает лишь тогда, когда адвокат в отдельном случае не оправдал оказанного ему доверия. Она необходима в течение всей  профессиональной  жизни, все это время  адвокат  должен ответственно подходить к своей деятельности.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ряде случаев  профессиональный  долг  адвоката  определяется в законе. Но иногда в тексте закона формулируется ни что иное, как правило  морали . Например, хотя требования «моральной чистоты и безукоризненного поведения» указывались в законе, они являются общими требованиями  морали , применяемыми в специфических условиях адвокатской деятельности. В юридической литературе справедливо отмечалось, что одни общественные отношения или некоторые их стороны поддаются внешнему, в данном случае государственно-правовому регулированию, другие же, если бы законодатель и хотел это сделать, не могут быть объектом этого регулирования.</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Очень часто регулятором поведения  адвокатов  выступают традиции и принципы  морали , сложившиеся в адвокатуре.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Но во всех случаях существенной гарантией выполнения  профессионального  долга являются такие нравственные факторы, как совесть, честь, репутация  адвоката . Осуществляя свои функции, ему необходимо руководствоваться нравственным смыслом правового закона. Адвокату важно использовать все не запрещенные законом средства и способы защиты лиц, обратившихся к нему за юридической помощью. Их применение во многом зависит от понимания  адвокатом  своего  профессионального  долга, от его совести. Осознание значения своего поведения и его последствий, стремление к добросовестности и максимальной самоотдаче диктует адвокату необходимость глубокого изучения дела и специальной литературы, истребования различных справок, обращения за консультациями к специалистам, определяет содержание и форму изложения доводов и т.д. Следование долгу связано с внутренней тревогой, постоянной проверкой своих действий, с потребностью самосовершенствования.</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 xml:space="preserve"> Профессиональный  долг и  профессиональная  зрелость учат  адвоката  культуре нравственного мышления, вооружают ориентирами в конфликтных ситуациях, оберегают от разочарования и очерствения, показывают пути морального удовлетворения деятельностью, являются критериями самоконтроля.</w:t>
      </w:r>
      <w:r w:rsidRPr="00235529">
        <w:rPr>
          <w:rStyle w:val="a8"/>
          <w:rFonts w:ascii="Arial" w:hAnsi="Arial" w:cs="Arial"/>
          <w:sz w:val="24"/>
          <w:szCs w:val="24"/>
        </w:rPr>
        <w:endnoteReference w:id="12"/>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Выделяют три основных принципа, являющихся "краеугольными камнями" адвокатской профессии, это честность, компетентность и добропорядочность. Они проявляются в различных аспектах адвокатской деятельности: при консультировании клиентов, в суде, иных публичных выступлениях, во взаимоотношениях с коллегами, с судебной администрацией, в ситуации конфликта интересов. Рассмотрим их подробнее: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Честность как нравственное требование включает в себя правдивость, принципиальность, искренность перед другими и собой в отношении мотивов своего поведения. На наш взгляд, честность в деятельности адвоката заключается в том, что при защите прав клиента не будет нарушен закон и будут использованы все известные адвокату законные способы защиты. Адвокат должен быть компетентен в решении проблемы, поставленной перед ним клиентом. Под компетентностью следует понимать как собственно глубокие знания о правовом регулировании, умение правильно разобраться в ситуации, так и наличие навыков, необходимых для применения соответствующих правовых норм. Это требование налагает на адвоката обязанность следить за изменением законодательства, отслеживать правоприменительную практику, знакомиться с научными публикациями, касающимися тех областей права, в которых он специализируется.</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том случае, если адвокат недостаточно компетентен в правовой проблеме, он должен прямо предупредить клиента об этом. При этом адвокат может порекомендовать клиенту конкретного специалиста в соответствующей области права или с согласия клиента привлечь такого специалиста к совместной работе. Адвокат должен добросовестно выполнять свои обязательства перед клиентом. Говоря о добросовестности, уместно вспомнить слова дореволюционного судьи, указывавшего, что адвокат «должен проникнуться убеждением, что совершает нравственное преступление всякий раз, когда, взявшись за дело, не сделал для подсудимого всего, что было в силах и власти его. Если он усвоит себе это убеждение, если будет гореть этой мыслью, то достигнет многого».</w:t>
      </w:r>
      <w:r w:rsidRPr="00235529">
        <w:rPr>
          <w:rStyle w:val="a8"/>
          <w:rFonts w:ascii="Arial" w:hAnsi="Arial" w:cs="Arial"/>
          <w:sz w:val="24"/>
          <w:szCs w:val="24"/>
        </w:rPr>
        <w:endnoteReference w:id="13"/>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Добросовестность предполагает, что адвокат, оказывая клиенту юридическую помощь, использует все известные ему законные способы для разрешения проблемы, действуя при этом настойчиво, смело, проявляя должную выдержку. В свою очередь, у клиента должно быть чувство уверенности, что адвокат прилагает все свои знания и максимум усилий для разрешения проблемы. У адвоката должны присутствовать такие качества, как вера в справедливость, гуманность, чуткостью, уважительное отношением к людям. Адвокат не может и не должен унижать человеческое достоинство кого бы то ни было. Необходимым правилом адвоката должны быть точность и пунктуальность.</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Этические основы деятельности адвоката определяются его нравственным сознанием, т.е. взглядами, представлениями о добре и зле, о достойном и недостойном.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Характер адвокатской деятельности таков, что любые ее виды нельзя рассматривать в отрыве от нравственных принципов и профессионального долга. Кого бы ни представлял  адвокат ,  профессиональный  долг обязывает его к добросовестности . Иная же деятельность юриста и незаконна, и аморальна.</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Предостерегая адвокатов от нарушения этических требований, предъявляемых к профессии, адвокат Р.Г. Мельниченко отмечает: "О понятии деформации адвоката можно говорить только при наличии общего понятия состояния "нормы". Под нормой в этом смысле можно понимать правосознание некоего идеального адвоката, т.е. адвоката, которого ожидает общество. Сама деформация адвоката выглядит как отклонение от нормы. Естественно, абсолютно надежных критериев определения "нормальности" адвокатского правосознания нет... Одним из путей постижения понятия "идеальное правосознание адвоката" может стать известный принцип, заложенный еще средневековыми схоластами: добро есть отсутствие зла. Определим это зло как деформацию адвоката".</w:t>
      </w:r>
      <w:r w:rsidRPr="00235529">
        <w:rPr>
          <w:rStyle w:val="a8"/>
          <w:rFonts w:ascii="Arial" w:hAnsi="Arial" w:cs="Arial"/>
          <w:sz w:val="24"/>
          <w:szCs w:val="24"/>
        </w:rPr>
        <w:endnoteReference w:id="14"/>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целом можно сказать, что развитие этических норм направлено на соответствующие мотивации и представляет собой различные направления по раскрытию нравственного потенциала личности, при этом происходит возрастание ценности личности и задаются темпы развития профессиональной деятельности. В данном случае от представителей адвокатского сообщества этика требует соблюдения законодательства, неподкупности, принципиальности в отстаивании, защите интересов отдельных лиц и правового государства.</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Что касается вопроса о сфере действия положений адвокатской этики, то,  следует ограничиться и вопросами применения общих норм нравственности в специфических условиях работы... Адвокатская этика является самостоятельным видом профессиональной этики, предметом регулирования которой является специфика действия общих нравственных норм в условиях осуществления функции защиты.</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Некоторые адвокаты, оставаясь приверженными главному мотиву своей деятельности, поступают вопреки нормам нравственности и адвокатской этики. У них наблюдается внутриличностный конфликт: с одной стороны, желание остаться в рамках этичного поведения, сохранить свое честное имя, а с другой - выиграть процесс, используя даже сомнительные средства и способы, ложь и обман. Здесь мы можем отметить такие психологические способы самозащиты личности, которые значительно снижают дискомфорт, вызванный внутриличностным конфликтом: рационализация, т.е. попытка убедить себя, что ничего страшного не происходит и в следующем деле такие приемы и аргументы использоваться не будут (вариант успокаивающего самообмана); проекция, т.е. стремление приписать подобное поведение другим  адвокатам  ("все так поступают"); вытеснение, т.е. устранение из сознания мыслей о своем  профессионально  ущербном поведении, переключение размышлений на другой объект и др. Понятно, что специфика деятельности  адвоката  наряду с позитивным влиянием, повышающим профессионализм, содержит в себе элементы отрицательного воздействия на личность, которое при отсутствии у защитника достаточного уровня нравственной и психологической устойчивости часто ведет к  профессиональной  деформации.</w:t>
      </w:r>
      <w:r w:rsidRPr="00235529">
        <w:rPr>
          <w:rStyle w:val="a8"/>
          <w:rFonts w:ascii="Arial" w:hAnsi="Arial" w:cs="Arial"/>
          <w:sz w:val="24"/>
          <w:szCs w:val="24"/>
        </w:rPr>
        <w:endnoteReference w:id="15"/>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Важнейшей правовой и психологической проблемой является формирование системы  профессионально-психологических  требований к личности, необходимых для качественного отбора кандидатов на должность  адвоката , организации их воспитания и повышения юридической квалификации. А.Ф. Кони отмечал, что "уголовный защитник должен быть муж добрый, опытный в слове, вооруженный знанием и глубокой честностью, бескорыстный и независимый в суждениях; он правозаступник, но не слуга своего клиента и не пособник ему уйти от заслуженной кары правосудия".</w:t>
      </w:r>
      <w:r w:rsidRPr="00235529">
        <w:rPr>
          <w:rStyle w:val="a8"/>
          <w:rFonts w:ascii="Arial" w:hAnsi="Arial" w:cs="Arial"/>
          <w:sz w:val="24"/>
          <w:szCs w:val="24"/>
        </w:rPr>
        <w:endnoteReference w:id="16"/>
      </w:r>
      <w:r w:rsidRPr="00235529">
        <w:rPr>
          <w:rFonts w:ascii="Arial" w:hAnsi="Arial" w:cs="Arial"/>
          <w:sz w:val="24"/>
          <w:szCs w:val="24"/>
        </w:rPr>
        <w:t xml:space="preserve"> В число таких требований к личности адвоката можно включить несколько групп качеств:</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мотивационно-ценностные - развитое правосознание, высокий уровень нравственности, принципиальность, честность, ответственность, самоуважение;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познавательные - высокий уровень интеллекта, творческое мышление, наблюдательность, развитая память, развитая интуиция;</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эмоционально-волевые - выдержка, развитая эмпатия, самообладание, стрессоустойчивость, уравновешенность, самостоятельность, организованность;</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характерологические - устойчивая и адекватная самооценка, независимость, работоспособность, альтруизм;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коммуникативные - умение устанавливать психологический контакт, экстравертированность, отличные риторические способности, тактичность, скромность.</w:t>
      </w:r>
      <w:r w:rsidRPr="00235529">
        <w:rPr>
          <w:rStyle w:val="a8"/>
          <w:rFonts w:ascii="Arial" w:hAnsi="Arial" w:cs="Arial"/>
          <w:sz w:val="24"/>
          <w:szCs w:val="24"/>
        </w:rPr>
        <w:endnoteReference w:id="17"/>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 xml:space="preserve"> Профессионально-психологическую  непригодность кандидата в  адвокаты  создают следующие качества: низкий уровень нравственности, психологическая неустойчивость, повышенная личностная тревожность, импульсивность и неуравновешенность в поведении, низкий уровень интеллекта, внушаемость и комфортность, плохие речевые способности, грубость, агрессивность и жестокость.</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Выделяют три группы факторов, ведущих к образованию  профессиональной  деформации личности  адвоката :</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факторы, обусловленные спецификой деятельности, например, детальная правовая регламентация деятельности, что может вести к формализму и элементам бюрократизма, корпоративность деятельности, слабый контроль за деятельностью адвоката, необходимость вступать в контакт с преступниками;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факторы личностного свойства - завышенные личностные ожидания, недостаточная профессиональная подготовленность, профессиональные установки, неверно отражающие смысл адвокатской деятельности, изменение мотивации деятельности, склонность к немотивированным конфликтам, импульсивность;</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факторы социально-психологического характера, например, неадекватный и грубый стиль общения, низкая оценка деятельности со стороны подзащитных, коллег, неблагоприятное влияние со стороны "опытных" коллег.</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К основным формам такой деформации можно отнести: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самоуверенность в собственной непогрешимости при решении профессиональных задач и завышенную самооценку;</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"правовой нигилизм", который проявляется в пренебрежительном отношении к ряду требований закона, произвольном толковании закона и подзаконных нормативных актов;</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усвоение элементов криминальной субкультуры (уголовных норм или "понятий", уголовного жаргона, правил криминального общения, обращения к другому человеку) и их использование в своей деятельности;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"упрощение делового общения", выражающееся в снижении культуры и этики общения, обращения к другим людям на "ты" и т.п.;</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переоценку "старых" привычных методов работы и недооценку необходимости внедрения новых методов;</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профессиональный эгоизм, часто блокирующий эффективное взаимодействие с работниками иных правоохранительных органов.</w:t>
      </w:r>
    </w:p>
    <w:p w:rsidR="00442370" w:rsidRPr="00235529" w:rsidRDefault="00442370" w:rsidP="00796C75">
      <w:pPr>
        <w:spacing w:after="0" w:line="360" w:lineRule="auto"/>
        <w:ind w:firstLine="709"/>
        <w:rPr>
          <w:rFonts w:ascii="Arial" w:hAnsi="Arial" w:cs="Arial"/>
          <w:sz w:val="24"/>
          <w:szCs w:val="24"/>
        </w:rPr>
      </w:pPr>
    </w:p>
    <w:p w:rsidR="00442370" w:rsidRDefault="00442370" w:rsidP="00796C75">
      <w:pPr>
        <w:spacing w:after="0" w:line="360" w:lineRule="auto"/>
        <w:ind w:firstLine="709"/>
        <w:rPr>
          <w:rFonts w:ascii="Arial" w:hAnsi="Arial" w:cs="Arial"/>
          <w:sz w:val="24"/>
          <w:szCs w:val="24"/>
        </w:rPr>
      </w:pPr>
      <w:r w:rsidRPr="00235529">
        <w:rPr>
          <w:rFonts w:ascii="Arial" w:hAnsi="Arial" w:cs="Arial"/>
          <w:sz w:val="24"/>
          <w:szCs w:val="24"/>
        </w:rPr>
        <w:t xml:space="preserve"> </w:t>
      </w:r>
    </w:p>
    <w:p w:rsidR="00442370" w:rsidRDefault="00442370" w:rsidP="00796C75">
      <w:pPr>
        <w:spacing w:after="0" w:line="360" w:lineRule="auto"/>
        <w:ind w:firstLine="709"/>
        <w:rPr>
          <w:rFonts w:ascii="Arial" w:hAnsi="Arial" w:cs="Arial"/>
          <w:sz w:val="24"/>
          <w:szCs w:val="24"/>
        </w:rPr>
      </w:pPr>
    </w:p>
    <w:p w:rsidR="00442370" w:rsidRDefault="00442370" w:rsidP="00796C75">
      <w:pPr>
        <w:spacing w:after="0" w:line="360" w:lineRule="auto"/>
        <w:ind w:firstLine="709"/>
        <w:rPr>
          <w:rFonts w:ascii="Arial" w:hAnsi="Arial" w:cs="Arial"/>
          <w:sz w:val="24"/>
          <w:szCs w:val="24"/>
        </w:rPr>
      </w:pPr>
    </w:p>
    <w:p w:rsidR="00442370" w:rsidRPr="00235529" w:rsidRDefault="00442370" w:rsidP="00796C75">
      <w:pPr>
        <w:spacing w:after="0" w:line="360" w:lineRule="auto"/>
        <w:ind w:firstLine="709"/>
        <w:rPr>
          <w:rFonts w:ascii="Arial" w:hAnsi="Arial" w:cs="Arial"/>
          <w:sz w:val="24"/>
          <w:szCs w:val="24"/>
        </w:rPr>
      </w:pPr>
    </w:p>
    <w:p w:rsidR="00442370" w:rsidRPr="00545F51" w:rsidRDefault="00442370" w:rsidP="00545F51">
      <w:pPr>
        <w:pStyle w:val="1"/>
      </w:pPr>
      <w:bookmarkStart w:id="5" w:name="_Toc282728416"/>
      <w:r w:rsidRPr="00545F51">
        <w:t>2. ЭТИЧЕСКИЕ ПРАВИЛА ПОВЕДЕНИЯ АДВОКАТА В РАЗЛИЧНЫХ СФЕРАХ ДЕЯТЕЛЬНОСТИ</w:t>
      </w:r>
      <w:bookmarkEnd w:id="5"/>
    </w:p>
    <w:p w:rsidR="00442370" w:rsidRPr="00235529" w:rsidRDefault="00442370" w:rsidP="00796C75">
      <w:pPr>
        <w:spacing w:after="0" w:line="360" w:lineRule="auto"/>
        <w:ind w:firstLine="709"/>
        <w:rPr>
          <w:rFonts w:ascii="Arial" w:hAnsi="Arial" w:cs="Arial"/>
          <w:sz w:val="24"/>
          <w:szCs w:val="24"/>
        </w:rPr>
      </w:pPr>
    </w:p>
    <w:p w:rsidR="00442370" w:rsidRPr="00545F51" w:rsidRDefault="00442370" w:rsidP="00545F51">
      <w:pPr>
        <w:pStyle w:val="2"/>
      </w:pPr>
      <w:bookmarkStart w:id="6" w:name="_Toc282728417"/>
      <w:r w:rsidRPr="00545F51">
        <w:t>2.1 Этические правила поведения адвоката с коллегами и клиентами</w:t>
      </w:r>
      <w:bookmarkEnd w:id="6"/>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Отношение адвоката с коллегами по профессии должны строиться на нормах порядочности и уважения. По нашему мнению, такие отношения должны быть разделены на отношения между адвокатами в адвокатских объединениях и отношения между адвокатами, не являющимися участниками одного объединения. Нравственно-психологический климат отношений между коллегами в коллективе должен быть здоровым.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Адвокату всегда необходимо помнить о том, что любые неприязненные чувства, существующие или возникшие между клиентами, особенно во время судебного процесса, не должны влиять на адвоката в его поведении как по отношению к другим адвокатам, так и по отношению к клиентам. Личная враждебность между адвокатами, занимающимися конкретным делом, может привести к тому, что она будет препятствовать правильному рассмотрению дела, а решение суда будет принято под влиянием эмоций.</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Адвокат не должен отказывать коллеге в предоставлении консультационной помощи. Особенно, если речь идет об отношениях адвокатов в таком образовании, как адвокатское бюро, в котором адвокаты-партнеры являются одинаково обязанными при оказании юридической помощи. Очевидно, что если за помощью обратился коллега, адвокат не обязан выполнять за него работу. Однако в том случае, если адвокат достаточно компетентен в поставленном перед ним вопросе, он должен предложить известный ему путь разрешения вопроса, указав на его правовое обоснование, наличие коллизий в проблеме, а также предложить ознакомиться с соответствующими публикациями на проблемную тематику.</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К числу стандартов, определяющих должное поведение адвоката по отношению к своим коллегам, с нашей точки зрения, также следует отнести и такие элементарные правила, как недопустимость прямого контакта по каким-либо вопросам с противоположной стороной в споре, минуя адвоката той стороны: адвокат не должен общаться или пытаться обсуждать спорный вопрос напрямую с другой стороной в деле, которую представляет другой адвокат, кроме как через или с согласия этого адвоката. Недопустимым является также и несогласованное с собеседником (и в частности со своим коллегой) использование аудио - или видеозаписи. Другое дело, что в некоторых случаях, адвокат вправе настаивать на производстве такой записи, но только не осуществлять ее тайно.</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Весьма большое практическое значение имеет также личная ответственность адвоката перед коллегами и судом за ненадлежащее использование положений процессуального закона. Мы имеем в виду недопустимость затягивания процесса путем использования различных процессуальных формальностей, если только отложение дела не оправдывается законными интересами клиента. Если же адвокату заведомо известно, что "дело не пойдет", то он просто обязан предупредить об этом суд и другого адвоката, участвующего в деле. Это - и экономия процессуального времени коллеги, и элементарное уважение к нему, к суду и к сторонам, участвующим в споре.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Особо внимательно следует относиться к просьбам молодых адвокатов. Они, как никто другой, подвержены риску совершить ошибку. Представленные в таких случаях знания и опыт более старших товарищей помогут их избежать. Более того, в последующем, когда начинающий адвокат перестанет таковым являться, его нравственным долгом так же будет внимательное отношение к своим молодым коллегам.</w:t>
      </w:r>
      <w:r w:rsidRPr="00235529">
        <w:rPr>
          <w:rStyle w:val="a8"/>
          <w:rFonts w:ascii="Arial" w:hAnsi="Arial" w:cs="Arial"/>
          <w:sz w:val="24"/>
          <w:szCs w:val="24"/>
        </w:rPr>
        <w:endnoteReference w:id="18"/>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Очевидно, что адвокаты, не являющиеся участниками такого образования, как адвокатское бюро, по сути, являются конкурентами. Соответственно отношения должны строиться на принципах цивилизованной конкуренции. Адвокат не должен в беседах с клиентом, публичных выступлениях, в документах, выходящих из-под его «пера», допускать бестактных, неуважительных высказываний в отношении деловых или личных качеств другого адвоката. В случае заключения соглашения на ведение дела, в котором принимал участие другой адвокат, последний должен быть уведомлен об этом адвокатом, принявшим поручение.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обязанности каждого адвоката входит также и немедленное реагирование на обращения к нему управляющего органа территориальной коллегии по любому вопросу, входящему в компетенцию последнего. Следует отметить, что полномочия и функции руководящего органа коллегии, как правило, фиксируются либо в законодательстве об адвокатуре, либо в уставе коллегии.. В упомянутых нормативных актах речь идет о юридической обязанности. Включая положение, обязывающее  адвоката  незамедлительно реагировать на обращение к нему руководящего органа коллегии, в систему  профессиональных  этических правил, мы, тем самым, подчеркиваем, что  адвоката  и президиум коллегии связывают и этические обязательства.</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Что касается отношений между адвокатом и его клиентом или подзащитным. Адвокат - не судья своему клиенту, чтобы судить, правильно тот ведет себя в процессе или нет, не прокурор, чтобы контролировать каждые его слово и действие. Однако его обязанностью является всеми силами содействовать тому, чтобы клиент или подзащитный в судебном заседании придерживались рамок закона и нравственности. Способ достижения этой цели один - разъяснять им допущенные нарушения и возможные последствия таких нарушений. Адвокат не имеет права публично прерывать их, делать им замечания - это функция суда, не может шантажировать своего доверителя тем, что выйдет из процесса, если тот не изменит своего поведения. Если клиент или подзащитный систематически оскорбляет другую сторону, допускает неэтичные высказывания в адрес суда, адвокат вправе заявить суду, что не согласен с тем, как ведет себя его доверитель, тем самым снимая подозрения, что именно он соответствующим образом настраивает своего клиента или подзащитного.</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Доверительные отношения адвоката с клиентом поддерживаются законом и адвокатскими обычаями. Например, адвокат и подзащитный вправе видеться наедине. Адвокату запрещается отказываться от принятой на себя защиты обвиняемого. Без согласия клиента адвокат не может передать поручение по делу коллеге. Адвокат получает от доверителя документы и возвращает их ему без какой-либо расписки. Если доверитель отказался от обжалования, требуется его однозначное сообщение об этом адвокату, а не расписка. Принцип доверия к адвокату обусловливает необходимость института адвокатской тайны и решение ряда других проблем.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Адвокат приобретает доверие своими знаниями, умением их применить, смелостью и настойчивостью, добросовестным отношением к поручению и к тому, в чьих интересах он работает. Стойкость адвоката проявляется в последовательном осуществлении защиты вопреки встречающимся при этом препятствиям, в непримиримости к нарушениям прав доверителя. Горького упрека заслуживают адвокаты, равнодушные к участи своих доверителей, не пытающиеся разобраться в деле, спешащие «отработать» поручение.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Душевное отношение к доверителю, стремление использовать все средства и способы защиты понятны и необходимы. И когда, например, подзащитный отрицает обвинение, признание его вины адвокатом считается отказом от защиты, влекущим строгое дисциплинарное взыскание. Президиумы коллегий считали недопустимым свертывание ознакомления с делом «в ущерб качеству своей работы, даже если бы тщательное изучение адвокатом материалов дела повлекло нарушение следственными органами сроков окончания следствия» . Признавалось недопустимым принятие на себя адвокатом защиты в одном процессе многих обвиняемых, что исключает качественное выполнение поручения, выказывает неуважение к ним и т.д.</w:t>
      </w:r>
      <w:r w:rsidRPr="00235529">
        <w:rPr>
          <w:rStyle w:val="a8"/>
          <w:rFonts w:ascii="Arial" w:hAnsi="Arial" w:cs="Arial"/>
          <w:sz w:val="24"/>
          <w:szCs w:val="24"/>
        </w:rPr>
        <w:endnoteReference w:id="19"/>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Ослабляет доверие к адвокату подчеркивание им своего участия в деле по назначению. Давая понять следователю или суду, что в ином случае он не принял бы поручение, адвокат ставит под вопрос свое желание помочь.</w:t>
      </w:r>
      <w:r w:rsidRPr="00235529">
        <w:rPr>
          <w:rStyle w:val="a8"/>
          <w:rFonts w:ascii="Arial" w:hAnsi="Arial" w:cs="Arial"/>
          <w:sz w:val="24"/>
          <w:szCs w:val="24"/>
        </w:rPr>
        <w:endnoteReference w:id="20"/>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Вместе с тем вызывают недоумение такие заявления адвоката, как «мы вернули долг», «мы дали показания» и т.п., имеющие в виду доверителя. Стремление оказать юридическую помощь вовсе не стирает грань между адвокатом и доверителем. Их отношения должны оставаться деловыми. Положением адвоката объясняется, в частности, причина, по которой он ведет прием по месту своей работы, а не идет в дом клиента.</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отношениях с представляемыми и их близкими адвокату необходимо соблюдать определенную границу и осторожность. Так, с учетом ряда обстоятельств адвокат прогнозирует ход и исход процесса. В тех случаях, когда подзащитный или его близкие недооценивают серьезность положения или, напротив, проявляют чрезмерное отчаяние, адвокату приходится отметить, что решения по делу он не принимает, а высказывает лишь свои предположения. Ведь если его прогноз не подтвердится, и решение будет менее благоприятно, клиент может остаться недовольным работой адвоката. Когда же прогноз подтверждается или оказывается лучше ожидаемого, может создаться ошибочное представление о каких-то особых отношениях адвоката со следователем, прокурором или судьей. Другими словами, адвокат не вправе забывать о том, что его поведение несовместимо с созданием каких-либо ложных представлений, с предпосылками подрыва доверия к профессии.</w:t>
      </w:r>
      <w:r w:rsidRPr="00235529">
        <w:rPr>
          <w:rStyle w:val="a8"/>
          <w:rFonts w:ascii="Arial" w:hAnsi="Arial" w:cs="Arial"/>
          <w:sz w:val="24"/>
          <w:szCs w:val="24"/>
        </w:rPr>
        <w:endnoteReference w:id="21"/>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Характер взаимоотношений адвоката с доверителем должен быть понятен последнему. Если адвокат согласен принять поручение, то недостаточно сообщить об этом клиенту — ему следует разъяснить порядок оказания юридической помощи. Президиумы коллегий особое внимание уделяли выполнению адвокатами обязанностей по оформлению регистрационных карточек, где отражаются расчеты с клиентами. Адвокат обязан их тщательно заполнять, следить за указанием в карточке ее номера, даты приема поручения, его выполнения и т.д. Нарушение правил списания гонорара и заполнения регистрационных карточек влекло дисциплинарную ответственность адвоката.</w:t>
      </w:r>
      <w:r w:rsidRPr="00235529">
        <w:rPr>
          <w:rStyle w:val="a8"/>
          <w:rFonts w:ascii="Arial" w:hAnsi="Arial" w:cs="Arial"/>
          <w:sz w:val="24"/>
          <w:szCs w:val="24"/>
        </w:rPr>
        <w:endnoteReference w:id="22"/>
      </w:r>
    </w:p>
    <w:p w:rsidR="00442370" w:rsidRPr="00235529" w:rsidRDefault="00442370" w:rsidP="00796C75">
      <w:pPr>
        <w:spacing w:after="0" w:line="360" w:lineRule="auto"/>
        <w:ind w:firstLine="709"/>
        <w:rPr>
          <w:rFonts w:ascii="Arial" w:hAnsi="Arial" w:cs="Arial"/>
          <w:sz w:val="24"/>
          <w:szCs w:val="24"/>
        </w:rPr>
      </w:pPr>
    </w:p>
    <w:p w:rsidR="00442370" w:rsidRPr="00545F51" w:rsidRDefault="00442370" w:rsidP="00545F51">
      <w:pPr>
        <w:pStyle w:val="2"/>
      </w:pPr>
      <w:r w:rsidRPr="00545F51">
        <w:t xml:space="preserve"> </w:t>
      </w:r>
      <w:bookmarkStart w:id="7" w:name="_Toc282728418"/>
      <w:r w:rsidRPr="00545F51">
        <w:t>2.2 Этика поведения адвоката с органами, наделёнными контролирующими функциями, органами предварительного следствия и судом</w:t>
      </w:r>
      <w:bookmarkEnd w:id="7"/>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Этот вопрос является комплексным и охватывает несколько видов отношений: отношения между адвокатом и судом, отношения между адвокатом и его клиентом или подзащитным, отношения между адвокатом и другими участниками процесса, отношения с другим или другими адвокатами, принимающими участие в процессе. Мы здесь не касаемся индивидуальных особенностей поведения адвоката в суде - спокоен он и выдержан или, напротив, агрессивно напорист, либо вообще эксцентричен, речь идет о тех базовых нормах поведения, которые не должны нарушаться ни при каких обстоятельствах.</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Отношение адвоката к суду должно быть подчеркнуто уважительным, суд нельзя обманывать, суду надо уметь подчиняться. Адвокат не имеет права вступать в спор с судом или кем-то из судей, пререкаться с ними.</w:t>
      </w:r>
      <w:r w:rsidRPr="00235529">
        <w:rPr>
          <w:rStyle w:val="a8"/>
          <w:rFonts w:ascii="Arial" w:hAnsi="Arial" w:cs="Arial"/>
          <w:sz w:val="24"/>
          <w:szCs w:val="24"/>
        </w:rPr>
        <w:endnoteReference w:id="23"/>
      </w:r>
      <w:r w:rsidRPr="00235529">
        <w:rPr>
          <w:rFonts w:ascii="Arial" w:hAnsi="Arial" w:cs="Arial"/>
          <w:sz w:val="24"/>
          <w:szCs w:val="24"/>
        </w:rPr>
        <w:t xml:space="preserve"> Помимо того, что это создает конфликтную ситуацию, которая объективно мешает правосудию и самому адвокату отстаивать права и интересы клиента или эффективно защищать его в уголовном либо административном процессе, так как он вынужден отвлекаться на ненужные эмоции, это чревато наказанием адвоката за нарушение порядка в судебном заседании.</w:t>
      </w:r>
      <w:r w:rsidRPr="00235529">
        <w:rPr>
          <w:rStyle w:val="a8"/>
          <w:rFonts w:ascii="Arial" w:hAnsi="Arial" w:cs="Arial"/>
          <w:sz w:val="24"/>
          <w:szCs w:val="24"/>
        </w:rPr>
        <w:endnoteReference w:id="24"/>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 xml:space="preserve"> В то же время это не означает полную покорность воле суда. Если адвокат не согласен со словами или действиями судьи, он вправе сделать соответствующее заявление и потребовать внести его в протокол. Иногда судьи пытаются оказать психологическое давление на адвоката, обвиняя его в пререканиях, когда он делает соответствующее заявление. В этом случае нельзя тушеваться, надо твердо настаивать на своей позиции. Адвокат также не может покинуть зал судебного заседания в знак протеста против тех или иных действий или решений суда, что мы, к сожалению, не раз наблюдали на экранах телевизоров во время трансляций со всякого рода телевизионных судов.</w:t>
      </w:r>
    </w:p>
    <w:p w:rsidR="00442370" w:rsidRPr="00235529" w:rsidRDefault="00442370" w:rsidP="00796C75">
      <w:pPr>
        <w:spacing w:after="0" w:line="360" w:lineRule="auto"/>
        <w:ind w:firstLine="709"/>
        <w:rPr>
          <w:rFonts w:ascii="Arial" w:hAnsi="Arial" w:cs="Arial"/>
          <w:sz w:val="24"/>
          <w:szCs w:val="24"/>
        </w:rPr>
      </w:pPr>
    </w:p>
    <w:p w:rsidR="00442370" w:rsidRPr="00545F51" w:rsidRDefault="00442370" w:rsidP="00545F51">
      <w:pPr>
        <w:pStyle w:val="2"/>
      </w:pPr>
      <w:bookmarkStart w:id="8" w:name="_Toc282728419"/>
      <w:r w:rsidRPr="00545F51">
        <w:t>2.3 Этические основы распространения информации об оказываемых юридических услугах</w:t>
      </w:r>
      <w:bookmarkEnd w:id="8"/>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Вопрос о рекламе юридических услуг является сложным с точки зрения этики. Сложность вопроса заключается в том, что целый ряд правопорядков прямо запрещает рекламу адвокатских услуг. Там, где подобная реклама не запрещена законодательно, кодексы адвокатской этики считают её неэтичной. Российское законодательство не содержит запрещения по рекламе юридических, в том числе и адвокатских услуг.</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Адвокат, адвокатская фирма или коллегия адвокатов заинтересованы в распространении информации о себе. А потенциальный клиент должен иметь доступ к информации об адвокате, его квалификации, компетентности, репутации. Поэтому адвокатскому сообществу необходимо выработать критерии предоставляемой информации, распространение которой не наносило бы ущерба престижу адвокатской профессии.</w:t>
      </w:r>
      <w:r w:rsidRPr="00235529">
        <w:rPr>
          <w:rStyle w:val="a8"/>
          <w:rFonts w:ascii="Arial" w:hAnsi="Arial" w:cs="Arial"/>
          <w:sz w:val="24"/>
          <w:szCs w:val="24"/>
        </w:rPr>
        <w:endnoteReference w:id="25"/>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Адвокат обязан проявлять скромность и самокритичность в рекламе своей адвокатской деятельности. Адвокат имеет право принижать достоинство и авторитет других адвокатов, ссылаясь на свою деловую репутацию. Реклама адвокатских услуг ни при каких обстоятельствах не может быть основана на сравнении  или на предоставлении недостоверной информации.</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Необходимо найти равновесие между различными интересами (требовании надлежащего отправления правосудия, достоинством профессии) и предоставлением членам коллегии адвокатов возможности  рекламировать свою адвокатскую практику. Адвокат или адвокатское объединение может предоставлять обществу информацию о месте нахождения, телефонных номерах, электронном адресе, видах оказываемой юридической помощи, адвокатах и техническом персонале, специализации адвокатов, правила определения гонорара и др.</w:t>
      </w:r>
    </w:p>
    <w:p w:rsidR="00442370" w:rsidRPr="00235529" w:rsidRDefault="00442370" w:rsidP="00796C75">
      <w:pPr>
        <w:spacing w:after="0" w:line="360" w:lineRule="auto"/>
        <w:ind w:firstLine="709"/>
        <w:rPr>
          <w:rFonts w:ascii="Arial" w:hAnsi="Arial" w:cs="Arial"/>
          <w:sz w:val="24"/>
          <w:szCs w:val="24"/>
        </w:rPr>
      </w:pPr>
    </w:p>
    <w:p w:rsidR="00442370" w:rsidRPr="00545F51" w:rsidRDefault="00442370" w:rsidP="00545F51">
      <w:pPr>
        <w:pStyle w:val="1"/>
      </w:pPr>
      <w:bookmarkStart w:id="9" w:name="_Toc282728420"/>
      <w:r w:rsidRPr="00545F51">
        <w:t>Заключение</w:t>
      </w:r>
      <w:bookmarkEnd w:id="9"/>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Адвокатская этика представляет собой составную часть этики юридической, которая взаимосвязана с привлекающей постоянное внимание в силу разнообразия коллизий, возникающих в практике адвоката при осуществлении деятельности в интересах обвиняемого (подозреваемого) и потерпевшего в уголовном процессе.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 России в течение достаточно длительного времени отсутствовал единый документ, содержащий правила  профессионального  поведения  адвокатов . Этический кодекс российский адвокатов был принят только  31 января 2003 года на Первом Всероссийском съезде адвокатов, и является составной частью законодательства об адвокатской деятельности и адвокатуре.</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 xml:space="preserve"> Профессиональная  этика  адвоката  приобретает первостепенное значение, поскольку в процессе осуществления своей деятельности адвокат отстаивает и защищает права и интересы граждан, имея возможность повлиять на судьбы людей, а это влечет за собой ответственность строго держать себя в рамках морально-этического поведения.</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Так, в частности, Кодекс  профессиональной  этики закрепил, что  адвокат  уважает права, честь и достоинство лиц, обратившихся к нему за оказанием юридической помощи, доверителей, коллег и других лиц, придерживаясь манеры поведения и стиля одежды, соответствующих деловому общению. Несоблюдение этических требований, которое выражается в поведении, порочащем звание адвоката, подрывает общественное доверие к институту адвокатуры и не совместимо с адвокатским статусом. Соблюдение же  профессиональной  этики  адвокатами  способствует укреплению престижа адвокатской профессии, не только оказывает положительное воздействие на правильное формирование сознания, взглядов всех работников юридической профессии, но ориентирует людей на неукоснительное соблюдение законодательства, нравственных норм.</w:t>
      </w:r>
    </w:p>
    <w:p w:rsidR="00442370" w:rsidRPr="00235529"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Выделяет три основных принципа, являющихся "краеугольными камнями" адвокатской профессии, это честность, компетентность и добропорядочность. Они проявляются в различных аспектах адвокатской деятельности: при консультировании клиентов, в суде, иных публичных выступлениях, во взаимоотношениях с коллегами, с судебной администрацией, в ситуации конфликта интересов.</w:t>
      </w:r>
    </w:p>
    <w:p w:rsidR="00442370" w:rsidRDefault="00442370" w:rsidP="00796C75">
      <w:pPr>
        <w:spacing w:after="0" w:line="360" w:lineRule="auto"/>
        <w:ind w:firstLine="709"/>
        <w:rPr>
          <w:rFonts w:ascii="Arial" w:hAnsi="Arial" w:cs="Arial"/>
          <w:sz w:val="24"/>
          <w:szCs w:val="24"/>
        </w:rPr>
      </w:pPr>
      <w:r w:rsidRPr="00235529">
        <w:rPr>
          <w:rFonts w:ascii="Arial" w:hAnsi="Arial" w:cs="Arial"/>
          <w:sz w:val="24"/>
          <w:szCs w:val="24"/>
        </w:rPr>
        <w:t>Правила адвокатской профессии можно охарактеризовать как корпоративное право адвокатуры и назвать дисциплинарным уставом адвокатуры, то есть собственно практикой адвокатуры, которая только и позволяет всем профессиональным правозащитникам осознавать себя профессиональной публичной корпорацией. Если корпорация отказывается жить по дисциплинарным правилам, то такая корпорация дряхлеет и утрачивает публичный смысл. Правилами профессии формируется целенаправленная воля, ограничивается ее произвол, закладываются основы профессионального духа. Правила профессии – это обнаружение теории адвокатуры в реальной жизни адвокатской корпорации, борьба корпорации за самою себя, форма и способ самоочищения.</w:t>
      </w:r>
    </w:p>
    <w:p w:rsidR="00442370" w:rsidRPr="00235529" w:rsidRDefault="00442370" w:rsidP="00545F51">
      <w:pPr>
        <w:spacing w:after="0" w:line="360" w:lineRule="auto"/>
        <w:rPr>
          <w:rFonts w:ascii="Arial" w:hAnsi="Arial" w:cs="Arial"/>
          <w:sz w:val="24"/>
          <w:szCs w:val="24"/>
        </w:rPr>
      </w:pPr>
      <w:bookmarkStart w:id="10" w:name="_GoBack"/>
      <w:bookmarkEnd w:id="10"/>
    </w:p>
    <w:sectPr w:rsidR="00442370" w:rsidRPr="00235529" w:rsidSect="00924DC1">
      <w:footerReference w:type="default" r:id="rId6"/>
      <w:pgSz w:w="11906" w:h="16838"/>
      <w:pgMar w:top="1134" w:right="850" w:bottom="1134" w:left="1701" w:header="680"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70" w:rsidRDefault="00442370" w:rsidP="00796C75">
      <w:pPr>
        <w:spacing w:after="0" w:line="240" w:lineRule="auto"/>
      </w:pPr>
      <w:r>
        <w:separator/>
      </w:r>
    </w:p>
  </w:endnote>
  <w:endnote w:type="continuationSeparator" w:id="0">
    <w:p w:rsidR="00442370" w:rsidRDefault="00442370" w:rsidP="00796C75">
      <w:pPr>
        <w:spacing w:after="0" w:line="240" w:lineRule="auto"/>
      </w:pPr>
      <w:r>
        <w:continuationSeparator/>
      </w:r>
    </w:p>
  </w:endnote>
  <w:endnote w:id="1">
    <w:p w:rsidR="00442370" w:rsidRDefault="00442370">
      <w:pPr>
        <w:pStyle w:val="a6"/>
      </w:pPr>
      <w:r>
        <w:rPr>
          <w:rStyle w:val="a8"/>
        </w:rPr>
        <w:endnoteRef/>
      </w:r>
      <w:r>
        <w:t xml:space="preserve"> </w:t>
      </w:r>
      <w:r w:rsidRPr="00796C75">
        <w:t>Бачинин    В. А.   Этика. Энциклопедический словарь. Издательство Михайлова В. А., 2005 г. – 28 с</w:t>
      </w:r>
      <w:r>
        <w:t>.</w:t>
      </w:r>
    </w:p>
  </w:endnote>
  <w:endnote w:id="2">
    <w:p w:rsidR="00442370" w:rsidRDefault="00442370">
      <w:pPr>
        <w:pStyle w:val="a6"/>
      </w:pPr>
      <w:r>
        <w:rPr>
          <w:rStyle w:val="a8"/>
        </w:rPr>
        <w:endnoteRef/>
      </w:r>
      <w:r>
        <w:t xml:space="preserve"> </w:t>
      </w:r>
      <w:r w:rsidRPr="00796C75">
        <w:t>Ляшенко Л. Некоторые вопросы становления и развития адвокатуры в России в условиях судебной реформы // Право и жизнь. 2009. № 137. (1). С.34-41.</w:t>
      </w:r>
    </w:p>
  </w:endnote>
  <w:endnote w:id="3">
    <w:p w:rsidR="00442370" w:rsidRDefault="00442370">
      <w:pPr>
        <w:pStyle w:val="a6"/>
      </w:pPr>
      <w:r>
        <w:rPr>
          <w:rStyle w:val="a8"/>
        </w:rPr>
        <w:endnoteRef/>
      </w:r>
      <w:r>
        <w:t xml:space="preserve"> </w:t>
      </w:r>
      <w:r w:rsidRPr="00796C75">
        <w:t>Почечуева О.С. Этика адвокатской профессии // Адвокат. 2008. N 11.</w:t>
      </w:r>
    </w:p>
  </w:endnote>
  <w:endnote w:id="4">
    <w:p w:rsidR="00442370" w:rsidRDefault="00442370">
      <w:pPr>
        <w:pStyle w:val="a6"/>
      </w:pPr>
      <w:r>
        <w:rPr>
          <w:rStyle w:val="a8"/>
        </w:rPr>
        <w:endnoteRef/>
      </w:r>
      <w:r>
        <w:t xml:space="preserve"> </w:t>
      </w:r>
      <w:r w:rsidRPr="00842546">
        <w:t>Цыденкова О.Г. Нравственно-правовые основы деятельности адвоката-защитника на предварительном следствии в российском уголовном судопроизводстве: Автореф. дис. ... канд. юрид. наук. Иркутск, 2006. С. 18.</w:t>
      </w:r>
    </w:p>
  </w:endnote>
  <w:endnote w:id="5">
    <w:p w:rsidR="00442370" w:rsidRDefault="00442370">
      <w:pPr>
        <w:pStyle w:val="a6"/>
      </w:pPr>
      <w:r>
        <w:rPr>
          <w:rStyle w:val="a8"/>
        </w:rPr>
        <w:endnoteRef/>
      </w:r>
      <w:r>
        <w:t xml:space="preserve"> </w:t>
      </w:r>
      <w:r w:rsidRPr="00842546">
        <w:t>Цыденкова О.Г. Нравственно-правовые основы деятельности адвоката-защитника на предварительном следствии в российском уголовном судопроизводстве: Автореф. дис. ... канд. юрид. наук. Иркутск, 2006. С. 18.</w:t>
      </w:r>
    </w:p>
  </w:endnote>
  <w:endnote w:id="6">
    <w:p w:rsidR="00442370" w:rsidRDefault="00442370">
      <w:pPr>
        <w:pStyle w:val="a6"/>
      </w:pPr>
      <w:r>
        <w:rPr>
          <w:rStyle w:val="a8"/>
        </w:rPr>
        <w:endnoteRef/>
      </w:r>
      <w:r>
        <w:t xml:space="preserve"> </w:t>
      </w:r>
      <w:r w:rsidRPr="00842546">
        <w:t>Почечуева О.С. Этика адвокатской профессии // Адвокат. 2008. N 11</w:t>
      </w:r>
    </w:p>
  </w:endnote>
  <w:endnote w:id="7">
    <w:p w:rsidR="00442370" w:rsidRDefault="00442370">
      <w:pPr>
        <w:pStyle w:val="a6"/>
      </w:pPr>
      <w:r>
        <w:rPr>
          <w:rStyle w:val="a8"/>
        </w:rPr>
        <w:endnoteRef/>
      </w:r>
      <w:r>
        <w:t xml:space="preserve"> </w:t>
      </w:r>
      <w:r w:rsidRPr="00842546">
        <w:t>Кашкин С.Ю., Четвериков А.О., Комментарий к основополагающим актам Европейского Союза в редакции Лиссабонского договора - 2008.</w:t>
      </w:r>
    </w:p>
  </w:endnote>
  <w:endnote w:id="8">
    <w:p w:rsidR="00442370" w:rsidRDefault="00442370" w:rsidP="00842546">
      <w:pPr>
        <w:pStyle w:val="a6"/>
      </w:pPr>
      <w:r>
        <w:rPr>
          <w:rStyle w:val="a8"/>
        </w:rPr>
        <w:endnoteRef/>
      </w:r>
      <w:r>
        <w:t xml:space="preserve"> Кодекс профессиональной этики адвоката. Принят первым Всероссийским съездом адвокатов 31 января 2003 года (с изменениями и дополнениями, утвержденными II Всероссийским съездом адвокатов 08.04.2005г; III Всероссийским съездом адвокатов 05.04.2007 г.)</w:t>
      </w:r>
      <w:r w:rsidRPr="00842546">
        <w:t xml:space="preserve"> http://www.fparf.ru/norms/codex.htm</w:t>
      </w:r>
    </w:p>
  </w:endnote>
  <w:endnote w:id="9">
    <w:p w:rsidR="00442370" w:rsidRDefault="00442370">
      <w:pPr>
        <w:pStyle w:val="a6"/>
      </w:pPr>
      <w:r>
        <w:rPr>
          <w:rStyle w:val="a8"/>
        </w:rPr>
        <w:endnoteRef/>
      </w:r>
      <w:r>
        <w:t xml:space="preserve"> </w:t>
      </w:r>
      <w:r w:rsidRPr="00842546">
        <w:t>Кудрявцев В.Л. Юридическая ответственность адвоката (защитника) за неисполнение либо ненадлежащее исполнение конституционной обязанности по оказанию квалифицированной юридической помощи // Адвокат. N 2. 2008.</w:t>
      </w:r>
    </w:p>
  </w:endnote>
  <w:endnote w:id="10">
    <w:p w:rsidR="00442370" w:rsidRDefault="00442370">
      <w:pPr>
        <w:pStyle w:val="a6"/>
      </w:pPr>
      <w:r>
        <w:rPr>
          <w:rStyle w:val="a8"/>
        </w:rPr>
        <w:endnoteRef/>
      </w:r>
      <w:r>
        <w:t xml:space="preserve"> </w:t>
      </w:r>
      <w:r w:rsidRPr="00842546">
        <w:t>Адвокатская деятельность. Учебно-практическое пособие / Буробин В.Н., Власов А.А., Дедиков С.В., Злобин В.А., и др.; Под общ. ред.: Буробин В.Н.. - 3-е изд., перераб. и доп. - М.: Статут, 2005. - 604</w:t>
      </w:r>
    </w:p>
  </w:endnote>
  <w:endnote w:id="11">
    <w:p w:rsidR="00442370" w:rsidRDefault="00442370">
      <w:pPr>
        <w:pStyle w:val="a6"/>
      </w:pPr>
      <w:r>
        <w:rPr>
          <w:rStyle w:val="a8"/>
        </w:rPr>
        <w:endnoteRef/>
      </w:r>
      <w:r>
        <w:t xml:space="preserve"> </w:t>
      </w:r>
      <w:r w:rsidRPr="00842546">
        <w:t>Бардин Л. Без нравственности нет профессии // Бизнес-адвокат. 2005. N 15.-с. 20</w:t>
      </w:r>
    </w:p>
  </w:endnote>
  <w:endnote w:id="12">
    <w:p w:rsidR="00442370" w:rsidRDefault="00442370">
      <w:pPr>
        <w:pStyle w:val="a6"/>
      </w:pPr>
      <w:r>
        <w:rPr>
          <w:rStyle w:val="a8"/>
        </w:rPr>
        <w:endnoteRef/>
      </w:r>
      <w:r>
        <w:t xml:space="preserve"> </w:t>
      </w:r>
      <w:r w:rsidRPr="00842546">
        <w:t>Адвокат : навыки  профессионального  мастерства (под ред. Л.А. Воскобитовой, И.Н. Лукьяновой, Л.П. Михайловой) - "Волтерс Клувер", 2006</w:t>
      </w:r>
    </w:p>
  </w:endnote>
  <w:endnote w:id="13">
    <w:p w:rsidR="00442370" w:rsidRDefault="00442370">
      <w:pPr>
        <w:pStyle w:val="a6"/>
      </w:pPr>
      <w:r>
        <w:rPr>
          <w:rStyle w:val="a8"/>
        </w:rPr>
        <w:endnoteRef/>
      </w:r>
      <w:r>
        <w:t xml:space="preserve"> </w:t>
      </w:r>
      <w:r w:rsidRPr="00235529">
        <w:t>Мельниченко Р. Г. Адвокатура: учебное пособие. - М.: ИТК "Дашков и К", 2009. – с.76</w:t>
      </w:r>
    </w:p>
  </w:endnote>
  <w:endnote w:id="14">
    <w:p w:rsidR="00442370" w:rsidRDefault="00442370">
      <w:pPr>
        <w:pStyle w:val="a6"/>
      </w:pPr>
      <w:r>
        <w:rPr>
          <w:rStyle w:val="a8"/>
        </w:rPr>
        <w:endnoteRef/>
      </w:r>
      <w:r>
        <w:t xml:space="preserve"> </w:t>
      </w:r>
      <w:r w:rsidRPr="00235529">
        <w:t>Мельниченко Р.Г. Самый тяжкий грех адвоката // Адвокат. 2007. N 3. С. 18 - 20</w:t>
      </w:r>
    </w:p>
  </w:endnote>
  <w:endnote w:id="15">
    <w:p w:rsidR="00442370" w:rsidRDefault="00442370">
      <w:pPr>
        <w:pStyle w:val="a6"/>
      </w:pPr>
      <w:r>
        <w:rPr>
          <w:rStyle w:val="a8"/>
        </w:rPr>
        <w:endnoteRef/>
      </w:r>
      <w:r>
        <w:t xml:space="preserve"> </w:t>
      </w:r>
      <w:r w:rsidRPr="00235529">
        <w:t>Бойков А.Д. Проблемы  профессиональной  этики  адвоката  // Адвокат. N 2. 2004.</w:t>
      </w:r>
    </w:p>
  </w:endnote>
  <w:endnote w:id="16">
    <w:p w:rsidR="00442370" w:rsidRDefault="00442370">
      <w:pPr>
        <w:pStyle w:val="a6"/>
      </w:pPr>
      <w:r>
        <w:rPr>
          <w:rStyle w:val="a8"/>
        </w:rPr>
        <w:endnoteRef/>
      </w:r>
      <w:r>
        <w:t xml:space="preserve"> </w:t>
      </w:r>
      <w:r w:rsidRPr="00235529">
        <w:t>Кони А.Ф. Уголовный процесс: нравственные начала. М.: СГУ, 2006. С. 33, 34</w:t>
      </w:r>
    </w:p>
  </w:endnote>
  <w:endnote w:id="17">
    <w:p w:rsidR="00442370" w:rsidRDefault="00442370">
      <w:pPr>
        <w:pStyle w:val="a6"/>
      </w:pPr>
      <w:r>
        <w:rPr>
          <w:rStyle w:val="a8"/>
        </w:rPr>
        <w:endnoteRef/>
      </w:r>
      <w:r>
        <w:t xml:space="preserve"> </w:t>
      </w:r>
      <w:r w:rsidRPr="00235529">
        <w:t>Профессиональная этика юриста: Сб. документов / Сост. С. Г. Шеретов. – НИЦ КОУ,2008. – с.128</w:t>
      </w:r>
    </w:p>
  </w:endnote>
  <w:endnote w:id="18">
    <w:p w:rsidR="00442370" w:rsidRDefault="00442370">
      <w:pPr>
        <w:pStyle w:val="a6"/>
      </w:pPr>
      <w:r>
        <w:rPr>
          <w:rStyle w:val="a8"/>
        </w:rPr>
        <w:endnoteRef/>
      </w:r>
      <w:r>
        <w:t xml:space="preserve"> </w:t>
      </w:r>
      <w:r w:rsidRPr="00235529">
        <w:t>Профессиональная этика юриста: Сб. документов / Сост. С. Г. Шеретов. – НИЦ КОУ,2008. – с.208</w:t>
      </w:r>
    </w:p>
  </w:endnote>
  <w:endnote w:id="19">
    <w:p w:rsidR="00442370" w:rsidRDefault="00442370">
      <w:pPr>
        <w:pStyle w:val="a6"/>
      </w:pPr>
      <w:r>
        <w:rPr>
          <w:rStyle w:val="a8"/>
        </w:rPr>
        <w:endnoteRef/>
      </w:r>
      <w:r>
        <w:t xml:space="preserve"> </w:t>
      </w:r>
      <w:r w:rsidRPr="00235529">
        <w:t>Грудцына Л. Ю. Адвокатура в России: Учебн. пособ. – М., 2005.</w:t>
      </w:r>
      <w:r>
        <w:t xml:space="preserve"> </w:t>
      </w:r>
    </w:p>
  </w:endnote>
  <w:endnote w:id="20">
    <w:p w:rsidR="00442370" w:rsidRDefault="00442370">
      <w:pPr>
        <w:pStyle w:val="a6"/>
      </w:pPr>
      <w:r>
        <w:rPr>
          <w:rStyle w:val="a8"/>
        </w:rPr>
        <w:endnoteRef/>
      </w:r>
      <w:r>
        <w:t xml:space="preserve"> </w:t>
      </w:r>
      <w:r w:rsidRPr="00235529">
        <w:t>Адвокатская деятельность. Учебно-практическое пособие / Буробин В.Н., Власов А.А., Дедиков С.В., Злобин В.А., и др.; Под общ. ред.: Буробин В.Н.. - 3-е изд., перераб. и до</w:t>
      </w:r>
      <w:r>
        <w:t>п. - М.: Статут, 2005. – с. 64</w:t>
      </w:r>
    </w:p>
  </w:endnote>
  <w:endnote w:id="21">
    <w:p w:rsidR="00442370" w:rsidRDefault="00442370">
      <w:pPr>
        <w:pStyle w:val="a6"/>
      </w:pPr>
      <w:r>
        <w:rPr>
          <w:rStyle w:val="a8"/>
        </w:rPr>
        <w:endnoteRef/>
      </w:r>
      <w:r w:rsidRPr="00235529">
        <w:t xml:space="preserve">  Адвокат : навыки  профессионального  мастерства (под ред. Л.А. Воскобитовой, И.Н. Лукьяновой, Л.П. Михайловой) - "Волтерс Клувер", 2006.</w:t>
      </w:r>
    </w:p>
  </w:endnote>
  <w:endnote w:id="22">
    <w:p w:rsidR="00442370" w:rsidRDefault="00442370">
      <w:pPr>
        <w:pStyle w:val="a6"/>
      </w:pPr>
      <w:r>
        <w:rPr>
          <w:rStyle w:val="a8"/>
        </w:rPr>
        <w:endnoteRef/>
      </w:r>
      <w:r>
        <w:t xml:space="preserve"> </w:t>
      </w:r>
      <w:r w:rsidRPr="00235529">
        <w:t>Ляшенко Л.В. Исторические аспекты развития и закрепления в российском законодательстве понятия «адвокатская деятельность» //Образование и право. 2009. № 10 (2). С. 226-234.</w:t>
      </w:r>
    </w:p>
  </w:endnote>
  <w:endnote w:id="23">
    <w:p w:rsidR="00442370" w:rsidRDefault="00442370">
      <w:pPr>
        <w:pStyle w:val="a6"/>
      </w:pPr>
      <w:r>
        <w:rPr>
          <w:rStyle w:val="a8"/>
        </w:rPr>
        <w:endnoteRef/>
      </w:r>
      <w:r>
        <w:t xml:space="preserve"> </w:t>
      </w:r>
      <w:r w:rsidRPr="00235529">
        <w:t>Грудцына Л. Ю. Адвокатура в России: Учебн. пособ. – М., 2005.</w:t>
      </w:r>
    </w:p>
  </w:endnote>
  <w:endnote w:id="24">
    <w:p w:rsidR="00442370" w:rsidRDefault="00442370">
      <w:pPr>
        <w:pStyle w:val="a6"/>
      </w:pPr>
      <w:r>
        <w:rPr>
          <w:rStyle w:val="a8"/>
        </w:rPr>
        <w:endnoteRef/>
      </w:r>
      <w:r>
        <w:t xml:space="preserve"> </w:t>
      </w:r>
      <w:r w:rsidRPr="00235529">
        <w:t>Почечуева О.С. Этика адвокатской профессии // Адвокат. 2008. N 11. с. 22-25</w:t>
      </w:r>
    </w:p>
  </w:endnote>
  <w:endnote w:id="25">
    <w:p w:rsidR="00442370" w:rsidRDefault="00442370">
      <w:pPr>
        <w:pStyle w:val="a6"/>
      </w:pPr>
      <w:r>
        <w:rPr>
          <w:rStyle w:val="a8"/>
        </w:rPr>
        <w:endnoteRef/>
      </w:r>
      <w:r>
        <w:t xml:space="preserve"> </w:t>
      </w:r>
      <w:r w:rsidRPr="00235529">
        <w:t>Почечуева О.С. Этика адвокатской профессии // Адвокат. 2008. N 11. с. 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70" w:rsidRDefault="00442370">
    <w:pPr>
      <w:pStyle w:val="ae"/>
      <w:jc w:val="right"/>
    </w:pPr>
    <w:r>
      <w:fldChar w:fldCharType="begin"/>
    </w:r>
    <w:r>
      <w:instrText xml:space="preserve"> PAGE   \* MERGEFORMAT </w:instrText>
    </w:r>
    <w:r>
      <w:fldChar w:fldCharType="separate"/>
    </w:r>
    <w:r w:rsidR="00853377">
      <w:rPr>
        <w:noProof/>
      </w:rPr>
      <w:t>2</w:t>
    </w:r>
    <w:r>
      <w:fldChar w:fldCharType="end"/>
    </w:r>
  </w:p>
  <w:p w:rsidR="00442370" w:rsidRDefault="004423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70" w:rsidRDefault="00442370" w:rsidP="00796C75">
      <w:pPr>
        <w:spacing w:after="0" w:line="240" w:lineRule="auto"/>
      </w:pPr>
      <w:r>
        <w:separator/>
      </w:r>
    </w:p>
  </w:footnote>
  <w:footnote w:type="continuationSeparator" w:id="0">
    <w:p w:rsidR="00442370" w:rsidRDefault="00442370" w:rsidP="00796C75">
      <w:pPr>
        <w:spacing w:after="0" w:line="240" w:lineRule="auto"/>
      </w:pPr>
      <w:r>
        <w:continuationSeparator/>
      </w:r>
    </w:p>
  </w:footnote>
  <w:footnote w:id="1">
    <w:p w:rsidR="00442370" w:rsidRDefault="00442370">
      <w:pPr>
        <w:pStyle w:val="a3"/>
      </w:pPr>
      <w:r>
        <w:rPr>
          <w:rStyle w:val="a5"/>
        </w:rPr>
        <w:footnoteRef/>
      </w:r>
      <w:r>
        <w:t xml:space="preserve"> </w:t>
      </w:r>
      <w:r w:rsidRPr="00796C75">
        <w:t>Понятие патернализм,  патерналистский , часто используемое в современной философии и социологии подразумевает особенность отношений между властью в любой форме и личностью.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742"/>
    <w:rsid w:val="00103551"/>
    <w:rsid w:val="001A66B5"/>
    <w:rsid w:val="001E4C35"/>
    <w:rsid w:val="002307F2"/>
    <w:rsid w:val="00235529"/>
    <w:rsid w:val="0029147C"/>
    <w:rsid w:val="002E6F35"/>
    <w:rsid w:val="003247AE"/>
    <w:rsid w:val="00442370"/>
    <w:rsid w:val="00545F51"/>
    <w:rsid w:val="005A1742"/>
    <w:rsid w:val="006D0F05"/>
    <w:rsid w:val="00796C75"/>
    <w:rsid w:val="007A0572"/>
    <w:rsid w:val="007A68FB"/>
    <w:rsid w:val="00842546"/>
    <w:rsid w:val="00853377"/>
    <w:rsid w:val="00924DC1"/>
    <w:rsid w:val="009C48A9"/>
    <w:rsid w:val="00AA5B62"/>
    <w:rsid w:val="00AA6293"/>
    <w:rsid w:val="00B1290D"/>
    <w:rsid w:val="00CB4DA7"/>
    <w:rsid w:val="00CE20C7"/>
    <w:rsid w:val="00D24796"/>
    <w:rsid w:val="00D3407B"/>
    <w:rsid w:val="00E524CC"/>
    <w:rsid w:val="00F6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A19EA-0297-491D-80CE-CADB6118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C35"/>
    <w:pPr>
      <w:spacing w:after="200" w:line="276" w:lineRule="auto"/>
    </w:pPr>
    <w:rPr>
      <w:rFonts w:eastAsia="Times New Roman"/>
      <w:sz w:val="22"/>
      <w:szCs w:val="22"/>
      <w:lang w:eastAsia="en-US"/>
    </w:rPr>
  </w:style>
  <w:style w:type="paragraph" w:styleId="1">
    <w:name w:val="heading 1"/>
    <w:basedOn w:val="a"/>
    <w:next w:val="a"/>
    <w:link w:val="10"/>
    <w:qFormat/>
    <w:rsid w:val="00545F51"/>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545F51"/>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96C75"/>
    <w:pPr>
      <w:spacing w:after="0" w:line="240" w:lineRule="auto"/>
    </w:pPr>
    <w:rPr>
      <w:sz w:val="20"/>
      <w:szCs w:val="20"/>
    </w:rPr>
  </w:style>
  <w:style w:type="character" w:customStyle="1" w:styleId="a4">
    <w:name w:val="Текст сноски Знак"/>
    <w:basedOn w:val="a0"/>
    <w:link w:val="a3"/>
    <w:semiHidden/>
    <w:locked/>
    <w:rsid w:val="00796C75"/>
    <w:rPr>
      <w:rFonts w:cs="Times New Roman"/>
      <w:sz w:val="20"/>
      <w:szCs w:val="20"/>
    </w:rPr>
  </w:style>
  <w:style w:type="character" w:styleId="a5">
    <w:name w:val="footnote reference"/>
    <w:basedOn w:val="a0"/>
    <w:semiHidden/>
    <w:rsid w:val="00796C75"/>
    <w:rPr>
      <w:rFonts w:cs="Times New Roman"/>
      <w:vertAlign w:val="superscript"/>
    </w:rPr>
  </w:style>
  <w:style w:type="paragraph" w:styleId="a6">
    <w:name w:val="endnote text"/>
    <w:basedOn w:val="a"/>
    <w:link w:val="a7"/>
    <w:semiHidden/>
    <w:rsid w:val="00796C75"/>
    <w:pPr>
      <w:spacing w:after="0" w:line="240" w:lineRule="auto"/>
    </w:pPr>
    <w:rPr>
      <w:sz w:val="20"/>
      <w:szCs w:val="20"/>
    </w:rPr>
  </w:style>
  <w:style w:type="character" w:customStyle="1" w:styleId="a7">
    <w:name w:val="Текст концевой сноски Знак"/>
    <w:basedOn w:val="a0"/>
    <w:link w:val="a6"/>
    <w:semiHidden/>
    <w:locked/>
    <w:rsid w:val="00796C75"/>
    <w:rPr>
      <w:rFonts w:cs="Times New Roman"/>
      <w:sz w:val="20"/>
      <w:szCs w:val="20"/>
    </w:rPr>
  </w:style>
  <w:style w:type="character" w:styleId="a8">
    <w:name w:val="endnote reference"/>
    <w:basedOn w:val="a0"/>
    <w:semiHidden/>
    <w:rsid w:val="00796C75"/>
    <w:rPr>
      <w:rFonts w:cs="Times New Roman"/>
      <w:vertAlign w:val="superscript"/>
    </w:rPr>
  </w:style>
  <w:style w:type="character" w:customStyle="1" w:styleId="10">
    <w:name w:val="Заголовок 1 Знак"/>
    <w:basedOn w:val="a0"/>
    <w:link w:val="1"/>
    <w:locked/>
    <w:rsid w:val="00545F51"/>
    <w:rPr>
      <w:rFonts w:ascii="Cambria" w:hAnsi="Cambria" w:cs="Times New Roman"/>
      <w:b/>
      <w:bCs/>
      <w:color w:val="365F91"/>
      <w:sz w:val="28"/>
      <w:szCs w:val="28"/>
    </w:rPr>
  </w:style>
  <w:style w:type="character" w:customStyle="1" w:styleId="20">
    <w:name w:val="Заголовок 2 Знак"/>
    <w:basedOn w:val="a0"/>
    <w:link w:val="2"/>
    <w:locked/>
    <w:rsid w:val="00545F51"/>
    <w:rPr>
      <w:rFonts w:ascii="Cambria" w:hAnsi="Cambria" w:cs="Times New Roman"/>
      <w:b/>
      <w:bCs/>
      <w:color w:val="4F81BD"/>
      <w:sz w:val="26"/>
      <w:szCs w:val="26"/>
    </w:rPr>
  </w:style>
  <w:style w:type="paragraph" w:customStyle="1" w:styleId="11">
    <w:name w:val="Заголовок оглавления1"/>
    <w:basedOn w:val="1"/>
    <w:next w:val="a"/>
    <w:semiHidden/>
    <w:rsid w:val="00545F51"/>
    <w:pPr>
      <w:outlineLvl w:val="9"/>
    </w:pPr>
  </w:style>
  <w:style w:type="paragraph" w:styleId="12">
    <w:name w:val="toc 1"/>
    <w:basedOn w:val="a"/>
    <w:next w:val="a"/>
    <w:autoRedefine/>
    <w:rsid w:val="00545F51"/>
    <w:pPr>
      <w:spacing w:after="100"/>
    </w:pPr>
  </w:style>
  <w:style w:type="paragraph" w:styleId="21">
    <w:name w:val="toc 2"/>
    <w:basedOn w:val="a"/>
    <w:next w:val="a"/>
    <w:autoRedefine/>
    <w:rsid w:val="00545F51"/>
    <w:pPr>
      <w:spacing w:after="100"/>
      <w:ind w:left="220"/>
    </w:pPr>
  </w:style>
  <w:style w:type="character" w:styleId="a9">
    <w:name w:val="Hyperlink"/>
    <w:basedOn w:val="a0"/>
    <w:rsid w:val="00545F51"/>
    <w:rPr>
      <w:rFonts w:cs="Times New Roman"/>
      <w:color w:val="0000FF"/>
      <w:u w:val="single"/>
    </w:rPr>
  </w:style>
  <w:style w:type="paragraph" w:styleId="aa">
    <w:name w:val="Balloon Text"/>
    <w:basedOn w:val="a"/>
    <w:link w:val="ab"/>
    <w:semiHidden/>
    <w:rsid w:val="00545F51"/>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545F51"/>
    <w:rPr>
      <w:rFonts w:ascii="Tahoma" w:hAnsi="Tahoma" w:cs="Tahoma"/>
      <w:sz w:val="16"/>
      <w:szCs w:val="16"/>
    </w:rPr>
  </w:style>
  <w:style w:type="paragraph" w:styleId="ac">
    <w:name w:val="header"/>
    <w:basedOn w:val="a"/>
    <w:link w:val="ad"/>
    <w:semiHidden/>
    <w:rsid w:val="00CB4DA7"/>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CB4DA7"/>
    <w:rPr>
      <w:rFonts w:cs="Times New Roman"/>
    </w:rPr>
  </w:style>
  <w:style w:type="paragraph" w:styleId="ae">
    <w:name w:val="footer"/>
    <w:basedOn w:val="a"/>
    <w:link w:val="af"/>
    <w:rsid w:val="00CB4DA7"/>
    <w:pPr>
      <w:tabs>
        <w:tab w:val="center" w:pos="4677"/>
        <w:tab w:val="right" w:pos="9355"/>
      </w:tabs>
      <w:spacing w:after="0" w:line="240" w:lineRule="auto"/>
    </w:pPr>
  </w:style>
  <w:style w:type="character" w:customStyle="1" w:styleId="af">
    <w:name w:val="Нижний колонтитул Знак"/>
    <w:basedOn w:val="a0"/>
    <w:link w:val="ae"/>
    <w:locked/>
    <w:rsid w:val="00CB4D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6769</Words>
  <Characters>38584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45263</CharactersWithSpaces>
  <SharedDoc>false</SharedDoc>
  <HLinks>
    <vt:vector size="60" baseType="variant">
      <vt:variant>
        <vt:i4>1179702</vt:i4>
      </vt:variant>
      <vt:variant>
        <vt:i4>56</vt:i4>
      </vt:variant>
      <vt:variant>
        <vt:i4>0</vt:i4>
      </vt:variant>
      <vt:variant>
        <vt:i4>5</vt:i4>
      </vt:variant>
      <vt:variant>
        <vt:lpwstr/>
      </vt:variant>
      <vt:variant>
        <vt:lpwstr>_Toc282728420</vt:lpwstr>
      </vt:variant>
      <vt:variant>
        <vt:i4>1114166</vt:i4>
      </vt:variant>
      <vt:variant>
        <vt:i4>50</vt:i4>
      </vt:variant>
      <vt:variant>
        <vt:i4>0</vt:i4>
      </vt:variant>
      <vt:variant>
        <vt:i4>5</vt:i4>
      </vt:variant>
      <vt:variant>
        <vt:lpwstr/>
      </vt:variant>
      <vt:variant>
        <vt:lpwstr>_Toc282728419</vt:lpwstr>
      </vt:variant>
      <vt:variant>
        <vt:i4>1114166</vt:i4>
      </vt:variant>
      <vt:variant>
        <vt:i4>44</vt:i4>
      </vt:variant>
      <vt:variant>
        <vt:i4>0</vt:i4>
      </vt:variant>
      <vt:variant>
        <vt:i4>5</vt:i4>
      </vt:variant>
      <vt:variant>
        <vt:lpwstr/>
      </vt:variant>
      <vt:variant>
        <vt:lpwstr>_Toc282728418</vt:lpwstr>
      </vt:variant>
      <vt:variant>
        <vt:i4>1114166</vt:i4>
      </vt:variant>
      <vt:variant>
        <vt:i4>38</vt:i4>
      </vt:variant>
      <vt:variant>
        <vt:i4>0</vt:i4>
      </vt:variant>
      <vt:variant>
        <vt:i4>5</vt:i4>
      </vt:variant>
      <vt:variant>
        <vt:lpwstr/>
      </vt:variant>
      <vt:variant>
        <vt:lpwstr>_Toc282728417</vt:lpwstr>
      </vt:variant>
      <vt:variant>
        <vt:i4>1114166</vt:i4>
      </vt:variant>
      <vt:variant>
        <vt:i4>32</vt:i4>
      </vt:variant>
      <vt:variant>
        <vt:i4>0</vt:i4>
      </vt:variant>
      <vt:variant>
        <vt:i4>5</vt:i4>
      </vt:variant>
      <vt:variant>
        <vt:lpwstr/>
      </vt:variant>
      <vt:variant>
        <vt:lpwstr>_Toc282728416</vt:lpwstr>
      </vt:variant>
      <vt:variant>
        <vt:i4>1114166</vt:i4>
      </vt:variant>
      <vt:variant>
        <vt:i4>26</vt:i4>
      </vt:variant>
      <vt:variant>
        <vt:i4>0</vt:i4>
      </vt:variant>
      <vt:variant>
        <vt:i4>5</vt:i4>
      </vt:variant>
      <vt:variant>
        <vt:lpwstr/>
      </vt:variant>
      <vt:variant>
        <vt:lpwstr>_Toc282728415</vt:lpwstr>
      </vt:variant>
      <vt:variant>
        <vt:i4>1114166</vt:i4>
      </vt:variant>
      <vt:variant>
        <vt:i4>20</vt:i4>
      </vt:variant>
      <vt:variant>
        <vt:i4>0</vt:i4>
      </vt:variant>
      <vt:variant>
        <vt:i4>5</vt:i4>
      </vt:variant>
      <vt:variant>
        <vt:lpwstr/>
      </vt:variant>
      <vt:variant>
        <vt:lpwstr>_Toc282728414</vt:lpwstr>
      </vt:variant>
      <vt:variant>
        <vt:i4>1114166</vt:i4>
      </vt:variant>
      <vt:variant>
        <vt:i4>14</vt:i4>
      </vt:variant>
      <vt:variant>
        <vt:i4>0</vt:i4>
      </vt:variant>
      <vt:variant>
        <vt:i4>5</vt:i4>
      </vt:variant>
      <vt:variant>
        <vt:lpwstr/>
      </vt:variant>
      <vt:variant>
        <vt:lpwstr>_Toc282728413</vt:lpwstr>
      </vt:variant>
      <vt:variant>
        <vt:i4>1114166</vt:i4>
      </vt:variant>
      <vt:variant>
        <vt:i4>8</vt:i4>
      </vt:variant>
      <vt:variant>
        <vt:i4>0</vt:i4>
      </vt:variant>
      <vt:variant>
        <vt:i4>5</vt:i4>
      </vt:variant>
      <vt:variant>
        <vt:lpwstr/>
      </vt:variant>
      <vt:variant>
        <vt:lpwstr>_Toc282728412</vt:lpwstr>
      </vt:variant>
      <vt:variant>
        <vt:i4>1114166</vt:i4>
      </vt:variant>
      <vt:variant>
        <vt:i4>2</vt:i4>
      </vt:variant>
      <vt:variant>
        <vt:i4>0</vt:i4>
      </vt:variant>
      <vt:variant>
        <vt:i4>5</vt:i4>
      </vt:variant>
      <vt:variant>
        <vt:lpwstr/>
      </vt:variant>
      <vt:variant>
        <vt:lpwstr>_Toc282728411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Tigerich</dc:creator>
  <cp:keywords/>
  <dc:description/>
  <cp:lastModifiedBy>admin</cp:lastModifiedBy>
  <cp:revision>2</cp:revision>
  <cp:lastPrinted>2011-01-13T19:02:00Z</cp:lastPrinted>
  <dcterms:created xsi:type="dcterms:W3CDTF">2014-04-14T11:52:00Z</dcterms:created>
  <dcterms:modified xsi:type="dcterms:W3CDTF">2014-04-14T11:52:00Z</dcterms:modified>
</cp:coreProperties>
</file>