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7B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</w:t>
      </w:r>
    </w:p>
    <w:p w:rsidR="007C5F77" w:rsidRDefault="007C5F77">
      <w:pPr>
        <w:rPr>
          <w:rFonts w:ascii="Times New Roman" w:hAnsi="Times New Roman"/>
          <w:b/>
          <w:bCs/>
          <w:i/>
          <w:i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Урок  по теме: </w:t>
      </w:r>
      <w:r>
        <w:rPr>
          <w:rFonts w:ascii="Times New Roman" w:hAnsi="Times New Roman"/>
          <w:b/>
          <w:bCs/>
          <w:i/>
          <w:iCs/>
          <w:sz w:val="28"/>
          <w:lang w:val="ru-RU"/>
        </w:rPr>
        <w:t>«Дифракция механических волн и света».</w:t>
      </w:r>
    </w:p>
    <w:p w:rsidR="007C5F77" w:rsidRDefault="007C5F77">
      <w:pPr>
        <w:ind w:left="360"/>
        <w:rPr>
          <w:rFonts w:ascii="Times New Roman" w:hAnsi="Times New Roman"/>
          <w:b/>
          <w:bCs/>
          <w:sz w:val="28"/>
          <w:u w:val="single"/>
          <w:lang w:val="ru-RU"/>
        </w:rPr>
      </w:pPr>
      <w:r>
        <w:rPr>
          <w:rFonts w:ascii="Times New Roman" w:hAnsi="Times New Roman"/>
          <w:b/>
          <w:bCs/>
          <w:sz w:val="28"/>
          <w:u w:val="single"/>
          <w:lang w:val="ru-RU"/>
        </w:rPr>
        <w:t>Цели урока:</w:t>
      </w:r>
    </w:p>
    <w:p w:rsidR="007C5F77" w:rsidRDefault="007C5F77">
      <w:pPr>
        <w:numPr>
          <w:ilvl w:val="0"/>
          <w:numId w:val="1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Проверить и оценить знания учащихся по пройденному материалу;</w:t>
      </w:r>
    </w:p>
    <w:p w:rsidR="007C5F77" w:rsidRDefault="007C5F77">
      <w:pPr>
        <w:numPr>
          <w:ilvl w:val="0"/>
          <w:numId w:val="1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Изучить с учащимися явление дифракции механических волн и света;</w:t>
      </w:r>
    </w:p>
    <w:p w:rsidR="007C5F77" w:rsidRDefault="007C5F77">
      <w:pPr>
        <w:numPr>
          <w:ilvl w:val="0"/>
          <w:numId w:val="1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Указать на основе изученного материала на то, что свет это электромагнитная волна;</w:t>
      </w:r>
    </w:p>
    <w:p w:rsidR="007C5F77" w:rsidRDefault="007C5F77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u w:val="single"/>
          <w:lang w:val="ru-RU"/>
        </w:rPr>
      </w:pPr>
      <w:r>
        <w:rPr>
          <w:rFonts w:ascii="Times New Roman" w:hAnsi="Times New Roman"/>
          <w:sz w:val="28"/>
          <w:lang w:val="ru-RU"/>
        </w:rPr>
        <w:t>Показать учащимся, что явление дифракции определяет границы применимости геометрической оптики, а также налагает предел на разрешающую способность важнейших оптических инструментов – телескопа и микроскопа.</w:t>
      </w:r>
    </w:p>
    <w:p w:rsidR="007C5F77" w:rsidRDefault="007C5F77">
      <w:pPr>
        <w:pStyle w:val="1"/>
        <w:rPr>
          <w:sz w:val="28"/>
        </w:rPr>
      </w:pPr>
      <w:r>
        <w:rPr>
          <w:sz w:val="28"/>
        </w:rPr>
        <w:t xml:space="preserve">Оборудование: </w:t>
      </w:r>
    </w:p>
    <w:p w:rsidR="007C5F77" w:rsidRDefault="007C5F77">
      <w:pPr>
        <w:pStyle w:val="1"/>
        <w:numPr>
          <w:ilvl w:val="0"/>
          <w:numId w:val="2"/>
        </w:numPr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ПК</w:t>
      </w:r>
    </w:p>
    <w:p w:rsidR="007C5F77" w:rsidRDefault="007C5F77">
      <w:pPr>
        <w:pStyle w:val="1"/>
        <w:numPr>
          <w:ilvl w:val="0"/>
          <w:numId w:val="2"/>
        </w:numPr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  <w:lang w:val="en-US"/>
        </w:rPr>
        <w:t>Teach</w:t>
      </w:r>
      <w:r>
        <w:rPr>
          <w:b w:val="0"/>
          <w:bCs w:val="0"/>
          <w:sz w:val="28"/>
          <w:u w:val="none"/>
        </w:rPr>
        <w:t xml:space="preserve"> </w:t>
      </w:r>
      <w:r>
        <w:rPr>
          <w:b w:val="0"/>
          <w:bCs w:val="0"/>
          <w:sz w:val="28"/>
          <w:u w:val="none"/>
          <w:lang w:val="en-US"/>
        </w:rPr>
        <w:t>Pro</w:t>
      </w:r>
      <w:r>
        <w:rPr>
          <w:b w:val="0"/>
          <w:bCs w:val="0"/>
          <w:sz w:val="28"/>
          <w:u w:val="none"/>
        </w:rPr>
        <w:t xml:space="preserve">  - ОПТИКА – ДИФРАКЦИЯ СВЕТА</w:t>
      </w:r>
    </w:p>
    <w:p w:rsidR="007C5F77" w:rsidRDefault="007C5F77">
      <w:pPr>
        <w:numPr>
          <w:ilvl w:val="0"/>
          <w:numId w:val="2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ОТКРЫТАЯ ФИЗИКА – ОПТИКА – ДИФРАКЦИЯ СВЕТА</w:t>
      </w:r>
    </w:p>
    <w:p w:rsidR="007C5F77" w:rsidRDefault="007C5F77">
      <w:pPr>
        <w:numPr>
          <w:ilvl w:val="0"/>
          <w:numId w:val="2"/>
        </w:num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Hyper Test</w:t>
      </w:r>
    </w:p>
    <w:p w:rsidR="007C5F77" w:rsidRDefault="007C5F77">
      <w:pPr>
        <w:ind w:left="360"/>
        <w:rPr>
          <w:rFonts w:ascii="Times New Roman" w:hAnsi="Times New Roman"/>
          <w:sz w:val="28"/>
          <w:lang w:val="en-US"/>
        </w:rPr>
      </w:pPr>
    </w:p>
    <w:p w:rsidR="007C5F77" w:rsidRDefault="007C5F77">
      <w:pPr>
        <w:ind w:left="360"/>
        <w:jc w:val="center"/>
        <w:rPr>
          <w:rFonts w:ascii="Times New Roman" w:hAnsi="Times New Roman"/>
          <w:b/>
          <w:bCs/>
          <w:sz w:val="28"/>
          <w:u w:val="single"/>
          <w:lang w:val="en-US"/>
        </w:rPr>
      </w:pPr>
      <w:r>
        <w:rPr>
          <w:rFonts w:ascii="Times New Roman" w:hAnsi="Times New Roman"/>
          <w:b/>
          <w:bCs/>
          <w:sz w:val="28"/>
          <w:u w:val="single"/>
          <w:lang w:val="ru-RU"/>
        </w:rPr>
        <w:t>ХОД</w:t>
      </w:r>
      <w:r>
        <w:rPr>
          <w:rFonts w:ascii="Times New Roman" w:hAnsi="Times New Roman"/>
          <w:b/>
          <w:bCs/>
          <w:sz w:val="28"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u w:val="single"/>
          <w:lang w:val="ru-RU"/>
        </w:rPr>
        <w:t>УРОКА</w:t>
      </w:r>
      <w:r>
        <w:rPr>
          <w:rFonts w:ascii="Times New Roman" w:hAnsi="Times New Roman"/>
          <w:b/>
          <w:bCs/>
          <w:sz w:val="28"/>
          <w:u w:val="single"/>
          <w:lang w:val="en-US"/>
        </w:rPr>
        <w:t>:</w:t>
      </w:r>
    </w:p>
    <w:p w:rsidR="00E84B7B" w:rsidRDefault="007C5F77">
      <w:pPr>
        <w:numPr>
          <w:ilvl w:val="1"/>
          <w:numId w:val="2"/>
        </w:numPr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Организационный момент.                       </w:t>
      </w:r>
    </w:p>
    <w:p w:rsidR="00E84B7B" w:rsidRDefault="007C5F77" w:rsidP="00E84B7B">
      <w:pPr>
        <w:numPr>
          <w:ilvl w:val="1"/>
          <w:numId w:val="2"/>
        </w:numPr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Тест на ПК.                                                 </w:t>
      </w:r>
    </w:p>
    <w:p w:rsidR="007C5F77" w:rsidRDefault="007C5F77" w:rsidP="00E84B7B">
      <w:pPr>
        <w:spacing w:line="360" w:lineRule="auto"/>
        <w:ind w:left="108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(создан с помощью программы </w:t>
      </w:r>
      <w:r>
        <w:rPr>
          <w:rFonts w:ascii="Times New Roman" w:hAnsi="Times New Roman"/>
          <w:sz w:val="28"/>
          <w:lang w:val="en-US"/>
        </w:rPr>
        <w:t>Hyper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en-US"/>
        </w:rPr>
        <w:t>Test</w:t>
      </w:r>
      <w:r>
        <w:rPr>
          <w:rFonts w:ascii="Times New Roman" w:hAnsi="Times New Roman"/>
          <w:sz w:val="28"/>
          <w:lang w:val="ru-RU"/>
        </w:rPr>
        <w:t>, 10 вопросов по теме:                         «Свет. Интерференция света»). Выставление оценок в журнал.</w:t>
      </w:r>
    </w:p>
    <w:p w:rsidR="007C5F77" w:rsidRDefault="007C5F77">
      <w:pPr>
        <w:numPr>
          <w:ilvl w:val="1"/>
          <w:numId w:val="2"/>
        </w:numPr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Физкультминутка.                                      </w:t>
      </w:r>
    </w:p>
    <w:p w:rsidR="007C5F77" w:rsidRDefault="007C5F77">
      <w:pPr>
        <w:numPr>
          <w:ilvl w:val="1"/>
          <w:numId w:val="2"/>
        </w:numPr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Изучение темы урока.                                </w:t>
      </w:r>
    </w:p>
    <w:p w:rsidR="007C5F77" w:rsidRPr="00E84B7B" w:rsidRDefault="00E84B7B" w:rsidP="00E84B7B">
      <w:pPr>
        <w:pStyle w:val="30"/>
        <w:ind w:left="180"/>
        <w:rPr>
          <w:sz w:val="28"/>
        </w:rPr>
      </w:pPr>
      <w:r w:rsidRPr="00E84B7B">
        <w:rPr>
          <w:sz w:val="28"/>
          <w:u w:val="single"/>
        </w:rPr>
        <w:t>Учитель:</w:t>
      </w:r>
      <w:r>
        <w:rPr>
          <w:sz w:val="28"/>
        </w:rPr>
        <w:t xml:space="preserve"> </w:t>
      </w:r>
      <w:r w:rsidR="007C5F77" w:rsidRPr="00E84B7B">
        <w:rPr>
          <w:sz w:val="28"/>
        </w:rPr>
        <w:t xml:space="preserve">Откройте тетради. Запишите тему урока: «Дифракция механических волн и света».  </w:t>
      </w:r>
    </w:p>
    <w:p w:rsidR="007C5F77" w:rsidRPr="00E84B7B" w:rsidRDefault="007C5F77">
      <w:pPr>
        <w:pStyle w:val="30"/>
        <w:rPr>
          <w:sz w:val="28"/>
          <w:szCs w:val="28"/>
        </w:rPr>
      </w:pPr>
      <w:r>
        <w:rPr>
          <w:b/>
          <w:bCs/>
          <w:sz w:val="28"/>
          <w:u w:val="single"/>
        </w:rPr>
        <w:t>Дифракция –</w:t>
      </w:r>
      <w:r>
        <w:rPr>
          <w:sz w:val="28"/>
        </w:rPr>
        <w:t xml:space="preserve"> это  отклонение от прямолинейного распространения волн, огибание волнами  препятствий</w:t>
      </w:r>
      <w:r w:rsidRPr="00E84B7B">
        <w:rPr>
          <w:sz w:val="28"/>
          <w:szCs w:val="28"/>
        </w:rPr>
        <w:t xml:space="preserve">. </w:t>
      </w:r>
      <w:r w:rsidR="00E84B7B" w:rsidRPr="00E84B7B">
        <w:rPr>
          <w:sz w:val="28"/>
          <w:szCs w:val="28"/>
        </w:rPr>
        <w:t>Дифракции присуща любому волновому процессу.</w:t>
      </w:r>
    </w:p>
    <w:p w:rsidR="007C5F77" w:rsidRDefault="007C5F77" w:rsidP="00E84B7B">
      <w:pPr>
        <w:pStyle w:val="2"/>
        <w:spacing w:line="240" w:lineRule="auto"/>
        <w:ind w:left="1080"/>
      </w:pPr>
      <w:r>
        <w:t>Рассмотрим дифракцию волн на поверхности воды:</w:t>
      </w:r>
    </w:p>
    <w:p w:rsidR="007C5F77" w:rsidRDefault="007C5F77">
      <w:pPr>
        <w:pStyle w:val="2"/>
        <w:numPr>
          <w:ilvl w:val="0"/>
          <w:numId w:val="3"/>
        </w:numPr>
        <w:spacing w:line="240" w:lineRule="auto"/>
      </w:pPr>
      <w:r>
        <w:t>Представим, что на пути волны находится небольшое препятствие – камень. Волна огибает небольшое препятствие и распространяется дальше.</w:t>
      </w:r>
    </w:p>
    <w:p w:rsidR="007C5F77" w:rsidRDefault="007C5F77">
      <w:pPr>
        <w:numPr>
          <w:ilvl w:val="0"/>
          <w:numId w:val="3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Если же на пути волны будет находится препятствие больших размеров – скала, то за скалой образуется «тень»: волны за неё не проникают.</w:t>
      </w:r>
    </w:p>
    <w:p w:rsidR="007C5F77" w:rsidRDefault="00E84B7B" w:rsidP="00E84B7B">
      <w:pPr>
        <w:ind w:left="180"/>
        <w:rPr>
          <w:rFonts w:ascii="Times New Roman" w:hAnsi="Times New Roman"/>
          <w:sz w:val="28"/>
          <w:lang w:val="ru-RU"/>
        </w:rPr>
      </w:pPr>
      <w:r w:rsidRPr="00E84B7B">
        <w:rPr>
          <w:rFonts w:ascii="Times New Roman" w:hAnsi="Times New Roman"/>
          <w:sz w:val="28"/>
          <w:u w:val="single"/>
        </w:rPr>
        <w:t>Учитель</w:t>
      </w:r>
      <w:r>
        <w:rPr>
          <w:rFonts w:ascii="Times New Roman" w:hAnsi="Times New Roman"/>
          <w:sz w:val="28"/>
          <w:u w:val="single"/>
          <w:lang w:val="ru-RU"/>
        </w:rPr>
        <w:t>:</w:t>
      </w:r>
      <w:r>
        <w:rPr>
          <w:rFonts w:ascii="Times New Roman" w:hAnsi="Times New Roman"/>
          <w:sz w:val="28"/>
          <w:lang w:val="ru-RU"/>
        </w:rPr>
        <w:t xml:space="preserve">  </w:t>
      </w:r>
      <w:r w:rsidR="007C5F77">
        <w:rPr>
          <w:rFonts w:ascii="Times New Roman" w:hAnsi="Times New Roman"/>
          <w:sz w:val="28"/>
          <w:lang w:val="ru-RU"/>
        </w:rPr>
        <w:t xml:space="preserve"> </w:t>
      </w:r>
      <w:r w:rsidR="007C5F77" w:rsidRPr="00E84B7B">
        <w:rPr>
          <w:rFonts w:ascii="Times New Roman" w:hAnsi="Times New Roman"/>
          <w:sz w:val="28"/>
          <w:lang w:val="ru-RU"/>
        </w:rPr>
        <w:t>Откройте тетради запишите определение</w:t>
      </w:r>
      <w:r w:rsidRPr="00E84B7B">
        <w:rPr>
          <w:rFonts w:ascii="Times New Roman" w:hAnsi="Times New Roman"/>
          <w:sz w:val="28"/>
          <w:lang w:val="ru-RU"/>
        </w:rPr>
        <w:t xml:space="preserve"> дифракции.</w:t>
      </w:r>
    </w:p>
    <w:p w:rsidR="007C5F77" w:rsidRDefault="007C5F77" w:rsidP="00E84B7B">
      <w:pPr>
        <w:pStyle w:val="20"/>
        <w:ind w:left="1440"/>
        <w:rPr>
          <w:sz w:val="28"/>
        </w:rPr>
      </w:pPr>
      <w:r>
        <w:rPr>
          <w:sz w:val="28"/>
        </w:rPr>
        <w:t>Дифракцию каких волн мы наблюдаем очень часто</w:t>
      </w:r>
      <w:r w:rsidR="00E84B7B">
        <w:rPr>
          <w:sz w:val="28"/>
        </w:rPr>
        <w:t>?</w:t>
      </w:r>
    </w:p>
    <w:p w:rsidR="007C5F77" w:rsidRDefault="00E84B7B" w:rsidP="00E84B7B">
      <w:pPr>
        <w:ind w:left="180"/>
        <w:rPr>
          <w:rFonts w:ascii="Times New Roman" w:hAnsi="Times New Roman"/>
          <w:sz w:val="28"/>
          <w:lang w:val="ru-RU"/>
        </w:rPr>
      </w:pPr>
      <w:r w:rsidRPr="00E84B7B">
        <w:rPr>
          <w:rFonts w:ascii="Times New Roman" w:hAnsi="Times New Roman"/>
          <w:sz w:val="28"/>
          <w:u w:val="single"/>
          <w:lang w:val="ru-RU"/>
        </w:rPr>
        <w:t>Ученик:</w:t>
      </w:r>
      <w:r>
        <w:rPr>
          <w:rFonts w:ascii="Times New Roman" w:hAnsi="Times New Roman"/>
          <w:sz w:val="28"/>
          <w:lang w:val="ru-RU"/>
        </w:rPr>
        <w:t xml:space="preserve">  </w:t>
      </w:r>
      <w:r w:rsidR="007C5F77">
        <w:rPr>
          <w:rFonts w:ascii="Times New Roman" w:hAnsi="Times New Roman"/>
          <w:sz w:val="28"/>
          <w:lang w:val="ru-RU"/>
        </w:rPr>
        <w:t>Звука.</w:t>
      </w:r>
    </w:p>
    <w:p w:rsidR="007C5F77" w:rsidRDefault="00E84B7B" w:rsidP="00E84B7B">
      <w:pPr>
        <w:pStyle w:val="a3"/>
        <w:ind w:left="180"/>
      </w:pPr>
      <w:r w:rsidRPr="00E84B7B">
        <w:rPr>
          <w:u w:val="single"/>
        </w:rPr>
        <w:t>Учитель</w:t>
      </w:r>
      <w:r>
        <w:rPr>
          <w:u w:val="single"/>
        </w:rPr>
        <w:t>:</w:t>
      </w:r>
      <w:r>
        <w:t xml:space="preserve"> </w:t>
      </w:r>
      <w:r w:rsidR="007C5F77">
        <w:t xml:space="preserve"> Можно ли наблюдать дифракцию света?</w:t>
      </w:r>
    </w:p>
    <w:p w:rsidR="007C5F77" w:rsidRDefault="00E84B7B" w:rsidP="00E84B7B">
      <w:pPr>
        <w:pStyle w:val="a3"/>
        <w:ind w:left="1260" w:hanging="1080"/>
      </w:pPr>
      <w:r w:rsidRPr="00E84B7B">
        <w:rPr>
          <w:u w:val="single"/>
        </w:rPr>
        <w:t>Ученик:</w:t>
      </w:r>
      <w:r>
        <w:t xml:space="preserve">  </w:t>
      </w:r>
      <w:r w:rsidR="007C5F77">
        <w:t>Да, т.к. свет – это электромагнитная волна, а любому волновому процессу присуще явление дифракции.</w:t>
      </w:r>
    </w:p>
    <w:p w:rsidR="007C5F77" w:rsidRDefault="007C5F77">
      <w:pPr>
        <w:pStyle w:val="a3"/>
      </w:pPr>
    </w:p>
    <w:p w:rsidR="007C5F77" w:rsidRDefault="007C5F77">
      <w:pPr>
        <w:pStyle w:val="a3"/>
      </w:pPr>
      <w:r>
        <w:rPr>
          <w:b/>
          <w:bCs/>
          <w:u w:val="single"/>
          <w:lang w:val="en-US"/>
        </w:rPr>
        <w:t>THEACH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n-US"/>
        </w:rPr>
        <w:t>PRO</w:t>
      </w:r>
      <w:r>
        <w:rPr>
          <w:b/>
          <w:bCs/>
          <w:u w:val="single"/>
        </w:rPr>
        <w:t xml:space="preserve"> – ДИФРАКЦИЯ СВЕТА</w:t>
      </w:r>
      <w:r>
        <w:t xml:space="preserve">.  ИНТЕРАКЦИОННАЯ ЛЕКЦИЯ.  </w:t>
      </w:r>
    </w:p>
    <w:p w:rsidR="007C5F77" w:rsidRDefault="007C5F77">
      <w:pPr>
        <w:pStyle w:val="a3"/>
      </w:pPr>
    </w:p>
    <w:p w:rsidR="007C5F77" w:rsidRDefault="007C5F77">
      <w:pPr>
        <w:pStyle w:val="a3"/>
      </w:pPr>
      <w:r>
        <w:t xml:space="preserve">Дифракцию света исследовал французский физик </w:t>
      </w:r>
      <w:r>
        <w:rPr>
          <w:b/>
          <w:bCs/>
        </w:rPr>
        <w:t>Жан Огюстен Френель</w:t>
      </w:r>
      <w:r>
        <w:t>.</w:t>
      </w:r>
    </w:p>
    <w:p w:rsidR="007C5F77" w:rsidRDefault="007C5F77">
      <w:pPr>
        <w:pStyle w:val="a3"/>
      </w:pPr>
    </w:p>
    <w:p w:rsidR="007C5F77" w:rsidRDefault="007C5F77">
      <w:pPr>
        <w:pStyle w:val="a3"/>
      </w:pPr>
      <w:r>
        <w:rPr>
          <w:b/>
          <w:bCs/>
          <w:u w:val="single"/>
        </w:rPr>
        <w:t>Доклад ученика о биографии учёного.</w:t>
      </w:r>
      <w:r>
        <w:t xml:space="preserve">   </w:t>
      </w:r>
    </w:p>
    <w:p w:rsidR="007C5F77" w:rsidRDefault="007C5F77" w:rsidP="00997FB5">
      <w:pPr>
        <w:pStyle w:val="20"/>
        <w:jc w:val="both"/>
        <w:rPr>
          <w:sz w:val="28"/>
        </w:rPr>
      </w:pPr>
      <w:r>
        <w:rPr>
          <w:sz w:val="28"/>
        </w:rPr>
        <w:t>Как строго показал Френель, в центре интерференционной картины от малого круглого отверстия, в зависимости от длины волны, размера отверстия  и расстояния между отверстием и экраном, может наблюдаться либо светлое пятнышко (интерференционный максимум), либо тёмное пятнышко (интерференционный минимум) окружённые чередующимися вторичными минимумами и максимумами.</w:t>
      </w:r>
    </w:p>
    <w:p w:rsidR="007C5F77" w:rsidRDefault="007C5F77" w:rsidP="00997FB5">
      <w:pPr>
        <w:pStyle w:val="20"/>
        <w:jc w:val="both"/>
        <w:rPr>
          <w:sz w:val="28"/>
        </w:rPr>
      </w:pPr>
      <w:r>
        <w:rPr>
          <w:sz w:val="28"/>
        </w:rPr>
        <w:t>Интерференционная картина от длинной нити или от круглого диска всегда имеет в центре интерференционный максимум, т.е. светлую полоску или светлое пятно.</w:t>
      </w:r>
    </w:p>
    <w:p w:rsidR="007C5F77" w:rsidRDefault="007C5F77" w:rsidP="00997FB5">
      <w:pPr>
        <w:ind w:left="54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Этот вывод, доложенный в </w:t>
      </w:r>
      <w:smartTag w:uri="urn:schemas-microsoft-com:office:smarttags" w:element="metricconverter">
        <w:smartTagPr>
          <w:attr w:name="ProductID" w:val="1818 г"/>
        </w:smartTagPr>
        <w:r>
          <w:rPr>
            <w:rFonts w:ascii="Times New Roman" w:hAnsi="Times New Roman"/>
            <w:sz w:val="28"/>
            <w:lang w:val="ru-RU"/>
          </w:rPr>
          <w:t>1818 г</w:t>
        </w:r>
      </w:smartTag>
      <w:r>
        <w:rPr>
          <w:rFonts w:ascii="Times New Roman" w:hAnsi="Times New Roman"/>
          <w:sz w:val="28"/>
          <w:lang w:val="ru-RU"/>
        </w:rPr>
        <w:t>. на заседании Французской Академии наук, показался Пуассону настолько парадоксальным, что он выдвинул возражение против волновой теории света Френеля.</w:t>
      </w:r>
    </w:p>
    <w:p w:rsidR="007C5F77" w:rsidRDefault="007C5F77" w:rsidP="00997FB5">
      <w:pPr>
        <w:pStyle w:val="20"/>
        <w:jc w:val="both"/>
        <w:rPr>
          <w:sz w:val="28"/>
        </w:rPr>
      </w:pPr>
      <w:r>
        <w:rPr>
          <w:sz w:val="28"/>
        </w:rPr>
        <w:t xml:space="preserve">Араго же немедленно поставил опыт и обнаружил это светлое пятно (пятно Араго – Пуассона). Этот факт послужил сильным аргументом в пользу волновой теории света.  </w:t>
      </w:r>
    </w:p>
    <w:p w:rsidR="007C5F77" w:rsidRDefault="007C5F77">
      <w:pPr>
        <w:pStyle w:val="3"/>
        <w:rPr>
          <w:b w:val="0"/>
          <w:bCs w:val="0"/>
          <w:u w:val="none"/>
        </w:rPr>
      </w:pPr>
      <w:r>
        <w:t>ОТКРЫТАЯ ФИЗИКА –  ОПТИКА - ДИФРАКЦИЯ СВЕТА</w:t>
      </w:r>
      <w:r>
        <w:rPr>
          <w:b w:val="0"/>
          <w:bCs w:val="0"/>
          <w:u w:val="none"/>
        </w:rPr>
        <w:t xml:space="preserve">   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</w:p>
    <w:p w:rsidR="007C5F77" w:rsidRDefault="007C5F77">
      <w:pPr>
        <w:numPr>
          <w:ilvl w:val="0"/>
          <w:numId w:val="5"/>
        </w:numPr>
        <w:rPr>
          <w:rFonts w:ascii="Times New Roman" w:hAnsi="Times New Roman"/>
          <w:b/>
          <w:bCs/>
          <w:i/>
          <w:iCs/>
          <w:sz w:val="28"/>
          <w:u w:val="single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lang w:val="ru-RU"/>
        </w:rPr>
        <w:t xml:space="preserve">СВЕТЛОЕ ПЯТНО </w:t>
      </w:r>
      <w:r>
        <w:rPr>
          <w:rFonts w:ascii="Times New Roman" w:hAnsi="Times New Roman"/>
          <w:b/>
          <w:bCs/>
          <w:i/>
          <w:iCs/>
          <w:sz w:val="28"/>
          <w:lang w:val="en-US"/>
        </w:rPr>
        <w:t>R</w:t>
      </w:r>
      <w:r>
        <w:rPr>
          <w:rFonts w:ascii="Times New Roman" w:hAnsi="Times New Roman"/>
          <w:b/>
          <w:bCs/>
          <w:i/>
          <w:iCs/>
          <w:sz w:val="28"/>
          <w:lang w:val="ru-RU"/>
        </w:rPr>
        <w:t>=3,</w:t>
      </w:r>
      <w:r>
        <w:rPr>
          <w:rFonts w:ascii="Symbol" w:hAnsi="Symbol"/>
          <w:b/>
          <w:bCs/>
          <w:i/>
          <w:iCs/>
          <w:sz w:val="28"/>
          <w:lang w:val="ru-RU"/>
        </w:rPr>
        <w:t></w:t>
      </w:r>
      <w:r>
        <w:rPr>
          <w:rFonts w:ascii="Symbol" w:hAnsi="Symbol"/>
          <w:b/>
          <w:bCs/>
          <w:i/>
          <w:iCs/>
          <w:sz w:val="28"/>
          <w:lang w:val="ru-RU"/>
        </w:rPr>
        <w:t></w:t>
      </w:r>
      <w:r>
        <w:rPr>
          <w:rFonts w:ascii="Symbol" w:hAnsi="Symbol"/>
          <w:b/>
          <w:bCs/>
          <w:i/>
          <w:iCs/>
          <w:sz w:val="28"/>
          <w:lang w:val="en-US"/>
        </w:rPr>
        <w:t></w:t>
      </w:r>
      <w:r>
        <w:rPr>
          <w:rFonts w:ascii="Symbol" w:hAnsi="Symbol"/>
          <w:b/>
          <w:bCs/>
          <w:i/>
          <w:iCs/>
          <w:sz w:val="28"/>
          <w:lang w:val="en-US"/>
        </w:rPr>
        <w:t></w:t>
      </w:r>
      <w:r>
        <w:rPr>
          <w:rFonts w:ascii="Symbol" w:hAnsi="Symbol"/>
          <w:b/>
          <w:bCs/>
          <w:i/>
          <w:iCs/>
          <w:sz w:val="28"/>
          <w:lang w:val="en-US"/>
        </w:rPr>
        <w:t></w:t>
      </w:r>
      <w:r>
        <w:rPr>
          <w:rFonts w:ascii="Symbol" w:hAnsi="Symbol"/>
          <w:b/>
          <w:bCs/>
          <w:i/>
          <w:iCs/>
          <w:sz w:val="28"/>
          <w:lang w:val="en-US"/>
        </w:rPr>
        <w:t></w:t>
      </w:r>
      <w:r>
        <w:rPr>
          <w:rFonts w:ascii="Symbol" w:hAnsi="Symbol"/>
          <w:b/>
          <w:bCs/>
          <w:i/>
          <w:iCs/>
          <w:sz w:val="28"/>
          <w:lang w:val="en-US"/>
        </w:rPr>
        <w:t></w:t>
      </w:r>
      <w:r>
        <w:rPr>
          <w:rFonts w:ascii="Symbol" w:hAnsi="Symbol"/>
          <w:b/>
          <w:bCs/>
          <w:i/>
          <w:iCs/>
          <w:sz w:val="28"/>
          <w:lang w:val="en-US"/>
        </w:rPr>
        <w:t></w:t>
      </w:r>
      <w:r>
        <w:rPr>
          <w:rFonts w:ascii="Symbol" w:hAnsi="Symbol"/>
          <w:b/>
          <w:bCs/>
          <w:i/>
          <w:iCs/>
          <w:sz w:val="28"/>
          <w:lang w:val="en-US"/>
        </w:rPr>
        <w:t></w:t>
      </w:r>
      <w:r>
        <w:rPr>
          <w:rFonts w:ascii="Symbol" w:hAnsi="Symbol"/>
          <w:b/>
          <w:bCs/>
          <w:i/>
          <w:iCs/>
          <w:sz w:val="28"/>
          <w:lang w:val="en-US"/>
        </w:rPr>
        <w:t></w:t>
      </w:r>
      <w:r>
        <w:rPr>
          <w:rFonts w:ascii="Symbol" w:hAnsi="Symbol"/>
          <w:b/>
          <w:bCs/>
          <w:i/>
          <w:iCs/>
          <w:sz w:val="28"/>
          <w:lang w:val="en-US"/>
        </w:rPr>
        <w:t></w:t>
      </w:r>
      <w:r>
        <w:rPr>
          <w:rFonts w:ascii="Symbol" w:hAnsi="Symbol"/>
          <w:b/>
          <w:bCs/>
          <w:i/>
          <w:iCs/>
          <w:sz w:val="28"/>
          <w:lang w:val="ru-RU"/>
        </w:rPr>
        <w:t></w:t>
      </w:r>
      <w:r>
        <w:rPr>
          <w:rFonts w:ascii="Times New Roman" w:hAnsi="Times New Roman"/>
          <w:b/>
          <w:bCs/>
          <w:i/>
          <w:iCs/>
          <w:sz w:val="28"/>
          <w:lang w:val="ru-RU"/>
        </w:rPr>
        <w:t>красный свет).</w:t>
      </w:r>
    </w:p>
    <w:p w:rsidR="007C5F77" w:rsidRDefault="007C5F77">
      <w:pPr>
        <w:numPr>
          <w:ilvl w:val="0"/>
          <w:numId w:val="5"/>
        </w:numPr>
        <w:rPr>
          <w:rFonts w:ascii="Times New Roman" w:hAnsi="Times New Roman"/>
          <w:b/>
          <w:bCs/>
          <w:i/>
          <w:iCs/>
          <w:sz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lang w:val="ru-RU"/>
        </w:rPr>
        <w:t xml:space="preserve">ТЁМНОЕ ПЯТНО </w:t>
      </w:r>
      <w:r>
        <w:rPr>
          <w:rFonts w:ascii="Times New Roman" w:hAnsi="Times New Roman"/>
          <w:b/>
          <w:bCs/>
          <w:i/>
          <w:iCs/>
          <w:sz w:val="28"/>
          <w:lang w:val="en-US"/>
        </w:rPr>
        <w:t>R</w:t>
      </w:r>
      <w:r>
        <w:rPr>
          <w:rFonts w:ascii="Times New Roman" w:hAnsi="Times New Roman"/>
          <w:b/>
          <w:bCs/>
          <w:i/>
          <w:iCs/>
          <w:sz w:val="28"/>
          <w:lang w:val="ru-RU"/>
        </w:rPr>
        <w:t>=2,</w:t>
      </w:r>
      <w:r>
        <w:rPr>
          <w:rFonts w:ascii="Symbol" w:hAnsi="Symbol"/>
          <w:b/>
          <w:bCs/>
          <w:i/>
          <w:iCs/>
          <w:sz w:val="28"/>
          <w:lang w:val="ru-RU"/>
        </w:rPr>
        <w:t></w:t>
      </w:r>
      <w:r>
        <w:rPr>
          <w:rFonts w:ascii="Symbol" w:hAnsi="Symbol"/>
          <w:b/>
          <w:bCs/>
          <w:i/>
          <w:iCs/>
          <w:sz w:val="28"/>
          <w:lang w:val="ru-RU"/>
        </w:rPr>
        <w:t></w:t>
      </w:r>
      <w:r>
        <w:rPr>
          <w:rFonts w:ascii="Symbol" w:hAnsi="Symbol"/>
          <w:b/>
          <w:bCs/>
          <w:i/>
          <w:iCs/>
          <w:sz w:val="28"/>
          <w:lang w:val="en-US"/>
        </w:rPr>
        <w:t></w:t>
      </w:r>
      <w:r>
        <w:rPr>
          <w:rFonts w:ascii="Symbol" w:hAnsi="Symbol"/>
          <w:b/>
          <w:bCs/>
          <w:i/>
          <w:iCs/>
          <w:sz w:val="28"/>
          <w:lang w:val="en-US"/>
        </w:rPr>
        <w:t></w:t>
      </w:r>
      <w:r>
        <w:rPr>
          <w:rFonts w:ascii="Symbol" w:hAnsi="Symbol"/>
          <w:b/>
          <w:bCs/>
          <w:i/>
          <w:iCs/>
          <w:sz w:val="28"/>
          <w:lang w:val="en-US"/>
        </w:rPr>
        <w:t></w:t>
      </w:r>
      <w:r>
        <w:rPr>
          <w:rFonts w:ascii="Symbol" w:hAnsi="Symbol"/>
          <w:b/>
          <w:bCs/>
          <w:i/>
          <w:iCs/>
          <w:sz w:val="28"/>
          <w:lang w:val="en-US"/>
        </w:rPr>
        <w:t></w:t>
      </w:r>
      <w:r>
        <w:rPr>
          <w:rFonts w:ascii="Symbol" w:hAnsi="Symbol"/>
          <w:b/>
          <w:bCs/>
          <w:i/>
          <w:iCs/>
          <w:sz w:val="28"/>
          <w:lang w:val="en-US"/>
        </w:rPr>
        <w:t></w:t>
      </w:r>
      <w:r>
        <w:rPr>
          <w:rFonts w:ascii="Symbol" w:hAnsi="Symbol"/>
          <w:b/>
          <w:bCs/>
          <w:i/>
          <w:iCs/>
          <w:sz w:val="28"/>
          <w:lang w:val="en-US"/>
        </w:rPr>
        <w:t></w:t>
      </w:r>
      <w:r>
        <w:rPr>
          <w:rFonts w:ascii="Symbol" w:hAnsi="Symbol"/>
          <w:b/>
          <w:bCs/>
          <w:i/>
          <w:iCs/>
          <w:sz w:val="28"/>
          <w:lang w:val="en-US"/>
        </w:rPr>
        <w:t></w:t>
      </w:r>
      <w:r>
        <w:rPr>
          <w:rFonts w:ascii="Symbol" w:hAnsi="Symbol"/>
          <w:b/>
          <w:bCs/>
          <w:i/>
          <w:iCs/>
          <w:sz w:val="28"/>
          <w:lang w:val="en-US"/>
        </w:rPr>
        <w:t></w:t>
      </w:r>
      <w:r>
        <w:rPr>
          <w:rFonts w:ascii="Symbol" w:hAnsi="Symbol"/>
          <w:b/>
          <w:bCs/>
          <w:i/>
          <w:iCs/>
          <w:sz w:val="28"/>
          <w:lang w:val="en-US"/>
        </w:rPr>
        <w:t></w:t>
      </w:r>
      <w:r>
        <w:rPr>
          <w:rFonts w:ascii="Symbol" w:hAnsi="Symbol"/>
          <w:b/>
          <w:bCs/>
          <w:i/>
          <w:iCs/>
          <w:sz w:val="28"/>
          <w:lang w:val="ru-RU"/>
        </w:rPr>
        <w:t></w:t>
      </w:r>
      <w:r>
        <w:rPr>
          <w:rFonts w:ascii="Times New Roman" w:hAnsi="Times New Roman"/>
          <w:b/>
          <w:bCs/>
          <w:i/>
          <w:iCs/>
          <w:sz w:val="28"/>
          <w:lang w:val="ru-RU"/>
        </w:rPr>
        <w:t>красный свет)</w:t>
      </w:r>
    </w:p>
    <w:p w:rsidR="007C5F77" w:rsidRDefault="007C5F77">
      <w:pPr>
        <w:pStyle w:val="a3"/>
      </w:pPr>
      <w:r>
        <w:t xml:space="preserve">Вы увидели на опыте, что действительно при изменении размеров препятствия и длины волны мы можем в центре интерференционной картины наблюдать, то светлое, то тёмное пятно. </w:t>
      </w:r>
    </w:p>
    <w:p w:rsidR="007C5F77" w:rsidRDefault="007C5F77">
      <w:pPr>
        <w:numPr>
          <w:ilvl w:val="0"/>
          <w:numId w:val="5"/>
        </w:numPr>
        <w:rPr>
          <w:rFonts w:ascii="Times New Roman" w:hAnsi="Times New Roman"/>
          <w:b/>
          <w:bCs/>
          <w:i/>
          <w:iCs/>
          <w:sz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lang w:val="ru-RU"/>
        </w:rPr>
        <w:t>ДИФРАКЦИЯ ОТ КРУГЛОГОДИСКА.</w:t>
      </w:r>
    </w:p>
    <w:p w:rsidR="007C5F77" w:rsidRDefault="007C5F77">
      <w:pPr>
        <w:numPr>
          <w:ilvl w:val="0"/>
          <w:numId w:val="5"/>
        </w:numPr>
        <w:rPr>
          <w:rFonts w:ascii="Times New Roman" w:hAnsi="Times New Roman"/>
          <w:b/>
          <w:bCs/>
          <w:i/>
          <w:iCs/>
          <w:sz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lang w:val="ru-RU"/>
        </w:rPr>
        <w:t xml:space="preserve"> ДИФРАКЦИЯ ОТ ДЛИННОЙ НИТИ. </w:t>
      </w:r>
    </w:p>
    <w:p w:rsidR="007C5F77" w:rsidRDefault="007C5F77">
      <w:pPr>
        <w:ind w:left="540"/>
        <w:rPr>
          <w:rFonts w:ascii="Times New Roman" w:hAnsi="Times New Roman"/>
          <w:b/>
          <w:bCs/>
          <w:i/>
          <w:iCs/>
          <w:sz w:val="28"/>
          <w:lang w:val="ru-RU"/>
        </w:rPr>
      </w:pPr>
    </w:p>
    <w:p w:rsidR="007C5F77" w:rsidRDefault="007C5F77">
      <w:pPr>
        <w:ind w:left="540"/>
        <w:rPr>
          <w:rFonts w:ascii="Times New Roman" w:hAnsi="Times New Roman"/>
          <w:b/>
          <w:bCs/>
          <w:i/>
          <w:iCs/>
          <w:sz w:val="28"/>
          <w:lang w:val="ru-RU"/>
        </w:rPr>
      </w:pPr>
    </w:p>
    <w:p w:rsidR="007C5F77" w:rsidRDefault="007C5F77">
      <w:pPr>
        <w:pStyle w:val="20"/>
        <w:rPr>
          <w:sz w:val="28"/>
        </w:rPr>
      </w:pPr>
      <w:r>
        <w:rPr>
          <w:sz w:val="28"/>
        </w:rPr>
        <w:t>? Но часто ли мы можем наблюдать дифракцию света?</w:t>
      </w:r>
    </w:p>
    <w:p w:rsidR="007C5F77" w:rsidRDefault="007C5F77">
      <w:pPr>
        <w:ind w:left="54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? Каковы же условия наблюдения дифракции света?</w:t>
      </w:r>
    </w:p>
    <w:p w:rsidR="007C5F77" w:rsidRDefault="007C5F77">
      <w:pPr>
        <w:numPr>
          <w:ilvl w:val="1"/>
          <w:numId w:val="3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Оказывается дифракция хорошо видна при условии: </w:t>
      </w:r>
    </w:p>
    <w:p w:rsidR="007C5F77" w:rsidRDefault="007C5F77">
      <w:pPr>
        <w:ind w:left="1750"/>
        <w:jc w:val="center"/>
        <w:rPr>
          <w:rFonts w:ascii="Times New Roman" w:hAnsi="Times New Roman"/>
          <w:sz w:val="28"/>
          <w:lang w:val="ru-RU"/>
        </w:rPr>
      </w:pPr>
    </w:p>
    <w:p w:rsidR="007C5F77" w:rsidRDefault="007C5F77">
      <w:pPr>
        <w:ind w:left="1750"/>
        <w:jc w:val="center"/>
        <w:rPr>
          <w:rFonts w:ascii="Times New Roman" w:hAnsi="Times New Roman"/>
          <w:sz w:val="28"/>
          <w:u w:val="single"/>
          <w:vertAlign w:val="superscript"/>
          <w:lang w:val="ru-RU"/>
        </w:rPr>
      </w:pPr>
      <w:r>
        <w:rPr>
          <w:rFonts w:ascii="Times New Roman" w:hAnsi="Times New Roman"/>
          <w:sz w:val="28"/>
          <w:lang w:val="en-US"/>
        </w:rPr>
        <w:t>L</w:t>
      </w:r>
      <w:r>
        <w:rPr>
          <w:rFonts w:ascii="Times New Roman" w:hAnsi="Times New Roman"/>
          <w:sz w:val="28"/>
          <w:lang w:val="ru-RU"/>
        </w:rPr>
        <w:t xml:space="preserve">&gt;&gt;  </w:t>
      </w:r>
      <w:r>
        <w:rPr>
          <w:rFonts w:ascii="Times New Roman" w:hAnsi="Times New Roman"/>
          <w:sz w:val="28"/>
          <w:u w:val="single"/>
          <w:lang w:val="en-US"/>
        </w:rPr>
        <w:t>d</w:t>
      </w:r>
      <w:r>
        <w:rPr>
          <w:rFonts w:ascii="Times New Roman" w:hAnsi="Times New Roman"/>
          <w:sz w:val="28"/>
          <w:u w:val="single"/>
          <w:vertAlign w:val="superscript"/>
          <w:lang w:val="ru-RU"/>
        </w:rPr>
        <w:t>2</w:t>
      </w:r>
    </w:p>
    <w:p w:rsidR="007C5F77" w:rsidRDefault="007C5F77">
      <w:pPr>
        <w:rPr>
          <w:rFonts w:ascii="Symbol" w:hAnsi="Symbol"/>
          <w:sz w:val="28"/>
          <w:lang w:val="ru-RU"/>
        </w:rPr>
      </w:pP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sz w:val="28"/>
          <w:lang w:val="ru-RU"/>
        </w:rPr>
        <w:t></w:t>
      </w:r>
      <w:r>
        <w:rPr>
          <w:rFonts w:ascii="Symbol" w:hAnsi="Symbol"/>
          <w:b/>
          <w:bCs/>
          <w:i/>
          <w:iCs/>
          <w:sz w:val="28"/>
          <w:lang w:val="en-US"/>
        </w:rPr>
        <w:t></w:t>
      </w:r>
      <w:r>
        <w:rPr>
          <w:rFonts w:ascii="Times New Roman" w:hAnsi="Times New Roman"/>
          <w:b/>
          <w:bCs/>
          <w:i/>
          <w:iCs/>
          <w:sz w:val="28"/>
          <w:lang w:val="ru-RU"/>
        </w:rPr>
        <w:t xml:space="preserve">                    </w:t>
      </w:r>
      <w:r>
        <w:rPr>
          <w:rFonts w:ascii="Symbol" w:hAnsi="Symbol"/>
          <w:b/>
          <w:bCs/>
          <w:i/>
          <w:iCs/>
          <w:sz w:val="28"/>
          <w:lang w:val="en-US"/>
        </w:rPr>
        <w:t></w:t>
      </w:r>
    </w:p>
    <w:p w:rsidR="007C5F77" w:rsidRDefault="007C5F77">
      <w:pPr>
        <w:rPr>
          <w:rFonts w:ascii="Times New Roman" w:hAnsi="Times New Roman"/>
          <w:b/>
          <w:bCs/>
          <w:i/>
          <w:i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где  </w:t>
      </w:r>
      <w:r>
        <w:rPr>
          <w:rFonts w:ascii="Times New Roman" w:hAnsi="Times New Roman"/>
          <w:b/>
          <w:bCs/>
          <w:i/>
          <w:iCs/>
          <w:sz w:val="28"/>
          <w:lang w:val="en-US"/>
        </w:rPr>
        <w:t></w:t>
      </w:r>
      <w:r>
        <w:rPr>
          <w:rFonts w:ascii="Symbol" w:hAnsi="Symbol"/>
          <w:b/>
          <w:bCs/>
          <w:i/>
          <w:iCs/>
          <w:sz w:val="28"/>
          <w:lang w:val="en-US"/>
        </w:rPr>
        <w:t></w:t>
      </w:r>
      <w:r>
        <w:rPr>
          <w:rFonts w:ascii="Times New Roman" w:hAnsi="Times New Roman"/>
          <w:b/>
          <w:bCs/>
          <w:i/>
          <w:iCs/>
          <w:sz w:val="28"/>
          <w:lang w:val="ru-RU"/>
        </w:rPr>
        <w:t xml:space="preserve"> - длина волны,</w:t>
      </w:r>
    </w:p>
    <w:p w:rsidR="007C5F77" w:rsidRDefault="007C5F77">
      <w:pPr>
        <w:rPr>
          <w:rFonts w:ascii="Times New Roman" w:hAnsi="Times New Roman"/>
          <w:b/>
          <w:bCs/>
          <w:i/>
          <w:iCs/>
          <w:sz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lang w:val="ru-RU"/>
        </w:rPr>
        <w:t xml:space="preserve">        </w:t>
      </w:r>
      <w:r>
        <w:rPr>
          <w:rFonts w:ascii="Times New Roman" w:hAnsi="Times New Roman"/>
          <w:b/>
          <w:bCs/>
          <w:i/>
          <w:iCs/>
          <w:sz w:val="28"/>
          <w:lang w:val="en-US"/>
        </w:rPr>
        <w:t>d</w:t>
      </w:r>
      <w:r>
        <w:rPr>
          <w:rFonts w:ascii="Times New Roman" w:hAnsi="Times New Roman"/>
          <w:b/>
          <w:bCs/>
          <w:i/>
          <w:iCs/>
          <w:sz w:val="28"/>
          <w:lang w:val="ru-RU"/>
        </w:rPr>
        <w:t xml:space="preserve"> – размер препятствия, </w:t>
      </w:r>
    </w:p>
    <w:p w:rsidR="007C5F77" w:rsidRDefault="007C5F77">
      <w:pPr>
        <w:rPr>
          <w:rFonts w:ascii="Times New Roman" w:hAnsi="Times New Roman"/>
          <w:b/>
          <w:bCs/>
          <w:i/>
          <w:iCs/>
          <w:sz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lang w:val="ru-RU"/>
        </w:rPr>
        <w:t xml:space="preserve">       </w:t>
      </w:r>
      <w:r>
        <w:rPr>
          <w:rFonts w:ascii="Times New Roman" w:hAnsi="Times New Roman"/>
          <w:b/>
          <w:bCs/>
          <w:i/>
          <w:iCs/>
          <w:sz w:val="28"/>
          <w:lang w:val="en-US"/>
        </w:rPr>
        <w:t>L</w:t>
      </w:r>
      <w:r>
        <w:rPr>
          <w:rFonts w:ascii="Times New Roman" w:hAnsi="Times New Roman"/>
          <w:b/>
          <w:bCs/>
          <w:i/>
          <w:iCs/>
          <w:sz w:val="28"/>
          <w:lang w:val="ru-RU"/>
        </w:rPr>
        <w:t>- расстояние от предмета до точки наблюдения.</w:t>
      </w:r>
    </w:p>
    <w:p w:rsidR="007C5F77" w:rsidRDefault="007C5F77">
      <w:pPr>
        <w:rPr>
          <w:rFonts w:ascii="Times New Roman" w:hAnsi="Times New Roman"/>
          <w:b/>
          <w:bCs/>
          <w:i/>
          <w:iCs/>
          <w:sz w:val="28"/>
          <w:lang w:val="ru-RU"/>
        </w:rPr>
      </w:pPr>
    </w:p>
    <w:p w:rsidR="007C5F77" w:rsidRDefault="007C5F77">
      <w:pPr>
        <w:numPr>
          <w:ilvl w:val="0"/>
          <w:numId w:val="5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Закрепление материала.</w:t>
      </w:r>
    </w:p>
    <w:p w:rsidR="007C5F77" w:rsidRDefault="007C5F77">
      <w:pPr>
        <w:ind w:left="54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u w:val="single"/>
          <w:lang w:val="ru-RU"/>
        </w:rPr>
        <w:t>(2) стр.208 , № 1592, 1593, 1597.</w:t>
      </w:r>
      <w:r>
        <w:rPr>
          <w:rFonts w:ascii="Times New Roman" w:hAnsi="Times New Roman"/>
          <w:sz w:val="28"/>
          <w:lang w:val="ru-RU"/>
        </w:rPr>
        <w:t xml:space="preserve">    устно.                              </w:t>
      </w:r>
    </w:p>
    <w:p w:rsidR="007C5F77" w:rsidRDefault="007C5F77">
      <w:pPr>
        <w:rPr>
          <w:rFonts w:ascii="Times New Roman" w:hAnsi="Times New Roman"/>
          <w:b/>
          <w:bCs/>
          <w:i/>
          <w:iCs/>
          <w:sz w:val="28"/>
          <w:lang w:val="ru-RU"/>
        </w:rPr>
      </w:pPr>
    </w:p>
    <w:p w:rsidR="007C5F77" w:rsidRDefault="007C5F77">
      <w:pPr>
        <w:pStyle w:val="a4"/>
        <w:rPr>
          <w:sz w:val="28"/>
        </w:rPr>
      </w:pPr>
      <w:r>
        <w:rPr>
          <w:sz w:val="28"/>
        </w:rPr>
        <w:t xml:space="preserve">Мы видим, что закон прямолинейного распространения света выполняется лишь в том случае, если размеры препятствий на пути распространения света много больше длины световой волны. Действие оптических приборов описывается законами геометрической оптики. Согласно этим законам мы можем различать с помощью микроскопа сколь угодно малые детали объекта; с помощью телескопа можно установить существование двух звёзд при любых, как угодно малых угловых расстояниях между ними. Однако в действительности это не так, и лишь волновая теория света позволяет разобраться в причинах предела разрешающей способности оптических приборов. Дифракция налагает предел на разрешающую способность таких оптических приборов как микроскоп и телескоп. </w:t>
      </w:r>
    </w:p>
    <w:p w:rsidR="007C5F77" w:rsidRDefault="007C5F77">
      <w:pPr>
        <w:pStyle w:val="a4"/>
        <w:rPr>
          <w:b/>
          <w:bCs/>
          <w:i/>
          <w:iCs/>
          <w:sz w:val="28"/>
          <w:u w:val="single"/>
        </w:rPr>
      </w:pPr>
    </w:p>
    <w:p w:rsidR="007C5F77" w:rsidRDefault="007C5F77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bCs/>
          <w:sz w:val="28"/>
          <w:u w:val="single"/>
        </w:rPr>
        <w:t>ОТКРЫТАЯ ФИЗИКА –  ОПТИКА - ДИФРАКЦИЯ СВЕТА</w:t>
      </w:r>
      <w:r>
        <w:rPr>
          <w:rFonts w:ascii="Times New Roman" w:hAnsi="Times New Roman"/>
          <w:b/>
          <w:bCs/>
          <w:sz w:val="28"/>
          <w:u w:val="single"/>
          <w:lang w:val="ru-RU"/>
        </w:rPr>
        <w:t xml:space="preserve"> –ДИФРАКЦИОННЫЙ ПРЕДЕЛ РАЗРЕШЕНИЯ</w:t>
      </w:r>
      <w:r>
        <w:rPr>
          <w:rFonts w:ascii="Times New Roman" w:hAnsi="Times New Roman"/>
          <w:sz w:val="28"/>
          <w:lang w:val="ru-RU"/>
        </w:rPr>
        <w:t xml:space="preserve">           </w:t>
      </w:r>
    </w:p>
    <w:p w:rsidR="007C5F77" w:rsidRDefault="007C5F77">
      <w:pPr>
        <w:jc w:val="center"/>
        <w:rPr>
          <w:rFonts w:ascii="Times New Roman" w:hAnsi="Times New Roman"/>
          <w:sz w:val="28"/>
          <w:lang w:val="ru-RU"/>
        </w:rPr>
      </w:pPr>
    </w:p>
    <w:p w:rsidR="007C5F77" w:rsidRDefault="007C5F77">
      <w:pPr>
        <w:ind w:left="180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6. Домашнее задание: 48 – 49.                              2 минуты</w:t>
      </w:r>
    </w:p>
    <w:p w:rsidR="007C5F77" w:rsidRDefault="007C5F77">
      <w:pPr>
        <w:ind w:left="1800"/>
        <w:rPr>
          <w:rFonts w:ascii="Times New Roman" w:hAnsi="Times New Roman"/>
          <w:sz w:val="28"/>
          <w:lang w:val="ru-RU"/>
        </w:rPr>
      </w:pPr>
    </w:p>
    <w:p w:rsidR="007C5F77" w:rsidRDefault="007C5F77">
      <w:pPr>
        <w:ind w:left="180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7. Подведение итога урока.                                     3 минуты </w:t>
      </w:r>
    </w:p>
    <w:p w:rsidR="007C5F77" w:rsidRDefault="007C5F77">
      <w:pPr>
        <w:jc w:val="center"/>
        <w:rPr>
          <w:rFonts w:ascii="Times New Roman" w:hAnsi="Times New Roman"/>
          <w:sz w:val="28"/>
          <w:lang w:val="ru-RU"/>
        </w:rPr>
      </w:pPr>
    </w:p>
    <w:p w:rsidR="007C5F77" w:rsidRDefault="007C5F77">
      <w:pPr>
        <w:pStyle w:val="4"/>
        <w:rPr>
          <w:sz w:val="28"/>
        </w:rPr>
      </w:pPr>
      <w:r>
        <w:rPr>
          <w:sz w:val="28"/>
        </w:rPr>
        <w:t>Итак сегодня на уроке мы изучили явление огибания волнами препятствий, которое назвали дифракцией. Рассмотрели условия наблюдения дифракции. Увидели, что дифракция налагает предел на разрешающую способность важнейших оптических приборов – телескопа и микроскопа.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</w:p>
    <w:p w:rsidR="007C5F77" w:rsidRDefault="007C5F77">
      <w:pPr>
        <w:numPr>
          <w:ilvl w:val="0"/>
          <w:numId w:val="9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– Учебник физики 11 класс, Г.Я.Мякишев, Б.Б.Буховцев, М., «Просвещение»., </w:t>
      </w:r>
      <w:smartTag w:uri="urn:schemas-microsoft-com:office:smarttags" w:element="metricconverter">
        <w:smartTagPr>
          <w:attr w:name="ProductID" w:val="1991 г"/>
        </w:smartTagPr>
        <w:r>
          <w:rPr>
            <w:rFonts w:ascii="Times New Roman" w:hAnsi="Times New Roman"/>
            <w:sz w:val="28"/>
            <w:lang w:val="ru-RU"/>
          </w:rPr>
          <w:t>1991 г</w:t>
        </w:r>
      </w:smartTag>
      <w:r>
        <w:rPr>
          <w:rFonts w:ascii="Times New Roman" w:hAnsi="Times New Roman"/>
          <w:sz w:val="28"/>
          <w:lang w:val="ru-RU"/>
        </w:rPr>
        <w:t>.</w:t>
      </w:r>
    </w:p>
    <w:p w:rsidR="007C5F77" w:rsidRDefault="007C5F77">
      <w:pPr>
        <w:numPr>
          <w:ilvl w:val="0"/>
          <w:numId w:val="9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- Сборник задач по физике для 9 – 11 классов, составитель Г.Н.Степанова, М., «Просвещение»,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sz w:val="28"/>
            <w:lang w:val="ru-RU"/>
          </w:rPr>
          <w:t>1996 г</w:t>
        </w:r>
      </w:smartTag>
      <w:r>
        <w:rPr>
          <w:rFonts w:ascii="Times New Roman" w:hAnsi="Times New Roman"/>
          <w:sz w:val="28"/>
          <w:lang w:val="ru-RU"/>
        </w:rPr>
        <w:t>.</w:t>
      </w:r>
    </w:p>
    <w:p w:rsidR="007C5F77" w:rsidRDefault="007C5F77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Приложение 1.  Вопросы теста</w:t>
      </w:r>
      <w:r>
        <w:rPr>
          <w:rFonts w:ascii="Times New Roman" w:hAnsi="Times New Roman"/>
          <w:sz w:val="28"/>
          <w:lang w:val="ru-RU"/>
        </w:rPr>
        <w:t>: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&lt;discipline&gt; физика 11 класс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/\1. Существование электромагнитного поля экспериментально доказал…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Фарадей.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 Лебедев. 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Максвелл.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+ Герц.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\/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/\2. При каких условиях движущийся эл.заряд излучает электромагнитные волны?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только при гармонических колебаниях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только при движении по окружности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при любом движении с большой скоростью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+ при любом движении с ускорением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при любом движении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\/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/\3. По какой причине радиосвязь на коротких волнах может осуществляться на Земле за пределами прямой видимости?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В результате дифракции волн.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+ В результате отражения от ионосферы и поверхности Земли.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В результате отражения от Луны.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В результате интерференции волн.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\/                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/\4.Какой смысл имеет утверждение: электромагнитные волны - это поперечные волны?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в электромагнитной волне вектор Е направлен поперёк, а вектор В - вдоль направления распространения волны.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в электромагнитной волне вектор В направлен поперёк, а вектор Е - вдоль направления  распространения волны.</w:t>
      </w:r>
    </w:p>
    <w:p w:rsidR="007C5F77" w:rsidRDefault="00997FB5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+ в </w:t>
      </w:r>
      <w:r w:rsidR="007C5F77">
        <w:rPr>
          <w:rFonts w:ascii="Times New Roman" w:hAnsi="Times New Roman"/>
          <w:sz w:val="28"/>
          <w:lang w:val="ru-RU"/>
        </w:rPr>
        <w:t xml:space="preserve"> электромагнитной волне векторы Е и В направлены перпендикулярно направлению распространения волны.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\/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/\5. Как изменяется скорость распространения света при переходе из прозрачной среды с абсолютным показателем преломления n = 1,5 в вакуум?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+ Увеличивается в 1,5 раза.   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Уменьшается в 1,5 раза.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Остается неизменной.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Изменение зависит от угла падения.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\/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/\6. Какое из перечисленных ниже явлений объясняется интерференцией света?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1) Радужная окраска тонких мыльных и масляных пленок.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2) Отклонение световых лучей в область геометрической тени.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+ Только 1.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 Только 2.   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- 1и 2. 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Ни 1, ни 2.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\/                                                                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/\7. Две световые волны являются когерентными, если: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+ частота волн одинакова и разность фаз их колебаний постоянна.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частота волн одинакова.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разность фаз их колебаний постоянна.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разность фаз их колебаний равна нулю.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\/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/\8. Какие условия необходимы и достаточны для наблюдения максимума интерференции электромагнитных волн от двух источников?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источники когерентны, разность хода может быть любой.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разность хода равна нечётному числу полуволн, источники могут быть любые.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разность хода равна целому числу длин волн, источники могут быть любые.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+ разность хода равна целому числу длин волн, источники когерентны. 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\/ 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/\9. Для "просветления" оптики на поверхность стекла с показателем преломления n1 наносят тонкую плёнку с показателем преломления  n2. Каково соотношение между n1 и  n2?</w:t>
      </w:r>
    </w:p>
    <w:p w:rsidR="007C5F77" w:rsidRDefault="007C5F77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-  n1=n2.</w:t>
      </w:r>
    </w:p>
    <w:p w:rsidR="007C5F77" w:rsidRDefault="007C5F77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+ n1 &gt; n2.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 n1&lt; n2.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ответ неоднозначен.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\/</w:t>
      </w:r>
    </w:p>
    <w:p w:rsidR="007C5F77" w:rsidRDefault="007C5F77">
      <w:pPr>
        <w:rPr>
          <w:rFonts w:ascii="Times New Roman" w:hAnsi="Times New Roman"/>
          <w:sz w:val="28"/>
          <w:lang w:val="ru-RU"/>
        </w:rPr>
      </w:pPr>
    </w:p>
    <w:p w:rsidR="007C5F77" w:rsidRDefault="007C5F77">
      <w:pPr>
        <w:rPr>
          <w:rFonts w:ascii="Times New Roman" w:hAnsi="Times New Roman"/>
          <w:sz w:val="28"/>
          <w:lang w:val="ru-RU"/>
        </w:rPr>
      </w:pPr>
    </w:p>
    <w:p w:rsidR="007C5F77" w:rsidRDefault="007C5F77">
      <w:pPr>
        <w:jc w:val="center"/>
        <w:rPr>
          <w:rFonts w:ascii="Times New Roman" w:hAnsi="Times New Roman"/>
          <w:b/>
          <w:bCs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 xml:space="preserve">Приложение 2. </w:t>
      </w:r>
    </w:p>
    <w:p w:rsidR="007C5F77" w:rsidRDefault="007C5F77">
      <w:pPr>
        <w:pStyle w:val="a5"/>
        <w:rPr>
          <w:b/>
          <w:bCs/>
          <w:sz w:val="28"/>
        </w:rPr>
      </w:pPr>
      <w:r>
        <w:rPr>
          <w:b/>
          <w:bCs/>
          <w:sz w:val="28"/>
        </w:rPr>
        <w:t>Комплексы упражнений для глаз</w:t>
      </w:r>
    </w:p>
    <w:p w:rsidR="007C5F77" w:rsidRDefault="007C5F77">
      <w:pPr>
        <w:pStyle w:val="1"/>
        <w:jc w:val="center"/>
        <w:rPr>
          <w:b w:val="0"/>
          <w:bCs w:val="0"/>
          <w:i/>
          <w:iCs/>
          <w:sz w:val="28"/>
        </w:rPr>
      </w:pPr>
      <w:r>
        <w:rPr>
          <w:b w:val="0"/>
          <w:bCs w:val="0"/>
          <w:i/>
          <w:iCs/>
          <w:sz w:val="28"/>
        </w:rPr>
        <w:t>Упражнения выполняются сидя или, стоя отвернувшись</w:t>
      </w:r>
    </w:p>
    <w:p w:rsidR="007C5F77" w:rsidRDefault="007C5F77">
      <w:pPr>
        <w:jc w:val="center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>от экрана при ритмичном дыхании, с максимальной</w:t>
      </w:r>
    </w:p>
    <w:p w:rsidR="007C5F77" w:rsidRDefault="007C5F77">
      <w:pPr>
        <w:jc w:val="center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>амплитудой движения глаз.</w:t>
      </w:r>
    </w:p>
    <w:p w:rsidR="007C5F77" w:rsidRDefault="007C5F77">
      <w:pPr>
        <w:pStyle w:val="2"/>
        <w:rPr>
          <w:b/>
          <w:bCs/>
          <w:u w:val="single"/>
        </w:rPr>
      </w:pPr>
      <w:r>
        <w:rPr>
          <w:b/>
          <w:bCs/>
          <w:u w:val="single"/>
        </w:rPr>
        <w:t>Вариант 1</w:t>
      </w:r>
    </w:p>
    <w:p w:rsidR="007C5F77" w:rsidRDefault="007C5F77">
      <w:pPr>
        <w:numPr>
          <w:ilvl w:val="0"/>
          <w:numId w:val="10"/>
        </w:numPr>
        <w:tabs>
          <w:tab w:val="num" w:pos="1189"/>
          <w:tab w:val="left" w:pos="10793"/>
        </w:tabs>
        <w:ind w:righ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Закрыть глаза, сильно напрягая глазные мышцы,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 на счет 1 – 4, затем раскрыть глаза, </w:t>
      </w:r>
      <w:r>
        <w:rPr>
          <w:rFonts w:ascii="Times New Roman" w:hAnsi="Times New Roman"/>
          <w:sz w:val="28"/>
          <w:lang w:val="ru-RU"/>
        </w:rPr>
        <w:t xml:space="preserve">  </w:t>
      </w:r>
      <w:r>
        <w:rPr>
          <w:rFonts w:ascii="Times New Roman" w:hAnsi="Times New Roman"/>
          <w:sz w:val="28"/>
        </w:rPr>
        <w:t>расслабив мышцы глаз, посмотреть вдаль на счет 1 – 6. Повторить 4 – 5 раз.</w:t>
      </w:r>
    </w:p>
    <w:p w:rsidR="007C5F77" w:rsidRDefault="007C5F77">
      <w:pPr>
        <w:numPr>
          <w:ilvl w:val="0"/>
          <w:numId w:val="10"/>
        </w:numPr>
        <w:tabs>
          <w:tab w:val="num" w:pos="118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Посмотреть на переносицу и задержать взор на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счет 1 – 4. До усталости глаза не доводить. За –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тем открыть глаза, посмотреть вдаль на счет 1 – 6.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Повторить 4 – 5 раз.</w:t>
      </w:r>
    </w:p>
    <w:p w:rsidR="007C5F77" w:rsidRDefault="007C5F77">
      <w:pPr>
        <w:numPr>
          <w:ilvl w:val="0"/>
          <w:numId w:val="10"/>
        </w:numPr>
        <w:tabs>
          <w:tab w:val="num" w:pos="118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поворачивая головы, посмотреть направо и  зафиксировать взгляд на счет 1 – 4, затем 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посмотреть  вдаль прямо на счет 1 – 6. Аналогичным образом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проводятся упражнения, но</w:t>
      </w:r>
      <w:r>
        <w:rPr>
          <w:sz w:val="28"/>
        </w:rPr>
        <w:t xml:space="preserve"> с </w:t>
      </w:r>
      <w:r>
        <w:rPr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фиксацией взгляда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 влево, вверх и вниз.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Повторить 3 – 4 раза .</w:t>
      </w:r>
    </w:p>
    <w:p w:rsidR="007C5F77" w:rsidRDefault="007C5F77">
      <w:pPr>
        <w:numPr>
          <w:ilvl w:val="0"/>
          <w:numId w:val="10"/>
        </w:numPr>
        <w:tabs>
          <w:tab w:val="num" w:pos="118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Перенести взгляд быстро по диагонали: направо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вверх – налево вниз, потом прямо вдаль на </w:t>
      </w:r>
      <w:r>
        <w:rPr>
          <w:rFonts w:ascii="Times New Roman" w:hAnsi="Times New Roman"/>
          <w:sz w:val="28"/>
          <w:lang w:val="ru-RU"/>
        </w:rPr>
        <w:t xml:space="preserve"> с</w:t>
      </w:r>
      <w:r>
        <w:rPr>
          <w:rFonts w:ascii="Times New Roman" w:hAnsi="Times New Roman"/>
          <w:sz w:val="28"/>
        </w:rPr>
        <w:t>чет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1 – 6; затем налево вверх направо вниз и посмотреть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вдаль на счет 1 – 6. Повторить 4- 5 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раза.</w:t>
      </w:r>
    </w:p>
    <w:p w:rsidR="007C5F77" w:rsidRDefault="007C5F77">
      <w:pPr>
        <w:pStyle w:val="3"/>
      </w:pPr>
      <w:r>
        <w:t>Вариант 2.</w:t>
      </w:r>
    </w:p>
    <w:p w:rsidR="007C5F77" w:rsidRDefault="007C5F77">
      <w:pPr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Закрыть глаза, не напрягая глазные мышцы, на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счет 1 – 4, широко раскрыть глаза и посмотреть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  вдаль на счет 1 – 6. Повторить 4 – 5 раз.</w:t>
      </w:r>
    </w:p>
    <w:p w:rsidR="007C5F77" w:rsidRDefault="007C5F77">
      <w:pPr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Посмотреть на кончик носа, на счет 1 – 4, а потом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перевести взгляд на счет</w:t>
      </w:r>
    </w:p>
    <w:p w:rsidR="007C5F77" w:rsidRDefault="007C5F77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     </w:t>
      </w:r>
      <w:r>
        <w:rPr>
          <w:rFonts w:ascii="Times New Roman" w:hAnsi="Times New Roman"/>
          <w:sz w:val="28"/>
        </w:rPr>
        <w:t>1 – 6. Повторить 4 – 5 раз.</w:t>
      </w:r>
    </w:p>
    <w:p w:rsidR="007C5F77" w:rsidRDefault="007C5F77">
      <w:pPr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поворачивая головы ( голова прямо ), делать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медленно круговые движения глазами вверх – вправо.  Затем посмотреть вдаль на счет 1 – 6. Повторить 4 – 5 раз.</w:t>
      </w:r>
    </w:p>
    <w:p w:rsidR="007C5F77" w:rsidRDefault="007C5F77">
      <w:pPr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неподвижной голове перевести взор с фиксацией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его на счет 1 – 4 вверх, на счет 1 – 6 прямо; после чего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аналогичным образом вниз – прямо, вправо – прямо, влево – прямо. Проделать движение по диагонали в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одну и другую стороны с переводом глаз прямо на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счет 1 – 6. Повторить 3 – 4 раза.</w:t>
      </w:r>
    </w:p>
    <w:p w:rsidR="007C5F77" w:rsidRDefault="007C5F77">
      <w:pPr>
        <w:pStyle w:val="a5"/>
        <w:rPr>
          <w:sz w:val="28"/>
          <w:lang w:val="tt-RU"/>
        </w:rPr>
      </w:pPr>
    </w:p>
    <w:p w:rsidR="007C5F77" w:rsidRDefault="007C5F77">
      <w:pPr>
        <w:jc w:val="center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>.</w:t>
      </w:r>
    </w:p>
    <w:p w:rsidR="007C5F77" w:rsidRDefault="007C5F77">
      <w:pPr>
        <w:pStyle w:val="a5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Физкультминутка для улучшения</w:t>
      </w:r>
    </w:p>
    <w:p w:rsidR="007C5F77" w:rsidRDefault="007C5F77">
      <w:pPr>
        <w:jc w:val="center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>мозгового кровообращения:</w:t>
      </w:r>
    </w:p>
    <w:p w:rsidR="007C5F77" w:rsidRDefault="007C5F77">
      <w:pPr>
        <w:pStyle w:val="1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Наклоны и повороты головы оказывают механическое воздействие на стенки шейных кровеносных сосудов, повышают их эластичность; раздражение вестибуляторного аппарата вызывают расширение кровеносных сосудов головного мозга. Дыхательные упражнения , особенно дыхание через нос , изменяют их кровонаправление . Все это усиливает мозговое кровообращение, повышает его интенсивность и облегчает умственную деятельность.</w:t>
      </w:r>
    </w:p>
    <w:p w:rsidR="007C5F77" w:rsidRDefault="007C5F77">
      <w:pPr>
        <w:jc w:val="center"/>
        <w:rPr>
          <w:rFonts w:ascii="Times New Roman" w:hAnsi="Times New Roman"/>
          <w:b/>
          <w:bCs/>
          <w:sz w:val="28"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>1 КОМПЛЕКС:</w:t>
      </w:r>
    </w:p>
    <w:p w:rsidR="007C5F77" w:rsidRDefault="007C5F77">
      <w:pPr>
        <w:numPr>
          <w:ilvl w:val="0"/>
          <w:numId w:val="1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 п. – о . с . 1 – руки за голову ; локти развести по– шире, голову наклонить назад . 2 – локти вперед . 3 – 4 –  руки расслабленно вниз, голову наклонить вперед. Повторить  4 – 6 раз. Темп медленный .</w:t>
      </w:r>
    </w:p>
    <w:p w:rsidR="007C5F77" w:rsidRDefault="007C5F77">
      <w:pPr>
        <w:numPr>
          <w:ilvl w:val="0"/>
          <w:numId w:val="1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 п. – стойка ноги врозь, кисти в кулаках . 1 – мах левой рукой назад, правой вверх – назад . 2 – встречными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махами переменить положение рук. Махи заканчивать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рывками руками назад. Повторить 6 – 8 раз . Темп средний .</w:t>
      </w:r>
    </w:p>
    <w:p w:rsidR="007C5F77" w:rsidRDefault="007C5F77">
      <w:pPr>
        <w:numPr>
          <w:ilvl w:val="0"/>
          <w:numId w:val="1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 п. – сидя на стуле . 1 – 2 отвести голову назад . 3 – 4 –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голову наклонить вперед , плечи не поднимать . Повторить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6 – 8 раз. Темп медленный .</w:t>
      </w:r>
    </w:p>
    <w:p w:rsidR="007C5F77" w:rsidRDefault="007C5F77">
      <w:pPr>
        <w:ind w:left="360"/>
        <w:jc w:val="center"/>
        <w:rPr>
          <w:rFonts w:ascii="Times New Roman" w:hAnsi="Times New Roman"/>
          <w:b/>
          <w:bCs/>
          <w:sz w:val="28"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 xml:space="preserve"> 2 КОМПЛЕКС:</w:t>
      </w:r>
    </w:p>
    <w:p w:rsidR="007C5F77" w:rsidRDefault="007C5F77">
      <w:pPr>
        <w:pStyle w:val="a3"/>
        <w:numPr>
          <w:ilvl w:val="0"/>
          <w:numId w:val="13"/>
        </w:numPr>
      </w:pPr>
      <w:r>
        <w:t>И. п. – стоя или сидя,  руки на поясе. 1 – 2 – круг правой рукой назад с поворотом туловища и головы направо . 3 – 4 –  то же левой рукой. Повторить 4 – 6 раз. Темп медленный.</w:t>
      </w:r>
    </w:p>
    <w:p w:rsidR="007C5F77" w:rsidRDefault="007C5F77">
      <w:pPr>
        <w:numPr>
          <w:ilvl w:val="0"/>
          <w:numId w:val="1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 п. – стоя или сидя,  руки в стороны, ладони вперед, пальцы разведены. 1 – обхватив себя за плечи руками возможно крепче и дальше. 2. – и. п.. То же налево . Повторить 4 – 6 раз. Темп быстрый.</w:t>
      </w:r>
    </w:p>
    <w:p w:rsidR="007C5F77" w:rsidRDefault="007C5F77">
      <w:pPr>
        <w:numPr>
          <w:ilvl w:val="0"/>
          <w:numId w:val="1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 п. - сидя на стуле, руки на пояс. 1 – повернуть голову направо. 2 – и. п. То же налево . Повторить 6 - 8 раз. Темп медленный.  </w:t>
      </w:r>
    </w:p>
    <w:p w:rsidR="007C5F77" w:rsidRDefault="007C5F77">
      <w:pPr>
        <w:rPr>
          <w:sz w:val="28"/>
          <w:lang w:val="ru-RU"/>
        </w:rPr>
      </w:pPr>
    </w:p>
    <w:p w:rsidR="007C5F77" w:rsidRDefault="007C5F77">
      <w:pPr>
        <w:rPr>
          <w:sz w:val="28"/>
          <w:lang w:val="ru-RU"/>
        </w:rPr>
      </w:pPr>
    </w:p>
    <w:p w:rsidR="007C5F77" w:rsidRDefault="007C5F77">
      <w:pPr>
        <w:rPr>
          <w:sz w:val="28"/>
          <w:lang w:val="ru-RU"/>
        </w:rPr>
      </w:pPr>
      <w:bookmarkStart w:id="0" w:name="_GoBack"/>
      <w:bookmarkEnd w:id="0"/>
    </w:p>
    <w:sectPr w:rsidR="007C5F77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5389E"/>
    <w:multiLevelType w:val="hybridMultilevel"/>
    <w:tmpl w:val="98381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E4F46"/>
    <w:multiLevelType w:val="hybridMultilevel"/>
    <w:tmpl w:val="E4D0877C"/>
    <w:lvl w:ilvl="0" w:tplc="04190009">
      <w:start w:val="1"/>
      <w:numFmt w:val="bullet"/>
      <w:lvlText w:val=""/>
      <w:lvlJc w:val="left"/>
      <w:pPr>
        <w:tabs>
          <w:tab w:val="num" w:pos="1390"/>
        </w:tabs>
        <w:ind w:left="1390" w:hanging="360"/>
      </w:pPr>
      <w:rPr>
        <w:rFonts w:ascii="Wingdings" w:hAnsi="Wingdings" w:hint="default"/>
      </w:rPr>
    </w:lvl>
    <w:lvl w:ilvl="1" w:tplc="395C0D56">
      <w:start w:val="3"/>
      <w:numFmt w:val="bullet"/>
      <w:lvlText w:val="-"/>
      <w:lvlJc w:val="left"/>
      <w:pPr>
        <w:tabs>
          <w:tab w:val="num" w:pos="2110"/>
        </w:tabs>
        <w:ind w:left="211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2">
    <w:nsid w:val="2F144CA6"/>
    <w:multiLevelType w:val="hybridMultilevel"/>
    <w:tmpl w:val="A4F836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0667F4E"/>
    <w:multiLevelType w:val="hybridMultilevel"/>
    <w:tmpl w:val="31701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A71B78"/>
    <w:multiLevelType w:val="hybridMultilevel"/>
    <w:tmpl w:val="EBFA7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740FF"/>
    <w:multiLevelType w:val="hybridMultilevel"/>
    <w:tmpl w:val="6C649F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0887057"/>
    <w:multiLevelType w:val="hybridMultilevel"/>
    <w:tmpl w:val="03F66FCE"/>
    <w:lvl w:ilvl="0" w:tplc="04190009">
      <w:start w:val="1"/>
      <w:numFmt w:val="bullet"/>
      <w:lvlText w:val=""/>
      <w:lvlJc w:val="left"/>
      <w:pPr>
        <w:tabs>
          <w:tab w:val="num" w:pos="1189"/>
        </w:tabs>
        <w:ind w:left="11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9"/>
        </w:tabs>
        <w:ind w:left="19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9"/>
        </w:tabs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9"/>
        </w:tabs>
        <w:ind w:left="40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9"/>
        </w:tabs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9"/>
        </w:tabs>
        <w:ind w:left="62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</w:rPr>
    </w:lvl>
  </w:abstractNum>
  <w:abstractNum w:abstractNumId="7">
    <w:nsid w:val="4135488D"/>
    <w:multiLevelType w:val="hybridMultilevel"/>
    <w:tmpl w:val="3AA66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B0086B"/>
    <w:multiLevelType w:val="hybridMultilevel"/>
    <w:tmpl w:val="D25CA44E"/>
    <w:lvl w:ilvl="0" w:tplc="9766B560">
      <w:start w:val="1"/>
      <w:numFmt w:val="decimal"/>
      <w:lvlText w:val="(%1)"/>
      <w:lvlJc w:val="left"/>
      <w:pPr>
        <w:tabs>
          <w:tab w:val="num" w:pos="1418"/>
        </w:tabs>
        <w:ind w:left="1418" w:hanging="388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30"/>
        </w:tabs>
        <w:ind w:left="2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0"/>
        </w:tabs>
        <w:ind w:left="3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0"/>
        </w:tabs>
        <w:ind w:left="4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0"/>
        </w:tabs>
        <w:ind w:left="4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0"/>
        </w:tabs>
        <w:ind w:left="5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0"/>
        </w:tabs>
        <w:ind w:left="6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0"/>
        </w:tabs>
        <w:ind w:left="7150" w:hanging="180"/>
      </w:pPr>
    </w:lvl>
  </w:abstractNum>
  <w:abstractNum w:abstractNumId="9">
    <w:nsid w:val="440A7D46"/>
    <w:multiLevelType w:val="hybridMultilevel"/>
    <w:tmpl w:val="CF7C5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9F6BE5"/>
    <w:multiLevelType w:val="hybridMultilevel"/>
    <w:tmpl w:val="CA56B998"/>
    <w:lvl w:ilvl="0" w:tplc="4686E9FA">
      <w:start w:val="1"/>
      <w:numFmt w:val="decimal"/>
      <w:lvlText w:val="(%1)"/>
      <w:lvlJc w:val="left"/>
      <w:pPr>
        <w:tabs>
          <w:tab w:val="num" w:pos="748"/>
        </w:tabs>
        <w:ind w:left="748" w:hanging="3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930D3"/>
    <w:multiLevelType w:val="hybridMultilevel"/>
    <w:tmpl w:val="A03A5FD0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AF35D46"/>
    <w:multiLevelType w:val="hybridMultilevel"/>
    <w:tmpl w:val="123AA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B7B"/>
    <w:rsid w:val="00567506"/>
    <w:rsid w:val="007C5F77"/>
    <w:rsid w:val="00997FB5"/>
    <w:rsid w:val="00BC0947"/>
    <w:rsid w:val="00E8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61B26-85C0-4948-87AC-EB571394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L_Nimbus" w:hAnsi="SL_Nimbus"/>
      <w:sz w:val="24"/>
      <w:szCs w:val="24"/>
      <w:lang w:val="tt-RU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rFonts w:ascii="Times New Roman" w:hAnsi="Times New Roman"/>
      <w:b/>
      <w:bCs/>
      <w:sz w:val="52"/>
      <w:u w:val="single"/>
      <w:lang w:val="ru-RU"/>
    </w:rPr>
  </w:style>
  <w:style w:type="paragraph" w:styleId="2">
    <w:name w:val="heading 2"/>
    <w:basedOn w:val="a"/>
    <w:next w:val="a"/>
    <w:qFormat/>
    <w:pPr>
      <w:keepNext/>
      <w:spacing w:line="360" w:lineRule="auto"/>
      <w:ind w:left="540" w:right="436"/>
      <w:outlineLvl w:val="1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next w:val="a"/>
    <w:qFormat/>
    <w:pPr>
      <w:keepNext/>
      <w:ind w:left="540"/>
      <w:outlineLvl w:val="2"/>
    </w:pPr>
    <w:rPr>
      <w:rFonts w:ascii="Times New Roman" w:hAnsi="Times New Roman"/>
      <w:b/>
      <w:bCs/>
      <w:sz w:val="28"/>
      <w:u w:val="single"/>
      <w:lang w:val="ru-RU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/>
    </w:pPr>
    <w:rPr>
      <w:rFonts w:ascii="Times New Roman" w:hAnsi="Times New Roman"/>
      <w:sz w:val="28"/>
      <w:lang w:val="ru-RU"/>
    </w:rPr>
  </w:style>
  <w:style w:type="paragraph" w:styleId="20">
    <w:name w:val="Body Text Indent 2"/>
    <w:basedOn w:val="a"/>
    <w:pPr>
      <w:ind w:left="540"/>
    </w:pPr>
    <w:rPr>
      <w:rFonts w:ascii="Times New Roman" w:hAnsi="Times New Roman"/>
      <w:sz w:val="32"/>
      <w:lang w:val="ru-RU"/>
    </w:rPr>
  </w:style>
  <w:style w:type="paragraph" w:styleId="a4">
    <w:name w:val="Body Text"/>
    <w:basedOn w:val="a"/>
    <w:rPr>
      <w:rFonts w:ascii="Times New Roman" w:hAnsi="Times New Roman"/>
      <w:sz w:val="32"/>
      <w:lang w:val="ru-RU"/>
    </w:rPr>
  </w:style>
  <w:style w:type="paragraph" w:styleId="30">
    <w:name w:val="Body Text Indent 3"/>
    <w:basedOn w:val="a"/>
    <w:pPr>
      <w:spacing w:line="360" w:lineRule="auto"/>
      <w:ind w:left="1080"/>
    </w:pPr>
    <w:rPr>
      <w:rFonts w:ascii="Times New Roman" w:hAnsi="Times New Roman"/>
      <w:sz w:val="36"/>
      <w:lang w:val="ru-RU"/>
    </w:rPr>
  </w:style>
  <w:style w:type="paragraph" w:styleId="a5">
    <w:name w:val="Title"/>
    <w:basedOn w:val="a"/>
    <w:qFormat/>
    <w:pPr>
      <w:jc w:val="center"/>
    </w:pPr>
    <w:rPr>
      <w:rFonts w:ascii="Times New Roman" w:hAnsi="Times New Roman"/>
      <w:sz w:val="5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Урок  по теме: «Дифракция механических волн и света»</vt:lpstr>
    </vt:vector>
  </TitlesOfParts>
  <Company>Школа</Company>
  <LinksUpToDate>false</LinksUpToDate>
  <CharactersWithSpaces>10782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Урок  по теме: «Дифракция механических волн и света»</dc:title>
  <dc:subject/>
  <dc:creator>Учитель</dc:creator>
  <cp:keywords/>
  <dc:description/>
  <cp:lastModifiedBy>Irina</cp:lastModifiedBy>
  <cp:revision>2</cp:revision>
  <cp:lastPrinted>2000-12-23T12:48:00Z</cp:lastPrinted>
  <dcterms:created xsi:type="dcterms:W3CDTF">2014-08-02T17:32:00Z</dcterms:created>
  <dcterms:modified xsi:type="dcterms:W3CDTF">2014-08-02T17:32:00Z</dcterms:modified>
</cp:coreProperties>
</file>