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B0C" w:rsidRDefault="006E5B63">
      <w:pPr>
        <w:pStyle w:val="1"/>
        <w:jc w:val="center"/>
      </w:pPr>
      <w:r>
        <w:t>Русская литература конца 20 столетия - Проблема нравственности в современной прозе</w:t>
      </w:r>
    </w:p>
    <w:p w:rsidR="00D22B0C" w:rsidRPr="006E5B63" w:rsidRDefault="006E5B63">
      <w:pPr>
        <w:pStyle w:val="a3"/>
        <w:spacing w:after="240" w:afterAutospacing="0"/>
      </w:pPr>
      <w:r>
        <w:t>    Под словом “нравственность” понимают общепринятые нормы морали, охраняемые общественным мнением. Эти нормы сложились в процессе жизни и деятельности общества. Считается, что тот, чьи поступки противоречат нормам морали, поступает безнравственно и его поведение должно осуждаться обществом.</w:t>
      </w:r>
      <w:r>
        <w:br/>
        <w:t>    Уже невооруженным глазом видно, что наша “народная масса” уже не масса, а “слоеный пирог”, где противоречия и противоборство между слоями нарастают в геометрической прогрессии. Уже стали проблемами взаимоотношения между людьми, отношение человека к природе, отношение людей к своему наследию. Тревогу многих вызывает проблема неуставных отношений в армии.</w:t>
      </w:r>
      <w:r>
        <w:br/>
        <w:t>    Гласность дала возможность осветить больные проблемы в тех областях, которые раньше не подлежали обсуждению общественностью. Одной из первых ласточек явилась повесть Ю. Полякова “Сто дней до приказа”. В ней описывается служба рядового Куприяшина и связанная с ней проблема неуставных отношений. Главный герой рассказывает о ней сам. Хотя из службы Куприяшина взято всего несколько дней, его образ получился полным и впечатляюще реальным. Действие повести основано на конфликте между “стариками” и молодыми солдатами. Встает вопрос: почему у солдат, российских воинов, существуют негласные привилегии в зависимости от срока службы? Почему “старики” вправе использовать труд молодого солдата, объясняя это циничным выражением типа: “Ничего, пусть жизнь узнает. Ему положено”.</w:t>
      </w:r>
      <w:r>
        <w:br/>
        <w:t>    “Дед”, ефрейтор Зубов, рьяно воспитывает “сынка”, Едина. Рядовой Куприяшин, которому Един симпатичен, пытается этому помешать, но у него это получается не всегда удачно. В конце концов рядовой Един из батареи пропадает. По ходу действия Куприяшин как бы анализирует причины случившегося.</w:t>
      </w:r>
      <w:r>
        <w:br/>
        <w:t>    В повести много суждений, характеризующих армейскую службу. Вот как отвечает замполит Осокин, прошедший службу в Афганистане, на замечание, что “дедовщина” - это просто прекрасная традиция: “Нет, это не забавная традиция, не веселая игра... Это ржавчина, разъедающая армию изнутри... Без армии нет Родины, а без дисциплины нет Армии! И ничего так не разъедает дисциплину, как неуставные отношения!”</w:t>
      </w:r>
      <w:r>
        <w:br/>
        <w:t>    Обидно, что некоторые офицеры пытаются поддержать порядок в казарме с помощью “дедовщины”. Это лейтенант Уваров, на котором лежит вся ответственность за воспитание воинов и порядок во вверенном ему подразделении. Главным выводом из повести могут послужить слова Едина: “Мы сами придумали это свинство и сами от него мучаемся”, а эпилогом - мысли Куприяшина: “Мы, чтоб жить спокойно, часто двигаем на трибуны трепачей, а потом жалуемся, будто ничего не меняется, но ведь ничего не делаем, ничего не делаем сами”.</w:t>
      </w:r>
      <w:r>
        <w:br/>
        <w:t>    Нет панацеи на все случаи жизни. Поэтому, пока солдаты будут считать это закономерным явлением, а офицеры -доброй традицией, неуставные отношения будут не только оставаться, но и прогрессировать по масштабам и жестокости. В некотором смысле проблема неуставных отношений стала характерной чертой многих коллективов, как рабочих, так и творческих. Это проблема нравственная, социальная, гражданская. Публицистика обращает внимание на острые углы современности, но именно художественное произведение способно представить проблему во всей глубине и полноте. Эстетические средства часто оказывают более сильное воздействие, чем рациональное суждение, вызывая потрясение, сопереживание, отклик непосредственный и живой. Потому отрадно, что такие непростые темы нашли отражение в современной художественной прозе.</w:t>
      </w:r>
      <w:r>
        <w:br/>
        <w:t>    Прочитанная повесть волнует до глубины души, многое помогает понять, заставляет о многом задуматься. И очень отрадно, что эта тема стала подниматься в нашей публицистике и в современной прозе.</w:t>
      </w:r>
      <w:r>
        <w:br/>
      </w:r>
      <w:bookmarkStart w:id="0" w:name="_GoBack"/>
      <w:bookmarkEnd w:id="0"/>
    </w:p>
    <w:sectPr w:rsidR="00D22B0C" w:rsidRPr="006E5B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5B63"/>
    <w:rsid w:val="006E5B63"/>
    <w:rsid w:val="009053D7"/>
    <w:rsid w:val="00D2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CA5D7-5B85-4B41-B033-753BE617D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3179</Characters>
  <Application>Microsoft Office Word</Application>
  <DocSecurity>0</DocSecurity>
  <Lines>26</Lines>
  <Paragraphs>7</Paragraphs>
  <ScaleCrop>false</ScaleCrop>
  <Company>diakov.net</Company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Русская литература конца 20 столетия - Проблема нравственности в современной прозе</dc:title>
  <dc:subject/>
  <dc:creator>Irina</dc:creator>
  <cp:keywords/>
  <dc:description/>
  <cp:lastModifiedBy>Irina</cp:lastModifiedBy>
  <cp:revision>2</cp:revision>
  <dcterms:created xsi:type="dcterms:W3CDTF">2014-07-18T21:59:00Z</dcterms:created>
  <dcterms:modified xsi:type="dcterms:W3CDTF">2014-07-18T21:59:00Z</dcterms:modified>
</cp:coreProperties>
</file>