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79" w:rsidRDefault="00133679" w:rsidP="00473088">
      <w:pPr>
        <w:jc w:val="center"/>
        <w:rPr>
          <w:sz w:val="30"/>
          <w:szCs w:val="30"/>
        </w:rPr>
      </w:pPr>
    </w:p>
    <w:p w:rsidR="00042AA3" w:rsidRDefault="00473088" w:rsidP="00473088">
      <w:pPr>
        <w:jc w:val="center"/>
        <w:rPr>
          <w:sz w:val="30"/>
          <w:szCs w:val="30"/>
        </w:rPr>
      </w:pPr>
      <w:r>
        <w:rPr>
          <w:sz w:val="30"/>
          <w:szCs w:val="30"/>
        </w:rPr>
        <w:t>Содержание</w:t>
      </w:r>
    </w:p>
    <w:p w:rsidR="00473088" w:rsidRDefault="00473088" w:rsidP="00473088">
      <w:pPr>
        <w:jc w:val="center"/>
        <w:rPr>
          <w:sz w:val="30"/>
          <w:szCs w:val="30"/>
        </w:rPr>
      </w:pPr>
    </w:p>
    <w:p w:rsidR="007B2F75" w:rsidRPr="007B2F75" w:rsidRDefault="007B2F75" w:rsidP="007B2F75">
      <w:pPr>
        <w:pStyle w:val="10"/>
        <w:tabs>
          <w:tab w:val="left" w:pos="480"/>
          <w:tab w:val="right" w:leader="dot" w:pos="9345"/>
        </w:tabs>
        <w:spacing w:line="360" w:lineRule="auto"/>
        <w:rPr>
          <w:noProof/>
          <w:sz w:val="28"/>
          <w:szCs w:val="28"/>
        </w:rPr>
      </w:pP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TOC \o "1-3" \h \z \u </w:instrText>
      </w:r>
      <w:r>
        <w:rPr>
          <w:sz w:val="30"/>
          <w:szCs w:val="30"/>
        </w:rPr>
        <w:fldChar w:fldCharType="separate"/>
      </w:r>
      <w:hyperlink w:anchor="_Toc286841558" w:history="1">
        <w:r w:rsidRPr="007B2F75">
          <w:rPr>
            <w:rStyle w:val="a6"/>
            <w:noProof/>
            <w:sz w:val="28"/>
            <w:szCs w:val="28"/>
          </w:rPr>
          <w:t>1.Методология и методика анализа экономического состояния кризисной организации</w:t>
        </w:r>
        <w:r w:rsidRPr="007B2F75">
          <w:rPr>
            <w:noProof/>
            <w:webHidden/>
            <w:sz w:val="28"/>
            <w:szCs w:val="28"/>
          </w:rPr>
          <w:tab/>
        </w:r>
        <w:r w:rsidRPr="007B2F75">
          <w:rPr>
            <w:noProof/>
            <w:webHidden/>
            <w:sz w:val="28"/>
            <w:szCs w:val="28"/>
          </w:rPr>
          <w:fldChar w:fldCharType="begin"/>
        </w:r>
        <w:r w:rsidRPr="007B2F75">
          <w:rPr>
            <w:noProof/>
            <w:webHidden/>
            <w:sz w:val="28"/>
            <w:szCs w:val="28"/>
          </w:rPr>
          <w:instrText xml:space="preserve"> PAGEREF _Toc286841558 \h </w:instrText>
        </w:r>
        <w:r w:rsidRPr="007B2F75">
          <w:rPr>
            <w:noProof/>
            <w:webHidden/>
            <w:sz w:val="28"/>
            <w:szCs w:val="28"/>
          </w:rPr>
        </w:r>
        <w:r w:rsidRPr="007B2F75">
          <w:rPr>
            <w:noProof/>
            <w:webHidden/>
            <w:sz w:val="28"/>
            <w:szCs w:val="28"/>
          </w:rPr>
          <w:fldChar w:fldCharType="separate"/>
        </w:r>
        <w:r w:rsidRPr="007B2F75">
          <w:rPr>
            <w:noProof/>
            <w:webHidden/>
            <w:sz w:val="28"/>
            <w:szCs w:val="28"/>
          </w:rPr>
          <w:t>3</w:t>
        </w:r>
        <w:r w:rsidRPr="007B2F75">
          <w:rPr>
            <w:noProof/>
            <w:webHidden/>
            <w:sz w:val="28"/>
            <w:szCs w:val="28"/>
          </w:rPr>
          <w:fldChar w:fldCharType="end"/>
        </w:r>
      </w:hyperlink>
    </w:p>
    <w:p w:rsidR="007B2F75" w:rsidRPr="007B2F75" w:rsidRDefault="005B226F" w:rsidP="007B2F75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86841559" w:history="1">
        <w:r w:rsidR="007B2F75" w:rsidRPr="007B2F75">
          <w:rPr>
            <w:rStyle w:val="a6"/>
            <w:noProof/>
            <w:sz w:val="28"/>
            <w:szCs w:val="28"/>
          </w:rPr>
          <w:t>Задача</w:t>
        </w:r>
        <w:r w:rsidR="007B2F75" w:rsidRPr="007B2F75">
          <w:rPr>
            <w:noProof/>
            <w:webHidden/>
            <w:sz w:val="28"/>
            <w:szCs w:val="28"/>
          </w:rPr>
          <w:tab/>
        </w:r>
        <w:r w:rsidR="007B2F75" w:rsidRPr="007B2F75">
          <w:rPr>
            <w:noProof/>
            <w:webHidden/>
            <w:sz w:val="28"/>
            <w:szCs w:val="28"/>
          </w:rPr>
          <w:fldChar w:fldCharType="begin"/>
        </w:r>
        <w:r w:rsidR="007B2F75" w:rsidRPr="007B2F75">
          <w:rPr>
            <w:noProof/>
            <w:webHidden/>
            <w:sz w:val="28"/>
            <w:szCs w:val="28"/>
          </w:rPr>
          <w:instrText xml:space="preserve"> PAGEREF _Toc286841559 \h </w:instrText>
        </w:r>
        <w:r w:rsidR="007B2F75" w:rsidRPr="007B2F75">
          <w:rPr>
            <w:noProof/>
            <w:webHidden/>
            <w:sz w:val="28"/>
            <w:szCs w:val="28"/>
          </w:rPr>
        </w:r>
        <w:r w:rsidR="007B2F75" w:rsidRPr="007B2F75">
          <w:rPr>
            <w:noProof/>
            <w:webHidden/>
            <w:sz w:val="28"/>
            <w:szCs w:val="28"/>
          </w:rPr>
          <w:fldChar w:fldCharType="separate"/>
        </w:r>
        <w:r w:rsidR="007B2F75" w:rsidRPr="007B2F75">
          <w:rPr>
            <w:noProof/>
            <w:webHidden/>
            <w:sz w:val="28"/>
            <w:szCs w:val="28"/>
          </w:rPr>
          <w:t>10</w:t>
        </w:r>
        <w:r w:rsidR="007B2F75" w:rsidRPr="007B2F75">
          <w:rPr>
            <w:noProof/>
            <w:webHidden/>
            <w:sz w:val="28"/>
            <w:szCs w:val="28"/>
          </w:rPr>
          <w:fldChar w:fldCharType="end"/>
        </w:r>
      </w:hyperlink>
    </w:p>
    <w:p w:rsidR="007B2F75" w:rsidRPr="007B2F75" w:rsidRDefault="005B226F" w:rsidP="007B2F75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86841560" w:history="1">
        <w:r w:rsidR="007B2F75" w:rsidRPr="007B2F75">
          <w:rPr>
            <w:rStyle w:val="a6"/>
            <w:noProof/>
            <w:sz w:val="28"/>
            <w:szCs w:val="28"/>
          </w:rPr>
          <w:t>Список литературы</w:t>
        </w:r>
        <w:r w:rsidR="007B2F75" w:rsidRPr="007B2F75">
          <w:rPr>
            <w:noProof/>
            <w:webHidden/>
            <w:sz w:val="28"/>
            <w:szCs w:val="28"/>
          </w:rPr>
          <w:tab/>
        </w:r>
        <w:r w:rsidR="007B2F75" w:rsidRPr="007B2F75">
          <w:rPr>
            <w:noProof/>
            <w:webHidden/>
            <w:sz w:val="28"/>
            <w:szCs w:val="28"/>
          </w:rPr>
          <w:fldChar w:fldCharType="begin"/>
        </w:r>
        <w:r w:rsidR="007B2F75" w:rsidRPr="007B2F75">
          <w:rPr>
            <w:noProof/>
            <w:webHidden/>
            <w:sz w:val="28"/>
            <w:szCs w:val="28"/>
          </w:rPr>
          <w:instrText xml:space="preserve"> PAGEREF _Toc286841560 \h </w:instrText>
        </w:r>
        <w:r w:rsidR="007B2F75" w:rsidRPr="007B2F75">
          <w:rPr>
            <w:noProof/>
            <w:webHidden/>
            <w:sz w:val="28"/>
            <w:szCs w:val="28"/>
          </w:rPr>
        </w:r>
        <w:r w:rsidR="007B2F75" w:rsidRPr="007B2F75">
          <w:rPr>
            <w:noProof/>
            <w:webHidden/>
            <w:sz w:val="28"/>
            <w:szCs w:val="28"/>
          </w:rPr>
          <w:fldChar w:fldCharType="separate"/>
        </w:r>
        <w:r w:rsidR="007B2F75" w:rsidRPr="007B2F75">
          <w:rPr>
            <w:noProof/>
            <w:webHidden/>
            <w:sz w:val="28"/>
            <w:szCs w:val="28"/>
          </w:rPr>
          <w:t>13</w:t>
        </w:r>
        <w:r w:rsidR="007B2F75" w:rsidRPr="007B2F75">
          <w:rPr>
            <w:noProof/>
            <w:webHidden/>
            <w:sz w:val="28"/>
            <w:szCs w:val="28"/>
          </w:rPr>
          <w:fldChar w:fldCharType="end"/>
        </w:r>
      </w:hyperlink>
    </w:p>
    <w:p w:rsidR="00473088" w:rsidRDefault="007B2F75" w:rsidP="007B2F75">
      <w:pPr>
        <w:pStyle w:val="1"/>
        <w:ind w:left="36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fldChar w:fldCharType="end"/>
      </w:r>
      <w:r w:rsidR="00440ADC">
        <w:rPr>
          <w:rFonts w:ascii="Times New Roman" w:hAnsi="Times New Roman" w:cs="Times New Roman"/>
          <w:sz w:val="30"/>
          <w:szCs w:val="30"/>
        </w:rPr>
        <w:br w:type="page"/>
      </w:r>
      <w:bookmarkStart w:id="0" w:name="_Toc286841558"/>
      <w:r>
        <w:rPr>
          <w:rFonts w:ascii="Times New Roman" w:hAnsi="Times New Roman" w:cs="Times New Roman"/>
          <w:sz w:val="30"/>
          <w:szCs w:val="30"/>
        </w:rPr>
        <w:t xml:space="preserve">1. </w:t>
      </w:r>
      <w:r w:rsidR="00473088" w:rsidRPr="00440ADC">
        <w:rPr>
          <w:rFonts w:ascii="Times New Roman" w:hAnsi="Times New Roman" w:cs="Times New Roman"/>
          <w:sz w:val="30"/>
          <w:szCs w:val="30"/>
        </w:rPr>
        <w:t>Методология и методика анализа экономического состояния кризисной организации</w:t>
      </w:r>
      <w:bookmarkEnd w:id="0"/>
    </w:p>
    <w:p w:rsidR="009039C3" w:rsidRDefault="009039C3" w:rsidP="009039C3"/>
    <w:p w:rsidR="009039C3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 xml:space="preserve">Одним из подходов к распознаванию кризисов является метод сканирования, т.е. непрерывного упорядоченного, поэлементного просматривания пространства или объекта. По методике Г.М. Курошевой, основанной на применении сканирования, объектом диагностики предлагается считать сигнал о надвигающемся кризисе – начальное экономическое явление, свидетельствующее о том, что появились признаки изменения существующего состояния организации [1]. Другим, не менее важным аспектом диагностики является количественная оценка интенсивности сигналов, реальная возможность измерения этой интенсивности на основе доступной информации, выделения из «фоновых шумов» истинного сигнала. </w:t>
      </w:r>
    </w:p>
    <w:p w:rsidR="009039C3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 xml:space="preserve">Сканирование должно осуществляться по следующим направлениям: </w:t>
      </w:r>
      <w:r w:rsidRPr="009039C3">
        <w:rPr>
          <w:sz w:val="28"/>
          <w:szCs w:val="28"/>
        </w:rPr>
        <w:br/>
        <w:t xml:space="preserve">составление перечня параметров внешней и внутренней среды; </w:t>
      </w:r>
      <w:r w:rsidRPr="009039C3">
        <w:rPr>
          <w:sz w:val="28"/>
          <w:szCs w:val="28"/>
        </w:rPr>
        <w:br/>
        <w:t xml:space="preserve">количественная и качественная оценка внешних сигналов о состоянии и динамике экономической, научно-технической, экологической, демографической и правовой конъюнктуры в национальной экономике; </w:t>
      </w:r>
      <w:r w:rsidRPr="009039C3">
        <w:rPr>
          <w:sz w:val="28"/>
          <w:szCs w:val="28"/>
        </w:rPr>
        <w:br/>
        <w:t xml:space="preserve">количественная и качественная оценка внутренних сигналов о состоянии и динамике стратегического потенциала и конкурентного статуса организации и достигнутом конкурентном преимуществе фирмы на отечественном и мировом рынках; </w:t>
      </w:r>
    </w:p>
    <w:p w:rsidR="009039C3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 xml:space="preserve">определение периодичности наблюдения за установленными параметрами состояния внешней и внутренней среды организации; </w:t>
      </w:r>
      <w:r w:rsidRPr="009039C3">
        <w:rPr>
          <w:sz w:val="28"/>
          <w:szCs w:val="28"/>
        </w:rPr>
        <w:br/>
        <w:t xml:space="preserve">проведение анализа возможных последствий, выявленных в процессе наблюдения исходных экономических явлений, которые могут вызвать кризисные явления; </w:t>
      </w:r>
    </w:p>
    <w:p w:rsidR="009039C3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 xml:space="preserve">определение «контрольных точек» в цепочках экономических явлений и порядка наблюдения за ними; </w:t>
      </w:r>
    </w:p>
    <w:p w:rsidR="009039C3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 xml:space="preserve">проведение внутрифирменного экономического анализа, обобщающего результаты наблюдений за параметрами внешней и внутренней среды организации, и оценка результатов анализа с точки зрения их влияния на возможность выполнения первоначальной миссии организации. </w:t>
      </w:r>
    </w:p>
    <w:p w:rsidR="009039C3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 xml:space="preserve">Достоинством данной методики является то, что она позволяет диагностировать кризисные явления на самых ранних стадиях. Недостаток состоит в том, что методика носит сугубо качественный характер и не содержит подробной информации о параметрах, используемых в диагностике и критериях их оценки. </w:t>
      </w:r>
    </w:p>
    <w:p w:rsidR="009039C3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 xml:space="preserve">Для диагностики скрытой стадии кризиса использовать показатель «цены предприятия» [2]. Скрытая стадия кризиса характеризуется тем, что начинается незаметное снижение «цены» организации по причине неблагоприятных тенденций как внутри организации, так и вовне. Предлагается проводить диагностику скрытой стадии кризиса, используя одну из возможных формул «цены предприятия». Например, цену предприятия можно определить капитализацией прибыли. Снижение цены предприятия в данном случае означает снижение его прибыльности или увеличение средней стоимости обязательств. Снижение текущей цены предприятия проявится явно в показателях прибыльности и требованиях банков, акционеров и других вкладчиков средств. Прогноз ожидаемого снижения требует анализа перспектив прибыльности и процентных ставок. Условия будущего падения цены предприятия обычно формируются в текущий момент и могут быть в определенной степени предугаданы. Хотя в экономике организации всегда остается место для непрогнозируемых скачков. По нашему мнению, анализ показателя цены предприятия играет свою роль в прогнозировании кризиса в организации, но не может обособленно использоваться для построения реальных прогнозов. </w:t>
      </w:r>
      <w:r w:rsidRPr="009039C3">
        <w:rPr>
          <w:sz w:val="28"/>
          <w:szCs w:val="28"/>
        </w:rPr>
        <w:br/>
        <w:t>В прогнозировании развития организации можно использовать среднегодовую величину коэффициента автономии [3]:</w:t>
      </w:r>
      <w:r w:rsidR="005B226F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.5pt;height:1.5pt">
            <v:imagedata r:id="rId7" o:title=""/>
          </v:shape>
        </w:pict>
      </w:r>
    </w:p>
    <w:p w:rsidR="009039C3" w:rsidRDefault="005B226F" w:rsidP="009039C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alt="" style="width:213pt;height:18pt;mso-wrap-distance-left:3pt;mso-wrap-distance-right:3pt">
            <v:imagedata r:id="rId8" o:title=""/>
          </v:shape>
        </w:pict>
      </w:r>
      <w:r w:rsidR="009039C3" w:rsidRPr="009039C3">
        <w:rPr>
          <w:sz w:val="28"/>
          <w:szCs w:val="28"/>
        </w:rPr>
        <w:t>где Kcc – среднегодовая доля первоначальной или восстановительной стоимости основных фондов (финансовый показатель);</w:t>
      </w:r>
    </w:p>
    <w:p w:rsidR="009039C3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УЗ – уровень знаний в организации, определяемый количеством и полезностью вводимой управляющей информации и использованными знаниями при создании организации (информационно-управляющий показатель);</w:t>
      </w:r>
    </w:p>
    <w:p w:rsidR="009039C3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ПТч – производительность труда, измеренная по выработанному чистому продукту (организационно-экономический показатель);</w:t>
      </w:r>
    </w:p>
    <w:p w:rsidR="009039C3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Эссч – эффективность собственных средств организации, т.е. отношение чистого изготовленного продукта к среднегодовой величине этих средств (финансово-экономический показатель).</w:t>
      </w:r>
    </w:p>
    <w:p w:rsidR="009039C3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Такой многоаспектный анализ позволяет раскрыть и оценить взаимодействие организационных, управленческих, экономических, финансовых и других процессов, и в результате формируется объемное представление о кризисе, направлении и характере его развития в организации. Неравномерность изменения наблюдаемых показателей в периоде говорит об утрате устойчивости организации и развитии кризиса. Достоинством данного подхода является попытка выйти за рамки чисто финансового оценивания кризисного развития и придать диагностике кризиса многоаспектность.</w:t>
      </w:r>
    </w:p>
    <w:p w:rsidR="009039C3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Эффективным инструментом для прогнозирования и диагностики кризиса является методика С.В. Яковенко [4], которая позволяет проводить прогнозирование и диагностику кризиса по слабым сигналам, а также строить нечеткую функцию вывода о вероятности развития кризиса и выявлять аномалии в экономическом и финансовом состоянии организации.</w:t>
      </w:r>
      <w:r w:rsidRPr="009039C3">
        <w:rPr>
          <w:sz w:val="28"/>
          <w:szCs w:val="28"/>
        </w:rPr>
        <w:br/>
        <w:t xml:space="preserve">Для построения модели прогнозирования кризиса формируется набор «слабых» сигналов об угрозе возникновения кризиса. С помощью метода экспертных оценок определяется массив условных вероятностей р (kj/si). Для оценки степени выраженности сигнала предлагается применять 5-ти или 10-ти балльную лингвистическую шкалу оценок. </w:t>
      </w:r>
    </w:p>
    <w:p w:rsidR="009039C3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По каждой из сфер деятельности (каждому подразделению) вводится два счетчика:</w:t>
      </w:r>
    </w:p>
    <w:p w:rsidR="009039C3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1) Т = Т + 1, где Т – счетчик истинных условий;</w:t>
      </w:r>
    </w:p>
    <w:p w:rsidR="009039C3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2) I = I + kT, где I – интенсивность сигналов;</w:t>
      </w:r>
    </w:p>
    <w:p w:rsidR="009039C3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kT – сумма баллов для Т-го условия.</w:t>
      </w:r>
    </w:p>
    <w:p w:rsidR="009039C3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</w:p>
    <w:p w:rsidR="009039C3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По результатам первого счетчика определяется масштабность сигналов по каждой сфере деятельности и во внешней и внутренней среде организации в целом. Масштабность угрозы определяется по формуле (2):</w:t>
      </w:r>
      <w:r w:rsidR="005B226F">
        <w:rPr>
          <w:sz w:val="28"/>
          <w:szCs w:val="28"/>
        </w:rPr>
        <w:pict>
          <v:shape id="_x0000_i1038" type="#_x0000_t75" style="width:1.5pt;height:1.5pt">
            <v:imagedata r:id="rId9" o:title=""/>
          </v:shape>
        </w:pict>
      </w:r>
    </w:p>
    <w:p w:rsidR="00E40E75" w:rsidRDefault="005B226F" w:rsidP="009039C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84.75pt;height:33pt">
            <v:imagedata r:id="rId10" o:title=""/>
          </v:shape>
        </w:pict>
      </w:r>
    </w:p>
    <w:p w:rsidR="00E40E75" w:rsidRDefault="00E40E75" w:rsidP="009039C3">
      <w:pPr>
        <w:spacing w:line="360" w:lineRule="auto"/>
        <w:ind w:firstLine="720"/>
        <w:jc w:val="both"/>
        <w:rPr>
          <w:sz w:val="28"/>
          <w:szCs w:val="28"/>
        </w:rPr>
      </w:pPr>
    </w:p>
    <w:p w:rsidR="00E40E75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 xml:space="preserve">где М – масштабность появления сигналов угрозы развития кризиса; </w:t>
      </w:r>
    </w:p>
    <w:p w:rsidR="00E40E75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N – сумма условий по данной сфере или общая сумма во внешней и внутренней среде.</w:t>
      </w:r>
    </w:p>
    <w:p w:rsidR="00E40E75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По уровню масштабности можно судить о количестве сфер, в которых возможно развитие кризисных процессов.</w:t>
      </w:r>
    </w:p>
    <w:p w:rsidR="00E40E75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Данные второго счетчика позволяют определить уровень интенсивности сигналов о возможной угрозе возникновения кризиса.</w:t>
      </w:r>
      <w:r w:rsidR="005B226F">
        <w:rPr>
          <w:sz w:val="28"/>
          <w:szCs w:val="28"/>
        </w:rPr>
        <w:pict>
          <v:shape id="_x0000_i1044" type="#_x0000_t75" style="width:1.5pt;height:1.5pt">
            <v:imagedata r:id="rId9" o:title=""/>
          </v:shape>
        </w:pict>
      </w:r>
    </w:p>
    <w:p w:rsidR="00E40E75" w:rsidRDefault="005B226F" w:rsidP="009039C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7" type="#_x0000_t75" style="width:85.5pt;height:29.25pt">
            <v:imagedata r:id="rId11" o:title=""/>
          </v:shape>
        </w:pict>
      </w:r>
    </w:p>
    <w:p w:rsidR="00E40E75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где L – уровень угрозы;</w:t>
      </w:r>
    </w:p>
    <w:p w:rsidR="00E40E75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N – сумма условий по данной сфере или общая сумма во внешней и внутренней среде;</w:t>
      </w:r>
    </w:p>
    <w:p w:rsidR="00E40E75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s – размерность шкалы оценок (5 или 10 баллов).</w:t>
      </w:r>
    </w:p>
    <w:p w:rsidR="00E40E75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Значение L – определяет уровень угрозы в процентах от максимально возможного уровня.</w:t>
      </w:r>
    </w:p>
    <w:p w:rsidR="00E40E75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Для формирования прогноза возможности развития кризиса используется нечеткая функция принадлежности, описываемая алгоритмом: если значения переменных до 20%, то масштабность (интенсивность) сигналов о наступлении кризиса – незначительная; если от 20 до 30%, то низкая; если от 30 до 60% – средняя; если больше 60% - высокая.</w:t>
      </w:r>
      <w:r w:rsidRPr="009039C3">
        <w:rPr>
          <w:sz w:val="28"/>
          <w:szCs w:val="28"/>
        </w:rPr>
        <w:br/>
        <w:t>Такая методика является наиболее применимой в реальных экономических условиях и обеспечивающей комплексное обследование состояния организации с целью прогнозирования кризисной ситуации, дает возможность распознавания кризисов в условиях неполной информации.</w:t>
      </w:r>
    </w:p>
    <w:p w:rsidR="00E40E75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По результатам проведенных исследований можно сделать следующие выводы:</w:t>
      </w:r>
    </w:p>
    <w:p w:rsidR="00E40E75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1. Знания о скрытой стадии кризиса, особенностях ее протекания и специфике ее распознавания очень важны для антикризисного управления. Как правило, кризис можно преодолеть и на острой его стадии, но предварительная подготовка к кризису на скрытой стадии дает организации больше шансов для выживания, делает протекание кризиса более мягким, с меньшими временными и материальными потерями. Распознавать симптомы надвигающего кризиса необходимо задолго до того, как он случится, чтобы начать принимать соответствующие меры прежде, чем кризис перейдет в острую или хроническую фазы. Даже если кризис невозможно остановить, знание о его приближении позволяет руководству организации лучше подготовиться к его наступлению. Поэтому главная задача антикризисного управления состоит в своевременном распознавании кризиса на самых ранних стадиях, в том числе и на стадии скрытого кризиса.</w:t>
      </w:r>
      <w:r w:rsidRPr="009039C3">
        <w:rPr>
          <w:sz w:val="28"/>
          <w:szCs w:val="28"/>
        </w:rPr>
        <w:br/>
        <w:t>По нашему мнению, методика прогнозирования и диагностики кризисов должна представлять собой часть программы антикризисного управления организацией, целью которой является:</w:t>
      </w:r>
    </w:p>
    <w:p w:rsidR="00E40E75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 xml:space="preserve">прогнозирование угрозы вступления организации в полосу кризисного развития; </w:t>
      </w:r>
    </w:p>
    <w:p w:rsidR="00E40E75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мониторинг факторов внешней и внутренней среды функционирования организации;</w:t>
      </w:r>
    </w:p>
    <w:p w:rsidR="00E40E75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своевременное распознавание признаков и природы кризиса;</w:t>
      </w:r>
      <w:r w:rsidRPr="009039C3">
        <w:rPr>
          <w:sz w:val="28"/>
          <w:szCs w:val="28"/>
        </w:rPr>
        <w:br/>
        <w:t>определение глубины кризисных явлений и их опасности для будущего развития организации;</w:t>
      </w:r>
    </w:p>
    <w:p w:rsidR="00E40E75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определение ключевых параметров разработки стратегии и тактики антикризисного управления организацией;</w:t>
      </w:r>
    </w:p>
    <w:p w:rsidR="00E40E75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локализация кризиса.</w:t>
      </w:r>
    </w:p>
    <w:p w:rsidR="00E40E75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 xml:space="preserve">Для распознавания скрытого кризиса стандартные методики расчета основных показателей деятельности организации и их сравнения с нормативами малоэффективны, как и интегрированные показатели диагностики вероятности возникновения кризисной ситуации. </w:t>
      </w:r>
    </w:p>
    <w:p w:rsidR="00E40E75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Необходимо построение целой системы мониторинга и прогнозирования кризисов, позволяющей:</w:t>
      </w:r>
    </w:p>
    <w:p w:rsidR="00E40E75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отслеживать динамику основных показателей деятельности организации;</w:t>
      </w:r>
    </w:p>
    <w:p w:rsidR="00E40E75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своевременно «улавливать» сигналы, свидетельствующие о возможном ухудшении положения организации;</w:t>
      </w:r>
    </w:p>
    <w:p w:rsidR="00E40E75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строить кратко- и долгосрочные прогнозы развития.</w:t>
      </w:r>
      <w:r w:rsidRPr="009039C3">
        <w:rPr>
          <w:sz w:val="28"/>
          <w:szCs w:val="28"/>
        </w:rPr>
        <w:br/>
        <w:t>Необходимо иметь систему, позволяющую проводить количественный и качественный анализ «сигналов» об угрозе приближения кризисного состояния. Для этой цели часто используется SWOT-анализ – выявление совокупного влияния на конкурентный статус организации ее сильных и слабых сторон по отношению к внешней среде, широты возможностей организации для выполнения миссии, степени и характера угроз выполнению миссии организации.</w:t>
      </w:r>
    </w:p>
    <w:p w:rsidR="00E40E75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При построении системы распознавания скрытой стадии кризиса необходимо учитывать не только наиболее существенные источники возникновения угрозы и характер сигналов, свидетельствующих об изменении состояния организации, но и количественную оценку интенсивности сигналов, выделение из «фоновых » шумов истинного сигнала.</w:t>
      </w:r>
    </w:p>
    <w:p w:rsidR="00E40E75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Система распознавания скрытой стадии кризиса должна включать:</w:t>
      </w:r>
    </w:p>
    <w:p w:rsidR="00E40E75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составление перечня параметров внешней и внутренней среды организации;</w:t>
      </w:r>
    </w:p>
    <w:p w:rsidR="00E40E75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количественную и качественную оценку внешних сигналов о состоянии и динамике экономической, научно-технической, экологической, демографической и правовой конъюнктуры в национальной экономике;</w:t>
      </w:r>
    </w:p>
    <w:p w:rsidR="00E40E75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количественную и качественную оценку внутренних сигналов о состоянии и динамике финансово-экономических и производственно-хозяйственных параметров деятельности организации;</w:t>
      </w:r>
    </w:p>
    <w:p w:rsidR="00E40E75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распознавание отклонений параметров ситуаций от норм и стандартов, выявление сигналов и возмущений, оценку вероятных признаков угрозы кризиса или неблагоприятных ситуаций;</w:t>
      </w:r>
    </w:p>
    <w:p w:rsidR="00E40E75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 xml:space="preserve">установление причинно-следственных связей и прогнозирование возможных направлений развития кризиса по параметрам размера вероятных потерь (выгод) и уровня дефицита времени для выхода из кризисных ситуаций; </w:t>
      </w:r>
    </w:p>
    <w:p w:rsidR="00E40E75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определение и оценку факторов, влияющих на развитие кризисных ситуаций, их взаимосвязей и взаимозависимостей, и возможных последствий наступления прогнозируемых явлений.</w:t>
      </w:r>
    </w:p>
    <w:p w:rsidR="00E40E75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 xml:space="preserve">Просматривать внешнюю и внутреннюю среду должна группа экспертов – специалистов в области маркетинга, стратегического контроллинга и внутрифирменного экономического анализа. </w:t>
      </w:r>
    </w:p>
    <w:p w:rsidR="009039C3" w:rsidRPr="009039C3" w:rsidRDefault="009039C3" w:rsidP="009039C3">
      <w:pPr>
        <w:spacing w:line="360" w:lineRule="auto"/>
        <w:ind w:firstLine="720"/>
        <w:jc w:val="both"/>
        <w:rPr>
          <w:sz w:val="28"/>
          <w:szCs w:val="28"/>
        </w:rPr>
      </w:pPr>
      <w:r w:rsidRPr="009039C3">
        <w:rPr>
          <w:sz w:val="28"/>
          <w:szCs w:val="28"/>
        </w:rPr>
        <w:t>Распознавание скрытой стадии кризиса происходит через постоянное наблюдение не менее чем за 50 параметрами внешней и внутренней среды функционирования организации, выводы о вступлении организации в фазу скрытого кризиса делаются, если имеются слабые совокупные отклонения по нескольким из анализируемых параметров.</w:t>
      </w:r>
    </w:p>
    <w:p w:rsidR="00440ADC" w:rsidRDefault="00E40E75" w:rsidP="00440ADC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  <w:bookmarkStart w:id="1" w:name="_Toc286841559"/>
      <w:r w:rsidR="00440ADC" w:rsidRPr="00440ADC">
        <w:rPr>
          <w:rFonts w:ascii="Times New Roman" w:hAnsi="Times New Roman" w:cs="Times New Roman"/>
          <w:sz w:val="30"/>
          <w:szCs w:val="30"/>
        </w:rPr>
        <w:t>Задача</w:t>
      </w:r>
      <w:bookmarkEnd w:id="1"/>
    </w:p>
    <w:p w:rsidR="00E40E75" w:rsidRDefault="00E40E75" w:rsidP="00E40E75"/>
    <w:p w:rsidR="00E40E75" w:rsidRPr="00053092" w:rsidRDefault="00E40E75" w:rsidP="00E40E7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53092">
        <w:rPr>
          <w:color w:val="000000"/>
          <w:sz w:val="28"/>
          <w:szCs w:val="28"/>
        </w:rPr>
        <w:t>Проект предусматривает капитальные вложения в сумме 1С=.</w:t>
      </w:r>
    </w:p>
    <w:p w:rsidR="00E40E75" w:rsidRPr="00053092" w:rsidRDefault="00E40E75" w:rsidP="00E40E7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53092">
        <w:rPr>
          <w:color w:val="000000"/>
          <w:sz w:val="28"/>
          <w:szCs w:val="28"/>
        </w:rPr>
        <w:t>Ожидаемый денежный поток О*, (</w:t>
      </w:r>
      <w:r w:rsidRPr="00053092">
        <w:rPr>
          <w:color w:val="000000"/>
          <w:sz w:val="28"/>
          <w:szCs w:val="28"/>
          <w:lang w:val="en-US"/>
        </w:rPr>
        <w:t>i</w:t>
      </w:r>
      <w:r w:rsidRPr="00053092">
        <w:rPr>
          <w:color w:val="000000"/>
          <w:sz w:val="28"/>
          <w:szCs w:val="28"/>
        </w:rPr>
        <w:t xml:space="preserve"> от 1 до п)</w:t>
      </w:r>
    </w:p>
    <w:p w:rsidR="00E40E75" w:rsidRPr="00053092" w:rsidRDefault="00E40E75" w:rsidP="00E40E7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53092">
        <w:rPr>
          <w:color w:val="000000"/>
          <w:sz w:val="28"/>
          <w:szCs w:val="28"/>
        </w:rPr>
        <w:t>Предполагаемая норма доходности равна 15%. Выгоден ли данный проект,</w:t>
      </w:r>
    </w:p>
    <w:p w:rsidR="00E40E75" w:rsidRPr="00053092" w:rsidRDefault="00E40E75" w:rsidP="00E40E7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53092">
        <w:rPr>
          <w:color w:val="000000"/>
          <w:sz w:val="28"/>
          <w:szCs w:val="28"/>
        </w:rPr>
        <w:t>если его длительность п=</w:t>
      </w:r>
    </w:p>
    <w:p w:rsidR="00E40E75" w:rsidRPr="00053092" w:rsidRDefault="00E40E75" w:rsidP="00E40E7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53092">
        <w:rPr>
          <w:color w:val="000000"/>
          <w:sz w:val="28"/>
          <w:szCs w:val="28"/>
        </w:rPr>
        <w:t>Определить показатели: срок окупаемости с учетом фактора времени и без учета фактора времени, чистую приведенную стоимость,</w:t>
      </w:r>
    </w:p>
    <w:p w:rsidR="00E40E75" w:rsidRPr="00053092" w:rsidRDefault="00E40E75" w:rsidP="00E40E75">
      <w:pPr>
        <w:spacing w:line="360" w:lineRule="auto"/>
        <w:jc w:val="both"/>
        <w:rPr>
          <w:sz w:val="28"/>
          <w:szCs w:val="28"/>
        </w:rPr>
      </w:pPr>
      <w:r w:rsidRPr="00053092">
        <w:rPr>
          <w:color w:val="000000"/>
          <w:sz w:val="28"/>
          <w:szCs w:val="28"/>
        </w:rPr>
        <w:t>индекс рентабельности инвестиций</w:t>
      </w:r>
    </w:p>
    <w:p w:rsidR="00E40E75" w:rsidRDefault="00E40E75" w:rsidP="00E40E75"/>
    <w:p w:rsidR="00E40E75" w:rsidRDefault="00E40E75" w:rsidP="00E40E75">
      <w:pPr>
        <w:spacing w:line="360" w:lineRule="auto"/>
        <w:jc w:val="center"/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52"/>
        <w:gridCol w:w="1938"/>
      </w:tblGrid>
      <w:tr w:rsidR="00E40E75" w:rsidRPr="00E40E75">
        <w:trPr>
          <w:trHeight w:val="796"/>
        </w:trPr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E75" w:rsidRPr="00E40E75" w:rsidRDefault="00E40E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0E75">
              <w:rPr>
                <w:color w:val="000000"/>
                <w:sz w:val="28"/>
                <w:szCs w:val="28"/>
              </w:rPr>
              <w:t>Вариант</w:t>
            </w:r>
            <w:r>
              <w:rPr>
                <w:color w:val="000000"/>
                <w:sz w:val="28"/>
                <w:szCs w:val="28"/>
              </w:rPr>
              <w:t>/</w:t>
            </w:r>
            <w:r w:rsidRPr="00E40E75">
              <w:rPr>
                <w:color w:val="000000"/>
                <w:sz w:val="28"/>
                <w:szCs w:val="28"/>
              </w:rPr>
              <w:t xml:space="preserve"> Показатели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E75" w:rsidRPr="00E40E75" w:rsidRDefault="00E40E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0E75">
              <w:rPr>
                <w:color w:val="000000"/>
                <w:sz w:val="28"/>
                <w:szCs w:val="28"/>
              </w:rPr>
              <w:t>4</w:t>
            </w:r>
          </w:p>
        </w:tc>
      </w:tr>
      <w:tr w:rsidR="00E40E75" w:rsidRPr="00E40E75">
        <w:trPr>
          <w:trHeight w:val="398"/>
        </w:trPr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E75" w:rsidRPr="00E40E75" w:rsidRDefault="00E40E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0E75">
              <w:rPr>
                <w:color w:val="000000"/>
                <w:sz w:val="28"/>
                <w:szCs w:val="28"/>
              </w:rPr>
              <w:t>1С тыс.р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E75" w:rsidRPr="00E40E75" w:rsidRDefault="00E40E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0E75">
              <w:rPr>
                <w:color w:val="000000"/>
                <w:sz w:val="28"/>
                <w:szCs w:val="28"/>
              </w:rPr>
              <w:t>400</w:t>
            </w:r>
          </w:p>
        </w:tc>
      </w:tr>
      <w:tr w:rsidR="00E40E75" w:rsidRPr="00E40E75">
        <w:trPr>
          <w:trHeight w:val="393"/>
        </w:trPr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E75" w:rsidRPr="00E40E75" w:rsidRDefault="00E40E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0E75">
              <w:rPr>
                <w:color w:val="000000"/>
                <w:sz w:val="28"/>
                <w:szCs w:val="28"/>
              </w:rPr>
              <w:t>п лет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E75" w:rsidRPr="00E40E75" w:rsidRDefault="00E40E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0E75">
              <w:rPr>
                <w:color w:val="000000"/>
                <w:sz w:val="28"/>
                <w:szCs w:val="28"/>
              </w:rPr>
              <w:t>5</w:t>
            </w:r>
          </w:p>
        </w:tc>
      </w:tr>
      <w:tr w:rsidR="00E40E75" w:rsidRPr="00E40E75">
        <w:trPr>
          <w:trHeight w:val="398"/>
        </w:trPr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E75" w:rsidRPr="00E40E75" w:rsidRDefault="00E40E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0E75">
              <w:rPr>
                <w:color w:val="000000"/>
                <w:sz w:val="28"/>
                <w:szCs w:val="28"/>
              </w:rPr>
              <w:t>С1 тыс.р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E75" w:rsidRPr="00E40E75" w:rsidRDefault="00E40E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0E75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E40E75" w:rsidRPr="00E40E75">
        <w:trPr>
          <w:trHeight w:val="398"/>
        </w:trPr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E75" w:rsidRPr="00E40E75" w:rsidRDefault="00E40E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0E75">
              <w:rPr>
                <w:color w:val="000000"/>
                <w:sz w:val="28"/>
                <w:szCs w:val="28"/>
              </w:rPr>
              <w:t>С2 тыс.р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E75" w:rsidRPr="00E40E75" w:rsidRDefault="00E40E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0E75">
              <w:rPr>
                <w:color w:val="000000"/>
                <w:sz w:val="28"/>
                <w:szCs w:val="28"/>
              </w:rPr>
              <w:t>120</w:t>
            </w:r>
          </w:p>
        </w:tc>
      </w:tr>
      <w:tr w:rsidR="00E40E75" w:rsidRPr="00E40E75">
        <w:trPr>
          <w:trHeight w:val="393"/>
        </w:trPr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E75" w:rsidRPr="00E40E75" w:rsidRDefault="00E40E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0E75">
              <w:rPr>
                <w:color w:val="000000"/>
                <w:sz w:val="28"/>
                <w:szCs w:val="28"/>
              </w:rPr>
              <w:t>С2 тыс.р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E75" w:rsidRPr="00E40E75" w:rsidRDefault="00E40E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0E75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E40E75" w:rsidRPr="00E40E75">
        <w:trPr>
          <w:trHeight w:val="398"/>
        </w:trPr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E75" w:rsidRPr="00E40E75" w:rsidRDefault="00E40E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0E75">
              <w:rPr>
                <w:color w:val="000000"/>
                <w:sz w:val="28"/>
                <w:szCs w:val="28"/>
              </w:rPr>
              <w:t>С4 тыс.р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E75" w:rsidRPr="00E40E75" w:rsidRDefault="00E40E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0E75">
              <w:rPr>
                <w:color w:val="000000"/>
                <w:sz w:val="28"/>
                <w:szCs w:val="28"/>
              </w:rPr>
              <w:t>160</w:t>
            </w:r>
          </w:p>
        </w:tc>
      </w:tr>
      <w:tr w:rsidR="00E40E75" w:rsidRPr="00E40E75">
        <w:trPr>
          <w:trHeight w:val="398"/>
        </w:trPr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E75" w:rsidRPr="00E40E75" w:rsidRDefault="00E40E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0E75">
              <w:rPr>
                <w:color w:val="000000"/>
                <w:sz w:val="28"/>
                <w:szCs w:val="28"/>
              </w:rPr>
              <w:t>С5 тыс.р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E75" w:rsidRPr="00E40E75" w:rsidRDefault="00E40E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0E75">
              <w:rPr>
                <w:color w:val="000000"/>
                <w:sz w:val="28"/>
                <w:szCs w:val="28"/>
              </w:rPr>
              <w:t>200</w:t>
            </w:r>
          </w:p>
        </w:tc>
      </w:tr>
      <w:tr w:rsidR="00E40E75" w:rsidRPr="00E40E75">
        <w:trPr>
          <w:trHeight w:val="403"/>
        </w:trPr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E75" w:rsidRPr="00E40E75" w:rsidRDefault="00E40E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0E75">
              <w:rPr>
                <w:color w:val="000000"/>
                <w:sz w:val="28"/>
                <w:szCs w:val="28"/>
              </w:rPr>
              <w:t>С6 тыс.р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E75" w:rsidRPr="00E40E75" w:rsidRDefault="00E40E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40E75" w:rsidRPr="00E40E75">
        <w:trPr>
          <w:trHeight w:val="398"/>
        </w:trPr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E75" w:rsidRPr="00E40E75" w:rsidRDefault="00E40E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0E75">
              <w:rPr>
                <w:color w:val="000000"/>
                <w:sz w:val="28"/>
                <w:szCs w:val="28"/>
              </w:rPr>
              <w:t>С7 тыс.р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E75" w:rsidRPr="00E40E75" w:rsidRDefault="00E40E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40E75" w:rsidRPr="00E40E75">
        <w:trPr>
          <w:trHeight w:val="419"/>
        </w:trPr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E75" w:rsidRPr="00E40E75" w:rsidRDefault="00E40E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E75" w:rsidRPr="00E40E75" w:rsidRDefault="00E40E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40E75" w:rsidRDefault="00E40E75" w:rsidP="00E40E75">
      <w:pPr>
        <w:spacing w:line="360" w:lineRule="auto"/>
      </w:pPr>
    </w:p>
    <w:p w:rsidR="00E40E75" w:rsidRPr="00E40E75" w:rsidRDefault="00E40E75" w:rsidP="00E40E75">
      <w:pPr>
        <w:spacing w:line="360" w:lineRule="auto"/>
        <w:rPr>
          <w:sz w:val="28"/>
          <w:szCs w:val="28"/>
        </w:rPr>
      </w:pPr>
      <w:r w:rsidRPr="00E40E75">
        <w:rPr>
          <w:sz w:val="28"/>
          <w:szCs w:val="28"/>
          <w:lang w:val="en-US"/>
        </w:rPr>
        <w:t>n</w:t>
      </w:r>
      <w:r w:rsidRPr="00E40E75">
        <w:rPr>
          <w:sz w:val="28"/>
          <w:szCs w:val="28"/>
        </w:rPr>
        <w:t xml:space="preserve"> = 5 лет</w:t>
      </w:r>
    </w:p>
    <w:p w:rsidR="00E40E75" w:rsidRPr="00E40E75" w:rsidRDefault="00E40E75" w:rsidP="00E40E75">
      <w:pPr>
        <w:spacing w:line="360" w:lineRule="auto"/>
        <w:rPr>
          <w:sz w:val="28"/>
          <w:szCs w:val="28"/>
        </w:rPr>
      </w:pPr>
      <w:r w:rsidRPr="00E40E75">
        <w:rPr>
          <w:sz w:val="28"/>
          <w:szCs w:val="28"/>
          <w:lang w:val="en-US"/>
        </w:rPr>
        <w:t>r</w:t>
      </w:r>
      <w:r w:rsidRPr="00E40E75">
        <w:rPr>
          <w:sz w:val="28"/>
          <w:szCs w:val="28"/>
        </w:rPr>
        <w:t xml:space="preserve"> = 15%= 0,15</w:t>
      </w:r>
    </w:p>
    <w:p w:rsidR="00E40E75" w:rsidRDefault="00E40E75" w:rsidP="00E40E75">
      <w:pPr>
        <w:spacing w:line="360" w:lineRule="auto"/>
        <w:rPr>
          <w:b/>
          <w:u w:val="single"/>
        </w:rPr>
      </w:pPr>
    </w:p>
    <w:p w:rsidR="00E40E75" w:rsidRDefault="00E40E75" w:rsidP="00E40E75">
      <w:pPr>
        <w:spacing w:line="360" w:lineRule="auto"/>
        <w:rPr>
          <w:b/>
          <w:u w:val="single"/>
        </w:rPr>
      </w:pPr>
    </w:p>
    <w:p w:rsidR="00E40E75" w:rsidRDefault="00E40E75" w:rsidP="00E40E75">
      <w:pPr>
        <w:spacing w:line="360" w:lineRule="auto"/>
        <w:rPr>
          <w:b/>
          <w:u w:val="single"/>
        </w:rPr>
      </w:pPr>
    </w:p>
    <w:p w:rsidR="00E40E75" w:rsidRDefault="00E40E75" w:rsidP="00E40E75">
      <w:pPr>
        <w:spacing w:line="360" w:lineRule="auto"/>
        <w:rPr>
          <w:b/>
          <w:u w:val="single"/>
        </w:rPr>
      </w:pPr>
    </w:p>
    <w:p w:rsidR="00E40E75" w:rsidRDefault="00E40E75" w:rsidP="00E40E75">
      <w:pPr>
        <w:spacing w:line="360" w:lineRule="auto"/>
        <w:rPr>
          <w:b/>
          <w:u w:val="single"/>
        </w:rPr>
      </w:pPr>
    </w:p>
    <w:p w:rsidR="00E40E75" w:rsidRDefault="00E40E75" w:rsidP="00E40E75">
      <w:pPr>
        <w:spacing w:line="360" w:lineRule="auto"/>
        <w:rPr>
          <w:b/>
          <w:u w:val="single"/>
        </w:rPr>
      </w:pPr>
    </w:p>
    <w:p w:rsidR="00E40E75" w:rsidRDefault="00E40E75" w:rsidP="00E40E75">
      <w:pPr>
        <w:spacing w:line="360" w:lineRule="auto"/>
        <w:rPr>
          <w:b/>
          <w:u w:val="single"/>
        </w:rPr>
      </w:pPr>
    </w:p>
    <w:p w:rsidR="00E40E75" w:rsidRDefault="00E40E75" w:rsidP="00E40E75">
      <w:pPr>
        <w:spacing w:line="360" w:lineRule="auto"/>
        <w:rPr>
          <w:b/>
          <w:u w:val="single"/>
        </w:rPr>
      </w:pPr>
    </w:p>
    <w:p w:rsidR="00E40E75" w:rsidRDefault="00053092" w:rsidP="00E40E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40E75">
        <w:rPr>
          <w:sz w:val="28"/>
          <w:szCs w:val="28"/>
        </w:rPr>
        <w:t xml:space="preserve">Определим </w:t>
      </w:r>
      <w:r w:rsidR="00E40E75" w:rsidRPr="00E40E75">
        <w:rPr>
          <w:sz w:val="28"/>
          <w:szCs w:val="28"/>
        </w:rPr>
        <w:t>срок окупаемости без учета фактора времени</w:t>
      </w:r>
    </w:p>
    <w:p w:rsidR="006F6418" w:rsidRPr="006F6418" w:rsidRDefault="006F6418" w:rsidP="00E40E75">
      <w:pPr>
        <w:spacing w:line="360" w:lineRule="auto"/>
        <w:jc w:val="both"/>
        <w:rPr>
          <w:sz w:val="28"/>
          <w:szCs w:val="28"/>
        </w:rPr>
      </w:pPr>
    </w:p>
    <w:p w:rsidR="006F6418" w:rsidRPr="006F6418" w:rsidRDefault="006F6418" w:rsidP="00E40E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Ток = 400/ (100+120+150+160+200)/5 = 2,7 = 2 года 7 месяцев</w:t>
      </w:r>
    </w:p>
    <w:p w:rsidR="006F6418" w:rsidRDefault="006F6418" w:rsidP="00E40E75">
      <w:pPr>
        <w:spacing w:line="360" w:lineRule="auto"/>
        <w:jc w:val="both"/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45"/>
        <w:gridCol w:w="2545"/>
        <w:gridCol w:w="3190"/>
        <w:gridCol w:w="3191"/>
      </w:tblGrid>
      <w:tr w:rsidR="006F6418">
        <w:tc>
          <w:tcPr>
            <w:tcW w:w="645" w:type="dxa"/>
            <w:vAlign w:val="center"/>
          </w:tcPr>
          <w:p w:rsidR="006F6418" w:rsidRDefault="006F6418" w:rsidP="00B55DE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Год </w:t>
            </w:r>
          </w:p>
          <w:p w:rsidR="006F6418" w:rsidRPr="00B411C6" w:rsidRDefault="006F6418" w:rsidP="006F64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45" w:type="dxa"/>
            <w:vAlign w:val="center"/>
          </w:tcPr>
          <w:p w:rsidR="006F6418" w:rsidRDefault="006F6418" w:rsidP="00B55DE9">
            <w:pPr>
              <w:spacing w:line="360" w:lineRule="auto"/>
              <w:jc w:val="center"/>
              <w:rPr>
                <w:b/>
              </w:rPr>
            </w:pPr>
            <w:r w:rsidRPr="00B411C6">
              <w:rPr>
                <w:b/>
              </w:rPr>
              <w:t xml:space="preserve">Чистый денежный </w:t>
            </w:r>
          </w:p>
          <w:p w:rsidR="006F6418" w:rsidRPr="00B411C6" w:rsidRDefault="006F6418" w:rsidP="00B55DE9">
            <w:pPr>
              <w:spacing w:line="360" w:lineRule="auto"/>
              <w:jc w:val="center"/>
              <w:rPr>
                <w:b/>
              </w:rPr>
            </w:pPr>
            <w:r w:rsidRPr="00B411C6">
              <w:rPr>
                <w:b/>
              </w:rPr>
              <w:t>поток</w:t>
            </w:r>
          </w:p>
        </w:tc>
        <w:tc>
          <w:tcPr>
            <w:tcW w:w="3190" w:type="dxa"/>
            <w:vAlign w:val="center"/>
          </w:tcPr>
          <w:p w:rsidR="006F6418" w:rsidRPr="00B411C6" w:rsidRDefault="006F6418" w:rsidP="00B55DE9">
            <w:pPr>
              <w:spacing w:line="360" w:lineRule="auto"/>
              <w:jc w:val="center"/>
              <w:rPr>
                <w:b/>
              </w:rPr>
            </w:pPr>
            <w:r w:rsidRPr="00B411C6">
              <w:rPr>
                <w:b/>
              </w:rPr>
              <w:t>Кумулятивный доход</w:t>
            </w:r>
          </w:p>
        </w:tc>
        <w:tc>
          <w:tcPr>
            <w:tcW w:w="3191" w:type="dxa"/>
            <w:vAlign w:val="center"/>
          </w:tcPr>
          <w:p w:rsidR="006F6418" w:rsidRPr="00B411C6" w:rsidRDefault="006F6418" w:rsidP="00B55DE9">
            <w:pPr>
              <w:spacing w:line="360" w:lineRule="auto"/>
              <w:jc w:val="center"/>
              <w:rPr>
                <w:b/>
              </w:rPr>
            </w:pPr>
            <w:r w:rsidRPr="00B411C6">
              <w:rPr>
                <w:b/>
              </w:rPr>
              <w:t xml:space="preserve">- </w:t>
            </w:r>
            <w:r w:rsidRPr="00B411C6">
              <w:rPr>
                <w:b/>
                <w:lang w:val="en-US"/>
              </w:rPr>
              <w:t>IC</w:t>
            </w:r>
            <w:r w:rsidRPr="00B411C6">
              <w:rPr>
                <w:b/>
              </w:rPr>
              <w:t>+кумулятивный доход</w:t>
            </w:r>
          </w:p>
        </w:tc>
      </w:tr>
      <w:tr w:rsidR="00BA172F">
        <w:tc>
          <w:tcPr>
            <w:tcW w:w="645" w:type="dxa"/>
            <w:vAlign w:val="center"/>
          </w:tcPr>
          <w:p w:rsidR="00BA172F" w:rsidRPr="00B411C6" w:rsidRDefault="00BA172F" w:rsidP="006F6418">
            <w:pPr>
              <w:spacing w:line="360" w:lineRule="auto"/>
              <w:jc w:val="center"/>
            </w:pPr>
          </w:p>
        </w:tc>
        <w:tc>
          <w:tcPr>
            <w:tcW w:w="2545" w:type="dxa"/>
          </w:tcPr>
          <w:p w:rsidR="00BA172F" w:rsidRPr="00E40E75" w:rsidRDefault="00BA172F" w:rsidP="00BA17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E75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3190" w:type="dxa"/>
            <w:vAlign w:val="bottom"/>
          </w:tcPr>
          <w:p w:rsidR="00BA172F" w:rsidRPr="00BA172F" w:rsidRDefault="00BA172F" w:rsidP="00BA172F">
            <w:pPr>
              <w:jc w:val="center"/>
              <w:rPr>
                <w:sz w:val="28"/>
                <w:szCs w:val="28"/>
              </w:rPr>
            </w:pPr>
            <w:r w:rsidRPr="00BA172F">
              <w:rPr>
                <w:sz w:val="28"/>
                <w:szCs w:val="28"/>
              </w:rPr>
              <w:t>100</w:t>
            </w:r>
          </w:p>
        </w:tc>
        <w:tc>
          <w:tcPr>
            <w:tcW w:w="3191" w:type="dxa"/>
            <w:vAlign w:val="center"/>
          </w:tcPr>
          <w:p w:rsidR="00BA172F" w:rsidRPr="006F6418" w:rsidRDefault="00BA172F" w:rsidP="00B55DE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F6418">
              <w:rPr>
                <w:sz w:val="28"/>
                <w:szCs w:val="28"/>
              </w:rPr>
              <w:t xml:space="preserve">- 400 + </w:t>
            </w:r>
            <w:r>
              <w:rPr>
                <w:sz w:val="28"/>
                <w:szCs w:val="28"/>
              </w:rPr>
              <w:t>100</w:t>
            </w:r>
            <w:r w:rsidRPr="006F6418">
              <w:rPr>
                <w:sz w:val="28"/>
                <w:szCs w:val="28"/>
              </w:rPr>
              <w:t xml:space="preserve"> = - </w:t>
            </w:r>
            <w:r>
              <w:rPr>
                <w:sz w:val="28"/>
                <w:szCs w:val="28"/>
              </w:rPr>
              <w:t>300</w:t>
            </w:r>
          </w:p>
        </w:tc>
      </w:tr>
      <w:tr w:rsidR="00BA172F">
        <w:tc>
          <w:tcPr>
            <w:tcW w:w="645" w:type="dxa"/>
            <w:vAlign w:val="center"/>
          </w:tcPr>
          <w:p w:rsidR="00BA172F" w:rsidRPr="00B411C6" w:rsidRDefault="00BA172F" w:rsidP="006F6418">
            <w:pPr>
              <w:spacing w:line="360" w:lineRule="auto"/>
              <w:jc w:val="center"/>
            </w:pPr>
          </w:p>
        </w:tc>
        <w:tc>
          <w:tcPr>
            <w:tcW w:w="2545" w:type="dxa"/>
          </w:tcPr>
          <w:p w:rsidR="00BA172F" w:rsidRPr="00E40E75" w:rsidRDefault="00BA172F" w:rsidP="00BA17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E75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3190" w:type="dxa"/>
            <w:vAlign w:val="bottom"/>
          </w:tcPr>
          <w:p w:rsidR="00BA172F" w:rsidRPr="00BA172F" w:rsidRDefault="00BA172F" w:rsidP="00BA172F">
            <w:pPr>
              <w:jc w:val="center"/>
              <w:rPr>
                <w:sz w:val="28"/>
                <w:szCs w:val="28"/>
              </w:rPr>
            </w:pPr>
            <w:r w:rsidRPr="00BA172F">
              <w:rPr>
                <w:sz w:val="28"/>
                <w:szCs w:val="28"/>
              </w:rPr>
              <w:t>220</w:t>
            </w:r>
          </w:p>
        </w:tc>
        <w:tc>
          <w:tcPr>
            <w:tcW w:w="3191" w:type="dxa"/>
            <w:vAlign w:val="center"/>
          </w:tcPr>
          <w:p w:rsidR="00BA172F" w:rsidRPr="006F6418" w:rsidRDefault="00BA172F" w:rsidP="00B55DE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F6418">
              <w:rPr>
                <w:sz w:val="28"/>
                <w:szCs w:val="28"/>
              </w:rPr>
              <w:t xml:space="preserve">- 400+ </w:t>
            </w:r>
            <w:r>
              <w:rPr>
                <w:sz w:val="28"/>
                <w:szCs w:val="28"/>
              </w:rPr>
              <w:t>220</w:t>
            </w:r>
            <w:r w:rsidRPr="006F6418">
              <w:rPr>
                <w:sz w:val="28"/>
                <w:szCs w:val="28"/>
              </w:rPr>
              <w:t xml:space="preserve"> = - </w:t>
            </w:r>
            <w:r>
              <w:rPr>
                <w:sz w:val="28"/>
                <w:szCs w:val="28"/>
              </w:rPr>
              <w:t>180</w:t>
            </w:r>
          </w:p>
        </w:tc>
      </w:tr>
      <w:tr w:rsidR="00BA172F">
        <w:tc>
          <w:tcPr>
            <w:tcW w:w="645" w:type="dxa"/>
            <w:vAlign w:val="center"/>
          </w:tcPr>
          <w:p w:rsidR="00BA172F" w:rsidRPr="00B411C6" w:rsidRDefault="00BA172F" w:rsidP="006F6418">
            <w:pPr>
              <w:spacing w:line="360" w:lineRule="auto"/>
              <w:jc w:val="center"/>
            </w:pPr>
          </w:p>
        </w:tc>
        <w:tc>
          <w:tcPr>
            <w:tcW w:w="2545" w:type="dxa"/>
          </w:tcPr>
          <w:p w:rsidR="00BA172F" w:rsidRPr="00E40E75" w:rsidRDefault="00BA172F" w:rsidP="00BA17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E75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3190" w:type="dxa"/>
            <w:vAlign w:val="bottom"/>
          </w:tcPr>
          <w:p w:rsidR="00BA172F" w:rsidRPr="00BA172F" w:rsidRDefault="00BA172F" w:rsidP="00BA172F">
            <w:pPr>
              <w:jc w:val="center"/>
              <w:rPr>
                <w:sz w:val="28"/>
                <w:szCs w:val="28"/>
              </w:rPr>
            </w:pPr>
            <w:r w:rsidRPr="00BA172F">
              <w:rPr>
                <w:sz w:val="28"/>
                <w:szCs w:val="28"/>
              </w:rPr>
              <w:t>370</w:t>
            </w:r>
          </w:p>
        </w:tc>
        <w:tc>
          <w:tcPr>
            <w:tcW w:w="3191" w:type="dxa"/>
            <w:vAlign w:val="center"/>
          </w:tcPr>
          <w:p w:rsidR="00BA172F" w:rsidRPr="006F6418" w:rsidRDefault="00BA172F" w:rsidP="00B55DE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F6418">
              <w:rPr>
                <w:sz w:val="28"/>
                <w:szCs w:val="28"/>
              </w:rPr>
              <w:t xml:space="preserve">- 400+ </w:t>
            </w:r>
            <w:r>
              <w:rPr>
                <w:sz w:val="28"/>
                <w:szCs w:val="28"/>
              </w:rPr>
              <w:t>370</w:t>
            </w:r>
            <w:r w:rsidRPr="006F6418">
              <w:rPr>
                <w:sz w:val="28"/>
                <w:szCs w:val="28"/>
              </w:rPr>
              <w:t xml:space="preserve">= - </w:t>
            </w:r>
            <w:r>
              <w:rPr>
                <w:sz w:val="28"/>
                <w:szCs w:val="28"/>
              </w:rPr>
              <w:t>130</w:t>
            </w:r>
          </w:p>
        </w:tc>
      </w:tr>
      <w:tr w:rsidR="00BA172F">
        <w:trPr>
          <w:trHeight w:val="70"/>
        </w:trPr>
        <w:tc>
          <w:tcPr>
            <w:tcW w:w="645" w:type="dxa"/>
            <w:vAlign w:val="center"/>
          </w:tcPr>
          <w:p w:rsidR="00BA172F" w:rsidRPr="00B411C6" w:rsidRDefault="00BA172F" w:rsidP="006F6418">
            <w:pPr>
              <w:spacing w:line="360" w:lineRule="auto"/>
              <w:jc w:val="center"/>
            </w:pPr>
          </w:p>
        </w:tc>
        <w:tc>
          <w:tcPr>
            <w:tcW w:w="2545" w:type="dxa"/>
          </w:tcPr>
          <w:p w:rsidR="00BA172F" w:rsidRPr="00E40E75" w:rsidRDefault="00BA172F" w:rsidP="00BA17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E75">
              <w:rPr>
                <w:color w:val="000000"/>
                <w:sz w:val="28"/>
                <w:szCs w:val="28"/>
              </w:rPr>
              <w:t>160</w:t>
            </w:r>
          </w:p>
        </w:tc>
        <w:tc>
          <w:tcPr>
            <w:tcW w:w="3190" w:type="dxa"/>
            <w:vAlign w:val="bottom"/>
          </w:tcPr>
          <w:p w:rsidR="00BA172F" w:rsidRPr="00BA172F" w:rsidRDefault="00BA172F" w:rsidP="00BA172F">
            <w:pPr>
              <w:jc w:val="center"/>
              <w:rPr>
                <w:sz w:val="28"/>
                <w:szCs w:val="28"/>
              </w:rPr>
            </w:pPr>
            <w:r w:rsidRPr="00BA172F">
              <w:rPr>
                <w:sz w:val="28"/>
                <w:szCs w:val="28"/>
              </w:rPr>
              <w:t>530</w:t>
            </w:r>
          </w:p>
        </w:tc>
        <w:tc>
          <w:tcPr>
            <w:tcW w:w="3191" w:type="dxa"/>
            <w:vAlign w:val="center"/>
          </w:tcPr>
          <w:p w:rsidR="00BA172F" w:rsidRPr="006F6418" w:rsidRDefault="00BA172F" w:rsidP="00B55DE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F6418">
              <w:rPr>
                <w:sz w:val="28"/>
                <w:szCs w:val="28"/>
              </w:rPr>
              <w:t xml:space="preserve">- 400+ </w:t>
            </w:r>
            <w:r>
              <w:rPr>
                <w:sz w:val="28"/>
                <w:szCs w:val="28"/>
              </w:rPr>
              <w:t>530</w:t>
            </w:r>
            <w:r w:rsidRPr="006F6418">
              <w:rPr>
                <w:sz w:val="28"/>
                <w:szCs w:val="28"/>
              </w:rPr>
              <w:t xml:space="preserve">= </w:t>
            </w:r>
            <w:r>
              <w:rPr>
                <w:sz w:val="28"/>
                <w:szCs w:val="28"/>
              </w:rPr>
              <w:t>+130</w:t>
            </w:r>
          </w:p>
        </w:tc>
      </w:tr>
      <w:tr w:rsidR="00BA172F">
        <w:tc>
          <w:tcPr>
            <w:tcW w:w="645" w:type="dxa"/>
            <w:vAlign w:val="center"/>
          </w:tcPr>
          <w:p w:rsidR="00BA172F" w:rsidRPr="00B411C6" w:rsidRDefault="00BA172F" w:rsidP="006F6418">
            <w:pPr>
              <w:spacing w:line="360" w:lineRule="auto"/>
              <w:jc w:val="center"/>
            </w:pPr>
          </w:p>
        </w:tc>
        <w:tc>
          <w:tcPr>
            <w:tcW w:w="2545" w:type="dxa"/>
          </w:tcPr>
          <w:p w:rsidR="00BA172F" w:rsidRPr="00E40E75" w:rsidRDefault="00BA172F" w:rsidP="00BA17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E75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190" w:type="dxa"/>
            <w:vAlign w:val="bottom"/>
          </w:tcPr>
          <w:p w:rsidR="00BA172F" w:rsidRPr="00BA172F" w:rsidRDefault="00BA172F" w:rsidP="00BA172F">
            <w:pPr>
              <w:jc w:val="center"/>
              <w:rPr>
                <w:sz w:val="28"/>
                <w:szCs w:val="28"/>
              </w:rPr>
            </w:pPr>
            <w:r w:rsidRPr="00BA172F">
              <w:rPr>
                <w:sz w:val="28"/>
                <w:szCs w:val="28"/>
              </w:rPr>
              <w:t>730</w:t>
            </w:r>
          </w:p>
        </w:tc>
        <w:tc>
          <w:tcPr>
            <w:tcW w:w="3191" w:type="dxa"/>
            <w:vAlign w:val="center"/>
          </w:tcPr>
          <w:p w:rsidR="00BA172F" w:rsidRPr="006F6418" w:rsidRDefault="00BA172F" w:rsidP="00B55DE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- 400+ 730= +</w:t>
            </w:r>
            <w:r w:rsidRPr="006F64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230</w:t>
            </w:r>
          </w:p>
        </w:tc>
      </w:tr>
    </w:tbl>
    <w:p w:rsidR="00E40E75" w:rsidRDefault="00E40E75" w:rsidP="00E40E75">
      <w:pPr>
        <w:jc w:val="both"/>
        <w:rPr>
          <w:sz w:val="28"/>
          <w:szCs w:val="28"/>
        </w:rPr>
      </w:pPr>
    </w:p>
    <w:p w:rsidR="00E40E75" w:rsidRPr="009868C2" w:rsidRDefault="00E40E75" w:rsidP="00E40E75">
      <w:pPr>
        <w:jc w:val="both"/>
        <w:rPr>
          <w:sz w:val="28"/>
          <w:szCs w:val="28"/>
        </w:rPr>
      </w:pPr>
      <w:r w:rsidRPr="009868C2">
        <w:rPr>
          <w:sz w:val="28"/>
          <w:szCs w:val="28"/>
        </w:rPr>
        <w:t>12 мес</w:t>
      </w:r>
      <w:r w:rsidR="009868C2" w:rsidRPr="009868C2">
        <w:rPr>
          <w:sz w:val="28"/>
          <w:szCs w:val="28"/>
        </w:rPr>
        <w:t xml:space="preserve"> - </w:t>
      </w:r>
      <w:r w:rsidR="009868C2">
        <w:rPr>
          <w:sz w:val="28"/>
          <w:szCs w:val="28"/>
        </w:rPr>
        <w:t>400</w:t>
      </w:r>
    </w:p>
    <w:p w:rsidR="00E40E75" w:rsidRDefault="00E40E75" w:rsidP="00E40E75">
      <w:pPr>
        <w:jc w:val="both"/>
        <w:rPr>
          <w:sz w:val="28"/>
          <w:szCs w:val="28"/>
        </w:rPr>
      </w:pPr>
      <w:r w:rsidRPr="009868C2">
        <w:rPr>
          <w:sz w:val="28"/>
          <w:szCs w:val="28"/>
        </w:rPr>
        <w:t xml:space="preserve"> </w:t>
      </w:r>
      <w:r w:rsidR="009868C2" w:rsidRPr="009868C2">
        <w:rPr>
          <w:sz w:val="28"/>
          <w:szCs w:val="28"/>
        </w:rPr>
        <w:t>Х</w:t>
      </w:r>
      <w:r w:rsidR="009868C2">
        <w:rPr>
          <w:sz w:val="28"/>
          <w:szCs w:val="28"/>
        </w:rPr>
        <w:t xml:space="preserve"> – </w:t>
      </w:r>
      <w:r w:rsidR="00BA172F">
        <w:rPr>
          <w:sz w:val="28"/>
          <w:szCs w:val="28"/>
        </w:rPr>
        <w:t>130</w:t>
      </w:r>
    </w:p>
    <w:p w:rsidR="009868C2" w:rsidRDefault="009868C2" w:rsidP="00E40E75">
      <w:pPr>
        <w:jc w:val="both"/>
        <w:rPr>
          <w:sz w:val="28"/>
          <w:szCs w:val="28"/>
        </w:rPr>
      </w:pPr>
    </w:p>
    <w:p w:rsidR="00E40E75" w:rsidRDefault="009868C2" w:rsidP="00E40E75">
      <w:pPr>
        <w:jc w:val="both"/>
      </w:pPr>
      <w:r>
        <w:rPr>
          <w:sz w:val="28"/>
          <w:szCs w:val="28"/>
        </w:rPr>
        <w:t xml:space="preserve">Х = </w:t>
      </w:r>
      <w:r w:rsidR="00BA172F">
        <w:rPr>
          <w:sz w:val="28"/>
          <w:szCs w:val="28"/>
        </w:rPr>
        <w:t>130</w:t>
      </w:r>
      <w:r>
        <w:rPr>
          <w:sz w:val="28"/>
          <w:szCs w:val="28"/>
        </w:rPr>
        <w:t xml:space="preserve">*12/400 = </w:t>
      </w:r>
      <w:r w:rsidR="00BA172F">
        <w:rPr>
          <w:sz w:val="28"/>
          <w:szCs w:val="28"/>
        </w:rPr>
        <w:t>3,9</w:t>
      </w:r>
      <w:r>
        <w:rPr>
          <w:sz w:val="28"/>
          <w:szCs w:val="28"/>
        </w:rPr>
        <w:t xml:space="preserve"> </w:t>
      </w:r>
      <w:r w:rsidR="009D550F">
        <w:rPr>
          <w:sz w:val="28"/>
          <w:szCs w:val="28"/>
        </w:rPr>
        <w:t xml:space="preserve"> </w:t>
      </w:r>
    </w:p>
    <w:p w:rsidR="009D550F" w:rsidRDefault="009D550F" w:rsidP="009D550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Определим </w:t>
      </w:r>
      <w:r w:rsidRPr="00E40E75">
        <w:rPr>
          <w:sz w:val="28"/>
          <w:szCs w:val="28"/>
        </w:rPr>
        <w:t xml:space="preserve">срок окупаемости </w:t>
      </w:r>
      <w:r>
        <w:rPr>
          <w:sz w:val="28"/>
          <w:szCs w:val="28"/>
        </w:rPr>
        <w:t xml:space="preserve">с </w:t>
      </w:r>
      <w:r w:rsidRPr="00E40E75">
        <w:rPr>
          <w:sz w:val="28"/>
          <w:szCs w:val="28"/>
        </w:rPr>
        <w:t>учет</w:t>
      </w:r>
      <w:r>
        <w:rPr>
          <w:sz w:val="28"/>
          <w:szCs w:val="28"/>
        </w:rPr>
        <w:t>ом</w:t>
      </w:r>
      <w:r w:rsidRPr="00E40E75">
        <w:rPr>
          <w:sz w:val="28"/>
          <w:szCs w:val="28"/>
        </w:rPr>
        <w:t xml:space="preserve"> фактора времени</w:t>
      </w:r>
    </w:p>
    <w:p w:rsidR="009D550F" w:rsidRDefault="009D550F" w:rsidP="00E40E75">
      <w:pPr>
        <w:tabs>
          <w:tab w:val="left" w:pos="360"/>
        </w:tabs>
        <w:spacing w:line="360" w:lineRule="auto"/>
        <w:jc w:val="both"/>
      </w:pPr>
    </w:p>
    <w:p w:rsidR="00E40E75" w:rsidRPr="00FF5364" w:rsidRDefault="00E40E75" w:rsidP="00E40E75">
      <w:pPr>
        <w:tabs>
          <w:tab w:val="left" w:pos="360"/>
        </w:tabs>
        <w:spacing w:line="360" w:lineRule="auto"/>
        <w:jc w:val="both"/>
      </w:pPr>
      <w:r>
        <w:rPr>
          <w:lang w:val="en-US"/>
        </w:rPr>
        <w:t>NPV</w:t>
      </w:r>
      <w:r w:rsidRPr="00FF5364">
        <w:t xml:space="preserve"> =</w:t>
      </w:r>
      <w:r>
        <w:tab/>
      </w:r>
      <w:r w:rsidRPr="00315B28">
        <w:rPr>
          <w:position w:val="-28"/>
        </w:rPr>
        <w:object w:dxaOrig="1500" w:dyaOrig="680">
          <v:shape id="_x0000_i1031" type="#_x0000_t75" style="width:75pt;height:33.75pt" o:ole="">
            <v:imagedata r:id="rId12" o:title=""/>
          </v:shape>
          <o:OLEObject Type="Embed" ProgID="Equation.DSMT4" ShapeID="_x0000_i1031" DrawAspect="Content" ObjectID="_1461174778" r:id="rId13"/>
        </w:object>
      </w:r>
    </w:p>
    <w:p w:rsidR="00053092" w:rsidRDefault="00053092" w:rsidP="00E40E75">
      <w:pPr>
        <w:spacing w:line="360" w:lineRule="auto"/>
        <w:jc w:val="both"/>
      </w:pPr>
    </w:p>
    <w:p w:rsidR="00E40E75" w:rsidRDefault="00053092" w:rsidP="00E40E75">
      <w:pPr>
        <w:spacing w:line="360" w:lineRule="auto"/>
        <w:jc w:val="both"/>
      </w:pPr>
      <w:r>
        <w:rPr>
          <w:lang w:val="en-US"/>
        </w:rPr>
        <w:t>NPV</w:t>
      </w:r>
      <w:r w:rsidRPr="00FF5364">
        <w:t xml:space="preserve"> =</w:t>
      </w:r>
      <w:r>
        <w:tab/>
        <w:t xml:space="preserve"> (73</w:t>
      </w:r>
      <w:r w:rsidR="00BA172F">
        <w:t>0</w:t>
      </w:r>
      <w:r>
        <w:t>/</w:t>
      </w:r>
      <w:r w:rsidR="009D550F">
        <w:t>7,57</w:t>
      </w:r>
      <w:r>
        <w:t xml:space="preserve">)- 400 =  </w:t>
      </w:r>
      <w:r w:rsidR="00BA172F">
        <w:t>303,56</w:t>
      </w:r>
    </w:p>
    <w:p w:rsidR="009D550F" w:rsidRDefault="009D550F" w:rsidP="009D550F">
      <w:pPr>
        <w:spacing w:line="360" w:lineRule="auto"/>
        <w:ind w:left="360"/>
        <w:jc w:val="both"/>
        <w:rPr>
          <w:sz w:val="28"/>
          <w:szCs w:val="28"/>
        </w:rPr>
      </w:pPr>
    </w:p>
    <w:p w:rsidR="00E40E75" w:rsidRPr="009D550F" w:rsidRDefault="009D550F" w:rsidP="009D550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Определим с</w:t>
      </w:r>
      <w:r w:rsidR="00E40E75" w:rsidRPr="009D550F">
        <w:rPr>
          <w:sz w:val="28"/>
          <w:szCs w:val="28"/>
        </w:rPr>
        <w:t>рок окупаемости с учетом фактора времени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E40E75" w:rsidRPr="00B411C6">
        <w:tc>
          <w:tcPr>
            <w:tcW w:w="3190" w:type="dxa"/>
            <w:vAlign w:val="center"/>
          </w:tcPr>
          <w:p w:rsidR="00E40E75" w:rsidRPr="00B411C6" w:rsidRDefault="00E40E75" w:rsidP="00B55DE9">
            <w:pPr>
              <w:spacing w:line="360" w:lineRule="auto"/>
              <w:jc w:val="center"/>
              <w:rPr>
                <w:b/>
              </w:rPr>
            </w:pPr>
            <w:r w:rsidRPr="00B411C6">
              <w:rPr>
                <w:b/>
              </w:rPr>
              <w:t>Чистый денежный поток</w:t>
            </w:r>
          </w:p>
        </w:tc>
        <w:tc>
          <w:tcPr>
            <w:tcW w:w="3190" w:type="dxa"/>
            <w:vAlign w:val="center"/>
          </w:tcPr>
          <w:p w:rsidR="00E40E75" w:rsidRPr="00B411C6" w:rsidRDefault="00E40E75" w:rsidP="00B55DE9">
            <w:pPr>
              <w:spacing w:line="360" w:lineRule="auto"/>
              <w:jc w:val="center"/>
              <w:rPr>
                <w:b/>
              </w:rPr>
            </w:pPr>
            <w:r w:rsidRPr="00B411C6">
              <w:rPr>
                <w:b/>
              </w:rPr>
              <w:t>Кумулятивный доход</w:t>
            </w:r>
          </w:p>
        </w:tc>
        <w:tc>
          <w:tcPr>
            <w:tcW w:w="3191" w:type="dxa"/>
            <w:vAlign w:val="center"/>
          </w:tcPr>
          <w:p w:rsidR="00E40E75" w:rsidRPr="00B411C6" w:rsidRDefault="00E40E75" w:rsidP="00B55DE9">
            <w:pPr>
              <w:spacing w:line="360" w:lineRule="auto"/>
              <w:jc w:val="center"/>
              <w:rPr>
                <w:b/>
              </w:rPr>
            </w:pPr>
            <w:r w:rsidRPr="00B411C6">
              <w:rPr>
                <w:b/>
              </w:rPr>
              <w:t xml:space="preserve">- </w:t>
            </w:r>
            <w:r w:rsidRPr="00B411C6">
              <w:rPr>
                <w:b/>
                <w:lang w:val="en-US"/>
              </w:rPr>
              <w:t>IC</w:t>
            </w:r>
            <w:r w:rsidRPr="00B411C6">
              <w:rPr>
                <w:b/>
              </w:rPr>
              <w:t>+кумулятивный доход</w:t>
            </w:r>
          </w:p>
        </w:tc>
      </w:tr>
      <w:tr w:rsidR="007B2F75" w:rsidRPr="00B411C6">
        <w:tc>
          <w:tcPr>
            <w:tcW w:w="3190" w:type="dxa"/>
            <w:vAlign w:val="bottom"/>
          </w:tcPr>
          <w:p w:rsidR="007B2F75" w:rsidRPr="00BA172F" w:rsidRDefault="007B2F75" w:rsidP="00BA172F">
            <w:pPr>
              <w:jc w:val="center"/>
              <w:rPr>
                <w:sz w:val="28"/>
                <w:szCs w:val="28"/>
              </w:rPr>
            </w:pPr>
            <w:r w:rsidRPr="00BA172F">
              <w:rPr>
                <w:sz w:val="28"/>
                <w:szCs w:val="28"/>
              </w:rPr>
              <w:t>86,96</w:t>
            </w:r>
          </w:p>
        </w:tc>
        <w:tc>
          <w:tcPr>
            <w:tcW w:w="3190" w:type="dxa"/>
            <w:vAlign w:val="bottom"/>
          </w:tcPr>
          <w:p w:rsidR="007B2F75" w:rsidRPr="00BA172F" w:rsidRDefault="007B2F75" w:rsidP="00BA172F">
            <w:pPr>
              <w:jc w:val="center"/>
              <w:rPr>
                <w:sz w:val="28"/>
                <w:szCs w:val="28"/>
              </w:rPr>
            </w:pPr>
            <w:r w:rsidRPr="00BA172F">
              <w:rPr>
                <w:sz w:val="28"/>
                <w:szCs w:val="28"/>
              </w:rPr>
              <w:t>86,96</w:t>
            </w:r>
          </w:p>
        </w:tc>
        <w:tc>
          <w:tcPr>
            <w:tcW w:w="3191" w:type="dxa"/>
            <w:vAlign w:val="bottom"/>
          </w:tcPr>
          <w:p w:rsidR="007B2F75" w:rsidRPr="007B2F75" w:rsidRDefault="007B2F75" w:rsidP="007B2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B2F75">
              <w:rPr>
                <w:sz w:val="28"/>
                <w:szCs w:val="28"/>
              </w:rPr>
              <w:t>313,04</w:t>
            </w:r>
          </w:p>
        </w:tc>
      </w:tr>
      <w:tr w:rsidR="007B2F75" w:rsidRPr="00B411C6">
        <w:tc>
          <w:tcPr>
            <w:tcW w:w="3190" w:type="dxa"/>
            <w:vAlign w:val="bottom"/>
          </w:tcPr>
          <w:p w:rsidR="007B2F75" w:rsidRPr="00BA172F" w:rsidRDefault="007B2F75" w:rsidP="00BA172F">
            <w:pPr>
              <w:jc w:val="center"/>
              <w:rPr>
                <w:sz w:val="28"/>
                <w:szCs w:val="28"/>
              </w:rPr>
            </w:pPr>
            <w:r w:rsidRPr="00BA172F">
              <w:rPr>
                <w:sz w:val="28"/>
                <w:szCs w:val="28"/>
              </w:rPr>
              <w:t>95,65</w:t>
            </w:r>
          </w:p>
        </w:tc>
        <w:tc>
          <w:tcPr>
            <w:tcW w:w="3190" w:type="dxa"/>
            <w:vAlign w:val="bottom"/>
          </w:tcPr>
          <w:p w:rsidR="007B2F75" w:rsidRPr="00BA172F" w:rsidRDefault="007B2F75" w:rsidP="00BA172F">
            <w:pPr>
              <w:jc w:val="center"/>
              <w:rPr>
                <w:sz w:val="28"/>
                <w:szCs w:val="28"/>
              </w:rPr>
            </w:pPr>
            <w:r w:rsidRPr="00BA172F">
              <w:rPr>
                <w:sz w:val="28"/>
                <w:szCs w:val="28"/>
              </w:rPr>
              <w:t>182,61</w:t>
            </w:r>
          </w:p>
        </w:tc>
        <w:tc>
          <w:tcPr>
            <w:tcW w:w="3191" w:type="dxa"/>
            <w:vAlign w:val="bottom"/>
          </w:tcPr>
          <w:p w:rsidR="007B2F75" w:rsidRPr="007B2F75" w:rsidRDefault="007B2F75" w:rsidP="007B2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B2F75">
              <w:rPr>
                <w:sz w:val="28"/>
                <w:szCs w:val="28"/>
              </w:rPr>
              <w:t>217,39</w:t>
            </w:r>
          </w:p>
        </w:tc>
      </w:tr>
      <w:tr w:rsidR="007B2F75" w:rsidRPr="00B411C6">
        <w:tc>
          <w:tcPr>
            <w:tcW w:w="3190" w:type="dxa"/>
            <w:vAlign w:val="bottom"/>
          </w:tcPr>
          <w:p w:rsidR="007B2F75" w:rsidRPr="00BA172F" w:rsidRDefault="007B2F75" w:rsidP="00BA172F">
            <w:pPr>
              <w:jc w:val="center"/>
              <w:rPr>
                <w:sz w:val="28"/>
                <w:szCs w:val="28"/>
              </w:rPr>
            </w:pPr>
            <w:r w:rsidRPr="00BA172F">
              <w:rPr>
                <w:sz w:val="28"/>
                <w:szCs w:val="28"/>
              </w:rPr>
              <w:t>243,42</w:t>
            </w:r>
          </w:p>
        </w:tc>
        <w:tc>
          <w:tcPr>
            <w:tcW w:w="3190" w:type="dxa"/>
            <w:vAlign w:val="bottom"/>
          </w:tcPr>
          <w:p w:rsidR="007B2F75" w:rsidRPr="00BA172F" w:rsidRDefault="007B2F75" w:rsidP="00BA172F">
            <w:pPr>
              <w:jc w:val="center"/>
              <w:rPr>
                <w:sz w:val="28"/>
                <w:szCs w:val="28"/>
              </w:rPr>
            </w:pPr>
            <w:r w:rsidRPr="00BA172F">
              <w:rPr>
                <w:sz w:val="28"/>
                <w:szCs w:val="28"/>
              </w:rPr>
              <w:t>426,03</w:t>
            </w:r>
          </w:p>
        </w:tc>
        <w:tc>
          <w:tcPr>
            <w:tcW w:w="3191" w:type="dxa"/>
            <w:vAlign w:val="bottom"/>
          </w:tcPr>
          <w:p w:rsidR="007B2F75" w:rsidRPr="007B2F75" w:rsidRDefault="007B2F75" w:rsidP="007B2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Pr="007B2F75">
              <w:rPr>
                <w:sz w:val="28"/>
                <w:szCs w:val="28"/>
              </w:rPr>
              <w:t>26,03</w:t>
            </w:r>
          </w:p>
        </w:tc>
      </w:tr>
      <w:tr w:rsidR="007B2F75" w:rsidRPr="00B411C6">
        <w:trPr>
          <w:trHeight w:val="70"/>
        </w:trPr>
        <w:tc>
          <w:tcPr>
            <w:tcW w:w="3190" w:type="dxa"/>
            <w:vAlign w:val="bottom"/>
          </w:tcPr>
          <w:p w:rsidR="007B2F75" w:rsidRPr="00BA172F" w:rsidRDefault="007B2F75" w:rsidP="00BA172F">
            <w:pPr>
              <w:jc w:val="center"/>
              <w:rPr>
                <w:sz w:val="28"/>
                <w:szCs w:val="28"/>
              </w:rPr>
            </w:pPr>
            <w:r w:rsidRPr="00BA172F">
              <w:rPr>
                <w:sz w:val="28"/>
                <w:szCs w:val="28"/>
              </w:rPr>
              <w:t>304,60</w:t>
            </w:r>
          </w:p>
        </w:tc>
        <w:tc>
          <w:tcPr>
            <w:tcW w:w="3190" w:type="dxa"/>
            <w:vAlign w:val="bottom"/>
          </w:tcPr>
          <w:p w:rsidR="007B2F75" w:rsidRPr="00BA172F" w:rsidRDefault="007B2F75" w:rsidP="00BA172F">
            <w:pPr>
              <w:jc w:val="center"/>
              <w:rPr>
                <w:sz w:val="28"/>
                <w:szCs w:val="28"/>
              </w:rPr>
            </w:pPr>
            <w:r w:rsidRPr="00BA172F">
              <w:rPr>
                <w:sz w:val="28"/>
                <w:szCs w:val="28"/>
              </w:rPr>
              <w:t>730,63</w:t>
            </w:r>
          </w:p>
        </w:tc>
        <w:tc>
          <w:tcPr>
            <w:tcW w:w="3191" w:type="dxa"/>
            <w:vAlign w:val="bottom"/>
          </w:tcPr>
          <w:p w:rsidR="007B2F75" w:rsidRPr="007B2F75" w:rsidRDefault="007B2F75" w:rsidP="007B2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Pr="007B2F75">
              <w:rPr>
                <w:sz w:val="28"/>
                <w:szCs w:val="28"/>
              </w:rPr>
              <w:t>330,63</w:t>
            </w:r>
          </w:p>
        </w:tc>
      </w:tr>
      <w:tr w:rsidR="007B2F75" w:rsidRPr="00B411C6">
        <w:tc>
          <w:tcPr>
            <w:tcW w:w="3190" w:type="dxa"/>
            <w:vAlign w:val="bottom"/>
          </w:tcPr>
          <w:p w:rsidR="007B2F75" w:rsidRPr="00BA172F" w:rsidRDefault="007B2F75" w:rsidP="00BA172F">
            <w:pPr>
              <w:jc w:val="center"/>
              <w:rPr>
                <w:sz w:val="28"/>
                <w:szCs w:val="28"/>
              </w:rPr>
            </w:pPr>
            <w:r w:rsidRPr="00BA172F">
              <w:rPr>
                <w:sz w:val="28"/>
                <w:szCs w:val="28"/>
              </w:rPr>
              <w:t>363,18</w:t>
            </w:r>
          </w:p>
        </w:tc>
        <w:tc>
          <w:tcPr>
            <w:tcW w:w="3190" w:type="dxa"/>
            <w:vAlign w:val="bottom"/>
          </w:tcPr>
          <w:p w:rsidR="007B2F75" w:rsidRPr="00BA172F" w:rsidRDefault="007B2F75" w:rsidP="00BA172F">
            <w:pPr>
              <w:jc w:val="center"/>
              <w:rPr>
                <w:sz w:val="28"/>
                <w:szCs w:val="28"/>
              </w:rPr>
            </w:pPr>
            <w:r w:rsidRPr="00BA172F">
              <w:rPr>
                <w:sz w:val="28"/>
                <w:szCs w:val="28"/>
              </w:rPr>
              <w:t>1093,81</w:t>
            </w:r>
          </w:p>
        </w:tc>
        <w:tc>
          <w:tcPr>
            <w:tcW w:w="3191" w:type="dxa"/>
            <w:vAlign w:val="bottom"/>
          </w:tcPr>
          <w:p w:rsidR="007B2F75" w:rsidRPr="007B2F75" w:rsidRDefault="007B2F75" w:rsidP="007B2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Pr="007B2F75">
              <w:rPr>
                <w:sz w:val="28"/>
                <w:szCs w:val="28"/>
              </w:rPr>
              <w:t>693,81</w:t>
            </w:r>
          </w:p>
        </w:tc>
      </w:tr>
    </w:tbl>
    <w:p w:rsidR="00E40E75" w:rsidRDefault="00E40E75" w:rsidP="00E40E75">
      <w:pPr>
        <w:spacing w:line="360" w:lineRule="auto"/>
        <w:jc w:val="both"/>
      </w:pPr>
    </w:p>
    <w:p w:rsidR="00E40E75" w:rsidRPr="007B2F75" w:rsidRDefault="007B2F75" w:rsidP="007B2F7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Рассчитаем </w:t>
      </w:r>
      <w:r w:rsidR="00E40E75" w:rsidRPr="007B2F75">
        <w:rPr>
          <w:sz w:val="28"/>
          <w:szCs w:val="28"/>
        </w:rPr>
        <w:t>индекс рентабельности инвестиций (</w:t>
      </w:r>
      <w:r w:rsidR="00E40E75" w:rsidRPr="007B2F75">
        <w:rPr>
          <w:sz w:val="28"/>
          <w:szCs w:val="28"/>
          <w:lang w:val="en-US"/>
        </w:rPr>
        <w:t>PI</w:t>
      </w:r>
      <w:r w:rsidR="00E40E75" w:rsidRPr="007B2F75">
        <w:rPr>
          <w:sz w:val="28"/>
          <w:szCs w:val="28"/>
        </w:rPr>
        <w:t>)</w:t>
      </w:r>
    </w:p>
    <w:p w:rsidR="00E40E75" w:rsidRPr="007B2F75" w:rsidRDefault="00E40E75" w:rsidP="00E40E75">
      <w:pPr>
        <w:spacing w:line="360" w:lineRule="auto"/>
        <w:jc w:val="both"/>
        <w:rPr>
          <w:sz w:val="28"/>
          <w:szCs w:val="28"/>
        </w:rPr>
      </w:pPr>
      <w:r w:rsidRPr="007B2F75">
        <w:rPr>
          <w:sz w:val="28"/>
          <w:szCs w:val="28"/>
          <w:lang w:val="en-US"/>
        </w:rPr>
        <w:t>PI</w:t>
      </w:r>
      <w:r w:rsidRPr="007B2F75">
        <w:rPr>
          <w:sz w:val="28"/>
          <w:szCs w:val="28"/>
        </w:rPr>
        <w:t xml:space="preserve"> = </w:t>
      </w:r>
      <w:r w:rsidRPr="007B2F75">
        <w:rPr>
          <w:position w:val="-24"/>
          <w:sz w:val="28"/>
          <w:szCs w:val="28"/>
        </w:rPr>
        <w:object w:dxaOrig="1100" w:dyaOrig="960">
          <v:shape id="_x0000_i1032" type="#_x0000_t75" style="width:54.75pt;height:48pt" o:ole="">
            <v:imagedata r:id="rId14" o:title=""/>
          </v:shape>
          <o:OLEObject Type="Embed" ProgID="Equation.DSMT4" ShapeID="_x0000_i1032" DrawAspect="Content" ObjectID="_1461174779" r:id="rId15"/>
        </w:object>
      </w:r>
    </w:p>
    <w:p w:rsidR="00E40E75" w:rsidRPr="007B2F75" w:rsidRDefault="00E40E75" w:rsidP="00E40E75">
      <w:pPr>
        <w:spacing w:line="360" w:lineRule="auto"/>
        <w:jc w:val="both"/>
        <w:rPr>
          <w:sz w:val="28"/>
          <w:szCs w:val="28"/>
        </w:rPr>
      </w:pPr>
      <w:r w:rsidRPr="007B2F75">
        <w:rPr>
          <w:sz w:val="28"/>
          <w:szCs w:val="28"/>
          <w:lang w:val="en-US"/>
        </w:rPr>
        <w:t>PI</w:t>
      </w:r>
      <w:r w:rsidRPr="007B2F75">
        <w:rPr>
          <w:sz w:val="28"/>
          <w:szCs w:val="28"/>
        </w:rPr>
        <w:t xml:space="preserve"> = </w:t>
      </w:r>
      <w:r w:rsidR="007B2F75" w:rsidRPr="007B2F75">
        <w:rPr>
          <w:sz w:val="28"/>
          <w:szCs w:val="28"/>
        </w:rPr>
        <w:t>1093,81/400</w:t>
      </w:r>
      <w:r w:rsidRPr="007B2F75">
        <w:rPr>
          <w:sz w:val="28"/>
          <w:szCs w:val="28"/>
        </w:rPr>
        <w:t xml:space="preserve">  =&gt; </w:t>
      </w:r>
      <w:r w:rsidR="007B2F75" w:rsidRPr="007B2F75">
        <w:rPr>
          <w:sz w:val="28"/>
          <w:szCs w:val="28"/>
        </w:rPr>
        <w:t>2,73</w:t>
      </w:r>
      <w:r w:rsidRPr="007B2F75">
        <w:rPr>
          <w:sz w:val="28"/>
          <w:szCs w:val="28"/>
        </w:rPr>
        <w:t xml:space="preserve"> %</w:t>
      </w:r>
    </w:p>
    <w:p w:rsidR="00E40E75" w:rsidRPr="007B2F75" w:rsidRDefault="00E40E75" w:rsidP="00E40E75">
      <w:pPr>
        <w:spacing w:line="360" w:lineRule="auto"/>
        <w:jc w:val="both"/>
        <w:rPr>
          <w:sz w:val="28"/>
          <w:szCs w:val="28"/>
        </w:rPr>
      </w:pPr>
      <w:r w:rsidRPr="007B2F75">
        <w:rPr>
          <w:sz w:val="28"/>
          <w:szCs w:val="28"/>
        </w:rPr>
        <w:t xml:space="preserve">Вывод: т.к. </w:t>
      </w:r>
      <w:r w:rsidRPr="007B2F75">
        <w:rPr>
          <w:sz w:val="28"/>
          <w:szCs w:val="28"/>
          <w:lang w:val="en-US"/>
        </w:rPr>
        <w:t>PI</w:t>
      </w:r>
      <w:r w:rsidR="007B2F75" w:rsidRPr="007B2F75">
        <w:rPr>
          <w:sz w:val="28"/>
          <w:szCs w:val="28"/>
        </w:rPr>
        <w:t>&gt;</w:t>
      </w:r>
      <w:r w:rsidRPr="007B2F75">
        <w:rPr>
          <w:sz w:val="28"/>
          <w:szCs w:val="28"/>
        </w:rPr>
        <w:t>1, то проект  принимаем</w:t>
      </w:r>
    </w:p>
    <w:p w:rsidR="00E40E75" w:rsidRPr="007B2F75" w:rsidRDefault="00E40E75" w:rsidP="00E40E75">
      <w:pPr>
        <w:rPr>
          <w:sz w:val="28"/>
          <w:szCs w:val="28"/>
        </w:rPr>
      </w:pPr>
      <w:r w:rsidRPr="007B2F75">
        <w:rPr>
          <w:sz w:val="28"/>
          <w:szCs w:val="28"/>
        </w:rPr>
        <w:tab/>
      </w:r>
      <w:r w:rsidRPr="007B2F75">
        <w:rPr>
          <w:sz w:val="28"/>
          <w:szCs w:val="28"/>
        </w:rPr>
        <w:tab/>
      </w:r>
      <w:r w:rsidRPr="007B2F75">
        <w:rPr>
          <w:sz w:val="28"/>
          <w:szCs w:val="28"/>
        </w:rPr>
        <w:tab/>
      </w:r>
      <w:r w:rsidRPr="007B2F75">
        <w:rPr>
          <w:sz w:val="28"/>
          <w:szCs w:val="28"/>
        </w:rPr>
        <w:tab/>
      </w:r>
      <w:r w:rsidRPr="007B2F75">
        <w:rPr>
          <w:sz w:val="28"/>
          <w:szCs w:val="28"/>
        </w:rPr>
        <w:tab/>
      </w:r>
      <w:r w:rsidRPr="007B2F75">
        <w:rPr>
          <w:sz w:val="28"/>
          <w:szCs w:val="28"/>
        </w:rPr>
        <w:tab/>
      </w:r>
      <w:r w:rsidRPr="007B2F75">
        <w:rPr>
          <w:sz w:val="28"/>
          <w:szCs w:val="28"/>
        </w:rPr>
        <w:tab/>
      </w:r>
    </w:p>
    <w:p w:rsidR="00E40E75" w:rsidRPr="00E40E75" w:rsidRDefault="00E40E75" w:rsidP="00E40E75"/>
    <w:p w:rsidR="00E40E75" w:rsidRPr="00E40E75" w:rsidRDefault="00E40E75" w:rsidP="00E40E75"/>
    <w:p w:rsidR="00440ADC" w:rsidRDefault="00E40E75" w:rsidP="00440ADC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  <w:bookmarkStart w:id="2" w:name="_Toc286841560"/>
      <w:r w:rsidR="00440ADC" w:rsidRPr="00440ADC">
        <w:rPr>
          <w:rFonts w:ascii="Times New Roman" w:hAnsi="Times New Roman" w:cs="Times New Roman"/>
          <w:sz w:val="30"/>
          <w:szCs w:val="30"/>
        </w:rPr>
        <w:t>Список литературы</w:t>
      </w:r>
      <w:bookmarkEnd w:id="2"/>
    </w:p>
    <w:p w:rsidR="007B2F75" w:rsidRPr="007B2F75" w:rsidRDefault="007B2F75" w:rsidP="007B2F75"/>
    <w:p w:rsidR="00E40E75" w:rsidRDefault="00E40E75" w:rsidP="00E40E7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E40E75">
        <w:rPr>
          <w:sz w:val="28"/>
          <w:szCs w:val="28"/>
        </w:rPr>
        <w:t>Курошева Г.М. Теория антикризисного управления предприятием. - СПб.: Речь, 2002. - 372 с.</w:t>
      </w:r>
    </w:p>
    <w:p w:rsidR="00E40E75" w:rsidRDefault="00E40E75" w:rsidP="00E40E7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E40E75">
        <w:rPr>
          <w:sz w:val="28"/>
          <w:szCs w:val="28"/>
        </w:rPr>
        <w:t xml:space="preserve">Теория и практика антикризисного управления: Учебник для вузов /Г.З. Базаров, С.Г. Беляев, Л. П. Белых и др./Под ред. С.Г. Беляева и В.И. Кошкина. - М.: Закон и право, ЮНИТИ, </w:t>
      </w:r>
      <w:r>
        <w:rPr>
          <w:sz w:val="28"/>
          <w:szCs w:val="28"/>
        </w:rPr>
        <w:t>200</w:t>
      </w:r>
      <w:r w:rsidRPr="00E40E75">
        <w:rPr>
          <w:sz w:val="28"/>
          <w:szCs w:val="28"/>
        </w:rPr>
        <w:t>6.</w:t>
      </w:r>
    </w:p>
    <w:p w:rsidR="00E40E75" w:rsidRDefault="00E40E75" w:rsidP="00E40E7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E40E75">
        <w:rPr>
          <w:sz w:val="28"/>
          <w:szCs w:val="28"/>
        </w:rPr>
        <w:t>Чупров С.В. Прогнозирование кризисного развития предприятия //Проблемы прогнозирования. - 2002. - №6. - С. 150-155.</w:t>
      </w:r>
    </w:p>
    <w:p w:rsidR="00E40E75" w:rsidRPr="00E40E75" w:rsidRDefault="00E40E75" w:rsidP="00E40E7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E40E75">
        <w:rPr>
          <w:sz w:val="28"/>
          <w:szCs w:val="28"/>
        </w:rPr>
        <w:t>Яковенко С.В. Система диагностики кризисных сост</w:t>
      </w:r>
      <w:r>
        <w:rPr>
          <w:sz w:val="28"/>
          <w:szCs w:val="28"/>
        </w:rPr>
        <w:t>ояний промышленного предприятия.</w:t>
      </w:r>
      <w:r w:rsidRPr="00E40E75">
        <w:rPr>
          <w:sz w:val="28"/>
          <w:szCs w:val="28"/>
        </w:rPr>
        <w:t xml:space="preserve"> - Ростов-на-Дону, 2003.</w:t>
      </w:r>
      <w:bookmarkStart w:id="3" w:name="_GoBack"/>
      <w:bookmarkEnd w:id="3"/>
    </w:p>
    <w:sectPr w:rsidR="00E40E75" w:rsidRPr="00E40E75" w:rsidSect="00440ADC">
      <w:footerReference w:type="even" r:id="rId16"/>
      <w:footerReference w:type="default" r:id="rId17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DE9" w:rsidRDefault="00B55DE9">
      <w:r>
        <w:separator/>
      </w:r>
    </w:p>
  </w:endnote>
  <w:endnote w:type="continuationSeparator" w:id="0">
    <w:p w:rsidR="00B55DE9" w:rsidRDefault="00B5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AED" w:rsidRDefault="006A2AED" w:rsidP="00B55DE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A2AED" w:rsidRDefault="006A2AED" w:rsidP="00440AD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AED" w:rsidRDefault="006A2AED" w:rsidP="00B55DE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33679">
      <w:rPr>
        <w:rStyle w:val="a4"/>
        <w:noProof/>
      </w:rPr>
      <w:t>3</w:t>
    </w:r>
    <w:r>
      <w:rPr>
        <w:rStyle w:val="a4"/>
      </w:rPr>
      <w:fldChar w:fldCharType="end"/>
    </w:r>
  </w:p>
  <w:p w:rsidR="006A2AED" w:rsidRDefault="006A2AED" w:rsidP="00440AD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DE9" w:rsidRDefault="00B55DE9">
      <w:r>
        <w:separator/>
      </w:r>
    </w:p>
  </w:footnote>
  <w:footnote w:type="continuationSeparator" w:id="0">
    <w:p w:rsidR="00B55DE9" w:rsidRDefault="00B55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322E3"/>
    <w:multiLevelType w:val="hybridMultilevel"/>
    <w:tmpl w:val="3550B76A"/>
    <w:lvl w:ilvl="0" w:tplc="C44E7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DB7F3D"/>
    <w:multiLevelType w:val="hybridMultilevel"/>
    <w:tmpl w:val="28665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DC76A6"/>
    <w:multiLevelType w:val="hybridMultilevel"/>
    <w:tmpl w:val="6A025C58"/>
    <w:lvl w:ilvl="0" w:tplc="189203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374EFD"/>
    <w:multiLevelType w:val="hybridMultilevel"/>
    <w:tmpl w:val="0D78F5F0"/>
    <w:lvl w:ilvl="0" w:tplc="C46038B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A0629C"/>
    <w:multiLevelType w:val="hybridMultilevel"/>
    <w:tmpl w:val="3186687E"/>
    <w:lvl w:ilvl="0" w:tplc="C44E7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3088"/>
    <w:rsid w:val="00042AA3"/>
    <w:rsid w:val="00053092"/>
    <w:rsid w:val="00133679"/>
    <w:rsid w:val="00240FD0"/>
    <w:rsid w:val="00440ADC"/>
    <w:rsid w:val="00473088"/>
    <w:rsid w:val="0048741D"/>
    <w:rsid w:val="005B226F"/>
    <w:rsid w:val="006A2AED"/>
    <w:rsid w:val="006F6418"/>
    <w:rsid w:val="007B2F75"/>
    <w:rsid w:val="009039C3"/>
    <w:rsid w:val="009868C2"/>
    <w:rsid w:val="009D550F"/>
    <w:rsid w:val="00B55DE9"/>
    <w:rsid w:val="00BA172F"/>
    <w:rsid w:val="00D36340"/>
    <w:rsid w:val="00E40E75"/>
    <w:rsid w:val="00F8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FF2EC241-A1D9-4F3D-B811-7D2505FE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50F"/>
    <w:rPr>
      <w:sz w:val="24"/>
      <w:szCs w:val="24"/>
    </w:rPr>
  </w:style>
  <w:style w:type="paragraph" w:styleId="1">
    <w:name w:val="heading 1"/>
    <w:basedOn w:val="a"/>
    <w:next w:val="a"/>
    <w:qFormat/>
    <w:rsid w:val="00440A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40AD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40ADC"/>
  </w:style>
  <w:style w:type="table" w:styleId="a5">
    <w:name w:val="Table Grid"/>
    <w:basedOn w:val="a1"/>
    <w:rsid w:val="00E40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a"/>
    <w:next w:val="a"/>
    <w:autoRedefine/>
    <w:semiHidden/>
    <w:rsid w:val="007B2F75"/>
  </w:style>
  <w:style w:type="character" w:styleId="a6">
    <w:name w:val="Hyperlink"/>
    <w:basedOn w:val="a0"/>
    <w:rsid w:val="007B2F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13553</CharactersWithSpaces>
  <SharedDoc>false</SharedDoc>
  <HLinks>
    <vt:vector size="18" baseType="variant"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_Toc286841560</vt:lpwstr>
      </vt:variant>
      <vt:variant>
        <vt:i4>1245237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_Toc286841559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_Toc286841558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admin</cp:lastModifiedBy>
  <cp:revision>2</cp:revision>
  <dcterms:created xsi:type="dcterms:W3CDTF">2014-05-09T18:06:00Z</dcterms:created>
  <dcterms:modified xsi:type="dcterms:W3CDTF">2014-05-09T18:06:00Z</dcterms:modified>
</cp:coreProperties>
</file>