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20" w:rsidRDefault="00EA7720" w:rsidP="000E0F28">
      <w:pPr>
        <w:spacing w:line="360" w:lineRule="auto"/>
        <w:jc w:val="center"/>
        <w:rPr>
          <w:sz w:val="28"/>
          <w:szCs w:val="28"/>
        </w:rPr>
      </w:pPr>
    </w:p>
    <w:p w:rsidR="00CD2732" w:rsidRDefault="00CD2732" w:rsidP="000E0F28">
      <w:pPr>
        <w:spacing w:line="360" w:lineRule="auto"/>
        <w:jc w:val="center"/>
        <w:rPr>
          <w:sz w:val="28"/>
          <w:szCs w:val="28"/>
        </w:rPr>
      </w:pPr>
      <w:r>
        <w:rPr>
          <w:sz w:val="28"/>
          <w:szCs w:val="28"/>
        </w:rPr>
        <w:t>Введение</w:t>
      </w:r>
    </w:p>
    <w:p w:rsidR="00CD2732" w:rsidRPr="00CD2732" w:rsidRDefault="00CD2732" w:rsidP="00CD2732">
      <w:pPr>
        <w:spacing w:line="360" w:lineRule="auto"/>
        <w:jc w:val="both"/>
        <w:rPr>
          <w:sz w:val="28"/>
          <w:szCs w:val="28"/>
        </w:rPr>
      </w:pPr>
      <w:r>
        <w:rPr>
          <w:sz w:val="28"/>
          <w:szCs w:val="28"/>
        </w:rPr>
        <w:t xml:space="preserve">   </w:t>
      </w:r>
      <w:r w:rsidRPr="00CD2732">
        <w:rPr>
          <w:sz w:val="28"/>
          <w:szCs w:val="28"/>
        </w:rPr>
        <w:t xml:space="preserve">Среди множества экономических рычагов при </w:t>
      </w:r>
      <w:r w:rsidR="002D15E3" w:rsidRPr="00CD2732">
        <w:rPr>
          <w:sz w:val="28"/>
          <w:szCs w:val="28"/>
        </w:rPr>
        <w:t>помощи,</w:t>
      </w:r>
      <w:r w:rsidRPr="00CD2732">
        <w:rPr>
          <w:sz w:val="28"/>
          <w:szCs w:val="28"/>
        </w:rPr>
        <w:t xml:space="preserve"> которых государство воздействует на рыночную экономику, важное место занимают налоги. В усло</w:t>
      </w:r>
      <w:r w:rsidRPr="00CD2732">
        <w:rPr>
          <w:sz w:val="28"/>
          <w:szCs w:val="28"/>
        </w:rPr>
        <w:softHyphen/>
        <w:t>виях рыночных отношений налоговая система является одним из важнейших экономических регуляторов, основой фи</w:t>
      </w:r>
      <w:r w:rsidRPr="00CD2732">
        <w:rPr>
          <w:sz w:val="28"/>
          <w:szCs w:val="28"/>
        </w:rPr>
        <w:softHyphen/>
        <w:t>нансово-кредитного механизма государственного регулирования экономики. Го</w:t>
      </w:r>
      <w:r w:rsidRPr="00CD2732">
        <w:rPr>
          <w:sz w:val="28"/>
          <w:szCs w:val="28"/>
        </w:rPr>
        <w:softHyphen/>
        <w:t>сударство широко использует налоговую политику в качестве определенного ре</w:t>
      </w:r>
      <w:r w:rsidRPr="00CD2732">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CD2732" w:rsidRDefault="00CD2732" w:rsidP="00CD2732">
      <w:pPr>
        <w:spacing w:line="360" w:lineRule="auto"/>
        <w:jc w:val="both"/>
        <w:rPr>
          <w:sz w:val="28"/>
        </w:rPr>
      </w:pPr>
      <w:r w:rsidRPr="00CD2732">
        <w:rPr>
          <w:sz w:val="28"/>
          <w:szCs w:val="28"/>
        </w:rPr>
        <w:t xml:space="preserve">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организаций, независимо от их ведомственной под</w:t>
      </w:r>
      <w:r w:rsidRPr="00CD2732">
        <w:rPr>
          <w:sz w:val="28"/>
          <w:szCs w:val="28"/>
        </w:rPr>
        <w:softHyphen/>
        <w:t>чиненности, форм собственности и организационно-правовой формы. При помощи налогов регулируется внешнеэкономическая деятельность, вклю</w:t>
      </w:r>
      <w:r w:rsidRPr="00CD2732">
        <w:rPr>
          <w:sz w:val="28"/>
          <w:szCs w:val="28"/>
        </w:rPr>
        <w:softHyphen/>
        <w:t>чая привлече</w:t>
      </w:r>
      <w:r w:rsidRPr="00CD2732">
        <w:rPr>
          <w:sz w:val="28"/>
          <w:szCs w:val="28"/>
        </w:rPr>
        <w:softHyphen/>
        <w:t>ние иностранных инвестиций, формируется хозрасчетный доход и прибыль пред</w:t>
      </w:r>
      <w:r w:rsidRPr="00CD2732">
        <w:rPr>
          <w:sz w:val="28"/>
          <w:szCs w:val="28"/>
        </w:rPr>
        <w:softHyphen/>
        <w:t>приятия. С помощью налогов государство получает в свое распо</w:t>
      </w:r>
      <w:r w:rsidRPr="00CD2732">
        <w:rPr>
          <w:sz w:val="28"/>
          <w:szCs w:val="28"/>
        </w:rPr>
        <w:softHyphen/>
        <w:t>ряжение ре</w:t>
      </w:r>
      <w:r w:rsidRPr="00CD2732">
        <w:rPr>
          <w:sz w:val="28"/>
          <w:szCs w:val="28"/>
        </w:rPr>
        <w:softHyphen/>
        <w:t>сурсы, необходимые для выполнения своих общественных функций. За счет на</w:t>
      </w:r>
      <w:r w:rsidRPr="00CD2732">
        <w:rPr>
          <w:sz w:val="28"/>
          <w:szCs w:val="28"/>
        </w:rPr>
        <w:softHyphen/>
        <w:t>логов финансируются также расходы по социальному обеспечению, которые из</w:t>
      </w:r>
      <w:r w:rsidRPr="00CD2732">
        <w:rPr>
          <w:sz w:val="28"/>
          <w:szCs w:val="28"/>
        </w:rPr>
        <w:softHyphen/>
        <w:t>меняют распределение доходов. Система налогового обложения определяет конечное</w:t>
      </w:r>
      <w:r>
        <w:rPr>
          <w:sz w:val="28"/>
        </w:rPr>
        <w:t xml:space="preserve"> распределение доходов между людьми. </w:t>
      </w:r>
    </w:p>
    <w:p w:rsidR="00CD2732" w:rsidRDefault="00CD2732" w:rsidP="002D15E3">
      <w:pPr>
        <w:spacing w:line="360" w:lineRule="auto"/>
        <w:jc w:val="both"/>
        <w:rPr>
          <w:sz w:val="28"/>
          <w:szCs w:val="28"/>
        </w:rPr>
      </w:pPr>
      <w:r w:rsidRPr="002D15E3">
        <w:rPr>
          <w:i/>
          <w:sz w:val="28"/>
        </w:rPr>
        <w:t xml:space="preserve">  </w:t>
      </w:r>
      <w:r w:rsidR="002D15E3" w:rsidRPr="002D15E3">
        <w:rPr>
          <w:i/>
          <w:sz w:val="28"/>
        </w:rPr>
        <w:t xml:space="preserve"> </w:t>
      </w:r>
      <w:r w:rsidRPr="002D15E3">
        <w:rPr>
          <w:i/>
          <w:sz w:val="28"/>
          <w:szCs w:val="28"/>
        </w:rPr>
        <w:t>Актуальность курсовой работы</w:t>
      </w:r>
      <w:r w:rsidRPr="00CD2732">
        <w:rPr>
          <w:sz w:val="28"/>
          <w:szCs w:val="28"/>
        </w:rPr>
        <w:t xml:space="preserve"> заключается в том, что она отражает информацию о налогообложении предпринимателей</w:t>
      </w:r>
      <w:r>
        <w:rPr>
          <w:sz w:val="28"/>
          <w:szCs w:val="28"/>
        </w:rPr>
        <w:t xml:space="preserve"> в РФ</w:t>
      </w:r>
      <w:r w:rsidRPr="00CD2732">
        <w:rPr>
          <w:sz w:val="28"/>
          <w:szCs w:val="28"/>
        </w:rPr>
        <w:t xml:space="preserve">, </w:t>
      </w:r>
      <w:r>
        <w:rPr>
          <w:sz w:val="28"/>
          <w:szCs w:val="28"/>
        </w:rPr>
        <w:t>а также</w:t>
      </w:r>
      <w:r w:rsidRPr="00CD2732">
        <w:rPr>
          <w:sz w:val="28"/>
          <w:szCs w:val="28"/>
        </w:rPr>
        <w:t xml:space="preserve"> об отношениях налогоплательщиков с </w:t>
      </w:r>
      <w:r>
        <w:rPr>
          <w:sz w:val="28"/>
          <w:szCs w:val="28"/>
        </w:rPr>
        <w:t>налоговыми органами и их взаимной ответственности.</w:t>
      </w:r>
    </w:p>
    <w:p w:rsidR="002D15E3" w:rsidRPr="002D15E3" w:rsidRDefault="002D15E3" w:rsidP="002D15E3">
      <w:pPr>
        <w:spacing w:line="360" w:lineRule="auto"/>
        <w:jc w:val="both"/>
        <w:rPr>
          <w:i/>
          <w:sz w:val="28"/>
          <w:szCs w:val="28"/>
        </w:rPr>
      </w:pPr>
      <w:r w:rsidRPr="002D15E3">
        <w:rPr>
          <w:i/>
          <w:sz w:val="28"/>
          <w:szCs w:val="28"/>
        </w:rPr>
        <w:t xml:space="preserve">   Цели данной курсовой работы</w:t>
      </w:r>
      <w:r w:rsidR="00CD2732" w:rsidRPr="002D15E3">
        <w:rPr>
          <w:i/>
          <w:sz w:val="28"/>
          <w:szCs w:val="28"/>
        </w:rPr>
        <w:t xml:space="preserve">: </w:t>
      </w:r>
    </w:p>
    <w:p w:rsidR="002D15E3" w:rsidRPr="002D15E3" w:rsidRDefault="002D15E3" w:rsidP="002D15E3">
      <w:pPr>
        <w:spacing w:line="360" w:lineRule="auto"/>
        <w:jc w:val="both"/>
        <w:rPr>
          <w:sz w:val="28"/>
          <w:szCs w:val="28"/>
        </w:rPr>
      </w:pPr>
      <w:r w:rsidRPr="002D15E3">
        <w:rPr>
          <w:sz w:val="28"/>
          <w:szCs w:val="28"/>
        </w:rPr>
        <w:t xml:space="preserve">• </w:t>
      </w:r>
      <w:r w:rsidR="00CD2732" w:rsidRPr="002D15E3">
        <w:rPr>
          <w:sz w:val="28"/>
          <w:szCs w:val="28"/>
        </w:rPr>
        <w:t>глубже изучить теорию налогообложения предпринимателей</w:t>
      </w:r>
      <w:r w:rsidRPr="002D15E3">
        <w:rPr>
          <w:sz w:val="28"/>
          <w:szCs w:val="28"/>
        </w:rPr>
        <w:t>;</w:t>
      </w:r>
      <w:r w:rsidR="00CD2732" w:rsidRPr="002D15E3">
        <w:rPr>
          <w:sz w:val="28"/>
          <w:szCs w:val="28"/>
        </w:rPr>
        <w:t xml:space="preserve"> </w:t>
      </w:r>
    </w:p>
    <w:p w:rsidR="002D15E3" w:rsidRPr="002D15E3" w:rsidRDefault="002D15E3" w:rsidP="002D15E3">
      <w:pPr>
        <w:spacing w:line="360" w:lineRule="auto"/>
        <w:jc w:val="both"/>
        <w:rPr>
          <w:sz w:val="28"/>
          <w:szCs w:val="28"/>
        </w:rPr>
      </w:pPr>
      <w:r w:rsidRPr="002D15E3">
        <w:rPr>
          <w:sz w:val="28"/>
          <w:szCs w:val="28"/>
        </w:rPr>
        <w:t xml:space="preserve">• </w:t>
      </w:r>
      <w:r w:rsidR="00CD2732" w:rsidRPr="002D15E3">
        <w:rPr>
          <w:sz w:val="28"/>
          <w:szCs w:val="28"/>
        </w:rPr>
        <w:t>проанализировать, каким образом оно осуществляется у конкретно</w:t>
      </w:r>
      <w:r w:rsidRPr="002D15E3">
        <w:rPr>
          <w:sz w:val="28"/>
          <w:szCs w:val="28"/>
        </w:rPr>
        <w:t>й</w:t>
      </w:r>
      <w:r w:rsidR="00CD2732" w:rsidRPr="002D15E3">
        <w:rPr>
          <w:sz w:val="28"/>
          <w:szCs w:val="28"/>
        </w:rPr>
        <w:t xml:space="preserve"> </w:t>
      </w:r>
      <w:r w:rsidRPr="002D15E3">
        <w:rPr>
          <w:sz w:val="28"/>
          <w:szCs w:val="28"/>
        </w:rPr>
        <w:t>организации;</w:t>
      </w:r>
    </w:p>
    <w:p w:rsidR="00CD2732" w:rsidRPr="002D15E3" w:rsidRDefault="002D15E3" w:rsidP="00316B4C">
      <w:pPr>
        <w:spacing w:line="360" w:lineRule="auto"/>
        <w:jc w:val="both"/>
        <w:rPr>
          <w:sz w:val="28"/>
          <w:szCs w:val="28"/>
        </w:rPr>
      </w:pPr>
      <w:r w:rsidRPr="002D15E3">
        <w:rPr>
          <w:sz w:val="28"/>
          <w:szCs w:val="28"/>
        </w:rPr>
        <w:t xml:space="preserve">• </w:t>
      </w:r>
      <w:r w:rsidR="00CD2732" w:rsidRPr="002D15E3">
        <w:rPr>
          <w:sz w:val="28"/>
          <w:szCs w:val="28"/>
        </w:rPr>
        <w:t xml:space="preserve"> исследовать, какими путями можно добиться уменьшения налогового бремени.</w:t>
      </w:r>
    </w:p>
    <w:p w:rsidR="002D15E3" w:rsidRPr="002D15E3" w:rsidRDefault="002D15E3" w:rsidP="00316B4C">
      <w:pPr>
        <w:pStyle w:val="10"/>
        <w:jc w:val="both"/>
      </w:pPr>
      <w:r w:rsidRPr="002D15E3">
        <w:t xml:space="preserve">       При этом а</w:t>
      </w:r>
      <w:r>
        <w:t xml:space="preserve">ктуальными стали </w:t>
      </w:r>
      <w:r w:rsidRPr="002D15E3">
        <w:rPr>
          <w:i/>
        </w:rPr>
        <w:t>задачи</w:t>
      </w:r>
      <w:r>
        <w:t xml:space="preserve"> изучения</w:t>
      </w:r>
      <w:r w:rsidRPr="002D15E3">
        <w:t xml:space="preserve"> </w:t>
      </w:r>
      <w:r w:rsidR="00F8227C">
        <w:t>различных видов налогов, санкций, ответственности налогоплательщика за налоговые правонарушения; расчет основных налогов, взимаемых с предпринимателей; взаимоотношение предпринимателей с налоговыми органами.</w:t>
      </w:r>
    </w:p>
    <w:p w:rsidR="002D15E3" w:rsidRDefault="002D15E3" w:rsidP="002D15E3">
      <w:pPr>
        <w:spacing w:line="360" w:lineRule="auto"/>
        <w:jc w:val="both"/>
        <w:rPr>
          <w:sz w:val="28"/>
        </w:rPr>
      </w:pPr>
    </w:p>
    <w:p w:rsidR="00CD2732" w:rsidRDefault="00CD2732" w:rsidP="002D15E3">
      <w:pPr>
        <w:spacing w:line="360" w:lineRule="auto"/>
        <w:jc w:val="both"/>
        <w:rPr>
          <w:sz w:val="28"/>
          <w:szCs w:val="28"/>
        </w:rPr>
      </w:pPr>
    </w:p>
    <w:p w:rsidR="00CD2732" w:rsidRPr="00CD2732" w:rsidRDefault="00CD2732" w:rsidP="002D15E3">
      <w:pPr>
        <w:spacing w:line="360" w:lineRule="auto"/>
        <w:jc w:val="both"/>
        <w:rPr>
          <w:sz w:val="28"/>
          <w:szCs w:val="28"/>
        </w:rPr>
      </w:pPr>
    </w:p>
    <w:p w:rsidR="00CD2732" w:rsidRDefault="00CD2732" w:rsidP="002D15E3">
      <w:pPr>
        <w:spacing w:line="360" w:lineRule="auto"/>
        <w:jc w:val="both"/>
        <w:rPr>
          <w:sz w:val="28"/>
        </w:rPr>
      </w:pPr>
    </w:p>
    <w:p w:rsidR="00CD2732" w:rsidRDefault="00CD2732" w:rsidP="002D15E3">
      <w:pPr>
        <w:spacing w:line="360" w:lineRule="auto"/>
        <w:jc w:val="center"/>
        <w:rPr>
          <w:sz w:val="28"/>
          <w:szCs w:val="28"/>
        </w:rPr>
      </w:pPr>
    </w:p>
    <w:p w:rsidR="00CD2732" w:rsidRDefault="00CD2732" w:rsidP="002D15E3">
      <w:pPr>
        <w:spacing w:line="360" w:lineRule="auto"/>
        <w:jc w:val="center"/>
        <w:rPr>
          <w:sz w:val="28"/>
          <w:szCs w:val="28"/>
        </w:rPr>
      </w:pPr>
    </w:p>
    <w:p w:rsidR="00CD2732" w:rsidRDefault="00CD2732" w:rsidP="002D15E3">
      <w:pPr>
        <w:spacing w:line="360" w:lineRule="auto"/>
        <w:jc w:val="center"/>
        <w:rPr>
          <w:sz w:val="28"/>
          <w:szCs w:val="28"/>
        </w:rPr>
      </w:pPr>
    </w:p>
    <w:p w:rsidR="00CD2732" w:rsidRDefault="00CD2732" w:rsidP="002D15E3">
      <w:pPr>
        <w:spacing w:line="360" w:lineRule="auto"/>
        <w:jc w:val="center"/>
        <w:rPr>
          <w:sz w:val="28"/>
          <w:szCs w:val="28"/>
        </w:rPr>
      </w:pPr>
    </w:p>
    <w:p w:rsidR="00CD2732" w:rsidRDefault="00CD2732" w:rsidP="002D15E3">
      <w:pPr>
        <w:spacing w:line="360" w:lineRule="auto"/>
        <w:jc w:val="center"/>
        <w:rPr>
          <w:sz w:val="28"/>
          <w:szCs w:val="28"/>
        </w:rPr>
      </w:pPr>
    </w:p>
    <w:p w:rsidR="00CD2732" w:rsidRDefault="00CD2732" w:rsidP="002D15E3">
      <w:pPr>
        <w:spacing w:line="360" w:lineRule="auto"/>
        <w:jc w:val="center"/>
        <w:rPr>
          <w:sz w:val="28"/>
          <w:szCs w:val="28"/>
        </w:rPr>
      </w:pPr>
    </w:p>
    <w:p w:rsidR="00CD2732" w:rsidRDefault="00CD2732" w:rsidP="000E0F28">
      <w:pPr>
        <w:spacing w:line="360" w:lineRule="auto"/>
        <w:jc w:val="center"/>
        <w:rPr>
          <w:sz w:val="28"/>
          <w:szCs w:val="28"/>
        </w:rPr>
      </w:pPr>
    </w:p>
    <w:p w:rsidR="00CD2732" w:rsidRDefault="00CD2732"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344939" w:rsidRDefault="00344939" w:rsidP="000E0F28">
      <w:pPr>
        <w:spacing w:line="360" w:lineRule="auto"/>
        <w:jc w:val="center"/>
        <w:rPr>
          <w:sz w:val="28"/>
          <w:szCs w:val="28"/>
        </w:rPr>
      </w:pPr>
    </w:p>
    <w:p w:rsidR="00756072" w:rsidRPr="000E0F28" w:rsidRDefault="00756072" w:rsidP="00344939">
      <w:pPr>
        <w:spacing w:line="360" w:lineRule="auto"/>
        <w:jc w:val="center"/>
        <w:rPr>
          <w:sz w:val="28"/>
          <w:szCs w:val="28"/>
        </w:rPr>
      </w:pPr>
      <w:r w:rsidRPr="000E0F28">
        <w:rPr>
          <w:sz w:val="28"/>
          <w:szCs w:val="28"/>
        </w:rPr>
        <w:t>Глава 1. Налогообложение.</w:t>
      </w:r>
      <w:r w:rsidR="00344939">
        <w:rPr>
          <w:sz w:val="28"/>
          <w:szCs w:val="28"/>
        </w:rPr>
        <w:t xml:space="preserve"> </w:t>
      </w:r>
      <w:r w:rsidRPr="000E0F28">
        <w:rPr>
          <w:sz w:val="28"/>
          <w:szCs w:val="28"/>
        </w:rPr>
        <w:t>Налоговая политика предприятий.</w:t>
      </w:r>
    </w:p>
    <w:p w:rsidR="00756072" w:rsidRDefault="00756072" w:rsidP="000E0F28">
      <w:pPr>
        <w:numPr>
          <w:ilvl w:val="1"/>
          <w:numId w:val="1"/>
        </w:numPr>
        <w:spacing w:line="360" w:lineRule="auto"/>
        <w:jc w:val="center"/>
        <w:rPr>
          <w:sz w:val="28"/>
          <w:szCs w:val="28"/>
        </w:rPr>
      </w:pPr>
      <w:r>
        <w:rPr>
          <w:sz w:val="28"/>
          <w:szCs w:val="28"/>
        </w:rPr>
        <w:t>Сущность налогообложения и принци</w:t>
      </w:r>
      <w:r w:rsidR="00512BFF">
        <w:rPr>
          <w:sz w:val="28"/>
          <w:szCs w:val="28"/>
        </w:rPr>
        <w:t>пы построения налоговой системы</w:t>
      </w:r>
    </w:p>
    <w:p w:rsidR="00756072" w:rsidRPr="00756072" w:rsidRDefault="00756072" w:rsidP="000E0F28">
      <w:pPr>
        <w:spacing w:line="360" w:lineRule="auto"/>
        <w:jc w:val="both"/>
        <w:rPr>
          <w:sz w:val="28"/>
          <w:szCs w:val="28"/>
        </w:rPr>
      </w:pPr>
      <w:r>
        <w:rPr>
          <w:sz w:val="28"/>
          <w:szCs w:val="28"/>
        </w:rPr>
        <w:t xml:space="preserve">   </w:t>
      </w:r>
      <w:r w:rsidR="005650C2">
        <w:rPr>
          <w:sz w:val="28"/>
          <w:szCs w:val="28"/>
        </w:rPr>
        <w:t xml:space="preserve">  </w:t>
      </w:r>
      <w:r w:rsidRPr="00756072">
        <w:rPr>
          <w:sz w:val="28"/>
          <w:szCs w:val="28"/>
        </w:rPr>
        <w:t>Налоги являются особой формой финансовых отношений, обеспечивающих формирование доходов бюджетной системы, которые используются органами государственной власти и местного самоуправления.</w:t>
      </w:r>
    </w:p>
    <w:p w:rsidR="00756072" w:rsidRPr="00756072" w:rsidRDefault="00756072" w:rsidP="000E0F28">
      <w:pPr>
        <w:spacing w:line="360" w:lineRule="auto"/>
        <w:jc w:val="both"/>
        <w:rPr>
          <w:sz w:val="28"/>
          <w:szCs w:val="28"/>
        </w:rPr>
      </w:pPr>
      <w:r>
        <w:rPr>
          <w:sz w:val="28"/>
          <w:szCs w:val="28"/>
        </w:rPr>
        <w:t xml:space="preserve">   </w:t>
      </w:r>
      <w:r w:rsidRPr="00756072">
        <w:rPr>
          <w:sz w:val="28"/>
          <w:szCs w:val="28"/>
        </w:rPr>
        <w:t>Сущность налога состоит в изъятии государством в пользу общества определенной части стоимости валового внутреннего продукта в виде обязательного платежа.</w:t>
      </w:r>
    </w:p>
    <w:p w:rsidR="00756072" w:rsidRPr="00756072" w:rsidRDefault="00756072" w:rsidP="000E0F28">
      <w:pPr>
        <w:spacing w:line="360" w:lineRule="auto"/>
        <w:jc w:val="both"/>
        <w:rPr>
          <w:sz w:val="28"/>
          <w:szCs w:val="28"/>
        </w:rPr>
      </w:pPr>
      <w:r>
        <w:rPr>
          <w:sz w:val="28"/>
          <w:szCs w:val="28"/>
        </w:rPr>
        <w:t xml:space="preserve">   </w:t>
      </w:r>
      <w:r w:rsidRPr="00756072">
        <w:rPr>
          <w:sz w:val="28"/>
          <w:szCs w:val="28"/>
        </w:rPr>
        <w:t xml:space="preserve">С 1 января </w:t>
      </w:r>
      <w:smartTag w:uri="urn:schemas-microsoft-com:office:smarttags" w:element="metricconverter">
        <w:smartTagPr>
          <w:attr w:name="ProductID" w:val="1999 г"/>
        </w:smartTagPr>
        <w:r w:rsidRPr="00756072">
          <w:rPr>
            <w:sz w:val="28"/>
            <w:szCs w:val="28"/>
          </w:rPr>
          <w:t>1999 г</w:t>
        </w:r>
      </w:smartTag>
      <w:r w:rsidRPr="00756072">
        <w:rPr>
          <w:sz w:val="28"/>
          <w:szCs w:val="28"/>
        </w:rPr>
        <w:t>. в России вступила в законную силу часть первая Налоговог</w:t>
      </w:r>
      <w:r w:rsidR="00F62B30">
        <w:rPr>
          <w:sz w:val="28"/>
          <w:szCs w:val="28"/>
        </w:rPr>
        <w:t>о кодекса Российской Федерации (</w:t>
      </w:r>
      <w:r w:rsidRPr="00756072">
        <w:rPr>
          <w:sz w:val="28"/>
          <w:szCs w:val="28"/>
        </w:rPr>
        <w:t xml:space="preserve">НК РФ). Практика применения Кодекса вызвала необходимость совершенствования этого базового налогового закона, в </w:t>
      </w:r>
      <w:r w:rsidR="005E7B3D" w:rsidRPr="00756072">
        <w:rPr>
          <w:sz w:val="28"/>
          <w:szCs w:val="28"/>
        </w:rPr>
        <w:t>связи,</w:t>
      </w:r>
      <w:r w:rsidRPr="00756072">
        <w:rPr>
          <w:sz w:val="28"/>
          <w:szCs w:val="28"/>
        </w:rPr>
        <w:t xml:space="preserve"> с чем был принят Федеральный закон РФ от 9 июля </w:t>
      </w:r>
      <w:smartTag w:uri="urn:schemas-microsoft-com:office:smarttags" w:element="metricconverter">
        <w:smartTagPr>
          <w:attr w:name="ProductID" w:val="1999 г"/>
        </w:smartTagPr>
        <w:r w:rsidRPr="00756072">
          <w:rPr>
            <w:sz w:val="28"/>
            <w:szCs w:val="28"/>
          </w:rPr>
          <w:t>1999 г</w:t>
        </w:r>
      </w:smartTag>
      <w:r w:rsidRPr="00756072">
        <w:rPr>
          <w:sz w:val="28"/>
          <w:szCs w:val="28"/>
        </w:rPr>
        <w:t xml:space="preserve">. № 154-ФЗ «О внесении изменений и дополнений в часть первую НК РФ». Тем самым была создана новая редакция части первой Налогового кодекса РФ, вступившая в силу с 18 августа </w:t>
      </w:r>
      <w:smartTag w:uri="urn:schemas-microsoft-com:office:smarttags" w:element="metricconverter">
        <w:smartTagPr>
          <w:attr w:name="ProductID" w:val="1999 г"/>
        </w:smartTagPr>
        <w:r w:rsidRPr="00756072">
          <w:rPr>
            <w:sz w:val="28"/>
            <w:szCs w:val="28"/>
          </w:rPr>
          <w:t>1999 г</w:t>
        </w:r>
      </w:smartTag>
      <w:r w:rsidRPr="00756072">
        <w:rPr>
          <w:sz w:val="28"/>
          <w:szCs w:val="28"/>
        </w:rPr>
        <w:t>.</w:t>
      </w:r>
    </w:p>
    <w:p w:rsidR="00756072" w:rsidRPr="00756072" w:rsidRDefault="00756072" w:rsidP="000E0F28">
      <w:pPr>
        <w:spacing w:line="360" w:lineRule="auto"/>
        <w:jc w:val="both"/>
        <w:rPr>
          <w:sz w:val="28"/>
          <w:szCs w:val="28"/>
        </w:rPr>
      </w:pPr>
      <w:r>
        <w:rPr>
          <w:sz w:val="28"/>
          <w:szCs w:val="28"/>
        </w:rPr>
        <w:t xml:space="preserve">   </w:t>
      </w:r>
      <w:r w:rsidRPr="00756072">
        <w:rPr>
          <w:sz w:val="28"/>
          <w:szCs w:val="28"/>
        </w:rPr>
        <w:t>Налоговая система РФ представляет собой, во-первых, совокупность налогов и сборов, взимаемых в установленном порядке с плательщиков — юридических и физических лиц на территории страны, и, во-вторых, совокупность органов государственного управления, призванных во взаимодействии на законодательной основе обеспечивать организацию и контроль налоговых поступлений в бюджетную систему.</w:t>
      </w:r>
    </w:p>
    <w:p w:rsidR="00756072" w:rsidRPr="00756072" w:rsidRDefault="00756072" w:rsidP="000E0F28">
      <w:pPr>
        <w:spacing w:line="360" w:lineRule="auto"/>
        <w:jc w:val="both"/>
        <w:rPr>
          <w:sz w:val="28"/>
          <w:szCs w:val="28"/>
        </w:rPr>
      </w:pPr>
      <w:r>
        <w:rPr>
          <w:sz w:val="28"/>
          <w:szCs w:val="28"/>
        </w:rPr>
        <w:t xml:space="preserve">   </w:t>
      </w:r>
      <w:r w:rsidRPr="00756072">
        <w:rPr>
          <w:sz w:val="28"/>
          <w:szCs w:val="28"/>
        </w:rPr>
        <w:t>В Налоговом кодексе дается определение понятий налога и сбора.</w:t>
      </w:r>
    </w:p>
    <w:p w:rsidR="00756072" w:rsidRPr="00756072" w:rsidRDefault="00756072" w:rsidP="000E0F28">
      <w:pPr>
        <w:spacing w:line="360" w:lineRule="auto"/>
        <w:jc w:val="both"/>
        <w:rPr>
          <w:sz w:val="28"/>
          <w:szCs w:val="28"/>
        </w:rPr>
      </w:pPr>
      <w:r w:rsidRPr="00756072">
        <w:rPr>
          <w:sz w:val="28"/>
          <w:szCs w:val="28"/>
        </w:rPr>
        <w:t xml:space="preserve">Под </w:t>
      </w:r>
      <w:r w:rsidRPr="00F62B30">
        <w:rPr>
          <w:i/>
          <w:sz w:val="28"/>
          <w:szCs w:val="28"/>
        </w:rPr>
        <w:t>налогом</w:t>
      </w:r>
      <w:r w:rsidRPr="00756072">
        <w:rPr>
          <w:sz w:val="28"/>
          <w:szCs w:val="28"/>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образовании.</w:t>
      </w:r>
    </w:p>
    <w:p w:rsidR="00756072" w:rsidRPr="00756072" w:rsidRDefault="00756072" w:rsidP="000E0F28">
      <w:pPr>
        <w:spacing w:line="360" w:lineRule="auto"/>
        <w:jc w:val="both"/>
        <w:rPr>
          <w:sz w:val="28"/>
          <w:szCs w:val="28"/>
        </w:rPr>
      </w:pPr>
    </w:p>
    <w:p w:rsidR="00756072" w:rsidRPr="00756072" w:rsidRDefault="00756072" w:rsidP="000E0F28">
      <w:pPr>
        <w:spacing w:line="360" w:lineRule="auto"/>
        <w:jc w:val="both"/>
        <w:rPr>
          <w:sz w:val="28"/>
          <w:szCs w:val="28"/>
        </w:rPr>
      </w:pPr>
      <w:r>
        <w:rPr>
          <w:sz w:val="28"/>
          <w:szCs w:val="28"/>
        </w:rPr>
        <w:t xml:space="preserve">   </w:t>
      </w:r>
      <w:r w:rsidRPr="00756072">
        <w:rPr>
          <w:sz w:val="28"/>
          <w:szCs w:val="28"/>
        </w:rPr>
        <w:t xml:space="preserve">Под </w:t>
      </w:r>
      <w:r w:rsidRPr="00F62B30">
        <w:rPr>
          <w:i/>
          <w:sz w:val="28"/>
          <w:szCs w:val="28"/>
        </w:rPr>
        <w:t xml:space="preserve">сбором </w:t>
      </w:r>
      <w:r w:rsidRPr="00756072">
        <w:rPr>
          <w:sz w:val="28"/>
          <w:szCs w:val="28"/>
        </w:rPr>
        <w:t>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F62B30" w:rsidRDefault="00756072" w:rsidP="000E0F28">
      <w:pPr>
        <w:spacing w:line="360" w:lineRule="auto"/>
        <w:jc w:val="both"/>
        <w:rPr>
          <w:sz w:val="28"/>
          <w:szCs w:val="28"/>
        </w:rPr>
      </w:pPr>
      <w:r>
        <w:rPr>
          <w:sz w:val="28"/>
          <w:szCs w:val="28"/>
        </w:rPr>
        <w:t xml:space="preserve">  </w:t>
      </w:r>
      <w:r w:rsidRPr="00756072">
        <w:rPr>
          <w:sz w:val="28"/>
          <w:szCs w:val="28"/>
        </w:rPr>
        <w:t xml:space="preserve">Составной частью налогов и сборов является пошлина. </w:t>
      </w:r>
    </w:p>
    <w:p w:rsidR="00F62B30" w:rsidRDefault="00756072" w:rsidP="000E0F28">
      <w:pPr>
        <w:spacing w:line="360" w:lineRule="auto"/>
        <w:jc w:val="both"/>
        <w:rPr>
          <w:sz w:val="28"/>
          <w:szCs w:val="28"/>
        </w:rPr>
      </w:pPr>
      <w:r w:rsidRPr="00F62B30">
        <w:rPr>
          <w:i/>
          <w:sz w:val="28"/>
          <w:szCs w:val="28"/>
        </w:rPr>
        <w:t>Пошлина</w:t>
      </w:r>
      <w:r w:rsidRPr="00756072">
        <w:rPr>
          <w:sz w:val="28"/>
          <w:szCs w:val="28"/>
        </w:rPr>
        <w:t xml:space="preserve"> — это денежный сбор, взимаемый с юридических и физических лиц за совершение специально уполномоченными органами действия и за выдачу документов, имеющих юридическое значение. </w:t>
      </w:r>
    </w:p>
    <w:p w:rsidR="00F62B30" w:rsidRDefault="00756072" w:rsidP="000E0F28">
      <w:pPr>
        <w:spacing w:line="360" w:lineRule="auto"/>
        <w:jc w:val="both"/>
        <w:rPr>
          <w:sz w:val="28"/>
          <w:szCs w:val="28"/>
        </w:rPr>
      </w:pPr>
      <w:r w:rsidRPr="00756072">
        <w:rPr>
          <w:sz w:val="28"/>
          <w:szCs w:val="28"/>
        </w:rPr>
        <w:t xml:space="preserve">Государственные пошлины могут быть таможенно-пограничными и внутригосударственными. </w:t>
      </w:r>
    </w:p>
    <w:p w:rsidR="00F62B30" w:rsidRDefault="00756072" w:rsidP="000E0F28">
      <w:pPr>
        <w:spacing w:line="360" w:lineRule="auto"/>
        <w:jc w:val="both"/>
        <w:rPr>
          <w:sz w:val="28"/>
          <w:szCs w:val="28"/>
        </w:rPr>
      </w:pPr>
      <w:r w:rsidRPr="00F62B30">
        <w:rPr>
          <w:i/>
          <w:sz w:val="28"/>
          <w:szCs w:val="28"/>
        </w:rPr>
        <w:t>Таможенная пошлина</w:t>
      </w:r>
      <w:r>
        <w:rPr>
          <w:sz w:val="28"/>
          <w:szCs w:val="28"/>
        </w:rPr>
        <w:t xml:space="preserve"> </w:t>
      </w:r>
      <w:r w:rsidRPr="00756072">
        <w:rPr>
          <w:sz w:val="28"/>
          <w:szCs w:val="28"/>
        </w:rPr>
        <w:t xml:space="preserve">— это денежный сбор, взимаемый таможенными органами с плательщика за ввоз и вывоз товара (продукции) через таможенную границу государства. </w:t>
      </w:r>
    </w:p>
    <w:p w:rsidR="00756072" w:rsidRPr="00756072" w:rsidRDefault="00756072" w:rsidP="000E0F28">
      <w:pPr>
        <w:spacing w:line="360" w:lineRule="auto"/>
        <w:jc w:val="both"/>
        <w:rPr>
          <w:sz w:val="28"/>
          <w:szCs w:val="28"/>
        </w:rPr>
      </w:pPr>
      <w:r w:rsidRPr="00F62B30">
        <w:rPr>
          <w:i/>
          <w:sz w:val="28"/>
          <w:szCs w:val="28"/>
        </w:rPr>
        <w:t>Внутригосударственная пошлина</w:t>
      </w:r>
      <w:r w:rsidRPr="00756072">
        <w:rPr>
          <w:sz w:val="28"/>
          <w:szCs w:val="28"/>
        </w:rPr>
        <w:t xml:space="preserve"> — это денежный сбор, взимаемый соответствующими организациями (суд, арбитраж, нотариат и т. д.) за совершение действий, имеющих юридическое значение.</w:t>
      </w:r>
    </w:p>
    <w:p w:rsidR="00756072" w:rsidRPr="00756072" w:rsidRDefault="00756072" w:rsidP="000E0F28">
      <w:pPr>
        <w:spacing w:line="360" w:lineRule="auto"/>
        <w:jc w:val="both"/>
        <w:rPr>
          <w:sz w:val="28"/>
          <w:szCs w:val="28"/>
        </w:rPr>
      </w:pPr>
      <w:r>
        <w:rPr>
          <w:sz w:val="28"/>
          <w:szCs w:val="28"/>
        </w:rPr>
        <w:t xml:space="preserve">  </w:t>
      </w:r>
      <w:r w:rsidRPr="00756072">
        <w:rPr>
          <w:sz w:val="28"/>
          <w:szCs w:val="28"/>
        </w:rPr>
        <w:t>Сущность налогов проявляется в их функциях. Выделяют следующие функции налогов: фискальную, распределительную, регулирующую, контрольную, воспроизводственную, поощрительную.</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Фискальная функция позволяет реализовать глазную цель налогообложения — изъять средства налогоплательщиков в централизованные финансовые фонды государства.</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Распределительная функция, которую иногда называют социальной, состоит в перераспределении доходов, получаемых различными слоями населения. Выполнять такую функцию позволяют акцизы на отдельные виды товаров, механизм прогрессивного налогообложения и др.</w:t>
      </w:r>
    </w:p>
    <w:p w:rsidR="00756072" w:rsidRPr="00756072" w:rsidRDefault="00756072" w:rsidP="000E0F28">
      <w:pPr>
        <w:spacing w:line="360" w:lineRule="auto"/>
        <w:jc w:val="both"/>
        <w:rPr>
          <w:sz w:val="28"/>
          <w:szCs w:val="28"/>
        </w:rPr>
      </w:pP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Сущность регулирующей функции состоит в том, что с помощью налогов государство регулирует рыночную экономику. Это достигается использованием дифференцированных налоговых ставок, льгот, преференций, штрафов, позволяющих влиять на развитие различных отраслей, производств, видов предпринимательской деятельности.</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Контрольная функция означает, что посредством налогов государственные органы имеют возможность контролировать финансово-хозяйственную деятельность юридических и физических лиц, их источники доходов и направления расходования средств, а также обеспечивает правильное и своевременное осуществление налоговых платежей.</w:t>
      </w:r>
    </w:p>
    <w:p w:rsidR="00756072" w:rsidRDefault="00F62B30" w:rsidP="000E0F28">
      <w:pPr>
        <w:spacing w:line="360" w:lineRule="auto"/>
        <w:jc w:val="both"/>
        <w:rPr>
          <w:sz w:val="28"/>
          <w:szCs w:val="28"/>
        </w:rPr>
      </w:pPr>
      <w:r>
        <w:rPr>
          <w:sz w:val="28"/>
          <w:szCs w:val="28"/>
        </w:rPr>
        <w:t xml:space="preserve">● </w:t>
      </w:r>
      <w:r w:rsidR="00756072" w:rsidRPr="00756072">
        <w:rPr>
          <w:sz w:val="28"/>
          <w:szCs w:val="28"/>
        </w:rPr>
        <w:t>Воспроизводственная функция позволяет формировать целевые бюджетные фонды для воспроизводства природных ресурсов и развития определенных сфер национальной экономики. Эту функцию несут в себе налоги на воспроизводство минерально-сырьевой базы, на дополнительный доход от добычи углеводородов, сбор за право пользования объектами животного мира и водными биологическими ресурсами и др.</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Поощрительная функция налогов имеет социальную направленность и предусматривает использование особого порядка налогообложения определенных категорий граждан, имеющих заслуги перед обществом.</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Законодательством установлено, что объектами налогообложения могут являться:</w:t>
      </w:r>
    </w:p>
    <w:p w:rsidR="00756072" w:rsidRPr="00756072" w:rsidRDefault="005E7B3D" w:rsidP="000E0F28">
      <w:pPr>
        <w:spacing w:line="360" w:lineRule="auto"/>
        <w:jc w:val="both"/>
        <w:rPr>
          <w:sz w:val="28"/>
          <w:szCs w:val="28"/>
        </w:rPr>
      </w:pPr>
      <w:r>
        <w:rPr>
          <w:sz w:val="28"/>
          <w:szCs w:val="28"/>
        </w:rPr>
        <w:t xml:space="preserve">♦ </w:t>
      </w:r>
      <w:r w:rsidR="00756072" w:rsidRPr="00756072">
        <w:rPr>
          <w:sz w:val="28"/>
          <w:szCs w:val="28"/>
        </w:rPr>
        <w:t>операции по реализации товаров (работ, услуг);</w:t>
      </w:r>
    </w:p>
    <w:p w:rsidR="00756072" w:rsidRPr="00756072" w:rsidRDefault="005E7B3D" w:rsidP="000E0F28">
      <w:pPr>
        <w:spacing w:line="360" w:lineRule="auto"/>
        <w:jc w:val="both"/>
        <w:rPr>
          <w:sz w:val="28"/>
          <w:szCs w:val="28"/>
        </w:rPr>
      </w:pPr>
      <w:r>
        <w:rPr>
          <w:sz w:val="28"/>
          <w:szCs w:val="28"/>
        </w:rPr>
        <w:t xml:space="preserve">♦ </w:t>
      </w:r>
      <w:r w:rsidR="00756072" w:rsidRPr="00756072">
        <w:rPr>
          <w:sz w:val="28"/>
          <w:szCs w:val="28"/>
        </w:rPr>
        <w:t>имущество юридических и физических лиц;</w:t>
      </w:r>
    </w:p>
    <w:p w:rsidR="00756072" w:rsidRPr="00756072" w:rsidRDefault="005E7B3D" w:rsidP="000E0F28">
      <w:pPr>
        <w:spacing w:line="360" w:lineRule="auto"/>
        <w:jc w:val="both"/>
        <w:rPr>
          <w:sz w:val="28"/>
          <w:szCs w:val="28"/>
        </w:rPr>
      </w:pPr>
      <w:r>
        <w:rPr>
          <w:sz w:val="28"/>
          <w:szCs w:val="28"/>
        </w:rPr>
        <w:t xml:space="preserve">♦ </w:t>
      </w:r>
      <w:r w:rsidR="00756072" w:rsidRPr="00756072">
        <w:rPr>
          <w:sz w:val="28"/>
          <w:szCs w:val="28"/>
        </w:rPr>
        <w:t>прибыль (доход);</w:t>
      </w:r>
    </w:p>
    <w:p w:rsidR="00756072" w:rsidRPr="00756072" w:rsidRDefault="005E7B3D" w:rsidP="000E0F28">
      <w:pPr>
        <w:spacing w:line="360" w:lineRule="auto"/>
        <w:jc w:val="both"/>
        <w:rPr>
          <w:sz w:val="28"/>
          <w:szCs w:val="28"/>
        </w:rPr>
      </w:pPr>
      <w:r>
        <w:rPr>
          <w:sz w:val="28"/>
          <w:szCs w:val="28"/>
        </w:rPr>
        <w:t xml:space="preserve">♦  </w:t>
      </w:r>
      <w:r w:rsidR="00756072" w:rsidRPr="00756072">
        <w:rPr>
          <w:sz w:val="28"/>
          <w:szCs w:val="28"/>
        </w:rPr>
        <w:t>стоимость реализованных товаров (выполненных работ, оказанных услуг);</w:t>
      </w:r>
    </w:p>
    <w:p w:rsidR="00756072" w:rsidRPr="00756072" w:rsidRDefault="00F62B30" w:rsidP="000E0F28">
      <w:pPr>
        <w:spacing w:line="360" w:lineRule="auto"/>
        <w:jc w:val="both"/>
        <w:rPr>
          <w:sz w:val="28"/>
          <w:szCs w:val="28"/>
        </w:rPr>
      </w:pPr>
      <w:r w:rsidRPr="00756072">
        <w:rPr>
          <w:sz w:val="28"/>
          <w:szCs w:val="28"/>
        </w:rPr>
        <w:t>♦</w:t>
      </w:r>
      <w:r>
        <w:rPr>
          <w:sz w:val="28"/>
          <w:szCs w:val="28"/>
        </w:rPr>
        <w:t xml:space="preserve"> </w:t>
      </w:r>
      <w:r w:rsidR="00756072" w:rsidRPr="00756072">
        <w:rPr>
          <w:sz w:val="28"/>
          <w:szCs w:val="28"/>
        </w:rPr>
        <w:t>иной объект, имеющий стоимостную, количественную или</w:t>
      </w:r>
      <w:r>
        <w:rPr>
          <w:sz w:val="28"/>
          <w:szCs w:val="28"/>
        </w:rPr>
        <w:t xml:space="preserve"> </w:t>
      </w:r>
      <w:r w:rsidR="00756072" w:rsidRPr="00756072">
        <w:rPr>
          <w:sz w:val="28"/>
          <w:szCs w:val="28"/>
        </w:rPr>
        <w:t>физическую характеристики, с наличием которого у налогоплательщика налоговое законодательств</w:t>
      </w:r>
      <w:r>
        <w:rPr>
          <w:sz w:val="28"/>
          <w:szCs w:val="28"/>
        </w:rPr>
        <w:t>о связывает возник</w:t>
      </w:r>
      <w:r w:rsidR="00756072" w:rsidRPr="00756072">
        <w:rPr>
          <w:sz w:val="28"/>
          <w:szCs w:val="28"/>
        </w:rPr>
        <w:t>новение обязанности по уплате налога.</w:t>
      </w:r>
    </w:p>
    <w:p w:rsidR="00756072" w:rsidRPr="00756072" w:rsidRDefault="005E7B3D" w:rsidP="000E0F28">
      <w:pPr>
        <w:spacing w:line="360" w:lineRule="auto"/>
        <w:jc w:val="both"/>
        <w:rPr>
          <w:sz w:val="28"/>
          <w:szCs w:val="28"/>
        </w:rPr>
      </w:pPr>
      <w:r>
        <w:rPr>
          <w:sz w:val="28"/>
          <w:szCs w:val="28"/>
        </w:rPr>
        <w:t xml:space="preserve">   </w:t>
      </w:r>
      <w:r w:rsidR="00756072" w:rsidRPr="00756072">
        <w:rPr>
          <w:sz w:val="28"/>
          <w:szCs w:val="28"/>
        </w:rPr>
        <w:t>Каждый налог имеет самостоятельный объект налогообложения.</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Под имуществом в Налоговом кодексе понимаются виды объектов гражданских прав (за исключением имущественных прав), относящихся к имуществу в соответствии с Гражданским кодексом Российской Федерации.</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Товаром для целей Налогового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Российской Федерации.</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физических лиц.</w:t>
      </w:r>
    </w:p>
    <w:p w:rsidR="00756072" w:rsidRPr="00756072" w:rsidRDefault="00F62B30" w:rsidP="000E0F28">
      <w:pPr>
        <w:spacing w:line="360" w:lineRule="auto"/>
        <w:jc w:val="both"/>
        <w:rPr>
          <w:sz w:val="28"/>
          <w:szCs w:val="28"/>
        </w:rPr>
      </w:pPr>
      <w:r>
        <w:rPr>
          <w:sz w:val="28"/>
          <w:szCs w:val="28"/>
        </w:rPr>
        <w:t xml:space="preserve">  </w:t>
      </w:r>
      <w:r w:rsidR="00756072" w:rsidRPr="00756072">
        <w:rPr>
          <w:sz w:val="28"/>
          <w:szCs w:val="28"/>
        </w:rPr>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35503B" w:rsidRDefault="00F62B30" w:rsidP="000E0F28">
      <w:pPr>
        <w:spacing w:line="360" w:lineRule="auto"/>
        <w:jc w:val="both"/>
        <w:rPr>
          <w:sz w:val="28"/>
          <w:szCs w:val="28"/>
        </w:rPr>
      </w:pPr>
      <w:r>
        <w:rPr>
          <w:sz w:val="28"/>
          <w:szCs w:val="28"/>
        </w:rPr>
        <w:t xml:space="preserve">   </w:t>
      </w:r>
      <w:r w:rsidR="00756072" w:rsidRPr="00756072">
        <w:rPr>
          <w:sz w:val="28"/>
          <w:szCs w:val="28"/>
        </w:rPr>
        <w:t>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результаты выполненных работ одним лицом для другого лица, возмездное оказание услуг одним лицом другому лицу, а в случаях, предусмотренных Налоговым кодексом, передача прав собственности на товары, результатов выполненных работ одним лицом для другого лица, оказание услуг одним лицом — другому лицу — на безвозмездной основе.</w:t>
      </w:r>
    </w:p>
    <w:p w:rsidR="00FE7976" w:rsidRPr="00756072" w:rsidRDefault="00FE7976" w:rsidP="000E0F28">
      <w:pPr>
        <w:spacing w:line="360" w:lineRule="auto"/>
        <w:jc w:val="both"/>
        <w:rPr>
          <w:sz w:val="28"/>
          <w:szCs w:val="28"/>
        </w:rPr>
      </w:pPr>
    </w:p>
    <w:p w:rsidR="00756072" w:rsidRDefault="00512BFF" w:rsidP="000E0F28">
      <w:pPr>
        <w:numPr>
          <w:ilvl w:val="1"/>
          <w:numId w:val="1"/>
        </w:numPr>
        <w:spacing w:line="360" w:lineRule="auto"/>
        <w:jc w:val="center"/>
        <w:rPr>
          <w:sz w:val="28"/>
          <w:szCs w:val="28"/>
        </w:rPr>
      </w:pPr>
      <w:r>
        <w:rPr>
          <w:sz w:val="28"/>
          <w:szCs w:val="28"/>
        </w:rPr>
        <w:t>Виды налогов для предприятий и предпринимателей</w:t>
      </w:r>
    </w:p>
    <w:p w:rsidR="00B70C51" w:rsidRPr="00B70C51" w:rsidRDefault="00B70C51" w:rsidP="000E0F28">
      <w:pPr>
        <w:spacing w:line="360" w:lineRule="auto"/>
        <w:jc w:val="both"/>
        <w:rPr>
          <w:sz w:val="28"/>
          <w:szCs w:val="28"/>
        </w:rPr>
      </w:pPr>
      <w:r>
        <w:rPr>
          <w:sz w:val="28"/>
          <w:szCs w:val="28"/>
        </w:rPr>
        <w:t xml:space="preserve">   </w:t>
      </w:r>
      <w:r w:rsidR="005E7B3D">
        <w:rPr>
          <w:sz w:val="28"/>
          <w:szCs w:val="28"/>
        </w:rPr>
        <w:t xml:space="preserve"> </w:t>
      </w:r>
      <w:r w:rsidRPr="00B70C51">
        <w:rPr>
          <w:sz w:val="28"/>
          <w:szCs w:val="28"/>
        </w:rPr>
        <w:t>Совокупность налогов и сборов классифицируется на группы по определенным критериям, признакам, особым свойствам.</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Общая классификация налогов предполагает их деление на две группы: прямые и косвенные.</w:t>
      </w:r>
    </w:p>
    <w:p w:rsidR="00B70C51" w:rsidRPr="00B70C51" w:rsidRDefault="00B70C51" w:rsidP="000E0F28">
      <w:pPr>
        <w:spacing w:line="360" w:lineRule="auto"/>
        <w:jc w:val="both"/>
        <w:rPr>
          <w:sz w:val="28"/>
          <w:szCs w:val="28"/>
        </w:rPr>
      </w:pPr>
    </w:p>
    <w:p w:rsidR="00B70C51" w:rsidRPr="00B70C51" w:rsidRDefault="00B70C51" w:rsidP="000E0F28">
      <w:pPr>
        <w:spacing w:line="360" w:lineRule="auto"/>
        <w:jc w:val="both"/>
        <w:rPr>
          <w:sz w:val="28"/>
          <w:szCs w:val="28"/>
        </w:rPr>
      </w:pPr>
      <w:r w:rsidRPr="00B70C51">
        <w:rPr>
          <w:sz w:val="28"/>
          <w:szCs w:val="28"/>
        </w:rPr>
        <w:t xml:space="preserve">К </w:t>
      </w:r>
      <w:r w:rsidRPr="00B70C51">
        <w:rPr>
          <w:i/>
          <w:sz w:val="28"/>
          <w:szCs w:val="28"/>
        </w:rPr>
        <w:t>прямым налогам</w:t>
      </w:r>
      <w:r w:rsidRPr="00B70C51">
        <w:rPr>
          <w:sz w:val="28"/>
          <w:szCs w:val="28"/>
        </w:rPr>
        <w:t xml:space="preserve"> относятся налог на прибыль, налоги на доходы, земельный налог, налоги на имущество юридических и физических лиц, подоходный налог с физических лиц.</w:t>
      </w:r>
    </w:p>
    <w:p w:rsidR="00B70C51" w:rsidRPr="00B70C51" w:rsidRDefault="00B70C51" w:rsidP="000E0F28">
      <w:pPr>
        <w:spacing w:line="360" w:lineRule="auto"/>
        <w:jc w:val="both"/>
        <w:rPr>
          <w:sz w:val="28"/>
          <w:szCs w:val="28"/>
        </w:rPr>
      </w:pPr>
      <w:r w:rsidRPr="00B70C51">
        <w:rPr>
          <w:sz w:val="28"/>
          <w:szCs w:val="28"/>
        </w:rPr>
        <w:t xml:space="preserve">К </w:t>
      </w:r>
      <w:r w:rsidRPr="00B70C51">
        <w:rPr>
          <w:i/>
          <w:sz w:val="28"/>
          <w:szCs w:val="28"/>
        </w:rPr>
        <w:t>косвенным налогам</w:t>
      </w:r>
      <w:r w:rsidRPr="00B70C51">
        <w:rPr>
          <w:sz w:val="28"/>
          <w:szCs w:val="28"/>
        </w:rPr>
        <w:t xml:space="preserve"> относятся налог на добавленную стоимость, акцизы на отдельные товары, налог с продаж, таможенные пошлины, транспортный и некоторые другие налоги. Так как косвенные налоги входят в цены и тарифы товаров, работ и услуг и оплачиваются в конечном счете потребителями, их еще называют налогами на потребление.</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Налоги классифицируются по объектам налогообложения: налоги, уплачиваемые с прибыли (доходов), налоги с выручки от реализации продукции, работ и услуг, налоги с имущества, платежи за природные ресурсы, налоги с фонда оплаты труда, налоги, уплачиваемые с суммы произведенных затрат, налоги на определенный вид финансовых операций, налоги со стоимости исковых заявлений и сделок имущественного характера и др.</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С точки зрения учетно-экономической целесообразности существует следующая классификация:</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налоги, относимые на издержки производства и обращения;</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налоги, включаемые в продажную цену продукции, работ и услуг;</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налоги, относимые на финансовые результаты (до налогообложения прибыли);</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налоги на прибыль и за счет прибыли, остающейся в распоряжении налогоплательщика.</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В Российской Федерации установлены следующие виды налогов и сборов:</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федеральные налоги и сборы;</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налоги и сборы субъектов Российской Федерации (региональные налоги и сборы);</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местные налоги и сборы.</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К федеральным налогам и сборам относятся:</w:t>
      </w:r>
    </w:p>
    <w:p w:rsidR="00B70C51" w:rsidRPr="00B70C51" w:rsidRDefault="00B70C51" w:rsidP="000E0F28">
      <w:pPr>
        <w:spacing w:line="360" w:lineRule="auto"/>
        <w:jc w:val="both"/>
        <w:rPr>
          <w:sz w:val="28"/>
          <w:szCs w:val="28"/>
        </w:rPr>
      </w:pPr>
    </w:p>
    <w:p w:rsidR="00B70C51" w:rsidRPr="00B70C51" w:rsidRDefault="00B70C51" w:rsidP="000E0F28">
      <w:pPr>
        <w:spacing w:line="360" w:lineRule="auto"/>
        <w:jc w:val="both"/>
        <w:rPr>
          <w:sz w:val="28"/>
          <w:szCs w:val="28"/>
        </w:rPr>
      </w:pPr>
      <w:r w:rsidRPr="00B70C51">
        <w:rPr>
          <w:sz w:val="28"/>
          <w:szCs w:val="28"/>
        </w:rPr>
        <w:t>1.         Налог на добавленную стоимость.</w:t>
      </w:r>
    </w:p>
    <w:p w:rsidR="00B70C51" w:rsidRPr="00B70C51" w:rsidRDefault="005E7B3D" w:rsidP="000E0F28">
      <w:pPr>
        <w:spacing w:line="360" w:lineRule="auto"/>
        <w:jc w:val="both"/>
        <w:rPr>
          <w:sz w:val="28"/>
          <w:szCs w:val="28"/>
        </w:rPr>
      </w:pPr>
      <w:r>
        <w:rPr>
          <w:sz w:val="28"/>
          <w:szCs w:val="28"/>
        </w:rPr>
        <w:t xml:space="preserve">2.   </w:t>
      </w:r>
      <w:r w:rsidR="00B70C51" w:rsidRPr="00B70C51">
        <w:rPr>
          <w:sz w:val="28"/>
          <w:szCs w:val="28"/>
        </w:rPr>
        <w:t>Акцизы на отдельные виды товаров (услуг) и отдельные виды минерального сырья.</w:t>
      </w:r>
    </w:p>
    <w:p w:rsidR="00B70C51" w:rsidRPr="00B70C51" w:rsidRDefault="00B70C51" w:rsidP="000E0F28">
      <w:pPr>
        <w:spacing w:line="360" w:lineRule="auto"/>
        <w:jc w:val="both"/>
        <w:rPr>
          <w:sz w:val="28"/>
          <w:szCs w:val="28"/>
        </w:rPr>
      </w:pPr>
      <w:r w:rsidRPr="00B70C51">
        <w:rPr>
          <w:sz w:val="28"/>
          <w:szCs w:val="28"/>
        </w:rPr>
        <w:t>3.         Налог на прибыль (доход) организаций.</w:t>
      </w:r>
    </w:p>
    <w:p w:rsidR="00B70C51" w:rsidRPr="00B70C51" w:rsidRDefault="00B70C51" w:rsidP="000E0F28">
      <w:pPr>
        <w:spacing w:line="360" w:lineRule="auto"/>
        <w:jc w:val="both"/>
        <w:rPr>
          <w:sz w:val="28"/>
          <w:szCs w:val="28"/>
        </w:rPr>
      </w:pPr>
      <w:r w:rsidRPr="00B70C51">
        <w:rPr>
          <w:sz w:val="28"/>
          <w:szCs w:val="28"/>
        </w:rPr>
        <w:t>4.         Налог на доходы от капитала.</w:t>
      </w:r>
    </w:p>
    <w:p w:rsidR="00B70C51" w:rsidRPr="00B70C51" w:rsidRDefault="00B70C51" w:rsidP="000E0F28">
      <w:pPr>
        <w:spacing w:line="360" w:lineRule="auto"/>
        <w:jc w:val="both"/>
        <w:rPr>
          <w:sz w:val="28"/>
          <w:szCs w:val="28"/>
        </w:rPr>
      </w:pPr>
      <w:r w:rsidRPr="00B70C51">
        <w:rPr>
          <w:sz w:val="28"/>
          <w:szCs w:val="28"/>
        </w:rPr>
        <w:t>5.         Налог на доходы физических лиц.</w:t>
      </w:r>
    </w:p>
    <w:p w:rsidR="00B70C51" w:rsidRPr="00B70C51" w:rsidRDefault="00B70C51" w:rsidP="000E0F28">
      <w:pPr>
        <w:spacing w:line="360" w:lineRule="auto"/>
        <w:jc w:val="both"/>
        <w:rPr>
          <w:sz w:val="28"/>
          <w:szCs w:val="28"/>
        </w:rPr>
      </w:pPr>
      <w:r w:rsidRPr="00B70C51">
        <w:rPr>
          <w:sz w:val="28"/>
          <w:szCs w:val="28"/>
        </w:rPr>
        <w:t>6.         Единый социальный налог (взнос).</w:t>
      </w:r>
    </w:p>
    <w:p w:rsidR="00B70C51" w:rsidRPr="00B70C51" w:rsidRDefault="00B70C51" w:rsidP="000E0F28">
      <w:pPr>
        <w:spacing w:line="360" w:lineRule="auto"/>
        <w:jc w:val="both"/>
        <w:rPr>
          <w:sz w:val="28"/>
          <w:szCs w:val="28"/>
        </w:rPr>
      </w:pPr>
      <w:r w:rsidRPr="00B70C51">
        <w:rPr>
          <w:sz w:val="28"/>
          <w:szCs w:val="28"/>
        </w:rPr>
        <w:t>7.         Государственные пошлины.</w:t>
      </w:r>
    </w:p>
    <w:p w:rsidR="00B70C51" w:rsidRPr="00B70C51" w:rsidRDefault="00B70C51" w:rsidP="000E0F28">
      <w:pPr>
        <w:spacing w:line="360" w:lineRule="auto"/>
        <w:jc w:val="both"/>
        <w:rPr>
          <w:sz w:val="28"/>
          <w:szCs w:val="28"/>
        </w:rPr>
      </w:pPr>
      <w:r w:rsidRPr="00B70C51">
        <w:rPr>
          <w:sz w:val="28"/>
          <w:szCs w:val="28"/>
        </w:rPr>
        <w:t>8.         Таможенная пошлина и таможенные сборы.</w:t>
      </w:r>
    </w:p>
    <w:p w:rsidR="00B70C51" w:rsidRPr="00B70C51" w:rsidRDefault="00B70C51" w:rsidP="000E0F28">
      <w:pPr>
        <w:spacing w:line="360" w:lineRule="auto"/>
        <w:jc w:val="both"/>
        <w:rPr>
          <w:sz w:val="28"/>
          <w:szCs w:val="28"/>
        </w:rPr>
      </w:pPr>
      <w:r w:rsidRPr="00B70C51">
        <w:rPr>
          <w:sz w:val="28"/>
          <w:szCs w:val="28"/>
        </w:rPr>
        <w:t>9.         Налог на добычу полезных ископаемых.</w:t>
      </w:r>
    </w:p>
    <w:p w:rsidR="00B70C51" w:rsidRPr="00B70C51" w:rsidRDefault="00B70C51" w:rsidP="000E0F28">
      <w:pPr>
        <w:spacing w:line="360" w:lineRule="auto"/>
        <w:jc w:val="both"/>
        <w:rPr>
          <w:sz w:val="28"/>
          <w:szCs w:val="28"/>
        </w:rPr>
      </w:pPr>
      <w:r w:rsidRPr="00B70C51">
        <w:rPr>
          <w:sz w:val="28"/>
          <w:szCs w:val="28"/>
        </w:rPr>
        <w:t>10.       Налог на дополнительный доход от добычи углеводородов.</w:t>
      </w:r>
    </w:p>
    <w:p w:rsidR="00B70C51" w:rsidRPr="00B70C51" w:rsidRDefault="00B70C51" w:rsidP="000E0F28">
      <w:pPr>
        <w:spacing w:line="360" w:lineRule="auto"/>
        <w:jc w:val="both"/>
        <w:rPr>
          <w:sz w:val="28"/>
          <w:szCs w:val="28"/>
        </w:rPr>
      </w:pPr>
      <w:r w:rsidRPr="00B70C51">
        <w:rPr>
          <w:sz w:val="28"/>
          <w:szCs w:val="28"/>
        </w:rPr>
        <w:t>11.       Сбор за право пользования объектами животного мира и водными биологическими ресурсами.</w:t>
      </w:r>
    </w:p>
    <w:p w:rsidR="00B70C51" w:rsidRPr="00B70C51" w:rsidRDefault="00B70C51" w:rsidP="000E0F28">
      <w:pPr>
        <w:spacing w:line="360" w:lineRule="auto"/>
        <w:jc w:val="both"/>
        <w:rPr>
          <w:sz w:val="28"/>
          <w:szCs w:val="28"/>
        </w:rPr>
      </w:pPr>
      <w:r w:rsidRPr="00B70C51">
        <w:rPr>
          <w:sz w:val="28"/>
          <w:szCs w:val="28"/>
        </w:rPr>
        <w:t>12.       Лесной налог.</w:t>
      </w:r>
    </w:p>
    <w:p w:rsidR="00B70C51" w:rsidRPr="00B70C51" w:rsidRDefault="00B70C51" w:rsidP="000E0F28">
      <w:pPr>
        <w:spacing w:line="360" w:lineRule="auto"/>
        <w:jc w:val="both"/>
        <w:rPr>
          <w:sz w:val="28"/>
          <w:szCs w:val="28"/>
        </w:rPr>
      </w:pPr>
      <w:r w:rsidRPr="00B70C51">
        <w:rPr>
          <w:sz w:val="28"/>
          <w:szCs w:val="28"/>
        </w:rPr>
        <w:t>13.       Водный налог.</w:t>
      </w:r>
    </w:p>
    <w:p w:rsidR="00B70C51" w:rsidRPr="00B70C51" w:rsidRDefault="00B70C51" w:rsidP="000E0F28">
      <w:pPr>
        <w:spacing w:line="360" w:lineRule="auto"/>
        <w:jc w:val="both"/>
        <w:rPr>
          <w:sz w:val="28"/>
          <w:szCs w:val="28"/>
        </w:rPr>
      </w:pPr>
      <w:r w:rsidRPr="00B70C51">
        <w:rPr>
          <w:sz w:val="28"/>
          <w:szCs w:val="28"/>
        </w:rPr>
        <w:t>14.       Экологический налог.</w:t>
      </w:r>
    </w:p>
    <w:p w:rsidR="00B70C51" w:rsidRDefault="00B70C51" w:rsidP="000E0F28">
      <w:pPr>
        <w:spacing w:line="360" w:lineRule="auto"/>
        <w:jc w:val="both"/>
        <w:rPr>
          <w:sz w:val="28"/>
          <w:szCs w:val="28"/>
        </w:rPr>
      </w:pPr>
      <w:r w:rsidRPr="00B70C51">
        <w:rPr>
          <w:sz w:val="28"/>
          <w:szCs w:val="28"/>
        </w:rPr>
        <w:t>15.       Федеральные лицензионные сборы.</w:t>
      </w:r>
    </w:p>
    <w:p w:rsidR="00B70C51" w:rsidRPr="00B70C51" w:rsidRDefault="00B70C51" w:rsidP="000E0F28">
      <w:pPr>
        <w:spacing w:line="360" w:lineRule="auto"/>
        <w:jc w:val="both"/>
        <w:rPr>
          <w:sz w:val="28"/>
          <w:szCs w:val="28"/>
        </w:rPr>
      </w:pPr>
      <w:r w:rsidRPr="00B70C51">
        <w:rPr>
          <w:sz w:val="28"/>
          <w:szCs w:val="28"/>
        </w:rPr>
        <w:t>Региональные налоги и сборы включают:</w:t>
      </w:r>
    </w:p>
    <w:p w:rsidR="00B70C51" w:rsidRPr="00B70C51" w:rsidRDefault="00B70C51" w:rsidP="000E0F28">
      <w:pPr>
        <w:spacing w:line="360" w:lineRule="auto"/>
        <w:jc w:val="both"/>
        <w:rPr>
          <w:sz w:val="28"/>
          <w:szCs w:val="28"/>
        </w:rPr>
      </w:pPr>
      <w:r w:rsidRPr="00B70C51">
        <w:rPr>
          <w:sz w:val="28"/>
          <w:szCs w:val="28"/>
        </w:rPr>
        <w:t>1.         Налог на имущество организаций.</w:t>
      </w:r>
    </w:p>
    <w:p w:rsidR="00B70C51" w:rsidRPr="00B70C51" w:rsidRDefault="00B70C51" w:rsidP="000E0F28">
      <w:pPr>
        <w:spacing w:line="360" w:lineRule="auto"/>
        <w:jc w:val="both"/>
        <w:rPr>
          <w:sz w:val="28"/>
          <w:szCs w:val="28"/>
        </w:rPr>
      </w:pPr>
      <w:r w:rsidRPr="00B70C51">
        <w:rPr>
          <w:sz w:val="28"/>
          <w:szCs w:val="28"/>
        </w:rPr>
        <w:t>2.         Налог на недвижимость.</w:t>
      </w:r>
    </w:p>
    <w:p w:rsidR="00B70C51" w:rsidRPr="00B70C51" w:rsidRDefault="00B70C51" w:rsidP="000E0F28">
      <w:pPr>
        <w:spacing w:line="360" w:lineRule="auto"/>
        <w:jc w:val="both"/>
        <w:rPr>
          <w:sz w:val="28"/>
          <w:szCs w:val="28"/>
        </w:rPr>
      </w:pPr>
      <w:r w:rsidRPr="00B70C51">
        <w:rPr>
          <w:sz w:val="28"/>
          <w:szCs w:val="28"/>
        </w:rPr>
        <w:t>3.         Дорожный налог.</w:t>
      </w:r>
    </w:p>
    <w:p w:rsidR="00B70C51" w:rsidRPr="00B70C51" w:rsidRDefault="00B70C51" w:rsidP="000E0F28">
      <w:pPr>
        <w:spacing w:line="360" w:lineRule="auto"/>
        <w:jc w:val="both"/>
        <w:rPr>
          <w:sz w:val="28"/>
          <w:szCs w:val="28"/>
        </w:rPr>
      </w:pPr>
      <w:r w:rsidRPr="00B70C51">
        <w:rPr>
          <w:sz w:val="28"/>
          <w:szCs w:val="28"/>
        </w:rPr>
        <w:t>4.         Транспортный налог.</w:t>
      </w:r>
    </w:p>
    <w:p w:rsidR="00B70C51" w:rsidRPr="00B70C51" w:rsidRDefault="00B70C51" w:rsidP="000E0F28">
      <w:pPr>
        <w:spacing w:line="360" w:lineRule="auto"/>
        <w:jc w:val="both"/>
        <w:rPr>
          <w:sz w:val="28"/>
          <w:szCs w:val="28"/>
        </w:rPr>
      </w:pPr>
      <w:r w:rsidRPr="00B70C51">
        <w:rPr>
          <w:sz w:val="28"/>
          <w:szCs w:val="28"/>
        </w:rPr>
        <w:t>5.         Налог с продаж.</w:t>
      </w:r>
    </w:p>
    <w:p w:rsidR="00B70C51" w:rsidRPr="00B70C51" w:rsidRDefault="00B70C51" w:rsidP="000E0F28">
      <w:pPr>
        <w:spacing w:line="360" w:lineRule="auto"/>
        <w:jc w:val="both"/>
        <w:rPr>
          <w:sz w:val="28"/>
          <w:szCs w:val="28"/>
        </w:rPr>
      </w:pPr>
      <w:r w:rsidRPr="00B70C51">
        <w:rPr>
          <w:sz w:val="28"/>
          <w:szCs w:val="28"/>
        </w:rPr>
        <w:t>6.         Налог на игорный бизнес.</w:t>
      </w:r>
    </w:p>
    <w:p w:rsidR="00B70C51" w:rsidRPr="00B70C51" w:rsidRDefault="00B70C51" w:rsidP="000E0F28">
      <w:pPr>
        <w:spacing w:line="360" w:lineRule="auto"/>
        <w:jc w:val="both"/>
        <w:rPr>
          <w:sz w:val="28"/>
          <w:szCs w:val="28"/>
        </w:rPr>
      </w:pPr>
      <w:r w:rsidRPr="00B70C51">
        <w:rPr>
          <w:sz w:val="28"/>
          <w:szCs w:val="28"/>
        </w:rPr>
        <w:t xml:space="preserve">7.         Региональные лицензионные сборы. </w:t>
      </w:r>
    </w:p>
    <w:p w:rsidR="00B70C51" w:rsidRPr="00B70C51" w:rsidRDefault="00B70C51" w:rsidP="000E0F28">
      <w:pPr>
        <w:spacing w:line="360" w:lineRule="auto"/>
        <w:jc w:val="both"/>
        <w:rPr>
          <w:sz w:val="28"/>
          <w:szCs w:val="28"/>
        </w:rPr>
      </w:pPr>
      <w:r w:rsidRPr="00B70C51">
        <w:rPr>
          <w:sz w:val="28"/>
          <w:szCs w:val="28"/>
        </w:rPr>
        <w:t>К местным налогам и сборам относятся:</w:t>
      </w:r>
    </w:p>
    <w:p w:rsidR="00B70C51" w:rsidRPr="00B70C51" w:rsidRDefault="00B70C51" w:rsidP="000E0F28">
      <w:pPr>
        <w:spacing w:line="360" w:lineRule="auto"/>
        <w:jc w:val="both"/>
        <w:rPr>
          <w:sz w:val="28"/>
          <w:szCs w:val="28"/>
        </w:rPr>
      </w:pPr>
      <w:r w:rsidRPr="00B70C51">
        <w:rPr>
          <w:sz w:val="28"/>
          <w:szCs w:val="28"/>
        </w:rPr>
        <w:t>1.         Земельный налог.</w:t>
      </w:r>
    </w:p>
    <w:p w:rsidR="00B70C51" w:rsidRPr="00B70C51" w:rsidRDefault="00B70C51" w:rsidP="000E0F28">
      <w:pPr>
        <w:spacing w:line="360" w:lineRule="auto"/>
        <w:jc w:val="both"/>
        <w:rPr>
          <w:sz w:val="28"/>
          <w:szCs w:val="28"/>
        </w:rPr>
      </w:pPr>
      <w:r w:rsidRPr="00B70C51">
        <w:rPr>
          <w:sz w:val="28"/>
          <w:szCs w:val="28"/>
        </w:rPr>
        <w:t>2.         Налог на имущество физических лиц.</w:t>
      </w:r>
    </w:p>
    <w:p w:rsidR="00B70C51" w:rsidRPr="00B70C51" w:rsidRDefault="00B70C51" w:rsidP="000E0F28">
      <w:pPr>
        <w:spacing w:line="360" w:lineRule="auto"/>
        <w:jc w:val="both"/>
        <w:rPr>
          <w:sz w:val="28"/>
          <w:szCs w:val="28"/>
        </w:rPr>
      </w:pPr>
      <w:r w:rsidRPr="00B70C51">
        <w:rPr>
          <w:sz w:val="28"/>
          <w:szCs w:val="28"/>
        </w:rPr>
        <w:t>3.         Налог на рекламу.</w:t>
      </w:r>
    </w:p>
    <w:p w:rsidR="00B70C51" w:rsidRPr="00B70C51" w:rsidRDefault="00B70C51" w:rsidP="000E0F28">
      <w:pPr>
        <w:spacing w:line="360" w:lineRule="auto"/>
        <w:jc w:val="both"/>
        <w:rPr>
          <w:sz w:val="28"/>
          <w:szCs w:val="28"/>
        </w:rPr>
      </w:pPr>
      <w:r w:rsidRPr="00B70C51">
        <w:rPr>
          <w:sz w:val="28"/>
          <w:szCs w:val="28"/>
        </w:rPr>
        <w:t>4.         Налог на наследование или дарение.</w:t>
      </w:r>
    </w:p>
    <w:p w:rsidR="00B70C51" w:rsidRPr="00B70C51" w:rsidRDefault="00B70C51" w:rsidP="000E0F28">
      <w:pPr>
        <w:spacing w:line="360" w:lineRule="auto"/>
        <w:jc w:val="both"/>
        <w:rPr>
          <w:sz w:val="28"/>
          <w:szCs w:val="28"/>
        </w:rPr>
      </w:pPr>
      <w:r w:rsidRPr="00B70C51">
        <w:rPr>
          <w:sz w:val="28"/>
          <w:szCs w:val="28"/>
        </w:rPr>
        <w:t>5.         Местные лицензионные сборы.</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Налоговый кодекс допускает использование специальных налоговых режимов. Специальным налоговым режимом признается особый порядок исчисления и уплаты налогов и сборов в течение определенного периода времени, применяемый и случаях и в порядке, установленных Налоговым кодексом и принимаемыми в соответствии с ним федеральными законами. 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система налогообложения в закрытых административно-территориальных образованиях, система налогообложения при выполнении договоров концессии и соглашений о разделе продукции.</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 xml:space="preserve">Федеральный закон «Об упрощенной системе налогообложения», принятый в декабре </w:t>
      </w:r>
      <w:smartTag w:uri="urn:schemas-microsoft-com:office:smarttags" w:element="metricconverter">
        <w:smartTagPr>
          <w:attr w:name="ProductID" w:val="1995 г"/>
        </w:smartTagPr>
        <w:r w:rsidRPr="00B70C51">
          <w:rPr>
            <w:sz w:val="28"/>
            <w:szCs w:val="28"/>
          </w:rPr>
          <w:t>1995 г</w:t>
        </w:r>
      </w:smartTag>
      <w:r w:rsidRPr="00B70C51">
        <w:rPr>
          <w:sz w:val="28"/>
          <w:szCs w:val="28"/>
        </w:rPr>
        <w:t>., позволяет при определенных условиях юридическим лицам (предприятиям, организациям), а также физическим лицам, осуществляющим предпринимательскую деятельность без образования юридического лица (предпринимателям) перейти на уплату единого налога, исчисленного по результатам хозяйственной деятельности малого предприятия за отчетный период или же (для индивидуального предпринимателя) уплатить стоимость патента. При этом значительно упрощается система бухгалтерского учета и отчетности предприятия. Следует иметь в виду, что для субъектов малого предпринимательства сохраняется действующий порядок уплаты государственной пошлины, таможенной пошлины и таможенных сборов, взносов в государственные социальные внебюджетные фонды, лицензионных сборов.</w:t>
      </w:r>
    </w:p>
    <w:p w:rsidR="00B70C51" w:rsidRPr="00B70C51" w:rsidRDefault="00B70C51" w:rsidP="000E0F28">
      <w:pPr>
        <w:spacing w:line="360" w:lineRule="auto"/>
        <w:jc w:val="both"/>
        <w:rPr>
          <w:sz w:val="28"/>
          <w:szCs w:val="28"/>
        </w:rPr>
      </w:pPr>
      <w:r>
        <w:rPr>
          <w:sz w:val="28"/>
          <w:szCs w:val="28"/>
        </w:rPr>
        <w:t xml:space="preserve">   </w:t>
      </w:r>
      <w:r w:rsidRPr="00B70C51">
        <w:rPr>
          <w:sz w:val="28"/>
          <w:szCs w:val="28"/>
        </w:rPr>
        <w:t xml:space="preserve">Упростить в значительной мере систему налогообложения малых предприятий и индивидуальных предпринимателей позволяет принятый в июле </w:t>
      </w:r>
      <w:smartTag w:uri="urn:schemas-microsoft-com:office:smarttags" w:element="metricconverter">
        <w:smartTagPr>
          <w:attr w:name="ProductID" w:val="1998 г"/>
        </w:smartTagPr>
        <w:r w:rsidRPr="00B70C51">
          <w:rPr>
            <w:sz w:val="28"/>
            <w:szCs w:val="28"/>
          </w:rPr>
          <w:t>1998 г</w:t>
        </w:r>
      </w:smartTag>
      <w:r w:rsidRPr="00B70C51">
        <w:rPr>
          <w:sz w:val="28"/>
          <w:szCs w:val="28"/>
        </w:rPr>
        <w:t>. Федеральный закон «О едином налоге на вмененный доход для определенных видов деятельности». Закон вводит понятия «вмененный доход», «базовая доходность», «повышающие (понижающие) коэффициенты».</w:t>
      </w:r>
    </w:p>
    <w:p w:rsidR="00B70C51" w:rsidRPr="00B70C51" w:rsidRDefault="00F04C0F" w:rsidP="000E0F28">
      <w:pPr>
        <w:spacing w:line="360" w:lineRule="auto"/>
        <w:jc w:val="both"/>
        <w:rPr>
          <w:sz w:val="28"/>
          <w:szCs w:val="28"/>
        </w:rPr>
      </w:pPr>
      <w:r w:rsidRPr="00F04C0F">
        <w:rPr>
          <w:i/>
          <w:sz w:val="28"/>
          <w:szCs w:val="28"/>
        </w:rPr>
        <w:t xml:space="preserve">   </w:t>
      </w:r>
      <w:r w:rsidR="00B70C51" w:rsidRPr="00F04C0F">
        <w:rPr>
          <w:i/>
          <w:sz w:val="28"/>
          <w:szCs w:val="28"/>
        </w:rPr>
        <w:t>Вмененный доход</w:t>
      </w:r>
      <w:r w:rsidR="00B70C51" w:rsidRPr="00B70C51">
        <w:rPr>
          <w:sz w:val="28"/>
          <w:szCs w:val="28"/>
        </w:rPr>
        <w:t xml:space="preserve"> — это потенциально возможный валовой доход плательщика единого налога за вычетом потенциально необходимых затрат, рассчитываемых с учетом совокупности факторов, непосредственно влияющих на получение такого дохода, на основе данных, полученных путем статистических исследований, в ходе проверок налоговых и иных государственных органов, а также оценки независимых организаций.</w:t>
      </w:r>
    </w:p>
    <w:p w:rsidR="00B70C51" w:rsidRPr="00B70C51" w:rsidRDefault="00F04C0F" w:rsidP="000E0F28">
      <w:pPr>
        <w:spacing w:line="360" w:lineRule="auto"/>
        <w:jc w:val="both"/>
        <w:rPr>
          <w:sz w:val="28"/>
          <w:szCs w:val="28"/>
        </w:rPr>
      </w:pPr>
      <w:r>
        <w:rPr>
          <w:i/>
          <w:sz w:val="28"/>
          <w:szCs w:val="28"/>
        </w:rPr>
        <w:t xml:space="preserve">   </w:t>
      </w:r>
      <w:r w:rsidR="00B70C51" w:rsidRPr="00F04C0F">
        <w:rPr>
          <w:i/>
          <w:sz w:val="28"/>
          <w:szCs w:val="28"/>
        </w:rPr>
        <w:t>Базовая доходность</w:t>
      </w:r>
      <w:r w:rsidR="00B70C51" w:rsidRPr="00B70C51">
        <w:rPr>
          <w:sz w:val="28"/>
          <w:szCs w:val="28"/>
        </w:rPr>
        <w:t xml:space="preserve"> — условная доходность в стоимостном выражении на ту или иную единицу физического показателя (единица площади, численность работающих, единица производственной мощности и др.), характеризующего определенный вид деятельности в различных сопоставимых условиях.</w:t>
      </w:r>
    </w:p>
    <w:p w:rsidR="00B70C51" w:rsidRPr="00B70C51" w:rsidRDefault="00F04C0F" w:rsidP="000E0F28">
      <w:pPr>
        <w:spacing w:line="360" w:lineRule="auto"/>
        <w:jc w:val="both"/>
        <w:rPr>
          <w:sz w:val="28"/>
          <w:szCs w:val="28"/>
        </w:rPr>
      </w:pPr>
      <w:r>
        <w:rPr>
          <w:sz w:val="28"/>
          <w:szCs w:val="28"/>
        </w:rPr>
        <w:t xml:space="preserve">  </w:t>
      </w:r>
      <w:r w:rsidR="00B70C51" w:rsidRPr="00B70C51">
        <w:rPr>
          <w:sz w:val="28"/>
          <w:szCs w:val="28"/>
        </w:rPr>
        <w:t>Повышающие (понижающие) коэффициенты базовой доходности — коэффициенты, показывающие степень влияния того или иного фактора (месторасположение, вид деятельности) на результат предпринимательской деятельности, осуществляемой на основе свидетельства об уплате единого налога.</w:t>
      </w:r>
    </w:p>
    <w:p w:rsidR="00B70C51" w:rsidRPr="00B70C51" w:rsidRDefault="00F04C0F" w:rsidP="000E0F28">
      <w:pPr>
        <w:spacing w:line="360" w:lineRule="auto"/>
        <w:jc w:val="both"/>
        <w:rPr>
          <w:sz w:val="28"/>
          <w:szCs w:val="28"/>
        </w:rPr>
      </w:pPr>
      <w:r>
        <w:rPr>
          <w:sz w:val="28"/>
          <w:szCs w:val="28"/>
        </w:rPr>
        <w:t xml:space="preserve">  </w:t>
      </w:r>
      <w:r w:rsidR="00B70C51" w:rsidRPr="00B70C51">
        <w:rPr>
          <w:sz w:val="28"/>
          <w:szCs w:val="28"/>
        </w:rPr>
        <w:t>Вмененный доход рассчитывается путем умножения базовой величины доходности единицы физического показателя на общее число таких единиц и на повышающий (понижающий) коэффициент.</w:t>
      </w:r>
    </w:p>
    <w:p w:rsidR="00B70C51" w:rsidRPr="00B70C51" w:rsidRDefault="00F04C0F" w:rsidP="000E0F28">
      <w:pPr>
        <w:spacing w:line="360" w:lineRule="auto"/>
        <w:jc w:val="both"/>
        <w:rPr>
          <w:sz w:val="28"/>
          <w:szCs w:val="28"/>
        </w:rPr>
      </w:pPr>
      <w:r>
        <w:rPr>
          <w:sz w:val="28"/>
          <w:szCs w:val="28"/>
        </w:rPr>
        <w:t xml:space="preserve">  </w:t>
      </w:r>
      <w:r w:rsidR="00B70C51" w:rsidRPr="00B70C51">
        <w:rPr>
          <w:sz w:val="28"/>
          <w:szCs w:val="28"/>
        </w:rPr>
        <w:t>Сумма налога зависит от налоговой ставки, но не может превышать 20% вмененного дохода.</w:t>
      </w:r>
    </w:p>
    <w:p w:rsidR="00B70C51" w:rsidRPr="00B70C51" w:rsidRDefault="00F04C0F" w:rsidP="000E0F28">
      <w:pPr>
        <w:spacing w:line="360" w:lineRule="auto"/>
        <w:jc w:val="both"/>
        <w:rPr>
          <w:sz w:val="28"/>
          <w:szCs w:val="28"/>
        </w:rPr>
      </w:pPr>
      <w:r>
        <w:rPr>
          <w:sz w:val="28"/>
          <w:szCs w:val="28"/>
        </w:rPr>
        <w:t xml:space="preserve">В </w:t>
      </w:r>
      <w:smartTag w:uri="urn:schemas-microsoft-com:office:smarttags" w:element="metricconverter">
        <w:smartTagPr>
          <w:attr w:name="ProductID" w:val="2000 г"/>
        </w:smartTagPr>
        <w:r w:rsidR="00B70C51" w:rsidRPr="00B70C51">
          <w:rPr>
            <w:sz w:val="28"/>
            <w:szCs w:val="28"/>
          </w:rPr>
          <w:t>2000 г</w:t>
        </w:r>
      </w:smartTag>
      <w:r w:rsidR="00B70C51" w:rsidRPr="00B70C51">
        <w:rPr>
          <w:sz w:val="28"/>
          <w:szCs w:val="28"/>
        </w:rPr>
        <w:t>. Государственной Думой принята част</w:t>
      </w:r>
      <w:r>
        <w:rPr>
          <w:sz w:val="28"/>
          <w:szCs w:val="28"/>
        </w:rPr>
        <w:t>ь вторая «Налогового кодекса РФ»</w:t>
      </w:r>
      <w:r w:rsidR="00B70C51" w:rsidRPr="00B70C51">
        <w:rPr>
          <w:sz w:val="28"/>
          <w:szCs w:val="28"/>
        </w:rPr>
        <w:t>, которая вступила в действие в основном с 1-го января 2001 года, включала четыре главы (с 21-й по 24-ю):</w:t>
      </w:r>
    </w:p>
    <w:p w:rsidR="00B70C51" w:rsidRPr="00B70C51" w:rsidRDefault="00B70C51" w:rsidP="000E0F28">
      <w:pPr>
        <w:spacing w:line="360" w:lineRule="auto"/>
        <w:jc w:val="both"/>
        <w:rPr>
          <w:sz w:val="28"/>
          <w:szCs w:val="28"/>
        </w:rPr>
      </w:pPr>
      <w:r w:rsidRPr="00B70C51">
        <w:rPr>
          <w:sz w:val="28"/>
          <w:szCs w:val="28"/>
        </w:rPr>
        <w:t>•          налог на добавленную стоимость;</w:t>
      </w:r>
    </w:p>
    <w:p w:rsidR="00B70C51" w:rsidRPr="00B70C51" w:rsidRDefault="00B70C51" w:rsidP="000E0F28">
      <w:pPr>
        <w:spacing w:line="360" w:lineRule="auto"/>
        <w:jc w:val="both"/>
        <w:rPr>
          <w:sz w:val="28"/>
          <w:szCs w:val="28"/>
        </w:rPr>
      </w:pPr>
      <w:r w:rsidRPr="00B70C51">
        <w:rPr>
          <w:sz w:val="28"/>
          <w:szCs w:val="28"/>
        </w:rPr>
        <w:t>•          акцизы;</w:t>
      </w:r>
    </w:p>
    <w:p w:rsidR="00B70C51" w:rsidRPr="00B70C51" w:rsidRDefault="00B70C51" w:rsidP="000E0F28">
      <w:pPr>
        <w:spacing w:line="360" w:lineRule="auto"/>
        <w:jc w:val="both"/>
        <w:rPr>
          <w:sz w:val="28"/>
          <w:szCs w:val="28"/>
        </w:rPr>
      </w:pPr>
      <w:r w:rsidRPr="00B70C51">
        <w:rPr>
          <w:sz w:val="28"/>
          <w:szCs w:val="28"/>
        </w:rPr>
        <w:t>•          налог на доходы физических лиц;</w:t>
      </w:r>
    </w:p>
    <w:p w:rsidR="00B70C51" w:rsidRPr="00B70C51" w:rsidRDefault="00B70C51" w:rsidP="000E0F28">
      <w:pPr>
        <w:spacing w:line="360" w:lineRule="auto"/>
        <w:jc w:val="both"/>
        <w:rPr>
          <w:sz w:val="28"/>
          <w:szCs w:val="28"/>
        </w:rPr>
      </w:pPr>
    </w:p>
    <w:p w:rsidR="00B70C51" w:rsidRPr="00B70C51" w:rsidRDefault="00B70C51" w:rsidP="000E0F28">
      <w:pPr>
        <w:spacing w:line="360" w:lineRule="auto"/>
        <w:jc w:val="both"/>
        <w:rPr>
          <w:sz w:val="28"/>
          <w:szCs w:val="28"/>
        </w:rPr>
      </w:pPr>
      <w:r w:rsidRPr="00B70C51">
        <w:rPr>
          <w:sz w:val="28"/>
          <w:szCs w:val="28"/>
        </w:rPr>
        <w:t>•          единый социальный налог (взнос).</w:t>
      </w:r>
    </w:p>
    <w:p w:rsidR="00B70C51" w:rsidRPr="00B70C51" w:rsidRDefault="00F04C0F" w:rsidP="000E0F28">
      <w:pPr>
        <w:spacing w:line="360" w:lineRule="auto"/>
        <w:jc w:val="both"/>
        <w:rPr>
          <w:sz w:val="28"/>
          <w:szCs w:val="28"/>
        </w:rPr>
      </w:pPr>
      <w:r>
        <w:rPr>
          <w:sz w:val="28"/>
          <w:szCs w:val="28"/>
        </w:rPr>
        <w:t xml:space="preserve">   </w:t>
      </w:r>
      <w:r w:rsidR="00B70C51" w:rsidRPr="00B70C51">
        <w:rPr>
          <w:sz w:val="28"/>
          <w:szCs w:val="28"/>
        </w:rPr>
        <w:t>Единый социальный налог зачисляется в государственные внебюджетные фонды, включая Пенсионный фонд, фонд социального страхования и фонды обязательного медицинского страхования.</w:t>
      </w:r>
    </w:p>
    <w:p w:rsidR="00B70C51" w:rsidRPr="00B70C51" w:rsidRDefault="00F04C0F" w:rsidP="000E0F28">
      <w:pPr>
        <w:spacing w:line="360" w:lineRule="auto"/>
        <w:jc w:val="both"/>
        <w:rPr>
          <w:sz w:val="28"/>
          <w:szCs w:val="28"/>
        </w:rPr>
      </w:pPr>
      <w:r>
        <w:rPr>
          <w:sz w:val="28"/>
          <w:szCs w:val="28"/>
        </w:rPr>
        <w:t xml:space="preserve">   </w:t>
      </w:r>
      <w:r w:rsidR="00B70C51" w:rsidRPr="00B70C51">
        <w:rPr>
          <w:sz w:val="28"/>
          <w:szCs w:val="28"/>
        </w:rPr>
        <w:t>Кодексом предусмотрено использование налоговых вычетов при уплате налога на доходы физических лиц, в том числе социальных налоговых вычетов.</w:t>
      </w:r>
    </w:p>
    <w:p w:rsidR="00B70C51" w:rsidRPr="00B70C51" w:rsidRDefault="00F04C0F" w:rsidP="000E0F28">
      <w:pPr>
        <w:spacing w:line="360" w:lineRule="auto"/>
        <w:jc w:val="both"/>
        <w:rPr>
          <w:sz w:val="28"/>
          <w:szCs w:val="28"/>
        </w:rPr>
      </w:pPr>
      <w:r>
        <w:rPr>
          <w:sz w:val="28"/>
          <w:szCs w:val="28"/>
        </w:rPr>
        <w:t xml:space="preserve">   </w:t>
      </w:r>
      <w:r w:rsidR="00B70C51" w:rsidRPr="00B70C51">
        <w:rPr>
          <w:sz w:val="28"/>
          <w:szCs w:val="28"/>
        </w:rPr>
        <w:t>В 2001 году част</w:t>
      </w:r>
      <w:r>
        <w:rPr>
          <w:sz w:val="28"/>
          <w:szCs w:val="28"/>
        </w:rPr>
        <w:t>ь вторая «Налогового кодекса РФ»</w:t>
      </w:r>
      <w:r w:rsidR="00B70C51" w:rsidRPr="00B70C51">
        <w:rPr>
          <w:sz w:val="28"/>
          <w:szCs w:val="28"/>
        </w:rPr>
        <w:t xml:space="preserve"> дополнена 25-й и 26-й главами.</w:t>
      </w:r>
    </w:p>
    <w:p w:rsidR="0035503B" w:rsidRDefault="00B70C51" w:rsidP="005650C2">
      <w:pPr>
        <w:spacing w:line="360" w:lineRule="auto"/>
        <w:jc w:val="both"/>
        <w:rPr>
          <w:sz w:val="28"/>
          <w:szCs w:val="28"/>
        </w:rPr>
      </w:pPr>
      <w:r w:rsidRPr="00B70C51">
        <w:rPr>
          <w:sz w:val="28"/>
          <w:szCs w:val="28"/>
        </w:rPr>
        <w:t>25-я глава «Налог на прибыль организаций» коренным образом изменила порядок налогообложения прибыли предприятий: ставка налогов снижена до 24 %, отменены все льготы по этому налогу.</w:t>
      </w:r>
      <w:r w:rsidR="00F04C0F">
        <w:rPr>
          <w:sz w:val="28"/>
          <w:szCs w:val="28"/>
        </w:rPr>
        <w:t xml:space="preserve"> А с 01.01.2009 года ставка снижена до 20%.</w:t>
      </w:r>
    </w:p>
    <w:p w:rsidR="005E7B3D" w:rsidRPr="005650C2" w:rsidRDefault="00F04C0F" w:rsidP="005650C2">
      <w:pPr>
        <w:spacing w:line="360" w:lineRule="auto"/>
        <w:jc w:val="center"/>
        <w:rPr>
          <w:rStyle w:val="FontStyle35"/>
          <w:sz w:val="28"/>
          <w:szCs w:val="28"/>
        </w:rPr>
      </w:pPr>
      <w:r w:rsidRPr="005650C2">
        <w:rPr>
          <w:sz w:val="28"/>
          <w:szCs w:val="28"/>
        </w:rPr>
        <w:t>1.2.1. Налог на добавленную стоимость</w:t>
      </w:r>
    </w:p>
    <w:p w:rsidR="0071254A" w:rsidRPr="0071254A" w:rsidRDefault="005E7B3D" w:rsidP="000E0F28">
      <w:pPr>
        <w:pStyle w:val="Style3"/>
        <w:widowControl/>
        <w:spacing w:before="115" w:line="360" w:lineRule="auto"/>
        <w:ind w:firstLine="0"/>
        <w:rPr>
          <w:rStyle w:val="FontStyle35"/>
          <w:sz w:val="28"/>
          <w:szCs w:val="28"/>
        </w:rPr>
      </w:pPr>
      <w:r>
        <w:rPr>
          <w:rStyle w:val="FontStyle35"/>
          <w:sz w:val="28"/>
          <w:szCs w:val="28"/>
        </w:rPr>
        <w:t xml:space="preserve">   </w:t>
      </w:r>
      <w:r w:rsidR="0071254A" w:rsidRPr="0071254A">
        <w:rPr>
          <w:rStyle w:val="FontStyle35"/>
          <w:sz w:val="28"/>
          <w:szCs w:val="28"/>
        </w:rPr>
        <w:t>В налоговой системе РФ главный федеральный налог — на до</w:t>
      </w:r>
      <w:r w:rsidR="0071254A" w:rsidRPr="0071254A">
        <w:rPr>
          <w:rStyle w:val="FontStyle35"/>
          <w:sz w:val="28"/>
          <w:szCs w:val="28"/>
        </w:rPr>
        <w:softHyphen/>
        <w:t>бавленную стоимость (НДС), обеспечивающий более четверти всех налоговых поступлений государства.</w:t>
      </w:r>
    </w:p>
    <w:p w:rsidR="0071254A" w:rsidRPr="0071254A" w:rsidRDefault="005650C2" w:rsidP="000E0F28">
      <w:pPr>
        <w:pStyle w:val="Style3"/>
        <w:widowControl/>
        <w:spacing w:line="360" w:lineRule="auto"/>
        <w:ind w:firstLine="0"/>
        <w:rPr>
          <w:rStyle w:val="FontStyle35"/>
          <w:sz w:val="28"/>
          <w:szCs w:val="28"/>
        </w:rPr>
      </w:pPr>
      <w:r>
        <w:rPr>
          <w:rStyle w:val="FontStyle35"/>
          <w:sz w:val="28"/>
          <w:szCs w:val="28"/>
        </w:rPr>
        <w:t xml:space="preserve">  </w:t>
      </w:r>
      <w:r w:rsidR="0071254A" w:rsidRPr="0071254A">
        <w:rPr>
          <w:rStyle w:val="FontStyle35"/>
          <w:sz w:val="28"/>
          <w:szCs w:val="28"/>
        </w:rPr>
        <w:t xml:space="preserve">Введенный с 1 января </w:t>
      </w:r>
      <w:smartTag w:uri="urn:schemas-microsoft-com:office:smarttags" w:element="metricconverter">
        <w:smartTagPr>
          <w:attr w:name="ProductID" w:val="1992 г"/>
        </w:smartTagPr>
        <w:r w:rsidR="0071254A" w:rsidRPr="0071254A">
          <w:rPr>
            <w:rStyle w:val="FontStyle35"/>
            <w:sz w:val="28"/>
            <w:szCs w:val="28"/>
          </w:rPr>
          <w:t>1992 г</w:t>
        </w:r>
      </w:smartTag>
      <w:r w:rsidR="0071254A" w:rsidRPr="0071254A">
        <w:rPr>
          <w:rStyle w:val="FontStyle35"/>
          <w:sz w:val="28"/>
          <w:szCs w:val="28"/>
        </w:rPr>
        <w:t>. в России, он заменил налог с обо</w:t>
      </w:r>
      <w:r w:rsidR="0071254A" w:rsidRPr="0071254A">
        <w:rPr>
          <w:rStyle w:val="FontStyle35"/>
          <w:sz w:val="28"/>
          <w:szCs w:val="28"/>
        </w:rPr>
        <w:softHyphen/>
        <w:t>рота и налог с продаж. Впервые установленный во Франции (</w:t>
      </w:r>
      <w:smartTag w:uri="urn:schemas-microsoft-com:office:smarttags" w:element="metricconverter">
        <w:smartTagPr>
          <w:attr w:name="ProductID" w:val="1954 г"/>
        </w:smartTagPr>
        <w:r w:rsidR="0071254A" w:rsidRPr="0071254A">
          <w:rPr>
            <w:rStyle w:val="FontStyle35"/>
            <w:sz w:val="28"/>
            <w:szCs w:val="28"/>
          </w:rPr>
          <w:t>1954 г</w:t>
        </w:r>
      </w:smartTag>
      <w:r w:rsidR="0071254A" w:rsidRPr="0071254A">
        <w:rPr>
          <w:rStyle w:val="FontStyle35"/>
          <w:sz w:val="28"/>
          <w:szCs w:val="28"/>
        </w:rPr>
        <w:t>.), в настоящее время НДС действует во многих зарубежных странах.</w:t>
      </w:r>
    </w:p>
    <w:p w:rsidR="0071254A" w:rsidRPr="0071254A" w:rsidRDefault="0071254A" w:rsidP="000E0F28">
      <w:pPr>
        <w:pStyle w:val="Style3"/>
        <w:widowControl/>
        <w:spacing w:line="360" w:lineRule="auto"/>
        <w:ind w:firstLine="0"/>
        <w:rPr>
          <w:rStyle w:val="FontStyle35"/>
          <w:sz w:val="28"/>
          <w:szCs w:val="28"/>
        </w:rPr>
      </w:pPr>
      <w:r w:rsidRPr="0071254A">
        <w:rPr>
          <w:rStyle w:val="FontStyle35"/>
          <w:sz w:val="28"/>
          <w:szCs w:val="28"/>
        </w:rPr>
        <w:t>НДС — это налог на стоимость, добавленную факторами про</w:t>
      </w:r>
      <w:r w:rsidRPr="0071254A">
        <w:rPr>
          <w:rStyle w:val="FontStyle35"/>
          <w:sz w:val="28"/>
          <w:szCs w:val="28"/>
        </w:rPr>
        <w:softHyphen/>
        <w:t>изводства (капитал, земля, рабочая сила) предприятия. Являясь кос</w:t>
      </w:r>
      <w:r w:rsidRPr="0071254A">
        <w:rPr>
          <w:rStyle w:val="FontStyle35"/>
          <w:sz w:val="28"/>
          <w:szCs w:val="28"/>
        </w:rPr>
        <w:softHyphen/>
        <w:t>венным налогом, он представляет собой форму надбавки к цене то</w:t>
      </w:r>
      <w:r w:rsidRPr="0071254A">
        <w:rPr>
          <w:rStyle w:val="FontStyle35"/>
          <w:sz w:val="28"/>
          <w:szCs w:val="28"/>
        </w:rPr>
        <w:softHyphen/>
        <w:t>вара (работ, услуг) и непосредственно не затрагивает доходность предпринимается. Это налог на потребителя, а не на предприятие, которое по существу лишь его собирает.</w:t>
      </w:r>
    </w:p>
    <w:p w:rsidR="0071254A" w:rsidRPr="0071254A" w:rsidRDefault="005650C2" w:rsidP="000E0F28">
      <w:pPr>
        <w:pStyle w:val="Style3"/>
        <w:widowControl/>
        <w:spacing w:line="360" w:lineRule="auto"/>
        <w:ind w:firstLine="0"/>
        <w:rPr>
          <w:rStyle w:val="FontStyle35"/>
          <w:sz w:val="28"/>
          <w:szCs w:val="28"/>
        </w:rPr>
      </w:pPr>
      <w:r>
        <w:rPr>
          <w:rStyle w:val="FontStyle34"/>
          <w:sz w:val="28"/>
          <w:szCs w:val="28"/>
        </w:rPr>
        <w:t xml:space="preserve">   </w:t>
      </w:r>
      <w:r w:rsidR="002B707C">
        <w:rPr>
          <w:rStyle w:val="FontStyle34"/>
          <w:sz w:val="28"/>
          <w:szCs w:val="28"/>
        </w:rPr>
        <w:t>Плательщиками</w:t>
      </w:r>
      <w:r w:rsidR="0071254A" w:rsidRPr="0071254A">
        <w:rPr>
          <w:rStyle w:val="FontStyle34"/>
          <w:sz w:val="28"/>
          <w:szCs w:val="28"/>
        </w:rPr>
        <w:t xml:space="preserve"> </w:t>
      </w:r>
      <w:r w:rsidR="0071254A" w:rsidRPr="0071254A">
        <w:rPr>
          <w:rStyle w:val="FontStyle35"/>
          <w:sz w:val="28"/>
          <w:szCs w:val="28"/>
        </w:rPr>
        <w:t>признаются организации, индивидуаль</w:t>
      </w:r>
      <w:r w:rsidR="0071254A" w:rsidRPr="0071254A">
        <w:rPr>
          <w:rStyle w:val="FontStyle35"/>
          <w:sz w:val="28"/>
          <w:szCs w:val="28"/>
        </w:rPr>
        <w:softHyphen/>
        <w:t>ные предприниматели, а также лица, которые заняты перемещени</w:t>
      </w:r>
      <w:r w:rsidR="0071254A" w:rsidRPr="0071254A">
        <w:rPr>
          <w:rStyle w:val="FontStyle35"/>
          <w:sz w:val="28"/>
          <w:szCs w:val="28"/>
        </w:rPr>
        <w:softHyphen/>
        <w:t>ем товаров через таможенную границу РФ.</w:t>
      </w:r>
    </w:p>
    <w:p w:rsidR="0071254A" w:rsidRPr="0071254A" w:rsidRDefault="0071254A" w:rsidP="000E0F28">
      <w:pPr>
        <w:pStyle w:val="Style3"/>
        <w:widowControl/>
        <w:spacing w:line="360" w:lineRule="auto"/>
        <w:ind w:firstLine="0"/>
        <w:rPr>
          <w:rStyle w:val="FontStyle35"/>
          <w:sz w:val="28"/>
          <w:szCs w:val="28"/>
        </w:rPr>
      </w:pPr>
      <w:r w:rsidRPr="0071254A">
        <w:rPr>
          <w:rStyle w:val="FontStyle35"/>
          <w:sz w:val="28"/>
          <w:szCs w:val="28"/>
        </w:rPr>
        <w:t xml:space="preserve">Начиная с 1 января </w:t>
      </w:r>
      <w:smartTag w:uri="urn:schemas-microsoft-com:office:smarttags" w:element="metricconverter">
        <w:smartTagPr>
          <w:attr w:name="ProductID" w:val="2001 г"/>
        </w:smartTagPr>
        <w:r w:rsidRPr="0071254A">
          <w:rPr>
            <w:rStyle w:val="FontStyle35"/>
            <w:sz w:val="28"/>
            <w:szCs w:val="28"/>
          </w:rPr>
          <w:t>2001 г</w:t>
        </w:r>
      </w:smartTag>
      <w:r w:rsidRPr="0071254A">
        <w:rPr>
          <w:rStyle w:val="FontStyle35"/>
          <w:sz w:val="28"/>
          <w:szCs w:val="28"/>
        </w:rPr>
        <w:t xml:space="preserve">. плательщикам НДС предусмотрен </w:t>
      </w:r>
      <w:r w:rsidRPr="002B707C">
        <w:rPr>
          <w:rStyle w:val="FontStyle34"/>
          <w:i w:val="0"/>
          <w:sz w:val="28"/>
          <w:szCs w:val="28"/>
        </w:rPr>
        <w:t>необлагаемый минимум.</w:t>
      </w:r>
      <w:r w:rsidRPr="0071254A">
        <w:rPr>
          <w:rStyle w:val="FontStyle34"/>
          <w:sz w:val="28"/>
          <w:szCs w:val="28"/>
        </w:rPr>
        <w:t xml:space="preserve"> </w:t>
      </w:r>
      <w:r w:rsidRPr="0071254A">
        <w:rPr>
          <w:rStyle w:val="FontStyle35"/>
          <w:sz w:val="28"/>
          <w:szCs w:val="28"/>
        </w:rPr>
        <w:t>Организации и индивидуальные предпри</w:t>
      </w:r>
      <w:r w:rsidRPr="0071254A">
        <w:rPr>
          <w:rStyle w:val="FontStyle35"/>
          <w:sz w:val="28"/>
          <w:szCs w:val="28"/>
        </w:rPr>
        <w:softHyphen/>
        <w:t>ниматели имеют право на освобождение от НДС, если за три пред</w:t>
      </w:r>
      <w:r w:rsidRPr="0071254A">
        <w:rPr>
          <w:rStyle w:val="FontStyle35"/>
          <w:sz w:val="28"/>
          <w:szCs w:val="28"/>
        </w:rPr>
        <w:softHyphen/>
        <w:t>шествующих последовательных календарных месяца сумма их выруч</w:t>
      </w:r>
      <w:r w:rsidRPr="0071254A">
        <w:rPr>
          <w:rStyle w:val="FontStyle35"/>
          <w:sz w:val="28"/>
          <w:szCs w:val="28"/>
        </w:rPr>
        <w:softHyphen/>
        <w:t>ки от реализации товаров (работ, услуг) без учета налога не превысила в совокупности 1 млн</w:t>
      </w:r>
      <w:r w:rsidR="005650C2">
        <w:rPr>
          <w:rStyle w:val="FontStyle35"/>
          <w:sz w:val="28"/>
          <w:szCs w:val="28"/>
        </w:rPr>
        <w:t>.</w:t>
      </w:r>
      <w:r w:rsidRPr="0071254A">
        <w:rPr>
          <w:rStyle w:val="FontStyle35"/>
          <w:sz w:val="28"/>
          <w:szCs w:val="28"/>
        </w:rPr>
        <w:t xml:space="preserve"> руб. Это право не распространяется на орга</w:t>
      </w:r>
      <w:r w:rsidRPr="0071254A">
        <w:rPr>
          <w:rStyle w:val="FontStyle35"/>
          <w:sz w:val="28"/>
          <w:szCs w:val="28"/>
        </w:rPr>
        <w:softHyphen/>
        <w:t>низации и индивидуальных предпринимателей, реализующих по</w:t>
      </w:r>
      <w:r w:rsidRPr="0071254A">
        <w:rPr>
          <w:rStyle w:val="FontStyle35"/>
          <w:sz w:val="28"/>
          <w:szCs w:val="28"/>
        </w:rPr>
        <w:softHyphen/>
        <w:t>дакцизные товары в течение трех предшествующих последователь</w:t>
      </w:r>
      <w:r w:rsidRPr="0071254A">
        <w:rPr>
          <w:rStyle w:val="FontStyle35"/>
          <w:sz w:val="28"/>
          <w:szCs w:val="28"/>
        </w:rPr>
        <w:softHyphen/>
        <w:t>ных календарных месяцев. Срок освобождения — 12 месяцев, по истечении которых налогоплательщик должен представить уведом</w:t>
      </w:r>
      <w:r w:rsidRPr="0071254A">
        <w:rPr>
          <w:rStyle w:val="FontStyle35"/>
          <w:sz w:val="28"/>
          <w:szCs w:val="28"/>
        </w:rPr>
        <w:softHyphen/>
        <w:t>ление в налоговой орган о продлении этого права на последующие 12 месяцев.</w:t>
      </w:r>
    </w:p>
    <w:p w:rsidR="0071254A" w:rsidRPr="0071254A" w:rsidRDefault="005650C2" w:rsidP="000E0F28">
      <w:pPr>
        <w:pStyle w:val="Style3"/>
        <w:widowControl/>
        <w:spacing w:line="360" w:lineRule="auto"/>
        <w:ind w:firstLine="0"/>
        <w:rPr>
          <w:rStyle w:val="FontStyle35"/>
          <w:sz w:val="28"/>
          <w:szCs w:val="28"/>
        </w:rPr>
      </w:pPr>
      <w:r>
        <w:rPr>
          <w:rStyle w:val="FontStyle35"/>
          <w:sz w:val="28"/>
          <w:szCs w:val="28"/>
        </w:rPr>
        <w:t xml:space="preserve">  </w:t>
      </w:r>
      <w:r w:rsidR="0071254A" w:rsidRPr="0071254A">
        <w:rPr>
          <w:rStyle w:val="FontStyle35"/>
          <w:sz w:val="28"/>
          <w:szCs w:val="28"/>
        </w:rPr>
        <w:t>Не являются плательщиками НДС предприятия, перешедшие на уплату единого налога на вмененных доход, а также на упро</w:t>
      </w:r>
      <w:r w:rsidR="0071254A" w:rsidRPr="0071254A">
        <w:rPr>
          <w:rStyle w:val="FontStyle35"/>
          <w:sz w:val="28"/>
          <w:szCs w:val="28"/>
        </w:rPr>
        <w:softHyphen/>
        <w:t>щенную систему налогообложения.</w:t>
      </w:r>
    </w:p>
    <w:p w:rsidR="0071254A" w:rsidRPr="0071254A" w:rsidRDefault="0071254A" w:rsidP="000E0F28">
      <w:pPr>
        <w:pStyle w:val="Style3"/>
        <w:widowControl/>
        <w:spacing w:line="360" w:lineRule="auto"/>
        <w:ind w:firstLine="0"/>
        <w:rPr>
          <w:rStyle w:val="FontStyle35"/>
          <w:sz w:val="28"/>
          <w:szCs w:val="28"/>
        </w:rPr>
      </w:pPr>
      <w:r w:rsidRPr="0071254A">
        <w:rPr>
          <w:rStyle w:val="FontStyle34"/>
          <w:sz w:val="28"/>
          <w:szCs w:val="28"/>
        </w:rPr>
        <w:t xml:space="preserve">Объектом обложения </w:t>
      </w:r>
      <w:r w:rsidRPr="0071254A">
        <w:rPr>
          <w:rStyle w:val="FontStyle35"/>
          <w:sz w:val="28"/>
          <w:szCs w:val="28"/>
        </w:rPr>
        <w:t>признаются следующие операции:</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реализация товаров (работ, услуг) на территории РФ, в том числе реализация предметов залога, передача имущественных прав, а также передача прав собственности на товары, ре</w:t>
      </w:r>
      <w:r w:rsidRPr="0071254A">
        <w:rPr>
          <w:rStyle w:val="FontStyle35"/>
          <w:sz w:val="28"/>
          <w:szCs w:val="28"/>
        </w:rPr>
        <w:softHyphen/>
        <w:t>зультатов выполненных работ, оказание услуг;</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передача на территории РФ товаров (выполнение работ, ока</w:t>
      </w:r>
      <w:r w:rsidRPr="0071254A">
        <w:rPr>
          <w:rStyle w:val="FontStyle35"/>
          <w:sz w:val="28"/>
          <w:szCs w:val="28"/>
        </w:rPr>
        <w:softHyphen/>
        <w:t>зание услуг) для собственных нужд, расходы на которые не принимаются к вычету при исчислении налога на прибыль организаций;</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выполнение строительно-монтажных работ для собственного потребления;</w:t>
      </w:r>
    </w:p>
    <w:p w:rsidR="0071254A" w:rsidRPr="0071254A" w:rsidRDefault="0071254A" w:rsidP="000E0F28">
      <w:pPr>
        <w:pStyle w:val="Style19"/>
        <w:widowControl/>
        <w:tabs>
          <w:tab w:val="left" w:pos="566"/>
        </w:tabs>
        <w:spacing w:line="360" w:lineRule="auto"/>
        <w:rPr>
          <w:rStyle w:val="FontStyle35"/>
          <w:sz w:val="28"/>
          <w:szCs w:val="28"/>
        </w:rPr>
      </w:pPr>
      <w:r w:rsidRPr="0071254A">
        <w:rPr>
          <w:rStyle w:val="FontStyle35"/>
          <w:sz w:val="28"/>
          <w:szCs w:val="28"/>
        </w:rPr>
        <w:t>•</w:t>
      </w:r>
      <w:r w:rsidRPr="0071254A">
        <w:rPr>
          <w:rStyle w:val="FontStyle35"/>
          <w:sz w:val="28"/>
          <w:szCs w:val="28"/>
        </w:rPr>
        <w:tab/>
        <w:t>ввоз товаров на таможенную территорию РФ. Не признаются объектами налогообложения:</w:t>
      </w:r>
    </w:p>
    <w:p w:rsidR="0071254A" w:rsidRPr="0071254A" w:rsidRDefault="0071254A" w:rsidP="000E0F28">
      <w:pPr>
        <w:pStyle w:val="Style11"/>
        <w:widowControl/>
        <w:numPr>
          <w:ilvl w:val="0"/>
          <w:numId w:val="2"/>
        </w:numPr>
        <w:tabs>
          <w:tab w:val="left" w:pos="557"/>
        </w:tabs>
        <w:spacing w:line="360" w:lineRule="auto"/>
        <w:ind w:firstLine="0"/>
        <w:rPr>
          <w:rStyle w:val="FontStyle35"/>
          <w:sz w:val="28"/>
          <w:szCs w:val="28"/>
        </w:rPr>
      </w:pPr>
      <w:r w:rsidRPr="0071254A">
        <w:rPr>
          <w:rStyle w:val="FontStyle35"/>
          <w:sz w:val="28"/>
          <w:szCs w:val="28"/>
        </w:rPr>
        <w:t>передача на безвозмездной основе объектов социально-культур</w:t>
      </w:r>
      <w:r w:rsidRPr="0071254A">
        <w:rPr>
          <w:rStyle w:val="FontStyle35"/>
          <w:sz w:val="28"/>
          <w:szCs w:val="28"/>
        </w:rPr>
        <w:softHyphen/>
        <w:t>ного и жилищно-коммунального назначения;</w:t>
      </w:r>
    </w:p>
    <w:p w:rsidR="0071254A" w:rsidRPr="0071254A" w:rsidRDefault="0071254A" w:rsidP="000E0F28">
      <w:pPr>
        <w:pStyle w:val="Style11"/>
        <w:widowControl/>
        <w:numPr>
          <w:ilvl w:val="0"/>
          <w:numId w:val="2"/>
        </w:numPr>
        <w:tabs>
          <w:tab w:val="left" w:pos="557"/>
        </w:tabs>
        <w:spacing w:line="360" w:lineRule="auto"/>
        <w:ind w:firstLine="0"/>
        <w:rPr>
          <w:rStyle w:val="FontStyle35"/>
          <w:sz w:val="28"/>
          <w:szCs w:val="28"/>
        </w:rPr>
      </w:pPr>
      <w:r w:rsidRPr="0071254A">
        <w:rPr>
          <w:rStyle w:val="FontStyle35"/>
          <w:sz w:val="28"/>
          <w:szCs w:val="28"/>
        </w:rPr>
        <w:t>передача имущества государственных и муниципальных пред</w:t>
      </w:r>
      <w:r w:rsidRPr="0071254A">
        <w:rPr>
          <w:rStyle w:val="FontStyle35"/>
          <w:sz w:val="28"/>
          <w:szCs w:val="28"/>
        </w:rPr>
        <w:softHyphen/>
        <w:t>приятий, выкупаемого в порядке приватизации;</w:t>
      </w:r>
    </w:p>
    <w:p w:rsidR="0071254A" w:rsidRPr="0071254A" w:rsidRDefault="0071254A" w:rsidP="000E0F28">
      <w:pPr>
        <w:pStyle w:val="Style11"/>
        <w:widowControl/>
        <w:numPr>
          <w:ilvl w:val="0"/>
          <w:numId w:val="2"/>
        </w:numPr>
        <w:tabs>
          <w:tab w:val="left" w:pos="557"/>
        </w:tabs>
        <w:spacing w:line="360" w:lineRule="auto"/>
        <w:ind w:firstLine="0"/>
        <w:rPr>
          <w:rStyle w:val="FontStyle35"/>
          <w:sz w:val="28"/>
          <w:szCs w:val="28"/>
        </w:rPr>
      </w:pPr>
      <w:r w:rsidRPr="0071254A">
        <w:rPr>
          <w:rStyle w:val="FontStyle35"/>
          <w:sz w:val="28"/>
          <w:szCs w:val="28"/>
        </w:rPr>
        <w:t>операции по реализации земельных участков и некоторые другие (ст. 146 НК).</w:t>
      </w:r>
    </w:p>
    <w:p w:rsidR="0071254A" w:rsidRPr="0071254A" w:rsidRDefault="0071254A" w:rsidP="000E0F28">
      <w:pPr>
        <w:pStyle w:val="Style3"/>
        <w:widowControl/>
        <w:spacing w:line="360" w:lineRule="auto"/>
        <w:ind w:firstLine="0"/>
        <w:rPr>
          <w:rStyle w:val="FontStyle35"/>
          <w:sz w:val="28"/>
          <w:szCs w:val="28"/>
        </w:rPr>
      </w:pPr>
      <w:r w:rsidRPr="0071254A">
        <w:rPr>
          <w:rStyle w:val="FontStyle35"/>
          <w:sz w:val="28"/>
          <w:szCs w:val="28"/>
        </w:rPr>
        <w:t xml:space="preserve">При определении объекта налогообложения важное значение имеет для предприятия </w:t>
      </w:r>
      <w:r w:rsidRPr="002B707C">
        <w:rPr>
          <w:rStyle w:val="FontStyle34"/>
          <w:i w:val="0"/>
          <w:sz w:val="28"/>
          <w:szCs w:val="28"/>
        </w:rPr>
        <w:t>место реализации товара (работ, услуг),</w:t>
      </w:r>
      <w:r w:rsidRPr="0071254A">
        <w:rPr>
          <w:rStyle w:val="FontStyle34"/>
          <w:sz w:val="28"/>
          <w:szCs w:val="28"/>
        </w:rPr>
        <w:t xml:space="preserve"> </w:t>
      </w:r>
      <w:r w:rsidRPr="0071254A">
        <w:rPr>
          <w:rStyle w:val="FontStyle35"/>
          <w:sz w:val="28"/>
          <w:szCs w:val="28"/>
        </w:rPr>
        <w:t>ко</w:t>
      </w:r>
      <w:r w:rsidRPr="0071254A">
        <w:rPr>
          <w:rStyle w:val="FontStyle35"/>
          <w:sz w:val="28"/>
          <w:szCs w:val="28"/>
        </w:rPr>
        <w:softHyphen/>
        <w:t>торым признается территория РФ, если:</w:t>
      </w:r>
    </w:p>
    <w:p w:rsidR="0071254A" w:rsidRPr="0071254A" w:rsidRDefault="0071254A" w:rsidP="000E0F28">
      <w:pPr>
        <w:pStyle w:val="Style11"/>
        <w:widowControl/>
        <w:numPr>
          <w:ilvl w:val="0"/>
          <w:numId w:val="2"/>
        </w:numPr>
        <w:tabs>
          <w:tab w:val="left" w:pos="557"/>
        </w:tabs>
        <w:spacing w:line="360" w:lineRule="auto"/>
        <w:ind w:firstLine="0"/>
        <w:rPr>
          <w:rStyle w:val="FontStyle35"/>
          <w:sz w:val="28"/>
          <w:szCs w:val="28"/>
        </w:rPr>
      </w:pPr>
      <w:r w:rsidRPr="0071254A">
        <w:rPr>
          <w:rStyle w:val="FontStyle35"/>
          <w:sz w:val="28"/>
          <w:szCs w:val="28"/>
        </w:rPr>
        <w:t>товар находится на территории РФ и не отгружается;</w:t>
      </w:r>
    </w:p>
    <w:p w:rsidR="0071254A" w:rsidRPr="0071254A" w:rsidRDefault="0071254A" w:rsidP="000E0F28">
      <w:pPr>
        <w:pStyle w:val="Style11"/>
        <w:widowControl/>
        <w:numPr>
          <w:ilvl w:val="0"/>
          <w:numId w:val="2"/>
        </w:numPr>
        <w:tabs>
          <w:tab w:val="left" w:pos="557"/>
        </w:tabs>
        <w:spacing w:line="360" w:lineRule="auto"/>
        <w:ind w:firstLine="0"/>
        <w:rPr>
          <w:sz w:val="28"/>
          <w:szCs w:val="28"/>
        </w:rPr>
      </w:pPr>
      <w:r w:rsidRPr="0071254A">
        <w:rPr>
          <w:rStyle w:val="FontStyle35"/>
          <w:sz w:val="28"/>
          <w:szCs w:val="28"/>
        </w:rPr>
        <w:t>работы (услуги) связаны непосредственно с недвижимым иму</w:t>
      </w:r>
      <w:r w:rsidRPr="0071254A">
        <w:rPr>
          <w:rStyle w:val="FontStyle35"/>
          <w:sz w:val="28"/>
          <w:szCs w:val="28"/>
        </w:rPr>
        <w:softHyphen/>
        <w:t>ществом, находящимся на территории России;</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услуги фактически оказываются на территории РФ в сфере культуры, искусства, образования, туризма, отдыха и спорта;</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покупатель работ (услуг) осуществляет деятельность на тер</w:t>
      </w:r>
      <w:r w:rsidRPr="0071254A">
        <w:rPr>
          <w:rStyle w:val="FontStyle35"/>
          <w:sz w:val="28"/>
          <w:szCs w:val="28"/>
        </w:rPr>
        <w:softHyphen/>
        <w:t>ритории РФ.</w:t>
      </w:r>
    </w:p>
    <w:p w:rsidR="0071254A" w:rsidRPr="0071254A" w:rsidRDefault="0071254A" w:rsidP="000E0F28">
      <w:pPr>
        <w:pStyle w:val="Style3"/>
        <w:widowControl/>
        <w:spacing w:line="360" w:lineRule="auto"/>
        <w:ind w:firstLine="0"/>
        <w:rPr>
          <w:rStyle w:val="FontStyle35"/>
          <w:sz w:val="28"/>
          <w:szCs w:val="28"/>
        </w:rPr>
      </w:pPr>
      <w:r w:rsidRPr="0071254A">
        <w:rPr>
          <w:rStyle w:val="FontStyle35"/>
          <w:sz w:val="28"/>
          <w:szCs w:val="28"/>
        </w:rPr>
        <w:t>Законодательство по налогам предусматри</w:t>
      </w:r>
      <w:r w:rsidRPr="0071254A">
        <w:rPr>
          <w:rStyle w:val="FontStyle35"/>
          <w:sz w:val="28"/>
          <w:szCs w:val="28"/>
        </w:rPr>
        <w:softHyphen/>
        <w:t>вает освобождение от НДС:</w:t>
      </w:r>
    </w:p>
    <w:p w:rsidR="0071254A" w:rsidRPr="0071254A" w:rsidRDefault="0071254A" w:rsidP="000E0F28">
      <w:pPr>
        <w:pStyle w:val="Style3"/>
        <w:widowControl/>
        <w:spacing w:line="360" w:lineRule="auto"/>
        <w:ind w:firstLine="0"/>
        <w:rPr>
          <w:rStyle w:val="FontStyle35"/>
          <w:sz w:val="28"/>
          <w:szCs w:val="28"/>
        </w:rPr>
      </w:pPr>
      <w:r w:rsidRPr="002B707C">
        <w:rPr>
          <w:rStyle w:val="FontStyle34"/>
          <w:i w:val="0"/>
          <w:sz w:val="28"/>
          <w:szCs w:val="28"/>
        </w:rPr>
        <w:t>реализации</w:t>
      </w:r>
      <w:r w:rsidRPr="0071254A">
        <w:rPr>
          <w:rStyle w:val="FontStyle34"/>
          <w:sz w:val="28"/>
          <w:szCs w:val="28"/>
        </w:rPr>
        <w:t xml:space="preserve"> </w:t>
      </w:r>
      <w:r w:rsidRPr="0071254A">
        <w:rPr>
          <w:rStyle w:val="FontStyle35"/>
          <w:sz w:val="28"/>
          <w:szCs w:val="28"/>
        </w:rPr>
        <w:t>на территории РФ (а также передачи, выполнения, оказания для собственных нужд) —</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услуг по сдаче в аренду помещений иностранным гражданам или организациям, аккредитованных в РФ;</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медицинских товаров отечественного и зарубежного произ</w:t>
      </w:r>
      <w:r w:rsidRPr="0071254A">
        <w:rPr>
          <w:rStyle w:val="FontStyle35"/>
          <w:sz w:val="28"/>
          <w:szCs w:val="28"/>
        </w:rPr>
        <w:softHyphen/>
        <w:t>водства по перечню, утвержденному Правительством РФ;</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услуг по перевозке пассажиров;</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ритуальных услуг;</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работ, выполняемых в период реализации целевых социаль</w:t>
      </w:r>
      <w:r w:rsidRPr="0071254A">
        <w:rPr>
          <w:rStyle w:val="FontStyle35"/>
          <w:sz w:val="28"/>
          <w:szCs w:val="28"/>
        </w:rPr>
        <w:softHyphen/>
        <w:t>но-экономических программ жилстроительства для военно</w:t>
      </w:r>
      <w:r w:rsidRPr="0071254A">
        <w:rPr>
          <w:rStyle w:val="FontStyle35"/>
          <w:sz w:val="28"/>
          <w:szCs w:val="28"/>
        </w:rPr>
        <w:softHyphen/>
        <w:t>служащих;</w:t>
      </w:r>
    </w:p>
    <w:p w:rsidR="0071254A" w:rsidRPr="002B707C" w:rsidRDefault="0071254A" w:rsidP="000E0F28">
      <w:pPr>
        <w:pStyle w:val="Style20"/>
        <w:widowControl/>
        <w:spacing w:line="360" w:lineRule="auto"/>
        <w:jc w:val="both"/>
        <w:rPr>
          <w:rStyle w:val="FontStyle34"/>
          <w:i w:val="0"/>
          <w:sz w:val="28"/>
          <w:szCs w:val="28"/>
        </w:rPr>
      </w:pPr>
      <w:r w:rsidRPr="002B707C">
        <w:rPr>
          <w:rStyle w:val="FontStyle34"/>
          <w:i w:val="0"/>
          <w:sz w:val="28"/>
          <w:szCs w:val="28"/>
        </w:rPr>
        <w:t>операций —</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осуществляемых банками (в том числе привлечение денеж</w:t>
      </w:r>
      <w:r w:rsidRPr="0071254A">
        <w:rPr>
          <w:rStyle w:val="FontStyle35"/>
          <w:sz w:val="28"/>
          <w:szCs w:val="28"/>
        </w:rPr>
        <w:softHyphen/>
        <w:t>ных средств во вклады, кассовое обслуживание организаций и физических лиц и др.);</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по проведению лотерей, другими игровыми организациями игорного бизнеса;</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по оказанию страховых услуг страховыми организациями;</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по оказанию финансовых услуг по предоставлению займа в де</w:t>
      </w:r>
      <w:r w:rsidRPr="0071254A">
        <w:rPr>
          <w:rStyle w:val="FontStyle35"/>
          <w:sz w:val="28"/>
          <w:szCs w:val="28"/>
        </w:rPr>
        <w:softHyphen/>
        <w:t>нежной форме и некоторые другие (ст. 149 НК).</w:t>
      </w:r>
    </w:p>
    <w:p w:rsidR="0071254A" w:rsidRPr="0071254A" w:rsidRDefault="0071254A" w:rsidP="000E0F28">
      <w:pPr>
        <w:pStyle w:val="Style20"/>
        <w:widowControl/>
        <w:spacing w:line="360" w:lineRule="auto"/>
        <w:jc w:val="both"/>
        <w:rPr>
          <w:rStyle w:val="FontStyle35"/>
          <w:sz w:val="28"/>
          <w:szCs w:val="28"/>
        </w:rPr>
      </w:pPr>
      <w:r w:rsidRPr="0071254A">
        <w:rPr>
          <w:rStyle w:val="FontStyle34"/>
          <w:sz w:val="28"/>
          <w:szCs w:val="28"/>
        </w:rPr>
        <w:t xml:space="preserve">Не подлежит налогообложению </w:t>
      </w:r>
      <w:r w:rsidRPr="0071254A">
        <w:rPr>
          <w:rStyle w:val="FontStyle35"/>
          <w:sz w:val="28"/>
          <w:szCs w:val="28"/>
        </w:rPr>
        <w:t>от НДС ввоз на территорию РФ:</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товаров (кроме подакцизных), ввозимых в качестве безвоз</w:t>
      </w:r>
      <w:r w:rsidRPr="0071254A">
        <w:rPr>
          <w:rStyle w:val="FontStyle35"/>
          <w:sz w:val="28"/>
          <w:szCs w:val="28"/>
        </w:rPr>
        <w:softHyphen/>
        <w:t>мездной помощи;</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художественных ценностей, передаваемых как дар;</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технологического оборудования, комплектующих и заказных частей к нему, ввозимых в виде вклада в уставные капиталы предприятий;</w:t>
      </w:r>
    </w:p>
    <w:p w:rsidR="0071254A" w:rsidRPr="0071254A" w:rsidRDefault="0071254A" w:rsidP="000E0F28">
      <w:pPr>
        <w:pStyle w:val="Style11"/>
        <w:widowControl/>
        <w:numPr>
          <w:ilvl w:val="0"/>
          <w:numId w:val="3"/>
        </w:numPr>
        <w:tabs>
          <w:tab w:val="left" w:pos="566"/>
        </w:tabs>
        <w:spacing w:line="360" w:lineRule="auto"/>
        <w:ind w:firstLine="0"/>
        <w:rPr>
          <w:rStyle w:val="FontStyle35"/>
          <w:sz w:val="28"/>
          <w:szCs w:val="28"/>
        </w:rPr>
      </w:pPr>
      <w:r w:rsidRPr="0071254A">
        <w:rPr>
          <w:rStyle w:val="FontStyle35"/>
          <w:sz w:val="28"/>
          <w:szCs w:val="28"/>
        </w:rPr>
        <w:t>валюты РФ, инвалюты, ценных бумаг.</w:t>
      </w:r>
    </w:p>
    <w:p w:rsidR="0071254A" w:rsidRPr="0071254A" w:rsidRDefault="0071254A" w:rsidP="000E0F28">
      <w:pPr>
        <w:pStyle w:val="Style3"/>
        <w:widowControl/>
        <w:spacing w:line="360" w:lineRule="auto"/>
        <w:ind w:firstLine="0"/>
        <w:rPr>
          <w:rStyle w:val="FontStyle35"/>
          <w:sz w:val="28"/>
          <w:szCs w:val="28"/>
        </w:rPr>
      </w:pPr>
      <w:r w:rsidRPr="0071254A">
        <w:rPr>
          <w:rStyle w:val="FontStyle34"/>
          <w:sz w:val="28"/>
          <w:szCs w:val="28"/>
        </w:rPr>
        <w:t xml:space="preserve">Налоговая база </w:t>
      </w:r>
      <w:r w:rsidRPr="0071254A">
        <w:rPr>
          <w:rStyle w:val="FontStyle35"/>
          <w:sz w:val="28"/>
          <w:szCs w:val="28"/>
        </w:rPr>
        <w:t>(стоимостная, физическая или иная характери</w:t>
      </w:r>
      <w:r w:rsidRPr="0071254A">
        <w:rPr>
          <w:rStyle w:val="FontStyle35"/>
          <w:sz w:val="28"/>
          <w:szCs w:val="28"/>
        </w:rPr>
        <w:softHyphen/>
        <w:t>стика объекта обложения) при реализации товаров (работ, услуг) определяется налогоплательщиком в соответствии с НК РФ (а при ввозе товаров в Россию — также и в соответствии с Таможенным кодексом) в зависимости от особенностей реализации произведен</w:t>
      </w:r>
      <w:r w:rsidRPr="0071254A">
        <w:rPr>
          <w:rStyle w:val="FontStyle35"/>
          <w:sz w:val="28"/>
          <w:szCs w:val="28"/>
        </w:rPr>
        <w:softHyphen/>
        <w:t>ных или приобретенных им на стороне объектов обложения.</w:t>
      </w:r>
    </w:p>
    <w:p w:rsidR="0071254A" w:rsidRPr="0071254A" w:rsidRDefault="0071254A" w:rsidP="000E0F28">
      <w:pPr>
        <w:spacing w:line="360" w:lineRule="auto"/>
        <w:jc w:val="both"/>
        <w:rPr>
          <w:sz w:val="28"/>
          <w:szCs w:val="28"/>
        </w:rPr>
      </w:pPr>
      <w:r w:rsidRPr="0071254A">
        <w:rPr>
          <w:rStyle w:val="FontStyle35"/>
          <w:sz w:val="28"/>
          <w:szCs w:val="28"/>
        </w:rPr>
        <w:t>При определении налоговой базы налогоплательщик определяет выручку от реализации всех товаров (работ, услуг), которая связана срасчетами по оплате указанных товаров (работ, услуг). Эта выручка может быть получена им в денежной или натуральной формах, включая оплату ценными бумагами, в рублях или иностранной ва</w:t>
      </w:r>
      <w:r w:rsidRPr="0071254A">
        <w:rPr>
          <w:rStyle w:val="FontStyle35"/>
          <w:sz w:val="28"/>
          <w:szCs w:val="28"/>
        </w:rPr>
        <w:softHyphen/>
        <w:t xml:space="preserve">люте. Если она </w:t>
      </w:r>
    </w:p>
    <w:p w:rsidR="0071254A" w:rsidRPr="0071254A" w:rsidRDefault="0071254A" w:rsidP="000E0F28">
      <w:pPr>
        <w:pStyle w:val="Style3"/>
        <w:widowControl/>
        <w:spacing w:line="360" w:lineRule="auto"/>
        <w:ind w:firstLine="0"/>
        <w:rPr>
          <w:rStyle w:val="FontStyle35"/>
          <w:sz w:val="28"/>
          <w:szCs w:val="28"/>
        </w:rPr>
      </w:pPr>
      <w:r w:rsidRPr="0071254A">
        <w:rPr>
          <w:rStyle w:val="FontStyle34"/>
          <w:sz w:val="28"/>
          <w:szCs w:val="28"/>
        </w:rPr>
        <w:t xml:space="preserve">Налоговый период и налоговые ставки. </w:t>
      </w:r>
      <w:r w:rsidRPr="0071254A">
        <w:rPr>
          <w:rStyle w:val="FontStyle35"/>
          <w:sz w:val="28"/>
          <w:szCs w:val="28"/>
        </w:rPr>
        <w:t>Налоговый период уста</w:t>
      </w:r>
      <w:r w:rsidRPr="0071254A">
        <w:rPr>
          <w:rStyle w:val="FontStyle35"/>
          <w:sz w:val="28"/>
          <w:szCs w:val="28"/>
        </w:rPr>
        <w:softHyphen/>
        <w:t>новлен равным календарному месяцу; кварталу — только для нало</w:t>
      </w:r>
      <w:r w:rsidRPr="0071254A">
        <w:rPr>
          <w:rStyle w:val="FontStyle35"/>
          <w:sz w:val="28"/>
          <w:szCs w:val="28"/>
        </w:rPr>
        <w:softHyphen/>
        <w:t>гоплательщиков с ежемесячными, в течение квартала, суммами выручки от реализации товаров (работ, услуг) без учета НДС, не превышающими 1 млн</w:t>
      </w:r>
      <w:r w:rsidR="005650C2">
        <w:rPr>
          <w:rStyle w:val="FontStyle35"/>
          <w:sz w:val="28"/>
          <w:szCs w:val="28"/>
        </w:rPr>
        <w:t>.</w:t>
      </w:r>
      <w:r w:rsidRPr="0071254A">
        <w:rPr>
          <w:rStyle w:val="FontStyle35"/>
          <w:sz w:val="28"/>
          <w:szCs w:val="28"/>
        </w:rPr>
        <w:t xml:space="preserve"> руб.</w:t>
      </w:r>
    </w:p>
    <w:p w:rsidR="0071254A" w:rsidRPr="0071254A" w:rsidRDefault="0071254A" w:rsidP="000E0F28">
      <w:pPr>
        <w:pStyle w:val="Style3"/>
        <w:widowControl/>
        <w:spacing w:line="360" w:lineRule="auto"/>
        <w:ind w:firstLine="0"/>
        <w:rPr>
          <w:rStyle w:val="FontStyle35"/>
          <w:sz w:val="28"/>
          <w:szCs w:val="28"/>
        </w:rPr>
      </w:pPr>
      <w:r w:rsidRPr="0071254A">
        <w:rPr>
          <w:rStyle w:val="FontStyle35"/>
          <w:sz w:val="28"/>
          <w:szCs w:val="28"/>
        </w:rPr>
        <w:t>По НДС установлены налоговые ставки</w:t>
      </w:r>
      <w:r w:rsidRPr="0071254A">
        <w:rPr>
          <w:rStyle w:val="FontStyle35"/>
          <w:sz w:val="28"/>
          <w:szCs w:val="28"/>
          <w:vertAlign w:val="superscript"/>
        </w:rPr>
        <w:footnoteReference w:id="1"/>
      </w:r>
      <w:r w:rsidRPr="0071254A">
        <w:rPr>
          <w:rStyle w:val="FontStyle35"/>
          <w:sz w:val="28"/>
          <w:szCs w:val="28"/>
        </w:rPr>
        <w:t xml:space="preserve"> 0; 10 и 18%.</w:t>
      </w:r>
    </w:p>
    <w:p w:rsidR="0071254A" w:rsidRPr="0071254A" w:rsidRDefault="0071254A" w:rsidP="000E0F28">
      <w:pPr>
        <w:pStyle w:val="Style3"/>
        <w:widowControl/>
        <w:spacing w:before="10" w:line="360" w:lineRule="auto"/>
        <w:ind w:firstLine="0"/>
        <w:rPr>
          <w:rStyle w:val="FontStyle35"/>
          <w:sz w:val="28"/>
          <w:szCs w:val="28"/>
        </w:rPr>
      </w:pPr>
      <w:r w:rsidRPr="0071254A">
        <w:rPr>
          <w:rStyle w:val="FontStyle35"/>
          <w:sz w:val="28"/>
          <w:szCs w:val="28"/>
        </w:rPr>
        <w:t>Налогообложение по ставке 0% проводится при реализации:</w:t>
      </w:r>
    </w:p>
    <w:p w:rsidR="0071254A" w:rsidRPr="0071254A" w:rsidRDefault="0071254A" w:rsidP="000E0F28">
      <w:pPr>
        <w:pStyle w:val="Style11"/>
        <w:widowControl/>
        <w:numPr>
          <w:ilvl w:val="0"/>
          <w:numId w:val="2"/>
        </w:numPr>
        <w:tabs>
          <w:tab w:val="left" w:pos="826"/>
        </w:tabs>
        <w:spacing w:line="360" w:lineRule="auto"/>
        <w:ind w:firstLine="0"/>
        <w:rPr>
          <w:rStyle w:val="FontStyle35"/>
          <w:sz w:val="28"/>
          <w:szCs w:val="28"/>
        </w:rPr>
      </w:pPr>
      <w:r w:rsidRPr="0071254A">
        <w:rPr>
          <w:rStyle w:val="FontStyle35"/>
          <w:sz w:val="28"/>
          <w:szCs w:val="28"/>
        </w:rPr>
        <w:t>товаров, выведенных в таможенном режиме экспорта при представлении в налоговый орган строго установленных до</w:t>
      </w:r>
      <w:r w:rsidRPr="0071254A">
        <w:rPr>
          <w:rStyle w:val="FontStyle35"/>
          <w:sz w:val="28"/>
          <w:szCs w:val="28"/>
        </w:rPr>
        <w:softHyphen/>
        <w:t>кументов;</w:t>
      </w:r>
    </w:p>
    <w:p w:rsidR="0071254A" w:rsidRPr="0071254A" w:rsidRDefault="0071254A" w:rsidP="000E0F28">
      <w:pPr>
        <w:pStyle w:val="Style11"/>
        <w:widowControl/>
        <w:numPr>
          <w:ilvl w:val="0"/>
          <w:numId w:val="2"/>
        </w:numPr>
        <w:tabs>
          <w:tab w:val="left" w:pos="826"/>
        </w:tabs>
        <w:spacing w:line="360" w:lineRule="auto"/>
        <w:ind w:firstLine="0"/>
        <w:rPr>
          <w:rStyle w:val="FontStyle35"/>
          <w:sz w:val="28"/>
          <w:szCs w:val="28"/>
        </w:rPr>
      </w:pPr>
      <w:r w:rsidRPr="0071254A">
        <w:rPr>
          <w:rStyle w:val="FontStyle35"/>
          <w:sz w:val="28"/>
          <w:szCs w:val="28"/>
        </w:rPr>
        <w:t>работ (услуг), непосредственно связанных с производством и реализацией товаров (сопровождение, транспортировка, по</w:t>
      </w:r>
      <w:r w:rsidRPr="0071254A">
        <w:rPr>
          <w:rStyle w:val="FontStyle35"/>
          <w:sz w:val="28"/>
          <w:szCs w:val="28"/>
        </w:rPr>
        <w:softHyphen/>
        <w:t>грузка экспортируемых из России и импортируемых в РФ товаров российскими перевозчиками);</w:t>
      </w:r>
    </w:p>
    <w:p w:rsidR="0071254A" w:rsidRPr="0071254A" w:rsidRDefault="0071254A" w:rsidP="000E0F28">
      <w:pPr>
        <w:pStyle w:val="Style11"/>
        <w:widowControl/>
        <w:numPr>
          <w:ilvl w:val="0"/>
          <w:numId w:val="2"/>
        </w:numPr>
        <w:tabs>
          <w:tab w:val="left" w:pos="826"/>
        </w:tabs>
        <w:spacing w:line="360" w:lineRule="auto"/>
        <w:ind w:firstLine="0"/>
        <w:rPr>
          <w:rStyle w:val="FontStyle35"/>
          <w:sz w:val="28"/>
          <w:szCs w:val="28"/>
        </w:rPr>
      </w:pPr>
      <w:r w:rsidRPr="0071254A">
        <w:rPr>
          <w:rStyle w:val="FontStyle35"/>
          <w:sz w:val="28"/>
          <w:szCs w:val="28"/>
        </w:rPr>
        <w:t>услуг по перевозке пассажиров и багажа;</w:t>
      </w:r>
    </w:p>
    <w:p w:rsidR="0071254A" w:rsidRPr="0071254A" w:rsidRDefault="0071254A" w:rsidP="000E0F28">
      <w:pPr>
        <w:pStyle w:val="Style11"/>
        <w:widowControl/>
        <w:numPr>
          <w:ilvl w:val="0"/>
          <w:numId w:val="2"/>
        </w:numPr>
        <w:tabs>
          <w:tab w:val="left" w:pos="826"/>
        </w:tabs>
        <w:spacing w:line="360" w:lineRule="auto"/>
        <w:ind w:firstLine="0"/>
        <w:rPr>
          <w:rStyle w:val="FontStyle35"/>
          <w:sz w:val="28"/>
          <w:szCs w:val="28"/>
        </w:rPr>
      </w:pPr>
      <w:r w:rsidRPr="0071254A">
        <w:rPr>
          <w:rStyle w:val="FontStyle35"/>
          <w:sz w:val="28"/>
          <w:szCs w:val="28"/>
        </w:rPr>
        <w:t>драгоценных металлов налогоп</w:t>
      </w:r>
      <w:r w:rsidR="00D25BA5">
        <w:rPr>
          <w:rStyle w:val="FontStyle35"/>
          <w:sz w:val="28"/>
          <w:szCs w:val="28"/>
        </w:rPr>
        <w:t>лательщиками</w:t>
      </w:r>
      <w:r w:rsidRPr="0071254A">
        <w:rPr>
          <w:rStyle w:val="FontStyle35"/>
          <w:sz w:val="28"/>
          <w:szCs w:val="28"/>
        </w:rPr>
        <w:t>, осуществ</w:t>
      </w:r>
      <w:r w:rsidRPr="0071254A">
        <w:rPr>
          <w:rStyle w:val="FontStyle35"/>
          <w:sz w:val="28"/>
          <w:szCs w:val="28"/>
        </w:rPr>
        <w:softHyphen/>
        <w:t>ляющими их добычу и производство из лома и доходов и др.</w:t>
      </w:r>
    </w:p>
    <w:p w:rsidR="00D25BA5" w:rsidRDefault="0071254A" w:rsidP="000E0F28">
      <w:pPr>
        <w:pStyle w:val="Style3"/>
        <w:widowControl/>
        <w:spacing w:line="360" w:lineRule="auto"/>
        <w:ind w:firstLine="0"/>
        <w:rPr>
          <w:rStyle w:val="FontStyle35"/>
          <w:sz w:val="28"/>
          <w:szCs w:val="28"/>
        </w:rPr>
      </w:pPr>
      <w:r w:rsidRPr="0071254A">
        <w:rPr>
          <w:rStyle w:val="FontStyle35"/>
          <w:sz w:val="28"/>
          <w:szCs w:val="28"/>
        </w:rPr>
        <w:t>Ставка 10% применяется при реализации продовольственных и дет</w:t>
      </w:r>
      <w:r w:rsidRPr="0071254A">
        <w:rPr>
          <w:rStyle w:val="FontStyle35"/>
          <w:sz w:val="28"/>
          <w:szCs w:val="28"/>
        </w:rPr>
        <w:softHyphen/>
        <w:t>ских товаров, перечень которых установлен федеральным законом. Реализация остальных товаров облагается 18%-ной ставкой.</w:t>
      </w:r>
    </w:p>
    <w:p w:rsidR="00D25BA5" w:rsidRPr="00D25BA5" w:rsidRDefault="0090220A" w:rsidP="000E0F28">
      <w:pPr>
        <w:pStyle w:val="Style3"/>
        <w:widowControl/>
        <w:spacing w:line="360" w:lineRule="auto"/>
        <w:ind w:firstLine="0"/>
        <w:rPr>
          <w:rStyle w:val="FontStyle35"/>
          <w:sz w:val="28"/>
          <w:szCs w:val="28"/>
        </w:rPr>
      </w:pPr>
      <w:r>
        <w:rPr>
          <w:rStyle w:val="FontStyle35"/>
          <w:sz w:val="28"/>
          <w:szCs w:val="28"/>
        </w:rPr>
        <w:t xml:space="preserve">   </w:t>
      </w:r>
      <w:r w:rsidR="00D25BA5" w:rsidRPr="00D25BA5">
        <w:rPr>
          <w:rStyle w:val="FontStyle35"/>
          <w:sz w:val="28"/>
          <w:szCs w:val="28"/>
        </w:rPr>
        <w:t>После определения налоговой базы и установления налоговой ставки</w:t>
      </w:r>
      <w:r w:rsidR="00D25BA5">
        <w:rPr>
          <w:rStyle w:val="FontStyle35"/>
          <w:sz w:val="28"/>
          <w:szCs w:val="28"/>
        </w:rPr>
        <w:t xml:space="preserve"> </w:t>
      </w:r>
      <w:r w:rsidR="00D25BA5" w:rsidRPr="00D25BA5">
        <w:rPr>
          <w:rStyle w:val="FontStyle35"/>
          <w:sz w:val="28"/>
          <w:szCs w:val="28"/>
        </w:rPr>
        <w:t>рассчитывают сумму налога, подлежащую взносу в бюджет. Сумма налога равна соответствующей ставке процентной доли налоговой базы.</w:t>
      </w:r>
      <w:r w:rsidR="00D25BA5">
        <w:rPr>
          <w:rStyle w:val="FontStyle35"/>
          <w:sz w:val="28"/>
          <w:szCs w:val="28"/>
        </w:rPr>
        <w:t xml:space="preserve"> </w:t>
      </w:r>
      <w:r w:rsidR="00D25BA5" w:rsidRPr="00D25BA5">
        <w:rPr>
          <w:rStyle w:val="FontStyle35"/>
          <w:sz w:val="28"/>
          <w:szCs w:val="28"/>
        </w:rPr>
        <w:t>Общая сумма налога предприятия исчисляется по итогам каж</w:t>
      </w:r>
      <w:r w:rsidR="00D25BA5" w:rsidRPr="00D25BA5">
        <w:rPr>
          <w:rStyle w:val="FontStyle35"/>
          <w:sz w:val="28"/>
          <w:szCs w:val="28"/>
        </w:rPr>
        <w:softHyphen/>
        <w:t>дого налогового периода (календарного месяца) применительно ко всем операциям, признаваемым объектом обложения, дата реали</w:t>
      </w:r>
      <w:r w:rsidR="00D25BA5" w:rsidRPr="00D25BA5">
        <w:rPr>
          <w:rStyle w:val="FontStyle35"/>
          <w:sz w:val="28"/>
          <w:szCs w:val="28"/>
        </w:rPr>
        <w:softHyphen/>
        <w:t>зации которых относится к соответствующему налоговому периоду.</w:t>
      </w:r>
    </w:p>
    <w:p w:rsidR="00D25BA5" w:rsidRPr="00D25BA5" w:rsidRDefault="0090220A" w:rsidP="000E0F28">
      <w:pPr>
        <w:pStyle w:val="Style3"/>
        <w:widowControl/>
        <w:spacing w:line="360" w:lineRule="auto"/>
        <w:ind w:firstLine="0"/>
        <w:rPr>
          <w:rStyle w:val="FontStyle35"/>
          <w:sz w:val="28"/>
          <w:szCs w:val="28"/>
        </w:rPr>
      </w:pPr>
      <w:r>
        <w:rPr>
          <w:rStyle w:val="FontStyle35"/>
          <w:sz w:val="28"/>
          <w:szCs w:val="28"/>
        </w:rPr>
        <w:t xml:space="preserve">   </w:t>
      </w:r>
      <w:r w:rsidR="00D25BA5" w:rsidRPr="00D25BA5">
        <w:rPr>
          <w:rStyle w:val="FontStyle35"/>
          <w:sz w:val="28"/>
          <w:szCs w:val="28"/>
        </w:rPr>
        <w:t>При реализации товара (работ, услуг) налогоплательщик обязан предъявить к оплате покупателю этих товаров (работ, услуг) соответ</w:t>
      </w:r>
      <w:r w:rsidR="00D25BA5" w:rsidRPr="00D25BA5">
        <w:rPr>
          <w:rStyle w:val="FontStyle35"/>
          <w:sz w:val="28"/>
          <w:szCs w:val="28"/>
        </w:rPr>
        <w:softHyphen/>
        <w:t>ствующую сумму налога. Эта сумма указывается в особом докумен</w:t>
      </w:r>
      <w:r w:rsidR="00D25BA5" w:rsidRPr="00D25BA5">
        <w:rPr>
          <w:rStyle w:val="FontStyle35"/>
          <w:sz w:val="28"/>
          <w:szCs w:val="28"/>
        </w:rPr>
        <w:softHyphen/>
        <w:t>те — счете-фактуре, выставленном покупателю не позднее 5 дней</w:t>
      </w:r>
      <w:r w:rsidR="00D25BA5">
        <w:rPr>
          <w:rStyle w:val="FontStyle35"/>
          <w:sz w:val="28"/>
          <w:szCs w:val="28"/>
        </w:rPr>
        <w:t xml:space="preserve">. </w:t>
      </w:r>
      <w:r w:rsidR="00D25BA5" w:rsidRPr="00D25BA5">
        <w:rPr>
          <w:rStyle w:val="FontStyle35"/>
          <w:sz w:val="28"/>
          <w:szCs w:val="28"/>
        </w:rPr>
        <w:t>Подсчитанная сумма НДС упла</w:t>
      </w:r>
      <w:r w:rsidR="00D25BA5" w:rsidRPr="00D25BA5">
        <w:rPr>
          <w:rStyle w:val="FontStyle35"/>
          <w:sz w:val="28"/>
          <w:szCs w:val="28"/>
        </w:rPr>
        <w:softHyphen/>
        <w:t>чивается в бюджет по операциям реализации (передачи, выполне</w:t>
      </w:r>
      <w:r w:rsidR="00D25BA5" w:rsidRPr="00D25BA5">
        <w:rPr>
          <w:rStyle w:val="FontStyle35"/>
          <w:sz w:val="28"/>
          <w:szCs w:val="28"/>
        </w:rPr>
        <w:softHyphen/>
        <w:t>ния, оказания, для собственных нужд) товаров (работ, услуг) на территории РФ, по месту учета налогоплательщика в налоговых органах. Срок уплаты НДС за истекший налоговый период (кален</w:t>
      </w:r>
      <w:r w:rsidR="00D25BA5" w:rsidRPr="00D25BA5">
        <w:rPr>
          <w:rStyle w:val="FontStyle35"/>
          <w:sz w:val="28"/>
          <w:szCs w:val="28"/>
        </w:rPr>
        <w:softHyphen/>
        <w:t>дарный месяц) не позднее 20-го числа месяца следующего за ис</w:t>
      </w:r>
      <w:r w:rsidR="00D25BA5" w:rsidRPr="00D25BA5">
        <w:rPr>
          <w:rStyle w:val="FontStyle35"/>
          <w:sz w:val="28"/>
          <w:szCs w:val="28"/>
        </w:rPr>
        <w:softHyphen/>
        <w:t>текшим налоговым периодом. При ввозе товаров на таможенную территорию РФ сумма налога уплачивается в бюджет в соответст</w:t>
      </w:r>
      <w:r w:rsidR="00D25BA5" w:rsidRPr="00D25BA5">
        <w:rPr>
          <w:rStyle w:val="FontStyle35"/>
          <w:sz w:val="28"/>
          <w:szCs w:val="28"/>
        </w:rPr>
        <w:softHyphen/>
        <w:t>вии с таможенным законодательством.</w:t>
      </w:r>
    </w:p>
    <w:p w:rsidR="00D25BA5" w:rsidRPr="00D25BA5" w:rsidRDefault="0090220A" w:rsidP="000E0F28">
      <w:pPr>
        <w:pStyle w:val="Style3"/>
        <w:widowControl/>
        <w:spacing w:line="360" w:lineRule="auto"/>
        <w:ind w:firstLine="0"/>
        <w:rPr>
          <w:rStyle w:val="FontStyle35"/>
          <w:sz w:val="28"/>
          <w:szCs w:val="28"/>
        </w:rPr>
      </w:pPr>
      <w:r>
        <w:rPr>
          <w:rStyle w:val="FontStyle35"/>
          <w:sz w:val="28"/>
          <w:szCs w:val="28"/>
        </w:rPr>
        <w:t xml:space="preserve">   </w:t>
      </w:r>
      <w:r w:rsidR="00D25BA5" w:rsidRPr="00D25BA5">
        <w:rPr>
          <w:rStyle w:val="FontStyle35"/>
          <w:sz w:val="28"/>
          <w:szCs w:val="28"/>
        </w:rPr>
        <w:t>Налогоплательщики, в том числе освобожденные от обложения НДС, обязаны представлять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w:t>
      </w:r>
    </w:p>
    <w:p w:rsidR="00D25BA5" w:rsidRDefault="00D25BA5" w:rsidP="000E0F28">
      <w:pPr>
        <w:spacing w:line="360" w:lineRule="auto"/>
        <w:jc w:val="both"/>
        <w:rPr>
          <w:rStyle w:val="FontStyle35"/>
          <w:sz w:val="28"/>
          <w:szCs w:val="28"/>
        </w:rPr>
      </w:pPr>
      <w:r w:rsidRPr="00D25BA5">
        <w:rPr>
          <w:rStyle w:val="FontStyle35"/>
          <w:sz w:val="28"/>
          <w:szCs w:val="28"/>
        </w:rPr>
        <w:t>Налогоплательщики с ежемесячными в течение квартала сумма</w:t>
      </w:r>
      <w:r w:rsidRPr="00D25BA5">
        <w:rPr>
          <w:rStyle w:val="FontStyle35"/>
          <w:sz w:val="28"/>
          <w:szCs w:val="28"/>
        </w:rPr>
        <w:softHyphen/>
        <w:t>ми выручки от реализации товаров (работ, услуг) без учета налога, не превышающими 1 млн</w:t>
      </w:r>
      <w:r w:rsidR="00395492">
        <w:rPr>
          <w:rStyle w:val="FontStyle35"/>
          <w:sz w:val="28"/>
          <w:szCs w:val="28"/>
        </w:rPr>
        <w:t>.</w:t>
      </w:r>
      <w:r w:rsidRPr="00D25BA5">
        <w:rPr>
          <w:rStyle w:val="FontStyle35"/>
          <w:sz w:val="28"/>
          <w:szCs w:val="28"/>
        </w:rPr>
        <w:t xml:space="preserve"> руб., вправе уплачивать налог за истек</w:t>
      </w:r>
      <w:r w:rsidRPr="00D25BA5">
        <w:rPr>
          <w:rStyle w:val="FontStyle35"/>
          <w:sz w:val="28"/>
          <w:szCs w:val="28"/>
        </w:rPr>
        <w:softHyphen/>
        <w:t>ший квартал не позднее 20-го числа месяца, следующего за истек</w:t>
      </w:r>
      <w:r w:rsidRPr="00D25BA5">
        <w:rPr>
          <w:rStyle w:val="FontStyle35"/>
          <w:sz w:val="28"/>
          <w:szCs w:val="28"/>
        </w:rPr>
        <w:softHyphen/>
        <w:t>ший квартал. Этот же срок установлен и для представления нало</w:t>
      </w:r>
      <w:r w:rsidRPr="00D25BA5">
        <w:rPr>
          <w:rStyle w:val="FontStyle35"/>
          <w:sz w:val="28"/>
          <w:szCs w:val="28"/>
        </w:rPr>
        <w:softHyphen/>
        <w:t>говой декларации.</w:t>
      </w:r>
    </w:p>
    <w:p w:rsidR="00FE7976" w:rsidRDefault="00FE7976" w:rsidP="000E0F28">
      <w:pPr>
        <w:spacing w:line="360" w:lineRule="auto"/>
        <w:jc w:val="both"/>
        <w:rPr>
          <w:rStyle w:val="FontStyle35"/>
          <w:sz w:val="28"/>
          <w:szCs w:val="28"/>
        </w:rPr>
      </w:pPr>
    </w:p>
    <w:p w:rsidR="00B337C2" w:rsidRDefault="00B337C2" w:rsidP="00316B4C">
      <w:pPr>
        <w:spacing w:line="360" w:lineRule="auto"/>
        <w:jc w:val="center"/>
        <w:rPr>
          <w:sz w:val="28"/>
          <w:szCs w:val="28"/>
        </w:rPr>
      </w:pPr>
      <w:r>
        <w:rPr>
          <w:sz w:val="28"/>
          <w:szCs w:val="28"/>
        </w:rPr>
        <w:t>1.2.2. Налог на прибыль предприятий</w:t>
      </w:r>
    </w:p>
    <w:p w:rsidR="00B337C2" w:rsidRPr="005650C2" w:rsidRDefault="0090220A" w:rsidP="00316B4C">
      <w:pPr>
        <w:pStyle w:val="10"/>
        <w:jc w:val="both"/>
        <w:rPr>
          <w:spacing w:val="-1"/>
        </w:rPr>
      </w:pPr>
      <w:r>
        <w:rPr>
          <w:spacing w:val="-1"/>
        </w:rPr>
        <w:t xml:space="preserve">   </w:t>
      </w:r>
      <w:r w:rsidR="00B337C2" w:rsidRPr="00B337C2">
        <w:rPr>
          <w:spacing w:val="-1"/>
        </w:rPr>
        <w:t>Налог на прибыль, наряду с НДС, является основным на</w:t>
      </w:r>
      <w:r w:rsidR="00B337C2" w:rsidRPr="00B337C2">
        <w:rPr>
          <w:spacing w:val="-1"/>
        </w:rPr>
        <w:softHyphen/>
      </w:r>
      <w:r w:rsidR="00B337C2" w:rsidRPr="00B337C2">
        <w:t xml:space="preserve">логом с предприятий и организаций и основным элементом </w:t>
      </w:r>
      <w:r w:rsidR="00B337C2" w:rsidRPr="00B337C2">
        <w:rPr>
          <w:spacing w:val="-4"/>
        </w:rPr>
        <w:t>налоговой системы России, обеспечивая значительные поступ</w:t>
      </w:r>
      <w:r w:rsidR="00B337C2" w:rsidRPr="00B337C2">
        <w:rPr>
          <w:spacing w:val="-4"/>
        </w:rPr>
        <w:softHyphen/>
      </w:r>
      <w:r w:rsidR="00B337C2" w:rsidRPr="00B337C2">
        <w:t xml:space="preserve">ления средств как в федеральный бюджет, так и в бюджеты </w:t>
      </w:r>
      <w:r w:rsidR="00B337C2" w:rsidRPr="00B337C2">
        <w:rPr>
          <w:spacing w:val="-2"/>
        </w:rPr>
        <w:t>субъектов РФ. С помощью налога на прибыль происходит ре</w:t>
      </w:r>
      <w:r w:rsidR="00B337C2" w:rsidRPr="00B337C2">
        <w:rPr>
          <w:spacing w:val="-2"/>
        </w:rPr>
        <w:softHyphen/>
      </w:r>
      <w:r w:rsidR="00B337C2" w:rsidRPr="00B337C2">
        <w:rPr>
          <w:spacing w:val="-5"/>
        </w:rPr>
        <w:t>гулирование доходной базы субъектов РФ. Данный налог явля</w:t>
      </w:r>
      <w:r w:rsidR="00B337C2" w:rsidRPr="00B337C2">
        <w:rPr>
          <w:spacing w:val="-5"/>
        </w:rPr>
        <w:softHyphen/>
      </w:r>
      <w:r w:rsidR="00B337C2" w:rsidRPr="00B337C2">
        <w:rPr>
          <w:spacing w:val="-4"/>
        </w:rPr>
        <w:t>ется прямым. Его сумма целиком зависит от конечного финан</w:t>
      </w:r>
      <w:r w:rsidR="00B337C2" w:rsidRPr="00B337C2">
        <w:rPr>
          <w:spacing w:val="-4"/>
        </w:rPr>
        <w:softHyphen/>
      </w:r>
      <w:r w:rsidR="00B337C2" w:rsidRPr="00B337C2">
        <w:t xml:space="preserve">сового результата хозяйственной деятельности предприятия. </w:t>
      </w:r>
      <w:r w:rsidR="00B337C2" w:rsidRPr="00B337C2">
        <w:rPr>
          <w:spacing w:val="-2"/>
        </w:rPr>
        <w:t xml:space="preserve">Поэтому данный налог влияет на инвестиционные процессы и </w:t>
      </w:r>
      <w:r w:rsidR="00B337C2" w:rsidRPr="00B337C2">
        <w:rPr>
          <w:spacing w:val="-1"/>
        </w:rPr>
        <w:t xml:space="preserve">процесс наращивания капитала. Взимание налога на прибыль </w:t>
      </w:r>
      <w:r w:rsidR="00B337C2" w:rsidRPr="00B337C2">
        <w:t xml:space="preserve">осуществляется в соответствии с Законом РФ от 27 декабря </w:t>
      </w:r>
      <w:r w:rsidR="00B337C2" w:rsidRPr="00B337C2">
        <w:rPr>
          <w:spacing w:val="-10"/>
        </w:rPr>
        <w:t>1991 года № 2116—1 «О налоге на прибыль предприятий и орга</w:t>
      </w:r>
      <w:r w:rsidR="00B337C2" w:rsidRPr="00B337C2">
        <w:rPr>
          <w:spacing w:val="-10"/>
        </w:rPr>
        <w:softHyphen/>
      </w:r>
      <w:r w:rsidR="00B337C2" w:rsidRPr="00B337C2">
        <w:rPr>
          <w:spacing w:val="-6"/>
        </w:rPr>
        <w:t>низаций».</w:t>
      </w:r>
    </w:p>
    <w:p w:rsidR="00B337C2" w:rsidRPr="00B337C2" w:rsidRDefault="0090220A" w:rsidP="00316B4C">
      <w:pPr>
        <w:pStyle w:val="10"/>
        <w:jc w:val="both"/>
      </w:pPr>
      <w:r>
        <w:t xml:space="preserve">   </w:t>
      </w:r>
      <w:r w:rsidR="00B337C2" w:rsidRPr="002B707C">
        <w:rPr>
          <w:i/>
        </w:rPr>
        <w:t xml:space="preserve">Плательщиками </w:t>
      </w:r>
      <w:r w:rsidR="00B337C2" w:rsidRPr="00B337C2">
        <w:t>налога являются предприятия и организа</w:t>
      </w:r>
      <w:r w:rsidR="00B337C2" w:rsidRPr="00B337C2">
        <w:softHyphen/>
      </w:r>
      <w:r w:rsidR="00B337C2" w:rsidRPr="00B337C2">
        <w:rPr>
          <w:spacing w:val="-3"/>
        </w:rPr>
        <w:t>ции (в том числе и бюджетные) - юридические лица по зако</w:t>
      </w:r>
      <w:r w:rsidR="00B337C2" w:rsidRPr="00B337C2">
        <w:rPr>
          <w:spacing w:val="-3"/>
        </w:rPr>
        <w:softHyphen/>
      </w:r>
      <w:r w:rsidR="00B337C2" w:rsidRPr="00B337C2">
        <w:t>нодательству РФ.</w:t>
      </w:r>
    </w:p>
    <w:p w:rsidR="00B337C2" w:rsidRDefault="0090220A" w:rsidP="00316B4C">
      <w:pPr>
        <w:pStyle w:val="10"/>
        <w:jc w:val="both"/>
      </w:pPr>
      <w:r w:rsidRPr="002B707C">
        <w:rPr>
          <w:i/>
          <w:spacing w:val="-8"/>
        </w:rPr>
        <w:t xml:space="preserve">   </w:t>
      </w:r>
      <w:r w:rsidR="00B337C2" w:rsidRPr="002B707C">
        <w:rPr>
          <w:i/>
          <w:spacing w:val="-8"/>
        </w:rPr>
        <w:t>Объектом налогообложения</w:t>
      </w:r>
      <w:r w:rsidR="00B337C2" w:rsidRPr="00B337C2">
        <w:rPr>
          <w:spacing w:val="-8"/>
        </w:rPr>
        <w:t xml:space="preserve"> является валовая прибыль пред</w:t>
      </w:r>
      <w:r w:rsidR="00B337C2" w:rsidRPr="00B337C2">
        <w:rPr>
          <w:spacing w:val="-8"/>
        </w:rPr>
        <w:softHyphen/>
      </w:r>
      <w:r w:rsidR="00B337C2" w:rsidRPr="00B337C2">
        <w:t xml:space="preserve">приятия, которая представляет собой сумму прибыли (убытка) от реализации продукции (работ, услуг), основных фондов, </w:t>
      </w:r>
      <w:r w:rsidR="00B337C2" w:rsidRPr="00B337C2">
        <w:rPr>
          <w:spacing w:val="-2"/>
        </w:rPr>
        <w:t>иного имущества предприятий и доходов от внереализацион</w:t>
      </w:r>
      <w:r w:rsidR="00B337C2" w:rsidRPr="00B337C2">
        <w:rPr>
          <w:spacing w:val="-2"/>
        </w:rPr>
        <w:softHyphen/>
      </w:r>
      <w:r w:rsidR="00B337C2" w:rsidRPr="00B337C2">
        <w:t>ных операций, уменьшенных на сумму расходов по этим опе</w:t>
      </w:r>
      <w:r w:rsidR="00B337C2" w:rsidRPr="00B337C2">
        <w:softHyphen/>
        <w:t>рациям.</w:t>
      </w:r>
    </w:p>
    <w:p w:rsidR="00B337C2" w:rsidRPr="00B337C2" w:rsidRDefault="0090220A" w:rsidP="00316B4C">
      <w:pPr>
        <w:pStyle w:val="Style3"/>
        <w:widowControl/>
        <w:spacing w:before="10" w:line="360" w:lineRule="auto"/>
        <w:ind w:firstLine="0"/>
        <w:rPr>
          <w:rStyle w:val="FontStyle35"/>
          <w:sz w:val="28"/>
          <w:szCs w:val="28"/>
        </w:rPr>
      </w:pPr>
      <w:r>
        <w:rPr>
          <w:rStyle w:val="FontStyle35"/>
          <w:sz w:val="28"/>
          <w:szCs w:val="28"/>
        </w:rPr>
        <w:t xml:space="preserve">   </w:t>
      </w:r>
      <w:r w:rsidR="00B337C2" w:rsidRPr="00B337C2">
        <w:rPr>
          <w:rStyle w:val="FontStyle35"/>
          <w:sz w:val="28"/>
          <w:szCs w:val="28"/>
        </w:rPr>
        <w:t>В Налоговом кодексе РФ предусматривают</w:t>
      </w:r>
      <w:r w:rsidR="00B337C2" w:rsidRPr="00B337C2">
        <w:rPr>
          <w:rStyle w:val="FontStyle35"/>
          <w:sz w:val="28"/>
          <w:szCs w:val="28"/>
        </w:rPr>
        <w:softHyphen/>
        <w:t xml:space="preserve">ся различные </w:t>
      </w:r>
      <w:r w:rsidR="00B337C2" w:rsidRPr="002B707C">
        <w:rPr>
          <w:rStyle w:val="FontStyle35"/>
          <w:i/>
          <w:sz w:val="28"/>
          <w:szCs w:val="28"/>
        </w:rPr>
        <w:t>виды ставок</w:t>
      </w:r>
      <w:r w:rsidR="00B337C2" w:rsidRPr="00B337C2">
        <w:rPr>
          <w:rStyle w:val="FontStyle35"/>
          <w:sz w:val="28"/>
          <w:szCs w:val="28"/>
        </w:rPr>
        <w:t xml:space="preserve"> в зависимости от плательщиков и вида дохода.</w:t>
      </w:r>
    </w:p>
    <w:p w:rsidR="00B337C2" w:rsidRPr="00B337C2" w:rsidRDefault="00B337C2" w:rsidP="00316B4C">
      <w:pPr>
        <w:pStyle w:val="Style3"/>
        <w:widowControl/>
        <w:spacing w:line="360" w:lineRule="auto"/>
        <w:ind w:firstLine="0"/>
        <w:rPr>
          <w:rStyle w:val="FontStyle35"/>
          <w:sz w:val="28"/>
          <w:szCs w:val="28"/>
        </w:rPr>
      </w:pPr>
      <w:r w:rsidRPr="00B337C2">
        <w:rPr>
          <w:rStyle w:val="FontStyle35"/>
          <w:sz w:val="28"/>
          <w:szCs w:val="28"/>
        </w:rPr>
        <w:t>1. Основная ставка установлена в 24%; она разделена на две части:</w:t>
      </w:r>
    </w:p>
    <w:p w:rsidR="00B337C2" w:rsidRPr="00B337C2" w:rsidRDefault="00B337C2" w:rsidP="00316B4C">
      <w:pPr>
        <w:pStyle w:val="Style11"/>
        <w:widowControl/>
        <w:numPr>
          <w:ilvl w:val="0"/>
          <w:numId w:val="2"/>
        </w:numPr>
        <w:tabs>
          <w:tab w:val="left" w:pos="566"/>
        </w:tabs>
        <w:spacing w:line="360" w:lineRule="auto"/>
        <w:ind w:firstLine="0"/>
        <w:rPr>
          <w:rStyle w:val="FontStyle35"/>
          <w:sz w:val="28"/>
          <w:szCs w:val="28"/>
        </w:rPr>
      </w:pPr>
      <w:r w:rsidRPr="00B337C2">
        <w:rPr>
          <w:rStyle w:val="FontStyle35"/>
          <w:sz w:val="28"/>
          <w:szCs w:val="28"/>
        </w:rPr>
        <w:t>сумма налога, которым облагается прибыль по 6,5%, зачис</w:t>
      </w:r>
      <w:r w:rsidRPr="00B337C2">
        <w:rPr>
          <w:rStyle w:val="FontStyle35"/>
          <w:sz w:val="28"/>
          <w:szCs w:val="28"/>
        </w:rPr>
        <w:softHyphen/>
        <w:t>ляется в федеральный бюджет;</w:t>
      </w:r>
    </w:p>
    <w:p w:rsidR="00B337C2" w:rsidRPr="00B337C2" w:rsidRDefault="00B337C2" w:rsidP="00316B4C">
      <w:pPr>
        <w:pStyle w:val="Style11"/>
        <w:widowControl/>
        <w:numPr>
          <w:ilvl w:val="0"/>
          <w:numId w:val="2"/>
        </w:numPr>
        <w:tabs>
          <w:tab w:val="left" w:pos="566"/>
        </w:tabs>
        <w:spacing w:line="360" w:lineRule="auto"/>
        <w:ind w:firstLine="0"/>
        <w:rPr>
          <w:rStyle w:val="FontStyle35"/>
          <w:sz w:val="28"/>
          <w:szCs w:val="28"/>
        </w:rPr>
      </w:pPr>
      <w:r w:rsidRPr="00B337C2">
        <w:rPr>
          <w:rStyle w:val="FontStyle35"/>
          <w:sz w:val="28"/>
          <w:szCs w:val="28"/>
        </w:rPr>
        <w:t>сумма налога, которым облагается прибыль по 17,5%, зачисля</w:t>
      </w:r>
      <w:r w:rsidRPr="00B337C2">
        <w:rPr>
          <w:rStyle w:val="FontStyle35"/>
          <w:sz w:val="28"/>
          <w:szCs w:val="28"/>
        </w:rPr>
        <w:softHyphen/>
        <w:t>ется в бюджеты субъектов РФ.</w:t>
      </w:r>
    </w:p>
    <w:p w:rsidR="00B337C2" w:rsidRPr="00B337C2" w:rsidRDefault="0090220A" w:rsidP="000E0F28">
      <w:pPr>
        <w:pStyle w:val="Style3"/>
        <w:widowControl/>
        <w:spacing w:line="360" w:lineRule="auto"/>
        <w:ind w:firstLine="0"/>
        <w:rPr>
          <w:rStyle w:val="FontStyle35"/>
          <w:sz w:val="28"/>
          <w:szCs w:val="28"/>
        </w:rPr>
      </w:pPr>
      <w:r>
        <w:rPr>
          <w:rStyle w:val="FontStyle35"/>
          <w:sz w:val="28"/>
          <w:szCs w:val="28"/>
        </w:rPr>
        <w:t xml:space="preserve">   </w:t>
      </w:r>
      <w:r w:rsidR="00B337C2" w:rsidRPr="00B337C2">
        <w:rPr>
          <w:rStyle w:val="FontStyle35"/>
          <w:sz w:val="28"/>
          <w:szCs w:val="28"/>
        </w:rPr>
        <w:t>Законодательные (представительные) органы субъектов РФ вправе снижать для отдельных категорий налогоплательщиков став</w:t>
      </w:r>
      <w:r w:rsidR="00B337C2" w:rsidRPr="00B337C2">
        <w:rPr>
          <w:rStyle w:val="FontStyle35"/>
          <w:sz w:val="28"/>
          <w:szCs w:val="28"/>
        </w:rPr>
        <w:softHyphen/>
        <w:t>ку налога, но не ниже 13,5%.</w:t>
      </w:r>
    </w:p>
    <w:p w:rsidR="00B337C2" w:rsidRPr="00B337C2" w:rsidRDefault="00B337C2" w:rsidP="000E0F28">
      <w:pPr>
        <w:pStyle w:val="Style26"/>
        <w:widowControl/>
        <w:tabs>
          <w:tab w:val="left" w:pos="566"/>
        </w:tabs>
        <w:spacing w:line="360" w:lineRule="auto"/>
        <w:ind w:firstLine="0"/>
        <w:rPr>
          <w:rStyle w:val="FontStyle35"/>
          <w:sz w:val="28"/>
          <w:szCs w:val="28"/>
        </w:rPr>
      </w:pPr>
      <w:r w:rsidRPr="0090220A">
        <w:rPr>
          <w:rStyle w:val="FontStyle41"/>
          <w:rFonts w:ascii="Times New Roman" w:hAnsi="Times New Roman" w:cs="Times New Roman"/>
          <w:b w:val="0"/>
          <w:sz w:val="28"/>
          <w:szCs w:val="28"/>
        </w:rPr>
        <w:t>2</w:t>
      </w:r>
      <w:r w:rsidRPr="00B337C2">
        <w:rPr>
          <w:rStyle w:val="FontStyle41"/>
          <w:rFonts w:ascii="Times New Roman" w:hAnsi="Times New Roman" w:cs="Times New Roman"/>
          <w:sz w:val="28"/>
          <w:szCs w:val="28"/>
        </w:rPr>
        <w:t>.</w:t>
      </w:r>
      <w:r w:rsidRPr="00B337C2">
        <w:rPr>
          <w:rStyle w:val="FontStyle41"/>
          <w:rFonts w:ascii="Times New Roman" w:hAnsi="Times New Roman" w:cs="Times New Roman"/>
          <w:sz w:val="28"/>
          <w:szCs w:val="28"/>
        </w:rPr>
        <w:tab/>
      </w:r>
      <w:r>
        <w:rPr>
          <w:rStyle w:val="FontStyle41"/>
          <w:rFonts w:ascii="Times New Roman" w:hAnsi="Times New Roman" w:cs="Times New Roman"/>
          <w:sz w:val="28"/>
          <w:szCs w:val="28"/>
        </w:rPr>
        <w:t xml:space="preserve"> </w:t>
      </w:r>
      <w:r w:rsidRPr="00B337C2">
        <w:rPr>
          <w:rStyle w:val="FontStyle35"/>
          <w:sz w:val="28"/>
          <w:szCs w:val="28"/>
        </w:rPr>
        <w:t>Налоговые ставки по доходам, полученным иностранными организациями, не связанными с деятельностью в РФ через постоянные представительства, устанавливаются в следующих размерах:</w:t>
      </w:r>
    </w:p>
    <w:p w:rsidR="00B337C2" w:rsidRPr="00B337C2" w:rsidRDefault="00B337C2" w:rsidP="000E0F28">
      <w:pPr>
        <w:pStyle w:val="Style11"/>
        <w:widowControl/>
        <w:numPr>
          <w:ilvl w:val="0"/>
          <w:numId w:val="2"/>
        </w:numPr>
        <w:tabs>
          <w:tab w:val="left" w:pos="720"/>
        </w:tabs>
        <w:spacing w:line="360" w:lineRule="auto"/>
        <w:ind w:firstLine="0"/>
        <w:rPr>
          <w:rStyle w:val="FontStyle35"/>
          <w:sz w:val="28"/>
          <w:szCs w:val="28"/>
        </w:rPr>
      </w:pPr>
      <w:r w:rsidRPr="00B337C2">
        <w:rPr>
          <w:rStyle w:val="FontStyle35"/>
          <w:sz w:val="28"/>
          <w:szCs w:val="28"/>
        </w:rPr>
        <w:t>10% с доходов содержания или сдачи в аренду судов, самоле</w:t>
      </w:r>
      <w:r w:rsidRPr="00B337C2">
        <w:rPr>
          <w:rStyle w:val="FontStyle35"/>
          <w:sz w:val="28"/>
          <w:szCs w:val="28"/>
        </w:rPr>
        <w:softHyphen/>
        <w:t>тов и других транспортных средств и контейнеров в связи с осу</w:t>
      </w:r>
      <w:r w:rsidRPr="00B337C2">
        <w:rPr>
          <w:rStyle w:val="FontStyle35"/>
          <w:sz w:val="28"/>
          <w:szCs w:val="28"/>
        </w:rPr>
        <w:softHyphen/>
        <w:t>ществлением международных перевозок;</w:t>
      </w:r>
    </w:p>
    <w:p w:rsidR="00B337C2" w:rsidRPr="00B337C2" w:rsidRDefault="00B337C2" w:rsidP="000E0F28">
      <w:pPr>
        <w:pStyle w:val="Style11"/>
        <w:widowControl/>
        <w:numPr>
          <w:ilvl w:val="0"/>
          <w:numId w:val="2"/>
        </w:numPr>
        <w:tabs>
          <w:tab w:val="left" w:pos="720"/>
        </w:tabs>
        <w:spacing w:line="360" w:lineRule="auto"/>
        <w:ind w:firstLine="0"/>
        <w:rPr>
          <w:rStyle w:val="FontStyle35"/>
          <w:sz w:val="28"/>
          <w:szCs w:val="28"/>
        </w:rPr>
      </w:pPr>
      <w:r w:rsidRPr="00B337C2">
        <w:rPr>
          <w:rStyle w:val="FontStyle35"/>
          <w:sz w:val="28"/>
          <w:szCs w:val="28"/>
        </w:rPr>
        <w:t>20% со всех остальных доходов.</w:t>
      </w:r>
    </w:p>
    <w:p w:rsidR="00B337C2" w:rsidRPr="00B337C2" w:rsidRDefault="00B337C2" w:rsidP="000E0F28">
      <w:pPr>
        <w:pStyle w:val="Style26"/>
        <w:widowControl/>
        <w:tabs>
          <w:tab w:val="left" w:pos="566"/>
        </w:tabs>
        <w:spacing w:line="360" w:lineRule="auto"/>
        <w:ind w:firstLine="0"/>
        <w:rPr>
          <w:rStyle w:val="FontStyle35"/>
          <w:sz w:val="28"/>
          <w:szCs w:val="28"/>
        </w:rPr>
      </w:pPr>
      <w:r w:rsidRPr="0090220A">
        <w:rPr>
          <w:rStyle w:val="FontStyle41"/>
          <w:rFonts w:ascii="Times New Roman" w:hAnsi="Times New Roman" w:cs="Times New Roman"/>
          <w:b w:val="0"/>
          <w:sz w:val="28"/>
          <w:szCs w:val="28"/>
        </w:rPr>
        <w:t>3.</w:t>
      </w:r>
      <w:r w:rsidRPr="00B337C2">
        <w:rPr>
          <w:rStyle w:val="FontStyle41"/>
          <w:rFonts w:ascii="Times New Roman" w:hAnsi="Times New Roman" w:cs="Times New Roman"/>
          <w:sz w:val="28"/>
          <w:szCs w:val="28"/>
        </w:rPr>
        <w:tab/>
      </w:r>
      <w:r>
        <w:rPr>
          <w:rStyle w:val="FontStyle41"/>
          <w:rFonts w:ascii="Times New Roman" w:hAnsi="Times New Roman" w:cs="Times New Roman"/>
          <w:sz w:val="28"/>
          <w:szCs w:val="28"/>
        </w:rPr>
        <w:t xml:space="preserve"> </w:t>
      </w:r>
      <w:r w:rsidRPr="00B337C2">
        <w:rPr>
          <w:rStyle w:val="FontStyle35"/>
          <w:sz w:val="28"/>
          <w:szCs w:val="28"/>
        </w:rPr>
        <w:t>На доходы, полученные в виде дивидендов, установлены следующие ставки:</w:t>
      </w:r>
    </w:p>
    <w:p w:rsidR="00B337C2" w:rsidRPr="00B337C2" w:rsidRDefault="00B337C2" w:rsidP="000E0F28">
      <w:pPr>
        <w:pStyle w:val="Style11"/>
        <w:widowControl/>
        <w:numPr>
          <w:ilvl w:val="0"/>
          <w:numId w:val="2"/>
        </w:numPr>
        <w:tabs>
          <w:tab w:val="left" w:pos="720"/>
        </w:tabs>
        <w:spacing w:line="360" w:lineRule="auto"/>
        <w:ind w:firstLine="0"/>
        <w:rPr>
          <w:rStyle w:val="FontStyle35"/>
          <w:sz w:val="28"/>
          <w:szCs w:val="28"/>
        </w:rPr>
      </w:pPr>
      <w:r w:rsidRPr="00B337C2">
        <w:rPr>
          <w:rStyle w:val="FontStyle35"/>
          <w:sz w:val="28"/>
          <w:szCs w:val="28"/>
        </w:rPr>
        <w:t>9% по доходам, полученным в виде дивидендов от российских организаций российскими организациями и физическими ли</w:t>
      </w:r>
      <w:r w:rsidRPr="00B337C2">
        <w:rPr>
          <w:rStyle w:val="FontStyle35"/>
          <w:sz w:val="28"/>
          <w:szCs w:val="28"/>
        </w:rPr>
        <w:softHyphen/>
        <w:t>цами — налоговыми резидентами РФ;</w:t>
      </w:r>
    </w:p>
    <w:p w:rsidR="00B337C2" w:rsidRPr="00B337C2" w:rsidRDefault="00B337C2" w:rsidP="000E0F28">
      <w:pPr>
        <w:pStyle w:val="Style11"/>
        <w:widowControl/>
        <w:numPr>
          <w:ilvl w:val="0"/>
          <w:numId w:val="2"/>
        </w:numPr>
        <w:tabs>
          <w:tab w:val="left" w:pos="720"/>
        </w:tabs>
        <w:spacing w:line="360" w:lineRule="auto"/>
        <w:ind w:firstLine="0"/>
        <w:rPr>
          <w:rStyle w:val="FontStyle35"/>
          <w:sz w:val="28"/>
          <w:szCs w:val="28"/>
        </w:rPr>
      </w:pPr>
      <w:r w:rsidRPr="00B337C2">
        <w:rPr>
          <w:rStyle w:val="FontStyle35"/>
          <w:sz w:val="28"/>
          <w:szCs w:val="28"/>
        </w:rPr>
        <w:t>15% по доходам, полученным в виде дивидендов от россий</w:t>
      </w:r>
      <w:r w:rsidRPr="00B337C2">
        <w:rPr>
          <w:rStyle w:val="FontStyle35"/>
          <w:sz w:val="28"/>
          <w:szCs w:val="28"/>
        </w:rPr>
        <w:softHyphen/>
        <w:t>ских организаций иностранными организациями, а также от иностранных организаций российскими организациями.</w:t>
      </w:r>
    </w:p>
    <w:p w:rsidR="00B337C2" w:rsidRPr="00B337C2" w:rsidRDefault="00B337C2" w:rsidP="000E0F28">
      <w:pPr>
        <w:pStyle w:val="Style26"/>
        <w:widowControl/>
        <w:tabs>
          <w:tab w:val="left" w:pos="720"/>
        </w:tabs>
        <w:spacing w:line="360" w:lineRule="auto"/>
        <w:ind w:firstLine="0"/>
        <w:rPr>
          <w:rStyle w:val="FontStyle35"/>
          <w:sz w:val="28"/>
          <w:szCs w:val="28"/>
        </w:rPr>
      </w:pPr>
      <w:r w:rsidRPr="0090220A">
        <w:rPr>
          <w:rStyle w:val="FontStyle41"/>
          <w:rFonts w:ascii="Times New Roman" w:hAnsi="Times New Roman" w:cs="Times New Roman"/>
          <w:b w:val="0"/>
          <w:sz w:val="28"/>
          <w:szCs w:val="28"/>
        </w:rPr>
        <w:t>4.</w:t>
      </w:r>
      <w:r w:rsidRPr="00B337C2">
        <w:rPr>
          <w:rStyle w:val="FontStyle41"/>
          <w:rFonts w:ascii="Times New Roman" w:hAnsi="Times New Roman" w:cs="Times New Roman"/>
          <w:sz w:val="28"/>
          <w:szCs w:val="28"/>
        </w:rPr>
        <w:tab/>
      </w:r>
      <w:r>
        <w:rPr>
          <w:rStyle w:val="FontStyle41"/>
          <w:rFonts w:ascii="Times New Roman" w:hAnsi="Times New Roman" w:cs="Times New Roman"/>
          <w:sz w:val="28"/>
          <w:szCs w:val="28"/>
        </w:rPr>
        <w:t xml:space="preserve"> </w:t>
      </w:r>
      <w:r w:rsidRPr="00B337C2">
        <w:rPr>
          <w:rStyle w:val="FontStyle35"/>
          <w:sz w:val="28"/>
          <w:szCs w:val="28"/>
        </w:rPr>
        <w:t>Налоговые ставки на доходы от долговых обязательств:</w:t>
      </w:r>
    </w:p>
    <w:p w:rsidR="00B337C2" w:rsidRPr="00B337C2" w:rsidRDefault="00B337C2" w:rsidP="000E0F28">
      <w:pPr>
        <w:pStyle w:val="Style11"/>
        <w:widowControl/>
        <w:numPr>
          <w:ilvl w:val="0"/>
          <w:numId w:val="2"/>
        </w:numPr>
        <w:tabs>
          <w:tab w:val="left" w:pos="720"/>
        </w:tabs>
        <w:spacing w:line="360" w:lineRule="auto"/>
        <w:ind w:firstLine="0"/>
        <w:rPr>
          <w:rStyle w:val="FontStyle35"/>
          <w:sz w:val="28"/>
          <w:szCs w:val="28"/>
        </w:rPr>
      </w:pPr>
      <w:r w:rsidRPr="00B337C2">
        <w:rPr>
          <w:rStyle w:val="FontStyle35"/>
          <w:sz w:val="28"/>
          <w:szCs w:val="28"/>
        </w:rPr>
        <w:t>15% по доходам в виде процентов по государственным и му</w:t>
      </w:r>
      <w:r w:rsidRPr="00B337C2">
        <w:rPr>
          <w:rStyle w:val="FontStyle35"/>
          <w:sz w:val="28"/>
          <w:szCs w:val="28"/>
        </w:rPr>
        <w:softHyphen/>
        <w:t>ниципальным ценным бумагам;</w:t>
      </w:r>
    </w:p>
    <w:p w:rsidR="00B337C2" w:rsidRPr="00B337C2" w:rsidRDefault="00B337C2" w:rsidP="000E0F28">
      <w:pPr>
        <w:pStyle w:val="Style11"/>
        <w:widowControl/>
        <w:numPr>
          <w:ilvl w:val="0"/>
          <w:numId w:val="2"/>
        </w:numPr>
        <w:tabs>
          <w:tab w:val="left" w:pos="720"/>
        </w:tabs>
        <w:spacing w:line="360" w:lineRule="auto"/>
        <w:ind w:firstLine="0"/>
        <w:rPr>
          <w:rStyle w:val="FontStyle35"/>
          <w:sz w:val="28"/>
          <w:szCs w:val="28"/>
        </w:rPr>
      </w:pPr>
      <w:r w:rsidRPr="00B337C2">
        <w:rPr>
          <w:rStyle w:val="FontStyle35"/>
          <w:sz w:val="28"/>
          <w:szCs w:val="28"/>
        </w:rPr>
        <w:t>9% по доходам в виде процентов по муниципальным ценным бумагам, а также по доходам в виде процентов по облигаци</w:t>
      </w:r>
      <w:r w:rsidRPr="00B337C2">
        <w:rPr>
          <w:rStyle w:val="FontStyle35"/>
          <w:sz w:val="28"/>
          <w:szCs w:val="28"/>
        </w:rPr>
        <w:softHyphen/>
        <w:t>ям с ипотечным покрытием, эмитированным на срок до 1 ян</w:t>
      </w:r>
      <w:r w:rsidRPr="00B337C2">
        <w:rPr>
          <w:rStyle w:val="FontStyle35"/>
          <w:sz w:val="28"/>
          <w:szCs w:val="28"/>
        </w:rPr>
        <w:softHyphen/>
        <w:t xml:space="preserve">варя </w:t>
      </w:r>
      <w:smartTag w:uri="urn:schemas-microsoft-com:office:smarttags" w:element="metricconverter">
        <w:smartTagPr>
          <w:attr w:name="ProductID" w:val="2007 г"/>
        </w:smartTagPr>
        <w:r w:rsidRPr="00B337C2">
          <w:rPr>
            <w:rStyle w:val="FontStyle35"/>
            <w:sz w:val="28"/>
            <w:szCs w:val="28"/>
          </w:rPr>
          <w:t>2007 г</w:t>
        </w:r>
      </w:smartTag>
      <w:r w:rsidRPr="00B337C2">
        <w:rPr>
          <w:rStyle w:val="FontStyle35"/>
          <w:sz w:val="28"/>
          <w:szCs w:val="28"/>
        </w:rPr>
        <w:t>.;</w:t>
      </w:r>
    </w:p>
    <w:p w:rsidR="00B337C2" w:rsidRPr="00B337C2" w:rsidRDefault="00B337C2" w:rsidP="000E0F28">
      <w:pPr>
        <w:pStyle w:val="Style11"/>
        <w:widowControl/>
        <w:tabs>
          <w:tab w:val="left" w:pos="778"/>
        </w:tabs>
        <w:spacing w:line="360" w:lineRule="auto"/>
        <w:ind w:firstLine="0"/>
        <w:rPr>
          <w:rStyle w:val="FontStyle35"/>
          <w:sz w:val="28"/>
          <w:szCs w:val="28"/>
        </w:rPr>
      </w:pPr>
      <w:r w:rsidRPr="00B337C2">
        <w:rPr>
          <w:rStyle w:val="FontStyle35"/>
          <w:sz w:val="28"/>
          <w:szCs w:val="28"/>
        </w:rPr>
        <w:t>•</w:t>
      </w:r>
      <w:r w:rsidRPr="00B337C2">
        <w:rPr>
          <w:rStyle w:val="FontStyle35"/>
          <w:sz w:val="28"/>
          <w:szCs w:val="28"/>
        </w:rPr>
        <w:tab/>
        <w:t>0% по доходам в виде процентов по государственным и муни</w:t>
      </w:r>
      <w:r w:rsidRPr="00B337C2">
        <w:rPr>
          <w:rStyle w:val="FontStyle35"/>
          <w:sz w:val="28"/>
          <w:szCs w:val="28"/>
        </w:rPr>
        <w:softHyphen/>
        <w:t xml:space="preserve">ципальным облигациям, эмитированным до 20 января </w:t>
      </w:r>
      <w:smartTag w:uri="urn:schemas-microsoft-com:office:smarttags" w:element="metricconverter">
        <w:smartTagPr>
          <w:attr w:name="ProductID" w:val="1997 г"/>
        </w:smartTagPr>
        <w:r w:rsidRPr="00B337C2">
          <w:rPr>
            <w:rStyle w:val="FontStyle35"/>
            <w:sz w:val="28"/>
            <w:szCs w:val="28"/>
          </w:rPr>
          <w:t>1997 г</w:t>
        </w:r>
      </w:smartTag>
      <w:r w:rsidRPr="00B337C2">
        <w:rPr>
          <w:rStyle w:val="FontStyle35"/>
          <w:sz w:val="28"/>
          <w:szCs w:val="28"/>
        </w:rPr>
        <w:t>.</w:t>
      </w:r>
    </w:p>
    <w:p w:rsidR="00B337C2" w:rsidRPr="00B337C2" w:rsidRDefault="00B337C2" w:rsidP="000E0F28">
      <w:pPr>
        <w:pStyle w:val="Style26"/>
        <w:widowControl/>
        <w:tabs>
          <w:tab w:val="left" w:pos="806"/>
        </w:tabs>
        <w:spacing w:line="360" w:lineRule="auto"/>
        <w:ind w:firstLine="0"/>
        <w:rPr>
          <w:rStyle w:val="FontStyle35"/>
          <w:sz w:val="28"/>
          <w:szCs w:val="28"/>
        </w:rPr>
      </w:pPr>
      <w:r w:rsidRPr="0090220A">
        <w:rPr>
          <w:rStyle w:val="FontStyle41"/>
          <w:rFonts w:ascii="Times New Roman" w:hAnsi="Times New Roman" w:cs="Times New Roman"/>
          <w:b w:val="0"/>
          <w:sz w:val="28"/>
          <w:szCs w:val="28"/>
        </w:rPr>
        <w:t>5.</w:t>
      </w:r>
      <w:r w:rsidR="0090220A">
        <w:rPr>
          <w:rStyle w:val="FontStyle41"/>
          <w:rFonts w:ascii="Times New Roman" w:hAnsi="Times New Roman" w:cs="Times New Roman"/>
          <w:sz w:val="28"/>
          <w:szCs w:val="28"/>
        </w:rPr>
        <w:t xml:space="preserve"> </w:t>
      </w:r>
      <w:r w:rsidRPr="00B337C2">
        <w:rPr>
          <w:rStyle w:val="FontStyle35"/>
          <w:sz w:val="28"/>
          <w:szCs w:val="28"/>
        </w:rPr>
        <w:t>Налоговые ставки на прибыль ЦБ РФ установлены:</w:t>
      </w:r>
    </w:p>
    <w:p w:rsidR="00B337C2" w:rsidRPr="00B337C2" w:rsidRDefault="00B337C2" w:rsidP="000E0F28">
      <w:pPr>
        <w:pStyle w:val="Style11"/>
        <w:widowControl/>
        <w:numPr>
          <w:ilvl w:val="0"/>
          <w:numId w:val="4"/>
        </w:numPr>
        <w:tabs>
          <w:tab w:val="left" w:pos="778"/>
        </w:tabs>
        <w:spacing w:line="360" w:lineRule="auto"/>
        <w:ind w:firstLine="0"/>
        <w:rPr>
          <w:rStyle w:val="FontStyle35"/>
          <w:sz w:val="28"/>
          <w:szCs w:val="28"/>
        </w:rPr>
      </w:pPr>
      <w:r w:rsidRPr="00B337C2">
        <w:rPr>
          <w:rStyle w:val="FontStyle35"/>
          <w:sz w:val="28"/>
          <w:szCs w:val="28"/>
        </w:rPr>
        <w:t>0% на прибыль от осуществления деятельности, связанной с вы</w:t>
      </w:r>
      <w:r w:rsidRPr="00B337C2">
        <w:rPr>
          <w:rStyle w:val="FontStyle35"/>
          <w:sz w:val="28"/>
          <w:szCs w:val="28"/>
        </w:rPr>
        <w:softHyphen/>
        <w:t>полнением им функций;</w:t>
      </w:r>
    </w:p>
    <w:p w:rsidR="00B337C2" w:rsidRPr="00B337C2" w:rsidRDefault="00B337C2" w:rsidP="000E0F28">
      <w:pPr>
        <w:pStyle w:val="Style11"/>
        <w:widowControl/>
        <w:numPr>
          <w:ilvl w:val="0"/>
          <w:numId w:val="4"/>
        </w:numPr>
        <w:tabs>
          <w:tab w:val="left" w:pos="778"/>
        </w:tabs>
        <w:spacing w:line="360" w:lineRule="auto"/>
        <w:ind w:firstLine="0"/>
        <w:rPr>
          <w:rStyle w:val="FontStyle35"/>
          <w:sz w:val="28"/>
          <w:szCs w:val="28"/>
        </w:rPr>
      </w:pPr>
      <w:r w:rsidRPr="00B337C2">
        <w:rPr>
          <w:rStyle w:val="FontStyle35"/>
          <w:sz w:val="28"/>
          <w:szCs w:val="28"/>
        </w:rPr>
        <w:t>24% на прибыль от осуществления деятельности, не связан</w:t>
      </w:r>
      <w:r w:rsidRPr="00B337C2">
        <w:rPr>
          <w:rStyle w:val="FontStyle35"/>
          <w:sz w:val="28"/>
          <w:szCs w:val="28"/>
        </w:rPr>
        <w:softHyphen/>
        <w:t>ной с выполнением им функций.</w:t>
      </w:r>
    </w:p>
    <w:p w:rsidR="00B337C2" w:rsidRDefault="0090220A" w:rsidP="000E0F28">
      <w:pPr>
        <w:pStyle w:val="Style3"/>
        <w:widowControl/>
        <w:spacing w:line="360" w:lineRule="auto"/>
        <w:ind w:firstLine="0"/>
        <w:rPr>
          <w:rStyle w:val="FontStyle35"/>
          <w:sz w:val="28"/>
          <w:szCs w:val="28"/>
        </w:rPr>
      </w:pPr>
      <w:r>
        <w:rPr>
          <w:rStyle w:val="FontStyle35"/>
          <w:sz w:val="28"/>
          <w:szCs w:val="28"/>
        </w:rPr>
        <w:t xml:space="preserve">   </w:t>
      </w:r>
      <w:r w:rsidR="00B337C2" w:rsidRPr="00B337C2">
        <w:rPr>
          <w:rStyle w:val="FontStyle35"/>
          <w:sz w:val="28"/>
          <w:szCs w:val="28"/>
        </w:rPr>
        <w:t>Сумма налога на прибыль, исчисленная по ставкам 20 и 10%; 9 и 15%; 15 и 9%, подлежит зачислению в федеральный бюджет.</w:t>
      </w:r>
    </w:p>
    <w:p w:rsidR="0090220A" w:rsidRPr="0090220A" w:rsidRDefault="0090220A" w:rsidP="000E0F28">
      <w:pPr>
        <w:pStyle w:val="Style29"/>
        <w:widowControl/>
        <w:spacing w:before="125" w:line="360" w:lineRule="auto"/>
        <w:ind w:firstLine="0"/>
        <w:rPr>
          <w:rStyle w:val="FontStyle35"/>
          <w:sz w:val="28"/>
          <w:szCs w:val="28"/>
        </w:rPr>
      </w:pPr>
      <w:r>
        <w:rPr>
          <w:rStyle w:val="FontStyle35"/>
          <w:sz w:val="28"/>
          <w:szCs w:val="28"/>
        </w:rPr>
        <w:t xml:space="preserve">   </w:t>
      </w:r>
      <w:r w:rsidRPr="0090220A">
        <w:rPr>
          <w:rStyle w:val="FontStyle35"/>
          <w:sz w:val="28"/>
          <w:szCs w:val="28"/>
        </w:rPr>
        <w:t xml:space="preserve">Установлены следующие </w:t>
      </w:r>
      <w:r w:rsidRPr="002B707C">
        <w:rPr>
          <w:rStyle w:val="FontStyle35"/>
          <w:i/>
          <w:sz w:val="28"/>
          <w:szCs w:val="28"/>
        </w:rPr>
        <w:t>сроки уплаты налога</w:t>
      </w:r>
      <w:r w:rsidRPr="0090220A">
        <w:rPr>
          <w:rStyle w:val="FontStyle35"/>
          <w:sz w:val="28"/>
          <w:szCs w:val="28"/>
        </w:rPr>
        <w:t xml:space="preserve"> на прибыль организаций:</w:t>
      </w:r>
    </w:p>
    <w:p w:rsidR="0090220A" w:rsidRPr="0090220A" w:rsidRDefault="0090220A" w:rsidP="000E0F28">
      <w:pPr>
        <w:pStyle w:val="Style11"/>
        <w:widowControl/>
        <w:numPr>
          <w:ilvl w:val="0"/>
          <w:numId w:val="7"/>
        </w:numPr>
        <w:tabs>
          <w:tab w:val="left" w:pos="797"/>
        </w:tabs>
        <w:spacing w:before="10" w:line="360" w:lineRule="auto"/>
        <w:ind w:firstLine="0"/>
        <w:rPr>
          <w:rStyle w:val="FontStyle35"/>
          <w:sz w:val="28"/>
          <w:szCs w:val="28"/>
        </w:rPr>
      </w:pPr>
      <w:r w:rsidRPr="0090220A">
        <w:rPr>
          <w:rStyle w:val="FontStyle35"/>
          <w:sz w:val="28"/>
          <w:szCs w:val="28"/>
        </w:rPr>
        <w:t>ежемесячных авансовых платежей — не позднее 28-го числа каждого месяца этого отчетного периода;</w:t>
      </w:r>
    </w:p>
    <w:p w:rsidR="0090220A" w:rsidRPr="0090220A" w:rsidRDefault="0090220A" w:rsidP="000E0F28">
      <w:pPr>
        <w:pStyle w:val="Style11"/>
        <w:widowControl/>
        <w:numPr>
          <w:ilvl w:val="0"/>
          <w:numId w:val="7"/>
        </w:numPr>
        <w:tabs>
          <w:tab w:val="left" w:pos="797"/>
        </w:tabs>
        <w:spacing w:line="360" w:lineRule="auto"/>
        <w:ind w:firstLine="0"/>
        <w:rPr>
          <w:rStyle w:val="FontStyle35"/>
          <w:sz w:val="28"/>
          <w:szCs w:val="28"/>
        </w:rPr>
      </w:pPr>
      <w:r w:rsidRPr="0090220A">
        <w:rPr>
          <w:rStyle w:val="FontStyle35"/>
          <w:sz w:val="28"/>
          <w:szCs w:val="28"/>
        </w:rPr>
        <w:t>ежемесячных авансовых платежей, исчисляющихся по фак</w:t>
      </w:r>
      <w:r w:rsidRPr="0090220A">
        <w:rPr>
          <w:rStyle w:val="FontStyle35"/>
          <w:sz w:val="28"/>
          <w:szCs w:val="28"/>
        </w:rPr>
        <w:softHyphen/>
        <w:t>тически полученной прибыли, — не позднее 28-го числа ме</w:t>
      </w:r>
      <w:r w:rsidRPr="0090220A">
        <w:rPr>
          <w:rStyle w:val="FontStyle35"/>
          <w:sz w:val="28"/>
          <w:szCs w:val="28"/>
        </w:rPr>
        <w:softHyphen/>
        <w:t>сяца, следующего за месяцем, по итогам которого произво</w:t>
      </w:r>
      <w:r w:rsidRPr="0090220A">
        <w:rPr>
          <w:rStyle w:val="FontStyle35"/>
          <w:sz w:val="28"/>
          <w:szCs w:val="28"/>
        </w:rPr>
        <w:softHyphen/>
        <w:t>дятся исчисления налога.</w:t>
      </w:r>
    </w:p>
    <w:p w:rsidR="0090220A" w:rsidRPr="0090220A" w:rsidRDefault="0090220A" w:rsidP="000E0F28">
      <w:pPr>
        <w:pStyle w:val="Style3"/>
        <w:widowControl/>
        <w:spacing w:before="19" w:line="360" w:lineRule="auto"/>
        <w:ind w:firstLine="0"/>
        <w:rPr>
          <w:rStyle w:val="FontStyle35"/>
          <w:sz w:val="28"/>
          <w:szCs w:val="28"/>
        </w:rPr>
      </w:pPr>
      <w:r>
        <w:rPr>
          <w:rStyle w:val="FontStyle35"/>
          <w:sz w:val="28"/>
          <w:szCs w:val="28"/>
        </w:rPr>
        <w:t xml:space="preserve">   </w:t>
      </w:r>
      <w:r w:rsidRPr="0090220A">
        <w:rPr>
          <w:rStyle w:val="FontStyle35"/>
          <w:sz w:val="28"/>
          <w:szCs w:val="28"/>
        </w:rPr>
        <w:t>Сумма ежемесячных авансовых платежей, уплаченных в течение отчетного (налогового) периода, засчитывается при уплате авансо</w:t>
      </w:r>
      <w:r w:rsidRPr="0090220A">
        <w:rPr>
          <w:rStyle w:val="FontStyle35"/>
          <w:sz w:val="28"/>
          <w:szCs w:val="28"/>
        </w:rPr>
        <w:softHyphen/>
        <w:t>вых платежей по итогам отчетного периода (первого квартала, по</w:t>
      </w:r>
      <w:r w:rsidRPr="0090220A">
        <w:rPr>
          <w:rStyle w:val="FontStyle35"/>
          <w:sz w:val="28"/>
          <w:szCs w:val="28"/>
        </w:rPr>
        <w:softHyphen/>
        <w:t>лугодия, девяти месяцев). Авансовые платежи по итогам отчетного периода засчитываются в счет уплаты налога по итогам налогового периода (года).</w:t>
      </w:r>
    </w:p>
    <w:p w:rsidR="0090220A" w:rsidRPr="0090220A" w:rsidRDefault="0090220A" w:rsidP="000E0F28">
      <w:pPr>
        <w:pStyle w:val="Style29"/>
        <w:widowControl/>
        <w:spacing w:before="106" w:line="360" w:lineRule="auto"/>
        <w:ind w:firstLine="0"/>
        <w:rPr>
          <w:rStyle w:val="FontStyle35"/>
          <w:sz w:val="28"/>
          <w:szCs w:val="28"/>
        </w:rPr>
      </w:pPr>
      <w:r>
        <w:rPr>
          <w:rStyle w:val="FontStyle35"/>
          <w:sz w:val="28"/>
          <w:szCs w:val="28"/>
        </w:rPr>
        <w:t xml:space="preserve">   </w:t>
      </w:r>
      <w:r w:rsidRPr="0090220A">
        <w:rPr>
          <w:rStyle w:val="FontStyle35"/>
          <w:sz w:val="28"/>
          <w:szCs w:val="28"/>
        </w:rPr>
        <w:t>Сумма налога опреде</w:t>
      </w:r>
      <w:r w:rsidRPr="0090220A">
        <w:rPr>
          <w:rStyle w:val="FontStyle35"/>
          <w:sz w:val="28"/>
          <w:szCs w:val="28"/>
        </w:rPr>
        <w:softHyphen/>
        <w:t>ляется налогоплательщиком самостоятельно как соответствую</w:t>
      </w:r>
      <w:r w:rsidRPr="0090220A">
        <w:rPr>
          <w:rStyle w:val="FontStyle35"/>
          <w:sz w:val="28"/>
          <w:szCs w:val="28"/>
        </w:rPr>
        <w:softHyphen/>
        <w:t>щая налоговой ставке процентная доля налоговой базы.</w:t>
      </w:r>
    </w:p>
    <w:p w:rsidR="0090220A" w:rsidRPr="0090220A" w:rsidRDefault="0090220A" w:rsidP="000E0F28">
      <w:pPr>
        <w:pStyle w:val="Style3"/>
        <w:widowControl/>
        <w:spacing w:before="10" w:line="360" w:lineRule="auto"/>
        <w:ind w:firstLine="0"/>
        <w:rPr>
          <w:rStyle w:val="FontStyle35"/>
          <w:sz w:val="28"/>
          <w:szCs w:val="28"/>
        </w:rPr>
      </w:pPr>
      <w:r>
        <w:rPr>
          <w:rStyle w:val="FontStyle35"/>
          <w:sz w:val="28"/>
          <w:szCs w:val="28"/>
        </w:rPr>
        <w:t xml:space="preserve">   </w:t>
      </w:r>
      <w:r w:rsidRPr="0090220A">
        <w:rPr>
          <w:rStyle w:val="FontStyle35"/>
          <w:sz w:val="28"/>
          <w:szCs w:val="28"/>
        </w:rPr>
        <w:t>По итогам каждого отчетного (налогового) периода налогопла</w:t>
      </w:r>
      <w:r w:rsidRPr="0090220A">
        <w:rPr>
          <w:rStyle w:val="FontStyle35"/>
          <w:sz w:val="28"/>
          <w:szCs w:val="28"/>
        </w:rPr>
        <w:softHyphen/>
        <w:t>тельщик исчисляет сумму авансового платежа исходя из ставки на</w:t>
      </w:r>
      <w:r w:rsidRPr="0090220A">
        <w:rPr>
          <w:rStyle w:val="FontStyle35"/>
          <w:sz w:val="28"/>
          <w:szCs w:val="28"/>
        </w:rPr>
        <w:softHyphen/>
        <w:t>лога и прибыли, рассчитанную нарастающим итогом с начала на</w:t>
      </w:r>
      <w:r w:rsidRPr="0090220A">
        <w:rPr>
          <w:rStyle w:val="FontStyle35"/>
          <w:sz w:val="28"/>
          <w:szCs w:val="28"/>
        </w:rPr>
        <w:softHyphen/>
        <w:t>логового периода до окончания отчетного (налогового) периода.</w:t>
      </w:r>
    </w:p>
    <w:p w:rsidR="0090220A" w:rsidRPr="0090220A" w:rsidRDefault="0090220A" w:rsidP="000E0F28">
      <w:pPr>
        <w:pStyle w:val="Style3"/>
        <w:widowControl/>
        <w:spacing w:line="360" w:lineRule="auto"/>
        <w:ind w:firstLine="0"/>
        <w:rPr>
          <w:rStyle w:val="FontStyle35"/>
          <w:sz w:val="28"/>
          <w:szCs w:val="28"/>
        </w:rPr>
      </w:pPr>
      <w:r w:rsidRPr="0090220A">
        <w:rPr>
          <w:rStyle w:val="FontStyle35"/>
          <w:sz w:val="28"/>
          <w:szCs w:val="28"/>
        </w:rPr>
        <w:t>Действуют ежеквартальные и ежемесячные авансовые платежи.</w:t>
      </w:r>
    </w:p>
    <w:p w:rsidR="0090220A" w:rsidRPr="0090220A" w:rsidRDefault="0090220A" w:rsidP="000E0F28">
      <w:pPr>
        <w:pStyle w:val="Style3"/>
        <w:widowControl/>
        <w:spacing w:line="360" w:lineRule="auto"/>
        <w:ind w:firstLine="0"/>
        <w:rPr>
          <w:rStyle w:val="FontStyle35"/>
          <w:sz w:val="28"/>
          <w:szCs w:val="28"/>
        </w:rPr>
      </w:pPr>
      <w:r>
        <w:rPr>
          <w:rStyle w:val="FontStyle35"/>
          <w:sz w:val="28"/>
          <w:szCs w:val="28"/>
        </w:rPr>
        <w:t xml:space="preserve">   </w:t>
      </w:r>
      <w:r w:rsidRPr="0090220A">
        <w:rPr>
          <w:rStyle w:val="FontStyle35"/>
          <w:sz w:val="28"/>
          <w:szCs w:val="28"/>
        </w:rPr>
        <w:t>Ежеквартальные авансовые платежи по итогам отчетного пе</w:t>
      </w:r>
      <w:r w:rsidRPr="0090220A">
        <w:rPr>
          <w:rStyle w:val="FontStyle35"/>
          <w:sz w:val="28"/>
          <w:szCs w:val="28"/>
        </w:rPr>
        <w:softHyphen/>
        <w:t>риода уплачивают следующие организации:</w:t>
      </w:r>
    </w:p>
    <w:p w:rsidR="0090220A" w:rsidRPr="0090220A" w:rsidRDefault="0090220A" w:rsidP="000E0F28">
      <w:pPr>
        <w:pStyle w:val="Style26"/>
        <w:widowControl/>
        <w:numPr>
          <w:ilvl w:val="0"/>
          <w:numId w:val="5"/>
        </w:numPr>
        <w:tabs>
          <w:tab w:val="left" w:pos="864"/>
        </w:tabs>
        <w:spacing w:line="360" w:lineRule="auto"/>
        <w:ind w:firstLine="0"/>
        <w:rPr>
          <w:rStyle w:val="FontStyle35"/>
          <w:sz w:val="28"/>
          <w:szCs w:val="28"/>
        </w:rPr>
      </w:pPr>
      <w:r w:rsidRPr="0090220A">
        <w:rPr>
          <w:rStyle w:val="FontStyle35"/>
          <w:sz w:val="28"/>
          <w:szCs w:val="28"/>
        </w:rPr>
        <w:t>доходы от реализации в которых за предыдущие четыре квартала не превышали в среднем 3 млн. руб. за каждый квартал;</w:t>
      </w:r>
    </w:p>
    <w:p w:rsidR="0090220A" w:rsidRPr="0090220A" w:rsidRDefault="0090220A" w:rsidP="000E0F28">
      <w:pPr>
        <w:pStyle w:val="Style26"/>
        <w:widowControl/>
        <w:numPr>
          <w:ilvl w:val="0"/>
          <w:numId w:val="6"/>
        </w:numPr>
        <w:tabs>
          <w:tab w:val="left" w:pos="864"/>
        </w:tabs>
        <w:spacing w:line="360" w:lineRule="auto"/>
        <w:ind w:firstLine="0"/>
        <w:rPr>
          <w:rStyle w:val="FontStyle35"/>
          <w:sz w:val="28"/>
          <w:szCs w:val="28"/>
        </w:rPr>
      </w:pPr>
      <w:r w:rsidRPr="0090220A">
        <w:rPr>
          <w:rStyle w:val="FontStyle35"/>
          <w:sz w:val="28"/>
          <w:szCs w:val="28"/>
        </w:rPr>
        <w:t>бюджетные учреждения;</w:t>
      </w:r>
    </w:p>
    <w:p w:rsidR="0090220A" w:rsidRPr="0090220A" w:rsidRDefault="0090220A" w:rsidP="000E0F28">
      <w:pPr>
        <w:pStyle w:val="Style26"/>
        <w:widowControl/>
        <w:numPr>
          <w:ilvl w:val="0"/>
          <w:numId w:val="5"/>
        </w:numPr>
        <w:tabs>
          <w:tab w:val="left" w:pos="864"/>
        </w:tabs>
        <w:spacing w:before="10" w:line="360" w:lineRule="auto"/>
        <w:ind w:firstLine="0"/>
        <w:rPr>
          <w:rStyle w:val="FontStyle35"/>
          <w:sz w:val="28"/>
          <w:szCs w:val="28"/>
        </w:rPr>
      </w:pPr>
      <w:r w:rsidRPr="0090220A">
        <w:rPr>
          <w:rStyle w:val="FontStyle35"/>
          <w:sz w:val="28"/>
          <w:szCs w:val="28"/>
        </w:rPr>
        <w:t>иностранные организации, осуществляющие деятельность в РФ через постоянные представительства.</w:t>
      </w:r>
    </w:p>
    <w:p w:rsidR="0090220A" w:rsidRPr="0090220A" w:rsidRDefault="0090220A" w:rsidP="000E0F28">
      <w:pPr>
        <w:pStyle w:val="Style3"/>
        <w:widowControl/>
        <w:spacing w:before="10" w:line="360" w:lineRule="auto"/>
        <w:ind w:firstLine="0"/>
        <w:rPr>
          <w:rStyle w:val="FontStyle35"/>
          <w:sz w:val="28"/>
          <w:szCs w:val="28"/>
        </w:rPr>
      </w:pPr>
      <w:r>
        <w:rPr>
          <w:rStyle w:val="FontStyle35"/>
          <w:sz w:val="28"/>
          <w:szCs w:val="28"/>
        </w:rPr>
        <w:t xml:space="preserve">   </w:t>
      </w:r>
      <w:r w:rsidRPr="0090220A">
        <w:rPr>
          <w:rStyle w:val="FontStyle35"/>
          <w:sz w:val="28"/>
          <w:szCs w:val="28"/>
        </w:rPr>
        <w:t>Остальные организации уплачивают сумму налога в течение от</w:t>
      </w:r>
      <w:r w:rsidRPr="0090220A">
        <w:rPr>
          <w:rStyle w:val="FontStyle35"/>
          <w:sz w:val="28"/>
          <w:szCs w:val="28"/>
        </w:rPr>
        <w:softHyphen/>
        <w:t>четного периода ежемесячными авансовыми платежами.</w:t>
      </w:r>
    </w:p>
    <w:p w:rsidR="0035503B" w:rsidRDefault="0090220A" w:rsidP="005650C2">
      <w:pPr>
        <w:pStyle w:val="Style3"/>
        <w:widowControl/>
        <w:spacing w:line="360" w:lineRule="auto"/>
        <w:ind w:firstLine="0"/>
        <w:rPr>
          <w:rStyle w:val="FontStyle35"/>
          <w:sz w:val="28"/>
          <w:szCs w:val="28"/>
        </w:rPr>
      </w:pPr>
      <w:r>
        <w:rPr>
          <w:rStyle w:val="FontStyle35"/>
          <w:sz w:val="28"/>
          <w:szCs w:val="28"/>
        </w:rPr>
        <w:t xml:space="preserve">   </w:t>
      </w:r>
      <w:r w:rsidRPr="0090220A">
        <w:rPr>
          <w:rStyle w:val="FontStyle35"/>
          <w:sz w:val="28"/>
          <w:szCs w:val="28"/>
        </w:rPr>
        <w:t xml:space="preserve">Налогоплательщики имеют право перейти на исчисление </w:t>
      </w:r>
      <w:r w:rsidRPr="0090220A">
        <w:rPr>
          <w:rStyle w:val="FontStyle34"/>
          <w:sz w:val="28"/>
          <w:szCs w:val="28"/>
        </w:rPr>
        <w:t>еже</w:t>
      </w:r>
      <w:r w:rsidRPr="0090220A">
        <w:rPr>
          <w:rStyle w:val="FontStyle34"/>
          <w:sz w:val="28"/>
          <w:szCs w:val="28"/>
        </w:rPr>
        <w:softHyphen/>
        <w:t xml:space="preserve">месячных авансовых платежей </w:t>
      </w:r>
      <w:r w:rsidRPr="0090220A">
        <w:rPr>
          <w:rStyle w:val="FontStyle35"/>
          <w:sz w:val="28"/>
          <w:szCs w:val="28"/>
        </w:rPr>
        <w:t>исходя из фактически полученной прибыли, подлежащей исчислению. Сумма таких авансовых плате</w:t>
      </w:r>
      <w:r w:rsidRPr="0090220A">
        <w:rPr>
          <w:rStyle w:val="FontStyle35"/>
          <w:sz w:val="28"/>
          <w:szCs w:val="28"/>
        </w:rPr>
        <w:softHyphen/>
        <w:t>жей рассчитывается плательщиком исходя из ставки налога и фак</w:t>
      </w:r>
      <w:r w:rsidRPr="0090220A">
        <w:rPr>
          <w:rStyle w:val="FontStyle35"/>
          <w:sz w:val="28"/>
          <w:szCs w:val="28"/>
        </w:rPr>
        <w:softHyphen/>
        <w:t>тически полученной прибыли с начала налогового периода (года) до окончания соответствующего месяца. При этом сумма авансовых платежей определяется с учетом ранее уплаченных сумм аванса.</w:t>
      </w:r>
    </w:p>
    <w:p w:rsidR="00FE7976" w:rsidRDefault="00FE7976" w:rsidP="005650C2">
      <w:pPr>
        <w:pStyle w:val="Style3"/>
        <w:widowControl/>
        <w:spacing w:line="360" w:lineRule="auto"/>
        <w:ind w:firstLine="0"/>
        <w:rPr>
          <w:rStyle w:val="FontStyle35"/>
          <w:sz w:val="28"/>
          <w:szCs w:val="28"/>
        </w:rPr>
      </w:pPr>
    </w:p>
    <w:p w:rsidR="005E7B3D" w:rsidRPr="005650C2" w:rsidRDefault="00C472FF" w:rsidP="005650C2">
      <w:pPr>
        <w:pStyle w:val="Style3"/>
        <w:widowControl/>
        <w:spacing w:line="360" w:lineRule="auto"/>
        <w:ind w:firstLine="0"/>
        <w:jc w:val="center"/>
        <w:rPr>
          <w:sz w:val="28"/>
          <w:szCs w:val="28"/>
        </w:rPr>
      </w:pPr>
      <w:r>
        <w:rPr>
          <w:rStyle w:val="FontStyle35"/>
          <w:sz w:val="28"/>
          <w:szCs w:val="28"/>
        </w:rPr>
        <w:t>1.2.3. Налог на имущество предприятий</w:t>
      </w:r>
    </w:p>
    <w:p w:rsidR="00C472FF" w:rsidRPr="00C472FF" w:rsidRDefault="005E7B3D" w:rsidP="000E0F28">
      <w:pPr>
        <w:shd w:val="clear" w:color="auto" w:fill="FFFFFF"/>
        <w:spacing w:line="360" w:lineRule="auto"/>
        <w:ind w:left="22" w:right="22" w:firstLine="389"/>
        <w:jc w:val="both"/>
        <w:rPr>
          <w:w w:val="105"/>
          <w:sz w:val="28"/>
          <w:szCs w:val="28"/>
        </w:rPr>
      </w:pPr>
      <w:r>
        <w:rPr>
          <w:w w:val="105"/>
          <w:sz w:val="28"/>
          <w:szCs w:val="28"/>
        </w:rPr>
        <w:t xml:space="preserve">   </w:t>
      </w:r>
      <w:r w:rsidR="00C472FF" w:rsidRPr="00C472FF">
        <w:rPr>
          <w:w w:val="105"/>
          <w:sz w:val="28"/>
          <w:szCs w:val="28"/>
        </w:rPr>
        <w:t>Данный налог относится к группе региональных налогов. Он определен законом РФ от 13 декабря 1991 года «О налоге на имущество предприятий».</w:t>
      </w:r>
    </w:p>
    <w:p w:rsidR="00C472FF" w:rsidRPr="00C472FF" w:rsidRDefault="00C472FF" w:rsidP="000E0F28">
      <w:pPr>
        <w:shd w:val="clear" w:color="auto" w:fill="FFFFFF"/>
        <w:spacing w:line="360" w:lineRule="auto"/>
        <w:ind w:left="22" w:right="22" w:firstLine="418"/>
        <w:jc w:val="both"/>
        <w:rPr>
          <w:w w:val="105"/>
          <w:sz w:val="28"/>
          <w:szCs w:val="28"/>
        </w:rPr>
      </w:pPr>
      <w:r w:rsidRPr="002B707C">
        <w:rPr>
          <w:i/>
          <w:w w:val="105"/>
          <w:sz w:val="28"/>
          <w:szCs w:val="28"/>
        </w:rPr>
        <w:t>Плательщиками</w:t>
      </w:r>
      <w:r w:rsidRPr="00C472FF">
        <w:rPr>
          <w:w w:val="105"/>
          <w:sz w:val="28"/>
          <w:szCs w:val="28"/>
        </w:rPr>
        <w:t xml:space="preserve"> налога на имущество являются предприя</w:t>
      </w:r>
      <w:r w:rsidRPr="00C472FF">
        <w:rPr>
          <w:w w:val="105"/>
          <w:sz w:val="28"/>
          <w:szCs w:val="28"/>
        </w:rPr>
        <w:softHyphen/>
        <w:t>тия, учреждения, организации.</w:t>
      </w:r>
    </w:p>
    <w:p w:rsidR="00C472FF" w:rsidRPr="00C472FF" w:rsidRDefault="00C472FF" w:rsidP="000E0F28">
      <w:pPr>
        <w:shd w:val="clear" w:color="auto" w:fill="FFFFFF"/>
        <w:spacing w:line="360" w:lineRule="auto"/>
        <w:ind w:left="22" w:right="14" w:firstLine="410"/>
        <w:jc w:val="both"/>
        <w:rPr>
          <w:w w:val="105"/>
          <w:sz w:val="28"/>
          <w:szCs w:val="28"/>
        </w:rPr>
      </w:pPr>
      <w:r w:rsidRPr="002B707C">
        <w:rPr>
          <w:i/>
          <w:w w:val="105"/>
          <w:sz w:val="28"/>
          <w:szCs w:val="28"/>
        </w:rPr>
        <w:t>Объектом налогообложения</w:t>
      </w:r>
      <w:r w:rsidRPr="00C472FF">
        <w:rPr>
          <w:w w:val="105"/>
          <w:sz w:val="28"/>
          <w:szCs w:val="28"/>
        </w:rPr>
        <w:t xml:space="preserve"> является имущество предпри</w:t>
      </w:r>
      <w:r w:rsidRPr="00C472FF">
        <w:rPr>
          <w:w w:val="105"/>
          <w:sz w:val="28"/>
          <w:szCs w:val="28"/>
        </w:rPr>
        <w:softHyphen/>
        <w:t>ятия в его стоимостном выражении, находящееся на балансе предприятия и представляющее собой совокупность основных фондов, нематериальных активов, производственных запасов и затрат, учитывающихся по остаточной стоимости. Налог оп</w:t>
      </w:r>
      <w:r w:rsidRPr="00C472FF">
        <w:rPr>
          <w:w w:val="105"/>
          <w:sz w:val="28"/>
          <w:szCs w:val="28"/>
        </w:rPr>
        <w:softHyphen/>
        <w:t>ределяется исходя из среднегодовой стоимости имущества пред</w:t>
      </w:r>
      <w:r w:rsidRPr="00C472FF">
        <w:rPr>
          <w:w w:val="105"/>
          <w:sz w:val="28"/>
          <w:szCs w:val="28"/>
        </w:rPr>
        <w:softHyphen/>
        <w:t>приятия.</w:t>
      </w:r>
    </w:p>
    <w:p w:rsidR="00C472FF" w:rsidRDefault="00C472FF" w:rsidP="000E0F28">
      <w:pPr>
        <w:shd w:val="clear" w:color="auto" w:fill="FFFFFF"/>
        <w:spacing w:line="360" w:lineRule="auto"/>
        <w:ind w:left="14" w:firstLine="403"/>
        <w:jc w:val="both"/>
        <w:rPr>
          <w:w w:val="105"/>
          <w:sz w:val="28"/>
          <w:szCs w:val="28"/>
        </w:rPr>
      </w:pPr>
      <w:r w:rsidRPr="00C472FF">
        <w:rPr>
          <w:w w:val="105"/>
          <w:sz w:val="28"/>
          <w:szCs w:val="28"/>
        </w:rPr>
        <w:t xml:space="preserve">Предельный </w:t>
      </w:r>
      <w:r w:rsidRPr="002B707C">
        <w:rPr>
          <w:i/>
          <w:w w:val="105"/>
          <w:sz w:val="28"/>
          <w:szCs w:val="28"/>
        </w:rPr>
        <w:t>размер ставки</w:t>
      </w:r>
      <w:r w:rsidRPr="00C472FF">
        <w:rPr>
          <w:w w:val="105"/>
          <w:sz w:val="28"/>
          <w:szCs w:val="28"/>
        </w:rPr>
        <w:t xml:space="preserve"> налога на имущество не может превышать 2,2 % от налогооблагаемой базы. Сумма налога исчис</w:t>
      </w:r>
      <w:r w:rsidRPr="00C472FF">
        <w:rPr>
          <w:w w:val="105"/>
          <w:sz w:val="28"/>
          <w:szCs w:val="28"/>
        </w:rPr>
        <w:softHyphen/>
        <w:t>ляется плательщиками самостоятельно, ежеквартально, нарас</w:t>
      </w:r>
      <w:r w:rsidRPr="00C472FF">
        <w:rPr>
          <w:w w:val="105"/>
          <w:sz w:val="28"/>
          <w:szCs w:val="28"/>
        </w:rPr>
        <w:softHyphen/>
        <w:t>тающим итогом с начала года, исходя из определяемой за от</w:t>
      </w:r>
      <w:r w:rsidRPr="00C472FF">
        <w:rPr>
          <w:w w:val="105"/>
          <w:sz w:val="28"/>
          <w:szCs w:val="28"/>
        </w:rPr>
        <w:softHyphen/>
        <w:t>четный период фактической среднегодовой стоимости имуще</w:t>
      </w:r>
      <w:r w:rsidRPr="00C472FF">
        <w:rPr>
          <w:w w:val="105"/>
          <w:sz w:val="28"/>
          <w:szCs w:val="28"/>
        </w:rPr>
        <w:softHyphen/>
        <w:t>ства по специальному расчету. Сумма налога вносится в бюд</w:t>
      </w:r>
      <w:r w:rsidRPr="00C472FF">
        <w:rPr>
          <w:w w:val="105"/>
          <w:sz w:val="28"/>
          <w:szCs w:val="28"/>
        </w:rPr>
        <w:softHyphen/>
        <w:t>жет в пятидневный срок со дня, установленного для предоставле</w:t>
      </w:r>
      <w:r w:rsidRPr="00C472FF">
        <w:rPr>
          <w:w w:val="105"/>
          <w:sz w:val="28"/>
          <w:szCs w:val="28"/>
        </w:rPr>
        <w:softHyphen/>
        <w:t>ния квартальной бухгалтерской отчетности, и в десятидневный срок — для предоставления годовой бухгалтерской отчетности.</w:t>
      </w:r>
    </w:p>
    <w:p w:rsidR="005E7B3D" w:rsidRPr="005650C2" w:rsidRDefault="00C472FF" w:rsidP="005650C2">
      <w:pPr>
        <w:shd w:val="clear" w:color="auto" w:fill="FFFFFF"/>
        <w:spacing w:line="360" w:lineRule="auto"/>
        <w:ind w:left="14" w:firstLine="403"/>
        <w:jc w:val="center"/>
        <w:rPr>
          <w:rStyle w:val="FontStyle35"/>
          <w:w w:val="105"/>
          <w:sz w:val="28"/>
          <w:szCs w:val="28"/>
        </w:rPr>
      </w:pPr>
      <w:r>
        <w:rPr>
          <w:w w:val="105"/>
          <w:sz w:val="28"/>
          <w:szCs w:val="28"/>
        </w:rPr>
        <w:t>1.2.4. Единый социальный налог</w:t>
      </w:r>
    </w:p>
    <w:p w:rsidR="00C472FF" w:rsidRPr="00C472FF" w:rsidRDefault="005E7B3D" w:rsidP="005E7B3D">
      <w:pPr>
        <w:spacing w:line="360" w:lineRule="auto"/>
        <w:jc w:val="both"/>
        <w:rPr>
          <w:sz w:val="28"/>
          <w:szCs w:val="28"/>
        </w:rPr>
      </w:pPr>
      <w:r>
        <w:rPr>
          <w:rStyle w:val="FontStyle35"/>
          <w:sz w:val="28"/>
          <w:szCs w:val="28"/>
        </w:rPr>
        <w:t xml:space="preserve">   </w:t>
      </w:r>
      <w:r w:rsidR="00C472FF" w:rsidRPr="00C472FF">
        <w:rPr>
          <w:rStyle w:val="FontStyle35"/>
          <w:sz w:val="28"/>
          <w:szCs w:val="28"/>
        </w:rPr>
        <w:t xml:space="preserve">Единый социальный налог (ЕСН) введен с 1 января </w:t>
      </w:r>
      <w:smartTag w:uri="urn:schemas-microsoft-com:office:smarttags" w:element="metricconverter">
        <w:smartTagPr>
          <w:attr w:name="ProductID" w:val="2001 г"/>
        </w:smartTagPr>
        <w:r w:rsidR="00C472FF" w:rsidRPr="00C472FF">
          <w:rPr>
            <w:rStyle w:val="FontStyle35"/>
            <w:sz w:val="28"/>
            <w:szCs w:val="28"/>
          </w:rPr>
          <w:t>2001 г</w:t>
        </w:r>
      </w:smartTag>
      <w:r w:rsidR="00C472FF" w:rsidRPr="00C472FF">
        <w:rPr>
          <w:rStyle w:val="FontStyle35"/>
          <w:sz w:val="28"/>
          <w:szCs w:val="28"/>
        </w:rPr>
        <w:t>. вме</w:t>
      </w:r>
      <w:r w:rsidR="00C472FF" w:rsidRPr="00C472FF">
        <w:rPr>
          <w:rStyle w:val="FontStyle35"/>
          <w:sz w:val="28"/>
          <w:szCs w:val="28"/>
        </w:rPr>
        <w:softHyphen/>
        <w:t>сто страховых платежей в государственные социальные внебюджет</w:t>
      </w:r>
      <w:r w:rsidR="00C472FF" w:rsidRPr="00C472FF">
        <w:rPr>
          <w:rStyle w:val="FontStyle35"/>
          <w:sz w:val="28"/>
          <w:szCs w:val="28"/>
        </w:rPr>
        <w:softHyphen/>
        <w:t xml:space="preserve">ные фонды и действуют в соответствии с гл. 24 НК РФ. </w:t>
      </w:r>
    </w:p>
    <w:p w:rsidR="00C472FF" w:rsidRPr="00C472FF" w:rsidRDefault="00C472FF" w:rsidP="005E7B3D">
      <w:pPr>
        <w:pStyle w:val="Style3"/>
        <w:widowControl/>
        <w:spacing w:line="360" w:lineRule="auto"/>
        <w:ind w:firstLine="0"/>
        <w:rPr>
          <w:rStyle w:val="FontStyle35"/>
          <w:sz w:val="28"/>
          <w:szCs w:val="28"/>
        </w:rPr>
      </w:pPr>
      <w:r w:rsidRPr="00C472FF">
        <w:rPr>
          <w:rStyle w:val="FontStyle34"/>
          <w:i w:val="0"/>
          <w:sz w:val="28"/>
          <w:szCs w:val="28"/>
        </w:rPr>
        <w:t xml:space="preserve">   </w:t>
      </w:r>
      <w:r w:rsidRPr="002B707C">
        <w:rPr>
          <w:rStyle w:val="FontStyle34"/>
          <w:sz w:val="28"/>
          <w:szCs w:val="28"/>
        </w:rPr>
        <w:t>Налогоплательщиками</w:t>
      </w:r>
      <w:r w:rsidRPr="00C472FF">
        <w:rPr>
          <w:rStyle w:val="FontStyle34"/>
          <w:sz w:val="28"/>
          <w:szCs w:val="28"/>
        </w:rPr>
        <w:t xml:space="preserve"> </w:t>
      </w:r>
      <w:r w:rsidRPr="00C472FF">
        <w:rPr>
          <w:rStyle w:val="FontStyle35"/>
          <w:sz w:val="28"/>
          <w:szCs w:val="28"/>
        </w:rPr>
        <w:t>признаются организации, индивидуаль</w:t>
      </w:r>
      <w:r w:rsidRPr="00C472FF">
        <w:rPr>
          <w:rStyle w:val="FontStyle35"/>
          <w:sz w:val="28"/>
          <w:szCs w:val="28"/>
        </w:rPr>
        <w:softHyphen/>
        <w:t>ные предприниматели, производящие выплаты физическим лицам, а также физические лица, не признаваемые индивидуальными предпринимателями.</w:t>
      </w:r>
    </w:p>
    <w:p w:rsidR="00C472FF" w:rsidRPr="00C472FF" w:rsidRDefault="00C472FF" w:rsidP="005E7B3D">
      <w:pPr>
        <w:pStyle w:val="Style3"/>
        <w:widowControl/>
        <w:spacing w:line="360" w:lineRule="auto"/>
        <w:ind w:firstLine="0"/>
        <w:rPr>
          <w:rStyle w:val="FontStyle35"/>
          <w:sz w:val="28"/>
          <w:szCs w:val="28"/>
        </w:rPr>
      </w:pPr>
      <w:r w:rsidRPr="00C472FF">
        <w:rPr>
          <w:rStyle w:val="FontStyle34"/>
          <w:i w:val="0"/>
          <w:sz w:val="28"/>
          <w:szCs w:val="28"/>
        </w:rPr>
        <w:t xml:space="preserve">  </w:t>
      </w:r>
      <w:r w:rsidRPr="002B707C">
        <w:rPr>
          <w:rStyle w:val="FontStyle34"/>
          <w:sz w:val="28"/>
          <w:szCs w:val="28"/>
        </w:rPr>
        <w:t>Объектом обложения</w:t>
      </w:r>
      <w:r w:rsidRPr="00C472FF">
        <w:rPr>
          <w:rStyle w:val="FontStyle34"/>
          <w:sz w:val="28"/>
          <w:szCs w:val="28"/>
        </w:rPr>
        <w:t xml:space="preserve"> </w:t>
      </w:r>
      <w:r w:rsidRPr="00C472FF">
        <w:rPr>
          <w:rStyle w:val="FontStyle35"/>
          <w:sz w:val="28"/>
          <w:szCs w:val="28"/>
        </w:rPr>
        <w:t>у налогоплательщиков-работодателей яв</w:t>
      </w:r>
      <w:r w:rsidRPr="00C472FF">
        <w:rPr>
          <w:rStyle w:val="FontStyle35"/>
          <w:sz w:val="28"/>
          <w:szCs w:val="28"/>
        </w:rPr>
        <w:softHyphen/>
        <w:t>ляются выплаты и иные вознаграждения, начисляемые налогопла</w:t>
      </w:r>
      <w:r w:rsidRPr="00C472FF">
        <w:rPr>
          <w:rStyle w:val="FontStyle35"/>
          <w:sz w:val="28"/>
          <w:szCs w:val="28"/>
        </w:rPr>
        <w:softHyphen/>
        <w:t>тельщиками в пользу физических лиц по трудовым и гражданско-правовым договорам, предметом которых является выполнение ра</w:t>
      </w:r>
      <w:r w:rsidRPr="00C472FF">
        <w:rPr>
          <w:rStyle w:val="FontStyle35"/>
          <w:sz w:val="28"/>
          <w:szCs w:val="28"/>
        </w:rPr>
        <w:softHyphen/>
        <w:t xml:space="preserve">бот, оказание услуг. </w:t>
      </w:r>
    </w:p>
    <w:p w:rsidR="00C472FF" w:rsidRPr="00C472FF" w:rsidRDefault="00C472FF" w:rsidP="005E7B3D">
      <w:pPr>
        <w:pStyle w:val="Style3"/>
        <w:widowControl/>
        <w:spacing w:line="360" w:lineRule="auto"/>
        <w:ind w:firstLine="0"/>
        <w:rPr>
          <w:rStyle w:val="FontStyle35"/>
          <w:sz w:val="28"/>
          <w:szCs w:val="28"/>
        </w:rPr>
      </w:pPr>
      <w:r w:rsidRPr="00C472FF">
        <w:rPr>
          <w:rStyle w:val="FontStyle35"/>
          <w:sz w:val="28"/>
          <w:szCs w:val="28"/>
        </w:rPr>
        <w:t xml:space="preserve">Налоговая база индивидуальных предпринимателей рассчитывается как сумма доходов, полученных ими за налоговый </w:t>
      </w:r>
      <w:r w:rsidR="00B249D1" w:rsidRPr="00C472FF">
        <w:rPr>
          <w:rStyle w:val="FontStyle35"/>
          <w:sz w:val="28"/>
          <w:szCs w:val="28"/>
        </w:rPr>
        <w:t>период,</w:t>
      </w:r>
      <w:r w:rsidRPr="00C472FF">
        <w:rPr>
          <w:rStyle w:val="FontStyle35"/>
          <w:sz w:val="28"/>
          <w:szCs w:val="28"/>
        </w:rPr>
        <w:t xml:space="preserve"> как в денежной, так и в натуральной форме от предпринимательской или иной профессиональной дея</w:t>
      </w:r>
      <w:r w:rsidRPr="00C472FF">
        <w:rPr>
          <w:rStyle w:val="FontStyle35"/>
          <w:sz w:val="28"/>
          <w:szCs w:val="28"/>
        </w:rPr>
        <w:softHyphen/>
        <w:t>тельности, за вычетом расходов, связанных с их извлечением.</w:t>
      </w:r>
    </w:p>
    <w:p w:rsidR="00C472FF" w:rsidRPr="00C472FF" w:rsidRDefault="00C472FF" w:rsidP="005E7B3D">
      <w:pPr>
        <w:pStyle w:val="Style3"/>
        <w:widowControl/>
        <w:spacing w:line="360" w:lineRule="auto"/>
        <w:ind w:firstLine="0"/>
        <w:rPr>
          <w:rStyle w:val="FontStyle35"/>
          <w:sz w:val="28"/>
          <w:szCs w:val="28"/>
        </w:rPr>
      </w:pPr>
      <w:r>
        <w:rPr>
          <w:rStyle w:val="FontStyle35"/>
          <w:sz w:val="28"/>
          <w:szCs w:val="28"/>
        </w:rPr>
        <w:t xml:space="preserve">   </w:t>
      </w:r>
      <w:r w:rsidRPr="00C472FF">
        <w:rPr>
          <w:rStyle w:val="FontStyle35"/>
          <w:sz w:val="28"/>
          <w:szCs w:val="28"/>
        </w:rPr>
        <w:t xml:space="preserve">Установленные </w:t>
      </w:r>
      <w:r w:rsidRPr="00C472FF">
        <w:rPr>
          <w:rStyle w:val="FontStyle34"/>
          <w:i w:val="0"/>
          <w:sz w:val="28"/>
          <w:szCs w:val="28"/>
        </w:rPr>
        <w:t xml:space="preserve">налоговые </w:t>
      </w:r>
      <w:r w:rsidRPr="002B707C">
        <w:rPr>
          <w:rStyle w:val="FontStyle34"/>
          <w:sz w:val="28"/>
          <w:szCs w:val="28"/>
        </w:rPr>
        <w:t xml:space="preserve">льготы </w:t>
      </w:r>
      <w:r w:rsidRPr="00C472FF">
        <w:rPr>
          <w:rStyle w:val="FontStyle35"/>
          <w:sz w:val="28"/>
          <w:szCs w:val="28"/>
        </w:rPr>
        <w:t>не подлежат налогообложению:</w:t>
      </w:r>
    </w:p>
    <w:p w:rsidR="00C472FF" w:rsidRPr="00C472FF" w:rsidRDefault="00C472FF" w:rsidP="005E7B3D">
      <w:pPr>
        <w:pStyle w:val="Style11"/>
        <w:widowControl/>
        <w:numPr>
          <w:ilvl w:val="0"/>
          <w:numId w:val="2"/>
        </w:numPr>
        <w:tabs>
          <w:tab w:val="left" w:pos="566"/>
        </w:tabs>
        <w:spacing w:line="360" w:lineRule="auto"/>
        <w:ind w:firstLine="0"/>
        <w:rPr>
          <w:rStyle w:val="FontStyle35"/>
          <w:sz w:val="28"/>
          <w:szCs w:val="28"/>
        </w:rPr>
      </w:pPr>
      <w:r w:rsidRPr="00C472FF">
        <w:rPr>
          <w:rStyle w:val="FontStyle35"/>
          <w:sz w:val="28"/>
          <w:szCs w:val="28"/>
        </w:rPr>
        <w:t>государственные пособия, вы</w:t>
      </w:r>
      <w:r w:rsidR="001D7CC7">
        <w:rPr>
          <w:rStyle w:val="FontStyle35"/>
          <w:sz w:val="28"/>
          <w:szCs w:val="28"/>
        </w:rPr>
        <w:t>плачиваемые в соответствии с за</w:t>
      </w:r>
      <w:r w:rsidRPr="00C472FF">
        <w:rPr>
          <w:rStyle w:val="FontStyle35"/>
          <w:sz w:val="28"/>
          <w:szCs w:val="28"/>
        </w:rPr>
        <w:t>конодательством РФ, законодательными актами субъектов РФ, решениями представительных органов местного самоуправления, в том числе пособия по временной нетрудоспособно</w:t>
      </w:r>
      <w:r w:rsidRPr="00C472FF">
        <w:rPr>
          <w:rStyle w:val="FontStyle35"/>
          <w:sz w:val="28"/>
          <w:szCs w:val="28"/>
        </w:rPr>
        <w:softHyphen/>
        <w:t>сти, пособия по уходу за больным ребенком, пособия по без</w:t>
      </w:r>
      <w:r w:rsidRPr="00C472FF">
        <w:rPr>
          <w:rStyle w:val="FontStyle35"/>
          <w:sz w:val="28"/>
          <w:szCs w:val="28"/>
        </w:rPr>
        <w:softHyphen/>
        <w:t>работице, беременности и родам;</w:t>
      </w:r>
    </w:p>
    <w:p w:rsidR="00C472FF" w:rsidRPr="00C472FF" w:rsidRDefault="00C472FF" w:rsidP="005E7B3D">
      <w:pPr>
        <w:pStyle w:val="Style11"/>
        <w:widowControl/>
        <w:numPr>
          <w:ilvl w:val="0"/>
          <w:numId w:val="2"/>
        </w:numPr>
        <w:tabs>
          <w:tab w:val="left" w:pos="566"/>
        </w:tabs>
        <w:spacing w:line="360" w:lineRule="auto"/>
        <w:ind w:firstLine="0"/>
        <w:rPr>
          <w:rStyle w:val="FontStyle35"/>
          <w:sz w:val="28"/>
          <w:szCs w:val="28"/>
        </w:rPr>
      </w:pPr>
      <w:r w:rsidRPr="00C472FF">
        <w:rPr>
          <w:rStyle w:val="FontStyle35"/>
          <w:sz w:val="28"/>
          <w:szCs w:val="28"/>
        </w:rPr>
        <w:t>все виды компенсационных выплат в пределах установлен</w:t>
      </w:r>
      <w:r w:rsidRPr="00C472FF">
        <w:rPr>
          <w:rStyle w:val="FontStyle35"/>
          <w:sz w:val="28"/>
          <w:szCs w:val="28"/>
        </w:rPr>
        <w:softHyphen/>
        <w:t>ных норм, связанных с возмещением вреда причиненного здоровью;</w:t>
      </w:r>
    </w:p>
    <w:p w:rsidR="00C472FF" w:rsidRPr="00C472FF" w:rsidRDefault="00C472FF" w:rsidP="005E7B3D">
      <w:pPr>
        <w:pStyle w:val="Style11"/>
        <w:widowControl/>
        <w:numPr>
          <w:ilvl w:val="0"/>
          <w:numId w:val="2"/>
        </w:numPr>
        <w:tabs>
          <w:tab w:val="left" w:pos="566"/>
        </w:tabs>
        <w:spacing w:line="360" w:lineRule="auto"/>
        <w:ind w:firstLine="0"/>
        <w:rPr>
          <w:rStyle w:val="FontStyle35"/>
          <w:sz w:val="28"/>
          <w:szCs w:val="28"/>
        </w:rPr>
      </w:pPr>
      <w:r w:rsidRPr="00C472FF">
        <w:rPr>
          <w:rStyle w:val="FontStyle35"/>
          <w:sz w:val="28"/>
          <w:szCs w:val="28"/>
        </w:rPr>
        <w:t>суммы единовременной материальной помощи, оказываемой физическим лицам в связи со стихийным бедствием и дру</w:t>
      </w:r>
      <w:r w:rsidRPr="00C472FF">
        <w:rPr>
          <w:rStyle w:val="FontStyle35"/>
          <w:sz w:val="28"/>
          <w:szCs w:val="28"/>
        </w:rPr>
        <w:softHyphen/>
        <w:t>гими чрезвычайными обстоятельствами;</w:t>
      </w:r>
    </w:p>
    <w:p w:rsidR="00C472FF" w:rsidRPr="00C472FF" w:rsidRDefault="00C472FF" w:rsidP="000E0F28">
      <w:pPr>
        <w:pStyle w:val="Style11"/>
        <w:widowControl/>
        <w:numPr>
          <w:ilvl w:val="0"/>
          <w:numId w:val="2"/>
        </w:numPr>
        <w:tabs>
          <w:tab w:val="left" w:pos="566"/>
        </w:tabs>
        <w:spacing w:line="360" w:lineRule="auto"/>
        <w:ind w:firstLine="0"/>
        <w:rPr>
          <w:rStyle w:val="FontStyle35"/>
          <w:sz w:val="28"/>
          <w:szCs w:val="28"/>
        </w:rPr>
      </w:pPr>
      <w:r w:rsidRPr="00C472FF">
        <w:rPr>
          <w:rStyle w:val="FontStyle35"/>
          <w:sz w:val="28"/>
          <w:szCs w:val="28"/>
        </w:rPr>
        <w:t>сумм страховых платежей по обязательному страхованию ра</w:t>
      </w:r>
      <w:r w:rsidRPr="00C472FF">
        <w:rPr>
          <w:rStyle w:val="FontStyle35"/>
          <w:sz w:val="28"/>
          <w:szCs w:val="28"/>
        </w:rPr>
        <w:softHyphen/>
        <w:t>ботников в соответствии с законодательством РФ.</w:t>
      </w:r>
    </w:p>
    <w:p w:rsidR="00C472FF" w:rsidRPr="00C472FF" w:rsidRDefault="001D7CC7" w:rsidP="000E0F28">
      <w:pPr>
        <w:pStyle w:val="Style3"/>
        <w:widowControl/>
        <w:spacing w:line="360" w:lineRule="auto"/>
        <w:ind w:firstLine="0"/>
        <w:jc w:val="left"/>
        <w:rPr>
          <w:rStyle w:val="FontStyle35"/>
          <w:sz w:val="28"/>
          <w:szCs w:val="28"/>
        </w:rPr>
      </w:pPr>
      <w:r>
        <w:rPr>
          <w:rStyle w:val="FontStyle35"/>
          <w:sz w:val="28"/>
          <w:szCs w:val="28"/>
        </w:rPr>
        <w:t xml:space="preserve">   </w:t>
      </w:r>
      <w:r w:rsidR="00C472FF" w:rsidRPr="00C472FF">
        <w:rPr>
          <w:rStyle w:val="FontStyle35"/>
          <w:sz w:val="28"/>
          <w:szCs w:val="28"/>
        </w:rPr>
        <w:t>Кроме того, от ЕСН освобождаются:</w:t>
      </w:r>
    </w:p>
    <w:p w:rsidR="00C472FF" w:rsidRPr="00C472FF" w:rsidRDefault="00C472FF" w:rsidP="000E0F28">
      <w:pPr>
        <w:pStyle w:val="Style11"/>
        <w:widowControl/>
        <w:numPr>
          <w:ilvl w:val="0"/>
          <w:numId w:val="2"/>
        </w:numPr>
        <w:tabs>
          <w:tab w:val="left" w:pos="835"/>
        </w:tabs>
        <w:spacing w:line="360" w:lineRule="auto"/>
        <w:ind w:firstLine="0"/>
        <w:rPr>
          <w:rStyle w:val="FontStyle35"/>
          <w:sz w:val="28"/>
          <w:szCs w:val="28"/>
        </w:rPr>
      </w:pPr>
      <w:r w:rsidRPr="00C472FF">
        <w:rPr>
          <w:rStyle w:val="FontStyle35"/>
          <w:sz w:val="28"/>
          <w:szCs w:val="28"/>
        </w:rPr>
        <w:t xml:space="preserve">любые организационно-правовые формы с сумм выплат и иных вознаграждений, не превышающих в течение налогового периода 100 тыс. руб. на каждого инвалида </w:t>
      </w:r>
      <w:r w:rsidRPr="00C472FF">
        <w:rPr>
          <w:rStyle w:val="FontStyle35"/>
          <w:sz w:val="28"/>
          <w:szCs w:val="28"/>
          <w:lang w:val="en-US"/>
        </w:rPr>
        <w:t>I</w:t>
      </w:r>
      <w:r w:rsidRPr="00C472FF">
        <w:rPr>
          <w:rStyle w:val="FontStyle35"/>
          <w:sz w:val="28"/>
          <w:szCs w:val="28"/>
        </w:rPr>
        <w:t>, II и III группы;</w:t>
      </w:r>
    </w:p>
    <w:p w:rsidR="00C472FF" w:rsidRPr="00C472FF" w:rsidRDefault="00C472FF" w:rsidP="000E0F28">
      <w:pPr>
        <w:pStyle w:val="Style11"/>
        <w:widowControl/>
        <w:numPr>
          <w:ilvl w:val="0"/>
          <w:numId w:val="2"/>
        </w:numPr>
        <w:tabs>
          <w:tab w:val="left" w:pos="835"/>
        </w:tabs>
        <w:spacing w:line="360" w:lineRule="auto"/>
        <w:ind w:firstLine="0"/>
        <w:rPr>
          <w:rStyle w:val="FontStyle35"/>
          <w:sz w:val="28"/>
          <w:szCs w:val="28"/>
        </w:rPr>
      </w:pPr>
      <w:r w:rsidRPr="00C472FF">
        <w:rPr>
          <w:rStyle w:val="FontStyle35"/>
          <w:sz w:val="28"/>
          <w:szCs w:val="28"/>
        </w:rPr>
        <w:t>общественные организации инвалидов, среди членов кото</w:t>
      </w:r>
      <w:r w:rsidRPr="00C472FF">
        <w:rPr>
          <w:rStyle w:val="FontStyle35"/>
          <w:sz w:val="28"/>
          <w:szCs w:val="28"/>
        </w:rPr>
        <w:softHyphen/>
        <w:t>рых инвалиды составляют не менее 80%, с сумм выплат, не превышающих 100 тыс. руб. в течение налогового периода на каждое физическое лицо;</w:t>
      </w:r>
    </w:p>
    <w:p w:rsidR="00C472FF" w:rsidRPr="00C472FF" w:rsidRDefault="00C472FF" w:rsidP="000E0F28">
      <w:pPr>
        <w:pStyle w:val="Style11"/>
        <w:widowControl/>
        <w:numPr>
          <w:ilvl w:val="0"/>
          <w:numId w:val="2"/>
        </w:numPr>
        <w:tabs>
          <w:tab w:val="left" w:pos="835"/>
        </w:tabs>
        <w:spacing w:before="10" w:line="360" w:lineRule="auto"/>
        <w:ind w:firstLine="0"/>
        <w:rPr>
          <w:rStyle w:val="FontStyle35"/>
          <w:sz w:val="28"/>
          <w:szCs w:val="28"/>
        </w:rPr>
      </w:pPr>
      <w:r w:rsidRPr="00C472FF">
        <w:rPr>
          <w:rStyle w:val="FontStyle35"/>
          <w:sz w:val="28"/>
          <w:szCs w:val="28"/>
        </w:rPr>
        <w:t>учреждения, созданные для достижения образовательных, культурных, лечебно-оздоровительных, научных и иных со</w:t>
      </w:r>
      <w:r w:rsidRPr="00C472FF">
        <w:rPr>
          <w:rStyle w:val="FontStyle35"/>
          <w:sz w:val="28"/>
          <w:szCs w:val="28"/>
        </w:rPr>
        <w:softHyphen/>
        <w:t>циальных целей, а также для оказания правовой помощи ин</w:t>
      </w:r>
      <w:r w:rsidRPr="00C472FF">
        <w:rPr>
          <w:rStyle w:val="FontStyle35"/>
          <w:sz w:val="28"/>
          <w:szCs w:val="28"/>
        </w:rPr>
        <w:softHyphen/>
        <w:t>валидам.</w:t>
      </w:r>
    </w:p>
    <w:p w:rsidR="00C472FF" w:rsidRPr="00C472FF" w:rsidRDefault="001D7CC7" w:rsidP="000E0F28">
      <w:pPr>
        <w:pStyle w:val="Style3"/>
        <w:widowControl/>
        <w:spacing w:line="360" w:lineRule="auto"/>
        <w:ind w:firstLine="0"/>
        <w:rPr>
          <w:rStyle w:val="FontStyle35"/>
          <w:sz w:val="28"/>
          <w:szCs w:val="28"/>
        </w:rPr>
      </w:pPr>
      <w:r>
        <w:rPr>
          <w:rStyle w:val="FontStyle34"/>
          <w:i w:val="0"/>
          <w:sz w:val="28"/>
          <w:szCs w:val="28"/>
        </w:rPr>
        <w:t xml:space="preserve">   </w:t>
      </w:r>
      <w:r w:rsidR="00C472FF" w:rsidRPr="002B707C">
        <w:rPr>
          <w:rStyle w:val="FontStyle34"/>
          <w:sz w:val="28"/>
          <w:szCs w:val="28"/>
        </w:rPr>
        <w:t>Налоговым периодом</w:t>
      </w:r>
      <w:r w:rsidR="00C472FF" w:rsidRPr="00C472FF">
        <w:rPr>
          <w:rStyle w:val="FontStyle34"/>
          <w:sz w:val="28"/>
          <w:szCs w:val="28"/>
        </w:rPr>
        <w:t xml:space="preserve"> </w:t>
      </w:r>
      <w:r w:rsidR="00C472FF" w:rsidRPr="00C472FF">
        <w:rPr>
          <w:rStyle w:val="FontStyle35"/>
          <w:sz w:val="28"/>
          <w:szCs w:val="28"/>
        </w:rPr>
        <w:t xml:space="preserve">признается календарный год, </w:t>
      </w:r>
      <w:r w:rsidR="00C472FF" w:rsidRPr="002B707C">
        <w:rPr>
          <w:rStyle w:val="FontStyle34"/>
          <w:sz w:val="28"/>
          <w:szCs w:val="28"/>
        </w:rPr>
        <w:t>отчетным перио</w:t>
      </w:r>
      <w:r w:rsidR="00C472FF" w:rsidRPr="002B707C">
        <w:rPr>
          <w:rStyle w:val="FontStyle34"/>
          <w:sz w:val="28"/>
          <w:szCs w:val="28"/>
        </w:rPr>
        <w:softHyphen/>
        <w:t>дом</w:t>
      </w:r>
      <w:r w:rsidR="00C472FF" w:rsidRPr="00C472FF">
        <w:rPr>
          <w:rStyle w:val="FontStyle34"/>
          <w:sz w:val="28"/>
          <w:szCs w:val="28"/>
        </w:rPr>
        <w:t xml:space="preserve"> </w:t>
      </w:r>
      <w:r w:rsidR="00C472FF" w:rsidRPr="00C472FF">
        <w:rPr>
          <w:rStyle w:val="FontStyle35"/>
          <w:sz w:val="28"/>
          <w:szCs w:val="28"/>
        </w:rPr>
        <w:t>— первый квартал, полугодие, девять месяцев календарного года.</w:t>
      </w:r>
    </w:p>
    <w:p w:rsidR="00C472FF" w:rsidRPr="00C472FF" w:rsidRDefault="001D7CC7" w:rsidP="000E0F28">
      <w:pPr>
        <w:spacing w:line="360" w:lineRule="auto"/>
        <w:jc w:val="both"/>
        <w:rPr>
          <w:rStyle w:val="FontStyle35"/>
          <w:sz w:val="28"/>
          <w:szCs w:val="28"/>
        </w:rPr>
      </w:pPr>
      <w:r>
        <w:rPr>
          <w:rStyle w:val="FontStyle35"/>
          <w:sz w:val="28"/>
          <w:szCs w:val="28"/>
        </w:rPr>
        <w:t xml:space="preserve">   </w:t>
      </w:r>
      <w:r w:rsidR="00C472FF" w:rsidRPr="002B707C">
        <w:rPr>
          <w:rStyle w:val="FontStyle35"/>
          <w:i/>
          <w:sz w:val="28"/>
          <w:szCs w:val="28"/>
        </w:rPr>
        <w:t>Налоговые ставки</w:t>
      </w:r>
      <w:r w:rsidR="00C472FF" w:rsidRPr="00C472FF">
        <w:rPr>
          <w:rStyle w:val="FontStyle35"/>
          <w:sz w:val="28"/>
          <w:szCs w:val="28"/>
        </w:rPr>
        <w:t xml:space="preserve"> зависят от группы плательщиков. Налоговым кодексом (ст. 241) установлены три таблицы: первая — для субъек</w:t>
      </w:r>
      <w:r w:rsidR="00C472FF" w:rsidRPr="00C472FF">
        <w:rPr>
          <w:rStyle w:val="FontStyle35"/>
          <w:sz w:val="28"/>
          <w:szCs w:val="28"/>
        </w:rPr>
        <w:softHyphen/>
        <w:t>тов-работодателей, вторая — сельскохозяйственных тов</w:t>
      </w:r>
      <w:r>
        <w:rPr>
          <w:rStyle w:val="FontStyle35"/>
          <w:sz w:val="28"/>
          <w:szCs w:val="28"/>
        </w:rPr>
        <w:t>аропроизво</w:t>
      </w:r>
      <w:r>
        <w:rPr>
          <w:rStyle w:val="FontStyle35"/>
          <w:sz w:val="28"/>
          <w:szCs w:val="28"/>
        </w:rPr>
        <w:softHyphen/>
        <w:t xml:space="preserve">дителей, организаций </w:t>
      </w:r>
      <w:r w:rsidR="00C472FF" w:rsidRPr="00C472FF">
        <w:rPr>
          <w:rStyle w:val="FontStyle35"/>
          <w:sz w:val="28"/>
          <w:szCs w:val="28"/>
        </w:rPr>
        <w:t>народных художественных промыслов и тре</w:t>
      </w:r>
      <w:r w:rsidR="00C472FF" w:rsidRPr="00C472FF">
        <w:rPr>
          <w:rStyle w:val="FontStyle35"/>
          <w:sz w:val="28"/>
          <w:szCs w:val="28"/>
        </w:rPr>
        <w:softHyphen/>
        <w:t>тья — индивидуальным предпринимателям, не производящим выплаты физическим лицам. Ставки установлены регрессивные в процентах от налоговой базы каждого физического лица (первая и вторая табли</w:t>
      </w:r>
      <w:r w:rsidR="00C472FF" w:rsidRPr="00C472FF">
        <w:rPr>
          <w:rStyle w:val="FontStyle35"/>
          <w:sz w:val="28"/>
          <w:szCs w:val="28"/>
        </w:rPr>
        <w:softHyphen/>
        <w:t>цы) нарастающим итогом с начала года. В первой таблице (основной) действуют три ставки 26,0, 10 и 2%, установленные по сложной шкале обложений 26,0% с налоговой базы до 280 тыс. руб., 10% - от 280 001 до 600 тыс. руб. и 2% — свыше 600 тыс. руб. Ка</w:t>
      </w:r>
      <w:r w:rsidR="00C472FF" w:rsidRPr="00C472FF">
        <w:rPr>
          <w:rStyle w:val="FontStyle35"/>
          <w:sz w:val="28"/>
          <w:szCs w:val="28"/>
        </w:rPr>
        <w:softHyphen/>
        <w:t>ждая ставка разбивается на четыре части в зависимости от направ</w:t>
      </w:r>
      <w:r w:rsidR="00C472FF" w:rsidRPr="00C472FF">
        <w:rPr>
          <w:rStyle w:val="FontStyle35"/>
          <w:sz w:val="28"/>
          <w:szCs w:val="28"/>
        </w:rPr>
        <w:softHyphen/>
        <w:t>ления использования (федеральный бюджет, Фонд социального страхования. Федеральный фонд и территориальные фонды обяза</w:t>
      </w:r>
      <w:r w:rsidR="00C472FF" w:rsidRPr="00C472FF">
        <w:rPr>
          <w:rStyle w:val="FontStyle35"/>
          <w:sz w:val="28"/>
          <w:szCs w:val="28"/>
        </w:rPr>
        <w:softHyphen/>
        <w:t>тельного медицинского страхования).</w:t>
      </w:r>
    </w:p>
    <w:p w:rsidR="00C472FF" w:rsidRPr="00C472FF" w:rsidRDefault="001D7CC7" w:rsidP="000E0F28">
      <w:pPr>
        <w:pStyle w:val="Style3"/>
        <w:widowControl/>
        <w:spacing w:line="360" w:lineRule="auto"/>
        <w:ind w:firstLine="0"/>
        <w:rPr>
          <w:rStyle w:val="FontStyle35"/>
          <w:sz w:val="28"/>
          <w:szCs w:val="28"/>
        </w:rPr>
      </w:pPr>
      <w:r>
        <w:rPr>
          <w:rStyle w:val="FontStyle35"/>
          <w:sz w:val="28"/>
          <w:szCs w:val="28"/>
        </w:rPr>
        <w:t xml:space="preserve">   </w:t>
      </w:r>
      <w:r w:rsidR="00C472FF" w:rsidRPr="00C472FF">
        <w:rPr>
          <w:rStyle w:val="FontStyle35"/>
          <w:sz w:val="28"/>
          <w:szCs w:val="28"/>
        </w:rPr>
        <w:t>Уплата налога (авансовых платеж</w:t>
      </w:r>
      <w:r>
        <w:rPr>
          <w:rStyle w:val="FontStyle35"/>
          <w:sz w:val="28"/>
          <w:szCs w:val="28"/>
        </w:rPr>
        <w:t>ей по налогу) осуществляется от</w:t>
      </w:r>
      <w:r w:rsidR="00C472FF" w:rsidRPr="00C472FF">
        <w:rPr>
          <w:rStyle w:val="FontStyle35"/>
          <w:sz w:val="28"/>
          <w:szCs w:val="28"/>
        </w:rPr>
        <w:t>дельными платежными поручениями в федеральный бюджет, Фонд социального страхования РФ, Федеральный фонд обязательного медицинского страхования и территориальные фонды обязательно</w:t>
      </w:r>
      <w:r w:rsidR="00C472FF" w:rsidRPr="00C472FF">
        <w:rPr>
          <w:rStyle w:val="FontStyle35"/>
          <w:sz w:val="28"/>
          <w:szCs w:val="28"/>
        </w:rPr>
        <w:softHyphen/>
        <w:t>го медицинского страхования.</w:t>
      </w:r>
    </w:p>
    <w:p w:rsidR="00C472FF" w:rsidRPr="005650C2" w:rsidRDefault="001D7CC7" w:rsidP="005650C2">
      <w:pPr>
        <w:pStyle w:val="Style3"/>
        <w:widowControl/>
        <w:spacing w:line="360" w:lineRule="auto"/>
        <w:ind w:firstLine="0"/>
        <w:rPr>
          <w:sz w:val="28"/>
          <w:szCs w:val="28"/>
        </w:rPr>
      </w:pPr>
      <w:r>
        <w:rPr>
          <w:rStyle w:val="FontStyle35"/>
          <w:sz w:val="28"/>
          <w:szCs w:val="28"/>
        </w:rPr>
        <w:t xml:space="preserve">   </w:t>
      </w:r>
      <w:r w:rsidR="00C472FF" w:rsidRPr="00C472FF">
        <w:rPr>
          <w:rStyle w:val="FontStyle35"/>
          <w:sz w:val="28"/>
          <w:szCs w:val="28"/>
        </w:rPr>
        <w:t>Налогоплательщики представляют налоговую декларацию по фор</w:t>
      </w:r>
      <w:r w:rsidR="00C472FF" w:rsidRPr="00C472FF">
        <w:rPr>
          <w:rStyle w:val="FontStyle35"/>
          <w:sz w:val="28"/>
          <w:szCs w:val="28"/>
        </w:rPr>
        <w:softHyphen/>
        <w:t>ме, утвержденной МФ РФ, не позднее 30 марта года, следующего за истекшим налоговым периодом.</w:t>
      </w:r>
    </w:p>
    <w:p w:rsidR="00C472FF" w:rsidRDefault="00F31F23" w:rsidP="000E0F28">
      <w:pPr>
        <w:pStyle w:val="Style3"/>
        <w:widowControl/>
        <w:spacing w:line="360" w:lineRule="auto"/>
        <w:ind w:firstLine="0"/>
        <w:jc w:val="center"/>
        <w:rPr>
          <w:rStyle w:val="FontStyle35"/>
          <w:sz w:val="28"/>
          <w:szCs w:val="28"/>
        </w:rPr>
      </w:pPr>
      <w:r>
        <w:rPr>
          <w:rStyle w:val="FontStyle35"/>
          <w:sz w:val="28"/>
          <w:szCs w:val="28"/>
        </w:rPr>
        <w:t>1.2.5. Транспортный налог</w:t>
      </w:r>
    </w:p>
    <w:p w:rsidR="00F31F23" w:rsidRPr="005E7B3D" w:rsidRDefault="005E7B3D" w:rsidP="00316B4C">
      <w:pPr>
        <w:pStyle w:val="10"/>
        <w:jc w:val="both"/>
        <w:rPr>
          <w:bCs/>
          <w:w w:val="116"/>
        </w:rPr>
      </w:pPr>
      <w:r>
        <w:rPr>
          <w:bCs/>
          <w:w w:val="116"/>
        </w:rPr>
        <w:t xml:space="preserve"> </w:t>
      </w:r>
      <w:r w:rsidR="00F31F23" w:rsidRPr="00F31F23">
        <w:rPr>
          <w:bCs/>
          <w:w w:val="116"/>
        </w:rPr>
        <w:t>Налог с владельцев транспортных средств</w:t>
      </w:r>
      <w:r w:rsidR="00F31F23" w:rsidRPr="00F31F23">
        <w:rPr>
          <w:w w:val="116"/>
        </w:rPr>
        <w:t xml:space="preserve"> еже</w:t>
      </w:r>
      <w:r w:rsidR="00F31F23" w:rsidRPr="00F31F23">
        <w:rPr>
          <w:w w:val="116"/>
        </w:rPr>
        <w:softHyphen/>
      </w:r>
      <w:r w:rsidR="00F31F23" w:rsidRPr="00F31F23">
        <w:t xml:space="preserve">годно уплачивают предприятия, объединения, учреждения и </w:t>
      </w:r>
      <w:r w:rsidR="00F31F23" w:rsidRPr="00F31F23">
        <w:rPr>
          <w:spacing w:val="-5"/>
        </w:rPr>
        <w:t>организации независимо от форм собственности и ведомствен</w:t>
      </w:r>
      <w:r w:rsidR="00F31F23" w:rsidRPr="00F31F23">
        <w:rPr>
          <w:spacing w:val="-5"/>
        </w:rPr>
        <w:softHyphen/>
      </w:r>
      <w:r w:rsidR="00F31F23" w:rsidRPr="00F31F23">
        <w:t>ной принадлежности, а также граждане Российской Федера</w:t>
      </w:r>
      <w:r w:rsidR="00F31F23" w:rsidRPr="00F31F23">
        <w:softHyphen/>
      </w:r>
      <w:r w:rsidR="00F31F23" w:rsidRPr="00F31F23">
        <w:rPr>
          <w:spacing w:val="-3"/>
        </w:rPr>
        <w:t xml:space="preserve">ции, иностранные юридические лица и граждане, а также лица </w:t>
      </w:r>
      <w:r w:rsidR="00F31F23" w:rsidRPr="00F31F23">
        <w:rPr>
          <w:spacing w:val="-4"/>
        </w:rPr>
        <w:t>без гражданства, имеющие транспортные средства (автомоби</w:t>
      </w:r>
      <w:r w:rsidR="00F31F23" w:rsidRPr="00F31F23">
        <w:rPr>
          <w:spacing w:val="-4"/>
        </w:rPr>
        <w:softHyphen/>
      </w:r>
      <w:r w:rsidR="00F31F23" w:rsidRPr="00F31F23">
        <w:rPr>
          <w:spacing w:val="-3"/>
        </w:rPr>
        <w:t xml:space="preserve">ли, мотоциклы, мотороллеры, автобусы) и другие самоходные </w:t>
      </w:r>
      <w:r w:rsidR="00F31F23" w:rsidRPr="00F31F23">
        <w:rPr>
          <w:spacing w:val="-4"/>
        </w:rPr>
        <w:t>машины и механизмы на пневмоходу. Размеры налоговых ста</w:t>
      </w:r>
      <w:r w:rsidR="00F31F23" w:rsidRPr="00F31F23">
        <w:rPr>
          <w:spacing w:val="-4"/>
        </w:rPr>
        <w:softHyphen/>
      </w:r>
      <w:r w:rsidR="00F31F23" w:rsidRPr="00F31F23">
        <w:rPr>
          <w:spacing w:val="-2"/>
        </w:rPr>
        <w:t xml:space="preserve">вок устанавливаются в зависимости от мощности двигателей </w:t>
      </w:r>
      <w:r w:rsidR="00F31F23" w:rsidRPr="00F31F23">
        <w:rPr>
          <w:spacing w:val="-4"/>
        </w:rPr>
        <w:t xml:space="preserve">(в лошадиных силах). Для легковых автомобилей долгое время </w:t>
      </w:r>
      <w:r w:rsidR="00F31F23" w:rsidRPr="00F31F23">
        <w:rPr>
          <w:spacing w:val="-6"/>
        </w:rPr>
        <w:t xml:space="preserve">действовала ставка: 1 руб. за 1 лошадиную силу двигателя (л.с.). </w:t>
      </w:r>
      <w:r w:rsidR="00F31F23" w:rsidRPr="00F31F23">
        <w:rPr>
          <w:spacing w:val="-4"/>
        </w:rPr>
        <w:t xml:space="preserve">В настоящее время, в соответствии с введенным в действие с 1 </w:t>
      </w:r>
      <w:r w:rsidR="00F31F23" w:rsidRPr="00F31F23">
        <w:rPr>
          <w:spacing w:val="-3"/>
        </w:rPr>
        <w:t xml:space="preserve">января 2001 года Федеральным законом №118-ФЗ от 5 августа </w:t>
      </w:r>
      <w:r w:rsidR="00F31F23" w:rsidRPr="00F31F23">
        <w:t xml:space="preserve">2000 года «О введении в действие части второй Налогового </w:t>
      </w:r>
      <w:r w:rsidR="00F31F23" w:rsidRPr="00F31F23">
        <w:rPr>
          <w:spacing w:val="-3"/>
        </w:rPr>
        <w:t>кодекса Российской Федерации и внесении изменений в неко</w:t>
      </w:r>
      <w:r w:rsidR="00F31F23" w:rsidRPr="00F31F23">
        <w:rPr>
          <w:spacing w:val="-3"/>
        </w:rPr>
        <w:softHyphen/>
      </w:r>
      <w:r w:rsidR="00F31F23" w:rsidRPr="00F31F23">
        <w:t>торые законодательные акты Российской Федерации о нало</w:t>
      </w:r>
      <w:r w:rsidR="00F31F23" w:rsidRPr="00F31F23">
        <w:softHyphen/>
      </w:r>
      <w:r w:rsidR="00F31F23" w:rsidRPr="00F31F23">
        <w:rPr>
          <w:spacing w:val="-5"/>
        </w:rPr>
        <w:t>гах», действуют следующие налоговые ставки (с каждой лоша</w:t>
      </w:r>
      <w:r w:rsidR="00F31F23" w:rsidRPr="00F31F23">
        <w:rPr>
          <w:spacing w:val="-5"/>
        </w:rPr>
        <w:softHyphen/>
      </w:r>
      <w:r w:rsidR="00F31F23" w:rsidRPr="00F31F23">
        <w:rPr>
          <w:spacing w:val="-4"/>
        </w:rPr>
        <w:t>диной силы):</w:t>
      </w:r>
    </w:p>
    <w:p w:rsidR="00F31F23" w:rsidRPr="00F31F23" w:rsidRDefault="00F31F23" w:rsidP="00316B4C">
      <w:pPr>
        <w:pStyle w:val="10"/>
        <w:jc w:val="both"/>
      </w:pPr>
      <w:r w:rsidRPr="00F31F23">
        <w:t xml:space="preserve">1) легковые автомобили с мощностью двигателя до </w:t>
      </w:r>
      <w:smartTag w:uri="urn:schemas-microsoft-com:office:smarttags" w:element="metricconverter">
        <w:smartTagPr>
          <w:attr w:name="ProductID" w:val="100 л"/>
        </w:smartTagPr>
        <w:r w:rsidRPr="00F31F23">
          <w:t>100 л</w:t>
        </w:r>
      </w:smartTag>
      <w:r w:rsidRPr="00F31F23">
        <w:t xml:space="preserve">.с. </w:t>
      </w:r>
      <w:r w:rsidRPr="00F31F23">
        <w:rPr>
          <w:spacing w:val="-7"/>
        </w:rPr>
        <w:t>включительно - 50 коп.;</w:t>
      </w:r>
    </w:p>
    <w:p w:rsidR="00F31F23" w:rsidRPr="00F31F23" w:rsidRDefault="00F31F23" w:rsidP="00316B4C">
      <w:pPr>
        <w:pStyle w:val="10"/>
        <w:jc w:val="both"/>
      </w:pPr>
      <w:r w:rsidRPr="00F31F23">
        <w:t xml:space="preserve">2) легковые автомобили с мощностью двигателя свыше </w:t>
      </w:r>
      <w:smartTag w:uri="urn:schemas-microsoft-com:office:smarttags" w:element="metricconverter">
        <w:smartTagPr>
          <w:attr w:name="ProductID" w:val="100 л"/>
        </w:smartTagPr>
        <w:r w:rsidRPr="00F31F23">
          <w:t xml:space="preserve">100 </w:t>
        </w:r>
        <w:r w:rsidRPr="00F31F23">
          <w:rPr>
            <w:spacing w:val="-6"/>
          </w:rPr>
          <w:t>л</w:t>
        </w:r>
      </w:smartTag>
      <w:r w:rsidRPr="00F31F23">
        <w:rPr>
          <w:spacing w:val="-6"/>
        </w:rPr>
        <w:t>.с. - 1 руб. 30 коп.;</w:t>
      </w:r>
    </w:p>
    <w:p w:rsidR="00F31F23" w:rsidRPr="00F31F23" w:rsidRDefault="00F31F23" w:rsidP="00316B4C">
      <w:pPr>
        <w:pStyle w:val="10"/>
        <w:jc w:val="both"/>
      </w:pPr>
      <w:r w:rsidRPr="00F31F23">
        <w:t>3) мотоциклы и мотороллеры - 30 коп.;</w:t>
      </w:r>
    </w:p>
    <w:p w:rsidR="00F31F23" w:rsidRPr="00F31F23" w:rsidRDefault="00F31F23" w:rsidP="00316B4C">
      <w:pPr>
        <w:pStyle w:val="10"/>
        <w:jc w:val="both"/>
      </w:pPr>
      <w:r w:rsidRPr="00F31F23">
        <w:t>4) автобусы - 2 руб.;</w:t>
      </w:r>
    </w:p>
    <w:p w:rsidR="00F31F23" w:rsidRPr="00F31F23" w:rsidRDefault="00F31F23" w:rsidP="00316B4C">
      <w:pPr>
        <w:pStyle w:val="10"/>
        <w:jc w:val="both"/>
      </w:pPr>
      <w:r w:rsidRPr="00F31F23">
        <w:t>5) грузовые автомобили и тракторы с мощностью двигате</w:t>
      </w:r>
      <w:r w:rsidRPr="00F31F23">
        <w:softHyphen/>
      </w:r>
      <w:r w:rsidRPr="00F31F23">
        <w:rPr>
          <w:spacing w:val="-5"/>
        </w:rPr>
        <w:t xml:space="preserve">ля до </w:t>
      </w:r>
      <w:smartTag w:uri="urn:schemas-microsoft-com:office:smarttags" w:element="metricconverter">
        <w:smartTagPr>
          <w:attr w:name="ProductID" w:val="100 л"/>
        </w:smartTagPr>
        <w:r w:rsidRPr="00F31F23">
          <w:rPr>
            <w:spacing w:val="-5"/>
          </w:rPr>
          <w:t>100 л</w:t>
        </w:r>
      </w:smartTag>
      <w:r w:rsidRPr="00F31F23">
        <w:rPr>
          <w:spacing w:val="-5"/>
        </w:rPr>
        <w:t xml:space="preserve">.с. включительно - 2 руб.; от 100 до </w:t>
      </w:r>
      <w:smartTag w:uri="urn:schemas-microsoft-com:office:smarttags" w:element="metricconverter">
        <w:smartTagPr>
          <w:attr w:name="ProductID" w:val="150 л"/>
        </w:smartTagPr>
        <w:r w:rsidRPr="00F31F23">
          <w:rPr>
            <w:spacing w:val="-5"/>
          </w:rPr>
          <w:t>150 л</w:t>
        </w:r>
      </w:smartTag>
      <w:r w:rsidRPr="00F31F23">
        <w:rPr>
          <w:spacing w:val="-5"/>
        </w:rPr>
        <w:t xml:space="preserve">.с. - 4 руб.; </w:t>
      </w:r>
      <w:r w:rsidRPr="00F31F23">
        <w:rPr>
          <w:spacing w:val="-2"/>
        </w:rPr>
        <w:t xml:space="preserve">от 150 до </w:t>
      </w:r>
      <w:smartTag w:uri="urn:schemas-microsoft-com:office:smarttags" w:element="metricconverter">
        <w:smartTagPr>
          <w:attr w:name="ProductID" w:val="200 л"/>
        </w:smartTagPr>
        <w:r w:rsidRPr="00F31F23">
          <w:rPr>
            <w:spacing w:val="-2"/>
          </w:rPr>
          <w:t>200 л</w:t>
        </w:r>
      </w:smartTag>
      <w:r w:rsidRPr="00F31F23">
        <w:rPr>
          <w:spacing w:val="-2"/>
        </w:rPr>
        <w:t xml:space="preserve">.с. - 4 руб. 80 коп.; от 200 до </w:t>
      </w:r>
      <w:smartTag w:uri="urn:schemas-microsoft-com:office:smarttags" w:element="metricconverter">
        <w:smartTagPr>
          <w:attr w:name="ProductID" w:val="250 л"/>
        </w:smartTagPr>
        <w:r w:rsidRPr="00F31F23">
          <w:rPr>
            <w:spacing w:val="-2"/>
          </w:rPr>
          <w:t>250 л</w:t>
        </w:r>
      </w:smartTag>
      <w:r w:rsidRPr="00F31F23">
        <w:rPr>
          <w:spacing w:val="-2"/>
        </w:rPr>
        <w:t xml:space="preserve">.с. - 5 руб. 20 </w:t>
      </w:r>
      <w:r w:rsidRPr="00F31F23">
        <w:t xml:space="preserve">коп,; свыше </w:t>
      </w:r>
      <w:smartTag w:uri="urn:schemas-microsoft-com:office:smarttags" w:element="metricconverter">
        <w:smartTagPr>
          <w:attr w:name="ProductID" w:val="250 л"/>
        </w:smartTagPr>
        <w:r w:rsidRPr="00F31F23">
          <w:t>250 л</w:t>
        </w:r>
      </w:smartTag>
      <w:r>
        <w:t>.с. - 7 руб. 15 коп</w:t>
      </w:r>
      <w:r w:rsidRPr="00F31F23">
        <w:t>.;</w:t>
      </w:r>
    </w:p>
    <w:p w:rsidR="00F31F23" w:rsidRPr="00F31F23" w:rsidRDefault="00F31F23" w:rsidP="00316B4C">
      <w:pPr>
        <w:pStyle w:val="10"/>
        <w:jc w:val="both"/>
      </w:pPr>
      <w:r w:rsidRPr="00F31F23">
        <w:rPr>
          <w:spacing w:val="-3"/>
        </w:rPr>
        <w:t>6) другие самоходные машины и механизмы на пневмохо</w:t>
      </w:r>
      <w:r w:rsidRPr="00F31F23">
        <w:rPr>
          <w:w w:val="105"/>
        </w:rPr>
        <w:t>ду (кроме зерноуборочных и других специальных сельскохо</w:t>
      </w:r>
      <w:r w:rsidRPr="00F31F23">
        <w:rPr>
          <w:w w:val="105"/>
        </w:rPr>
        <w:softHyphen/>
      </w:r>
      <w:r w:rsidRPr="00F31F23">
        <w:rPr>
          <w:spacing w:val="-11"/>
          <w:w w:val="105"/>
        </w:rPr>
        <w:t>зяйственных комбайнов) — 2 руб.</w:t>
      </w:r>
    </w:p>
    <w:p w:rsidR="00F31F23" w:rsidRPr="00F31F23" w:rsidRDefault="00F31F23" w:rsidP="00316B4C">
      <w:pPr>
        <w:shd w:val="clear" w:color="auto" w:fill="FFFFFF"/>
        <w:spacing w:before="7" w:line="360" w:lineRule="auto"/>
        <w:ind w:firstLine="396"/>
        <w:jc w:val="both"/>
        <w:rPr>
          <w:w w:val="105"/>
          <w:sz w:val="28"/>
          <w:szCs w:val="28"/>
        </w:rPr>
      </w:pPr>
      <w:r w:rsidRPr="00F31F23">
        <w:rPr>
          <w:w w:val="105"/>
          <w:sz w:val="28"/>
          <w:szCs w:val="28"/>
        </w:rPr>
        <w:t>Автотранспортные предприятия общего пользования не являются плательщиками налога в отношении транспортных средств, осуществляющих перевозки пассажиров (кроме так</w:t>
      </w:r>
      <w:r w:rsidRPr="00F31F23">
        <w:rPr>
          <w:w w:val="105"/>
          <w:sz w:val="28"/>
          <w:szCs w:val="28"/>
        </w:rPr>
        <w:softHyphen/>
        <w:t>си).</w:t>
      </w:r>
    </w:p>
    <w:p w:rsidR="00F31F23" w:rsidRDefault="00F31F23" w:rsidP="00316B4C">
      <w:pPr>
        <w:shd w:val="clear" w:color="auto" w:fill="FFFFFF"/>
        <w:spacing w:before="22" w:line="360" w:lineRule="auto"/>
        <w:ind w:right="7" w:firstLine="410"/>
        <w:jc w:val="both"/>
        <w:rPr>
          <w:w w:val="105"/>
          <w:sz w:val="28"/>
          <w:szCs w:val="28"/>
        </w:rPr>
      </w:pPr>
      <w:r w:rsidRPr="005650C2">
        <w:rPr>
          <w:w w:val="105"/>
          <w:sz w:val="28"/>
          <w:szCs w:val="28"/>
        </w:rPr>
        <w:t>Налог уплачивается ежегодно в сроки, установленные за</w:t>
      </w:r>
      <w:r w:rsidRPr="005650C2">
        <w:rPr>
          <w:w w:val="105"/>
          <w:sz w:val="28"/>
          <w:szCs w:val="28"/>
        </w:rPr>
        <w:softHyphen/>
        <w:t>конами субъектов Российской Федерации. Регистрация, пере</w:t>
      </w:r>
      <w:r w:rsidRPr="005650C2">
        <w:rPr>
          <w:w w:val="105"/>
          <w:sz w:val="28"/>
          <w:szCs w:val="28"/>
        </w:rPr>
        <w:softHyphen/>
        <w:t>регистрация или технический осмотр перечисленных транспор</w:t>
      </w:r>
      <w:r w:rsidRPr="005650C2">
        <w:rPr>
          <w:w w:val="105"/>
          <w:sz w:val="28"/>
          <w:szCs w:val="28"/>
        </w:rPr>
        <w:softHyphen/>
        <w:t>тных средств в органах ГИБДД не производится без предъяв</w:t>
      </w:r>
      <w:r w:rsidRPr="005650C2">
        <w:rPr>
          <w:w w:val="105"/>
          <w:sz w:val="28"/>
          <w:szCs w:val="28"/>
        </w:rPr>
        <w:softHyphen/>
        <w:t>ления платежного поручения или квитанции об уплате налога.</w:t>
      </w:r>
    </w:p>
    <w:p w:rsidR="00FE7976" w:rsidRPr="005650C2" w:rsidRDefault="00FE7976" w:rsidP="00316B4C">
      <w:pPr>
        <w:shd w:val="clear" w:color="auto" w:fill="FFFFFF"/>
        <w:spacing w:before="22" w:line="360" w:lineRule="auto"/>
        <w:ind w:right="7" w:firstLine="410"/>
        <w:jc w:val="both"/>
        <w:rPr>
          <w:rStyle w:val="FontStyle35"/>
          <w:w w:val="105"/>
          <w:sz w:val="28"/>
          <w:szCs w:val="28"/>
        </w:rPr>
      </w:pPr>
    </w:p>
    <w:p w:rsidR="00B337C2" w:rsidRDefault="00524ED6" w:rsidP="00316B4C">
      <w:pPr>
        <w:pStyle w:val="10"/>
      </w:pPr>
      <w:r>
        <w:t>1.3. Ответственность налогоплательщика на налоговые правонарушения.</w:t>
      </w:r>
    </w:p>
    <w:p w:rsidR="005E7B3D" w:rsidRPr="005650C2" w:rsidRDefault="00524ED6" w:rsidP="00316B4C">
      <w:pPr>
        <w:pStyle w:val="10"/>
      </w:pPr>
      <w:r>
        <w:t>1.3.1 Сущность налогового правонарушения и его виды</w:t>
      </w:r>
    </w:p>
    <w:p w:rsidR="00524ED6" w:rsidRDefault="005E7B3D" w:rsidP="00316B4C">
      <w:pPr>
        <w:pStyle w:val="10"/>
        <w:jc w:val="both"/>
      </w:pPr>
      <w:r>
        <w:rPr>
          <w:i/>
        </w:rPr>
        <w:t xml:space="preserve">   </w:t>
      </w:r>
      <w:r w:rsidR="00524ED6" w:rsidRPr="00524ED6">
        <w:rPr>
          <w:i/>
        </w:rPr>
        <w:t>Налоговым правонарушением</w:t>
      </w:r>
      <w:r w:rsidR="00524ED6">
        <w:t xml:space="preserve"> признается виновно совершенное противоправное (в нарушение законодательства о налогах и сбоpax) деяние (действие или бездействие) налогоплательщика, за которое Налоговым кодексом РФ, Уголовным кодексом РФ, а также Законом РФ от 27 декабря </w:t>
      </w:r>
      <w:smartTag w:uri="urn:schemas-microsoft-com:office:smarttags" w:element="metricconverter">
        <w:smartTagPr>
          <w:attr w:name="ProductID" w:val="1991 г"/>
        </w:smartTagPr>
        <w:r w:rsidR="00524ED6">
          <w:t>1991 г</w:t>
        </w:r>
      </w:smartTag>
      <w:r w:rsidR="00524ED6">
        <w:t xml:space="preserve">. № 2118-1 (в редакции Федерального закона от 8 июля </w:t>
      </w:r>
      <w:smartTag w:uri="urn:schemas-microsoft-com:office:smarttags" w:element="metricconverter">
        <w:smartTagPr>
          <w:attr w:name="ProductID" w:val="1999 г"/>
        </w:smartTagPr>
        <w:r w:rsidR="00524ED6">
          <w:t>1999 г</w:t>
        </w:r>
      </w:smartTag>
      <w:r w:rsidR="00524ED6">
        <w:t>. № 142-ФЗ) "Об основах налоговой системы в Российской Федерации" установлена ответственность.</w:t>
      </w:r>
    </w:p>
    <w:p w:rsidR="00524ED6" w:rsidRDefault="00524ED6" w:rsidP="00316B4C">
      <w:pPr>
        <w:pStyle w:val="10"/>
        <w:jc w:val="both"/>
      </w:pPr>
      <w:r>
        <w:t xml:space="preserve">   К налоговым правонарушениям относятся следующие:</w:t>
      </w:r>
    </w:p>
    <w:p w:rsidR="00524ED6" w:rsidRDefault="00524ED6" w:rsidP="00316B4C">
      <w:pPr>
        <w:pStyle w:val="10"/>
        <w:jc w:val="both"/>
      </w:pPr>
      <w:r>
        <w:t>а) нарушение срока постановки на учет в налоговом органе;</w:t>
      </w:r>
    </w:p>
    <w:p w:rsidR="00524ED6" w:rsidRDefault="00524ED6" w:rsidP="00316B4C">
      <w:pPr>
        <w:pStyle w:val="10"/>
        <w:jc w:val="both"/>
      </w:pPr>
      <w:r>
        <w:t>б) уклонение от постановки на учет в налоговом органе;</w:t>
      </w:r>
    </w:p>
    <w:p w:rsidR="00524ED6" w:rsidRDefault="00524ED6" w:rsidP="00316B4C">
      <w:pPr>
        <w:pStyle w:val="10"/>
        <w:jc w:val="both"/>
      </w:pPr>
      <w:r>
        <w:t>в) нарушение срока представления сведений об открытии и закрытии счета в банке;</w:t>
      </w:r>
    </w:p>
    <w:p w:rsidR="00524ED6" w:rsidRDefault="00524ED6" w:rsidP="00316B4C">
      <w:pPr>
        <w:pStyle w:val="10"/>
        <w:jc w:val="both"/>
      </w:pPr>
      <w:r>
        <w:t>г) непредставление налоговой декларации;</w:t>
      </w:r>
    </w:p>
    <w:p w:rsidR="00524ED6" w:rsidRDefault="00524ED6" w:rsidP="00316B4C">
      <w:pPr>
        <w:pStyle w:val="10"/>
        <w:jc w:val="both"/>
      </w:pPr>
      <w:r>
        <w:t>д) грубое нарушение правил учета доходов и расходов и объектов налогообложения;</w:t>
      </w:r>
    </w:p>
    <w:p w:rsidR="00524ED6" w:rsidRDefault="00524ED6" w:rsidP="00316B4C">
      <w:pPr>
        <w:pStyle w:val="10"/>
        <w:jc w:val="both"/>
      </w:pPr>
      <w:r>
        <w:t>е) неуплата или неполная уплата сумм налога;</w:t>
      </w:r>
    </w:p>
    <w:p w:rsidR="00524ED6" w:rsidRDefault="00524ED6" w:rsidP="00316B4C">
      <w:pPr>
        <w:pStyle w:val="10"/>
        <w:jc w:val="both"/>
      </w:pPr>
      <w:r>
        <w:t>ж) незаконное воспрепятствование доступу должностного лица налогового органа, органа государственного внебюджетного фонда на территорию или в помещение;</w:t>
      </w:r>
    </w:p>
    <w:p w:rsidR="00524ED6" w:rsidRDefault="00524ED6" w:rsidP="00316B4C">
      <w:pPr>
        <w:pStyle w:val="10"/>
        <w:jc w:val="both"/>
      </w:pPr>
      <w:r>
        <w:t>з) непредставление налоговому органу сведений, необходимых для осуществления налогового контроля;</w:t>
      </w:r>
    </w:p>
    <w:p w:rsidR="00524ED6" w:rsidRDefault="00524ED6" w:rsidP="00316B4C">
      <w:pPr>
        <w:pStyle w:val="10"/>
        <w:jc w:val="both"/>
      </w:pPr>
      <w:r>
        <w:t>и) неправомерное несообщение сведений налоговому органу;</w:t>
      </w:r>
    </w:p>
    <w:p w:rsidR="00524ED6" w:rsidRDefault="00524ED6" w:rsidP="00316B4C">
      <w:pPr>
        <w:pStyle w:val="10"/>
        <w:jc w:val="both"/>
      </w:pPr>
      <w:r>
        <w:t>к) несоблюдение порядка владения, пользования и (или) распоряжения имуществом, на которое наложен арест.</w:t>
      </w:r>
    </w:p>
    <w:p w:rsidR="00524ED6" w:rsidRDefault="00524ED6" w:rsidP="00316B4C">
      <w:pPr>
        <w:pStyle w:val="10"/>
        <w:jc w:val="both"/>
      </w:pPr>
      <w:r>
        <w:t xml:space="preserve">   За вышеперечисленные налоговые правонарушения первой частью Налогового кодекса РФ предусмотрены налоговые санкции, о сущности которых будет рассказано ниже.</w:t>
      </w:r>
    </w:p>
    <w:p w:rsidR="00524ED6" w:rsidRDefault="00524ED6" w:rsidP="00316B4C">
      <w:pPr>
        <w:pStyle w:val="10"/>
        <w:jc w:val="both"/>
      </w:pPr>
      <w:r>
        <w:t xml:space="preserve">   В Налоговом кодексе РФ установлено, что никто не может быть привлечен к ответственности за нарушение налогового законодательства иначе как по основаниям и в порядке, которые предусмотрены кодексом, однако Законом РФ "Об основах налоговой системы в Российской Федерации" предусмотрена административная ответственность за отдельные налоговые правонарушения.</w:t>
      </w:r>
    </w:p>
    <w:p w:rsidR="00524ED6" w:rsidRDefault="00524ED6" w:rsidP="00316B4C">
      <w:pPr>
        <w:pStyle w:val="10"/>
        <w:jc w:val="both"/>
      </w:pPr>
      <w:r>
        <w:t xml:space="preserve">   Виновным в совершении налогового правонарушения признается лицо, совершившее противоправное деяние умышленно или по неосторожности.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(бездействия) которых обусловили совершение данного правонарушения.</w:t>
      </w:r>
    </w:p>
    <w:p w:rsidR="00524ED6" w:rsidRDefault="00524ED6" w:rsidP="00316B4C">
      <w:pPr>
        <w:pStyle w:val="10"/>
        <w:jc w:val="both"/>
      </w:pPr>
      <w:r>
        <w:t xml:space="preserve">   Налоговым кодексом РФ предусмотрены обстоятельства, смягчающие и отягчающие ответственность за совершение налогового правонарушения. Смягчающими ответственность признаются следующие обстоятельства:</w:t>
      </w:r>
    </w:p>
    <w:p w:rsidR="00524ED6" w:rsidRDefault="00524ED6" w:rsidP="00316B4C">
      <w:pPr>
        <w:pStyle w:val="10"/>
        <w:jc w:val="both"/>
      </w:pPr>
      <w:r>
        <w:t>1) совершение правонарушения вследствие стечения тяжелых личных или семейных обстоятельств;</w:t>
      </w:r>
    </w:p>
    <w:p w:rsidR="00524ED6" w:rsidRDefault="00524ED6" w:rsidP="00316B4C">
      <w:pPr>
        <w:pStyle w:val="10"/>
        <w:jc w:val="both"/>
      </w:pPr>
      <w:r>
        <w:t>2) совершение правонарушения под влиянием угрозы или принуждения либо в силу материальной, служебной или иной зависимости;</w:t>
      </w:r>
    </w:p>
    <w:p w:rsidR="00524ED6" w:rsidRDefault="00524ED6" w:rsidP="00316B4C">
      <w:pPr>
        <w:pStyle w:val="10"/>
        <w:jc w:val="both"/>
      </w:pPr>
      <w:r>
        <w:t>3) иные обстоятельства, которые судом могут быть признаны смягчающими.</w:t>
      </w:r>
    </w:p>
    <w:p w:rsidR="0035503B" w:rsidRDefault="00524ED6" w:rsidP="00316B4C">
      <w:pPr>
        <w:pStyle w:val="10"/>
        <w:jc w:val="both"/>
      </w:pPr>
      <w:r>
        <w:t xml:space="preserve">  Обстоятельством, отягощающим ответственность, признается совершение налогового правонарушения лицом, ранее привлекаемым к ответственности за аналогичное правонарушение.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Это положение не действует при совершении следующих налоговых правонарушений: грубое нарушение правил учета доходов и расходов и объемов налогообложения и недоплата или неполная уплата сумм налога.</w:t>
      </w:r>
    </w:p>
    <w:p w:rsidR="00FE7976" w:rsidRDefault="00FE7976" w:rsidP="00316B4C">
      <w:pPr>
        <w:pStyle w:val="10"/>
        <w:jc w:val="both"/>
      </w:pPr>
    </w:p>
    <w:p w:rsidR="005E7B3D" w:rsidRDefault="00524ED6" w:rsidP="00316B4C">
      <w:pPr>
        <w:pStyle w:val="10"/>
      </w:pPr>
      <w:r>
        <w:t xml:space="preserve">1.3.2. </w:t>
      </w:r>
      <w:r w:rsidRPr="00524ED6">
        <w:t>Формы и виды ответственности за совершение налоговых правонарушений</w:t>
      </w:r>
    </w:p>
    <w:p w:rsidR="00FE7976" w:rsidRDefault="005E7B3D" w:rsidP="00316B4C">
      <w:pPr>
        <w:pStyle w:val="10"/>
        <w:jc w:val="both"/>
      </w:pPr>
      <w:r>
        <w:t xml:space="preserve">   </w:t>
      </w:r>
      <w:r w:rsidR="00524ED6" w:rsidRPr="00524ED6">
        <w:t>Формами ответственности за совершение налоговых правонарушений являются административная и уголовная ответственности. Ведущим видом, мерой ответственности являются налоговые санкции, которые устанавливаются и применяются в виде денежных взысканий (штрафов) в установленном законодательством размере. При наличии хотя бы одного из смягчающих обстоятельств установленный размер санкции подлежит уменьшению не менее чем в 2 раза, а при наличии обстоятельств, отягчающих ответственность, установленный размер санкции (штрафа) увеличивается на 100%.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 Налоговые санкции взыскиваются с налогоплательщиков только в судебном порядке, при этом налоговые органы могут обратиться в суд с иском о взыскании налоговой санкции не позднее 6 месяцев со дня обнаружения налогового правонарушения и составления соответствующего акта.</w:t>
      </w:r>
    </w:p>
    <w:p w:rsidR="00A46A1D" w:rsidRPr="00FE7976" w:rsidRDefault="00A46A1D" w:rsidP="00D03537">
      <w:pPr>
        <w:pStyle w:val="10"/>
      </w:pPr>
      <w:r w:rsidRPr="00FE7976">
        <w:fldChar w:fldCharType="begin"/>
      </w:r>
      <w:r w:rsidRPr="00FE7976">
        <w:instrText xml:space="preserve"> TC </w:instrText>
      </w:r>
      <w:r w:rsidRPr="00FE7976">
        <w:fldChar w:fldCharType="end"/>
      </w:r>
      <w:r w:rsidR="00B249D1">
        <w:t xml:space="preserve">Вывод </w:t>
      </w:r>
    </w:p>
    <w:p w:rsidR="00A46A1D" w:rsidRPr="00A46A1D" w:rsidRDefault="00A46A1D" w:rsidP="000E0F28">
      <w:pPr>
        <w:pStyle w:val="a4"/>
        <w:spacing w:line="360" w:lineRule="auto"/>
        <w:ind w:left="0"/>
        <w:jc w:val="both"/>
        <w:rPr>
          <w:sz w:val="28"/>
          <w:szCs w:val="28"/>
        </w:rPr>
      </w:pPr>
      <w:r w:rsidRPr="00A46A1D">
        <w:rPr>
          <w:sz w:val="28"/>
          <w:szCs w:val="28"/>
        </w:rPr>
        <w:t xml:space="preserve">       Налоги – необходимый элемент  механизма государственного регулирования рыночной экономики, без которого немыслимо ее целенаправленное развитие с учетом интересов общества. Именно в налоговой системе и налоговой политике заложены и возможности использования их в целях развития и совершенствования федеративных отношений, а также местного самоуправления, что относится к числу первостепенных задач, стоящих сегодня перед государством.</w:t>
      </w:r>
    </w:p>
    <w:p w:rsidR="00A46A1D" w:rsidRPr="00A46A1D" w:rsidRDefault="00A46A1D" w:rsidP="000E0F28">
      <w:pPr>
        <w:spacing w:line="360" w:lineRule="auto"/>
        <w:jc w:val="both"/>
        <w:rPr>
          <w:sz w:val="28"/>
          <w:szCs w:val="28"/>
        </w:rPr>
      </w:pPr>
      <w:r w:rsidRPr="00A46A1D">
        <w:rPr>
          <w:sz w:val="28"/>
          <w:szCs w:val="28"/>
        </w:rPr>
        <w:t xml:space="preserve">       Налоговая система действует на всей территории России. Это единая налоговая система российского государства, что относится ко всем трем уровням платежей. Единство налоговой системы в России проявляется, во-первых, в том, что повсеместно действуют (или могут быть введены органами государственной власти субъектов Федерации и органам местного самоуправления) одни и те же виды налогов. Во-вторых, что единство отражает равенство прав по конкретизации налогообложения между субъектами одного уровня), есть между  субъектами Федерации, между органами местного самоуправления).</w:t>
      </w:r>
    </w:p>
    <w:p w:rsidR="00A46A1D" w:rsidRPr="00A46A1D" w:rsidRDefault="00A46A1D" w:rsidP="000E0F28">
      <w:pPr>
        <w:spacing w:line="360" w:lineRule="auto"/>
        <w:jc w:val="both"/>
        <w:rPr>
          <w:sz w:val="28"/>
          <w:szCs w:val="28"/>
        </w:rPr>
      </w:pPr>
      <w:r w:rsidRPr="00A46A1D">
        <w:rPr>
          <w:sz w:val="28"/>
          <w:szCs w:val="28"/>
        </w:rPr>
        <w:t xml:space="preserve">Необходимость единства налоговой системы в Российской Федерации вытекает из закрепленных в Конституции РФ гарантий единства экономического пространства, отнесения к ведению Российской Федерации вопросов финансового регулирования и к совместному ведению Российской Федерации и ее субъектов – установление общих принципов налогообложения и сборов. </w:t>
      </w:r>
    </w:p>
    <w:p w:rsidR="00A46A1D" w:rsidRPr="00A46A1D" w:rsidRDefault="00A46A1D" w:rsidP="000E0F28">
      <w:pPr>
        <w:spacing w:line="360" w:lineRule="auto"/>
        <w:jc w:val="both"/>
        <w:rPr>
          <w:sz w:val="28"/>
          <w:szCs w:val="28"/>
        </w:rPr>
      </w:pPr>
      <w:r w:rsidRPr="00A46A1D">
        <w:rPr>
          <w:sz w:val="28"/>
          <w:szCs w:val="28"/>
        </w:rPr>
        <w:t xml:space="preserve">В данной контрольной работе я постарался, насколько мне позволили знания, рассмотреть вопросы налогового регулирования предпринимательской  деятельности. </w:t>
      </w:r>
    </w:p>
    <w:p w:rsidR="00EF6AB6" w:rsidRDefault="00EF6AB6" w:rsidP="00D03537">
      <w:pPr>
        <w:pStyle w:val="10"/>
      </w:pPr>
      <w:r>
        <w:t>Глава 2. Расчет основных показателей ОАО «Туркомплекс «Золотое кольцо».</w:t>
      </w:r>
    </w:p>
    <w:p w:rsidR="005E7B3D" w:rsidRPr="005650C2" w:rsidRDefault="00EF6AB6" w:rsidP="00D03537">
      <w:pPr>
        <w:pStyle w:val="10"/>
      </w:pPr>
      <w:r>
        <w:t xml:space="preserve">2.1. </w:t>
      </w:r>
      <w:r w:rsidR="004B3F9A">
        <w:t>Единый социальный налог (ЕСН)</w:t>
      </w:r>
    </w:p>
    <w:p w:rsidR="004B3F9A" w:rsidRDefault="005650C2" w:rsidP="000E0F28">
      <w:pPr>
        <w:autoSpaceDE w:val="0"/>
        <w:autoSpaceDN w:val="0"/>
        <w:adjustRightInd w:val="0"/>
        <w:spacing w:line="360" w:lineRule="auto"/>
        <w:jc w:val="both"/>
        <w:rPr>
          <w:sz w:val="28"/>
          <w:szCs w:val="28"/>
        </w:rPr>
      </w:pPr>
      <w:r>
        <w:rPr>
          <w:bCs/>
          <w:sz w:val="28"/>
          <w:szCs w:val="28"/>
        </w:rPr>
        <w:t xml:space="preserve">   </w:t>
      </w:r>
      <w:r w:rsidR="004B3F9A" w:rsidRPr="004B3F9A">
        <w:rPr>
          <w:bCs/>
          <w:sz w:val="28"/>
          <w:szCs w:val="28"/>
        </w:rPr>
        <w:t xml:space="preserve">Согласно ст. 240 НК РФ </w:t>
      </w:r>
      <w:r w:rsidR="004B3F9A" w:rsidRPr="004B3F9A">
        <w:rPr>
          <w:sz w:val="28"/>
          <w:szCs w:val="28"/>
        </w:rPr>
        <w:t xml:space="preserve">налоговым периодом по ЕСН признается календарный год. </w:t>
      </w:r>
    </w:p>
    <w:p w:rsidR="004B3F9A" w:rsidRPr="004B3F9A" w:rsidRDefault="004B3F9A" w:rsidP="000E0F28">
      <w:pPr>
        <w:autoSpaceDE w:val="0"/>
        <w:autoSpaceDN w:val="0"/>
        <w:adjustRightInd w:val="0"/>
        <w:spacing w:line="360" w:lineRule="auto"/>
        <w:jc w:val="both"/>
        <w:rPr>
          <w:sz w:val="28"/>
          <w:szCs w:val="28"/>
        </w:rPr>
      </w:pPr>
      <w:r>
        <w:rPr>
          <w:sz w:val="28"/>
          <w:szCs w:val="28"/>
        </w:rPr>
        <w:t xml:space="preserve">   </w:t>
      </w:r>
      <w:r w:rsidRPr="004B3F9A">
        <w:rPr>
          <w:sz w:val="28"/>
          <w:szCs w:val="28"/>
        </w:rPr>
        <w:t>Согласно п. 1. ст. 241 НК РФ для данной организации налогоплательщика установлены следующие ставки по единому социальному налогу (с учетом того, что заработная плата каждого работника не превышает 280 000 руб. за год):</w:t>
      </w:r>
    </w:p>
    <w:p w:rsidR="004B3F9A" w:rsidRPr="004B3F9A" w:rsidRDefault="004B3F9A" w:rsidP="000E0F28">
      <w:pPr>
        <w:widowControl w:val="0"/>
        <w:spacing w:line="360" w:lineRule="auto"/>
        <w:jc w:val="both"/>
        <w:rPr>
          <w:sz w:val="28"/>
          <w:szCs w:val="28"/>
        </w:rPr>
      </w:pPr>
      <w:r w:rsidRPr="004B3F9A">
        <w:rPr>
          <w:sz w:val="28"/>
          <w:szCs w:val="28"/>
        </w:rPr>
        <w:t>– федеральный бюджет - 20%;</w:t>
      </w:r>
    </w:p>
    <w:p w:rsidR="004B3F9A" w:rsidRPr="004B3F9A" w:rsidRDefault="004B3F9A" w:rsidP="000E0F28">
      <w:pPr>
        <w:widowControl w:val="0"/>
        <w:spacing w:line="360" w:lineRule="auto"/>
        <w:jc w:val="both"/>
        <w:rPr>
          <w:sz w:val="28"/>
          <w:szCs w:val="28"/>
        </w:rPr>
      </w:pPr>
      <w:r w:rsidRPr="004B3F9A">
        <w:rPr>
          <w:sz w:val="28"/>
          <w:szCs w:val="28"/>
        </w:rPr>
        <w:t>– в фонд социального страхования – 2,9%;</w:t>
      </w:r>
    </w:p>
    <w:p w:rsidR="004B3F9A" w:rsidRPr="004B3F9A" w:rsidRDefault="004B3F9A" w:rsidP="000E0F28">
      <w:pPr>
        <w:widowControl w:val="0"/>
        <w:spacing w:line="360" w:lineRule="auto"/>
        <w:jc w:val="both"/>
        <w:rPr>
          <w:sz w:val="28"/>
          <w:szCs w:val="28"/>
        </w:rPr>
      </w:pPr>
      <w:r w:rsidRPr="004B3F9A">
        <w:rPr>
          <w:sz w:val="28"/>
          <w:szCs w:val="28"/>
        </w:rPr>
        <w:t>– в федеральный фонд обязательного медицинского страхования - 1,1%;</w:t>
      </w:r>
    </w:p>
    <w:p w:rsidR="004B3F9A" w:rsidRPr="004B3F9A" w:rsidRDefault="004B3F9A" w:rsidP="000E0F28">
      <w:pPr>
        <w:widowControl w:val="0"/>
        <w:spacing w:line="360" w:lineRule="auto"/>
        <w:jc w:val="both"/>
        <w:rPr>
          <w:sz w:val="28"/>
          <w:szCs w:val="28"/>
        </w:rPr>
      </w:pPr>
      <w:r>
        <w:rPr>
          <w:sz w:val="28"/>
          <w:szCs w:val="28"/>
        </w:rPr>
        <w:t>– в территориальный</w:t>
      </w:r>
      <w:r w:rsidRPr="004B3F9A">
        <w:rPr>
          <w:sz w:val="28"/>
          <w:szCs w:val="28"/>
        </w:rPr>
        <w:t xml:space="preserve"> фонд обязательного медицинского страхования - 2,0%.</w:t>
      </w:r>
    </w:p>
    <w:p w:rsidR="004B3F9A" w:rsidRPr="004B3F9A" w:rsidRDefault="004B3F9A" w:rsidP="000E0F28">
      <w:pPr>
        <w:widowControl w:val="0"/>
        <w:spacing w:line="360" w:lineRule="auto"/>
        <w:jc w:val="both"/>
        <w:rPr>
          <w:sz w:val="28"/>
          <w:szCs w:val="28"/>
        </w:rPr>
      </w:pPr>
      <w:r>
        <w:rPr>
          <w:sz w:val="28"/>
          <w:szCs w:val="28"/>
        </w:rPr>
        <w:t xml:space="preserve">   </w:t>
      </w:r>
      <w:r w:rsidRPr="004B3F9A">
        <w:rPr>
          <w:sz w:val="28"/>
          <w:szCs w:val="28"/>
        </w:rPr>
        <w:t>Согласно п. 2 ст. 243 НК РФ 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4B3F9A" w:rsidRPr="004B3F9A" w:rsidRDefault="004B3F9A" w:rsidP="000E0F28">
      <w:pPr>
        <w:autoSpaceDE w:val="0"/>
        <w:autoSpaceDN w:val="0"/>
        <w:adjustRightInd w:val="0"/>
        <w:spacing w:line="360" w:lineRule="auto"/>
        <w:jc w:val="both"/>
        <w:rPr>
          <w:iCs/>
          <w:sz w:val="28"/>
          <w:szCs w:val="28"/>
        </w:rPr>
      </w:pPr>
      <w:r>
        <w:rPr>
          <w:iCs/>
          <w:sz w:val="28"/>
          <w:szCs w:val="28"/>
        </w:rPr>
        <w:t xml:space="preserve">   </w:t>
      </w:r>
      <w:r w:rsidRPr="004B3F9A">
        <w:rPr>
          <w:iCs/>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 (п. 2 ст. 243 НК РФ).</w:t>
      </w:r>
    </w:p>
    <w:p w:rsidR="004B3F9A" w:rsidRPr="004B3F9A" w:rsidRDefault="004B3F9A" w:rsidP="000E0F28">
      <w:pPr>
        <w:autoSpaceDE w:val="0"/>
        <w:autoSpaceDN w:val="0"/>
        <w:adjustRightInd w:val="0"/>
        <w:spacing w:line="360" w:lineRule="auto"/>
        <w:jc w:val="both"/>
        <w:rPr>
          <w:iCs/>
          <w:sz w:val="28"/>
          <w:szCs w:val="28"/>
        </w:rPr>
      </w:pPr>
      <w:r>
        <w:rPr>
          <w:iCs/>
          <w:sz w:val="28"/>
          <w:szCs w:val="28"/>
        </w:rPr>
        <w:t xml:space="preserve">   </w:t>
      </w:r>
      <w:r w:rsidRPr="004B3F9A">
        <w:rPr>
          <w:iCs/>
          <w:sz w:val="28"/>
          <w:szCs w:val="28"/>
        </w:rPr>
        <w:t>Уплата ежемесячных авансовых платежей производится не позднее 15-го числа следующего месяца (п. 3 ст. 243 НК РФ).</w:t>
      </w:r>
    </w:p>
    <w:p w:rsidR="004B3F9A" w:rsidRDefault="004B3F9A" w:rsidP="000E0F28">
      <w:pPr>
        <w:autoSpaceDE w:val="0"/>
        <w:autoSpaceDN w:val="0"/>
        <w:adjustRightInd w:val="0"/>
        <w:spacing w:line="360" w:lineRule="auto"/>
        <w:ind w:firstLine="709"/>
        <w:jc w:val="both"/>
        <w:rPr>
          <w:iCs/>
          <w:sz w:val="28"/>
          <w:szCs w:val="28"/>
        </w:rPr>
      </w:pPr>
      <w:r>
        <w:rPr>
          <w:sz w:val="28"/>
          <w:szCs w:val="28"/>
        </w:rPr>
        <w:t xml:space="preserve">Согласно «Отчету о движении денежных средств» (см. Приложение 5) в 2008 году на оплату труда персонала было направлено 1440000 рублей. </w:t>
      </w:r>
      <w:r w:rsidRPr="00166E6F">
        <w:rPr>
          <w:iCs/>
          <w:sz w:val="28"/>
          <w:szCs w:val="28"/>
        </w:rPr>
        <w:t xml:space="preserve">Сумма начисленного ЕСН за </w:t>
      </w:r>
      <w:r>
        <w:rPr>
          <w:iCs/>
          <w:sz w:val="28"/>
          <w:szCs w:val="28"/>
        </w:rPr>
        <w:t>налоговый период  приведена в таблице 1</w:t>
      </w:r>
      <w:r w:rsidRPr="00166E6F">
        <w:rPr>
          <w:iCs/>
          <w:sz w:val="28"/>
          <w:szCs w:val="28"/>
        </w:rPr>
        <w:t>.</w:t>
      </w:r>
    </w:p>
    <w:p w:rsidR="004B3F9A" w:rsidRPr="00166E6F" w:rsidRDefault="004B3F9A" w:rsidP="000E0F28">
      <w:pPr>
        <w:autoSpaceDE w:val="0"/>
        <w:autoSpaceDN w:val="0"/>
        <w:adjustRightInd w:val="0"/>
        <w:spacing w:line="360" w:lineRule="auto"/>
        <w:ind w:firstLine="709"/>
        <w:jc w:val="right"/>
        <w:rPr>
          <w:sz w:val="28"/>
          <w:szCs w:val="28"/>
        </w:rPr>
      </w:pPr>
      <w:r>
        <w:rPr>
          <w:sz w:val="28"/>
          <w:szCs w:val="28"/>
        </w:rPr>
        <w:t>Таблица 1.</w:t>
      </w:r>
      <w:r w:rsidRPr="00166E6F">
        <w:rPr>
          <w:sz w:val="28"/>
          <w:szCs w:val="28"/>
        </w:rPr>
        <w:t xml:space="preserve"> </w:t>
      </w:r>
    </w:p>
    <w:p w:rsidR="004B3F9A" w:rsidRPr="004B3F9A" w:rsidRDefault="004B3F9A" w:rsidP="000E0F28">
      <w:pPr>
        <w:autoSpaceDE w:val="0"/>
        <w:autoSpaceDN w:val="0"/>
        <w:adjustRightInd w:val="0"/>
        <w:spacing w:line="360" w:lineRule="auto"/>
        <w:ind w:firstLine="709"/>
        <w:jc w:val="center"/>
        <w:rPr>
          <w:sz w:val="28"/>
          <w:szCs w:val="28"/>
        </w:rPr>
      </w:pPr>
      <w:r w:rsidRPr="004B3F9A">
        <w:rPr>
          <w:sz w:val="28"/>
          <w:szCs w:val="28"/>
        </w:rPr>
        <w:t>Расчет ЕСН за налоговый период</w:t>
      </w:r>
    </w:p>
    <w:tbl>
      <w:tblPr>
        <w:tblStyle w:val="a3"/>
        <w:tblW w:w="0" w:type="auto"/>
        <w:tblLook w:val="01E0" w:firstRow="1" w:lastRow="1" w:firstColumn="1" w:lastColumn="1" w:noHBand="0" w:noVBand="0"/>
      </w:tblPr>
      <w:tblGrid>
        <w:gridCol w:w="1914"/>
        <w:gridCol w:w="1914"/>
        <w:gridCol w:w="1914"/>
        <w:gridCol w:w="1914"/>
        <w:gridCol w:w="1915"/>
      </w:tblGrid>
      <w:tr w:rsidR="004B3F9A">
        <w:tc>
          <w:tcPr>
            <w:tcW w:w="1914" w:type="dxa"/>
            <w:vMerge w:val="restart"/>
          </w:tcPr>
          <w:p w:rsidR="004B3F9A" w:rsidRPr="005650C2" w:rsidRDefault="004B3F9A" w:rsidP="005650C2">
            <w:pPr>
              <w:widowControl w:val="0"/>
              <w:jc w:val="center"/>
            </w:pPr>
            <w:r w:rsidRPr="005650C2">
              <w:t>ФБ (20%)</w:t>
            </w:r>
          </w:p>
        </w:tc>
        <w:tc>
          <w:tcPr>
            <w:tcW w:w="1914" w:type="dxa"/>
            <w:vMerge w:val="restart"/>
          </w:tcPr>
          <w:p w:rsidR="004B3F9A" w:rsidRPr="005650C2" w:rsidRDefault="004B3F9A" w:rsidP="005650C2">
            <w:pPr>
              <w:widowControl w:val="0"/>
              <w:jc w:val="center"/>
            </w:pPr>
            <w:r w:rsidRPr="005650C2">
              <w:t>ФСС (2,9%)</w:t>
            </w:r>
          </w:p>
        </w:tc>
        <w:tc>
          <w:tcPr>
            <w:tcW w:w="3828" w:type="dxa"/>
            <w:gridSpan w:val="2"/>
          </w:tcPr>
          <w:p w:rsidR="004B3F9A" w:rsidRPr="005650C2" w:rsidRDefault="004B3F9A" w:rsidP="005650C2">
            <w:pPr>
              <w:widowControl w:val="0"/>
              <w:jc w:val="center"/>
            </w:pPr>
            <w:r w:rsidRPr="005650C2">
              <w:t>ФМС (3,1%)</w:t>
            </w:r>
          </w:p>
        </w:tc>
        <w:tc>
          <w:tcPr>
            <w:tcW w:w="1915" w:type="dxa"/>
            <w:vMerge w:val="restart"/>
          </w:tcPr>
          <w:p w:rsidR="004B3F9A" w:rsidRPr="005650C2" w:rsidRDefault="004B3F9A" w:rsidP="005650C2">
            <w:pPr>
              <w:widowControl w:val="0"/>
              <w:jc w:val="center"/>
            </w:pPr>
            <w:r w:rsidRPr="005650C2">
              <w:t>ЕСН (26%)</w:t>
            </w:r>
          </w:p>
        </w:tc>
      </w:tr>
      <w:tr w:rsidR="004B3F9A">
        <w:tc>
          <w:tcPr>
            <w:tcW w:w="1914" w:type="dxa"/>
            <w:vMerge/>
          </w:tcPr>
          <w:p w:rsidR="004B3F9A" w:rsidRPr="005650C2" w:rsidRDefault="004B3F9A" w:rsidP="005650C2">
            <w:pPr>
              <w:widowControl w:val="0"/>
              <w:jc w:val="both"/>
            </w:pPr>
          </w:p>
        </w:tc>
        <w:tc>
          <w:tcPr>
            <w:tcW w:w="1914" w:type="dxa"/>
            <w:vMerge/>
          </w:tcPr>
          <w:p w:rsidR="004B3F9A" w:rsidRPr="005650C2" w:rsidRDefault="004B3F9A" w:rsidP="005650C2">
            <w:pPr>
              <w:widowControl w:val="0"/>
              <w:jc w:val="both"/>
            </w:pPr>
          </w:p>
        </w:tc>
        <w:tc>
          <w:tcPr>
            <w:tcW w:w="1914" w:type="dxa"/>
          </w:tcPr>
          <w:p w:rsidR="004B3F9A" w:rsidRPr="005650C2" w:rsidRDefault="004B3F9A" w:rsidP="005650C2">
            <w:pPr>
              <w:widowControl w:val="0"/>
              <w:jc w:val="center"/>
            </w:pPr>
            <w:r w:rsidRPr="005650C2">
              <w:t>ФФОМС (1,1%)</w:t>
            </w:r>
          </w:p>
        </w:tc>
        <w:tc>
          <w:tcPr>
            <w:tcW w:w="1914" w:type="dxa"/>
          </w:tcPr>
          <w:p w:rsidR="004B3F9A" w:rsidRPr="005650C2" w:rsidRDefault="004B3F9A" w:rsidP="005650C2">
            <w:pPr>
              <w:widowControl w:val="0"/>
              <w:jc w:val="center"/>
            </w:pPr>
            <w:r w:rsidRPr="005650C2">
              <w:t>ТФОМС (2,0%)</w:t>
            </w:r>
          </w:p>
        </w:tc>
        <w:tc>
          <w:tcPr>
            <w:tcW w:w="1915" w:type="dxa"/>
            <w:vMerge/>
          </w:tcPr>
          <w:p w:rsidR="004B3F9A" w:rsidRPr="005650C2" w:rsidRDefault="004B3F9A" w:rsidP="005650C2">
            <w:pPr>
              <w:widowControl w:val="0"/>
              <w:jc w:val="both"/>
            </w:pPr>
          </w:p>
        </w:tc>
      </w:tr>
      <w:tr w:rsidR="004B3F9A">
        <w:tc>
          <w:tcPr>
            <w:tcW w:w="1914" w:type="dxa"/>
          </w:tcPr>
          <w:p w:rsidR="004B3F9A" w:rsidRPr="005650C2" w:rsidRDefault="003A58D7" w:rsidP="005650C2">
            <w:pPr>
              <w:widowControl w:val="0"/>
              <w:jc w:val="both"/>
            </w:pPr>
            <w:r w:rsidRPr="005650C2">
              <w:t>288000</w:t>
            </w:r>
          </w:p>
        </w:tc>
        <w:tc>
          <w:tcPr>
            <w:tcW w:w="1914" w:type="dxa"/>
          </w:tcPr>
          <w:p w:rsidR="004B3F9A" w:rsidRPr="005650C2" w:rsidRDefault="003A58D7" w:rsidP="005650C2">
            <w:pPr>
              <w:widowControl w:val="0"/>
              <w:jc w:val="both"/>
            </w:pPr>
            <w:r w:rsidRPr="005650C2">
              <w:t>41760</w:t>
            </w:r>
          </w:p>
        </w:tc>
        <w:tc>
          <w:tcPr>
            <w:tcW w:w="1914" w:type="dxa"/>
          </w:tcPr>
          <w:p w:rsidR="004B3F9A" w:rsidRPr="005650C2" w:rsidRDefault="003A58D7" w:rsidP="005650C2">
            <w:pPr>
              <w:widowControl w:val="0"/>
              <w:jc w:val="both"/>
            </w:pPr>
            <w:r w:rsidRPr="005650C2">
              <w:t>15840</w:t>
            </w:r>
          </w:p>
        </w:tc>
        <w:tc>
          <w:tcPr>
            <w:tcW w:w="1914" w:type="dxa"/>
          </w:tcPr>
          <w:p w:rsidR="004B3F9A" w:rsidRPr="005650C2" w:rsidRDefault="003A58D7" w:rsidP="005650C2">
            <w:pPr>
              <w:widowControl w:val="0"/>
              <w:jc w:val="both"/>
            </w:pPr>
            <w:r w:rsidRPr="005650C2">
              <w:t>28800</w:t>
            </w:r>
          </w:p>
        </w:tc>
        <w:tc>
          <w:tcPr>
            <w:tcW w:w="1915" w:type="dxa"/>
          </w:tcPr>
          <w:p w:rsidR="004B3F9A" w:rsidRPr="005650C2" w:rsidRDefault="003A58D7" w:rsidP="005650C2">
            <w:pPr>
              <w:widowControl w:val="0"/>
              <w:jc w:val="both"/>
            </w:pPr>
            <w:r w:rsidRPr="005650C2">
              <w:t>374400</w:t>
            </w:r>
          </w:p>
        </w:tc>
      </w:tr>
    </w:tbl>
    <w:p w:rsidR="003A58D7" w:rsidRDefault="003A58D7" w:rsidP="000E0F28">
      <w:pPr>
        <w:widowControl w:val="0"/>
        <w:spacing w:line="360" w:lineRule="auto"/>
        <w:jc w:val="both"/>
        <w:rPr>
          <w:sz w:val="28"/>
          <w:szCs w:val="28"/>
        </w:rPr>
      </w:pPr>
    </w:p>
    <w:p w:rsidR="003A58D7" w:rsidRDefault="003A58D7" w:rsidP="000E0F28">
      <w:pPr>
        <w:widowControl w:val="0"/>
        <w:numPr>
          <w:ilvl w:val="0"/>
          <w:numId w:val="8"/>
        </w:numPr>
        <w:spacing w:line="360" w:lineRule="auto"/>
        <w:jc w:val="both"/>
        <w:rPr>
          <w:sz w:val="28"/>
          <w:szCs w:val="28"/>
        </w:rPr>
      </w:pPr>
      <w:r>
        <w:rPr>
          <w:sz w:val="28"/>
          <w:szCs w:val="28"/>
        </w:rPr>
        <w:t>ФБ: 1440000 * 0,2 = 288000 рублей;</w:t>
      </w:r>
    </w:p>
    <w:p w:rsidR="003A58D7" w:rsidRDefault="003A58D7" w:rsidP="000E0F28">
      <w:pPr>
        <w:widowControl w:val="0"/>
        <w:numPr>
          <w:ilvl w:val="0"/>
          <w:numId w:val="8"/>
        </w:numPr>
        <w:spacing w:line="360" w:lineRule="auto"/>
        <w:jc w:val="both"/>
        <w:rPr>
          <w:sz w:val="28"/>
          <w:szCs w:val="28"/>
        </w:rPr>
      </w:pPr>
      <w:r>
        <w:rPr>
          <w:sz w:val="28"/>
          <w:szCs w:val="28"/>
        </w:rPr>
        <w:t>ФСС: 1440000 * 0,29 = 41760 рублей;</w:t>
      </w:r>
    </w:p>
    <w:p w:rsidR="003A58D7" w:rsidRDefault="003A58D7" w:rsidP="000E0F28">
      <w:pPr>
        <w:widowControl w:val="0"/>
        <w:numPr>
          <w:ilvl w:val="0"/>
          <w:numId w:val="8"/>
        </w:numPr>
        <w:spacing w:line="360" w:lineRule="auto"/>
        <w:jc w:val="both"/>
        <w:rPr>
          <w:sz w:val="28"/>
          <w:szCs w:val="28"/>
        </w:rPr>
      </w:pPr>
      <w:r>
        <w:rPr>
          <w:sz w:val="28"/>
          <w:szCs w:val="28"/>
        </w:rPr>
        <w:t>ФФОМС: 1440000 * 0,011 = 15840 рублей;</w:t>
      </w:r>
    </w:p>
    <w:p w:rsidR="003A58D7" w:rsidRDefault="003A58D7" w:rsidP="000E0F28">
      <w:pPr>
        <w:widowControl w:val="0"/>
        <w:numPr>
          <w:ilvl w:val="0"/>
          <w:numId w:val="8"/>
        </w:numPr>
        <w:spacing w:line="360" w:lineRule="auto"/>
        <w:jc w:val="both"/>
        <w:rPr>
          <w:sz w:val="28"/>
          <w:szCs w:val="28"/>
        </w:rPr>
      </w:pPr>
      <w:r>
        <w:rPr>
          <w:sz w:val="28"/>
          <w:szCs w:val="28"/>
        </w:rPr>
        <w:t>ТФОМС: 1440000 * 0,02 = 28800 рублей</w:t>
      </w:r>
    </w:p>
    <w:p w:rsidR="003A58D7" w:rsidRDefault="003A58D7" w:rsidP="000E0F28">
      <w:pPr>
        <w:widowControl w:val="0"/>
        <w:spacing w:line="360" w:lineRule="auto"/>
        <w:ind w:left="360"/>
        <w:jc w:val="both"/>
        <w:rPr>
          <w:sz w:val="28"/>
          <w:szCs w:val="28"/>
        </w:rPr>
      </w:pPr>
      <w:r>
        <w:rPr>
          <w:sz w:val="28"/>
          <w:szCs w:val="28"/>
        </w:rPr>
        <w:t>Итого ЕСН за 2008 год составит: 288000 + 41760 + 15840 + 28800 = 374400 рублей.</w:t>
      </w:r>
    </w:p>
    <w:p w:rsidR="004B3F9A" w:rsidRPr="004B3F9A" w:rsidRDefault="003A58D7" w:rsidP="000E0F28">
      <w:pPr>
        <w:widowControl w:val="0"/>
        <w:spacing w:line="360" w:lineRule="auto"/>
        <w:jc w:val="right"/>
        <w:rPr>
          <w:sz w:val="28"/>
          <w:szCs w:val="28"/>
        </w:rPr>
      </w:pPr>
      <w:r>
        <w:rPr>
          <w:sz w:val="28"/>
          <w:szCs w:val="28"/>
        </w:rPr>
        <w:t>Таблица 2.</w:t>
      </w:r>
    </w:p>
    <w:p w:rsidR="004B3F9A" w:rsidRPr="003A58D7" w:rsidRDefault="00D514FF" w:rsidP="000E0F28">
      <w:pPr>
        <w:pStyle w:val="7"/>
        <w:spacing w:before="0" w:after="0" w:line="360" w:lineRule="auto"/>
        <w:ind w:firstLine="709"/>
        <w:jc w:val="both"/>
        <w:rPr>
          <w:sz w:val="28"/>
          <w:szCs w:val="28"/>
        </w:rPr>
      </w:pPr>
      <w:r>
        <w:rPr>
          <w:sz w:val="28"/>
          <w:szCs w:val="28"/>
        </w:rPr>
        <w:t>«</w:t>
      </w:r>
      <w:r w:rsidR="004B3F9A" w:rsidRPr="003A58D7">
        <w:rPr>
          <w:sz w:val="28"/>
          <w:szCs w:val="28"/>
        </w:rPr>
        <w:t>Бухгалтерские проводки по начислению и перечислению ЕСН</w:t>
      </w:r>
      <w:r>
        <w:rPr>
          <w:sz w:val="28"/>
          <w:szCs w:val="28"/>
        </w:rPr>
        <w:t>»</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7"/>
        <w:gridCol w:w="1980"/>
        <w:gridCol w:w="1682"/>
      </w:tblGrid>
      <w:tr w:rsidR="004B3F9A" w:rsidRPr="005650C2">
        <w:trPr>
          <w:cantSplit/>
          <w:jc w:val="center"/>
        </w:trPr>
        <w:tc>
          <w:tcPr>
            <w:tcW w:w="5467" w:type="dxa"/>
            <w:vMerge w:val="restart"/>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Содержание бухгалтерской проводки</w:t>
            </w:r>
          </w:p>
        </w:tc>
        <w:tc>
          <w:tcPr>
            <w:tcW w:w="3662" w:type="dxa"/>
            <w:gridSpan w:val="2"/>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Корреспонденция счетов</w:t>
            </w:r>
          </w:p>
        </w:tc>
      </w:tr>
      <w:tr w:rsidR="004B3F9A" w:rsidRPr="005650C2">
        <w:trPr>
          <w:cantSplit/>
          <w:jc w:val="center"/>
        </w:trPr>
        <w:tc>
          <w:tcPr>
            <w:tcW w:w="5467" w:type="dxa"/>
            <w:vMerge/>
            <w:tcBorders>
              <w:top w:val="single" w:sz="4" w:space="0" w:color="auto"/>
              <w:left w:val="single" w:sz="4" w:space="0" w:color="auto"/>
              <w:bottom w:val="single" w:sz="4" w:space="0" w:color="auto"/>
              <w:right w:val="single" w:sz="4" w:space="0" w:color="auto"/>
            </w:tcBorders>
          </w:tcPr>
          <w:p w:rsidR="004B3F9A" w:rsidRPr="005650C2" w:rsidRDefault="004B3F9A" w:rsidP="005650C2"/>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Дебет</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Кредит</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1. Начислен ЕСН с заработной платы работников в части, подлежащей перечислению в фонд социального страхования</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20</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Pr>
              <w:pStyle w:val="6"/>
              <w:spacing w:before="0" w:after="0"/>
              <w:rPr>
                <w:b w:val="0"/>
                <w:sz w:val="24"/>
                <w:szCs w:val="24"/>
              </w:rPr>
            </w:pPr>
            <w:r w:rsidRPr="005650C2">
              <w:rPr>
                <w:b w:val="0"/>
                <w:sz w:val="24"/>
                <w:szCs w:val="24"/>
              </w:rPr>
              <w:t>69-1</w:t>
            </w:r>
          </w:p>
          <w:p w:rsidR="004B3F9A" w:rsidRPr="005650C2" w:rsidRDefault="004B3F9A" w:rsidP="005650C2"/>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pPr>
              <w:pStyle w:val="3"/>
              <w:spacing w:after="0"/>
              <w:rPr>
                <w:sz w:val="24"/>
                <w:szCs w:val="24"/>
              </w:rPr>
            </w:pPr>
            <w:r w:rsidRPr="005650C2">
              <w:rPr>
                <w:sz w:val="24"/>
                <w:szCs w:val="24"/>
              </w:rPr>
              <w:t>2. Начислен ЕСН с заработной платы работников в части, подлежащей зачислению в федеральный бюджет</w:t>
            </w:r>
          </w:p>
          <w:p w:rsidR="004B3F9A" w:rsidRPr="005650C2" w:rsidRDefault="004B3F9A" w:rsidP="005650C2"/>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20</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 субсчет "Расчеты по ЕСН"</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3. Начислен ЕСН с заработной платы работников в части, подлежащей перечислению в ФФОМС</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20</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Pr>
              <w:pStyle w:val="6"/>
              <w:spacing w:before="0" w:after="0"/>
              <w:rPr>
                <w:b w:val="0"/>
                <w:sz w:val="24"/>
                <w:szCs w:val="24"/>
              </w:rPr>
            </w:pPr>
          </w:p>
          <w:p w:rsidR="004B3F9A" w:rsidRPr="005650C2" w:rsidRDefault="004B3F9A" w:rsidP="005650C2">
            <w:pPr>
              <w:pStyle w:val="6"/>
              <w:spacing w:before="0" w:after="0"/>
              <w:rPr>
                <w:b w:val="0"/>
                <w:sz w:val="24"/>
                <w:szCs w:val="24"/>
              </w:rPr>
            </w:pPr>
            <w:r w:rsidRPr="005650C2">
              <w:rPr>
                <w:b w:val="0"/>
                <w:sz w:val="24"/>
                <w:szCs w:val="24"/>
              </w:rPr>
              <w:t>69-3-1</w:t>
            </w:r>
          </w:p>
          <w:p w:rsidR="004B3F9A" w:rsidRPr="005650C2" w:rsidRDefault="004B3F9A" w:rsidP="005650C2"/>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4. Начислен ЕСН с заработной платы работников в части, подлежащей перечислению в ТФОМС</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20</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Pr>
              <w:pStyle w:val="6"/>
              <w:spacing w:before="0" w:after="0"/>
              <w:rPr>
                <w:b w:val="0"/>
                <w:sz w:val="24"/>
                <w:szCs w:val="24"/>
              </w:rPr>
            </w:pPr>
          </w:p>
          <w:p w:rsidR="004B3F9A" w:rsidRPr="005650C2" w:rsidRDefault="004B3F9A" w:rsidP="005650C2">
            <w:pPr>
              <w:pStyle w:val="6"/>
              <w:spacing w:before="0" w:after="0"/>
              <w:rPr>
                <w:sz w:val="24"/>
                <w:szCs w:val="24"/>
              </w:rPr>
            </w:pPr>
            <w:r w:rsidRPr="005650C2">
              <w:rPr>
                <w:b w:val="0"/>
                <w:sz w:val="24"/>
                <w:szCs w:val="24"/>
              </w:rPr>
              <w:t>69-3-1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5. Перечислен ЕСН в фонд социального страхования</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69-1</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51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 Перечислен ЕСН в федеральный бюджет</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 субсчет "Расчеты по ЕСН"</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51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7. Перечислен ЕСН в федеральный фонд обязательного медицинского страхования</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69-3-1</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51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8. Перечислен ЕСН в территориальный фонд обязательного медицинского страхования</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69-3-2</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51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1. Начисленные взносы на обязательное пенсионное страхование (на финансирование страховой части трудовой пенсии) зачтены в счет уплаты ЕСН в федеральный бюджет</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 субсчет "Расчеты по ЕСН"</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69-2-1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2. Начисленные взносы на обязательное пенсионное страхование (на финансирование накопительной части трудовой пенсии) зачтены в счет уплаты ЕСН в федеральный бюджет</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69 субсчет "Расчеты по ЕСН"</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69-2-2</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t>3. Перечислены страховые взносы на финансирование страховой части трудовой пенсии</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69-2-1</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51</w:t>
            </w:r>
          </w:p>
        </w:tc>
      </w:tr>
      <w:tr w:rsidR="004B3F9A" w:rsidRPr="005650C2">
        <w:trPr>
          <w:jc w:val="center"/>
        </w:trPr>
        <w:tc>
          <w:tcPr>
            <w:tcW w:w="5467" w:type="dxa"/>
            <w:tcBorders>
              <w:top w:val="single" w:sz="4" w:space="0" w:color="auto"/>
              <w:left w:val="single" w:sz="4" w:space="0" w:color="auto"/>
              <w:bottom w:val="single" w:sz="4" w:space="0" w:color="auto"/>
              <w:right w:val="single" w:sz="4" w:space="0" w:color="auto"/>
            </w:tcBorders>
          </w:tcPr>
          <w:p w:rsidR="004B3F9A" w:rsidRPr="005650C2" w:rsidRDefault="004B3F9A" w:rsidP="005650C2">
            <w:r w:rsidRPr="005650C2">
              <w:br w:type="page"/>
              <w:t>4. Перечислены страховые взносы на финансирование накопительной части трудовой пенсии</w:t>
            </w:r>
          </w:p>
        </w:tc>
        <w:tc>
          <w:tcPr>
            <w:tcW w:w="1980"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69-2-2</w:t>
            </w:r>
          </w:p>
        </w:tc>
        <w:tc>
          <w:tcPr>
            <w:tcW w:w="1682" w:type="dxa"/>
            <w:tcBorders>
              <w:top w:val="single" w:sz="4" w:space="0" w:color="auto"/>
              <w:left w:val="single" w:sz="4" w:space="0" w:color="auto"/>
              <w:bottom w:val="single" w:sz="4" w:space="0" w:color="auto"/>
              <w:right w:val="single" w:sz="4" w:space="0" w:color="auto"/>
            </w:tcBorders>
          </w:tcPr>
          <w:p w:rsidR="004B3F9A" w:rsidRPr="005650C2" w:rsidRDefault="004B3F9A" w:rsidP="005650C2"/>
          <w:p w:rsidR="004B3F9A" w:rsidRPr="005650C2" w:rsidRDefault="004B3F9A" w:rsidP="005650C2">
            <w:r w:rsidRPr="005650C2">
              <w:t>51</w:t>
            </w:r>
          </w:p>
        </w:tc>
      </w:tr>
    </w:tbl>
    <w:p w:rsidR="004B3F9A" w:rsidRPr="005650C2" w:rsidRDefault="004B3F9A" w:rsidP="00D03537">
      <w:pPr>
        <w:pStyle w:val="10"/>
      </w:pPr>
    </w:p>
    <w:p w:rsidR="003A58D7" w:rsidRDefault="003A58D7" w:rsidP="00D03537">
      <w:pPr>
        <w:pStyle w:val="10"/>
      </w:pPr>
      <w:r>
        <w:t>2.2. Налог на добавленную стоимость (НДС)</w:t>
      </w:r>
    </w:p>
    <w:p w:rsidR="003A58D7" w:rsidRPr="005650C2" w:rsidRDefault="003A58D7" w:rsidP="009700CA">
      <w:pPr>
        <w:pStyle w:val="10"/>
        <w:jc w:val="both"/>
      </w:pPr>
      <w:r>
        <w:t xml:space="preserve">   Согласно «Отчету о движении денежных средств» (Приложение 5) в 2008 году средства, полученные от покупателей и заказчиков составили 20639000 рублей. П</w:t>
      </w:r>
      <w:r w:rsidR="00FF2C58">
        <w:t xml:space="preserve">оскольку, </w:t>
      </w:r>
      <w:r w:rsidR="00FF2C58">
        <w:rPr>
          <w:bCs/>
        </w:rPr>
        <w:t>с</w:t>
      </w:r>
      <w:r w:rsidR="00FF2C58" w:rsidRPr="00166E6F">
        <w:rPr>
          <w:bCs/>
        </w:rPr>
        <w:t>огласно ст. 163 НК РФ</w:t>
      </w:r>
      <w:r w:rsidR="00FF2C58">
        <w:rPr>
          <w:bCs/>
        </w:rPr>
        <w:t xml:space="preserve">, </w:t>
      </w:r>
      <w:r w:rsidRPr="00166E6F">
        <w:rPr>
          <w:bCs/>
        </w:rPr>
        <w:t xml:space="preserve">налоговым периодом по налогу на добавленную стоимость </w:t>
      </w:r>
      <w:r>
        <w:t>установлен квартал</w:t>
      </w:r>
      <w:r w:rsidR="00FF2C58">
        <w:rPr>
          <w:bCs/>
        </w:rPr>
        <w:t>, следовательно, за квартал эти средства будут равны:</w:t>
      </w:r>
    </w:p>
    <w:p w:rsidR="00FF2C58" w:rsidRDefault="00D514FF" w:rsidP="009700CA">
      <w:pPr>
        <w:pStyle w:val="10"/>
        <w:jc w:val="both"/>
      </w:pPr>
      <w:r>
        <w:t>20639000 /</w:t>
      </w:r>
      <w:r w:rsidR="00FF2C58">
        <w:t xml:space="preserve"> 4 = 5159750 рублей.</w:t>
      </w:r>
    </w:p>
    <w:p w:rsidR="00FF2C58" w:rsidRDefault="00FF2C58" w:rsidP="009700CA">
      <w:pPr>
        <w:pStyle w:val="10"/>
        <w:jc w:val="both"/>
      </w:pPr>
      <w:r>
        <w:t>Таким образом, сумма НДС за каждый квартал 2008 года равна:</w:t>
      </w:r>
    </w:p>
    <w:p w:rsidR="00FF2C58" w:rsidRDefault="00FF2C58" w:rsidP="009700CA">
      <w:pPr>
        <w:pStyle w:val="10"/>
        <w:jc w:val="both"/>
      </w:pPr>
      <w:r>
        <w:t>5159750 * 0,18 = 928755 рублей.</w:t>
      </w:r>
    </w:p>
    <w:p w:rsidR="00FF2C58" w:rsidRPr="00166E6F" w:rsidRDefault="00FF2C58" w:rsidP="009700CA">
      <w:pPr>
        <w:spacing w:line="360" w:lineRule="auto"/>
        <w:ind w:firstLine="709"/>
        <w:jc w:val="both"/>
        <w:rPr>
          <w:sz w:val="28"/>
          <w:szCs w:val="28"/>
        </w:rPr>
      </w:pPr>
      <w:r w:rsidRPr="00166E6F">
        <w:rPr>
          <w:sz w:val="28"/>
          <w:szCs w:val="28"/>
        </w:rPr>
        <w:t>Уплатить данный налог организация обязана до 20 числа месяца, следующего за истекшим налоговым периодом (ст. 174 НК РФ), в нашем случае до 20 апреля.</w:t>
      </w:r>
    </w:p>
    <w:p w:rsidR="00FF2C58" w:rsidRPr="00696DCC" w:rsidRDefault="00FF2C58" w:rsidP="009700CA">
      <w:pPr>
        <w:spacing w:line="360" w:lineRule="auto"/>
        <w:ind w:firstLine="709"/>
        <w:jc w:val="both"/>
        <w:rPr>
          <w:sz w:val="28"/>
          <w:szCs w:val="28"/>
        </w:rPr>
      </w:pPr>
      <w:r w:rsidRPr="00166E6F">
        <w:rPr>
          <w:sz w:val="28"/>
          <w:szCs w:val="28"/>
        </w:rPr>
        <w:t>Проводки по начислению и перечислению налога на добавленную</w:t>
      </w:r>
      <w:r>
        <w:rPr>
          <w:sz w:val="28"/>
          <w:szCs w:val="28"/>
        </w:rPr>
        <w:t xml:space="preserve"> стоимость приведены в таблице 3</w:t>
      </w:r>
      <w:r w:rsidRPr="00166E6F">
        <w:rPr>
          <w:sz w:val="28"/>
          <w:szCs w:val="28"/>
        </w:rPr>
        <w:t>.</w:t>
      </w:r>
    </w:p>
    <w:p w:rsidR="00FF2C58" w:rsidRPr="00166E6F" w:rsidRDefault="00FF2C58" w:rsidP="009700CA">
      <w:pPr>
        <w:spacing w:line="360" w:lineRule="auto"/>
        <w:ind w:firstLine="709"/>
        <w:jc w:val="right"/>
        <w:rPr>
          <w:sz w:val="28"/>
          <w:szCs w:val="28"/>
        </w:rPr>
      </w:pPr>
      <w:r>
        <w:rPr>
          <w:sz w:val="28"/>
          <w:szCs w:val="28"/>
        </w:rPr>
        <w:t>Таблица 3.</w:t>
      </w:r>
    </w:p>
    <w:p w:rsidR="00FF2C58" w:rsidRPr="00FF2C58" w:rsidRDefault="00D514FF" w:rsidP="009700CA">
      <w:pPr>
        <w:spacing w:line="360" w:lineRule="auto"/>
        <w:ind w:firstLine="709"/>
        <w:jc w:val="both"/>
        <w:rPr>
          <w:sz w:val="28"/>
          <w:szCs w:val="28"/>
        </w:rPr>
      </w:pPr>
      <w:r>
        <w:rPr>
          <w:sz w:val="28"/>
          <w:szCs w:val="28"/>
        </w:rPr>
        <w:t>«</w:t>
      </w:r>
      <w:r w:rsidR="00FF2C58" w:rsidRPr="00FF2C58">
        <w:rPr>
          <w:sz w:val="28"/>
          <w:szCs w:val="28"/>
        </w:rPr>
        <w:t>Бухгалтерские проводки по начислению и перечислению НДС</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2"/>
        <w:gridCol w:w="1463"/>
        <w:gridCol w:w="1463"/>
        <w:gridCol w:w="1618"/>
      </w:tblGrid>
      <w:tr w:rsidR="00FF2C58" w:rsidRPr="005650C2">
        <w:trPr>
          <w:trHeight w:val="363"/>
          <w:jc w:val="center"/>
        </w:trPr>
        <w:tc>
          <w:tcPr>
            <w:tcW w:w="4162" w:type="dxa"/>
            <w:vMerge w:val="restart"/>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p>
          <w:p w:rsidR="00FF2C58" w:rsidRPr="005650C2" w:rsidRDefault="00FF2C58" w:rsidP="009700CA">
            <w:pPr>
              <w:jc w:val="both"/>
            </w:pPr>
            <w:r w:rsidRPr="005650C2">
              <w:t>Содержание хозяйственной записи</w:t>
            </w:r>
          </w:p>
        </w:tc>
        <w:tc>
          <w:tcPr>
            <w:tcW w:w="1463" w:type="dxa"/>
            <w:vMerge w:val="restart"/>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p>
          <w:p w:rsidR="00FF2C58" w:rsidRPr="005650C2" w:rsidRDefault="00FF2C58" w:rsidP="009700CA">
            <w:pPr>
              <w:jc w:val="both"/>
            </w:pPr>
            <w:r w:rsidRPr="005650C2">
              <w:t>Сумма, руб.</w:t>
            </w:r>
          </w:p>
        </w:tc>
        <w:tc>
          <w:tcPr>
            <w:tcW w:w="3081" w:type="dxa"/>
            <w:gridSpan w:val="2"/>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Корреспонденция</w:t>
            </w:r>
          </w:p>
        </w:tc>
      </w:tr>
      <w:tr w:rsidR="00FF2C58" w:rsidRPr="005650C2">
        <w:trPr>
          <w:trHeight w:val="159"/>
          <w:jc w:val="center"/>
        </w:trPr>
        <w:tc>
          <w:tcPr>
            <w:tcW w:w="4162" w:type="dxa"/>
            <w:vMerge/>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p>
        </w:tc>
        <w:tc>
          <w:tcPr>
            <w:tcW w:w="1463" w:type="dxa"/>
            <w:vMerge/>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p>
        </w:tc>
        <w:tc>
          <w:tcPr>
            <w:tcW w:w="1463"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Дебет</w:t>
            </w:r>
          </w:p>
        </w:tc>
        <w:tc>
          <w:tcPr>
            <w:tcW w:w="1618"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Кредит</w:t>
            </w:r>
          </w:p>
        </w:tc>
      </w:tr>
      <w:tr w:rsidR="00FF2C58" w:rsidRPr="005650C2">
        <w:trPr>
          <w:trHeight w:val="380"/>
          <w:jc w:val="center"/>
        </w:trPr>
        <w:tc>
          <w:tcPr>
            <w:tcW w:w="4162"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1. Начислен НДС</w:t>
            </w:r>
          </w:p>
        </w:tc>
        <w:tc>
          <w:tcPr>
            <w:tcW w:w="1463"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rPr>
                <w:bCs/>
              </w:rPr>
              <w:t>5159750</w:t>
            </w:r>
          </w:p>
        </w:tc>
        <w:tc>
          <w:tcPr>
            <w:tcW w:w="1463"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90-3</w:t>
            </w:r>
          </w:p>
        </w:tc>
        <w:tc>
          <w:tcPr>
            <w:tcW w:w="1618"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68-НДС</w:t>
            </w:r>
          </w:p>
        </w:tc>
      </w:tr>
      <w:tr w:rsidR="00FF2C58" w:rsidRPr="005650C2">
        <w:trPr>
          <w:trHeight w:val="396"/>
          <w:jc w:val="center"/>
        </w:trPr>
        <w:tc>
          <w:tcPr>
            <w:tcW w:w="4162"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2. Перечислен НДС</w:t>
            </w:r>
          </w:p>
        </w:tc>
        <w:tc>
          <w:tcPr>
            <w:tcW w:w="1463"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rPr>
                <w:bCs/>
              </w:rPr>
              <w:t>5159750</w:t>
            </w:r>
          </w:p>
        </w:tc>
        <w:tc>
          <w:tcPr>
            <w:tcW w:w="1463"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68-НДС</w:t>
            </w:r>
          </w:p>
        </w:tc>
        <w:tc>
          <w:tcPr>
            <w:tcW w:w="1618" w:type="dxa"/>
            <w:tcBorders>
              <w:top w:val="single" w:sz="4" w:space="0" w:color="auto"/>
              <w:left w:val="single" w:sz="4" w:space="0" w:color="auto"/>
              <w:bottom w:val="single" w:sz="4" w:space="0" w:color="auto"/>
              <w:right w:val="single" w:sz="4" w:space="0" w:color="auto"/>
            </w:tcBorders>
          </w:tcPr>
          <w:p w:rsidR="00FF2C58" w:rsidRPr="005650C2" w:rsidRDefault="00FF2C58" w:rsidP="009700CA">
            <w:pPr>
              <w:jc w:val="both"/>
            </w:pPr>
            <w:r w:rsidRPr="005650C2">
              <w:t>51</w:t>
            </w:r>
          </w:p>
        </w:tc>
      </w:tr>
    </w:tbl>
    <w:p w:rsidR="00FF2C58" w:rsidRDefault="00FF2C58" w:rsidP="009700CA">
      <w:pPr>
        <w:pStyle w:val="1"/>
        <w:spacing w:before="0" w:after="0" w:line="360" w:lineRule="auto"/>
        <w:ind w:firstLine="709"/>
        <w:jc w:val="both"/>
        <w:rPr>
          <w:rFonts w:ascii="Times New Roman" w:hAnsi="Times New Roman" w:cs="Times New Roman"/>
          <w:b w:val="0"/>
          <w:sz w:val="28"/>
          <w:szCs w:val="28"/>
        </w:rPr>
      </w:pPr>
    </w:p>
    <w:p w:rsidR="00FF2C58" w:rsidRDefault="00FF2C58" w:rsidP="00FE7976">
      <w:pPr>
        <w:spacing w:line="360" w:lineRule="auto"/>
        <w:jc w:val="center"/>
        <w:rPr>
          <w:sz w:val="28"/>
          <w:szCs w:val="28"/>
        </w:rPr>
      </w:pPr>
      <w:r w:rsidRPr="00FF2C58">
        <w:rPr>
          <w:sz w:val="28"/>
          <w:szCs w:val="28"/>
        </w:rPr>
        <w:t>2.3. Налог на имущество предприятия</w:t>
      </w:r>
    </w:p>
    <w:p w:rsidR="00FF2C58" w:rsidRPr="00166E6F" w:rsidRDefault="000F014C" w:rsidP="00FE7976">
      <w:pPr>
        <w:spacing w:line="360" w:lineRule="auto"/>
        <w:jc w:val="both"/>
        <w:rPr>
          <w:sz w:val="28"/>
          <w:szCs w:val="28"/>
        </w:rPr>
      </w:pPr>
      <w:r>
        <w:rPr>
          <w:sz w:val="28"/>
          <w:szCs w:val="28"/>
        </w:rPr>
        <w:t xml:space="preserve">   </w:t>
      </w:r>
      <w:r w:rsidR="00FF2C58" w:rsidRPr="00166E6F">
        <w:rPr>
          <w:sz w:val="28"/>
          <w:szCs w:val="28"/>
        </w:rPr>
        <w:t>Согласно п. 1 ст. 379 НК РФ налоговым периодом по налогу на имущество признается календарный год</w:t>
      </w:r>
      <w:r w:rsidR="00FF2C58">
        <w:rPr>
          <w:sz w:val="28"/>
          <w:szCs w:val="28"/>
        </w:rPr>
        <w:t xml:space="preserve">. </w:t>
      </w:r>
      <w:r w:rsidR="00FF2C58" w:rsidRPr="00166E6F">
        <w:rPr>
          <w:sz w:val="28"/>
          <w:szCs w:val="28"/>
        </w:rPr>
        <w:t>Налоговая база определяется как среднегодовая стоимость имущества, признаваемого объектом налогообложения (ст. 376 НК РФ).</w:t>
      </w:r>
    </w:p>
    <w:p w:rsidR="00FF2C58" w:rsidRPr="00166E6F" w:rsidRDefault="000F014C" w:rsidP="000F014C">
      <w:pPr>
        <w:spacing w:line="360" w:lineRule="auto"/>
        <w:jc w:val="both"/>
        <w:rPr>
          <w:sz w:val="28"/>
          <w:szCs w:val="28"/>
        </w:rPr>
      </w:pPr>
      <w:r>
        <w:rPr>
          <w:sz w:val="28"/>
          <w:szCs w:val="28"/>
        </w:rPr>
        <w:t xml:space="preserve">  </w:t>
      </w:r>
      <w:r w:rsidR="00FF2C58" w:rsidRPr="00166E6F">
        <w:rPr>
          <w:sz w:val="28"/>
          <w:szCs w:val="28"/>
        </w:rPr>
        <w:t>Согласно п. 4 ст. 376 НК РФ среднегодовая или средняя стоимость имущества за налоговый период определяется как частное деления суммы, полученной в результате сложения величин остаточной стоимости имущества на 1 число каждого месяца налогового периода и 1 число следующего за налоговым периодом месяца, на количество месяцев в налоговом или отчетном периоде, увеличенное на единицу.</w:t>
      </w:r>
    </w:p>
    <w:p w:rsidR="00FF2C58" w:rsidRPr="00166E6F" w:rsidRDefault="00FF2C58" w:rsidP="000E0F28">
      <w:pPr>
        <w:numPr>
          <w:ilvl w:val="0"/>
          <w:numId w:val="9"/>
        </w:numPr>
        <w:tabs>
          <w:tab w:val="clear" w:pos="1080"/>
          <w:tab w:val="num" w:pos="0"/>
        </w:tabs>
        <w:spacing w:line="360" w:lineRule="auto"/>
        <w:ind w:left="0" w:firstLine="0"/>
        <w:jc w:val="both"/>
        <w:rPr>
          <w:sz w:val="28"/>
          <w:szCs w:val="28"/>
        </w:rPr>
      </w:pPr>
      <w:r w:rsidRPr="00166E6F">
        <w:rPr>
          <w:sz w:val="28"/>
          <w:szCs w:val="28"/>
        </w:rPr>
        <w:t>Определяем остаточную стоимость основных средств.</w:t>
      </w:r>
    </w:p>
    <w:p w:rsidR="00FF2C58" w:rsidRPr="00166E6F" w:rsidRDefault="00FF2C58" w:rsidP="000E0F28">
      <w:pPr>
        <w:spacing w:line="360" w:lineRule="auto"/>
        <w:ind w:firstLine="709"/>
        <w:jc w:val="center"/>
        <w:rPr>
          <w:sz w:val="28"/>
          <w:szCs w:val="28"/>
        </w:rPr>
      </w:pPr>
      <w:r w:rsidRPr="00166E6F">
        <w:rPr>
          <w:sz w:val="28"/>
          <w:szCs w:val="28"/>
        </w:rPr>
        <w:t>Остаточная стоимость основных средств = Первоначальная стоимость основных средств – Сумма начисленного износа.</w:t>
      </w:r>
    </w:p>
    <w:p w:rsidR="00FF2C58" w:rsidRPr="00166E6F" w:rsidRDefault="00FF2C58" w:rsidP="000E0F28">
      <w:pPr>
        <w:spacing w:line="360" w:lineRule="auto"/>
        <w:jc w:val="both"/>
        <w:rPr>
          <w:sz w:val="28"/>
          <w:szCs w:val="28"/>
        </w:rPr>
      </w:pPr>
      <w:r>
        <w:rPr>
          <w:sz w:val="28"/>
          <w:szCs w:val="28"/>
        </w:rPr>
        <w:t>Данные представлены в таблице 4</w:t>
      </w:r>
      <w:r w:rsidRPr="00166E6F">
        <w:rPr>
          <w:sz w:val="28"/>
          <w:szCs w:val="28"/>
        </w:rPr>
        <w:t>.</w:t>
      </w:r>
    </w:p>
    <w:p w:rsidR="00FF2C58" w:rsidRPr="00166E6F" w:rsidRDefault="00FF2C58" w:rsidP="000F014C">
      <w:pPr>
        <w:spacing w:line="360" w:lineRule="auto"/>
        <w:jc w:val="right"/>
        <w:rPr>
          <w:sz w:val="28"/>
          <w:szCs w:val="28"/>
        </w:rPr>
      </w:pPr>
      <w:r>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1992"/>
        <w:gridCol w:w="1751"/>
        <w:gridCol w:w="2232"/>
      </w:tblGrid>
      <w:tr w:rsidR="00FF2C58" w:rsidRPr="000F014C">
        <w:trPr>
          <w:trHeight w:val="1020"/>
          <w:jc w:val="center"/>
        </w:trPr>
        <w:tc>
          <w:tcPr>
            <w:tcW w:w="2921" w:type="dxa"/>
            <w:tcBorders>
              <w:top w:val="single" w:sz="4" w:space="0" w:color="auto"/>
              <w:left w:val="single" w:sz="4" w:space="0" w:color="auto"/>
              <w:bottom w:val="single" w:sz="4" w:space="0" w:color="auto"/>
              <w:right w:val="single" w:sz="4" w:space="0" w:color="auto"/>
            </w:tcBorders>
          </w:tcPr>
          <w:p w:rsidR="00FF2C58" w:rsidRPr="000F014C" w:rsidRDefault="00FF2C58" w:rsidP="000F014C"/>
          <w:p w:rsidR="00FF2C58" w:rsidRPr="000F014C" w:rsidRDefault="00FF2C58" w:rsidP="000F014C">
            <w:r w:rsidRPr="000F014C">
              <w:t>Отчетные данные на начало года</w:t>
            </w:r>
          </w:p>
        </w:tc>
        <w:tc>
          <w:tcPr>
            <w:tcW w:w="1992"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Первоначальная стоимость основных средств, руб.</w:t>
            </w:r>
          </w:p>
        </w:tc>
        <w:tc>
          <w:tcPr>
            <w:tcW w:w="1751"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Сумма начисленного износа, руб.</w:t>
            </w:r>
          </w:p>
        </w:tc>
        <w:tc>
          <w:tcPr>
            <w:tcW w:w="2232"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Остаточная стоимость основных средств, руб.</w:t>
            </w:r>
          </w:p>
        </w:tc>
      </w:tr>
      <w:tr w:rsidR="00FF2C58" w:rsidRPr="000F014C">
        <w:trPr>
          <w:trHeight w:val="345"/>
          <w:jc w:val="center"/>
        </w:trPr>
        <w:tc>
          <w:tcPr>
            <w:tcW w:w="2921"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2008 год</w:t>
            </w:r>
          </w:p>
        </w:tc>
        <w:tc>
          <w:tcPr>
            <w:tcW w:w="1992"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7418000</w:t>
            </w:r>
          </w:p>
        </w:tc>
        <w:tc>
          <w:tcPr>
            <w:tcW w:w="1751"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3114000</w:t>
            </w:r>
          </w:p>
        </w:tc>
        <w:tc>
          <w:tcPr>
            <w:tcW w:w="2232" w:type="dxa"/>
            <w:tcBorders>
              <w:top w:val="single" w:sz="4" w:space="0" w:color="auto"/>
              <w:left w:val="single" w:sz="4" w:space="0" w:color="auto"/>
              <w:bottom w:val="single" w:sz="4" w:space="0" w:color="auto"/>
              <w:right w:val="single" w:sz="4" w:space="0" w:color="auto"/>
            </w:tcBorders>
          </w:tcPr>
          <w:p w:rsidR="00FF2C58" w:rsidRPr="000F014C" w:rsidRDefault="00FF2C58" w:rsidP="000F014C">
            <w:r w:rsidRPr="000F014C">
              <w:t>4304000</w:t>
            </w:r>
          </w:p>
        </w:tc>
      </w:tr>
    </w:tbl>
    <w:p w:rsidR="00FF2C58" w:rsidRPr="000F014C" w:rsidRDefault="00FF2C58" w:rsidP="000F014C">
      <w:pPr>
        <w:jc w:val="both"/>
      </w:pPr>
    </w:p>
    <w:p w:rsidR="00D514FF" w:rsidRPr="00166E6F" w:rsidRDefault="00D514FF" w:rsidP="000E0F28">
      <w:pPr>
        <w:spacing w:line="360" w:lineRule="auto"/>
        <w:ind w:firstLine="709"/>
        <w:jc w:val="both"/>
        <w:rPr>
          <w:sz w:val="28"/>
          <w:szCs w:val="28"/>
        </w:rPr>
      </w:pPr>
      <w:r w:rsidRPr="00166E6F">
        <w:rPr>
          <w:sz w:val="28"/>
          <w:szCs w:val="28"/>
        </w:rPr>
        <w:t>Согласно статье 380 НК РФ налоговые ставки устанавливаются законами субъектов Российской Федерации и не могут превышать 2,2 процента.</w:t>
      </w:r>
    </w:p>
    <w:p w:rsidR="00D514FF" w:rsidRDefault="00D514FF" w:rsidP="000E0F28">
      <w:pPr>
        <w:spacing w:line="360" w:lineRule="auto"/>
        <w:jc w:val="both"/>
        <w:rPr>
          <w:sz w:val="28"/>
          <w:szCs w:val="28"/>
        </w:rPr>
      </w:pPr>
      <w:r>
        <w:rPr>
          <w:sz w:val="28"/>
          <w:szCs w:val="28"/>
        </w:rPr>
        <w:t xml:space="preserve">2. </w:t>
      </w:r>
      <w:r w:rsidRPr="00166E6F">
        <w:rPr>
          <w:sz w:val="28"/>
          <w:szCs w:val="28"/>
        </w:rPr>
        <w:t>Расчет суммы налога на имущество за</w:t>
      </w:r>
      <w:r>
        <w:rPr>
          <w:sz w:val="28"/>
          <w:szCs w:val="28"/>
        </w:rPr>
        <w:t xml:space="preserve"> 2008 год:</w:t>
      </w:r>
    </w:p>
    <w:p w:rsidR="00D514FF" w:rsidRPr="00166E6F" w:rsidRDefault="00D514FF" w:rsidP="000E0F28">
      <w:pPr>
        <w:spacing w:line="360" w:lineRule="auto"/>
        <w:ind w:firstLine="709"/>
        <w:jc w:val="both"/>
        <w:rPr>
          <w:sz w:val="28"/>
          <w:szCs w:val="28"/>
        </w:rPr>
      </w:pPr>
      <w:r w:rsidRPr="00166E6F">
        <w:rPr>
          <w:sz w:val="28"/>
          <w:szCs w:val="28"/>
        </w:rPr>
        <w:t xml:space="preserve">Налоговая база = (Сумма остаточной стоимости основных средств </w:t>
      </w:r>
      <w:r>
        <w:rPr>
          <w:sz w:val="28"/>
          <w:szCs w:val="28"/>
        </w:rPr>
        <w:t>за 2008год) / 13</w:t>
      </w:r>
      <w:r w:rsidRPr="00166E6F">
        <w:rPr>
          <w:sz w:val="28"/>
          <w:szCs w:val="28"/>
        </w:rPr>
        <w:t xml:space="preserve"> * 2,2% .</w:t>
      </w:r>
    </w:p>
    <w:p w:rsidR="00FF2C58" w:rsidRDefault="00D514FF" w:rsidP="000E0F28">
      <w:pPr>
        <w:spacing w:line="360" w:lineRule="auto"/>
        <w:jc w:val="both"/>
        <w:rPr>
          <w:sz w:val="28"/>
          <w:szCs w:val="28"/>
        </w:rPr>
      </w:pPr>
      <w:r w:rsidRPr="00166E6F">
        <w:rPr>
          <w:sz w:val="28"/>
          <w:szCs w:val="28"/>
        </w:rPr>
        <w:t>Сумма налога</w:t>
      </w:r>
      <w:r>
        <w:rPr>
          <w:sz w:val="28"/>
          <w:szCs w:val="28"/>
        </w:rPr>
        <w:t xml:space="preserve"> за год = (4304000 / 13) * 0,022 = 7283 рублей 69 копеек.</w:t>
      </w:r>
    </w:p>
    <w:p w:rsidR="00D514FF" w:rsidRPr="00166E6F" w:rsidRDefault="00D514FF" w:rsidP="000E0F28">
      <w:pPr>
        <w:spacing w:line="360" w:lineRule="auto"/>
        <w:ind w:firstLine="709"/>
        <w:jc w:val="both"/>
        <w:rPr>
          <w:sz w:val="28"/>
          <w:szCs w:val="28"/>
        </w:rPr>
      </w:pPr>
      <w:r w:rsidRPr="00166E6F">
        <w:rPr>
          <w:sz w:val="28"/>
          <w:szCs w:val="28"/>
        </w:rPr>
        <w:t xml:space="preserve">Согласно п.2 ст. 386 НК РФ налогоплательщики представляют налоговые расчеты по авансовым платежам по налогу не позднее 30 дней с даты окончания соответствующего отчетного периода. Следовательно, декларацию за 1 квартал 2009 года организация должна была представить в налоговые органы до 30 апреля 2009г. </w:t>
      </w:r>
    </w:p>
    <w:p w:rsidR="00D514FF" w:rsidRDefault="00D514FF" w:rsidP="000E0F28">
      <w:pPr>
        <w:spacing w:line="360" w:lineRule="auto"/>
        <w:jc w:val="both"/>
        <w:rPr>
          <w:sz w:val="28"/>
          <w:szCs w:val="28"/>
        </w:rPr>
      </w:pPr>
      <w:r w:rsidRPr="00166E6F">
        <w:rPr>
          <w:sz w:val="28"/>
          <w:szCs w:val="28"/>
        </w:rPr>
        <w:t>Уплатить налог необходимо в течение 5 дней с момента подачи декларации</w:t>
      </w:r>
      <w:r>
        <w:rPr>
          <w:sz w:val="28"/>
          <w:szCs w:val="28"/>
        </w:rPr>
        <w:t>.</w:t>
      </w:r>
    </w:p>
    <w:p w:rsidR="00D514FF" w:rsidRPr="00696DCC" w:rsidRDefault="00D514FF" w:rsidP="000E0F28">
      <w:pPr>
        <w:spacing w:line="360" w:lineRule="auto"/>
        <w:ind w:firstLine="709"/>
        <w:jc w:val="both"/>
        <w:rPr>
          <w:sz w:val="28"/>
          <w:szCs w:val="28"/>
        </w:rPr>
      </w:pPr>
      <w:r w:rsidRPr="00166E6F">
        <w:rPr>
          <w:sz w:val="28"/>
          <w:szCs w:val="28"/>
        </w:rPr>
        <w:t>Проводки по начислению и перечислению налога на</w:t>
      </w:r>
      <w:r>
        <w:rPr>
          <w:sz w:val="28"/>
          <w:szCs w:val="28"/>
        </w:rPr>
        <w:t xml:space="preserve"> имущество приведены в таблице 5</w:t>
      </w:r>
      <w:r w:rsidRPr="00166E6F">
        <w:rPr>
          <w:sz w:val="28"/>
          <w:szCs w:val="28"/>
        </w:rPr>
        <w:t>.</w:t>
      </w:r>
    </w:p>
    <w:p w:rsidR="00D514FF" w:rsidRPr="00166E6F" w:rsidRDefault="00D514FF" w:rsidP="000E0F28">
      <w:pPr>
        <w:spacing w:line="360" w:lineRule="auto"/>
        <w:jc w:val="right"/>
        <w:rPr>
          <w:sz w:val="28"/>
          <w:szCs w:val="28"/>
        </w:rPr>
      </w:pPr>
      <w:r>
        <w:rPr>
          <w:sz w:val="28"/>
          <w:szCs w:val="28"/>
        </w:rPr>
        <w:t>Таблица 5.</w:t>
      </w:r>
    </w:p>
    <w:p w:rsidR="00D514FF" w:rsidRPr="00D514FF" w:rsidRDefault="00D514FF" w:rsidP="000E0F28">
      <w:pPr>
        <w:spacing w:line="360" w:lineRule="auto"/>
        <w:ind w:firstLine="709"/>
        <w:jc w:val="both"/>
        <w:rPr>
          <w:sz w:val="28"/>
          <w:szCs w:val="28"/>
        </w:rPr>
      </w:pPr>
      <w:r>
        <w:rPr>
          <w:sz w:val="28"/>
          <w:szCs w:val="28"/>
        </w:rPr>
        <w:t>«</w:t>
      </w:r>
      <w:r w:rsidRPr="00D514FF">
        <w:rPr>
          <w:sz w:val="28"/>
          <w:szCs w:val="28"/>
        </w:rPr>
        <w:t>Бухгалтерские проводки по начислению и перечислению налога на имущество</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7"/>
        <w:gridCol w:w="1332"/>
        <w:gridCol w:w="1666"/>
        <w:gridCol w:w="1657"/>
      </w:tblGrid>
      <w:tr w:rsidR="00D514FF" w:rsidRPr="005650C2">
        <w:trPr>
          <w:trHeight w:val="294"/>
          <w:jc w:val="center"/>
        </w:trPr>
        <w:tc>
          <w:tcPr>
            <w:tcW w:w="4097" w:type="dxa"/>
            <w:vMerge w:val="restart"/>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Содержание хозяйственной записи</w:t>
            </w:r>
          </w:p>
        </w:tc>
        <w:tc>
          <w:tcPr>
            <w:tcW w:w="1332" w:type="dxa"/>
            <w:vMerge w:val="restart"/>
            <w:tcBorders>
              <w:top w:val="single" w:sz="4" w:space="0" w:color="auto"/>
              <w:left w:val="single" w:sz="4" w:space="0" w:color="auto"/>
              <w:bottom w:val="single" w:sz="4" w:space="0" w:color="auto"/>
              <w:right w:val="single" w:sz="4" w:space="0" w:color="auto"/>
            </w:tcBorders>
          </w:tcPr>
          <w:p w:rsidR="00D514FF" w:rsidRPr="005650C2" w:rsidRDefault="00D514FF" w:rsidP="005650C2">
            <w:r w:rsidRPr="005650C2">
              <w:t>Сумма, руб.</w:t>
            </w:r>
          </w:p>
        </w:tc>
        <w:tc>
          <w:tcPr>
            <w:tcW w:w="3323" w:type="dxa"/>
            <w:gridSpan w:val="2"/>
            <w:tcBorders>
              <w:top w:val="single" w:sz="4" w:space="0" w:color="auto"/>
              <w:left w:val="single" w:sz="4" w:space="0" w:color="auto"/>
              <w:bottom w:val="single" w:sz="4" w:space="0" w:color="auto"/>
              <w:right w:val="single" w:sz="4" w:space="0" w:color="auto"/>
            </w:tcBorders>
          </w:tcPr>
          <w:p w:rsidR="00D514FF" w:rsidRPr="005650C2" w:rsidRDefault="00D514FF" w:rsidP="005650C2">
            <w:r w:rsidRPr="005650C2">
              <w:t>Корреспонденция</w:t>
            </w:r>
          </w:p>
        </w:tc>
      </w:tr>
      <w:tr w:rsidR="00D514FF" w:rsidRPr="005650C2">
        <w:trPr>
          <w:trHeight w:val="123"/>
          <w:jc w:val="center"/>
        </w:trPr>
        <w:tc>
          <w:tcPr>
            <w:tcW w:w="4097" w:type="dxa"/>
            <w:vMerge/>
            <w:tcBorders>
              <w:top w:val="single" w:sz="4" w:space="0" w:color="auto"/>
              <w:left w:val="single" w:sz="4" w:space="0" w:color="auto"/>
              <w:bottom w:val="single" w:sz="4" w:space="0" w:color="auto"/>
              <w:right w:val="single" w:sz="4" w:space="0" w:color="auto"/>
            </w:tcBorders>
          </w:tcPr>
          <w:p w:rsidR="00D514FF" w:rsidRPr="005650C2" w:rsidRDefault="00D514FF" w:rsidP="005650C2"/>
        </w:tc>
        <w:tc>
          <w:tcPr>
            <w:tcW w:w="1332" w:type="dxa"/>
            <w:vMerge/>
            <w:tcBorders>
              <w:top w:val="single" w:sz="4" w:space="0" w:color="auto"/>
              <w:left w:val="single" w:sz="4" w:space="0" w:color="auto"/>
              <w:bottom w:val="single" w:sz="4" w:space="0" w:color="auto"/>
              <w:right w:val="single" w:sz="4" w:space="0" w:color="auto"/>
            </w:tcBorders>
          </w:tcPr>
          <w:p w:rsidR="00D514FF" w:rsidRPr="005650C2" w:rsidRDefault="00D514FF" w:rsidP="005650C2"/>
        </w:tc>
        <w:tc>
          <w:tcPr>
            <w:tcW w:w="1666" w:type="dxa"/>
            <w:tcBorders>
              <w:top w:val="single" w:sz="4" w:space="0" w:color="auto"/>
              <w:left w:val="single" w:sz="4" w:space="0" w:color="auto"/>
              <w:bottom w:val="single" w:sz="4" w:space="0" w:color="auto"/>
              <w:right w:val="single" w:sz="4" w:space="0" w:color="auto"/>
            </w:tcBorders>
          </w:tcPr>
          <w:p w:rsidR="00D514FF" w:rsidRPr="005650C2" w:rsidRDefault="00D514FF" w:rsidP="005650C2">
            <w:r w:rsidRPr="005650C2">
              <w:t>Дебет</w:t>
            </w:r>
          </w:p>
        </w:tc>
        <w:tc>
          <w:tcPr>
            <w:tcW w:w="1657" w:type="dxa"/>
            <w:tcBorders>
              <w:top w:val="single" w:sz="4" w:space="0" w:color="auto"/>
              <w:left w:val="single" w:sz="4" w:space="0" w:color="auto"/>
              <w:bottom w:val="single" w:sz="4" w:space="0" w:color="auto"/>
              <w:right w:val="single" w:sz="4" w:space="0" w:color="auto"/>
            </w:tcBorders>
          </w:tcPr>
          <w:p w:rsidR="00D514FF" w:rsidRPr="005650C2" w:rsidRDefault="00D514FF" w:rsidP="005650C2">
            <w:r w:rsidRPr="005650C2">
              <w:t>Кредит</w:t>
            </w:r>
          </w:p>
        </w:tc>
      </w:tr>
      <w:tr w:rsidR="00D514FF" w:rsidRPr="005650C2">
        <w:trPr>
          <w:trHeight w:val="575"/>
          <w:jc w:val="center"/>
        </w:trPr>
        <w:tc>
          <w:tcPr>
            <w:tcW w:w="4097" w:type="dxa"/>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1. Начислен налог на имущество</w:t>
            </w:r>
          </w:p>
        </w:tc>
        <w:tc>
          <w:tcPr>
            <w:tcW w:w="1332" w:type="dxa"/>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 xml:space="preserve">7283, 69 </w:t>
            </w:r>
          </w:p>
        </w:tc>
        <w:tc>
          <w:tcPr>
            <w:tcW w:w="1666" w:type="dxa"/>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91-2</w:t>
            </w:r>
          </w:p>
        </w:tc>
        <w:tc>
          <w:tcPr>
            <w:tcW w:w="1657" w:type="dxa"/>
            <w:tcBorders>
              <w:top w:val="single" w:sz="4" w:space="0" w:color="auto"/>
              <w:left w:val="single" w:sz="4" w:space="0" w:color="auto"/>
              <w:bottom w:val="single" w:sz="4" w:space="0" w:color="auto"/>
              <w:right w:val="single" w:sz="4" w:space="0" w:color="auto"/>
            </w:tcBorders>
          </w:tcPr>
          <w:p w:rsidR="00D514FF" w:rsidRPr="005650C2" w:rsidRDefault="00D514FF" w:rsidP="005650C2">
            <w:r w:rsidRPr="005650C2">
              <w:t>68-налог на имущество</w:t>
            </w:r>
          </w:p>
        </w:tc>
      </w:tr>
      <w:tr w:rsidR="00D514FF" w:rsidRPr="005650C2">
        <w:trPr>
          <w:trHeight w:val="600"/>
          <w:jc w:val="center"/>
        </w:trPr>
        <w:tc>
          <w:tcPr>
            <w:tcW w:w="4097" w:type="dxa"/>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2. Перечислен налог на имущество</w:t>
            </w:r>
          </w:p>
        </w:tc>
        <w:tc>
          <w:tcPr>
            <w:tcW w:w="1332" w:type="dxa"/>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 xml:space="preserve">7283, 69 </w:t>
            </w:r>
          </w:p>
        </w:tc>
        <w:tc>
          <w:tcPr>
            <w:tcW w:w="1666" w:type="dxa"/>
            <w:tcBorders>
              <w:top w:val="single" w:sz="4" w:space="0" w:color="auto"/>
              <w:left w:val="single" w:sz="4" w:space="0" w:color="auto"/>
              <w:bottom w:val="single" w:sz="4" w:space="0" w:color="auto"/>
              <w:right w:val="single" w:sz="4" w:space="0" w:color="auto"/>
            </w:tcBorders>
          </w:tcPr>
          <w:p w:rsidR="00D514FF" w:rsidRPr="005650C2" w:rsidRDefault="00D514FF" w:rsidP="005650C2">
            <w:r w:rsidRPr="005650C2">
              <w:t>68-налог на имущество</w:t>
            </w:r>
          </w:p>
        </w:tc>
        <w:tc>
          <w:tcPr>
            <w:tcW w:w="1657" w:type="dxa"/>
            <w:tcBorders>
              <w:top w:val="single" w:sz="4" w:space="0" w:color="auto"/>
              <w:left w:val="single" w:sz="4" w:space="0" w:color="auto"/>
              <w:bottom w:val="single" w:sz="4" w:space="0" w:color="auto"/>
              <w:right w:val="single" w:sz="4" w:space="0" w:color="auto"/>
            </w:tcBorders>
          </w:tcPr>
          <w:p w:rsidR="00D514FF" w:rsidRPr="005650C2" w:rsidRDefault="00D514FF" w:rsidP="005650C2"/>
          <w:p w:rsidR="00D514FF" w:rsidRPr="005650C2" w:rsidRDefault="00D514FF" w:rsidP="005650C2">
            <w:r w:rsidRPr="005650C2">
              <w:t>51</w:t>
            </w:r>
          </w:p>
        </w:tc>
      </w:tr>
    </w:tbl>
    <w:p w:rsidR="00D514FF" w:rsidRPr="005650C2" w:rsidRDefault="00D514FF" w:rsidP="005650C2">
      <w:pPr>
        <w:jc w:val="both"/>
      </w:pPr>
    </w:p>
    <w:p w:rsidR="000F014C" w:rsidRDefault="000F014C" w:rsidP="000E0F28">
      <w:pPr>
        <w:spacing w:line="360" w:lineRule="auto"/>
        <w:jc w:val="center"/>
        <w:rPr>
          <w:sz w:val="28"/>
          <w:szCs w:val="28"/>
        </w:rPr>
      </w:pPr>
    </w:p>
    <w:p w:rsidR="00D514FF" w:rsidRDefault="00D619D7" w:rsidP="000E0F28">
      <w:pPr>
        <w:spacing w:line="360" w:lineRule="auto"/>
        <w:jc w:val="center"/>
        <w:rPr>
          <w:sz w:val="28"/>
          <w:szCs w:val="28"/>
        </w:rPr>
      </w:pPr>
      <w:r>
        <w:rPr>
          <w:sz w:val="28"/>
          <w:szCs w:val="28"/>
        </w:rPr>
        <w:t>2.4. Налог на прибыль организации</w:t>
      </w:r>
    </w:p>
    <w:p w:rsidR="00D619D7" w:rsidRPr="005650C2" w:rsidRDefault="00D619D7" w:rsidP="000E0F28">
      <w:pPr>
        <w:spacing w:line="360" w:lineRule="auto"/>
        <w:jc w:val="both"/>
        <w:rPr>
          <w:bCs/>
          <w:sz w:val="28"/>
          <w:szCs w:val="28"/>
        </w:rPr>
      </w:pPr>
      <w:r>
        <w:rPr>
          <w:bCs/>
          <w:sz w:val="28"/>
          <w:szCs w:val="28"/>
        </w:rPr>
        <w:t xml:space="preserve">   </w:t>
      </w:r>
      <w:r w:rsidRPr="00166E6F">
        <w:rPr>
          <w:bCs/>
          <w:sz w:val="28"/>
          <w:szCs w:val="28"/>
        </w:rPr>
        <w:t xml:space="preserve">Согласно ст. 285 НК РФ </w:t>
      </w:r>
      <w:bookmarkStart w:id="0" w:name="sub_2851"/>
      <w:r w:rsidRPr="00166E6F">
        <w:rPr>
          <w:bCs/>
          <w:sz w:val="28"/>
          <w:szCs w:val="28"/>
        </w:rPr>
        <w:t>н</w:t>
      </w:r>
      <w:r w:rsidRPr="00166E6F">
        <w:rPr>
          <w:sz w:val="28"/>
          <w:szCs w:val="28"/>
        </w:rPr>
        <w:t>алоговым периодом по налогу признается календарный год.</w:t>
      </w:r>
      <w:bookmarkEnd w:id="0"/>
      <w:r>
        <w:rPr>
          <w:sz w:val="28"/>
          <w:szCs w:val="28"/>
        </w:rPr>
        <w:t xml:space="preserve"> </w:t>
      </w:r>
    </w:p>
    <w:p w:rsidR="00D619D7" w:rsidRDefault="00D619D7" w:rsidP="000E0F28">
      <w:pPr>
        <w:spacing w:line="360" w:lineRule="auto"/>
        <w:jc w:val="both"/>
        <w:rPr>
          <w:sz w:val="28"/>
          <w:szCs w:val="28"/>
        </w:rPr>
      </w:pPr>
      <w:r>
        <w:rPr>
          <w:sz w:val="28"/>
          <w:szCs w:val="28"/>
        </w:rPr>
        <w:t xml:space="preserve">   По данным «Отчета о прибыли и убытках» (Приложение 4) за 2008 год прибыль предприятия до налогообложения составляет 40574000 рублей.</w:t>
      </w:r>
    </w:p>
    <w:p w:rsidR="00D619D7" w:rsidRPr="00166E6F" w:rsidRDefault="00D619D7" w:rsidP="000E0F28">
      <w:pPr>
        <w:spacing w:line="360" w:lineRule="auto"/>
        <w:ind w:firstLine="709"/>
        <w:jc w:val="both"/>
        <w:rPr>
          <w:sz w:val="28"/>
          <w:szCs w:val="28"/>
        </w:rPr>
      </w:pPr>
      <w:r w:rsidRPr="00166E6F">
        <w:rPr>
          <w:sz w:val="28"/>
          <w:szCs w:val="28"/>
        </w:rPr>
        <w:t>Согласно п. 1 ст. 284 НК РФ налоговая ставка устанавливается в размере 20 процентов. При этом:</w:t>
      </w:r>
    </w:p>
    <w:p w:rsidR="00D619D7" w:rsidRPr="00166E6F" w:rsidRDefault="00D619D7" w:rsidP="000E0F28">
      <w:pPr>
        <w:autoSpaceDE w:val="0"/>
        <w:autoSpaceDN w:val="0"/>
        <w:adjustRightInd w:val="0"/>
        <w:spacing w:line="360" w:lineRule="auto"/>
        <w:ind w:firstLine="709"/>
        <w:jc w:val="both"/>
        <w:rPr>
          <w:sz w:val="28"/>
          <w:szCs w:val="28"/>
        </w:rPr>
      </w:pPr>
      <w:r w:rsidRPr="00166E6F">
        <w:rPr>
          <w:sz w:val="28"/>
          <w:szCs w:val="28"/>
        </w:rPr>
        <w:t>– сумма налога, исчисленная по налоговой ставке в размере 2 процента, зачисляется в федеральный бюджет;</w:t>
      </w:r>
    </w:p>
    <w:p w:rsidR="00D619D7" w:rsidRDefault="00D619D7" w:rsidP="000E0F28">
      <w:pPr>
        <w:autoSpaceDE w:val="0"/>
        <w:autoSpaceDN w:val="0"/>
        <w:adjustRightInd w:val="0"/>
        <w:spacing w:line="360" w:lineRule="auto"/>
        <w:ind w:firstLine="709"/>
        <w:jc w:val="both"/>
        <w:rPr>
          <w:sz w:val="28"/>
          <w:szCs w:val="28"/>
        </w:rPr>
      </w:pPr>
      <w:r w:rsidRPr="00166E6F">
        <w:rPr>
          <w:sz w:val="28"/>
          <w:szCs w:val="28"/>
        </w:rPr>
        <w:t>– сумма налога, исчисленная по налоговой ставке в размере 18 процентов, зачисляется в бюджеты субъектов Российской Федерации.</w:t>
      </w:r>
    </w:p>
    <w:p w:rsidR="00D619D7" w:rsidRPr="00166E6F" w:rsidRDefault="00D619D7" w:rsidP="000E0F28">
      <w:pPr>
        <w:autoSpaceDE w:val="0"/>
        <w:autoSpaceDN w:val="0"/>
        <w:adjustRightInd w:val="0"/>
        <w:spacing w:line="360" w:lineRule="auto"/>
        <w:ind w:firstLine="709"/>
        <w:jc w:val="both"/>
        <w:rPr>
          <w:sz w:val="28"/>
          <w:szCs w:val="28"/>
        </w:rPr>
      </w:pPr>
      <w:r w:rsidRPr="00166E6F">
        <w:rPr>
          <w:sz w:val="28"/>
          <w:szCs w:val="28"/>
        </w:rPr>
        <w:t>процентов, зачисляется в бюджеты субъектов Российской Федерации.</w:t>
      </w:r>
    </w:p>
    <w:p w:rsidR="00D619D7" w:rsidRDefault="00D619D7" w:rsidP="000E0F28">
      <w:pPr>
        <w:spacing w:line="360" w:lineRule="auto"/>
        <w:ind w:firstLine="709"/>
        <w:jc w:val="both"/>
        <w:rPr>
          <w:sz w:val="28"/>
          <w:szCs w:val="28"/>
        </w:rPr>
      </w:pPr>
      <w:r w:rsidRPr="00166E6F">
        <w:rPr>
          <w:sz w:val="28"/>
          <w:szCs w:val="28"/>
        </w:rPr>
        <w:t>Сумма налога на прибыль составит</w:t>
      </w:r>
      <w:r>
        <w:rPr>
          <w:sz w:val="28"/>
          <w:szCs w:val="28"/>
        </w:rPr>
        <w:t>:</w:t>
      </w:r>
    </w:p>
    <w:p w:rsidR="00D619D7" w:rsidRPr="00166E6F" w:rsidRDefault="00D619D7" w:rsidP="000E0F28">
      <w:pPr>
        <w:spacing w:line="360" w:lineRule="auto"/>
        <w:ind w:firstLine="709"/>
        <w:jc w:val="both"/>
        <w:rPr>
          <w:sz w:val="28"/>
          <w:szCs w:val="28"/>
        </w:rPr>
      </w:pPr>
      <w:r>
        <w:rPr>
          <w:sz w:val="28"/>
          <w:szCs w:val="28"/>
        </w:rPr>
        <w:t>40574000 * 0,2 = 8114800</w:t>
      </w:r>
      <w:r w:rsidRPr="00166E6F">
        <w:rPr>
          <w:sz w:val="28"/>
          <w:szCs w:val="28"/>
        </w:rPr>
        <w:t>, в том числе:</w:t>
      </w:r>
    </w:p>
    <w:p w:rsidR="00D619D7" w:rsidRPr="00166E6F" w:rsidRDefault="00D619D7" w:rsidP="000E0F28">
      <w:pPr>
        <w:spacing w:line="360" w:lineRule="auto"/>
        <w:ind w:firstLine="709"/>
        <w:jc w:val="both"/>
        <w:rPr>
          <w:sz w:val="28"/>
          <w:szCs w:val="28"/>
        </w:rPr>
      </w:pPr>
      <w:r w:rsidRPr="00166E6F">
        <w:rPr>
          <w:sz w:val="28"/>
          <w:szCs w:val="28"/>
        </w:rPr>
        <w:t xml:space="preserve">– федеральный бюджет: </w:t>
      </w:r>
      <w:r>
        <w:rPr>
          <w:sz w:val="28"/>
          <w:szCs w:val="28"/>
        </w:rPr>
        <w:t>8114800</w:t>
      </w:r>
      <w:r w:rsidRPr="00166E6F">
        <w:rPr>
          <w:sz w:val="28"/>
          <w:szCs w:val="28"/>
        </w:rPr>
        <w:t xml:space="preserve">* </w:t>
      </w:r>
      <w:r>
        <w:rPr>
          <w:sz w:val="28"/>
          <w:szCs w:val="28"/>
        </w:rPr>
        <w:t>0,0</w:t>
      </w:r>
      <w:r w:rsidRPr="00166E6F">
        <w:rPr>
          <w:sz w:val="28"/>
          <w:szCs w:val="28"/>
        </w:rPr>
        <w:t xml:space="preserve">2 = </w:t>
      </w:r>
      <w:r>
        <w:rPr>
          <w:sz w:val="28"/>
          <w:szCs w:val="28"/>
        </w:rPr>
        <w:t>162296</w:t>
      </w:r>
      <w:r w:rsidRPr="00166E6F">
        <w:rPr>
          <w:sz w:val="28"/>
          <w:szCs w:val="28"/>
        </w:rPr>
        <w:t xml:space="preserve"> </w:t>
      </w:r>
      <w:r>
        <w:rPr>
          <w:sz w:val="28"/>
          <w:szCs w:val="28"/>
        </w:rPr>
        <w:t>рублей</w:t>
      </w:r>
      <w:r w:rsidRPr="00166E6F">
        <w:rPr>
          <w:sz w:val="28"/>
          <w:szCs w:val="28"/>
        </w:rPr>
        <w:t>;</w:t>
      </w:r>
    </w:p>
    <w:p w:rsidR="00D619D7" w:rsidRDefault="00D619D7" w:rsidP="000E0F28">
      <w:pPr>
        <w:spacing w:line="360" w:lineRule="auto"/>
        <w:ind w:firstLine="709"/>
        <w:jc w:val="both"/>
        <w:rPr>
          <w:sz w:val="28"/>
          <w:szCs w:val="28"/>
        </w:rPr>
      </w:pPr>
      <w:r w:rsidRPr="00166E6F">
        <w:rPr>
          <w:sz w:val="28"/>
          <w:szCs w:val="28"/>
        </w:rPr>
        <w:t xml:space="preserve">– бюджет субъектов федерации: 2 624 085 * </w:t>
      </w:r>
      <w:r>
        <w:rPr>
          <w:sz w:val="28"/>
          <w:szCs w:val="28"/>
        </w:rPr>
        <w:t>0,</w:t>
      </w:r>
      <w:r w:rsidRPr="00166E6F">
        <w:rPr>
          <w:sz w:val="28"/>
          <w:szCs w:val="28"/>
        </w:rPr>
        <w:t xml:space="preserve">18 = </w:t>
      </w:r>
      <w:r>
        <w:rPr>
          <w:sz w:val="28"/>
          <w:szCs w:val="28"/>
        </w:rPr>
        <w:t>1460664</w:t>
      </w:r>
      <w:r w:rsidRPr="00166E6F">
        <w:rPr>
          <w:sz w:val="28"/>
          <w:szCs w:val="28"/>
        </w:rPr>
        <w:t xml:space="preserve"> </w:t>
      </w:r>
      <w:r>
        <w:rPr>
          <w:sz w:val="28"/>
          <w:szCs w:val="28"/>
        </w:rPr>
        <w:t>рублей.</w:t>
      </w:r>
    </w:p>
    <w:p w:rsidR="00D619D7" w:rsidRPr="00696DCC" w:rsidRDefault="00D619D7" w:rsidP="000E0F28">
      <w:pPr>
        <w:spacing w:line="360" w:lineRule="auto"/>
        <w:ind w:firstLine="709"/>
        <w:jc w:val="both"/>
        <w:rPr>
          <w:sz w:val="28"/>
          <w:szCs w:val="28"/>
        </w:rPr>
      </w:pPr>
      <w:r w:rsidRPr="00166E6F">
        <w:rPr>
          <w:sz w:val="28"/>
          <w:szCs w:val="28"/>
        </w:rPr>
        <w:t xml:space="preserve">Проводки по начислению и перечислению налога </w:t>
      </w:r>
      <w:r>
        <w:rPr>
          <w:sz w:val="28"/>
          <w:szCs w:val="28"/>
        </w:rPr>
        <w:t>на прибыль приведены в таблице 6</w:t>
      </w:r>
      <w:r w:rsidRPr="00166E6F">
        <w:rPr>
          <w:sz w:val="28"/>
          <w:szCs w:val="28"/>
        </w:rPr>
        <w:t>.</w:t>
      </w:r>
    </w:p>
    <w:p w:rsidR="00D619D7" w:rsidRPr="00166E6F" w:rsidRDefault="00D619D7" w:rsidP="000E0F28">
      <w:pPr>
        <w:spacing w:line="360" w:lineRule="auto"/>
        <w:jc w:val="right"/>
        <w:rPr>
          <w:sz w:val="28"/>
          <w:szCs w:val="28"/>
        </w:rPr>
      </w:pPr>
      <w:r>
        <w:rPr>
          <w:sz w:val="28"/>
          <w:szCs w:val="28"/>
        </w:rPr>
        <w:t>Таблица 6</w:t>
      </w:r>
    </w:p>
    <w:p w:rsidR="00D619D7" w:rsidRPr="00D619D7" w:rsidRDefault="00D619D7" w:rsidP="000E0F28">
      <w:pPr>
        <w:spacing w:line="360" w:lineRule="auto"/>
        <w:ind w:firstLine="709"/>
        <w:jc w:val="both"/>
        <w:rPr>
          <w:sz w:val="28"/>
          <w:szCs w:val="28"/>
        </w:rPr>
      </w:pPr>
      <w:r>
        <w:rPr>
          <w:sz w:val="28"/>
          <w:szCs w:val="28"/>
        </w:rPr>
        <w:t>«</w:t>
      </w:r>
      <w:r w:rsidRPr="00D619D7">
        <w:rPr>
          <w:sz w:val="28"/>
          <w:szCs w:val="28"/>
        </w:rPr>
        <w:t>Бухгалтерские проводки по начислению и перечислению налога на прибыль</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5"/>
        <w:gridCol w:w="1443"/>
        <w:gridCol w:w="1443"/>
        <w:gridCol w:w="1596"/>
      </w:tblGrid>
      <w:tr w:rsidR="00D619D7" w:rsidRPr="005650C2">
        <w:trPr>
          <w:trHeight w:val="345"/>
          <w:jc w:val="center"/>
        </w:trPr>
        <w:tc>
          <w:tcPr>
            <w:tcW w:w="4105" w:type="dxa"/>
            <w:vMerge w:val="restart"/>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Содержание хозяйственной записи</w:t>
            </w:r>
          </w:p>
        </w:tc>
        <w:tc>
          <w:tcPr>
            <w:tcW w:w="1443" w:type="dxa"/>
            <w:vMerge w:val="restart"/>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Сумма, руб.</w:t>
            </w:r>
          </w:p>
        </w:tc>
        <w:tc>
          <w:tcPr>
            <w:tcW w:w="3039" w:type="dxa"/>
            <w:gridSpan w:val="2"/>
            <w:tcBorders>
              <w:top w:val="single" w:sz="4" w:space="0" w:color="auto"/>
              <w:left w:val="single" w:sz="4" w:space="0" w:color="auto"/>
              <w:bottom w:val="single" w:sz="4" w:space="0" w:color="auto"/>
              <w:right w:val="single" w:sz="4" w:space="0" w:color="auto"/>
            </w:tcBorders>
          </w:tcPr>
          <w:p w:rsidR="00D619D7" w:rsidRPr="005650C2" w:rsidRDefault="00D619D7" w:rsidP="005650C2">
            <w:r w:rsidRPr="005650C2">
              <w:t>Корреспонденция</w:t>
            </w:r>
          </w:p>
        </w:tc>
      </w:tr>
      <w:tr w:rsidR="00D619D7" w:rsidRPr="005650C2">
        <w:trPr>
          <w:trHeight w:val="144"/>
          <w:jc w:val="center"/>
        </w:trPr>
        <w:tc>
          <w:tcPr>
            <w:tcW w:w="4105" w:type="dxa"/>
            <w:vMerge/>
            <w:tcBorders>
              <w:top w:val="single" w:sz="4" w:space="0" w:color="auto"/>
              <w:left w:val="single" w:sz="4" w:space="0" w:color="auto"/>
              <w:bottom w:val="single" w:sz="4" w:space="0" w:color="auto"/>
              <w:right w:val="single" w:sz="4" w:space="0" w:color="auto"/>
            </w:tcBorders>
          </w:tcPr>
          <w:p w:rsidR="00D619D7" w:rsidRPr="005650C2" w:rsidRDefault="00D619D7" w:rsidP="005650C2"/>
        </w:tc>
        <w:tc>
          <w:tcPr>
            <w:tcW w:w="1443" w:type="dxa"/>
            <w:vMerge/>
            <w:tcBorders>
              <w:top w:val="single" w:sz="4" w:space="0" w:color="auto"/>
              <w:left w:val="single" w:sz="4" w:space="0" w:color="auto"/>
              <w:bottom w:val="single" w:sz="4" w:space="0" w:color="auto"/>
              <w:right w:val="single" w:sz="4" w:space="0" w:color="auto"/>
            </w:tcBorders>
          </w:tcPr>
          <w:p w:rsidR="00D619D7" w:rsidRPr="005650C2" w:rsidRDefault="00D619D7" w:rsidP="005650C2"/>
        </w:tc>
        <w:tc>
          <w:tcPr>
            <w:tcW w:w="1443" w:type="dxa"/>
            <w:tcBorders>
              <w:top w:val="single" w:sz="4" w:space="0" w:color="auto"/>
              <w:left w:val="single" w:sz="4" w:space="0" w:color="auto"/>
              <w:bottom w:val="single" w:sz="4" w:space="0" w:color="auto"/>
              <w:right w:val="single" w:sz="4" w:space="0" w:color="auto"/>
            </w:tcBorders>
          </w:tcPr>
          <w:p w:rsidR="00D619D7" w:rsidRPr="005650C2" w:rsidRDefault="00D619D7" w:rsidP="005650C2">
            <w:r w:rsidRPr="005650C2">
              <w:t>Дебет</w:t>
            </w:r>
          </w:p>
        </w:tc>
        <w:tc>
          <w:tcPr>
            <w:tcW w:w="1595" w:type="dxa"/>
            <w:tcBorders>
              <w:top w:val="single" w:sz="4" w:space="0" w:color="auto"/>
              <w:left w:val="single" w:sz="4" w:space="0" w:color="auto"/>
              <w:bottom w:val="single" w:sz="4" w:space="0" w:color="auto"/>
              <w:right w:val="single" w:sz="4" w:space="0" w:color="auto"/>
            </w:tcBorders>
          </w:tcPr>
          <w:p w:rsidR="00D619D7" w:rsidRPr="005650C2" w:rsidRDefault="00D619D7" w:rsidP="005650C2">
            <w:r w:rsidRPr="005650C2">
              <w:t>Кредит</w:t>
            </w:r>
          </w:p>
        </w:tc>
      </w:tr>
      <w:tr w:rsidR="00D619D7" w:rsidRPr="005650C2">
        <w:trPr>
          <w:trHeight w:val="675"/>
          <w:jc w:val="center"/>
        </w:trPr>
        <w:tc>
          <w:tcPr>
            <w:tcW w:w="4105" w:type="dxa"/>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1. Начислен налог на прибыль</w:t>
            </w:r>
          </w:p>
        </w:tc>
        <w:tc>
          <w:tcPr>
            <w:tcW w:w="1443" w:type="dxa"/>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8114800</w:t>
            </w:r>
          </w:p>
        </w:tc>
        <w:tc>
          <w:tcPr>
            <w:tcW w:w="1443" w:type="dxa"/>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99</w:t>
            </w:r>
          </w:p>
        </w:tc>
        <w:tc>
          <w:tcPr>
            <w:tcW w:w="1595" w:type="dxa"/>
            <w:tcBorders>
              <w:top w:val="single" w:sz="4" w:space="0" w:color="auto"/>
              <w:left w:val="single" w:sz="4" w:space="0" w:color="auto"/>
              <w:bottom w:val="single" w:sz="4" w:space="0" w:color="auto"/>
              <w:right w:val="single" w:sz="4" w:space="0" w:color="auto"/>
            </w:tcBorders>
          </w:tcPr>
          <w:p w:rsidR="00D619D7" w:rsidRPr="005650C2" w:rsidRDefault="00D619D7" w:rsidP="005650C2">
            <w:r w:rsidRPr="005650C2">
              <w:t>68-налог на прибыль</w:t>
            </w:r>
          </w:p>
        </w:tc>
      </w:tr>
      <w:tr w:rsidR="00D619D7" w:rsidRPr="005650C2">
        <w:trPr>
          <w:trHeight w:val="705"/>
          <w:jc w:val="center"/>
        </w:trPr>
        <w:tc>
          <w:tcPr>
            <w:tcW w:w="4105" w:type="dxa"/>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2. Перечислен налог на прибыль</w:t>
            </w:r>
          </w:p>
        </w:tc>
        <w:tc>
          <w:tcPr>
            <w:tcW w:w="1443" w:type="dxa"/>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8114800</w:t>
            </w:r>
          </w:p>
        </w:tc>
        <w:tc>
          <w:tcPr>
            <w:tcW w:w="1443" w:type="dxa"/>
            <w:tcBorders>
              <w:top w:val="single" w:sz="4" w:space="0" w:color="auto"/>
              <w:left w:val="single" w:sz="4" w:space="0" w:color="auto"/>
              <w:bottom w:val="single" w:sz="4" w:space="0" w:color="auto"/>
              <w:right w:val="single" w:sz="4" w:space="0" w:color="auto"/>
            </w:tcBorders>
          </w:tcPr>
          <w:p w:rsidR="00D619D7" w:rsidRPr="005650C2" w:rsidRDefault="00D619D7" w:rsidP="005650C2">
            <w:r w:rsidRPr="005650C2">
              <w:t>68-налог на прибыль</w:t>
            </w:r>
          </w:p>
        </w:tc>
        <w:tc>
          <w:tcPr>
            <w:tcW w:w="1595" w:type="dxa"/>
            <w:tcBorders>
              <w:top w:val="single" w:sz="4" w:space="0" w:color="auto"/>
              <w:left w:val="single" w:sz="4" w:space="0" w:color="auto"/>
              <w:bottom w:val="single" w:sz="4" w:space="0" w:color="auto"/>
              <w:right w:val="single" w:sz="4" w:space="0" w:color="auto"/>
            </w:tcBorders>
          </w:tcPr>
          <w:p w:rsidR="00D619D7" w:rsidRPr="005650C2" w:rsidRDefault="00D619D7" w:rsidP="005650C2"/>
          <w:p w:rsidR="00D619D7" w:rsidRPr="005650C2" w:rsidRDefault="00D619D7" w:rsidP="005650C2">
            <w:r w:rsidRPr="005650C2">
              <w:t>51</w:t>
            </w:r>
          </w:p>
        </w:tc>
      </w:tr>
    </w:tbl>
    <w:p w:rsidR="00D619D7" w:rsidRPr="00D619D7" w:rsidRDefault="00D619D7" w:rsidP="000E0F28">
      <w:pPr>
        <w:spacing w:line="360" w:lineRule="auto"/>
        <w:ind w:firstLine="709"/>
        <w:jc w:val="both"/>
        <w:rPr>
          <w:sz w:val="28"/>
          <w:szCs w:val="28"/>
        </w:rPr>
      </w:pPr>
    </w:p>
    <w:p w:rsidR="00D619D7" w:rsidRPr="00166E6F" w:rsidRDefault="00D619D7" w:rsidP="000E0F28">
      <w:pPr>
        <w:spacing w:line="360" w:lineRule="auto"/>
        <w:ind w:firstLine="709"/>
        <w:jc w:val="both"/>
        <w:rPr>
          <w:sz w:val="28"/>
          <w:szCs w:val="28"/>
        </w:rPr>
      </w:pPr>
      <w:r w:rsidRPr="00166E6F">
        <w:rPr>
          <w:sz w:val="28"/>
          <w:szCs w:val="28"/>
        </w:rPr>
        <w:t>Согласно п. 1 ст. 287 НК РФ авансовые платежи по итогам отчетного периода уплачиваются не позднее срока, установленного для подачи налоговых деклараций за соответствующий отчетный период.</w:t>
      </w:r>
    </w:p>
    <w:p w:rsidR="00D619D7" w:rsidRPr="00166E6F" w:rsidRDefault="00D619D7" w:rsidP="000E0F28">
      <w:pPr>
        <w:autoSpaceDE w:val="0"/>
        <w:autoSpaceDN w:val="0"/>
        <w:adjustRightInd w:val="0"/>
        <w:spacing w:line="360" w:lineRule="auto"/>
        <w:ind w:firstLine="709"/>
        <w:jc w:val="both"/>
        <w:rPr>
          <w:sz w:val="28"/>
          <w:szCs w:val="28"/>
        </w:rPr>
      </w:pPr>
      <w:r w:rsidRPr="00166E6F">
        <w:rPr>
          <w:sz w:val="28"/>
          <w:szCs w:val="28"/>
        </w:rPr>
        <w:t xml:space="preserve">Ежемесячные авансовые платежи, подлежащие уплате в течение </w:t>
      </w:r>
      <w:hyperlink w:anchor="sub_2852" w:history="1">
        <w:r w:rsidRPr="00166E6F">
          <w:rPr>
            <w:sz w:val="28"/>
            <w:szCs w:val="28"/>
          </w:rPr>
          <w:t>отчетного периода</w:t>
        </w:r>
      </w:hyperlink>
      <w:r w:rsidRPr="00166E6F">
        <w:rPr>
          <w:sz w:val="28"/>
          <w:szCs w:val="28"/>
        </w:rPr>
        <w:t>, уплачиваются в срок не позднее 28-го числа каждого месяца этого отчетного периода. 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0F014C" w:rsidRDefault="00D619D7" w:rsidP="000F014C">
      <w:pPr>
        <w:autoSpaceDE w:val="0"/>
        <w:autoSpaceDN w:val="0"/>
        <w:adjustRightInd w:val="0"/>
        <w:spacing w:line="360" w:lineRule="auto"/>
        <w:ind w:firstLine="709"/>
        <w:jc w:val="both"/>
        <w:rPr>
          <w:sz w:val="28"/>
          <w:szCs w:val="28"/>
        </w:rPr>
      </w:pPr>
      <w:r w:rsidRPr="00166E6F">
        <w:rPr>
          <w:sz w:val="28"/>
          <w:szCs w:val="28"/>
        </w:rPr>
        <w:t xml:space="preserve">По итогам </w:t>
      </w:r>
      <w:hyperlink w:anchor="sub_285" w:history="1">
        <w:r w:rsidRPr="00166E6F">
          <w:rPr>
            <w:sz w:val="28"/>
            <w:szCs w:val="28"/>
          </w:rPr>
          <w:t>отчетного (налогового) периода</w:t>
        </w:r>
      </w:hyperlink>
      <w:r w:rsidRPr="00166E6F">
        <w:rPr>
          <w:sz w:val="28"/>
          <w:szCs w:val="28"/>
        </w:rPr>
        <w:t xml:space="preserve">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0F014C" w:rsidRDefault="000F014C" w:rsidP="000E0F28">
      <w:pPr>
        <w:autoSpaceDE w:val="0"/>
        <w:autoSpaceDN w:val="0"/>
        <w:adjustRightInd w:val="0"/>
        <w:spacing w:line="360" w:lineRule="auto"/>
        <w:ind w:firstLine="709"/>
        <w:jc w:val="center"/>
        <w:rPr>
          <w:sz w:val="28"/>
          <w:szCs w:val="28"/>
        </w:rPr>
      </w:pPr>
    </w:p>
    <w:p w:rsidR="0030593A" w:rsidRPr="00166E6F" w:rsidRDefault="00B249D1" w:rsidP="000E0F28">
      <w:pPr>
        <w:autoSpaceDE w:val="0"/>
        <w:autoSpaceDN w:val="0"/>
        <w:adjustRightInd w:val="0"/>
        <w:spacing w:line="360" w:lineRule="auto"/>
        <w:ind w:firstLine="709"/>
        <w:jc w:val="center"/>
        <w:rPr>
          <w:sz w:val="28"/>
          <w:szCs w:val="28"/>
        </w:rPr>
      </w:pPr>
      <w:r>
        <w:rPr>
          <w:sz w:val="28"/>
          <w:szCs w:val="28"/>
        </w:rPr>
        <w:t>Вывод</w:t>
      </w:r>
    </w:p>
    <w:p w:rsidR="0030593A" w:rsidRDefault="0030593A" w:rsidP="009700CA">
      <w:pPr>
        <w:pStyle w:val="10"/>
        <w:jc w:val="both"/>
        <w:rPr>
          <w:color w:val="000080"/>
        </w:rPr>
      </w:pPr>
      <w:r>
        <w:t xml:space="preserve">   Важной проблемой российской налоговой политики на современном этапе является рост собираемости налогов. Тем не менее, право предприятия на законное уменьшение своих налоговых выплат является неотъемлемой гарантией частной собственности. Это тем более важно, т.к. в ряде случаев наблюдается тенденция со стороны налоговых органов рассматривать легальное уменьшение налоговых обязательств предприятия как «уклонение от уплаты налогов».</w:t>
      </w:r>
      <w:r>
        <w:rPr>
          <w:color w:val="000080"/>
        </w:rPr>
        <w:t xml:space="preserve"> </w:t>
      </w:r>
    </w:p>
    <w:p w:rsidR="0030593A" w:rsidRDefault="0030593A" w:rsidP="009700CA">
      <w:pPr>
        <w:pStyle w:val="10"/>
        <w:jc w:val="both"/>
      </w:pPr>
      <w:r>
        <w:t xml:space="preserve">   Задолженность по федеральным налогам составляет 48 % к поступлениям налоговых платежей, в абсолютном исчислении она составила на 1 сентября </w:t>
      </w:r>
      <w:smartTag w:uri="urn:schemas-microsoft-com:office:smarttags" w:element="metricconverter">
        <w:smartTagPr>
          <w:attr w:name="ProductID" w:val="2001 г"/>
        </w:smartTagPr>
        <w:r>
          <w:t>2001 г</w:t>
        </w:r>
      </w:smartTag>
      <w:r>
        <w:t xml:space="preserve">. 502,5 млрд. рублей, или 87,4 % задолженности в консолидированный бюджет. Прирост задолженности в августе составил 8,8 млрд. рублей. Недоимка по федеральным налогам на 1 сентября составила 364,5 млрд. рублей, увеличившись по сравнению с началом года на 25,7 млрд. рублей, или на 7,6 %. В целом за 8 месяцев </w:t>
      </w:r>
      <w:smartTag w:uri="urn:schemas-microsoft-com:office:smarttags" w:element="metricconverter">
        <w:smartTagPr>
          <w:attr w:name="ProductID" w:val="2001 г"/>
        </w:smartTagPr>
        <w:r>
          <w:t>2001 г</w:t>
        </w:r>
      </w:smartTag>
      <w:r>
        <w:t>. динамика недоимки соответствует динамике изменения задолженности. В августе произошло снижение суммы недоимки на 3,1 млрд. рублей.</w:t>
      </w:r>
    </w:p>
    <w:p w:rsidR="0030593A" w:rsidRDefault="0030593A" w:rsidP="009700CA">
      <w:pPr>
        <w:pStyle w:val="10"/>
        <w:jc w:val="both"/>
        <w:rPr>
          <w:color w:val="0000FF"/>
        </w:rPr>
      </w:pPr>
      <w:r>
        <w:t xml:space="preserve">       Эффективность налогового регулирования предпринимательской деятельности связана со стабильностью налоговой ставки и налоговой системы вообще. </w:t>
      </w:r>
    </w:p>
    <w:p w:rsidR="0030593A" w:rsidRDefault="0030593A" w:rsidP="009700CA">
      <w:pPr>
        <w:pStyle w:val="10"/>
        <w:jc w:val="both"/>
      </w:pPr>
      <w:r>
        <w:t xml:space="preserve">   Таким образом, политика в области расчетов должна быть направлена на формирование всей платежной системы в направлении создания высоконадежной, безопасной, стабильной и быстродействующей системы, чтобы неисправность одного из звеньев расчетов не стабилизировала все систему.</w:t>
      </w:r>
    </w:p>
    <w:p w:rsidR="005E7B3D" w:rsidRDefault="005E7B3D" w:rsidP="009700CA">
      <w:pPr>
        <w:pStyle w:val="10"/>
        <w:jc w:val="both"/>
      </w:pPr>
    </w:p>
    <w:p w:rsidR="005E7B3D" w:rsidRDefault="005E7B3D" w:rsidP="009700CA">
      <w:pPr>
        <w:pStyle w:val="10"/>
        <w:jc w:val="both"/>
      </w:pPr>
    </w:p>
    <w:p w:rsidR="005E7B3D" w:rsidRDefault="005E7B3D" w:rsidP="009700CA">
      <w:pPr>
        <w:pStyle w:val="10"/>
        <w:jc w:val="both"/>
      </w:pPr>
    </w:p>
    <w:p w:rsidR="005650C2" w:rsidRDefault="005650C2" w:rsidP="00D03537">
      <w:pPr>
        <w:pStyle w:val="10"/>
      </w:pPr>
    </w:p>
    <w:p w:rsidR="000F014C" w:rsidRDefault="000F014C" w:rsidP="00D03537">
      <w:pPr>
        <w:pStyle w:val="10"/>
      </w:pPr>
    </w:p>
    <w:p w:rsidR="000F014C" w:rsidRDefault="000F014C" w:rsidP="00D03537">
      <w:pPr>
        <w:pStyle w:val="10"/>
      </w:pPr>
    </w:p>
    <w:p w:rsidR="000F014C" w:rsidRDefault="000F014C" w:rsidP="00D03537">
      <w:pPr>
        <w:pStyle w:val="10"/>
      </w:pPr>
    </w:p>
    <w:p w:rsidR="00D619D7" w:rsidRDefault="00516E0F" w:rsidP="00D03537">
      <w:pPr>
        <w:pStyle w:val="10"/>
      </w:pPr>
      <w:r>
        <w:t xml:space="preserve">Глава 3. </w:t>
      </w:r>
      <w:r w:rsidR="00DE2026">
        <w:t>Учредительные документы ОАО «Туркомплекс «Золотое кольцо»</w:t>
      </w:r>
    </w:p>
    <w:p w:rsidR="00DE2026" w:rsidRDefault="00DE2026" w:rsidP="00D03537">
      <w:pPr>
        <w:pStyle w:val="10"/>
      </w:pPr>
      <w:r>
        <w:t>3.1. Список документов и их характеристика</w:t>
      </w:r>
    </w:p>
    <w:p w:rsidR="00DE2026" w:rsidRDefault="00566A2A" w:rsidP="009700CA">
      <w:pPr>
        <w:pStyle w:val="10"/>
        <w:jc w:val="both"/>
      </w:pPr>
      <w:r>
        <w:t xml:space="preserve">   </w:t>
      </w:r>
      <w:r w:rsidR="00652F6B">
        <w:t>Разработка учредительных документов является важным (определяющим) этапом, как в процессе создания предприятия, так и в процессе его функционирования, поэтому законодательными актами установлены определенные сведения, которые должны содержать учредительные документы.</w:t>
      </w:r>
    </w:p>
    <w:p w:rsidR="00652F6B" w:rsidRDefault="00652F6B" w:rsidP="009700CA">
      <w:pPr>
        <w:pStyle w:val="10"/>
        <w:jc w:val="both"/>
      </w:pPr>
      <w:r>
        <w:t xml:space="preserve">   Учредительные документы (особенно устав предприятия) представляют собой свод прав, обязанностей, условий функционирования предприятий, его трудового коллектива.</w:t>
      </w:r>
    </w:p>
    <w:p w:rsidR="00652F6B" w:rsidRDefault="007212FB" w:rsidP="009700CA">
      <w:pPr>
        <w:pStyle w:val="10"/>
        <w:jc w:val="both"/>
      </w:pPr>
      <w:r>
        <w:t xml:space="preserve">   </w:t>
      </w:r>
      <w:r w:rsidR="00652F6B">
        <w:t xml:space="preserve">В законодательных актах, регулирующих деятельность предприятий, установлены два основных учредительных документа, которые необходимо иметь предприятиям в зависимости от организационно-правовой формы собственности: </w:t>
      </w:r>
    </w:p>
    <w:p w:rsidR="00652F6B" w:rsidRDefault="00652F6B" w:rsidP="009700CA">
      <w:pPr>
        <w:pStyle w:val="10"/>
        <w:jc w:val="both"/>
      </w:pPr>
      <w:r>
        <w:t>• устав;</w:t>
      </w:r>
    </w:p>
    <w:p w:rsidR="00652F6B" w:rsidRDefault="00652F6B" w:rsidP="009700CA">
      <w:pPr>
        <w:pStyle w:val="10"/>
        <w:jc w:val="both"/>
      </w:pPr>
      <w:r>
        <w:t>• учредительный договор.</w:t>
      </w:r>
    </w:p>
    <w:p w:rsidR="00652F6B" w:rsidRDefault="007212FB" w:rsidP="009700CA">
      <w:pPr>
        <w:pStyle w:val="10"/>
        <w:jc w:val="both"/>
      </w:pPr>
      <w:r>
        <w:t xml:space="preserve">   </w:t>
      </w:r>
      <w:r w:rsidR="00652F6B">
        <w:t>В ст. 52 ГК РФ установлено, что юридическое лицо действует на основании устава, либо учредительного договора</w:t>
      </w:r>
      <w:r>
        <w:t xml:space="preserve"> и устава, либо только учредительного договора. </w:t>
      </w:r>
    </w:p>
    <w:p w:rsidR="007212FB" w:rsidRDefault="00566A2A" w:rsidP="009700CA">
      <w:pPr>
        <w:pStyle w:val="10"/>
        <w:jc w:val="both"/>
      </w:pPr>
      <w:r>
        <w:t xml:space="preserve">   </w:t>
      </w:r>
      <w:r w:rsidR="007212FB">
        <w:t xml:space="preserve">В «Положении о государственной регистрации субъектов предпринимательской деятельности» установлено, что </w:t>
      </w:r>
      <w:r w:rsidR="007212FB" w:rsidRPr="007212FB">
        <w:rPr>
          <w:i/>
        </w:rPr>
        <w:t>устав</w:t>
      </w:r>
      <w:r w:rsidR="007212FB">
        <w:t xml:space="preserve"> должен в обязательном порядке содержать сведения об организационно-правовой форме, наименовании, нахождении предприятия</w:t>
      </w:r>
      <w:r w:rsidR="00771D62">
        <w:t>, размере его уставного капитала, составе, порядке распределения прибыли и образования фондов предприятия, порядке и условиях реорганизации и ликвидации предприятия.</w:t>
      </w:r>
    </w:p>
    <w:p w:rsidR="00771D62" w:rsidRDefault="00566A2A" w:rsidP="009700CA">
      <w:pPr>
        <w:pStyle w:val="10"/>
        <w:jc w:val="both"/>
      </w:pPr>
      <w:r>
        <w:t xml:space="preserve">   </w:t>
      </w:r>
      <w:r w:rsidR="00771D62">
        <w:t>В ГК РФ отмечено, что в учредительных документах юридического лица должны содержаться наименование юридического лица, место нахождения и порядок управления его деятельностью, а также содержаться другие сведения, предусмотренные законом для юридических лиц соответствующего вида.</w:t>
      </w:r>
    </w:p>
    <w:p w:rsidR="00D65291" w:rsidRDefault="00C42290" w:rsidP="009700CA">
      <w:pPr>
        <w:pStyle w:val="10"/>
        <w:jc w:val="both"/>
      </w:pPr>
      <w:r>
        <w:t xml:space="preserve">   Учредительные документы ОАО помимо сведений, установленных для всех юридических лиц, должны содержать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w:t>
      </w:r>
      <w:r w:rsidR="00D65291">
        <w:t>вкладов</w:t>
      </w:r>
      <w:r>
        <w:t>;</w:t>
      </w:r>
      <w:r w:rsidR="00D65291">
        <w:t xml:space="preserve">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а также иные сведения, предусмотренные законом об обществах с ограниченной ответственностью.</w:t>
      </w:r>
    </w:p>
    <w:p w:rsidR="00D65291" w:rsidRDefault="00D65291" w:rsidP="009700CA">
      <w:pPr>
        <w:pStyle w:val="10"/>
        <w:jc w:val="both"/>
      </w:pPr>
      <w:r>
        <w:t xml:space="preserve">   </w:t>
      </w:r>
      <w:r w:rsidRPr="00912D16">
        <w:t xml:space="preserve">Бухгалтерский учет обязаны вести все юридические лица, действующие на территории Российской Федерации. Полные товарищества, не являющиеся юридическими лицами, а также малые предприятия могут вести бухгалтерский учет по упрощенной системе. </w:t>
      </w:r>
    </w:p>
    <w:p w:rsidR="00085786" w:rsidRPr="00912D16" w:rsidRDefault="00085786" w:rsidP="009700CA">
      <w:pPr>
        <w:tabs>
          <w:tab w:val="num" w:pos="284"/>
        </w:tabs>
        <w:spacing w:line="360" w:lineRule="auto"/>
        <w:ind w:firstLine="709"/>
        <w:jc w:val="both"/>
        <w:rPr>
          <w:sz w:val="28"/>
          <w:szCs w:val="28"/>
        </w:rPr>
      </w:pPr>
      <w:r>
        <w:t xml:space="preserve">   </w:t>
      </w:r>
      <w:r w:rsidRPr="00085786">
        <w:rPr>
          <w:sz w:val="28"/>
          <w:szCs w:val="28"/>
        </w:rPr>
        <w:t>Основным документов бухгалтерского учета является бухгалтерский баланс.</w:t>
      </w:r>
      <w:r>
        <w:t xml:space="preserve"> </w:t>
      </w:r>
      <w:r w:rsidRPr="00085786">
        <w:rPr>
          <w:i/>
          <w:sz w:val="28"/>
          <w:szCs w:val="28"/>
        </w:rPr>
        <w:t>Бухгалтерский баланс</w:t>
      </w:r>
      <w:r w:rsidRPr="00912D16">
        <w:rPr>
          <w:sz w:val="28"/>
          <w:szCs w:val="28"/>
        </w:rPr>
        <w:t xml:space="preserve"> представляет собой способ экономической группировки имущества по его составу и размещению и источников формирования на 1-е число месяца, квартала, года. В бухгалтерском балансе имущество рассматривается с двух позиций : по составу и размещению и по источникам образования. По внешнему виду баланс представляет собой таблицу: в левой части ее показывается имущество по составу и размещению (актив баланса), в правой части показывается источники формирования этого имущества (пассив баланса). А</w:t>
      </w:r>
      <w:r>
        <w:rPr>
          <w:sz w:val="28"/>
          <w:szCs w:val="28"/>
        </w:rPr>
        <w:t xml:space="preserve"> </w:t>
      </w:r>
      <w:r w:rsidRPr="00912D16">
        <w:rPr>
          <w:sz w:val="28"/>
          <w:szCs w:val="28"/>
        </w:rPr>
        <w:t>(актив)</w:t>
      </w:r>
      <w:r>
        <w:rPr>
          <w:sz w:val="28"/>
          <w:szCs w:val="28"/>
        </w:rPr>
        <w:t xml:space="preserve"> </w:t>
      </w:r>
      <w:r w:rsidRPr="00912D16">
        <w:rPr>
          <w:sz w:val="28"/>
          <w:szCs w:val="28"/>
        </w:rPr>
        <w:t>=</w:t>
      </w:r>
      <w:r>
        <w:rPr>
          <w:sz w:val="28"/>
          <w:szCs w:val="28"/>
        </w:rPr>
        <w:t xml:space="preserve"> </w:t>
      </w:r>
      <w:r w:rsidRPr="00912D16">
        <w:rPr>
          <w:sz w:val="28"/>
          <w:szCs w:val="28"/>
        </w:rPr>
        <w:t>П (пассиву), то есть всегда соблюдается равенство сторон баланса. Итоги по активу и пассиву баланса называются валютой баланса.</w:t>
      </w:r>
    </w:p>
    <w:p w:rsidR="00085786" w:rsidRPr="00912D16" w:rsidRDefault="00085786" w:rsidP="009700CA">
      <w:pPr>
        <w:tabs>
          <w:tab w:val="num" w:pos="284"/>
        </w:tabs>
        <w:spacing w:line="360" w:lineRule="auto"/>
        <w:ind w:firstLine="709"/>
        <w:jc w:val="both"/>
        <w:rPr>
          <w:sz w:val="28"/>
          <w:szCs w:val="28"/>
        </w:rPr>
      </w:pPr>
      <w:r w:rsidRPr="00912D16">
        <w:rPr>
          <w:sz w:val="28"/>
          <w:szCs w:val="28"/>
        </w:rPr>
        <w:t xml:space="preserve">Основным элементом бухгалтерского баланса является балансовая статья. </w:t>
      </w:r>
      <w:r>
        <w:rPr>
          <w:sz w:val="28"/>
          <w:szCs w:val="28"/>
        </w:rPr>
        <w:t>С</w:t>
      </w:r>
      <w:r w:rsidRPr="00912D16">
        <w:rPr>
          <w:sz w:val="28"/>
          <w:szCs w:val="28"/>
        </w:rPr>
        <w:t>татьей бухгалтерского баланса называется показатель (строка) актива или пассива, характеризующий отдельные виды имущества, источников его формирования, обязательств организации. Балансовые статьи объединяются в группы – в разделы по экономическому содержанию.</w:t>
      </w:r>
    </w:p>
    <w:p w:rsidR="00085786" w:rsidRPr="00912D16" w:rsidRDefault="00085786" w:rsidP="009700CA">
      <w:pPr>
        <w:tabs>
          <w:tab w:val="num" w:pos="284"/>
        </w:tabs>
        <w:spacing w:line="360" w:lineRule="auto"/>
        <w:ind w:firstLine="709"/>
        <w:jc w:val="both"/>
        <w:rPr>
          <w:sz w:val="28"/>
          <w:szCs w:val="28"/>
        </w:rPr>
      </w:pPr>
      <w:r w:rsidRPr="00912D16">
        <w:rPr>
          <w:sz w:val="28"/>
          <w:szCs w:val="28"/>
        </w:rPr>
        <w:t>Различают баланс-нетто (нетто</w:t>
      </w:r>
      <w:r>
        <w:rPr>
          <w:sz w:val="28"/>
          <w:szCs w:val="28"/>
        </w:rPr>
        <w:t xml:space="preserve"> </w:t>
      </w:r>
      <w:r w:rsidRPr="00912D16">
        <w:rPr>
          <w:sz w:val="28"/>
          <w:szCs w:val="28"/>
        </w:rPr>
        <w:t>- чистый) и баланс-брутто (брутто – грубый, нечистый). Форма баланса-брутто используется для различных научных исследований. В настоящее время организациями используется баланс-нетто в соответствии с требованиями Международных бухгалтерских стандартов. В балансе-нетто часть статей показывается по остаточной стоимости (например, основные средства с учетом износа). В 2000 году используется баланс, который предусматривает 5 разделов</w:t>
      </w:r>
      <w:r>
        <w:rPr>
          <w:sz w:val="28"/>
          <w:szCs w:val="28"/>
        </w:rPr>
        <w:t xml:space="preserve"> </w:t>
      </w:r>
      <w:r w:rsidRPr="00912D16">
        <w:rPr>
          <w:sz w:val="28"/>
          <w:szCs w:val="28"/>
        </w:rPr>
        <w:t>всего (в активе – разделы "Внеоборотные активы" и "Оборотные активы" и в пассиве разделы "Капитал и резервы", "Долгосрочные обязательства", "Краткосрочные обязательства"). Каждый раздел актива и пассива включает соответствующие статьи.</w:t>
      </w:r>
    </w:p>
    <w:p w:rsidR="00085786" w:rsidRPr="00912D16" w:rsidRDefault="00085786" w:rsidP="009700CA">
      <w:pPr>
        <w:pStyle w:val="10"/>
        <w:jc w:val="both"/>
      </w:pPr>
    </w:p>
    <w:p w:rsidR="00D65291" w:rsidRDefault="00D65291"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D03537" w:rsidP="00D03537">
      <w:pPr>
        <w:pStyle w:val="10"/>
      </w:pPr>
      <w:r>
        <w:t>Заключение</w:t>
      </w:r>
    </w:p>
    <w:p w:rsidR="00D03537" w:rsidRPr="00D761DF" w:rsidRDefault="00D03537" w:rsidP="00D03537">
      <w:pPr>
        <w:pStyle w:val="a7"/>
        <w:spacing w:line="360" w:lineRule="auto"/>
        <w:ind w:firstLine="720"/>
        <w:jc w:val="both"/>
        <w:rPr>
          <w:rFonts w:ascii="Times New Roman" w:hAnsi="Times New Roman"/>
          <w:sz w:val="28"/>
          <w:szCs w:val="28"/>
        </w:rPr>
      </w:pPr>
      <w:r w:rsidRPr="00D761DF">
        <w:rPr>
          <w:rFonts w:ascii="Times New Roman" w:hAnsi="Times New Roman"/>
          <w:sz w:val="28"/>
          <w:szCs w:val="28"/>
        </w:rPr>
        <w:t>Основными экономическими рычагами, с помощью которых государство воздействует на рыночную экономику,</w:t>
      </w:r>
      <w:r>
        <w:rPr>
          <w:rFonts w:ascii="Times New Roman" w:hAnsi="Times New Roman"/>
          <w:sz w:val="28"/>
          <w:szCs w:val="28"/>
        </w:rPr>
        <w:t xml:space="preserve"> </w:t>
      </w:r>
      <w:r w:rsidRPr="00D761DF">
        <w:rPr>
          <w:rFonts w:ascii="Times New Roman" w:hAnsi="Times New Roman"/>
          <w:sz w:val="28"/>
          <w:szCs w:val="28"/>
        </w:rPr>
        <w:t>являются налоги. Посредством налогов государство влияет на экономическое поведение участников рыночных отношений и управления рыночной системой.</w:t>
      </w:r>
    </w:p>
    <w:p w:rsidR="00D03537" w:rsidRPr="00D761DF" w:rsidRDefault="00D03537" w:rsidP="00D03537">
      <w:pPr>
        <w:pStyle w:val="a7"/>
        <w:spacing w:line="360" w:lineRule="auto"/>
        <w:ind w:firstLine="720"/>
        <w:jc w:val="both"/>
        <w:rPr>
          <w:rFonts w:ascii="Times New Roman" w:hAnsi="Times New Roman"/>
          <w:sz w:val="28"/>
          <w:szCs w:val="28"/>
        </w:rPr>
      </w:pPr>
      <w:r w:rsidRPr="00D761DF">
        <w:rPr>
          <w:rFonts w:ascii="Times New Roman" w:hAnsi="Times New Roman"/>
          <w:sz w:val="28"/>
          <w:szCs w:val="28"/>
        </w:rPr>
        <w:t>Налог – это обязательный взнос плательщика в бюджет и внебюджетные фонды в определенных законом размерах и в установленные сроки. Он служат дополнительным источником ресурсов для покрытия общегосударственных расходов на удовлетворение общественных потребностей. Общим источником налогов служит национальный доход. Наиболее характерной чертой налогов является их возвратность. Взимаемые государством налоги в конечном итоге расходуются на удовлетворение материальных и культурных потребностей всех членов общества.</w:t>
      </w:r>
    </w:p>
    <w:p w:rsidR="00D03537" w:rsidRPr="00D761DF" w:rsidRDefault="00D03537" w:rsidP="00D03537">
      <w:pPr>
        <w:pStyle w:val="a7"/>
        <w:spacing w:line="360" w:lineRule="auto"/>
        <w:ind w:firstLine="720"/>
        <w:jc w:val="both"/>
        <w:rPr>
          <w:rFonts w:ascii="Times New Roman" w:hAnsi="Times New Roman"/>
          <w:sz w:val="28"/>
          <w:szCs w:val="28"/>
        </w:rPr>
      </w:pPr>
      <w:r w:rsidRPr="00D761DF">
        <w:rPr>
          <w:rFonts w:ascii="Times New Roman" w:hAnsi="Times New Roman"/>
          <w:sz w:val="28"/>
          <w:szCs w:val="28"/>
        </w:rPr>
        <w:t>Для того чтобы налоги могли регулировать экономику, необходимо наличие у общества модели, программы экономического развития, смещение социально-политических акцептов на предпринимателя и на предпринимательство, создание и внедрение стабильной финансово-кредитной и налоговой системы.</w:t>
      </w:r>
    </w:p>
    <w:p w:rsidR="00D03537" w:rsidRPr="00D761DF" w:rsidRDefault="00D03537" w:rsidP="00D03537">
      <w:pPr>
        <w:pStyle w:val="a7"/>
        <w:spacing w:line="360" w:lineRule="auto"/>
        <w:ind w:firstLine="720"/>
        <w:jc w:val="both"/>
        <w:rPr>
          <w:rFonts w:ascii="Times New Roman" w:hAnsi="Times New Roman"/>
          <w:sz w:val="28"/>
          <w:szCs w:val="28"/>
        </w:rPr>
      </w:pPr>
      <w:r w:rsidRPr="00D761DF">
        <w:rPr>
          <w:rFonts w:ascii="Times New Roman" w:hAnsi="Times New Roman"/>
          <w:sz w:val="28"/>
          <w:szCs w:val="28"/>
        </w:rPr>
        <w:t>Налоги являются важной частью рынка, рыночного хозяйства, поэтому налоги, их сущность и характер управления ими следует рассматривать во взаимосвязи с закономерностями функционирования рынка и товарно-рыночных отношений.</w:t>
      </w:r>
    </w:p>
    <w:p w:rsidR="00D03537" w:rsidRPr="00D761DF" w:rsidRDefault="00D03537" w:rsidP="00D03537">
      <w:pPr>
        <w:pStyle w:val="a7"/>
        <w:spacing w:line="360" w:lineRule="auto"/>
        <w:ind w:firstLine="720"/>
        <w:jc w:val="both"/>
        <w:rPr>
          <w:rFonts w:ascii="Times New Roman" w:hAnsi="Times New Roman"/>
          <w:sz w:val="28"/>
          <w:szCs w:val="28"/>
        </w:rPr>
      </w:pPr>
      <w:r w:rsidRPr="00D761DF">
        <w:rPr>
          <w:rFonts w:ascii="Times New Roman" w:hAnsi="Times New Roman"/>
          <w:sz w:val="28"/>
          <w:szCs w:val="28"/>
        </w:rPr>
        <w:t>Функции налогов являются проявлением их сущности, способом выражения их свойств; показывают, каким образом реализуется их общественное назначение как инструмента распределения и перераспределения государственных доходов.</w:t>
      </w:r>
    </w:p>
    <w:p w:rsidR="00D03537" w:rsidRDefault="00D03537" w:rsidP="00D03537">
      <w:pPr>
        <w:pStyle w:val="10"/>
      </w:pPr>
    </w:p>
    <w:p w:rsidR="00D03537" w:rsidRDefault="00D03537" w:rsidP="00D03537">
      <w:pPr>
        <w:pStyle w:val="10"/>
      </w:pPr>
    </w:p>
    <w:p w:rsidR="00D03537" w:rsidRDefault="00D03537" w:rsidP="00D03537">
      <w:pPr>
        <w:pStyle w:val="10"/>
      </w:pPr>
    </w:p>
    <w:p w:rsidR="00D03537" w:rsidRDefault="008F7715" w:rsidP="00D03537">
      <w:pPr>
        <w:pStyle w:val="10"/>
      </w:pPr>
      <w:r>
        <w:t>Список использованной литературы</w:t>
      </w:r>
    </w:p>
    <w:p w:rsidR="00D03537" w:rsidRDefault="00D03537" w:rsidP="008F7715">
      <w:pPr>
        <w:pStyle w:val="10"/>
        <w:numPr>
          <w:ilvl w:val="0"/>
          <w:numId w:val="10"/>
        </w:numPr>
        <w:tabs>
          <w:tab w:val="clear" w:pos="720"/>
          <w:tab w:val="num" w:pos="0"/>
        </w:tabs>
        <w:ind w:left="0" w:firstLine="0"/>
        <w:jc w:val="both"/>
      </w:pPr>
      <w:r>
        <w:t>«Организация предпринимательской деятельности». Под ред. А.С. Пелиха. Издательский центр «МарТ», 2003.</w:t>
      </w:r>
    </w:p>
    <w:p w:rsidR="00D03537" w:rsidRDefault="00D03537" w:rsidP="008F7715">
      <w:pPr>
        <w:pStyle w:val="10"/>
        <w:numPr>
          <w:ilvl w:val="0"/>
          <w:numId w:val="10"/>
        </w:numPr>
        <w:tabs>
          <w:tab w:val="clear" w:pos="720"/>
          <w:tab w:val="num" w:pos="0"/>
        </w:tabs>
        <w:ind w:left="0" w:firstLine="0"/>
        <w:jc w:val="both"/>
      </w:pPr>
      <w:r>
        <w:t>А.С.Пелих. Бизнес-план или как организовать собственный бизнес. 2</w:t>
      </w:r>
      <w:r w:rsidR="008F7715">
        <w:t>-е</w:t>
      </w:r>
      <w:r>
        <w:t xml:space="preserve"> изд., перераб. </w:t>
      </w:r>
      <w:r w:rsidR="008F7715">
        <w:t>и</w:t>
      </w:r>
      <w:r>
        <w:t xml:space="preserve"> доп. – М.: «Ось – 89», 2003. </w:t>
      </w:r>
    </w:p>
    <w:p w:rsidR="008F7715" w:rsidRDefault="008F7715" w:rsidP="008F7715">
      <w:pPr>
        <w:pStyle w:val="10"/>
        <w:numPr>
          <w:ilvl w:val="0"/>
          <w:numId w:val="10"/>
        </w:numPr>
        <w:tabs>
          <w:tab w:val="clear" w:pos="720"/>
          <w:tab w:val="num" w:pos="0"/>
        </w:tabs>
        <w:ind w:left="0" w:firstLine="0"/>
        <w:jc w:val="both"/>
      </w:pPr>
      <w:r w:rsidRPr="008F7715">
        <w:t>Малый бизнес. Организация, экономика, управление: Учебное пособие для вузов, обучающихся по экономическим специальностям, по направлениям "Экономика", "Управление" - 3-е изд.,перераб. и доп. (ГРИФ) /Горфинкель В.Я., Швандар В.А. ; Горфинкель В.Я. , Швандар В.А. ; 2009 ; Юнити-Дана</w:t>
      </w:r>
      <w:r>
        <w:t>.</w:t>
      </w:r>
    </w:p>
    <w:p w:rsidR="00D03537" w:rsidRDefault="00D03537" w:rsidP="008F7715">
      <w:pPr>
        <w:pStyle w:val="10"/>
        <w:numPr>
          <w:ilvl w:val="0"/>
          <w:numId w:val="10"/>
        </w:numPr>
        <w:tabs>
          <w:tab w:val="clear" w:pos="720"/>
          <w:tab w:val="num" w:pos="0"/>
        </w:tabs>
        <w:ind w:left="0" w:firstLine="0"/>
        <w:jc w:val="both"/>
      </w:pPr>
      <w:r>
        <w:t>И.К. Шевченко – «Организация предпринимательской деятельности». Уч. Пособие. Таганрог: Издотельство ТРТУ, 2004.</w:t>
      </w:r>
    </w:p>
    <w:p w:rsidR="00D03537" w:rsidRPr="008F7715" w:rsidRDefault="00D03537" w:rsidP="008F7715">
      <w:pPr>
        <w:pStyle w:val="10"/>
        <w:numPr>
          <w:ilvl w:val="0"/>
          <w:numId w:val="10"/>
        </w:numPr>
        <w:tabs>
          <w:tab w:val="clear" w:pos="720"/>
          <w:tab w:val="num" w:pos="0"/>
        </w:tabs>
        <w:ind w:left="0" w:firstLine="0"/>
        <w:jc w:val="both"/>
      </w:pPr>
      <w:r w:rsidRPr="00D761DF">
        <w:rPr>
          <w:bCs/>
        </w:rPr>
        <w:t>Налоговый Кодекс Российской Федерации (</w:t>
      </w:r>
      <w:r w:rsidRPr="00D761DF">
        <w:rPr>
          <w:bCs/>
          <w:lang w:val="en-US"/>
        </w:rPr>
        <w:t>I</w:t>
      </w:r>
      <w:r w:rsidRPr="00D761DF">
        <w:rPr>
          <w:bCs/>
        </w:rPr>
        <w:t xml:space="preserve">, </w:t>
      </w:r>
      <w:r w:rsidRPr="00D761DF">
        <w:rPr>
          <w:bCs/>
          <w:lang w:val="en-US"/>
        </w:rPr>
        <w:t>II</w:t>
      </w:r>
      <w:r w:rsidRPr="00D761DF">
        <w:rPr>
          <w:bCs/>
        </w:rPr>
        <w:t xml:space="preserve"> часть с изменениями, вступившими в силу в 2008 году</w:t>
      </w:r>
      <w:r w:rsidR="008F7715">
        <w:rPr>
          <w:bCs/>
        </w:rPr>
        <w:t>.</w:t>
      </w:r>
    </w:p>
    <w:p w:rsidR="008F7715" w:rsidRDefault="008F7715" w:rsidP="008F7715">
      <w:pPr>
        <w:pStyle w:val="10"/>
        <w:numPr>
          <w:ilvl w:val="0"/>
          <w:numId w:val="10"/>
        </w:numPr>
        <w:tabs>
          <w:tab w:val="clear" w:pos="720"/>
          <w:tab w:val="num" w:pos="0"/>
        </w:tabs>
        <w:ind w:left="0" w:firstLine="0"/>
        <w:jc w:val="both"/>
      </w:pPr>
      <w:r w:rsidRPr="00D761DF">
        <w:t xml:space="preserve">Юткина Т.Ф. «Налоги и налогообложение: Учебник.» - М.: «ИНФРА-М», </w:t>
      </w:r>
      <w:smartTag w:uri="urn:schemas-microsoft-com:office:smarttags" w:element="metricconverter">
        <w:smartTagPr>
          <w:attr w:name="ProductID" w:val="2007 г"/>
        </w:smartTagPr>
        <w:r w:rsidRPr="00D761DF">
          <w:t>2007 г</w:t>
        </w:r>
      </w:smartTag>
      <w:r w:rsidRPr="00D761DF">
        <w:t>.</w:t>
      </w:r>
    </w:p>
    <w:p w:rsidR="008F7715" w:rsidRPr="008F7715" w:rsidRDefault="008F7715" w:rsidP="008F7715">
      <w:pPr>
        <w:pStyle w:val="10"/>
        <w:numPr>
          <w:ilvl w:val="0"/>
          <w:numId w:val="10"/>
        </w:numPr>
        <w:tabs>
          <w:tab w:val="clear" w:pos="720"/>
          <w:tab w:val="num" w:pos="0"/>
        </w:tabs>
        <w:ind w:left="0" w:firstLine="0"/>
        <w:jc w:val="both"/>
      </w:pPr>
      <w:r w:rsidRPr="00D761DF">
        <w:rPr>
          <w:bCs/>
        </w:rPr>
        <w:t>Налоги и налогообложение в Российской Федерации. Пансков В.Г. 7-е изд., перераб. и доп. – М: МЦФЭР, 2008</w:t>
      </w:r>
      <w:r>
        <w:rPr>
          <w:bCs/>
        </w:rPr>
        <w:t>.</w:t>
      </w:r>
    </w:p>
    <w:p w:rsidR="008F7715" w:rsidRPr="008F7715" w:rsidRDefault="008F7715" w:rsidP="008F7715">
      <w:pPr>
        <w:widowControl w:val="0"/>
        <w:numPr>
          <w:ilvl w:val="0"/>
          <w:numId w:val="10"/>
        </w:numPr>
        <w:tabs>
          <w:tab w:val="clear" w:pos="720"/>
          <w:tab w:val="num" w:pos="0"/>
          <w:tab w:val="left" w:pos="360"/>
          <w:tab w:val="left" w:pos="540"/>
        </w:tabs>
        <w:spacing w:line="360" w:lineRule="auto"/>
        <w:ind w:left="0" w:firstLine="0"/>
        <w:jc w:val="both"/>
        <w:rPr>
          <w:color w:val="000000"/>
          <w:sz w:val="28"/>
          <w:szCs w:val="28"/>
        </w:rPr>
      </w:pPr>
      <w:r w:rsidRPr="008F7715">
        <w:rPr>
          <w:sz w:val="28"/>
          <w:szCs w:val="28"/>
        </w:rPr>
        <w:t>Смирнова С.А. Учетная и налоговая политика организации. — М.: Бухгалтерский учет, 2005.</w:t>
      </w:r>
    </w:p>
    <w:p w:rsidR="008F7715" w:rsidRDefault="008F7715" w:rsidP="008F7715">
      <w:pPr>
        <w:pStyle w:val="10"/>
        <w:numPr>
          <w:ilvl w:val="0"/>
          <w:numId w:val="10"/>
        </w:numPr>
        <w:tabs>
          <w:tab w:val="clear" w:pos="720"/>
          <w:tab w:val="num" w:pos="0"/>
        </w:tabs>
        <w:ind w:left="0" w:firstLine="0"/>
        <w:jc w:val="both"/>
      </w:pPr>
      <w:r>
        <w:t xml:space="preserve">Балабанов И.Т. Основы финансового менеджмента. М: Финансы и статистика, </w:t>
      </w:r>
      <w:smartTag w:uri="urn:schemas-microsoft-com:office:smarttags" w:element="metricconverter">
        <w:smartTagPr>
          <w:attr w:name="ProductID" w:val="1997 г"/>
        </w:smartTagPr>
        <w:r>
          <w:t>1997 г</w:t>
        </w:r>
      </w:smartTag>
      <w:r>
        <w:t xml:space="preserve">. </w:t>
      </w:r>
    </w:p>
    <w:p w:rsidR="008F7715" w:rsidRDefault="008F7715" w:rsidP="008F7715">
      <w:pPr>
        <w:pStyle w:val="10"/>
        <w:numPr>
          <w:ilvl w:val="0"/>
          <w:numId w:val="10"/>
        </w:numPr>
        <w:tabs>
          <w:tab w:val="clear" w:pos="720"/>
          <w:tab w:val="num" w:pos="0"/>
        </w:tabs>
        <w:ind w:left="0" w:firstLine="0"/>
        <w:jc w:val="both"/>
      </w:pPr>
      <w:r>
        <w:t>Единый социальный налог /взнос/ - М.: «Издательство ПРИОР», 2001.Под. редакцией Николаевой Г.</w:t>
      </w:r>
    </w:p>
    <w:p w:rsidR="008F7715" w:rsidRDefault="008F7715" w:rsidP="008F7715">
      <w:pPr>
        <w:pStyle w:val="10"/>
        <w:numPr>
          <w:ilvl w:val="0"/>
          <w:numId w:val="10"/>
        </w:numPr>
        <w:tabs>
          <w:tab w:val="clear" w:pos="720"/>
          <w:tab w:val="num" w:pos="0"/>
        </w:tabs>
        <w:ind w:left="0" w:firstLine="0"/>
        <w:jc w:val="both"/>
      </w:pPr>
      <w:r>
        <w:t xml:space="preserve"> Е.М. Марыганова, С.А. Шапиро. - Налоги в России М.: Монолит, 2001</w:t>
      </w:r>
    </w:p>
    <w:p w:rsidR="008F7715" w:rsidRDefault="008F7715" w:rsidP="008F7715">
      <w:pPr>
        <w:pStyle w:val="10"/>
        <w:numPr>
          <w:ilvl w:val="0"/>
          <w:numId w:val="10"/>
        </w:numPr>
        <w:tabs>
          <w:tab w:val="clear" w:pos="720"/>
          <w:tab w:val="num" w:pos="0"/>
        </w:tabs>
        <w:ind w:left="0" w:firstLine="0"/>
        <w:jc w:val="both"/>
      </w:pPr>
      <w:r>
        <w:t>Положение по бухгалтерскому учету (ПБУ 1-12). - М: Инфра - М, 2000.</w:t>
      </w:r>
    </w:p>
    <w:p w:rsidR="008F7715" w:rsidRDefault="008F7715" w:rsidP="008F7715">
      <w:pPr>
        <w:pStyle w:val="10"/>
        <w:tabs>
          <w:tab w:val="num" w:pos="0"/>
        </w:tabs>
        <w:jc w:val="both"/>
      </w:pPr>
    </w:p>
    <w:p w:rsidR="008F7715" w:rsidRDefault="008F7715" w:rsidP="008F7715">
      <w:pPr>
        <w:pStyle w:val="10"/>
        <w:jc w:val="both"/>
      </w:pPr>
      <w:bookmarkStart w:id="1" w:name="_GoBack"/>
      <w:bookmarkEnd w:id="1"/>
    </w:p>
    <w:sectPr w:rsidR="008F7715" w:rsidSect="00344939">
      <w:footerReference w:type="even" r:id="rId7"/>
      <w:footerReference w:type="default" r:id="rId8"/>
      <w:pgSz w:w="11906" w:h="16838"/>
      <w:pgMar w:top="1134" w:right="850" w:bottom="1134" w:left="1701" w:header="708" w:footer="708"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70" w:rsidRDefault="00532470">
      <w:r>
        <w:separator/>
      </w:r>
    </w:p>
  </w:endnote>
  <w:endnote w:type="continuationSeparator" w:id="0">
    <w:p w:rsidR="00532470" w:rsidRDefault="0053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50" w:rsidRDefault="00076350" w:rsidP="00047D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6350" w:rsidRDefault="000763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50" w:rsidRDefault="00076350" w:rsidP="00047D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7720">
      <w:rPr>
        <w:rStyle w:val="a6"/>
        <w:noProof/>
      </w:rPr>
      <w:t>- 3 -</w:t>
    </w:r>
    <w:r>
      <w:rPr>
        <w:rStyle w:val="a6"/>
      </w:rPr>
      <w:fldChar w:fldCharType="end"/>
    </w:r>
  </w:p>
  <w:p w:rsidR="00076350" w:rsidRDefault="000763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70" w:rsidRDefault="00532470">
      <w:r>
        <w:separator/>
      </w:r>
    </w:p>
  </w:footnote>
  <w:footnote w:type="continuationSeparator" w:id="0">
    <w:p w:rsidR="00532470" w:rsidRDefault="00532470">
      <w:r>
        <w:continuationSeparator/>
      </w:r>
    </w:p>
  </w:footnote>
  <w:footnote w:id="1">
    <w:p w:rsidR="00076350" w:rsidRDefault="00076350" w:rsidP="0071254A">
      <w:pPr>
        <w:pStyle w:val="Style8"/>
        <w:widowControl/>
        <w:spacing w:line="240" w:lineRule="auto"/>
        <w:jc w:val="left"/>
      </w:pPr>
      <w:r>
        <w:rPr>
          <w:rStyle w:val="FontStyle35"/>
          <w:vertAlign w:val="superscript"/>
        </w:rPr>
        <w:footnoteRef/>
      </w:r>
      <w:r>
        <w:rPr>
          <w:rStyle w:val="FontStyle35"/>
        </w:rPr>
        <w:t xml:space="preserve"> Налоговая ставка — это величина налоговых начислений на единицу измере</w:t>
      </w:r>
      <w:r>
        <w:rPr>
          <w:rStyle w:val="FontStyle35"/>
        </w:rPr>
        <w:softHyphen/>
        <w:t>ния налоговой базы (ст. 53 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C6F0B8"/>
    <w:lvl w:ilvl="0">
      <w:numFmt w:val="bullet"/>
      <w:lvlText w:val="*"/>
      <w:lvlJc w:val="left"/>
    </w:lvl>
  </w:abstractNum>
  <w:abstractNum w:abstractNumId="1">
    <w:nsid w:val="15C150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45309E5"/>
    <w:multiLevelType w:val="multilevel"/>
    <w:tmpl w:val="B11C01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66F0EFB"/>
    <w:multiLevelType w:val="hybridMultilevel"/>
    <w:tmpl w:val="ED683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6A54A5"/>
    <w:multiLevelType w:val="hybridMultilevel"/>
    <w:tmpl w:val="BDD63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3042E7"/>
    <w:multiLevelType w:val="singleLevel"/>
    <w:tmpl w:val="B2C6DA3E"/>
    <w:lvl w:ilvl="0">
      <w:start w:val="1"/>
      <w:numFmt w:val="decimal"/>
      <w:lvlText w:val="%1)"/>
      <w:legacy w:legacy="1" w:legacySpace="0" w:legacyIndent="231"/>
      <w:lvlJc w:val="left"/>
      <w:rPr>
        <w:rFonts w:ascii="Times New Roman" w:hAnsi="Times New Roman" w:cs="Times New Roman" w:hint="default"/>
      </w:rPr>
    </w:lvl>
  </w:abstractNum>
  <w:abstractNum w:abstractNumId="6">
    <w:nsid w:val="44547B67"/>
    <w:multiLevelType w:val="hybridMultilevel"/>
    <w:tmpl w:val="6AFCB7AC"/>
    <w:lvl w:ilvl="0" w:tplc="14A4236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5D333F88"/>
    <w:multiLevelType w:val="singleLevel"/>
    <w:tmpl w:val="195E8002"/>
    <w:lvl w:ilvl="0">
      <w:start w:val="1"/>
      <w:numFmt w:val="decimal"/>
      <w:lvlText w:val="%1."/>
      <w:lvlJc w:val="left"/>
      <w:pPr>
        <w:tabs>
          <w:tab w:val="num" w:pos="927"/>
        </w:tabs>
        <w:ind w:left="927" w:hanging="360"/>
      </w:pPr>
      <w:rPr>
        <w:rFonts w:hint="default"/>
      </w:rPr>
    </w:lvl>
  </w:abstractNum>
  <w:abstractNum w:abstractNumId="8">
    <w:nsid w:val="5FC00665"/>
    <w:multiLevelType w:val="hybridMultilevel"/>
    <w:tmpl w:val="E6E6CB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3">
    <w:abstractNumId w:val="0"/>
    <w:lvlOverride w:ilvl="0">
      <w:lvl w:ilvl="0">
        <w:numFmt w:val="bullet"/>
        <w:lvlText w:val="•"/>
        <w:legacy w:legacy="1" w:legacySpace="0" w:legacyIndent="230"/>
        <w:lvlJc w:val="left"/>
        <w:rPr>
          <w:rFonts w:ascii="Times New Roman" w:hAnsi="Times New Roman" w:cs="Times New Roman" w:hint="default"/>
        </w:rPr>
      </w:lvl>
    </w:lvlOverride>
  </w:num>
  <w:num w:numId="4">
    <w:abstractNumId w:val="0"/>
    <w:lvlOverride w:ilvl="0">
      <w:lvl w:ilvl="0">
        <w:numFmt w:val="bullet"/>
        <w:lvlText w:val="•"/>
        <w:legacy w:legacy="1" w:legacySpace="0" w:legacyIndent="211"/>
        <w:lvlJc w:val="left"/>
        <w:rPr>
          <w:rFonts w:ascii="Times New Roman" w:hAnsi="Times New Roman" w:cs="Times New Roman" w:hint="default"/>
        </w:rPr>
      </w:lvl>
    </w:lvlOverride>
  </w:num>
  <w:num w:numId="5">
    <w:abstractNumId w:val="5"/>
  </w:num>
  <w:num w:numId="6">
    <w:abstractNumId w:val="5"/>
    <w:lvlOverride w:ilvl="0">
      <w:lvl w:ilvl="0">
        <w:start w:val="1"/>
        <w:numFmt w:val="decimal"/>
        <w:lvlText w:val="%1)"/>
        <w:legacy w:legacy="1" w:legacySpace="0" w:legacyIndent="230"/>
        <w:lvlJc w:val="left"/>
        <w:rPr>
          <w:rFonts w:ascii="Times New Roman" w:hAnsi="Times New Roman" w:cs="Times New Roman" w:hint="default"/>
        </w:rPr>
      </w:lvl>
    </w:lvlOverride>
  </w:num>
  <w:num w:numId="7">
    <w:abstractNumId w:val="0"/>
    <w:lvlOverride w:ilvl="0">
      <w:lvl w:ilvl="0">
        <w:numFmt w:val="bullet"/>
        <w:lvlText w:val="•"/>
        <w:legacy w:legacy="1" w:legacySpace="0" w:legacyIndent="202"/>
        <w:lvlJc w:val="left"/>
        <w:rPr>
          <w:rFonts w:ascii="Times New Roman" w:hAnsi="Times New Roman" w:cs="Times New Roman" w:hint="default"/>
        </w:rPr>
      </w:lvl>
    </w:lvlOverride>
  </w:num>
  <w:num w:numId="8">
    <w:abstractNumId w:val="8"/>
  </w:num>
  <w:num w:numId="9">
    <w:abstractNumId w:val="6"/>
  </w:num>
  <w:num w:numId="10">
    <w:abstractNumId w:val="4"/>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072"/>
    <w:rsid w:val="00047DE6"/>
    <w:rsid w:val="00076350"/>
    <w:rsid w:val="00085786"/>
    <w:rsid w:val="000E0F28"/>
    <w:rsid w:val="000F014C"/>
    <w:rsid w:val="001D7CC7"/>
    <w:rsid w:val="002B707C"/>
    <w:rsid w:val="002D15E3"/>
    <w:rsid w:val="0030593A"/>
    <w:rsid w:val="00316B4C"/>
    <w:rsid w:val="00344939"/>
    <w:rsid w:val="0035503B"/>
    <w:rsid w:val="00395492"/>
    <w:rsid w:val="003A58D7"/>
    <w:rsid w:val="004B3F9A"/>
    <w:rsid w:val="00512BFF"/>
    <w:rsid w:val="00516E0F"/>
    <w:rsid w:val="00524ED6"/>
    <w:rsid w:val="00532470"/>
    <w:rsid w:val="005650C2"/>
    <w:rsid w:val="00566A2A"/>
    <w:rsid w:val="005E7B3D"/>
    <w:rsid w:val="00652F6B"/>
    <w:rsid w:val="0071254A"/>
    <w:rsid w:val="007212FB"/>
    <w:rsid w:val="00756072"/>
    <w:rsid w:val="00771D62"/>
    <w:rsid w:val="008F7715"/>
    <w:rsid w:val="0090220A"/>
    <w:rsid w:val="009700CA"/>
    <w:rsid w:val="00A021B2"/>
    <w:rsid w:val="00A46A1D"/>
    <w:rsid w:val="00B249D1"/>
    <w:rsid w:val="00B337C2"/>
    <w:rsid w:val="00B70C51"/>
    <w:rsid w:val="00C23D88"/>
    <w:rsid w:val="00C42290"/>
    <w:rsid w:val="00C472FF"/>
    <w:rsid w:val="00CD2732"/>
    <w:rsid w:val="00D03537"/>
    <w:rsid w:val="00D25BA5"/>
    <w:rsid w:val="00D514FF"/>
    <w:rsid w:val="00D600D6"/>
    <w:rsid w:val="00D619D7"/>
    <w:rsid w:val="00D65291"/>
    <w:rsid w:val="00DE2026"/>
    <w:rsid w:val="00EA7720"/>
    <w:rsid w:val="00EB0E5B"/>
    <w:rsid w:val="00EF6AB6"/>
    <w:rsid w:val="00F04C0F"/>
    <w:rsid w:val="00F31F23"/>
    <w:rsid w:val="00F62B30"/>
    <w:rsid w:val="00F8227C"/>
    <w:rsid w:val="00FE7976"/>
    <w:rsid w:val="00FF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880135-E671-4B3F-89E8-DB1BA681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F2C58"/>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4B3F9A"/>
    <w:pPr>
      <w:spacing w:before="240" w:after="60"/>
      <w:outlineLvl w:val="5"/>
    </w:pPr>
    <w:rPr>
      <w:b/>
      <w:bCs/>
      <w:sz w:val="22"/>
      <w:szCs w:val="22"/>
    </w:rPr>
  </w:style>
  <w:style w:type="paragraph" w:styleId="7">
    <w:name w:val="heading 7"/>
    <w:basedOn w:val="a"/>
    <w:next w:val="a"/>
    <w:link w:val="70"/>
    <w:qFormat/>
    <w:rsid w:val="004B3F9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71254A"/>
    <w:pPr>
      <w:widowControl w:val="0"/>
      <w:autoSpaceDE w:val="0"/>
      <w:autoSpaceDN w:val="0"/>
      <w:adjustRightInd w:val="0"/>
      <w:spacing w:line="227" w:lineRule="exact"/>
      <w:ind w:firstLine="346"/>
      <w:jc w:val="both"/>
    </w:pPr>
  </w:style>
  <w:style w:type="paragraph" w:customStyle="1" w:styleId="Style8">
    <w:name w:val="Style8"/>
    <w:basedOn w:val="a"/>
    <w:rsid w:val="0071254A"/>
    <w:pPr>
      <w:widowControl w:val="0"/>
      <w:autoSpaceDE w:val="0"/>
      <w:autoSpaceDN w:val="0"/>
      <w:adjustRightInd w:val="0"/>
      <w:spacing w:line="214" w:lineRule="exact"/>
      <w:jc w:val="both"/>
    </w:pPr>
  </w:style>
  <w:style w:type="paragraph" w:customStyle="1" w:styleId="Style11">
    <w:name w:val="Style11"/>
    <w:basedOn w:val="a"/>
    <w:rsid w:val="0071254A"/>
    <w:pPr>
      <w:widowControl w:val="0"/>
      <w:autoSpaceDE w:val="0"/>
      <w:autoSpaceDN w:val="0"/>
      <w:adjustRightInd w:val="0"/>
      <w:spacing w:line="221" w:lineRule="exact"/>
      <w:ind w:hanging="221"/>
      <w:jc w:val="both"/>
    </w:pPr>
  </w:style>
  <w:style w:type="paragraph" w:customStyle="1" w:styleId="Style13">
    <w:name w:val="Style13"/>
    <w:basedOn w:val="a"/>
    <w:rsid w:val="0071254A"/>
    <w:pPr>
      <w:widowControl w:val="0"/>
      <w:autoSpaceDE w:val="0"/>
      <w:autoSpaceDN w:val="0"/>
      <w:adjustRightInd w:val="0"/>
      <w:spacing w:line="195" w:lineRule="exact"/>
      <w:ind w:firstLine="125"/>
    </w:pPr>
  </w:style>
  <w:style w:type="paragraph" w:customStyle="1" w:styleId="Style19">
    <w:name w:val="Style19"/>
    <w:basedOn w:val="a"/>
    <w:rsid w:val="0071254A"/>
    <w:pPr>
      <w:widowControl w:val="0"/>
      <w:autoSpaceDE w:val="0"/>
      <w:autoSpaceDN w:val="0"/>
      <w:adjustRightInd w:val="0"/>
      <w:spacing w:line="230" w:lineRule="exact"/>
      <w:jc w:val="both"/>
    </w:pPr>
  </w:style>
  <w:style w:type="paragraph" w:customStyle="1" w:styleId="Style20">
    <w:name w:val="Style20"/>
    <w:basedOn w:val="a"/>
    <w:rsid w:val="0071254A"/>
    <w:pPr>
      <w:widowControl w:val="0"/>
      <w:autoSpaceDE w:val="0"/>
      <w:autoSpaceDN w:val="0"/>
      <w:adjustRightInd w:val="0"/>
      <w:jc w:val="center"/>
    </w:pPr>
  </w:style>
  <w:style w:type="character" w:customStyle="1" w:styleId="FontStyle34">
    <w:name w:val="Font Style34"/>
    <w:basedOn w:val="a0"/>
    <w:rsid w:val="0071254A"/>
    <w:rPr>
      <w:rFonts w:ascii="Times New Roman" w:hAnsi="Times New Roman" w:cs="Times New Roman"/>
      <w:i/>
      <w:iCs/>
      <w:sz w:val="20"/>
      <w:szCs w:val="20"/>
    </w:rPr>
  </w:style>
  <w:style w:type="character" w:customStyle="1" w:styleId="FontStyle35">
    <w:name w:val="Font Style35"/>
    <w:basedOn w:val="a0"/>
    <w:rsid w:val="0071254A"/>
    <w:rPr>
      <w:rFonts w:ascii="Times New Roman" w:hAnsi="Times New Roman" w:cs="Times New Roman"/>
      <w:sz w:val="20"/>
      <w:szCs w:val="20"/>
    </w:rPr>
  </w:style>
  <w:style w:type="character" w:customStyle="1" w:styleId="FontStyle36">
    <w:name w:val="Font Style36"/>
    <w:basedOn w:val="a0"/>
    <w:rsid w:val="0071254A"/>
    <w:rPr>
      <w:rFonts w:ascii="Times New Roman" w:hAnsi="Times New Roman" w:cs="Times New Roman"/>
      <w:b/>
      <w:bCs/>
      <w:i/>
      <w:iCs/>
      <w:sz w:val="20"/>
      <w:szCs w:val="20"/>
    </w:rPr>
  </w:style>
  <w:style w:type="paragraph" w:customStyle="1" w:styleId="Style22">
    <w:name w:val="Style22"/>
    <w:basedOn w:val="a"/>
    <w:rsid w:val="00D25BA5"/>
    <w:pPr>
      <w:widowControl w:val="0"/>
      <w:autoSpaceDE w:val="0"/>
      <w:autoSpaceDN w:val="0"/>
      <w:adjustRightInd w:val="0"/>
      <w:spacing w:line="192" w:lineRule="exact"/>
      <w:ind w:firstLine="134"/>
      <w:jc w:val="both"/>
    </w:pPr>
  </w:style>
  <w:style w:type="paragraph" w:customStyle="1" w:styleId="Style29">
    <w:name w:val="Style29"/>
    <w:basedOn w:val="a"/>
    <w:rsid w:val="00D25BA5"/>
    <w:pPr>
      <w:widowControl w:val="0"/>
      <w:autoSpaceDE w:val="0"/>
      <w:autoSpaceDN w:val="0"/>
      <w:adjustRightInd w:val="0"/>
      <w:spacing w:line="230" w:lineRule="exact"/>
      <w:ind w:hanging="259"/>
      <w:jc w:val="both"/>
    </w:pPr>
  </w:style>
  <w:style w:type="paragraph" w:customStyle="1" w:styleId="10">
    <w:name w:val="Обычный 1"/>
    <w:basedOn w:val="a"/>
    <w:autoRedefine/>
    <w:rsid w:val="00D03537"/>
    <w:pPr>
      <w:spacing w:before="80" w:line="360" w:lineRule="auto"/>
      <w:jc w:val="center"/>
    </w:pPr>
    <w:rPr>
      <w:sz w:val="28"/>
      <w:szCs w:val="28"/>
    </w:rPr>
  </w:style>
  <w:style w:type="paragraph" w:customStyle="1" w:styleId="Style26">
    <w:name w:val="Style26"/>
    <w:basedOn w:val="a"/>
    <w:rsid w:val="00B337C2"/>
    <w:pPr>
      <w:widowControl w:val="0"/>
      <w:autoSpaceDE w:val="0"/>
      <w:autoSpaceDN w:val="0"/>
      <w:adjustRightInd w:val="0"/>
      <w:spacing w:line="240" w:lineRule="exact"/>
      <w:ind w:firstLine="298"/>
      <w:jc w:val="both"/>
    </w:pPr>
  </w:style>
  <w:style w:type="character" w:customStyle="1" w:styleId="FontStyle41">
    <w:name w:val="Font Style41"/>
    <w:basedOn w:val="a0"/>
    <w:rsid w:val="00B337C2"/>
    <w:rPr>
      <w:rFonts w:ascii="Century Gothic" w:hAnsi="Century Gothic" w:cs="Century Gothic"/>
      <w:b/>
      <w:bCs/>
      <w:sz w:val="18"/>
      <w:szCs w:val="18"/>
    </w:rPr>
  </w:style>
  <w:style w:type="character" w:customStyle="1" w:styleId="60">
    <w:name w:val="Заголовок 6 Знак"/>
    <w:basedOn w:val="a0"/>
    <w:link w:val="6"/>
    <w:semiHidden/>
    <w:locked/>
    <w:rsid w:val="004B3F9A"/>
    <w:rPr>
      <w:b/>
      <w:bCs/>
      <w:sz w:val="22"/>
      <w:szCs w:val="22"/>
      <w:lang w:val="ru-RU" w:eastAsia="ru-RU" w:bidi="ar-SA"/>
    </w:rPr>
  </w:style>
  <w:style w:type="character" w:customStyle="1" w:styleId="70">
    <w:name w:val="Заголовок 7 Знак"/>
    <w:basedOn w:val="a0"/>
    <w:link w:val="7"/>
    <w:semiHidden/>
    <w:locked/>
    <w:rsid w:val="004B3F9A"/>
    <w:rPr>
      <w:sz w:val="24"/>
      <w:szCs w:val="24"/>
      <w:lang w:val="ru-RU" w:eastAsia="ru-RU" w:bidi="ar-SA"/>
    </w:rPr>
  </w:style>
  <w:style w:type="paragraph" w:styleId="3">
    <w:name w:val="Body Text 3"/>
    <w:basedOn w:val="a"/>
    <w:link w:val="30"/>
    <w:rsid w:val="004B3F9A"/>
    <w:pPr>
      <w:spacing w:after="120"/>
    </w:pPr>
    <w:rPr>
      <w:sz w:val="16"/>
      <w:szCs w:val="16"/>
    </w:rPr>
  </w:style>
  <w:style w:type="character" w:customStyle="1" w:styleId="30">
    <w:name w:val="Основний текст 3 Знак"/>
    <w:basedOn w:val="a0"/>
    <w:link w:val="3"/>
    <w:semiHidden/>
    <w:locked/>
    <w:rsid w:val="004B3F9A"/>
    <w:rPr>
      <w:sz w:val="16"/>
      <w:szCs w:val="16"/>
      <w:lang w:val="ru-RU" w:eastAsia="ru-RU" w:bidi="ar-SA"/>
    </w:rPr>
  </w:style>
  <w:style w:type="table" w:styleId="a3">
    <w:name w:val="Table Grid"/>
    <w:basedOn w:val="a1"/>
    <w:rsid w:val="004B3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A46A1D"/>
    <w:pPr>
      <w:spacing w:after="120"/>
      <w:ind w:left="283"/>
    </w:pPr>
  </w:style>
  <w:style w:type="paragraph" w:styleId="31">
    <w:name w:val="Body Text Indent 3"/>
    <w:basedOn w:val="a"/>
    <w:rsid w:val="00D65291"/>
    <w:pPr>
      <w:spacing w:after="120"/>
      <w:ind w:left="283"/>
    </w:pPr>
    <w:rPr>
      <w:sz w:val="16"/>
      <w:szCs w:val="16"/>
    </w:rPr>
  </w:style>
  <w:style w:type="paragraph" w:styleId="a5">
    <w:name w:val="footer"/>
    <w:basedOn w:val="a"/>
    <w:rsid w:val="000E0F28"/>
    <w:pPr>
      <w:tabs>
        <w:tab w:val="center" w:pos="4677"/>
        <w:tab w:val="right" w:pos="9355"/>
      </w:tabs>
    </w:pPr>
  </w:style>
  <w:style w:type="character" w:styleId="a6">
    <w:name w:val="page number"/>
    <w:basedOn w:val="a0"/>
    <w:rsid w:val="000E0F28"/>
  </w:style>
  <w:style w:type="paragraph" w:customStyle="1" w:styleId="a7">
    <w:name w:val="Без интервала"/>
    <w:rsid w:val="00D03537"/>
    <w:rPr>
      <w:rFonts w:ascii="Calibri" w:hAnsi="Calibri"/>
      <w:sz w:val="22"/>
      <w:szCs w:val="22"/>
      <w:lang w:eastAsia="en-US"/>
    </w:rPr>
  </w:style>
  <w:style w:type="paragraph" w:customStyle="1" w:styleId="a8">
    <w:name w:val="ТАБЛИЦА"/>
    <w:basedOn w:val="a"/>
    <w:rsid w:val="008F7715"/>
    <w:pPr>
      <w:jc w:val="both"/>
    </w:pPr>
    <w:rPr>
      <w:rFonts w:ascii="Arial" w:hAnsi="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8831</Words>
  <Characters>50342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Company>
  <LinksUpToDate>false</LinksUpToDate>
  <CharactersWithSpaces>59055</CharactersWithSpaces>
  <SharedDoc>false</SharedDoc>
  <HLinks>
    <vt:vector size="12" baseType="variant">
      <vt:variant>
        <vt:i4>1179683</vt:i4>
      </vt:variant>
      <vt:variant>
        <vt:i4>3</vt:i4>
      </vt:variant>
      <vt:variant>
        <vt:i4>0</vt:i4>
      </vt:variant>
      <vt:variant>
        <vt:i4>5</vt:i4>
      </vt:variant>
      <vt:variant>
        <vt:lpwstr/>
      </vt:variant>
      <vt:variant>
        <vt:lpwstr>sub_285</vt:lpwstr>
      </vt:variant>
      <vt:variant>
        <vt:i4>2097174</vt:i4>
      </vt:variant>
      <vt:variant>
        <vt:i4>0</vt:i4>
      </vt:variant>
      <vt:variant>
        <vt:i4>0</vt:i4>
      </vt:variant>
      <vt:variant>
        <vt:i4>5</vt:i4>
      </vt:variant>
      <vt:variant>
        <vt:lpwstr/>
      </vt:variant>
      <vt:variant>
        <vt:lpwstr>sub_2852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Екатерина</dc:creator>
  <cp:keywords/>
  <dc:description/>
  <cp:lastModifiedBy>Irina</cp:lastModifiedBy>
  <cp:revision>2</cp:revision>
  <cp:lastPrinted>2002-12-31T22:37:00Z</cp:lastPrinted>
  <dcterms:created xsi:type="dcterms:W3CDTF">2014-08-22T07:02:00Z</dcterms:created>
  <dcterms:modified xsi:type="dcterms:W3CDTF">2014-08-22T07:02:00Z</dcterms:modified>
</cp:coreProperties>
</file>