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C78" w:rsidRDefault="00385C78">
      <w:pPr>
        <w:pStyle w:val="a4"/>
      </w:pPr>
    </w:p>
    <w:p w:rsidR="00385C78" w:rsidRDefault="00385C78">
      <w:pPr>
        <w:pStyle w:val="a4"/>
      </w:pPr>
    </w:p>
    <w:p w:rsidR="00385C78" w:rsidRDefault="00385C78">
      <w:pPr>
        <w:pStyle w:val="a4"/>
      </w:pPr>
    </w:p>
    <w:p w:rsidR="00385C78" w:rsidRDefault="009D217F">
      <w:pPr>
        <w:pStyle w:val="a4"/>
      </w:pPr>
      <w:r>
        <w:t>Реферат</w:t>
      </w:r>
    </w:p>
    <w:p w:rsidR="00385C78" w:rsidRDefault="009D217F">
      <w:pPr>
        <w:spacing w:before="100" w:beforeAutospacing="1" w:after="100" w:afterAutospacing="1"/>
        <w:ind w:left="720" w:right="720"/>
        <w:jc w:val="center"/>
        <w:rPr>
          <w:b/>
          <w:bCs/>
          <w:color w:val="000000"/>
          <w:sz w:val="72"/>
          <w:szCs w:val="20"/>
          <w:lang w:val="uk-UA"/>
        </w:rPr>
      </w:pPr>
      <w:r>
        <w:rPr>
          <w:b/>
          <w:bCs/>
          <w:color w:val="000000"/>
          <w:sz w:val="72"/>
          <w:szCs w:val="20"/>
          <w:lang w:val="uk-UA"/>
        </w:rPr>
        <w:t>на тему:</w:t>
      </w:r>
    </w:p>
    <w:p w:rsidR="00385C78" w:rsidRDefault="009D217F">
      <w:pPr>
        <w:pStyle w:val="a5"/>
        <w:rPr>
          <w:sz w:val="60"/>
        </w:rPr>
      </w:pPr>
      <w:r>
        <w:rPr>
          <w:sz w:val="60"/>
        </w:rPr>
        <w:t>“Поведінка колективу</w:t>
      </w:r>
    </w:p>
    <w:p w:rsidR="00385C78" w:rsidRDefault="009D217F">
      <w:pPr>
        <w:pStyle w:val="a5"/>
        <w:rPr>
          <w:sz w:val="60"/>
        </w:rPr>
      </w:pPr>
      <w:r>
        <w:rPr>
          <w:sz w:val="60"/>
        </w:rPr>
        <w:t xml:space="preserve"> під час перевірки підприємства контролюючими органами”</w:t>
      </w:r>
    </w:p>
    <w:p w:rsidR="00385C78" w:rsidRDefault="00385C78">
      <w:pPr>
        <w:pStyle w:val="a3"/>
        <w:ind w:left="720" w:right="720"/>
        <w:jc w:val="center"/>
        <w:rPr>
          <w:b/>
          <w:bCs/>
          <w:color w:val="000000"/>
          <w:sz w:val="66"/>
          <w:szCs w:val="20"/>
          <w:lang w:val="uk-UA"/>
        </w:rPr>
        <w:sectPr w:rsidR="00385C78">
          <w:footerReference w:type="even" r:id="rId6"/>
          <w:footerReference w:type="default" r:id="rId7"/>
          <w:pgSz w:w="11906" w:h="16838"/>
          <w:pgMar w:top="1134" w:right="1134" w:bottom="1134" w:left="1134" w:header="709" w:footer="709" w:gutter="0"/>
          <w:cols w:space="708"/>
          <w:docGrid w:linePitch="360"/>
        </w:sectPr>
      </w:pPr>
    </w:p>
    <w:p w:rsidR="00385C78" w:rsidRDefault="009D217F">
      <w:pPr>
        <w:pStyle w:val="a3"/>
        <w:spacing w:before="0" w:beforeAutospacing="0" w:after="0" w:afterAutospacing="0" w:line="360" w:lineRule="auto"/>
        <w:ind w:left="57" w:right="57" w:firstLine="709"/>
        <w:jc w:val="both"/>
        <w:rPr>
          <w:color w:val="000000"/>
          <w:sz w:val="28"/>
          <w:szCs w:val="20"/>
        </w:rPr>
      </w:pPr>
      <w:r>
        <w:rPr>
          <w:color w:val="000000"/>
          <w:sz w:val="28"/>
          <w:szCs w:val="20"/>
        </w:rPr>
        <w:t xml:space="preserve">Аби податкова перевірка не завдала матеріальних збитків і, що важливо, морального збитку (втрата ділової репутації, неотримані прибутки тощо), підприємцеві не досить бути юридично грамотним — наприклад, знати хто може перевіряти, підстави для проведення планової або позапланової перевірки. Юристи радять керівникові підприємства почати підготовку до перевірки заздалегідь, з інструктажу своїх підлеглих, періодично нагадувати співробітникам основні правила поведінки під час перевірки. </w:t>
      </w:r>
    </w:p>
    <w:p w:rsidR="00385C78" w:rsidRDefault="009D217F">
      <w:pPr>
        <w:pStyle w:val="a3"/>
        <w:spacing w:before="0" w:beforeAutospacing="0" w:after="0" w:afterAutospacing="0" w:line="360" w:lineRule="auto"/>
        <w:ind w:left="57" w:right="57" w:firstLine="709"/>
        <w:jc w:val="both"/>
        <w:rPr>
          <w:color w:val="000000"/>
          <w:sz w:val="28"/>
          <w:szCs w:val="20"/>
        </w:rPr>
      </w:pPr>
      <w:r>
        <w:rPr>
          <w:color w:val="000000"/>
          <w:sz w:val="28"/>
          <w:szCs w:val="20"/>
        </w:rPr>
        <w:t>«Кожен працівник має чітко знати свої обов’язки під час перевірки», — наполягають адвокат</w:t>
      </w:r>
      <w:r>
        <w:rPr>
          <w:color w:val="000000"/>
          <w:sz w:val="28"/>
          <w:szCs w:val="20"/>
          <w:lang w:val="uk-UA"/>
        </w:rPr>
        <w:t>и</w:t>
      </w:r>
      <w:r>
        <w:rPr>
          <w:color w:val="000000"/>
          <w:sz w:val="28"/>
          <w:szCs w:val="20"/>
        </w:rPr>
        <w:t xml:space="preserve"> юридичних фірм. Деякі директори підприємств ідуть далі і регламентують ці обов’язки внутрішньою інструкцією, що містить правила поведінки під час перевірки. «У нас така інструкція має назву «антиперевірочна», — каже Сергій Абдулов, директор фірми «Контакт». — Неухильне її дотримання насамперед входить до обов’язків касирів, бухгалтерів, товарознавців і взагалі матеріально відповідальних осіб. Я вважаю, що саме від їхньої підготованості до перевірки залежатиме тривалість, доскіпливість, а часто і її результати». </w:t>
      </w:r>
    </w:p>
    <w:p w:rsidR="00385C78" w:rsidRDefault="009D217F">
      <w:pPr>
        <w:pStyle w:val="a3"/>
        <w:spacing w:before="0" w:beforeAutospacing="0" w:after="0" w:afterAutospacing="0" w:line="360" w:lineRule="auto"/>
        <w:ind w:left="57" w:right="57" w:firstLine="709"/>
        <w:jc w:val="both"/>
        <w:rPr>
          <w:color w:val="000000"/>
          <w:sz w:val="28"/>
          <w:szCs w:val="20"/>
        </w:rPr>
      </w:pPr>
      <w:r>
        <w:rPr>
          <w:color w:val="000000"/>
          <w:sz w:val="28"/>
          <w:szCs w:val="20"/>
        </w:rPr>
        <w:t xml:space="preserve">Однак це лише маленька частина тієї підготовки, яку треба здійснити на фірмі безпосередньо до перевірки. «На будь-якому підприємстві мають бути проведені режимні заходи. Вони включають попередню підготовку бланків протоколу офіційного візиту, підшивку необхідних нормативних актів, журналу реєстрації перевірок, — </w:t>
      </w:r>
      <w:r>
        <w:rPr>
          <w:color w:val="000000"/>
          <w:sz w:val="28"/>
          <w:szCs w:val="20"/>
          <w:lang w:val="uk-UA"/>
        </w:rPr>
        <w:t>радять досвідчені юристи.</w:t>
      </w:r>
      <w:r>
        <w:rPr>
          <w:color w:val="000000"/>
          <w:sz w:val="28"/>
          <w:szCs w:val="20"/>
        </w:rPr>
        <w:t xml:space="preserve"> — Крім цього, </w:t>
      </w:r>
      <w:r>
        <w:rPr>
          <w:color w:val="000000"/>
          <w:sz w:val="28"/>
          <w:szCs w:val="20"/>
          <w:lang w:val="uk-UA"/>
        </w:rPr>
        <w:t>ми</w:t>
      </w:r>
      <w:r>
        <w:rPr>
          <w:color w:val="000000"/>
          <w:sz w:val="28"/>
          <w:szCs w:val="20"/>
        </w:rPr>
        <w:t xml:space="preserve"> рекомендували би на столі кожного працівника мати список телефонів на випадок виникнення екстремальних ситуацій. </w:t>
      </w:r>
    </w:p>
    <w:p w:rsidR="00385C78" w:rsidRDefault="009D217F">
      <w:pPr>
        <w:pStyle w:val="a3"/>
        <w:spacing w:before="0" w:beforeAutospacing="0" w:after="0" w:afterAutospacing="0" w:line="360" w:lineRule="auto"/>
        <w:ind w:left="57" w:right="57" w:firstLine="709"/>
        <w:jc w:val="both"/>
        <w:rPr>
          <w:color w:val="000000"/>
          <w:sz w:val="28"/>
          <w:szCs w:val="20"/>
        </w:rPr>
      </w:pPr>
      <w:r>
        <w:rPr>
          <w:color w:val="000000"/>
          <w:sz w:val="28"/>
          <w:szCs w:val="20"/>
        </w:rPr>
        <w:t xml:space="preserve">Скажімо, номер начальника «рідної» податкової інспекції придасться, якщо у вас виникнуть сумніви в їх автентичності документами, які засвідчують особу і повноваження перевіряльника. Така пильність зокрема вбереже бізнес від різного роду аферистів і наводіїв. Номер районного відділення міліції, прокуратури і телефон свого адвоката будуть доречні, якщо перевіряльники вочевидь перевищать свої повноваження». </w:t>
      </w:r>
    </w:p>
    <w:p w:rsidR="00385C78" w:rsidRDefault="009D217F">
      <w:pPr>
        <w:pStyle w:val="a3"/>
        <w:spacing w:before="0" w:beforeAutospacing="0" w:after="0" w:afterAutospacing="0" w:line="360" w:lineRule="auto"/>
        <w:ind w:left="57" w:right="57" w:firstLine="709"/>
        <w:jc w:val="both"/>
        <w:rPr>
          <w:color w:val="000000"/>
          <w:sz w:val="28"/>
          <w:szCs w:val="20"/>
        </w:rPr>
      </w:pPr>
      <w:r>
        <w:rPr>
          <w:color w:val="000000"/>
          <w:sz w:val="28"/>
          <w:szCs w:val="20"/>
        </w:rPr>
        <w:t xml:space="preserve">Далі, радять юристи, директор фірми має зажадати від співробітників виконання таких правил, які бажано включити в правила внутрішнього режиму: мати на столах мінімум паперів; тримати на підприємстві якомога менше документів; інформаційна база в комп’ютерах повинна бути захищена паролем або зашифрована; пересування сторонніх територією підприємства повинне здійснюватися тільки в супроводі працівників підприємства; двері робочих приміщень у відсутність працівників мають бути зачинені. </w:t>
      </w:r>
    </w:p>
    <w:p w:rsidR="00385C78" w:rsidRDefault="009D217F">
      <w:pPr>
        <w:pStyle w:val="a3"/>
        <w:spacing w:before="0" w:beforeAutospacing="0" w:after="0" w:afterAutospacing="0" w:line="360" w:lineRule="auto"/>
        <w:ind w:left="57" w:right="57" w:firstLine="709"/>
        <w:jc w:val="both"/>
        <w:rPr>
          <w:color w:val="000000"/>
          <w:sz w:val="28"/>
          <w:szCs w:val="20"/>
        </w:rPr>
      </w:pPr>
      <w:r>
        <w:rPr>
          <w:color w:val="000000"/>
          <w:sz w:val="28"/>
          <w:szCs w:val="20"/>
        </w:rPr>
        <w:t xml:space="preserve">«Я рекомендував би директорам, до всього іншого, кімнату, де відбуватиметься «основне» спілкування з контролером, устаткувати аудіо- та відеообладнанням, — каже Євген Корнєєв. — Якщо непрохані гості під час перевірки перестараються (загрожуватимуть, громитимуть приміщення), аудіо- або відеозапис буде використано як речовий доказ у суді». </w:t>
      </w:r>
    </w:p>
    <w:p w:rsidR="00385C78" w:rsidRDefault="009D217F">
      <w:pPr>
        <w:pStyle w:val="a3"/>
        <w:spacing w:before="0" w:beforeAutospacing="0" w:after="0" w:afterAutospacing="0" w:line="360" w:lineRule="auto"/>
        <w:ind w:left="57" w:right="57" w:firstLine="709"/>
        <w:jc w:val="both"/>
        <w:rPr>
          <w:color w:val="000000"/>
          <w:sz w:val="28"/>
          <w:szCs w:val="20"/>
        </w:rPr>
      </w:pPr>
      <w:r>
        <w:rPr>
          <w:color w:val="000000"/>
          <w:sz w:val="28"/>
          <w:szCs w:val="20"/>
        </w:rPr>
        <w:t xml:space="preserve">Перше правило, яке повинен знати працівник підприємства, зустрівши на порозі перевіряльника, полягає в тому, що він має право перевірити посвідчення працівника податкової інспекції. Треба пам’ятати, що прострочене посвідчення є реальною підставою для відмови в проведенні перевірки. Тому не задовольняйтеся простим помахуванням «корочки» у вас перед носом і ретельно вивчіть документ. Цікаво, що згідно із встановленими самою ДПАУ правилами, якщо податківець — чоловік, то на фотографії в посвідченні він обов’язково мусить бути в краватці. Отже, перевіряльника «без краватки» можна не пускати на підприємство, оскільки його посвідчення вважається недійсним. </w:t>
      </w:r>
    </w:p>
    <w:p w:rsidR="00385C78" w:rsidRDefault="009D217F">
      <w:pPr>
        <w:pStyle w:val="a3"/>
        <w:spacing w:before="0" w:beforeAutospacing="0" w:after="0" w:afterAutospacing="0" w:line="360" w:lineRule="auto"/>
        <w:ind w:left="57" w:right="57" w:firstLine="709"/>
        <w:jc w:val="both"/>
        <w:rPr>
          <w:color w:val="000000"/>
          <w:sz w:val="28"/>
          <w:szCs w:val="20"/>
        </w:rPr>
      </w:pPr>
      <w:r>
        <w:rPr>
          <w:color w:val="000000"/>
          <w:sz w:val="28"/>
          <w:szCs w:val="20"/>
        </w:rPr>
        <w:t xml:space="preserve">Крім того, працівник податкової повинен подати ще й відповідний припис на перевірку, засвідчений підписом начальника або заступника начальника районної податкової інспекції і печаткою (припис, так само як посвідчення, може бути простроченим). Якщо перевірка планова, то в приписі має бути чітко зазначено назву підприємства, яке перевіряється, якщо оперативна, то зазначається територія, в межах якої її можна проводити. На практиці відомо достатньо випадків, коли «зальотні» інспектори працюють на суміжній території, користуючись неуважністю осіб, яких вони перевіряють. </w:t>
      </w:r>
    </w:p>
    <w:p w:rsidR="00385C78" w:rsidRDefault="009D217F">
      <w:pPr>
        <w:pStyle w:val="a3"/>
        <w:spacing w:before="0" w:beforeAutospacing="0" w:after="0" w:afterAutospacing="0" w:line="360" w:lineRule="auto"/>
        <w:ind w:left="57" w:right="57" w:firstLine="709"/>
        <w:jc w:val="both"/>
        <w:rPr>
          <w:color w:val="000000"/>
          <w:sz w:val="28"/>
          <w:szCs w:val="20"/>
        </w:rPr>
      </w:pPr>
      <w:r>
        <w:rPr>
          <w:color w:val="000000"/>
          <w:sz w:val="28"/>
          <w:szCs w:val="20"/>
        </w:rPr>
        <w:t xml:space="preserve">Ну, а якщо в податкової з документами все гаразд, як правильно поводитися? Нагадайте співробітникові, щоби той обов’язково заніс у журнал реєстрації перевірок певну інформацію про контролера. А саме: дату видачі і номер припису або розпорядження про перевірку; мету візиту перевіряльника із зазначенням прізвища, посади та його «автограф». Зазначимо, що відмова перевіряльника підписатися в журналі є реальною підставою не допускати його до проведення перевірки. </w:t>
      </w:r>
    </w:p>
    <w:p w:rsidR="00385C78" w:rsidRDefault="009D217F">
      <w:pPr>
        <w:pStyle w:val="a3"/>
        <w:spacing w:before="0" w:beforeAutospacing="0" w:after="0" w:afterAutospacing="0" w:line="360" w:lineRule="auto"/>
        <w:ind w:left="57" w:right="57" w:firstLine="709"/>
        <w:jc w:val="both"/>
        <w:rPr>
          <w:color w:val="000000"/>
          <w:sz w:val="28"/>
          <w:szCs w:val="20"/>
        </w:rPr>
      </w:pPr>
      <w:r>
        <w:rPr>
          <w:color w:val="000000"/>
          <w:sz w:val="28"/>
          <w:szCs w:val="20"/>
        </w:rPr>
        <w:t xml:space="preserve">Про це слід протягом трьох днів повідомити до відповідного контролюючого органу, де працює відмовник. Єдине, на що потрібно звернути увагу підлеглого, то це на правильність заповнення такого журналу, інакше довести якісь порушення перевіряльника буде складно. Тому орієнтиром послужить форма і порядок ведення журналу, затверджені наказом Держпідприємництва від 10.08.98 р. № 18. </w:t>
      </w:r>
    </w:p>
    <w:p w:rsidR="00385C78" w:rsidRDefault="009D217F">
      <w:pPr>
        <w:pStyle w:val="a3"/>
        <w:spacing w:before="0" w:beforeAutospacing="0" w:after="0" w:afterAutospacing="0" w:line="360" w:lineRule="auto"/>
        <w:ind w:left="57" w:right="57" w:firstLine="709"/>
        <w:jc w:val="both"/>
        <w:rPr>
          <w:color w:val="000000"/>
          <w:sz w:val="28"/>
          <w:szCs w:val="20"/>
        </w:rPr>
      </w:pPr>
      <w:r>
        <w:rPr>
          <w:color w:val="000000"/>
          <w:sz w:val="28"/>
          <w:szCs w:val="20"/>
        </w:rPr>
        <w:t xml:space="preserve">Далі починається реальний процес спілкування ваших співробітників з перевіряльниками. </w:t>
      </w:r>
    </w:p>
    <w:p w:rsidR="00385C78" w:rsidRDefault="009D217F">
      <w:pPr>
        <w:pStyle w:val="a3"/>
        <w:spacing w:before="0" w:beforeAutospacing="0" w:after="0" w:afterAutospacing="0" w:line="360" w:lineRule="auto"/>
        <w:ind w:left="57" w:right="57" w:firstLine="709"/>
        <w:jc w:val="both"/>
        <w:rPr>
          <w:color w:val="000000"/>
          <w:sz w:val="28"/>
          <w:szCs w:val="20"/>
        </w:rPr>
      </w:pPr>
      <w:r>
        <w:rPr>
          <w:color w:val="000000"/>
          <w:sz w:val="28"/>
          <w:szCs w:val="20"/>
        </w:rPr>
        <w:t xml:space="preserve">«Найкраще, — каже адвокат Інна Ведмеденко, — це коли з перевіряльниками спілкується компетентний, підготований до відповідної бесіди працівник. Дуже важливо не метушитися і не панікувати, а продумано, не поспішаючи, відповідати на запитання. Пам’ятайте, ніхто не має права зобов’язати вас давати миттєві відповіді. Податківцям документи надають тільки на їхній письмовий запит. При цьому має бути зазначено, яка саме документація їх цікавить. Ну і звичайно ж, фіксуйте всі запитання і дії «дорогих гостей» на додачу до протоколу офіційного візиту. У разі ознайомлення перевіряльників з даними, які становлять комерційну таємницю і конфіденційну інформацію підприємства, зажадайте в них підписання відповідної угоди про нерозголошення. Про наявність такої угоди необхідно зробити відповідну позначку в протоколі офіційного візиту». </w:t>
      </w:r>
    </w:p>
    <w:p w:rsidR="00385C78" w:rsidRDefault="009D217F">
      <w:pPr>
        <w:pStyle w:val="a3"/>
        <w:spacing w:before="0" w:beforeAutospacing="0" w:after="0" w:afterAutospacing="0" w:line="360" w:lineRule="auto"/>
        <w:ind w:left="57" w:right="57" w:firstLine="709"/>
        <w:jc w:val="both"/>
        <w:rPr>
          <w:color w:val="000000"/>
          <w:sz w:val="28"/>
          <w:szCs w:val="20"/>
        </w:rPr>
      </w:pPr>
      <w:r>
        <w:rPr>
          <w:color w:val="000000"/>
          <w:sz w:val="28"/>
          <w:szCs w:val="20"/>
        </w:rPr>
        <w:t xml:space="preserve">Тепер про такий неприємний момент податкової перевірки, як вилучення документів фірми. Якщо вже так сталося, що вилучення ваших документів неминуче, то краще не чинити опору — податковий інспектор має повне право покликати собі на допомогу працівників міністерства внутрішніх справ. Проте «передусім треба знати, що вилучення оригіналу документа на підставі листа з податкової є неправомірним, — попереджає Андрій Коберник, директор ТОВ «Юридична фірма «Вікторія». — Для вилучення оригіналу потрібна відповідна постанова, підписана начальником або заступником начальника податкової інспекції. Бувають випадки, коли представники контролюючих органів мають намір вилучити якийсь документ ще до проведення перевірки — такі дії незаконні. Вилучення документів має проводитися тільки після перевірки, якщо є відповідні основи». </w:t>
      </w:r>
    </w:p>
    <w:p w:rsidR="00385C78" w:rsidRDefault="009D217F">
      <w:pPr>
        <w:pStyle w:val="a3"/>
        <w:spacing w:before="0" w:beforeAutospacing="0" w:after="0" w:afterAutospacing="0" w:line="360" w:lineRule="auto"/>
        <w:ind w:left="57" w:right="57" w:firstLine="709"/>
        <w:jc w:val="both"/>
        <w:rPr>
          <w:color w:val="000000"/>
          <w:sz w:val="28"/>
          <w:szCs w:val="20"/>
        </w:rPr>
      </w:pPr>
      <w:r>
        <w:rPr>
          <w:color w:val="000000"/>
          <w:sz w:val="28"/>
          <w:szCs w:val="20"/>
        </w:rPr>
        <w:t xml:space="preserve">Сам процес вилучення документів має відбуватися в присутності службових осіб, у яких проводиться вилучення. Вони мають право робити заяви з приводу дій перевіряльників, і заяви обов’язково заносяться до протоколу вилучення. З дозволу податківця потрібно зняти копії з документів, на яких зазначаються підстава і дата вилучення. Весь цей процес має бути оформлений протоколом у встановленій формі, копія якого вручається під розписку керівництву підприємства. Суттєвим чинником є те, що на вилучених документах забороняється робити будь-які позначки і написи. </w:t>
      </w:r>
    </w:p>
    <w:p w:rsidR="00385C78" w:rsidRDefault="00385C78">
      <w:pPr>
        <w:pStyle w:val="a3"/>
        <w:spacing w:before="0" w:beforeAutospacing="0" w:after="0" w:afterAutospacing="0"/>
      </w:pPr>
      <w:bookmarkStart w:id="0" w:name="_GoBack"/>
      <w:bookmarkEnd w:id="0"/>
    </w:p>
    <w:sectPr w:rsidR="00385C7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C78" w:rsidRDefault="009D217F">
      <w:r>
        <w:separator/>
      </w:r>
    </w:p>
  </w:endnote>
  <w:endnote w:type="continuationSeparator" w:id="0">
    <w:p w:rsidR="00385C78" w:rsidRDefault="009D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C78" w:rsidRDefault="009D217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85C78" w:rsidRDefault="00385C7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C78" w:rsidRDefault="00385C78">
    <w:pPr>
      <w:pStyle w:val="a6"/>
      <w:framePr w:wrap="around" w:vAnchor="text" w:hAnchor="margin" w:xAlign="center" w:y="1"/>
      <w:rPr>
        <w:rStyle w:val="a7"/>
      </w:rPr>
    </w:pPr>
  </w:p>
  <w:p w:rsidR="00385C78" w:rsidRDefault="00385C78">
    <w:pPr>
      <w:pStyle w:val="a6"/>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C78" w:rsidRDefault="009D217F">
      <w:r>
        <w:separator/>
      </w:r>
    </w:p>
  </w:footnote>
  <w:footnote w:type="continuationSeparator" w:id="0">
    <w:p w:rsidR="00385C78" w:rsidRDefault="009D2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71"/>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17F"/>
    <w:rsid w:val="003469AA"/>
    <w:rsid w:val="00385C78"/>
    <w:rsid w:val="009D2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C56DA7-1CBB-4A25-8481-21762667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paragraph" w:styleId="a4">
    <w:name w:val="Title"/>
    <w:basedOn w:val="a"/>
    <w:qFormat/>
    <w:pPr>
      <w:spacing w:before="100" w:beforeAutospacing="1" w:after="100" w:afterAutospacing="1"/>
      <w:ind w:left="720" w:right="720"/>
      <w:jc w:val="center"/>
    </w:pPr>
    <w:rPr>
      <w:b/>
      <w:bCs/>
      <w:color w:val="000000"/>
      <w:sz w:val="96"/>
      <w:szCs w:val="20"/>
      <w:lang w:val="uk-UA"/>
    </w:rPr>
  </w:style>
  <w:style w:type="paragraph" w:styleId="a5">
    <w:name w:val="Block Text"/>
    <w:basedOn w:val="a"/>
    <w:semiHidden/>
    <w:pPr>
      <w:spacing w:before="100" w:beforeAutospacing="1" w:after="100" w:afterAutospacing="1"/>
      <w:ind w:left="720" w:right="720"/>
      <w:jc w:val="center"/>
    </w:pPr>
    <w:rPr>
      <w:rFonts w:ascii="Arial" w:hAnsi="Arial" w:cs="Arial"/>
      <w:b/>
      <w:bCs/>
      <w:i/>
      <w:iCs/>
      <w:color w:val="000000"/>
      <w:sz w:val="56"/>
      <w:szCs w:val="20"/>
      <w:lang w:val="uk-UA"/>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1087</Words>
  <Characters>6201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Посміхніться, вас перевіряють</vt:lpstr>
    </vt:vector>
  </TitlesOfParts>
  <Manager>Менеджмент. Маркетинг. Реклама</Manager>
  <Company>Менеджмент. Маркетинг. Реклама</Company>
  <LinksUpToDate>false</LinksUpToDate>
  <CharactersWithSpaces>7274</CharactersWithSpaces>
  <SharedDoc>false</SharedDoc>
  <HyperlinkBase>Менеджмент. Маркетинг. Реклама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Посміхніться, вас перевіряють</dc:title>
  <dc:subject>Менеджмент. Маркетинг. Реклама</dc:subject>
  <dc:creator>Менеджмент. Маркетинг. Реклама</dc:creator>
  <cp:keywords>Менеджмент. Маркетинг. Реклама</cp:keywords>
  <dc:description>Менеджмент. Маркетинг. Реклама</dc:description>
  <cp:lastModifiedBy>admin</cp:lastModifiedBy>
  <cp:revision>2</cp:revision>
  <dcterms:created xsi:type="dcterms:W3CDTF">2014-04-08T17:57:00Z</dcterms:created>
  <dcterms:modified xsi:type="dcterms:W3CDTF">2014-04-08T17:57:00Z</dcterms:modified>
  <cp:category>Менеджмент. Маркетинг. Реклама</cp:category>
</cp:coreProperties>
</file>