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  <w:r>
        <w:rPr>
          <w:sz w:val="22"/>
        </w:rPr>
        <w:t xml:space="preserve">Министерство образования </w:t>
      </w:r>
      <w:r>
        <w:rPr>
          <w:caps/>
          <w:sz w:val="22"/>
        </w:rPr>
        <w:t>р</w:t>
      </w:r>
      <w:r>
        <w:rPr>
          <w:sz w:val="22"/>
        </w:rPr>
        <w:t>еспублики Беларусь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2"/>
        </w:rPr>
      </w:pPr>
      <w:r>
        <w:rPr>
          <w:caps/>
          <w:sz w:val="22"/>
        </w:rPr>
        <w:t xml:space="preserve">Белорусский национальный технический 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2"/>
        </w:rPr>
      </w:pPr>
      <w:r>
        <w:rPr>
          <w:caps/>
          <w:sz w:val="22"/>
        </w:rPr>
        <w:t>университет</w:t>
      </w:r>
    </w:p>
    <w:p w:rsidR="00A82A37" w:rsidRDefault="00A82A37">
      <w:pPr>
        <w:pStyle w:val="10"/>
        <w:widowControl/>
        <w:pBdr>
          <w:bottom w:val="double" w:sz="12" w:space="1" w:color="auto"/>
        </w:pBdr>
        <w:tabs>
          <w:tab w:val="left" w:pos="2552"/>
        </w:tabs>
        <w:jc w:val="center"/>
        <w:rPr>
          <w:b/>
          <w:caps/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  <w:r>
        <w:rPr>
          <w:caps/>
          <w:sz w:val="22"/>
        </w:rPr>
        <w:t>К</w:t>
      </w:r>
      <w:r>
        <w:rPr>
          <w:sz w:val="22"/>
        </w:rPr>
        <w:t>афедра физики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  <w:r>
        <w:rPr>
          <w:sz w:val="22"/>
        </w:rPr>
        <w:t xml:space="preserve"> 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8"/>
        </w:rPr>
      </w:pPr>
      <w:r>
        <w:rPr>
          <w:caps/>
          <w:sz w:val="28"/>
        </w:rPr>
        <w:t xml:space="preserve">Изучение температурной зависимости сопротивления </w:t>
      </w:r>
      <w:r w:rsidR="00046164">
        <w:rPr>
          <w:caps/>
          <w:sz w:val="28"/>
        </w:rPr>
        <w:t>полу</w:t>
      </w:r>
      <w:r>
        <w:rPr>
          <w:caps/>
          <w:sz w:val="28"/>
        </w:rPr>
        <w:t>проводника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8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caps/>
          <w:sz w:val="22"/>
        </w:rPr>
      </w:pPr>
      <w:r>
        <w:rPr>
          <w:sz w:val="22"/>
        </w:rPr>
        <w:t xml:space="preserve">Методические указания к лабораторной работе по физике  </w:t>
      </w:r>
    </w:p>
    <w:p w:rsidR="00A82A37" w:rsidRDefault="00A82A37">
      <w:pPr>
        <w:pStyle w:val="10"/>
        <w:widowControl/>
        <w:tabs>
          <w:tab w:val="left" w:pos="2552"/>
        </w:tabs>
        <w:spacing w:line="360" w:lineRule="auto"/>
        <w:jc w:val="center"/>
        <w:rPr>
          <w:sz w:val="22"/>
        </w:rPr>
      </w:pPr>
      <w:r>
        <w:rPr>
          <w:sz w:val="22"/>
        </w:rPr>
        <w:t>для студентов строительных специальностей</w:t>
      </w: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jc w:val="center"/>
        <w:rPr>
          <w:sz w:val="22"/>
        </w:rPr>
      </w:pPr>
    </w:p>
    <w:p w:rsidR="00A82A37" w:rsidRDefault="00A82A37">
      <w:pPr>
        <w:pStyle w:val="10"/>
        <w:widowControl/>
        <w:tabs>
          <w:tab w:val="left" w:pos="2552"/>
        </w:tabs>
        <w:rPr>
          <w:sz w:val="22"/>
        </w:rPr>
      </w:pPr>
    </w:p>
    <w:p w:rsidR="00A82A37" w:rsidRPr="00411348" w:rsidRDefault="00411348">
      <w:pPr>
        <w:pStyle w:val="10"/>
        <w:widowControl/>
        <w:tabs>
          <w:tab w:val="left" w:pos="2552"/>
        </w:tabs>
        <w:jc w:val="center"/>
        <w:rPr>
          <w:sz w:val="22"/>
          <w:lang w:val="en-US"/>
        </w:rPr>
      </w:pPr>
      <w:r>
        <w:rPr>
          <w:sz w:val="22"/>
        </w:rPr>
        <w:t>Минск 200</w:t>
      </w:r>
      <w:r>
        <w:rPr>
          <w:sz w:val="22"/>
          <w:lang w:val="en-US"/>
        </w:rPr>
        <w:t>7</w:t>
      </w:r>
    </w:p>
    <w:p w:rsidR="00A82A37" w:rsidRDefault="00A82A37" w:rsidP="00A13513">
      <w:pPr>
        <w:ind w:firstLine="284"/>
      </w:pPr>
      <w:r>
        <w:br w:type="page"/>
      </w:r>
      <w:r>
        <w:lastRenderedPageBreak/>
        <w:t>УДК 537.31</w:t>
      </w:r>
      <w:r w:rsidR="00A13513">
        <w:t xml:space="preserve">1.322 </w:t>
      </w:r>
      <w:r>
        <w:t>(076.5)</w:t>
      </w:r>
    </w:p>
    <w:p w:rsidR="00A82A37" w:rsidRDefault="00A82A37">
      <w:r>
        <w:t>ББК 22.3я7</w:t>
      </w:r>
    </w:p>
    <w:p w:rsidR="00A82A37" w:rsidRDefault="00A82A37">
      <w:r>
        <w:t>И 39</w:t>
      </w:r>
    </w:p>
    <w:p w:rsidR="00A82A37" w:rsidRDefault="00A82A37">
      <w:pPr>
        <w:ind w:firstLine="284"/>
        <w:rPr>
          <w:sz w:val="22"/>
        </w:rPr>
      </w:pPr>
    </w:p>
    <w:p w:rsidR="00A13513" w:rsidRDefault="00A13513" w:rsidP="00A13513">
      <w:pPr>
        <w:pStyle w:val="a3"/>
        <w:tabs>
          <w:tab w:val="left" w:pos="2268"/>
        </w:tabs>
        <w:ind w:firstLine="993"/>
        <w:jc w:val="both"/>
        <w:rPr>
          <w:sz w:val="22"/>
        </w:rPr>
      </w:pPr>
      <w:r>
        <w:rPr>
          <w:b/>
          <w:sz w:val="22"/>
        </w:rPr>
        <w:t>Составители:</w:t>
      </w:r>
      <w:r>
        <w:rPr>
          <w:sz w:val="22"/>
        </w:rPr>
        <w:t xml:space="preserve"> В.С. Позняк, В.В. Павлюченко </w:t>
      </w:r>
    </w:p>
    <w:p w:rsidR="00A13513" w:rsidRDefault="00A13513" w:rsidP="00A13513">
      <w:pPr>
        <w:pStyle w:val="a3"/>
        <w:tabs>
          <w:tab w:val="left" w:pos="2268"/>
        </w:tabs>
        <w:ind w:firstLine="993"/>
        <w:jc w:val="both"/>
        <w:rPr>
          <w:sz w:val="22"/>
        </w:rPr>
      </w:pPr>
    </w:p>
    <w:p w:rsidR="00A13513" w:rsidRPr="00411348" w:rsidRDefault="00A13513" w:rsidP="00A13513">
      <w:pPr>
        <w:pStyle w:val="a3"/>
        <w:tabs>
          <w:tab w:val="left" w:pos="2268"/>
        </w:tabs>
        <w:ind w:firstLine="993"/>
        <w:jc w:val="both"/>
        <w:rPr>
          <w:sz w:val="22"/>
        </w:rPr>
      </w:pPr>
      <w:r>
        <w:rPr>
          <w:b/>
          <w:sz w:val="22"/>
        </w:rPr>
        <w:t>Рецензенты:</w:t>
      </w:r>
      <w:r w:rsidR="00411348" w:rsidRPr="00411348">
        <w:rPr>
          <w:sz w:val="22"/>
        </w:rPr>
        <w:t xml:space="preserve"> </w:t>
      </w:r>
      <w:r w:rsidR="00411348">
        <w:rPr>
          <w:sz w:val="22"/>
        </w:rPr>
        <w:t>А.А. Баранов, Е.А. Шашков</w:t>
      </w:r>
    </w:p>
    <w:p w:rsidR="00A13513" w:rsidRDefault="00A13513">
      <w:pPr>
        <w:pStyle w:val="a3"/>
        <w:ind w:left="709" w:firstLine="284"/>
        <w:rPr>
          <w:sz w:val="22"/>
        </w:rPr>
      </w:pPr>
    </w:p>
    <w:p w:rsidR="00A82A37" w:rsidRDefault="00A82A37" w:rsidP="00A13513">
      <w:pPr>
        <w:pStyle w:val="a3"/>
        <w:ind w:left="709" w:firstLine="284"/>
        <w:jc w:val="both"/>
        <w:rPr>
          <w:sz w:val="22"/>
        </w:rPr>
      </w:pPr>
      <w:r>
        <w:rPr>
          <w:sz w:val="22"/>
        </w:rPr>
        <w:t xml:space="preserve">Рассмотрены вопросы </w:t>
      </w:r>
      <w:r w:rsidR="00A13513">
        <w:rPr>
          <w:sz w:val="22"/>
        </w:rPr>
        <w:t>зонной теории твердых тел, электрической проводимости собственных и примесных полупроводников</w:t>
      </w:r>
      <w:r>
        <w:rPr>
          <w:sz w:val="22"/>
        </w:rPr>
        <w:t>.</w:t>
      </w:r>
      <w:r w:rsidR="00A13513">
        <w:rPr>
          <w:sz w:val="22"/>
        </w:rPr>
        <w:t xml:space="preserve"> Изложен метод определения температурной зависимости сопротивления полупроводника и температурного коэффициента. Даны понятия энергии и уровня Ферми.</w:t>
      </w:r>
    </w:p>
    <w:p w:rsidR="00A82A37" w:rsidRDefault="00A82A37">
      <w:pPr>
        <w:pStyle w:val="a3"/>
        <w:ind w:firstLine="284"/>
        <w:rPr>
          <w:sz w:val="22"/>
        </w:rPr>
      </w:pPr>
    </w:p>
    <w:p w:rsidR="00A82A37" w:rsidRDefault="00A82A37">
      <w:pPr>
        <w:pStyle w:val="a3"/>
        <w:ind w:firstLine="284"/>
        <w:rPr>
          <w:sz w:val="22"/>
        </w:rPr>
      </w:pPr>
    </w:p>
    <w:p w:rsidR="00A82A37" w:rsidRDefault="00A82A37">
      <w:pPr>
        <w:pStyle w:val="a3"/>
        <w:tabs>
          <w:tab w:val="left" w:pos="2268"/>
        </w:tabs>
        <w:ind w:firstLine="709"/>
        <w:rPr>
          <w:sz w:val="22"/>
        </w:rPr>
      </w:pPr>
      <w:r>
        <w:rPr>
          <w:sz w:val="22"/>
        </w:rPr>
        <w:tab/>
      </w:r>
    </w:p>
    <w:p w:rsidR="00A82A37" w:rsidRDefault="00A82A37">
      <w:pPr>
        <w:pStyle w:val="a3"/>
        <w:tabs>
          <w:tab w:val="left" w:pos="2268"/>
        </w:tabs>
        <w:ind w:firstLine="709"/>
        <w:rPr>
          <w:sz w:val="22"/>
        </w:rPr>
      </w:pPr>
    </w:p>
    <w:p w:rsidR="00A82A37" w:rsidRDefault="00A82A37">
      <w:pPr>
        <w:pStyle w:val="1"/>
        <w:rPr>
          <w:rFonts w:ascii="Times New Roman" w:hAnsi="Times New Roman"/>
          <w:b w:val="0"/>
          <w:kern w:val="0"/>
          <w:sz w:val="22"/>
        </w:rPr>
      </w:pPr>
    </w:p>
    <w:p w:rsidR="00A82A37" w:rsidRDefault="00A82A37">
      <w:pPr>
        <w:pStyle w:val="1"/>
        <w:rPr>
          <w:rFonts w:ascii="Times New Roman" w:hAnsi="Times New Roman"/>
          <w:b w:val="0"/>
          <w:kern w:val="0"/>
          <w:sz w:val="22"/>
        </w:rPr>
      </w:pPr>
    </w:p>
    <w:p w:rsidR="00A82A37" w:rsidRDefault="00A82A37">
      <w:pPr>
        <w:pStyle w:val="1"/>
        <w:rPr>
          <w:rFonts w:ascii="Times New Roman" w:hAnsi="Times New Roman"/>
          <w:b w:val="0"/>
          <w:kern w:val="0"/>
          <w:sz w:val="22"/>
        </w:rPr>
      </w:pPr>
    </w:p>
    <w:p w:rsidR="00A82A37" w:rsidRDefault="00A82A37">
      <w:pPr>
        <w:pStyle w:val="1"/>
        <w:rPr>
          <w:rFonts w:ascii="Times New Roman" w:hAnsi="Times New Roman"/>
          <w:b w:val="0"/>
          <w:kern w:val="0"/>
          <w:sz w:val="22"/>
        </w:rPr>
      </w:pPr>
    </w:p>
    <w:p w:rsidR="00A82A37" w:rsidRDefault="00A13513" w:rsidP="00A13513">
      <w:pPr>
        <w:pStyle w:val="1"/>
        <w:ind w:left="3261"/>
        <w:rPr>
          <w:rFonts w:ascii="Times New Roman" w:hAnsi="Times New Roman"/>
          <w:b w:val="0"/>
          <w:kern w:val="0"/>
          <w:sz w:val="22"/>
        </w:rPr>
      </w:pPr>
      <w:r>
        <w:rPr>
          <w:b w:val="0"/>
          <w:sz w:val="22"/>
        </w:rPr>
        <w:t xml:space="preserve">© </w:t>
      </w:r>
      <w:r w:rsidRPr="00A13513">
        <w:rPr>
          <w:rFonts w:ascii="Times New Roman" w:hAnsi="Times New Roman"/>
          <w:b w:val="0"/>
          <w:kern w:val="0"/>
          <w:sz w:val="22"/>
        </w:rPr>
        <w:t>Позняк В.С., Павлюченко В.В.</w:t>
      </w:r>
    </w:p>
    <w:p w:rsidR="00A13513" w:rsidRDefault="00A13513" w:rsidP="003227AD">
      <w:pPr>
        <w:tabs>
          <w:tab w:val="left" w:pos="3487"/>
        </w:tabs>
      </w:pPr>
      <w:r>
        <w:tab/>
        <w:t>составление</w:t>
      </w:r>
      <w:r w:rsidRPr="00411348">
        <w:rPr>
          <w:sz w:val="22"/>
          <w:szCs w:val="22"/>
        </w:rPr>
        <w:t>, 200</w:t>
      </w:r>
      <w:r w:rsidR="00411348" w:rsidRPr="00411348">
        <w:rPr>
          <w:sz w:val="22"/>
          <w:szCs w:val="22"/>
        </w:rPr>
        <w:t>7</w:t>
      </w:r>
    </w:p>
    <w:p w:rsidR="00A13513" w:rsidRPr="00A13513" w:rsidRDefault="00A13513" w:rsidP="00A13513">
      <w:pPr>
        <w:tabs>
          <w:tab w:val="left" w:pos="3544"/>
        </w:tabs>
      </w:pPr>
    </w:p>
    <w:p w:rsidR="00A82A37" w:rsidRDefault="00A82A37" w:rsidP="00A13513">
      <w:pPr>
        <w:ind w:left="3261"/>
        <w:rPr>
          <w:b/>
          <w:sz w:val="22"/>
        </w:rPr>
      </w:pPr>
      <w:r>
        <w:rPr>
          <w:b/>
          <w:sz w:val="22"/>
        </w:rPr>
        <w:t xml:space="preserve">© </w:t>
      </w:r>
      <w:r w:rsidR="00A13513" w:rsidRPr="00A13513">
        <w:rPr>
          <w:sz w:val="22"/>
        </w:rPr>
        <w:t>БНТУ</w:t>
      </w:r>
      <w:r w:rsidRPr="00A13513">
        <w:rPr>
          <w:sz w:val="22"/>
        </w:rPr>
        <w:t>, 200</w:t>
      </w:r>
      <w:r w:rsidR="00411348">
        <w:rPr>
          <w:sz w:val="22"/>
        </w:rPr>
        <w:t>7</w:t>
      </w:r>
    </w:p>
    <w:p w:rsidR="00A82A37" w:rsidRDefault="00A82A37" w:rsidP="00D56DA7">
      <w:pPr>
        <w:pStyle w:val="1"/>
        <w:spacing w:before="0"/>
        <w:ind w:left="1985" w:hanging="1985"/>
        <w:jc w:val="center"/>
        <w:rPr>
          <w:sz w:val="22"/>
        </w:rPr>
      </w:pPr>
      <w:r>
        <w:rPr>
          <w:sz w:val="22"/>
        </w:rPr>
        <w:br w:type="page"/>
        <w:t>Лабораторная работа</w:t>
      </w:r>
    </w:p>
    <w:p w:rsidR="00A82A37" w:rsidRPr="003227AD" w:rsidRDefault="00A82A37">
      <w:pPr>
        <w:jc w:val="center"/>
        <w:rPr>
          <w:bCs/>
          <w:sz w:val="26"/>
          <w:szCs w:val="26"/>
        </w:rPr>
      </w:pPr>
      <w:r w:rsidRPr="003227AD">
        <w:rPr>
          <w:bCs/>
          <w:sz w:val="26"/>
          <w:szCs w:val="26"/>
        </w:rPr>
        <w:t xml:space="preserve">Изучение температурной зависимости </w:t>
      </w:r>
    </w:p>
    <w:p w:rsidR="00A82A37" w:rsidRPr="003227AD" w:rsidRDefault="00A82A37">
      <w:pPr>
        <w:jc w:val="center"/>
        <w:rPr>
          <w:bCs/>
          <w:sz w:val="26"/>
          <w:szCs w:val="26"/>
        </w:rPr>
      </w:pPr>
      <w:r w:rsidRPr="003227AD">
        <w:rPr>
          <w:bCs/>
          <w:sz w:val="26"/>
          <w:szCs w:val="26"/>
        </w:rPr>
        <w:t xml:space="preserve">сопротивления </w:t>
      </w:r>
      <w:r w:rsidR="003227AD" w:rsidRPr="003227AD">
        <w:rPr>
          <w:bCs/>
          <w:sz w:val="26"/>
          <w:szCs w:val="26"/>
        </w:rPr>
        <w:t>полу</w:t>
      </w:r>
      <w:r w:rsidRPr="003227AD">
        <w:rPr>
          <w:bCs/>
          <w:sz w:val="26"/>
          <w:szCs w:val="26"/>
        </w:rPr>
        <w:t>проводника.</w:t>
      </w:r>
    </w:p>
    <w:p w:rsidR="00A82A37" w:rsidRDefault="00A82A37" w:rsidP="003227AD">
      <w:pPr>
        <w:pStyle w:val="1"/>
        <w:spacing w:after="120"/>
        <w:ind w:left="1985" w:hanging="1985"/>
        <w:jc w:val="both"/>
        <w:rPr>
          <w:rFonts w:ascii="Times New Roman" w:hAnsi="Times New Roman"/>
          <w:b w:val="0"/>
          <w:sz w:val="22"/>
        </w:rPr>
      </w:pPr>
      <w:r>
        <w:rPr>
          <w:sz w:val="24"/>
        </w:rPr>
        <w:t>Цель работы: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rFonts w:ascii="Times New Roman" w:hAnsi="Times New Roman"/>
          <w:b w:val="0"/>
          <w:sz w:val="22"/>
        </w:rPr>
        <w:t>1.</w:t>
      </w:r>
      <w:r>
        <w:rPr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Ознакомиться с </w:t>
      </w:r>
      <w:r w:rsidR="003227AD">
        <w:rPr>
          <w:rFonts w:ascii="Times New Roman" w:hAnsi="Times New Roman"/>
          <w:b w:val="0"/>
          <w:sz w:val="22"/>
        </w:rPr>
        <w:t>зонной теорией твердых тел, с электропроводностью собственного и примесного полупроводников.</w:t>
      </w:r>
    </w:p>
    <w:p w:rsidR="00A82A37" w:rsidRDefault="00A82A37" w:rsidP="003227AD">
      <w:pPr>
        <w:pStyle w:val="20"/>
        <w:jc w:val="both"/>
      </w:pPr>
      <w:r>
        <w:t xml:space="preserve">2. Изучить температурную зависимость сопротивления </w:t>
      </w:r>
      <w:r w:rsidR="003227AD">
        <w:t>полу</w:t>
      </w:r>
      <w:r>
        <w:t>проводника и определить температурный коэффициент сопротивления</w:t>
      </w:r>
      <w:r w:rsidR="003227AD">
        <w:t xml:space="preserve"> изучаемого полупроводника при комнатной температуре и при 100</w:t>
      </w:r>
      <w:r w:rsidR="003227AD">
        <w:sym w:font="Symbol" w:char="F0B0"/>
      </w:r>
      <w:r w:rsidR="003227AD">
        <w:t>С</w:t>
      </w:r>
      <w:r>
        <w:t>.</w:t>
      </w:r>
    </w:p>
    <w:p w:rsidR="00A82A37" w:rsidRDefault="00A82A37">
      <w:pPr>
        <w:pStyle w:val="1"/>
        <w:ind w:left="1985" w:hanging="1985"/>
        <w:jc w:val="both"/>
        <w:rPr>
          <w:b w:val="0"/>
          <w:sz w:val="22"/>
        </w:rPr>
      </w:pPr>
      <w:r>
        <w:rPr>
          <w:sz w:val="24"/>
        </w:rPr>
        <w:t>Приборы и принадлежности:</w:t>
      </w:r>
      <w:r>
        <w:rPr>
          <w:rFonts w:ascii="Times New Roman" w:hAnsi="Times New Roman"/>
          <w:b w:val="0"/>
          <w:sz w:val="22"/>
        </w:rPr>
        <w:t xml:space="preserve"> </w:t>
      </w:r>
      <w:r w:rsidR="003227AD">
        <w:rPr>
          <w:rFonts w:ascii="Times New Roman" w:hAnsi="Times New Roman"/>
          <w:b w:val="0"/>
          <w:sz w:val="22"/>
        </w:rPr>
        <w:t>исследуемый полупроводник, нагреватель с воздушной баней, термометр, универсальный цифровой прибор – мультиметр ВР-11</w:t>
      </w:r>
      <w:r>
        <w:rPr>
          <w:rFonts w:ascii="Times New Roman" w:hAnsi="Times New Roman"/>
          <w:b w:val="0"/>
          <w:sz w:val="22"/>
        </w:rPr>
        <w:t>.</w:t>
      </w:r>
    </w:p>
    <w:p w:rsidR="00A82A37" w:rsidRDefault="00A82A37">
      <w:pPr>
        <w:pStyle w:val="1"/>
        <w:rPr>
          <w:sz w:val="26"/>
        </w:rPr>
      </w:pPr>
      <w:r>
        <w:rPr>
          <w:sz w:val="26"/>
        </w:rPr>
        <w:t xml:space="preserve">1. </w:t>
      </w:r>
      <w:r w:rsidR="003227AD">
        <w:rPr>
          <w:sz w:val="26"/>
        </w:rPr>
        <w:t>Понятие о зонной теории твердых тел</w:t>
      </w:r>
      <w:r>
        <w:rPr>
          <w:sz w:val="26"/>
        </w:rPr>
        <w:t>.</w:t>
      </w:r>
    </w:p>
    <w:p w:rsidR="00A82A37" w:rsidRDefault="003227AD">
      <w:pPr>
        <w:pStyle w:val="11"/>
      </w:pPr>
      <w:r>
        <w:t xml:space="preserve">В классической теории металлов считается, что электроны проводимости могут обладать любыми значениями энергии. Согласно квантовой теории энергия электронов в любом кристаллическом теле, как и энергия электронов в атоме, квантуется, т.е. она может принимать лишь дискретные (разделенные определенными промежутками) значения, соответствующие так называемым </w:t>
      </w:r>
      <w:r>
        <w:rPr>
          <w:b/>
        </w:rPr>
        <w:t>энергетическим уровням</w:t>
      </w:r>
      <w:r>
        <w:t>. Дозволенные уровни энергии в кристалле группируются в зоны.</w:t>
      </w:r>
    </w:p>
    <w:p w:rsidR="003227AD" w:rsidRDefault="003227AD">
      <w:pPr>
        <w:pStyle w:val="11"/>
      </w:pPr>
      <w:r>
        <w:t>В изолированном атоме каждый электрон обладает одним из разрешенных значений энергии, т.е. занимает один из дозволенных энергетических уровней. Кроме этого</w:t>
      </w:r>
      <w:r w:rsidR="00A14E65">
        <w:t xml:space="preserve"> электроны подчиняются </w:t>
      </w:r>
      <w:r w:rsidR="00A14E65">
        <w:rPr>
          <w:b/>
        </w:rPr>
        <w:t>принципу запрета Паули</w:t>
      </w:r>
      <w:r w:rsidR="00A14E65">
        <w:t>, который гласит, что в любой квантовой системе (атоме, молекуле, кристалле и т.д.) на каждом энергетическом уровне может находиться не более двух электронов, причем собственные моменты (спины) электронов, занимающих одновременно один и тот же уровень, должны иметь противоположные направления. На рис. 1 схематически показано размещение электронов по уровням в основном состоянии атома, имеющего пять электронов. Стрелки указывают направления спинов.</w:t>
      </w:r>
    </w:p>
    <w:p w:rsidR="00A14E65" w:rsidRDefault="00E15B48">
      <w:pPr>
        <w:pStyle w:val="1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15pt;margin-top:-86.7pt;width:125.5pt;height:202.15pt;z-index:251653120" stroked="f">
            <v:textbox>
              <w:txbxContent>
                <w:p w:rsidR="00D56DA7" w:rsidRDefault="00E15B4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5.75pt;height:177pt">
                        <v:imagedata r:id="rId7" o:title="рис 1эк"/>
                      </v:shape>
                    </w:pict>
                  </w:r>
                </w:p>
                <w:p w:rsidR="00D56DA7" w:rsidRDefault="00D56DA7" w:rsidP="002B78F7">
                  <w:pPr>
                    <w:jc w:val="center"/>
                  </w:pPr>
                  <w:r>
                    <w:t>Рис. 1</w:t>
                  </w:r>
                </w:p>
              </w:txbxContent>
            </v:textbox>
            <w10:wrap type="square"/>
          </v:shape>
        </w:pict>
      </w:r>
      <w:r w:rsidR="00124AAC">
        <w:t>Чтобы понять происхождение зон, рассмотрим воображаемый процесс объединения атомов в кристалл. Пока атомы изолированы друг от друга, они имеют полностью совпадающие схемы энергетических уровней. Заполнение уровней электронами осуществляется в каждом атоме независимо от заполнения аналогичных уровней в других атомах.</w:t>
      </w:r>
    </w:p>
    <w:p w:rsidR="00124AAC" w:rsidRPr="00411348" w:rsidRDefault="00124AAC">
      <w:pPr>
        <w:pStyle w:val="11"/>
      </w:pPr>
      <w:r>
        <w:t xml:space="preserve">По мере сближения атомов в процессе образования кристаллической решетки между ними возникает все усиливающееся взаимодействие, которое приводит к изменению положения уровней. Вместо одного одинакового для всех </w:t>
      </w:r>
      <w:r>
        <w:rPr>
          <w:lang w:val="en-US"/>
        </w:rPr>
        <w:t>N</w:t>
      </w:r>
      <w:r w:rsidR="00A95E1C">
        <w:t xml:space="preserve"> атомов уровня</w:t>
      </w:r>
      <w:r>
        <w:t xml:space="preserve"> возникает </w:t>
      </w:r>
      <w:r w:rsidRPr="00A26B9A">
        <w:rPr>
          <w:i/>
          <w:lang w:val="en-US"/>
        </w:rPr>
        <w:t>N</w:t>
      </w:r>
      <w:r>
        <w:t xml:space="preserve"> очень близких, но не совпадающих уровней. Таким образом, каждый уровень изолированного атома расщепляется в кристалле на </w:t>
      </w:r>
      <w:r w:rsidRPr="00A26B9A">
        <w:rPr>
          <w:i/>
          <w:lang w:val="en-US"/>
        </w:rPr>
        <w:t>N</w:t>
      </w:r>
      <w:r>
        <w:t xml:space="preserve"> густо расположенных уровней, образующих </w:t>
      </w:r>
      <w:r>
        <w:rPr>
          <w:b/>
        </w:rPr>
        <w:t>полосу</w:t>
      </w:r>
      <w:r>
        <w:t xml:space="preserve"> или </w:t>
      </w:r>
      <w:r>
        <w:rPr>
          <w:b/>
        </w:rPr>
        <w:t>зону</w:t>
      </w:r>
      <w:r>
        <w:t>.</w:t>
      </w:r>
      <w:r w:rsidR="00411348">
        <w:t xml:space="preserve"> </w:t>
      </w:r>
      <w:r w:rsidR="00411348" w:rsidRPr="00A26B9A">
        <w:rPr>
          <w:i/>
          <w:lang w:val="en-US"/>
        </w:rPr>
        <w:t>N</w:t>
      </w:r>
      <w:r w:rsidR="00411348">
        <w:t xml:space="preserve">  – порядка числа Авогадро </w:t>
      </w:r>
      <w:r w:rsidR="00411348" w:rsidRPr="00411348">
        <w:rPr>
          <w:i/>
          <w:lang w:val="en-US"/>
        </w:rPr>
        <w:t>N</w:t>
      </w:r>
      <w:r w:rsidR="00411348" w:rsidRPr="00411348">
        <w:rPr>
          <w:i/>
        </w:rPr>
        <w:t> </w:t>
      </w:r>
      <w:r w:rsidR="00411348" w:rsidRPr="00411348">
        <w:rPr>
          <w:i/>
          <w:vertAlign w:val="subscript"/>
        </w:rPr>
        <w:t>А</w:t>
      </w:r>
      <w:r w:rsidR="00411348">
        <w:t> = 6,02</w:t>
      </w:r>
      <w:r w:rsidR="00411348">
        <w:sym w:font="Symbol" w:char="F0D7"/>
      </w:r>
      <w:r w:rsidR="00411348">
        <w:t>10</w:t>
      </w:r>
      <w:r w:rsidR="00411348">
        <w:rPr>
          <w:vertAlign w:val="superscript"/>
        </w:rPr>
        <w:t>23</w:t>
      </w:r>
      <w:r w:rsidR="00411348">
        <w:t> моль</w:t>
      </w:r>
      <w:r w:rsidR="00411348">
        <w:rPr>
          <w:vertAlign w:val="superscript"/>
        </w:rPr>
        <w:t>–1</w:t>
      </w:r>
      <w:r w:rsidR="00411348">
        <w:t>.</w:t>
      </w:r>
    </w:p>
    <w:p w:rsidR="00124AAC" w:rsidRDefault="00124AAC">
      <w:pPr>
        <w:pStyle w:val="11"/>
      </w:pPr>
      <w:r>
        <w:t xml:space="preserve">На рис. 2 показано расщепление уровней энергии изолированных атомов при их сближении как функция расстояния </w:t>
      </w:r>
      <w:r w:rsidRPr="00A26B9A">
        <w:rPr>
          <w:i/>
          <w:lang w:val="en-US"/>
        </w:rPr>
        <w:t>r</w:t>
      </w:r>
      <w:r>
        <w:t xml:space="preserve"> между атомами и образование энергетических зон твердого тела.</w:t>
      </w:r>
    </w:p>
    <w:p w:rsidR="00124AAC" w:rsidRDefault="00124AAC">
      <w:pPr>
        <w:pStyle w:val="11"/>
      </w:pPr>
    </w:p>
    <w:p w:rsidR="00C00D74" w:rsidRDefault="00C00D74">
      <w:pPr>
        <w:pStyle w:val="11"/>
      </w:pPr>
    </w:p>
    <w:p w:rsidR="00C00D74" w:rsidRDefault="00C00D74">
      <w:pPr>
        <w:pStyle w:val="11"/>
      </w:pPr>
    </w:p>
    <w:p w:rsidR="00C00D74" w:rsidRDefault="00C00D74">
      <w:pPr>
        <w:pStyle w:val="11"/>
      </w:pPr>
    </w:p>
    <w:p w:rsidR="00124AAC" w:rsidRDefault="00124AAC">
      <w:pPr>
        <w:pStyle w:val="11"/>
      </w:pPr>
    </w:p>
    <w:p w:rsidR="00124AAC" w:rsidRDefault="00E15B48">
      <w:pPr>
        <w:pStyle w:val="11"/>
      </w:pPr>
      <w:r>
        <w:rPr>
          <w:noProof/>
        </w:rPr>
        <w:pict>
          <v:shape id="_x0000_s1037" type="#_x0000_t202" style="position:absolute;left:0;text-align:left;margin-left:-1.7pt;margin-top:1.25pt;width:314.9pt;height:189.25pt;z-index:251654144;mso-wrap-style:none" stroked="f">
            <v:textbox style="mso-next-textbox:#_x0000_s1037">
              <w:txbxContent>
                <w:p w:rsidR="00D56DA7" w:rsidRDefault="00E15B48">
                  <w:r>
                    <w:pict>
                      <v:shape id="_x0000_i1028" type="#_x0000_t75" style="width:300.75pt;height:154.5pt">
                        <v:imagedata r:id="rId8" o:title="рис 2эк"/>
                      </v:shape>
                    </w:pict>
                  </w:r>
                </w:p>
                <w:p w:rsidR="00D56DA7" w:rsidRDefault="00D56DA7"/>
                <w:p w:rsidR="00D56DA7" w:rsidRDefault="00D56DA7" w:rsidP="00C00D74">
                  <w:pPr>
                    <w:jc w:val="center"/>
                  </w:pPr>
                  <w:r>
                    <w:t>Рис. 2</w:t>
                  </w:r>
                </w:p>
              </w:txbxContent>
            </v:textbox>
          </v:shape>
        </w:pict>
      </w:r>
      <w:r>
        <w:pict>
          <v:group id="_x0000_s1036" editas="canvas" style="width:305.4pt;height:192.6pt;mso-position-horizontal-relative:char;mso-position-vertical-relative:line" coordorigin="612,5275" coordsize="6850,4320">
            <o:lock v:ext="edit" aspectratio="t"/>
            <v:shape id="_x0000_s1035" type="#_x0000_t75" style="position:absolute;left:612;top:5275;width:685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124AAC" w:rsidRDefault="00124AAC">
      <w:pPr>
        <w:pStyle w:val="11"/>
      </w:pPr>
      <w:r>
        <w:t xml:space="preserve">Отмеченные на рисунке значения </w:t>
      </w:r>
      <w:r w:rsidRPr="00A26B9A">
        <w:rPr>
          <w:i/>
          <w:lang w:val="en-US"/>
        </w:rPr>
        <w:t>r</w:t>
      </w:r>
      <w:r w:rsidRPr="00124AAC">
        <w:rPr>
          <w:vertAlign w:val="subscript"/>
        </w:rPr>
        <w:t>1</w:t>
      </w:r>
      <w:r w:rsidRPr="00124AAC">
        <w:t xml:space="preserve"> </w:t>
      </w:r>
      <w:r>
        <w:t>и</w:t>
      </w:r>
      <w:r w:rsidRPr="00124AAC">
        <w:t xml:space="preserve"> </w:t>
      </w:r>
      <w:r w:rsidRPr="00A26B9A">
        <w:rPr>
          <w:i/>
          <w:lang w:val="en-US"/>
        </w:rPr>
        <w:t>r</w:t>
      </w:r>
      <w:r w:rsidRPr="00124AAC">
        <w:rPr>
          <w:vertAlign w:val="subscript"/>
        </w:rPr>
        <w:t>2</w:t>
      </w:r>
      <w:r>
        <w:t xml:space="preserve"> соответствуют расстояниям между атомами в двух различных кристаллах.</w:t>
      </w:r>
      <w:r w:rsidR="002158F5">
        <w:t xml:space="preserve"> Из схемы видно, что возникающее в кристалле расщепление уровней, занятых внутренними электронами, очень мало. Заметно расщепляются лишь уровни, занимаемые валентными электронами. Такому же расщеплению подвергаются и более высокие уровни, не занятые электронами в основном состоянии атома. При достаточно малых расстояниях между атомами может произойти перекрывание зон, соответствующих двум соседним уровням атома (см. пунктирную прямую, соответствующую расстоянию </w:t>
      </w:r>
      <w:r w:rsidR="002158F5" w:rsidRPr="00A26B9A">
        <w:rPr>
          <w:i/>
          <w:lang w:val="en-US"/>
        </w:rPr>
        <w:t>r</w:t>
      </w:r>
      <w:r w:rsidR="002158F5" w:rsidRPr="00124AAC">
        <w:rPr>
          <w:vertAlign w:val="subscript"/>
        </w:rPr>
        <w:t>2</w:t>
      </w:r>
      <w:r w:rsidR="002158F5">
        <w:t xml:space="preserve"> между атомами). Число уровней в такой слившейся зоне равно сумме количеств уровней, на которые расщепляются оба уровня атома.</w:t>
      </w:r>
    </w:p>
    <w:p w:rsidR="002158F5" w:rsidRDefault="002158F5">
      <w:pPr>
        <w:pStyle w:val="11"/>
      </w:pPr>
      <w:r>
        <w:t xml:space="preserve">На основании расщепления уровней можно сказать, что внутренние электроны атомов твердого тела ведут себя практически так же, как и в изолированных атомах, а внешние (валентные) электроны </w:t>
      </w:r>
      <w:r>
        <w:rPr>
          <w:b/>
        </w:rPr>
        <w:t>коллективизированы</w:t>
      </w:r>
      <w:r>
        <w:t xml:space="preserve">: они принадлежат всему твердому телу, а не отдельным атомам. Энергия </w:t>
      </w:r>
      <w:r w:rsidR="00A95E1C">
        <w:t>валентных</w:t>
      </w:r>
      <w:r>
        <w:t xml:space="preserve"> электронов может находиться только в пределах заштрихованных областей, называемых </w:t>
      </w:r>
      <w:r>
        <w:rPr>
          <w:b/>
        </w:rPr>
        <w:t>разрешенными энергетическими зонами</w:t>
      </w:r>
      <w:r>
        <w:t xml:space="preserve">. Эти зоны разделяются промежутками, называемыми </w:t>
      </w:r>
      <w:r>
        <w:rPr>
          <w:b/>
        </w:rPr>
        <w:t>запрещенными зонами</w:t>
      </w:r>
      <w:r>
        <w:t>.</w:t>
      </w:r>
    </w:p>
    <w:p w:rsidR="00A7282B" w:rsidRPr="00A7282B" w:rsidRDefault="00A7282B">
      <w:pPr>
        <w:pStyle w:val="11"/>
      </w:pPr>
      <w:r>
        <w:t xml:space="preserve">К зонной теории приводит в принципе решение </w:t>
      </w:r>
      <w:r>
        <w:rPr>
          <w:b/>
        </w:rPr>
        <w:t>основного уравнения динамики в нерелятивистской квантовой механике – уравнение Шредингера</w:t>
      </w:r>
      <w:r>
        <w:t xml:space="preserve">, описывающего поведение квантомеханической системы кристалла. Но поскольку как в классической, так и в квантовой механике отсутствуют методы </w:t>
      </w:r>
      <w:r>
        <w:rPr>
          <w:b/>
        </w:rPr>
        <w:t>точного</w:t>
      </w:r>
      <w:r>
        <w:t xml:space="preserve"> решения динамической задачи для системы многих частиц, то эта задача решается приближенно сведением задачи многих частиц к одноэлектронной задаче об одном электроне, движущимся в заданном внешнем поле.</w:t>
      </w:r>
    </w:p>
    <w:p w:rsidR="00A82A37" w:rsidRDefault="00A82A37" w:rsidP="002158F5">
      <w:pPr>
        <w:pStyle w:val="11"/>
        <w:tabs>
          <w:tab w:val="left" w:pos="2835"/>
          <w:tab w:val="left" w:pos="5954"/>
        </w:tabs>
      </w:pPr>
      <w:r>
        <w:tab/>
      </w:r>
    </w:p>
    <w:p w:rsidR="00A82A37" w:rsidRDefault="00A82A37">
      <w:pPr>
        <w:pStyle w:val="1"/>
        <w:rPr>
          <w:sz w:val="26"/>
        </w:rPr>
      </w:pPr>
      <w:r>
        <w:rPr>
          <w:sz w:val="26"/>
        </w:rPr>
        <w:t xml:space="preserve">2. </w:t>
      </w:r>
      <w:r w:rsidR="002158F5">
        <w:rPr>
          <w:sz w:val="26"/>
        </w:rPr>
        <w:t>Металлы, диэлектрики и полупроводники</w:t>
      </w:r>
      <w:r w:rsidR="00821003">
        <w:rPr>
          <w:sz w:val="26"/>
        </w:rPr>
        <w:t xml:space="preserve"> по зонной теории</w:t>
      </w:r>
      <w:r>
        <w:rPr>
          <w:sz w:val="26"/>
        </w:rPr>
        <w:t>.</w:t>
      </w:r>
    </w:p>
    <w:p w:rsidR="007F53D0" w:rsidRDefault="007F53D0">
      <w:pPr>
        <w:pStyle w:val="11"/>
      </w:pPr>
      <w:r>
        <w:t>Зонная теория твердых тел позволила с единой точки зрения истолковать существование металлов, диэлектриков и полупроводников, объясняя различие в их электрических свойствах, во-первых, неодинаковым заполнением электронами разрешенных зон и, во-вторых, шириной запрещенных зон.</w:t>
      </w:r>
    </w:p>
    <w:p w:rsidR="00A82A37" w:rsidRDefault="00F55D4D">
      <w:pPr>
        <w:pStyle w:val="11"/>
      </w:pPr>
      <w:r>
        <w:t>Наибольший интерес с точки зрения электропроводности твердых тел представляют валентные электроны и соответствующие для них разрешенные зоны.</w:t>
      </w:r>
    </w:p>
    <w:p w:rsidR="00F55D4D" w:rsidRDefault="00F55D4D">
      <w:pPr>
        <w:pStyle w:val="11"/>
      </w:pPr>
      <w:r>
        <w:t>Степень заполнения электронами энергетических уровней в зоне определяется заполнением соответствующих атомных уровней. Если при этом какой-то энергетический уровень полностью заполнен, то образующаяся энергетическая зона также заполнена целиком.</w:t>
      </w:r>
    </w:p>
    <w:p w:rsidR="00F55D4D" w:rsidRDefault="00F55D4D">
      <w:pPr>
        <w:pStyle w:val="11"/>
      </w:pPr>
      <w:r>
        <w:t xml:space="preserve">Валентные электроны заполняют попарно уровни разрешенной зоны, возникшей из того уровня, на котором находятся валентные электроны в основном состоянии атома. Эта полностью заполненная зона (бывает частично заполненная) называется </w:t>
      </w:r>
      <w:r>
        <w:rPr>
          <w:b/>
        </w:rPr>
        <w:t>валентной</w:t>
      </w:r>
      <w:r>
        <w:t xml:space="preserve">. Более высокие разрешенные зоны будут от электронов свободны. Свободная зона, </w:t>
      </w:r>
      <w:r w:rsidR="002B2041">
        <w:t xml:space="preserve">являющаяся соседней по отношению к валентной зоне, называется </w:t>
      </w:r>
      <w:r w:rsidR="002B2041">
        <w:rPr>
          <w:b/>
        </w:rPr>
        <w:t>зоной проводимости</w:t>
      </w:r>
      <w:r w:rsidR="002B2041">
        <w:t>.</w:t>
      </w:r>
    </w:p>
    <w:p w:rsidR="002B2041" w:rsidRDefault="002B2041">
      <w:pPr>
        <w:pStyle w:val="11"/>
      </w:pPr>
      <w:r>
        <w:t xml:space="preserve">Если валентная зона </w:t>
      </w:r>
      <w:r w:rsidR="00A95E1C">
        <w:t xml:space="preserve">не </w:t>
      </w:r>
      <w:r>
        <w:t>полностью занята электронами или валентная зона частично перекрывается с зоной проводимости, то такие твердые тела являются металлами (рис. 3)</w:t>
      </w:r>
    </w:p>
    <w:p w:rsidR="001F4C28" w:rsidRDefault="001F4C28">
      <w:pPr>
        <w:pStyle w:val="11"/>
      </w:pPr>
    </w:p>
    <w:p w:rsidR="002B2041" w:rsidRDefault="00E15B48" w:rsidP="00D56DA7">
      <w:pPr>
        <w:pStyle w:val="11"/>
        <w:ind w:firstLine="0"/>
      </w:pPr>
      <w:r>
        <w:pict>
          <v:shape id="_x0000_i1030" type="#_x0000_t75" style="width:332.25pt;height:165.75pt">
            <v:imagedata r:id="rId9" o:title="рис 3эк"/>
          </v:shape>
        </w:pict>
      </w:r>
    </w:p>
    <w:p w:rsidR="001F4C28" w:rsidRDefault="001F4C28" w:rsidP="001F4C28">
      <w:pPr>
        <w:pStyle w:val="11"/>
        <w:ind w:firstLine="0"/>
        <w:jc w:val="center"/>
      </w:pPr>
    </w:p>
    <w:p w:rsidR="001F4C28" w:rsidRDefault="001F4C28" w:rsidP="001F4C28">
      <w:pPr>
        <w:pStyle w:val="11"/>
        <w:ind w:firstLine="0"/>
        <w:jc w:val="center"/>
      </w:pPr>
      <w:r>
        <w:t>Рис. 3</w:t>
      </w:r>
    </w:p>
    <w:p w:rsidR="002B2041" w:rsidRDefault="002B2041" w:rsidP="00EE6BA8">
      <w:pPr>
        <w:pStyle w:val="11"/>
        <w:ind w:firstLine="0"/>
        <w:jc w:val="center"/>
      </w:pPr>
    </w:p>
    <w:p w:rsidR="002B2041" w:rsidRDefault="002B2041">
      <w:pPr>
        <w:pStyle w:val="11"/>
      </w:pPr>
      <w:r>
        <w:t xml:space="preserve">Частичное заполнение валентной зоны (в случае металла ее называют </w:t>
      </w:r>
      <w:r>
        <w:rPr>
          <w:b/>
        </w:rPr>
        <w:t>зоной проводимости</w:t>
      </w:r>
      <w:r>
        <w:t>) может произойти, если на последнем занятом уровне в атоме находится только один электрон.</w:t>
      </w:r>
    </w:p>
    <w:p w:rsidR="002B2041" w:rsidRDefault="002B2041">
      <w:pPr>
        <w:pStyle w:val="11"/>
      </w:pPr>
      <w:r>
        <w:t>Если полностью заполненная валентная зона отделена запрещенной зоной от зоны проводимости, то твердое тело является диэлектриком (изолятором) или полупроводником. Различие лишь в том, что ширина запрещенной зоны у диэлектриков значительно больше ширины этой зоны у полупроводников (рис. 4).</w:t>
      </w:r>
    </w:p>
    <w:p w:rsidR="002B2041" w:rsidRDefault="002B2041" w:rsidP="007D3251">
      <w:pPr>
        <w:pStyle w:val="11"/>
        <w:ind w:firstLine="0"/>
      </w:pPr>
    </w:p>
    <w:p w:rsidR="00E54D23" w:rsidRDefault="00E54D23" w:rsidP="007D3251">
      <w:pPr>
        <w:pStyle w:val="11"/>
        <w:ind w:firstLine="0"/>
        <w:jc w:val="center"/>
      </w:pPr>
    </w:p>
    <w:p w:rsidR="002B2041" w:rsidRDefault="00E15B48">
      <w:pPr>
        <w:pStyle w:val="11"/>
      </w:pPr>
      <w:r>
        <w:rPr>
          <w:noProof/>
        </w:rPr>
        <w:pict>
          <v:group id="_x0000_s1042" editas="canvas" style="position:absolute;margin-left:0;margin-top:0;width:305.2pt;height:224.85pt;z-index:251652096;mso-position-horizontal-relative:char;mso-position-vertical-relative:line" coordorigin="612,2997" coordsize="6845,5043">
            <o:lock v:ext="edit" aspectratio="t"/>
            <v:shape id="_x0000_s1041" type="#_x0000_t75" style="position:absolute;left:612;top:2997;width:6845;height:5043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816;top:3000;width:6372;height:4957" stroked="f">
              <v:textbox style="mso-next-textbox:#_x0000_s1043">
                <w:txbxContent>
                  <w:p w:rsidR="00D56DA7" w:rsidRDefault="00E15B48" w:rsidP="00836593">
                    <w:pPr>
                      <w:jc w:val="center"/>
                    </w:pPr>
                    <w:r>
                      <w:pict>
                        <v:shape id="_x0000_i1032" type="#_x0000_t75" style="width:237pt;height:185.25pt">
                          <v:imagedata r:id="rId10" o:title="рис 4эк"/>
                        </v:shape>
                      </w:pict>
                    </w:r>
                  </w:p>
                  <w:p w:rsidR="00D56DA7" w:rsidRDefault="00D56DA7"/>
                  <w:p w:rsidR="00D56DA7" w:rsidRDefault="00D56DA7" w:rsidP="002B0443">
                    <w:pPr>
                      <w:jc w:val="center"/>
                    </w:pPr>
                    <w:r>
                      <w:t>Рис. 4</w:t>
                    </w:r>
                  </w:p>
                </w:txbxContent>
              </v:textbox>
            </v:shape>
            <w10:anchorlock/>
          </v:group>
        </w:pict>
      </w:r>
      <w:r>
        <w:pict>
          <v:shape id="_x0000_i1033" type="#_x0000_t75" style="width:261pt;height:218.25pt">
            <v:imagedata croptop="-65520f" cropbottom="65520f"/>
          </v:shape>
        </w:pict>
      </w:r>
    </w:p>
    <w:p w:rsidR="007D3251" w:rsidRDefault="007D3251">
      <w:pPr>
        <w:pStyle w:val="11"/>
      </w:pPr>
    </w:p>
    <w:p w:rsidR="002B2041" w:rsidRDefault="00BC2AE0">
      <w:pPr>
        <w:pStyle w:val="11"/>
      </w:pPr>
      <w:r>
        <w:t xml:space="preserve">Электроны в кристаллах могут переходить из одной разрешенной зоны в другую, а также совершать переходы внутри одной и той же зоны. Для перехода из валентной зоны в зону проводимости нужно затратить энергию, равную ширине запрещенной зоны </w:t>
      </w:r>
      <w:r>
        <w:sym w:font="Symbol" w:char="F044"/>
      </w:r>
      <w:r w:rsidRPr="00A26B9A">
        <w:rPr>
          <w:i/>
          <w:lang w:val="en-US"/>
        </w:rPr>
        <w:t>W</w:t>
      </w:r>
      <w:r>
        <w:t xml:space="preserve"> (</w:t>
      </w:r>
      <w:r>
        <w:sym w:font="Symbol" w:char="F044"/>
      </w:r>
      <w:r w:rsidRPr="00A26B9A">
        <w:rPr>
          <w:i/>
          <w:lang w:val="en-US"/>
        </w:rPr>
        <w:t>W</w:t>
      </w:r>
      <w:r>
        <w:t xml:space="preserve"> </w:t>
      </w:r>
      <w:r w:rsidRPr="00BC2AE0">
        <w:t>~</w:t>
      </w:r>
      <w:r>
        <w:t xml:space="preserve"> нескольких электронвольт). Для перехода внутри разрешенной зоны требуется весьма малая энергия.</w:t>
      </w:r>
    </w:p>
    <w:p w:rsidR="00BC2AE0" w:rsidRDefault="00BC2AE0">
      <w:pPr>
        <w:pStyle w:val="11"/>
      </w:pPr>
      <w:r>
        <w:t>У диэлектриков запрещенная зона порядка 6 эВ. Следовательно, внешнее электрическое поле не может перевести электроны из целиком заполненной валентной зоны в зону проводимости, т.е. заставить двигаться электроны в определенном направлении и создать электрический ток.</w:t>
      </w:r>
    </w:p>
    <w:p w:rsidR="00BC2AE0" w:rsidRDefault="00BC2AE0">
      <w:pPr>
        <w:pStyle w:val="11"/>
      </w:pPr>
      <w:r>
        <w:t>В металлах же, вследствие малости энергетического расстояния между соседними уровнями (</w:t>
      </w:r>
      <w:r w:rsidRPr="00BC2AE0">
        <w:t>~</w:t>
      </w:r>
      <w:r>
        <w:t xml:space="preserve"> 10</w:t>
      </w:r>
      <w:r>
        <w:rPr>
          <w:vertAlign w:val="superscript"/>
        </w:rPr>
        <w:t>-23</w:t>
      </w:r>
      <w:r>
        <w:t xml:space="preserve"> эВ), под действием </w:t>
      </w:r>
      <w:r w:rsidR="00E54D23">
        <w:t xml:space="preserve">даже малого </w:t>
      </w:r>
      <w:r>
        <w:t>внешнего электрического поля электроны способны переходить на соседние свободные уровни, образуя электрический ток.</w:t>
      </w:r>
    </w:p>
    <w:p w:rsidR="00BC2AE0" w:rsidRPr="00EC49BC" w:rsidRDefault="00EC49BC" w:rsidP="00EC49BC">
      <w:pPr>
        <w:pStyle w:val="1"/>
        <w:jc w:val="both"/>
        <w:rPr>
          <w:sz w:val="26"/>
        </w:rPr>
      </w:pPr>
      <w:r w:rsidRPr="00EC49BC">
        <w:rPr>
          <w:sz w:val="26"/>
        </w:rPr>
        <w:t>3. Собственная проводимость полупроводников и температурная зависимость сопротивления полупроводников.</w:t>
      </w:r>
    </w:p>
    <w:p w:rsidR="00EC49BC" w:rsidRDefault="00EC49BC">
      <w:pPr>
        <w:pStyle w:val="11"/>
      </w:pPr>
      <w:r>
        <w:t>По величине электрической проводимости полупроводники занимают промежуточное положение между металлами и изоляторами. Однако характерным для них является не величина проводимости, а то, что их проводимость растет с повышением температуры (у металлов она уменьшается). Типичными представителями полупроводников являются германий, кремний, теллур, селен и др. Полупроводниками являются также оксиды, сернистые соединения (сульфиды), соединения металлов с селеном (селениды). Ширина запрещенной зоны у чистых полупроводниковых материалов около 1 эВ.</w:t>
      </w:r>
    </w:p>
    <w:p w:rsidR="00EC49BC" w:rsidRDefault="00E15B48">
      <w:pPr>
        <w:pStyle w:val="11"/>
      </w:pPr>
      <w:r>
        <w:rPr>
          <w:noProof/>
        </w:rPr>
        <w:pict>
          <v:group id="_x0000_s1045" editas="canvas" style="position:absolute;left:0;text-align:left;margin-left:6.4pt;margin-top:10.15pt;width:146.1pt;height:180pt;z-index:251655168" coordorigin="686,5976" coordsize="3277,4038">
            <o:lock v:ext="edit" aspectratio="t"/>
            <v:shape id="_x0000_s1044" type="#_x0000_t75" style="position:absolute;left:686;top:5976;width:3277;height:4038" o:preferrelative="f">
              <v:fill o:detectmouseclick="t"/>
              <v:path o:extrusionok="t" o:connecttype="none"/>
              <o:lock v:ext="edit" text="t"/>
            </v:shape>
            <v:shape id="_x0000_s1046" type="#_x0000_t202" style="position:absolute;left:686;top:5976;width:3277;height:4038" stroked="f">
              <v:textbox style="mso-next-textbox:#_x0000_s1046">
                <w:txbxContent>
                  <w:p w:rsidR="00D56DA7" w:rsidRDefault="00E15B48">
                    <w:r>
                      <w:pict>
                        <v:shape id="_x0000_i1035" type="#_x0000_t75" style="width:121.5pt;height:143.25pt">
                          <v:imagedata r:id="rId11" o:title="рис 5эк"/>
                        </v:shape>
                      </w:pict>
                    </w:r>
                  </w:p>
                  <w:p w:rsidR="00D56DA7" w:rsidRDefault="00D56DA7" w:rsidP="00395DB8">
                    <w:pPr>
                      <w:jc w:val="center"/>
                    </w:pPr>
                  </w:p>
                  <w:p w:rsidR="00D56DA7" w:rsidRDefault="00D56DA7" w:rsidP="00395DB8">
                    <w:pPr>
                      <w:jc w:val="center"/>
                    </w:pPr>
                    <w:r>
                      <w:t>Рис. 5</w:t>
                    </w:r>
                  </w:p>
                </w:txbxContent>
              </v:textbox>
            </v:shape>
            <w10:wrap type="square"/>
          </v:group>
        </w:pict>
      </w:r>
      <w:r w:rsidR="00EC49BC">
        <w:t xml:space="preserve">Проводимость чистых полупроводников </w:t>
      </w:r>
      <w:r w:rsidR="00BB0F15">
        <w:t xml:space="preserve">(собственная проводимость) возникает в результате перехода электронов с верхних уровней валентной зоны в зону проводимости (рис. 5). При этом в зоне проводимости появляется некоторое число носителей тока – электронов, занимающих уровни вблизи дна зоны; одновременно в валентной зоне освобождается такое же число мест на верхних уровнях. Такие свободные от электронов места на уровнях заполненной при абсолютном нуле валентной зоны называются </w:t>
      </w:r>
      <w:r w:rsidR="00BB0F15">
        <w:rPr>
          <w:b/>
        </w:rPr>
        <w:t>дырками</w:t>
      </w:r>
      <w:r w:rsidR="00BB0F15">
        <w:t>. На освободившееся от электрона место – дырку – может переместиться электрон с соседнего уровня, а дырка появится в том месте, откуда ушел электрон, и т.д. Такой процесс заполнения дырок электронами равносилен перемещению дырки в направлении, противоположном движению электрона, так, как если бы дырка обладала положительным зарядом, равным по величине заряду электрона. В отсутстви</w:t>
      </w:r>
      <w:r w:rsidR="00A95E1C">
        <w:t>е</w:t>
      </w:r>
      <w:r w:rsidR="00BB0F15">
        <w:t xml:space="preserve"> внешнего электрического поля электроны проводимости и дырки движутся хаотически.</w:t>
      </w:r>
      <w:r w:rsidR="00E54D23">
        <w:t xml:space="preserve"> Важно заметить, что дырка – квазичастица, она не может в отличие от электрона существовать в вакууме.</w:t>
      </w:r>
    </w:p>
    <w:p w:rsidR="00BB0F15" w:rsidRDefault="00BB0F15">
      <w:pPr>
        <w:pStyle w:val="11"/>
      </w:pPr>
      <w:r>
        <w:t xml:space="preserve">Переход электронов из валентной зоны в зону проводимости достигается путем сообщения им добавочной энергии </w:t>
      </w:r>
      <w:r>
        <w:sym w:font="Symbol" w:char="F044"/>
      </w:r>
      <w:r w:rsidRPr="00A26B9A">
        <w:rPr>
          <w:i/>
          <w:lang w:val="en-US"/>
        </w:rPr>
        <w:t>W</w:t>
      </w:r>
      <w:r>
        <w:t xml:space="preserve">, не меньшей ширины запрещенной зоны. Если </w:t>
      </w:r>
      <w:r>
        <w:sym w:font="Symbol" w:char="F044"/>
      </w:r>
      <w:r>
        <w:rPr>
          <w:lang w:val="en-US"/>
        </w:rPr>
        <w:t>W</w:t>
      </w:r>
      <w:r>
        <w:t xml:space="preserve"> не очень велика, то дополнительная энергия может быть получена за счет тепловой или лучистой энергии.</w:t>
      </w:r>
    </w:p>
    <w:p w:rsidR="00BB0F15" w:rsidRDefault="00BB0F15">
      <w:pPr>
        <w:pStyle w:val="11"/>
      </w:pPr>
      <w:r>
        <w:t>Электроны, перешедшие в зону проводимости, а также образовавшиеся в валентной зоне в таком же числе дырки, являются носителями тока.</w:t>
      </w:r>
    </w:p>
    <w:p w:rsidR="00BB0F15" w:rsidRPr="00BB0F15" w:rsidRDefault="00A26B9A">
      <w:pPr>
        <w:pStyle w:val="11"/>
      </w:pPr>
      <w:r>
        <w:t xml:space="preserve">В физике твердого тела </w:t>
      </w:r>
      <w:r w:rsidR="00E54D23">
        <w:t xml:space="preserve">доказывается, что распределение электронов, учитывающее принцип запрета Паули, описываемое функцией Ферми, переходит в области больших энергий (намного бóльших </w:t>
      </w:r>
      <w:r w:rsidR="00E54D23" w:rsidRPr="00E54D23">
        <w:rPr>
          <w:i/>
          <w:lang w:val="en-US"/>
        </w:rPr>
        <w:t>kT</w:t>
      </w:r>
      <w:r w:rsidR="00E54D23">
        <w:t>) в распределение Больцмана. В итоге получено</w:t>
      </w:r>
      <w:r>
        <w:t>, что вероятность заполнения электронами нижних уровней в зоне проводимости можно находить по формуле</w:t>
      </w:r>
    </w:p>
    <w:p w:rsidR="00A82A37" w:rsidRDefault="00A82A37">
      <w:pPr>
        <w:pStyle w:val="11"/>
        <w:tabs>
          <w:tab w:val="left" w:pos="2835"/>
          <w:tab w:val="left" w:pos="5954"/>
        </w:tabs>
      </w:pPr>
      <w:r>
        <w:tab/>
      </w:r>
      <w:r w:rsidR="009F73E2" w:rsidRPr="00A95E1C">
        <w:rPr>
          <w:position w:val="-10"/>
        </w:rPr>
        <w:object w:dxaOrig="1560" w:dyaOrig="580">
          <v:shape id="_x0000_i1036" type="#_x0000_t75" style="width:78pt;height:29.25pt" o:ole="" fillcolor="window">
            <v:imagedata r:id="rId12" o:title=""/>
          </v:shape>
          <o:OLEObject Type="Embed" ProgID="Equation.3" ShapeID="_x0000_i1036" DrawAspect="Content" ObjectID="_1471379456" r:id="rId13"/>
        </w:object>
      </w:r>
      <w:r>
        <w:tab/>
        <w:t>(1)</w:t>
      </w:r>
    </w:p>
    <w:p w:rsidR="009E121B" w:rsidRPr="009E121B" w:rsidRDefault="009E121B" w:rsidP="009E121B">
      <w:pPr>
        <w:pStyle w:val="11"/>
        <w:tabs>
          <w:tab w:val="left" w:pos="2835"/>
          <w:tab w:val="left" w:pos="5954"/>
        </w:tabs>
        <w:ind w:firstLine="0"/>
      </w:pPr>
      <w:r>
        <w:t xml:space="preserve">где </w:t>
      </w:r>
      <w:r>
        <w:sym w:font="Symbol" w:char="F044"/>
      </w:r>
      <w:r w:rsidRPr="00A26B9A">
        <w:rPr>
          <w:i/>
          <w:lang w:val="en-US"/>
        </w:rPr>
        <w:t>W</w:t>
      </w:r>
      <w:r>
        <w:t xml:space="preserve"> – ширина запрещенной зоны, </w:t>
      </w:r>
      <w:r w:rsidRPr="009E121B">
        <w:rPr>
          <w:i/>
          <w:lang w:val="en-US"/>
        </w:rPr>
        <w:t>k</w:t>
      </w:r>
      <w:r>
        <w:t xml:space="preserve"> – постоянная Больцмана, </w:t>
      </w:r>
      <w:r w:rsidRPr="009E121B">
        <w:rPr>
          <w:i/>
        </w:rPr>
        <w:t>Т</w:t>
      </w:r>
      <w:r>
        <w:t> – абсолютная температура.</w:t>
      </w:r>
    </w:p>
    <w:p w:rsidR="00A82A37" w:rsidRDefault="009E121B">
      <w:pPr>
        <w:pStyle w:val="11"/>
        <w:tabs>
          <w:tab w:val="left" w:pos="2835"/>
          <w:tab w:val="left" w:pos="5954"/>
        </w:tabs>
      </w:pPr>
      <w:r>
        <w:t>Количество электронов, перешедших в зону проводимости, будет пропорционально вероятности (1). Поскольку эти электроны, а также образовавшиеся дырки, являются носителями тока, и поскольку проводимость пропорциональна числу носителей, то она должна быть пропорциональна выражению (1). Следовательно, электропроводимость полупроводников быстро растет с температурой, изменяясь по закону</w:t>
      </w:r>
    </w:p>
    <w:p w:rsidR="00A82A37" w:rsidRDefault="00A82A37">
      <w:pPr>
        <w:pStyle w:val="11"/>
        <w:tabs>
          <w:tab w:val="left" w:pos="2835"/>
          <w:tab w:val="left" w:pos="5954"/>
        </w:tabs>
      </w:pPr>
      <w:r>
        <w:tab/>
      </w:r>
      <w:r w:rsidR="009F73E2" w:rsidRPr="009E121B">
        <w:rPr>
          <w:position w:val="-12"/>
        </w:rPr>
        <w:object w:dxaOrig="1320" w:dyaOrig="600">
          <v:shape id="_x0000_i1037" type="#_x0000_t75" style="width:66pt;height:30pt" o:ole="" fillcolor="window">
            <v:imagedata r:id="rId14" o:title=""/>
          </v:shape>
          <o:OLEObject Type="Embed" ProgID="Equation.3" ShapeID="_x0000_i1037" DrawAspect="Content" ObjectID="_1471379457" r:id="rId15"/>
        </w:object>
      </w:r>
      <w:r w:rsidR="009E121B">
        <w:tab/>
        <w:t>(</w:t>
      </w:r>
      <w:r>
        <w:t>2)</w:t>
      </w:r>
    </w:p>
    <w:p w:rsidR="005D2108" w:rsidRDefault="005D2108" w:rsidP="005D2108">
      <w:pPr>
        <w:pStyle w:val="11"/>
        <w:tabs>
          <w:tab w:val="left" w:pos="2835"/>
          <w:tab w:val="left" w:pos="5954"/>
        </w:tabs>
        <w:ind w:firstLine="0"/>
      </w:pPr>
      <w:r>
        <w:t xml:space="preserve">где </w:t>
      </w:r>
      <w:r>
        <w:sym w:font="Symbol" w:char="F06C"/>
      </w:r>
      <w:r>
        <w:t xml:space="preserve"> – удельная электрическая проводимость собственных полупроводников, </w:t>
      </w:r>
      <w:r>
        <w:sym w:font="Symbol" w:char="F06C"/>
      </w:r>
      <w:r>
        <w:rPr>
          <w:vertAlign w:val="subscript"/>
        </w:rPr>
        <w:t>0</w:t>
      </w:r>
      <w:r>
        <w:t> – постоянная, характерная для данного полупроводника.</w:t>
      </w:r>
    </w:p>
    <w:p w:rsidR="005D2108" w:rsidRDefault="005D2108" w:rsidP="00836593">
      <w:pPr>
        <w:pStyle w:val="11"/>
        <w:tabs>
          <w:tab w:val="left" w:pos="2835"/>
          <w:tab w:val="left" w:pos="5954"/>
        </w:tabs>
      </w:pPr>
      <w:r>
        <w:t xml:space="preserve">Отвлекаясь от квантовых представлений, </w:t>
      </w:r>
      <w:r w:rsidR="001231B5">
        <w:t>рассмотрим механизм электропроводности собственных полупроводников на примере кремния. Атомы кремния или германия имеют во внешнем электр</w:t>
      </w:r>
      <w:r w:rsidR="00BD1433">
        <w:t>онно</w:t>
      </w:r>
      <w:r w:rsidR="001231B5">
        <w:t>м слое по четыре электрона, которые называют валентными. Эти четыре электрона связаны с ядром атома слабее остальных электронов. Упрощенная плоская схема расположения атомов кремния в кристалле показана на рис. 6. Связь двух соседних атомов обусловлена парой электронов, образующих ковалентную связь (парноэлектронную связь). Сущность такой связи состоит в том, что ядро каждого атома в кристалле взаимодействует не только с собственными валентными электронами, но и с валентными электронами соседних атомов. На рис. 6 кружки со знаком «</w:t>
      </w:r>
      <w:r w:rsidR="001231B5">
        <w:rPr>
          <w:lang w:val="en-US"/>
        </w:rPr>
        <w:t>Si</w:t>
      </w:r>
      <w:r w:rsidR="001231B5">
        <w:t>» обозначают положительно заряженные ядра кремния, кружки со знаком «–» – валентные электроны, двойные линии – валентные связи.</w:t>
      </w:r>
    </w:p>
    <w:p w:rsidR="00AA1CE1" w:rsidRDefault="00AA1CE1" w:rsidP="00D56DA7">
      <w:pPr>
        <w:pStyle w:val="11"/>
        <w:tabs>
          <w:tab w:val="left" w:pos="2835"/>
          <w:tab w:val="left" w:pos="5954"/>
        </w:tabs>
        <w:ind w:firstLine="0"/>
      </w:pPr>
    </w:p>
    <w:p w:rsidR="00AA1CE1" w:rsidRDefault="00E15B48" w:rsidP="00BD665A">
      <w:pPr>
        <w:pStyle w:val="11"/>
        <w:tabs>
          <w:tab w:val="left" w:pos="2835"/>
          <w:tab w:val="left" w:pos="5954"/>
        </w:tabs>
      </w:pPr>
      <w:r>
        <w:rPr>
          <w:noProof/>
        </w:rPr>
        <w:pict>
          <v:shape id="_x0000_s1049" type="#_x0000_t202" style="position:absolute;left:0;text-align:left;margin-left:32.2pt;margin-top:319.45pt;width:247.5pt;height:183.9pt;z-index:251656192;mso-position-vertical-relative:page" stroked="f">
            <v:textbox style="mso-next-textbox:#_x0000_s1049">
              <w:txbxContent>
                <w:p w:rsidR="00D56DA7" w:rsidRDefault="00E15B48" w:rsidP="00D77F14">
                  <w:pPr>
                    <w:jc w:val="both"/>
                  </w:pPr>
                  <w:r>
                    <w:pict>
                      <v:shape id="_x0000_i1039" type="#_x0000_t75" style="width:212.25pt;height:148.5pt">
                        <v:imagedata r:id="rId16" o:title="рис 6эк"/>
                      </v:shape>
                    </w:pict>
                  </w:r>
                </w:p>
                <w:p w:rsidR="00D56DA7" w:rsidRDefault="00D56DA7" w:rsidP="00D77F14">
                  <w:pPr>
                    <w:jc w:val="both"/>
                  </w:pPr>
                </w:p>
                <w:p w:rsidR="00D56DA7" w:rsidRDefault="00D56DA7" w:rsidP="00D77F14">
                  <w:pPr>
                    <w:jc w:val="center"/>
                  </w:pPr>
                  <w:r>
                    <w:t>Рис. 6</w:t>
                  </w:r>
                </w:p>
              </w:txbxContent>
            </v:textbox>
            <w10:wrap type="square" anchory="page"/>
          </v:shape>
        </w:pict>
      </w: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AA1CE1" w:rsidRDefault="00AA1CE1" w:rsidP="00BD665A">
      <w:pPr>
        <w:pStyle w:val="11"/>
        <w:tabs>
          <w:tab w:val="left" w:pos="2835"/>
          <w:tab w:val="left" w:pos="5954"/>
        </w:tabs>
      </w:pPr>
    </w:p>
    <w:p w:rsidR="001231B5" w:rsidRDefault="001231B5" w:rsidP="00BD665A">
      <w:pPr>
        <w:pStyle w:val="11"/>
        <w:tabs>
          <w:tab w:val="left" w:pos="2835"/>
          <w:tab w:val="left" w:pos="5954"/>
        </w:tabs>
      </w:pPr>
      <w:r>
        <w:t xml:space="preserve">Когда при низких температурах все валентные электроны участвуют в образовании связей между атомами, то они не могут </w:t>
      </w:r>
      <w:r w:rsidR="00096ED6">
        <w:t xml:space="preserve">участвовать в образовании электрического тока в кристалле. С повышением температуры тепловое движение может разорвать отдельные связи, освободив один электрон (такой случай показан на рис. 6). </w:t>
      </w:r>
      <w:r w:rsidR="00096ED6">
        <w:rPr>
          <w:b/>
        </w:rPr>
        <w:t>Разрыву ковалентной связи на энергетической схеме соответствует переход электрона из валентной зоны в зону проводимости</w:t>
      </w:r>
      <w:r w:rsidR="00096ED6">
        <w:t xml:space="preserve">. Покинутое электроном место перестает быть нейтральным, в его </w:t>
      </w:r>
      <w:r w:rsidR="00BD665A">
        <w:t>окрестности возникает избыточный положительный заряд +е – образуется дырка. На это место может перескочить электрон одной из соседних пар. В результате дырка начнет также странствовать по кристаллу, как и освободившийся электрон. С увеличением температуры число электронов проводимости, а следовательно и дырок, увеличивается.</w:t>
      </w:r>
    </w:p>
    <w:p w:rsidR="00BD665A" w:rsidRDefault="00BD665A">
      <w:pPr>
        <w:pStyle w:val="11"/>
        <w:tabs>
          <w:tab w:val="left" w:pos="2835"/>
          <w:tab w:val="left" w:pos="5954"/>
        </w:tabs>
      </w:pPr>
      <w:r>
        <w:t>В отсутствие электрического поля электроны проводимости и дырки движутся хаотически. При включении поля на хаотическое движение накладывается упорядоченное движение: электронов против поля и дырок – в направлении поля. Направленное движение электронов и дырок приводит к переносу заряда, т.е. к образованию электрического тока.</w:t>
      </w:r>
    </w:p>
    <w:p w:rsidR="00A82A37" w:rsidRDefault="00BD665A">
      <w:pPr>
        <w:pStyle w:val="11"/>
        <w:tabs>
          <w:tab w:val="left" w:pos="2835"/>
          <w:tab w:val="left" w:pos="5954"/>
        </w:tabs>
      </w:pPr>
      <w:r>
        <w:t xml:space="preserve">Проводимость полупроводника, обусловленная движением электронов в зоне проводимости, называется </w:t>
      </w:r>
      <w:r>
        <w:rPr>
          <w:b/>
        </w:rPr>
        <w:t>электронной проводимостью</w:t>
      </w:r>
      <w:r w:rsidR="00A82A37">
        <w:t>.</w:t>
      </w:r>
      <w:r w:rsidR="0085176D">
        <w:t xml:space="preserve"> Проводимость, обусловленная движением дырок в валентной зоне, называется </w:t>
      </w:r>
      <w:r w:rsidR="0085176D">
        <w:rPr>
          <w:b/>
        </w:rPr>
        <w:t>дырочной проводимостью</w:t>
      </w:r>
      <w:r w:rsidR="0085176D">
        <w:t xml:space="preserve">. В чистых полупроводниках существует одновременно </w:t>
      </w:r>
      <w:r w:rsidR="0085176D">
        <w:rPr>
          <w:b/>
        </w:rPr>
        <w:t>электронная и дырочная проводимости</w:t>
      </w:r>
      <w:r w:rsidR="0085176D">
        <w:t xml:space="preserve">. Такого рода проводимость называется </w:t>
      </w:r>
      <w:r w:rsidR="0085176D">
        <w:rPr>
          <w:b/>
        </w:rPr>
        <w:t>собственной</w:t>
      </w:r>
      <w:r w:rsidR="0085176D">
        <w:t>.</w:t>
      </w:r>
    </w:p>
    <w:p w:rsidR="0085176D" w:rsidRDefault="0085176D">
      <w:pPr>
        <w:pStyle w:val="11"/>
        <w:tabs>
          <w:tab w:val="left" w:pos="2835"/>
          <w:tab w:val="left" w:pos="5954"/>
        </w:tabs>
      </w:pPr>
      <w:r>
        <w:t xml:space="preserve">В полупроводниках наряду с процессом генерации электронов и дырок идет процесс </w:t>
      </w:r>
      <w:r>
        <w:rPr>
          <w:b/>
        </w:rPr>
        <w:t>рекомбинации</w:t>
      </w:r>
      <w:r>
        <w:t>: электроны переходят из зоны проводимости в валентную, отдавая энергию решетке и испуская кванты электромагнитного излучения. В результате для каждой температуры устанавливается определенная равновесная концентрация электронов и дырок, изменяющаяся с температурой согласно выражению (1).</w:t>
      </w:r>
    </w:p>
    <w:p w:rsidR="0085176D" w:rsidRDefault="0085176D">
      <w:pPr>
        <w:pStyle w:val="11"/>
        <w:tabs>
          <w:tab w:val="left" w:pos="2835"/>
          <w:tab w:val="left" w:pos="5954"/>
        </w:tabs>
      </w:pPr>
      <w:r>
        <w:t>В полупроводнике на носители заряда (электроны проводимости и дырки) действует не только внешнее электрическое поле, но также еще и периодическое внутреннее электрическое поле кристалла.</w:t>
      </w:r>
      <w:r w:rsidR="002542F7">
        <w:t xml:space="preserve"> Действие поля кристалла можно учесть введением понятия </w:t>
      </w:r>
      <w:r w:rsidR="002542F7">
        <w:rPr>
          <w:b/>
        </w:rPr>
        <w:t>эффективная масса</w:t>
      </w:r>
      <w:r w:rsidR="002542F7">
        <w:t xml:space="preserve"> электрона проводимости </w:t>
      </w:r>
      <w:r w:rsidR="00A67F0C" w:rsidRPr="00D505A3">
        <w:rPr>
          <w:position w:val="-12"/>
        </w:rPr>
        <w:object w:dxaOrig="340" w:dyaOrig="400">
          <v:shape id="_x0000_i1040" type="#_x0000_t75" style="width:17.25pt;height:20.25pt" o:ole="">
            <v:imagedata r:id="rId17" o:title=""/>
          </v:shape>
          <o:OLEObject Type="Embed" ProgID="Equation.3" ShapeID="_x0000_i1040" DrawAspect="Content" ObjectID="_1471379458" r:id="rId18"/>
        </w:object>
      </w:r>
      <w:r w:rsidR="00D505A3">
        <w:t xml:space="preserve"> и дырки </w:t>
      </w:r>
      <w:r w:rsidR="00A67F0C" w:rsidRPr="00D505A3">
        <w:rPr>
          <w:position w:val="-14"/>
        </w:rPr>
        <w:object w:dxaOrig="360" w:dyaOrig="420">
          <v:shape id="_x0000_i1041" type="#_x0000_t75" style="width:18pt;height:21pt" o:ole="">
            <v:imagedata r:id="rId19" o:title=""/>
          </v:shape>
          <o:OLEObject Type="Embed" ProgID="Equation.3" ShapeID="_x0000_i1041" DrawAspect="Content" ObjectID="_1471379459" r:id="rId20"/>
        </w:object>
      </w:r>
      <w:r w:rsidR="00A67F0C">
        <w:t xml:space="preserve">. </w:t>
      </w:r>
      <w:r w:rsidR="002D0A3D">
        <w:t xml:space="preserve">Эта масса вводится так, чтобы в ней учитывалось действие, например, на электрон внутреннего поля кристалла, и чтобы можно было считать, что электрон с эффективной массой </w:t>
      </w:r>
      <w:r w:rsidR="002D0A3D" w:rsidRPr="00D505A3">
        <w:rPr>
          <w:position w:val="-12"/>
        </w:rPr>
        <w:object w:dxaOrig="340" w:dyaOrig="400">
          <v:shape id="_x0000_i1042" type="#_x0000_t75" style="width:17.25pt;height:20.25pt" o:ole="">
            <v:imagedata r:id="rId17" o:title=""/>
          </v:shape>
          <o:OLEObject Type="Embed" ProgID="Equation.3" ShapeID="_x0000_i1042" DrawAspect="Content" ObjectID="_1471379460" r:id="rId21"/>
        </w:object>
      </w:r>
      <w:r w:rsidR="002D0A3D">
        <w:t xml:space="preserve"> движется только под влиянием одного внешнего поля.</w:t>
      </w:r>
    </w:p>
    <w:p w:rsidR="002D0A3D" w:rsidRDefault="002D0A3D">
      <w:pPr>
        <w:pStyle w:val="11"/>
        <w:tabs>
          <w:tab w:val="left" w:pos="2835"/>
          <w:tab w:val="left" w:pos="5954"/>
        </w:tabs>
      </w:pPr>
      <w:r>
        <w:t xml:space="preserve">Удельная электрическая проводимость </w:t>
      </w:r>
      <w:r>
        <w:sym w:font="Symbol" w:char="F06C"/>
      </w:r>
      <w:r>
        <w:t xml:space="preserve"> и удельное сопротивление </w:t>
      </w:r>
      <w:r>
        <w:sym w:font="Symbol" w:char="F072"/>
      </w:r>
      <w:r>
        <w:t xml:space="preserve"> связаны между собой соотношением</w:t>
      </w:r>
    </w:p>
    <w:p w:rsidR="002D0A3D" w:rsidRDefault="00E15B48" w:rsidP="00405641">
      <w:pPr>
        <w:pStyle w:val="11"/>
        <w:tabs>
          <w:tab w:val="left" w:pos="3969"/>
          <w:tab w:val="left" w:pos="5954"/>
        </w:tabs>
      </w:pPr>
      <w:r>
        <w:rPr>
          <w:noProof/>
        </w:rPr>
        <w:pict>
          <v:group id="_x0000_s1054" editas="canvas" style="position:absolute;left:0;text-align:left;margin-left:.7pt;margin-top:2.35pt;width:137.4pt;height:141.3pt;z-index:251657216" coordorigin="854,7339" coordsize="3082,3169">
            <o:lock v:ext="edit" aspectratio="t"/>
            <v:shape id="_x0000_s1053" type="#_x0000_t75" style="position:absolute;left:854;top:7339;width:3082;height:3169" o:preferrelative="f">
              <v:fill o:detectmouseclick="t"/>
              <v:path o:extrusionok="t" o:connecttype="none"/>
              <o:lock v:ext="edit" text="t"/>
            </v:shape>
            <v:shape id="_x0000_s1055" type="#_x0000_t202" style="position:absolute;left:854;top:7352;width:3082;height:3156" stroked="f">
              <v:textbox>
                <w:txbxContent>
                  <w:p w:rsidR="00D56DA7" w:rsidRDefault="00E15B48">
                    <w:r>
                      <w:pict>
                        <v:shape id="_x0000_i1044" type="#_x0000_t75" style="width:119.25pt;height:115.5pt">
                          <v:imagedata r:id="rId22" o:title="рис7э"/>
                        </v:shape>
                      </w:pict>
                    </w:r>
                  </w:p>
                  <w:p w:rsidR="00D56DA7" w:rsidRDefault="00D56DA7" w:rsidP="00405641">
                    <w:pPr>
                      <w:jc w:val="center"/>
                    </w:pPr>
                    <w:r>
                      <w:t>Рис.7</w:t>
                    </w:r>
                  </w:p>
                </w:txbxContent>
              </v:textbox>
            </v:shape>
            <w10:wrap type="square"/>
          </v:group>
        </w:pict>
      </w:r>
      <w:r w:rsidR="00405641">
        <w:t xml:space="preserve">                   </w:t>
      </w:r>
      <w:r w:rsidR="00EA2B4C" w:rsidRPr="002D0A3D">
        <w:rPr>
          <w:position w:val="-30"/>
        </w:rPr>
        <w:object w:dxaOrig="660" w:dyaOrig="720">
          <v:shape id="_x0000_i1045" type="#_x0000_t75" style="width:33pt;height:36pt" o:ole="">
            <v:imagedata r:id="rId23" o:title=""/>
          </v:shape>
          <o:OLEObject Type="Embed" ProgID="Equation.3" ShapeID="_x0000_i1045" DrawAspect="Content" ObjectID="_1471379461" r:id="rId24"/>
        </w:object>
      </w:r>
      <w:r w:rsidR="002D0A3D">
        <w:t>.</w:t>
      </w:r>
      <w:r w:rsidR="00405641">
        <w:t xml:space="preserve">                   </w:t>
      </w:r>
      <w:r w:rsidR="002D0A3D">
        <w:t>(3)</w:t>
      </w:r>
    </w:p>
    <w:p w:rsidR="002D0A3D" w:rsidRDefault="002D0A3D">
      <w:pPr>
        <w:pStyle w:val="11"/>
        <w:tabs>
          <w:tab w:val="left" w:pos="2835"/>
          <w:tab w:val="left" w:pos="5954"/>
        </w:tabs>
      </w:pPr>
      <w:r>
        <w:t>Имея в виду (2)</w:t>
      </w:r>
      <w:r w:rsidR="00EA2B4C">
        <w:t xml:space="preserve">, видим, что удельное сопротивление </w:t>
      </w:r>
      <w:r w:rsidR="00EA2B4C">
        <w:sym w:font="Symbol" w:char="F072"/>
      </w:r>
      <w:r w:rsidR="00EA2B4C">
        <w:t xml:space="preserve"> и, следовательно, сопротивление </w:t>
      </w:r>
      <w:r w:rsidR="00EA2B4C" w:rsidRPr="00932BA7">
        <w:rPr>
          <w:i/>
          <w:lang w:val="en-US"/>
        </w:rPr>
        <w:t>R</w:t>
      </w:r>
      <w:r w:rsidR="00EA2B4C">
        <w:t xml:space="preserve"> полупроводников с ростом температуры уменьшается по экспоненциальному закону (рис. 7). Все это хорошо согласуется с экспериментом.</w:t>
      </w:r>
    </w:p>
    <w:p w:rsidR="00932BA7" w:rsidRDefault="00932BA7">
      <w:pPr>
        <w:pStyle w:val="11"/>
        <w:tabs>
          <w:tab w:val="left" w:pos="2835"/>
          <w:tab w:val="left" w:pos="5954"/>
        </w:tabs>
      </w:pPr>
    </w:p>
    <w:p w:rsidR="00D56DA7" w:rsidRDefault="00D56DA7">
      <w:pPr>
        <w:pStyle w:val="11"/>
        <w:tabs>
          <w:tab w:val="left" w:pos="2835"/>
          <w:tab w:val="left" w:pos="5954"/>
        </w:tabs>
      </w:pPr>
    </w:p>
    <w:p w:rsidR="00A82A37" w:rsidRDefault="00932BA7">
      <w:pPr>
        <w:pStyle w:val="1"/>
        <w:rPr>
          <w:sz w:val="26"/>
        </w:rPr>
      </w:pPr>
      <w:r>
        <w:rPr>
          <w:sz w:val="26"/>
        </w:rPr>
        <w:t>4</w:t>
      </w:r>
      <w:r w:rsidR="00A82A37">
        <w:rPr>
          <w:sz w:val="26"/>
        </w:rPr>
        <w:t xml:space="preserve">. </w:t>
      </w:r>
      <w:r>
        <w:rPr>
          <w:sz w:val="26"/>
        </w:rPr>
        <w:t>Определение температурного коэффициента сопротивления полупроводников</w:t>
      </w:r>
      <w:r w:rsidR="00A82A37">
        <w:rPr>
          <w:sz w:val="26"/>
        </w:rPr>
        <w:t>.</w:t>
      </w:r>
    </w:p>
    <w:p w:rsidR="00A82A37" w:rsidRDefault="00932BA7">
      <w:pPr>
        <w:pStyle w:val="11"/>
        <w:tabs>
          <w:tab w:val="left" w:pos="2835"/>
          <w:tab w:val="left" w:pos="5954"/>
        </w:tabs>
      </w:pPr>
      <w:r>
        <w:t>Поскольку квантовая и классическая механика дают экспоненциальную зависимость удельного сопротивления от температуры для чистого полупроводника, то в дальнейшем воспользуемся результатом классической механики. Зависимость удельного сопротивления от температуры в не слишком широком температурном интервале согласно классической механике можно выразить следующим экспоненциальным законом</w:t>
      </w:r>
    </w:p>
    <w:p w:rsidR="00A82A37" w:rsidRDefault="00A82A37">
      <w:pPr>
        <w:pStyle w:val="11"/>
        <w:tabs>
          <w:tab w:val="left" w:pos="2835"/>
          <w:tab w:val="left" w:pos="5954"/>
        </w:tabs>
      </w:pPr>
      <w:r>
        <w:t xml:space="preserve">                         </w:t>
      </w:r>
      <w:r w:rsidR="00EA7525">
        <w:tab/>
      </w:r>
      <w:r w:rsidR="00EA7525" w:rsidRPr="00EA7525">
        <w:rPr>
          <w:position w:val="-12"/>
        </w:rPr>
        <w:object w:dxaOrig="1160" w:dyaOrig="600">
          <v:shape id="_x0000_i1046" type="#_x0000_t75" style="width:57.75pt;height:30pt" o:ole="" fillcolor="window">
            <v:imagedata r:id="rId25" o:title=""/>
          </v:shape>
          <o:OLEObject Type="Embed" ProgID="Equation.3" ShapeID="_x0000_i1046" DrawAspect="Content" ObjectID="_1471379462" r:id="rId26"/>
        </w:object>
      </w:r>
      <w:r>
        <w:t xml:space="preserve">  ,   </w:t>
      </w:r>
      <w:r w:rsidR="00EA7525">
        <w:t xml:space="preserve">                               </w:t>
      </w:r>
      <w:r>
        <w:t>(</w:t>
      </w:r>
      <w:r w:rsidR="00EA7525">
        <w:t>4</w:t>
      </w:r>
      <w:r>
        <w:t>)</w:t>
      </w:r>
    </w:p>
    <w:p w:rsidR="00EA7525" w:rsidRDefault="00EA7525" w:rsidP="00EA7525">
      <w:pPr>
        <w:pStyle w:val="11"/>
        <w:tabs>
          <w:tab w:val="left" w:pos="2835"/>
          <w:tab w:val="left" w:pos="5954"/>
        </w:tabs>
        <w:ind w:firstLine="0"/>
      </w:pPr>
      <w:r>
        <w:t>где А</w:t>
      </w:r>
      <w:r>
        <w:rPr>
          <w:vertAlign w:val="subscript"/>
        </w:rPr>
        <w:t>1</w:t>
      </w:r>
      <w:r>
        <w:t xml:space="preserve"> и В – постоянные, зависящие от физических свойств полупроводника, Т – термодинамическая температура Кельвина. Подставив значени</w:t>
      </w:r>
      <w:r w:rsidR="009F73E2">
        <w:t>е</w:t>
      </w:r>
      <w:r>
        <w:t xml:space="preserve"> </w:t>
      </w:r>
      <w:r>
        <w:sym w:font="Symbol" w:char="F072"/>
      </w:r>
      <w:r>
        <w:rPr>
          <w:vertAlign w:val="subscript"/>
        </w:rPr>
        <w:t>Т</w:t>
      </w:r>
      <w:r>
        <w:t xml:space="preserve"> в формулу сопротивления </w:t>
      </w:r>
      <w:r w:rsidR="00647BD6" w:rsidRPr="00EA7525">
        <w:rPr>
          <w:position w:val="-26"/>
        </w:rPr>
        <w:object w:dxaOrig="880" w:dyaOrig="680">
          <v:shape id="_x0000_i1047" type="#_x0000_t75" style="width:44.25pt;height:33.75pt" o:ole="">
            <v:imagedata r:id="rId27" o:title=""/>
          </v:shape>
          <o:OLEObject Type="Embed" ProgID="Equation.3" ShapeID="_x0000_i1047" DrawAspect="Content" ObjectID="_1471379463" r:id="rId28"/>
        </w:object>
      </w:r>
      <w:r>
        <w:t>, получим</w:t>
      </w:r>
    </w:p>
    <w:p w:rsidR="00647BD6" w:rsidRDefault="00647BD6" w:rsidP="00EA7525">
      <w:pPr>
        <w:pStyle w:val="11"/>
        <w:tabs>
          <w:tab w:val="left" w:pos="2835"/>
          <w:tab w:val="left" w:pos="5954"/>
        </w:tabs>
        <w:ind w:firstLine="0"/>
      </w:pPr>
      <w:r>
        <w:tab/>
      </w:r>
      <w:r w:rsidRPr="00EA7525">
        <w:rPr>
          <w:position w:val="-12"/>
        </w:rPr>
        <w:object w:dxaOrig="1080" w:dyaOrig="600">
          <v:shape id="_x0000_i1048" type="#_x0000_t75" style="width:54pt;height:30pt" o:ole="" fillcolor="window">
            <v:imagedata r:id="rId29" o:title=""/>
          </v:shape>
          <o:OLEObject Type="Embed" ProgID="Equation.3" ShapeID="_x0000_i1048" DrawAspect="Content" ObjectID="_1471379464" r:id="rId30"/>
        </w:object>
      </w:r>
      <w:r>
        <w:t>,</w:t>
      </w:r>
      <w:r>
        <w:tab/>
        <w:t>(5)</w:t>
      </w:r>
    </w:p>
    <w:p w:rsidR="00647BD6" w:rsidRDefault="00647BD6" w:rsidP="00EA7525">
      <w:pPr>
        <w:pStyle w:val="11"/>
        <w:tabs>
          <w:tab w:val="left" w:pos="2835"/>
          <w:tab w:val="left" w:pos="5954"/>
        </w:tabs>
        <w:ind w:firstLine="0"/>
      </w:pPr>
      <w:r>
        <w:t xml:space="preserve">где </w:t>
      </w:r>
      <w:r w:rsidRPr="00647BD6">
        <w:rPr>
          <w:i/>
          <w:lang w:val="en-US"/>
        </w:rPr>
        <w:t>R</w:t>
      </w:r>
      <w:r>
        <w:rPr>
          <w:vertAlign w:val="subscript"/>
        </w:rPr>
        <w:t>Т</w:t>
      </w:r>
      <w:r>
        <w:t xml:space="preserve"> – сопротивление полупроводника при температуре </w:t>
      </w:r>
      <w:r w:rsidRPr="00647BD6">
        <w:rPr>
          <w:i/>
        </w:rPr>
        <w:t>Т</w:t>
      </w:r>
      <w:r>
        <w:t xml:space="preserve">. Постоянная </w:t>
      </w:r>
      <w:r w:rsidR="00F6573D" w:rsidRPr="00EA7525">
        <w:rPr>
          <w:position w:val="-26"/>
        </w:rPr>
        <w:object w:dxaOrig="1060" w:dyaOrig="680">
          <v:shape id="_x0000_i1049" type="#_x0000_t75" style="width:53.25pt;height:33.75pt" o:ole="">
            <v:imagedata r:id="rId31" o:title=""/>
          </v:shape>
          <o:OLEObject Type="Embed" ProgID="Equation.3" ShapeID="_x0000_i1049" DrawAspect="Content" ObjectID="_1471379465" r:id="rId32"/>
        </w:object>
      </w:r>
      <w:r>
        <w:t xml:space="preserve"> зависит от природы полупроводника и размеров образца.</w:t>
      </w:r>
    </w:p>
    <w:p w:rsidR="00EA7525" w:rsidRDefault="00F6573D">
      <w:pPr>
        <w:pStyle w:val="11"/>
        <w:tabs>
          <w:tab w:val="left" w:pos="2835"/>
          <w:tab w:val="left" w:pos="5954"/>
        </w:tabs>
      </w:pPr>
      <w:r>
        <w:t>Если написать формулу (5) для двух температур и разделить уравнени</w:t>
      </w:r>
      <w:r w:rsidR="009F73E2">
        <w:t>я</w:t>
      </w:r>
      <w:r>
        <w:t xml:space="preserve"> по частям, то получим выражение</w:t>
      </w:r>
    </w:p>
    <w:p w:rsidR="00F6573D" w:rsidRDefault="00F6573D">
      <w:pPr>
        <w:pStyle w:val="11"/>
        <w:tabs>
          <w:tab w:val="left" w:pos="2835"/>
          <w:tab w:val="left" w:pos="5954"/>
        </w:tabs>
      </w:pPr>
      <w:r>
        <w:tab/>
      </w:r>
      <w:r w:rsidR="009E7542" w:rsidRPr="00F6573D">
        <w:rPr>
          <w:position w:val="-36"/>
        </w:rPr>
        <w:object w:dxaOrig="1579" w:dyaOrig="920">
          <v:shape id="_x0000_i1050" type="#_x0000_t75" style="width:78.75pt;height:45.75pt" o:ole="">
            <v:imagedata r:id="rId33" o:title=""/>
          </v:shape>
          <o:OLEObject Type="Embed" ProgID="Equation.3" ShapeID="_x0000_i1050" DrawAspect="Content" ObjectID="_1471379466" r:id="rId34"/>
        </w:object>
      </w:r>
      <w:r>
        <w:t xml:space="preserve"> ,</w:t>
      </w:r>
      <w:r>
        <w:tab/>
        <w:t>(6)</w:t>
      </w:r>
    </w:p>
    <w:p w:rsidR="00F6573D" w:rsidRDefault="00F6573D" w:rsidP="00F6573D">
      <w:pPr>
        <w:pStyle w:val="11"/>
        <w:tabs>
          <w:tab w:val="left" w:pos="2835"/>
          <w:tab w:val="left" w:pos="5954"/>
        </w:tabs>
        <w:ind w:firstLine="0"/>
      </w:pPr>
      <w:r>
        <w:t>из которого можно найти постоянную В.</w:t>
      </w:r>
      <w:r w:rsidR="009E7542">
        <w:t xml:space="preserve"> Прологарифмировав выражение (6), получим</w:t>
      </w:r>
    </w:p>
    <w:p w:rsidR="009E7542" w:rsidRDefault="009E7542" w:rsidP="009E7542">
      <w:pPr>
        <w:pStyle w:val="11"/>
        <w:tabs>
          <w:tab w:val="left" w:pos="851"/>
          <w:tab w:val="left" w:pos="5954"/>
        </w:tabs>
        <w:ind w:firstLine="0"/>
      </w:pPr>
      <w:r>
        <w:tab/>
      </w:r>
      <w:r w:rsidR="00C628DF" w:rsidRPr="00C628DF">
        <w:rPr>
          <w:position w:val="-34"/>
        </w:rPr>
        <w:object w:dxaOrig="4380" w:dyaOrig="780">
          <v:shape id="_x0000_i1051" type="#_x0000_t75" style="width:219pt;height:39pt" o:ole="">
            <v:imagedata r:id="rId35" o:title=""/>
          </v:shape>
          <o:OLEObject Type="Embed" ProgID="Equation.3" ShapeID="_x0000_i1051" DrawAspect="Content" ObjectID="_1471379467" r:id="rId36"/>
        </w:object>
      </w:r>
      <w:r>
        <w:t>,</w:t>
      </w:r>
    </w:p>
    <w:p w:rsidR="009E7542" w:rsidRDefault="009E7542" w:rsidP="009E7542">
      <w:pPr>
        <w:pStyle w:val="11"/>
        <w:tabs>
          <w:tab w:val="left" w:pos="851"/>
          <w:tab w:val="left" w:pos="5954"/>
        </w:tabs>
        <w:ind w:firstLine="0"/>
      </w:pPr>
      <w:r>
        <w:t>откуда находим</w:t>
      </w:r>
    </w:p>
    <w:p w:rsidR="009E7542" w:rsidRDefault="00897847" w:rsidP="0063026E">
      <w:pPr>
        <w:pStyle w:val="11"/>
        <w:tabs>
          <w:tab w:val="left" w:pos="2127"/>
          <w:tab w:val="left" w:pos="5954"/>
        </w:tabs>
        <w:ind w:firstLine="0"/>
      </w:pPr>
      <w:r>
        <w:tab/>
      </w:r>
      <w:r w:rsidR="009C2619" w:rsidRPr="00897847">
        <w:rPr>
          <w:position w:val="-66"/>
        </w:rPr>
        <w:object w:dxaOrig="2700" w:dyaOrig="1120">
          <v:shape id="_x0000_i1052" type="#_x0000_t75" style="width:135pt;height:56.25pt" o:ole="">
            <v:imagedata r:id="rId37" o:title=""/>
          </v:shape>
          <o:OLEObject Type="Embed" ProgID="Equation.3" ShapeID="_x0000_i1052" DrawAspect="Content" ObjectID="_1471379468" r:id="rId38"/>
        </w:object>
      </w:r>
      <w:r>
        <w:tab/>
        <w:t>(7)</w:t>
      </w:r>
    </w:p>
    <w:p w:rsidR="00F6573D" w:rsidRDefault="009C2619">
      <w:pPr>
        <w:pStyle w:val="11"/>
        <w:tabs>
          <w:tab w:val="left" w:pos="2835"/>
          <w:tab w:val="left" w:pos="5954"/>
        </w:tabs>
      </w:pPr>
      <w:r>
        <w:t>Когда постоянная В определена для данного полупроводника, удобнее для практических целей пользоваться формулой</w:t>
      </w:r>
    </w:p>
    <w:p w:rsidR="009C2619" w:rsidRDefault="009C2619" w:rsidP="0063026E">
      <w:pPr>
        <w:pStyle w:val="11"/>
        <w:tabs>
          <w:tab w:val="left" w:pos="2410"/>
          <w:tab w:val="left" w:pos="5954"/>
        </w:tabs>
      </w:pPr>
      <w:r>
        <w:tab/>
      </w:r>
      <w:r w:rsidRPr="009C2619">
        <w:rPr>
          <w:position w:val="-16"/>
        </w:rPr>
        <w:object w:dxaOrig="1960" w:dyaOrig="720">
          <v:shape id="_x0000_i1053" type="#_x0000_t75" style="width:98.25pt;height:36pt" o:ole="">
            <v:imagedata r:id="rId39" o:title=""/>
          </v:shape>
          <o:OLEObject Type="Embed" ProgID="Equation.3" ShapeID="_x0000_i1053" DrawAspect="Content" ObjectID="_1471379469" r:id="rId40"/>
        </w:object>
      </w:r>
      <w:r>
        <w:tab/>
        <w:t>(8)</w:t>
      </w:r>
    </w:p>
    <w:p w:rsidR="009C2619" w:rsidRDefault="009C2619" w:rsidP="009C2619">
      <w:pPr>
        <w:pStyle w:val="11"/>
        <w:tabs>
          <w:tab w:val="left" w:pos="2835"/>
          <w:tab w:val="left" w:pos="5954"/>
        </w:tabs>
        <w:ind w:firstLine="0"/>
      </w:pPr>
      <w:r>
        <w:t>которая позволяет находить сопротивления полупроводника при любой температуре, зная его сопротивление для какой-нибудь одной температуры.</w:t>
      </w:r>
    </w:p>
    <w:p w:rsidR="009C2619" w:rsidRDefault="00363F8E">
      <w:pPr>
        <w:pStyle w:val="11"/>
        <w:tabs>
          <w:tab w:val="left" w:pos="2835"/>
          <w:tab w:val="left" w:pos="5954"/>
        </w:tabs>
      </w:pPr>
      <w:r>
        <w:t>В общем случае температурный коэффициент сопротивления определяется уравнением</w:t>
      </w:r>
    </w:p>
    <w:p w:rsidR="00363F8E" w:rsidRDefault="000C5A5B">
      <w:pPr>
        <w:pStyle w:val="11"/>
        <w:tabs>
          <w:tab w:val="left" w:pos="2835"/>
          <w:tab w:val="left" w:pos="5954"/>
        </w:tabs>
      </w:pPr>
      <w:r>
        <w:tab/>
      </w:r>
      <w:r w:rsidR="00380520" w:rsidRPr="00380520">
        <w:rPr>
          <w:position w:val="-26"/>
        </w:rPr>
        <w:object w:dxaOrig="1320" w:dyaOrig="680">
          <v:shape id="_x0000_i1054" type="#_x0000_t75" style="width:66pt;height:33.75pt" o:ole="">
            <v:imagedata r:id="rId41" o:title=""/>
          </v:shape>
          <o:OLEObject Type="Embed" ProgID="Equation.3" ShapeID="_x0000_i1054" DrawAspect="Content" ObjectID="_1471379470" r:id="rId42"/>
        </w:object>
      </w:r>
      <w:r w:rsidR="00380520">
        <w:tab/>
        <w:t>(9)</w:t>
      </w:r>
    </w:p>
    <w:p w:rsidR="00363F8E" w:rsidRDefault="00363F8E">
      <w:pPr>
        <w:pStyle w:val="11"/>
        <w:tabs>
          <w:tab w:val="left" w:pos="2835"/>
          <w:tab w:val="left" w:pos="5954"/>
        </w:tabs>
      </w:pPr>
      <w:r>
        <w:t>Продифференцировав уравнение (5) и подставив значение в формулу (9), получим</w:t>
      </w:r>
    </w:p>
    <w:p w:rsidR="00363F8E" w:rsidRDefault="00380520">
      <w:pPr>
        <w:pStyle w:val="11"/>
        <w:tabs>
          <w:tab w:val="left" w:pos="2835"/>
          <w:tab w:val="left" w:pos="5954"/>
        </w:tabs>
      </w:pPr>
      <w:r>
        <w:tab/>
      </w:r>
      <w:r w:rsidR="001C729D" w:rsidRPr="00380520">
        <w:rPr>
          <w:position w:val="-26"/>
        </w:rPr>
        <w:object w:dxaOrig="1160" w:dyaOrig="680">
          <v:shape id="_x0000_i1055" type="#_x0000_t75" style="width:57.75pt;height:33.75pt" o:ole="">
            <v:imagedata r:id="rId43" o:title=""/>
          </v:shape>
          <o:OLEObject Type="Embed" ProgID="Equation.3" ShapeID="_x0000_i1055" DrawAspect="Content" ObjectID="_1471379471" r:id="rId44"/>
        </w:object>
      </w:r>
      <w:r>
        <w:t>.</w:t>
      </w:r>
      <w:r>
        <w:tab/>
        <w:t>(10)</w:t>
      </w:r>
    </w:p>
    <w:p w:rsidR="00363F8E" w:rsidRDefault="00363F8E">
      <w:pPr>
        <w:pStyle w:val="11"/>
        <w:tabs>
          <w:tab w:val="left" w:pos="2835"/>
          <w:tab w:val="left" w:pos="5954"/>
        </w:tabs>
      </w:pPr>
      <w:r>
        <w:t>Из уравнения (10)</w:t>
      </w:r>
      <w:r w:rsidR="001C729D">
        <w:t xml:space="preserve"> следует, что температурный коэффициент определяется постоянной В и сильно зависит от температуры. Поэтому в случае полупроводника имеет смысл вычислять </w:t>
      </w:r>
      <w:r w:rsidR="001C729D">
        <w:sym w:font="Symbol" w:char="F061"/>
      </w:r>
      <w:r w:rsidR="001C729D">
        <w:t xml:space="preserve"> только для определенных температур.</w:t>
      </w:r>
    </w:p>
    <w:p w:rsidR="001C729D" w:rsidRDefault="001C729D">
      <w:pPr>
        <w:pStyle w:val="11"/>
        <w:tabs>
          <w:tab w:val="left" w:pos="2835"/>
          <w:tab w:val="left" w:pos="5954"/>
        </w:tabs>
      </w:pPr>
    </w:p>
    <w:p w:rsidR="001C729D" w:rsidRPr="00BC4FD6" w:rsidRDefault="001C729D" w:rsidP="00BC4FD6">
      <w:pPr>
        <w:pStyle w:val="1"/>
        <w:rPr>
          <w:sz w:val="26"/>
        </w:rPr>
      </w:pPr>
      <w:r w:rsidRPr="00BC4FD6">
        <w:rPr>
          <w:sz w:val="26"/>
        </w:rPr>
        <w:t>5. Примесная проводимость полупроводников.</w:t>
      </w:r>
    </w:p>
    <w:p w:rsidR="001C729D" w:rsidRDefault="001C729D">
      <w:pPr>
        <w:pStyle w:val="11"/>
        <w:tabs>
          <w:tab w:val="left" w:pos="2835"/>
          <w:tab w:val="left" w:pos="5954"/>
        </w:tabs>
      </w:pPr>
      <w:r>
        <w:t>Электрические свойства полупроводников существенно зависят также от наличия примесей. Примеси обычно усиливают электропроводность полупроводника, причем одни примеси усиливают электронную проводимость, другие – дырочную проводимость. Следовательно, введением примесей можно изменить механизм электропроводности полупроводника.</w:t>
      </w:r>
    </w:p>
    <w:p w:rsidR="001C729D" w:rsidRDefault="001C729D">
      <w:pPr>
        <w:pStyle w:val="11"/>
        <w:tabs>
          <w:tab w:val="left" w:pos="2835"/>
          <w:tab w:val="left" w:pos="5954"/>
        </w:tabs>
      </w:pPr>
      <w:r>
        <w:t xml:space="preserve">Под примесями подразумевают как атомы или ионы посторонних элементов, так и различного рода дефекты и искажения в кристаллической решетке. К дефектам относятся, например, </w:t>
      </w:r>
      <w:r w:rsidR="00C628DF">
        <w:t>вакансии в узлах (отсутствие атомов, ионов)</w:t>
      </w:r>
      <w:r>
        <w:t>, сдвиги, возникающие при деформациях кристалла, трещины и т.п. Все эти примеси и включения вносят дополнительные изменения в периодическое поле кристалла и влияют на поведение электронов и их энергетические состояния. Если в основную кристаллическую решетку полупроводника вносятся примесные атомы, то независимо от того, где эти атомы располагаются, энергетические состояния и</w:t>
      </w:r>
      <w:r w:rsidR="009F73E2">
        <w:t>х</w:t>
      </w:r>
      <w:r>
        <w:t xml:space="preserve"> валентных электронов </w:t>
      </w:r>
      <w:r>
        <w:rPr>
          <w:b/>
        </w:rPr>
        <w:t>не размещаются</w:t>
      </w:r>
      <w:r>
        <w:t xml:space="preserve"> в раз</w:t>
      </w:r>
      <w:r w:rsidR="00E15B48">
        <w:rPr>
          <w:noProof/>
        </w:rPr>
        <w:pict>
          <v:group id="_x0000_s1057" editas="canvas" style="position:absolute;left:0;text-align:left;margin-left:-.45pt;margin-top:39.45pt;width:204.3pt;height:300.9pt;z-index:251658240;mso-position-horizontal-relative:text;mso-position-vertical-relative:text" coordorigin="774,5009" coordsize="4583,6748">
            <o:lock v:ext="edit" aspectratio="t"/>
            <v:shape id="_x0000_s1056" type="#_x0000_t75" style="position:absolute;left:774;top:5009;width:4583;height:6748" o:preferrelative="f">
              <v:fill o:detectmouseclick="t"/>
              <v:path o:extrusionok="t" o:connecttype="none"/>
              <o:lock v:ext="edit" text="t"/>
            </v:shape>
            <v:shape id="_x0000_s1058" type="#_x0000_t202" style="position:absolute;left:774;top:5170;width:4528;height:6560" stroked="f">
              <v:textbox>
                <w:txbxContent>
                  <w:p w:rsidR="00D56DA7" w:rsidRDefault="00E15B48">
                    <w:r>
                      <w:pict>
                        <v:shape id="_x0000_i1057" type="#_x0000_t75" style="width:201.75pt;height:255.75pt">
                          <v:imagedata r:id="rId45" o:title="рис 8аэк 2"/>
                        </v:shape>
                      </w:pict>
                    </w:r>
                  </w:p>
                  <w:p w:rsidR="00D56DA7" w:rsidRDefault="00D56DA7"/>
                  <w:p w:rsidR="00D56DA7" w:rsidRDefault="00D56DA7" w:rsidP="00580FD8">
                    <w:pPr>
                      <w:jc w:val="center"/>
                    </w:pPr>
                    <w:r>
                      <w:t>Рис. 8</w:t>
                    </w:r>
                  </w:p>
                </w:txbxContent>
              </v:textbox>
            </v:shape>
            <w10:wrap type="square"/>
          </v:group>
        </w:pict>
      </w:r>
      <w:r>
        <w:t>решенных энергетических зонах основного кристалла.</w:t>
      </w:r>
      <w:r w:rsidR="00BC4FD6">
        <w:t xml:space="preserve"> В результате наличия примесей возникают </w:t>
      </w:r>
      <w:r w:rsidR="00BC4FD6">
        <w:rPr>
          <w:b/>
        </w:rPr>
        <w:t>примесные энергетические уровни</w:t>
      </w:r>
      <w:r w:rsidR="00BC4FD6">
        <w:t>, расположенные в запрещенной зоне.</w:t>
      </w:r>
    </w:p>
    <w:p w:rsidR="00BC4FD6" w:rsidRDefault="00BC4FD6">
      <w:pPr>
        <w:pStyle w:val="11"/>
        <w:tabs>
          <w:tab w:val="left" w:pos="2835"/>
          <w:tab w:val="left" w:pos="5954"/>
        </w:tabs>
      </w:pPr>
      <w:r>
        <w:t xml:space="preserve">Рассмотрим решетку четырехвалентного </w:t>
      </w:r>
      <w:r w:rsidR="000630E5">
        <w:t>германия с примесью пятивалентных атомов фосфора (рис. 8</w:t>
      </w:r>
      <w:r w:rsidR="00F32955">
        <w:t>, </w:t>
      </w:r>
      <w:r w:rsidR="000630E5">
        <w:t>а). Четыре электрона фосфора образуют ковалентные связи с соседними атомами германия, а пятый валентный электрон оказывается как бы</w:t>
      </w:r>
      <w:r w:rsidR="00857BC4">
        <w:t xml:space="preserve"> лишним и легко отщепляется от атома за счет энергии теплового движения, образуя странствующий свободный электрон. В результате отщепления электрона не происходит нарушения ковалентных связей, т.е. дырка не образуется. Следует отметить, что в окрестности атома примеси возникает избыточный положительный заряд, но он связан с атомом и перемещаться по решетке не может. Таким образом,  в полупроводнике с пятивалентной примесью имеется только один вид носителей тока – электроны. Соответственно говорят, что такой полупроводник обладает </w:t>
      </w:r>
      <w:r w:rsidR="00857BC4">
        <w:rPr>
          <w:b/>
        </w:rPr>
        <w:t>электронной проводимостью</w:t>
      </w:r>
      <w:r w:rsidR="00857BC4">
        <w:t xml:space="preserve"> или является </w:t>
      </w:r>
      <w:r w:rsidR="00857BC4">
        <w:rPr>
          <w:b/>
        </w:rPr>
        <w:t xml:space="preserve">полупроводником </w:t>
      </w:r>
      <w:r w:rsidR="00857BC4">
        <w:rPr>
          <w:b/>
          <w:lang w:val="en-US"/>
        </w:rPr>
        <w:t>n</w:t>
      </w:r>
      <w:r w:rsidR="00857BC4">
        <w:rPr>
          <w:b/>
        </w:rPr>
        <w:t>-типа</w:t>
      </w:r>
      <w:r w:rsidR="00857BC4">
        <w:t xml:space="preserve"> (от слова </w:t>
      </w:r>
      <w:r w:rsidR="00857BC4">
        <w:rPr>
          <w:lang w:val="en-US"/>
        </w:rPr>
        <w:t>negativ</w:t>
      </w:r>
      <w:r w:rsidR="00857BC4">
        <w:t xml:space="preserve"> – отрицательный). Атомы примеси, поставляющие электроны, называются </w:t>
      </w:r>
      <w:r w:rsidR="00857BC4">
        <w:rPr>
          <w:b/>
        </w:rPr>
        <w:t>донорами</w:t>
      </w:r>
      <w:r w:rsidR="00857BC4">
        <w:t>.</w:t>
      </w:r>
    </w:p>
    <w:p w:rsidR="00857BC4" w:rsidRDefault="00857BC4">
      <w:pPr>
        <w:pStyle w:val="11"/>
        <w:tabs>
          <w:tab w:val="left" w:pos="2835"/>
          <w:tab w:val="left" w:pos="5954"/>
        </w:tabs>
      </w:pPr>
      <w:r>
        <w:t xml:space="preserve">Донорные примеси искажают поле решетки, что приводит к возникновению на энергетической схеме локальных уровней, расположенных в </w:t>
      </w:r>
      <w:r w:rsidRPr="00857BC4">
        <w:rPr>
          <w:b/>
        </w:rPr>
        <w:t>запрещенной</w:t>
      </w:r>
      <w:r>
        <w:t xml:space="preserve"> зоне кристалла, недалеко от дна зоны проводимости (рис. 8</w:t>
      </w:r>
      <w:r w:rsidR="00F32955">
        <w:t xml:space="preserve">, </w:t>
      </w:r>
      <w:r>
        <w:t>б). В этом случае энергия теплового движения даже при обычных температурах оказывается достаточной для того, чтобы перевести электрон с донорного уровня</w:t>
      </w:r>
      <w:r w:rsidR="005524F2">
        <w:t xml:space="preserve"> в зону проводимости.</w:t>
      </w:r>
      <w:r w:rsidR="00402735">
        <w:t xml:space="preserve"> Этому  процессу соответствует отщепление пятого валентного элеткрона от атома примеси.</w:t>
      </w:r>
    </w:p>
    <w:p w:rsidR="00402735" w:rsidRDefault="00402735">
      <w:pPr>
        <w:pStyle w:val="11"/>
        <w:tabs>
          <w:tab w:val="left" w:pos="2835"/>
          <w:tab w:val="left" w:pos="5954"/>
        </w:tabs>
      </w:pPr>
      <w:r>
        <w:t>При наличии электрического поля отщепленные электроны будут двигаться направлено и против поля, образуя электрический ток.</w:t>
      </w:r>
    </w:p>
    <w:p w:rsidR="00402735" w:rsidRDefault="00402735">
      <w:pPr>
        <w:pStyle w:val="11"/>
        <w:tabs>
          <w:tab w:val="left" w:pos="2835"/>
          <w:tab w:val="left" w:pos="5954"/>
        </w:tabs>
      </w:pPr>
      <w:r>
        <w:t>Далее рассмотрим еще условно решетку четырехвалентного кремния с примесью трехвалентных атомов бора (рис. 9</w:t>
      </w:r>
      <w:r w:rsidR="00F32955">
        <w:t xml:space="preserve">, </w:t>
      </w:r>
      <w:r>
        <w:t>а). Трех</w:t>
      </w:r>
      <w:r w:rsidR="009F73E2">
        <w:t xml:space="preserve"> </w:t>
      </w:r>
      <w:r>
        <w:t xml:space="preserve">валентных электронов атома бора недостаточно для образования связей со всеми четырьмя соседями. Поэтому одна из связей окажется неукомплектованной и будет представлять собой место, способное захватить электрон. </w:t>
      </w:r>
      <w:r w:rsidRPr="009F73E2">
        <w:rPr>
          <w:caps/>
        </w:rPr>
        <w:t>п</w:t>
      </w:r>
      <w:r>
        <w:t xml:space="preserve">ри переходе на это место электрона одной из соседних пар возникает дырка, которая будет кочевать по кристаллу. Заметим, что имеющийся вблизи атома примеси избыточный отрицательный заряд связан с данным атомом и не может стать носителем тока. </w:t>
      </w:r>
      <w:r w:rsidRPr="009F73E2">
        <w:rPr>
          <w:caps/>
        </w:rPr>
        <w:t>т</w:t>
      </w:r>
      <w:r>
        <w:t xml:space="preserve">аким образом, в полупроводнике с трехвалентной примесью возникают носители тока только одного знака – </w:t>
      </w:r>
      <w:r>
        <w:rPr>
          <w:b/>
        </w:rPr>
        <w:t>дырки</w:t>
      </w:r>
      <w:r>
        <w:t xml:space="preserve">. Проводимость в этом случае называется </w:t>
      </w:r>
      <w:r>
        <w:rPr>
          <w:b/>
        </w:rPr>
        <w:t>дырочной</w:t>
      </w:r>
      <w:r>
        <w:t xml:space="preserve">, а полупроводник принадлежит к </w:t>
      </w:r>
      <w:r>
        <w:rPr>
          <w:b/>
        </w:rPr>
        <w:t>р-типу</w:t>
      </w:r>
      <w:r>
        <w:t xml:space="preserve"> (от слова </w:t>
      </w:r>
      <w:r>
        <w:rPr>
          <w:lang w:val="en-US"/>
        </w:rPr>
        <w:t>positiv</w:t>
      </w:r>
      <w:r>
        <w:t> – положит</w:t>
      </w:r>
      <w:r w:rsidR="00FE6005">
        <w:t>е</w:t>
      </w:r>
      <w:r>
        <w:t xml:space="preserve">льный). </w:t>
      </w:r>
      <w:r w:rsidR="00FE6005">
        <w:t xml:space="preserve">Примеси, вызывающие возникновение дырок, называются </w:t>
      </w:r>
      <w:r w:rsidR="00FE6005">
        <w:rPr>
          <w:b/>
        </w:rPr>
        <w:t>акцепторными</w:t>
      </w:r>
      <w:r w:rsidR="00FE6005">
        <w:t>.</w:t>
      </w:r>
    </w:p>
    <w:p w:rsidR="00FE6005" w:rsidRDefault="00E15B48">
      <w:pPr>
        <w:pStyle w:val="11"/>
        <w:tabs>
          <w:tab w:val="left" w:pos="2835"/>
          <w:tab w:val="left" w:pos="5954"/>
        </w:tabs>
      </w:pPr>
      <w:r>
        <w:rPr>
          <w:noProof/>
        </w:rPr>
        <w:pict>
          <v:group id="_x0000_s1060" editas="canvas" style="position:absolute;left:0;text-align:left;margin-left:-1.95pt;margin-top:-12.85pt;width:205.8pt;height:288.3pt;z-index:251659264" coordorigin="998,2972" coordsize="4616,6466">
            <o:lock v:ext="edit" aspectratio="t"/>
            <v:shape id="_x0000_s1059" type="#_x0000_t75" style="position:absolute;left:998;top:2972;width:4616;height:6466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  <w:r>
        <w:rPr>
          <w:noProof/>
        </w:rPr>
        <w:pict>
          <v:shape id="_x0000_s1061" type="#_x0000_t202" style="position:absolute;left:0;text-align:left;margin-left:2.25pt;margin-top:-14.65pt;width:208.55pt;height:290.1pt;z-index:251660288" stroked="f">
            <v:textbox style="mso-next-textbox:#_x0000_s1061">
              <w:txbxContent>
                <w:p w:rsidR="00D56DA7" w:rsidRDefault="00E15B48">
                  <w:r>
                    <w:pict>
                      <v:shape id="_x0000_i1059" type="#_x0000_t75" style="width:199.5pt;height:248.25pt">
                        <v:imagedata r:id="rId46" o:title="рис 9эк"/>
                      </v:shape>
                    </w:pict>
                  </w:r>
                </w:p>
                <w:p w:rsidR="00D56DA7" w:rsidRDefault="00D56DA7" w:rsidP="00D5366B">
                  <w:pPr>
                    <w:jc w:val="center"/>
                  </w:pPr>
                </w:p>
                <w:p w:rsidR="00D56DA7" w:rsidRDefault="00D56DA7" w:rsidP="00D5366B">
                  <w:pPr>
                    <w:jc w:val="center"/>
                  </w:pPr>
                  <w:r>
                    <w:t>Рис.9</w:t>
                  </w:r>
                </w:p>
              </w:txbxContent>
            </v:textbox>
            <w10:wrap type="square"/>
          </v:shape>
        </w:pict>
      </w:r>
      <w:r w:rsidR="00FE6005">
        <w:t>На схеме уровней (рис. 9</w:t>
      </w:r>
      <w:r w:rsidR="00F32955">
        <w:t xml:space="preserve">, </w:t>
      </w:r>
      <w:r w:rsidR="00FE6005">
        <w:t>б) акцепторные уровни расположены недалеко от потолка валентной зоны в запрещенной зоне. Образованию дырки отвечает переход электрона из валентной зоны на акцепторный уровень (рис. 9</w:t>
      </w:r>
      <w:r w:rsidR="00F32955">
        <w:t xml:space="preserve">, </w:t>
      </w:r>
      <w:r w:rsidR="00FE6005">
        <w:t>б).</w:t>
      </w:r>
    </w:p>
    <w:p w:rsidR="00FE6005" w:rsidRDefault="00FE6005">
      <w:pPr>
        <w:pStyle w:val="11"/>
        <w:tabs>
          <w:tab w:val="left" w:pos="2835"/>
          <w:tab w:val="left" w:pos="5954"/>
        </w:tabs>
      </w:pPr>
      <w:r>
        <w:t xml:space="preserve">Итак, в отличие от собственной проводимости, осуществляющейся одновременно электронами и дырками, примесная проводимость полупроводников обусловлена в основном носителями одного знака: электронами – в случае донорной примеси, дырками – в случае акцепторной. Эти носители тока называются </w:t>
      </w:r>
      <w:r>
        <w:rPr>
          <w:b/>
        </w:rPr>
        <w:t>основными</w:t>
      </w:r>
      <w:r>
        <w:t xml:space="preserve">. Кроме основных носителей в полупроводнике имеются и </w:t>
      </w:r>
      <w:r>
        <w:rPr>
          <w:b/>
        </w:rPr>
        <w:t>неосновные</w:t>
      </w:r>
      <w:r>
        <w:t xml:space="preserve"> носители: в полупроводнике </w:t>
      </w:r>
      <w:r>
        <w:rPr>
          <w:lang w:val="en-US"/>
        </w:rPr>
        <w:t>n</w:t>
      </w:r>
      <w:r w:rsidRPr="00FE6005">
        <w:t>-</w:t>
      </w:r>
      <w:r>
        <w:t>типа – дырки, в полупроводнике р-типа – электроны.</w:t>
      </w:r>
    </w:p>
    <w:p w:rsidR="00FE6005" w:rsidRDefault="0024314C">
      <w:pPr>
        <w:pStyle w:val="11"/>
        <w:tabs>
          <w:tab w:val="left" w:pos="2835"/>
          <w:tab w:val="left" w:pos="5954"/>
        </w:tabs>
      </w:pPr>
      <w:r>
        <w:t xml:space="preserve">Следует еще отметить, что с ростом температуры концентрация примесных носителей тока быстро достигает </w:t>
      </w:r>
      <w:r w:rsidRPr="0024314C">
        <w:rPr>
          <w:b/>
        </w:rPr>
        <w:t>насыщения</w:t>
      </w:r>
      <w:r>
        <w:t>, т.е. практически освобождаются все донорные или заполняются электронами все акцепторные уровни. Но вместе с этим все больше начинает сказываться собственная проводимость полупроводника, обусловленная переходом электронов непосредственно из валентной зоны в зону проводимости.</w:t>
      </w:r>
    </w:p>
    <w:p w:rsidR="0024314C" w:rsidRDefault="0024314C">
      <w:pPr>
        <w:pStyle w:val="11"/>
        <w:tabs>
          <w:tab w:val="left" w:pos="2835"/>
          <w:tab w:val="left" w:pos="5954"/>
        </w:tabs>
      </w:pPr>
      <w:r>
        <w:t xml:space="preserve">При помещении полупроводника р-типа </w:t>
      </w:r>
      <w:r w:rsidR="0086661D">
        <w:t>в электрическое поле дырки в нем будут перемещаться по полю, образуя электрический ток.</w:t>
      </w:r>
    </w:p>
    <w:p w:rsidR="0086661D" w:rsidRPr="0086661D" w:rsidRDefault="0086661D" w:rsidP="0086661D">
      <w:pPr>
        <w:pStyle w:val="1"/>
        <w:rPr>
          <w:sz w:val="26"/>
        </w:rPr>
      </w:pPr>
      <w:r w:rsidRPr="0086661D">
        <w:rPr>
          <w:sz w:val="26"/>
        </w:rPr>
        <w:t>6. Об уровне Ферми в полупроводниках.</w:t>
      </w:r>
    </w:p>
    <w:p w:rsidR="0086661D" w:rsidRDefault="0086661D">
      <w:pPr>
        <w:pStyle w:val="11"/>
        <w:tabs>
          <w:tab w:val="left" w:pos="2835"/>
          <w:tab w:val="left" w:pos="5954"/>
        </w:tabs>
      </w:pPr>
      <w:r>
        <w:t xml:space="preserve">В квантовой теории </w:t>
      </w:r>
      <w:r w:rsidR="00633188">
        <w:t xml:space="preserve">при рассмотрении электропроводности       </w:t>
      </w:r>
      <w:r>
        <w:t xml:space="preserve">твердого тела используются понятия </w:t>
      </w:r>
      <w:r>
        <w:rPr>
          <w:b/>
        </w:rPr>
        <w:t xml:space="preserve">энергия Ферми </w:t>
      </w:r>
      <w:r w:rsidRPr="0086661D">
        <w:t>и</w:t>
      </w:r>
      <w:r>
        <w:rPr>
          <w:b/>
        </w:rPr>
        <w:t xml:space="preserve"> уровень Ферми</w:t>
      </w:r>
      <w:r>
        <w:t xml:space="preserve">. </w:t>
      </w:r>
      <w:r w:rsidR="00AF3070">
        <w:t xml:space="preserve">В металле под энергией Ферми </w:t>
      </w:r>
      <w:r w:rsidR="00AF3070" w:rsidRPr="00AF3070">
        <w:rPr>
          <w:i/>
          <w:lang w:val="en-US"/>
        </w:rPr>
        <w:t>W</w:t>
      </w:r>
      <w:r w:rsidR="00AF3070" w:rsidRPr="00AF3070">
        <w:rPr>
          <w:i/>
          <w:vertAlign w:val="subscript"/>
          <w:lang w:val="en-US"/>
        </w:rPr>
        <w:t>F</w:t>
      </w:r>
      <w:r w:rsidR="00AF3070">
        <w:t xml:space="preserve"> понимается максимальная кинетическая энергия, которую могут иметь электроны проводимости при 0</w:t>
      </w:r>
      <w:r w:rsidR="00633188">
        <w:t> </w:t>
      </w:r>
      <w:r w:rsidR="00AF3070">
        <w:t>К.</w:t>
      </w:r>
    </w:p>
    <w:p w:rsidR="00AF3070" w:rsidRDefault="00AF3070">
      <w:pPr>
        <w:pStyle w:val="11"/>
        <w:tabs>
          <w:tab w:val="left" w:pos="2835"/>
          <w:tab w:val="left" w:pos="5954"/>
        </w:tabs>
      </w:pPr>
      <w:r>
        <w:t xml:space="preserve">Наивысший энергетический уровень, занятый электронами, называется </w:t>
      </w:r>
      <w:r>
        <w:rPr>
          <w:b/>
        </w:rPr>
        <w:t>уровнем Ферми</w:t>
      </w:r>
      <w:r>
        <w:t xml:space="preserve">. Уровню Ферми соответствует </w:t>
      </w:r>
      <w:r w:rsidRPr="00AF3070">
        <w:rPr>
          <w:b/>
        </w:rPr>
        <w:t xml:space="preserve">энергия Ферми </w:t>
      </w:r>
      <w:r w:rsidRPr="00AF3070">
        <w:rPr>
          <w:b/>
          <w:i/>
          <w:lang w:val="en-US"/>
        </w:rPr>
        <w:t>W</w:t>
      </w:r>
      <w:r w:rsidRPr="00AF3070">
        <w:rPr>
          <w:b/>
          <w:i/>
          <w:vertAlign w:val="subscript"/>
          <w:lang w:val="en-US"/>
        </w:rPr>
        <w:t>F</w:t>
      </w:r>
      <w:r>
        <w:t>, которую имеют электроны на этом уровне.</w:t>
      </w:r>
    </w:p>
    <w:p w:rsidR="00AF3070" w:rsidRDefault="00AF3070">
      <w:pPr>
        <w:pStyle w:val="11"/>
        <w:tabs>
          <w:tab w:val="left" w:pos="2835"/>
          <w:tab w:val="left" w:pos="5954"/>
        </w:tabs>
      </w:pPr>
      <w:r>
        <w:t>В собственном полупроводнике уровень Ферми находится на середине запрещенной зоны, т.е.</w:t>
      </w:r>
    </w:p>
    <w:p w:rsidR="00AF3070" w:rsidRDefault="00AF3070">
      <w:pPr>
        <w:pStyle w:val="11"/>
        <w:tabs>
          <w:tab w:val="left" w:pos="2835"/>
          <w:tab w:val="left" w:pos="5954"/>
        </w:tabs>
      </w:pPr>
      <w:r>
        <w:tab/>
      </w:r>
      <w:r w:rsidR="005C5034" w:rsidRPr="00AF3070">
        <w:rPr>
          <w:position w:val="-26"/>
        </w:rPr>
        <w:object w:dxaOrig="1140" w:dyaOrig="680">
          <v:shape id="_x0000_i1060" type="#_x0000_t75" style="width:57pt;height:33.75pt" o:ole="">
            <v:imagedata r:id="rId47" o:title=""/>
          </v:shape>
          <o:OLEObject Type="Embed" ProgID="Equation.3" ShapeID="_x0000_i1060" DrawAspect="Content" ObjectID="_1471379472" r:id="rId48"/>
        </w:object>
      </w:r>
      <w:r>
        <w:t>.</w:t>
      </w:r>
      <w:r>
        <w:tab/>
        <w:t>(11)</w:t>
      </w:r>
    </w:p>
    <w:p w:rsidR="00AF3070" w:rsidRDefault="00AF3070" w:rsidP="009F73E2">
      <w:pPr>
        <w:pStyle w:val="11"/>
        <w:tabs>
          <w:tab w:val="left" w:pos="2835"/>
          <w:tab w:val="left" w:pos="5954"/>
        </w:tabs>
        <w:ind w:firstLine="0"/>
      </w:pPr>
      <w:r>
        <w:t>Действительно,</w:t>
      </w:r>
      <w:r w:rsidR="005C5034">
        <w:t xml:space="preserve"> для пере</w:t>
      </w:r>
      <w:r w:rsidR="009F73E2">
        <w:t>бро</w:t>
      </w:r>
      <w:r w:rsidR="005C5034">
        <w:t xml:space="preserve">са электрона с верхнего уровня валентной зоны на нижний уровень зоны проводимости затрачивается </w:t>
      </w:r>
      <w:r w:rsidR="005C5034">
        <w:rPr>
          <w:b/>
        </w:rPr>
        <w:t>энергия активации</w:t>
      </w:r>
      <w:r w:rsidR="005C5034">
        <w:t xml:space="preserve">, равная ширине запрещенной зоны </w:t>
      </w:r>
      <w:r w:rsidR="005C5034">
        <w:sym w:font="Symbol" w:char="F044"/>
      </w:r>
      <w:r w:rsidR="005C5034" w:rsidRPr="005C5034">
        <w:rPr>
          <w:i/>
          <w:lang w:val="en-US"/>
        </w:rPr>
        <w:t>W</w:t>
      </w:r>
      <w:r w:rsidR="005C5034">
        <w:t>. При появлении же электрона в зоне проводимости в валентной зоне обязательно возникает дырка. Следовательно, энергия, затраченная на образовани</w:t>
      </w:r>
      <w:r w:rsidR="009F73E2">
        <w:t>е</w:t>
      </w:r>
      <w:r w:rsidR="005C5034">
        <w:t xml:space="preserve"> пары носителей тока, должна делиться на две равные части. Так как энергия, соответствующая половине ширины запрещенной зоны, идет на переброс электрона и такая же энергия затрачивается на образование дырки, то начало отсчета для каждого из </w:t>
      </w:r>
      <w:r w:rsidR="0036127E">
        <w:t>этих процессов должно находиться в середине запрещенной зоны. Энергия Ферми в собственном полупроводнике представляет собой энергию, от которой происходит возбуждение электронов и дырок.</w:t>
      </w:r>
    </w:p>
    <w:p w:rsidR="0036127E" w:rsidRDefault="0036127E">
      <w:pPr>
        <w:pStyle w:val="11"/>
        <w:tabs>
          <w:tab w:val="left" w:pos="2835"/>
          <w:tab w:val="left" w:pos="5954"/>
        </w:tabs>
      </w:pPr>
      <w:r>
        <w:t xml:space="preserve">Наличие примесных уровней в полупроводниках существенно изменяет положение уровня Ферми </w:t>
      </w:r>
      <w:r w:rsidRPr="00AF3070">
        <w:rPr>
          <w:i/>
          <w:lang w:val="en-US"/>
        </w:rPr>
        <w:t>W</w:t>
      </w:r>
      <w:r w:rsidRPr="00AF3070">
        <w:rPr>
          <w:i/>
          <w:vertAlign w:val="subscript"/>
          <w:lang w:val="en-US"/>
        </w:rPr>
        <w:t>F</w:t>
      </w:r>
      <w:r>
        <w:t xml:space="preserve">. Расчеты показывают, что в случае полупроводника </w:t>
      </w:r>
      <w:r>
        <w:rPr>
          <w:lang w:val="en-US"/>
        </w:rPr>
        <w:t>n</w:t>
      </w:r>
      <w:r>
        <w:t xml:space="preserve">-типа уровень Ферми </w:t>
      </w:r>
      <w:r w:rsidRPr="00AF3070">
        <w:rPr>
          <w:i/>
          <w:lang w:val="en-US"/>
        </w:rPr>
        <w:t>W</w:t>
      </w:r>
      <w:r w:rsidRPr="00AF3070">
        <w:rPr>
          <w:i/>
          <w:vertAlign w:val="subscript"/>
          <w:lang w:val="en-US"/>
        </w:rPr>
        <w:t>F</w:t>
      </w:r>
      <w:r>
        <w:rPr>
          <w:i/>
          <w:vertAlign w:val="subscript"/>
        </w:rPr>
        <w:t>0</w:t>
      </w:r>
      <w:r>
        <w:t xml:space="preserve">  при 0</w:t>
      </w:r>
      <w:r w:rsidR="00633188">
        <w:t> </w:t>
      </w:r>
      <w:r>
        <w:t>К расположен посередине между зоной проводимости и донорными уровнями (рис. 10). С повышением температуры все большее число электронов переходит с донорных состояний в зону проводимости, но, помимо этого</w:t>
      </w:r>
      <w:r w:rsidR="007D75CF">
        <w:t>,</w:t>
      </w:r>
      <w:r>
        <w:t xml:space="preserve"> возрастает и число тепловых флуктуаций, способных возбуждать электроны из валентной зоны и перебрасывать и</w:t>
      </w:r>
      <w:r w:rsidR="00633188">
        <w:t>х</w:t>
      </w:r>
      <w:r>
        <w:t xml:space="preserve"> через запрещенную зону энергий. Поэтому при высоких температурах уровень Ферми имеет тенденцию смещаться вниз (рис. 10 – сплошная кривая) к </w:t>
      </w:r>
      <w:r w:rsidR="003C1A23">
        <w:t>своему предельному положению в центре запрещенной зоны, характерному для собственного полупроводника.</w:t>
      </w:r>
    </w:p>
    <w:p w:rsidR="00D775FA" w:rsidRDefault="00E15B48">
      <w:pPr>
        <w:pStyle w:val="11"/>
        <w:tabs>
          <w:tab w:val="left" w:pos="2835"/>
          <w:tab w:val="left" w:pos="5954"/>
        </w:tabs>
      </w:pPr>
      <w:r>
        <w:pict>
          <v:group id="_x0000_s1063" editas="canvas" style="width:150.9pt;height:189.3pt;mso-position-horizontal-relative:char;mso-position-vertical-relative:line" coordorigin="612,2342" coordsize="3385,4246">
            <o:lock v:ext="edit" aspectratio="t"/>
            <v:shape id="_x0000_s1062" type="#_x0000_t75" style="position:absolute;left:612;top:2342;width:3385;height:4246" o:preferrelative="f">
              <v:fill o:detectmouseclick="t"/>
              <v:path o:extrusionok="t" o:connecttype="none"/>
              <o:lock v:ext="edit" text="t"/>
            </v:shape>
            <v:shape id="_x0000_s1064" type="#_x0000_t202" style="position:absolute;left:821;top:2443;width:3176;height:4111" stroked="f">
              <v:textbox>
                <w:txbxContent>
                  <w:p w:rsidR="00D56DA7" w:rsidRDefault="00E15B48">
                    <w:r>
                      <w:pict>
                        <v:shape id="_x0000_i1062" type="#_x0000_t75" style="width:112.5pt;height:161.25pt">
                          <v:imagedata r:id="rId49" o:title="рис 10эк"/>
                        </v:shape>
                      </w:pict>
                    </w:r>
                  </w:p>
                  <w:p w:rsidR="00D56DA7" w:rsidRDefault="00D56DA7" w:rsidP="00802A39">
                    <w:pPr>
                      <w:jc w:val="center"/>
                    </w:pPr>
                    <w:r>
                      <w:t>Рис.10</w:t>
                    </w:r>
                  </w:p>
                  <w:p w:rsidR="00D56DA7" w:rsidRDefault="00D56DA7"/>
                  <w:p w:rsidR="00D56DA7" w:rsidRDefault="00D56DA7"/>
                </w:txbxContent>
              </v:textbox>
            </v:shape>
            <w10:wrap type="none"/>
            <w10:anchorlock/>
          </v:group>
        </w:pict>
      </w:r>
      <w:r>
        <w:pict>
          <v:group id="_x0000_s1066" editas="canvas" style="width:146.1pt;height:198.6pt;mso-position-horizontal-relative:char;mso-position-vertical-relative:line" coordorigin="612,4810" coordsize="3277,4454">
            <o:lock v:ext="edit" aspectratio="t"/>
            <v:shape id="_x0000_s1065" type="#_x0000_t75" style="position:absolute;left:612;top:4810;width:3277;height:4454" o:preferrelative="f">
              <v:fill o:detectmouseclick="t"/>
              <v:path o:extrusionok="t" o:connecttype="none"/>
              <o:lock v:ext="edit" text="t"/>
            </v:shape>
            <v:shape id="_x0000_s1067" type="#_x0000_t202" style="position:absolute;left:861;top:5079;width:2954;height:4138" stroked="f">
              <v:textbox>
                <w:txbxContent>
                  <w:p w:rsidR="00D56DA7" w:rsidRDefault="00E15B48">
                    <w:r>
                      <w:pict>
                        <v:shape id="_x0000_i1065" type="#_x0000_t75" style="width:115.5pt;height:165.75pt">
                          <v:imagedata r:id="rId50" o:title="рис 11эк"/>
                        </v:shape>
                      </w:pict>
                    </w:r>
                  </w:p>
                  <w:p w:rsidR="00D56DA7" w:rsidRDefault="00D56DA7" w:rsidP="00802A39">
                    <w:pPr>
                      <w:jc w:val="center"/>
                    </w:pPr>
                    <w:r>
                      <w:t>Рис. 11</w:t>
                    </w:r>
                  </w:p>
                  <w:p w:rsidR="00D56DA7" w:rsidRDefault="00D56DA7"/>
                  <w:p w:rsidR="00D56DA7" w:rsidRDefault="00D56DA7"/>
                </w:txbxContent>
              </v:textbox>
            </v:shape>
            <w10:wrap type="none"/>
            <w10:anchorlock/>
          </v:group>
        </w:pict>
      </w:r>
    </w:p>
    <w:p w:rsidR="003C1A23" w:rsidRDefault="003C1A23">
      <w:pPr>
        <w:pStyle w:val="11"/>
        <w:tabs>
          <w:tab w:val="left" w:pos="2835"/>
          <w:tab w:val="left" w:pos="5954"/>
        </w:tabs>
      </w:pPr>
      <w:r>
        <w:t xml:space="preserve">Уровень Ферми в </w:t>
      </w:r>
      <w:r w:rsidR="00BC6FB6">
        <w:t>полупроводниках р-типа при 0</w:t>
      </w:r>
      <w:r w:rsidR="00633188">
        <w:t> </w:t>
      </w:r>
      <w:r w:rsidR="00BC6FB6">
        <w:t xml:space="preserve">К </w:t>
      </w:r>
      <w:r w:rsidR="00BC6FB6" w:rsidRPr="00AF3070">
        <w:rPr>
          <w:i/>
          <w:lang w:val="en-US"/>
        </w:rPr>
        <w:t>W</w:t>
      </w:r>
      <w:r w:rsidR="00BC6FB6" w:rsidRPr="00AF3070">
        <w:rPr>
          <w:i/>
          <w:vertAlign w:val="subscript"/>
          <w:lang w:val="en-US"/>
        </w:rPr>
        <w:t>F</w:t>
      </w:r>
      <w:r w:rsidR="00BC6FB6">
        <w:rPr>
          <w:i/>
          <w:vertAlign w:val="subscript"/>
        </w:rPr>
        <w:t>0</w:t>
      </w:r>
      <w:r w:rsidR="00BC6FB6">
        <w:t xml:space="preserve"> располагается посередине между потолком валентной зоны и акцепторными уровнями (рис. 11). Сплошная кривая опять-таки  показывает его смещение с </w:t>
      </w:r>
      <w:r w:rsidR="00633188">
        <w:t xml:space="preserve">повышением </w:t>
      </w:r>
      <w:r w:rsidR="00BC6FB6">
        <w:t>температур</w:t>
      </w:r>
      <w:r w:rsidR="00633188">
        <w:t>ы</w:t>
      </w:r>
      <w:r w:rsidR="00BC6FB6">
        <w:t xml:space="preserve">. При температурах, при которых примесные атомы оказываются истощенными и увеличение концентрации носителей происходит за счет возбуждения собственных носителей, уровень Ферми </w:t>
      </w:r>
      <w:r w:rsidR="00654725">
        <w:t>располагается посередине запрещенной зоны, как и в собственном полупроводнике.</w:t>
      </w:r>
    </w:p>
    <w:p w:rsidR="00654725" w:rsidRPr="00822941" w:rsidRDefault="00654725" w:rsidP="00822941">
      <w:pPr>
        <w:pStyle w:val="1"/>
        <w:rPr>
          <w:sz w:val="26"/>
        </w:rPr>
      </w:pPr>
      <w:r w:rsidRPr="00822941">
        <w:rPr>
          <w:sz w:val="26"/>
        </w:rPr>
        <w:t>7. Описание и схема установки.</w:t>
      </w:r>
    </w:p>
    <w:p w:rsidR="00654725" w:rsidRDefault="00654725">
      <w:pPr>
        <w:pStyle w:val="11"/>
        <w:tabs>
          <w:tab w:val="left" w:pos="2835"/>
          <w:tab w:val="left" w:pos="5954"/>
        </w:tabs>
      </w:pPr>
      <w:r>
        <w:t>Установка состоит из электрического нагревателя и воздушной бани, а также измерительного прибора. Схема установки показана на рис. 12.</w:t>
      </w:r>
    </w:p>
    <w:bookmarkStart w:id="0" w:name="_MON_1167731953"/>
    <w:bookmarkStart w:id="1" w:name="_MON_1167732735"/>
    <w:bookmarkStart w:id="2" w:name="_MON_1167807288"/>
    <w:bookmarkStart w:id="3" w:name="_MON_1167807324"/>
    <w:bookmarkStart w:id="4" w:name="_MON_1167814485"/>
    <w:bookmarkStart w:id="5" w:name="_MON_1167814587"/>
    <w:bookmarkStart w:id="6" w:name="_MON_1168063105"/>
    <w:bookmarkStart w:id="7" w:name="_MON_1168063202"/>
    <w:bookmarkStart w:id="8" w:name="_MON_1168063839"/>
    <w:bookmarkStart w:id="9" w:name="_MON_1168064258"/>
    <w:bookmarkStart w:id="10" w:name="_MON_1168065403"/>
    <w:bookmarkStart w:id="11" w:name="_MON_1168065553"/>
    <w:bookmarkStart w:id="12" w:name="_MON_1168065956"/>
    <w:bookmarkStart w:id="13" w:name="_MON_1168066409"/>
    <w:bookmarkStart w:id="14" w:name="_MON_1169383723"/>
    <w:bookmarkStart w:id="15" w:name="_MON_1224593583"/>
    <w:bookmarkStart w:id="16" w:name="_MON_1224593874"/>
    <w:bookmarkStart w:id="17" w:name="_MON_122459392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18" w:name="_MON_1167730835"/>
    <w:bookmarkEnd w:id="18"/>
    <w:p w:rsidR="00654725" w:rsidRDefault="001F4C28" w:rsidP="00347553">
      <w:pPr>
        <w:pStyle w:val="11"/>
        <w:tabs>
          <w:tab w:val="left" w:pos="2835"/>
          <w:tab w:val="left" w:pos="5954"/>
        </w:tabs>
        <w:jc w:val="center"/>
      </w:pPr>
      <w:r>
        <w:object w:dxaOrig="5546" w:dyaOrig="2667">
          <v:shape id="_x0000_i1067" type="#_x0000_t75" style="width:272.25pt;height:133.5pt" o:ole="" fillcolor="window">
            <v:imagedata r:id="rId51" o:title=""/>
          </v:shape>
          <o:OLEObject Type="Embed" ProgID="Word.Picture.8" ShapeID="_x0000_i1067" DrawAspect="Content" ObjectID="_1471379473" r:id="rId52"/>
        </w:object>
      </w:r>
    </w:p>
    <w:p w:rsidR="00654725" w:rsidRDefault="00347553" w:rsidP="00347553">
      <w:pPr>
        <w:pStyle w:val="11"/>
        <w:tabs>
          <w:tab w:val="left" w:pos="2835"/>
          <w:tab w:val="left" w:pos="5954"/>
        </w:tabs>
        <w:jc w:val="center"/>
      </w:pPr>
      <w:r>
        <w:t>Рис. 12</w:t>
      </w:r>
    </w:p>
    <w:p w:rsidR="00654725" w:rsidRPr="00D56DA7" w:rsidRDefault="00654725" w:rsidP="00347553">
      <w:pPr>
        <w:pStyle w:val="11"/>
        <w:tabs>
          <w:tab w:val="left" w:pos="2835"/>
          <w:tab w:val="left" w:pos="5954"/>
        </w:tabs>
        <w:jc w:val="center"/>
        <w:rPr>
          <w:sz w:val="10"/>
          <w:szCs w:val="10"/>
        </w:rPr>
      </w:pPr>
    </w:p>
    <w:p w:rsidR="00654725" w:rsidRDefault="00654725">
      <w:pPr>
        <w:pStyle w:val="11"/>
        <w:tabs>
          <w:tab w:val="left" w:pos="2835"/>
          <w:tab w:val="left" w:pos="5954"/>
        </w:tabs>
      </w:pPr>
      <w:r>
        <w:t xml:space="preserve">Исследуемый образец </w:t>
      </w:r>
      <w:r w:rsidRPr="00654725">
        <w:rPr>
          <w:i/>
          <w:lang w:val="en-US"/>
        </w:rPr>
        <w:t>R</w:t>
      </w:r>
      <w:r>
        <w:rPr>
          <w:vertAlign w:val="subscript"/>
        </w:rPr>
        <w:t>1</w:t>
      </w:r>
      <w:r>
        <w:t xml:space="preserve"> или </w:t>
      </w:r>
      <w:r w:rsidRPr="00654725">
        <w:rPr>
          <w:i/>
          <w:lang w:val="en-US"/>
        </w:rPr>
        <w:t>R</w:t>
      </w:r>
      <w:r>
        <w:rPr>
          <w:vertAlign w:val="subscript"/>
        </w:rPr>
        <w:t>2</w:t>
      </w:r>
      <w:r>
        <w:t xml:space="preserve"> размещается  внутри бани на штыревом держателе. Для измерения температуры в бан</w:t>
      </w:r>
      <w:r w:rsidR="009F73E2">
        <w:t>е</w:t>
      </w:r>
      <w:r>
        <w:t xml:space="preserve"> на уровне образца используется жидкостный термометр с ценой деления 2</w:t>
      </w:r>
      <w:r>
        <w:sym w:font="Symbol" w:char="F0B0"/>
      </w:r>
      <w:r w:rsidR="00633188">
        <w:t>С</w:t>
      </w:r>
      <w:r w:rsidR="00822941">
        <w:t>. Регулировка нагревателя осуществляется реостатом, встроенным в корпусе нагревателя. Для измерения сопротивления образца используется универсальный цифровой прибор – мультиметр ВР-11.</w:t>
      </w:r>
    </w:p>
    <w:p w:rsidR="00822941" w:rsidRPr="00822941" w:rsidRDefault="00822941" w:rsidP="00822941">
      <w:pPr>
        <w:pStyle w:val="1"/>
        <w:rPr>
          <w:sz w:val="26"/>
        </w:rPr>
      </w:pPr>
      <w:r w:rsidRPr="00822941">
        <w:rPr>
          <w:sz w:val="26"/>
        </w:rPr>
        <w:t>8. Подготовка установки к работе.</w:t>
      </w:r>
    </w:p>
    <w:p w:rsidR="00A82A37" w:rsidRDefault="00A82A37" w:rsidP="00D56DA7">
      <w:pPr>
        <w:pStyle w:val="a6"/>
        <w:numPr>
          <w:ilvl w:val="0"/>
          <w:numId w:val="6"/>
        </w:numPr>
        <w:tabs>
          <w:tab w:val="clear" w:pos="709"/>
          <w:tab w:val="clear" w:pos="1004"/>
          <w:tab w:val="left" w:pos="567"/>
        </w:tabs>
        <w:ind w:left="567" w:hanging="425"/>
      </w:pPr>
      <w:r>
        <w:t>Закрыть печь, подключить нагреватель к сети переменного тока напряжением 220 В и дать ему прогреться в течение 3 минут.</w:t>
      </w:r>
    </w:p>
    <w:p w:rsidR="00D56DA7" w:rsidRDefault="00D56DA7" w:rsidP="00D56DA7">
      <w:pPr>
        <w:pStyle w:val="a6"/>
        <w:numPr>
          <w:ilvl w:val="0"/>
          <w:numId w:val="6"/>
        </w:numPr>
        <w:tabs>
          <w:tab w:val="clear" w:pos="709"/>
          <w:tab w:val="clear" w:pos="1004"/>
          <w:tab w:val="left" w:pos="567"/>
        </w:tabs>
        <w:ind w:left="567" w:hanging="425"/>
      </w:pPr>
      <w:r>
        <w:t>Подготовить мультиметр к работе. Для этого переключатель рода работ поставить в положение к</w:t>
      </w:r>
      <w:r>
        <w:sym w:font="Symbol" w:char="F057"/>
      </w:r>
      <w:r>
        <w:t xml:space="preserve">, переключатель пределов измерения </w:t>
      </w:r>
      <w:r>
        <w:sym w:font="Symbol" w:char="F02D"/>
      </w:r>
      <w:r>
        <w:t xml:space="preserve"> в положение 2, вставить вилку шнура питания в розетку цепи, прогреть прибор в течение двух минут</w:t>
      </w:r>
      <w:r w:rsidR="00131670">
        <w:t>.</w:t>
      </w:r>
    </w:p>
    <w:p w:rsidR="00822941" w:rsidRPr="00822941" w:rsidRDefault="00822941" w:rsidP="00822941">
      <w:pPr>
        <w:pStyle w:val="1"/>
        <w:rPr>
          <w:sz w:val="26"/>
        </w:rPr>
      </w:pPr>
      <w:r w:rsidRPr="00822941">
        <w:rPr>
          <w:sz w:val="26"/>
        </w:rPr>
        <w:t>9. Порядок выполнения работы.</w:t>
      </w:r>
    </w:p>
    <w:p w:rsidR="00A82A37" w:rsidRDefault="00A82A37" w:rsidP="007D3251">
      <w:pPr>
        <w:pStyle w:val="a6"/>
        <w:numPr>
          <w:ilvl w:val="0"/>
          <w:numId w:val="7"/>
        </w:numPr>
        <w:tabs>
          <w:tab w:val="clear" w:pos="709"/>
          <w:tab w:val="clear" w:pos="1004"/>
          <w:tab w:val="left" w:pos="284"/>
        </w:tabs>
        <w:ind w:left="284" w:hanging="283"/>
      </w:pPr>
      <w:r>
        <w:t xml:space="preserve">Измерить сопротивление </w:t>
      </w:r>
      <w:r w:rsidR="00822941">
        <w:t>полу</w:t>
      </w:r>
      <w:r>
        <w:t>проводника при температурах 30</w:t>
      </w:r>
      <w:r>
        <w:sym w:font="Symbol" w:char="F02D"/>
      </w:r>
      <w:r>
        <w:t>130</w:t>
      </w:r>
      <w:r>
        <w:sym w:font="Symbol" w:char="F0B0"/>
      </w:r>
      <w:r>
        <w:t>С. Полученные данные занести в таблицу:</w:t>
      </w:r>
    </w:p>
    <w:p w:rsidR="00633188" w:rsidRDefault="00633188" w:rsidP="00633188">
      <w:pPr>
        <w:pStyle w:val="a6"/>
        <w:tabs>
          <w:tab w:val="clear" w:pos="709"/>
          <w:tab w:val="left" w:pos="284"/>
        </w:tabs>
        <w:ind w:firstLine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478"/>
        <w:gridCol w:w="478"/>
        <w:gridCol w:w="478"/>
        <w:gridCol w:w="478"/>
        <w:gridCol w:w="478"/>
        <w:gridCol w:w="478"/>
        <w:gridCol w:w="478"/>
        <w:gridCol w:w="580"/>
        <w:gridCol w:w="580"/>
        <w:gridCol w:w="580"/>
      </w:tblGrid>
      <w:tr w:rsidR="00A82A37">
        <w:tc>
          <w:tcPr>
            <w:tcW w:w="1020" w:type="dxa"/>
          </w:tcPr>
          <w:p w:rsidR="00A82A37" w:rsidRDefault="00A82A37">
            <w:pPr>
              <w:pStyle w:val="a6"/>
              <w:ind w:firstLine="0"/>
            </w:pPr>
            <w:r>
              <w:rPr>
                <w:lang w:val="en-US"/>
              </w:rPr>
              <w:t>t</w:t>
            </w:r>
            <w:r>
              <w:t xml:space="preserve">, </w:t>
            </w:r>
            <w:r>
              <w:sym w:font="Symbol" w:char="F0B0"/>
            </w:r>
            <w:r>
              <w:t>С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30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40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50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60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70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80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  <w:r>
              <w:t>90</w:t>
            </w: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  <w:r>
              <w:t>100</w:t>
            </w: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  <w:r>
              <w:t>110</w:t>
            </w: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  <w:r>
              <w:t>120</w:t>
            </w:r>
          </w:p>
        </w:tc>
      </w:tr>
      <w:tr w:rsidR="00A82A37">
        <w:tc>
          <w:tcPr>
            <w:tcW w:w="1020" w:type="dxa"/>
          </w:tcPr>
          <w:p w:rsidR="00A82A37" w:rsidRDefault="00A82A37">
            <w:pPr>
              <w:pStyle w:val="a6"/>
              <w:ind w:firstLine="0"/>
            </w:pPr>
            <w:r>
              <w:rPr>
                <w:lang w:val="en-US"/>
              </w:rPr>
              <w:t>R</w:t>
            </w:r>
            <w:r>
              <w:t>, Ом</w:t>
            </w: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478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</w:p>
        </w:tc>
        <w:tc>
          <w:tcPr>
            <w:tcW w:w="580" w:type="dxa"/>
          </w:tcPr>
          <w:p w:rsidR="00A82A37" w:rsidRDefault="00A82A37">
            <w:pPr>
              <w:pStyle w:val="a6"/>
              <w:ind w:firstLine="0"/>
            </w:pPr>
          </w:p>
        </w:tc>
      </w:tr>
    </w:tbl>
    <w:p w:rsidR="00A82A37" w:rsidRDefault="00A82A37">
      <w:pPr>
        <w:pStyle w:val="a6"/>
        <w:ind w:left="284" w:firstLine="0"/>
      </w:pPr>
    </w:p>
    <w:p w:rsidR="00A82A37" w:rsidRDefault="00A82A37" w:rsidP="007D3251">
      <w:pPr>
        <w:pStyle w:val="a6"/>
        <w:numPr>
          <w:ilvl w:val="0"/>
          <w:numId w:val="7"/>
        </w:numPr>
        <w:tabs>
          <w:tab w:val="clear" w:pos="709"/>
          <w:tab w:val="clear" w:pos="1004"/>
          <w:tab w:val="left" w:pos="284"/>
        </w:tabs>
        <w:ind w:left="284" w:hanging="283"/>
      </w:pPr>
      <w:r>
        <w:t>После измерений нагреватель отключить и открыть его дверцу, а также отключить мультиметр.</w:t>
      </w:r>
    </w:p>
    <w:p w:rsidR="00A82A37" w:rsidRDefault="00A82A37" w:rsidP="007D3251">
      <w:pPr>
        <w:pStyle w:val="a6"/>
        <w:numPr>
          <w:ilvl w:val="0"/>
          <w:numId w:val="7"/>
        </w:numPr>
        <w:tabs>
          <w:tab w:val="clear" w:pos="709"/>
          <w:tab w:val="clear" w:pos="1004"/>
          <w:tab w:val="left" w:pos="284"/>
        </w:tabs>
        <w:ind w:left="284" w:hanging="283"/>
      </w:pPr>
      <w:r>
        <w:t xml:space="preserve">Построить график </w:t>
      </w:r>
      <w:r w:rsidR="00822941">
        <w:t xml:space="preserve">зависимости сопротивления полупроводника от температуры </w:t>
      </w:r>
      <w:r w:rsidR="0003373E" w:rsidRPr="0003373E">
        <w:rPr>
          <w:position w:val="-10"/>
        </w:rPr>
        <w:object w:dxaOrig="960" w:dyaOrig="340">
          <v:shape id="_x0000_i1068" type="#_x0000_t75" style="width:48pt;height:17.25pt" o:ole="" fillcolor="window">
            <v:imagedata r:id="rId53" o:title=""/>
          </v:shape>
          <o:OLEObject Type="Embed" ProgID="Equation.3" ShapeID="_x0000_i1068" DrawAspect="Content" ObjectID="_1471379474" r:id="rId54"/>
        </w:object>
      </w:r>
      <w:r>
        <w:t>.</w:t>
      </w:r>
    </w:p>
    <w:p w:rsidR="00A82A37" w:rsidRDefault="00633188" w:rsidP="007D3251">
      <w:pPr>
        <w:pStyle w:val="a6"/>
        <w:numPr>
          <w:ilvl w:val="0"/>
          <w:numId w:val="7"/>
        </w:numPr>
        <w:tabs>
          <w:tab w:val="clear" w:pos="709"/>
          <w:tab w:val="clear" w:pos="1004"/>
          <w:tab w:val="left" w:pos="284"/>
        </w:tabs>
        <w:ind w:left="284" w:hanging="283"/>
      </w:pPr>
      <w:r>
        <w:t>По формуле (7)</w:t>
      </w:r>
    </w:p>
    <w:p w:rsidR="00A82A37" w:rsidRDefault="00A82A37">
      <w:pPr>
        <w:pStyle w:val="a6"/>
        <w:ind w:left="284" w:firstLine="0"/>
      </w:pPr>
      <w:r>
        <w:t xml:space="preserve">                                   </w:t>
      </w:r>
      <w:r w:rsidR="00CF70D1" w:rsidRPr="00897847">
        <w:rPr>
          <w:position w:val="-66"/>
        </w:rPr>
        <w:object w:dxaOrig="2640" w:dyaOrig="1120">
          <v:shape id="_x0000_i1069" type="#_x0000_t75" style="width:132pt;height:56.25pt" o:ole="">
            <v:imagedata r:id="rId55" o:title=""/>
          </v:shape>
          <o:OLEObject Type="Embed" ProgID="Equation.3" ShapeID="_x0000_i1069" DrawAspect="Content" ObjectID="_1471379475" r:id="rId56"/>
        </w:object>
      </w:r>
    </w:p>
    <w:p w:rsidR="00CF70D1" w:rsidRDefault="00CF70D1" w:rsidP="007D3251">
      <w:pPr>
        <w:pStyle w:val="a6"/>
        <w:ind w:firstLine="0"/>
      </w:pPr>
      <w:r>
        <w:t>вычислить постоянную В и по формуле</w:t>
      </w:r>
    </w:p>
    <w:p w:rsidR="00CF70D1" w:rsidRDefault="00CF70D1" w:rsidP="007D3251">
      <w:pPr>
        <w:pStyle w:val="a6"/>
        <w:tabs>
          <w:tab w:val="clear" w:pos="3969"/>
          <w:tab w:val="left" w:pos="2835"/>
        </w:tabs>
        <w:ind w:firstLine="0"/>
      </w:pPr>
      <w:r>
        <w:tab/>
      </w:r>
      <w:r>
        <w:tab/>
      </w:r>
      <w:r w:rsidRPr="00380520">
        <w:rPr>
          <w:position w:val="-26"/>
        </w:rPr>
        <w:object w:dxaOrig="1160" w:dyaOrig="680">
          <v:shape id="_x0000_i1070" type="#_x0000_t75" style="width:57.75pt;height:33.75pt" o:ole="">
            <v:imagedata r:id="rId43" o:title=""/>
          </v:shape>
          <o:OLEObject Type="Embed" ProgID="Equation.3" ShapeID="_x0000_i1070" DrawAspect="Content" ObjectID="_1471379476" r:id="rId57"/>
        </w:object>
      </w:r>
    </w:p>
    <w:p w:rsidR="00A82A37" w:rsidRDefault="00A82A37" w:rsidP="007D3251">
      <w:pPr>
        <w:pStyle w:val="a6"/>
        <w:ind w:firstLine="0"/>
      </w:pPr>
      <w:r>
        <w:t>определить температурный коэффициент сопротивления</w:t>
      </w:r>
      <w:r w:rsidR="00CF70D1">
        <w:t xml:space="preserve"> изучаемого полупроводника при 30</w:t>
      </w:r>
      <w:r w:rsidR="00CF70D1">
        <w:sym w:font="Symbol" w:char="F0B0"/>
      </w:r>
      <w:r w:rsidR="00CF70D1">
        <w:t>С и при 100</w:t>
      </w:r>
      <w:r w:rsidR="00CF70D1">
        <w:sym w:font="Symbol" w:char="F0B0"/>
      </w:r>
      <w:r w:rsidR="00CF70D1">
        <w:t>С</w:t>
      </w:r>
      <w:r>
        <w:t xml:space="preserve">. </w:t>
      </w:r>
      <w:r w:rsidR="0003373E">
        <w:t xml:space="preserve">При вычислениях в указанные формулы подставлять термодинамическую температуру Кельвина (в К). </w:t>
      </w:r>
    </w:p>
    <w:p w:rsidR="00A82A37" w:rsidRDefault="00A82A37">
      <w:pPr>
        <w:pStyle w:val="1"/>
      </w:pPr>
      <w:r>
        <w:t>Вопросы к зачету.</w:t>
      </w:r>
    </w:p>
    <w:p w:rsidR="00A82A37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Объяснить сущность зонной теории твердых тел</w:t>
      </w:r>
      <w:r w:rsidR="00A82A37">
        <w:t>.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Объяснить с точки зрения зонной теории деление твердых тел на металлы, диэлектрики и полупроводники.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В чем состоит механизм собственной электрической проводимости полупроводников?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 xml:space="preserve">Как зависят электропроводность и сопротивление полупроводника от температуры? Нарисовать график </w:t>
      </w:r>
      <w:r w:rsidRPr="0003373E">
        <w:rPr>
          <w:position w:val="-10"/>
        </w:rPr>
        <w:object w:dxaOrig="960" w:dyaOrig="340">
          <v:shape id="_x0000_i1071" type="#_x0000_t75" style="width:48pt;height:17.25pt" o:ole="" fillcolor="window">
            <v:imagedata r:id="rId53" o:title=""/>
          </v:shape>
          <o:OLEObject Type="Embed" ProgID="Equation.3" ShapeID="_x0000_i1071" DrawAspect="Content" ObjectID="_1471379477" r:id="rId58"/>
        </w:object>
      </w:r>
      <w:r>
        <w:t>.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Почему вводят понятия эффективной массы электрона проводимости и дырки?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Вывести формулу для температурного коэффициента сопротивления полупроводника.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Какие примеси называются донорными и акцепторными?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 xml:space="preserve">В чем состоит механизм проводимости полупроводника </w:t>
      </w:r>
      <w:r>
        <w:rPr>
          <w:lang w:val="en-US"/>
        </w:rPr>
        <w:t>n</w:t>
      </w:r>
      <w:r>
        <w:t>-типа?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В чем состоит механизм проводимости полупроводника р-типа?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 xml:space="preserve">Какие носители заряда являются основными в полупроводниках </w:t>
      </w:r>
      <w:r>
        <w:rPr>
          <w:lang w:val="en-US"/>
        </w:rPr>
        <w:t>n</w:t>
      </w:r>
      <w:r>
        <w:t>-типа и р-типа, а какие – неосновными?</w:t>
      </w:r>
    </w:p>
    <w:p w:rsidR="0003373E" w:rsidRDefault="0003373E" w:rsidP="007D3251">
      <w:pPr>
        <w:pStyle w:val="a6"/>
        <w:numPr>
          <w:ilvl w:val="0"/>
          <w:numId w:val="8"/>
        </w:numPr>
        <w:tabs>
          <w:tab w:val="clear" w:pos="709"/>
          <w:tab w:val="clear" w:pos="1004"/>
          <w:tab w:val="left" w:pos="426"/>
        </w:tabs>
        <w:ind w:left="426"/>
      </w:pPr>
      <w:r>
        <w:t>Объяснить понятия энергии и уровня Ферми в полупроводниках.</w:t>
      </w:r>
    </w:p>
    <w:p w:rsidR="00A82A37" w:rsidRDefault="00A82A37">
      <w:pPr>
        <w:pStyle w:val="1"/>
        <w:jc w:val="center"/>
        <w:rPr>
          <w:i/>
          <w:sz w:val="22"/>
        </w:rPr>
      </w:pPr>
      <w:r>
        <w:rPr>
          <w:i/>
          <w:sz w:val="22"/>
        </w:rPr>
        <w:t>Л и т е р а т у р а</w:t>
      </w:r>
    </w:p>
    <w:p w:rsidR="00A82A37" w:rsidRDefault="00A82A37">
      <w:pPr>
        <w:pStyle w:val="21"/>
      </w:pPr>
    </w:p>
    <w:p w:rsidR="00A82A37" w:rsidRDefault="00A82A37">
      <w:pPr>
        <w:pStyle w:val="a3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 xml:space="preserve">Трофимова Т.И. Курс физики. </w:t>
      </w:r>
      <w:r>
        <w:sym w:font="Symbol" w:char="F02D"/>
      </w:r>
      <w:r>
        <w:rPr>
          <w:sz w:val="22"/>
        </w:rPr>
        <w:t xml:space="preserve"> М.: Высшая школа, 1999.       </w:t>
      </w:r>
      <w:r>
        <w:rPr>
          <w:rFonts w:ascii="MS Mincho" w:eastAsia="MS Mincho" w:hAnsi="MS Mincho" w:hint="eastAsia"/>
          <w:sz w:val="22"/>
        </w:rPr>
        <w:t>§§</w:t>
      </w:r>
      <w:r w:rsidR="0003373E">
        <w:rPr>
          <w:sz w:val="22"/>
        </w:rPr>
        <w:t>240-243</w:t>
      </w:r>
      <w:r>
        <w:rPr>
          <w:sz w:val="22"/>
        </w:rPr>
        <w:t>.</w:t>
      </w:r>
    </w:p>
    <w:p w:rsidR="00A82A37" w:rsidRPr="0003373E" w:rsidRDefault="00A82A37">
      <w:pPr>
        <w:pStyle w:val="a3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>Савельев И.В., Курс общей физики.</w:t>
      </w:r>
      <w:r>
        <w:t xml:space="preserve"> </w:t>
      </w:r>
      <w:r>
        <w:sym w:font="Symbol" w:char="F02D"/>
      </w:r>
      <w:r>
        <w:rPr>
          <w:sz w:val="22"/>
        </w:rPr>
        <w:t xml:space="preserve"> М.: Наука, 1973,               т. 2.</w:t>
      </w:r>
      <w:r>
        <w:rPr>
          <w:rFonts w:ascii="MS Mincho" w:eastAsia="MS Mincho" w:hAnsi="MS Mincho" w:hint="eastAsia"/>
          <w:sz w:val="22"/>
        </w:rPr>
        <w:t>§§</w:t>
      </w:r>
      <w:r w:rsidR="0003373E">
        <w:rPr>
          <w:rFonts w:eastAsia="MS Mincho"/>
          <w:sz w:val="22"/>
        </w:rPr>
        <w:t>71</w:t>
      </w:r>
      <w:r>
        <w:rPr>
          <w:rFonts w:eastAsia="MS Mincho"/>
          <w:sz w:val="22"/>
        </w:rPr>
        <w:t>,7</w:t>
      </w:r>
      <w:r w:rsidR="0003373E">
        <w:rPr>
          <w:rFonts w:eastAsia="MS Mincho"/>
          <w:sz w:val="22"/>
        </w:rPr>
        <w:t>2</w:t>
      </w:r>
      <w:r>
        <w:rPr>
          <w:rFonts w:eastAsia="MS Mincho"/>
          <w:sz w:val="22"/>
        </w:rPr>
        <w:t>.</w:t>
      </w:r>
    </w:p>
    <w:p w:rsidR="006478AA" w:rsidRDefault="006478AA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6478AA" w:rsidRDefault="006478AA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6478AA" w:rsidRDefault="006478AA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6478AA" w:rsidRDefault="006478AA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7D3251" w:rsidRDefault="007D3251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both"/>
        <w:rPr>
          <w:rFonts w:eastAsia="MS Mincho"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  <w:r>
        <w:rPr>
          <w:rFonts w:eastAsia="MS Mincho"/>
          <w:sz w:val="22"/>
        </w:rPr>
        <w:t>Учебное издание</w:t>
      </w: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caps/>
          <w:sz w:val="22"/>
        </w:rPr>
      </w:pPr>
      <w:r>
        <w:rPr>
          <w:rFonts w:eastAsia="MS Mincho"/>
          <w:caps/>
          <w:sz w:val="22"/>
        </w:rPr>
        <w:t>Изучение температурной зависимости</w:t>
      </w: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caps/>
          <w:sz w:val="22"/>
        </w:rPr>
      </w:pPr>
      <w:r>
        <w:rPr>
          <w:rFonts w:eastAsia="MS Mincho"/>
          <w:caps/>
          <w:sz w:val="22"/>
        </w:rPr>
        <w:t>сопротивления полупроводника</w:t>
      </w: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caps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  <w:r>
        <w:rPr>
          <w:rFonts w:eastAsia="MS Mincho"/>
          <w:sz w:val="22"/>
        </w:rPr>
        <w:t>Методические указания к лабораторной работе по физике</w:t>
      </w: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  <w:r>
        <w:rPr>
          <w:rFonts w:eastAsia="MS Mincho"/>
          <w:sz w:val="22"/>
        </w:rPr>
        <w:t>для студентов строительных специальностей</w:t>
      </w: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</w:p>
    <w:p w:rsidR="0003373E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z w:val="22"/>
        </w:rPr>
      </w:pPr>
    </w:p>
    <w:p w:rsidR="0003373E" w:rsidRPr="006478AA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spacing w:val="40"/>
          <w:sz w:val="22"/>
          <w:szCs w:val="22"/>
        </w:rPr>
      </w:pPr>
      <w:r w:rsidRPr="006478AA">
        <w:rPr>
          <w:rFonts w:eastAsia="MS Mincho"/>
          <w:spacing w:val="40"/>
          <w:sz w:val="22"/>
          <w:szCs w:val="22"/>
        </w:rPr>
        <w:t>Составители:</w:t>
      </w:r>
    </w:p>
    <w:p w:rsidR="0003373E" w:rsidRPr="006478AA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rFonts w:eastAsia="MS Mincho"/>
          <w:b/>
          <w:sz w:val="22"/>
        </w:rPr>
      </w:pPr>
      <w:r w:rsidRPr="006478AA">
        <w:rPr>
          <w:rFonts w:eastAsia="MS Mincho"/>
          <w:b/>
          <w:sz w:val="22"/>
        </w:rPr>
        <w:t>Позняк Владимир Сергеевич</w:t>
      </w:r>
    </w:p>
    <w:p w:rsidR="0003373E" w:rsidRPr="006478AA" w:rsidRDefault="0003373E" w:rsidP="0003373E">
      <w:pPr>
        <w:pStyle w:val="a3"/>
        <w:tabs>
          <w:tab w:val="clear" w:pos="4536"/>
          <w:tab w:val="clear" w:pos="9072"/>
        </w:tabs>
        <w:jc w:val="center"/>
        <w:rPr>
          <w:b/>
          <w:sz w:val="22"/>
        </w:rPr>
      </w:pPr>
      <w:r w:rsidRPr="006478AA">
        <w:rPr>
          <w:rFonts w:eastAsia="MS Mincho"/>
          <w:b/>
          <w:sz w:val="22"/>
        </w:rPr>
        <w:t>Павлюченко Владимир Васильевич</w:t>
      </w:r>
      <w:bookmarkStart w:id="19" w:name="_GoBack"/>
      <w:bookmarkEnd w:id="19"/>
    </w:p>
    <w:sectPr w:rsidR="0003373E" w:rsidRPr="006478AA">
      <w:headerReference w:type="even" r:id="rId59"/>
      <w:headerReference w:type="default" r:id="rId60"/>
      <w:footerReference w:type="even" r:id="rId61"/>
      <w:footerReference w:type="default" r:id="rId62"/>
      <w:pgSz w:w="8409" w:h="11896" w:code="263"/>
      <w:pgMar w:top="1418" w:right="851" w:bottom="1701" w:left="1134" w:header="680" w:footer="851" w:gutter="0"/>
      <w:paperSrc w:first="268" w:other="268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25" w:rsidRDefault="00654025">
      <w:r>
        <w:separator/>
      </w:r>
    </w:p>
  </w:endnote>
  <w:endnote w:type="continuationSeparator" w:id="0">
    <w:p w:rsidR="00654025" w:rsidRDefault="0065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A7" w:rsidRDefault="00D56DA7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D56DA7" w:rsidRDefault="00D56DA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A7" w:rsidRDefault="00D56DA7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7446">
      <w:rPr>
        <w:rStyle w:val="a4"/>
        <w:noProof/>
      </w:rPr>
      <w:t>10</w:t>
    </w:r>
    <w:r>
      <w:rPr>
        <w:rStyle w:val="a4"/>
      </w:rPr>
      <w:fldChar w:fldCharType="end"/>
    </w:r>
  </w:p>
  <w:p w:rsidR="00D56DA7" w:rsidRDefault="00D56DA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25" w:rsidRDefault="00654025">
      <w:r>
        <w:separator/>
      </w:r>
    </w:p>
  </w:footnote>
  <w:footnote w:type="continuationSeparator" w:id="0">
    <w:p w:rsidR="00654025" w:rsidRDefault="0065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A7" w:rsidRDefault="00D56D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D56DA7" w:rsidRDefault="00D56DA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A7" w:rsidRDefault="00D56DA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92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99591A"/>
    <w:multiLevelType w:val="hybridMultilevel"/>
    <w:tmpl w:val="15D845D6"/>
    <w:lvl w:ilvl="0" w:tplc="1966B0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38883F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ECE7E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18960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1CA3A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15284F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E42638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D32F9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966E57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C091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1E03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EB7D32"/>
    <w:multiLevelType w:val="hybridMultilevel"/>
    <w:tmpl w:val="60701210"/>
    <w:lvl w:ilvl="0" w:tplc="6152DD2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AB6318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06B80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44E6BD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D282ED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818939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F9E4F2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F16B84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440A2D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59D516CA"/>
    <w:multiLevelType w:val="hybridMultilevel"/>
    <w:tmpl w:val="D960BA6E"/>
    <w:lvl w:ilvl="0" w:tplc="212AAEF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AF78274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1FA2A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686408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E3A08C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4D658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492EAB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15C146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70470E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6C4F7079"/>
    <w:multiLevelType w:val="singleLevel"/>
    <w:tmpl w:val="3992072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164"/>
    <w:rsid w:val="0003373E"/>
    <w:rsid w:val="00046164"/>
    <w:rsid w:val="00057046"/>
    <w:rsid w:val="000630E5"/>
    <w:rsid w:val="00096ED6"/>
    <w:rsid w:val="000C5A5B"/>
    <w:rsid w:val="001231B5"/>
    <w:rsid w:val="00124AAC"/>
    <w:rsid w:val="00130AFC"/>
    <w:rsid w:val="00131670"/>
    <w:rsid w:val="001C729D"/>
    <w:rsid w:val="001D09AF"/>
    <w:rsid w:val="001F4C28"/>
    <w:rsid w:val="002158F5"/>
    <w:rsid w:val="0024314C"/>
    <w:rsid w:val="002542F7"/>
    <w:rsid w:val="002646D0"/>
    <w:rsid w:val="002B0443"/>
    <w:rsid w:val="002B2041"/>
    <w:rsid w:val="002B78F7"/>
    <w:rsid w:val="002D0A3D"/>
    <w:rsid w:val="002D5000"/>
    <w:rsid w:val="00306ABE"/>
    <w:rsid w:val="003227AD"/>
    <w:rsid w:val="003451D9"/>
    <w:rsid w:val="00347553"/>
    <w:rsid w:val="0036127E"/>
    <w:rsid w:val="00363F8E"/>
    <w:rsid w:val="00380520"/>
    <w:rsid w:val="00395DB8"/>
    <w:rsid w:val="003C1A23"/>
    <w:rsid w:val="00402735"/>
    <w:rsid w:val="00405641"/>
    <w:rsid w:val="00411348"/>
    <w:rsid w:val="00416C5B"/>
    <w:rsid w:val="004C6201"/>
    <w:rsid w:val="004F20F8"/>
    <w:rsid w:val="004F4D7F"/>
    <w:rsid w:val="005524F2"/>
    <w:rsid w:val="00580FD8"/>
    <w:rsid w:val="005C5034"/>
    <w:rsid w:val="005D2108"/>
    <w:rsid w:val="0063026E"/>
    <w:rsid w:val="00633188"/>
    <w:rsid w:val="006478AA"/>
    <w:rsid w:val="00647BD6"/>
    <w:rsid w:val="00654025"/>
    <w:rsid w:val="00654725"/>
    <w:rsid w:val="006F5395"/>
    <w:rsid w:val="007D3251"/>
    <w:rsid w:val="007D75CF"/>
    <w:rsid w:val="007F53D0"/>
    <w:rsid w:val="00802A39"/>
    <w:rsid w:val="00812FF7"/>
    <w:rsid w:val="00821003"/>
    <w:rsid w:val="00822941"/>
    <w:rsid w:val="00836593"/>
    <w:rsid w:val="0085176D"/>
    <w:rsid w:val="00857BC4"/>
    <w:rsid w:val="0086661D"/>
    <w:rsid w:val="00897847"/>
    <w:rsid w:val="008C602F"/>
    <w:rsid w:val="00907DE7"/>
    <w:rsid w:val="00932BA7"/>
    <w:rsid w:val="009910E3"/>
    <w:rsid w:val="009C2619"/>
    <w:rsid w:val="009E121B"/>
    <w:rsid w:val="009E7446"/>
    <w:rsid w:val="009E7542"/>
    <w:rsid w:val="009F73E2"/>
    <w:rsid w:val="00A02CEA"/>
    <w:rsid w:val="00A13513"/>
    <w:rsid w:val="00A14E65"/>
    <w:rsid w:val="00A26B9A"/>
    <w:rsid w:val="00A67F0C"/>
    <w:rsid w:val="00A7282B"/>
    <w:rsid w:val="00A82A37"/>
    <w:rsid w:val="00A84B35"/>
    <w:rsid w:val="00A95E1C"/>
    <w:rsid w:val="00AA1CE1"/>
    <w:rsid w:val="00AE7746"/>
    <w:rsid w:val="00AF3070"/>
    <w:rsid w:val="00B6391C"/>
    <w:rsid w:val="00B73B08"/>
    <w:rsid w:val="00BB0F15"/>
    <w:rsid w:val="00BB3382"/>
    <w:rsid w:val="00BC2AE0"/>
    <w:rsid w:val="00BC4FD6"/>
    <w:rsid w:val="00BC6FB6"/>
    <w:rsid w:val="00BD1433"/>
    <w:rsid w:val="00BD665A"/>
    <w:rsid w:val="00C00D74"/>
    <w:rsid w:val="00C628DF"/>
    <w:rsid w:val="00CF70D1"/>
    <w:rsid w:val="00D2606A"/>
    <w:rsid w:val="00D505A3"/>
    <w:rsid w:val="00D5366B"/>
    <w:rsid w:val="00D56DA7"/>
    <w:rsid w:val="00D775FA"/>
    <w:rsid w:val="00D77F14"/>
    <w:rsid w:val="00DA0618"/>
    <w:rsid w:val="00E15B48"/>
    <w:rsid w:val="00E54D23"/>
    <w:rsid w:val="00EA2B4C"/>
    <w:rsid w:val="00EA4A35"/>
    <w:rsid w:val="00EA7525"/>
    <w:rsid w:val="00EC49BC"/>
    <w:rsid w:val="00EE6BA8"/>
    <w:rsid w:val="00EF6EF9"/>
    <w:rsid w:val="00F15B96"/>
    <w:rsid w:val="00F31A5A"/>
    <w:rsid w:val="00F32955"/>
    <w:rsid w:val="00F55D4D"/>
    <w:rsid w:val="00F6573D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EBAAD656-6AF7-4EB3-B3BD-A0631275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709"/>
      </w:tabs>
      <w:spacing w:before="240" w:after="12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customStyle="1" w:styleId="10">
    <w:name w:val="Звичайний1"/>
    <w:pPr>
      <w:widowControl w:val="0"/>
    </w:pPr>
    <w:rPr>
      <w:snapToGrid w:val="0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tabs>
        <w:tab w:val="left" w:pos="709"/>
        <w:tab w:val="left" w:pos="3969"/>
        <w:tab w:val="left" w:pos="8789"/>
      </w:tabs>
      <w:ind w:firstLine="284"/>
      <w:jc w:val="both"/>
    </w:pPr>
  </w:style>
  <w:style w:type="paragraph" w:styleId="20">
    <w:name w:val="Body Text Indent 2"/>
    <w:basedOn w:val="a"/>
    <w:pPr>
      <w:ind w:left="1985"/>
    </w:pPr>
    <w:rPr>
      <w:sz w:val="22"/>
    </w:rPr>
  </w:style>
  <w:style w:type="paragraph" w:customStyle="1" w:styleId="11">
    <w:name w:val="Стиль1"/>
    <w:basedOn w:val="a"/>
    <w:pPr>
      <w:ind w:firstLine="284"/>
      <w:jc w:val="both"/>
    </w:pPr>
    <w:rPr>
      <w:sz w:val="22"/>
    </w:rPr>
  </w:style>
  <w:style w:type="paragraph" w:customStyle="1" w:styleId="21">
    <w:name w:val="Стиль2"/>
    <w:basedOn w:val="11"/>
    <w:rPr>
      <w:sz w:val="6"/>
    </w:rPr>
  </w:style>
  <w:style w:type="paragraph" w:customStyle="1" w:styleId="30">
    <w:name w:val="Стиль3"/>
    <w:basedOn w:val="11"/>
    <w:pPr>
      <w:ind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2.bin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image" Target="media/image11.jpeg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0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4.wmf"/><Relationship Id="rId59" Type="http://schemas.openxmlformats.org/officeDocument/2006/relationships/header" Target="head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54" Type="http://schemas.openxmlformats.org/officeDocument/2006/relationships/oleObject" Target="embeddings/oleObject19.bin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6.wmf"/><Relationship Id="rId57" Type="http://schemas.openxmlformats.org/officeDocument/2006/relationships/oleObject" Target="embeddings/oleObject21.bin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8.bin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    Фотометрия.</vt:lpstr>
    </vt:vector>
  </TitlesOfParts>
  <Company>FEB_Physics</Company>
  <LinksUpToDate>false</LinksUpToDate>
  <CharactersWithSpaces>26575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   Фотометрия.</dc:title>
  <dc:subject/>
  <dc:creator>Юра</dc:creator>
  <cp:keywords/>
  <cp:lastModifiedBy>Irina</cp:lastModifiedBy>
  <cp:revision>2</cp:revision>
  <cp:lastPrinted>2006-12-05T09:46:00Z</cp:lastPrinted>
  <dcterms:created xsi:type="dcterms:W3CDTF">2014-09-04T20:44:00Z</dcterms:created>
  <dcterms:modified xsi:type="dcterms:W3CDTF">2014-09-04T20:44:00Z</dcterms:modified>
</cp:coreProperties>
</file>