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3C" w:rsidRDefault="00240BE2">
      <w:pPr>
        <w:pStyle w:val="a4"/>
      </w:pPr>
      <w:r>
        <w:t>Министерство Российской Федерации</w:t>
      </w:r>
    </w:p>
    <w:p w:rsidR="00177B3C" w:rsidRDefault="00240BE2">
      <w:pPr>
        <w:jc w:val="center"/>
        <w:rPr>
          <w:b/>
        </w:rPr>
      </w:pPr>
      <w:r>
        <w:rPr>
          <w:b/>
        </w:rPr>
        <w:t xml:space="preserve"> по атомной энергии</w:t>
      </w:r>
      <w:r w:rsidR="008879EE">
        <w:rPr>
          <w:b/>
          <w:noProof/>
        </w:rPr>
        <w:pict>
          <v:line id="_x0000_s1033" style="position:absolute;left:0;text-align:left;z-index:251658752;mso-position-horizontal:absolute;mso-position-horizontal-relative:text;mso-position-vertical:absolute;mso-position-vertical-relative:text" from="109.1pt,11pt" to="368.3pt,11pt" o:allowincell="f"/>
        </w:pict>
      </w:r>
    </w:p>
    <w:p w:rsidR="00177B3C" w:rsidRDefault="00240BE2">
      <w:pPr>
        <w:pStyle w:val="1"/>
        <w:jc w:val="center"/>
        <w:rPr>
          <w:b/>
          <w:caps w:val="0"/>
        </w:rPr>
      </w:pPr>
      <w:r>
        <w:rPr>
          <w:b/>
          <w:caps w:val="0"/>
        </w:rPr>
        <w:t>Озерский технологический институт</w:t>
      </w:r>
    </w:p>
    <w:p w:rsidR="00177B3C" w:rsidRDefault="00240BE2">
      <w:pPr>
        <w:jc w:val="center"/>
        <w:rPr>
          <w:sz w:val="36"/>
        </w:rPr>
      </w:pPr>
      <w:r>
        <w:rPr>
          <w:sz w:val="36"/>
        </w:rPr>
        <w:t>Московского государственного инженерно-физического института</w:t>
      </w:r>
    </w:p>
    <w:p w:rsidR="00177B3C" w:rsidRDefault="00240BE2">
      <w:pPr>
        <w:jc w:val="center"/>
        <w:rPr>
          <w:sz w:val="36"/>
        </w:rPr>
      </w:pPr>
      <w:r>
        <w:rPr>
          <w:sz w:val="36"/>
        </w:rPr>
        <w:t>(технического университета)</w:t>
      </w:r>
    </w:p>
    <w:p w:rsidR="00177B3C" w:rsidRDefault="008879EE">
      <w:pPr>
        <w:jc w:val="center"/>
        <w:rPr>
          <w:sz w:val="36"/>
        </w:rPr>
      </w:pPr>
      <w:r>
        <w:rPr>
          <w:noProof/>
          <w:color w:val="000000"/>
          <w:sz w:val="36"/>
        </w:rPr>
        <w:pict>
          <v:line id="_x0000_s1037" style="position:absolute;left:0;text-align:left;z-index:251662848;mso-position-horizontal:absolute;mso-position-horizontal-relative:text;mso-position-vertical:absolute;mso-position-vertical-relative:text" from="44.4pt,-33pt" to="469.2pt,-33pt" o:allowincell="f"/>
        </w:pict>
      </w:r>
    </w:p>
    <w:p w:rsidR="00177B3C" w:rsidRDefault="00177B3C">
      <w:pPr>
        <w:jc w:val="center"/>
        <w:rPr>
          <w:color w:val="000000"/>
          <w:sz w:val="36"/>
        </w:rPr>
      </w:pPr>
    </w:p>
    <w:p w:rsidR="00177B3C" w:rsidRDefault="00240BE2">
      <w:pPr>
        <w:jc w:val="center"/>
        <w:rPr>
          <w:noProof/>
          <w:color w:val="000000"/>
        </w:rPr>
      </w:pPr>
      <w:r>
        <w:rPr>
          <w:noProof/>
          <w:color w:val="000000"/>
        </w:rPr>
        <w:t xml:space="preserve">Кафедра машин и </w:t>
      </w:r>
    </w:p>
    <w:p w:rsidR="00177B3C" w:rsidRDefault="00240BE2">
      <w:pPr>
        <w:jc w:val="center"/>
        <w:rPr>
          <w:noProof/>
          <w:color w:val="000000"/>
          <w:sz w:val="36"/>
        </w:rPr>
      </w:pPr>
      <w:r>
        <w:rPr>
          <w:noProof/>
          <w:color w:val="000000"/>
        </w:rPr>
        <w:t>аппаратов химических производств</w:t>
      </w:r>
    </w:p>
    <w:p w:rsidR="00177B3C" w:rsidRDefault="00177B3C">
      <w:pPr>
        <w:jc w:val="center"/>
        <w:rPr>
          <w:noProof/>
          <w:color w:val="000000"/>
          <w:sz w:val="36"/>
        </w:rPr>
      </w:pPr>
    </w:p>
    <w:p w:rsidR="00177B3C" w:rsidRDefault="00177B3C">
      <w:pPr>
        <w:jc w:val="center"/>
        <w:rPr>
          <w:noProof/>
          <w:color w:val="000000"/>
          <w:sz w:val="36"/>
        </w:rPr>
      </w:pPr>
    </w:p>
    <w:p w:rsidR="00177B3C" w:rsidRDefault="00177B3C">
      <w:pPr>
        <w:jc w:val="center"/>
        <w:rPr>
          <w:noProof/>
          <w:color w:val="000000"/>
          <w:sz w:val="36"/>
        </w:rPr>
      </w:pPr>
    </w:p>
    <w:p w:rsidR="00177B3C" w:rsidRDefault="00177B3C">
      <w:pPr>
        <w:jc w:val="center"/>
        <w:rPr>
          <w:noProof/>
          <w:color w:val="000000"/>
          <w:sz w:val="36"/>
        </w:rPr>
      </w:pPr>
    </w:p>
    <w:p w:rsidR="00177B3C" w:rsidRDefault="008879EE">
      <w:pPr>
        <w:pStyle w:val="2"/>
        <w:rPr>
          <w:i w:val="0"/>
          <w:caps/>
          <w:sz w:val="36"/>
        </w:rPr>
      </w:pPr>
      <w:r>
        <w:rPr>
          <w:i w:val="0"/>
          <w:caps/>
          <w:sz w:val="36"/>
        </w:rPr>
        <w:pict>
          <v:line id="_x0000_s1038" style="position:absolute;left:0;text-align:left;z-index:251663872;mso-position-horizontal:absolute;mso-position-horizontal-relative:text;mso-position-vertical:absolute;mso-position-vertical-relative:text" from="29.9pt,28.3pt" to="29.9pt,28.3pt" o:allowincell="f"/>
        </w:pict>
      </w:r>
      <w:r>
        <w:rPr>
          <w:i w:val="0"/>
          <w:caps/>
          <w:sz w:val="36"/>
        </w:rPr>
        <w:pict>
          <v:line id="_x0000_s1036" style="position:absolute;left:0;text-align:left;z-index:251661824;mso-position-horizontal:absolute;mso-position-horizontal-relative:text;mso-position-vertical:absolute;mso-position-vertical-relative:text" from="-135.7pt,32.8pt" to="-135.7pt,32.8pt" o:allowincell="f"/>
        </w:pict>
      </w:r>
      <w:r>
        <w:rPr>
          <w:i w:val="0"/>
          <w:caps/>
          <w:sz w:val="36"/>
        </w:rPr>
        <w:pict>
          <v:rect id="_x0000_s1035" style="position:absolute;left:0;text-align:left;margin-left:-106.9pt;margin-top:18.4pt;width:7.2pt;height:7.2pt;z-index:251660800;mso-position-horizontal:absolute;mso-position-horizontal-relative:text;mso-position-vertical:absolute;mso-position-vertical-relative:text" o:allowincell="f"/>
        </w:pict>
      </w:r>
      <w:r>
        <w:rPr>
          <w:i w:val="0"/>
          <w:caps/>
          <w:sz w:val="36"/>
        </w:rPr>
        <w:pict>
          <v:line id="_x0000_s1034" style="position:absolute;left:0;text-align:left;z-index:251659776;mso-position-horizontal:absolute;mso-position-horizontal-relative:text;mso-position-vertical:absolute;mso-position-vertical-relative:text" from="29.9pt,18.4pt" to="29.9pt,18.4pt" o:allowincell="f"/>
        </w:pict>
      </w:r>
      <w:r w:rsidR="00240BE2">
        <w:rPr>
          <w:i w:val="0"/>
          <w:caps/>
          <w:sz w:val="36"/>
        </w:rPr>
        <w:t>методические указания</w:t>
      </w:r>
    </w:p>
    <w:p w:rsidR="00177B3C" w:rsidRDefault="00177B3C"/>
    <w:p w:rsidR="00177B3C" w:rsidRDefault="00240BE2">
      <w:pPr>
        <w:jc w:val="center"/>
      </w:pPr>
      <w:r>
        <w:t xml:space="preserve">по дипломному проектированию  по специальности 170500 </w:t>
      </w:r>
    </w:p>
    <w:p w:rsidR="00177B3C" w:rsidRDefault="00240BE2">
      <w:pPr>
        <w:jc w:val="center"/>
        <w:rPr>
          <w:lang w:val="en-US"/>
        </w:rPr>
      </w:pPr>
      <w:r>
        <w:t>«Машины и аппараты химических производств и предприятий строительных материалов»</w:t>
      </w:r>
    </w:p>
    <w:p w:rsidR="00177B3C" w:rsidRDefault="00177B3C">
      <w:pPr>
        <w:jc w:val="center"/>
      </w:pPr>
    </w:p>
    <w:p w:rsidR="00177B3C" w:rsidRDefault="00177B3C">
      <w:pPr>
        <w:jc w:val="center"/>
      </w:pPr>
    </w:p>
    <w:p w:rsidR="00177B3C" w:rsidRDefault="00177B3C">
      <w:pPr>
        <w:jc w:val="center"/>
      </w:pPr>
    </w:p>
    <w:p w:rsidR="00177B3C" w:rsidRDefault="00177B3C">
      <w:pPr>
        <w:jc w:val="center"/>
      </w:pPr>
    </w:p>
    <w:p w:rsidR="00177B3C" w:rsidRDefault="00177B3C">
      <w:pPr>
        <w:jc w:val="center"/>
      </w:pPr>
    </w:p>
    <w:p w:rsidR="00177B3C" w:rsidRDefault="00240BE2">
      <w:pPr>
        <w:pStyle w:val="4"/>
        <w:jc w:val="right"/>
      </w:pPr>
      <w:r>
        <w:t>УТВЕРЖДЕНО</w:t>
      </w:r>
    </w:p>
    <w:p w:rsidR="00177B3C" w:rsidRDefault="00240BE2">
      <w:pPr>
        <w:pStyle w:val="5"/>
        <w:jc w:val="right"/>
        <w:rPr>
          <w:b w:val="0"/>
          <w:sz w:val="28"/>
        </w:rPr>
      </w:pPr>
      <w:r>
        <w:rPr>
          <w:b w:val="0"/>
          <w:sz w:val="28"/>
        </w:rPr>
        <w:t>редсоветом института</w:t>
      </w:r>
    </w:p>
    <w:p w:rsidR="00177B3C" w:rsidRDefault="00240BE2">
      <w:pPr>
        <w:jc w:val="right"/>
      </w:pPr>
      <w:r>
        <w:t>в качестве учебного пособия</w:t>
      </w:r>
    </w:p>
    <w:p w:rsidR="00177B3C" w:rsidRDefault="00177B3C">
      <w:pPr>
        <w:jc w:val="right"/>
      </w:pPr>
    </w:p>
    <w:p w:rsidR="00177B3C" w:rsidRDefault="00177B3C">
      <w:pPr>
        <w:jc w:val="right"/>
      </w:pPr>
    </w:p>
    <w:p w:rsidR="00177B3C" w:rsidRDefault="00177B3C">
      <w:pPr>
        <w:jc w:val="right"/>
      </w:pPr>
    </w:p>
    <w:p w:rsidR="00177B3C" w:rsidRDefault="00177B3C">
      <w:pPr>
        <w:jc w:val="right"/>
      </w:pPr>
    </w:p>
    <w:p w:rsidR="00177B3C" w:rsidRDefault="00177B3C">
      <w:pPr>
        <w:jc w:val="right"/>
      </w:pPr>
    </w:p>
    <w:p w:rsidR="00177B3C" w:rsidRDefault="00177B3C">
      <w:pPr>
        <w:pStyle w:val="6"/>
      </w:pPr>
    </w:p>
    <w:p w:rsidR="00177B3C" w:rsidRDefault="00177B3C">
      <w:pPr>
        <w:pStyle w:val="6"/>
      </w:pPr>
    </w:p>
    <w:p w:rsidR="00177B3C" w:rsidRDefault="00177B3C"/>
    <w:p w:rsidR="00177B3C" w:rsidRDefault="00177B3C"/>
    <w:p w:rsidR="00177B3C" w:rsidRDefault="00177B3C">
      <w:pPr>
        <w:pStyle w:val="6"/>
      </w:pPr>
    </w:p>
    <w:p w:rsidR="00177B3C" w:rsidRDefault="00177B3C">
      <w:pPr>
        <w:pStyle w:val="6"/>
      </w:pPr>
    </w:p>
    <w:p w:rsidR="00177B3C" w:rsidRDefault="00240BE2">
      <w:pPr>
        <w:pStyle w:val="6"/>
        <w:jc w:val="center"/>
      </w:pPr>
      <w:r>
        <w:t>Озерск – 1998</w:t>
      </w:r>
    </w:p>
    <w:p w:rsidR="00177B3C" w:rsidRDefault="00177B3C"/>
    <w:p w:rsidR="00177B3C" w:rsidRDefault="00177B3C"/>
    <w:p w:rsidR="00177B3C" w:rsidRDefault="00177B3C"/>
    <w:p w:rsidR="00177B3C" w:rsidRDefault="00177B3C"/>
    <w:p w:rsidR="00177B3C" w:rsidRDefault="00177B3C"/>
    <w:p w:rsidR="00177B3C" w:rsidRDefault="00177B3C"/>
    <w:p w:rsidR="00177B3C" w:rsidRDefault="00240BE2">
      <w:pPr>
        <w:rPr>
          <w:sz w:val="32"/>
        </w:rPr>
      </w:pPr>
      <w:r>
        <w:rPr>
          <w:sz w:val="32"/>
        </w:rPr>
        <w:t>УДК 621(07)</w:t>
      </w:r>
    </w:p>
    <w:p w:rsidR="00177B3C" w:rsidRDefault="00177B3C">
      <w:pPr>
        <w:rPr>
          <w:sz w:val="32"/>
        </w:rPr>
      </w:pPr>
    </w:p>
    <w:p w:rsidR="00177B3C" w:rsidRDefault="00177B3C">
      <w:pPr>
        <w:rPr>
          <w:sz w:val="32"/>
        </w:rPr>
      </w:pPr>
    </w:p>
    <w:p w:rsidR="00177B3C" w:rsidRDefault="00177B3C">
      <w:pPr>
        <w:rPr>
          <w:sz w:val="32"/>
        </w:rPr>
      </w:pPr>
    </w:p>
    <w:p w:rsidR="00177B3C" w:rsidRDefault="00240BE2">
      <w:r>
        <w:t>Кафедра машин и аппаратов химических производств</w:t>
      </w:r>
    </w:p>
    <w:p w:rsidR="00177B3C" w:rsidRDefault="00177B3C"/>
    <w:p w:rsidR="00177B3C" w:rsidRDefault="00177B3C"/>
    <w:p w:rsidR="00177B3C" w:rsidRDefault="00240BE2">
      <w:pPr>
        <w:rPr>
          <w:u w:val="single"/>
        </w:rPr>
      </w:pPr>
      <w:r>
        <w:rPr>
          <w:u w:val="single"/>
        </w:rPr>
        <w:t>Методические указания по дипломному проектированию:</w:t>
      </w:r>
    </w:p>
    <w:p w:rsidR="00177B3C" w:rsidRDefault="00177B3C">
      <w:pPr>
        <w:rPr>
          <w:u w:val="single"/>
        </w:rPr>
      </w:pPr>
    </w:p>
    <w:p w:rsidR="00177B3C" w:rsidRDefault="00177B3C">
      <w:pPr>
        <w:rPr>
          <w:u w:val="single"/>
        </w:rPr>
      </w:pPr>
    </w:p>
    <w:p w:rsidR="00177B3C" w:rsidRDefault="00240BE2">
      <w:pPr>
        <w:pStyle w:val="7"/>
        <w:jc w:val="left"/>
        <w:rPr>
          <w:i w:val="0"/>
        </w:rPr>
      </w:pPr>
      <w:r>
        <w:rPr>
          <w:i w:val="0"/>
        </w:rPr>
        <w:t>Методические указания: Озерск: ОТИ МИФИ, 1998, 14с.</w:t>
      </w:r>
    </w:p>
    <w:p w:rsidR="00177B3C" w:rsidRDefault="00177B3C"/>
    <w:p w:rsidR="00177B3C" w:rsidRDefault="00177B3C"/>
    <w:p w:rsidR="00177B3C" w:rsidRDefault="00240BE2">
      <w:r>
        <w:t xml:space="preserve"> </w:t>
      </w:r>
    </w:p>
    <w:p w:rsidR="00177B3C" w:rsidRDefault="00177B3C"/>
    <w:p w:rsidR="00177B3C" w:rsidRDefault="00177B3C"/>
    <w:p w:rsidR="00177B3C" w:rsidRDefault="00177B3C"/>
    <w:p w:rsidR="00177B3C" w:rsidRDefault="00240BE2">
      <w:pPr>
        <w:pStyle w:val="a7"/>
      </w:pPr>
      <w:r>
        <w:t>Данное методическое пособие предназначено для изучения студентами специальности 170500. Оно включает в себя основные требования к подготовке, содержанию и оформлению дипломного проекта, а так же рекомендации по его защите.</w:t>
      </w:r>
    </w:p>
    <w:p w:rsidR="00177B3C" w:rsidRDefault="00177B3C"/>
    <w:p w:rsidR="00177B3C" w:rsidRDefault="00177B3C"/>
    <w:p w:rsidR="00177B3C" w:rsidRDefault="00177B3C"/>
    <w:p w:rsidR="00177B3C" w:rsidRDefault="00177B3C"/>
    <w:p w:rsidR="00177B3C" w:rsidRDefault="00240BE2">
      <w:r>
        <w:t>Рецензенты: 1.Зав.кафедрой механики В.Г.Сосюрко</w:t>
      </w:r>
    </w:p>
    <w:p w:rsidR="00177B3C" w:rsidRDefault="00240BE2">
      <w:r>
        <w:t xml:space="preserve">                      </w:t>
      </w:r>
    </w:p>
    <w:p w:rsidR="00177B3C" w:rsidRDefault="00177B3C"/>
    <w:p w:rsidR="00177B3C" w:rsidRDefault="00177B3C"/>
    <w:p w:rsidR="00177B3C" w:rsidRDefault="00177B3C"/>
    <w:p w:rsidR="00177B3C" w:rsidRDefault="00177B3C"/>
    <w:p w:rsidR="00177B3C" w:rsidRDefault="00177B3C"/>
    <w:p w:rsidR="00177B3C" w:rsidRDefault="00177B3C"/>
    <w:p w:rsidR="00177B3C" w:rsidRDefault="00177B3C"/>
    <w:p w:rsidR="00177B3C" w:rsidRDefault="00177B3C"/>
    <w:p w:rsidR="00177B3C" w:rsidRDefault="00177B3C"/>
    <w:p w:rsidR="00177B3C" w:rsidRDefault="00177B3C">
      <w:pPr>
        <w:pStyle w:val="3"/>
        <w:ind w:firstLine="0"/>
        <w:jc w:val="both"/>
      </w:pPr>
    </w:p>
    <w:p w:rsidR="00177B3C" w:rsidRDefault="00240BE2">
      <w:pPr>
        <w:pStyle w:val="3"/>
        <w:ind w:firstLine="0"/>
        <w:rPr>
          <w:rFonts w:ascii="Times New Roman" w:hAnsi="Times New Roman"/>
          <w:i w:val="0"/>
          <w:sz w:val="28"/>
        </w:rPr>
      </w:pPr>
      <w:r>
        <w:rPr>
          <w:rFonts w:ascii="Times New Roman" w:hAnsi="Times New Roman"/>
          <w:i w:val="0"/>
          <w:sz w:val="28"/>
        </w:rPr>
        <w:t>Озерский технологический институт МИФИ (ОТИ МИФИ), 1998</w:t>
      </w:r>
    </w:p>
    <w:p w:rsidR="00177B3C" w:rsidRDefault="00177B3C"/>
    <w:p w:rsidR="00177B3C" w:rsidRDefault="00240BE2">
      <w:r>
        <w:t>Дипломный проект представляет собой итоговую Государственную аттестацию студента по специальности 170500 «Машины и аппараты химических производств и предприятий строительных материалов».</w:t>
      </w:r>
    </w:p>
    <w:p w:rsidR="00177B3C" w:rsidRDefault="00240BE2">
      <w:r>
        <w:t>На основании защиты дипломного проекта  выпускнику присваивается квалификация «инженер» и выдается государственный диплом о высшем профессиональном образовании.</w:t>
      </w:r>
    </w:p>
    <w:p w:rsidR="00177B3C" w:rsidRDefault="00177B3C"/>
    <w:p w:rsidR="00177B3C" w:rsidRDefault="00240BE2">
      <w:pPr>
        <w:numPr>
          <w:ilvl w:val="0"/>
          <w:numId w:val="12"/>
        </w:numPr>
        <w:jc w:val="center"/>
        <w:rPr>
          <w:b/>
        </w:rPr>
      </w:pPr>
      <w:r>
        <w:rPr>
          <w:b/>
        </w:rPr>
        <w:t>Основные требования к подготовке, содержанию</w:t>
      </w:r>
    </w:p>
    <w:p w:rsidR="00177B3C" w:rsidRDefault="00240BE2">
      <w:pPr>
        <w:ind w:left="567" w:firstLine="0"/>
        <w:jc w:val="center"/>
        <w:rPr>
          <w:b/>
        </w:rPr>
      </w:pPr>
      <w:r>
        <w:rPr>
          <w:b/>
        </w:rPr>
        <w:t xml:space="preserve"> и оформлению дипломного проекта</w:t>
      </w:r>
    </w:p>
    <w:p w:rsidR="00177B3C" w:rsidRDefault="00177B3C">
      <w:pPr>
        <w:ind w:left="567" w:firstLine="0"/>
        <w:jc w:val="center"/>
        <w:rPr>
          <w:b/>
        </w:rPr>
      </w:pPr>
    </w:p>
    <w:p w:rsidR="00177B3C" w:rsidRDefault="00240BE2">
      <w:pPr>
        <w:numPr>
          <w:ilvl w:val="1"/>
          <w:numId w:val="12"/>
        </w:numPr>
        <w:jc w:val="center"/>
        <w:rPr>
          <w:i/>
        </w:rPr>
      </w:pPr>
      <w:r>
        <w:rPr>
          <w:i/>
        </w:rPr>
        <w:t>Цели и задачи дипломного проектирования</w:t>
      </w:r>
    </w:p>
    <w:p w:rsidR="00177B3C" w:rsidRDefault="00240BE2">
      <w:pPr>
        <w:pStyle w:val="a3"/>
      </w:pPr>
      <w:r>
        <w:t>Целью выпускной квалификационной работы - дипломного проекта является выявление подготовленности студента для самостоятельной работы в условиях современного производства, систематизация, закрепление и расширение теоретических знаний и практических навыков, полученных студентами во время обучения, развития у студентов навыков самостоятельного решения комплекса инженерных задач, овладение им методики исследования комплекса инженерных задач, овладение им методики исследования и экспериментирования.</w:t>
      </w:r>
    </w:p>
    <w:p w:rsidR="00177B3C" w:rsidRDefault="00240BE2">
      <w:pPr>
        <w:pStyle w:val="a3"/>
      </w:pPr>
      <w:r>
        <w:t>Дипломный проект занимает особо важное место в подготовке высококвалифицированного специалиста-инженера, являясь последним этапом , подводящим  итоги всей учебной работы студента в институте.</w:t>
      </w:r>
    </w:p>
    <w:p w:rsidR="00177B3C" w:rsidRDefault="00240BE2">
      <w:r>
        <w:t>Дипломный проект – выпускная работа студента. Он выявляет следующее:</w:t>
      </w:r>
    </w:p>
    <w:p w:rsidR="00177B3C" w:rsidRDefault="00240BE2">
      <w:pPr>
        <w:numPr>
          <w:ilvl w:val="0"/>
          <w:numId w:val="14"/>
        </w:numPr>
      </w:pPr>
      <w:r>
        <w:t>способность правильно использовать теоретические положения, полученные при изучении гуманитарных и социально-экономических, математических и общих естественно-научных, общепрофессиональных  и специальных дисциплин;</w:t>
      </w:r>
    </w:p>
    <w:p w:rsidR="00177B3C" w:rsidRDefault="00240BE2">
      <w:pPr>
        <w:numPr>
          <w:ilvl w:val="0"/>
          <w:numId w:val="14"/>
        </w:numPr>
      </w:pPr>
      <w:r>
        <w:t>способность критически оценивать конструкцию, машины или аппараты   с точки зрения  технических требований, предъявляемых к конструкции в зависимости от ее технологического назначения;</w:t>
      </w:r>
    </w:p>
    <w:p w:rsidR="00177B3C" w:rsidRDefault="00240BE2">
      <w:pPr>
        <w:numPr>
          <w:ilvl w:val="0"/>
          <w:numId w:val="14"/>
        </w:numPr>
      </w:pPr>
      <w:r>
        <w:t>умение владеть методами расчета, в том числе с применением ЭВМ, и критической оценкой их результатов при решении конструкторских задач;</w:t>
      </w:r>
    </w:p>
    <w:p w:rsidR="00177B3C" w:rsidRDefault="00240BE2">
      <w:pPr>
        <w:numPr>
          <w:ilvl w:val="0"/>
          <w:numId w:val="14"/>
        </w:numPr>
      </w:pPr>
      <w:r>
        <w:t>умение решать комплексные конструкторские и  технологические задачи , связанные с интенсификацией технологических процессов, механизацией и автоматизацией производства, повышением производительности труда, улучшения качества и снижения себестоимости продукции;</w:t>
      </w:r>
    </w:p>
    <w:p w:rsidR="00177B3C" w:rsidRDefault="00240BE2">
      <w:pPr>
        <w:numPr>
          <w:ilvl w:val="0"/>
          <w:numId w:val="14"/>
        </w:numPr>
      </w:pPr>
      <w:r>
        <w:t>знание основ экономики и организации производства, планирования, вопросов техники безопасности и противопожарной безопасности на предприятиях химической промышленности;</w:t>
      </w:r>
    </w:p>
    <w:p w:rsidR="00177B3C" w:rsidRDefault="00240BE2">
      <w:pPr>
        <w:numPr>
          <w:ilvl w:val="0"/>
          <w:numId w:val="14"/>
        </w:numPr>
      </w:pPr>
      <w:r>
        <w:t>способность самостоятельно решать вопросы , возникающие при выполнении дипломного проекта, умение правильно использовать техническую литературу, ГОСТы, нормативы и другие руководящие проектные материалы и указания.</w:t>
      </w:r>
    </w:p>
    <w:p w:rsidR="00177B3C" w:rsidRDefault="00240BE2">
      <w:pPr>
        <w:pStyle w:val="a3"/>
      </w:pPr>
      <w:r>
        <w:t>На основе защиты дипломного проекта ГАК решает вопрос о присвоении студенту квалификации инженера.</w:t>
      </w:r>
    </w:p>
    <w:p w:rsidR="00177B3C" w:rsidRDefault="00240BE2">
      <w:r>
        <w:t>Качество проекта определяется не только количественным выполнением объема, предусмотренного в задании, но прежде всего глубиной изучения и проработки материала и элементами новизны, которые предусмотрел дипломник.</w:t>
      </w:r>
    </w:p>
    <w:p w:rsidR="00177B3C" w:rsidRDefault="00240BE2">
      <w:r>
        <w:t>Руководитель проекта должен подвергать всестороннему разбору и критике принятые дипломником решения, но не давать указаний, как решается тот или иной вопрос. Это противоречит смыслу дипломного проекта как самостоятельной работы.</w:t>
      </w:r>
    </w:p>
    <w:p w:rsidR="00177B3C" w:rsidRDefault="00177B3C"/>
    <w:p w:rsidR="00177B3C" w:rsidRDefault="00240BE2">
      <w:pPr>
        <w:jc w:val="center"/>
        <w:rPr>
          <w:i/>
        </w:rPr>
      </w:pPr>
      <w:r>
        <w:rPr>
          <w:i/>
        </w:rPr>
        <w:t xml:space="preserve">1.2. Тематика дипломного проектирования </w:t>
      </w:r>
    </w:p>
    <w:p w:rsidR="00177B3C" w:rsidRDefault="00240BE2">
      <w:r>
        <w:t>Кафедра предлагает студентам свободный выбор темы с конструкторским, технологическим или научно-исследовательским направлением. Темы эти различаются объемом конструкторских, технологических и научно-исследовательских работ.</w:t>
      </w:r>
    </w:p>
    <w:p w:rsidR="00177B3C" w:rsidRDefault="00240BE2">
      <w:r>
        <w:t>В объем проекта могут быть включены экспериментальные  и теоретические научно-исследовательские работы, в которых дипломник принимал участие по линии УИРС (учебно-исследовательской работе студентов) или на производстве. Объем этих работ устанавливается руководителем за счет сокращения объема других частей.</w:t>
      </w:r>
    </w:p>
    <w:p w:rsidR="00177B3C" w:rsidRDefault="00240BE2">
      <w:r>
        <w:t>Студент должен обосновать важность избранной темы для химического производства, в том числе для отдельного завода или цеха; провести сравнение проектных технико-экономических данных с показателями, фактически достигнутыми на определенном заводе или ряде заводов, как правило, собранными в период преддипломной практики.</w:t>
      </w:r>
    </w:p>
    <w:p w:rsidR="00177B3C" w:rsidRDefault="00240BE2">
      <w:r>
        <w:t>В некоторых случаях для подробной разработки тем и внедрения результатов их в производство кафедра выдает комплексные задания на дипломное проектирование группе студентов.  Объем выполняемых работ устанавливается руководителем проекта. Такими для комплексного дипломного проектирования могут быть проекты по автоматизации участков, цехов, проекты по внедрению прогрессивных технологических процессов с разработкой средств транспортировки и другой технологической оснастки.</w:t>
      </w:r>
    </w:p>
    <w:p w:rsidR="00177B3C" w:rsidRDefault="00177B3C"/>
    <w:p w:rsidR="00177B3C" w:rsidRDefault="00240BE2">
      <w:pPr>
        <w:numPr>
          <w:ilvl w:val="1"/>
          <w:numId w:val="12"/>
        </w:numPr>
        <w:jc w:val="center"/>
        <w:rPr>
          <w:i/>
        </w:rPr>
      </w:pPr>
      <w:r>
        <w:rPr>
          <w:i/>
        </w:rPr>
        <w:t>Руководство дипломными проектами</w:t>
      </w:r>
    </w:p>
    <w:p w:rsidR="00177B3C" w:rsidRDefault="00240BE2">
      <w:pPr>
        <w:pStyle w:val="a3"/>
      </w:pPr>
      <w:r>
        <w:t>Общее методическое руководство преддипломной практикой и подготовкой дипломных проектов осуществляется кафедрой МАХП, а непосредственно –  руководителем дипломного проекта.</w:t>
      </w:r>
    </w:p>
    <w:p w:rsidR="00177B3C" w:rsidRDefault="00240BE2">
      <w:r>
        <w:t>Кафедра определяет требования к содержанию дипломного проекта, контролирует ход его подготовки, обеспечивает дипломников методическими материалами, информирует проректора по учебной работе о выполнении графиков подготовки дипломных проектов и степени их готовности, дает предложения по тематике дипломных проектов и осуществляет подбор  руководителей.</w:t>
      </w:r>
    </w:p>
    <w:p w:rsidR="00177B3C" w:rsidRDefault="00240BE2">
      <w:r>
        <w:t>По предложению  руководителей кафедра может приглашать консультантов по отдельным разделам дипломного  проекта. Консультантами могут быть преподаватели других высших учебных заведений, высококвалифицированные инженеры и специалисты народного хозяйства.</w:t>
      </w:r>
    </w:p>
    <w:p w:rsidR="00177B3C" w:rsidRDefault="00240BE2">
      <w:r>
        <w:t>Руководитель дипломного проекта выдает задание  на проектирование, составляет план и график подготовки дипломного проекта, оказывает помощь в подборе литературы, справочных материалов, методик проведения анализа, консультирует дипломника, дает письменный отзыв на дипломный проект. В случае несоблюдения студентом графика кафедра по представлению руководителя имеет право отказаться от дальнейшей работы  с ним или не допустить работу к защите. Заведующий кафедрой после ознакомления с отзывом  руководителя, рецензией и содержанием дипломного проекта  принимает решение о допуске его к защите. В случае отрицательного решения вопрос рассматривается на заседании кафедры с участием дипломника, руководителя и проректора по учебной работе.</w:t>
      </w:r>
    </w:p>
    <w:p w:rsidR="00177B3C" w:rsidRDefault="00177B3C"/>
    <w:p w:rsidR="00177B3C" w:rsidRDefault="00240BE2">
      <w:pPr>
        <w:numPr>
          <w:ilvl w:val="1"/>
          <w:numId w:val="12"/>
        </w:numPr>
        <w:jc w:val="center"/>
        <w:rPr>
          <w:i/>
        </w:rPr>
      </w:pPr>
      <w:r>
        <w:rPr>
          <w:i/>
        </w:rPr>
        <w:t>Структура и содержание дипломного проекта</w:t>
      </w:r>
    </w:p>
    <w:p w:rsidR="00177B3C" w:rsidRDefault="00240BE2">
      <w:pPr>
        <w:pStyle w:val="a3"/>
      </w:pPr>
      <w:r>
        <w:t>Дипломный проект включает в себя:</w:t>
      </w:r>
    </w:p>
    <w:p w:rsidR="00177B3C" w:rsidRDefault="00240BE2">
      <w:pPr>
        <w:numPr>
          <w:ilvl w:val="0"/>
          <w:numId w:val="15"/>
        </w:numPr>
      </w:pPr>
      <w:r>
        <w:t>расчетно-пояснительную записку;</w:t>
      </w:r>
    </w:p>
    <w:p w:rsidR="00177B3C" w:rsidRDefault="00240BE2">
      <w:pPr>
        <w:numPr>
          <w:ilvl w:val="0"/>
          <w:numId w:val="15"/>
        </w:numPr>
      </w:pPr>
      <w:r>
        <w:t>графическую часть (чертежи, схемы, плакаты и др.)</w:t>
      </w:r>
    </w:p>
    <w:p w:rsidR="00177B3C" w:rsidRDefault="00240BE2">
      <w:pPr>
        <w:numPr>
          <w:ilvl w:val="0"/>
          <w:numId w:val="15"/>
        </w:numPr>
      </w:pPr>
      <w:r>
        <w:t>макетную часть (при необходимости).</w:t>
      </w:r>
    </w:p>
    <w:p w:rsidR="00177B3C" w:rsidRDefault="00240BE2">
      <w:pPr>
        <w:pStyle w:val="a3"/>
      </w:pPr>
      <w:r>
        <w:t>Составными частями расчетно-пояснительной записки являются:</w:t>
      </w:r>
    </w:p>
    <w:p w:rsidR="00177B3C" w:rsidRDefault="00240BE2">
      <w:pPr>
        <w:numPr>
          <w:ilvl w:val="0"/>
          <w:numId w:val="18"/>
        </w:numPr>
      </w:pPr>
      <w:r>
        <w:t>титульный лист;</w:t>
      </w:r>
    </w:p>
    <w:p w:rsidR="00177B3C" w:rsidRDefault="00240BE2">
      <w:pPr>
        <w:ind w:left="567" w:firstLine="0"/>
      </w:pPr>
      <w:r>
        <w:t>2-  задание на дипломное проектирование;</w:t>
      </w:r>
    </w:p>
    <w:p w:rsidR="00177B3C" w:rsidRDefault="00240BE2">
      <w:pPr>
        <w:numPr>
          <w:ilvl w:val="0"/>
          <w:numId w:val="19"/>
        </w:numPr>
      </w:pPr>
      <w:r>
        <w:t>аннотация;</w:t>
      </w:r>
    </w:p>
    <w:p w:rsidR="00177B3C" w:rsidRDefault="00240BE2">
      <w:pPr>
        <w:numPr>
          <w:ilvl w:val="0"/>
          <w:numId w:val="19"/>
        </w:numPr>
      </w:pPr>
      <w:r>
        <w:t>оглавление;</w:t>
      </w:r>
    </w:p>
    <w:p w:rsidR="00177B3C" w:rsidRDefault="00240BE2">
      <w:pPr>
        <w:numPr>
          <w:ilvl w:val="0"/>
          <w:numId w:val="19"/>
        </w:numPr>
      </w:pPr>
      <w:r>
        <w:t>основной текст;</w:t>
      </w:r>
    </w:p>
    <w:p w:rsidR="00177B3C" w:rsidRDefault="00240BE2">
      <w:pPr>
        <w:numPr>
          <w:ilvl w:val="0"/>
          <w:numId w:val="19"/>
        </w:numPr>
      </w:pPr>
      <w:r>
        <w:t>список использованных источников и литературы;</w:t>
      </w:r>
    </w:p>
    <w:p w:rsidR="00177B3C" w:rsidRDefault="00240BE2">
      <w:pPr>
        <w:numPr>
          <w:ilvl w:val="0"/>
          <w:numId w:val="19"/>
        </w:numPr>
      </w:pPr>
      <w:r>
        <w:t>приложения.</w:t>
      </w:r>
    </w:p>
    <w:p w:rsidR="00177B3C" w:rsidRDefault="00240BE2">
      <w:r>
        <w:t xml:space="preserve">Общий объем расчетно-пояснительной записки должен составлять не менее 60 и не более 80 страниц машинописного текста, выполненного через 1.5 интервал (шрифт №14, </w:t>
      </w:r>
      <w:r>
        <w:rPr>
          <w:lang w:val="en-US"/>
        </w:rPr>
        <w:t xml:space="preserve">Times New Roman Cry), </w:t>
      </w:r>
      <w:r>
        <w:t>без учета списка использованных источников и литературы, а также приложений, объем которых не ограничивается.</w:t>
      </w:r>
    </w:p>
    <w:p w:rsidR="00177B3C" w:rsidRDefault="00240BE2">
      <w:r>
        <w:t>Титульный лист расчетно-пояснительной записки выполняется по установленной в ОТИ МИФИ форме (приложение 1).</w:t>
      </w:r>
    </w:p>
    <w:p w:rsidR="00177B3C" w:rsidRDefault="00240BE2">
      <w:pPr>
        <w:pStyle w:val="a3"/>
      </w:pPr>
      <w:r>
        <w:t>Текст пояснительной записки должен быть разделен на разделы, в случае необходимости – пункты, подпункты.</w:t>
      </w:r>
    </w:p>
    <w:p w:rsidR="00177B3C" w:rsidRDefault="00240BE2">
      <w:pPr>
        <w:pStyle w:val="a3"/>
      </w:pPr>
      <w:r>
        <w:t>Введение следует считать первым разделом, заключение – последним.</w:t>
      </w:r>
    </w:p>
    <w:p w:rsidR="00177B3C" w:rsidRDefault="00240BE2">
      <w:pPr>
        <w:pStyle w:val="a3"/>
      </w:pPr>
      <w:r>
        <w:t xml:space="preserve">Аннотация не считается разделом и не нумеруется как раздел. </w:t>
      </w:r>
    </w:p>
    <w:p w:rsidR="00177B3C" w:rsidRDefault="00240BE2">
      <w:r>
        <w:t>Пример выполнения аннотации приведен в приложении 2.</w:t>
      </w:r>
    </w:p>
    <w:p w:rsidR="00177B3C" w:rsidRDefault="00240BE2">
      <w:r>
        <w:t>Оглавление содержит наименование каждого раздела (главы) и параграфов с указанием страниц ( пример составления оглавления см.приложение3).</w:t>
      </w:r>
    </w:p>
    <w:p w:rsidR="00177B3C" w:rsidRDefault="00240BE2">
      <w:r>
        <w:t>Список использованных источников и литературы оформляется в соответствии с действующим стандартом.</w:t>
      </w:r>
    </w:p>
    <w:p w:rsidR="00177B3C" w:rsidRDefault="00240BE2">
      <w:r>
        <w:t>Основной текст расчетно-пояснительной записки дипломного проекта состоит из введения; 3-5- глав (разделов), заключения.</w:t>
      </w:r>
    </w:p>
    <w:p w:rsidR="00177B3C" w:rsidRDefault="00240BE2">
      <w:r>
        <w:t>При необходимости в главах могут быть выделены параграфы (подразделы). Каждый параграф должен иметь свое наименование и отражаться в оглавлении.</w:t>
      </w:r>
    </w:p>
    <w:p w:rsidR="00177B3C" w:rsidRDefault="00240BE2">
      <w:pPr>
        <w:ind w:firstLine="851"/>
        <w:rPr>
          <w:lang w:val="en-US"/>
        </w:rPr>
      </w:pPr>
      <w:r>
        <w:t>Дипломный проект должен включать в себя введение и следующие разделы: научно-исследовательский (теоретическое обоснование, экспериментальная часть, применение ЭВМ, патентный поиск), технологический, конструкторский, дополнительные разделы (экономический, экологический, безопасность жизнедеятельности, САПР), выводы и рекомендации, список литературы. В выпускной квалификационной работе-проекте должны найти отражение: актуальность проектирования, проводимых исследований, использование новых технологий и оригинальных технических решений, вопросы повышения производительности труда, качество и снижение себестоимости продукции, экономическое обоснование предлагаемых решений, умение проектирования технологических объектов на основании материальных, механических, аппаратурных и других расчетов, создание математических моделей исследуемых объектов и устройств, используемые вычислительные средства и методы, практическая значимость работы.</w:t>
      </w:r>
    </w:p>
    <w:p w:rsidR="00177B3C" w:rsidRDefault="00240BE2">
      <w:pPr>
        <w:tabs>
          <w:tab w:val="left" w:pos="142"/>
        </w:tabs>
      </w:pPr>
      <w:r>
        <w:t>Во введении следует раскрыть сущность избранной для проектирования задачи и обосновать ее актуальность; показать ее место и значение в соответствующей области производства.</w:t>
      </w:r>
    </w:p>
    <w:p w:rsidR="00177B3C" w:rsidRDefault="00240BE2">
      <w:pPr>
        <w:pStyle w:val="a3"/>
        <w:tabs>
          <w:tab w:val="left" w:pos="142"/>
        </w:tabs>
      </w:pPr>
      <w:r>
        <w:t>Во введении необходимо также показать, какова степень разработки данной проблемы: кратко изложить результаты анализа теоретических положений, опубликованных в различных источниках, выделить главные положительные итоги, с которыми автор согласен, а также недостаточно разработанные проблемы.</w:t>
      </w:r>
    </w:p>
    <w:p w:rsidR="00177B3C" w:rsidRDefault="00240BE2">
      <w:pPr>
        <w:tabs>
          <w:tab w:val="left" w:pos="142"/>
        </w:tabs>
      </w:pPr>
      <w:r>
        <w:t>Во введении формулируется общая цель и задачи проектирования,  методика исследования, выводы и рекомендации, которые прошли практическую апробацию, внедрены или приняты к внедрению конкретными производственными субъектами.</w:t>
      </w:r>
    </w:p>
    <w:p w:rsidR="00177B3C" w:rsidRDefault="00240BE2">
      <w:pPr>
        <w:tabs>
          <w:tab w:val="left" w:pos="142"/>
        </w:tabs>
      </w:pPr>
      <w:r>
        <w:t>Необходимо кратко охарактеризовать использованные в процессе проектирования основные литературные, информационные и другие источники.</w:t>
      </w:r>
    </w:p>
    <w:p w:rsidR="00177B3C" w:rsidRDefault="00240BE2">
      <w:pPr>
        <w:tabs>
          <w:tab w:val="left" w:pos="142"/>
        </w:tabs>
      </w:pPr>
      <w:r>
        <w:t>Рекомендуемый объем введения 3-5 страниц.</w:t>
      </w:r>
    </w:p>
    <w:p w:rsidR="00177B3C" w:rsidRDefault="00240BE2">
      <w:pPr>
        <w:tabs>
          <w:tab w:val="left" w:pos="142"/>
        </w:tabs>
      </w:pPr>
      <w:r>
        <w:t>В главах (разделах) излагается основной теоретический, аналитический, расчетный и экспериментальный  материал.</w:t>
      </w:r>
    </w:p>
    <w:p w:rsidR="00177B3C" w:rsidRDefault="00240BE2">
      <w:pPr>
        <w:tabs>
          <w:tab w:val="left" w:pos="142"/>
        </w:tabs>
      </w:pPr>
      <w:r>
        <w:t>Предлагаемые для внедрения рекомендации должны отвечать не только на вопрос,  что сделать, но и как, каким образом это следует реализовать (возможно предложение нескольких вариантов).</w:t>
      </w:r>
    </w:p>
    <w:p w:rsidR="00177B3C" w:rsidRDefault="00240BE2">
      <w:pPr>
        <w:tabs>
          <w:tab w:val="left" w:pos="142"/>
        </w:tabs>
      </w:pPr>
      <w:r>
        <w:t>При написании дипломного проекта студент должен продемонстрировать свободное владение проблематикой проектирования, основными теоретическими положениями, концепциями, ориентироваться в научной и технической  литературе, в своих выводах опираться на достоверный фактический материал. Схемы, диаграммы и прочее следует конкретизировать применительно к объекту проектирования. Копии книг не допускаются.</w:t>
      </w:r>
    </w:p>
    <w:p w:rsidR="00177B3C" w:rsidRDefault="00240BE2">
      <w:pPr>
        <w:tabs>
          <w:tab w:val="left" w:pos="142"/>
        </w:tabs>
      </w:pPr>
      <w:r>
        <w:t>Положительно оценивается использование студентом результатов самостоятельно проведенных технологических, экспериментальных, хронометражных, фотохронометражных наблюдений и т.д., литературы на иностранных языках, компьютерной техники, макеты и образцы разработанной техники, а также апробация положений дипломного проекта на практике.</w:t>
      </w:r>
    </w:p>
    <w:p w:rsidR="00177B3C" w:rsidRDefault="00240BE2">
      <w:pPr>
        <w:tabs>
          <w:tab w:val="left" w:pos="142"/>
        </w:tabs>
      </w:pPr>
      <w:r>
        <w:t xml:space="preserve">Изложение материала дипломного исследования должно соответствовать нормам русского литературного языка, быть деловым, убедительным, точным и понятным. Обобщения, аргументация не должны быть отвлеченными, оторванными от практики и представлять собой лишь простое описание, перечень большого числа примеров, цифр, разрозненных фактов. </w:t>
      </w:r>
    </w:p>
    <w:p w:rsidR="00177B3C" w:rsidRDefault="00240BE2">
      <w:pPr>
        <w:tabs>
          <w:tab w:val="left" w:pos="142"/>
        </w:tabs>
      </w:pPr>
      <w:r>
        <w:t>Каждая глава (раздел) должны заканчиваться краткими выводами.</w:t>
      </w:r>
    </w:p>
    <w:p w:rsidR="00177B3C" w:rsidRDefault="00240BE2">
      <w:pPr>
        <w:tabs>
          <w:tab w:val="left" w:pos="142"/>
        </w:tabs>
      </w:pPr>
      <w:r>
        <w:t>Следует помнить, что содержание проекта должно соответствовать и раскрывать название темы .</w:t>
      </w:r>
    </w:p>
    <w:p w:rsidR="00177B3C" w:rsidRDefault="00240BE2">
      <w:pPr>
        <w:tabs>
          <w:tab w:val="left" w:pos="142"/>
        </w:tabs>
      </w:pPr>
      <w:r>
        <w:t>Заключение должно содержать краткие выводы из изложенного в главах (разделах) материала и практические рекомендации по совершенствованию объекта проектирования  в рамках избранной темы.</w:t>
      </w:r>
    </w:p>
    <w:p w:rsidR="00177B3C" w:rsidRDefault="00240BE2">
      <w:pPr>
        <w:tabs>
          <w:tab w:val="left" w:pos="142"/>
        </w:tabs>
      </w:pPr>
      <w:r>
        <w:t>Рекомендуемый объем заключения –3-5 страниц, нецелесообразно приводить здесь какой-либо дополнительный фактический материал.</w:t>
      </w:r>
    </w:p>
    <w:p w:rsidR="00177B3C" w:rsidRDefault="00240BE2">
      <w:pPr>
        <w:tabs>
          <w:tab w:val="left" w:pos="142"/>
        </w:tabs>
      </w:pPr>
      <w:r>
        <w:t>В тексте заключения следует использовать следующие формулировки:</w:t>
      </w:r>
    </w:p>
    <w:p w:rsidR="00177B3C" w:rsidRDefault="00240BE2">
      <w:pPr>
        <w:numPr>
          <w:ilvl w:val="0"/>
          <w:numId w:val="14"/>
        </w:numPr>
        <w:tabs>
          <w:tab w:val="left" w:pos="142"/>
        </w:tabs>
      </w:pPr>
      <w:r>
        <w:t>Анализ базовой конструкции свидетельствует о том, что…</w:t>
      </w:r>
    </w:p>
    <w:p w:rsidR="00177B3C" w:rsidRDefault="00240BE2">
      <w:pPr>
        <w:numPr>
          <w:ilvl w:val="0"/>
          <w:numId w:val="14"/>
        </w:numPr>
        <w:tabs>
          <w:tab w:val="left" w:pos="142"/>
        </w:tabs>
      </w:pPr>
      <w:r>
        <w:t>В деятельности предприятия можно отметить следующие положительные моменты…</w:t>
      </w:r>
    </w:p>
    <w:p w:rsidR="00177B3C" w:rsidRDefault="00240BE2">
      <w:pPr>
        <w:numPr>
          <w:ilvl w:val="0"/>
          <w:numId w:val="14"/>
        </w:numPr>
        <w:tabs>
          <w:tab w:val="left" w:pos="142"/>
        </w:tabs>
      </w:pPr>
      <w:r>
        <w:t>Значительный интерес представляет собой решение следующих вопросов…</w:t>
      </w:r>
    </w:p>
    <w:p w:rsidR="00177B3C" w:rsidRDefault="00240BE2">
      <w:pPr>
        <w:numPr>
          <w:ilvl w:val="0"/>
          <w:numId w:val="14"/>
        </w:numPr>
        <w:tabs>
          <w:tab w:val="left" w:pos="142"/>
        </w:tabs>
      </w:pPr>
      <w:r>
        <w:t>Вместе с тем в производстве имеются нерешенные проблемы, а именно…</w:t>
      </w:r>
    </w:p>
    <w:p w:rsidR="00177B3C" w:rsidRDefault="00240BE2">
      <w:pPr>
        <w:numPr>
          <w:ilvl w:val="0"/>
          <w:numId w:val="14"/>
        </w:numPr>
        <w:tabs>
          <w:tab w:val="left" w:pos="142"/>
        </w:tabs>
      </w:pPr>
      <w:r>
        <w:t>В этой связи целесообразно:</w:t>
      </w:r>
    </w:p>
    <w:p w:rsidR="00177B3C" w:rsidRDefault="00240BE2">
      <w:pPr>
        <w:tabs>
          <w:tab w:val="left" w:pos="142"/>
        </w:tabs>
        <w:ind w:left="567" w:firstLine="0"/>
      </w:pPr>
      <w:r>
        <w:t>1…</w:t>
      </w:r>
    </w:p>
    <w:p w:rsidR="00177B3C" w:rsidRDefault="00240BE2">
      <w:pPr>
        <w:tabs>
          <w:tab w:val="left" w:pos="142"/>
        </w:tabs>
        <w:ind w:left="567" w:firstLine="0"/>
      </w:pPr>
      <w:r>
        <w:t>2…</w:t>
      </w:r>
    </w:p>
    <w:p w:rsidR="00177B3C" w:rsidRDefault="00240BE2">
      <w:pPr>
        <w:pStyle w:val="a3"/>
        <w:tabs>
          <w:tab w:val="left" w:pos="142"/>
        </w:tabs>
      </w:pPr>
      <w:r>
        <w:t>Таким образом, заключение должно содержать то, что дипломник выносит на защиту.</w:t>
      </w:r>
    </w:p>
    <w:p w:rsidR="00177B3C" w:rsidRDefault="00240BE2">
      <w:pPr>
        <w:pStyle w:val="a3"/>
      </w:pPr>
      <w:r>
        <w:t>Общий объем графической части должен составлять 10…12 листов формата А1.</w:t>
      </w:r>
    </w:p>
    <w:p w:rsidR="00177B3C" w:rsidRDefault="00240BE2">
      <w:pPr>
        <w:pStyle w:val="a3"/>
      </w:pPr>
      <w:r>
        <w:t>На листах графической части проекта могут быть представлены сборочные чертежи и чертежи общего вида технологического оборудования, чертежи отдельных сборочных единиц и деталей,входящих в состав этого оборудования, технологические, аппаратурные, кинематические и гидропневматические схемы , компоновка оборудования и привязка его к производственным помещениям, результаты экспериментальных исследований в виде графиков, диаграмм, схем и т.д. Спецификации на сборочные единицы подшиваются в конце расчетно-пояснительной записки, но не входят в ее состав. Оформление чертежей и спецификаций должно отвечать требованиям ЕСКД.</w:t>
      </w:r>
    </w:p>
    <w:p w:rsidR="00177B3C" w:rsidRDefault="00240BE2">
      <w:pPr>
        <w:pStyle w:val="a3"/>
        <w:tabs>
          <w:tab w:val="left" w:pos="142"/>
        </w:tabs>
      </w:pPr>
      <w:r>
        <w:t>Специфика тематики дипломных проектов и работ может потребовать и представления особого иллюстративного материала, макетов, дискет, программ и т.п.</w:t>
      </w:r>
    </w:p>
    <w:p w:rsidR="00177B3C" w:rsidRDefault="00240BE2">
      <w:pPr>
        <w:pStyle w:val="a3"/>
        <w:tabs>
          <w:tab w:val="left" w:pos="142"/>
        </w:tabs>
      </w:pPr>
      <w:r>
        <w:t>В порядке исключения допускается защита дипломного проекта или работы с графической частью (и разделами пояснительной записки), демонстрируемыми при защите в ГАК на ПЭВМ, что и определяет соответствующий иллюстративный материал.</w:t>
      </w:r>
    </w:p>
    <w:p w:rsidR="00177B3C" w:rsidRDefault="00177B3C">
      <w:pPr>
        <w:pStyle w:val="a3"/>
      </w:pPr>
    </w:p>
    <w:p w:rsidR="00177B3C" w:rsidRDefault="00177B3C">
      <w:pPr>
        <w:pStyle w:val="a3"/>
      </w:pPr>
    </w:p>
    <w:p w:rsidR="00177B3C" w:rsidRDefault="00177B3C">
      <w:pPr>
        <w:pStyle w:val="a3"/>
      </w:pPr>
    </w:p>
    <w:p w:rsidR="00177B3C" w:rsidRDefault="00177B3C">
      <w:pPr>
        <w:pStyle w:val="a3"/>
      </w:pPr>
    </w:p>
    <w:p w:rsidR="00177B3C" w:rsidRDefault="00240BE2">
      <w:pPr>
        <w:pStyle w:val="a3"/>
        <w:numPr>
          <w:ilvl w:val="1"/>
          <w:numId w:val="12"/>
        </w:numPr>
        <w:tabs>
          <w:tab w:val="left" w:pos="142"/>
        </w:tabs>
        <w:jc w:val="center"/>
        <w:rPr>
          <w:i/>
        </w:rPr>
      </w:pPr>
      <w:r>
        <w:rPr>
          <w:i/>
        </w:rPr>
        <w:t>Оформление дипломного проекта</w:t>
      </w:r>
    </w:p>
    <w:p w:rsidR="00177B3C" w:rsidRDefault="00240BE2">
      <w:pPr>
        <w:pStyle w:val="a3"/>
        <w:tabs>
          <w:tab w:val="left" w:pos="142"/>
        </w:tabs>
      </w:pPr>
      <w:r>
        <w:t>Расчетно-пояснительная записка должна быть напечатана на машинке или принтере. Текст располагается на одной стороне страницы формата А4 (297</w:t>
      </w:r>
      <w:r>
        <w:sym w:font="Symbol" w:char="F0B4"/>
      </w:r>
      <w:r>
        <w:t>210 мм). Все страницы дипломного проекта должны быть одинакового размера и последовательно пронумерованы, включая список литературы и приложения.</w:t>
      </w:r>
    </w:p>
    <w:p w:rsidR="00177B3C" w:rsidRDefault="00240BE2">
      <w:pPr>
        <w:pStyle w:val="a3"/>
        <w:tabs>
          <w:tab w:val="left" w:pos="142"/>
        </w:tabs>
      </w:pPr>
      <w:r>
        <w:t>Первой страницей является титульный лист. Номер страницы на титульном листе не ставится. Страницы 2-5- составляют задание на дипломное проектирование.</w:t>
      </w:r>
    </w:p>
    <w:p w:rsidR="00177B3C" w:rsidRDefault="00240BE2">
      <w:pPr>
        <w:pStyle w:val="a3"/>
        <w:tabs>
          <w:tab w:val="left" w:pos="142"/>
        </w:tabs>
      </w:pPr>
      <w:r>
        <w:t>Названия глав и параграфов должны быть по возможности краткими и раскрывать содержание изложенного материала.</w:t>
      </w:r>
    </w:p>
    <w:p w:rsidR="00177B3C" w:rsidRDefault="00240BE2">
      <w:pPr>
        <w:pStyle w:val="a3"/>
        <w:tabs>
          <w:tab w:val="left" w:pos="142"/>
        </w:tabs>
      </w:pPr>
      <w:r>
        <w:t>Главы (разделы) и параграфы должны иметь порядковые номера, обозначенные арабскими цифрами. Первый параграф каждой главы должен иметь номер 1.</w:t>
      </w:r>
    </w:p>
    <w:p w:rsidR="00177B3C" w:rsidRDefault="00240BE2">
      <w:pPr>
        <w:pStyle w:val="a3"/>
        <w:tabs>
          <w:tab w:val="left" w:pos="142"/>
        </w:tabs>
      </w:pPr>
      <w:r>
        <w:t>Каждую главу рекомендуется начинать с новой страницы.</w:t>
      </w:r>
    </w:p>
    <w:p w:rsidR="00177B3C" w:rsidRDefault="00240BE2">
      <w:pPr>
        <w:pStyle w:val="a3"/>
        <w:tabs>
          <w:tab w:val="left" w:pos="142"/>
        </w:tabs>
      </w:pPr>
      <w:r>
        <w:t>Страницы расчетно-пояснительной записки оформляются в соответствии с требованиями ЕСКД к текстовой документации (ГОСТ 2.105-79).</w:t>
      </w:r>
    </w:p>
    <w:p w:rsidR="00177B3C" w:rsidRDefault="00240BE2">
      <w:pPr>
        <w:pStyle w:val="a3"/>
        <w:tabs>
          <w:tab w:val="left" w:pos="142"/>
        </w:tabs>
      </w:pPr>
      <w:r>
        <w:t>Расстояние между названием главы (раздела), параграфа и основным текстом должно составлять 3 межстрочных интервала при печатании на машинке, 2 межстрочных интервала при печатании на принтере.</w:t>
      </w:r>
    </w:p>
    <w:p w:rsidR="00177B3C" w:rsidRDefault="00240BE2">
      <w:pPr>
        <w:pStyle w:val="a3"/>
        <w:tabs>
          <w:tab w:val="left" w:pos="142"/>
        </w:tabs>
      </w:pPr>
      <w:r>
        <w:t>Для обеспечения наглядности при защите дипломник может продублировать содержание того или иного раздела или приложения на крупном листе ватмана или иного подходящего для этой цели материала, на фотографических слайдах.</w:t>
      </w:r>
    </w:p>
    <w:p w:rsidR="00177B3C" w:rsidRDefault="00240BE2">
      <w:pPr>
        <w:pStyle w:val="a3"/>
        <w:tabs>
          <w:tab w:val="left" w:pos="142"/>
        </w:tabs>
      </w:pPr>
      <w:r>
        <w:t>В основном тексте нецелесообразно использовать длинные цитаты. Имеет смысл ограничиться изложением их краткого содержания.</w:t>
      </w:r>
    </w:p>
    <w:p w:rsidR="00177B3C" w:rsidRDefault="00240BE2">
      <w:pPr>
        <w:pStyle w:val="a3"/>
        <w:tabs>
          <w:tab w:val="left" w:pos="142"/>
        </w:tabs>
      </w:pPr>
      <w:r>
        <w:t>Не рекомендуется также приводить полное наименование цитируемого произведения в основном тексте проекта.</w:t>
      </w:r>
    </w:p>
    <w:p w:rsidR="00177B3C" w:rsidRDefault="00240BE2">
      <w:pPr>
        <w:pStyle w:val="a3"/>
        <w:tabs>
          <w:tab w:val="left" w:pos="142"/>
        </w:tabs>
      </w:pPr>
      <w:r>
        <w:t>Категорически запрещается воспроизведение в дипломном проекте фрагментов текстов, фактов, данных из публикаций тех или иных авторов без указания источников заимствования.</w:t>
      </w:r>
    </w:p>
    <w:p w:rsidR="00177B3C" w:rsidRDefault="00240BE2">
      <w:pPr>
        <w:pStyle w:val="a3"/>
        <w:tabs>
          <w:tab w:val="left" w:pos="142"/>
        </w:tabs>
      </w:pPr>
      <w:r>
        <w:t>Расчеты должны выполняться с использованием системы СИ.</w:t>
      </w:r>
    </w:p>
    <w:p w:rsidR="00177B3C" w:rsidRDefault="00240BE2">
      <w:pPr>
        <w:pStyle w:val="a3"/>
        <w:tabs>
          <w:tab w:val="left" w:pos="142"/>
        </w:tabs>
      </w:pPr>
      <w:r>
        <w:t>При использовании формул из первоисточников, в которых употребляются несистемные единицы, их конечные значения должны быть пересчитаны в системные единицы.</w:t>
      </w:r>
    </w:p>
    <w:p w:rsidR="00177B3C" w:rsidRDefault="00240BE2">
      <w:pPr>
        <w:pStyle w:val="a3"/>
        <w:tabs>
          <w:tab w:val="left" w:pos="142"/>
        </w:tabs>
      </w:pPr>
      <w:r>
        <w:t>Формулы должны приводиться в общем виде с расшифровкой входящих в них буквенных значений.</w:t>
      </w:r>
    </w:p>
    <w:p w:rsidR="00177B3C" w:rsidRDefault="00240BE2">
      <w:pPr>
        <w:pStyle w:val="a3"/>
        <w:tabs>
          <w:tab w:val="left" w:pos="142"/>
        </w:tabs>
      </w:pPr>
      <w:r>
        <w:t>Формулы должны нумероваться по порядку в пределах раздела арабскими цифрами. Полный номер формулы, состоящей из номеров раздела и формулы, разделенных точками, должен заключаться в круглые скобки и помещаться на уровне нижней строки формулы.</w:t>
      </w:r>
    </w:p>
    <w:p w:rsidR="00177B3C" w:rsidRDefault="00240BE2">
      <w:pPr>
        <w:pStyle w:val="a3"/>
        <w:tabs>
          <w:tab w:val="left" w:pos="142"/>
        </w:tabs>
      </w:pPr>
      <w:r>
        <w:t>Размерность одного параметра в пределах всей пояснительной записки должна быть постоянной.</w:t>
      </w:r>
    </w:p>
    <w:p w:rsidR="00177B3C" w:rsidRDefault="00240BE2">
      <w:pPr>
        <w:pStyle w:val="a3"/>
        <w:tabs>
          <w:tab w:val="left" w:pos="142"/>
        </w:tabs>
        <w:rPr>
          <w:lang w:val="en-US"/>
        </w:rPr>
      </w:pPr>
      <w:r>
        <w:t>На материалы, взятые из литературы и других источников (утверждения, формулы, цитаты и т.п.) должны быть даны ссылки с указанием номера источника по списку использованной литературы. Номер ссылки представляется арабскими цифрами в квадратных скобках (</w:t>
      </w:r>
      <w:r>
        <w:rPr>
          <w:lang w:val="en-US"/>
        </w:rPr>
        <w:t>[2]</w:t>
      </w:r>
      <w:r>
        <w:t xml:space="preserve">), при ссылке на текст или таблицу указывается страница или таблица, оттуда заимствована информация (например, </w:t>
      </w:r>
      <w:r>
        <w:rPr>
          <w:lang w:val="en-US"/>
        </w:rPr>
        <w:t>[5,с.31],[3,табл.1]).</w:t>
      </w:r>
    </w:p>
    <w:p w:rsidR="00177B3C" w:rsidRDefault="00240BE2">
      <w:pPr>
        <w:pStyle w:val="a3"/>
        <w:tabs>
          <w:tab w:val="left" w:pos="142"/>
        </w:tabs>
      </w:pPr>
      <w:r>
        <w:t>При ссылке в тексте на формулу необходимо указывать ее полный номер в скобках, например: «в формуле (4.2)» или «в формуле (П.2.3.)».</w:t>
      </w:r>
    </w:p>
    <w:p w:rsidR="00177B3C" w:rsidRDefault="00240BE2">
      <w:pPr>
        <w:pStyle w:val="a3"/>
        <w:tabs>
          <w:tab w:val="left" w:pos="142"/>
        </w:tabs>
      </w:pPr>
      <w:r>
        <w:t>При ссылке на таблицу указывают в скобках ее полный номер и слово «Таблица» в сокращенном виде, например: «(табл.4.1.)» или «(табл.П.1.2.)». По такому же принципу делают ссылки на рисунки, например: «(рис.3.5)», «(рис.П.1.3.)».</w:t>
      </w:r>
    </w:p>
    <w:p w:rsidR="00177B3C" w:rsidRDefault="00240BE2">
      <w:pPr>
        <w:pStyle w:val="a3"/>
        <w:tabs>
          <w:tab w:val="left" w:pos="142"/>
        </w:tabs>
      </w:pPr>
      <w:r>
        <w:t>При ссылке на приложения в скобках без сокращения пишется слово «Приложение» и номер его, например: «(Приложение 5)».</w:t>
      </w:r>
    </w:p>
    <w:p w:rsidR="00177B3C" w:rsidRDefault="00240BE2">
      <w:pPr>
        <w:pStyle w:val="a3"/>
        <w:tabs>
          <w:tab w:val="left" w:pos="142"/>
        </w:tabs>
      </w:pPr>
      <w:r>
        <w:t>Дипломный проект должен быть сброшюрован таким образом, чтобы исключалась возможность утраты отдельных страниц.</w:t>
      </w:r>
    </w:p>
    <w:p w:rsidR="00177B3C" w:rsidRDefault="00240BE2">
      <w:pPr>
        <w:pStyle w:val="a3"/>
        <w:tabs>
          <w:tab w:val="left" w:pos="142"/>
        </w:tabs>
      </w:pPr>
      <w:r>
        <w:t>Список использованной литературы и других источников составляется в алфавитном порядке (либо в порядке появления ссылок в тексте).</w:t>
      </w:r>
    </w:p>
    <w:p w:rsidR="00177B3C" w:rsidRDefault="00240BE2">
      <w:pPr>
        <w:pStyle w:val="a3"/>
        <w:tabs>
          <w:tab w:val="left" w:pos="142"/>
        </w:tabs>
      </w:pPr>
      <w:r>
        <w:t>Список использованной литературы должен содержать только ту литературу, которая непосредственно использована дипломником и на которую имеются ссылки в тексте.</w:t>
      </w:r>
    </w:p>
    <w:p w:rsidR="00177B3C" w:rsidRDefault="00240BE2">
      <w:pPr>
        <w:pStyle w:val="a3"/>
        <w:tabs>
          <w:tab w:val="left" w:pos="142"/>
        </w:tabs>
      </w:pPr>
      <w:r>
        <w:t>Сведения об использованных источниках должны быть составлены в соответствии с требованиями  ГОСТ 7.1-76.</w:t>
      </w:r>
    </w:p>
    <w:p w:rsidR="00177B3C" w:rsidRDefault="00240BE2">
      <w:pPr>
        <w:pStyle w:val="a3"/>
        <w:tabs>
          <w:tab w:val="left" w:pos="142"/>
        </w:tabs>
      </w:pPr>
      <w:r>
        <w:t>В качестве приложений к дипломному проекту выступает иллюстрированный фактический материал, служащий для подтверждения тех или иных положений автора и занимающий значительный объем: схемы, графики, таблицы, диаграммы.</w:t>
      </w:r>
    </w:p>
    <w:p w:rsidR="00177B3C" w:rsidRDefault="00240BE2">
      <w:pPr>
        <w:pStyle w:val="a3"/>
        <w:tabs>
          <w:tab w:val="left" w:pos="142"/>
        </w:tabs>
      </w:pPr>
      <w:r>
        <w:t>Приложения нумеруются в порядке появления ссылок на них в основном тексте проекта. В правом верхнем углу первого листа приложения делается надпись «Приложение №…» и далее дается наименование приложения.</w:t>
      </w:r>
    </w:p>
    <w:p w:rsidR="00177B3C" w:rsidRDefault="00177B3C">
      <w:pPr>
        <w:pStyle w:val="a3"/>
        <w:tabs>
          <w:tab w:val="left" w:pos="142"/>
        </w:tabs>
      </w:pPr>
    </w:p>
    <w:p w:rsidR="00177B3C" w:rsidRDefault="00177B3C">
      <w:pPr>
        <w:pStyle w:val="a3"/>
        <w:tabs>
          <w:tab w:val="left" w:pos="142"/>
        </w:tabs>
      </w:pPr>
    </w:p>
    <w:p w:rsidR="00177B3C" w:rsidRDefault="00240BE2">
      <w:pPr>
        <w:numPr>
          <w:ilvl w:val="0"/>
          <w:numId w:val="12"/>
        </w:numPr>
        <w:tabs>
          <w:tab w:val="left" w:pos="142"/>
        </w:tabs>
        <w:jc w:val="center"/>
        <w:rPr>
          <w:b/>
        </w:rPr>
      </w:pPr>
      <w:r>
        <w:rPr>
          <w:b/>
        </w:rPr>
        <w:t>Нормоконтроль, отзыв и рецензирование</w:t>
      </w:r>
    </w:p>
    <w:p w:rsidR="00177B3C" w:rsidRDefault="00240BE2">
      <w:pPr>
        <w:pStyle w:val="a3"/>
        <w:tabs>
          <w:tab w:val="left" w:pos="142"/>
        </w:tabs>
      </w:pPr>
      <w:r>
        <w:t>Контроль всех материалов дипломного проекта (работы) за соблюдением стандартов ЕСКД, ЕСДП, ЕСБТ и т.п. (нормоконтроль) осуществляется после завершения всего проекта (работы), подписанного руководителем и консультантом.</w:t>
      </w:r>
    </w:p>
    <w:p w:rsidR="00177B3C" w:rsidRDefault="00240BE2">
      <w:pPr>
        <w:tabs>
          <w:tab w:val="left" w:pos="142"/>
        </w:tabs>
      </w:pPr>
      <w:r>
        <w:t>Исправление дипломником обнаруженных ошибок и замечаний нормоконтроля до защиты в ГАК обязательно.</w:t>
      </w:r>
    </w:p>
    <w:p w:rsidR="00177B3C" w:rsidRDefault="00240BE2">
      <w:pPr>
        <w:pStyle w:val="a3"/>
        <w:tabs>
          <w:tab w:val="left" w:pos="142"/>
        </w:tabs>
      </w:pPr>
      <w:r>
        <w:t>Дипломный проект за 10 дней до назначения срока защиты должен быть передан  руководителю для подготовки отзыва.</w:t>
      </w:r>
    </w:p>
    <w:p w:rsidR="00177B3C" w:rsidRDefault="00240BE2">
      <w:pPr>
        <w:tabs>
          <w:tab w:val="left" w:pos="142"/>
        </w:tabs>
      </w:pPr>
      <w:r>
        <w:t>В отзыве на дипломный проект должны быть освещены следующие вопросы:</w:t>
      </w:r>
    </w:p>
    <w:p w:rsidR="00177B3C" w:rsidRDefault="00240BE2">
      <w:pPr>
        <w:pStyle w:val="a3"/>
        <w:tabs>
          <w:tab w:val="left" w:pos="142"/>
        </w:tabs>
      </w:pPr>
      <w:r>
        <w:t>Рецензентами могут быть доценты, старшие преподаватели кафедр МАХП и механики, а также высококвалифицированные специалисты в области химической технологии, машин и аппаратов химических производств.</w:t>
      </w:r>
    </w:p>
    <w:p w:rsidR="00177B3C" w:rsidRDefault="00240BE2">
      <w:pPr>
        <w:tabs>
          <w:tab w:val="left" w:pos="142"/>
        </w:tabs>
      </w:pPr>
      <w:r>
        <w:t>В рецензии отражаются следующие моменты:</w:t>
      </w:r>
    </w:p>
    <w:p w:rsidR="00177B3C" w:rsidRDefault="00240BE2">
      <w:pPr>
        <w:numPr>
          <w:ilvl w:val="0"/>
          <w:numId w:val="14"/>
        </w:numPr>
        <w:tabs>
          <w:tab w:val="left" w:pos="142"/>
        </w:tabs>
      </w:pPr>
      <w:r>
        <w:t>актуальность темы рецензируемого проекта, - логичность и последовательность  изложения материала,</w:t>
      </w:r>
    </w:p>
    <w:p w:rsidR="00177B3C" w:rsidRDefault="00240BE2">
      <w:pPr>
        <w:numPr>
          <w:ilvl w:val="0"/>
          <w:numId w:val="14"/>
        </w:numPr>
        <w:tabs>
          <w:tab w:val="left" w:pos="142"/>
        </w:tabs>
      </w:pPr>
      <w:r>
        <w:t>в какой мере раскрыта избранная тема,</w:t>
      </w:r>
    </w:p>
    <w:p w:rsidR="00177B3C" w:rsidRDefault="00240BE2">
      <w:pPr>
        <w:numPr>
          <w:ilvl w:val="0"/>
          <w:numId w:val="14"/>
        </w:numPr>
        <w:tabs>
          <w:tab w:val="left" w:pos="142"/>
        </w:tabs>
      </w:pPr>
      <w:r>
        <w:t>достоверность фактического материала, обоснование сделанных выводов, практическая значимость рекомендаций,</w:t>
      </w:r>
    </w:p>
    <w:p w:rsidR="00177B3C" w:rsidRDefault="00240BE2">
      <w:pPr>
        <w:numPr>
          <w:ilvl w:val="0"/>
          <w:numId w:val="14"/>
        </w:numPr>
        <w:tabs>
          <w:tab w:val="left" w:pos="142"/>
        </w:tabs>
      </w:pPr>
      <w:r>
        <w:t>конкретные замечания по содержанию, выводам, рекомендациям, оформлению проекта с указанием конкретных страниц.</w:t>
      </w:r>
    </w:p>
    <w:p w:rsidR="00177B3C" w:rsidRDefault="00240BE2">
      <w:pPr>
        <w:pStyle w:val="a3"/>
        <w:tabs>
          <w:tab w:val="left" w:pos="142"/>
        </w:tabs>
      </w:pPr>
      <w:r>
        <w:t>Рецензия подписывается рецензентом с указанием ФИО, ученого звания, ученой степени, должности, даты подписи.</w:t>
      </w:r>
    </w:p>
    <w:p w:rsidR="00177B3C" w:rsidRDefault="00240BE2">
      <w:pPr>
        <w:tabs>
          <w:tab w:val="left" w:pos="142"/>
        </w:tabs>
      </w:pPr>
      <w:r>
        <w:t>Рецензия должна быть доведена до дипломника не позднее чем за 3 дня до защиты.</w:t>
      </w:r>
    </w:p>
    <w:p w:rsidR="00177B3C" w:rsidRDefault="00177B3C">
      <w:pPr>
        <w:tabs>
          <w:tab w:val="left" w:pos="142"/>
        </w:tabs>
      </w:pPr>
    </w:p>
    <w:p w:rsidR="00177B3C" w:rsidRDefault="00240BE2">
      <w:pPr>
        <w:numPr>
          <w:ilvl w:val="0"/>
          <w:numId w:val="12"/>
        </w:numPr>
        <w:tabs>
          <w:tab w:val="left" w:pos="142"/>
        </w:tabs>
        <w:jc w:val="center"/>
        <w:rPr>
          <w:b/>
        </w:rPr>
      </w:pPr>
      <w:r>
        <w:rPr>
          <w:b/>
        </w:rPr>
        <w:t>Защита дипломного проекта</w:t>
      </w:r>
    </w:p>
    <w:p w:rsidR="00177B3C" w:rsidRDefault="00240BE2">
      <w:pPr>
        <w:pStyle w:val="a3"/>
        <w:tabs>
          <w:tab w:val="left" w:pos="142"/>
        </w:tabs>
      </w:pPr>
      <w:r>
        <w:t xml:space="preserve">К защите допускаются дипломные проекты, представленные на выпускающую кафедру в установленные сроки, имеющие положительный отзыв руководителя и рецензию. </w:t>
      </w:r>
    </w:p>
    <w:p w:rsidR="00177B3C" w:rsidRDefault="00240BE2">
      <w:pPr>
        <w:tabs>
          <w:tab w:val="left" w:pos="142"/>
        </w:tabs>
      </w:pPr>
      <w:r>
        <w:t>Защита дипломных проектов проводится на открытых заседаниях Государственной Аттестационной Комиссии (ГАК).</w:t>
      </w:r>
    </w:p>
    <w:p w:rsidR="00177B3C" w:rsidRDefault="00240BE2">
      <w:pPr>
        <w:tabs>
          <w:tab w:val="left" w:pos="142"/>
        </w:tabs>
      </w:pPr>
      <w:r>
        <w:t>Организацией защиты руководит председатель ГАК, а в его отсутствие – заместитель председателя.</w:t>
      </w:r>
    </w:p>
    <w:p w:rsidR="00177B3C" w:rsidRDefault="00240BE2">
      <w:pPr>
        <w:tabs>
          <w:tab w:val="left" w:pos="142"/>
        </w:tabs>
      </w:pPr>
      <w:r>
        <w:t>Регламент защиты определяется ГАК и заблаговременно доводится до сведения дипломников.</w:t>
      </w:r>
    </w:p>
    <w:p w:rsidR="00177B3C" w:rsidRDefault="00240BE2">
      <w:pPr>
        <w:tabs>
          <w:tab w:val="left" w:pos="142"/>
        </w:tabs>
      </w:pPr>
      <w:r>
        <w:t xml:space="preserve">В выступлении дипломнику следует обосновать актуальность темы, выбор объекта проектирования, сформулировать цели и задачи, раскрыть структуру проекта. Особое внимание необходимо уделять выводам, предложениям, рекомендациям, сделанным автором на основе проведенной работы. </w:t>
      </w:r>
    </w:p>
    <w:p w:rsidR="00177B3C" w:rsidRDefault="00240BE2">
      <w:pPr>
        <w:tabs>
          <w:tab w:val="left" w:pos="142"/>
        </w:tabs>
      </w:pPr>
      <w:r>
        <w:t>После доклада председатель ГАК зачитывает отзыв руководителя, рецензию и предоставляет дипломнику возможность ответить на высказанные в них замечания и пожелания.</w:t>
      </w:r>
    </w:p>
    <w:p w:rsidR="00177B3C" w:rsidRDefault="00240BE2">
      <w:pPr>
        <w:tabs>
          <w:tab w:val="left" w:pos="142"/>
        </w:tabs>
      </w:pPr>
      <w:r>
        <w:t>Наряду с членами ГАК могут задавать вопросы и участвовать в дискуссии лица, присутствующие на защите. Содержание вопросов и ответов отражается в протоколе.</w:t>
      </w:r>
    </w:p>
    <w:p w:rsidR="00177B3C" w:rsidRDefault="00240BE2">
      <w:pPr>
        <w:tabs>
          <w:tab w:val="left" w:pos="142"/>
        </w:tabs>
      </w:pPr>
      <w:r>
        <w:t>После дискуссии дипломнику предоставляется заключительное слово.</w:t>
      </w:r>
    </w:p>
    <w:p w:rsidR="00177B3C" w:rsidRDefault="00240BE2">
      <w:pPr>
        <w:tabs>
          <w:tab w:val="left" w:pos="142"/>
        </w:tabs>
      </w:pPr>
      <w:r>
        <w:t>По окончании защиты члены ГАК на закрытом заседании коллективно обсуждают итоги защиты каждого проекта и оценивают ее большинством голосов по четырехбалльной системе (отлично, хорошо, удовлетворительно, неудовлетворительно). При равном количестве голосов приоритет имеет председатель ГАК.</w:t>
      </w:r>
    </w:p>
    <w:p w:rsidR="00177B3C" w:rsidRDefault="00240BE2">
      <w:pPr>
        <w:tabs>
          <w:tab w:val="left" w:pos="142"/>
        </w:tabs>
      </w:pPr>
      <w:r>
        <w:t>Итоги обсуждения объявляются  открыто.</w:t>
      </w:r>
    </w:p>
    <w:p w:rsidR="00177B3C" w:rsidRDefault="00240BE2">
      <w:pPr>
        <w:tabs>
          <w:tab w:val="left" w:pos="142"/>
        </w:tabs>
      </w:pPr>
      <w:r>
        <w:t>При несогласии с оценкой защиты дипломник вправе подать аппеляцию в тот же день, когда проходила защита. ГАК рассматривает апелляцию в день ее поступления. Решение ГАК по аппеляции является окончательным.</w:t>
      </w:r>
    </w:p>
    <w:p w:rsidR="00177B3C" w:rsidRDefault="00240BE2">
      <w:pPr>
        <w:tabs>
          <w:tab w:val="left" w:pos="142"/>
        </w:tabs>
      </w:pPr>
      <w:r>
        <w:t>В тех случаях, когда защита дипломного проекта признается ГАК неудовлетворительной, студент может представить к повторной защите тот же проект с доработкой, определяемой комиссией, или же обязан разработать новую тему, которая устанавливается соответствующей кафедрой.</w:t>
      </w:r>
    </w:p>
    <w:p w:rsidR="00177B3C" w:rsidRDefault="00240BE2">
      <w:pPr>
        <w:tabs>
          <w:tab w:val="left" w:pos="142"/>
        </w:tabs>
      </w:pPr>
      <w:r>
        <w:t>Студент, не защитивший дипломного проекта, допускается к повторной защите дипломного проекта в течение трех лет после окончания вуза при представлении положительной характеристики с места работы, отвечающей профилю подготовки в вузе.</w:t>
      </w:r>
    </w:p>
    <w:p w:rsidR="00177B3C" w:rsidRDefault="00240BE2">
      <w:pPr>
        <w:tabs>
          <w:tab w:val="left" w:pos="142"/>
        </w:tabs>
      </w:pPr>
      <w:r>
        <w:t>Студентам, не защитившим дипломного проекта по уважительной причине (документально подтвержденной), ректором высшего учебного заведения может быть удлинен срок обучения до следующего периода работы ГАК по защите дипломных проектов, но не более одного года.</w:t>
      </w:r>
    </w:p>
    <w:p w:rsidR="00177B3C" w:rsidRDefault="00240BE2">
      <w:pPr>
        <w:pStyle w:val="a4"/>
        <w:jc w:val="right"/>
        <w:rPr>
          <w:rFonts w:ascii="Times New Roman" w:hAnsi="Times New Roman"/>
          <w:b w:val="0"/>
          <w:i/>
          <w:sz w:val="28"/>
        </w:rPr>
      </w:pPr>
      <w:r>
        <w:br w:type="page"/>
      </w:r>
      <w:r>
        <w:rPr>
          <w:rFonts w:ascii="Times New Roman" w:hAnsi="Times New Roman"/>
          <w:b w:val="0"/>
          <w:i/>
          <w:sz w:val="28"/>
        </w:rPr>
        <w:t>Приложение1</w:t>
      </w:r>
    </w:p>
    <w:p w:rsidR="00177B3C" w:rsidRDefault="00177B3C">
      <w:pPr>
        <w:pStyle w:val="a4"/>
        <w:jc w:val="right"/>
      </w:pPr>
    </w:p>
    <w:p w:rsidR="00177B3C" w:rsidRDefault="00240BE2">
      <w:pPr>
        <w:pStyle w:val="a4"/>
      </w:pPr>
      <w:r>
        <w:t>Министерство РФ по атомной энергии</w:t>
      </w:r>
    </w:p>
    <w:p w:rsidR="00177B3C" w:rsidRDefault="008879EE">
      <w:pPr>
        <w:jc w:val="center"/>
      </w:pPr>
      <w:r>
        <w:rPr>
          <w:noProof/>
        </w:rPr>
        <w:pict>
          <v:line id="_x0000_s1026" style="position:absolute;left:0;text-align:left;z-index:251651584;mso-position-horizontal:absolute;mso-position-horizontal-relative:text;mso-position-vertical:absolute;mso-position-vertical-relative:text" from="123.6pt,-12.6pt" to="382.8pt,-12.6pt" o:allowincell="f"/>
        </w:pict>
      </w:r>
    </w:p>
    <w:p w:rsidR="00177B3C" w:rsidRDefault="00240BE2">
      <w:pPr>
        <w:pStyle w:val="1"/>
        <w:spacing w:before="0" w:after="0"/>
        <w:jc w:val="center"/>
        <w:rPr>
          <w:b/>
        </w:rPr>
      </w:pPr>
      <w:r>
        <w:rPr>
          <w:b/>
        </w:rPr>
        <w:t>Озерский технологический институт</w:t>
      </w:r>
    </w:p>
    <w:p w:rsidR="00177B3C" w:rsidRDefault="00240BE2">
      <w:pPr>
        <w:pStyle w:val="1"/>
        <w:spacing w:before="0" w:after="0"/>
        <w:jc w:val="center"/>
        <w:rPr>
          <w:b/>
        </w:rPr>
      </w:pPr>
      <w:r>
        <w:rPr>
          <w:b/>
        </w:rPr>
        <w:t>Московского государственного инженерно-физического института</w:t>
      </w:r>
    </w:p>
    <w:p w:rsidR="00177B3C" w:rsidRDefault="00240BE2">
      <w:pPr>
        <w:pStyle w:val="1"/>
        <w:spacing w:before="0" w:after="0"/>
        <w:jc w:val="center"/>
      </w:pPr>
      <w:r>
        <w:t>(технического университета)</w:t>
      </w:r>
    </w:p>
    <w:p w:rsidR="00177B3C" w:rsidRDefault="008879EE">
      <w:pPr>
        <w:jc w:val="center"/>
        <w:rPr>
          <w:color w:val="000000"/>
          <w:sz w:val="36"/>
        </w:rPr>
      </w:pPr>
      <w:r>
        <w:rPr>
          <w:noProof/>
          <w:color w:val="000000"/>
          <w:sz w:val="36"/>
        </w:rPr>
        <w:pict>
          <v:line id="_x0000_s1030" style="position:absolute;left:0;text-align:left;z-index:251655680;mso-position-horizontal:absolute;mso-position-horizontal-relative:text;mso-position-vertical:absolute;mso-position-vertical-relative:text" from="22.8pt,-29.4pt" to="447.6pt,-29.4pt" o:allowincell="f"/>
        </w:pict>
      </w:r>
    </w:p>
    <w:p w:rsidR="00177B3C" w:rsidRDefault="00177B3C">
      <w:pPr>
        <w:jc w:val="right"/>
        <w:rPr>
          <w:noProof/>
          <w:color w:val="000000"/>
          <w:sz w:val="36"/>
        </w:rPr>
      </w:pPr>
    </w:p>
    <w:p w:rsidR="00177B3C" w:rsidRDefault="00240BE2">
      <w:pPr>
        <w:pStyle w:val="8"/>
      </w:pPr>
      <w:r>
        <w:t>Кафедра МАХП</w:t>
      </w:r>
    </w:p>
    <w:p w:rsidR="00177B3C" w:rsidRDefault="00177B3C">
      <w:pPr>
        <w:jc w:val="center"/>
        <w:rPr>
          <w:noProof/>
          <w:color w:val="000000"/>
          <w:sz w:val="36"/>
        </w:rPr>
      </w:pPr>
    </w:p>
    <w:p w:rsidR="00177B3C" w:rsidRDefault="00177B3C">
      <w:pPr>
        <w:jc w:val="center"/>
        <w:rPr>
          <w:noProof/>
          <w:color w:val="000000"/>
          <w:sz w:val="40"/>
        </w:rPr>
      </w:pPr>
    </w:p>
    <w:p w:rsidR="00177B3C" w:rsidRDefault="008879EE">
      <w:pPr>
        <w:pStyle w:val="2"/>
        <w:rPr>
          <w:b/>
          <w:i w:val="0"/>
          <w:caps/>
          <w:sz w:val="44"/>
        </w:rPr>
      </w:pPr>
      <w:r>
        <w:rPr>
          <w:b/>
          <w:i w:val="0"/>
          <w:caps/>
          <w:sz w:val="44"/>
        </w:rPr>
        <w:pict>
          <v:line id="_x0000_s1031" style="position:absolute;left:0;text-align:left;z-index:251656704;mso-position-horizontal:absolute;mso-position-horizontal-relative:text;mso-position-vertical:absolute;mso-position-vertical-relative:text" from="29.9pt,28.3pt" to="29.9pt,28.3pt" o:allowincell="f"/>
        </w:pict>
      </w:r>
      <w:r>
        <w:rPr>
          <w:b/>
          <w:i w:val="0"/>
          <w:caps/>
          <w:sz w:val="44"/>
        </w:rPr>
        <w:pict>
          <v:line id="_x0000_s1029" style="position:absolute;left:0;text-align:left;z-index:251654656;mso-position-horizontal:absolute;mso-position-horizontal-relative:text;mso-position-vertical:absolute;mso-position-vertical-relative:text" from="-135.7pt,32.8pt" to="-135.7pt,32.8pt" o:allowincell="f"/>
        </w:pict>
      </w:r>
      <w:r>
        <w:rPr>
          <w:b/>
          <w:i w:val="0"/>
          <w:caps/>
          <w:sz w:val="44"/>
        </w:rPr>
        <w:pict>
          <v:rect id="_x0000_s1028" style="position:absolute;left:0;text-align:left;margin-left:-106.9pt;margin-top:18.4pt;width:7.2pt;height:7.2pt;z-index:251653632;mso-position-horizontal:absolute;mso-position-horizontal-relative:text;mso-position-vertical:absolute;mso-position-vertical-relative:text" o:allowincell="f"/>
        </w:pict>
      </w:r>
      <w:r>
        <w:rPr>
          <w:b/>
          <w:i w:val="0"/>
          <w:caps/>
          <w:sz w:val="44"/>
        </w:rPr>
        <w:pict>
          <v:line id="_x0000_s1027" style="position:absolute;left:0;text-align:left;z-index:251652608;mso-position-horizontal:absolute;mso-position-horizontal-relative:text;mso-position-vertical:absolute;mso-position-vertical-relative:text" from="29.9pt,18.4pt" to="29.9pt,18.4pt" o:allowincell="f"/>
        </w:pict>
      </w:r>
      <w:r w:rsidR="00240BE2">
        <w:rPr>
          <w:b/>
          <w:i w:val="0"/>
          <w:caps/>
          <w:sz w:val="44"/>
        </w:rPr>
        <w:t>дипломный ПРОЕКТ</w:t>
      </w:r>
    </w:p>
    <w:p w:rsidR="00177B3C" w:rsidRDefault="00177B3C">
      <w:pPr>
        <w:pStyle w:val="a5"/>
        <w:tabs>
          <w:tab w:val="clear" w:pos="4153"/>
          <w:tab w:val="clear" w:pos="8306"/>
        </w:tabs>
      </w:pPr>
    </w:p>
    <w:p w:rsidR="00177B3C" w:rsidRDefault="00240BE2">
      <w:pPr>
        <w:pStyle w:val="6"/>
        <w:jc w:val="center"/>
        <w:rPr>
          <w:b w:val="0"/>
        </w:rPr>
      </w:pPr>
      <w:r>
        <w:rPr>
          <w:b w:val="0"/>
        </w:rPr>
        <w:t>Для специальности 170500 «Машины и аппараты химических производств и предприятий строительных материалов»</w:t>
      </w:r>
    </w:p>
    <w:p w:rsidR="00177B3C" w:rsidRDefault="00177B3C">
      <w:pPr>
        <w:jc w:val="center"/>
      </w:pPr>
    </w:p>
    <w:p w:rsidR="00177B3C" w:rsidRDefault="00177B3C"/>
    <w:p w:rsidR="00177B3C" w:rsidRDefault="008879EE">
      <w:pPr>
        <w:rPr>
          <w:b/>
          <w:sz w:val="32"/>
        </w:rPr>
      </w:pPr>
      <w:r>
        <w:rPr>
          <w:b/>
          <w:noProof/>
          <w:sz w:val="32"/>
        </w:rPr>
        <w:pict>
          <v:line id="_x0000_s1032" style="position:absolute;left:0;text-align:left;z-index:251657728;mso-position-horizontal:absolute;mso-position-horizontal-relative:text;mso-position-vertical:absolute;mso-position-vertical-relative:text" from="73.2pt,-74.4pt" to="73.2pt,-2.4pt" o:allowincell="f"/>
        </w:pict>
      </w:r>
      <w:r w:rsidR="00240BE2">
        <w:rPr>
          <w:b/>
          <w:sz w:val="32"/>
        </w:rPr>
        <w:t>Тема:</w:t>
      </w:r>
    </w:p>
    <w:p w:rsidR="00177B3C" w:rsidRDefault="00177B3C">
      <w:pPr>
        <w:jc w:val="center"/>
      </w:pPr>
    </w:p>
    <w:p w:rsidR="00177B3C" w:rsidRDefault="00177B3C">
      <w:pPr>
        <w:jc w:val="center"/>
      </w:pPr>
    </w:p>
    <w:p w:rsidR="00177B3C" w:rsidRDefault="00177B3C">
      <w:pPr>
        <w:jc w:val="center"/>
      </w:pPr>
    </w:p>
    <w:p w:rsidR="00177B3C" w:rsidRDefault="00177B3C">
      <w:pPr>
        <w:pStyle w:val="6"/>
        <w:rPr>
          <w:i/>
        </w:rPr>
      </w:pPr>
    </w:p>
    <w:p w:rsidR="00177B3C" w:rsidRDefault="00177B3C">
      <w:pPr>
        <w:pStyle w:val="6"/>
        <w:rPr>
          <w:i/>
        </w:rPr>
      </w:pPr>
    </w:p>
    <w:p w:rsidR="00177B3C" w:rsidRDefault="00240BE2">
      <w:pPr>
        <w:pStyle w:val="6"/>
        <w:jc w:val="center"/>
        <w:rPr>
          <w:b w:val="0"/>
          <w:i/>
          <w:sz w:val="32"/>
        </w:rPr>
      </w:pPr>
      <w:r>
        <w:rPr>
          <w:b w:val="0"/>
          <w:i/>
          <w:sz w:val="32"/>
        </w:rPr>
        <w:t>Расчетно-пояснительная записка на _____листах формата А4</w:t>
      </w:r>
    </w:p>
    <w:p w:rsidR="00177B3C" w:rsidRDefault="00240BE2">
      <w:pPr>
        <w:jc w:val="center"/>
        <w:rPr>
          <w:i/>
          <w:sz w:val="32"/>
        </w:rPr>
      </w:pPr>
      <w:r>
        <w:rPr>
          <w:i/>
          <w:sz w:val="32"/>
        </w:rPr>
        <w:t>Графическая часть  на  ___листах формата А1</w:t>
      </w:r>
    </w:p>
    <w:p w:rsidR="00177B3C" w:rsidRDefault="00177B3C">
      <w:pPr>
        <w:jc w:val="right"/>
      </w:pPr>
    </w:p>
    <w:p w:rsidR="00177B3C" w:rsidRDefault="00177B3C">
      <w:pPr>
        <w:jc w:val="right"/>
      </w:pPr>
    </w:p>
    <w:p w:rsidR="00177B3C" w:rsidRDefault="00240BE2">
      <w:pPr>
        <w:pStyle w:val="9"/>
        <w:jc w:val="left"/>
        <w:rPr>
          <w:b/>
        </w:rPr>
      </w:pPr>
      <w:r>
        <w:rPr>
          <w:b/>
        </w:rPr>
        <w:t xml:space="preserve">        Студент</w:t>
      </w:r>
    </w:p>
    <w:p w:rsidR="00177B3C" w:rsidRDefault="00177B3C">
      <w:pPr>
        <w:jc w:val="left"/>
        <w:rPr>
          <w:b/>
        </w:rPr>
      </w:pPr>
    </w:p>
    <w:p w:rsidR="00177B3C" w:rsidRDefault="00240BE2">
      <w:pPr>
        <w:jc w:val="left"/>
        <w:rPr>
          <w:b/>
        </w:rPr>
      </w:pPr>
      <w:r>
        <w:rPr>
          <w:b/>
        </w:rPr>
        <w:t>Руководитель</w:t>
      </w:r>
    </w:p>
    <w:p w:rsidR="00177B3C" w:rsidRDefault="00177B3C">
      <w:pPr>
        <w:jc w:val="left"/>
        <w:rPr>
          <w:b/>
        </w:rPr>
      </w:pPr>
    </w:p>
    <w:p w:rsidR="00177B3C" w:rsidRDefault="00240BE2">
      <w:pPr>
        <w:jc w:val="left"/>
        <w:rPr>
          <w:b/>
        </w:rPr>
      </w:pPr>
      <w:r>
        <w:rPr>
          <w:b/>
        </w:rPr>
        <w:t>Н. Контр.</w:t>
      </w:r>
    </w:p>
    <w:p w:rsidR="00177B3C" w:rsidRDefault="00177B3C">
      <w:pPr>
        <w:jc w:val="left"/>
        <w:rPr>
          <w:b/>
        </w:rPr>
      </w:pPr>
    </w:p>
    <w:p w:rsidR="00177B3C" w:rsidRDefault="00240BE2">
      <w:pPr>
        <w:jc w:val="left"/>
        <w:rPr>
          <w:b/>
        </w:rPr>
      </w:pPr>
      <w:r>
        <w:rPr>
          <w:b/>
        </w:rPr>
        <w:t>Рецензент</w:t>
      </w:r>
    </w:p>
    <w:p w:rsidR="00177B3C" w:rsidRDefault="00177B3C">
      <w:pPr>
        <w:jc w:val="left"/>
        <w:rPr>
          <w:b/>
        </w:rPr>
      </w:pPr>
    </w:p>
    <w:p w:rsidR="00177B3C" w:rsidRDefault="00240BE2">
      <w:pPr>
        <w:jc w:val="left"/>
        <w:rPr>
          <w:b/>
        </w:rPr>
      </w:pPr>
      <w:r>
        <w:rPr>
          <w:b/>
        </w:rPr>
        <w:t>Зав.кафедрой</w:t>
      </w:r>
    </w:p>
    <w:p w:rsidR="00177B3C" w:rsidRDefault="00177B3C">
      <w:pPr>
        <w:pStyle w:val="6"/>
      </w:pPr>
    </w:p>
    <w:p w:rsidR="00177B3C" w:rsidRDefault="00177B3C"/>
    <w:p w:rsidR="00177B3C" w:rsidRDefault="00240BE2">
      <w:pPr>
        <w:pStyle w:val="6"/>
        <w:jc w:val="center"/>
        <w:rPr>
          <w:b w:val="0"/>
          <w:sz w:val="40"/>
        </w:rPr>
      </w:pPr>
      <w:r>
        <w:rPr>
          <w:b w:val="0"/>
          <w:sz w:val="40"/>
        </w:rPr>
        <w:t>1998</w:t>
      </w:r>
    </w:p>
    <w:p w:rsidR="00177B3C" w:rsidRDefault="00177B3C"/>
    <w:p w:rsidR="00177B3C" w:rsidRDefault="00240BE2">
      <w:pPr>
        <w:pStyle w:val="a3"/>
        <w:tabs>
          <w:tab w:val="left" w:pos="142"/>
        </w:tabs>
        <w:jc w:val="right"/>
        <w:rPr>
          <w:i/>
        </w:rPr>
      </w:pPr>
      <w:r>
        <w:rPr>
          <w:i/>
        </w:rPr>
        <w:t>Приложение 2</w:t>
      </w:r>
    </w:p>
    <w:p w:rsidR="00177B3C" w:rsidRDefault="00177B3C">
      <w:pPr>
        <w:pStyle w:val="a3"/>
        <w:tabs>
          <w:tab w:val="left" w:pos="142"/>
        </w:tabs>
        <w:jc w:val="center"/>
      </w:pPr>
    </w:p>
    <w:p w:rsidR="00177B3C" w:rsidRDefault="00177B3C">
      <w:pPr>
        <w:pStyle w:val="a3"/>
        <w:tabs>
          <w:tab w:val="left" w:pos="142"/>
        </w:tabs>
        <w:jc w:val="center"/>
      </w:pPr>
    </w:p>
    <w:p w:rsidR="00177B3C" w:rsidRDefault="00177B3C">
      <w:pPr>
        <w:pStyle w:val="a3"/>
        <w:tabs>
          <w:tab w:val="left" w:pos="142"/>
        </w:tabs>
        <w:jc w:val="center"/>
      </w:pPr>
    </w:p>
    <w:p w:rsidR="00177B3C" w:rsidRDefault="00240BE2">
      <w:pPr>
        <w:pStyle w:val="a3"/>
        <w:tabs>
          <w:tab w:val="left" w:pos="142"/>
        </w:tabs>
        <w:jc w:val="center"/>
        <w:rPr>
          <w:b/>
          <w:sz w:val="36"/>
        </w:rPr>
      </w:pPr>
      <w:r>
        <w:rPr>
          <w:b/>
          <w:sz w:val="36"/>
        </w:rPr>
        <w:t>АННОТАЦИЯ</w:t>
      </w:r>
    </w:p>
    <w:p w:rsidR="00177B3C" w:rsidRDefault="00240BE2">
      <w:pPr>
        <w:pStyle w:val="a3"/>
        <w:tabs>
          <w:tab w:val="left" w:pos="142"/>
        </w:tabs>
        <w:ind w:left="1843" w:hanging="1701"/>
      </w:pPr>
      <w:r>
        <w:t>Колосов О.В. Технологическое обеспечение обработки деталей типа «Шестерня». ОТИ МИФИ, 1998, 117 с., 22 илл. Библиография литературы 25 наименований , 10 листов чертежей ф.А1, 44 листа карт технологического процесса.</w:t>
      </w:r>
    </w:p>
    <w:p w:rsidR="00177B3C" w:rsidRDefault="00240BE2">
      <w:pPr>
        <w:tabs>
          <w:tab w:val="left" w:pos="142"/>
        </w:tabs>
      </w:pPr>
      <w:r>
        <w:t>В дипломном проекте предложена гибкая производственная система для обработки деталей типа шестерня.</w:t>
      </w:r>
    </w:p>
    <w:p w:rsidR="00177B3C" w:rsidRDefault="00240BE2">
      <w:pPr>
        <w:tabs>
          <w:tab w:val="left" w:pos="142"/>
        </w:tabs>
      </w:pPr>
      <w:r>
        <w:t>Предлагается: 1. Вместо универсального оборудования, используемого в базовом варианте, использование станков с ЧПУ, это позволяет автоматизировать мелкосерийное производство</w:t>
      </w:r>
    </w:p>
    <w:p w:rsidR="00177B3C" w:rsidRDefault="00240BE2">
      <w:pPr>
        <w:tabs>
          <w:tab w:val="left" w:pos="142"/>
        </w:tabs>
        <w:ind w:firstLine="0"/>
      </w:pPr>
      <w:r>
        <w:t>2. Автоматизация процессов: доставки заготовок к станкам; установки и закрепления заготовок; контроля деталей; уборки стружки.</w:t>
      </w:r>
    </w:p>
    <w:p w:rsidR="00177B3C" w:rsidRDefault="00240BE2">
      <w:pPr>
        <w:pStyle w:val="a3"/>
        <w:tabs>
          <w:tab w:val="left" w:pos="142"/>
        </w:tabs>
      </w:pPr>
      <w:r>
        <w:t>Проведение этих мероприятий позволит получить: экономию штучного времени 99 мин на деталь; поднять производительность в 5 раз; снизить себестоимость детали в ….. раза.</w:t>
      </w:r>
    </w:p>
    <w:p w:rsidR="00177B3C" w:rsidRDefault="00240BE2">
      <w:pPr>
        <w:tabs>
          <w:tab w:val="left" w:pos="142"/>
        </w:tabs>
      </w:pPr>
      <w:r>
        <w:t>Годовой экономический эффект …. Руб.</w:t>
      </w:r>
    </w:p>
    <w:p w:rsidR="00177B3C" w:rsidRDefault="00240BE2">
      <w:pPr>
        <w:tabs>
          <w:tab w:val="left" w:pos="142"/>
        </w:tabs>
        <w:jc w:val="right"/>
        <w:rPr>
          <w:i/>
        </w:rPr>
      </w:pPr>
      <w:r>
        <w:br w:type="page"/>
      </w:r>
      <w:r>
        <w:rPr>
          <w:i/>
        </w:rPr>
        <w:t>Приложение 3</w:t>
      </w:r>
    </w:p>
    <w:p w:rsidR="00177B3C" w:rsidRDefault="00240BE2">
      <w:pPr>
        <w:tabs>
          <w:tab w:val="left" w:pos="142"/>
        </w:tabs>
        <w:jc w:val="center"/>
        <w:rPr>
          <w:b/>
          <w:sz w:val="32"/>
        </w:rPr>
      </w:pPr>
      <w:r>
        <w:rPr>
          <w:b/>
          <w:sz w:val="32"/>
        </w:rPr>
        <w:t>ОГЛАВЛЕНИЕ</w:t>
      </w:r>
    </w:p>
    <w:p w:rsidR="00177B3C" w:rsidRDefault="00240BE2">
      <w:pPr>
        <w:pStyle w:val="a5"/>
        <w:tabs>
          <w:tab w:val="clear" w:pos="4153"/>
          <w:tab w:val="clear" w:pos="8306"/>
          <w:tab w:val="left" w:pos="142"/>
        </w:tabs>
      </w:pPr>
      <w:r>
        <w:t>ВВЕДЕНИЕ……………………………………………………………………..7</w:t>
      </w:r>
    </w:p>
    <w:p w:rsidR="00177B3C" w:rsidRDefault="00240BE2">
      <w:pPr>
        <w:numPr>
          <w:ilvl w:val="0"/>
          <w:numId w:val="17"/>
        </w:numPr>
        <w:tabs>
          <w:tab w:val="left" w:pos="142"/>
        </w:tabs>
      </w:pPr>
      <w:r>
        <w:t>ОБЩАЯ ЧАСТЬ</w:t>
      </w:r>
      <w:r>
        <w:tab/>
      </w:r>
      <w:r>
        <w:tab/>
      </w:r>
      <w:r>
        <w:tab/>
        <w:t xml:space="preserve">   </w:t>
      </w:r>
    </w:p>
    <w:p w:rsidR="00177B3C" w:rsidRDefault="00240BE2">
      <w:pPr>
        <w:numPr>
          <w:ilvl w:val="1"/>
          <w:numId w:val="17"/>
        </w:numPr>
        <w:tabs>
          <w:tab w:val="left" w:pos="142"/>
        </w:tabs>
      </w:pPr>
      <w:r>
        <w:t xml:space="preserve">Описание и группирование деталей, обрабатываемых на </w:t>
      </w:r>
      <w:r>
        <w:tab/>
      </w:r>
    </w:p>
    <w:p w:rsidR="00177B3C" w:rsidRDefault="00240BE2">
      <w:pPr>
        <w:tabs>
          <w:tab w:val="left" w:pos="142"/>
        </w:tabs>
        <w:ind w:left="720" w:firstLine="0"/>
      </w:pPr>
      <w:r>
        <w:t>участке…………………………………………………………………….….10</w:t>
      </w:r>
    </w:p>
    <w:p w:rsidR="00177B3C" w:rsidRDefault="00240BE2">
      <w:pPr>
        <w:tabs>
          <w:tab w:val="left" w:pos="142"/>
        </w:tabs>
        <w:ind w:left="720" w:firstLine="0"/>
      </w:pPr>
      <w:r>
        <w:t>1.2 Описание узла машины и назначение детали-представителя…………12</w:t>
      </w:r>
    </w:p>
    <w:p w:rsidR="00177B3C" w:rsidRDefault="00240BE2">
      <w:pPr>
        <w:tabs>
          <w:tab w:val="left" w:pos="142"/>
        </w:tabs>
        <w:ind w:left="720" w:firstLine="0"/>
      </w:pPr>
      <w:r>
        <w:t>1.3. Задачи проектирования……………….</w:t>
      </w:r>
      <w:r>
        <w:tab/>
        <w:t>………………………………..14</w:t>
      </w:r>
    </w:p>
    <w:p w:rsidR="00177B3C" w:rsidRDefault="00240BE2">
      <w:pPr>
        <w:numPr>
          <w:ilvl w:val="0"/>
          <w:numId w:val="17"/>
        </w:numPr>
        <w:tabs>
          <w:tab w:val="left" w:pos="142"/>
        </w:tabs>
      </w:pPr>
      <w:r>
        <w:t>ТЕХНОЛОГИЧЕСКАЯ ЧАСТЬ</w:t>
      </w:r>
      <w:r>
        <w:tab/>
      </w:r>
    </w:p>
    <w:p w:rsidR="00177B3C" w:rsidRDefault="00240BE2">
      <w:pPr>
        <w:numPr>
          <w:ilvl w:val="1"/>
          <w:numId w:val="17"/>
        </w:numPr>
        <w:tabs>
          <w:tab w:val="left" w:pos="142"/>
        </w:tabs>
      </w:pPr>
      <w:r>
        <w:t>Анализ технологичности детали и техпроцесса ее изготовления….15</w:t>
      </w:r>
    </w:p>
    <w:p w:rsidR="00177B3C" w:rsidRDefault="00240BE2">
      <w:pPr>
        <w:numPr>
          <w:ilvl w:val="1"/>
          <w:numId w:val="17"/>
        </w:numPr>
        <w:tabs>
          <w:tab w:val="left" w:pos="142"/>
        </w:tabs>
      </w:pPr>
      <w:r>
        <w:t>Разработка проектного техпроцесса…………………………………17</w:t>
      </w:r>
    </w:p>
    <w:p w:rsidR="00177B3C" w:rsidRDefault="00240BE2">
      <w:pPr>
        <w:numPr>
          <w:ilvl w:val="2"/>
          <w:numId w:val="17"/>
        </w:numPr>
        <w:tabs>
          <w:tab w:val="left" w:pos="142"/>
        </w:tabs>
      </w:pPr>
      <w:r>
        <w:t>Выбор заготовки………………………………………………..18</w:t>
      </w:r>
    </w:p>
    <w:p w:rsidR="00177B3C" w:rsidRDefault="00240BE2">
      <w:pPr>
        <w:numPr>
          <w:ilvl w:val="2"/>
          <w:numId w:val="17"/>
        </w:numPr>
        <w:tabs>
          <w:tab w:val="left" w:pos="142"/>
        </w:tabs>
      </w:pPr>
      <w:r>
        <w:t xml:space="preserve">Разработка плана операций техпроцесса………………..……20    </w:t>
      </w:r>
    </w:p>
    <w:p w:rsidR="00177B3C" w:rsidRDefault="00240BE2">
      <w:pPr>
        <w:numPr>
          <w:ilvl w:val="2"/>
          <w:numId w:val="17"/>
        </w:numPr>
        <w:tabs>
          <w:tab w:val="left" w:pos="142"/>
        </w:tabs>
      </w:pPr>
      <w:r>
        <w:t>Расчет межоперационных  припусков и разработка</w:t>
      </w:r>
    </w:p>
    <w:p w:rsidR="00177B3C" w:rsidRDefault="00240BE2">
      <w:pPr>
        <w:tabs>
          <w:tab w:val="left" w:pos="142"/>
        </w:tabs>
        <w:ind w:left="1440" w:firstLine="0"/>
      </w:pPr>
      <w:r>
        <w:t>чертежа заготовки………………………………………………….….29</w:t>
      </w:r>
    </w:p>
    <w:p w:rsidR="00177B3C" w:rsidRDefault="00240BE2">
      <w:pPr>
        <w:numPr>
          <w:ilvl w:val="2"/>
          <w:numId w:val="17"/>
        </w:numPr>
        <w:tabs>
          <w:tab w:val="left" w:pos="142"/>
        </w:tabs>
      </w:pPr>
      <w:r>
        <w:t>Расчет режимов резания и нормирование работ……………..38</w:t>
      </w:r>
    </w:p>
    <w:p w:rsidR="00177B3C" w:rsidRDefault="00240BE2">
      <w:pPr>
        <w:numPr>
          <w:ilvl w:val="2"/>
          <w:numId w:val="17"/>
        </w:numPr>
        <w:tabs>
          <w:tab w:val="left" w:pos="142"/>
        </w:tabs>
      </w:pPr>
      <w:r>
        <w:t>Разработка управляющих программ для станков с ЧПУ…….51</w:t>
      </w:r>
    </w:p>
    <w:p w:rsidR="00177B3C" w:rsidRDefault="00240BE2">
      <w:pPr>
        <w:numPr>
          <w:ilvl w:val="0"/>
          <w:numId w:val="17"/>
        </w:numPr>
        <w:tabs>
          <w:tab w:val="left" w:pos="142"/>
        </w:tabs>
      </w:pPr>
      <w:r>
        <w:t>КОНСТРУКТОРСКАЯ ЧАСТЬ</w:t>
      </w:r>
    </w:p>
    <w:p w:rsidR="00177B3C" w:rsidRDefault="00240BE2">
      <w:pPr>
        <w:numPr>
          <w:ilvl w:val="1"/>
          <w:numId w:val="17"/>
        </w:numPr>
        <w:tabs>
          <w:tab w:val="left" w:pos="142"/>
        </w:tabs>
      </w:pPr>
      <w:r>
        <w:t xml:space="preserve">Проектирование, расчет и описание работы </w:t>
      </w:r>
    </w:p>
    <w:p w:rsidR="00177B3C" w:rsidRDefault="00240BE2">
      <w:pPr>
        <w:tabs>
          <w:tab w:val="left" w:pos="142"/>
        </w:tabs>
        <w:ind w:left="720" w:firstLine="0"/>
      </w:pPr>
      <w:r>
        <w:t>приспособлений…………………………………………………………..…..54</w:t>
      </w:r>
    </w:p>
    <w:p w:rsidR="00177B3C" w:rsidRDefault="00240BE2">
      <w:pPr>
        <w:numPr>
          <w:ilvl w:val="1"/>
          <w:numId w:val="17"/>
        </w:numPr>
        <w:tabs>
          <w:tab w:val="left" w:pos="142"/>
        </w:tabs>
      </w:pPr>
      <w:r>
        <w:t xml:space="preserve">Проектирование и описание работы </w:t>
      </w:r>
    </w:p>
    <w:p w:rsidR="00177B3C" w:rsidRDefault="00240BE2">
      <w:pPr>
        <w:tabs>
          <w:tab w:val="left" w:pos="142"/>
        </w:tabs>
        <w:ind w:left="720" w:firstLine="0"/>
      </w:pPr>
      <w:r>
        <w:t>копировально-измерительной машины……………………………………..60</w:t>
      </w:r>
    </w:p>
    <w:p w:rsidR="00177B3C" w:rsidRDefault="00240BE2">
      <w:pPr>
        <w:tabs>
          <w:tab w:val="left" w:pos="142"/>
        </w:tabs>
        <w:ind w:left="720" w:firstLine="0"/>
      </w:pPr>
      <w:r>
        <w:t>3.3. Разработка алгоритма управления ГПС……………….……………….63</w:t>
      </w:r>
    </w:p>
    <w:p w:rsidR="00177B3C" w:rsidRDefault="00240BE2">
      <w:pPr>
        <w:numPr>
          <w:ilvl w:val="0"/>
          <w:numId w:val="17"/>
        </w:numPr>
        <w:tabs>
          <w:tab w:val="left" w:pos="142"/>
        </w:tabs>
      </w:pPr>
      <w:r>
        <w:t>ЭКОНОМИЧЕСКАЯ ЧАСТЬ</w:t>
      </w:r>
    </w:p>
    <w:p w:rsidR="00177B3C" w:rsidRDefault="00240BE2">
      <w:pPr>
        <w:numPr>
          <w:ilvl w:val="1"/>
          <w:numId w:val="17"/>
        </w:numPr>
        <w:tabs>
          <w:tab w:val="left" w:pos="142"/>
        </w:tabs>
      </w:pPr>
      <w:r>
        <w:t>Организационный раздел………………………………..…………….66</w:t>
      </w:r>
    </w:p>
    <w:p w:rsidR="00177B3C" w:rsidRDefault="00240BE2">
      <w:pPr>
        <w:numPr>
          <w:ilvl w:val="1"/>
          <w:numId w:val="17"/>
        </w:numPr>
        <w:tabs>
          <w:tab w:val="left" w:pos="142"/>
        </w:tabs>
      </w:pPr>
      <w:r>
        <w:t>Технико-экономические показатели…………………………...……..70</w:t>
      </w:r>
    </w:p>
    <w:p w:rsidR="00177B3C" w:rsidRDefault="00240BE2">
      <w:pPr>
        <w:numPr>
          <w:ilvl w:val="0"/>
          <w:numId w:val="17"/>
        </w:numPr>
        <w:tabs>
          <w:tab w:val="left" w:pos="142"/>
        </w:tabs>
      </w:pPr>
      <w:r>
        <w:t xml:space="preserve">ТЕХНИКА БЕЗОПАСНОСТИ И ПРОТИВОПОЖАРНЫЕ </w:t>
      </w:r>
    </w:p>
    <w:p w:rsidR="00177B3C" w:rsidRDefault="00240BE2">
      <w:pPr>
        <w:tabs>
          <w:tab w:val="left" w:pos="142"/>
        </w:tabs>
        <w:ind w:firstLine="0"/>
      </w:pPr>
      <w:r>
        <w:t>МЕРОПРИЯТИЯ……………………………………………………………….……..72</w:t>
      </w:r>
    </w:p>
    <w:p w:rsidR="00177B3C" w:rsidRDefault="00240BE2">
      <w:pPr>
        <w:tabs>
          <w:tab w:val="left" w:pos="142"/>
        </w:tabs>
        <w:ind w:firstLine="0"/>
      </w:pPr>
      <w:r>
        <w:t>ЗАКЛЮЧЕНИЕ…………………………………………………………….…………75</w:t>
      </w:r>
    </w:p>
    <w:p w:rsidR="00177B3C" w:rsidRDefault="00240BE2">
      <w:pPr>
        <w:tabs>
          <w:tab w:val="left" w:pos="142"/>
        </w:tabs>
        <w:ind w:firstLine="0"/>
      </w:pPr>
      <w:r>
        <w:t>ЛИТЕРАТУРА………………………………………………………………………..78</w:t>
      </w:r>
    </w:p>
    <w:p w:rsidR="00177B3C" w:rsidRDefault="00240BE2">
      <w:pPr>
        <w:tabs>
          <w:tab w:val="left" w:pos="142"/>
        </w:tabs>
        <w:ind w:firstLine="0"/>
      </w:pPr>
      <w:r>
        <w:t>ПРИЛОЖЕНИЕ…………………………………………………………….…………79</w:t>
      </w:r>
    </w:p>
    <w:p w:rsidR="00177B3C" w:rsidRDefault="00240BE2">
      <w:pPr>
        <w:tabs>
          <w:tab w:val="left" w:pos="142"/>
        </w:tabs>
      </w:pPr>
      <w:r>
        <w:t xml:space="preserve"> </w:t>
      </w:r>
    </w:p>
    <w:p w:rsidR="00177B3C" w:rsidRDefault="00177B3C">
      <w:pPr>
        <w:tabs>
          <w:tab w:val="left" w:pos="142"/>
        </w:tabs>
        <w:ind w:left="567" w:firstLine="0"/>
      </w:pPr>
    </w:p>
    <w:p w:rsidR="00177B3C" w:rsidRDefault="00177B3C">
      <w:bookmarkStart w:id="0" w:name="_GoBack"/>
      <w:bookmarkEnd w:id="0"/>
    </w:p>
    <w:sectPr w:rsidR="00177B3C">
      <w:headerReference w:type="even" r:id="rId7"/>
      <w:headerReference w:type="default" r:id="rId8"/>
      <w:pgSz w:w="11906" w:h="16838" w:code="9"/>
      <w:pgMar w:top="1134" w:right="567" w:bottom="1134" w:left="1701"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B3C" w:rsidRDefault="00240BE2">
      <w:r>
        <w:separator/>
      </w:r>
    </w:p>
  </w:endnote>
  <w:endnote w:type="continuationSeparator" w:id="0">
    <w:p w:rsidR="00177B3C" w:rsidRDefault="0024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B3C" w:rsidRDefault="00240BE2">
      <w:r>
        <w:separator/>
      </w:r>
    </w:p>
  </w:footnote>
  <w:footnote w:type="continuationSeparator" w:id="0">
    <w:p w:rsidR="00177B3C" w:rsidRDefault="0024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3C" w:rsidRDefault="00240BE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77B3C" w:rsidRDefault="00177B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3C" w:rsidRDefault="00240BE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10</w:t>
    </w:r>
    <w:r>
      <w:rPr>
        <w:rStyle w:val="a8"/>
      </w:rPr>
      <w:fldChar w:fldCharType="end"/>
    </w:r>
  </w:p>
  <w:p w:rsidR="00177B3C" w:rsidRDefault="00177B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8163EC"/>
    <w:multiLevelType w:val="multilevel"/>
    <w:tmpl w:val="58DEB78A"/>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1078"/>
        </w:tabs>
        <w:ind w:left="1078" w:hanging="795"/>
      </w:pPr>
      <w:rPr>
        <w:rFonts w:hint="default"/>
      </w:rPr>
    </w:lvl>
    <w:lvl w:ilvl="2">
      <w:start w:val="3"/>
      <w:numFmt w:val="decimal"/>
      <w:lvlText w:val="%1.%2.%3."/>
      <w:lvlJc w:val="left"/>
      <w:pPr>
        <w:tabs>
          <w:tab w:val="num" w:pos="1646"/>
        </w:tabs>
        <w:ind w:left="1646" w:hanging="108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572"/>
        </w:tabs>
        <w:ind w:left="2572" w:hanging="1440"/>
      </w:pPr>
      <w:rPr>
        <w:rFonts w:hint="default"/>
      </w:rPr>
    </w:lvl>
    <w:lvl w:ilvl="5">
      <w:start w:val="1"/>
      <w:numFmt w:val="decimal"/>
      <w:lvlText w:val="%1.%2.%3.%4.%5.%6."/>
      <w:lvlJc w:val="left"/>
      <w:pPr>
        <w:tabs>
          <w:tab w:val="num" w:pos="3215"/>
        </w:tabs>
        <w:ind w:left="3215" w:hanging="180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4141"/>
        </w:tabs>
        <w:ind w:left="4141" w:hanging="2160"/>
      </w:pPr>
      <w:rPr>
        <w:rFonts w:hint="default"/>
      </w:rPr>
    </w:lvl>
    <w:lvl w:ilvl="8">
      <w:start w:val="1"/>
      <w:numFmt w:val="decimal"/>
      <w:lvlText w:val="%1.%2.%3.%4.%5.%6.%7.%8.%9."/>
      <w:lvlJc w:val="left"/>
      <w:pPr>
        <w:tabs>
          <w:tab w:val="num" w:pos="4784"/>
        </w:tabs>
        <w:ind w:left="4784" w:hanging="2520"/>
      </w:pPr>
      <w:rPr>
        <w:rFonts w:hint="default"/>
      </w:rPr>
    </w:lvl>
  </w:abstractNum>
  <w:abstractNum w:abstractNumId="2">
    <w:nsid w:val="02AB7EC8"/>
    <w:multiLevelType w:val="singleLevel"/>
    <w:tmpl w:val="3AFAF7AC"/>
    <w:lvl w:ilvl="0">
      <w:start w:val="1"/>
      <w:numFmt w:val="decimal"/>
      <w:lvlText w:val="2.2.%1. "/>
      <w:legacy w:legacy="1" w:legacySpace="0" w:legacyIndent="283"/>
      <w:lvlJc w:val="left"/>
      <w:pPr>
        <w:ind w:left="992" w:hanging="283"/>
      </w:pPr>
      <w:rPr>
        <w:rFonts w:ascii="Arial" w:hAnsi="Arial" w:hint="default"/>
        <w:b/>
        <w:i w:val="0"/>
        <w:sz w:val="22"/>
        <w:u w:val="none"/>
      </w:rPr>
    </w:lvl>
  </w:abstractNum>
  <w:abstractNum w:abstractNumId="3">
    <w:nsid w:val="0C84512E"/>
    <w:multiLevelType w:val="multilevel"/>
    <w:tmpl w:val="2540630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15A04D01"/>
    <w:multiLevelType w:val="singleLevel"/>
    <w:tmpl w:val="DC6A8654"/>
    <w:lvl w:ilvl="0">
      <w:start w:val="1"/>
      <w:numFmt w:val="decimal"/>
      <w:lvlText w:val="%1-"/>
      <w:lvlJc w:val="left"/>
      <w:pPr>
        <w:tabs>
          <w:tab w:val="num" w:pos="927"/>
        </w:tabs>
        <w:ind w:left="927" w:hanging="360"/>
      </w:pPr>
      <w:rPr>
        <w:rFonts w:hint="default"/>
      </w:rPr>
    </w:lvl>
  </w:abstractNum>
  <w:abstractNum w:abstractNumId="5">
    <w:nsid w:val="340F66FF"/>
    <w:multiLevelType w:val="singleLevel"/>
    <w:tmpl w:val="4268DABA"/>
    <w:lvl w:ilvl="0">
      <w:start w:val="1"/>
      <w:numFmt w:val="bullet"/>
      <w:lvlText w:val="-"/>
      <w:lvlJc w:val="left"/>
      <w:pPr>
        <w:tabs>
          <w:tab w:val="num" w:pos="927"/>
        </w:tabs>
        <w:ind w:left="927" w:hanging="360"/>
      </w:pPr>
      <w:rPr>
        <w:rFonts w:hint="default"/>
      </w:rPr>
    </w:lvl>
  </w:abstractNum>
  <w:abstractNum w:abstractNumId="6">
    <w:nsid w:val="3DB33CE2"/>
    <w:multiLevelType w:val="singleLevel"/>
    <w:tmpl w:val="CFD0E0BA"/>
    <w:lvl w:ilvl="0">
      <w:start w:val="1"/>
      <w:numFmt w:val="decimal"/>
      <w:lvlText w:val="%1-"/>
      <w:lvlJc w:val="left"/>
      <w:pPr>
        <w:tabs>
          <w:tab w:val="num" w:pos="927"/>
        </w:tabs>
        <w:ind w:left="927" w:hanging="360"/>
      </w:pPr>
      <w:rPr>
        <w:rFonts w:hint="default"/>
      </w:rPr>
    </w:lvl>
  </w:abstractNum>
  <w:abstractNum w:abstractNumId="7">
    <w:nsid w:val="3F4047A9"/>
    <w:multiLevelType w:val="multilevel"/>
    <w:tmpl w:val="A484F57E"/>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3087"/>
        </w:tabs>
        <w:ind w:left="3087" w:hanging="2520"/>
      </w:pPr>
      <w:rPr>
        <w:rFonts w:hint="default"/>
      </w:rPr>
    </w:lvl>
  </w:abstractNum>
  <w:abstractNum w:abstractNumId="8">
    <w:nsid w:val="43F70E91"/>
    <w:multiLevelType w:val="singleLevel"/>
    <w:tmpl w:val="2BD4D586"/>
    <w:lvl w:ilvl="0">
      <w:start w:val="1"/>
      <w:numFmt w:val="decimal"/>
      <w:lvlText w:val="%1."/>
      <w:lvlJc w:val="left"/>
      <w:pPr>
        <w:tabs>
          <w:tab w:val="num" w:pos="1020"/>
        </w:tabs>
        <w:ind w:left="1020" w:hanging="360"/>
      </w:pPr>
      <w:rPr>
        <w:rFonts w:hint="default"/>
      </w:rPr>
    </w:lvl>
  </w:abstractNum>
  <w:abstractNum w:abstractNumId="9">
    <w:nsid w:val="4A6E13F8"/>
    <w:multiLevelType w:val="multilevel"/>
    <w:tmpl w:val="B13003D6"/>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nsid w:val="4C482FF1"/>
    <w:multiLevelType w:val="singleLevel"/>
    <w:tmpl w:val="DBBC524E"/>
    <w:lvl w:ilvl="0">
      <w:start w:val="1"/>
      <w:numFmt w:val="bullet"/>
      <w:lvlText w:val="-"/>
      <w:lvlJc w:val="left"/>
      <w:pPr>
        <w:tabs>
          <w:tab w:val="num" w:pos="927"/>
        </w:tabs>
        <w:ind w:left="927" w:hanging="360"/>
      </w:pPr>
      <w:rPr>
        <w:rFonts w:ascii="Times New Roman" w:hAnsi="Times New Roman" w:hint="default"/>
      </w:rPr>
    </w:lvl>
  </w:abstractNum>
  <w:abstractNum w:abstractNumId="11">
    <w:nsid w:val="5E885F86"/>
    <w:multiLevelType w:val="singleLevel"/>
    <w:tmpl w:val="E9F4F3B8"/>
    <w:lvl w:ilvl="0">
      <w:start w:val="1"/>
      <w:numFmt w:val="decimal"/>
      <w:lvlText w:val="%1."/>
      <w:lvlJc w:val="left"/>
      <w:pPr>
        <w:tabs>
          <w:tab w:val="num" w:pos="927"/>
        </w:tabs>
        <w:ind w:left="927" w:hanging="360"/>
      </w:pPr>
      <w:rPr>
        <w:rFonts w:hint="default"/>
      </w:rPr>
    </w:lvl>
  </w:abstractNum>
  <w:abstractNum w:abstractNumId="12">
    <w:nsid w:val="60184E1D"/>
    <w:multiLevelType w:val="singleLevel"/>
    <w:tmpl w:val="02049550"/>
    <w:lvl w:ilvl="0">
      <w:start w:val="1"/>
      <w:numFmt w:val="decimal"/>
      <w:lvlText w:val="%1."/>
      <w:lvlJc w:val="left"/>
      <w:pPr>
        <w:tabs>
          <w:tab w:val="num" w:pos="927"/>
        </w:tabs>
        <w:ind w:left="927" w:hanging="360"/>
      </w:pPr>
      <w:rPr>
        <w:rFonts w:hint="default"/>
      </w:rPr>
    </w:lvl>
  </w:abstractNum>
  <w:abstractNum w:abstractNumId="13">
    <w:nsid w:val="629F3DDB"/>
    <w:multiLevelType w:val="singleLevel"/>
    <w:tmpl w:val="530A2D68"/>
    <w:lvl w:ilvl="0">
      <w:start w:val="3"/>
      <w:numFmt w:val="decimal"/>
      <w:lvlText w:val="%1-"/>
      <w:lvlJc w:val="left"/>
      <w:pPr>
        <w:tabs>
          <w:tab w:val="num" w:pos="927"/>
        </w:tabs>
        <w:ind w:left="927" w:hanging="360"/>
      </w:pPr>
      <w:rPr>
        <w:rFonts w:hint="default"/>
      </w:rPr>
    </w:lvl>
  </w:abstractNum>
  <w:abstractNum w:abstractNumId="14">
    <w:nsid w:val="633119BF"/>
    <w:multiLevelType w:val="singleLevel"/>
    <w:tmpl w:val="C7D84A06"/>
    <w:lvl w:ilvl="0">
      <w:start w:val="1"/>
      <w:numFmt w:val="decimal"/>
      <w:lvlText w:val="%1."/>
      <w:lvlJc w:val="left"/>
      <w:pPr>
        <w:tabs>
          <w:tab w:val="num" w:pos="927"/>
        </w:tabs>
        <w:ind w:left="927" w:hanging="360"/>
      </w:pPr>
      <w:rPr>
        <w:rFonts w:hint="default"/>
      </w:rPr>
    </w:lvl>
  </w:abstractNum>
  <w:abstractNum w:abstractNumId="15">
    <w:nsid w:val="6A370E1E"/>
    <w:multiLevelType w:val="multilevel"/>
    <w:tmpl w:val="94DAF076"/>
    <w:lvl w:ilvl="0">
      <w:start w:val="2"/>
      <w:numFmt w:val="decimal"/>
      <w:lvlText w:val="%1."/>
      <w:lvlJc w:val="left"/>
      <w:pPr>
        <w:tabs>
          <w:tab w:val="num" w:pos="900"/>
        </w:tabs>
        <w:ind w:left="900" w:hanging="900"/>
      </w:pPr>
      <w:rPr>
        <w:rFonts w:hint="default"/>
      </w:rPr>
    </w:lvl>
    <w:lvl w:ilvl="1">
      <w:start w:val="3"/>
      <w:numFmt w:val="decimal"/>
      <w:lvlText w:val="%1.%2."/>
      <w:lvlJc w:val="left"/>
      <w:pPr>
        <w:tabs>
          <w:tab w:val="num" w:pos="1050"/>
        </w:tabs>
        <w:ind w:left="1050" w:hanging="900"/>
      </w:pPr>
      <w:rPr>
        <w:rFonts w:hint="default"/>
      </w:rPr>
    </w:lvl>
    <w:lvl w:ilvl="2">
      <w:start w:val="1"/>
      <w:numFmt w:val="decimal"/>
      <w:lvlText w:val="%1.%2.%3."/>
      <w:lvlJc w:val="left"/>
      <w:pPr>
        <w:tabs>
          <w:tab w:val="num" w:pos="1380"/>
        </w:tabs>
        <w:ind w:left="1380" w:hanging="108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550"/>
        </w:tabs>
        <w:ind w:left="2550" w:hanging="180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3210"/>
        </w:tabs>
        <w:ind w:left="3210" w:hanging="2160"/>
      </w:pPr>
      <w:rPr>
        <w:rFonts w:hint="default"/>
      </w:rPr>
    </w:lvl>
    <w:lvl w:ilvl="8">
      <w:start w:val="1"/>
      <w:numFmt w:val="decimal"/>
      <w:lvlText w:val="%1.%2.%3.%4.%5.%6.%7.%8.%9."/>
      <w:lvlJc w:val="left"/>
      <w:pPr>
        <w:tabs>
          <w:tab w:val="num" w:pos="3720"/>
        </w:tabs>
        <w:ind w:left="3720" w:hanging="2520"/>
      </w:pPr>
      <w:rPr>
        <w:rFonts w:hint="default"/>
      </w:rPr>
    </w:lvl>
  </w:abstractNum>
  <w:abstractNum w:abstractNumId="16">
    <w:nsid w:val="6B55684F"/>
    <w:multiLevelType w:val="multilevel"/>
    <w:tmpl w:val="E4B6B0D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18"/>
        </w:tabs>
        <w:ind w:left="1018" w:hanging="735"/>
      </w:pPr>
      <w:rPr>
        <w:rFonts w:hint="default"/>
      </w:rPr>
    </w:lvl>
    <w:lvl w:ilvl="2">
      <w:start w:val="7"/>
      <w:numFmt w:val="decimal"/>
      <w:lvlText w:val="%1.%2.%3"/>
      <w:lvlJc w:val="left"/>
      <w:pPr>
        <w:tabs>
          <w:tab w:val="num" w:pos="1301"/>
        </w:tabs>
        <w:ind w:left="1301" w:hanging="73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572"/>
        </w:tabs>
        <w:ind w:left="2572" w:hanging="144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4141"/>
        </w:tabs>
        <w:ind w:left="4141" w:hanging="2160"/>
      </w:pPr>
      <w:rPr>
        <w:rFonts w:hint="default"/>
      </w:rPr>
    </w:lvl>
    <w:lvl w:ilvl="8">
      <w:start w:val="1"/>
      <w:numFmt w:val="decimal"/>
      <w:lvlText w:val="%1.%2.%3.%4.%5.%6.%7.%8.%9"/>
      <w:lvlJc w:val="left"/>
      <w:pPr>
        <w:tabs>
          <w:tab w:val="num" w:pos="4784"/>
        </w:tabs>
        <w:ind w:left="4784" w:hanging="2520"/>
      </w:pPr>
      <w:rPr>
        <w:rFonts w:hint="default"/>
      </w:rPr>
    </w:lvl>
  </w:abstractNum>
  <w:abstractNum w:abstractNumId="17">
    <w:nsid w:val="6FEE5F97"/>
    <w:multiLevelType w:val="singleLevel"/>
    <w:tmpl w:val="DFD8FD02"/>
    <w:lvl w:ilvl="0">
      <w:start w:val="1"/>
      <w:numFmt w:val="bullet"/>
      <w:lvlText w:val="-"/>
      <w:lvlJc w:val="left"/>
      <w:pPr>
        <w:tabs>
          <w:tab w:val="num" w:pos="927"/>
        </w:tabs>
        <w:ind w:left="927" w:hanging="360"/>
      </w:pPr>
      <w:rPr>
        <w:rFonts w:ascii="Times New Roman" w:hAnsi="Times New Roman" w:hint="default"/>
      </w:rPr>
    </w:lvl>
  </w:abstractNum>
  <w:abstractNum w:abstractNumId="18">
    <w:nsid w:val="71C14E6F"/>
    <w:multiLevelType w:val="multilevel"/>
    <w:tmpl w:val="416C2F64"/>
    <w:lvl w:ilvl="0">
      <w:start w:val="1"/>
      <w:numFmt w:val="decimal"/>
      <w:lvlText w:val="%1."/>
      <w:lvlJc w:val="left"/>
      <w:pPr>
        <w:tabs>
          <w:tab w:val="num" w:pos="495"/>
        </w:tabs>
        <w:ind w:left="495" w:hanging="49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num w:numId="1">
    <w:abstractNumId w:val="14"/>
  </w:num>
  <w:num w:numId="2">
    <w:abstractNumId w:val="3"/>
  </w:num>
  <w:num w:numId="3">
    <w:abstractNumId w:val="17"/>
  </w:num>
  <w:num w:numId="4">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5">
    <w:abstractNumId w:val="2"/>
  </w:num>
  <w:num w:numId="6">
    <w:abstractNumId w:val="10"/>
  </w:num>
  <w:num w:numId="7">
    <w:abstractNumId w:val="1"/>
  </w:num>
  <w:num w:numId="8">
    <w:abstractNumId w:val="16"/>
  </w:num>
  <w:num w:numId="9">
    <w:abstractNumId w:val="15"/>
  </w:num>
  <w:num w:numId="10">
    <w:abstractNumId w:val="7"/>
  </w:num>
  <w:num w:numId="11">
    <w:abstractNumId w:val="8"/>
  </w:num>
  <w:num w:numId="12">
    <w:abstractNumId w:val="9"/>
  </w:num>
  <w:num w:numId="13">
    <w:abstractNumId w:val="11"/>
  </w:num>
  <w:num w:numId="14">
    <w:abstractNumId w:val="5"/>
  </w:num>
  <w:num w:numId="15">
    <w:abstractNumId w:val="6"/>
  </w:num>
  <w:num w:numId="16">
    <w:abstractNumId w:val="12"/>
  </w:num>
  <w:num w:numId="17">
    <w:abstractNumId w:val="18"/>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BE2"/>
    <w:rsid w:val="00177B3C"/>
    <w:rsid w:val="00240BE2"/>
    <w:rsid w:val="0088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8CDEC4D2-AC4B-48B0-977F-FAA0EE7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rPr>
  </w:style>
  <w:style w:type="paragraph" w:styleId="1">
    <w:name w:val="heading 1"/>
    <w:basedOn w:val="a"/>
    <w:next w:val="a"/>
    <w:qFormat/>
    <w:pPr>
      <w:keepNext/>
      <w:spacing w:before="480" w:after="240"/>
      <w:ind w:firstLine="0"/>
      <w:jc w:val="left"/>
      <w:outlineLvl w:val="0"/>
    </w:pPr>
    <w:rPr>
      <w:caps/>
      <w:spacing w:val="24"/>
    </w:rPr>
  </w:style>
  <w:style w:type="paragraph" w:styleId="2">
    <w:name w:val="heading 2"/>
    <w:basedOn w:val="a"/>
    <w:next w:val="a"/>
    <w:qFormat/>
    <w:pPr>
      <w:keepNext/>
      <w:ind w:firstLine="0"/>
      <w:jc w:val="center"/>
      <w:outlineLvl w:val="1"/>
    </w:pPr>
    <w:rPr>
      <w:rFonts w:ascii="Arial" w:hAnsi="Arial"/>
      <w:i/>
    </w:rPr>
  </w:style>
  <w:style w:type="paragraph" w:styleId="3">
    <w:name w:val="heading 3"/>
    <w:basedOn w:val="a"/>
    <w:next w:val="a"/>
    <w:qFormat/>
    <w:pPr>
      <w:keepNext/>
      <w:jc w:val="center"/>
      <w:outlineLvl w:val="2"/>
    </w:pPr>
    <w:rPr>
      <w:rFonts w:ascii="Arial" w:hAnsi="Arial"/>
      <w:i/>
      <w:sz w:val="22"/>
    </w:rPr>
  </w:style>
  <w:style w:type="paragraph" w:styleId="4">
    <w:name w:val="heading 4"/>
    <w:basedOn w:val="a"/>
    <w:next w:val="a"/>
    <w:qFormat/>
    <w:pPr>
      <w:keepNext/>
      <w:ind w:left="5103"/>
      <w:jc w:val="center"/>
      <w:outlineLvl w:val="3"/>
    </w:pPr>
    <w:rPr>
      <w:b/>
      <w:sz w:val="32"/>
    </w:rPr>
  </w:style>
  <w:style w:type="paragraph" w:styleId="5">
    <w:name w:val="heading 5"/>
    <w:basedOn w:val="a"/>
    <w:next w:val="a"/>
    <w:qFormat/>
    <w:pPr>
      <w:keepNext/>
      <w:jc w:val="center"/>
      <w:outlineLvl w:val="4"/>
    </w:pPr>
    <w:rPr>
      <w:b/>
      <w:sz w:val="44"/>
    </w:rPr>
  </w:style>
  <w:style w:type="paragraph" w:styleId="6">
    <w:name w:val="heading 6"/>
    <w:basedOn w:val="a"/>
    <w:next w:val="a"/>
    <w:qFormat/>
    <w:pPr>
      <w:keepNext/>
      <w:ind w:firstLine="0"/>
      <w:outlineLvl w:val="5"/>
    </w:pPr>
    <w:rPr>
      <w:b/>
    </w:rPr>
  </w:style>
  <w:style w:type="paragraph" w:styleId="7">
    <w:name w:val="heading 7"/>
    <w:basedOn w:val="a"/>
    <w:next w:val="a"/>
    <w:qFormat/>
    <w:pPr>
      <w:keepNext/>
      <w:jc w:val="center"/>
      <w:outlineLvl w:val="6"/>
    </w:pPr>
    <w:rPr>
      <w:i/>
      <w:sz w:val="32"/>
    </w:rPr>
  </w:style>
  <w:style w:type="paragraph" w:styleId="8">
    <w:name w:val="heading 8"/>
    <w:basedOn w:val="a"/>
    <w:next w:val="a"/>
    <w:qFormat/>
    <w:pPr>
      <w:keepNext/>
      <w:ind w:firstLine="0"/>
      <w:jc w:val="right"/>
      <w:outlineLvl w:val="7"/>
    </w:pPr>
    <w:rPr>
      <w:i/>
      <w:noProof/>
      <w:color w:val="000000"/>
      <w:sz w:val="36"/>
    </w:rPr>
  </w:style>
  <w:style w:type="paragraph" w:styleId="9">
    <w:name w:val="heading 9"/>
    <w:basedOn w:val="a"/>
    <w:next w:val="a"/>
    <w:qFormat/>
    <w:pPr>
      <w:keepNext/>
      <w:ind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a4">
    <w:name w:val="Title"/>
    <w:basedOn w:val="a"/>
    <w:qFormat/>
    <w:pPr>
      <w:jc w:val="center"/>
    </w:pPr>
    <w:rPr>
      <w:rFonts w:ascii="Arial" w:hAnsi="Arial"/>
      <w:b/>
      <w:sz w:val="24"/>
    </w:rPr>
  </w:style>
  <w:style w:type="paragraph" w:styleId="30">
    <w:name w:val="toc 3"/>
    <w:basedOn w:val="a"/>
    <w:next w:val="a"/>
    <w:autoRedefine/>
    <w:semiHidden/>
    <w:pPr>
      <w:tabs>
        <w:tab w:val="right" w:leader="dot" w:pos="9072"/>
      </w:tabs>
      <w:ind w:left="560" w:firstLine="0"/>
      <w:jc w:val="left"/>
    </w:pPr>
    <w:rPr>
      <w:rFonts w:ascii="Courier New" w:hAnsi="Courier New"/>
      <w:spacing w:val="-20"/>
    </w:rPr>
  </w:style>
  <w:style w:type="paragraph" w:styleId="20">
    <w:name w:val="Body Text Indent 2"/>
    <w:basedOn w:val="a"/>
    <w:semiHidden/>
    <w:pPr>
      <w:ind w:left="566" w:firstLine="0"/>
      <w:jc w:val="left"/>
    </w:p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Body Text"/>
    <w:basedOn w:val="a"/>
    <w:semiHidden/>
    <w:pPr>
      <w:ind w:firstLine="0"/>
    </w:pPr>
  </w:style>
  <w:style w:type="character" w:styleId="a8">
    <w:name w:val="page number"/>
    <w:basedOn w:val="a0"/>
    <w:semiHidden/>
  </w:style>
  <w:style w:type="paragraph" w:styleId="31">
    <w:name w:val="Body Text Indent 3"/>
    <w:basedOn w:val="a"/>
    <w:semiHidden/>
    <w:pPr>
      <w:jc w:val="center"/>
    </w:pPr>
    <w:rPr>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3611</Words>
  <Characters>20588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1</vt:lpstr>
    </vt:vector>
  </TitlesOfParts>
  <Company>ОТИ МГИФИ (ТУ)</Company>
  <LinksUpToDate>false</LinksUpToDate>
  <CharactersWithSpaces>24151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Кафедра МАХП</dc:creator>
  <cp:keywords/>
  <cp:lastModifiedBy>Irina</cp:lastModifiedBy>
  <cp:revision>2</cp:revision>
  <cp:lastPrinted>1998-04-03T07:17:00Z</cp:lastPrinted>
  <dcterms:created xsi:type="dcterms:W3CDTF">2014-09-03T09:05:00Z</dcterms:created>
  <dcterms:modified xsi:type="dcterms:W3CDTF">2014-09-03T09:05:00Z</dcterms:modified>
</cp:coreProperties>
</file>