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0C" w:rsidRPr="00C81EE8" w:rsidRDefault="0094540C" w:rsidP="00EE4563">
      <w:pPr>
        <w:overflowPunct w:val="0"/>
        <w:spacing w:line="360" w:lineRule="auto"/>
        <w:jc w:val="center"/>
        <w:rPr>
          <w:sz w:val="28"/>
          <w:szCs w:val="28"/>
        </w:rPr>
      </w:pPr>
      <w:r w:rsidRPr="00C81EE8">
        <w:rPr>
          <w:sz w:val="28"/>
          <w:szCs w:val="28"/>
        </w:rPr>
        <w:t>МИНИСТЕРСТВО ОБРАЗОВАНИЯ И НАУКИ РОССИЙСКОЙ ФЕДЕРАЦИИ</w:t>
      </w:r>
    </w:p>
    <w:p w:rsidR="0094540C" w:rsidRPr="00C81EE8" w:rsidRDefault="0094540C" w:rsidP="00EE4563">
      <w:pPr>
        <w:overflowPunct w:val="0"/>
        <w:spacing w:line="360" w:lineRule="auto"/>
        <w:jc w:val="center"/>
        <w:rPr>
          <w:sz w:val="28"/>
          <w:szCs w:val="28"/>
        </w:rPr>
      </w:pPr>
      <w:r w:rsidRPr="00C81EE8">
        <w:rPr>
          <w:sz w:val="28"/>
          <w:szCs w:val="28"/>
        </w:rPr>
        <w:t xml:space="preserve">Государственное образовательное учреждение </w:t>
      </w:r>
    </w:p>
    <w:p w:rsidR="0094540C" w:rsidRPr="00C81EE8" w:rsidRDefault="0094540C" w:rsidP="00EE4563">
      <w:pPr>
        <w:overflowPunct w:val="0"/>
        <w:spacing w:line="360" w:lineRule="auto"/>
        <w:jc w:val="center"/>
        <w:rPr>
          <w:sz w:val="28"/>
          <w:szCs w:val="28"/>
        </w:rPr>
      </w:pPr>
      <w:r w:rsidRPr="00C81EE8">
        <w:rPr>
          <w:sz w:val="28"/>
          <w:szCs w:val="28"/>
        </w:rPr>
        <w:t>высшего профессионального образования</w:t>
      </w:r>
    </w:p>
    <w:p w:rsidR="0094540C" w:rsidRPr="00C81EE8" w:rsidRDefault="0094540C" w:rsidP="00EE4563">
      <w:pPr>
        <w:overflowPunct w:val="0"/>
        <w:spacing w:line="360" w:lineRule="auto"/>
        <w:jc w:val="center"/>
        <w:rPr>
          <w:sz w:val="28"/>
          <w:szCs w:val="28"/>
        </w:rPr>
      </w:pPr>
      <w:r w:rsidRPr="00C81EE8">
        <w:rPr>
          <w:sz w:val="28"/>
          <w:szCs w:val="28"/>
        </w:rPr>
        <w:t xml:space="preserve">«Саратовская государственная академия права», </w:t>
      </w:r>
    </w:p>
    <w:p w:rsidR="0094540C" w:rsidRPr="00C81EE8" w:rsidRDefault="0094540C" w:rsidP="00EE4563">
      <w:pPr>
        <w:overflowPunct w:val="0"/>
        <w:spacing w:line="360" w:lineRule="auto"/>
        <w:jc w:val="center"/>
        <w:rPr>
          <w:sz w:val="28"/>
          <w:szCs w:val="28"/>
        </w:rPr>
      </w:pPr>
      <w:r w:rsidRPr="00C81EE8">
        <w:rPr>
          <w:sz w:val="28"/>
          <w:szCs w:val="28"/>
        </w:rPr>
        <w:t>филиал в г. Астрахани</w:t>
      </w: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5E1E3E" w:rsidRPr="00C81EE8" w:rsidRDefault="005E1E3E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F80054" w:rsidRPr="00F80054" w:rsidRDefault="00F80054" w:rsidP="00EE4563">
      <w:pPr>
        <w:overflowPunct w:val="0"/>
        <w:spacing w:line="360" w:lineRule="auto"/>
        <w:ind w:firstLine="284"/>
        <w:jc w:val="center"/>
        <w:rPr>
          <w:b/>
          <w:bCs/>
          <w:sz w:val="28"/>
          <w:szCs w:val="28"/>
        </w:rPr>
      </w:pPr>
      <w:r w:rsidRPr="00F80054">
        <w:rPr>
          <w:b/>
          <w:bCs/>
          <w:sz w:val="28"/>
          <w:szCs w:val="28"/>
        </w:rPr>
        <w:t xml:space="preserve">МЕТОДИЧЕСКИЕ РЕКОМЕНДАЦИИ </w:t>
      </w:r>
    </w:p>
    <w:p w:rsidR="0094540C" w:rsidRPr="00F80054" w:rsidRDefault="00F80054" w:rsidP="00EE4563">
      <w:pPr>
        <w:overflowPunct w:val="0"/>
        <w:spacing w:line="360" w:lineRule="auto"/>
        <w:ind w:firstLine="284"/>
        <w:jc w:val="center"/>
        <w:rPr>
          <w:b/>
          <w:sz w:val="28"/>
          <w:szCs w:val="28"/>
        </w:rPr>
      </w:pPr>
      <w:r w:rsidRPr="00F80054">
        <w:rPr>
          <w:b/>
          <w:bCs/>
          <w:sz w:val="28"/>
          <w:szCs w:val="28"/>
        </w:rPr>
        <w:t xml:space="preserve">ПО ПРЕДЗАЩИТЕ </w:t>
      </w:r>
      <w:r w:rsidR="00B202BC">
        <w:rPr>
          <w:b/>
          <w:bCs/>
          <w:sz w:val="28"/>
          <w:szCs w:val="28"/>
        </w:rPr>
        <w:t>ВЫПУСКНЫХ КВАЛИФИКАЦИОННЫХ</w:t>
      </w:r>
      <w:r w:rsidRPr="00F80054">
        <w:rPr>
          <w:b/>
          <w:bCs/>
          <w:sz w:val="28"/>
          <w:szCs w:val="28"/>
        </w:rPr>
        <w:t xml:space="preserve"> РАБОТ</w:t>
      </w: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F80054" w:rsidRPr="00C81EE8" w:rsidRDefault="00F80054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  <w:r w:rsidRPr="00C81EE8">
        <w:rPr>
          <w:sz w:val="28"/>
          <w:szCs w:val="28"/>
        </w:rPr>
        <w:t>Астрахань 200</w:t>
      </w:r>
      <w:r w:rsidR="00F80054">
        <w:rPr>
          <w:sz w:val="28"/>
          <w:szCs w:val="28"/>
        </w:rPr>
        <w:t>9</w:t>
      </w:r>
    </w:p>
    <w:p w:rsidR="0094540C" w:rsidRPr="00C81EE8" w:rsidRDefault="0094540C" w:rsidP="00EE4563">
      <w:pPr>
        <w:overflowPunct w:val="0"/>
        <w:spacing w:line="360" w:lineRule="auto"/>
        <w:ind w:firstLine="284"/>
        <w:jc w:val="center"/>
        <w:rPr>
          <w:sz w:val="28"/>
          <w:szCs w:val="28"/>
        </w:rPr>
      </w:pPr>
      <w:r w:rsidRPr="00C81EE8">
        <w:rPr>
          <w:b/>
          <w:sz w:val="28"/>
          <w:szCs w:val="28"/>
        </w:rPr>
        <w:br w:type="page"/>
      </w:r>
      <w:r w:rsidRPr="00C81EE8">
        <w:rPr>
          <w:sz w:val="28"/>
          <w:szCs w:val="28"/>
        </w:rPr>
        <w:t>Составители:</w:t>
      </w:r>
    </w:p>
    <w:p w:rsidR="0094540C" w:rsidRPr="00C81EE8" w:rsidRDefault="00F80054" w:rsidP="00EE4563">
      <w:pPr>
        <w:overflowPunct w:val="0"/>
        <w:spacing w:after="12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Лисянский И.Н</w:t>
      </w:r>
      <w:r w:rsidR="0094540C" w:rsidRPr="00C81EE8">
        <w:rPr>
          <w:sz w:val="28"/>
          <w:szCs w:val="28"/>
        </w:rPr>
        <w:t>., к.ю.н.</w:t>
      </w:r>
      <w:r w:rsidR="00735E87">
        <w:rPr>
          <w:sz w:val="28"/>
          <w:szCs w:val="28"/>
        </w:rPr>
        <w:t>,</w:t>
      </w:r>
      <w:r w:rsidR="00794158">
        <w:rPr>
          <w:sz w:val="28"/>
          <w:szCs w:val="28"/>
        </w:rPr>
        <w:t xml:space="preserve"> доцент;</w:t>
      </w:r>
    </w:p>
    <w:p w:rsidR="0094540C" w:rsidRPr="00C81EE8" w:rsidRDefault="00F80054" w:rsidP="00EE4563">
      <w:pPr>
        <w:overflowPunct w:val="0"/>
        <w:spacing w:after="12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Еременко О.В.</w:t>
      </w:r>
      <w:r w:rsidR="0094540C" w:rsidRPr="00C81EE8">
        <w:rPr>
          <w:sz w:val="28"/>
          <w:szCs w:val="28"/>
        </w:rPr>
        <w:t>, к.ю.н.</w:t>
      </w:r>
      <w:r w:rsidR="00794158">
        <w:rPr>
          <w:sz w:val="28"/>
          <w:szCs w:val="28"/>
        </w:rPr>
        <w:t>, доцент</w:t>
      </w:r>
      <w:r w:rsidR="0094540C" w:rsidRPr="00C81EE8">
        <w:rPr>
          <w:sz w:val="28"/>
          <w:szCs w:val="28"/>
        </w:rPr>
        <w:t>;</w:t>
      </w:r>
    </w:p>
    <w:p w:rsidR="0094540C" w:rsidRDefault="0094540C" w:rsidP="00EE4563">
      <w:pPr>
        <w:overflowPunct w:val="0"/>
        <w:spacing w:after="120" w:line="360" w:lineRule="auto"/>
        <w:ind w:firstLine="284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Ефремова Н.Н., к.ю.н.</w:t>
      </w:r>
      <w:r w:rsidR="00794158">
        <w:rPr>
          <w:sz w:val="28"/>
          <w:szCs w:val="28"/>
        </w:rPr>
        <w:t>, доцент</w:t>
      </w:r>
      <w:r w:rsidR="00F80054">
        <w:rPr>
          <w:sz w:val="28"/>
          <w:szCs w:val="28"/>
        </w:rPr>
        <w:t>;</w:t>
      </w:r>
    </w:p>
    <w:p w:rsidR="00F80054" w:rsidRDefault="00F80054" w:rsidP="00EE4563">
      <w:pPr>
        <w:overflowPunct w:val="0"/>
        <w:spacing w:after="12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Бесчастнова Л.В., к.ю.н.</w:t>
      </w:r>
      <w:r w:rsidR="00794158">
        <w:rPr>
          <w:sz w:val="28"/>
          <w:szCs w:val="28"/>
        </w:rPr>
        <w:t>, ст. преп.</w:t>
      </w:r>
      <w:r>
        <w:rPr>
          <w:sz w:val="28"/>
          <w:szCs w:val="28"/>
        </w:rPr>
        <w:t>;</w:t>
      </w:r>
    </w:p>
    <w:p w:rsidR="00794158" w:rsidRDefault="00794158" w:rsidP="00EE4563">
      <w:pPr>
        <w:overflowPunct w:val="0"/>
        <w:spacing w:after="120" w:line="360" w:lineRule="auto"/>
        <w:ind w:firstLine="284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Хлебникова Е.А., к.ф.н.</w:t>
      </w:r>
      <w:r>
        <w:rPr>
          <w:sz w:val="28"/>
          <w:szCs w:val="28"/>
        </w:rPr>
        <w:t>, ст. преп.</w:t>
      </w:r>
      <w:r w:rsidRPr="00C81EE8">
        <w:rPr>
          <w:sz w:val="28"/>
          <w:szCs w:val="28"/>
        </w:rPr>
        <w:t>;</w:t>
      </w:r>
    </w:p>
    <w:p w:rsidR="00F80054" w:rsidRPr="00C81EE8" w:rsidRDefault="00F80054" w:rsidP="00EE4563">
      <w:pPr>
        <w:overflowPunct w:val="0"/>
        <w:spacing w:after="12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Еремкина Т.А.</w:t>
      </w:r>
      <w:r w:rsidR="00794158">
        <w:rPr>
          <w:sz w:val="28"/>
          <w:szCs w:val="28"/>
        </w:rPr>
        <w:t>, ст. преп.</w:t>
      </w:r>
    </w:p>
    <w:p w:rsidR="0094540C" w:rsidRDefault="0094540C" w:rsidP="00EE4563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</w:p>
    <w:p w:rsidR="00CB4B02" w:rsidRDefault="00CB4B02" w:rsidP="00B5757F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Рецензенты: </w:t>
      </w:r>
    </w:p>
    <w:p w:rsidR="00CB4B02" w:rsidRDefault="00CB4B02" w:rsidP="00B5757F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к.ю.н., доцент кафедры </w:t>
      </w:r>
      <w:r w:rsidR="004F00A1">
        <w:rPr>
          <w:sz w:val="28"/>
          <w:szCs w:val="28"/>
        </w:rPr>
        <w:t>г</w:t>
      </w:r>
      <w:r>
        <w:rPr>
          <w:sz w:val="28"/>
          <w:szCs w:val="28"/>
        </w:rPr>
        <w:t>ражданско-правовы</w:t>
      </w:r>
      <w:r w:rsidR="004F00A1">
        <w:rPr>
          <w:sz w:val="28"/>
          <w:szCs w:val="28"/>
        </w:rPr>
        <w:t>х</w:t>
      </w:r>
      <w:r>
        <w:rPr>
          <w:sz w:val="28"/>
          <w:szCs w:val="28"/>
        </w:rPr>
        <w:t xml:space="preserve"> дисциплин ФГОУ ВПО       «А</w:t>
      </w:r>
      <w:r w:rsidR="004F00A1">
        <w:rPr>
          <w:sz w:val="28"/>
          <w:szCs w:val="28"/>
        </w:rPr>
        <w:t>страханского государственного технического университета</w:t>
      </w:r>
      <w:r>
        <w:rPr>
          <w:sz w:val="28"/>
          <w:szCs w:val="28"/>
        </w:rPr>
        <w:t>» Олейников А</w:t>
      </w:r>
      <w:r w:rsidR="00B60494">
        <w:rPr>
          <w:sz w:val="28"/>
          <w:szCs w:val="28"/>
        </w:rPr>
        <w:t xml:space="preserve">лексей </w:t>
      </w:r>
      <w:r>
        <w:rPr>
          <w:sz w:val="28"/>
          <w:szCs w:val="28"/>
        </w:rPr>
        <w:t>В</w:t>
      </w:r>
      <w:r w:rsidR="00B60494">
        <w:rPr>
          <w:sz w:val="28"/>
          <w:szCs w:val="28"/>
        </w:rPr>
        <w:t>ладимирович</w:t>
      </w:r>
      <w:r w:rsidR="00162AD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B4B02" w:rsidRDefault="00CB4B02" w:rsidP="00B5757F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к.ю.н., зав</w:t>
      </w:r>
      <w:r w:rsidR="004F00A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кафедрой </w:t>
      </w:r>
      <w:r w:rsidR="004F00A1">
        <w:rPr>
          <w:sz w:val="28"/>
          <w:szCs w:val="28"/>
        </w:rPr>
        <w:t>теории и истории государства и права</w:t>
      </w:r>
      <w:r>
        <w:rPr>
          <w:sz w:val="28"/>
          <w:szCs w:val="28"/>
        </w:rPr>
        <w:t xml:space="preserve"> филиала «С</w:t>
      </w:r>
      <w:r w:rsidR="004F00A1">
        <w:rPr>
          <w:sz w:val="28"/>
          <w:szCs w:val="28"/>
        </w:rPr>
        <w:t>аратовской государственной академии права</w:t>
      </w:r>
      <w:r>
        <w:rPr>
          <w:sz w:val="28"/>
          <w:szCs w:val="28"/>
        </w:rPr>
        <w:t>» в г.</w:t>
      </w:r>
      <w:r w:rsidR="00B5757F">
        <w:rPr>
          <w:sz w:val="28"/>
          <w:szCs w:val="28"/>
        </w:rPr>
        <w:t xml:space="preserve"> </w:t>
      </w:r>
      <w:r>
        <w:rPr>
          <w:sz w:val="28"/>
          <w:szCs w:val="28"/>
        </w:rPr>
        <w:t>Астрахани</w:t>
      </w:r>
      <w:r w:rsidR="004F00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F00A1">
        <w:rPr>
          <w:sz w:val="28"/>
          <w:szCs w:val="28"/>
        </w:rPr>
        <w:t xml:space="preserve">доцент </w:t>
      </w:r>
      <w:r>
        <w:rPr>
          <w:sz w:val="28"/>
          <w:szCs w:val="28"/>
        </w:rPr>
        <w:t>Винюкова Ирина Викторовна.</w:t>
      </w:r>
    </w:p>
    <w:p w:rsidR="00CB4B02" w:rsidRDefault="00CB4B02" w:rsidP="00B5757F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</w:p>
    <w:p w:rsidR="00CB4B02" w:rsidRDefault="00CB4B02" w:rsidP="00B5757F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</w:p>
    <w:p w:rsidR="00CB4B02" w:rsidRPr="00C81EE8" w:rsidRDefault="00CB4B02" w:rsidP="00EE4563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</w:p>
    <w:p w:rsidR="0094540C" w:rsidRPr="00C81EE8" w:rsidRDefault="0094540C" w:rsidP="00EE4563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Утверждено на кафедре гражданско-правовых дисциплин филиала ГОУ ВПО «Саратовской государственной академии права» в г. Астрахани.</w:t>
      </w:r>
    </w:p>
    <w:p w:rsidR="0094540C" w:rsidRPr="00C81EE8" w:rsidRDefault="0094540C" w:rsidP="00EE4563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(протокол </w:t>
      </w:r>
      <w:r w:rsidRPr="0085778E">
        <w:rPr>
          <w:sz w:val="28"/>
          <w:szCs w:val="28"/>
        </w:rPr>
        <w:t xml:space="preserve">№ </w:t>
      </w:r>
      <w:r w:rsidR="0085778E" w:rsidRPr="0085778E">
        <w:rPr>
          <w:sz w:val="28"/>
          <w:szCs w:val="28"/>
        </w:rPr>
        <w:t>4</w:t>
      </w:r>
      <w:r w:rsidR="0085778E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 xml:space="preserve">от </w:t>
      </w:r>
      <w:r w:rsidRPr="00C81EE8">
        <w:rPr>
          <w:sz w:val="28"/>
          <w:szCs w:val="28"/>
          <w:u w:val="single"/>
        </w:rPr>
        <w:t xml:space="preserve"> </w:t>
      </w:r>
      <w:r w:rsidR="0030630F">
        <w:rPr>
          <w:sz w:val="28"/>
          <w:szCs w:val="28"/>
          <w:u w:val="single"/>
        </w:rPr>
        <w:t xml:space="preserve">27 ноября </w:t>
      </w:r>
      <w:r w:rsidRPr="00C81EE8">
        <w:rPr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C81EE8">
          <w:rPr>
            <w:sz w:val="28"/>
            <w:szCs w:val="28"/>
            <w:u w:val="single"/>
          </w:rPr>
          <w:t>200</w:t>
        </w:r>
        <w:r w:rsidR="00F80054">
          <w:rPr>
            <w:sz w:val="28"/>
            <w:szCs w:val="28"/>
            <w:u w:val="single"/>
          </w:rPr>
          <w:t>9</w:t>
        </w:r>
        <w:r w:rsidRPr="00C81EE8">
          <w:rPr>
            <w:sz w:val="28"/>
            <w:szCs w:val="28"/>
            <w:u w:val="single"/>
          </w:rPr>
          <w:t xml:space="preserve"> г</w:t>
        </w:r>
      </w:smartTag>
      <w:r w:rsidRPr="00C81EE8">
        <w:rPr>
          <w:sz w:val="28"/>
          <w:szCs w:val="28"/>
        </w:rPr>
        <w:t>.)</w:t>
      </w:r>
    </w:p>
    <w:p w:rsidR="0094540C" w:rsidRPr="00C81EE8" w:rsidRDefault="0094540C" w:rsidP="00CB4B02">
      <w:pPr>
        <w:spacing w:line="360" w:lineRule="auto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709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«Одобрено» Учебно-методическим Советом филиала ГОУ ВПО «Саратовская государственная академия права» в г. Астрахани.</w:t>
      </w:r>
    </w:p>
    <w:p w:rsidR="0094540C" w:rsidRPr="00C81EE8" w:rsidRDefault="0094540C" w:rsidP="00EE4563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(протокол № </w:t>
      </w:r>
      <w:r w:rsidR="0085778E">
        <w:rPr>
          <w:sz w:val="28"/>
          <w:szCs w:val="28"/>
        </w:rPr>
        <w:t xml:space="preserve">6 </w:t>
      </w:r>
      <w:r w:rsidRPr="00C81EE8">
        <w:rPr>
          <w:sz w:val="28"/>
          <w:szCs w:val="28"/>
        </w:rPr>
        <w:t>от</w:t>
      </w:r>
      <w:r w:rsidR="0085778E">
        <w:rPr>
          <w:sz w:val="28"/>
          <w:szCs w:val="28"/>
        </w:rPr>
        <w:t xml:space="preserve"> </w:t>
      </w:r>
      <w:r w:rsidR="0085778E" w:rsidRPr="0085778E">
        <w:rPr>
          <w:sz w:val="28"/>
          <w:szCs w:val="28"/>
          <w:u w:val="single"/>
        </w:rPr>
        <w:t>28</w:t>
      </w:r>
      <w:r w:rsidR="00EA124C">
        <w:rPr>
          <w:sz w:val="28"/>
          <w:szCs w:val="28"/>
          <w:u w:val="single"/>
        </w:rPr>
        <w:t xml:space="preserve"> </w:t>
      </w:r>
      <w:r w:rsidR="00CB4B02">
        <w:rPr>
          <w:sz w:val="28"/>
          <w:szCs w:val="28"/>
          <w:u w:val="single"/>
        </w:rPr>
        <w:t xml:space="preserve">января  </w:t>
      </w:r>
      <w:smartTag w:uri="urn:schemas-microsoft-com:office:smarttags" w:element="metricconverter">
        <w:smartTagPr>
          <w:attr w:name="ProductID" w:val="2010 г"/>
        </w:smartTagPr>
        <w:r w:rsidR="00CB4B02">
          <w:rPr>
            <w:sz w:val="28"/>
            <w:szCs w:val="28"/>
            <w:u w:val="single"/>
          </w:rPr>
          <w:t>2010</w:t>
        </w:r>
        <w:r w:rsidR="0085778E">
          <w:rPr>
            <w:sz w:val="28"/>
            <w:szCs w:val="28"/>
            <w:u w:val="single"/>
          </w:rPr>
          <w:t xml:space="preserve"> </w:t>
        </w:r>
        <w:r w:rsidR="00CB4B02">
          <w:rPr>
            <w:sz w:val="28"/>
            <w:szCs w:val="28"/>
            <w:u w:val="single"/>
          </w:rPr>
          <w:t>г</w:t>
        </w:r>
      </w:smartTag>
      <w:r w:rsidR="00CB4B02">
        <w:rPr>
          <w:sz w:val="28"/>
          <w:szCs w:val="28"/>
          <w:u w:val="single"/>
        </w:rPr>
        <w:t>.</w:t>
      </w:r>
      <w:r w:rsidRPr="00C81EE8">
        <w:rPr>
          <w:sz w:val="28"/>
          <w:szCs w:val="28"/>
        </w:rPr>
        <w:t>)</w:t>
      </w:r>
    </w:p>
    <w:p w:rsidR="0094540C" w:rsidRPr="00C81EE8" w:rsidRDefault="0094540C" w:rsidP="00EE4563">
      <w:pPr>
        <w:spacing w:line="360" w:lineRule="auto"/>
        <w:ind w:firstLine="284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284"/>
        <w:jc w:val="center"/>
        <w:rPr>
          <w:sz w:val="28"/>
          <w:szCs w:val="28"/>
        </w:rPr>
      </w:pPr>
      <w:r w:rsidRPr="00C81EE8">
        <w:rPr>
          <w:sz w:val="28"/>
          <w:szCs w:val="28"/>
        </w:rPr>
        <w:br w:type="page"/>
      </w:r>
      <w:r w:rsidRPr="00C81EE8">
        <w:rPr>
          <w:b/>
          <w:sz w:val="28"/>
          <w:szCs w:val="28"/>
        </w:rPr>
        <w:t xml:space="preserve">СОДЕРЖАНИЕ </w:t>
      </w:r>
    </w:p>
    <w:p w:rsidR="0094540C" w:rsidRPr="00C81EE8" w:rsidRDefault="0094540C" w:rsidP="00EE4563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94540C" w:rsidRPr="00C81EE8" w:rsidRDefault="0094540C" w:rsidP="00EE4563">
      <w:pPr>
        <w:pStyle w:val="a8"/>
        <w:tabs>
          <w:tab w:val="clear" w:pos="9072"/>
          <w:tab w:val="left" w:leader="dot" w:pos="9360"/>
        </w:tabs>
        <w:spacing w:after="120" w:line="360" w:lineRule="auto"/>
        <w:rPr>
          <w:sz w:val="28"/>
          <w:szCs w:val="28"/>
          <w:lang w:val="ru-RU"/>
        </w:rPr>
      </w:pPr>
    </w:p>
    <w:p w:rsidR="0094540C" w:rsidRPr="00432828" w:rsidRDefault="0094540C" w:rsidP="00EE4563">
      <w:pPr>
        <w:pStyle w:val="a8"/>
        <w:tabs>
          <w:tab w:val="clear" w:pos="9072"/>
          <w:tab w:val="left" w:leader="dot" w:pos="9360"/>
        </w:tabs>
        <w:spacing w:after="120" w:line="360" w:lineRule="auto"/>
        <w:ind w:firstLine="567"/>
        <w:jc w:val="both"/>
        <w:rPr>
          <w:sz w:val="24"/>
          <w:szCs w:val="24"/>
          <w:lang w:val="ru-RU"/>
        </w:rPr>
      </w:pPr>
      <w:r w:rsidRPr="00432828">
        <w:rPr>
          <w:sz w:val="24"/>
          <w:szCs w:val="24"/>
          <w:lang w:val="ru-RU"/>
        </w:rPr>
        <w:t>ВВЕДЕНИЕ………………………………………………………………………...</w:t>
      </w:r>
      <w:r w:rsidR="00432828">
        <w:rPr>
          <w:sz w:val="24"/>
          <w:szCs w:val="24"/>
          <w:lang w:val="ru-RU"/>
        </w:rPr>
        <w:t>.................</w:t>
      </w:r>
      <w:r w:rsidRPr="00432828">
        <w:rPr>
          <w:i/>
          <w:sz w:val="24"/>
          <w:szCs w:val="24"/>
          <w:lang w:val="ru-RU"/>
        </w:rPr>
        <w:t>4</w:t>
      </w:r>
    </w:p>
    <w:p w:rsidR="0094540C" w:rsidRPr="00FA6ECA" w:rsidRDefault="0094540C" w:rsidP="00EE4563">
      <w:pPr>
        <w:pStyle w:val="a8"/>
        <w:tabs>
          <w:tab w:val="clear" w:pos="9072"/>
          <w:tab w:val="left" w:leader="dot" w:pos="9360"/>
        </w:tabs>
        <w:spacing w:after="0" w:line="360" w:lineRule="auto"/>
        <w:ind w:firstLine="567"/>
        <w:jc w:val="both"/>
        <w:rPr>
          <w:sz w:val="24"/>
          <w:szCs w:val="24"/>
          <w:lang w:val="ru-RU"/>
        </w:rPr>
      </w:pPr>
      <w:smartTag w:uri="urn:schemas-microsoft-com:office:smarttags" w:element="place">
        <w:r w:rsidRPr="00FA6ECA">
          <w:rPr>
            <w:sz w:val="24"/>
            <w:szCs w:val="24"/>
          </w:rPr>
          <w:t>I</w:t>
        </w:r>
        <w:r w:rsidRPr="00FA6ECA">
          <w:rPr>
            <w:sz w:val="24"/>
            <w:szCs w:val="24"/>
            <w:lang w:val="ru-RU"/>
          </w:rPr>
          <w:t>.</w:t>
        </w:r>
      </w:smartTag>
      <w:r w:rsidRPr="00FA6ECA">
        <w:rPr>
          <w:sz w:val="24"/>
          <w:szCs w:val="24"/>
          <w:lang w:val="ru-RU"/>
        </w:rPr>
        <w:t xml:space="preserve"> </w:t>
      </w:r>
      <w:r w:rsidR="00432828" w:rsidRPr="00FA6ECA">
        <w:rPr>
          <w:sz w:val="24"/>
          <w:szCs w:val="24"/>
          <w:lang w:val="ru-RU"/>
        </w:rPr>
        <w:t>ОБЩИЕ ПОЛОЖЕНИЯ О ПРЕДЗАЩИТЕ ВЫПУСКНЫХ КВАЛИФИКАЦИОННЫХ РАБОТ…………………</w:t>
      </w:r>
      <w:r w:rsidR="00AE256F">
        <w:rPr>
          <w:sz w:val="24"/>
          <w:szCs w:val="24"/>
          <w:lang w:val="ru-RU"/>
        </w:rPr>
        <w:t>……………………</w:t>
      </w:r>
      <w:r w:rsidR="00432828" w:rsidRPr="00FA6ECA">
        <w:rPr>
          <w:sz w:val="24"/>
          <w:szCs w:val="24"/>
          <w:lang w:val="ru-RU"/>
        </w:rPr>
        <w:t>……………….</w:t>
      </w:r>
      <w:r w:rsidRPr="00FA6ECA">
        <w:rPr>
          <w:sz w:val="24"/>
          <w:szCs w:val="24"/>
          <w:lang w:val="ru-RU"/>
        </w:rPr>
        <w:t>.........</w:t>
      </w:r>
      <w:r w:rsidR="00432828" w:rsidRPr="00FA6ECA">
        <w:rPr>
          <w:sz w:val="24"/>
          <w:szCs w:val="24"/>
          <w:lang w:val="ru-RU"/>
        </w:rPr>
        <w:t>....</w:t>
      </w:r>
      <w:r w:rsidR="009C32CE" w:rsidRPr="009C32CE">
        <w:rPr>
          <w:i/>
          <w:sz w:val="24"/>
          <w:szCs w:val="24"/>
          <w:lang w:val="ru-RU"/>
        </w:rPr>
        <w:t>6</w:t>
      </w:r>
    </w:p>
    <w:p w:rsidR="0094540C" w:rsidRPr="00FA6ECA" w:rsidRDefault="0094540C" w:rsidP="00EE4563">
      <w:pPr>
        <w:pStyle w:val="a8"/>
        <w:widowControl w:val="0"/>
        <w:tabs>
          <w:tab w:val="clear" w:pos="9072"/>
          <w:tab w:val="left" w:leader="dot" w:pos="9360"/>
        </w:tabs>
        <w:spacing w:after="0" w:line="360" w:lineRule="auto"/>
        <w:ind w:firstLine="567"/>
        <w:jc w:val="both"/>
        <w:rPr>
          <w:sz w:val="24"/>
          <w:szCs w:val="24"/>
          <w:lang w:val="ru-RU"/>
        </w:rPr>
      </w:pPr>
      <w:r w:rsidRPr="00FA6ECA">
        <w:rPr>
          <w:sz w:val="24"/>
          <w:szCs w:val="24"/>
        </w:rPr>
        <w:t>II</w:t>
      </w:r>
      <w:r w:rsidRPr="00FA6ECA">
        <w:rPr>
          <w:sz w:val="24"/>
          <w:szCs w:val="24"/>
          <w:lang w:val="ru-RU"/>
        </w:rPr>
        <w:t xml:space="preserve">. </w:t>
      </w:r>
      <w:r w:rsidR="00432828" w:rsidRPr="00FA6ECA">
        <w:rPr>
          <w:sz w:val="24"/>
          <w:szCs w:val="24"/>
          <w:lang w:val="ru-RU"/>
        </w:rPr>
        <w:t>ЭТАПЫ РАБОТ, ПРЕДШЕСТВУЮЩИХ ПРЕДЗАЩИТЕ</w:t>
      </w:r>
      <w:r w:rsidR="00FA6ECA" w:rsidRPr="00FA6ECA">
        <w:rPr>
          <w:sz w:val="24"/>
          <w:szCs w:val="24"/>
          <w:lang w:val="ru-RU"/>
        </w:rPr>
        <w:t xml:space="preserve"> ВЫПУСКНЫХ КВАЛИФИКАЦИОННЫХ РАБОТ …………………………….</w:t>
      </w:r>
      <w:r w:rsidR="00432828" w:rsidRPr="00FA6ECA">
        <w:rPr>
          <w:sz w:val="24"/>
          <w:szCs w:val="24"/>
          <w:lang w:val="ru-RU"/>
        </w:rPr>
        <w:t>………………</w:t>
      </w:r>
      <w:r w:rsidR="00FA6ECA" w:rsidRPr="00FA6ECA">
        <w:rPr>
          <w:sz w:val="24"/>
          <w:szCs w:val="24"/>
          <w:lang w:val="ru-RU"/>
        </w:rPr>
        <w:t>…………</w:t>
      </w:r>
      <w:r w:rsidR="00FA6ECA">
        <w:rPr>
          <w:sz w:val="24"/>
          <w:szCs w:val="24"/>
          <w:lang w:val="ru-RU"/>
        </w:rPr>
        <w:t>……</w:t>
      </w:r>
      <w:r w:rsidR="009C32CE">
        <w:rPr>
          <w:sz w:val="24"/>
          <w:szCs w:val="24"/>
          <w:lang w:val="ru-RU"/>
        </w:rPr>
        <w:t>…</w:t>
      </w:r>
      <w:r w:rsidR="009C32CE">
        <w:rPr>
          <w:i/>
          <w:sz w:val="24"/>
          <w:szCs w:val="24"/>
          <w:lang w:val="ru-RU"/>
        </w:rPr>
        <w:t>7</w:t>
      </w:r>
    </w:p>
    <w:p w:rsidR="0094540C" w:rsidRPr="00FA6ECA" w:rsidRDefault="00FA6ECA" w:rsidP="00EE4563">
      <w:pPr>
        <w:pStyle w:val="a8"/>
        <w:tabs>
          <w:tab w:val="clear" w:pos="9072"/>
          <w:tab w:val="left" w:leader="dot" w:pos="9360"/>
        </w:tabs>
        <w:spacing w:after="0" w:line="360" w:lineRule="auto"/>
        <w:ind w:firstLine="567"/>
        <w:jc w:val="both"/>
        <w:rPr>
          <w:sz w:val="24"/>
          <w:szCs w:val="24"/>
          <w:lang w:val="ru-RU"/>
        </w:rPr>
      </w:pPr>
      <w:r w:rsidRPr="00FA6ECA">
        <w:rPr>
          <w:sz w:val="24"/>
          <w:szCs w:val="24"/>
        </w:rPr>
        <w:t>III</w:t>
      </w:r>
      <w:r w:rsidRPr="00FA6ECA">
        <w:rPr>
          <w:sz w:val="24"/>
          <w:szCs w:val="24"/>
          <w:lang w:val="ru-RU"/>
        </w:rPr>
        <w:t xml:space="preserve">. СРОКИ ПРОВЕДЕНИЯ ПРЕДЗАЩИТЫ ВЫПУСКНЫХ КВАЛИФИКАЦИОННЫХ РАБОТ </w:t>
      </w:r>
      <w:r w:rsidR="0094540C" w:rsidRPr="00FA6ECA">
        <w:rPr>
          <w:sz w:val="24"/>
          <w:szCs w:val="24"/>
          <w:lang w:val="ru-RU"/>
        </w:rPr>
        <w:t>…………………………………………………………………</w:t>
      </w:r>
      <w:r w:rsidRPr="00FA6ECA">
        <w:rPr>
          <w:sz w:val="24"/>
          <w:szCs w:val="24"/>
          <w:lang w:val="ru-RU"/>
        </w:rPr>
        <w:t>……………</w:t>
      </w:r>
      <w:r>
        <w:rPr>
          <w:sz w:val="24"/>
          <w:szCs w:val="24"/>
          <w:lang w:val="ru-RU"/>
        </w:rPr>
        <w:t>……………</w:t>
      </w:r>
      <w:r w:rsidR="009C32CE">
        <w:rPr>
          <w:sz w:val="24"/>
          <w:szCs w:val="24"/>
          <w:lang w:val="ru-RU"/>
        </w:rPr>
        <w:t>…</w:t>
      </w:r>
      <w:r w:rsidR="009C32CE" w:rsidRPr="009C32CE">
        <w:rPr>
          <w:i/>
          <w:sz w:val="24"/>
          <w:szCs w:val="24"/>
          <w:lang w:val="ru-RU"/>
        </w:rPr>
        <w:t>9</w:t>
      </w:r>
    </w:p>
    <w:p w:rsidR="0094540C" w:rsidRPr="00FA6ECA" w:rsidRDefault="00FA6ECA" w:rsidP="00EE4563">
      <w:pPr>
        <w:pStyle w:val="a8"/>
        <w:tabs>
          <w:tab w:val="clear" w:pos="9072"/>
          <w:tab w:val="left" w:leader="dot" w:pos="9360"/>
        </w:tabs>
        <w:spacing w:after="0" w:line="360" w:lineRule="auto"/>
        <w:ind w:firstLine="567"/>
        <w:jc w:val="both"/>
        <w:rPr>
          <w:sz w:val="24"/>
          <w:szCs w:val="24"/>
          <w:lang w:val="ru-RU"/>
        </w:rPr>
      </w:pPr>
      <w:r w:rsidRPr="00FA6ECA">
        <w:rPr>
          <w:sz w:val="24"/>
          <w:szCs w:val="24"/>
        </w:rPr>
        <w:t>IV</w:t>
      </w:r>
      <w:r w:rsidR="0094540C" w:rsidRPr="00FA6ECA">
        <w:rPr>
          <w:sz w:val="24"/>
          <w:szCs w:val="24"/>
          <w:lang w:val="ru-RU"/>
        </w:rPr>
        <w:t xml:space="preserve">. </w:t>
      </w:r>
      <w:r w:rsidRPr="00FA6ECA">
        <w:rPr>
          <w:sz w:val="24"/>
          <w:szCs w:val="24"/>
          <w:lang w:val="ru-RU"/>
        </w:rPr>
        <w:t>ПОРЯДОК ФОРМИРОВАНИЯ И СОСТАВ КОМИССИИ ПО ПРЕДЗАЩИТЕ</w:t>
      </w:r>
      <w:r w:rsidR="0094540C" w:rsidRPr="00FA6ECA">
        <w:rPr>
          <w:sz w:val="24"/>
          <w:szCs w:val="24"/>
          <w:lang w:val="ru-RU"/>
        </w:rPr>
        <w:t>…………………………………………</w:t>
      </w:r>
      <w:r>
        <w:rPr>
          <w:sz w:val="24"/>
          <w:szCs w:val="24"/>
          <w:lang w:val="ru-RU"/>
        </w:rPr>
        <w:t>………………………………………….</w:t>
      </w:r>
      <w:r w:rsidR="0094540C" w:rsidRPr="00FA6ECA">
        <w:rPr>
          <w:i/>
          <w:sz w:val="24"/>
          <w:szCs w:val="24"/>
          <w:lang w:val="ru-RU"/>
        </w:rPr>
        <w:t>1</w:t>
      </w:r>
      <w:r w:rsidR="009C32CE">
        <w:rPr>
          <w:i/>
          <w:sz w:val="24"/>
          <w:szCs w:val="24"/>
          <w:lang w:val="ru-RU"/>
        </w:rPr>
        <w:t>0</w:t>
      </w:r>
    </w:p>
    <w:p w:rsidR="0094540C" w:rsidRPr="00FA6ECA" w:rsidRDefault="00FA6ECA" w:rsidP="00EE4563">
      <w:pPr>
        <w:pStyle w:val="a8"/>
        <w:tabs>
          <w:tab w:val="clear" w:pos="9072"/>
          <w:tab w:val="left" w:leader="dot" w:pos="9360"/>
        </w:tabs>
        <w:spacing w:after="0" w:line="360" w:lineRule="auto"/>
        <w:ind w:firstLine="567"/>
        <w:jc w:val="both"/>
        <w:rPr>
          <w:sz w:val="24"/>
          <w:szCs w:val="24"/>
          <w:lang w:val="ru-RU"/>
        </w:rPr>
      </w:pPr>
      <w:r w:rsidRPr="00FA6ECA">
        <w:rPr>
          <w:sz w:val="24"/>
          <w:szCs w:val="24"/>
        </w:rPr>
        <w:t>V</w:t>
      </w:r>
      <w:r w:rsidR="0094540C" w:rsidRPr="00FA6ECA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ПОРЯДОК ПРОВЕДЕНИЯ ПРЕДЗАЩИТЫ </w:t>
      </w:r>
      <w:r w:rsidRPr="00432828">
        <w:rPr>
          <w:sz w:val="24"/>
          <w:szCs w:val="24"/>
          <w:lang w:val="ru-RU"/>
        </w:rPr>
        <w:t>ВЫПУСКН</w:t>
      </w:r>
      <w:r>
        <w:rPr>
          <w:sz w:val="24"/>
          <w:szCs w:val="24"/>
          <w:lang w:val="ru-RU"/>
        </w:rPr>
        <w:t>ОЙ</w:t>
      </w:r>
      <w:r w:rsidRPr="00432828">
        <w:rPr>
          <w:sz w:val="24"/>
          <w:szCs w:val="24"/>
          <w:lang w:val="ru-RU"/>
        </w:rPr>
        <w:t xml:space="preserve"> КВАЛИФИКАЦИОНН</w:t>
      </w:r>
      <w:r>
        <w:rPr>
          <w:sz w:val="24"/>
          <w:szCs w:val="24"/>
          <w:lang w:val="ru-RU"/>
        </w:rPr>
        <w:t>ОЙ</w:t>
      </w:r>
      <w:r w:rsidRPr="00432828">
        <w:rPr>
          <w:sz w:val="24"/>
          <w:szCs w:val="24"/>
          <w:lang w:val="ru-RU"/>
        </w:rPr>
        <w:t xml:space="preserve"> РАБОТ</w:t>
      </w:r>
      <w:r>
        <w:rPr>
          <w:sz w:val="24"/>
          <w:szCs w:val="24"/>
          <w:lang w:val="ru-RU"/>
        </w:rPr>
        <w:t>Ы……………….</w:t>
      </w:r>
      <w:r w:rsidRPr="00FA6ECA">
        <w:rPr>
          <w:sz w:val="24"/>
          <w:szCs w:val="24"/>
          <w:lang w:val="ru-RU"/>
        </w:rPr>
        <w:t xml:space="preserve"> </w:t>
      </w:r>
      <w:r w:rsidR="0094540C" w:rsidRPr="00FA6ECA">
        <w:rPr>
          <w:sz w:val="24"/>
          <w:szCs w:val="24"/>
          <w:lang w:val="ru-RU"/>
        </w:rPr>
        <w:t>…………………………………………..</w:t>
      </w:r>
      <w:r w:rsidR="009C32CE">
        <w:rPr>
          <w:sz w:val="24"/>
          <w:szCs w:val="24"/>
          <w:lang w:val="ru-RU"/>
        </w:rPr>
        <w:t>.</w:t>
      </w:r>
      <w:r w:rsidR="0094540C" w:rsidRPr="00FA6ECA">
        <w:rPr>
          <w:i/>
          <w:sz w:val="24"/>
          <w:szCs w:val="24"/>
          <w:lang w:val="ru-RU"/>
        </w:rPr>
        <w:t>1</w:t>
      </w:r>
      <w:r w:rsidR="009C32CE">
        <w:rPr>
          <w:i/>
          <w:sz w:val="24"/>
          <w:szCs w:val="24"/>
          <w:lang w:val="ru-RU"/>
        </w:rPr>
        <w:t>1</w:t>
      </w:r>
    </w:p>
    <w:p w:rsidR="0094540C" w:rsidRPr="00FA6ECA" w:rsidRDefault="00FA6ECA" w:rsidP="00EE4563">
      <w:pPr>
        <w:pStyle w:val="a8"/>
        <w:tabs>
          <w:tab w:val="clear" w:pos="9072"/>
          <w:tab w:val="left" w:leader="dot" w:pos="9360"/>
        </w:tabs>
        <w:spacing w:after="0"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ЗАКЛЮЧИТЕЛЬНЫЕ ПОЛОЖЕНИЯ…………..</w:t>
      </w:r>
      <w:r w:rsidR="0094540C" w:rsidRPr="00FA6ECA">
        <w:rPr>
          <w:sz w:val="24"/>
          <w:szCs w:val="24"/>
          <w:lang w:val="ru-RU"/>
        </w:rPr>
        <w:t>…………</w:t>
      </w:r>
      <w:r w:rsidR="00AE256F">
        <w:rPr>
          <w:sz w:val="24"/>
          <w:szCs w:val="24"/>
          <w:lang w:val="ru-RU"/>
        </w:rPr>
        <w:t>……….</w:t>
      </w:r>
      <w:r w:rsidR="0094540C" w:rsidRPr="00FA6ECA">
        <w:rPr>
          <w:sz w:val="24"/>
          <w:szCs w:val="24"/>
          <w:lang w:val="ru-RU"/>
        </w:rPr>
        <w:t>……………………..</w:t>
      </w:r>
      <w:r w:rsidR="0094540C" w:rsidRPr="00FA6ECA">
        <w:rPr>
          <w:i/>
          <w:sz w:val="24"/>
          <w:szCs w:val="24"/>
          <w:lang w:val="ru-RU"/>
        </w:rPr>
        <w:t>1</w:t>
      </w:r>
      <w:r w:rsidR="009C32CE">
        <w:rPr>
          <w:i/>
          <w:sz w:val="24"/>
          <w:szCs w:val="24"/>
          <w:lang w:val="ru-RU"/>
        </w:rPr>
        <w:t>7</w:t>
      </w:r>
    </w:p>
    <w:p w:rsidR="0094540C" w:rsidRPr="00FA6ECA" w:rsidRDefault="0094540C" w:rsidP="00EE4563">
      <w:pPr>
        <w:spacing w:line="360" w:lineRule="auto"/>
        <w:ind w:firstLine="360"/>
        <w:jc w:val="both"/>
        <w:rPr>
          <w:sz w:val="24"/>
          <w:szCs w:val="24"/>
        </w:rPr>
      </w:pPr>
    </w:p>
    <w:p w:rsidR="0094540C" w:rsidRPr="00C81EE8" w:rsidRDefault="0094540C" w:rsidP="00EE4563">
      <w:pPr>
        <w:spacing w:line="360" w:lineRule="auto"/>
        <w:ind w:firstLine="360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360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284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284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284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284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284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284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284"/>
        <w:jc w:val="both"/>
        <w:rPr>
          <w:sz w:val="28"/>
          <w:szCs w:val="28"/>
        </w:rPr>
      </w:pPr>
    </w:p>
    <w:p w:rsidR="0094540C" w:rsidRPr="00C81EE8" w:rsidRDefault="0094540C" w:rsidP="00EE4563">
      <w:pPr>
        <w:spacing w:line="360" w:lineRule="auto"/>
        <w:ind w:firstLine="284"/>
        <w:jc w:val="both"/>
        <w:rPr>
          <w:sz w:val="28"/>
          <w:szCs w:val="28"/>
        </w:rPr>
      </w:pPr>
    </w:p>
    <w:p w:rsidR="00B97109" w:rsidRPr="00C81EE8" w:rsidRDefault="00B97109" w:rsidP="00EE4563">
      <w:pPr>
        <w:shd w:val="clear" w:color="auto" w:fill="FFFFFF"/>
        <w:spacing w:line="360" w:lineRule="auto"/>
        <w:rPr>
          <w:sz w:val="28"/>
          <w:szCs w:val="28"/>
        </w:rPr>
        <w:sectPr w:rsidR="00B97109" w:rsidRPr="00C81EE8" w:rsidSect="00C81EE8">
          <w:footerReference w:type="even" r:id="rId7"/>
          <w:footerReference w:type="default" r:id="rId8"/>
          <w:pgSz w:w="11909" w:h="16834"/>
          <w:pgMar w:top="1134" w:right="1134" w:bottom="1134" w:left="1134" w:header="720" w:footer="720" w:gutter="0"/>
          <w:cols w:space="720"/>
          <w:noEndnote/>
          <w:titlePg/>
        </w:sectPr>
      </w:pPr>
    </w:p>
    <w:p w:rsidR="00B97109" w:rsidRPr="000F296A" w:rsidRDefault="00CA546D" w:rsidP="00EE4563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 w:rsidRPr="000F296A">
        <w:rPr>
          <w:bCs/>
          <w:sz w:val="28"/>
          <w:szCs w:val="28"/>
        </w:rPr>
        <w:t>ВВЕДЕНИЕ</w:t>
      </w:r>
    </w:p>
    <w:p w:rsidR="00C968CC" w:rsidRPr="00C81EE8" w:rsidRDefault="00C968CC" w:rsidP="00EE4563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B0FBB" w:rsidRDefault="00C968CC" w:rsidP="00EE45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8B0FBB" w:rsidRPr="00C477D6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 xml:space="preserve">и защита </w:t>
      </w:r>
      <w:r w:rsidR="008B0FBB" w:rsidRPr="00C477D6">
        <w:rPr>
          <w:sz w:val="28"/>
          <w:szCs w:val="28"/>
        </w:rPr>
        <w:t>выпускной квалификационной работы явля</w:t>
      </w:r>
      <w:r>
        <w:rPr>
          <w:sz w:val="28"/>
          <w:szCs w:val="28"/>
        </w:rPr>
        <w:t>ю</w:t>
      </w:r>
      <w:r w:rsidR="008B0FBB" w:rsidRPr="00C477D6">
        <w:rPr>
          <w:sz w:val="28"/>
          <w:szCs w:val="28"/>
        </w:rPr>
        <w:t>тся завершающим</w:t>
      </w:r>
      <w:r w:rsidR="009C7CDE">
        <w:rPr>
          <w:sz w:val="28"/>
          <w:szCs w:val="28"/>
        </w:rPr>
        <w:t>и</w:t>
      </w:r>
      <w:r w:rsidR="008B0FBB" w:rsidRPr="00C477D6">
        <w:rPr>
          <w:sz w:val="28"/>
          <w:szCs w:val="28"/>
        </w:rPr>
        <w:t xml:space="preserve"> этап</w:t>
      </w:r>
      <w:r w:rsidR="009C7CDE">
        <w:rPr>
          <w:sz w:val="28"/>
          <w:szCs w:val="28"/>
        </w:rPr>
        <w:t>а</w:t>
      </w:r>
      <w:r w:rsidR="008B0FBB" w:rsidRPr="00C477D6">
        <w:rPr>
          <w:sz w:val="28"/>
          <w:szCs w:val="28"/>
        </w:rPr>
        <w:t>м</w:t>
      </w:r>
      <w:r w:rsidR="009C7CDE">
        <w:rPr>
          <w:sz w:val="28"/>
          <w:szCs w:val="28"/>
        </w:rPr>
        <w:t>и</w:t>
      </w:r>
      <w:r w:rsidR="008B0FBB" w:rsidRPr="00C477D6">
        <w:rPr>
          <w:sz w:val="28"/>
          <w:szCs w:val="28"/>
        </w:rPr>
        <w:t xml:space="preserve"> освоения основной профессиональной образовательной программы высшего профессионального образования и име</w:t>
      </w:r>
      <w:r>
        <w:rPr>
          <w:sz w:val="28"/>
          <w:szCs w:val="28"/>
        </w:rPr>
        <w:t>ю</w:t>
      </w:r>
      <w:r w:rsidR="008B0FBB" w:rsidRPr="00C477D6">
        <w:rPr>
          <w:sz w:val="28"/>
          <w:szCs w:val="28"/>
        </w:rPr>
        <w:t>т своей целью</w:t>
      </w:r>
      <w:r w:rsidR="008B0FBB">
        <w:rPr>
          <w:sz w:val="28"/>
          <w:szCs w:val="28"/>
        </w:rPr>
        <w:t xml:space="preserve"> </w:t>
      </w:r>
      <w:r w:rsidR="008B0FBB" w:rsidRPr="00C477D6">
        <w:rPr>
          <w:sz w:val="28"/>
          <w:szCs w:val="28"/>
        </w:rPr>
        <w:t xml:space="preserve">систематизацию, закрепление и расширение теоретических и практических знаний по специальности и применение этих знаний при решении конкретных </w:t>
      </w:r>
      <w:r w:rsidR="009C7CDE">
        <w:rPr>
          <w:sz w:val="28"/>
          <w:szCs w:val="28"/>
        </w:rPr>
        <w:t xml:space="preserve">теоретических и практических </w:t>
      </w:r>
      <w:r w:rsidR="008B0FBB" w:rsidRPr="00C477D6">
        <w:rPr>
          <w:sz w:val="28"/>
          <w:szCs w:val="28"/>
        </w:rPr>
        <w:t>задач;</w:t>
      </w:r>
      <w:r w:rsidR="008B0FBB">
        <w:rPr>
          <w:sz w:val="28"/>
          <w:szCs w:val="28"/>
        </w:rPr>
        <w:t xml:space="preserve"> </w:t>
      </w:r>
      <w:r w:rsidR="008B0FBB" w:rsidRPr="00C477D6">
        <w:rPr>
          <w:sz w:val="28"/>
          <w:szCs w:val="28"/>
        </w:rPr>
        <w:t>развитие навыков ведения самостоятельной работы и овладение методикой правовых исследований выпускной квалификационной работы;</w:t>
      </w:r>
      <w:r w:rsidR="008B0FBB">
        <w:rPr>
          <w:sz w:val="28"/>
          <w:szCs w:val="28"/>
        </w:rPr>
        <w:t xml:space="preserve"> </w:t>
      </w:r>
      <w:r w:rsidR="008B0FBB" w:rsidRPr="00C477D6">
        <w:rPr>
          <w:sz w:val="28"/>
          <w:szCs w:val="28"/>
        </w:rPr>
        <w:t>приобретение опыта систематизации полученных результатов исследований, анализа, оптимизации и формулировки новых выводов и положений как результатов выполненной работы;</w:t>
      </w:r>
      <w:r w:rsidR="008B0FBB">
        <w:rPr>
          <w:sz w:val="28"/>
          <w:szCs w:val="28"/>
        </w:rPr>
        <w:t xml:space="preserve"> </w:t>
      </w:r>
      <w:r w:rsidR="008B0FBB" w:rsidRPr="00C477D6">
        <w:rPr>
          <w:sz w:val="28"/>
          <w:szCs w:val="28"/>
        </w:rPr>
        <w:t>выяснение степени подготовленности</w:t>
      </w:r>
      <w:r w:rsidR="008B0FBB">
        <w:rPr>
          <w:sz w:val="28"/>
          <w:szCs w:val="28"/>
        </w:rPr>
        <w:t xml:space="preserve"> </w:t>
      </w:r>
      <w:r w:rsidR="008B0FBB" w:rsidRPr="00C477D6">
        <w:rPr>
          <w:sz w:val="28"/>
          <w:szCs w:val="28"/>
        </w:rPr>
        <w:t>студентов к профессиональной деятельности.</w:t>
      </w:r>
    </w:p>
    <w:p w:rsidR="005411CB" w:rsidRPr="005411CB" w:rsidRDefault="005411CB" w:rsidP="00EE4563">
      <w:pPr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5411CB">
        <w:rPr>
          <w:spacing w:val="-4"/>
          <w:sz w:val="28"/>
          <w:szCs w:val="28"/>
        </w:rPr>
        <w:t xml:space="preserve">Для определения степени готовности дипломника к защите </w:t>
      </w:r>
      <w:r w:rsidR="00CF339D">
        <w:rPr>
          <w:spacing w:val="-4"/>
          <w:sz w:val="28"/>
          <w:szCs w:val="28"/>
        </w:rPr>
        <w:t>выпускной квалификационной</w:t>
      </w:r>
      <w:r w:rsidRPr="005411CB">
        <w:rPr>
          <w:spacing w:val="-6"/>
          <w:sz w:val="28"/>
          <w:szCs w:val="28"/>
        </w:rPr>
        <w:t xml:space="preserve"> работы проводится предзащита. Предзащита может быть организована</w:t>
      </w:r>
      <w:r w:rsidR="00151D89">
        <w:rPr>
          <w:spacing w:val="-6"/>
          <w:sz w:val="28"/>
          <w:szCs w:val="28"/>
        </w:rPr>
        <w:t xml:space="preserve"> </w:t>
      </w:r>
      <w:r w:rsidRPr="005411CB">
        <w:rPr>
          <w:spacing w:val="-5"/>
          <w:sz w:val="28"/>
          <w:szCs w:val="28"/>
        </w:rPr>
        <w:t xml:space="preserve">в рамках научно-практической конференции студентов </w:t>
      </w:r>
      <w:r w:rsidR="0010612C">
        <w:rPr>
          <w:spacing w:val="-5"/>
          <w:sz w:val="28"/>
          <w:szCs w:val="28"/>
        </w:rPr>
        <w:t xml:space="preserve">филиала </w:t>
      </w:r>
      <w:r w:rsidR="00151D89">
        <w:rPr>
          <w:spacing w:val="-5"/>
          <w:sz w:val="28"/>
          <w:szCs w:val="28"/>
        </w:rPr>
        <w:t xml:space="preserve">ГОУ ВПО </w:t>
      </w:r>
      <w:r w:rsidR="00151D89" w:rsidRPr="00C81EE8">
        <w:rPr>
          <w:sz w:val="28"/>
          <w:szCs w:val="28"/>
        </w:rPr>
        <w:t>«Саратовск</w:t>
      </w:r>
      <w:r w:rsidR="00151D89">
        <w:rPr>
          <w:sz w:val="28"/>
          <w:szCs w:val="28"/>
        </w:rPr>
        <w:t>ой</w:t>
      </w:r>
      <w:r w:rsidR="00151D89" w:rsidRPr="00C81EE8">
        <w:rPr>
          <w:sz w:val="28"/>
          <w:szCs w:val="28"/>
        </w:rPr>
        <w:t xml:space="preserve"> государственн</w:t>
      </w:r>
      <w:r w:rsidR="00151D89">
        <w:rPr>
          <w:sz w:val="28"/>
          <w:szCs w:val="28"/>
        </w:rPr>
        <w:t>ой</w:t>
      </w:r>
      <w:r w:rsidR="00151D89" w:rsidRPr="00C81EE8">
        <w:rPr>
          <w:sz w:val="28"/>
          <w:szCs w:val="28"/>
        </w:rPr>
        <w:t xml:space="preserve"> академи</w:t>
      </w:r>
      <w:r w:rsidR="00151D89">
        <w:rPr>
          <w:sz w:val="28"/>
          <w:szCs w:val="28"/>
        </w:rPr>
        <w:t>и</w:t>
      </w:r>
      <w:r w:rsidR="00151D89" w:rsidRPr="00C81EE8">
        <w:rPr>
          <w:sz w:val="28"/>
          <w:szCs w:val="28"/>
        </w:rPr>
        <w:t xml:space="preserve"> права» г. Астрахани</w:t>
      </w:r>
      <w:r w:rsidR="00151D89">
        <w:rPr>
          <w:sz w:val="28"/>
          <w:szCs w:val="28"/>
        </w:rPr>
        <w:t xml:space="preserve"> и</w:t>
      </w:r>
      <w:r w:rsidR="0010612C">
        <w:rPr>
          <w:sz w:val="28"/>
          <w:szCs w:val="28"/>
        </w:rPr>
        <w:t>ли</w:t>
      </w:r>
      <w:r w:rsidR="00151D89">
        <w:rPr>
          <w:sz w:val="28"/>
          <w:szCs w:val="28"/>
        </w:rPr>
        <w:t xml:space="preserve"> </w:t>
      </w:r>
      <w:r w:rsidRPr="005411CB">
        <w:rPr>
          <w:spacing w:val="-5"/>
          <w:sz w:val="28"/>
          <w:szCs w:val="28"/>
        </w:rPr>
        <w:t>на заседании выпускающей кафедры</w:t>
      </w:r>
      <w:r w:rsidR="00151D89">
        <w:rPr>
          <w:spacing w:val="-5"/>
          <w:sz w:val="28"/>
          <w:szCs w:val="28"/>
        </w:rPr>
        <w:t>.</w:t>
      </w:r>
    </w:p>
    <w:p w:rsidR="005411CB" w:rsidRDefault="005411CB" w:rsidP="00EE4563">
      <w:pPr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5411CB">
        <w:rPr>
          <w:sz w:val="28"/>
          <w:szCs w:val="28"/>
        </w:rPr>
        <w:t xml:space="preserve">Данная форма работы проводится </w:t>
      </w:r>
      <w:r w:rsidR="00151D89">
        <w:rPr>
          <w:sz w:val="28"/>
          <w:szCs w:val="28"/>
        </w:rPr>
        <w:t xml:space="preserve">в </w:t>
      </w:r>
      <w:r w:rsidR="002231C7">
        <w:rPr>
          <w:sz w:val="28"/>
          <w:szCs w:val="28"/>
        </w:rPr>
        <w:t xml:space="preserve">филиале </w:t>
      </w:r>
      <w:r w:rsidR="00151D89">
        <w:rPr>
          <w:spacing w:val="-5"/>
          <w:sz w:val="28"/>
          <w:szCs w:val="28"/>
        </w:rPr>
        <w:t xml:space="preserve">ГОУ ВПО </w:t>
      </w:r>
      <w:r w:rsidR="00151D89" w:rsidRPr="00C81EE8">
        <w:rPr>
          <w:sz w:val="28"/>
          <w:szCs w:val="28"/>
        </w:rPr>
        <w:t>«Саратовск</w:t>
      </w:r>
      <w:r w:rsidR="00151D89">
        <w:rPr>
          <w:sz w:val="28"/>
          <w:szCs w:val="28"/>
        </w:rPr>
        <w:t xml:space="preserve">ая </w:t>
      </w:r>
      <w:r w:rsidR="00151D89" w:rsidRPr="00C81EE8">
        <w:rPr>
          <w:sz w:val="28"/>
          <w:szCs w:val="28"/>
        </w:rPr>
        <w:t>государственн</w:t>
      </w:r>
      <w:r w:rsidR="00151D89">
        <w:rPr>
          <w:sz w:val="28"/>
          <w:szCs w:val="28"/>
        </w:rPr>
        <w:t>ая</w:t>
      </w:r>
      <w:r w:rsidR="00151D89" w:rsidRPr="00C81EE8">
        <w:rPr>
          <w:sz w:val="28"/>
          <w:szCs w:val="28"/>
        </w:rPr>
        <w:t xml:space="preserve"> академи</w:t>
      </w:r>
      <w:r w:rsidR="00151D89">
        <w:rPr>
          <w:sz w:val="28"/>
          <w:szCs w:val="28"/>
        </w:rPr>
        <w:t>я</w:t>
      </w:r>
      <w:r w:rsidR="00151D89" w:rsidRPr="00C81EE8">
        <w:rPr>
          <w:sz w:val="28"/>
          <w:szCs w:val="28"/>
        </w:rPr>
        <w:t xml:space="preserve"> права» г. Астрахани</w:t>
      </w:r>
      <w:r w:rsidR="00151D89">
        <w:rPr>
          <w:sz w:val="28"/>
          <w:szCs w:val="28"/>
        </w:rPr>
        <w:t xml:space="preserve"> </w:t>
      </w:r>
      <w:r w:rsidRPr="005411CB">
        <w:rPr>
          <w:sz w:val="28"/>
          <w:szCs w:val="28"/>
        </w:rPr>
        <w:t xml:space="preserve">с целью выявления уровня готовности выпускной квалификационной работы </w:t>
      </w:r>
      <w:r w:rsidR="00151D89">
        <w:rPr>
          <w:sz w:val="28"/>
          <w:szCs w:val="28"/>
        </w:rPr>
        <w:t>и оказания</w:t>
      </w:r>
      <w:r w:rsidRPr="005411CB">
        <w:rPr>
          <w:sz w:val="28"/>
          <w:szCs w:val="28"/>
        </w:rPr>
        <w:t xml:space="preserve"> </w:t>
      </w:r>
      <w:r w:rsidR="00151D89" w:rsidRPr="005411CB">
        <w:rPr>
          <w:sz w:val="28"/>
          <w:szCs w:val="28"/>
        </w:rPr>
        <w:t xml:space="preserve">студентам </w:t>
      </w:r>
      <w:r w:rsidRPr="005411CB">
        <w:rPr>
          <w:sz w:val="28"/>
          <w:szCs w:val="28"/>
        </w:rPr>
        <w:t xml:space="preserve">помощи в подготовке к защите дипломной работы. </w:t>
      </w:r>
      <w:r w:rsidR="00151D89">
        <w:rPr>
          <w:sz w:val="28"/>
          <w:szCs w:val="28"/>
        </w:rPr>
        <w:t>Проведение пред</w:t>
      </w:r>
      <w:r w:rsidR="00151D89" w:rsidRPr="00C477D6">
        <w:rPr>
          <w:sz w:val="28"/>
          <w:szCs w:val="28"/>
        </w:rPr>
        <w:t>защит</w:t>
      </w:r>
      <w:r w:rsidR="00151D89">
        <w:rPr>
          <w:sz w:val="28"/>
          <w:szCs w:val="28"/>
        </w:rPr>
        <w:t xml:space="preserve">ы </w:t>
      </w:r>
      <w:r w:rsidR="00151D89" w:rsidRPr="00C477D6">
        <w:rPr>
          <w:sz w:val="28"/>
          <w:szCs w:val="28"/>
        </w:rPr>
        <w:t>выпускной квалификационной работы</w:t>
      </w:r>
      <w:r w:rsidR="00151D89">
        <w:rPr>
          <w:sz w:val="28"/>
          <w:szCs w:val="28"/>
        </w:rPr>
        <w:t xml:space="preserve"> </w:t>
      </w:r>
      <w:r w:rsidRPr="005411CB">
        <w:rPr>
          <w:sz w:val="28"/>
          <w:szCs w:val="28"/>
        </w:rPr>
        <w:t xml:space="preserve">позволяет своевременно выявить </w:t>
      </w:r>
      <w:r w:rsidR="00151D89">
        <w:rPr>
          <w:sz w:val="28"/>
          <w:szCs w:val="28"/>
        </w:rPr>
        <w:t>пробелы</w:t>
      </w:r>
      <w:r w:rsidRPr="005411CB">
        <w:rPr>
          <w:sz w:val="28"/>
          <w:szCs w:val="28"/>
        </w:rPr>
        <w:t>, в</w:t>
      </w:r>
      <w:r w:rsidR="00151D89">
        <w:rPr>
          <w:sz w:val="28"/>
          <w:szCs w:val="28"/>
        </w:rPr>
        <w:t>озникшие в ходе выполнения студентом выпу</w:t>
      </w:r>
      <w:r w:rsidRPr="005411CB">
        <w:rPr>
          <w:sz w:val="28"/>
          <w:szCs w:val="28"/>
        </w:rPr>
        <w:t xml:space="preserve">скной </w:t>
      </w:r>
      <w:r w:rsidR="00151D89">
        <w:rPr>
          <w:sz w:val="28"/>
          <w:szCs w:val="28"/>
        </w:rPr>
        <w:t xml:space="preserve">квалификационной </w:t>
      </w:r>
      <w:r w:rsidRPr="005411CB">
        <w:rPr>
          <w:sz w:val="28"/>
          <w:szCs w:val="28"/>
        </w:rPr>
        <w:t xml:space="preserve">работы. На данном этапе </w:t>
      </w:r>
      <w:r w:rsidR="00377BCF">
        <w:rPr>
          <w:sz w:val="28"/>
          <w:szCs w:val="28"/>
        </w:rPr>
        <w:t>соискателю</w:t>
      </w:r>
      <w:r w:rsidRPr="005411CB">
        <w:rPr>
          <w:sz w:val="28"/>
          <w:szCs w:val="28"/>
        </w:rPr>
        <w:t xml:space="preserve"> </w:t>
      </w:r>
      <w:r w:rsidR="00377BCF">
        <w:rPr>
          <w:sz w:val="28"/>
          <w:szCs w:val="28"/>
        </w:rPr>
        <w:t>предоставляется</w:t>
      </w:r>
      <w:r w:rsidRPr="005411CB">
        <w:rPr>
          <w:sz w:val="28"/>
          <w:szCs w:val="28"/>
        </w:rPr>
        <w:t xml:space="preserve"> возможность получить рекомендации квалифицированной комиссии по выполнению, оформлению </w:t>
      </w:r>
      <w:r w:rsidRPr="005411CB">
        <w:rPr>
          <w:spacing w:val="-5"/>
          <w:sz w:val="28"/>
          <w:szCs w:val="28"/>
        </w:rPr>
        <w:t>и процедуре защиты дипломной работы. Комиссия в реко</w:t>
      </w:r>
      <w:r w:rsidRPr="005411CB">
        <w:rPr>
          <w:spacing w:val="-4"/>
          <w:sz w:val="28"/>
          <w:szCs w:val="28"/>
        </w:rPr>
        <w:t>менда</w:t>
      </w:r>
      <w:r w:rsidR="00CF339D">
        <w:rPr>
          <w:spacing w:val="-4"/>
          <w:sz w:val="28"/>
          <w:szCs w:val="28"/>
        </w:rPr>
        <w:t>тельной</w:t>
      </w:r>
      <w:r w:rsidRPr="005411CB">
        <w:rPr>
          <w:spacing w:val="-4"/>
          <w:sz w:val="28"/>
          <w:szCs w:val="28"/>
        </w:rPr>
        <w:t xml:space="preserve"> </w:t>
      </w:r>
      <w:r w:rsidR="00CF339D" w:rsidRPr="005411CB">
        <w:rPr>
          <w:spacing w:val="-5"/>
          <w:sz w:val="28"/>
          <w:szCs w:val="28"/>
        </w:rPr>
        <w:t xml:space="preserve">форме </w:t>
      </w:r>
      <w:r w:rsidRPr="005411CB">
        <w:rPr>
          <w:spacing w:val="-4"/>
          <w:sz w:val="28"/>
          <w:szCs w:val="28"/>
        </w:rPr>
        <w:t xml:space="preserve">выносит суждение о степени соответствия </w:t>
      </w:r>
      <w:r w:rsidR="00CF339D">
        <w:rPr>
          <w:spacing w:val="-4"/>
          <w:sz w:val="28"/>
          <w:szCs w:val="28"/>
        </w:rPr>
        <w:t xml:space="preserve">дипломной </w:t>
      </w:r>
      <w:r w:rsidRPr="005411CB">
        <w:rPr>
          <w:spacing w:val="-4"/>
          <w:sz w:val="28"/>
          <w:szCs w:val="28"/>
        </w:rPr>
        <w:t>работы установленным нормам, что находит свое отражение в рекомендации работы к защи</w:t>
      </w:r>
      <w:r w:rsidRPr="005411CB">
        <w:rPr>
          <w:spacing w:val="-6"/>
          <w:sz w:val="28"/>
          <w:szCs w:val="28"/>
        </w:rPr>
        <w:t xml:space="preserve">те. Комиссия также может вынести решение о направлении </w:t>
      </w:r>
      <w:r w:rsidR="00CF339D">
        <w:rPr>
          <w:spacing w:val="-6"/>
          <w:sz w:val="28"/>
          <w:szCs w:val="28"/>
        </w:rPr>
        <w:t xml:space="preserve">выпускного квалификационного исследования </w:t>
      </w:r>
      <w:r w:rsidRPr="005411CB">
        <w:rPr>
          <w:spacing w:val="-6"/>
          <w:sz w:val="28"/>
          <w:szCs w:val="28"/>
        </w:rPr>
        <w:t>на до</w:t>
      </w:r>
      <w:r w:rsidRPr="005411CB">
        <w:rPr>
          <w:spacing w:val="-5"/>
          <w:sz w:val="28"/>
          <w:szCs w:val="28"/>
        </w:rPr>
        <w:t xml:space="preserve">работку, обозначив основные недостатки и возможные варианты их устранения. </w:t>
      </w:r>
    </w:p>
    <w:p w:rsidR="00053230" w:rsidRDefault="00053230" w:rsidP="00EE456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62EA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настоящем </w:t>
      </w:r>
      <w:r w:rsidRPr="00262EA8">
        <w:rPr>
          <w:bCs/>
          <w:sz w:val="28"/>
          <w:szCs w:val="28"/>
        </w:rPr>
        <w:t>методическ</w:t>
      </w:r>
      <w:r>
        <w:rPr>
          <w:bCs/>
          <w:sz w:val="28"/>
          <w:szCs w:val="28"/>
        </w:rPr>
        <w:t>ом</w:t>
      </w:r>
      <w:r w:rsidRPr="00262E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пособии, разработанном на кафедре гражданско-правовых дисциплин филиала ГОУ ВПО «Саратовская государственная академия права» в г. Астрахани,</w:t>
      </w:r>
      <w:r w:rsidRPr="00262EA8">
        <w:rPr>
          <w:bCs/>
          <w:sz w:val="28"/>
          <w:szCs w:val="28"/>
        </w:rPr>
        <w:t xml:space="preserve"> содержится ряд рекомендаций, направленных на </w:t>
      </w:r>
      <w:r>
        <w:rPr>
          <w:bCs/>
          <w:sz w:val="28"/>
          <w:szCs w:val="28"/>
        </w:rPr>
        <w:t>предотвращение</w:t>
      </w:r>
      <w:r w:rsidRPr="00262EA8">
        <w:rPr>
          <w:bCs/>
          <w:sz w:val="28"/>
          <w:szCs w:val="28"/>
        </w:rPr>
        <w:t xml:space="preserve"> возможных ошибок при написании выпускной квалификационной (дипломной) работы.</w:t>
      </w:r>
      <w:r>
        <w:rPr>
          <w:bCs/>
          <w:sz w:val="28"/>
          <w:szCs w:val="28"/>
        </w:rPr>
        <w:t xml:space="preserve"> </w:t>
      </w:r>
    </w:p>
    <w:p w:rsidR="00053230" w:rsidRPr="005411CB" w:rsidRDefault="00053230" w:rsidP="00EE4563">
      <w:pPr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62EA8">
        <w:rPr>
          <w:bCs/>
          <w:sz w:val="28"/>
          <w:szCs w:val="28"/>
        </w:rPr>
        <w:t>Методические рекоменда</w:t>
      </w:r>
      <w:r>
        <w:rPr>
          <w:bCs/>
          <w:sz w:val="28"/>
          <w:szCs w:val="28"/>
        </w:rPr>
        <w:t xml:space="preserve">ции подготовлены на основании </w:t>
      </w:r>
      <w:r w:rsidR="00E93E2F" w:rsidRPr="00C81EE8">
        <w:rPr>
          <w:bCs/>
          <w:sz w:val="28"/>
          <w:szCs w:val="28"/>
        </w:rPr>
        <w:t>Государственн</w:t>
      </w:r>
      <w:r w:rsidR="00B202BC">
        <w:rPr>
          <w:bCs/>
          <w:sz w:val="28"/>
          <w:szCs w:val="28"/>
        </w:rPr>
        <w:t>ого</w:t>
      </w:r>
      <w:r w:rsidR="00E93E2F" w:rsidRPr="00C81EE8">
        <w:rPr>
          <w:bCs/>
          <w:sz w:val="28"/>
          <w:szCs w:val="28"/>
        </w:rPr>
        <w:t xml:space="preserve"> образовательн</w:t>
      </w:r>
      <w:r w:rsidR="00B202BC">
        <w:rPr>
          <w:bCs/>
          <w:sz w:val="28"/>
          <w:szCs w:val="28"/>
        </w:rPr>
        <w:t>ого</w:t>
      </w:r>
      <w:r w:rsidR="00E93E2F" w:rsidRPr="00C81EE8">
        <w:rPr>
          <w:bCs/>
          <w:sz w:val="28"/>
          <w:szCs w:val="28"/>
        </w:rPr>
        <w:t xml:space="preserve"> стандарт</w:t>
      </w:r>
      <w:r w:rsidR="00B202BC">
        <w:rPr>
          <w:bCs/>
          <w:sz w:val="28"/>
          <w:szCs w:val="28"/>
        </w:rPr>
        <w:t>а</w:t>
      </w:r>
      <w:r w:rsidR="00E93E2F" w:rsidRPr="00C81EE8">
        <w:rPr>
          <w:bCs/>
          <w:sz w:val="28"/>
          <w:szCs w:val="28"/>
        </w:rPr>
        <w:t xml:space="preserve"> высшего профессионального образования: направление 521400</w:t>
      </w:r>
      <w:r w:rsidR="002231C7">
        <w:rPr>
          <w:bCs/>
          <w:sz w:val="28"/>
          <w:szCs w:val="28"/>
        </w:rPr>
        <w:t xml:space="preserve"> - </w:t>
      </w:r>
      <w:r w:rsidR="00E93E2F" w:rsidRPr="00C81EE8">
        <w:rPr>
          <w:bCs/>
          <w:sz w:val="28"/>
          <w:szCs w:val="28"/>
        </w:rPr>
        <w:t>«Юриспруденция»</w:t>
      </w:r>
      <w:r w:rsidR="00B202BC">
        <w:rPr>
          <w:bCs/>
          <w:sz w:val="28"/>
          <w:szCs w:val="28"/>
        </w:rPr>
        <w:t xml:space="preserve">; </w:t>
      </w:r>
      <w:r w:rsidR="00E93E2F" w:rsidRPr="00C81EE8">
        <w:rPr>
          <w:sz w:val="28"/>
          <w:szCs w:val="28"/>
        </w:rPr>
        <w:t>Типово</w:t>
      </w:r>
      <w:r w:rsidR="00B202BC">
        <w:rPr>
          <w:sz w:val="28"/>
          <w:szCs w:val="28"/>
        </w:rPr>
        <w:t>го</w:t>
      </w:r>
      <w:r w:rsidR="00E93E2F" w:rsidRPr="00C81EE8">
        <w:rPr>
          <w:sz w:val="28"/>
          <w:szCs w:val="28"/>
        </w:rPr>
        <w:t xml:space="preserve"> положени</w:t>
      </w:r>
      <w:r w:rsidR="00B202BC">
        <w:rPr>
          <w:sz w:val="28"/>
          <w:szCs w:val="28"/>
        </w:rPr>
        <w:t>я</w:t>
      </w:r>
      <w:r w:rsidR="00E93E2F" w:rsidRPr="00C81EE8">
        <w:rPr>
          <w:sz w:val="28"/>
          <w:szCs w:val="28"/>
        </w:rPr>
        <w:t xml:space="preserve"> об образовательном учреждении высшего профессионального образования (высшем учебном заведении) Российской Федерации: Постановление № 264</w:t>
      </w:r>
      <w:r w:rsidR="00B202BC">
        <w:rPr>
          <w:sz w:val="28"/>
          <w:szCs w:val="28"/>
        </w:rPr>
        <w:t>;</w:t>
      </w:r>
      <w:r w:rsidR="00E93E2F" w:rsidRPr="00C81EE8">
        <w:rPr>
          <w:sz w:val="28"/>
          <w:szCs w:val="28"/>
        </w:rPr>
        <w:t xml:space="preserve"> Положени</w:t>
      </w:r>
      <w:r w:rsidR="00B202BC">
        <w:rPr>
          <w:sz w:val="28"/>
          <w:szCs w:val="28"/>
        </w:rPr>
        <w:t>я</w:t>
      </w:r>
      <w:r w:rsidR="00E93E2F" w:rsidRPr="00C81EE8">
        <w:rPr>
          <w:sz w:val="28"/>
          <w:szCs w:val="28"/>
        </w:rPr>
        <w:t xml:space="preserve"> об итоговой государственной аттестации выпускников высших учебных за</w:t>
      </w:r>
      <w:r w:rsidR="002231C7">
        <w:rPr>
          <w:sz w:val="28"/>
          <w:szCs w:val="28"/>
        </w:rPr>
        <w:t xml:space="preserve">ведений в Российской Федерации </w:t>
      </w:r>
      <w:r w:rsidR="00E93E2F" w:rsidRPr="00C81EE8">
        <w:rPr>
          <w:sz w:val="28"/>
          <w:szCs w:val="28"/>
        </w:rPr>
        <w:t>№ 1155</w:t>
      </w:r>
      <w:r w:rsidR="00B202BC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 также других </w:t>
      </w:r>
      <w:r w:rsidR="00B202BC">
        <w:rPr>
          <w:bCs/>
          <w:sz w:val="28"/>
          <w:szCs w:val="28"/>
        </w:rPr>
        <w:t>нормативных документов</w:t>
      </w:r>
      <w:r>
        <w:rPr>
          <w:bCs/>
          <w:sz w:val="28"/>
          <w:szCs w:val="28"/>
        </w:rPr>
        <w:t>, регламентирующих подготовку, написание и защиту дипломных работ.</w:t>
      </w:r>
    </w:p>
    <w:p w:rsidR="006354B5" w:rsidRPr="0091502D" w:rsidRDefault="00B202BC" w:rsidP="00EE45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</w:t>
      </w:r>
      <w:r w:rsidR="00C968CC" w:rsidRPr="00C81EE8">
        <w:rPr>
          <w:sz w:val="28"/>
          <w:szCs w:val="28"/>
        </w:rPr>
        <w:t>екомендации</w:t>
      </w:r>
      <w:r>
        <w:rPr>
          <w:sz w:val="28"/>
          <w:szCs w:val="28"/>
        </w:rPr>
        <w:t xml:space="preserve"> по предзащите выпускных квалификационных работ</w:t>
      </w:r>
      <w:r w:rsidR="00C968CC" w:rsidRPr="00C81EE8">
        <w:rPr>
          <w:sz w:val="28"/>
          <w:szCs w:val="28"/>
        </w:rPr>
        <w:t xml:space="preserve"> предназначены руководителям дипломных работ и выпускникам филиала ГОУ ВПО «Саратовская государственная академия права» в г. Астрахани, обучающимся по специальности 03050165 </w:t>
      </w:r>
      <w:r w:rsidR="00561279">
        <w:rPr>
          <w:sz w:val="28"/>
          <w:szCs w:val="28"/>
        </w:rPr>
        <w:t xml:space="preserve">- </w:t>
      </w:r>
      <w:r w:rsidR="00C968CC" w:rsidRPr="00C81EE8">
        <w:rPr>
          <w:sz w:val="28"/>
          <w:szCs w:val="28"/>
        </w:rPr>
        <w:t>«</w:t>
      </w:r>
      <w:r w:rsidR="001801DA">
        <w:rPr>
          <w:sz w:val="28"/>
          <w:szCs w:val="28"/>
        </w:rPr>
        <w:t>Ю</w:t>
      </w:r>
      <w:r w:rsidR="00C968CC" w:rsidRPr="00C81EE8">
        <w:rPr>
          <w:sz w:val="28"/>
          <w:szCs w:val="28"/>
        </w:rPr>
        <w:t>риспруденция»</w:t>
      </w:r>
      <w:r w:rsidR="00C968CC">
        <w:rPr>
          <w:sz w:val="28"/>
          <w:szCs w:val="28"/>
        </w:rPr>
        <w:t>.</w:t>
      </w:r>
      <w:r w:rsidR="006354B5">
        <w:rPr>
          <w:sz w:val="28"/>
          <w:szCs w:val="28"/>
        </w:rPr>
        <w:t xml:space="preserve"> </w:t>
      </w:r>
      <w:r w:rsidR="006354B5" w:rsidRPr="0091502D">
        <w:rPr>
          <w:sz w:val="28"/>
          <w:szCs w:val="28"/>
        </w:rPr>
        <w:t xml:space="preserve">В </w:t>
      </w:r>
      <w:r w:rsidR="006354B5">
        <w:rPr>
          <w:sz w:val="28"/>
          <w:szCs w:val="28"/>
        </w:rPr>
        <w:t xml:space="preserve">методических рекомендациях </w:t>
      </w:r>
      <w:r w:rsidR="006354B5" w:rsidRPr="0091502D">
        <w:rPr>
          <w:sz w:val="28"/>
          <w:szCs w:val="28"/>
        </w:rPr>
        <w:t xml:space="preserve">представлены </w:t>
      </w:r>
      <w:r w:rsidR="006354B5">
        <w:rPr>
          <w:sz w:val="28"/>
          <w:szCs w:val="28"/>
        </w:rPr>
        <w:t>требования к</w:t>
      </w:r>
      <w:r w:rsidR="006354B5" w:rsidRPr="0091502D">
        <w:rPr>
          <w:sz w:val="28"/>
          <w:szCs w:val="28"/>
        </w:rPr>
        <w:t xml:space="preserve"> порядку и срокам выполнения предзащиты дипломных работ, а также </w:t>
      </w:r>
      <w:r w:rsidR="00223639">
        <w:rPr>
          <w:sz w:val="28"/>
          <w:szCs w:val="28"/>
        </w:rPr>
        <w:t>критерии</w:t>
      </w:r>
      <w:r w:rsidR="006354B5" w:rsidRPr="0091502D">
        <w:rPr>
          <w:sz w:val="28"/>
          <w:szCs w:val="28"/>
        </w:rPr>
        <w:t xml:space="preserve"> оценки дипломных работ.</w:t>
      </w:r>
    </w:p>
    <w:p w:rsidR="002A3CB5" w:rsidRDefault="00B202BC" w:rsidP="00EE4563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smartTag w:uri="urn:schemas-microsoft-com:office:smarttags" w:element="place">
        <w:r w:rsidR="00561279">
          <w:rPr>
            <w:bCs/>
            <w:sz w:val="28"/>
            <w:szCs w:val="28"/>
            <w:lang w:val="en-US"/>
          </w:rPr>
          <w:t>I</w:t>
        </w:r>
        <w:r w:rsidR="00561279" w:rsidRPr="00561279">
          <w:rPr>
            <w:bCs/>
            <w:sz w:val="28"/>
            <w:szCs w:val="28"/>
          </w:rPr>
          <w:t>.</w:t>
        </w:r>
      </w:smartTag>
      <w:r w:rsidR="00561279">
        <w:rPr>
          <w:bCs/>
          <w:sz w:val="28"/>
          <w:szCs w:val="28"/>
        </w:rPr>
        <w:t xml:space="preserve"> ОБЩИЕ ПОЛОЖЕНИЯ О ПРЕДЗАЩИТЕ </w:t>
      </w:r>
    </w:p>
    <w:p w:rsidR="00B97109" w:rsidRPr="00561279" w:rsidRDefault="002A3CB5" w:rsidP="00EE456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ВЫПУСКНОЙ КВАЛИФИКАЦИОННОЙ</w:t>
      </w:r>
      <w:r w:rsidR="00561279">
        <w:rPr>
          <w:bCs/>
          <w:sz w:val="28"/>
          <w:szCs w:val="28"/>
        </w:rPr>
        <w:t xml:space="preserve"> РАБОТЫ</w:t>
      </w:r>
    </w:p>
    <w:p w:rsidR="00B97109" w:rsidRPr="00C81EE8" w:rsidRDefault="00B97109" w:rsidP="00EE4563">
      <w:pPr>
        <w:shd w:val="clear" w:color="auto" w:fill="FFFFFF"/>
        <w:spacing w:line="360" w:lineRule="auto"/>
        <w:ind w:firstLine="552"/>
        <w:jc w:val="both"/>
        <w:rPr>
          <w:sz w:val="28"/>
          <w:szCs w:val="28"/>
        </w:rPr>
      </w:pPr>
    </w:p>
    <w:p w:rsidR="00B97109" w:rsidRPr="00C81EE8" w:rsidRDefault="00B97109" w:rsidP="00EE4563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Предзащита – это специальное слушание, на котором выпускник ВУЗа выступает с докладом, представляет завершенный текст и презентацию </w:t>
      </w:r>
      <w:r w:rsidR="006A4123" w:rsidRPr="00C81EE8">
        <w:rPr>
          <w:sz w:val="28"/>
          <w:szCs w:val="28"/>
        </w:rPr>
        <w:t>дипломной работы</w:t>
      </w:r>
      <w:r w:rsidRPr="00C81EE8">
        <w:rPr>
          <w:sz w:val="28"/>
          <w:szCs w:val="28"/>
        </w:rPr>
        <w:t xml:space="preserve">. </w:t>
      </w:r>
    </w:p>
    <w:p w:rsidR="00B97109" w:rsidRPr="00C81EE8" w:rsidRDefault="00B97109" w:rsidP="00EE4563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Перед предварительной защитой завершенную дипломную работу необходимо представить для ознакомления научному руководителю</w:t>
      </w:r>
      <w:r w:rsidR="0081784E" w:rsidRPr="00C81EE8">
        <w:rPr>
          <w:sz w:val="28"/>
          <w:szCs w:val="28"/>
        </w:rPr>
        <w:t>, который составляет предварительную рецензию</w:t>
      </w:r>
      <w:r w:rsidRPr="00C81EE8">
        <w:rPr>
          <w:sz w:val="28"/>
          <w:szCs w:val="28"/>
        </w:rPr>
        <w:t xml:space="preserve">. Цель рецензирования - выявить недостатки дипломной работы, после устранения которых она может быть рекомендована к предзащите. На предварительной защите экземпляр дипломной работы должен находиться в аудитории, чтобы присутствующие могли с ней ознакомиться. </w:t>
      </w:r>
    </w:p>
    <w:p w:rsidR="00B97109" w:rsidRPr="00C81EE8" w:rsidRDefault="00B97109" w:rsidP="00EE45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D7ADF">
        <w:rPr>
          <w:sz w:val="28"/>
          <w:szCs w:val="28"/>
        </w:rPr>
        <w:t xml:space="preserve">Данная форма работы проводится в филиале </w:t>
      </w:r>
      <w:r w:rsidR="00991A03" w:rsidRPr="00DD7ADF">
        <w:rPr>
          <w:sz w:val="28"/>
          <w:szCs w:val="28"/>
        </w:rPr>
        <w:t>«</w:t>
      </w:r>
      <w:r w:rsidRPr="00DD7ADF">
        <w:rPr>
          <w:sz w:val="28"/>
          <w:szCs w:val="28"/>
        </w:rPr>
        <w:t>Саратовской государственной академии права</w:t>
      </w:r>
      <w:r w:rsidR="00991A03" w:rsidRPr="00DD7ADF">
        <w:rPr>
          <w:sz w:val="28"/>
          <w:szCs w:val="28"/>
        </w:rPr>
        <w:t>»</w:t>
      </w:r>
      <w:r w:rsidRPr="00DD7ADF">
        <w:rPr>
          <w:sz w:val="28"/>
          <w:szCs w:val="28"/>
        </w:rPr>
        <w:t xml:space="preserve"> в г. Астрахани с целью выявления уровня готовности выпускной квалификационной </w:t>
      </w:r>
      <w:r w:rsidRPr="00C81EE8">
        <w:rPr>
          <w:sz w:val="28"/>
          <w:szCs w:val="28"/>
        </w:rPr>
        <w:t>работы</w:t>
      </w:r>
      <w:r w:rsidR="00991A03">
        <w:rPr>
          <w:sz w:val="28"/>
          <w:szCs w:val="28"/>
        </w:rPr>
        <w:t xml:space="preserve"> и</w:t>
      </w:r>
      <w:r w:rsidRPr="00C81EE8">
        <w:rPr>
          <w:sz w:val="28"/>
          <w:szCs w:val="28"/>
        </w:rPr>
        <w:t xml:space="preserve"> помощи студентам в подготовке к защите дипломной работы.</w:t>
      </w:r>
    </w:p>
    <w:p w:rsidR="00B97109" w:rsidRPr="00C81EE8" w:rsidRDefault="00B97109" w:rsidP="00EE45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Задачи предзащиты:</w:t>
      </w:r>
    </w:p>
    <w:p w:rsidR="00B97109" w:rsidRPr="00C81EE8" w:rsidRDefault="00990C57" w:rsidP="00EE4563">
      <w:pPr>
        <w:shd w:val="clear" w:color="auto" w:fill="FFFFFF"/>
        <w:tabs>
          <w:tab w:val="left" w:pos="7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 xml:space="preserve">своевременное выявление </w:t>
      </w:r>
      <w:r>
        <w:rPr>
          <w:sz w:val="28"/>
          <w:szCs w:val="28"/>
        </w:rPr>
        <w:t>недостатков и недочетов</w:t>
      </w:r>
      <w:r w:rsidR="00B97109" w:rsidRPr="00C81EE8">
        <w:rPr>
          <w:sz w:val="28"/>
          <w:szCs w:val="28"/>
        </w:rPr>
        <w:t>, возникших в ходе</w:t>
      </w:r>
      <w:r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 xml:space="preserve">студентами </w:t>
      </w:r>
      <w:r w:rsidR="00B97109" w:rsidRPr="00C81EE8">
        <w:rPr>
          <w:sz w:val="28"/>
          <w:szCs w:val="28"/>
        </w:rPr>
        <w:t>выпускной</w:t>
      </w:r>
      <w:r>
        <w:rPr>
          <w:sz w:val="28"/>
          <w:szCs w:val="28"/>
        </w:rPr>
        <w:t xml:space="preserve"> квалификационной</w:t>
      </w:r>
      <w:r w:rsidR="00B97109" w:rsidRPr="00C81EE8">
        <w:rPr>
          <w:sz w:val="28"/>
          <w:szCs w:val="28"/>
        </w:rPr>
        <w:t xml:space="preserve"> работы;</w:t>
      </w:r>
    </w:p>
    <w:p w:rsidR="00B97109" w:rsidRPr="00C81EE8" w:rsidRDefault="00990C57" w:rsidP="00EE4563">
      <w:pPr>
        <w:shd w:val="clear" w:color="auto" w:fill="FFFFFF"/>
        <w:tabs>
          <w:tab w:val="left" w:pos="7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>получение студентами рекомендаций квалифицированной комиссии по оформлению работы и процедуре защиты дипломной работы;</w:t>
      </w:r>
    </w:p>
    <w:p w:rsidR="0081784E" w:rsidRPr="00C81EE8" w:rsidRDefault="00990C57" w:rsidP="00EE4563">
      <w:pPr>
        <w:shd w:val="clear" w:color="auto" w:fill="FFFFFF"/>
        <w:tabs>
          <w:tab w:val="left" w:pos="7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784E" w:rsidRPr="00C81EE8">
        <w:rPr>
          <w:sz w:val="28"/>
          <w:szCs w:val="28"/>
        </w:rPr>
        <w:t>помощь в формулировании основных положений и выводов работы при построении защитной речи студента;</w:t>
      </w:r>
    </w:p>
    <w:p w:rsidR="00B97109" w:rsidRDefault="00990C57" w:rsidP="00EE45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надлежащего</w:t>
      </w:r>
      <w:r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уровня выполнения</w:t>
      </w:r>
      <w:r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представляемых</w:t>
      </w:r>
      <w:r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защите дипломных работ.</w:t>
      </w:r>
    </w:p>
    <w:p w:rsidR="00B97109" w:rsidRPr="000329A2" w:rsidRDefault="00223639" w:rsidP="00EE456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br w:type="page"/>
      </w:r>
      <w:r w:rsidR="000329A2" w:rsidRPr="000329A2">
        <w:rPr>
          <w:sz w:val="28"/>
          <w:szCs w:val="28"/>
          <w:lang w:val="en-US"/>
        </w:rPr>
        <w:t>II</w:t>
      </w:r>
      <w:r w:rsidR="000329A2" w:rsidRPr="000329A2">
        <w:rPr>
          <w:sz w:val="28"/>
          <w:szCs w:val="28"/>
        </w:rPr>
        <w:t>. ЭТАПЫ РАБОТ, ПРЕДШЕСТВУЮЩИХ ПРЕДЗАЩИТЕ</w:t>
      </w:r>
      <w:r w:rsidR="002A3CB5">
        <w:rPr>
          <w:sz w:val="28"/>
          <w:szCs w:val="28"/>
        </w:rPr>
        <w:t xml:space="preserve"> </w:t>
      </w:r>
      <w:r w:rsidR="002A3CB5">
        <w:rPr>
          <w:bCs/>
          <w:sz w:val="28"/>
          <w:szCs w:val="28"/>
        </w:rPr>
        <w:t>ВЫПУСКНЫХ КВАЛИФИКАЦИОННЫХ РАБОТ</w:t>
      </w:r>
    </w:p>
    <w:p w:rsidR="00B97109" w:rsidRPr="000329A2" w:rsidRDefault="00B97109" w:rsidP="00EE4563">
      <w:pPr>
        <w:spacing w:line="360" w:lineRule="auto"/>
        <w:rPr>
          <w:sz w:val="28"/>
          <w:szCs w:val="28"/>
        </w:rPr>
      </w:pPr>
    </w:p>
    <w:p w:rsidR="00B97109" w:rsidRPr="006D51A4" w:rsidRDefault="000329A2" w:rsidP="00EE4563">
      <w:pPr>
        <w:pStyle w:val="a5"/>
        <w:widowControl/>
        <w:tabs>
          <w:tab w:val="clear" w:pos="567"/>
          <w:tab w:val="clear" w:pos="680"/>
          <w:tab w:val="clear" w:pos="1106"/>
          <w:tab w:val="clear" w:pos="1729"/>
          <w:tab w:val="clear" w:pos="7002"/>
        </w:tabs>
        <w:suppressAutoHyphens/>
        <w:spacing w:line="360" w:lineRule="auto"/>
        <w:rPr>
          <w:u w:val="single"/>
        </w:rPr>
      </w:pPr>
      <w:r w:rsidRPr="006D51A4">
        <w:rPr>
          <w:i/>
          <w:u w:val="single"/>
        </w:rPr>
        <w:t>2.1.</w:t>
      </w:r>
      <w:r w:rsidRPr="006D51A4">
        <w:rPr>
          <w:u w:val="single"/>
        </w:rPr>
        <w:t xml:space="preserve"> </w:t>
      </w:r>
      <w:r w:rsidR="00B97109" w:rsidRPr="006D51A4">
        <w:rPr>
          <w:i/>
          <w:u w:val="single"/>
        </w:rPr>
        <w:t>Выбор темы выпускной квалификационной работы</w:t>
      </w:r>
      <w:r w:rsidRPr="006D51A4">
        <w:rPr>
          <w:u w:val="single"/>
        </w:rPr>
        <w:t>.</w:t>
      </w:r>
    </w:p>
    <w:p w:rsidR="00B97109" w:rsidRPr="00C81EE8" w:rsidRDefault="006F6E17" w:rsidP="00EE456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97109" w:rsidRPr="000329A2">
        <w:rPr>
          <w:sz w:val="28"/>
          <w:szCs w:val="28"/>
        </w:rPr>
        <w:t>ипломная работа</w:t>
      </w:r>
      <w:r>
        <w:rPr>
          <w:sz w:val="28"/>
          <w:szCs w:val="28"/>
        </w:rPr>
        <w:t xml:space="preserve"> является</w:t>
      </w:r>
      <w:r w:rsidR="00B97109" w:rsidRPr="000329A2">
        <w:rPr>
          <w:sz w:val="28"/>
          <w:szCs w:val="28"/>
        </w:rPr>
        <w:t xml:space="preserve"> </w:t>
      </w:r>
      <w:r w:rsidRPr="000329A2">
        <w:rPr>
          <w:sz w:val="28"/>
          <w:szCs w:val="28"/>
        </w:rPr>
        <w:t xml:space="preserve">заключительным этапом подготовки специалистов </w:t>
      </w:r>
      <w:r>
        <w:rPr>
          <w:sz w:val="28"/>
          <w:szCs w:val="28"/>
        </w:rPr>
        <w:t xml:space="preserve">и </w:t>
      </w:r>
      <w:r w:rsidR="00B97109" w:rsidRPr="000329A2">
        <w:rPr>
          <w:sz w:val="28"/>
          <w:szCs w:val="28"/>
        </w:rPr>
        <w:t xml:space="preserve">должна подтвердить готовность </w:t>
      </w:r>
      <w:r>
        <w:rPr>
          <w:sz w:val="28"/>
          <w:szCs w:val="28"/>
        </w:rPr>
        <w:t>студента</w:t>
      </w:r>
      <w:r w:rsidR="00B97109" w:rsidRPr="000329A2">
        <w:rPr>
          <w:sz w:val="28"/>
          <w:szCs w:val="28"/>
        </w:rPr>
        <w:t xml:space="preserve"> самостоятельно решать конкретные</w:t>
      </w:r>
      <w:r w:rsidR="00B97109" w:rsidRPr="00C81EE8">
        <w:rPr>
          <w:sz w:val="28"/>
          <w:szCs w:val="28"/>
        </w:rPr>
        <w:t xml:space="preserve"> профессиональные практические и научные задачи. В этой связи </w:t>
      </w:r>
      <w:r w:rsidR="00A953B9">
        <w:rPr>
          <w:sz w:val="28"/>
          <w:szCs w:val="28"/>
        </w:rPr>
        <w:t>особое место занимает</w:t>
      </w:r>
      <w:r w:rsidR="00B97109" w:rsidRPr="00C81EE8">
        <w:rPr>
          <w:sz w:val="28"/>
          <w:szCs w:val="28"/>
        </w:rPr>
        <w:t xml:space="preserve"> правильн</w:t>
      </w:r>
      <w:r w:rsidR="00A953B9">
        <w:rPr>
          <w:sz w:val="28"/>
          <w:szCs w:val="28"/>
        </w:rPr>
        <w:t>ый</w:t>
      </w:r>
      <w:r w:rsidR="00B97109" w:rsidRPr="00C81EE8">
        <w:rPr>
          <w:sz w:val="28"/>
          <w:szCs w:val="28"/>
        </w:rPr>
        <w:t xml:space="preserve"> выбор темы выпускной квалификационной работы.</w:t>
      </w:r>
    </w:p>
    <w:p w:rsidR="00B97109" w:rsidRPr="00C81EE8" w:rsidRDefault="00B97109" w:rsidP="00EE4563">
      <w:pPr>
        <w:pStyle w:val="a5"/>
        <w:widowControl/>
        <w:tabs>
          <w:tab w:val="clear" w:pos="567"/>
          <w:tab w:val="clear" w:pos="680"/>
          <w:tab w:val="clear" w:pos="1106"/>
          <w:tab w:val="clear" w:pos="1729"/>
          <w:tab w:val="clear" w:pos="70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line="360" w:lineRule="auto"/>
      </w:pPr>
      <w:r w:rsidRPr="00C81EE8">
        <w:t xml:space="preserve">Тематика выпускных квалификационных работ определяется </w:t>
      </w:r>
      <w:r w:rsidR="001B5875" w:rsidRPr="00C81EE8">
        <w:t>педагогическим составом кафедр и утверждается заведующими этих кафедр</w:t>
      </w:r>
      <w:r w:rsidRPr="00C81EE8">
        <w:t>. Выбор темы дипломной работы осуществляется выпускником</w:t>
      </w:r>
      <w:r w:rsidR="009A2A7D" w:rsidRPr="00C81EE8">
        <w:t xml:space="preserve"> по согласованию с научным руководителем</w:t>
      </w:r>
      <w:r w:rsidRPr="00C81EE8">
        <w:t>, исходя из уровня понимания и осознания</w:t>
      </w:r>
      <w:r w:rsidR="009A2A7D" w:rsidRPr="00C81EE8">
        <w:t xml:space="preserve"> студентом</w:t>
      </w:r>
      <w:r w:rsidRPr="00C81EE8">
        <w:t xml:space="preserve"> актуальности темы, оценки ее теоретического и практического значения. </w:t>
      </w:r>
    </w:p>
    <w:p w:rsidR="00766FE5" w:rsidRPr="00C81EE8" w:rsidRDefault="00B97109" w:rsidP="00EE456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Студент может выбрать тему работы из предлагаемого </w:t>
      </w:r>
      <w:r w:rsidR="00F41940">
        <w:rPr>
          <w:sz w:val="28"/>
          <w:szCs w:val="28"/>
        </w:rPr>
        <w:t xml:space="preserve">кафедрой </w:t>
      </w:r>
      <w:r w:rsidRPr="00C81EE8">
        <w:rPr>
          <w:sz w:val="28"/>
          <w:szCs w:val="28"/>
        </w:rPr>
        <w:t xml:space="preserve">перечня </w:t>
      </w:r>
      <w:r w:rsidR="00125011" w:rsidRPr="00C81EE8">
        <w:rPr>
          <w:sz w:val="28"/>
          <w:szCs w:val="28"/>
        </w:rPr>
        <w:t>или</w:t>
      </w:r>
      <w:r w:rsidR="00F41940">
        <w:rPr>
          <w:sz w:val="28"/>
          <w:szCs w:val="28"/>
        </w:rPr>
        <w:t>,</w:t>
      </w:r>
      <w:r w:rsidR="00125011" w:rsidRPr="00C81EE8">
        <w:rPr>
          <w:sz w:val="28"/>
          <w:szCs w:val="28"/>
        </w:rPr>
        <w:t xml:space="preserve"> по согласованию с научным руководителем</w:t>
      </w:r>
      <w:r w:rsidR="00F41940">
        <w:rPr>
          <w:sz w:val="28"/>
          <w:szCs w:val="28"/>
        </w:rPr>
        <w:t>,</w:t>
      </w:r>
      <w:r w:rsidR="00125011" w:rsidRPr="00C81EE8">
        <w:rPr>
          <w:sz w:val="28"/>
          <w:szCs w:val="28"/>
        </w:rPr>
        <w:t xml:space="preserve"> определить свою тему</w:t>
      </w:r>
      <w:r w:rsidRPr="00C81EE8">
        <w:rPr>
          <w:sz w:val="28"/>
          <w:szCs w:val="28"/>
        </w:rPr>
        <w:t>.</w:t>
      </w:r>
    </w:p>
    <w:p w:rsidR="00766FE5" w:rsidRPr="00C81EE8" w:rsidRDefault="00125011" w:rsidP="00EE456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В случае выбора темы, не входящей в общий перечень выпускных квалификационных работ, необходимо обратиться с письменным заявлением к заведующему кафедрой, который выносит вопрос об утверждении новой темы дипломной работы на обсуждение </w:t>
      </w:r>
      <w:r w:rsidR="00B82F91">
        <w:rPr>
          <w:sz w:val="28"/>
          <w:szCs w:val="28"/>
        </w:rPr>
        <w:t>на</w:t>
      </w:r>
      <w:r w:rsidRPr="00C81EE8">
        <w:rPr>
          <w:sz w:val="28"/>
          <w:szCs w:val="28"/>
        </w:rPr>
        <w:t xml:space="preserve"> заседании кафедры. Результатом такого обсуждения может быть</w:t>
      </w:r>
      <w:r w:rsidR="00766FE5" w:rsidRPr="00C81EE8">
        <w:rPr>
          <w:sz w:val="28"/>
          <w:szCs w:val="28"/>
        </w:rPr>
        <w:t>:</w:t>
      </w:r>
    </w:p>
    <w:p w:rsidR="00766FE5" w:rsidRPr="00C81EE8" w:rsidRDefault="00766FE5" w:rsidP="00EE456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- утверждение темы в предложенном варианте;</w:t>
      </w:r>
    </w:p>
    <w:p w:rsidR="00766FE5" w:rsidRPr="00C81EE8" w:rsidRDefault="00766FE5" w:rsidP="00EE456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- утверждение темы</w:t>
      </w:r>
      <w:r w:rsidR="005C2A9E">
        <w:rPr>
          <w:sz w:val="28"/>
          <w:szCs w:val="28"/>
        </w:rPr>
        <w:t>,</w:t>
      </w:r>
      <w:r w:rsidRPr="00C81EE8">
        <w:rPr>
          <w:sz w:val="28"/>
          <w:szCs w:val="28"/>
        </w:rPr>
        <w:t xml:space="preserve"> близкой по смысловому значению</w:t>
      </w:r>
      <w:r w:rsidR="00034FF2" w:rsidRPr="00C81EE8">
        <w:rPr>
          <w:sz w:val="28"/>
          <w:szCs w:val="28"/>
        </w:rPr>
        <w:t xml:space="preserve"> </w:t>
      </w:r>
      <w:r w:rsidR="005C2A9E">
        <w:rPr>
          <w:sz w:val="28"/>
          <w:szCs w:val="28"/>
        </w:rPr>
        <w:t>к</w:t>
      </w:r>
      <w:r w:rsidR="00034FF2" w:rsidRPr="00C81EE8">
        <w:rPr>
          <w:sz w:val="28"/>
          <w:szCs w:val="28"/>
        </w:rPr>
        <w:t xml:space="preserve"> самостоятельно выбранной</w:t>
      </w:r>
      <w:r w:rsidR="00DE28EB">
        <w:rPr>
          <w:sz w:val="28"/>
          <w:szCs w:val="28"/>
        </w:rPr>
        <w:t xml:space="preserve"> студентом и</w:t>
      </w:r>
      <w:r w:rsidRPr="00C81EE8">
        <w:rPr>
          <w:sz w:val="28"/>
          <w:szCs w:val="28"/>
        </w:rPr>
        <w:t xml:space="preserve"> соответствующей требованиям, предъявляемым к темам дипломных работ;</w:t>
      </w:r>
    </w:p>
    <w:p w:rsidR="00766FE5" w:rsidRPr="00C81EE8" w:rsidRDefault="00766FE5" w:rsidP="00EE456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- отказ от утверждения предложенной темы. </w:t>
      </w:r>
    </w:p>
    <w:p w:rsidR="00B97109" w:rsidRPr="00C81EE8" w:rsidRDefault="00125011" w:rsidP="00EE456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В случае утверждения </w:t>
      </w:r>
      <w:r w:rsidR="00766FE5" w:rsidRPr="00C81EE8">
        <w:rPr>
          <w:sz w:val="28"/>
          <w:szCs w:val="28"/>
        </w:rPr>
        <w:t>темы дипломной работы</w:t>
      </w:r>
      <w:r w:rsidR="00DE28EB">
        <w:rPr>
          <w:sz w:val="28"/>
          <w:szCs w:val="28"/>
        </w:rPr>
        <w:t>,</w:t>
      </w:r>
      <w:r w:rsidRPr="00C81EE8">
        <w:rPr>
          <w:sz w:val="28"/>
          <w:szCs w:val="28"/>
        </w:rPr>
        <w:t xml:space="preserve"> </w:t>
      </w:r>
      <w:r w:rsidR="00766FE5" w:rsidRPr="00C81EE8">
        <w:rPr>
          <w:sz w:val="28"/>
          <w:szCs w:val="28"/>
        </w:rPr>
        <w:t>студент может приступать к работе по выбранной тематике.</w:t>
      </w:r>
      <w:r w:rsidR="00DE28EB">
        <w:rPr>
          <w:sz w:val="28"/>
          <w:szCs w:val="28"/>
        </w:rPr>
        <w:t xml:space="preserve"> </w:t>
      </w:r>
      <w:r w:rsidR="00766FE5" w:rsidRPr="00C81EE8">
        <w:rPr>
          <w:sz w:val="28"/>
          <w:szCs w:val="28"/>
        </w:rPr>
        <w:t>В случае отказа от утверждения заявленной темы,</w:t>
      </w:r>
      <w:r w:rsidR="00D607AF" w:rsidRPr="00C81EE8">
        <w:rPr>
          <w:sz w:val="28"/>
          <w:szCs w:val="28"/>
        </w:rPr>
        <w:t xml:space="preserve"> студент выбирает тему из предлагаемого перечня выпускных квалификационных работ.</w:t>
      </w:r>
      <w:r w:rsidR="00990C5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Темы должны отвечать современным требованиям развития юридической науки. Свобода выбора тем выпускных квалификационных работ позволяет реализовать индивидуальные научные и практические интересы выпускника.</w:t>
      </w:r>
    </w:p>
    <w:p w:rsidR="00B97109" w:rsidRPr="00C81EE8" w:rsidRDefault="00B97109" w:rsidP="00EE4563">
      <w:pPr>
        <w:pStyle w:val="a5"/>
        <w:widowControl/>
        <w:tabs>
          <w:tab w:val="clear" w:pos="567"/>
          <w:tab w:val="clear" w:pos="680"/>
          <w:tab w:val="clear" w:pos="1106"/>
          <w:tab w:val="clear" w:pos="1729"/>
          <w:tab w:val="clear" w:pos="7002"/>
        </w:tabs>
        <w:suppressAutoHyphens/>
        <w:spacing w:line="360" w:lineRule="auto"/>
      </w:pPr>
      <w:r w:rsidRPr="00C81EE8">
        <w:t>При выборе темы студент должен:</w:t>
      </w:r>
    </w:p>
    <w:p w:rsidR="00B97109" w:rsidRPr="00C81EE8" w:rsidRDefault="00B97109" w:rsidP="00EE4563">
      <w:pPr>
        <w:pStyle w:val="a5"/>
        <w:widowControl/>
        <w:tabs>
          <w:tab w:val="clear" w:pos="567"/>
          <w:tab w:val="clear" w:pos="680"/>
          <w:tab w:val="clear" w:pos="1106"/>
          <w:tab w:val="clear" w:pos="1729"/>
          <w:tab w:val="clear" w:pos="7002"/>
          <w:tab w:val="left" w:pos="360"/>
        </w:tabs>
        <w:suppressAutoHyphens/>
        <w:spacing w:line="360" w:lineRule="auto"/>
      </w:pPr>
      <w:r w:rsidRPr="00C81EE8">
        <w:t xml:space="preserve">– убедиться в доступности материалов (научного, теоретического, практического) </w:t>
      </w:r>
      <w:r w:rsidR="00DE28EB">
        <w:t>в сфере его научного интереса</w:t>
      </w:r>
      <w:r w:rsidRPr="00C81EE8">
        <w:t>;</w:t>
      </w:r>
    </w:p>
    <w:p w:rsidR="00B97109" w:rsidRPr="00C81EE8" w:rsidRDefault="00B97109" w:rsidP="00EE4563">
      <w:pPr>
        <w:pStyle w:val="a5"/>
        <w:widowControl/>
        <w:tabs>
          <w:tab w:val="clear" w:pos="567"/>
          <w:tab w:val="clear" w:pos="680"/>
          <w:tab w:val="clear" w:pos="1106"/>
          <w:tab w:val="clear" w:pos="1729"/>
          <w:tab w:val="clear" w:pos="7002"/>
          <w:tab w:val="left" w:pos="360"/>
        </w:tabs>
        <w:suppressAutoHyphens/>
        <w:spacing w:line="360" w:lineRule="auto"/>
      </w:pPr>
      <w:r w:rsidRPr="00C81EE8">
        <w:t>– выявить наличие неисследованных или мало исследованных проблем теоретического и практического характера в данной области;</w:t>
      </w:r>
    </w:p>
    <w:p w:rsidR="00B97109" w:rsidRPr="00C81EE8" w:rsidRDefault="00B97109" w:rsidP="00EE4563">
      <w:pPr>
        <w:pStyle w:val="a5"/>
        <w:widowControl/>
        <w:tabs>
          <w:tab w:val="clear" w:pos="567"/>
          <w:tab w:val="clear" w:pos="680"/>
          <w:tab w:val="clear" w:pos="1106"/>
          <w:tab w:val="clear" w:pos="1729"/>
          <w:tab w:val="clear" w:pos="7002"/>
          <w:tab w:val="left" w:pos="360"/>
        </w:tabs>
        <w:suppressAutoHyphens/>
        <w:spacing w:line="360" w:lineRule="auto"/>
      </w:pPr>
      <w:r w:rsidRPr="00C81EE8">
        <w:t xml:space="preserve">– определить уровень собственной подготовки </w:t>
      </w:r>
      <w:r w:rsidR="00BD759C" w:rsidRPr="00C81EE8">
        <w:t xml:space="preserve">и заинтересованности в вопросах </w:t>
      </w:r>
      <w:r w:rsidRPr="00C81EE8">
        <w:t xml:space="preserve">по исследуемой теме при выборе вида исследования (теоретического или практического). </w:t>
      </w:r>
    </w:p>
    <w:p w:rsidR="00B97109" w:rsidRPr="00C81EE8" w:rsidRDefault="00B97109" w:rsidP="00EE456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644B30" w:rsidRDefault="00B97109" w:rsidP="00EE4563">
      <w:pPr>
        <w:pStyle w:val="1"/>
      </w:pPr>
      <w:r w:rsidRPr="00C81EE8">
        <w:br w:type="page"/>
      </w:r>
      <w:bookmarkStart w:id="0" w:name="_Toc177801786"/>
      <w:r w:rsidRPr="00644B30">
        <w:t xml:space="preserve">2.2. Взаимодействие студента с научным руководителем </w:t>
      </w:r>
    </w:p>
    <w:p w:rsidR="00B97109" w:rsidRPr="00644B30" w:rsidRDefault="00B97109" w:rsidP="00EE4563">
      <w:pPr>
        <w:pStyle w:val="1"/>
      </w:pPr>
      <w:r w:rsidRPr="00644B30">
        <w:t xml:space="preserve">в период выполнения </w:t>
      </w:r>
      <w:bookmarkEnd w:id="0"/>
      <w:r w:rsidRPr="00644B30">
        <w:t>дипломной работы</w:t>
      </w:r>
      <w:r w:rsidR="00644B30">
        <w:t>.</w:t>
      </w:r>
    </w:p>
    <w:p w:rsidR="00B97109" w:rsidRPr="00C81EE8" w:rsidRDefault="00B97109" w:rsidP="00EE4563">
      <w:pPr>
        <w:pStyle w:val="a5"/>
        <w:widowControl/>
        <w:tabs>
          <w:tab w:val="clear" w:pos="567"/>
          <w:tab w:val="clear" w:pos="680"/>
          <w:tab w:val="clear" w:pos="1106"/>
          <w:tab w:val="clear" w:pos="1729"/>
          <w:tab w:val="clear" w:pos="7002"/>
        </w:tabs>
        <w:suppressAutoHyphens/>
        <w:spacing w:line="360" w:lineRule="auto"/>
      </w:pPr>
      <w:r w:rsidRPr="00C81EE8">
        <w:t xml:space="preserve">В соответствии с Положением </w:t>
      </w:r>
      <w:r w:rsidRPr="00C81EE8">
        <w:rPr>
          <w:rFonts w:eastAsia="SimSun"/>
          <w:bCs/>
          <w:lang w:eastAsia="zh-CN"/>
        </w:rPr>
        <w:t>об итоговой государственной аттестации выпускников высших учебных заведений Российской Федерации</w:t>
      </w:r>
      <w:r w:rsidR="007D4238">
        <w:rPr>
          <w:rFonts w:eastAsia="SimSun"/>
          <w:bCs/>
          <w:lang w:eastAsia="zh-CN"/>
        </w:rPr>
        <w:t>,</w:t>
      </w:r>
      <w:r w:rsidRPr="00C81EE8">
        <w:rPr>
          <w:rFonts w:eastAsia="SimSun"/>
          <w:bCs/>
          <w:lang w:eastAsia="zh-CN"/>
        </w:rPr>
        <w:t xml:space="preserve"> </w:t>
      </w:r>
      <w:r w:rsidRPr="00C81EE8">
        <w:t xml:space="preserve">для подготовки выпускной квалификационной работы студенту назначается </w:t>
      </w:r>
      <w:r w:rsidR="007D4238">
        <w:t xml:space="preserve">научный </w:t>
      </w:r>
      <w:r w:rsidRPr="00C81EE8">
        <w:t xml:space="preserve">руководитель. </w:t>
      </w:r>
      <w:r w:rsidR="00694FB3">
        <w:t>При</w:t>
      </w:r>
      <w:r w:rsidRPr="00C81EE8">
        <w:t xml:space="preserve"> руководств</w:t>
      </w:r>
      <w:r w:rsidR="00694FB3">
        <w:t>е</w:t>
      </w:r>
      <w:r w:rsidRPr="00C81EE8">
        <w:t xml:space="preserve"> дипломной работы на каждого обучающегося предусмотрено двадцать пять часов. Это время отводится на консультирование, чтение дипломной работы и написание отзыва. </w:t>
      </w:r>
    </w:p>
    <w:p w:rsidR="00B97109" w:rsidRPr="00C81EE8" w:rsidRDefault="00B97109" w:rsidP="00EE4563">
      <w:pPr>
        <w:pStyle w:val="2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Выпускная квалификационная работа является самостоятельной работой студента</w:t>
      </w:r>
      <w:r w:rsidR="00D344F8">
        <w:rPr>
          <w:sz w:val="28"/>
          <w:szCs w:val="28"/>
        </w:rPr>
        <w:t>.</w:t>
      </w:r>
      <w:r w:rsidRPr="00C81EE8">
        <w:rPr>
          <w:sz w:val="28"/>
          <w:szCs w:val="28"/>
        </w:rPr>
        <w:t xml:space="preserve"> </w:t>
      </w:r>
      <w:r w:rsidR="00D344F8">
        <w:rPr>
          <w:sz w:val="28"/>
          <w:szCs w:val="28"/>
        </w:rPr>
        <w:t>Н</w:t>
      </w:r>
      <w:r w:rsidR="008435D3">
        <w:rPr>
          <w:sz w:val="28"/>
          <w:szCs w:val="28"/>
        </w:rPr>
        <w:t>аучный</w:t>
      </w:r>
      <w:r w:rsidRPr="00C81EE8">
        <w:rPr>
          <w:sz w:val="28"/>
          <w:szCs w:val="28"/>
        </w:rPr>
        <w:t xml:space="preserve"> руководитель консультир</w:t>
      </w:r>
      <w:r w:rsidR="008435D3">
        <w:rPr>
          <w:sz w:val="28"/>
          <w:szCs w:val="28"/>
        </w:rPr>
        <w:t>ует</w:t>
      </w:r>
      <w:r w:rsidRPr="00C81EE8">
        <w:rPr>
          <w:sz w:val="28"/>
          <w:szCs w:val="28"/>
        </w:rPr>
        <w:t xml:space="preserve"> </w:t>
      </w:r>
      <w:r w:rsidR="00D344F8">
        <w:rPr>
          <w:sz w:val="28"/>
          <w:szCs w:val="28"/>
        </w:rPr>
        <w:t>студента</w:t>
      </w:r>
      <w:r w:rsidR="0062530D" w:rsidRPr="00C81EE8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 xml:space="preserve">по </w:t>
      </w:r>
      <w:r w:rsidR="00D344F8">
        <w:rPr>
          <w:sz w:val="28"/>
          <w:szCs w:val="28"/>
        </w:rPr>
        <w:t xml:space="preserve">основным </w:t>
      </w:r>
      <w:r w:rsidR="00694FB3">
        <w:rPr>
          <w:sz w:val="28"/>
          <w:szCs w:val="28"/>
        </w:rPr>
        <w:t>положениям</w:t>
      </w:r>
      <w:r w:rsidR="008435D3">
        <w:rPr>
          <w:sz w:val="28"/>
          <w:szCs w:val="28"/>
        </w:rPr>
        <w:t xml:space="preserve">, связанным с </w:t>
      </w:r>
      <w:r w:rsidRPr="00C81EE8">
        <w:rPr>
          <w:sz w:val="28"/>
          <w:szCs w:val="28"/>
        </w:rPr>
        <w:t>формировани</w:t>
      </w:r>
      <w:r w:rsidR="008435D3">
        <w:rPr>
          <w:sz w:val="28"/>
          <w:szCs w:val="28"/>
        </w:rPr>
        <w:t>ем</w:t>
      </w:r>
      <w:r w:rsidRPr="00C81EE8">
        <w:rPr>
          <w:sz w:val="28"/>
          <w:szCs w:val="28"/>
        </w:rPr>
        <w:t xml:space="preserve"> структуры дипломной работы (выбору темы, разработке рабочего плана дипломной работы, списка литературы</w:t>
      </w:r>
      <w:r w:rsidR="00AB3F79" w:rsidRPr="00C81EE8">
        <w:rPr>
          <w:sz w:val="28"/>
          <w:szCs w:val="28"/>
        </w:rPr>
        <w:t xml:space="preserve"> </w:t>
      </w:r>
      <w:r w:rsidR="0062530D" w:rsidRPr="00C81EE8">
        <w:rPr>
          <w:sz w:val="28"/>
          <w:szCs w:val="28"/>
        </w:rPr>
        <w:t xml:space="preserve">и др.), </w:t>
      </w:r>
      <w:r w:rsidR="008435D3">
        <w:rPr>
          <w:sz w:val="28"/>
          <w:szCs w:val="28"/>
        </w:rPr>
        <w:t>в том числе</w:t>
      </w:r>
      <w:r w:rsidR="00990C57">
        <w:rPr>
          <w:sz w:val="28"/>
          <w:szCs w:val="28"/>
        </w:rPr>
        <w:t xml:space="preserve"> </w:t>
      </w:r>
      <w:r w:rsidR="00AB3F79" w:rsidRPr="00C81EE8">
        <w:rPr>
          <w:sz w:val="28"/>
          <w:szCs w:val="28"/>
        </w:rPr>
        <w:t xml:space="preserve">по </w:t>
      </w:r>
      <w:r w:rsidRPr="00C81EE8">
        <w:rPr>
          <w:sz w:val="28"/>
          <w:szCs w:val="28"/>
        </w:rPr>
        <w:t xml:space="preserve">конкретным вопросам содержательного характера </w:t>
      </w:r>
      <w:r w:rsidR="0062530D" w:rsidRPr="00C81EE8">
        <w:rPr>
          <w:sz w:val="28"/>
          <w:szCs w:val="28"/>
        </w:rPr>
        <w:t>(</w:t>
      </w:r>
      <w:r w:rsidR="00AB3F79" w:rsidRPr="00C81EE8">
        <w:rPr>
          <w:sz w:val="28"/>
          <w:szCs w:val="28"/>
        </w:rPr>
        <w:t>ориентировани</w:t>
      </w:r>
      <w:r w:rsidR="00557DEB">
        <w:rPr>
          <w:sz w:val="28"/>
          <w:szCs w:val="28"/>
        </w:rPr>
        <w:t>ю</w:t>
      </w:r>
      <w:r w:rsidR="00AB3F79" w:rsidRPr="00C81EE8">
        <w:rPr>
          <w:sz w:val="28"/>
          <w:szCs w:val="28"/>
        </w:rPr>
        <w:t xml:space="preserve"> по существующим проблемным аспектам в выбранной тематике, подготовк</w:t>
      </w:r>
      <w:r w:rsidR="00694FB3">
        <w:rPr>
          <w:sz w:val="28"/>
          <w:szCs w:val="28"/>
        </w:rPr>
        <w:t>е</w:t>
      </w:r>
      <w:r w:rsidR="00AB3F79" w:rsidRPr="00C81EE8">
        <w:rPr>
          <w:sz w:val="28"/>
          <w:szCs w:val="28"/>
        </w:rPr>
        <w:t xml:space="preserve"> студента к защитительной речи и др.)</w:t>
      </w:r>
      <w:r w:rsidR="00694FB3">
        <w:rPr>
          <w:sz w:val="28"/>
          <w:szCs w:val="28"/>
        </w:rPr>
        <w:t>.</w:t>
      </w:r>
      <w:r w:rsidR="0062530D" w:rsidRPr="00C81EE8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Руководитель решает вопрос о готовности дипломной работы к предзащите или о ее доработке.</w:t>
      </w:r>
    </w:p>
    <w:p w:rsidR="00B97109" w:rsidRDefault="0062530D" w:rsidP="00EE4563">
      <w:pPr>
        <w:pStyle w:val="2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CF339D">
        <w:rPr>
          <w:sz w:val="28"/>
          <w:szCs w:val="28"/>
        </w:rPr>
        <w:t xml:space="preserve">Написание дипломной работы должно проходить с соблюдением плана по подготовке дипломных работ, без нарушения сроков отчетности перед научным руководителем по каждому указанному в нем этапу. </w:t>
      </w:r>
    </w:p>
    <w:p w:rsidR="00EC725E" w:rsidRPr="00CF339D" w:rsidRDefault="00EC725E" w:rsidP="00EE4563">
      <w:pPr>
        <w:pStyle w:val="2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005680" w:rsidRDefault="00557DEB" w:rsidP="00EE4563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00568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СРОКИ </w:t>
      </w:r>
      <w:r w:rsidR="00005680">
        <w:rPr>
          <w:bCs/>
          <w:sz w:val="28"/>
          <w:szCs w:val="28"/>
        </w:rPr>
        <w:t xml:space="preserve">ПРОВЕДЕНИЯ </w:t>
      </w:r>
      <w:r>
        <w:rPr>
          <w:bCs/>
          <w:sz w:val="28"/>
          <w:szCs w:val="28"/>
        </w:rPr>
        <w:t>ПРЕДЗАЩИТЫ</w:t>
      </w:r>
      <w:r w:rsidR="00005680">
        <w:rPr>
          <w:bCs/>
          <w:sz w:val="28"/>
          <w:szCs w:val="28"/>
        </w:rPr>
        <w:t xml:space="preserve"> </w:t>
      </w:r>
    </w:p>
    <w:p w:rsidR="00B97109" w:rsidRPr="00557DEB" w:rsidRDefault="00005680" w:rsidP="00EE4563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ВЫПУСКНЫХ КВАЛИФИКАЦИОННЫХ РАБОТ</w:t>
      </w:r>
    </w:p>
    <w:p w:rsidR="00B97109" w:rsidRPr="00C81EE8" w:rsidRDefault="00B97109" w:rsidP="00EE4563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B97109" w:rsidRPr="00C81EE8" w:rsidRDefault="00B97109" w:rsidP="003A1D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Предзащита дипломной работы проводится в срок не позднее двух</w:t>
      </w:r>
      <w:r w:rsidR="003A1D7A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месяцев до предполагаемой даты защиты дипломных работ на заседании ГАК.</w:t>
      </w:r>
      <w:r w:rsidR="00BA369D">
        <w:rPr>
          <w:sz w:val="28"/>
          <w:szCs w:val="28"/>
        </w:rPr>
        <w:t xml:space="preserve"> Сроки предзащиты предусматриваются в соответствии с учебным планом филиала ГОУ ВПО «Саратовской государственной академии права» в г. Астрахани</w:t>
      </w:r>
      <w:r w:rsidR="00B12CD9">
        <w:rPr>
          <w:sz w:val="28"/>
          <w:szCs w:val="28"/>
        </w:rPr>
        <w:t>. График предзащиты доводится до сведения студентов не позднее, чем за 1 месяц до заседания комиссии по предзащите.</w:t>
      </w:r>
    </w:p>
    <w:p w:rsidR="00273D4C" w:rsidRDefault="00B12CD9" w:rsidP="00EE4563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="00B97109" w:rsidRPr="00B12CD9">
        <w:rPr>
          <w:bCs/>
          <w:sz w:val="28"/>
          <w:szCs w:val="28"/>
        </w:rPr>
        <w:t>.</w:t>
      </w:r>
      <w:r w:rsidR="00273D4C">
        <w:rPr>
          <w:bCs/>
          <w:sz w:val="28"/>
          <w:szCs w:val="28"/>
        </w:rPr>
        <w:t xml:space="preserve"> </w:t>
      </w:r>
      <w:r w:rsidR="00765EEE">
        <w:rPr>
          <w:bCs/>
          <w:sz w:val="28"/>
          <w:szCs w:val="28"/>
        </w:rPr>
        <w:t>ПОРЯДОК ФОРМИРОВАНИЯ И СОСТАВ</w:t>
      </w:r>
      <w:r w:rsidR="00273D4C" w:rsidRPr="00273D4C">
        <w:rPr>
          <w:bCs/>
          <w:sz w:val="28"/>
          <w:szCs w:val="28"/>
        </w:rPr>
        <w:t xml:space="preserve"> </w:t>
      </w:r>
    </w:p>
    <w:p w:rsidR="00B97109" w:rsidRPr="00B12CD9" w:rsidRDefault="00273D4C" w:rsidP="00EE4563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КОМИССИИ ПО ПРЕДЗАЩИТЕ</w:t>
      </w:r>
    </w:p>
    <w:p w:rsidR="00B97109" w:rsidRPr="00C81EE8" w:rsidRDefault="00B97109" w:rsidP="00EE4563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B97109" w:rsidRPr="00C81EE8" w:rsidRDefault="00B97109" w:rsidP="00EE4563">
      <w:pPr>
        <w:shd w:val="clear" w:color="auto" w:fill="FFFFFF"/>
        <w:tabs>
          <w:tab w:val="left" w:pos="893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Комиссия по предзащите</w:t>
      </w:r>
      <w:r w:rsidR="00C631BE" w:rsidRPr="00C81EE8">
        <w:rPr>
          <w:sz w:val="28"/>
          <w:szCs w:val="28"/>
        </w:rPr>
        <w:t xml:space="preserve"> </w:t>
      </w:r>
      <w:r w:rsidR="005812BE">
        <w:rPr>
          <w:sz w:val="28"/>
          <w:szCs w:val="28"/>
        </w:rPr>
        <w:t>формируется на выпускающей</w:t>
      </w:r>
      <w:r w:rsidR="00C631BE" w:rsidRPr="00C81EE8">
        <w:rPr>
          <w:sz w:val="28"/>
          <w:szCs w:val="28"/>
        </w:rPr>
        <w:t xml:space="preserve"> кафедре и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состоит</w:t>
      </w:r>
      <w:r w:rsidR="00780909" w:rsidRPr="00C81EE8">
        <w:rPr>
          <w:sz w:val="28"/>
          <w:szCs w:val="28"/>
        </w:rPr>
        <w:t xml:space="preserve"> не менее</w:t>
      </w:r>
      <w:r w:rsidR="005812BE">
        <w:rPr>
          <w:sz w:val="28"/>
          <w:szCs w:val="28"/>
        </w:rPr>
        <w:t>,</w:t>
      </w:r>
      <w:r w:rsidR="00780909" w:rsidRPr="00C81EE8">
        <w:rPr>
          <w:sz w:val="28"/>
          <w:szCs w:val="28"/>
        </w:rPr>
        <w:t xml:space="preserve"> чем</w:t>
      </w:r>
      <w:r w:rsidRPr="00C81EE8">
        <w:rPr>
          <w:sz w:val="28"/>
          <w:szCs w:val="28"/>
        </w:rPr>
        <w:t xml:space="preserve"> из пяти человек</w:t>
      </w:r>
      <w:r w:rsidR="00C631BE" w:rsidRPr="00C81EE8">
        <w:rPr>
          <w:sz w:val="28"/>
          <w:szCs w:val="28"/>
        </w:rPr>
        <w:t>, в том числе председателя</w:t>
      </w:r>
      <w:r w:rsidRPr="00C81EE8">
        <w:rPr>
          <w:sz w:val="28"/>
          <w:szCs w:val="28"/>
        </w:rPr>
        <w:t>.</w:t>
      </w:r>
    </w:p>
    <w:p w:rsidR="00B97109" w:rsidRPr="00C81EE8" w:rsidRDefault="00B97109" w:rsidP="00EE4563">
      <w:pPr>
        <w:shd w:val="clear" w:color="auto" w:fill="FFFFFF"/>
        <w:tabs>
          <w:tab w:val="left" w:pos="1085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В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состав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комиссии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по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предзащите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входят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преподаватели соответствующей выпускающей кафедры.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Возможно также привлечение ведущих преподавателей и научных работников других кафедр высших учебных заведений, а также практических работников.</w:t>
      </w:r>
    </w:p>
    <w:p w:rsidR="00B97109" w:rsidRPr="00C81EE8" w:rsidRDefault="00B97109" w:rsidP="00EE4563">
      <w:pPr>
        <w:shd w:val="clear" w:color="auto" w:fill="FFFFFF"/>
        <w:tabs>
          <w:tab w:val="left" w:pos="893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Предзащиту дипломных работ возглавляет председатель комиссии, который организует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и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контролирует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деятельность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комиссии,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 xml:space="preserve">обеспечивает единство требований, предъявляемых к </w:t>
      </w:r>
      <w:r w:rsidR="0062530D" w:rsidRPr="00C81EE8">
        <w:rPr>
          <w:sz w:val="28"/>
          <w:szCs w:val="28"/>
        </w:rPr>
        <w:t xml:space="preserve">выполнению необходимых действий </w:t>
      </w:r>
      <w:r w:rsidRPr="00C81EE8">
        <w:rPr>
          <w:sz w:val="28"/>
          <w:szCs w:val="28"/>
        </w:rPr>
        <w:t>выпускникам</w:t>
      </w:r>
      <w:r w:rsidR="0062530D" w:rsidRPr="00C81EE8">
        <w:rPr>
          <w:sz w:val="28"/>
          <w:szCs w:val="28"/>
        </w:rPr>
        <w:t xml:space="preserve">и при написании </w:t>
      </w:r>
      <w:r w:rsidR="00C631BE" w:rsidRPr="00C81EE8">
        <w:rPr>
          <w:sz w:val="28"/>
          <w:szCs w:val="28"/>
        </w:rPr>
        <w:t xml:space="preserve">и подготовке к защите </w:t>
      </w:r>
      <w:r w:rsidR="0062530D" w:rsidRPr="00C81EE8">
        <w:rPr>
          <w:sz w:val="28"/>
          <w:szCs w:val="28"/>
        </w:rPr>
        <w:t>дипломных работ</w:t>
      </w:r>
      <w:r w:rsidRPr="00C81EE8">
        <w:rPr>
          <w:sz w:val="28"/>
          <w:szCs w:val="28"/>
        </w:rPr>
        <w:t>.</w:t>
      </w:r>
    </w:p>
    <w:p w:rsidR="00B97109" w:rsidRPr="00C81EE8" w:rsidRDefault="00B97109" w:rsidP="00EE4563">
      <w:pPr>
        <w:shd w:val="clear" w:color="auto" w:fill="FFFFFF"/>
        <w:tabs>
          <w:tab w:val="left" w:pos="893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Председателем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комиссии</w:t>
      </w:r>
      <w:r w:rsidR="00EE4563" w:rsidRPr="00C81EE8">
        <w:rPr>
          <w:sz w:val="28"/>
          <w:szCs w:val="28"/>
        </w:rPr>
        <w:t>,</w:t>
      </w:r>
      <w:r w:rsidR="00EE4563">
        <w:rPr>
          <w:sz w:val="28"/>
          <w:szCs w:val="28"/>
        </w:rPr>
        <w:t xml:space="preserve"> </w:t>
      </w:r>
      <w:r w:rsidR="00EE4563" w:rsidRPr="00C81EE8">
        <w:rPr>
          <w:sz w:val="28"/>
          <w:szCs w:val="28"/>
        </w:rPr>
        <w:t>как</w:t>
      </w:r>
      <w:r w:rsidR="00EE4563">
        <w:rPr>
          <w:sz w:val="28"/>
          <w:szCs w:val="28"/>
        </w:rPr>
        <w:t xml:space="preserve"> </w:t>
      </w:r>
      <w:r w:rsidR="00EE4563" w:rsidRPr="00C81EE8">
        <w:rPr>
          <w:sz w:val="28"/>
          <w:szCs w:val="28"/>
        </w:rPr>
        <w:t>правило,</w:t>
      </w:r>
      <w:r w:rsidR="00EE4563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утверждается</w:t>
      </w:r>
      <w:r w:rsidR="00EE4563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лицо, работающее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в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данном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высшем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учебном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заведении,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из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числа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наиболее квалифицированных и опытных преподавателей кафедры, имеющее ученую степень доктора или кандидата юридических наук.</w:t>
      </w:r>
    </w:p>
    <w:p w:rsidR="00B97109" w:rsidRPr="00C81EE8" w:rsidRDefault="00B97109" w:rsidP="00EE4563">
      <w:pPr>
        <w:shd w:val="clear" w:color="auto" w:fill="FFFFFF"/>
        <w:tabs>
          <w:tab w:val="left" w:pos="893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Председатель комиссии может возглавлять только одну из комиссий по предзащите.</w:t>
      </w:r>
      <w:r w:rsidR="00EE4563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Комиссии по предзащите в избранном составе действуют в течение одного календарного года</w:t>
      </w:r>
      <w:r w:rsidR="00EA2630" w:rsidRPr="00C81EE8">
        <w:rPr>
          <w:sz w:val="28"/>
          <w:szCs w:val="28"/>
        </w:rPr>
        <w:t>, по истечении которого избирается новый состав комиссии</w:t>
      </w:r>
      <w:r w:rsidRPr="00C81EE8">
        <w:rPr>
          <w:sz w:val="28"/>
          <w:szCs w:val="28"/>
        </w:rPr>
        <w:t>.</w:t>
      </w:r>
    </w:p>
    <w:p w:rsidR="00B97109" w:rsidRPr="00C81EE8" w:rsidRDefault="00B97109" w:rsidP="00EE4563">
      <w:pPr>
        <w:shd w:val="clear" w:color="auto" w:fill="FFFFFF"/>
        <w:tabs>
          <w:tab w:val="left" w:pos="893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Комиссии по предзащите руководствуются в своей деятельности настоящими Методическим</w:t>
      </w:r>
      <w:r w:rsidR="00EE4563">
        <w:rPr>
          <w:sz w:val="28"/>
          <w:szCs w:val="28"/>
        </w:rPr>
        <w:t>и</w:t>
      </w:r>
      <w:r w:rsidRPr="00C81EE8">
        <w:rPr>
          <w:sz w:val="28"/>
          <w:szCs w:val="28"/>
        </w:rPr>
        <w:t xml:space="preserve"> рекомендациями, учебно-методической документацией, разрабатываемой высшими учебными заведениями на основе государственных образовательных стандартов по направлениям подготовки и специальностям высшего профессионального образования, и методическими рекомендациями учебно-методических объединений высших учебных заведений.</w:t>
      </w:r>
    </w:p>
    <w:p w:rsidR="00DF488B" w:rsidRDefault="00B97109" w:rsidP="00EE4563">
      <w:pPr>
        <w:shd w:val="clear" w:color="auto" w:fill="FFFFFF"/>
        <w:tabs>
          <w:tab w:val="left" w:pos="1085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Состав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комисси</w:t>
      </w:r>
      <w:r w:rsidR="00EE4563">
        <w:rPr>
          <w:sz w:val="28"/>
          <w:szCs w:val="28"/>
        </w:rPr>
        <w:t>и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по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предзащите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формируется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и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утверждается заведующим соответствующей кафедры.</w:t>
      </w:r>
    </w:p>
    <w:p w:rsidR="009B03F8" w:rsidRDefault="00DF488B" w:rsidP="00DF488B">
      <w:pPr>
        <w:shd w:val="clear" w:color="auto" w:fill="FFFFFF"/>
        <w:tabs>
          <w:tab w:val="left" w:pos="1085"/>
        </w:tabs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EE4563">
        <w:rPr>
          <w:bCs/>
          <w:sz w:val="28"/>
          <w:szCs w:val="28"/>
          <w:lang w:val="en-US"/>
        </w:rPr>
        <w:t>V</w:t>
      </w:r>
      <w:r w:rsidR="00B97109" w:rsidRPr="00EE4563">
        <w:rPr>
          <w:bCs/>
          <w:sz w:val="28"/>
          <w:szCs w:val="28"/>
        </w:rPr>
        <w:t xml:space="preserve">. </w:t>
      </w:r>
      <w:r w:rsidR="00EE4563">
        <w:rPr>
          <w:bCs/>
          <w:sz w:val="28"/>
          <w:szCs w:val="28"/>
        </w:rPr>
        <w:t>ПОРЯДОК ПРОВЕДЕНИЯ ПРЕДЗАЩИТЫ</w:t>
      </w:r>
    </w:p>
    <w:p w:rsidR="00B97109" w:rsidRPr="00EE4563" w:rsidRDefault="00EE4563" w:rsidP="00DF488B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ВЫПУСКНОЙ КВАЛИФИКАЦИОННОЙ РАБОТЫ</w:t>
      </w:r>
    </w:p>
    <w:p w:rsidR="00B97109" w:rsidRPr="00C81EE8" w:rsidRDefault="00B97109" w:rsidP="00EE4563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B97109" w:rsidRPr="00C81EE8" w:rsidRDefault="00B97109" w:rsidP="00F31C3A">
      <w:pPr>
        <w:shd w:val="clear" w:color="auto" w:fill="FFFFFF"/>
        <w:tabs>
          <w:tab w:val="left" w:pos="1224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Предзащита дипломной работы проходит публично на заседании</w:t>
      </w:r>
      <w:r w:rsidR="005E20B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одной из кафедр филиала ГОУ ВПО «Саратовск</w:t>
      </w:r>
      <w:r w:rsidR="005E20B7">
        <w:rPr>
          <w:sz w:val="28"/>
          <w:szCs w:val="28"/>
        </w:rPr>
        <w:t xml:space="preserve">ой </w:t>
      </w:r>
      <w:r w:rsidRPr="00C81EE8">
        <w:rPr>
          <w:sz w:val="28"/>
          <w:szCs w:val="28"/>
        </w:rPr>
        <w:t>государственн</w:t>
      </w:r>
      <w:r w:rsidR="005E20B7">
        <w:rPr>
          <w:sz w:val="28"/>
          <w:szCs w:val="28"/>
        </w:rPr>
        <w:t>ой</w:t>
      </w:r>
      <w:r w:rsidRPr="00C81EE8">
        <w:rPr>
          <w:sz w:val="28"/>
          <w:szCs w:val="28"/>
        </w:rPr>
        <w:t xml:space="preserve"> академи</w:t>
      </w:r>
      <w:r w:rsidR="005E20B7">
        <w:rPr>
          <w:sz w:val="28"/>
          <w:szCs w:val="28"/>
        </w:rPr>
        <w:t>и</w:t>
      </w:r>
      <w:r w:rsidRPr="00C81EE8">
        <w:rPr>
          <w:sz w:val="28"/>
          <w:szCs w:val="28"/>
        </w:rPr>
        <w:t xml:space="preserve"> права» в г. А</w:t>
      </w:r>
      <w:r w:rsidR="00D4388F" w:rsidRPr="00C81EE8">
        <w:rPr>
          <w:sz w:val="28"/>
          <w:szCs w:val="28"/>
        </w:rPr>
        <w:t xml:space="preserve">страхани. Кроме членов кафедры, </w:t>
      </w:r>
      <w:r w:rsidRPr="00C81EE8">
        <w:rPr>
          <w:sz w:val="28"/>
          <w:szCs w:val="28"/>
        </w:rPr>
        <w:t>утвержденных заведующим кафедрой в со</w:t>
      </w:r>
      <w:r w:rsidR="00D4388F" w:rsidRPr="00C81EE8">
        <w:rPr>
          <w:sz w:val="28"/>
          <w:szCs w:val="28"/>
        </w:rPr>
        <w:t>став комиссии,</w:t>
      </w:r>
      <w:r w:rsidR="00990C57">
        <w:rPr>
          <w:sz w:val="28"/>
          <w:szCs w:val="28"/>
        </w:rPr>
        <w:t xml:space="preserve"> </w:t>
      </w:r>
      <w:r w:rsidR="00D4388F" w:rsidRPr="00C81EE8">
        <w:rPr>
          <w:sz w:val="28"/>
          <w:szCs w:val="28"/>
        </w:rPr>
        <w:t xml:space="preserve">на предзащите </w:t>
      </w:r>
      <w:r w:rsidRPr="00C81EE8">
        <w:rPr>
          <w:sz w:val="28"/>
          <w:szCs w:val="28"/>
        </w:rPr>
        <w:t>обязательно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присутствие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научно</w:t>
      </w:r>
      <w:r w:rsidR="00D4388F" w:rsidRPr="00C81EE8">
        <w:rPr>
          <w:sz w:val="28"/>
          <w:szCs w:val="28"/>
        </w:rPr>
        <w:t>го</w:t>
      </w:r>
      <w:r w:rsidR="00990C57">
        <w:rPr>
          <w:sz w:val="28"/>
          <w:szCs w:val="28"/>
        </w:rPr>
        <w:t xml:space="preserve"> </w:t>
      </w:r>
      <w:r w:rsidR="00D4388F" w:rsidRPr="00C81EE8">
        <w:rPr>
          <w:sz w:val="28"/>
          <w:szCs w:val="28"/>
        </w:rPr>
        <w:t>руководителя</w:t>
      </w:r>
      <w:r w:rsidR="00990C57">
        <w:rPr>
          <w:sz w:val="28"/>
          <w:szCs w:val="28"/>
        </w:rPr>
        <w:t xml:space="preserve"> </w:t>
      </w:r>
      <w:r w:rsidR="00D4388F" w:rsidRPr="00C81EE8">
        <w:rPr>
          <w:sz w:val="28"/>
          <w:szCs w:val="28"/>
        </w:rPr>
        <w:t xml:space="preserve">студента, </w:t>
      </w:r>
      <w:r w:rsidRPr="00C81EE8">
        <w:rPr>
          <w:sz w:val="28"/>
          <w:szCs w:val="28"/>
        </w:rPr>
        <w:t>в</w:t>
      </w:r>
      <w:r w:rsidR="00D4388F" w:rsidRPr="00C81EE8">
        <w:rPr>
          <w:sz w:val="28"/>
          <w:szCs w:val="28"/>
        </w:rPr>
        <w:t xml:space="preserve">ыбравшего </w:t>
      </w:r>
      <w:r w:rsidRPr="00C81EE8">
        <w:rPr>
          <w:sz w:val="28"/>
          <w:szCs w:val="28"/>
        </w:rPr>
        <w:t>дипломную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работу</w:t>
      </w:r>
      <w:r w:rsidR="00990C57">
        <w:rPr>
          <w:sz w:val="28"/>
          <w:szCs w:val="28"/>
        </w:rPr>
        <w:t xml:space="preserve"> </w:t>
      </w:r>
      <w:r w:rsidR="00D4388F" w:rsidRPr="00C81EE8">
        <w:rPr>
          <w:sz w:val="28"/>
          <w:szCs w:val="28"/>
        </w:rPr>
        <w:t>по</w:t>
      </w:r>
      <w:r w:rsidR="00990C57">
        <w:rPr>
          <w:sz w:val="28"/>
          <w:szCs w:val="28"/>
        </w:rPr>
        <w:t xml:space="preserve"> </w:t>
      </w:r>
      <w:r w:rsidR="00D4388F" w:rsidRPr="00C81EE8">
        <w:rPr>
          <w:sz w:val="28"/>
          <w:szCs w:val="28"/>
        </w:rPr>
        <w:t>специализации</w:t>
      </w:r>
      <w:r w:rsidR="00990C57">
        <w:rPr>
          <w:sz w:val="28"/>
          <w:szCs w:val="28"/>
        </w:rPr>
        <w:t xml:space="preserve"> </w:t>
      </w:r>
      <w:r w:rsidR="00D4388F" w:rsidRPr="00C81EE8">
        <w:rPr>
          <w:sz w:val="28"/>
          <w:szCs w:val="28"/>
        </w:rPr>
        <w:t xml:space="preserve">кафедры. Целесообразно также </w:t>
      </w:r>
      <w:r w:rsidRPr="00C81EE8">
        <w:rPr>
          <w:sz w:val="28"/>
          <w:szCs w:val="28"/>
        </w:rPr>
        <w:t>присутствие предполагаемого рецензента дипломной работы.</w:t>
      </w:r>
    </w:p>
    <w:p w:rsidR="00B97109" w:rsidRPr="00C81EE8" w:rsidRDefault="005E20B7" w:rsidP="00F31C3A">
      <w:pPr>
        <w:shd w:val="clear" w:color="auto" w:fill="FFFFFF"/>
        <w:tabs>
          <w:tab w:val="left" w:pos="122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B97109" w:rsidRPr="00C81EE8">
        <w:rPr>
          <w:sz w:val="28"/>
          <w:szCs w:val="28"/>
        </w:rPr>
        <w:t xml:space="preserve"> предзащите </w:t>
      </w:r>
      <w:r>
        <w:rPr>
          <w:sz w:val="28"/>
          <w:szCs w:val="28"/>
        </w:rPr>
        <w:t>выпускной квалификационной работы</w:t>
      </w:r>
      <w:r w:rsidR="00B97109" w:rsidRPr="00C81EE8">
        <w:rPr>
          <w:sz w:val="28"/>
          <w:szCs w:val="28"/>
        </w:rPr>
        <w:t xml:space="preserve"> студент должен представить один</w:t>
      </w:r>
      <w:r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экземпляр текста работы (переплёт не обязателен) и отзыв научного руководителя</w:t>
      </w:r>
      <w:r w:rsidR="00A71391" w:rsidRPr="00C81EE8">
        <w:rPr>
          <w:sz w:val="28"/>
          <w:szCs w:val="28"/>
        </w:rPr>
        <w:t>.</w:t>
      </w:r>
    </w:p>
    <w:p w:rsidR="00B97109" w:rsidRPr="00C81EE8" w:rsidRDefault="00B97109" w:rsidP="00F31C3A">
      <w:pPr>
        <w:shd w:val="clear" w:color="auto" w:fill="FFFFFF"/>
        <w:tabs>
          <w:tab w:val="left" w:pos="1224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Предзащита дипломной работы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осуществляется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в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следующем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порядке:</w:t>
      </w:r>
    </w:p>
    <w:p w:rsidR="00B97109" w:rsidRPr="00C81EE8" w:rsidRDefault="00E64ED1" w:rsidP="00F31C3A">
      <w:pPr>
        <w:shd w:val="clear" w:color="auto" w:fill="FFFFFF"/>
        <w:tabs>
          <w:tab w:val="left" w:pos="8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1AFA">
        <w:rPr>
          <w:sz w:val="28"/>
          <w:szCs w:val="28"/>
        </w:rPr>
        <w:t>д</w:t>
      </w:r>
      <w:r w:rsidR="00A71391" w:rsidRPr="00C81EE8">
        <w:rPr>
          <w:sz w:val="28"/>
          <w:szCs w:val="28"/>
        </w:rPr>
        <w:t>оклад студента (7-10 мин.)</w:t>
      </w:r>
      <w:r w:rsidR="008E1AFA">
        <w:rPr>
          <w:sz w:val="28"/>
          <w:szCs w:val="28"/>
        </w:rPr>
        <w:t>;</w:t>
      </w:r>
    </w:p>
    <w:p w:rsidR="00B97109" w:rsidRPr="00C81EE8" w:rsidRDefault="00E64ED1" w:rsidP="00F31C3A">
      <w:pPr>
        <w:shd w:val="clear" w:color="auto" w:fill="FFFFFF"/>
        <w:tabs>
          <w:tab w:val="left" w:pos="8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1AFA">
        <w:rPr>
          <w:sz w:val="28"/>
          <w:szCs w:val="28"/>
        </w:rPr>
        <w:t>в</w:t>
      </w:r>
      <w:r w:rsidR="00B97109" w:rsidRPr="00C81EE8">
        <w:rPr>
          <w:sz w:val="28"/>
          <w:szCs w:val="28"/>
        </w:rPr>
        <w:t>опросы членов комиссии студенту</w:t>
      </w:r>
      <w:r w:rsidR="008E1AFA">
        <w:rPr>
          <w:sz w:val="28"/>
          <w:szCs w:val="28"/>
        </w:rPr>
        <w:t>;</w:t>
      </w:r>
    </w:p>
    <w:p w:rsidR="00A71391" w:rsidRPr="00C81EE8" w:rsidRDefault="00E64ED1" w:rsidP="00F31C3A">
      <w:pPr>
        <w:shd w:val="clear" w:color="auto" w:fill="FFFFFF"/>
        <w:tabs>
          <w:tab w:val="left" w:pos="87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1AFA">
        <w:rPr>
          <w:sz w:val="28"/>
          <w:szCs w:val="28"/>
        </w:rPr>
        <w:t>д</w:t>
      </w:r>
      <w:r w:rsidR="00A71391" w:rsidRPr="00C81EE8">
        <w:rPr>
          <w:sz w:val="28"/>
          <w:szCs w:val="28"/>
        </w:rPr>
        <w:t>искуссия</w:t>
      </w:r>
      <w:r w:rsidR="008E1AFA">
        <w:rPr>
          <w:sz w:val="28"/>
          <w:szCs w:val="28"/>
        </w:rPr>
        <w:t>;</w:t>
      </w:r>
    </w:p>
    <w:p w:rsidR="00B97109" w:rsidRPr="00C81EE8" w:rsidRDefault="00E64ED1" w:rsidP="00F31C3A">
      <w:p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1AFA">
        <w:rPr>
          <w:sz w:val="28"/>
          <w:szCs w:val="28"/>
        </w:rPr>
        <w:t>м</w:t>
      </w:r>
      <w:r w:rsidR="00B97109" w:rsidRPr="00C81EE8">
        <w:rPr>
          <w:sz w:val="28"/>
          <w:szCs w:val="28"/>
        </w:rPr>
        <w:t>нение научного руководителя и рецензента по поводу возможности допуска работы к защите</w:t>
      </w:r>
      <w:r w:rsidR="008E1AFA">
        <w:rPr>
          <w:sz w:val="28"/>
          <w:szCs w:val="28"/>
        </w:rPr>
        <w:t>;</w:t>
      </w:r>
    </w:p>
    <w:p w:rsidR="00B97109" w:rsidRPr="00C81EE8" w:rsidRDefault="00E64ED1" w:rsidP="00F31C3A">
      <w:pPr>
        <w:shd w:val="clear" w:color="auto" w:fill="FFFFFF"/>
        <w:tabs>
          <w:tab w:val="left" w:pos="87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1AFA">
        <w:rPr>
          <w:sz w:val="28"/>
          <w:szCs w:val="28"/>
        </w:rPr>
        <w:t>з</w:t>
      </w:r>
      <w:r w:rsidR="00B97109" w:rsidRPr="00C81EE8">
        <w:rPr>
          <w:sz w:val="28"/>
          <w:szCs w:val="28"/>
        </w:rPr>
        <w:t>аключительное слово студента.</w:t>
      </w:r>
    </w:p>
    <w:p w:rsidR="00B97109" w:rsidRPr="00C81EE8" w:rsidRDefault="00A71391" w:rsidP="00F31C3A">
      <w:pPr>
        <w:shd w:val="clear" w:color="auto" w:fill="FFFFFF"/>
        <w:tabs>
          <w:tab w:val="left" w:pos="797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По окончании </w:t>
      </w:r>
      <w:r w:rsidR="00DF0235" w:rsidRPr="00C81EE8">
        <w:rPr>
          <w:sz w:val="28"/>
          <w:szCs w:val="28"/>
        </w:rPr>
        <w:t>выступления всех студентов, допущенных к защите</w:t>
      </w:r>
      <w:r w:rsidR="009D1040">
        <w:rPr>
          <w:sz w:val="28"/>
          <w:szCs w:val="28"/>
        </w:rPr>
        <w:t xml:space="preserve">, комиссия озвучивает </w:t>
      </w:r>
      <w:r w:rsidR="00DF0235" w:rsidRPr="00C81EE8">
        <w:rPr>
          <w:sz w:val="28"/>
          <w:szCs w:val="28"/>
        </w:rPr>
        <w:t>р</w:t>
      </w:r>
      <w:r w:rsidR="00B97109" w:rsidRPr="00C81EE8">
        <w:rPr>
          <w:sz w:val="28"/>
          <w:szCs w:val="28"/>
        </w:rPr>
        <w:t>ешение о возможности допуска к защите и предполагаем</w:t>
      </w:r>
      <w:r w:rsidR="009D1040">
        <w:rPr>
          <w:sz w:val="28"/>
          <w:szCs w:val="28"/>
        </w:rPr>
        <w:t>ой</w:t>
      </w:r>
      <w:r w:rsidR="00B97109" w:rsidRPr="00C81EE8">
        <w:rPr>
          <w:sz w:val="28"/>
          <w:szCs w:val="28"/>
        </w:rPr>
        <w:t xml:space="preserve"> оценк</w:t>
      </w:r>
      <w:r w:rsidR="009D1040">
        <w:rPr>
          <w:sz w:val="28"/>
          <w:szCs w:val="28"/>
        </w:rPr>
        <w:t>е</w:t>
      </w:r>
      <w:r w:rsidR="00B97109" w:rsidRPr="00C81EE8">
        <w:rPr>
          <w:sz w:val="28"/>
          <w:szCs w:val="28"/>
        </w:rPr>
        <w:t xml:space="preserve"> дипломной работы.</w:t>
      </w:r>
    </w:p>
    <w:p w:rsidR="00B97109" w:rsidRPr="00C81EE8" w:rsidRDefault="00B97109" w:rsidP="00F31C3A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В докладе студента на предзащите должны найти отражение:</w:t>
      </w:r>
    </w:p>
    <w:p w:rsidR="00B97109" w:rsidRPr="00C81EE8" w:rsidRDefault="009D1040" w:rsidP="009D1040">
      <w:pPr>
        <w:shd w:val="clear" w:color="auto" w:fill="FFFFFF"/>
        <w:tabs>
          <w:tab w:val="left" w:pos="7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>название темы дипломной работы;</w:t>
      </w:r>
    </w:p>
    <w:p w:rsidR="00B97109" w:rsidRPr="00C81EE8" w:rsidRDefault="009D1040" w:rsidP="009D1040">
      <w:pPr>
        <w:shd w:val="clear" w:color="auto" w:fill="FFFFFF"/>
        <w:tabs>
          <w:tab w:val="left" w:pos="7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>ее актуальность;</w:t>
      </w:r>
    </w:p>
    <w:p w:rsidR="00B97109" w:rsidRPr="00C81EE8" w:rsidRDefault="009D1040" w:rsidP="009D1040">
      <w:pPr>
        <w:shd w:val="clear" w:color="auto" w:fill="FFFFFF"/>
        <w:tabs>
          <w:tab w:val="left" w:pos="7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630" w:rsidRPr="00C81EE8">
        <w:rPr>
          <w:sz w:val="28"/>
          <w:szCs w:val="28"/>
        </w:rPr>
        <w:t>цель и основные задачи</w:t>
      </w:r>
      <w:r w:rsidR="00B97109" w:rsidRPr="00C81EE8">
        <w:rPr>
          <w:sz w:val="28"/>
          <w:szCs w:val="28"/>
        </w:rPr>
        <w:t xml:space="preserve"> исследования;</w:t>
      </w:r>
    </w:p>
    <w:p w:rsidR="00B97109" w:rsidRPr="00C81EE8" w:rsidRDefault="009D1040" w:rsidP="009D1040">
      <w:pPr>
        <w:shd w:val="clear" w:color="auto" w:fill="FFFFFF"/>
        <w:tabs>
          <w:tab w:val="left" w:pos="81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>краткая характеристика предмета, объекта, методологии и степени</w:t>
      </w:r>
      <w:r w:rsidR="00B97109" w:rsidRPr="00C81EE8">
        <w:rPr>
          <w:sz w:val="28"/>
          <w:szCs w:val="28"/>
        </w:rPr>
        <w:br/>
        <w:t>научной разработанности темы исследования;</w:t>
      </w:r>
    </w:p>
    <w:p w:rsidR="00B97109" w:rsidRPr="00C81EE8" w:rsidRDefault="009D1040" w:rsidP="009D1040">
      <w:pPr>
        <w:shd w:val="clear" w:color="auto" w:fill="FFFFFF"/>
        <w:tabs>
          <w:tab w:val="left" w:pos="93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>краткое</w:t>
      </w:r>
      <w:r w:rsidR="00990C5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изложение</w:t>
      </w:r>
      <w:r w:rsidR="00990C5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сути</w:t>
      </w:r>
      <w:r w:rsidR="00990C5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работы,</w:t>
      </w:r>
      <w:r w:rsidR="00990C5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особенностей</w:t>
      </w:r>
      <w:r w:rsidR="00990C5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выполненного</w:t>
      </w:r>
      <w:r w:rsidR="008F22D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исследования и личного вклада автора;</w:t>
      </w:r>
    </w:p>
    <w:p w:rsidR="00DF0235" w:rsidRPr="00C81EE8" w:rsidRDefault="009D1040" w:rsidP="009D1040">
      <w:pPr>
        <w:shd w:val="clear" w:color="auto" w:fill="FFFFFF"/>
        <w:tabs>
          <w:tab w:val="left" w:pos="93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235" w:rsidRPr="00C81EE8">
        <w:rPr>
          <w:sz w:val="28"/>
          <w:szCs w:val="28"/>
        </w:rPr>
        <w:t>выявленн</w:t>
      </w:r>
      <w:r>
        <w:rPr>
          <w:sz w:val="28"/>
          <w:szCs w:val="28"/>
        </w:rPr>
        <w:t>ая</w:t>
      </w:r>
      <w:r w:rsidR="00DF0235" w:rsidRPr="00C81EE8">
        <w:rPr>
          <w:sz w:val="28"/>
          <w:szCs w:val="28"/>
        </w:rPr>
        <w:t xml:space="preserve"> проблематик</w:t>
      </w:r>
      <w:r>
        <w:rPr>
          <w:sz w:val="28"/>
          <w:szCs w:val="28"/>
        </w:rPr>
        <w:t>а</w:t>
      </w:r>
      <w:r w:rsidR="00DF0235" w:rsidRPr="00C81EE8">
        <w:rPr>
          <w:sz w:val="28"/>
          <w:szCs w:val="28"/>
        </w:rPr>
        <w:t>;</w:t>
      </w:r>
    </w:p>
    <w:p w:rsidR="00B97109" w:rsidRPr="00C81EE8" w:rsidRDefault="009D1040" w:rsidP="009D1040">
      <w:pPr>
        <w:shd w:val="clear" w:color="auto" w:fill="FFFFFF"/>
        <w:tabs>
          <w:tab w:val="left" w:pos="93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 xml:space="preserve">выводы </w:t>
      </w:r>
      <w:r w:rsidR="00EA2630" w:rsidRPr="00C81EE8">
        <w:rPr>
          <w:sz w:val="28"/>
          <w:szCs w:val="28"/>
        </w:rPr>
        <w:t>и предложения</w:t>
      </w:r>
      <w:r>
        <w:rPr>
          <w:sz w:val="28"/>
          <w:szCs w:val="28"/>
        </w:rPr>
        <w:t>,</w:t>
      </w:r>
      <w:r w:rsidR="00EA2630" w:rsidRPr="00C81EE8">
        <w:rPr>
          <w:sz w:val="28"/>
          <w:szCs w:val="28"/>
        </w:rPr>
        <w:t xml:space="preserve"> выносимые на защиту</w:t>
      </w:r>
      <w:r w:rsidR="00B97109" w:rsidRPr="00C81EE8">
        <w:rPr>
          <w:sz w:val="28"/>
          <w:szCs w:val="28"/>
        </w:rPr>
        <w:t xml:space="preserve">. </w:t>
      </w:r>
    </w:p>
    <w:p w:rsidR="00DF0235" w:rsidRPr="00C81EE8" w:rsidRDefault="00DF0235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Выступление с докладом на предзащите дипломной работы является важным этапом, ведущим к завершению </w:t>
      </w:r>
      <w:r w:rsidR="004E2F08">
        <w:rPr>
          <w:sz w:val="28"/>
          <w:szCs w:val="28"/>
        </w:rPr>
        <w:t>обучения в ВУЗе</w:t>
      </w:r>
      <w:r w:rsidRPr="00C81EE8">
        <w:rPr>
          <w:sz w:val="28"/>
          <w:szCs w:val="28"/>
        </w:rPr>
        <w:t xml:space="preserve">. Встреча с комиссией по предзащите </w:t>
      </w:r>
      <w:r w:rsidR="009458FA">
        <w:rPr>
          <w:sz w:val="28"/>
          <w:szCs w:val="28"/>
        </w:rPr>
        <w:t xml:space="preserve">предоставляет возможность </w:t>
      </w:r>
      <w:r w:rsidRPr="00C81EE8">
        <w:rPr>
          <w:sz w:val="28"/>
          <w:szCs w:val="28"/>
        </w:rPr>
        <w:t xml:space="preserve">обсудить свои идеи, узнать актуальные проблемы, которые студент мог </w:t>
      </w:r>
      <w:r w:rsidR="009458FA">
        <w:rPr>
          <w:sz w:val="28"/>
          <w:szCs w:val="28"/>
        </w:rPr>
        <w:t>не включить в сферу научного интереса</w:t>
      </w:r>
      <w:r w:rsidRPr="00C81EE8">
        <w:rPr>
          <w:sz w:val="28"/>
          <w:szCs w:val="28"/>
        </w:rPr>
        <w:t>, работая над темой своего дипломного проекта. Предоставленная студенту возможность озвучить свой доклад на предзащите позволяет обдумать вопросы, которые могут возникнуть на защите</w:t>
      </w:r>
      <w:r w:rsidR="009E47AE">
        <w:rPr>
          <w:sz w:val="28"/>
          <w:szCs w:val="28"/>
        </w:rPr>
        <w:t xml:space="preserve"> выпускной квалификационной работы. </w:t>
      </w:r>
      <w:r w:rsidRPr="00C81EE8">
        <w:rPr>
          <w:sz w:val="28"/>
          <w:szCs w:val="28"/>
        </w:rPr>
        <w:t xml:space="preserve">Поэтому особое внимание студент должен уделить подготовке доклада. </w:t>
      </w:r>
    </w:p>
    <w:p w:rsidR="00B97109" w:rsidRPr="00C81EE8" w:rsidRDefault="00B97109" w:rsidP="00F31C3A">
      <w:pPr>
        <w:shd w:val="clear" w:color="auto" w:fill="FFFFFF"/>
        <w:tabs>
          <w:tab w:val="left" w:pos="931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Продолжительность доклада должна составлять не более </w:t>
      </w:r>
      <w:r w:rsidR="00DF0235" w:rsidRPr="00C81EE8">
        <w:rPr>
          <w:sz w:val="28"/>
          <w:szCs w:val="28"/>
        </w:rPr>
        <w:t>10</w:t>
      </w:r>
      <w:r w:rsidRPr="00C81EE8">
        <w:rPr>
          <w:sz w:val="28"/>
          <w:szCs w:val="28"/>
        </w:rPr>
        <w:t xml:space="preserve"> минут.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В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ходе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доклада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целесообразно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использовать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 xml:space="preserve">иллюстративный материал: плакаты, слайды, раздаточный материал (таблицы, схемы, рисунки, выполненные на отдельных листах А4 </w:t>
      </w:r>
      <w:r w:rsidR="009E47AE">
        <w:rPr>
          <w:sz w:val="28"/>
          <w:szCs w:val="28"/>
        </w:rPr>
        <w:t>(</w:t>
      </w:r>
      <w:r w:rsidRPr="00C81EE8">
        <w:rPr>
          <w:sz w:val="28"/>
          <w:szCs w:val="28"/>
        </w:rPr>
        <w:t>в количестве, равном или чуть меньше</w:t>
      </w:r>
      <w:r w:rsidR="007740CA">
        <w:rPr>
          <w:sz w:val="28"/>
          <w:szCs w:val="28"/>
        </w:rPr>
        <w:t>м</w:t>
      </w:r>
      <w:r w:rsidRPr="00C81EE8">
        <w:rPr>
          <w:sz w:val="28"/>
          <w:szCs w:val="28"/>
        </w:rPr>
        <w:t xml:space="preserve"> количества присутствующих на предзащите</w:t>
      </w:r>
      <w:r w:rsidR="009E47AE">
        <w:rPr>
          <w:sz w:val="28"/>
          <w:szCs w:val="28"/>
        </w:rPr>
        <w:t>)</w:t>
      </w:r>
      <w:r w:rsidRPr="00C81EE8">
        <w:rPr>
          <w:sz w:val="28"/>
          <w:szCs w:val="28"/>
        </w:rPr>
        <w:t xml:space="preserve">, презентацию, выполненную в редакторе </w:t>
      </w:r>
      <w:r w:rsidR="009E47AE">
        <w:rPr>
          <w:sz w:val="28"/>
          <w:szCs w:val="28"/>
        </w:rPr>
        <w:t>«</w:t>
      </w:r>
      <w:r w:rsidRPr="00C81EE8">
        <w:rPr>
          <w:sz w:val="28"/>
          <w:szCs w:val="28"/>
        </w:rPr>
        <w:t>Microsoft PowerPoint</w:t>
      </w:r>
      <w:r w:rsidR="009E47AE">
        <w:rPr>
          <w:sz w:val="28"/>
          <w:szCs w:val="28"/>
        </w:rPr>
        <w:t>»</w:t>
      </w:r>
      <w:r w:rsidRPr="00C81EE8">
        <w:rPr>
          <w:sz w:val="28"/>
          <w:szCs w:val="28"/>
        </w:rPr>
        <w:t xml:space="preserve">). </w:t>
      </w:r>
    </w:p>
    <w:p w:rsidR="00B97109" w:rsidRPr="00C81EE8" w:rsidRDefault="00DF0235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Язык доклада характеризуется краткостью, простотой, логичностью изложения</w:t>
      </w:r>
      <w:r w:rsidR="00156FB9" w:rsidRPr="00C81EE8">
        <w:rPr>
          <w:sz w:val="28"/>
          <w:szCs w:val="28"/>
        </w:rPr>
        <w:t>.</w:t>
      </w:r>
      <w:r w:rsidR="00990C5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Хорошее впечатление производит доклад, сделанный по памяти, со свободным и логически последовательным изложением результатов исследования и использованием продуманного иллюстративного материала в виде слайд-презентации.</w:t>
      </w:r>
    </w:p>
    <w:p w:rsidR="00B97109" w:rsidRPr="00C81EE8" w:rsidRDefault="00B97109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Рекомендуется предварительно написать доклад, откорректировать его</w:t>
      </w:r>
      <w:r w:rsidR="00DF0235" w:rsidRPr="00C81EE8">
        <w:rPr>
          <w:sz w:val="28"/>
          <w:szCs w:val="28"/>
        </w:rPr>
        <w:t xml:space="preserve"> </w:t>
      </w:r>
      <w:r w:rsidR="005E7904">
        <w:rPr>
          <w:sz w:val="28"/>
          <w:szCs w:val="28"/>
        </w:rPr>
        <w:t>-</w:t>
      </w:r>
      <w:r w:rsidR="00DF0235" w:rsidRPr="00C81EE8">
        <w:rPr>
          <w:sz w:val="28"/>
          <w:szCs w:val="28"/>
        </w:rPr>
        <w:t xml:space="preserve"> убрать лишнюю информацию, устранить многословие, исправить речевые ошибки, грамотно рассчитать предполагаемое время, затрачиваемое на доклад</w:t>
      </w:r>
      <w:r w:rsidR="005E7904">
        <w:rPr>
          <w:sz w:val="28"/>
          <w:szCs w:val="28"/>
        </w:rPr>
        <w:t>, акцентируя внимание на основных положениях.</w:t>
      </w:r>
      <w:r w:rsidR="00DF0235" w:rsidRPr="00C81EE8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 xml:space="preserve">Подготовленный текст можно использовать </w:t>
      </w:r>
      <w:r w:rsidR="005E7904">
        <w:rPr>
          <w:sz w:val="28"/>
          <w:szCs w:val="28"/>
        </w:rPr>
        <w:t>на</w:t>
      </w:r>
      <w:r w:rsidRPr="00C81EE8">
        <w:rPr>
          <w:sz w:val="28"/>
          <w:szCs w:val="28"/>
        </w:rPr>
        <w:t xml:space="preserve"> предзащите. Студенту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необходимо предварительно отрепетировать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доклад, обсудить его с научным руководителем.</w:t>
      </w:r>
    </w:p>
    <w:p w:rsidR="00B97109" w:rsidRPr="00C81EE8" w:rsidRDefault="00DF0235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При освещ</w:t>
      </w:r>
      <w:r w:rsidR="0000056A" w:rsidRPr="00C81EE8">
        <w:rPr>
          <w:sz w:val="28"/>
          <w:szCs w:val="28"/>
        </w:rPr>
        <w:t>ении своего доклада студенту сле</w:t>
      </w:r>
      <w:r w:rsidRPr="00C81EE8">
        <w:rPr>
          <w:sz w:val="28"/>
          <w:szCs w:val="28"/>
        </w:rPr>
        <w:t>дует выступать от третьего лица</w:t>
      </w:r>
      <w:r w:rsidR="00B97109" w:rsidRPr="00C81EE8">
        <w:rPr>
          <w:sz w:val="28"/>
          <w:szCs w:val="28"/>
        </w:rPr>
        <w:t xml:space="preserve">: </w:t>
      </w:r>
      <w:r w:rsidR="005E7904">
        <w:rPr>
          <w:sz w:val="28"/>
          <w:szCs w:val="28"/>
        </w:rPr>
        <w:t>«</w:t>
      </w:r>
      <w:r w:rsidR="00B97109" w:rsidRPr="00C81EE8">
        <w:rPr>
          <w:sz w:val="28"/>
          <w:szCs w:val="28"/>
        </w:rPr>
        <w:t>Мы провели исследование, мы получили данные и т.д.</w:t>
      </w:r>
      <w:r w:rsidR="005E7904">
        <w:rPr>
          <w:sz w:val="28"/>
          <w:szCs w:val="28"/>
        </w:rPr>
        <w:t>»</w:t>
      </w:r>
      <w:r w:rsidR="00B97109" w:rsidRPr="00C81EE8">
        <w:rPr>
          <w:sz w:val="28"/>
          <w:szCs w:val="28"/>
        </w:rPr>
        <w:t>. Этим подчеркивается скромность студента, а также то, что он ценит оказываемую ему помощь.</w:t>
      </w:r>
    </w:p>
    <w:p w:rsidR="005E7904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В докладе должны быть логические паузы </w:t>
      </w:r>
      <w:r w:rsidR="005E7904">
        <w:rPr>
          <w:sz w:val="28"/>
          <w:szCs w:val="28"/>
        </w:rPr>
        <w:t>(</w:t>
      </w:r>
      <w:r w:rsidRPr="00C81EE8">
        <w:rPr>
          <w:sz w:val="28"/>
          <w:szCs w:val="28"/>
        </w:rPr>
        <w:t>чтобы мысли слушающих могли следовать за мыслями студента</w:t>
      </w:r>
      <w:r w:rsidR="005E7904">
        <w:rPr>
          <w:sz w:val="28"/>
          <w:szCs w:val="28"/>
        </w:rPr>
        <w:t>)</w:t>
      </w:r>
      <w:r w:rsidRPr="00C81EE8">
        <w:rPr>
          <w:sz w:val="28"/>
          <w:szCs w:val="28"/>
        </w:rPr>
        <w:t>, ударения на наиболее значимых моментах</w:t>
      </w:r>
      <w:r w:rsidR="003B786D" w:rsidRPr="00C81EE8">
        <w:rPr>
          <w:sz w:val="28"/>
          <w:szCs w:val="28"/>
        </w:rPr>
        <w:t>.</w:t>
      </w:r>
      <w:r w:rsidRPr="00C81EE8">
        <w:rPr>
          <w:sz w:val="28"/>
          <w:szCs w:val="28"/>
        </w:rPr>
        <w:t xml:space="preserve"> </w:t>
      </w:r>
      <w:r w:rsidR="003B786D" w:rsidRPr="00C81EE8">
        <w:rPr>
          <w:sz w:val="28"/>
          <w:szCs w:val="28"/>
        </w:rPr>
        <w:t>Студенту следует заранее отрепетировать данные</w:t>
      </w:r>
      <w:r w:rsidR="00990C57">
        <w:rPr>
          <w:sz w:val="28"/>
          <w:szCs w:val="28"/>
        </w:rPr>
        <w:t xml:space="preserve"> </w:t>
      </w:r>
      <w:r w:rsidR="0000056A" w:rsidRPr="00C81EE8">
        <w:rPr>
          <w:sz w:val="28"/>
          <w:szCs w:val="28"/>
        </w:rPr>
        <w:t>абзацы</w:t>
      </w:r>
      <w:r w:rsidR="003B786D" w:rsidRPr="00C81EE8">
        <w:rPr>
          <w:sz w:val="28"/>
          <w:szCs w:val="28"/>
        </w:rPr>
        <w:t xml:space="preserve"> доклада. </w:t>
      </w:r>
    </w:p>
    <w:p w:rsidR="00B97109" w:rsidRPr="00C81EE8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Перед выступлением следует несколько раз прочитать доклад. </w:t>
      </w:r>
      <w:r w:rsidR="005E7904">
        <w:rPr>
          <w:sz w:val="28"/>
          <w:szCs w:val="28"/>
        </w:rPr>
        <w:t>Поставленные задачи</w:t>
      </w:r>
      <w:r w:rsidR="003B786D" w:rsidRPr="00C81EE8">
        <w:rPr>
          <w:sz w:val="28"/>
          <w:szCs w:val="28"/>
        </w:rPr>
        <w:t xml:space="preserve"> следует разъяснять тщательно, отмечать важные места «интонационными заголовками», риторическими вопросами. Необходимо убедиться в хорошем знании текста, в свободном владении им. </w:t>
      </w:r>
      <w:r w:rsidRPr="00C81EE8">
        <w:rPr>
          <w:sz w:val="28"/>
          <w:szCs w:val="28"/>
        </w:rPr>
        <w:t xml:space="preserve">Репетиции нужно проводить с плакатами (слайдами) или с тем материалом, который студент будет демонстрировать. </w:t>
      </w:r>
      <w:r w:rsidR="003B786D" w:rsidRPr="00C81EE8">
        <w:rPr>
          <w:sz w:val="28"/>
          <w:szCs w:val="28"/>
        </w:rPr>
        <w:t>Слайды должны быть читаемы и просты для во</w:t>
      </w:r>
      <w:r w:rsidR="00CD507B">
        <w:rPr>
          <w:sz w:val="28"/>
          <w:szCs w:val="28"/>
        </w:rPr>
        <w:t>сприятия. Они позволят выделить</w:t>
      </w:r>
      <w:r w:rsidR="003B786D" w:rsidRPr="00C81EE8">
        <w:rPr>
          <w:sz w:val="28"/>
          <w:szCs w:val="28"/>
        </w:rPr>
        <w:t xml:space="preserve"> основные пункты доклада и удержать внимание аудитории.</w:t>
      </w:r>
    </w:p>
    <w:p w:rsidR="00B97109" w:rsidRPr="00C81EE8" w:rsidRDefault="00B97109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В завершени</w:t>
      </w:r>
      <w:r w:rsidR="002B5A86">
        <w:rPr>
          <w:sz w:val="28"/>
          <w:szCs w:val="28"/>
        </w:rPr>
        <w:t>е</w:t>
      </w:r>
      <w:r w:rsidRPr="00C81EE8">
        <w:rPr>
          <w:sz w:val="28"/>
          <w:szCs w:val="28"/>
        </w:rPr>
        <w:t xml:space="preserve"> доклада желательно объявить об его окончании и поблагодарить членов комиссии по предзащите за внимание.</w:t>
      </w:r>
    </w:p>
    <w:p w:rsidR="00B97109" w:rsidRPr="00C81EE8" w:rsidRDefault="00B97109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Доклад обычно оканчивается словами: </w:t>
      </w:r>
      <w:r w:rsidR="002B5A86">
        <w:rPr>
          <w:sz w:val="28"/>
          <w:szCs w:val="28"/>
        </w:rPr>
        <w:t>«</w:t>
      </w:r>
      <w:r w:rsidRPr="00C81EE8">
        <w:rPr>
          <w:sz w:val="28"/>
          <w:szCs w:val="28"/>
        </w:rPr>
        <w:t>Доклад окончен. Спасибо за внимание</w:t>
      </w:r>
      <w:r w:rsidR="002B5A86">
        <w:rPr>
          <w:sz w:val="28"/>
          <w:szCs w:val="28"/>
        </w:rPr>
        <w:t>»</w:t>
      </w:r>
      <w:r w:rsidRPr="00C81EE8">
        <w:rPr>
          <w:sz w:val="28"/>
          <w:szCs w:val="28"/>
        </w:rPr>
        <w:t>.</w:t>
      </w:r>
    </w:p>
    <w:p w:rsidR="00B97109" w:rsidRPr="00C81EE8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Структура доклада может быть представлена следующим образом:</w:t>
      </w:r>
    </w:p>
    <w:p w:rsidR="00B97109" w:rsidRPr="00C81EE8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1. «Уважаемый Председатель и члены государственной аттестационной комиссии, </w:t>
      </w:r>
      <w:r w:rsidR="002B5A86">
        <w:rPr>
          <w:sz w:val="28"/>
          <w:szCs w:val="28"/>
        </w:rPr>
        <w:t>В</w:t>
      </w:r>
      <w:r w:rsidRPr="00C81EE8">
        <w:rPr>
          <w:sz w:val="28"/>
          <w:szCs w:val="28"/>
        </w:rPr>
        <w:t>ашему вниманию предлагается дипломная работа на тему....».</w:t>
      </w:r>
    </w:p>
    <w:p w:rsidR="00B97109" w:rsidRPr="00C81EE8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2. Затем студентом обосновывается актуальность темы дипломной работы, котор</w:t>
      </w:r>
      <w:r w:rsidR="002B5A86">
        <w:rPr>
          <w:sz w:val="28"/>
          <w:szCs w:val="28"/>
        </w:rPr>
        <w:t>ая</w:t>
      </w:r>
      <w:r w:rsidRPr="00C81EE8">
        <w:rPr>
          <w:sz w:val="28"/>
          <w:szCs w:val="28"/>
        </w:rPr>
        <w:t xml:space="preserve"> может заканчиваться словами: «Вот почему тема моего диплома достаточно актуальна в настоящее время / в современных условиях…». </w:t>
      </w:r>
    </w:p>
    <w:p w:rsidR="003B786D" w:rsidRPr="00C81EE8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3. Далее перечисляются </w:t>
      </w:r>
      <w:r w:rsidR="003B786D" w:rsidRPr="00C81EE8">
        <w:rPr>
          <w:sz w:val="28"/>
          <w:szCs w:val="28"/>
        </w:rPr>
        <w:t>цели и задачи, указанные во</w:t>
      </w:r>
      <w:r w:rsidR="00990C57">
        <w:rPr>
          <w:sz w:val="28"/>
          <w:szCs w:val="28"/>
        </w:rPr>
        <w:t xml:space="preserve"> </w:t>
      </w:r>
      <w:r w:rsidR="003B786D" w:rsidRPr="00C81EE8">
        <w:rPr>
          <w:sz w:val="28"/>
          <w:szCs w:val="28"/>
        </w:rPr>
        <w:t>введении (</w:t>
      </w:r>
      <w:r w:rsidR="002B5A86">
        <w:rPr>
          <w:sz w:val="28"/>
          <w:szCs w:val="28"/>
        </w:rPr>
        <w:t>возможно сокращение материала</w:t>
      </w:r>
      <w:r w:rsidRPr="00C81EE8">
        <w:rPr>
          <w:sz w:val="28"/>
          <w:szCs w:val="28"/>
        </w:rPr>
        <w:t>)</w:t>
      </w:r>
      <w:r w:rsidR="003B786D" w:rsidRPr="00C81EE8">
        <w:rPr>
          <w:sz w:val="28"/>
          <w:szCs w:val="28"/>
        </w:rPr>
        <w:t xml:space="preserve">, </w:t>
      </w:r>
      <w:r w:rsidRPr="00C81EE8">
        <w:rPr>
          <w:sz w:val="28"/>
          <w:szCs w:val="28"/>
        </w:rPr>
        <w:t xml:space="preserve">объект и </w:t>
      </w:r>
      <w:r w:rsidR="002B5A86">
        <w:rPr>
          <w:sz w:val="28"/>
          <w:szCs w:val="28"/>
        </w:rPr>
        <w:t>субъект исследования</w:t>
      </w:r>
      <w:r w:rsidRPr="00C81EE8">
        <w:rPr>
          <w:sz w:val="28"/>
          <w:szCs w:val="28"/>
        </w:rPr>
        <w:t xml:space="preserve">, источники информации, методы, использовавшиеся при написании работы </w:t>
      </w:r>
      <w:r w:rsidR="003B786D" w:rsidRPr="00C81EE8">
        <w:rPr>
          <w:sz w:val="28"/>
          <w:szCs w:val="28"/>
        </w:rPr>
        <w:t>(</w:t>
      </w:r>
      <w:r w:rsidR="006E0626">
        <w:rPr>
          <w:sz w:val="28"/>
          <w:szCs w:val="28"/>
        </w:rPr>
        <w:t>используется материал введения дипломной работы</w:t>
      </w:r>
      <w:r w:rsidR="003B786D" w:rsidRPr="00C81EE8">
        <w:rPr>
          <w:sz w:val="28"/>
          <w:szCs w:val="28"/>
        </w:rPr>
        <w:t>).</w:t>
      </w:r>
    </w:p>
    <w:p w:rsidR="00B97109" w:rsidRPr="00C81EE8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4</w:t>
      </w:r>
      <w:r w:rsidR="003B786D" w:rsidRPr="00C81EE8">
        <w:rPr>
          <w:sz w:val="28"/>
          <w:szCs w:val="28"/>
        </w:rPr>
        <w:t>. «Представленная</w:t>
      </w:r>
      <w:r w:rsidRPr="00C81EE8">
        <w:rPr>
          <w:sz w:val="28"/>
          <w:szCs w:val="28"/>
        </w:rPr>
        <w:t xml:space="preserve"> дипломная работа состоит из введения, 2</w:t>
      </w:r>
      <w:r w:rsidR="006E0626">
        <w:rPr>
          <w:sz w:val="28"/>
          <w:szCs w:val="28"/>
        </w:rPr>
        <w:t xml:space="preserve"> (</w:t>
      </w:r>
      <w:r w:rsidRPr="00C81EE8">
        <w:rPr>
          <w:sz w:val="28"/>
          <w:szCs w:val="28"/>
        </w:rPr>
        <w:t>3-х</w:t>
      </w:r>
      <w:r w:rsidR="006E0626">
        <w:rPr>
          <w:sz w:val="28"/>
          <w:szCs w:val="28"/>
        </w:rPr>
        <w:t>)</w:t>
      </w:r>
      <w:r w:rsidRPr="00C81EE8">
        <w:rPr>
          <w:sz w:val="28"/>
          <w:szCs w:val="28"/>
        </w:rPr>
        <w:t xml:space="preserve"> глав..., заключения, списка </w:t>
      </w:r>
      <w:r w:rsidR="00A77FB0">
        <w:rPr>
          <w:sz w:val="28"/>
          <w:szCs w:val="28"/>
        </w:rPr>
        <w:t>библиографических источников</w:t>
      </w:r>
      <w:r w:rsidRPr="00C81EE8">
        <w:rPr>
          <w:sz w:val="28"/>
          <w:szCs w:val="28"/>
        </w:rPr>
        <w:t>»</w:t>
      </w:r>
      <w:r w:rsidR="00A77FB0">
        <w:rPr>
          <w:sz w:val="28"/>
          <w:szCs w:val="28"/>
        </w:rPr>
        <w:t xml:space="preserve"> (необходимо </w:t>
      </w:r>
      <w:r w:rsidRPr="00C81EE8">
        <w:rPr>
          <w:sz w:val="28"/>
          <w:szCs w:val="28"/>
        </w:rPr>
        <w:t>кратко</w:t>
      </w:r>
      <w:r w:rsidR="00A77FB0">
        <w:rPr>
          <w:sz w:val="28"/>
          <w:szCs w:val="28"/>
        </w:rPr>
        <w:t>е описание каждой части работы)</w:t>
      </w:r>
      <w:r w:rsidRPr="00C81EE8">
        <w:rPr>
          <w:sz w:val="28"/>
          <w:szCs w:val="28"/>
        </w:rPr>
        <w:t xml:space="preserve">. </w:t>
      </w:r>
    </w:p>
    <w:p w:rsidR="00B97109" w:rsidRPr="00C81EE8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5. </w:t>
      </w:r>
      <w:r w:rsidR="00FC6F3F">
        <w:rPr>
          <w:sz w:val="28"/>
          <w:szCs w:val="28"/>
        </w:rPr>
        <w:t>«</w:t>
      </w:r>
      <w:r w:rsidRPr="00C81EE8">
        <w:rPr>
          <w:sz w:val="28"/>
          <w:szCs w:val="28"/>
        </w:rPr>
        <w:t>В первой главе работы мы рассмотрели теоретические аспекты...</w:t>
      </w:r>
      <w:r w:rsidR="00FC6F3F">
        <w:rPr>
          <w:sz w:val="28"/>
          <w:szCs w:val="28"/>
        </w:rPr>
        <w:t>»</w:t>
      </w:r>
      <w:r w:rsidRPr="00C81EE8">
        <w:rPr>
          <w:sz w:val="28"/>
          <w:szCs w:val="28"/>
        </w:rPr>
        <w:t xml:space="preserve"> (перечисляются основные положения).</w:t>
      </w:r>
    </w:p>
    <w:p w:rsidR="00B97109" w:rsidRPr="00C81EE8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6. </w:t>
      </w:r>
      <w:r w:rsidR="00FC6F3F">
        <w:rPr>
          <w:sz w:val="28"/>
          <w:szCs w:val="28"/>
        </w:rPr>
        <w:t>«</w:t>
      </w:r>
      <w:r w:rsidRPr="00C81EE8">
        <w:rPr>
          <w:sz w:val="28"/>
          <w:szCs w:val="28"/>
        </w:rPr>
        <w:t xml:space="preserve">Во второй </w:t>
      </w:r>
      <w:r w:rsidR="00A77FB0">
        <w:rPr>
          <w:sz w:val="28"/>
          <w:szCs w:val="28"/>
        </w:rPr>
        <w:t xml:space="preserve">(третьей) </w:t>
      </w:r>
      <w:r w:rsidRPr="00C81EE8">
        <w:rPr>
          <w:sz w:val="28"/>
          <w:szCs w:val="28"/>
        </w:rPr>
        <w:t>главе нами были проанализированы следующие вопросы</w:t>
      </w:r>
      <w:r w:rsidR="00FC6F3F">
        <w:rPr>
          <w:sz w:val="28"/>
          <w:szCs w:val="28"/>
        </w:rPr>
        <w:t>…»</w:t>
      </w:r>
      <w:r w:rsidRPr="00C81EE8">
        <w:rPr>
          <w:sz w:val="28"/>
          <w:szCs w:val="28"/>
        </w:rPr>
        <w:t xml:space="preserve"> (перечисляются основные положения).</w:t>
      </w:r>
    </w:p>
    <w:p w:rsidR="00B97109" w:rsidRPr="00C81EE8" w:rsidRDefault="00A77FB0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7109" w:rsidRPr="00C81EE8">
        <w:rPr>
          <w:sz w:val="28"/>
          <w:szCs w:val="28"/>
        </w:rPr>
        <w:t xml:space="preserve">. </w:t>
      </w:r>
      <w:r w:rsidR="00FC6F3F">
        <w:rPr>
          <w:sz w:val="28"/>
          <w:szCs w:val="28"/>
        </w:rPr>
        <w:t>«</w:t>
      </w:r>
      <w:r w:rsidR="00B97109" w:rsidRPr="00C81EE8">
        <w:rPr>
          <w:sz w:val="28"/>
          <w:szCs w:val="28"/>
        </w:rPr>
        <w:t xml:space="preserve">В связи </w:t>
      </w:r>
      <w:r w:rsidR="00FC6F3F">
        <w:rPr>
          <w:sz w:val="28"/>
          <w:szCs w:val="28"/>
        </w:rPr>
        <w:t>вышеизложенным</w:t>
      </w:r>
      <w:r w:rsidR="002966C3" w:rsidRPr="00C81EE8">
        <w:rPr>
          <w:sz w:val="28"/>
          <w:szCs w:val="28"/>
        </w:rPr>
        <w:t>,</w:t>
      </w:r>
      <w:r w:rsidR="00B97109" w:rsidRPr="00C81EE8">
        <w:rPr>
          <w:sz w:val="28"/>
          <w:szCs w:val="28"/>
        </w:rPr>
        <w:t xml:space="preserve"> результаты настоящей работы имеют теоретическое и практическое значение. Кроме того, результаты проведенного исследования могут использоваться в деятельности соответствующих учреждений и органов, а также на лекционных и семинарских занятиях по соответствующим дисциплинам</w:t>
      </w:r>
      <w:r w:rsidR="00FC6F3F">
        <w:rPr>
          <w:sz w:val="28"/>
          <w:szCs w:val="28"/>
        </w:rPr>
        <w:t>»</w:t>
      </w:r>
      <w:r w:rsidR="00B97109" w:rsidRPr="00C81EE8">
        <w:rPr>
          <w:sz w:val="28"/>
          <w:szCs w:val="28"/>
        </w:rPr>
        <w:t>.</w:t>
      </w:r>
    </w:p>
    <w:p w:rsidR="00B97109" w:rsidRPr="00C81EE8" w:rsidRDefault="00A77FB0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97109" w:rsidRPr="00C81EE8">
        <w:rPr>
          <w:sz w:val="28"/>
          <w:szCs w:val="28"/>
        </w:rPr>
        <w:t xml:space="preserve">. </w:t>
      </w:r>
      <w:r w:rsidR="00FC6F3F">
        <w:rPr>
          <w:sz w:val="28"/>
          <w:szCs w:val="28"/>
        </w:rPr>
        <w:t>«</w:t>
      </w:r>
      <w:r w:rsidR="00B97109" w:rsidRPr="00C81EE8">
        <w:rPr>
          <w:sz w:val="28"/>
          <w:szCs w:val="28"/>
        </w:rPr>
        <w:t>Доклад окончен. Спасибо за внимание!</w:t>
      </w:r>
      <w:r w:rsidR="00FC6F3F">
        <w:rPr>
          <w:sz w:val="28"/>
          <w:szCs w:val="28"/>
        </w:rPr>
        <w:t>»</w:t>
      </w:r>
    </w:p>
    <w:p w:rsidR="003B786D" w:rsidRPr="00FC6F3F" w:rsidRDefault="003B786D" w:rsidP="00F31C3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7144CC">
        <w:rPr>
          <w:sz w:val="28"/>
          <w:szCs w:val="28"/>
          <w:u w:val="single"/>
        </w:rPr>
        <w:t>Речевые клише для составления доклада</w:t>
      </w:r>
      <w:r w:rsidR="00FC6F3F" w:rsidRPr="007144CC">
        <w:rPr>
          <w:sz w:val="28"/>
          <w:szCs w:val="28"/>
          <w:u w:val="single"/>
        </w:rPr>
        <w:t>: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Во введении обосновывается (указывается, отмечается), что</w:t>
      </w:r>
      <w:r>
        <w:rPr>
          <w:sz w:val="28"/>
          <w:szCs w:val="28"/>
        </w:rPr>
        <w:t>…»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В первой главе освещается (исследуется, анализируется)</w:t>
      </w:r>
      <w:r>
        <w:rPr>
          <w:sz w:val="28"/>
          <w:szCs w:val="28"/>
        </w:rPr>
        <w:t>…»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Мы подчеркиваем (делаем вывод, указываем), что</w:t>
      </w:r>
      <w:r>
        <w:rPr>
          <w:sz w:val="28"/>
          <w:szCs w:val="28"/>
        </w:rPr>
        <w:t>…»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Вторая глава содержит (включает)</w:t>
      </w:r>
      <w:r>
        <w:rPr>
          <w:sz w:val="28"/>
          <w:szCs w:val="28"/>
        </w:rPr>
        <w:t>…»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В третьей главе приведены (проанализированы, рассмотрены)</w:t>
      </w:r>
      <w:r>
        <w:rPr>
          <w:sz w:val="28"/>
          <w:szCs w:val="28"/>
        </w:rPr>
        <w:t>…»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Нами уделено большое внимание</w:t>
      </w:r>
      <w:r>
        <w:rPr>
          <w:sz w:val="28"/>
          <w:szCs w:val="28"/>
        </w:rPr>
        <w:t>…»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Важной проблемой в научной литературе является</w:t>
      </w:r>
      <w:r>
        <w:rPr>
          <w:sz w:val="28"/>
          <w:szCs w:val="28"/>
        </w:rPr>
        <w:t>…»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Вместе с тем возникает ряд проблем, не получивших всестороннего рассмотрения (изучения) в научной литературе</w:t>
      </w:r>
      <w:r>
        <w:rPr>
          <w:sz w:val="28"/>
          <w:szCs w:val="28"/>
        </w:rPr>
        <w:t>…»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Доказано, что</w:t>
      </w:r>
      <w:r>
        <w:rPr>
          <w:sz w:val="28"/>
          <w:szCs w:val="28"/>
        </w:rPr>
        <w:t>…»</w:t>
      </w:r>
      <w:r w:rsidR="003B786D" w:rsidRPr="00C81EE8">
        <w:rPr>
          <w:sz w:val="28"/>
          <w:szCs w:val="28"/>
        </w:rPr>
        <w:t xml:space="preserve"> </w:t>
      </w:r>
    </w:p>
    <w:p w:rsidR="003B786D" w:rsidRPr="00C81EE8" w:rsidRDefault="00FC6F3F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Установлено, что</w:t>
      </w:r>
      <w:r>
        <w:rPr>
          <w:sz w:val="28"/>
          <w:szCs w:val="28"/>
        </w:rPr>
        <w:t>…»</w:t>
      </w:r>
    </w:p>
    <w:p w:rsidR="003B786D" w:rsidRPr="00C81EE8" w:rsidRDefault="00FC6F3F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 xml:space="preserve">Большой объем изученной нами </w:t>
      </w:r>
      <w:r>
        <w:rPr>
          <w:sz w:val="28"/>
          <w:szCs w:val="28"/>
        </w:rPr>
        <w:t>научной литературы, посвященной</w:t>
      </w:r>
      <w:r w:rsidR="003B786D" w:rsidRPr="00C81EE8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3B786D" w:rsidRPr="00C81EE8">
        <w:rPr>
          <w:sz w:val="28"/>
          <w:szCs w:val="28"/>
        </w:rPr>
        <w:t>позволяет сделать вывод, что (о том, что)</w:t>
      </w:r>
      <w:r>
        <w:rPr>
          <w:sz w:val="28"/>
          <w:szCs w:val="28"/>
        </w:rPr>
        <w:t>…».</w:t>
      </w:r>
    </w:p>
    <w:p w:rsidR="00B97109" w:rsidRPr="00C81EE8" w:rsidRDefault="00B97109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Вопросы, которые могут быть заданы </w:t>
      </w:r>
      <w:r w:rsidR="005E32F4">
        <w:rPr>
          <w:sz w:val="28"/>
          <w:szCs w:val="28"/>
        </w:rPr>
        <w:t>студенту</w:t>
      </w:r>
      <w:r w:rsidRPr="00C81EE8">
        <w:rPr>
          <w:sz w:val="28"/>
          <w:szCs w:val="28"/>
        </w:rPr>
        <w:t xml:space="preserve"> в процессе предзащиты дипломной работы, как правило, имеют непосредственное отношение к теме дипломной работы и приведенным в ней решениям и результатам. Количество и характер вопросов в значительной степени зависят от содержания, чёткости и убедительности доклада.</w:t>
      </w:r>
    </w:p>
    <w:p w:rsidR="003B786D" w:rsidRPr="00C81EE8" w:rsidRDefault="00B97109" w:rsidP="00F31C3A">
      <w:pPr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 xml:space="preserve">Ответы на вопросы членов комиссии должны быть </w:t>
      </w:r>
      <w:r w:rsidR="003B786D" w:rsidRPr="00C81EE8">
        <w:rPr>
          <w:sz w:val="28"/>
          <w:szCs w:val="28"/>
        </w:rPr>
        <w:t xml:space="preserve">краткими и содержательными и начинаться словами: «Благодарю за вопрос». На вопрос не обязательно отвечать мгновенно. Можно помолчать и обдумать </w:t>
      </w:r>
      <w:r w:rsidR="007144CC">
        <w:rPr>
          <w:sz w:val="28"/>
          <w:szCs w:val="28"/>
        </w:rPr>
        <w:t>ответ</w:t>
      </w:r>
      <w:r w:rsidR="003B786D" w:rsidRPr="00C81EE8">
        <w:rPr>
          <w:sz w:val="28"/>
          <w:szCs w:val="28"/>
        </w:rPr>
        <w:t>. Хорошим способом собраться с мыслями и выиграть время на обдумывание является возможность попросить уточнить вопрос. При ответе на вопрос уместно сослаться на авторитетное мнение, к которому близка ваша позиция</w:t>
      </w:r>
      <w:r w:rsidR="00A14D24">
        <w:rPr>
          <w:sz w:val="28"/>
          <w:szCs w:val="28"/>
        </w:rPr>
        <w:t>,</w:t>
      </w:r>
      <w:r w:rsidR="003B786D" w:rsidRPr="00C81EE8">
        <w:rPr>
          <w:sz w:val="28"/>
          <w:szCs w:val="28"/>
        </w:rPr>
        <w:t xml:space="preserve"> или сослаться на то, что в ввиду ограниченности объема исследования вы не могли детально остановиться на данной проблематике, вне сомнения заслуживающей внимания в вашей дальнейшей научной деятельности.</w:t>
      </w:r>
    </w:p>
    <w:p w:rsidR="003B786D" w:rsidRPr="007144CC" w:rsidRDefault="003B786D" w:rsidP="00F31C3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144CC">
        <w:rPr>
          <w:sz w:val="28"/>
          <w:szCs w:val="28"/>
          <w:u w:val="single"/>
        </w:rPr>
        <w:t>Примеры типичных вопросов, задаваемых в процессе дискуссии</w:t>
      </w:r>
      <w:r w:rsidR="00E90BB0">
        <w:rPr>
          <w:sz w:val="28"/>
          <w:szCs w:val="28"/>
          <w:u w:val="single"/>
        </w:rPr>
        <w:t>.</w:t>
      </w:r>
    </w:p>
    <w:p w:rsidR="003B786D" w:rsidRPr="00C81EE8" w:rsidRDefault="009E7854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Слушатель просит повтори</w:t>
      </w:r>
      <w:r>
        <w:rPr>
          <w:sz w:val="28"/>
          <w:szCs w:val="28"/>
        </w:rPr>
        <w:t>ть цель работы, основную мысль».</w:t>
      </w:r>
    </w:p>
    <w:p w:rsidR="003B786D" w:rsidRPr="00C81EE8" w:rsidRDefault="009E7854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Слушатель просит дать уточняющее пояснение о приведенных вами данных</w:t>
      </w:r>
      <w:r>
        <w:rPr>
          <w:sz w:val="28"/>
          <w:szCs w:val="28"/>
        </w:rPr>
        <w:t>»</w:t>
      </w:r>
      <w:r w:rsidR="003B786D" w:rsidRPr="00C81EE8">
        <w:rPr>
          <w:sz w:val="28"/>
          <w:szCs w:val="28"/>
        </w:rPr>
        <w:t>.</w:t>
      </w:r>
    </w:p>
    <w:p w:rsidR="003B786D" w:rsidRPr="00C81EE8" w:rsidRDefault="009E7854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Слушатель просит высказать ваше мнение по освещаемой проблеме</w:t>
      </w:r>
      <w:r>
        <w:rPr>
          <w:sz w:val="28"/>
          <w:szCs w:val="28"/>
        </w:rPr>
        <w:t>»</w:t>
      </w:r>
      <w:r w:rsidR="003B786D" w:rsidRPr="00C81EE8">
        <w:rPr>
          <w:sz w:val="28"/>
          <w:szCs w:val="28"/>
        </w:rPr>
        <w:t>.</w:t>
      </w:r>
    </w:p>
    <w:p w:rsidR="003B786D" w:rsidRPr="00C81EE8" w:rsidRDefault="009E7854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 xml:space="preserve">Слушатель задает вопрос по </w:t>
      </w:r>
      <w:r>
        <w:rPr>
          <w:sz w:val="28"/>
          <w:szCs w:val="28"/>
        </w:rPr>
        <w:t>части</w:t>
      </w:r>
      <w:r w:rsidR="003B786D" w:rsidRPr="00C81EE8">
        <w:rPr>
          <w:sz w:val="28"/>
          <w:szCs w:val="28"/>
        </w:rPr>
        <w:t xml:space="preserve"> доклада, котор</w:t>
      </w:r>
      <w:r>
        <w:rPr>
          <w:sz w:val="28"/>
          <w:szCs w:val="28"/>
        </w:rPr>
        <w:t>ая</w:t>
      </w:r>
      <w:r w:rsidR="003B786D" w:rsidRPr="00C81EE8">
        <w:rPr>
          <w:sz w:val="28"/>
          <w:szCs w:val="28"/>
        </w:rPr>
        <w:t xml:space="preserve"> показал</w:t>
      </w:r>
      <w:r>
        <w:rPr>
          <w:sz w:val="28"/>
          <w:szCs w:val="28"/>
        </w:rPr>
        <w:t>а</w:t>
      </w:r>
      <w:r w:rsidR="003B786D" w:rsidRPr="00C81EE8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3B786D" w:rsidRPr="00C81EE8">
        <w:rPr>
          <w:sz w:val="28"/>
          <w:szCs w:val="28"/>
        </w:rPr>
        <w:t xml:space="preserve"> ему интересн</w:t>
      </w:r>
      <w:r>
        <w:rPr>
          <w:sz w:val="28"/>
          <w:szCs w:val="28"/>
        </w:rPr>
        <w:t>ой»</w:t>
      </w:r>
      <w:r w:rsidR="003B786D" w:rsidRPr="00C81EE8">
        <w:rPr>
          <w:sz w:val="28"/>
          <w:szCs w:val="28"/>
        </w:rPr>
        <w:t>.</w:t>
      </w:r>
    </w:p>
    <w:p w:rsidR="00B97109" w:rsidRPr="00C81EE8" w:rsidRDefault="009E7854" w:rsidP="00F31C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86D" w:rsidRPr="00C81EE8">
        <w:rPr>
          <w:sz w:val="28"/>
          <w:szCs w:val="28"/>
        </w:rPr>
        <w:t>Слушатель опровергает какое-то положение доклада, ссылаясь на слабость вашей аргументации</w:t>
      </w:r>
      <w:r>
        <w:rPr>
          <w:sz w:val="28"/>
          <w:szCs w:val="28"/>
        </w:rPr>
        <w:t>»</w:t>
      </w:r>
      <w:r w:rsidR="003B786D" w:rsidRPr="00C81EE8">
        <w:rPr>
          <w:sz w:val="28"/>
          <w:szCs w:val="28"/>
        </w:rPr>
        <w:t>.</w:t>
      </w:r>
    </w:p>
    <w:p w:rsidR="00B97109" w:rsidRPr="00C81EE8" w:rsidRDefault="00B97109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По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результатам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предзащиты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выносится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одно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из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следующих решений:</w:t>
      </w:r>
    </w:p>
    <w:p w:rsidR="00CC7D7A" w:rsidRPr="00C81EE8" w:rsidRDefault="00CC7D7A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- допустить к защите ГАК;</w:t>
      </w:r>
    </w:p>
    <w:p w:rsidR="00B97109" w:rsidRPr="00C81EE8" w:rsidRDefault="00B97109" w:rsidP="009E7854">
      <w:pPr>
        <w:shd w:val="clear" w:color="auto" w:fill="FFFFFF"/>
        <w:tabs>
          <w:tab w:val="left" w:pos="725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- допустить к защите ГАК без устранения недостатков</w:t>
      </w:r>
      <w:r w:rsidR="00CC7D7A" w:rsidRPr="00C81EE8">
        <w:rPr>
          <w:sz w:val="28"/>
          <w:szCs w:val="28"/>
        </w:rPr>
        <w:t>;</w:t>
      </w:r>
    </w:p>
    <w:p w:rsidR="00B97109" w:rsidRPr="00C81EE8" w:rsidRDefault="009E7854" w:rsidP="009E7854">
      <w:pPr>
        <w:shd w:val="clear" w:color="auto" w:fill="FFFFFF"/>
        <w:tabs>
          <w:tab w:val="left" w:pos="79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>допустить к защите ГАК при условии устранения незначительных</w:t>
      </w:r>
      <w:r w:rsidR="00D41F7E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недостатков, с последующим</w:t>
      </w:r>
      <w:r w:rsidR="00990C5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отчётом</w:t>
      </w:r>
      <w:r w:rsidR="00990C57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научного руководителя о</w:t>
      </w:r>
      <w:r w:rsidR="00D41F7E">
        <w:rPr>
          <w:sz w:val="28"/>
          <w:szCs w:val="28"/>
        </w:rPr>
        <w:t xml:space="preserve"> </w:t>
      </w:r>
      <w:r w:rsidR="00B97109" w:rsidRPr="00C81EE8">
        <w:rPr>
          <w:sz w:val="28"/>
          <w:szCs w:val="28"/>
        </w:rPr>
        <w:t>предпринятых мерах по их устранению;</w:t>
      </w:r>
    </w:p>
    <w:p w:rsidR="00B97109" w:rsidRDefault="000065A4" w:rsidP="000065A4">
      <w:pPr>
        <w:shd w:val="clear" w:color="auto" w:fill="FFFFFF"/>
        <w:tabs>
          <w:tab w:val="left" w:pos="79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09" w:rsidRPr="00C81EE8">
        <w:rPr>
          <w:sz w:val="28"/>
          <w:szCs w:val="28"/>
        </w:rPr>
        <w:t xml:space="preserve">направить диплом на доработку, обозначив основные недостатки и возможные варианты их устранения. </w:t>
      </w:r>
    </w:p>
    <w:p w:rsidR="00223639" w:rsidRPr="00D41F7E" w:rsidRDefault="00223639" w:rsidP="00F31C3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41F7E">
        <w:rPr>
          <w:sz w:val="28"/>
          <w:szCs w:val="28"/>
          <w:u w:val="single"/>
        </w:rPr>
        <w:t xml:space="preserve">Основными критериями для вынесения </w:t>
      </w:r>
      <w:r w:rsidR="00D41F7E">
        <w:rPr>
          <w:sz w:val="28"/>
          <w:szCs w:val="28"/>
          <w:u w:val="single"/>
        </w:rPr>
        <w:t>комиссией по предзащите</w:t>
      </w:r>
      <w:r w:rsidRPr="00D41F7E">
        <w:rPr>
          <w:sz w:val="28"/>
          <w:szCs w:val="28"/>
          <w:u w:val="single"/>
        </w:rPr>
        <w:t xml:space="preserve"> балльной оценки дипломной работе являются:</w:t>
      </w:r>
    </w:p>
    <w:p w:rsidR="00223639" w:rsidRPr="00A44DB3" w:rsidRDefault="00223639" w:rsidP="00F31C3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sz w:val="28"/>
          <w:szCs w:val="28"/>
        </w:rPr>
        <w:t>уровень научно-теоретического обоснования темы;</w:t>
      </w:r>
    </w:p>
    <w:p w:rsidR="00223639" w:rsidRPr="00A44DB3" w:rsidRDefault="00223639" w:rsidP="00F31C3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sz w:val="28"/>
          <w:szCs w:val="28"/>
        </w:rPr>
        <w:t>структура исследования</w:t>
      </w:r>
      <w:r w:rsidR="0051761E">
        <w:rPr>
          <w:sz w:val="28"/>
          <w:szCs w:val="28"/>
        </w:rPr>
        <w:t>,</w:t>
      </w:r>
      <w:r w:rsidRPr="00A44DB3">
        <w:rPr>
          <w:sz w:val="28"/>
          <w:szCs w:val="28"/>
        </w:rPr>
        <w:t xml:space="preserve"> соответствие теме;</w:t>
      </w:r>
    </w:p>
    <w:p w:rsidR="00223639" w:rsidRPr="00A44DB3" w:rsidRDefault="00223639" w:rsidP="00F31C3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sz w:val="28"/>
          <w:szCs w:val="28"/>
        </w:rPr>
        <w:t>качество содержания понятийного аппарата;</w:t>
      </w:r>
    </w:p>
    <w:p w:rsidR="00223639" w:rsidRPr="00A44DB3" w:rsidRDefault="00223639" w:rsidP="00F31C3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sz w:val="28"/>
          <w:szCs w:val="28"/>
        </w:rPr>
        <w:t xml:space="preserve">анализ </w:t>
      </w:r>
      <w:r w:rsidR="00D41F7E">
        <w:rPr>
          <w:sz w:val="28"/>
          <w:szCs w:val="28"/>
        </w:rPr>
        <w:t>научных</w:t>
      </w:r>
      <w:r w:rsidRPr="00A44DB3">
        <w:rPr>
          <w:sz w:val="28"/>
          <w:szCs w:val="28"/>
        </w:rPr>
        <w:t xml:space="preserve"> исследований по проблеме, освещение исторического аспекта, формулирование основных теоретических позиций;</w:t>
      </w:r>
    </w:p>
    <w:p w:rsidR="00223639" w:rsidRPr="00A44DB3" w:rsidRDefault="00223639" w:rsidP="00F31C3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sz w:val="28"/>
          <w:szCs w:val="28"/>
        </w:rPr>
        <w:t>комплексность использования методов исследования</w:t>
      </w:r>
      <w:r w:rsidR="00E87693">
        <w:rPr>
          <w:sz w:val="28"/>
          <w:szCs w:val="28"/>
        </w:rPr>
        <w:t>,</w:t>
      </w:r>
      <w:r w:rsidRPr="00A44DB3">
        <w:rPr>
          <w:sz w:val="28"/>
          <w:szCs w:val="28"/>
        </w:rPr>
        <w:t xml:space="preserve"> их адекватность задачам исследования;</w:t>
      </w:r>
    </w:p>
    <w:p w:rsidR="00223639" w:rsidRPr="00A44DB3" w:rsidRDefault="00223639" w:rsidP="00F31C3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sz w:val="28"/>
          <w:szCs w:val="28"/>
        </w:rPr>
        <w:t>качество разработки и использования методик;</w:t>
      </w:r>
    </w:p>
    <w:p w:rsidR="00223639" w:rsidRPr="00A44DB3" w:rsidRDefault="00223639" w:rsidP="00F31C3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color w:val="000000"/>
          <w:sz w:val="28"/>
          <w:szCs w:val="28"/>
        </w:rPr>
        <w:t xml:space="preserve">полнота и качество собранных фактических данных по объекту исследования; </w:t>
      </w:r>
    </w:p>
    <w:p w:rsidR="00223639" w:rsidRPr="00A44DB3" w:rsidRDefault="00223639" w:rsidP="00F31C3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color w:val="000000"/>
          <w:sz w:val="28"/>
          <w:szCs w:val="28"/>
        </w:rPr>
        <w:t xml:space="preserve">творческий характер анализа и обобщения фактических данных на основе современных методов и научных достижений; </w:t>
      </w:r>
    </w:p>
    <w:p w:rsidR="00223639" w:rsidRPr="00A44DB3" w:rsidRDefault="00223639" w:rsidP="00F31C3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color w:val="000000"/>
          <w:sz w:val="28"/>
          <w:szCs w:val="28"/>
        </w:rPr>
        <w:t xml:space="preserve">научное и практическое значение предложений, выводов и рекомендаций, степень их обоснованности и возможность реального внедрения в работу учреждений и организаций; </w:t>
      </w:r>
    </w:p>
    <w:p w:rsidR="00223639" w:rsidRPr="00A44DB3" w:rsidRDefault="00223639" w:rsidP="00F31C3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color w:val="000000"/>
          <w:sz w:val="28"/>
          <w:szCs w:val="28"/>
        </w:rPr>
        <w:t xml:space="preserve">лаконичное, чёткое и грамотное изложение материала, оформление работы в соответствии с методическими указаниями; </w:t>
      </w:r>
    </w:p>
    <w:p w:rsidR="00223639" w:rsidRPr="00A44DB3" w:rsidRDefault="00223639" w:rsidP="00F31C3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44DB3">
        <w:rPr>
          <w:color w:val="000000"/>
          <w:sz w:val="28"/>
          <w:szCs w:val="28"/>
        </w:rPr>
        <w:t>умение вести полемику по теоретическим и практическим вопросам дипломной работы, глубина и правильность ответов на замечания рецензентов и вопросы членов комиссии</w:t>
      </w:r>
      <w:r w:rsidR="00D41F7E">
        <w:rPr>
          <w:color w:val="000000"/>
          <w:sz w:val="28"/>
          <w:szCs w:val="28"/>
        </w:rPr>
        <w:t xml:space="preserve"> по предзащите</w:t>
      </w:r>
      <w:r w:rsidRPr="00A44DB3">
        <w:rPr>
          <w:color w:val="000000"/>
          <w:sz w:val="28"/>
          <w:szCs w:val="28"/>
        </w:rPr>
        <w:t xml:space="preserve">. </w:t>
      </w:r>
    </w:p>
    <w:p w:rsidR="00223639" w:rsidRPr="00C81EE8" w:rsidRDefault="00223639" w:rsidP="00F31C3A">
      <w:pPr>
        <w:shd w:val="clear" w:color="auto" w:fill="FFFFFF"/>
        <w:tabs>
          <w:tab w:val="left" w:pos="797"/>
        </w:tabs>
        <w:spacing w:line="360" w:lineRule="auto"/>
        <w:ind w:firstLine="709"/>
        <w:jc w:val="both"/>
        <w:rPr>
          <w:sz w:val="28"/>
          <w:szCs w:val="28"/>
        </w:rPr>
      </w:pPr>
    </w:p>
    <w:p w:rsidR="00B97109" w:rsidRPr="00C81EE8" w:rsidRDefault="00B97109" w:rsidP="00F31C3A">
      <w:pPr>
        <w:shd w:val="clear" w:color="auto" w:fill="FFFFFF"/>
        <w:tabs>
          <w:tab w:val="left" w:pos="797"/>
        </w:tabs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Апелляции на предзащите дипло</w:t>
      </w:r>
      <w:r w:rsidR="002966C3" w:rsidRPr="00C81EE8">
        <w:rPr>
          <w:sz w:val="28"/>
          <w:szCs w:val="28"/>
        </w:rPr>
        <w:t>мных работ не принимаются и не рас</w:t>
      </w:r>
      <w:r w:rsidRPr="00C81EE8">
        <w:rPr>
          <w:sz w:val="28"/>
          <w:szCs w:val="28"/>
        </w:rPr>
        <w:t>сматриваются.</w:t>
      </w:r>
      <w:r w:rsidR="0051761E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По результатам выступления составляется протокол пред</w:t>
      </w:r>
      <w:r w:rsidR="005F7C58">
        <w:rPr>
          <w:sz w:val="28"/>
          <w:szCs w:val="28"/>
        </w:rPr>
        <w:t xml:space="preserve">варительной </w:t>
      </w:r>
      <w:r w:rsidRPr="00C81EE8">
        <w:rPr>
          <w:sz w:val="28"/>
          <w:szCs w:val="28"/>
        </w:rPr>
        <w:t>защиты</w:t>
      </w:r>
      <w:r w:rsidR="005F7C58">
        <w:rPr>
          <w:sz w:val="28"/>
          <w:szCs w:val="28"/>
        </w:rPr>
        <w:t xml:space="preserve"> выпускных квалификационных работ</w:t>
      </w:r>
      <w:r w:rsidRPr="00C81EE8">
        <w:rPr>
          <w:sz w:val="28"/>
          <w:szCs w:val="28"/>
        </w:rPr>
        <w:t>, который сдается на кафедру.</w:t>
      </w:r>
    </w:p>
    <w:p w:rsidR="00B97109" w:rsidRPr="00C81EE8" w:rsidRDefault="00B97109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Повторное прохождение предзащиты дипломной работы целесообразно назначать не ранее, чем за месяц до прохождения итоговой государственной аттестации.</w:t>
      </w:r>
    </w:p>
    <w:p w:rsidR="00B97109" w:rsidRPr="00C81EE8" w:rsidRDefault="00B97109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Дополнительные заседания комисси</w:t>
      </w:r>
      <w:r w:rsidR="00247F62">
        <w:rPr>
          <w:sz w:val="28"/>
          <w:szCs w:val="28"/>
        </w:rPr>
        <w:t>и</w:t>
      </w:r>
      <w:r w:rsidRPr="00C81EE8">
        <w:rPr>
          <w:sz w:val="28"/>
          <w:szCs w:val="28"/>
        </w:rPr>
        <w:t xml:space="preserve"> по предзащите организуются в установленные высшим учебным завед</w:t>
      </w:r>
      <w:r w:rsidR="00CC7D7A" w:rsidRPr="00C81EE8">
        <w:rPr>
          <w:sz w:val="28"/>
          <w:szCs w:val="28"/>
        </w:rPr>
        <w:t>ением сроки, но не позднее 1 месяца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до прохождения итоговой государственной аттестации.</w:t>
      </w:r>
    </w:p>
    <w:p w:rsidR="00B97109" w:rsidRPr="00C81EE8" w:rsidRDefault="00B97109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Отчеты о работе комисси</w:t>
      </w:r>
      <w:r w:rsidR="00247F62">
        <w:rPr>
          <w:sz w:val="28"/>
          <w:szCs w:val="28"/>
        </w:rPr>
        <w:t>и</w:t>
      </w:r>
      <w:r w:rsidRPr="00C81EE8">
        <w:rPr>
          <w:sz w:val="28"/>
          <w:szCs w:val="28"/>
        </w:rPr>
        <w:t xml:space="preserve"> по предзащите заслушиваются на ученом совете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высшего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учебного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заведения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и</w:t>
      </w:r>
      <w:r w:rsidR="00247F62">
        <w:rPr>
          <w:sz w:val="28"/>
          <w:szCs w:val="28"/>
        </w:rPr>
        <w:t>,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вместе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с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рекомендациями о совершенствовании порядка проведения</w:t>
      </w:r>
      <w:r w:rsidR="00990C57">
        <w:rPr>
          <w:sz w:val="28"/>
          <w:szCs w:val="28"/>
        </w:rPr>
        <w:t xml:space="preserve"> </w:t>
      </w:r>
      <w:r w:rsidRPr="00C81EE8">
        <w:rPr>
          <w:sz w:val="28"/>
          <w:szCs w:val="28"/>
        </w:rPr>
        <w:t>предзащиты дипломных работ</w:t>
      </w:r>
      <w:r w:rsidR="00247F62">
        <w:rPr>
          <w:sz w:val="28"/>
          <w:szCs w:val="28"/>
        </w:rPr>
        <w:t>,</w:t>
      </w:r>
      <w:r w:rsidRPr="00C81EE8">
        <w:rPr>
          <w:sz w:val="28"/>
          <w:szCs w:val="28"/>
        </w:rPr>
        <w:t xml:space="preserve"> обсуждаются на нем.</w:t>
      </w:r>
    </w:p>
    <w:p w:rsidR="00B97109" w:rsidRPr="00C81EE8" w:rsidRDefault="00B97109" w:rsidP="00F31C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По результатам обсуждения принимается итоговое решение Совета филиала, на котором дается оценка проведенной работе и предлагаются меры по её совершенствованию.</w:t>
      </w:r>
    </w:p>
    <w:p w:rsidR="00247F62" w:rsidRDefault="00247F62" w:rsidP="00EE456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B97109" w:rsidRDefault="00247F62" w:rsidP="00EE4563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ЗАКЛЮЧИТЕЛЬНЫЕ ПОЛОЖЕНИЯ</w:t>
      </w:r>
    </w:p>
    <w:p w:rsidR="00247F62" w:rsidRPr="00247F62" w:rsidRDefault="00247F62" w:rsidP="00EE4563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B97109" w:rsidRPr="00C81EE8" w:rsidRDefault="00B97109" w:rsidP="00EE45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Данные методические рекомендации распространяются на все кафедры филиала ГОУ ВПО «Саратовская государственная академии права» в г. Астрахани.</w:t>
      </w:r>
    </w:p>
    <w:p w:rsidR="00B97109" w:rsidRPr="00C81EE8" w:rsidRDefault="00B97109" w:rsidP="00EE45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Методические рекомендации утверждаются решением Совета филиала ГОУ ВПО «Саратовская государственная академии права» в г. Астрахани</w:t>
      </w:r>
      <w:r w:rsidR="00DD46B7">
        <w:rPr>
          <w:sz w:val="28"/>
          <w:szCs w:val="28"/>
        </w:rPr>
        <w:t>,</w:t>
      </w:r>
      <w:r w:rsidRPr="00C81EE8">
        <w:rPr>
          <w:sz w:val="28"/>
          <w:szCs w:val="28"/>
        </w:rPr>
        <w:t xml:space="preserve"> принят</w:t>
      </w:r>
      <w:r w:rsidR="00DD46B7">
        <w:rPr>
          <w:sz w:val="28"/>
          <w:szCs w:val="28"/>
        </w:rPr>
        <w:t>ым</w:t>
      </w:r>
      <w:r w:rsidRPr="00C81EE8">
        <w:rPr>
          <w:sz w:val="28"/>
          <w:szCs w:val="28"/>
        </w:rPr>
        <w:t xml:space="preserve"> простым большинством голосов от общего числа членов Совета.</w:t>
      </w:r>
    </w:p>
    <w:p w:rsidR="00B97109" w:rsidRPr="00C81EE8" w:rsidRDefault="00B97109" w:rsidP="00EE45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1EE8">
        <w:rPr>
          <w:sz w:val="28"/>
          <w:szCs w:val="28"/>
        </w:rPr>
        <w:t>Изменения в Методические рекомендации вносятся по представлению любого заведующего кафедры филиала</w:t>
      </w:r>
      <w:r w:rsidR="002966C3" w:rsidRPr="00C81EE8">
        <w:rPr>
          <w:sz w:val="28"/>
          <w:szCs w:val="28"/>
        </w:rPr>
        <w:t xml:space="preserve"> ГОУ </w:t>
      </w:r>
      <w:r w:rsidR="00DD46B7">
        <w:rPr>
          <w:sz w:val="28"/>
          <w:szCs w:val="28"/>
        </w:rPr>
        <w:t xml:space="preserve">ВПО </w:t>
      </w:r>
      <w:r w:rsidR="002966C3" w:rsidRPr="00C81EE8">
        <w:rPr>
          <w:sz w:val="28"/>
          <w:szCs w:val="28"/>
        </w:rPr>
        <w:t>«</w:t>
      </w:r>
      <w:r w:rsidRPr="00C81EE8">
        <w:rPr>
          <w:sz w:val="28"/>
          <w:szCs w:val="28"/>
        </w:rPr>
        <w:t>С</w:t>
      </w:r>
      <w:r w:rsidR="00DD46B7">
        <w:rPr>
          <w:sz w:val="28"/>
          <w:szCs w:val="28"/>
        </w:rPr>
        <w:t>аратовской государственной академии права</w:t>
      </w:r>
      <w:r w:rsidR="002966C3" w:rsidRPr="00C81EE8">
        <w:rPr>
          <w:sz w:val="28"/>
          <w:szCs w:val="28"/>
        </w:rPr>
        <w:t xml:space="preserve">» </w:t>
      </w:r>
      <w:r w:rsidRPr="00C81EE8">
        <w:rPr>
          <w:sz w:val="28"/>
          <w:szCs w:val="28"/>
        </w:rPr>
        <w:t>в г. Астрахани, утверждаются</w:t>
      </w:r>
      <w:r w:rsidR="00DD46B7">
        <w:rPr>
          <w:sz w:val="28"/>
          <w:szCs w:val="28"/>
        </w:rPr>
        <w:t xml:space="preserve"> решением</w:t>
      </w:r>
      <w:r w:rsidRPr="00C81EE8">
        <w:rPr>
          <w:sz w:val="28"/>
          <w:szCs w:val="28"/>
        </w:rPr>
        <w:t xml:space="preserve"> Совет</w:t>
      </w:r>
      <w:r w:rsidR="00DD46B7">
        <w:rPr>
          <w:sz w:val="28"/>
          <w:szCs w:val="28"/>
        </w:rPr>
        <w:t>а</w:t>
      </w:r>
      <w:r w:rsidRPr="00C81EE8">
        <w:rPr>
          <w:sz w:val="28"/>
          <w:szCs w:val="28"/>
        </w:rPr>
        <w:t xml:space="preserve"> филиала, принятым 3/4 голосов от общего числа членов Совета.</w:t>
      </w:r>
    </w:p>
    <w:p w:rsidR="00B97109" w:rsidRPr="00C81EE8" w:rsidRDefault="00B97109" w:rsidP="00EE4563">
      <w:pPr>
        <w:spacing w:line="360" w:lineRule="auto"/>
        <w:rPr>
          <w:sz w:val="28"/>
          <w:szCs w:val="28"/>
        </w:rPr>
      </w:pPr>
      <w:bookmarkStart w:id="1" w:name="_GoBack"/>
      <w:bookmarkEnd w:id="1"/>
    </w:p>
    <w:sectPr w:rsidR="00B97109" w:rsidRPr="00C81EE8" w:rsidSect="00C81EE8"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04" w:rsidRDefault="00BE0604">
      <w:r>
        <w:separator/>
      </w:r>
    </w:p>
  </w:endnote>
  <w:endnote w:type="continuationSeparator" w:id="0">
    <w:p w:rsidR="00BE0604" w:rsidRDefault="00BE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C58" w:rsidRDefault="005F7C58" w:rsidP="00A713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7C58" w:rsidRDefault="005F7C58" w:rsidP="00A713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C58" w:rsidRDefault="005F7C58" w:rsidP="00A713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17</w:t>
    </w:r>
    <w:r>
      <w:rPr>
        <w:rStyle w:val="a4"/>
      </w:rPr>
      <w:fldChar w:fldCharType="end"/>
    </w:r>
  </w:p>
  <w:p w:rsidR="005F7C58" w:rsidRDefault="005F7C58" w:rsidP="00A713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04" w:rsidRDefault="00BE0604">
      <w:r>
        <w:separator/>
      </w:r>
    </w:p>
  </w:footnote>
  <w:footnote w:type="continuationSeparator" w:id="0">
    <w:p w:rsidR="00BE0604" w:rsidRDefault="00BE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0905104"/>
    <w:lvl w:ilvl="0">
      <w:numFmt w:val="bullet"/>
      <w:lvlText w:val="*"/>
      <w:lvlJc w:val="left"/>
    </w:lvl>
  </w:abstractNum>
  <w:abstractNum w:abstractNumId="1">
    <w:nsid w:val="0344739C"/>
    <w:multiLevelType w:val="hybridMultilevel"/>
    <w:tmpl w:val="F9E69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7CE3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A10FD"/>
    <w:multiLevelType w:val="multilevel"/>
    <w:tmpl w:val="E0584678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5683F13"/>
    <w:multiLevelType w:val="multilevel"/>
    <w:tmpl w:val="409026F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CEF04B2"/>
    <w:multiLevelType w:val="multilevel"/>
    <w:tmpl w:val="9768FD2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4A16B3D"/>
    <w:multiLevelType w:val="hybridMultilevel"/>
    <w:tmpl w:val="49F23338"/>
    <w:lvl w:ilvl="0" w:tplc="4DE8376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5E351E"/>
    <w:multiLevelType w:val="hybridMultilevel"/>
    <w:tmpl w:val="EB4A3622"/>
    <w:lvl w:ilvl="0" w:tplc="A06E3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109"/>
    <w:rsid w:val="0000056A"/>
    <w:rsid w:val="00005680"/>
    <w:rsid w:val="000065A4"/>
    <w:rsid w:val="000329A2"/>
    <w:rsid w:val="00034FF2"/>
    <w:rsid w:val="00053230"/>
    <w:rsid w:val="000654A1"/>
    <w:rsid w:val="00070905"/>
    <w:rsid w:val="000F296A"/>
    <w:rsid w:val="000F4E95"/>
    <w:rsid w:val="0010612C"/>
    <w:rsid w:val="001239CC"/>
    <w:rsid w:val="00125011"/>
    <w:rsid w:val="00151D89"/>
    <w:rsid w:val="00156FB9"/>
    <w:rsid w:val="00162AD2"/>
    <w:rsid w:val="001801DA"/>
    <w:rsid w:val="001B5875"/>
    <w:rsid w:val="001F10CD"/>
    <w:rsid w:val="002231C7"/>
    <w:rsid w:val="00223639"/>
    <w:rsid w:val="00247F62"/>
    <w:rsid w:val="00252C5F"/>
    <w:rsid w:val="00273D4C"/>
    <w:rsid w:val="002966C3"/>
    <w:rsid w:val="002A3CB5"/>
    <w:rsid w:val="002B5A86"/>
    <w:rsid w:val="0030630F"/>
    <w:rsid w:val="00341F20"/>
    <w:rsid w:val="00346A60"/>
    <w:rsid w:val="00377BCF"/>
    <w:rsid w:val="003A1D7A"/>
    <w:rsid w:val="003B786D"/>
    <w:rsid w:val="004118F1"/>
    <w:rsid w:val="00432828"/>
    <w:rsid w:val="00455AFC"/>
    <w:rsid w:val="00462E3A"/>
    <w:rsid w:val="004E2F08"/>
    <w:rsid w:val="004F00A1"/>
    <w:rsid w:val="0051761E"/>
    <w:rsid w:val="005411CB"/>
    <w:rsid w:val="00551F68"/>
    <w:rsid w:val="00557DEB"/>
    <w:rsid w:val="00561279"/>
    <w:rsid w:val="005812BE"/>
    <w:rsid w:val="005C2A9E"/>
    <w:rsid w:val="005E1E3E"/>
    <w:rsid w:val="005E20B7"/>
    <w:rsid w:val="005E32F4"/>
    <w:rsid w:val="005E7904"/>
    <w:rsid w:val="005F7C58"/>
    <w:rsid w:val="0062530D"/>
    <w:rsid w:val="006354B5"/>
    <w:rsid w:val="00644B30"/>
    <w:rsid w:val="00694FB3"/>
    <w:rsid w:val="006A4123"/>
    <w:rsid w:val="006D51A4"/>
    <w:rsid w:val="006E0626"/>
    <w:rsid w:val="006F6E17"/>
    <w:rsid w:val="007144CC"/>
    <w:rsid w:val="00735E87"/>
    <w:rsid w:val="00765EEE"/>
    <w:rsid w:val="00766FE5"/>
    <w:rsid w:val="007740CA"/>
    <w:rsid w:val="00780909"/>
    <w:rsid w:val="00794158"/>
    <w:rsid w:val="007D4238"/>
    <w:rsid w:val="0081784E"/>
    <w:rsid w:val="008435D3"/>
    <w:rsid w:val="00845E19"/>
    <w:rsid w:val="0084753A"/>
    <w:rsid w:val="0085778E"/>
    <w:rsid w:val="008B0FBB"/>
    <w:rsid w:val="008D43D5"/>
    <w:rsid w:val="008E0136"/>
    <w:rsid w:val="008E1AFA"/>
    <w:rsid w:val="008F22D7"/>
    <w:rsid w:val="0094540C"/>
    <w:rsid w:val="009458FA"/>
    <w:rsid w:val="00986AF6"/>
    <w:rsid w:val="00990C57"/>
    <w:rsid w:val="00991A03"/>
    <w:rsid w:val="009A2A7D"/>
    <w:rsid w:val="009B03F8"/>
    <w:rsid w:val="009C32CE"/>
    <w:rsid w:val="009C7CDE"/>
    <w:rsid w:val="009D1040"/>
    <w:rsid w:val="009E35B4"/>
    <w:rsid w:val="009E47AE"/>
    <w:rsid w:val="009E7854"/>
    <w:rsid w:val="00A14D24"/>
    <w:rsid w:val="00A71391"/>
    <w:rsid w:val="00A77FB0"/>
    <w:rsid w:val="00A953B9"/>
    <w:rsid w:val="00AA61DB"/>
    <w:rsid w:val="00AB3F79"/>
    <w:rsid w:val="00AB6CBA"/>
    <w:rsid w:val="00AE256F"/>
    <w:rsid w:val="00B106A8"/>
    <w:rsid w:val="00B12CD9"/>
    <w:rsid w:val="00B202BC"/>
    <w:rsid w:val="00B35AAC"/>
    <w:rsid w:val="00B5757F"/>
    <w:rsid w:val="00B60494"/>
    <w:rsid w:val="00B82F91"/>
    <w:rsid w:val="00B97109"/>
    <w:rsid w:val="00B978E8"/>
    <w:rsid w:val="00BA369D"/>
    <w:rsid w:val="00BD759C"/>
    <w:rsid w:val="00BE0604"/>
    <w:rsid w:val="00C631BE"/>
    <w:rsid w:val="00C65C0B"/>
    <w:rsid w:val="00C81EE8"/>
    <w:rsid w:val="00C968CC"/>
    <w:rsid w:val="00CA546D"/>
    <w:rsid w:val="00CB4B02"/>
    <w:rsid w:val="00CC7D7A"/>
    <w:rsid w:val="00CD507B"/>
    <w:rsid w:val="00CF339D"/>
    <w:rsid w:val="00D17177"/>
    <w:rsid w:val="00D34480"/>
    <w:rsid w:val="00D344F8"/>
    <w:rsid w:val="00D41F7E"/>
    <w:rsid w:val="00D4388F"/>
    <w:rsid w:val="00D607AF"/>
    <w:rsid w:val="00D77F05"/>
    <w:rsid w:val="00D86754"/>
    <w:rsid w:val="00DA76C6"/>
    <w:rsid w:val="00DC79EF"/>
    <w:rsid w:val="00DD46B7"/>
    <w:rsid w:val="00DD7ADF"/>
    <w:rsid w:val="00DE0EEA"/>
    <w:rsid w:val="00DE28EB"/>
    <w:rsid w:val="00DF0235"/>
    <w:rsid w:val="00DF488B"/>
    <w:rsid w:val="00E64ED1"/>
    <w:rsid w:val="00E87693"/>
    <w:rsid w:val="00E90BB0"/>
    <w:rsid w:val="00E93E2F"/>
    <w:rsid w:val="00EA124C"/>
    <w:rsid w:val="00EA2630"/>
    <w:rsid w:val="00EC725E"/>
    <w:rsid w:val="00EE4563"/>
    <w:rsid w:val="00F24AE9"/>
    <w:rsid w:val="00F24F7D"/>
    <w:rsid w:val="00F31C3A"/>
    <w:rsid w:val="00F41940"/>
    <w:rsid w:val="00F52A8A"/>
    <w:rsid w:val="00F80054"/>
    <w:rsid w:val="00F84303"/>
    <w:rsid w:val="00FA6ECA"/>
    <w:rsid w:val="00FC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82B11-5568-431A-AF86-288D075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0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autoRedefine/>
    <w:qFormat/>
    <w:rsid w:val="00644B30"/>
    <w:pPr>
      <w:keepNext/>
      <w:widowControl/>
      <w:suppressAutoHyphens/>
      <w:spacing w:line="360" w:lineRule="auto"/>
      <w:jc w:val="center"/>
      <w:outlineLvl w:val="0"/>
    </w:pPr>
    <w:rPr>
      <w:bCs/>
      <w:i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971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7109"/>
  </w:style>
  <w:style w:type="paragraph" w:styleId="a5">
    <w:name w:val="Body Text Indent"/>
    <w:basedOn w:val="a"/>
    <w:rsid w:val="00B97109"/>
    <w:pPr>
      <w:tabs>
        <w:tab w:val="right" w:pos="567"/>
        <w:tab w:val="left" w:pos="680"/>
        <w:tab w:val="left" w:pos="1106"/>
        <w:tab w:val="left" w:pos="1729"/>
        <w:tab w:val="right" w:leader="dot" w:pos="7002"/>
      </w:tabs>
      <w:ind w:firstLine="709"/>
      <w:jc w:val="both"/>
    </w:pPr>
    <w:rPr>
      <w:sz w:val="28"/>
      <w:szCs w:val="28"/>
    </w:rPr>
  </w:style>
  <w:style w:type="character" w:styleId="a6">
    <w:name w:val="Hyperlink"/>
    <w:basedOn w:val="a0"/>
    <w:rsid w:val="00B97109"/>
    <w:rPr>
      <w:color w:val="auto"/>
      <w:u w:val="single"/>
    </w:rPr>
  </w:style>
  <w:style w:type="character" w:styleId="a7">
    <w:name w:val="Emphasis"/>
    <w:basedOn w:val="a0"/>
    <w:qFormat/>
    <w:rsid w:val="00B97109"/>
    <w:rPr>
      <w:i/>
      <w:iCs/>
    </w:rPr>
  </w:style>
  <w:style w:type="character" w:customStyle="1" w:styleId="c1">
    <w:name w:val="c1"/>
    <w:basedOn w:val="a0"/>
    <w:rsid w:val="00B97109"/>
  </w:style>
  <w:style w:type="paragraph" w:styleId="2">
    <w:name w:val="Body Text Indent 2"/>
    <w:basedOn w:val="a"/>
    <w:rsid w:val="00B97109"/>
    <w:pPr>
      <w:spacing w:after="120" w:line="480" w:lineRule="auto"/>
      <w:ind w:left="283"/>
    </w:pPr>
  </w:style>
  <w:style w:type="paragraph" w:customStyle="1" w:styleId="a8">
    <w:name w:val="Содерж"/>
    <w:basedOn w:val="a"/>
    <w:rsid w:val="0094540C"/>
    <w:pPr>
      <w:widowControl/>
      <w:tabs>
        <w:tab w:val="left" w:leader="dot" w:pos="9072"/>
      </w:tabs>
      <w:autoSpaceDE/>
      <w:autoSpaceDN/>
      <w:adjustRightInd/>
      <w:spacing w:after="6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22733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Ляля</dc:creator>
  <cp:keywords/>
  <cp:lastModifiedBy>Irina</cp:lastModifiedBy>
  <cp:revision>2</cp:revision>
  <dcterms:created xsi:type="dcterms:W3CDTF">2014-09-02T13:44:00Z</dcterms:created>
  <dcterms:modified xsi:type="dcterms:W3CDTF">2014-09-02T13:44:00Z</dcterms:modified>
</cp:coreProperties>
</file>