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E1" w:rsidRPr="00033339" w:rsidRDefault="00E30BE1" w:rsidP="00E30BE1">
      <w:pPr>
        <w:spacing w:after="0" w:line="360" w:lineRule="auto"/>
        <w:jc w:val="center"/>
        <w:rPr>
          <w:rFonts w:ascii="Times New Roman" w:hAnsi="Times New Roman"/>
          <w:b/>
          <w:sz w:val="28"/>
          <w:szCs w:val="28"/>
        </w:rPr>
      </w:pPr>
      <w:r w:rsidRPr="00033339">
        <w:rPr>
          <w:rFonts w:ascii="Times New Roman" w:hAnsi="Times New Roman"/>
          <w:b/>
          <w:sz w:val="28"/>
          <w:szCs w:val="28"/>
        </w:rPr>
        <w:t>В</w:t>
      </w:r>
      <w:r>
        <w:rPr>
          <w:rFonts w:ascii="Times New Roman" w:hAnsi="Times New Roman"/>
          <w:b/>
          <w:sz w:val="28"/>
          <w:szCs w:val="28"/>
        </w:rPr>
        <w:t>ВЕДЕНИЕ</w:t>
      </w:r>
    </w:p>
    <w:p w:rsidR="00E30BE1" w:rsidRPr="00731BE4" w:rsidRDefault="00C56CCC" w:rsidP="00E30BE1">
      <w:pPr>
        <w:pStyle w:val="a3"/>
        <w:spacing w:after="0" w:line="360" w:lineRule="auto"/>
        <w:ind w:left="0" w:firstLine="709"/>
        <w:jc w:val="both"/>
        <w:rPr>
          <w:rFonts w:ascii="Times New Roman" w:hAnsi="Times New Roman"/>
          <w:sz w:val="28"/>
          <w:szCs w:val="28"/>
          <w:lang w:eastAsia="ru-RU"/>
        </w:rPr>
      </w:pPr>
      <w:r w:rsidRPr="00C56CCC">
        <w:rPr>
          <w:rFonts w:ascii="Times New Roman" w:hAnsi="Times New Roman"/>
          <w:i/>
          <w:sz w:val="28"/>
          <w:szCs w:val="28"/>
          <w:lang w:eastAsia="ru-RU"/>
        </w:rPr>
        <w:t>Актуальность</w:t>
      </w:r>
      <w:r>
        <w:rPr>
          <w:rFonts w:ascii="Times New Roman" w:hAnsi="Times New Roman"/>
          <w:sz w:val="28"/>
          <w:szCs w:val="28"/>
          <w:lang w:eastAsia="ru-RU"/>
        </w:rPr>
        <w:t xml:space="preserve"> выбранной темы обусловлено тем, что д</w:t>
      </w:r>
      <w:r w:rsidR="00E30BE1" w:rsidRPr="00731BE4">
        <w:rPr>
          <w:rFonts w:ascii="Times New Roman" w:hAnsi="Times New Roman"/>
          <w:sz w:val="28"/>
          <w:szCs w:val="28"/>
          <w:lang w:eastAsia="ru-RU"/>
        </w:rPr>
        <w:t xml:space="preserve">ля </w:t>
      </w:r>
      <w:r>
        <w:rPr>
          <w:rFonts w:ascii="Times New Roman" w:hAnsi="Times New Roman"/>
          <w:sz w:val="28"/>
          <w:szCs w:val="28"/>
          <w:lang w:eastAsia="ru-RU"/>
        </w:rPr>
        <w:t>выгодной реализации продукции</w:t>
      </w:r>
      <w:r w:rsidR="00E30BE1" w:rsidRPr="00731BE4">
        <w:rPr>
          <w:rFonts w:ascii="Times New Roman" w:hAnsi="Times New Roman"/>
          <w:sz w:val="28"/>
          <w:szCs w:val="28"/>
          <w:lang w:eastAsia="ru-RU"/>
        </w:rPr>
        <w:t xml:space="preserve"> предприят</w:t>
      </w:r>
      <w:r>
        <w:rPr>
          <w:rFonts w:ascii="Times New Roman" w:hAnsi="Times New Roman"/>
          <w:sz w:val="28"/>
          <w:szCs w:val="28"/>
          <w:lang w:eastAsia="ru-RU"/>
        </w:rPr>
        <w:t>ия</w:t>
      </w:r>
      <w:r w:rsidR="00E30BE1" w:rsidRPr="00731BE4">
        <w:rPr>
          <w:rFonts w:ascii="Times New Roman" w:hAnsi="Times New Roman"/>
          <w:sz w:val="28"/>
          <w:szCs w:val="28"/>
          <w:lang w:eastAsia="ru-RU"/>
        </w:rPr>
        <w:t xml:space="preserve"> необходимо регулярно распространять о ней информацию. То есть рекламировать. Поэтому практически каждое предприятие в наши дни сталкивается с таким видом расходов, как расходы на рекламу. Основным документом, регулирующим вопросы по распространению рекламы, является Федеральный закон от 18 июля 1995 г. № 108-ФЗ «О рекламе».</w:t>
      </w:r>
    </w:p>
    <w:p w:rsidR="00E30BE1" w:rsidRPr="00731BE4" w:rsidRDefault="00E30BE1" w:rsidP="00E30BE1">
      <w:pPr>
        <w:pStyle w:val="a3"/>
        <w:spacing w:after="0" w:line="360" w:lineRule="auto"/>
        <w:ind w:left="0" w:firstLine="709"/>
        <w:jc w:val="both"/>
        <w:rPr>
          <w:rFonts w:ascii="Times New Roman" w:hAnsi="Times New Roman"/>
          <w:sz w:val="28"/>
          <w:szCs w:val="28"/>
          <w:lang w:eastAsia="ru-RU"/>
        </w:rPr>
      </w:pPr>
      <w:r w:rsidRPr="00731BE4">
        <w:rPr>
          <w:rFonts w:ascii="Times New Roman" w:hAnsi="Times New Roman"/>
          <w:sz w:val="28"/>
          <w:szCs w:val="28"/>
          <w:lang w:eastAsia="ru-RU"/>
        </w:rPr>
        <w:t>В соответствии со ст. 2 вышеуказанного закона рекламой признается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и начинаний.</w:t>
      </w:r>
    </w:p>
    <w:p w:rsidR="00C56CCC" w:rsidRDefault="00C56CCC" w:rsidP="00C56CCC">
      <w:pPr>
        <w:pStyle w:val="a3"/>
        <w:spacing w:after="0" w:line="360" w:lineRule="auto"/>
        <w:ind w:left="0" w:firstLine="709"/>
        <w:jc w:val="both"/>
        <w:rPr>
          <w:rFonts w:ascii="Times New Roman" w:hAnsi="Times New Roman"/>
          <w:sz w:val="28"/>
          <w:szCs w:val="28"/>
          <w:lang w:eastAsia="ru-RU"/>
        </w:rPr>
      </w:pPr>
      <w:r w:rsidRPr="00C56CCC">
        <w:rPr>
          <w:rFonts w:ascii="Times New Roman" w:hAnsi="Times New Roman"/>
          <w:i/>
          <w:sz w:val="28"/>
          <w:szCs w:val="28"/>
          <w:lang w:eastAsia="ru-RU"/>
        </w:rPr>
        <w:t>Объектом</w:t>
      </w:r>
      <w:r w:rsidRPr="00C56CCC">
        <w:rPr>
          <w:rFonts w:ascii="Times New Roman" w:hAnsi="Times New Roman"/>
          <w:sz w:val="28"/>
          <w:szCs w:val="28"/>
          <w:lang w:eastAsia="ru-RU"/>
        </w:rPr>
        <w:t xml:space="preserve"> исследования данной контрольной работы являются расходы на рекламу.</w:t>
      </w:r>
    </w:p>
    <w:p w:rsidR="00C56CCC" w:rsidRDefault="00C56CCC" w:rsidP="00C56CCC">
      <w:pPr>
        <w:pStyle w:val="a3"/>
        <w:spacing w:after="0" w:line="360" w:lineRule="auto"/>
        <w:ind w:left="0" w:firstLine="709"/>
        <w:jc w:val="both"/>
        <w:rPr>
          <w:rFonts w:ascii="Times New Roman" w:hAnsi="Times New Roman"/>
          <w:sz w:val="28"/>
          <w:szCs w:val="28"/>
          <w:lang w:eastAsia="ru-RU"/>
        </w:rPr>
      </w:pPr>
      <w:r w:rsidRPr="00C56CCC">
        <w:rPr>
          <w:rFonts w:ascii="Times New Roman" w:hAnsi="Times New Roman"/>
          <w:i/>
          <w:sz w:val="28"/>
          <w:szCs w:val="28"/>
          <w:lang w:eastAsia="ru-RU"/>
        </w:rPr>
        <w:t>Целью</w:t>
      </w:r>
      <w:r>
        <w:rPr>
          <w:rFonts w:ascii="Times New Roman" w:hAnsi="Times New Roman"/>
          <w:sz w:val="28"/>
          <w:szCs w:val="28"/>
          <w:lang w:eastAsia="ru-RU"/>
        </w:rPr>
        <w:t xml:space="preserve"> контрольной работы является рассмотреть отражение расходов на рекламу в налоговом учете.</w:t>
      </w:r>
    </w:p>
    <w:p w:rsidR="00C56CCC" w:rsidRDefault="00C56CCC" w:rsidP="00C56CCC">
      <w:pPr>
        <w:pStyle w:val="a3"/>
        <w:spacing w:after="0" w:line="360" w:lineRule="auto"/>
        <w:ind w:left="0" w:firstLine="709"/>
        <w:jc w:val="both"/>
        <w:rPr>
          <w:rFonts w:ascii="Times New Roman" w:hAnsi="Times New Roman"/>
          <w:sz w:val="28"/>
          <w:szCs w:val="28"/>
          <w:lang w:eastAsia="ru-RU"/>
        </w:rPr>
      </w:pPr>
      <w:r w:rsidRPr="00C56CCC">
        <w:rPr>
          <w:rFonts w:ascii="Times New Roman" w:hAnsi="Times New Roman"/>
          <w:sz w:val="28"/>
          <w:szCs w:val="28"/>
          <w:lang w:eastAsia="ru-RU"/>
        </w:rPr>
        <w:t xml:space="preserve">На основе цели в контрольной работе поставлены следующие </w:t>
      </w:r>
      <w:r w:rsidRPr="00C25743">
        <w:rPr>
          <w:rFonts w:ascii="Times New Roman" w:hAnsi="Times New Roman"/>
          <w:i/>
          <w:sz w:val="28"/>
          <w:szCs w:val="28"/>
          <w:lang w:eastAsia="ru-RU"/>
        </w:rPr>
        <w:t>задачи</w:t>
      </w:r>
      <w:r w:rsidRPr="00C56CCC">
        <w:rPr>
          <w:rFonts w:ascii="Times New Roman" w:hAnsi="Times New Roman"/>
          <w:sz w:val="28"/>
          <w:szCs w:val="28"/>
          <w:lang w:eastAsia="ru-RU"/>
        </w:rPr>
        <w:t>:</w:t>
      </w:r>
    </w:p>
    <w:p w:rsidR="00C56CCC" w:rsidRDefault="00C56CCC" w:rsidP="00C56CCC">
      <w:pPr>
        <w:pStyle w:val="a3"/>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изучить расходы на рекламу и их виды;</w:t>
      </w:r>
    </w:p>
    <w:p w:rsidR="00C56CCC" w:rsidRDefault="00C56CCC" w:rsidP="00C56CCC">
      <w:pPr>
        <w:pStyle w:val="a3"/>
        <w:spacing w:after="0" w:line="360" w:lineRule="auto"/>
        <w:ind w:left="0" w:firstLine="709"/>
        <w:jc w:val="both"/>
        <w:rPr>
          <w:rFonts w:ascii="Times New Roman" w:hAnsi="Times New Roman"/>
          <w:bCs/>
          <w:sz w:val="28"/>
          <w:szCs w:val="28"/>
          <w:lang w:eastAsia="ru-RU"/>
        </w:rPr>
      </w:pPr>
      <w:r>
        <w:rPr>
          <w:rFonts w:ascii="Times New Roman" w:hAnsi="Times New Roman"/>
          <w:sz w:val="28"/>
          <w:szCs w:val="28"/>
          <w:lang w:eastAsia="ru-RU"/>
        </w:rPr>
        <w:t>- проанализировать у</w:t>
      </w:r>
      <w:r w:rsidRPr="000A4FA7">
        <w:rPr>
          <w:rFonts w:ascii="Times New Roman" w:hAnsi="Times New Roman"/>
          <w:sz w:val="28"/>
          <w:szCs w:val="28"/>
          <w:lang w:eastAsia="ru-RU"/>
        </w:rPr>
        <w:t>чет</w:t>
      </w:r>
      <w:r w:rsidRPr="000A4FA7">
        <w:rPr>
          <w:rFonts w:ascii="Times New Roman" w:hAnsi="Times New Roman"/>
          <w:bCs/>
          <w:sz w:val="28"/>
          <w:szCs w:val="28"/>
          <w:lang w:eastAsia="ru-RU"/>
        </w:rPr>
        <w:t xml:space="preserve"> различных видов рекламных расходов</w:t>
      </w:r>
      <w:r>
        <w:rPr>
          <w:rFonts w:ascii="Times New Roman" w:hAnsi="Times New Roman"/>
          <w:bCs/>
          <w:sz w:val="28"/>
          <w:szCs w:val="28"/>
          <w:lang w:eastAsia="ru-RU"/>
        </w:rPr>
        <w:t>;</w:t>
      </w:r>
    </w:p>
    <w:p w:rsidR="00C56CCC" w:rsidRPr="00C56CCC" w:rsidRDefault="00C56CCC" w:rsidP="00C56CCC">
      <w:pPr>
        <w:pStyle w:val="a3"/>
        <w:spacing w:after="0" w:line="360" w:lineRule="auto"/>
        <w:ind w:left="0" w:firstLine="709"/>
        <w:jc w:val="both"/>
        <w:rPr>
          <w:rFonts w:ascii="Times New Roman" w:hAnsi="Times New Roman"/>
          <w:sz w:val="28"/>
          <w:szCs w:val="28"/>
          <w:lang w:eastAsia="ru-RU"/>
        </w:rPr>
      </w:pPr>
      <w:r>
        <w:rPr>
          <w:rFonts w:ascii="Times New Roman" w:hAnsi="Times New Roman"/>
          <w:bCs/>
          <w:sz w:val="28"/>
          <w:szCs w:val="28"/>
          <w:lang w:eastAsia="ru-RU"/>
        </w:rPr>
        <w:t>- </w:t>
      </w:r>
      <w:r>
        <w:rPr>
          <w:rFonts w:ascii="Times New Roman" w:hAnsi="Times New Roman"/>
          <w:sz w:val="28"/>
          <w:szCs w:val="28"/>
          <w:lang w:eastAsia="ru-RU"/>
        </w:rPr>
        <w:t>изучить х</w:t>
      </w:r>
      <w:r w:rsidRPr="000A4FA7">
        <w:rPr>
          <w:rFonts w:ascii="Times New Roman" w:hAnsi="Times New Roman"/>
          <w:sz w:val="28"/>
          <w:szCs w:val="28"/>
          <w:lang w:eastAsia="ru-RU"/>
        </w:rPr>
        <w:t>озяйственные операции по учету расходов на рекламу</w:t>
      </w:r>
      <w:r>
        <w:rPr>
          <w:rFonts w:ascii="Times New Roman" w:hAnsi="Times New Roman"/>
          <w:sz w:val="28"/>
          <w:szCs w:val="28"/>
          <w:lang w:eastAsia="ru-RU"/>
        </w:rPr>
        <w:t>.</w:t>
      </w:r>
    </w:p>
    <w:p w:rsidR="00C56CCC" w:rsidRDefault="00C56CCC" w:rsidP="00C56CCC">
      <w:pPr>
        <w:spacing w:after="0" w:line="360" w:lineRule="auto"/>
        <w:ind w:left="709"/>
        <w:jc w:val="both"/>
        <w:rPr>
          <w:rFonts w:ascii="Times New Roman" w:hAnsi="Times New Roman"/>
          <w:sz w:val="28"/>
          <w:szCs w:val="28"/>
          <w:lang w:eastAsia="ru-RU"/>
        </w:rPr>
      </w:pPr>
    </w:p>
    <w:p w:rsidR="00E30BE1" w:rsidRDefault="00E30BE1" w:rsidP="00E30BE1">
      <w:pPr>
        <w:spacing w:after="0" w:line="360" w:lineRule="auto"/>
        <w:jc w:val="both"/>
        <w:rPr>
          <w:rFonts w:ascii="Times New Roman" w:hAnsi="Times New Roman"/>
          <w:sz w:val="28"/>
          <w:szCs w:val="28"/>
          <w:lang w:eastAsia="ru-RU"/>
        </w:rPr>
      </w:pPr>
    </w:p>
    <w:p w:rsidR="00C25743" w:rsidRDefault="00C25743" w:rsidP="00E30BE1">
      <w:pPr>
        <w:spacing w:after="0" w:line="360" w:lineRule="auto"/>
        <w:jc w:val="both"/>
        <w:rPr>
          <w:rFonts w:ascii="Times New Roman" w:hAnsi="Times New Roman"/>
          <w:sz w:val="28"/>
          <w:szCs w:val="28"/>
          <w:lang w:eastAsia="ru-RU"/>
        </w:rPr>
      </w:pPr>
    </w:p>
    <w:p w:rsidR="00C25743" w:rsidRDefault="00C25743" w:rsidP="00E30BE1">
      <w:pPr>
        <w:spacing w:after="0" w:line="360" w:lineRule="auto"/>
        <w:jc w:val="both"/>
        <w:rPr>
          <w:rFonts w:ascii="Times New Roman" w:hAnsi="Times New Roman"/>
          <w:sz w:val="28"/>
          <w:szCs w:val="28"/>
          <w:lang w:eastAsia="ru-RU"/>
        </w:rPr>
      </w:pPr>
    </w:p>
    <w:p w:rsidR="00C25743" w:rsidRDefault="00C25743" w:rsidP="00E30BE1">
      <w:pPr>
        <w:spacing w:after="0" w:line="360" w:lineRule="auto"/>
        <w:jc w:val="both"/>
        <w:rPr>
          <w:rFonts w:ascii="Times New Roman" w:hAnsi="Times New Roman"/>
          <w:sz w:val="28"/>
          <w:szCs w:val="28"/>
          <w:lang w:eastAsia="ru-RU"/>
        </w:rPr>
      </w:pPr>
    </w:p>
    <w:p w:rsidR="00C25743" w:rsidRPr="00731BE4" w:rsidRDefault="00C25743" w:rsidP="00E30BE1">
      <w:pPr>
        <w:spacing w:after="0" w:line="360" w:lineRule="auto"/>
        <w:jc w:val="both"/>
        <w:rPr>
          <w:rFonts w:ascii="Times New Roman" w:hAnsi="Times New Roman"/>
          <w:sz w:val="28"/>
          <w:szCs w:val="28"/>
          <w:lang w:eastAsia="ru-RU"/>
        </w:rPr>
      </w:pPr>
    </w:p>
    <w:p w:rsidR="00E30BE1" w:rsidRDefault="00E30BE1" w:rsidP="000A4FA7">
      <w:pPr>
        <w:spacing w:after="0" w:line="360" w:lineRule="auto"/>
        <w:jc w:val="both"/>
        <w:rPr>
          <w:rFonts w:ascii="Times New Roman" w:hAnsi="Times New Roman"/>
          <w:sz w:val="28"/>
          <w:szCs w:val="28"/>
          <w:lang w:eastAsia="ru-RU"/>
        </w:rPr>
      </w:pPr>
    </w:p>
    <w:p w:rsidR="000A4FA7" w:rsidRDefault="000A4FA7" w:rsidP="000A4FA7">
      <w:pPr>
        <w:spacing w:after="0" w:line="360" w:lineRule="auto"/>
        <w:jc w:val="both"/>
        <w:rPr>
          <w:rFonts w:ascii="Times New Roman" w:hAnsi="Times New Roman"/>
          <w:sz w:val="28"/>
          <w:szCs w:val="28"/>
        </w:rPr>
      </w:pPr>
      <w:r w:rsidRPr="000A4FA7">
        <w:rPr>
          <w:rFonts w:ascii="Times New Roman" w:hAnsi="Times New Roman"/>
          <w:sz w:val="28"/>
          <w:szCs w:val="28"/>
          <w:lang w:eastAsia="ru-RU"/>
        </w:rPr>
        <w:t xml:space="preserve">ГЛАВА 1. </w:t>
      </w:r>
      <w:r w:rsidRPr="000A4FA7">
        <w:rPr>
          <w:rFonts w:ascii="Times New Roman" w:hAnsi="Times New Roman"/>
          <w:sz w:val="28"/>
          <w:szCs w:val="28"/>
        </w:rPr>
        <w:t>НАЛОГОВЫЙ УЧЕТ РАСХОДОВ НА РЕКЛАМУ</w:t>
      </w:r>
    </w:p>
    <w:p w:rsidR="000A4FA7" w:rsidRPr="000A4FA7" w:rsidRDefault="000A4FA7" w:rsidP="000A4FA7">
      <w:pPr>
        <w:spacing w:after="0" w:line="360" w:lineRule="auto"/>
        <w:jc w:val="both"/>
        <w:rPr>
          <w:rFonts w:ascii="Times New Roman" w:hAnsi="Times New Roman"/>
          <w:sz w:val="28"/>
          <w:szCs w:val="28"/>
          <w:lang w:eastAsia="ru-RU"/>
        </w:rPr>
      </w:pPr>
    </w:p>
    <w:p w:rsidR="00EE5599" w:rsidRPr="000A4FA7" w:rsidRDefault="00EE5599" w:rsidP="000A4FA7">
      <w:pPr>
        <w:pStyle w:val="a3"/>
        <w:numPr>
          <w:ilvl w:val="1"/>
          <w:numId w:val="8"/>
        </w:numPr>
        <w:spacing w:after="0" w:line="360" w:lineRule="auto"/>
        <w:jc w:val="both"/>
        <w:rPr>
          <w:rFonts w:ascii="Times New Roman" w:hAnsi="Times New Roman"/>
          <w:sz w:val="28"/>
          <w:szCs w:val="28"/>
          <w:lang w:eastAsia="ru-RU"/>
        </w:rPr>
      </w:pPr>
      <w:r w:rsidRPr="000A4FA7">
        <w:rPr>
          <w:rFonts w:ascii="Times New Roman" w:hAnsi="Times New Roman"/>
          <w:sz w:val="28"/>
          <w:szCs w:val="28"/>
          <w:lang w:eastAsia="ru-RU"/>
        </w:rPr>
        <w:t>Расходы на рекламу</w:t>
      </w:r>
      <w:r w:rsidR="000A4FA7" w:rsidRPr="000A4FA7">
        <w:rPr>
          <w:rFonts w:ascii="Times New Roman" w:hAnsi="Times New Roman"/>
          <w:sz w:val="28"/>
          <w:szCs w:val="28"/>
          <w:lang w:eastAsia="ru-RU"/>
        </w:rPr>
        <w:t>, виды расходов на рекламу</w:t>
      </w:r>
    </w:p>
    <w:p w:rsidR="00EE5599" w:rsidRPr="000A4FA7" w:rsidRDefault="00EE5599" w:rsidP="000A4FA7">
      <w:pPr>
        <w:spacing w:after="0" w:line="360" w:lineRule="auto"/>
        <w:ind w:firstLine="709"/>
        <w:jc w:val="both"/>
        <w:rPr>
          <w:rFonts w:ascii="Times New Roman" w:hAnsi="Times New Roman"/>
          <w:sz w:val="28"/>
          <w:szCs w:val="28"/>
        </w:rPr>
      </w:pPr>
    </w:p>
    <w:p w:rsidR="00EE5599" w:rsidRPr="000A4FA7" w:rsidRDefault="00EE5599" w:rsidP="000A4FA7">
      <w:pPr>
        <w:spacing w:after="0" w:line="360" w:lineRule="auto"/>
        <w:ind w:firstLine="709"/>
        <w:jc w:val="both"/>
        <w:rPr>
          <w:rFonts w:ascii="Times New Roman" w:hAnsi="Times New Roman"/>
          <w:sz w:val="28"/>
          <w:szCs w:val="28"/>
          <w:lang w:eastAsia="ru-RU"/>
        </w:rPr>
      </w:pPr>
      <w:r w:rsidRPr="000A4FA7">
        <w:rPr>
          <w:rFonts w:ascii="Times New Roman" w:hAnsi="Times New Roman"/>
          <w:sz w:val="28"/>
          <w:szCs w:val="28"/>
          <w:lang w:eastAsia="ru-RU"/>
        </w:rPr>
        <w:t>Согласно п.</w:t>
      </w:r>
      <w:r w:rsidR="000A4FA7">
        <w:rPr>
          <w:rFonts w:ascii="Times New Roman" w:hAnsi="Times New Roman"/>
          <w:sz w:val="28"/>
          <w:szCs w:val="28"/>
          <w:lang w:eastAsia="ru-RU"/>
        </w:rPr>
        <w:t xml:space="preserve"> </w:t>
      </w:r>
      <w:r w:rsidRPr="000A4FA7">
        <w:rPr>
          <w:rFonts w:ascii="Times New Roman" w:hAnsi="Times New Roman"/>
          <w:sz w:val="28"/>
          <w:szCs w:val="28"/>
          <w:lang w:eastAsia="ru-RU"/>
        </w:rPr>
        <w:t xml:space="preserve">4 ст.264 НК РФ расходами на рекламу признаются: </w:t>
      </w:r>
    </w:p>
    <w:p w:rsidR="00EE5599" w:rsidRPr="000A4FA7" w:rsidRDefault="00EE5599" w:rsidP="000A4FA7">
      <w:pPr>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 xml:space="preserve">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 </w:t>
      </w:r>
    </w:p>
    <w:p w:rsidR="00EE5599" w:rsidRPr="000A4FA7" w:rsidRDefault="00EE5599" w:rsidP="000A4FA7">
      <w:pPr>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 xml:space="preserve">Расходы на световую и иную наружную рекламу, включая изготовление рекламных стендов и рекламных щитов; </w:t>
      </w:r>
    </w:p>
    <w:p w:rsidR="00EE5599" w:rsidRPr="000A4FA7" w:rsidRDefault="00EE5599" w:rsidP="000A4FA7">
      <w:pPr>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реализуемых товарах, выполняемых работах, оказываемых услугах, товарных знаках и знаках обслуживания, и (или) о самой организации, на уценку товаров, полностью или частично потерявших свои первоначальные качества при экспонировании.</w:t>
      </w:r>
    </w:p>
    <w:p w:rsidR="00EE5599" w:rsidRPr="000A4FA7" w:rsidRDefault="00EE5599" w:rsidP="000A4FA7">
      <w:pPr>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не указанные в абзацах втором — четвертом настоящего пункта, осуществленные им в течение отчетного (налогового) периода, для целей налогообложения признаются в размере,</w:t>
      </w:r>
      <w:r w:rsidRPr="000A4FA7">
        <w:rPr>
          <w:rFonts w:ascii="Times New Roman" w:hAnsi="Times New Roman"/>
          <w:bCs/>
          <w:sz w:val="28"/>
          <w:szCs w:val="28"/>
          <w:lang w:eastAsia="ru-RU"/>
        </w:rPr>
        <w:t xml:space="preserve"> не превышающем 1% выручки от реализации.</w:t>
      </w:r>
      <w:r w:rsidRPr="000A4FA7">
        <w:rPr>
          <w:rFonts w:ascii="Times New Roman" w:hAnsi="Times New Roman"/>
          <w:sz w:val="28"/>
          <w:szCs w:val="28"/>
          <w:lang w:eastAsia="ru-RU"/>
        </w:rPr>
        <w:t xml:space="preserve"> </w:t>
      </w:r>
    </w:p>
    <w:p w:rsidR="00EE5599" w:rsidRPr="000A4FA7" w:rsidRDefault="00EE5599" w:rsidP="000A4FA7">
      <w:pPr>
        <w:pStyle w:val="a3"/>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 xml:space="preserve">Все затраты на рекламу облагаются </w:t>
      </w:r>
      <w:r w:rsidRPr="000A4FA7">
        <w:rPr>
          <w:rFonts w:ascii="Times New Roman" w:hAnsi="Times New Roman"/>
          <w:bCs/>
          <w:sz w:val="28"/>
          <w:szCs w:val="28"/>
          <w:lang w:eastAsia="ru-RU"/>
        </w:rPr>
        <w:t>налогом на рекламу</w:t>
      </w:r>
      <w:r w:rsidRPr="000A4FA7">
        <w:rPr>
          <w:rFonts w:ascii="Times New Roman" w:hAnsi="Times New Roman"/>
          <w:sz w:val="28"/>
          <w:szCs w:val="28"/>
          <w:lang w:eastAsia="ru-RU"/>
        </w:rPr>
        <w:t>. В бухгалтерском учете сумма этого налога отражается в составе прочих операционных расходов по Дебету счета 91 Кредиту счета 68.</w:t>
      </w:r>
    </w:p>
    <w:p w:rsidR="00EE5599" w:rsidRPr="000A4FA7" w:rsidRDefault="00EE5599" w:rsidP="000A4FA7">
      <w:pPr>
        <w:pStyle w:val="a3"/>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В соответствии с пп. 5, 7 и 9 Положения по бухгалтерскому учету № 10/99 «Расходы организации», утвержденного приказом Минфина РФ от 6 мая 1999 г. № 33н, расходы на рекламу относятся к расходам по обычным видам деятельности. Для того чтобы эти расходы были признаны в бу</w:t>
      </w:r>
      <w:r w:rsidR="003C6639" w:rsidRPr="000A4FA7">
        <w:rPr>
          <w:rFonts w:ascii="Times New Roman" w:hAnsi="Times New Roman"/>
          <w:sz w:val="28"/>
          <w:szCs w:val="28"/>
          <w:lang w:eastAsia="ru-RU"/>
        </w:rPr>
        <w:t>хгалтерском учете, п. 16 ПБУ 10/</w:t>
      </w:r>
      <w:r w:rsidRPr="000A4FA7">
        <w:rPr>
          <w:rFonts w:ascii="Times New Roman" w:hAnsi="Times New Roman"/>
          <w:sz w:val="28"/>
          <w:szCs w:val="28"/>
          <w:lang w:eastAsia="ru-RU"/>
        </w:rPr>
        <w:t>99 требует соблюдения следующих условий:</w:t>
      </w:r>
    </w:p>
    <w:p w:rsidR="00EE5599" w:rsidRPr="000A4FA7" w:rsidRDefault="00EE5599" w:rsidP="000A4FA7">
      <w:pPr>
        <w:pStyle w:val="a3"/>
        <w:numPr>
          <w:ilvl w:val="0"/>
          <w:numId w:val="2"/>
        </w:numPr>
        <w:tabs>
          <w:tab w:val="clear" w:pos="720"/>
          <w:tab w:val="num" w:pos="0"/>
        </w:tabs>
        <w:spacing w:after="0" w:line="360" w:lineRule="auto"/>
        <w:ind w:left="0" w:firstLine="360"/>
        <w:jc w:val="both"/>
        <w:rPr>
          <w:rFonts w:ascii="Times New Roman" w:hAnsi="Times New Roman"/>
          <w:sz w:val="28"/>
          <w:szCs w:val="28"/>
          <w:lang w:eastAsia="ru-RU"/>
        </w:rPr>
      </w:pPr>
      <w:r w:rsidRPr="000A4FA7">
        <w:rPr>
          <w:rFonts w:ascii="Times New Roman" w:hAnsi="Times New Roman"/>
          <w:sz w:val="28"/>
          <w:szCs w:val="28"/>
          <w:lang w:eastAsia="ru-RU"/>
        </w:rPr>
        <w:t>расход производится в соответствии с конкретным договором, требованием законодательных и нормативных актов, обычаями делового оборота;</w:t>
      </w:r>
    </w:p>
    <w:p w:rsidR="00EE5599" w:rsidRPr="000A4FA7" w:rsidRDefault="00EE5599" w:rsidP="000A4FA7">
      <w:pPr>
        <w:pStyle w:val="a3"/>
        <w:numPr>
          <w:ilvl w:val="0"/>
          <w:numId w:val="2"/>
        </w:numPr>
        <w:tabs>
          <w:tab w:val="clear" w:pos="720"/>
          <w:tab w:val="num" w:pos="0"/>
        </w:tabs>
        <w:spacing w:after="0" w:line="360" w:lineRule="auto"/>
        <w:ind w:left="0" w:firstLine="360"/>
        <w:jc w:val="both"/>
        <w:rPr>
          <w:rFonts w:ascii="Times New Roman" w:hAnsi="Times New Roman"/>
          <w:sz w:val="28"/>
          <w:szCs w:val="28"/>
          <w:lang w:eastAsia="ru-RU"/>
        </w:rPr>
      </w:pPr>
      <w:r w:rsidRPr="000A4FA7">
        <w:rPr>
          <w:rFonts w:ascii="Times New Roman" w:hAnsi="Times New Roman"/>
          <w:sz w:val="28"/>
          <w:szCs w:val="28"/>
          <w:lang w:eastAsia="ru-RU"/>
        </w:rPr>
        <w:t>сумма расхода может быть определена;</w:t>
      </w:r>
    </w:p>
    <w:p w:rsidR="00EE5599" w:rsidRPr="000A4FA7" w:rsidRDefault="00EE5599" w:rsidP="000A4FA7">
      <w:pPr>
        <w:pStyle w:val="a3"/>
        <w:numPr>
          <w:ilvl w:val="0"/>
          <w:numId w:val="2"/>
        </w:numPr>
        <w:tabs>
          <w:tab w:val="clear" w:pos="720"/>
          <w:tab w:val="num" w:pos="0"/>
        </w:tabs>
        <w:spacing w:after="0" w:line="360" w:lineRule="auto"/>
        <w:ind w:left="0" w:firstLine="360"/>
        <w:jc w:val="both"/>
        <w:rPr>
          <w:rFonts w:ascii="Times New Roman" w:hAnsi="Times New Roman"/>
          <w:sz w:val="28"/>
          <w:szCs w:val="28"/>
          <w:lang w:eastAsia="ru-RU"/>
        </w:rPr>
      </w:pPr>
      <w:r w:rsidRPr="000A4FA7">
        <w:rPr>
          <w:rFonts w:ascii="Times New Roman" w:hAnsi="Times New Roman"/>
          <w:sz w:val="28"/>
          <w:szCs w:val="28"/>
          <w:lang w:eastAsia="ru-RU"/>
        </w:rPr>
        <w:t xml:space="preserve">имеется уверенность в том, что в результате конкретной операции произойдет уменьшение экономических выгод организации. </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Расходы на рекламу признаются в бухгалтерском учете в том периоде, в котором они фактически произошли, независимо от времени их оплаты. В промышленных, производственных, строительных предприятиях, а также предприятиях, выполняющих и оказывающих различные виды работ и услуг, расходы на рекламу отражаются по Дебету счета 20 «Основное производство», 26 «Общехозяйственные расходы». На предприятиях торговли рекламные расходы являются коммерческими и отражаются по Дебету счета 44 «Расходы на продажу». Рекламные расходы, произведенные в отчетном периоде, но относящиеся к будущим периодам, учитываются по Дебету счета 97 «Расходы будущих периодов» с последующим списанием этих сумм на основании актов выполненных работ (оказанных услуг) на счета затрат.</w:t>
      </w:r>
    </w:p>
    <w:p w:rsidR="003C663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 xml:space="preserve">Для того чтобы расходы были признаны в налоговом учете для целей налогообложения по налогу на прибыль в соответствии с п. 1 ст. 252 НК РФ, они должны быть обоснованны и документально подтверждены. Под обоснованными расходами в гл. 25 НК РФ понимаются экономически оправданные затраты, оценка которых выражена в денежной форме. В соответствии с подп. 28 п. 1 ст. 264 НК РФ рекламные расходы относятся к прочим расходам. Пункт 4 этой же статьи определяет основные условия включения рекламных расходов в налоговую базу по налогу на прибыль. </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bCs/>
          <w:sz w:val="28"/>
          <w:szCs w:val="28"/>
          <w:lang w:eastAsia="ru-RU"/>
        </w:rPr>
        <w:t>К рекламным расходам относятся</w:t>
      </w:r>
      <w:r w:rsidRPr="000A4FA7">
        <w:rPr>
          <w:rFonts w:ascii="Times New Roman" w:hAnsi="Times New Roman"/>
          <w:sz w:val="28"/>
          <w:szCs w:val="28"/>
          <w:lang w:eastAsia="ru-RU"/>
        </w:rPr>
        <w:t>:</w:t>
      </w:r>
    </w:p>
    <w:p w:rsidR="00EE5599" w:rsidRPr="000A4FA7" w:rsidRDefault="00EE5599" w:rsidP="000A4FA7">
      <w:pPr>
        <w:pStyle w:val="a3"/>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EE5599" w:rsidRPr="000A4FA7" w:rsidRDefault="00EE5599" w:rsidP="000A4FA7">
      <w:pPr>
        <w:pStyle w:val="a3"/>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расходы на световую и иную наружную рекламу, включая изготовление рекламных стендов и рекламных щитов;</w:t>
      </w:r>
    </w:p>
    <w:p w:rsidR="00EE5599" w:rsidRPr="000A4FA7" w:rsidRDefault="00EE5599" w:rsidP="000A4FA7">
      <w:pPr>
        <w:pStyle w:val="a3"/>
        <w:numPr>
          <w:ilvl w:val="0"/>
          <w:numId w:val="1"/>
        </w:numPr>
        <w:spacing w:after="0" w:line="360" w:lineRule="auto"/>
        <w:ind w:left="0" w:firstLine="709"/>
        <w:jc w:val="both"/>
        <w:rPr>
          <w:rFonts w:ascii="Times New Roman" w:hAnsi="Times New Roman"/>
          <w:sz w:val="28"/>
          <w:szCs w:val="28"/>
          <w:lang w:eastAsia="ru-RU"/>
        </w:rPr>
      </w:pPr>
      <w:r w:rsidRPr="000A4FA7">
        <w:rPr>
          <w:rFonts w:ascii="Times New Roman" w:hAnsi="Times New Roman"/>
          <w:sz w:val="28"/>
          <w:szCs w:val="28"/>
          <w:lang w:eastAsia="ru-RU"/>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работах и услугах, выполняемых и оказываемых организацией, и (или) о самой организации, на уценку товаров, полностью или частично потерявших свои первоначальные качества при экспонировании.</w:t>
      </w:r>
    </w:p>
    <w:p w:rsidR="00EE5599" w:rsidRPr="000A4FA7" w:rsidRDefault="000A4FA7" w:rsidP="000A4FA7">
      <w:pPr>
        <w:pStyle w:val="a3"/>
        <w:numPr>
          <w:ilvl w:val="0"/>
          <w:numId w:val="1"/>
        </w:numPr>
        <w:spacing w:after="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w:t>
      </w:r>
      <w:r w:rsidR="00EE5599" w:rsidRPr="000A4FA7">
        <w:rPr>
          <w:rFonts w:ascii="Times New Roman" w:hAnsi="Times New Roman"/>
          <w:sz w:val="28"/>
          <w:szCs w:val="28"/>
          <w:lang w:eastAsia="ru-RU"/>
        </w:rPr>
        <w:t xml:space="preserve">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не указанные в абз. 2–4 п. 4 ст. 264 НК РФ, осуществленные им в течение отчетного (налогового) периода. </w:t>
      </w:r>
    </w:p>
    <w:p w:rsidR="00C56CCC" w:rsidRPr="00C25743" w:rsidRDefault="00EE5599" w:rsidP="00C25743">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 xml:space="preserve">Таким образом, кодекс делит рекламные расходы на </w:t>
      </w:r>
      <w:r w:rsidRPr="000A4FA7">
        <w:rPr>
          <w:rFonts w:ascii="Times New Roman" w:hAnsi="Times New Roman"/>
          <w:bCs/>
          <w:sz w:val="28"/>
          <w:szCs w:val="28"/>
          <w:lang w:eastAsia="ru-RU"/>
        </w:rPr>
        <w:t>нормируемые</w:t>
      </w:r>
      <w:r w:rsidRPr="000A4FA7">
        <w:rPr>
          <w:rFonts w:ascii="Times New Roman" w:hAnsi="Times New Roman"/>
          <w:sz w:val="28"/>
          <w:szCs w:val="28"/>
          <w:lang w:eastAsia="ru-RU"/>
        </w:rPr>
        <w:t xml:space="preserve"> и </w:t>
      </w:r>
      <w:r w:rsidRPr="000A4FA7">
        <w:rPr>
          <w:rFonts w:ascii="Times New Roman" w:hAnsi="Times New Roman"/>
          <w:bCs/>
          <w:sz w:val="28"/>
          <w:szCs w:val="28"/>
          <w:lang w:eastAsia="ru-RU"/>
        </w:rPr>
        <w:t>ненормируемые</w:t>
      </w:r>
      <w:r w:rsidRPr="000A4FA7">
        <w:rPr>
          <w:rFonts w:ascii="Times New Roman" w:hAnsi="Times New Roman"/>
          <w:sz w:val="28"/>
          <w:szCs w:val="28"/>
          <w:lang w:eastAsia="ru-RU"/>
        </w:rPr>
        <w:t>. Причем перечень ненормируемых расходов является закрытым. Размер нормируемых расходов зависит от размера выручки, которая определяется исходя из всех поступлений за реализованные товары (работы, услуги) или имущественные права. Сумма выручки при этом учитывается без учета НДС, акцизов и налога с продаж. Рекламные расходы, превышающие норматив, для целей налогового учета не принимаются. Также здесь не надо забывать об НДС. В соответствии с п. 7 ст. 171 НК РФ если согласно гл. 25 НК РФ расходы принимаются для целей налогообложения по нормативам, то суммы НДС по таким расходам подлежат вычету в размере, соответствующем указанным нормам. Налоговый вычет по сверхнормативным расходам не производится. Не учитывается этот НДС и для целей налогообложения по налогу на прибыль.</w:t>
      </w:r>
    </w:p>
    <w:p w:rsidR="000A4FA7" w:rsidRPr="000A4FA7" w:rsidRDefault="00BC63A7" w:rsidP="000A4FA7">
      <w:pPr>
        <w:pStyle w:val="a3"/>
        <w:spacing w:after="0" w:line="360" w:lineRule="auto"/>
        <w:ind w:left="0" w:firstLine="851"/>
        <w:jc w:val="both"/>
        <w:rPr>
          <w:rFonts w:ascii="Times New Roman" w:hAnsi="Times New Roman"/>
          <w:bCs/>
          <w:sz w:val="28"/>
          <w:szCs w:val="28"/>
          <w:lang w:eastAsia="ru-RU"/>
        </w:rPr>
      </w:pPr>
      <w:r w:rsidRPr="000A4FA7">
        <w:rPr>
          <w:rFonts w:ascii="Times New Roman" w:hAnsi="Times New Roman"/>
          <w:sz w:val="28"/>
          <w:szCs w:val="28"/>
          <w:lang w:eastAsia="ru-RU"/>
        </w:rPr>
        <w:t>1.2</w:t>
      </w:r>
      <w:r w:rsidR="000A4FA7" w:rsidRPr="000A4FA7">
        <w:rPr>
          <w:rFonts w:ascii="Times New Roman" w:hAnsi="Times New Roman"/>
          <w:sz w:val="28"/>
          <w:szCs w:val="28"/>
          <w:lang w:eastAsia="ru-RU"/>
        </w:rPr>
        <w:t>. Учет</w:t>
      </w:r>
      <w:r w:rsidR="000A4FA7" w:rsidRPr="000A4FA7">
        <w:rPr>
          <w:rFonts w:ascii="Times New Roman" w:hAnsi="Times New Roman"/>
          <w:bCs/>
          <w:sz w:val="28"/>
          <w:szCs w:val="28"/>
          <w:lang w:eastAsia="ru-RU"/>
        </w:rPr>
        <w:t xml:space="preserve"> различных видов рекламных расходов</w:t>
      </w:r>
    </w:p>
    <w:p w:rsidR="000A4FA7" w:rsidRPr="000A4FA7" w:rsidRDefault="000A4FA7" w:rsidP="000A4FA7">
      <w:pPr>
        <w:pStyle w:val="a3"/>
        <w:spacing w:after="0" w:line="360" w:lineRule="auto"/>
        <w:ind w:left="0" w:firstLine="851"/>
        <w:jc w:val="both"/>
        <w:rPr>
          <w:rFonts w:ascii="Times New Roman" w:hAnsi="Times New Roman"/>
          <w:sz w:val="28"/>
          <w:szCs w:val="28"/>
          <w:lang w:eastAsia="ru-RU"/>
        </w:rPr>
      </w:pPr>
    </w:p>
    <w:p w:rsidR="00BC63A7" w:rsidRPr="000A4FA7" w:rsidRDefault="00EE5599" w:rsidP="000A4FA7">
      <w:pPr>
        <w:pStyle w:val="a3"/>
        <w:spacing w:after="0" w:line="360" w:lineRule="auto"/>
        <w:ind w:left="0" w:firstLine="851"/>
        <w:jc w:val="both"/>
        <w:rPr>
          <w:rFonts w:ascii="Times New Roman" w:hAnsi="Times New Roman"/>
          <w:bCs/>
          <w:sz w:val="28"/>
          <w:szCs w:val="28"/>
          <w:lang w:eastAsia="ru-RU"/>
        </w:rPr>
      </w:pPr>
      <w:r w:rsidRPr="000A4FA7">
        <w:rPr>
          <w:rFonts w:ascii="Times New Roman" w:hAnsi="Times New Roman"/>
          <w:sz w:val="28"/>
          <w:szCs w:val="28"/>
          <w:lang w:eastAsia="ru-RU"/>
        </w:rPr>
        <w:t xml:space="preserve">Рассмотрим </w:t>
      </w:r>
      <w:r w:rsidRPr="000A4FA7">
        <w:rPr>
          <w:rFonts w:ascii="Times New Roman" w:hAnsi="Times New Roman"/>
          <w:bCs/>
          <w:sz w:val="28"/>
          <w:szCs w:val="28"/>
          <w:lang w:eastAsia="ru-RU"/>
        </w:rPr>
        <w:t>варианты учета различных видов рекламных расходов</w:t>
      </w:r>
      <w:r w:rsidR="000A4FA7" w:rsidRPr="000A4FA7">
        <w:rPr>
          <w:rFonts w:ascii="Times New Roman" w:hAnsi="Times New Roman"/>
          <w:bCs/>
          <w:sz w:val="28"/>
          <w:szCs w:val="28"/>
          <w:lang w:eastAsia="ru-RU"/>
        </w:rPr>
        <w:t>:</w:t>
      </w:r>
    </w:p>
    <w:p w:rsidR="00EE5599" w:rsidRPr="000A4FA7" w:rsidRDefault="00EE5599" w:rsidP="000A4FA7">
      <w:pPr>
        <w:pStyle w:val="a3"/>
        <w:numPr>
          <w:ilvl w:val="0"/>
          <w:numId w:val="4"/>
        </w:numPr>
        <w:tabs>
          <w:tab w:val="clear" w:pos="720"/>
          <w:tab w:val="num" w:pos="0"/>
        </w:tabs>
        <w:spacing w:after="0" w:line="360" w:lineRule="auto"/>
        <w:ind w:left="0" w:firstLine="851"/>
        <w:jc w:val="both"/>
        <w:rPr>
          <w:rFonts w:ascii="Times New Roman" w:hAnsi="Times New Roman"/>
          <w:bCs/>
          <w:sz w:val="28"/>
          <w:szCs w:val="28"/>
          <w:lang w:eastAsia="ru-RU"/>
        </w:rPr>
      </w:pPr>
      <w:r w:rsidRPr="000A4FA7">
        <w:rPr>
          <w:rFonts w:ascii="Times New Roman" w:hAnsi="Times New Roman"/>
          <w:bCs/>
          <w:sz w:val="28"/>
          <w:szCs w:val="28"/>
          <w:lang w:eastAsia="ru-RU"/>
        </w:rPr>
        <w:t>Вывески</w:t>
      </w:r>
      <w:r w:rsidR="005B1115" w:rsidRPr="000A4FA7">
        <w:rPr>
          <w:rFonts w:ascii="Times New Roman" w:hAnsi="Times New Roman"/>
          <w:bCs/>
          <w:sz w:val="28"/>
          <w:szCs w:val="28"/>
          <w:lang w:eastAsia="ru-RU"/>
        </w:rPr>
        <w:t xml:space="preserve"> - о</w:t>
      </w:r>
      <w:r w:rsidR="005B1115" w:rsidRPr="000A4FA7">
        <w:rPr>
          <w:rFonts w:ascii="Times New Roman" w:hAnsi="Times New Roman"/>
          <w:sz w:val="28"/>
          <w:szCs w:val="28"/>
          <w:lang w:eastAsia="ru-RU"/>
        </w:rPr>
        <w:t>дин</w:t>
      </w:r>
      <w:r w:rsidRPr="000A4FA7">
        <w:rPr>
          <w:rFonts w:ascii="Times New Roman" w:hAnsi="Times New Roman"/>
          <w:sz w:val="28"/>
          <w:szCs w:val="28"/>
          <w:lang w:eastAsia="ru-RU"/>
        </w:rPr>
        <w:t xml:space="preserve"> из основных видов расходов на </w:t>
      </w:r>
      <w:r w:rsidR="005B1115" w:rsidRPr="000A4FA7">
        <w:rPr>
          <w:rFonts w:ascii="Times New Roman" w:hAnsi="Times New Roman"/>
          <w:sz w:val="28"/>
          <w:szCs w:val="28"/>
          <w:lang w:eastAsia="ru-RU"/>
        </w:rPr>
        <w:t xml:space="preserve">рекламу. </w:t>
      </w:r>
      <w:r w:rsidRPr="000A4FA7">
        <w:rPr>
          <w:rFonts w:ascii="Times New Roman" w:hAnsi="Times New Roman"/>
          <w:sz w:val="28"/>
          <w:szCs w:val="28"/>
          <w:lang w:eastAsia="ru-RU"/>
        </w:rPr>
        <w:t xml:space="preserve">Вывеска (за исключением информационных вывесок при входе в помещение, в помещениях или витринах о наименовании организации в соответствии с ее учредительными документами, часах работы, иной подобной информации) в соответствии с Федеральным законом № 108-ФЗ </w:t>
      </w:r>
      <w:r w:rsidRPr="000A4FA7">
        <w:rPr>
          <w:rFonts w:ascii="Times New Roman" w:hAnsi="Times New Roman"/>
          <w:bCs/>
          <w:sz w:val="28"/>
          <w:szCs w:val="28"/>
          <w:lang w:eastAsia="ru-RU"/>
        </w:rPr>
        <w:t>относится к наружному виду рекламы</w:t>
      </w:r>
      <w:r w:rsidRPr="000A4FA7">
        <w:rPr>
          <w:rFonts w:ascii="Times New Roman" w:hAnsi="Times New Roman"/>
          <w:sz w:val="28"/>
          <w:szCs w:val="28"/>
          <w:lang w:eastAsia="ru-RU"/>
        </w:rPr>
        <w:t>, поэтому затраты на ее изготовление включаются в налогооблага</w:t>
      </w:r>
      <w:r w:rsidR="003C6639" w:rsidRPr="000A4FA7">
        <w:rPr>
          <w:rFonts w:ascii="Times New Roman" w:hAnsi="Times New Roman"/>
          <w:sz w:val="28"/>
          <w:szCs w:val="28"/>
          <w:lang w:eastAsia="ru-RU"/>
        </w:rPr>
        <w:t>емую базу по налогу на рекламу.</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В соответствии с п. 4 Положения по бухгалтерскому учету «Учет основных средств» ПБУ 6-01, утвержденного приказом Минфина РФ от 30 марта 2001 г. № 26н, для того чтобы активы были приняты к бухгалтерскому учету в качестве основных средств, необходимо одновременное выполнение следующих условий:</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а) использование в производстве продукции при выполнении работ или оказании услуг либо для управленческих нужд организации;</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б) использование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в) организацией не предполагается последующая перепродажа данных активов;</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г) способность приносить организации экономические выгоды (доход) в будущем.</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 xml:space="preserve">Как правило, вывеска, устанавливаемая организацией, соответствует всем этим условиям. Поэтому она подлежит включению в состав основных средств. </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 xml:space="preserve">Если стоимость вывески менее 10 000 руб., то она не относится к амортизируемому имуществу и подлежит единовременному списанию на расходы в полном объеме. Если стоимость вывески превышает 10 000 руб., то она должна быть включена в состав амортизируемого имущества в зависимости от срока полезного использования. </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Здесь необходимо также обратить внимание на один момент. В соответствии с п. 4 ст. 4 Закона г. Москвы от 21 ноября 2001 г. № 59 «О налоге на рекламу» плата за выдачу разрешений на распространение наружной рекламы не является объектом налогообложения по налогу на рекламу. Таким образом, налогом на рекламу облагается только стоимость самой вывески.</w:t>
      </w:r>
    </w:p>
    <w:p w:rsidR="00EE5599" w:rsidRPr="000A4FA7" w:rsidRDefault="00EE5599"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Аналогично ведется бухгалтерский и налоговый учет при установке рекламных щитов.</w:t>
      </w:r>
    </w:p>
    <w:p w:rsidR="00EE5599" w:rsidRPr="000A4FA7" w:rsidRDefault="00EE5599" w:rsidP="000A4FA7">
      <w:pPr>
        <w:pStyle w:val="a3"/>
        <w:numPr>
          <w:ilvl w:val="0"/>
          <w:numId w:val="4"/>
        </w:numPr>
        <w:tabs>
          <w:tab w:val="clear" w:pos="720"/>
          <w:tab w:val="num" w:pos="0"/>
        </w:tabs>
        <w:spacing w:after="0" w:line="360" w:lineRule="auto"/>
        <w:ind w:left="0" w:firstLine="851"/>
        <w:jc w:val="both"/>
        <w:rPr>
          <w:rFonts w:ascii="Times New Roman" w:hAnsi="Times New Roman"/>
          <w:bCs/>
          <w:sz w:val="28"/>
          <w:szCs w:val="28"/>
          <w:lang w:eastAsia="ru-RU"/>
        </w:rPr>
      </w:pPr>
      <w:r w:rsidRPr="000A4FA7">
        <w:rPr>
          <w:rFonts w:ascii="Times New Roman" w:hAnsi="Times New Roman"/>
          <w:bCs/>
          <w:sz w:val="28"/>
          <w:szCs w:val="28"/>
          <w:lang w:eastAsia="ru-RU"/>
        </w:rPr>
        <w:t>Оформление календарей, пакетов с логотипом предприятия, листовок, буклетов</w:t>
      </w:r>
      <w:r w:rsidR="005B1115" w:rsidRPr="000A4FA7">
        <w:rPr>
          <w:rFonts w:ascii="Times New Roman" w:hAnsi="Times New Roman"/>
          <w:bCs/>
          <w:sz w:val="28"/>
          <w:szCs w:val="28"/>
          <w:lang w:eastAsia="ru-RU"/>
        </w:rPr>
        <w:t xml:space="preserve">. </w:t>
      </w:r>
      <w:r w:rsidRPr="000A4FA7">
        <w:rPr>
          <w:rFonts w:ascii="Times New Roman" w:hAnsi="Times New Roman"/>
          <w:sz w:val="28"/>
          <w:szCs w:val="28"/>
          <w:lang w:eastAsia="ru-RU"/>
        </w:rPr>
        <w:t>Все эти затраты предприятия являются рекламными расходами и включаются в налогооблагаемую базу по налогу на рекламу.</w:t>
      </w:r>
    </w:p>
    <w:p w:rsidR="00EE5599" w:rsidRPr="000A4FA7" w:rsidRDefault="00EE5599" w:rsidP="000A4FA7">
      <w:pPr>
        <w:pStyle w:val="a3"/>
        <w:numPr>
          <w:ilvl w:val="0"/>
          <w:numId w:val="4"/>
        </w:numPr>
        <w:tabs>
          <w:tab w:val="clear" w:pos="720"/>
          <w:tab w:val="num" w:pos="0"/>
        </w:tabs>
        <w:spacing w:after="0" w:line="360" w:lineRule="auto"/>
        <w:ind w:left="0" w:firstLine="851"/>
        <w:jc w:val="both"/>
        <w:rPr>
          <w:rFonts w:ascii="Times New Roman" w:hAnsi="Times New Roman"/>
          <w:bCs/>
          <w:sz w:val="28"/>
          <w:szCs w:val="28"/>
          <w:lang w:eastAsia="ru-RU"/>
        </w:rPr>
      </w:pPr>
      <w:r w:rsidRPr="000A4FA7">
        <w:rPr>
          <w:rFonts w:ascii="Times New Roman" w:hAnsi="Times New Roman"/>
          <w:bCs/>
          <w:sz w:val="28"/>
          <w:szCs w:val="28"/>
          <w:lang w:eastAsia="ru-RU"/>
        </w:rPr>
        <w:t>Реклама в печатных изданиях, на радио и телевидении</w:t>
      </w:r>
      <w:r w:rsidR="005B1115" w:rsidRPr="000A4FA7">
        <w:rPr>
          <w:rFonts w:ascii="Times New Roman" w:hAnsi="Times New Roman"/>
          <w:bCs/>
          <w:sz w:val="28"/>
          <w:szCs w:val="28"/>
          <w:lang w:eastAsia="ru-RU"/>
        </w:rPr>
        <w:t xml:space="preserve">. </w:t>
      </w:r>
      <w:r w:rsidRPr="000A4FA7">
        <w:rPr>
          <w:rFonts w:ascii="Times New Roman" w:hAnsi="Times New Roman"/>
          <w:sz w:val="28"/>
          <w:szCs w:val="28"/>
          <w:lang w:eastAsia="ru-RU"/>
        </w:rPr>
        <w:t>В налоговом учете эти расходы будут учитываться в полном размере. В бухгалтерском учете стоимость услуг по распространению информации о предприятии в средствах массовой информации подлежит включению в расходы по обычным видам деятельности.</w:t>
      </w:r>
    </w:p>
    <w:p w:rsidR="000A4FA7" w:rsidRPr="000A4FA7" w:rsidRDefault="00EE5599" w:rsidP="000A4FA7">
      <w:pPr>
        <w:pStyle w:val="a3"/>
        <w:numPr>
          <w:ilvl w:val="0"/>
          <w:numId w:val="4"/>
        </w:numPr>
        <w:tabs>
          <w:tab w:val="clear" w:pos="720"/>
          <w:tab w:val="num" w:pos="0"/>
          <w:tab w:val="left" w:pos="1380"/>
        </w:tabs>
        <w:spacing w:after="0" w:line="360" w:lineRule="auto"/>
        <w:ind w:left="0" w:firstLine="851"/>
        <w:jc w:val="both"/>
        <w:rPr>
          <w:rFonts w:ascii="Times New Roman" w:hAnsi="Times New Roman"/>
          <w:sz w:val="28"/>
          <w:szCs w:val="28"/>
          <w:lang w:eastAsia="ru-RU"/>
        </w:rPr>
      </w:pPr>
      <w:r w:rsidRPr="000A4FA7">
        <w:rPr>
          <w:rFonts w:ascii="Times New Roman" w:hAnsi="Times New Roman"/>
          <w:bCs/>
          <w:sz w:val="28"/>
          <w:szCs w:val="28"/>
          <w:lang w:eastAsia="ru-RU"/>
        </w:rPr>
        <w:t>Визитные карточки</w:t>
      </w:r>
      <w:r w:rsidR="005B1115" w:rsidRPr="000A4FA7">
        <w:rPr>
          <w:rFonts w:ascii="Times New Roman" w:hAnsi="Times New Roman"/>
          <w:bCs/>
          <w:sz w:val="28"/>
          <w:szCs w:val="28"/>
          <w:lang w:eastAsia="ru-RU"/>
        </w:rPr>
        <w:t>:</w:t>
      </w:r>
      <w:r w:rsidRPr="000A4FA7">
        <w:rPr>
          <w:rFonts w:ascii="Times New Roman" w:hAnsi="Times New Roman"/>
          <w:sz w:val="28"/>
          <w:szCs w:val="28"/>
          <w:lang w:eastAsia="ru-RU"/>
        </w:rPr>
        <w:t xml:space="preserve"> бывают двух видов: персональные и корпоративные. Затраты на изготовление </w:t>
      </w:r>
      <w:r w:rsidRPr="000A4FA7">
        <w:rPr>
          <w:rFonts w:ascii="Times New Roman" w:hAnsi="Times New Roman"/>
          <w:bCs/>
          <w:sz w:val="28"/>
          <w:szCs w:val="28"/>
          <w:lang w:eastAsia="ru-RU"/>
        </w:rPr>
        <w:t>персональных визитных карточек</w:t>
      </w:r>
      <w:r w:rsidRPr="000A4FA7">
        <w:rPr>
          <w:rFonts w:ascii="Times New Roman" w:hAnsi="Times New Roman"/>
          <w:sz w:val="28"/>
          <w:szCs w:val="28"/>
          <w:lang w:eastAsia="ru-RU"/>
        </w:rPr>
        <w:t xml:space="preserve"> не являются расходом на рекламу, так как они предназначены для ограниченного круга лиц и не способствуют реализации товаров. Этой же позиции придерживаются и московские налоговые органы в своем письме от 31 ноября 2001 г. № 06-12-6-50421. Включение затрат на изготовление визитных карточек в состав прочих расходов является на сегодняшний момент спорным. Поэтому предприятию надо самостоятельно решить, учитывать их для целей налогообложения прибыли или нет.</w:t>
      </w:r>
      <w:r w:rsidR="005B1115" w:rsidRPr="000A4FA7">
        <w:rPr>
          <w:rFonts w:ascii="Times New Roman" w:hAnsi="Times New Roman"/>
          <w:sz w:val="28"/>
          <w:szCs w:val="28"/>
          <w:lang w:eastAsia="ru-RU"/>
        </w:rPr>
        <w:t xml:space="preserve"> </w:t>
      </w:r>
      <w:r w:rsidRPr="000A4FA7">
        <w:rPr>
          <w:rFonts w:ascii="Times New Roman" w:hAnsi="Times New Roman"/>
          <w:bCs/>
          <w:sz w:val="28"/>
          <w:szCs w:val="28"/>
          <w:lang w:eastAsia="ru-RU"/>
        </w:rPr>
        <w:t>Корпоративные карточки</w:t>
      </w:r>
      <w:r w:rsidRPr="000A4FA7">
        <w:rPr>
          <w:rFonts w:ascii="Times New Roman" w:hAnsi="Times New Roman"/>
          <w:sz w:val="28"/>
          <w:szCs w:val="28"/>
          <w:lang w:eastAsia="ru-RU"/>
        </w:rPr>
        <w:t xml:space="preserve"> несут информацию о предприятии в целом и поэтому являются рекламой. Для целей налогообложения прибыли такие расходы учитываются в пределах норматива.</w:t>
      </w:r>
    </w:p>
    <w:p w:rsidR="00EE5599" w:rsidRPr="000A4FA7" w:rsidRDefault="000A4FA7" w:rsidP="000A4FA7">
      <w:pPr>
        <w:pStyle w:val="a3"/>
        <w:numPr>
          <w:ilvl w:val="0"/>
          <w:numId w:val="4"/>
        </w:numPr>
        <w:tabs>
          <w:tab w:val="clear" w:pos="720"/>
          <w:tab w:val="num" w:pos="0"/>
          <w:tab w:val="left" w:pos="1380"/>
        </w:tabs>
        <w:spacing w:after="0" w:line="360" w:lineRule="auto"/>
        <w:ind w:left="0" w:firstLine="851"/>
        <w:jc w:val="both"/>
        <w:rPr>
          <w:rFonts w:ascii="Times New Roman" w:hAnsi="Times New Roman"/>
          <w:sz w:val="28"/>
          <w:szCs w:val="28"/>
          <w:lang w:eastAsia="ru-RU"/>
        </w:rPr>
      </w:pPr>
      <w:r w:rsidRPr="000A4FA7">
        <w:rPr>
          <w:rFonts w:ascii="Times New Roman" w:hAnsi="Times New Roman"/>
          <w:bCs/>
          <w:sz w:val="28"/>
          <w:szCs w:val="28"/>
          <w:lang w:eastAsia="ru-RU"/>
        </w:rPr>
        <w:t xml:space="preserve"> </w:t>
      </w:r>
      <w:r w:rsidR="00EE5599" w:rsidRPr="000A4FA7">
        <w:rPr>
          <w:rFonts w:ascii="Times New Roman" w:hAnsi="Times New Roman"/>
          <w:bCs/>
          <w:sz w:val="28"/>
          <w:szCs w:val="28"/>
          <w:lang w:eastAsia="ru-RU"/>
        </w:rPr>
        <w:t>Раздача собственной продукции</w:t>
      </w:r>
      <w:r w:rsidR="005B1115" w:rsidRPr="000A4FA7">
        <w:rPr>
          <w:rFonts w:ascii="Times New Roman" w:hAnsi="Times New Roman"/>
          <w:b/>
          <w:bCs/>
          <w:sz w:val="28"/>
          <w:szCs w:val="28"/>
          <w:lang w:eastAsia="ru-RU"/>
        </w:rPr>
        <w:t xml:space="preserve">. </w:t>
      </w:r>
      <w:r w:rsidR="00EE5599" w:rsidRPr="000A4FA7">
        <w:rPr>
          <w:rFonts w:ascii="Times New Roman" w:hAnsi="Times New Roman"/>
          <w:sz w:val="28"/>
          <w:szCs w:val="28"/>
          <w:lang w:eastAsia="ru-RU"/>
        </w:rPr>
        <w:t>Для того чтобы стоимость собственной продукции могла быть учтена в качестве рекламных расходов для целей налогообложения по налогу на прибыль, руководителю необходимо издать приказ с указанием, какую продукцию необходимо раздать бесплатно и в каком количестве. При наличии такого документа раздача продукции не будет расцениваться как безвозмездная передача, расходы на которую не учитываются при налогообложении прибыли.</w:t>
      </w:r>
      <w:r w:rsidR="005B1115" w:rsidRPr="000A4FA7">
        <w:rPr>
          <w:rFonts w:ascii="Times New Roman" w:hAnsi="Times New Roman"/>
          <w:sz w:val="28"/>
          <w:szCs w:val="28"/>
          <w:lang w:eastAsia="ru-RU"/>
        </w:rPr>
        <w:t xml:space="preserve"> </w:t>
      </w:r>
      <w:r w:rsidR="00EE5599" w:rsidRPr="000A4FA7">
        <w:rPr>
          <w:rFonts w:ascii="Times New Roman" w:hAnsi="Times New Roman"/>
          <w:sz w:val="28"/>
          <w:szCs w:val="28"/>
          <w:lang w:eastAsia="ru-RU"/>
        </w:rPr>
        <w:t>Для целей налогообложения по налогу на прибыль стоимость розданной продукции принимается в пределах 1% от суммы выручки.</w:t>
      </w:r>
    </w:p>
    <w:p w:rsidR="00EE5599" w:rsidRPr="000A4FA7" w:rsidRDefault="00EE5599" w:rsidP="000A4FA7">
      <w:pPr>
        <w:pStyle w:val="a3"/>
        <w:spacing w:after="0" w:line="360" w:lineRule="auto"/>
        <w:ind w:left="0" w:firstLine="709"/>
        <w:jc w:val="both"/>
        <w:rPr>
          <w:rFonts w:ascii="Times New Roman" w:hAnsi="Times New Roman"/>
          <w:b/>
          <w:sz w:val="28"/>
          <w:szCs w:val="28"/>
          <w:lang w:eastAsia="ru-RU"/>
        </w:rPr>
      </w:pPr>
    </w:p>
    <w:p w:rsidR="00EE5599" w:rsidRPr="000A4FA7" w:rsidRDefault="00BC63A7" w:rsidP="000A4FA7">
      <w:pPr>
        <w:pStyle w:val="a3"/>
        <w:spacing w:after="0" w:line="360" w:lineRule="auto"/>
        <w:ind w:left="0" w:firstLine="851"/>
        <w:jc w:val="both"/>
        <w:rPr>
          <w:rFonts w:ascii="Times New Roman" w:hAnsi="Times New Roman"/>
          <w:sz w:val="28"/>
          <w:szCs w:val="28"/>
          <w:lang w:eastAsia="ru-RU"/>
        </w:rPr>
      </w:pPr>
      <w:r w:rsidRPr="000A4FA7">
        <w:rPr>
          <w:rFonts w:ascii="Times New Roman" w:hAnsi="Times New Roman"/>
          <w:sz w:val="28"/>
          <w:szCs w:val="28"/>
          <w:lang w:eastAsia="ru-RU"/>
        </w:rPr>
        <w:t xml:space="preserve">1.3. </w:t>
      </w:r>
      <w:r w:rsidR="00EE5599" w:rsidRPr="000A4FA7">
        <w:rPr>
          <w:rFonts w:ascii="Times New Roman" w:hAnsi="Times New Roman"/>
          <w:sz w:val="28"/>
          <w:szCs w:val="28"/>
          <w:lang w:eastAsia="ru-RU"/>
        </w:rPr>
        <w:t>Хозяйственные операции по учету расходов на рекламу</w:t>
      </w:r>
    </w:p>
    <w:p w:rsidR="000A4FA7" w:rsidRPr="000A4FA7" w:rsidRDefault="000A4FA7" w:rsidP="000A4FA7">
      <w:pPr>
        <w:pStyle w:val="a3"/>
        <w:spacing w:after="0" w:line="360" w:lineRule="auto"/>
        <w:ind w:left="0" w:firstLine="851"/>
        <w:jc w:val="both"/>
        <w:rPr>
          <w:rFonts w:ascii="Times New Roman" w:hAnsi="Times New Roman"/>
          <w:sz w:val="28"/>
          <w:szCs w:val="28"/>
          <w:lang w:eastAsia="ru-RU"/>
        </w:rPr>
      </w:pPr>
    </w:p>
    <w:p w:rsidR="005B1115" w:rsidRPr="000A4FA7" w:rsidRDefault="00EE5599" w:rsidP="000A4FA7">
      <w:pPr>
        <w:pStyle w:val="a3"/>
        <w:spacing w:after="0" w:line="360" w:lineRule="auto"/>
        <w:ind w:left="0" w:firstLine="709"/>
        <w:jc w:val="both"/>
        <w:rPr>
          <w:rFonts w:ascii="Times New Roman" w:hAnsi="Times New Roman"/>
          <w:sz w:val="28"/>
          <w:szCs w:val="28"/>
        </w:rPr>
      </w:pPr>
      <w:r w:rsidRPr="000A4FA7">
        <w:rPr>
          <w:rFonts w:ascii="Times New Roman" w:hAnsi="Times New Roman"/>
          <w:sz w:val="28"/>
          <w:szCs w:val="28"/>
        </w:rPr>
        <w:t>Расходы на рекламу, произведенные торговой организацией, отражаются в бухгалтерском учете по дебету балансового счета 44 «Расходы на продажу» по статье «Расходы на рекламу». На эту статью относят следующие расходы:</w:t>
      </w:r>
    </w:p>
    <w:p w:rsidR="00EE5599" w:rsidRPr="000A4FA7" w:rsidRDefault="00EE5599" w:rsidP="000A4FA7">
      <w:pPr>
        <w:pStyle w:val="a3"/>
        <w:numPr>
          <w:ilvl w:val="0"/>
          <w:numId w:val="6"/>
        </w:numPr>
        <w:spacing w:after="0" w:line="360" w:lineRule="auto"/>
        <w:ind w:left="0" w:firstLine="851"/>
        <w:jc w:val="both"/>
        <w:rPr>
          <w:rFonts w:ascii="Times New Roman" w:hAnsi="Times New Roman"/>
          <w:sz w:val="28"/>
          <w:szCs w:val="28"/>
        </w:rPr>
      </w:pPr>
      <w:r w:rsidRPr="000A4FA7">
        <w:rPr>
          <w:rFonts w:ascii="Times New Roman" w:hAnsi="Times New Roman"/>
          <w:sz w:val="28"/>
          <w:szCs w:val="28"/>
        </w:rPr>
        <w:t>на оформление витрин, выставок, выставок-продаж, комнат образцов товаров;</w:t>
      </w:r>
      <w:r w:rsidR="005B1115" w:rsidRPr="000A4FA7">
        <w:rPr>
          <w:rFonts w:ascii="Times New Roman" w:hAnsi="Times New Roman"/>
          <w:sz w:val="28"/>
          <w:szCs w:val="28"/>
        </w:rPr>
        <w:t xml:space="preserve"> </w:t>
      </w:r>
      <w:r w:rsidRPr="000A4FA7">
        <w:rPr>
          <w:rFonts w:ascii="Times New Roman" w:hAnsi="Times New Roman"/>
          <w:sz w:val="28"/>
          <w:szCs w:val="28"/>
        </w:rPr>
        <w:t>на разработку и печатание рекламных изданий (иллюстрированных прейскурант</w:t>
      </w:r>
      <w:r w:rsidR="005B1115" w:rsidRPr="000A4FA7">
        <w:rPr>
          <w:rFonts w:ascii="Times New Roman" w:hAnsi="Times New Roman"/>
          <w:sz w:val="28"/>
          <w:szCs w:val="28"/>
        </w:rPr>
        <w:t>ов, каталогов, брошюр, альбомов</w:t>
      </w:r>
      <w:r w:rsidRPr="000A4FA7">
        <w:rPr>
          <w:rFonts w:ascii="Times New Roman" w:hAnsi="Times New Roman"/>
          <w:sz w:val="28"/>
          <w:szCs w:val="28"/>
        </w:rPr>
        <w:t>, проспектов, плакатов, афиш, рекламных писем, открыток и т.п.).</w:t>
      </w:r>
    </w:p>
    <w:p w:rsidR="005B1115" w:rsidRPr="000A4FA7" w:rsidRDefault="00EE5599" w:rsidP="000A4FA7">
      <w:pPr>
        <w:pStyle w:val="a3"/>
        <w:numPr>
          <w:ilvl w:val="0"/>
          <w:numId w:val="6"/>
        </w:numPr>
        <w:spacing w:after="0" w:line="360" w:lineRule="auto"/>
        <w:ind w:left="0" w:firstLine="851"/>
        <w:jc w:val="both"/>
        <w:rPr>
          <w:rFonts w:ascii="Times New Roman" w:hAnsi="Times New Roman"/>
          <w:sz w:val="28"/>
          <w:szCs w:val="28"/>
        </w:rPr>
      </w:pPr>
      <w:r w:rsidRPr="000A4FA7">
        <w:rPr>
          <w:rFonts w:ascii="Times New Roman" w:hAnsi="Times New Roman"/>
          <w:sz w:val="28"/>
          <w:szCs w:val="28"/>
        </w:rPr>
        <w:t>на рекламные мероприятия через средства массовой информации (объявления в печати, по радио, телевидению) и телекоммуникационные сети.</w:t>
      </w:r>
    </w:p>
    <w:p w:rsidR="000A4FA7" w:rsidRPr="000A4FA7" w:rsidRDefault="00EE5599" w:rsidP="000A4FA7">
      <w:pPr>
        <w:pStyle w:val="a3"/>
        <w:spacing w:after="0" w:line="360" w:lineRule="auto"/>
        <w:ind w:left="0" w:firstLine="851"/>
        <w:jc w:val="both"/>
        <w:rPr>
          <w:rFonts w:ascii="Times New Roman" w:hAnsi="Times New Roman"/>
          <w:sz w:val="28"/>
          <w:szCs w:val="28"/>
          <w:u w:val="single"/>
        </w:rPr>
      </w:pPr>
      <w:r w:rsidRPr="000A4FA7">
        <w:rPr>
          <w:rFonts w:ascii="Times New Roman" w:hAnsi="Times New Roman"/>
          <w:sz w:val="28"/>
          <w:szCs w:val="28"/>
          <w:u w:val="single"/>
        </w:rPr>
        <w:t>Пример</w:t>
      </w:r>
      <w:r w:rsidR="005B1115" w:rsidRPr="000A4FA7">
        <w:rPr>
          <w:rFonts w:ascii="Times New Roman" w:hAnsi="Times New Roman"/>
          <w:sz w:val="28"/>
          <w:szCs w:val="28"/>
          <w:u w:val="single"/>
        </w:rPr>
        <w:t>.</w:t>
      </w:r>
    </w:p>
    <w:p w:rsidR="00EE5599" w:rsidRPr="000A4FA7" w:rsidRDefault="00EE5599"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sz w:val="28"/>
          <w:szCs w:val="28"/>
        </w:rPr>
        <w:t xml:space="preserve">В январе 2007 года торговая организация заключила договор с телевидением на ежедневные рекламные объявления в «бегущей строке» и произвела 8 января 2007 г. предоплату в размере 35 400 руб., </w:t>
      </w:r>
      <w:r w:rsidR="005B1115" w:rsidRPr="000A4FA7">
        <w:rPr>
          <w:rFonts w:ascii="Times New Roman" w:hAnsi="Times New Roman"/>
          <w:sz w:val="28"/>
          <w:szCs w:val="28"/>
        </w:rPr>
        <w:t xml:space="preserve"> </w:t>
      </w:r>
      <w:r w:rsidRPr="000A4FA7">
        <w:rPr>
          <w:rFonts w:ascii="Times New Roman" w:hAnsi="Times New Roman"/>
          <w:sz w:val="28"/>
          <w:szCs w:val="28"/>
        </w:rPr>
        <w:t>в т.ч. НДС 5400 руб. Ежемесячно торговая организация получает эфирные справки о количестве и стоимости поданных объявлений, а также счет-фактуру. Стоимость услуг телевидения за январь составила 5900 руб., в т.ч. НДС 900 руб., в феврале – 5310 ру</w:t>
      </w:r>
      <w:r w:rsidR="005B1115" w:rsidRPr="000A4FA7">
        <w:rPr>
          <w:rFonts w:ascii="Times New Roman" w:hAnsi="Times New Roman"/>
          <w:sz w:val="28"/>
          <w:szCs w:val="28"/>
        </w:rPr>
        <w:t>б., в т.ч. НДС 810 руб., и т.д.</w:t>
      </w:r>
      <w:r w:rsidRPr="000A4FA7">
        <w:rPr>
          <w:rFonts w:ascii="Times New Roman" w:hAnsi="Times New Roman"/>
          <w:sz w:val="28"/>
          <w:szCs w:val="28"/>
        </w:rPr>
        <w:t xml:space="preserve"> на рекламные мероприятия через средства массовой информации (объявления в печати, по радио, телевидению) и телекоммуникационные сети.</w:t>
      </w:r>
    </w:p>
    <w:p w:rsidR="00EE5599" w:rsidRPr="000A4FA7" w:rsidRDefault="005B1115"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bCs/>
          <w:sz w:val="28"/>
          <w:szCs w:val="28"/>
        </w:rPr>
        <w:t xml:space="preserve">Д </w:t>
      </w:r>
      <w:r w:rsidR="00BC63A7" w:rsidRPr="000A4FA7">
        <w:rPr>
          <w:rFonts w:ascii="Times New Roman" w:hAnsi="Times New Roman"/>
          <w:bCs/>
          <w:sz w:val="28"/>
          <w:szCs w:val="28"/>
        </w:rPr>
        <w:t>60</w:t>
      </w:r>
      <w:r w:rsidRPr="000A4FA7">
        <w:rPr>
          <w:rFonts w:ascii="Times New Roman" w:hAnsi="Times New Roman"/>
          <w:bCs/>
          <w:sz w:val="28"/>
          <w:szCs w:val="28"/>
        </w:rPr>
        <w:t xml:space="preserve"> К </w:t>
      </w:r>
      <w:r w:rsidR="00EE5599" w:rsidRPr="000A4FA7">
        <w:rPr>
          <w:rFonts w:ascii="Times New Roman" w:hAnsi="Times New Roman"/>
          <w:bCs/>
          <w:sz w:val="28"/>
          <w:szCs w:val="28"/>
        </w:rPr>
        <w:t>51</w:t>
      </w:r>
      <w:r w:rsidR="00EE5599" w:rsidRPr="000A4FA7">
        <w:rPr>
          <w:rFonts w:ascii="Times New Roman" w:hAnsi="Times New Roman"/>
          <w:sz w:val="28"/>
          <w:szCs w:val="28"/>
        </w:rPr>
        <w:t>– 35 400 руб. – произведена предоплата телевидению согласно выставленному счету;</w:t>
      </w:r>
    </w:p>
    <w:p w:rsidR="00EE5599" w:rsidRPr="000A4FA7" w:rsidRDefault="005B1115"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bCs/>
          <w:sz w:val="28"/>
          <w:szCs w:val="28"/>
        </w:rPr>
        <w:t>Д 97 статья «Реклама» К</w:t>
      </w:r>
      <w:r w:rsidR="00EE5599" w:rsidRPr="000A4FA7">
        <w:rPr>
          <w:rFonts w:ascii="Times New Roman" w:hAnsi="Times New Roman"/>
          <w:bCs/>
          <w:sz w:val="28"/>
          <w:szCs w:val="28"/>
        </w:rPr>
        <w:t xml:space="preserve"> 60</w:t>
      </w:r>
      <w:r w:rsidR="00EE5599" w:rsidRPr="000A4FA7">
        <w:rPr>
          <w:rFonts w:ascii="Times New Roman" w:hAnsi="Times New Roman"/>
          <w:sz w:val="28"/>
          <w:szCs w:val="28"/>
        </w:rPr>
        <w:t>– 30 000 руб. – затраты на рекламу включены в состав расходов будущих периодов;</w:t>
      </w:r>
    </w:p>
    <w:p w:rsidR="00EE5599" w:rsidRPr="000A4FA7" w:rsidRDefault="00BC63A7"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bCs/>
          <w:sz w:val="28"/>
          <w:szCs w:val="28"/>
        </w:rPr>
        <w:t>Д 19</w:t>
      </w:r>
      <w:r w:rsidR="005B1115" w:rsidRPr="000A4FA7">
        <w:rPr>
          <w:rFonts w:ascii="Times New Roman" w:hAnsi="Times New Roman"/>
          <w:bCs/>
          <w:sz w:val="28"/>
          <w:szCs w:val="28"/>
        </w:rPr>
        <w:t xml:space="preserve"> К</w:t>
      </w:r>
      <w:r w:rsidR="00EE5599" w:rsidRPr="000A4FA7">
        <w:rPr>
          <w:rFonts w:ascii="Times New Roman" w:hAnsi="Times New Roman"/>
          <w:bCs/>
          <w:sz w:val="28"/>
          <w:szCs w:val="28"/>
        </w:rPr>
        <w:t xml:space="preserve"> 60</w:t>
      </w:r>
      <w:r w:rsidR="00EE5599" w:rsidRPr="000A4FA7">
        <w:rPr>
          <w:rFonts w:ascii="Times New Roman" w:hAnsi="Times New Roman"/>
          <w:sz w:val="28"/>
          <w:szCs w:val="28"/>
        </w:rPr>
        <w:t>– 5400 руб. – НДС, предъявленный телевидением.– 31 января 2007 г:</w:t>
      </w:r>
    </w:p>
    <w:p w:rsidR="00EE5599" w:rsidRPr="000A4FA7" w:rsidRDefault="00BC63A7" w:rsidP="000A4FA7">
      <w:pPr>
        <w:pStyle w:val="a3"/>
        <w:spacing w:after="0" w:line="360" w:lineRule="auto"/>
        <w:ind w:left="0" w:firstLine="851"/>
        <w:jc w:val="both"/>
        <w:rPr>
          <w:rFonts w:ascii="Times New Roman" w:hAnsi="Times New Roman"/>
          <w:bCs/>
          <w:sz w:val="28"/>
          <w:szCs w:val="28"/>
        </w:rPr>
      </w:pPr>
      <w:r w:rsidRPr="000A4FA7">
        <w:rPr>
          <w:rFonts w:ascii="Times New Roman" w:hAnsi="Times New Roman"/>
          <w:bCs/>
          <w:sz w:val="28"/>
          <w:szCs w:val="28"/>
        </w:rPr>
        <w:t>Д</w:t>
      </w:r>
      <w:r w:rsidR="00EE5599" w:rsidRPr="000A4FA7">
        <w:rPr>
          <w:rFonts w:ascii="Times New Roman" w:hAnsi="Times New Roman"/>
          <w:bCs/>
          <w:sz w:val="28"/>
          <w:szCs w:val="28"/>
        </w:rPr>
        <w:t xml:space="preserve"> 44 статья «Расходы на рекламу»</w:t>
      </w:r>
      <w:r w:rsidRPr="000A4FA7">
        <w:rPr>
          <w:rFonts w:ascii="Times New Roman" w:hAnsi="Times New Roman"/>
          <w:bCs/>
          <w:sz w:val="28"/>
          <w:szCs w:val="28"/>
        </w:rPr>
        <w:t xml:space="preserve"> К </w:t>
      </w:r>
      <w:r w:rsidR="00EE5599" w:rsidRPr="000A4FA7">
        <w:rPr>
          <w:rFonts w:ascii="Times New Roman" w:hAnsi="Times New Roman"/>
          <w:bCs/>
          <w:sz w:val="28"/>
          <w:szCs w:val="28"/>
        </w:rPr>
        <w:t>97</w:t>
      </w:r>
      <w:r w:rsidR="00EE5599" w:rsidRPr="000A4FA7">
        <w:rPr>
          <w:rFonts w:ascii="Times New Roman" w:hAnsi="Times New Roman"/>
          <w:sz w:val="28"/>
          <w:szCs w:val="28"/>
        </w:rPr>
        <w:t>– 5000 руб. (5900 – 900) – затраты на рекламу включены в расходы на продажу на основании эфирных справок и счета-фактуры за январь;</w:t>
      </w:r>
    </w:p>
    <w:p w:rsidR="00EE5599" w:rsidRPr="000A4FA7" w:rsidRDefault="00BC63A7" w:rsidP="000A4FA7">
      <w:pPr>
        <w:pStyle w:val="a3"/>
        <w:spacing w:after="0" w:line="360" w:lineRule="auto"/>
        <w:ind w:left="0" w:firstLine="851"/>
        <w:jc w:val="both"/>
        <w:rPr>
          <w:rFonts w:ascii="Times New Roman" w:hAnsi="Times New Roman"/>
          <w:bCs/>
          <w:sz w:val="28"/>
          <w:szCs w:val="28"/>
        </w:rPr>
      </w:pPr>
      <w:r w:rsidRPr="000A4FA7">
        <w:rPr>
          <w:rFonts w:ascii="Times New Roman" w:hAnsi="Times New Roman"/>
          <w:bCs/>
          <w:sz w:val="28"/>
          <w:szCs w:val="28"/>
        </w:rPr>
        <w:t xml:space="preserve">Д 68 К </w:t>
      </w:r>
      <w:r w:rsidR="00EE5599" w:rsidRPr="000A4FA7">
        <w:rPr>
          <w:rFonts w:ascii="Times New Roman" w:hAnsi="Times New Roman"/>
          <w:bCs/>
          <w:sz w:val="28"/>
          <w:szCs w:val="28"/>
        </w:rPr>
        <w:t>19</w:t>
      </w:r>
      <w:r w:rsidRPr="000A4FA7">
        <w:rPr>
          <w:rFonts w:ascii="Times New Roman" w:hAnsi="Times New Roman"/>
          <w:bCs/>
          <w:sz w:val="28"/>
          <w:szCs w:val="28"/>
        </w:rPr>
        <w:t xml:space="preserve"> </w:t>
      </w:r>
      <w:r w:rsidR="00EE5599" w:rsidRPr="000A4FA7">
        <w:rPr>
          <w:rFonts w:ascii="Times New Roman" w:hAnsi="Times New Roman"/>
          <w:sz w:val="28"/>
          <w:szCs w:val="28"/>
        </w:rPr>
        <w:t>– 900 руб. – налоговый вычет НДС по услугам, оплаченным и списан</w:t>
      </w:r>
      <w:r w:rsidRPr="000A4FA7">
        <w:rPr>
          <w:rFonts w:ascii="Times New Roman" w:hAnsi="Times New Roman"/>
          <w:sz w:val="28"/>
          <w:szCs w:val="28"/>
        </w:rPr>
        <w:t xml:space="preserve">ным на производственные расходы </w:t>
      </w:r>
      <w:r w:rsidR="00EE5599" w:rsidRPr="000A4FA7">
        <w:rPr>
          <w:rFonts w:ascii="Times New Roman" w:hAnsi="Times New Roman"/>
          <w:sz w:val="28"/>
          <w:szCs w:val="28"/>
        </w:rPr>
        <w:t>– 28 февраля 2007 г:</w:t>
      </w:r>
    </w:p>
    <w:p w:rsidR="00BC63A7" w:rsidRPr="000A4FA7" w:rsidRDefault="00BC63A7"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bCs/>
          <w:sz w:val="28"/>
          <w:szCs w:val="28"/>
        </w:rPr>
        <w:t>Д</w:t>
      </w:r>
      <w:r w:rsidR="00EE5599" w:rsidRPr="000A4FA7">
        <w:rPr>
          <w:rFonts w:ascii="Times New Roman" w:hAnsi="Times New Roman"/>
          <w:bCs/>
          <w:sz w:val="28"/>
          <w:szCs w:val="28"/>
        </w:rPr>
        <w:t xml:space="preserve"> 44 ст</w:t>
      </w:r>
      <w:r w:rsidRPr="000A4FA7">
        <w:rPr>
          <w:rFonts w:ascii="Times New Roman" w:hAnsi="Times New Roman"/>
          <w:bCs/>
          <w:sz w:val="28"/>
          <w:szCs w:val="28"/>
        </w:rPr>
        <w:t>атья «Расходы на рекламу» К</w:t>
      </w:r>
      <w:r w:rsidR="00EE5599" w:rsidRPr="000A4FA7">
        <w:rPr>
          <w:rFonts w:ascii="Times New Roman" w:hAnsi="Times New Roman"/>
          <w:bCs/>
          <w:sz w:val="28"/>
          <w:szCs w:val="28"/>
        </w:rPr>
        <w:t xml:space="preserve"> 97</w:t>
      </w:r>
      <w:r w:rsidR="00EE5599" w:rsidRPr="000A4FA7">
        <w:rPr>
          <w:rFonts w:ascii="Times New Roman" w:hAnsi="Times New Roman"/>
          <w:sz w:val="28"/>
          <w:szCs w:val="28"/>
        </w:rPr>
        <w:t>– 4500 руб. (5310 – 810) – затраты на рекламу включены в расходы на продажу на основании эфирных справок и счета-фактуры за февраль;</w:t>
      </w:r>
    </w:p>
    <w:p w:rsidR="005B1115" w:rsidRPr="000A4FA7" w:rsidRDefault="00BC63A7" w:rsidP="000A4FA7">
      <w:pPr>
        <w:pStyle w:val="a3"/>
        <w:spacing w:after="0" w:line="360" w:lineRule="auto"/>
        <w:ind w:left="0" w:firstLine="851"/>
        <w:jc w:val="both"/>
        <w:rPr>
          <w:rFonts w:ascii="Times New Roman" w:hAnsi="Times New Roman"/>
          <w:sz w:val="28"/>
          <w:szCs w:val="28"/>
        </w:rPr>
      </w:pPr>
      <w:r w:rsidRPr="000A4FA7">
        <w:rPr>
          <w:rFonts w:ascii="Times New Roman" w:hAnsi="Times New Roman"/>
          <w:bCs/>
          <w:sz w:val="28"/>
          <w:szCs w:val="28"/>
        </w:rPr>
        <w:t>Д 68 К</w:t>
      </w:r>
      <w:r w:rsidR="00EE5599" w:rsidRPr="000A4FA7">
        <w:rPr>
          <w:rFonts w:ascii="Times New Roman" w:hAnsi="Times New Roman"/>
          <w:bCs/>
          <w:sz w:val="28"/>
          <w:szCs w:val="28"/>
        </w:rPr>
        <w:t xml:space="preserve"> 19-3</w:t>
      </w:r>
      <w:r w:rsidR="00EE5599" w:rsidRPr="000A4FA7">
        <w:rPr>
          <w:rFonts w:ascii="Times New Roman" w:hAnsi="Times New Roman"/>
          <w:sz w:val="28"/>
          <w:szCs w:val="28"/>
        </w:rPr>
        <w:t>– 810 руб. – налоговый вычет НДС по услугам, оплаченным и списанным на производственные расходы.</w:t>
      </w:r>
      <w:bookmarkStart w:id="0" w:name="_GoBack"/>
      <w:bookmarkEnd w:id="0"/>
    </w:p>
    <w:sectPr w:rsidR="005B1115" w:rsidRPr="000A4FA7" w:rsidSect="000A4FA7">
      <w:headerReference w:type="default" r:id="rId8"/>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21" w:rsidRDefault="00920A21" w:rsidP="00EE5599">
      <w:pPr>
        <w:spacing w:after="0" w:line="240" w:lineRule="auto"/>
      </w:pPr>
      <w:r>
        <w:separator/>
      </w:r>
    </w:p>
  </w:endnote>
  <w:endnote w:type="continuationSeparator" w:id="0">
    <w:p w:rsidR="00920A21" w:rsidRDefault="00920A21" w:rsidP="00EE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21" w:rsidRDefault="00920A21" w:rsidP="00EE5599">
      <w:pPr>
        <w:spacing w:after="0" w:line="240" w:lineRule="auto"/>
      </w:pPr>
      <w:r>
        <w:separator/>
      </w:r>
    </w:p>
  </w:footnote>
  <w:footnote w:type="continuationSeparator" w:id="0">
    <w:p w:rsidR="00920A21" w:rsidRDefault="00920A21" w:rsidP="00EE5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A7" w:rsidRDefault="0074085D">
    <w:pPr>
      <w:pStyle w:val="a4"/>
      <w:jc w:val="center"/>
    </w:pPr>
    <w:r>
      <w:fldChar w:fldCharType="begin"/>
    </w:r>
    <w:r>
      <w:instrText xml:space="preserve"> PAGE   \* MERGEFORMAT </w:instrText>
    </w:r>
    <w:r>
      <w:fldChar w:fldCharType="separate"/>
    </w:r>
    <w:r w:rsidR="00C25743">
      <w:rPr>
        <w:noProof/>
      </w:rPr>
      <w:t>- 6 -</w:t>
    </w:r>
    <w:r>
      <w:rPr>
        <w:noProof/>
      </w:rPr>
      <w:fldChar w:fldCharType="end"/>
    </w:r>
  </w:p>
  <w:p w:rsidR="000A4FA7" w:rsidRDefault="000A4FA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264B"/>
    <w:multiLevelType w:val="multilevel"/>
    <w:tmpl w:val="D0BE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60887"/>
    <w:multiLevelType w:val="multilevel"/>
    <w:tmpl w:val="8C24E9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4D314A6"/>
    <w:multiLevelType w:val="hybridMultilevel"/>
    <w:tmpl w:val="B4A0F64C"/>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25EA2A37"/>
    <w:multiLevelType w:val="multilevel"/>
    <w:tmpl w:val="6CEE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52F58"/>
    <w:multiLevelType w:val="hybridMultilevel"/>
    <w:tmpl w:val="DB2CD37A"/>
    <w:lvl w:ilvl="0" w:tplc="0419000B">
      <w:start w:val="1"/>
      <w:numFmt w:val="bullet"/>
      <w:lvlText w:val=""/>
      <w:lvlJc w:val="left"/>
      <w:pPr>
        <w:ind w:left="1485" w:hanging="360"/>
      </w:pPr>
      <w:rPr>
        <w:rFonts w:ascii="Wingdings" w:hAnsi="Wingding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5">
    <w:nsid w:val="2F546DCE"/>
    <w:multiLevelType w:val="multilevel"/>
    <w:tmpl w:val="6F6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4E5B11"/>
    <w:multiLevelType w:val="multilevel"/>
    <w:tmpl w:val="4D201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FD4A0A"/>
    <w:multiLevelType w:val="multilevel"/>
    <w:tmpl w:val="4D2014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D5716"/>
    <w:multiLevelType w:val="multilevel"/>
    <w:tmpl w:val="449A1CD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num>
  <w:num w:numId="2">
    <w:abstractNumId w:val="7"/>
  </w:num>
  <w:num w:numId="3">
    <w:abstractNumId w:val="6"/>
  </w:num>
  <w:num w:numId="4">
    <w:abstractNumId w:val="3"/>
  </w:num>
  <w:num w:numId="5">
    <w:abstractNumId w:val="2"/>
  </w:num>
  <w:num w:numId="6">
    <w:abstractNumId w:val="4"/>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599"/>
    <w:rsid w:val="00007D22"/>
    <w:rsid w:val="000A4FA7"/>
    <w:rsid w:val="003C6639"/>
    <w:rsid w:val="005B1115"/>
    <w:rsid w:val="00634DDE"/>
    <w:rsid w:val="006E01B5"/>
    <w:rsid w:val="0074085D"/>
    <w:rsid w:val="008D1FDB"/>
    <w:rsid w:val="00920A21"/>
    <w:rsid w:val="00BC63A7"/>
    <w:rsid w:val="00C25743"/>
    <w:rsid w:val="00C56CCC"/>
    <w:rsid w:val="00E30BE1"/>
    <w:rsid w:val="00EE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DA523-84A5-4220-A60B-A29D44C6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59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5599"/>
    <w:pPr>
      <w:ind w:left="720"/>
      <w:contextualSpacing/>
    </w:pPr>
  </w:style>
  <w:style w:type="paragraph" w:customStyle="1" w:styleId="u">
    <w:name w:val="u"/>
    <w:basedOn w:val="a"/>
    <w:rsid w:val="00EE559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EE5599"/>
    <w:pPr>
      <w:tabs>
        <w:tab w:val="center" w:pos="4677"/>
        <w:tab w:val="right" w:pos="9355"/>
      </w:tabs>
      <w:spacing w:after="0" w:line="240" w:lineRule="auto"/>
    </w:pPr>
  </w:style>
  <w:style w:type="character" w:customStyle="1" w:styleId="a5">
    <w:name w:val="Верхній колонтитул Знак"/>
    <w:link w:val="a4"/>
    <w:uiPriority w:val="99"/>
    <w:rsid w:val="00EE5599"/>
    <w:rPr>
      <w:rFonts w:ascii="Calibri" w:eastAsia="Calibri" w:hAnsi="Calibri" w:cs="Times New Roman"/>
    </w:rPr>
  </w:style>
  <w:style w:type="paragraph" w:styleId="a6">
    <w:name w:val="footer"/>
    <w:basedOn w:val="a"/>
    <w:link w:val="a7"/>
    <w:uiPriority w:val="99"/>
    <w:semiHidden/>
    <w:unhideWhenUsed/>
    <w:rsid w:val="00EE5599"/>
    <w:pPr>
      <w:tabs>
        <w:tab w:val="center" w:pos="4677"/>
        <w:tab w:val="right" w:pos="9355"/>
      </w:tabs>
      <w:spacing w:after="0" w:line="240" w:lineRule="auto"/>
    </w:pPr>
  </w:style>
  <w:style w:type="character" w:customStyle="1" w:styleId="a7">
    <w:name w:val="Нижній колонтитул Знак"/>
    <w:link w:val="a6"/>
    <w:uiPriority w:val="99"/>
    <w:semiHidden/>
    <w:rsid w:val="00EE55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ADFDA-8147-447E-95D1-5F0A9EB6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Irina</cp:lastModifiedBy>
  <cp:revision>2</cp:revision>
  <dcterms:created xsi:type="dcterms:W3CDTF">2014-07-12T21:41:00Z</dcterms:created>
  <dcterms:modified xsi:type="dcterms:W3CDTF">2014-07-12T21:41:00Z</dcterms:modified>
</cp:coreProperties>
</file>