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47" w:rsidRDefault="009A26B5">
      <w:pPr>
        <w:pStyle w:val="1"/>
        <w:jc w:val="center"/>
      </w:pPr>
      <w:r>
        <w:t>Поиск: Р“РѕСЂСЊРєРёР№ Рј. - Р РґРµР№РЅРѕ-С…СѓРґРѕР¶РµСЃС‚РІРµРЅРЅРѕРµ СЃРІРѕРµРѕР±СЂР°Р·РёРµ РїСЊРµСЃС‹ Рј. РіРѕСЂСЊРєРѕРіРѕ РЅР° РґРЅРµ</w:t>
      </w:r>
    </w:p>
    <w:p w:rsidR="00A65147" w:rsidRPr="009A26B5" w:rsidRDefault="009A26B5">
      <w:pPr>
        <w:pStyle w:val="a3"/>
        <w:spacing w:after="240" w:afterAutospacing="0"/>
      </w:pPr>
      <w:r>
        <w:t>В истории русской культуры немало имен, известных всему миру. Среди них достойное место занимает имя М. Горького. Как художник, он обогатил мировую литературу новыми темами, сюжетами, конфликтами и образами. Среди произведений Горького пьеса “На дне” занимает особое место. Писатель показал в ней жизнь изгоев, людей, разорвавших связи с обществом и начисто отвергнутых им. На мой взгляд, очень интересно то, что вековечный философский спор о человеке ведут не утонченные представители интеллигенции, а люди с самых нижних этажей жизни, разутые и раздетые, голодные и лишенные всех прав. Они обсуждают духовные, социальные и этические проблемы, которые в пьесе приобрели предельную глубину и напряженность. Обитателей ночлежки не оставляют равнодушными проблемы добра и зла, свободы, совести, чести, счастья, жизни и смерти. Все это их интересует в связи с еще более важной проблемой: что такое человек, для чего он появляется на землю, в чем смысл его жизни? Я думаю, что именно в остром столкновении идей следует искать своеобразие пьесы “На дне”.</w:t>
      </w:r>
      <w:r>
        <w:br/>
        <w:t>Споры, страстное и эмоциональное обсуждение вопросов, волнующих человека, позволяет сделать довольно точное заключение о его характере, о тех чертах, которые обычно бывают скрыты. Как живые, реальные люди предстают перед нами мрачный фаталист и скептик Бубнов, странник-утешитель Лука, проповедник правды и величия человека Сатин и другие. За каждым из них стоит целая система моральных и эстетических взглядов. По-видимому, не знали и не читали Ницше и Шопенгауэра, Толстого и Достоевского - реальные противоречия реальной жизни заставляют их мучительно искать объяснение тому положению, в котором они оказались.</w:t>
      </w:r>
      <w:r>
        <w:br/>
        <w:t>В пьесе резко сопоставлены образы героев, их мысли, чувства и переживания. Острые диалоги захватывают внимание читателя, создают атмосферу напряженности и конфликтности. Горький употребляет яркие, емкие слова для выражения главной идеи - о назначении Человека.</w:t>
      </w:r>
      <w:r>
        <w:br/>
        <w:t>Понятие “человек” открывается в творчестве писателя разными гранями, даже в тех произведениях, где, как и в пьесе “На дне”, внимание сосредоточено на темных сторонах жизни. Характерной особенностью пьесы является то, что в ней особенно громко звучит гимн Человеку, как бы в противовес страшным условиям жизни, нищете и безысходности.</w:t>
      </w:r>
      <w:r>
        <w:br/>
        <w:t>Литература прежних лет, изображая “маленьких” людей, униженных и оскорбленных, выражала глубокое сострадание к ним. Но когда люди перестают быть “маленькими”, одной жалости к ним становится недостаточно. Мне кажется, что образ странника-утешителя Луки введен отчасти и для того, чтобы подчеркнуть эту мысль. До сих пор образ этого “апостола утешающей лжи” вызывает бурные споры. Кто он - положительный герой или отрицательный, жалеет он людей или равнодушен к ним, стремится исцелить их утешениями или преследует другие цели? Я согласна с точкой зрения Б. Бялика, что в самой постановке вопроса таится ошибка, “непонимание всей сложности и глубины горьковской пьесы. Дело не в том, жалеет ли Лука людей (конечно, жалеет), и хочет ли помочь им своими утешениями (конечно, хочет), а в том, как он понимает людей, как оценивает человека”.</w:t>
      </w:r>
      <w:r>
        <w:br/>
        <w:t>С одной стороны, Лука видит человека в каждом обитателе ночлежки. Но вместе с тем подобная жалость подразумевает бессилие что-либо изменить в жизни. Утешения Луки поддерживают иллюзии, которыми живут персонажи пьесы, пытаясь отгородиться от окружающей мерзости. И действие “сказок” Луки чем-то напоминает наркотики: они не излечивают недуг, но позволяют человеку на какое-то время уменьшить боль, почувствовать себя лучше.</w:t>
      </w:r>
      <w:r>
        <w:br/>
        <w:t>Все это чувствует и понимает Сатин. Я думаю, что именно поэтому он говорит: “Он (Лука)... подействовал на меня, как кислота на старую и грязную монету...”. Знаменитый монолог Сатина: “Человек! Это - великолепно! Это звучит... гордо! Человек! Надо уважать человека! Не жалеть... не унижать его жалостью, уважать надо!” - является реакцией на мировоззрение Луки. Утешающей и примиряющей лжи Горький противопоставляет веру в свободного Человека, которому необходима только правда, какой бы суровой она ни была.</w:t>
      </w:r>
      <w:r>
        <w:br/>
        <w:t>Таким образом, идейно-художественное своеобразие пьесы М. Горького “На дне” обусловлено мировоззренческими проблемами. На их основе строится сюжет, выражается позиция автора. Изображая в предельно суровых тонах российскую действительность, ломающую людей, причиняющую им горе и страдание, Горький упорно “собирал мелкие, редкие крохи всего, что можно назвать необычным - добрым, бескорыстным, красивым”, стремился выявить в душе самого “уничтоженного” человека неуничтоженные задатки или остатки человечности. Творчество М. Горького полно любви к человеку и боли за него, за все его унижения. И вместе с тем писатель выражает веру в счастливое будущее человечества.</w:t>
      </w:r>
      <w:r>
        <w:br/>
      </w:r>
      <w:bookmarkStart w:id="0" w:name="_GoBack"/>
      <w:bookmarkEnd w:id="0"/>
    </w:p>
    <w:sectPr w:rsidR="00A65147" w:rsidRPr="009A2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6B5"/>
    <w:rsid w:val="000C77CC"/>
    <w:rsid w:val="009A26B5"/>
    <w:rsid w:val="00A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4710-3B2B-47FC-928D-33DFACF3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4110</Characters>
  <Application>Microsoft Office Word</Application>
  <DocSecurity>0</DocSecurity>
  <Lines>34</Lines>
  <Paragraphs>9</Paragraphs>
  <ScaleCrop>false</ScaleCrop>
  <Company>diakov.net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Р“РѕСЂСЊРєРёР№ Рј. - Р РґРµР№РЅРѕ-С…СѓРґРѕР¶РµСЃС‚РІРµРЅРЅРѕРµ СЃРІРѕРµРѕР±СЂР°Р·РёРµ РїСЊРµСЃС‹ Рј. РіРѕСЂСЊРєРѕРіРѕ РЅР° РґРЅРµ</dc:title>
  <dc:subject/>
  <dc:creator>Irina</dc:creator>
  <cp:keywords/>
  <dc:description/>
  <cp:lastModifiedBy>Irina</cp:lastModifiedBy>
  <cp:revision>2</cp:revision>
  <dcterms:created xsi:type="dcterms:W3CDTF">2014-07-12T19:35:00Z</dcterms:created>
  <dcterms:modified xsi:type="dcterms:W3CDTF">2014-07-12T19:35:00Z</dcterms:modified>
</cp:coreProperties>
</file>