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47" w:rsidRDefault="00A34480">
      <w:pPr>
        <w:pStyle w:val="1"/>
        <w:jc w:val="center"/>
      </w:pPr>
      <w:r>
        <w:t>Асноўныя тэмы і вобразы ў творах Ф.Багушэвіча.</w:t>
      </w:r>
    </w:p>
    <w:p w:rsidR="00DF6447" w:rsidRPr="00A34480" w:rsidRDefault="00A34480">
      <w:pPr>
        <w:pStyle w:val="a3"/>
      </w:pPr>
      <w:r>
        <w:t xml:space="preserve">Творчасць кожнага аўтара сутучна а часам. V ёй адлюстроўваюцца праблемы, якія хвалю-юць аўтара, яго мары і спадзяванні. Творчасць Францішка Багушэвіча прыпадае на другую палову дзевятнаццатага стагоддзя. Паўстанне 1863 года, якое рыхтаваў Кастусь Каліноўскі і ў якім прымаў удзел Багушэвіч, пацярпела крах- У выніку гэтага царскія ўла-ды сталі адносіцца да народа з яшчэ большай жорсткасцю, яны імкнуліся задушыць нават думку аб супраціўленні. Паўсюдна чулдся стог-ны змучанага люду. Францішку Багушэвічу вельмі часта даво-дэілася сутыкацца з бяспраўем народа, яго га- ротным становішчам, яго клопатамі. Ён пра-цаваў адвакатам. Прычым адвакатам, які, як сведчаць напісаныя яго рукою словы, «весці справу селяніна задарма згодзен». Таму абяздоленае, бяспраўнае становішча селяніна — вось асноўная тэма творчасці Ба-гушэвіча. Пра гэта і верш «Праўда», дзе аў-тар скардзіцца, што не можа нічым дапамаг-чы людзям. А як бы хацелася яму прыдумаць і сказаць ім словы, якія б былі праўдан! Каб пачуўшы тыя словы праўды, усе сталі роў-нымі, усе сталі братамі. Тады б і жыццё было радасным. Тэма роўнасці ўсіх людзей перад Богам гу-чыць у вершы Багушэвіча «Быў у чыстцы». Усе аднольісава праходаяць чыстку ў пекле, няг-І ледзячы на сацыяльнае становішча: і мужык, і| пан. «Чаму тады на зямлі людзі падзелены?» ставіць нерад чытачом пытанне аўтар. Хвалюе Багушэвіча і пытанне роднай мовы, адносівн да яе як да быдлячай.  </w:t>
      </w:r>
    </w:p>
    <w:p w:rsidR="00DF6447" w:rsidRDefault="00A34480">
      <w:pPr>
        <w:pStyle w:val="a3"/>
      </w:pPr>
      <w:r>
        <w:t>У прадмове свайго першага зборніка «Дудка беларуская» аўтаршсаў: «Братцы мілыя, дзеці зямлі-маткі маёйі Вам ахвяруючы працу сваю, мушу з ва пагаварыць трохі аб нашай долі-нядолі, аб на- шай бацькавай спрадвечнай мове, каторую самі, ды і не адны мы, а ўсе людзі цёмныя «му- жыцкай» завуць, а завецца яна «беларускай», Багушэвіч адносіцца да сваёй роднай мовы з любоўю і хоча, каб так ставіліся да яе і ўсе| беларусы.. Чытаем творы Францішка Багушэвіча і п рад намі адзін за другім паўстаюць вобразы роднага краю: прыгнечанай радзімы, забіта- га, абяздоленага, гаротнага селяніна, скупога бязлітаснага пана,.беларускай прыроды. У залежнасці ад тэмы вершы прасякнуты розным настроем: ад гнеўнага і пальшянага да журботнага і шчымліва-пяшчотнага. I ў кож-вьш з іх — любоў, павага, спачуванне проста-му чалавеку і адначасова нянавісць да яго эк-сплуататараў.</w:t>
      </w:r>
      <w:bookmarkStart w:id="0" w:name="_GoBack"/>
      <w:bookmarkEnd w:id="0"/>
    </w:p>
    <w:sectPr w:rsidR="00DF6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480"/>
    <w:rsid w:val="008515B2"/>
    <w:rsid w:val="00A34480"/>
    <w:rsid w:val="00D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37BE9-99C0-4940-9BDB-0619EFC1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Асноўныя тэмы і вобразы ў творах Ф.Багушэвіча.</dc:title>
  <dc:subject/>
  <dc:creator>admin</dc:creator>
  <cp:keywords/>
  <dc:description/>
  <cp:lastModifiedBy>admin</cp:lastModifiedBy>
  <cp:revision>2</cp:revision>
  <dcterms:created xsi:type="dcterms:W3CDTF">2014-07-10T00:50:00Z</dcterms:created>
  <dcterms:modified xsi:type="dcterms:W3CDTF">2014-07-10T00:50:00Z</dcterms:modified>
</cp:coreProperties>
</file>