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180FD2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180FD2" w:rsidRDefault="00EA4772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Реферат на тему:</w:t>
      </w:r>
    </w:p>
    <w:p w:rsidR="00180FD2" w:rsidRDefault="00EA4772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САМОСИЛ ГАЙОВИЙ, </w:t>
      </w:r>
    </w:p>
    <w:p w:rsidR="00180FD2" w:rsidRDefault="00EA4772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СВЕРБІЖНИЦЯ ПОЛЬОВА, </w:t>
      </w:r>
    </w:p>
    <w:p w:rsidR="00180FD2" w:rsidRDefault="00EA4772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СИНЯК ЗВИЧАЙНИЙ </w:t>
      </w:r>
      <w:r>
        <w:rPr>
          <w:b/>
          <w:bCs/>
          <w:noProof/>
          <w:sz w:val="28"/>
          <w:lang w:val="uk-UA"/>
        </w:rPr>
        <w:br w:type="page"/>
        <w:t xml:space="preserve">САМОСИЛ ГАЙОВИЙ </w:t>
      </w:r>
      <w:r>
        <w:rPr>
          <w:b/>
          <w:bCs/>
          <w:noProof/>
          <w:sz w:val="28"/>
          <w:lang w:val="uk-UA"/>
        </w:rPr>
        <w:br/>
        <w:t>Teucrium chamaedrys</w:t>
      </w:r>
      <w:r>
        <w:rPr>
          <w:b/>
          <w:bCs/>
          <w:noProof/>
          <w:sz w:val="28"/>
          <w:lang w:val="uk-UA"/>
        </w:rPr>
        <w:br/>
        <w:t xml:space="preserve">Дубровник обыкновенный </w:t>
      </w:r>
    </w:p>
    <w:p w:rsidR="00180FD2" w:rsidRDefault="00EA4772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 </w:t>
      </w:r>
    </w:p>
    <w:p w:rsidR="00180FD2" w:rsidRDefault="00EA4772">
      <w:pPr>
        <w:spacing w:line="360" w:lineRule="auto"/>
        <w:rPr>
          <w:noProof/>
          <w:sz w:val="28"/>
          <w:szCs w:val="21"/>
          <w:lang w:val="uk-UA"/>
        </w:rPr>
      </w:pPr>
      <w:r>
        <w:rPr>
          <w:noProof/>
          <w:sz w:val="28"/>
          <w:szCs w:val="21"/>
          <w:lang w:val="uk-UA"/>
        </w:rPr>
        <w:t>Невеликий пiвкущик родини губоцвiтих, до 40 см заввишки. Стебла з висхiдної основи прямi, чотириграннi, негусто опушенi простими волосками. Листки надрiзанозубчастi, супротивнi, з клиноподібною основою, звуженою в короткий черешок. Квiтки двостатевi, неправильнi, на коротких квiтконiжках, у пазушних 2 - 6-квiткових несправжнiх кільцях, що утворюють коротке китицеподiбне верхiвкове суцвiття; чашечка червонувата, дзвоникоподібна, з 10-ма жилками i 5-ма зубцями. Цвiте у червнi - серпнi. Плід складається з чотирьох горiшкоподібних часток.</w:t>
      </w:r>
      <w:r>
        <w:rPr>
          <w:noProof/>
          <w:sz w:val="28"/>
          <w:szCs w:val="21"/>
          <w:lang w:val="uk-UA"/>
        </w:rPr>
        <w:br/>
        <w:t>Росте серед чагарникiв, на узлiссях листяних лiсiв, кам'яних схилах.</w:t>
      </w:r>
      <w:r>
        <w:rPr>
          <w:noProof/>
          <w:sz w:val="28"/>
          <w:szCs w:val="21"/>
          <w:lang w:val="uk-UA"/>
        </w:rPr>
        <w:br/>
        <w:t>Для виготовлення галенових форм збирають траву самосилу в перiод цвiтiння.</w:t>
      </w:r>
      <w:r>
        <w:rPr>
          <w:noProof/>
          <w:sz w:val="28"/>
          <w:szCs w:val="21"/>
          <w:lang w:val="uk-UA"/>
        </w:rPr>
        <w:br/>
        <w:t>Трава самосилу гайового мiстить дубильнi, мінеральні та гiркi речовини, вітаміни, кумарини, лактони, органiчнi кислоти, ефiрнi олiї.</w:t>
      </w:r>
      <w:r>
        <w:rPr>
          <w:noProof/>
          <w:sz w:val="28"/>
          <w:szCs w:val="21"/>
          <w:lang w:val="uk-UA"/>
        </w:rPr>
        <w:br/>
        <w:t>Галеновi препарати самосилу проявляють стимулюють роботу шлунково-кишкового тракту (гастрит, ентерит), мають антимiкробну, протизапальну, в'яжучу, кровоспинну, сечогiнну, загальностимулюючу дiю.</w:t>
      </w:r>
      <w:r>
        <w:rPr>
          <w:noProof/>
          <w:sz w:val="28"/>
          <w:szCs w:val="21"/>
          <w:lang w:val="uk-UA"/>
        </w:rPr>
        <w:br/>
        <w:t>Галенові препарати самосилу гайового застосовують при атонiї кишечника, вiдсутностi апетиту, метеоризмi, жовчно- i нирковокам'янiй хворобi, гепатитi, при слабкостi статевої функції у чоловіків (iмпотенцiя), надмiрних менструацiях, ревматизмi, для стимулювання епiтелiзацiї тканин при повільнозаживаючих ранах.</w:t>
      </w:r>
      <w:r>
        <w:rPr>
          <w:noProof/>
          <w:sz w:val="28"/>
          <w:szCs w:val="21"/>
          <w:lang w:val="uk-UA"/>
        </w:rPr>
        <w:br/>
        <w:t xml:space="preserve">Внутрiшньо - настiй трави самосилу гайового (2 д ложки сировини на 200 мл окропу, варити 5 хв) пити по 50 мл 4 рази на день до їди. Використовують сік самосилу гайового, консервований 70% розчином спирту. Приймати по 15 крапель тричі на день. У комплексi з соком хрiну, медом i домашньою горiлкою вживати при виразковiй хворобi шлунка i дванадцятипалої кишки з пониженою кислотнiстю, при захворюваннях печінки і селезінки, атеросклерозі. </w:t>
      </w:r>
      <w:r>
        <w:rPr>
          <w:noProof/>
          <w:sz w:val="28"/>
          <w:szCs w:val="21"/>
          <w:lang w:val="uk-UA"/>
        </w:rPr>
        <w:br/>
        <w:t>Зовнiшньо - настiй трави самосилу гайового (2 д ложки сировини на 200 мл окропу) використовують для ванн, компресiв, припарок при захворюванні шкіри (дерматит, екзема, гнійні рани, виразки, фурункули).</w:t>
      </w:r>
    </w:p>
    <w:p w:rsidR="00180FD2" w:rsidRDefault="00EA4772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lang w:val="uk-UA"/>
        </w:rPr>
        <w:t xml:space="preserve">СВЕРБІЖНИЦЯ ПОЛЬОВА </w:t>
      </w:r>
      <w:r>
        <w:rPr>
          <w:b/>
          <w:bCs/>
          <w:noProof/>
          <w:sz w:val="28"/>
          <w:lang w:val="uk-UA"/>
        </w:rPr>
        <w:br/>
        <w:t>(наголоваток, огiрчак, повняки, синявка, чортова борода)</w:t>
      </w:r>
      <w:r>
        <w:rPr>
          <w:b/>
          <w:bCs/>
          <w:noProof/>
          <w:sz w:val="28"/>
          <w:lang w:val="uk-UA"/>
        </w:rPr>
        <w:br/>
        <w:t>Knautia arvensis (Scabiosa arvensis)</w:t>
      </w:r>
      <w:r>
        <w:rPr>
          <w:b/>
          <w:bCs/>
          <w:noProof/>
          <w:sz w:val="28"/>
          <w:lang w:val="uk-UA"/>
        </w:rPr>
        <w:br/>
        <w:t xml:space="preserve">Короставник полевой </w:t>
      </w:r>
    </w:p>
    <w:p w:rsidR="00180FD2" w:rsidRDefault="00302F2F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1pt;height:241.5pt">
            <v:imagedata r:id="rId4" o:title=""/>
          </v:shape>
        </w:pict>
      </w:r>
    </w:p>
    <w:p w:rsidR="00180FD2" w:rsidRDefault="00EA4772">
      <w:pPr>
        <w:spacing w:line="360" w:lineRule="auto"/>
        <w:rPr>
          <w:noProof/>
          <w:sz w:val="28"/>
          <w:szCs w:val="21"/>
          <w:lang w:val="uk-UA"/>
        </w:rPr>
      </w:pPr>
      <w:r>
        <w:rPr>
          <w:noProof/>
          <w:sz w:val="28"/>
          <w:szCs w:val="21"/>
          <w:lang w:val="uk-UA"/>
        </w:rPr>
        <w:t>Багаторiчна трав'яниста рослина родини черсакових. Стебло борозенчасте, прямостояче, до 70 см заввишки, просте, у верхнiй частинi розгалужене. Листки супротивнi, ланцетнi, шорстковолосистi. Квiтки двостатевi, неправильнi, в приплюснутопiвкулястих головках, оточених обгорткою з ланцетних загострених по краю вiйчастих листочкiв. Цвiте у червнi - вереснi. Плід - сiм'янка.</w:t>
      </w:r>
      <w:r>
        <w:rPr>
          <w:noProof/>
          <w:sz w:val="28"/>
          <w:szCs w:val="21"/>
          <w:lang w:val="uk-UA"/>
        </w:rPr>
        <w:br/>
        <w:t>Росте на полях, луках, серед чагарникiв.</w:t>
      </w:r>
      <w:r>
        <w:rPr>
          <w:noProof/>
          <w:sz w:val="28"/>
          <w:szCs w:val="21"/>
          <w:lang w:val="uk-UA"/>
        </w:rPr>
        <w:br/>
        <w:t>Для виготовлення галенових препаратiв заготовляють траву пiд час цвiтiння.</w:t>
      </w:r>
      <w:r>
        <w:rPr>
          <w:noProof/>
          <w:sz w:val="28"/>
          <w:szCs w:val="21"/>
          <w:lang w:val="uk-UA"/>
        </w:rPr>
        <w:br/>
        <w:t>Трава свербiжницi польової мiстить сапонiни, гiркi i дубильнi речовини, iридоїди, вiтамiни, мiкро- та макроелементи, цукор.</w:t>
      </w:r>
      <w:r>
        <w:rPr>
          <w:noProof/>
          <w:sz w:val="28"/>
          <w:szCs w:val="21"/>
          <w:lang w:val="uk-UA"/>
        </w:rPr>
        <w:br/>
        <w:t>Настiй трави сприяє виведенню з органiзму токсичних продуктiв обмiну речовин, що утворюються пiд час метаболiчних процесiв в органiзмi, виявляє антисептичну, відхаркувальну, протизапальну дiю.</w:t>
      </w:r>
      <w:r>
        <w:rPr>
          <w:noProof/>
          <w:sz w:val="28"/>
          <w:szCs w:val="21"/>
          <w:lang w:val="uk-UA"/>
        </w:rPr>
        <w:br/>
        <w:t>Застосовують при кашлi, бронхiтах, циститах, алергічних реакцiях шкiри. Порошок трави має iнсектицидну дiю (використовують для знищення бліх).</w:t>
      </w:r>
      <w:r>
        <w:rPr>
          <w:noProof/>
          <w:sz w:val="28"/>
          <w:szCs w:val="21"/>
          <w:lang w:val="uk-UA"/>
        </w:rPr>
        <w:br/>
        <w:t>Внутрiшньо застосовують - настiй трави свербіжниці польової (4 ч ложки сировини на 400 мл окропу) приймати по 2 ст ложки 4 рази на день.</w:t>
      </w:r>
      <w:r>
        <w:rPr>
          <w:noProof/>
          <w:sz w:val="28"/>
          <w:szCs w:val="21"/>
          <w:lang w:val="uk-UA"/>
        </w:rPr>
        <w:br/>
        <w:t>Зовнішньо - настій трави свербіжниці польової (10 г сировини на 100 мл окропу, настояти 50 хв) використовують при гнійних ранах, висипах на шкірі.</w:t>
      </w:r>
    </w:p>
    <w:p w:rsidR="00180FD2" w:rsidRDefault="00EA4772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lang w:val="uk-UA"/>
        </w:rPr>
        <w:t xml:space="preserve">СИНЯК ЗВИЧАЙНИЙ </w:t>
      </w:r>
      <w:r>
        <w:rPr>
          <w:b/>
          <w:bCs/>
          <w:noProof/>
          <w:sz w:val="28"/>
          <w:lang w:val="uk-UA"/>
        </w:rPr>
        <w:br/>
        <w:t>(громовик, заячi бурячки)</w:t>
      </w:r>
      <w:r>
        <w:rPr>
          <w:b/>
          <w:bCs/>
          <w:noProof/>
          <w:sz w:val="28"/>
          <w:lang w:val="uk-UA"/>
        </w:rPr>
        <w:br/>
        <w:t>Echium vulgare</w:t>
      </w:r>
      <w:r>
        <w:rPr>
          <w:b/>
          <w:bCs/>
          <w:noProof/>
          <w:sz w:val="28"/>
          <w:lang w:val="uk-UA"/>
        </w:rPr>
        <w:br/>
        <w:t xml:space="preserve">Синяк обыкновенный </w:t>
      </w:r>
    </w:p>
    <w:p w:rsidR="00180FD2" w:rsidRDefault="00302F2F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pict>
          <v:shape id="_x0000_i1026" type="#_x0000_t75" alt="" style="width:68.25pt;height:205.5pt">
            <v:imagedata r:id="rId5" o:title=""/>
          </v:shape>
        </w:pict>
      </w:r>
    </w:p>
    <w:p w:rsidR="00180FD2" w:rsidRDefault="00EA4772">
      <w:pPr>
        <w:spacing w:line="360" w:lineRule="auto"/>
        <w:rPr>
          <w:noProof/>
          <w:sz w:val="28"/>
          <w:szCs w:val="21"/>
          <w:lang w:val="uk-UA"/>
        </w:rPr>
      </w:pPr>
      <w:r>
        <w:rPr>
          <w:noProof/>
          <w:sz w:val="28"/>
          <w:szCs w:val="21"/>
          <w:lang w:val="uk-UA"/>
        </w:rPr>
        <w:t>Дворiчна трав'яниста рослина родини шорстколистих. Стебло прямостояче, до 100 см заввишки, вiд основи розгалужене, вкрите жорсткими волосками. Листки черговi, цiлокраї, загостренi, з однiєю повздовжньою жилкою, зiсподу сизуватi, зверху-з бiлими або буруватими горбочками, на яких розмiщенi тонкi волоски. Квiтки двостатевi, зiбранi у верхiвкове волотисте суцвiття. Цвiте у травнi - вереснi. Плід - горiшок.</w:t>
      </w:r>
      <w:r>
        <w:rPr>
          <w:noProof/>
          <w:sz w:val="28"/>
          <w:szCs w:val="21"/>
          <w:lang w:val="uk-UA"/>
        </w:rPr>
        <w:br/>
        <w:t>Росте на луках, кам'янистих схилах, полях, уздовж дорiг, на забур'янених мiсцях.</w:t>
      </w:r>
      <w:r>
        <w:rPr>
          <w:noProof/>
          <w:sz w:val="28"/>
          <w:szCs w:val="21"/>
          <w:lang w:val="uk-UA"/>
        </w:rPr>
        <w:br/>
        <w:t>Для виготовлення галенових препаратiв збирають траву в перiод цвiтiння.</w:t>
      </w:r>
      <w:r>
        <w:rPr>
          <w:noProof/>
          <w:sz w:val="28"/>
          <w:szCs w:val="21"/>
          <w:lang w:val="uk-UA"/>
        </w:rPr>
        <w:br/>
        <w:t>Трава синяка мiстить алкалоїди (консолiдин, циноглосин), сапонiни, вiтамiни, мiкро- та макроелементи.</w:t>
      </w:r>
      <w:r>
        <w:rPr>
          <w:noProof/>
          <w:sz w:val="28"/>
          <w:szCs w:val="21"/>
          <w:lang w:val="uk-UA"/>
        </w:rPr>
        <w:br/>
        <w:t>Настiй синяка звичайного має високу антигормональну, заспокiйливу, вiдхаркувальну, протикашльову, протисудомну дiї. Мiсцево використовують при ревматизмi, болю у суглобах.</w:t>
      </w:r>
      <w:r>
        <w:rPr>
          <w:noProof/>
          <w:sz w:val="28"/>
          <w:szCs w:val="21"/>
          <w:lang w:val="uk-UA"/>
        </w:rPr>
        <w:br/>
        <w:t>Внутрiшньо - настiй (10 г висушеної сировини на 200 мл окропу) приймати по 1 ст ложцi 4 рази на день пiсля їди.</w:t>
      </w:r>
      <w:r>
        <w:rPr>
          <w:noProof/>
          <w:sz w:val="28"/>
          <w:szCs w:val="21"/>
          <w:lang w:val="uk-UA"/>
        </w:rPr>
        <w:br/>
        <w:t>Зовнiшньо - настiй трави (1:20) служить для припарок.</w:t>
      </w:r>
      <w:r>
        <w:rPr>
          <w:noProof/>
          <w:sz w:val="28"/>
          <w:szCs w:val="21"/>
          <w:lang w:val="uk-UA"/>
        </w:rPr>
        <w:br/>
        <w:t>Надмірне і безконтрольне вживання може викликати отруєння.</w:t>
      </w:r>
      <w:r>
        <w:rPr>
          <w:noProof/>
          <w:sz w:val="28"/>
          <w:szCs w:val="21"/>
          <w:lang w:val="uk-UA"/>
        </w:rPr>
        <w:br/>
      </w:r>
      <w:r>
        <w:rPr>
          <w:rStyle w:val="a4"/>
          <w:noProof/>
          <w:sz w:val="28"/>
          <w:szCs w:val="21"/>
          <w:lang w:val="uk-UA"/>
        </w:rPr>
        <w:t>Симптоми отруєння:</w:t>
      </w:r>
      <w:r>
        <w:rPr>
          <w:noProof/>
          <w:sz w:val="28"/>
          <w:szCs w:val="21"/>
          <w:lang w:val="uk-UA"/>
        </w:rPr>
        <w:t xml:space="preserve"> нудота, блювання, посилення моторики шлунково-кишкового тракту, поноси, болi в ділянці серця, пригнiчення центральної нервової системи.</w:t>
      </w:r>
      <w:r>
        <w:rPr>
          <w:noProof/>
          <w:sz w:val="28"/>
          <w:szCs w:val="21"/>
          <w:lang w:val="uk-UA"/>
        </w:rPr>
        <w:br/>
      </w:r>
      <w:r>
        <w:rPr>
          <w:rStyle w:val="a4"/>
          <w:noProof/>
          <w:sz w:val="28"/>
          <w:szCs w:val="21"/>
          <w:lang w:val="uk-UA"/>
        </w:rPr>
        <w:t>Лiкування:</w:t>
      </w:r>
      <w:r>
        <w:rPr>
          <w:noProof/>
          <w:sz w:val="28"/>
          <w:szCs w:val="21"/>
          <w:lang w:val="uk-UA"/>
        </w:rPr>
        <w:t xml:space="preserve"> промивання шлунка, розчини атропiну сульфат 0,1% - 1 мл, камфори олiйний 20% - 2 мл, кофеїну натрiю бензоат 10% - 1 мл.</w:t>
      </w:r>
    </w:p>
    <w:p w:rsidR="00180FD2" w:rsidRDefault="00180FD2">
      <w:pPr>
        <w:spacing w:line="360" w:lineRule="auto"/>
        <w:rPr>
          <w:noProof/>
          <w:sz w:val="28"/>
          <w:szCs w:val="20"/>
          <w:lang w:val="uk-UA"/>
        </w:rPr>
      </w:pPr>
    </w:p>
    <w:p w:rsidR="00180FD2" w:rsidRDefault="00180FD2">
      <w:pPr>
        <w:spacing w:line="360" w:lineRule="auto"/>
        <w:rPr>
          <w:noProof/>
          <w:sz w:val="28"/>
          <w:lang w:val="uk-UA"/>
        </w:rPr>
      </w:pPr>
      <w:bookmarkStart w:id="0" w:name="_GoBack"/>
      <w:bookmarkEnd w:id="0"/>
    </w:p>
    <w:sectPr w:rsidR="0018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72"/>
    <w:rsid w:val="00180FD2"/>
    <w:rsid w:val="00302F2F"/>
    <w:rsid w:val="00E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B774634-2256-4893-B1C0-1353E290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0"/>
      <w:szCs w:val="20"/>
      <w:u w:val="none"/>
      <w:effect w:val="none"/>
    </w:rPr>
  </w:style>
  <w:style w:type="paragraph" w:customStyle="1" w:styleId="rightlink">
    <w:name w:val="rightlink"/>
    <w:basedOn w:val="a"/>
    <w:pPr>
      <w:spacing w:before="100" w:beforeAutospacing="1" w:after="100" w:afterAutospacing="1"/>
    </w:pPr>
    <w:rPr>
      <w:rFonts w:ascii="Arial" w:hAnsi="Arial" w:cs="Arial"/>
      <w:color w:val="999999"/>
      <w:sz w:val="17"/>
      <w:szCs w:val="17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САМОСИЛ ГАЙОВИЙ </vt:lpstr>
    </vt:vector>
  </TitlesOfParts>
  <Manager>Природничі науки</Manager>
  <Company>Природничі науки</Company>
  <LinksUpToDate>false</LinksUpToDate>
  <CharactersWithSpaces>4900</CharactersWithSpaces>
  <SharedDoc>false</SharedDoc>
  <HyperlinkBase>Природничі науки</HyperlinkBase>
  <HLinks>
    <vt:vector size="12" baseType="variant">
      <vt:variant>
        <vt:i4>71434263</vt:i4>
      </vt:variant>
      <vt:variant>
        <vt:i4>5766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стол\grigaonline.narod.ru\29-2.jpg</vt:lpwstr>
      </vt:variant>
      <vt:variant>
        <vt:lpwstr/>
      </vt:variant>
      <vt:variant>
        <vt:i4>74252385</vt:i4>
      </vt:variant>
      <vt:variant>
        <vt:i4>8646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стол\grigaonline.narod.ru\otr8-1.jpg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САМОСИЛ ГАЙОВИЙ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2014-05-23T02:28:00Z</dcterms:created>
  <dcterms:modified xsi:type="dcterms:W3CDTF">2014-05-23T02:28:00Z</dcterms:modified>
  <cp:category>Природничі науки</cp:category>
</cp:coreProperties>
</file>