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AA" w:rsidRDefault="00B863AA">
      <w:pPr>
        <w:pStyle w:val="2"/>
        <w:jc w:val="both"/>
      </w:pPr>
    </w:p>
    <w:p w:rsidR="0052664B" w:rsidRDefault="0052664B">
      <w:pPr>
        <w:pStyle w:val="2"/>
        <w:jc w:val="both"/>
      </w:pPr>
      <w:r>
        <w:t>Средства художественного изображения внутреннего мира человека в романе Ф. М. Достоевского «Преступление и наказание» (Особенности психологизма)</w:t>
      </w:r>
    </w:p>
    <w:p w:rsidR="0052664B" w:rsidRDefault="0052664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52664B" w:rsidRPr="00B863AA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Социально-философский роман “Преступление и наказание” был написан в 1866 году. Достоевский воспроизводит картину жизни в России середины XIX века, когда страна переживала мощные социальные сдвиги и нравственные потрясения. Он создает книгу об обитателях темных углов Петербурга, разорившихся дворянах и новой буржуазии. Содержание романа было продиктовано самой действительностью; в нем с особой силой выразилось протестующее и гуманное начало творчества Достоевского и его боль за поруганного и приниженного человека, обреченного на одиночество и страдания. В произведении отразился весь сложный и противоречивый путь внутренних исканий автора.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использует следующие принципы изображения мира души своих героев: описание обстановки, где обитают герои, портрета, систему “двойничества”, а также сны, монологи и диалоги героев, мимику и жесты персонажей.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описания обстановки у Достоевского характерна статичность. В основном описание места действия в “Преступлении и наказании” напоминает живописные картины. Весьма показательным здесь является описание комнаты старухи-процентщицы - одного из основных мест действия романа. Это как бы застывшая, неподвижная картина дома. Статичность описания Достоевским достигается благодаря использованию определенных синтаксических форм. Детали интерьера даются в перечислении, здесь отсутствуют глаголы действия, а отдельные фразы напоминают сухой канцелярский перечень вещей. И даже упоминание о том, что лампада горела, не придает картине живости, а, напротив, подчеркивает мертвенность обстановки. Такое описание дома Алены Ивановны указывает на черствость и мертвенность души самой хозяйки.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у Достоевского объем помещения органично связан с общим представлением о нищете героев. Его герои живут, в основном, в маленьких помещениях. Автор измеряет жилища своих героев не в метрах, не в аршинах, а в шагах. Тем самым он подчеркивает крошечную величину помещений.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Жилище Сони автор описывает подробно, потому что оно не только “отпечаток” (“снимок”) ее греховности, ее искалеченной души и страданий, но еще и часть души Раскольникова, судьба которого теперь в Сони-ных руках.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Описывая комнату этой героини, Достоевский подчеркивает мерзость запустения. Все это отражает Сонину душу, зашедшую в тупик. К мрачному фону Сониной комнаты притягивается и душа Раскольникова: у главного героя тоже нет выхода. Для греховной жертвенности Сони и преступной гордыни Раскольникова такая среда естественна.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подобное описание помещений во многом отражает внутреннее состояние героев. Внешний мир становится неотъемлемой частью души персонажей: передает их волнения, переживания, а также ощущение болезненности и затхлости всей жизни. Он как бы становится оболочкой, внутри которой формируется мировоззрение героев.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Изображая портрет героя, автор стремится раскрыть его внутренний мир, показать свое отношение к персонажу, к его характеру и поступкам. Именно с этой целью автор прибегает к такому приему, как двойное портретирование (описание портрета Раскольникова до преступления и после). Нередко уточнением, введением новых деталей в описание своих героев автор добивается более глубокого раскрытия своего замысла.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Портреты героев неподвижны, описательны. Использование в портретных описаниях глагола “быть” в прошедшем времени только усиливает это впечатление.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Достоевского основной художественной деталью являются глаза. Глаза у его героев - зеркало души. Изображение глаз Раскольникова, меняющееся по ходу развития действия, показывает изменения, происходящие в его душе. Раскольников - молодой, полный сил человек, стремится найти пути решения сложных жизненных проблем; но вот он решается на преступление. Спокойный взгляд сменяется “воспаленным”. Глаза “лихорадочно блестят”. Наступает мучительный период раскаяния, терзаний, угрызений совести, и взгляд Раскольникова становится “сухим, воспаленным, острым”. Герой на грани катастрофы, его душа умирает, и это отражается в его “помертвевших глазах”.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портретных описаниях присутствует желто-зеленая символика. Это и Мармеладов “с отекшими от постоянного пьянства желтым, даже зеленоватым лицом и с припухшими веками”; это и Порфирий Петрович: “пухлое, круглое и немного курносое лицо его было цвета больного, темно-желтого”; и многие другие персонажи. Все это портреты людей обреченных и нездоровых. Причину их болезни Достоевский видит в их бедности, унижении, в их общественном положении. Персонажи Достоевского позволяют составить общий портрет жителя Петербурга на фоне его холодного, сырого климата и социальных проблем.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Важную роль в понимании психологии героев играет система “двойничества”. При помощи “двойников” снижается, пародируется или оттеняется какая-либо сторона теории Раскольникова. Благодаря этому роман оказывается не столько судом над личностью, характером, психологией человека, сколько над русского действительностью 60-х годов прошлого века: поиски правды, истины, героические стремления и заблуждения.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сопоставлении с умным, но ординарным Разумихиным видна незаурядность личности Раскольникова, стремящегося к “всеобщности” решения вопросов о бедности, нищете и несправедливости.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Деловой человек Лужин с его “экономическими теориями”, оправдывающими эксплуатацию человека, построенными на выгоде и расчете, оттеняют бескорыстие помыслов Раскольникова.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“механическим человеком” Лебезятниковым, который, ни о чем не думая, поддерживает “самую модную ходячую идею, чтобы тотчас же опошлить ее”. Раскольников с его выстраданной теорией оказывается живым, достойным сочувствия в своих исканиях и заблуждениях.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Свидригайлов - человек без совести и чести - как бы предостережение Раскольникову, если он не послушается голоса собственной совести и захочет жить, имея на душе преступление, неискупленное страданием. Свидригайлов — самый мучительный для Раскольникова “двойник”, потому что в нем раскрываются глубины нравственного падения человека, из-за душевной опустошенности пошедшего по пути преступлений.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также развивает идею искупления преступления страданием. В романе эта идея выражена через образ Сони. Мысль об очищении страданием как о пути нравственного совершенствования, избавления от зла лежит в основе мировоззрения самого писателя.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сопоставление Раскольникова с другими героями тесно связано не только с психологическим, но и с философским смыслом романа.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Важнейшей особенностью психологизма являются сны, в которых также отражаются идеи и внутренние противоречия героя. Психология Раскольникова глубже всего отразилась в его снах.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первом сне о клячонке рассказывается о том, как на глазах ребенка пьяные мужики насмерть забили старую лошадь. Этот сон - отражение мыслей о жестокости мира, о необходимости исправления его, но в то же время как бы указание герою на то, что насилие и жестокость недопустимы.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сон является Раскольникову уже после убийства и посещения им помещения. Герой как бы наяву слышит, как квартальный надзиратель избивает хозяйку квартиры, где он живет. Этот сон - отражение реальности.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сон Раскольников видит в болезненном состоянии. Герою является странный человек, который назвал его убийцей. Раскольников идет за ним, приходит в комнаты старухи-процентщицы и видит, что она жива. Попытки убить ее оказываются напрасными: старуха лишь смеется над ним. Смех Алены Ивановны и люди в ее комнате - это следствие страха перед наказанием и мысли Раскольникова о том, что “не старуху он убил, а себя убил”.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сон - результат размышлений о совершенном. Герою приснилось, что появились трихины, заражающие людей. Каждый зараженный считал себя абсолютно правым, а остальных — неправыми. Люди ни в чем не могли согласиться друг с другом и в результате стали истреблять себе подобных. Этот евангельский сон Раскольникова имеет глубокое символическое содержание. Писатель указывал на страшную опасность индивидуализма, который может привести к забвению всех нравственных норм и понятий, всех критериев добра и зла.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каждый сон Раскольникова отражает определенный этап его теории и внутренние переживания, связанные с ним.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Психология персонажа раскрывается и через внутренний диалог, когда в герое борются два противоречивых сознания. Внешне он имеет форму монолога. Примером такого диалога являются размышления Раскольникова после его беседы с Порфирием Петровичем (III часть). Герой рассуждает, кто он: “тварь дрожащая” или “право имеющий”, и прав ли он в совершении убийства. Путем долгих и сложных размышлений герой приходит к заключению: “он убить-то убил, но переступить не переступил, на этой стороне остался”. “Он не человека убил, а принцип убил ”.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же главе звучит диалог между Порфирием Петровичем и Раскольниковым. Здесь, как и во многих других диалогах, раскрывается мировоззрение героя и выявляются основные принципы его теории “сверхчеловека”. Иногда в произведении диалоги принимают форму исповеди, когда сознание и мысли персонажа предельно открыты для собеседника.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Попутные авторские замечания также помогают понять состояние персонажа. В мимику и жесты героев вкладывается особый смысл: душевные переживания отражаются и на внешности персонажей. Например, реакция Раскольникова на намерение Свидригайлова по отношению к обманутой девочке (I часть):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 вы, Свидригайлов! Вам чего тут надо? - крикнул он, сжимая кулаки и смеясь своими запенившимися от злобы губами. </w:t>
      </w:r>
    </w:p>
    <w:p w:rsidR="0052664B" w:rsidRDefault="005266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подробное рассмотрение психологии людей через детали внешнего мира, двойное портретирование, диалоги, мимику и жесты раскрывает образы героев с разных сторон: выявляет, какие факторы влияют на формирование личности и в чем проявляется глубина натуры отдельного человека.</w:t>
      </w:r>
      <w:bookmarkStart w:id="0" w:name="_GoBack"/>
      <w:bookmarkEnd w:id="0"/>
    </w:p>
    <w:sectPr w:rsidR="0052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3AA"/>
    <w:rsid w:val="00413CF9"/>
    <w:rsid w:val="0052664B"/>
    <w:rsid w:val="00B863AA"/>
    <w:rsid w:val="00F3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06B85-AF48-427E-9C6B-C844F773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Средства художественного изображения внутреннего мира человека в романе Ф. М. Достоевского «Преступление и наказание» (Особеннос - CoolReferat.com</vt:lpstr>
    </vt:vector>
  </TitlesOfParts>
  <Company>*</Company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Средства художественного изображения внутреннего мира человека в романе Ф. М. Достоевского «Преступление и наказание» (Особеннос - CoolReferat.com</dc:title>
  <dc:subject/>
  <dc:creator>Admin</dc:creator>
  <cp:keywords/>
  <dc:description/>
  <cp:lastModifiedBy>Irina</cp:lastModifiedBy>
  <cp:revision>2</cp:revision>
  <dcterms:created xsi:type="dcterms:W3CDTF">2014-08-23T11:04:00Z</dcterms:created>
  <dcterms:modified xsi:type="dcterms:W3CDTF">2014-08-23T11:04:00Z</dcterms:modified>
</cp:coreProperties>
</file>