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1B7" w:rsidRPr="00C43E4E" w:rsidRDefault="00F531B7" w:rsidP="00C43E4E">
      <w:pPr>
        <w:pStyle w:val="ac"/>
        <w:tabs>
          <w:tab w:val="left" w:pos="601"/>
        </w:tabs>
        <w:suppressAutoHyphens/>
        <w:spacing w:line="360" w:lineRule="auto"/>
        <w:ind w:firstLine="0"/>
      </w:pPr>
      <w:r w:rsidRPr="00C43E4E">
        <w:t>Содержание</w:t>
      </w:r>
    </w:p>
    <w:p w:rsidR="00F531B7" w:rsidRPr="00C43E4E" w:rsidRDefault="00F531B7" w:rsidP="00C43E4E">
      <w:pPr>
        <w:spacing w:line="360" w:lineRule="auto"/>
        <w:ind w:firstLine="709"/>
        <w:jc w:val="both"/>
        <w:rPr>
          <w:sz w:val="28"/>
          <w:szCs w:val="28"/>
        </w:rPr>
      </w:pPr>
    </w:p>
    <w:p w:rsidR="00E96EF3" w:rsidRPr="00C43E4E" w:rsidRDefault="00F531B7" w:rsidP="00C43E4E">
      <w:pPr>
        <w:pStyle w:val="33"/>
        <w:tabs>
          <w:tab w:val="left" w:pos="601"/>
        </w:tabs>
        <w:suppressAutoHyphens/>
        <w:ind w:left="0"/>
        <w:jc w:val="both"/>
        <w:rPr>
          <w:noProof/>
        </w:rPr>
      </w:pPr>
      <w:r w:rsidRPr="00C43E4E">
        <w:fldChar w:fldCharType="begin"/>
      </w:r>
      <w:r w:rsidRPr="00C43E4E">
        <w:instrText xml:space="preserve"> TOC \o "1-3" \h \z </w:instrText>
      </w:r>
      <w:r w:rsidRPr="00C43E4E">
        <w:fldChar w:fldCharType="separate"/>
      </w:r>
      <w:hyperlink w:anchor="_Toc197240381" w:history="1">
        <w:r w:rsidR="00E96EF3" w:rsidRPr="00C43E4E">
          <w:rPr>
            <w:rStyle w:val="af1"/>
            <w:noProof/>
            <w:u w:val="none"/>
          </w:rPr>
          <w:t>Введение</w:t>
        </w:r>
        <w:r w:rsidR="00E96EF3" w:rsidRPr="00C43E4E">
          <w:rPr>
            <w:noProof/>
            <w:webHidden/>
          </w:rPr>
          <w:tab/>
        </w:r>
        <w:r w:rsidR="00E96EF3" w:rsidRPr="00C43E4E">
          <w:rPr>
            <w:noProof/>
            <w:webHidden/>
          </w:rPr>
          <w:fldChar w:fldCharType="begin"/>
        </w:r>
        <w:r w:rsidR="00E96EF3" w:rsidRPr="00C43E4E">
          <w:rPr>
            <w:noProof/>
            <w:webHidden/>
          </w:rPr>
          <w:instrText xml:space="preserve"> PAGEREF _Toc197240381 \h </w:instrText>
        </w:r>
        <w:r w:rsidR="00E96EF3" w:rsidRPr="00C43E4E">
          <w:rPr>
            <w:noProof/>
            <w:webHidden/>
          </w:rPr>
        </w:r>
        <w:r w:rsidR="00E96EF3" w:rsidRPr="00C43E4E">
          <w:rPr>
            <w:noProof/>
            <w:webHidden/>
          </w:rPr>
          <w:fldChar w:fldCharType="separate"/>
        </w:r>
        <w:r w:rsidR="00A732D8">
          <w:rPr>
            <w:noProof/>
            <w:webHidden/>
          </w:rPr>
          <w:t>3</w:t>
        </w:r>
        <w:r w:rsidR="00E96EF3" w:rsidRPr="00C43E4E">
          <w:rPr>
            <w:noProof/>
            <w:webHidden/>
          </w:rPr>
          <w:fldChar w:fldCharType="end"/>
        </w:r>
      </w:hyperlink>
    </w:p>
    <w:p w:rsidR="00E96EF3" w:rsidRPr="00C43E4E" w:rsidRDefault="00890EA6" w:rsidP="00C43E4E">
      <w:pPr>
        <w:pStyle w:val="25"/>
        <w:tabs>
          <w:tab w:val="left" w:pos="601"/>
          <w:tab w:val="right" w:leader="dot" w:pos="9628"/>
        </w:tabs>
        <w:suppressAutoHyphens/>
        <w:spacing w:line="360" w:lineRule="auto"/>
        <w:ind w:left="0"/>
        <w:jc w:val="both"/>
        <w:rPr>
          <w:noProof/>
        </w:rPr>
      </w:pPr>
      <w:hyperlink w:anchor="_Toc197240382" w:history="1">
        <w:r w:rsidR="00E96EF3" w:rsidRPr="00C43E4E">
          <w:rPr>
            <w:rStyle w:val="af1"/>
            <w:noProof/>
            <w:u w:val="none"/>
          </w:rPr>
          <w:t>1. Теоретическая часть</w:t>
        </w:r>
        <w:r w:rsidR="00E96EF3" w:rsidRPr="00C43E4E">
          <w:rPr>
            <w:noProof/>
            <w:webHidden/>
          </w:rPr>
          <w:tab/>
        </w:r>
        <w:r w:rsidR="00E96EF3" w:rsidRPr="00C43E4E">
          <w:rPr>
            <w:noProof/>
            <w:webHidden/>
          </w:rPr>
          <w:fldChar w:fldCharType="begin"/>
        </w:r>
        <w:r w:rsidR="00E96EF3" w:rsidRPr="00C43E4E">
          <w:rPr>
            <w:noProof/>
            <w:webHidden/>
          </w:rPr>
          <w:instrText xml:space="preserve"> PAGEREF _Toc197240382 \h </w:instrText>
        </w:r>
        <w:r w:rsidR="00E96EF3" w:rsidRPr="00C43E4E">
          <w:rPr>
            <w:noProof/>
            <w:webHidden/>
          </w:rPr>
        </w:r>
        <w:r w:rsidR="00E96EF3" w:rsidRPr="00C43E4E">
          <w:rPr>
            <w:noProof/>
            <w:webHidden/>
          </w:rPr>
          <w:fldChar w:fldCharType="separate"/>
        </w:r>
        <w:r w:rsidR="00A732D8">
          <w:rPr>
            <w:noProof/>
            <w:webHidden/>
          </w:rPr>
          <w:t>4</w:t>
        </w:r>
        <w:r w:rsidR="00E96EF3" w:rsidRPr="00C43E4E">
          <w:rPr>
            <w:noProof/>
            <w:webHidden/>
          </w:rPr>
          <w:fldChar w:fldCharType="end"/>
        </w:r>
      </w:hyperlink>
    </w:p>
    <w:p w:rsidR="00E96EF3" w:rsidRPr="00C43E4E" w:rsidRDefault="00890EA6" w:rsidP="00C43E4E">
      <w:pPr>
        <w:pStyle w:val="33"/>
        <w:tabs>
          <w:tab w:val="left" w:pos="601"/>
        </w:tabs>
        <w:suppressAutoHyphens/>
        <w:ind w:left="0"/>
        <w:jc w:val="both"/>
        <w:rPr>
          <w:noProof/>
        </w:rPr>
      </w:pPr>
      <w:hyperlink w:anchor="_Toc197240383" w:history="1">
        <w:r w:rsidR="00E96EF3" w:rsidRPr="00C43E4E">
          <w:rPr>
            <w:rStyle w:val="af1"/>
            <w:noProof/>
            <w:u w:val="none"/>
          </w:rPr>
          <w:t>Особенности анализируемых структур</w:t>
        </w:r>
        <w:r w:rsidR="00E96EF3" w:rsidRPr="00C43E4E">
          <w:rPr>
            <w:noProof/>
            <w:webHidden/>
          </w:rPr>
          <w:tab/>
        </w:r>
        <w:r w:rsidR="00E96EF3" w:rsidRPr="00C43E4E">
          <w:rPr>
            <w:noProof/>
            <w:webHidden/>
          </w:rPr>
          <w:fldChar w:fldCharType="begin"/>
        </w:r>
        <w:r w:rsidR="00E96EF3" w:rsidRPr="00C43E4E">
          <w:rPr>
            <w:noProof/>
            <w:webHidden/>
          </w:rPr>
          <w:instrText xml:space="preserve"> PAGEREF _Toc197240383 \h </w:instrText>
        </w:r>
        <w:r w:rsidR="00E96EF3" w:rsidRPr="00C43E4E">
          <w:rPr>
            <w:noProof/>
            <w:webHidden/>
          </w:rPr>
        </w:r>
        <w:r w:rsidR="00E96EF3" w:rsidRPr="00C43E4E">
          <w:rPr>
            <w:noProof/>
            <w:webHidden/>
          </w:rPr>
          <w:fldChar w:fldCharType="separate"/>
        </w:r>
        <w:r w:rsidR="00A732D8">
          <w:rPr>
            <w:noProof/>
            <w:webHidden/>
          </w:rPr>
          <w:t>4</w:t>
        </w:r>
        <w:r w:rsidR="00E96EF3" w:rsidRPr="00C43E4E">
          <w:rPr>
            <w:noProof/>
            <w:webHidden/>
          </w:rPr>
          <w:fldChar w:fldCharType="end"/>
        </w:r>
      </w:hyperlink>
    </w:p>
    <w:p w:rsidR="00E96EF3" w:rsidRPr="00C43E4E" w:rsidRDefault="00890EA6" w:rsidP="00C43E4E">
      <w:pPr>
        <w:pStyle w:val="33"/>
        <w:tabs>
          <w:tab w:val="left" w:pos="601"/>
        </w:tabs>
        <w:suppressAutoHyphens/>
        <w:ind w:left="0"/>
        <w:jc w:val="both"/>
        <w:rPr>
          <w:noProof/>
        </w:rPr>
      </w:pPr>
      <w:hyperlink w:anchor="_Toc197240384" w:history="1">
        <w:r w:rsidR="00E96EF3" w:rsidRPr="00C43E4E">
          <w:rPr>
            <w:rStyle w:val="af1"/>
            <w:noProof/>
            <w:u w:val="none"/>
          </w:rPr>
          <w:t>2. Практическая часть (на примере ООО «Кинескоп»)</w:t>
        </w:r>
        <w:r w:rsidR="00E96EF3" w:rsidRPr="00C43E4E">
          <w:rPr>
            <w:noProof/>
            <w:webHidden/>
          </w:rPr>
          <w:tab/>
        </w:r>
        <w:r w:rsidR="00E96EF3" w:rsidRPr="00C43E4E">
          <w:rPr>
            <w:noProof/>
            <w:webHidden/>
          </w:rPr>
          <w:fldChar w:fldCharType="begin"/>
        </w:r>
        <w:r w:rsidR="00E96EF3" w:rsidRPr="00C43E4E">
          <w:rPr>
            <w:noProof/>
            <w:webHidden/>
          </w:rPr>
          <w:instrText xml:space="preserve"> PAGEREF _Toc197240384 \h </w:instrText>
        </w:r>
        <w:r w:rsidR="00E96EF3" w:rsidRPr="00C43E4E">
          <w:rPr>
            <w:noProof/>
            <w:webHidden/>
          </w:rPr>
        </w:r>
        <w:r w:rsidR="00E96EF3" w:rsidRPr="00C43E4E">
          <w:rPr>
            <w:noProof/>
            <w:webHidden/>
          </w:rPr>
          <w:fldChar w:fldCharType="separate"/>
        </w:r>
        <w:r w:rsidR="00A732D8">
          <w:rPr>
            <w:noProof/>
            <w:webHidden/>
          </w:rPr>
          <w:t>3</w:t>
        </w:r>
        <w:r w:rsidR="00E96EF3" w:rsidRPr="00C43E4E">
          <w:rPr>
            <w:noProof/>
            <w:webHidden/>
          </w:rPr>
          <w:fldChar w:fldCharType="end"/>
        </w:r>
      </w:hyperlink>
    </w:p>
    <w:p w:rsidR="00E96EF3" w:rsidRPr="00C43E4E" w:rsidRDefault="00890EA6" w:rsidP="00C43E4E">
      <w:pPr>
        <w:pStyle w:val="33"/>
        <w:tabs>
          <w:tab w:val="left" w:pos="601"/>
        </w:tabs>
        <w:suppressAutoHyphens/>
        <w:ind w:left="0"/>
        <w:jc w:val="both"/>
        <w:rPr>
          <w:noProof/>
        </w:rPr>
      </w:pPr>
      <w:hyperlink w:anchor="_Toc197240385" w:history="1">
        <w:r w:rsidR="00E96EF3" w:rsidRPr="00C43E4E">
          <w:rPr>
            <w:rStyle w:val="af1"/>
            <w:noProof/>
            <w:u w:val="none"/>
          </w:rPr>
          <w:t>2.1. Анализ финансового состояния предприятия ООО «Кинескоп»</w:t>
        </w:r>
        <w:r w:rsidR="00E96EF3" w:rsidRPr="00C43E4E">
          <w:rPr>
            <w:noProof/>
            <w:webHidden/>
          </w:rPr>
          <w:tab/>
        </w:r>
        <w:r w:rsidR="00E96EF3" w:rsidRPr="00C43E4E">
          <w:rPr>
            <w:noProof/>
            <w:webHidden/>
          </w:rPr>
          <w:fldChar w:fldCharType="begin"/>
        </w:r>
        <w:r w:rsidR="00E96EF3" w:rsidRPr="00C43E4E">
          <w:rPr>
            <w:noProof/>
            <w:webHidden/>
          </w:rPr>
          <w:instrText xml:space="preserve"> PAGEREF _Toc197240385 \h </w:instrText>
        </w:r>
        <w:r w:rsidR="00E96EF3" w:rsidRPr="00C43E4E">
          <w:rPr>
            <w:noProof/>
            <w:webHidden/>
          </w:rPr>
        </w:r>
        <w:r w:rsidR="00E96EF3" w:rsidRPr="00C43E4E">
          <w:rPr>
            <w:noProof/>
            <w:webHidden/>
          </w:rPr>
          <w:fldChar w:fldCharType="separate"/>
        </w:r>
        <w:r w:rsidR="00A732D8">
          <w:rPr>
            <w:noProof/>
            <w:webHidden/>
          </w:rPr>
          <w:t>3</w:t>
        </w:r>
        <w:r w:rsidR="00E96EF3" w:rsidRPr="00C43E4E">
          <w:rPr>
            <w:noProof/>
            <w:webHidden/>
          </w:rPr>
          <w:fldChar w:fldCharType="end"/>
        </w:r>
      </w:hyperlink>
    </w:p>
    <w:p w:rsidR="00E96EF3" w:rsidRPr="00C43E4E" w:rsidRDefault="00890EA6" w:rsidP="00C43E4E">
      <w:pPr>
        <w:pStyle w:val="33"/>
        <w:tabs>
          <w:tab w:val="left" w:pos="601"/>
        </w:tabs>
        <w:suppressAutoHyphens/>
        <w:ind w:left="0"/>
        <w:jc w:val="both"/>
        <w:rPr>
          <w:noProof/>
        </w:rPr>
      </w:pPr>
      <w:hyperlink w:anchor="_Toc197240386" w:history="1">
        <w:r w:rsidR="00E96EF3" w:rsidRPr="00C43E4E">
          <w:rPr>
            <w:rStyle w:val="af1"/>
            <w:noProof/>
            <w:u w:val="none"/>
          </w:rPr>
          <w:t>2.2. Оценка платежеспособности</w:t>
        </w:r>
        <w:r w:rsidR="00C43E4E" w:rsidRPr="00C43E4E">
          <w:rPr>
            <w:rStyle w:val="af1"/>
            <w:noProof/>
            <w:u w:val="none"/>
          </w:rPr>
          <w:t xml:space="preserve"> </w:t>
        </w:r>
        <w:r w:rsidR="00E96EF3" w:rsidRPr="00C43E4E">
          <w:rPr>
            <w:rStyle w:val="af1"/>
            <w:noProof/>
            <w:u w:val="none"/>
          </w:rPr>
          <w:t>и ликвидности предприятия ООО «Кинескоп»</w:t>
        </w:r>
        <w:r w:rsidR="00E96EF3" w:rsidRPr="00C43E4E">
          <w:rPr>
            <w:noProof/>
            <w:webHidden/>
          </w:rPr>
          <w:tab/>
        </w:r>
        <w:r w:rsidR="00E96EF3" w:rsidRPr="00C43E4E">
          <w:rPr>
            <w:noProof/>
            <w:webHidden/>
          </w:rPr>
          <w:fldChar w:fldCharType="begin"/>
        </w:r>
        <w:r w:rsidR="00E96EF3" w:rsidRPr="00C43E4E">
          <w:rPr>
            <w:noProof/>
            <w:webHidden/>
          </w:rPr>
          <w:instrText xml:space="preserve"> PAGEREF _Toc197240386 \h </w:instrText>
        </w:r>
        <w:r w:rsidR="00E96EF3" w:rsidRPr="00C43E4E">
          <w:rPr>
            <w:noProof/>
            <w:webHidden/>
          </w:rPr>
        </w:r>
        <w:r w:rsidR="00E96EF3" w:rsidRPr="00C43E4E">
          <w:rPr>
            <w:noProof/>
            <w:webHidden/>
          </w:rPr>
          <w:fldChar w:fldCharType="separate"/>
        </w:r>
        <w:r w:rsidR="00A732D8">
          <w:rPr>
            <w:noProof/>
            <w:webHidden/>
          </w:rPr>
          <w:t>9</w:t>
        </w:r>
        <w:r w:rsidR="00E96EF3" w:rsidRPr="00C43E4E">
          <w:rPr>
            <w:noProof/>
            <w:webHidden/>
          </w:rPr>
          <w:fldChar w:fldCharType="end"/>
        </w:r>
      </w:hyperlink>
    </w:p>
    <w:p w:rsidR="00E96EF3" w:rsidRPr="00C43E4E" w:rsidRDefault="00890EA6" w:rsidP="00C43E4E">
      <w:pPr>
        <w:pStyle w:val="33"/>
        <w:tabs>
          <w:tab w:val="left" w:pos="601"/>
        </w:tabs>
        <w:suppressAutoHyphens/>
        <w:ind w:left="0"/>
        <w:jc w:val="both"/>
        <w:rPr>
          <w:noProof/>
        </w:rPr>
      </w:pPr>
      <w:hyperlink w:anchor="_Toc197240387" w:history="1">
        <w:r w:rsidR="00E96EF3" w:rsidRPr="00C43E4E">
          <w:rPr>
            <w:rStyle w:val="af1"/>
            <w:noProof/>
            <w:u w:val="none"/>
          </w:rPr>
          <w:t>Заключение</w:t>
        </w:r>
        <w:r w:rsidR="00E96EF3" w:rsidRPr="00C43E4E">
          <w:rPr>
            <w:noProof/>
            <w:webHidden/>
          </w:rPr>
          <w:tab/>
        </w:r>
        <w:r w:rsidR="00E96EF3" w:rsidRPr="00C43E4E">
          <w:rPr>
            <w:noProof/>
            <w:webHidden/>
          </w:rPr>
          <w:fldChar w:fldCharType="begin"/>
        </w:r>
        <w:r w:rsidR="00E96EF3" w:rsidRPr="00C43E4E">
          <w:rPr>
            <w:noProof/>
            <w:webHidden/>
          </w:rPr>
          <w:instrText xml:space="preserve"> PAGEREF _Toc197240387 \h </w:instrText>
        </w:r>
        <w:r w:rsidR="00E96EF3" w:rsidRPr="00C43E4E">
          <w:rPr>
            <w:noProof/>
            <w:webHidden/>
          </w:rPr>
        </w:r>
        <w:r w:rsidR="00E96EF3" w:rsidRPr="00C43E4E">
          <w:rPr>
            <w:noProof/>
            <w:webHidden/>
          </w:rPr>
          <w:fldChar w:fldCharType="separate"/>
        </w:r>
        <w:r w:rsidR="00A732D8">
          <w:rPr>
            <w:noProof/>
            <w:webHidden/>
          </w:rPr>
          <w:t>13</w:t>
        </w:r>
        <w:r w:rsidR="00E96EF3" w:rsidRPr="00C43E4E">
          <w:rPr>
            <w:noProof/>
            <w:webHidden/>
          </w:rPr>
          <w:fldChar w:fldCharType="end"/>
        </w:r>
      </w:hyperlink>
    </w:p>
    <w:p w:rsidR="00E96EF3" w:rsidRPr="00C43E4E" w:rsidRDefault="00890EA6" w:rsidP="00C43E4E">
      <w:pPr>
        <w:pStyle w:val="33"/>
        <w:tabs>
          <w:tab w:val="left" w:pos="601"/>
        </w:tabs>
        <w:suppressAutoHyphens/>
        <w:ind w:left="0"/>
        <w:jc w:val="both"/>
        <w:rPr>
          <w:noProof/>
        </w:rPr>
      </w:pPr>
      <w:hyperlink w:anchor="_Toc197240388" w:history="1">
        <w:r w:rsidR="00E96EF3" w:rsidRPr="00C43E4E">
          <w:rPr>
            <w:rStyle w:val="af1"/>
            <w:noProof/>
            <w:u w:val="none"/>
          </w:rPr>
          <w:t>Список литературы</w:t>
        </w:r>
        <w:r w:rsidR="00E96EF3" w:rsidRPr="00C43E4E">
          <w:rPr>
            <w:noProof/>
            <w:webHidden/>
          </w:rPr>
          <w:tab/>
        </w:r>
        <w:r w:rsidR="00E96EF3" w:rsidRPr="00C43E4E">
          <w:rPr>
            <w:noProof/>
            <w:webHidden/>
          </w:rPr>
          <w:fldChar w:fldCharType="begin"/>
        </w:r>
        <w:r w:rsidR="00E96EF3" w:rsidRPr="00C43E4E">
          <w:rPr>
            <w:noProof/>
            <w:webHidden/>
          </w:rPr>
          <w:instrText xml:space="preserve"> PAGEREF _Toc197240388 \h </w:instrText>
        </w:r>
        <w:r w:rsidR="00E96EF3" w:rsidRPr="00C43E4E">
          <w:rPr>
            <w:noProof/>
            <w:webHidden/>
          </w:rPr>
        </w:r>
        <w:r w:rsidR="00E96EF3" w:rsidRPr="00C43E4E">
          <w:rPr>
            <w:noProof/>
            <w:webHidden/>
          </w:rPr>
          <w:fldChar w:fldCharType="separate"/>
        </w:r>
        <w:r w:rsidR="00A732D8">
          <w:rPr>
            <w:noProof/>
            <w:webHidden/>
          </w:rPr>
          <w:t>14</w:t>
        </w:r>
        <w:r w:rsidR="00E96EF3" w:rsidRPr="00C43E4E">
          <w:rPr>
            <w:noProof/>
            <w:webHidden/>
          </w:rPr>
          <w:fldChar w:fldCharType="end"/>
        </w:r>
      </w:hyperlink>
    </w:p>
    <w:p w:rsidR="00E96EF3" w:rsidRPr="00C43E4E" w:rsidRDefault="00890EA6" w:rsidP="00C43E4E">
      <w:pPr>
        <w:pStyle w:val="33"/>
        <w:tabs>
          <w:tab w:val="left" w:pos="601"/>
        </w:tabs>
        <w:suppressAutoHyphens/>
        <w:ind w:left="0"/>
        <w:jc w:val="both"/>
        <w:rPr>
          <w:noProof/>
        </w:rPr>
      </w:pPr>
      <w:hyperlink w:anchor="_Toc197240389" w:history="1">
        <w:r w:rsidR="00E96EF3" w:rsidRPr="00C43E4E">
          <w:rPr>
            <w:rStyle w:val="af1"/>
            <w:noProof/>
            <w:u w:val="none"/>
          </w:rPr>
          <w:t>Приложение 1</w:t>
        </w:r>
        <w:r w:rsidR="00E96EF3" w:rsidRPr="00C43E4E">
          <w:rPr>
            <w:noProof/>
            <w:webHidden/>
          </w:rPr>
          <w:tab/>
        </w:r>
        <w:r w:rsidR="00E96EF3" w:rsidRPr="00C43E4E">
          <w:rPr>
            <w:noProof/>
            <w:webHidden/>
          </w:rPr>
          <w:fldChar w:fldCharType="begin"/>
        </w:r>
        <w:r w:rsidR="00E96EF3" w:rsidRPr="00C43E4E">
          <w:rPr>
            <w:noProof/>
            <w:webHidden/>
          </w:rPr>
          <w:instrText xml:space="preserve"> PAGEREF _Toc197240389 \h </w:instrText>
        </w:r>
        <w:r w:rsidR="00E96EF3" w:rsidRPr="00C43E4E">
          <w:rPr>
            <w:noProof/>
            <w:webHidden/>
          </w:rPr>
        </w:r>
        <w:r w:rsidR="00E96EF3" w:rsidRPr="00C43E4E">
          <w:rPr>
            <w:noProof/>
            <w:webHidden/>
          </w:rPr>
          <w:fldChar w:fldCharType="separate"/>
        </w:r>
        <w:r w:rsidR="00A732D8">
          <w:rPr>
            <w:noProof/>
            <w:webHidden/>
          </w:rPr>
          <w:t>2</w:t>
        </w:r>
        <w:r w:rsidR="00E96EF3" w:rsidRPr="00C43E4E">
          <w:rPr>
            <w:noProof/>
            <w:webHidden/>
          </w:rPr>
          <w:fldChar w:fldCharType="end"/>
        </w:r>
      </w:hyperlink>
    </w:p>
    <w:p w:rsidR="00F531B7" w:rsidRPr="00C43E4E" w:rsidRDefault="00F531B7" w:rsidP="00C43E4E">
      <w:pPr>
        <w:tabs>
          <w:tab w:val="left" w:pos="601"/>
        </w:tabs>
        <w:suppressAutoHyphens/>
        <w:spacing w:line="360" w:lineRule="auto"/>
        <w:jc w:val="both"/>
        <w:rPr>
          <w:sz w:val="28"/>
          <w:szCs w:val="28"/>
        </w:rPr>
      </w:pPr>
      <w:r w:rsidRPr="00C43E4E">
        <w:fldChar w:fldCharType="end"/>
      </w:r>
    </w:p>
    <w:p w:rsidR="00057406" w:rsidRPr="00C43E4E" w:rsidRDefault="00C43E4E" w:rsidP="00C43E4E">
      <w:pPr>
        <w:pStyle w:val="3"/>
        <w:keepNext w:val="0"/>
        <w:tabs>
          <w:tab w:val="left" w:pos="601"/>
        </w:tabs>
        <w:suppressAutoHyphens/>
        <w:spacing w:before="0" w:after="0" w:line="360" w:lineRule="auto"/>
        <w:jc w:val="center"/>
        <w:rPr>
          <w:rFonts w:ascii="Times New Roman" w:hAnsi="Times New Roman" w:cs="Times New Roman"/>
          <w:sz w:val="28"/>
          <w:szCs w:val="28"/>
        </w:rPr>
      </w:pPr>
      <w:bookmarkStart w:id="0" w:name="_Toc197240381"/>
      <w:r>
        <w:rPr>
          <w:rFonts w:ascii="Times New Roman" w:hAnsi="Times New Roman" w:cs="Times New Roman"/>
          <w:b w:val="0"/>
          <w:bCs w:val="0"/>
          <w:sz w:val="28"/>
          <w:szCs w:val="28"/>
        </w:rPr>
        <w:br w:type="page"/>
      </w:r>
      <w:r w:rsidR="00057406" w:rsidRPr="00C43E4E">
        <w:rPr>
          <w:rFonts w:ascii="Times New Roman" w:hAnsi="Times New Roman" w:cs="Times New Roman"/>
          <w:sz w:val="28"/>
          <w:szCs w:val="28"/>
        </w:rPr>
        <w:t>Введение</w:t>
      </w:r>
      <w:bookmarkEnd w:id="0"/>
    </w:p>
    <w:p w:rsidR="00057406" w:rsidRPr="00C43E4E" w:rsidRDefault="00057406" w:rsidP="00C43E4E">
      <w:pPr>
        <w:spacing w:line="360" w:lineRule="auto"/>
        <w:ind w:firstLine="709"/>
        <w:jc w:val="both"/>
        <w:rPr>
          <w:sz w:val="28"/>
          <w:szCs w:val="28"/>
        </w:rPr>
      </w:pPr>
    </w:p>
    <w:p w:rsidR="00057406" w:rsidRPr="00C43E4E" w:rsidRDefault="00057406" w:rsidP="00C43E4E">
      <w:pPr>
        <w:spacing w:line="360" w:lineRule="auto"/>
        <w:ind w:firstLine="709"/>
        <w:jc w:val="both"/>
        <w:rPr>
          <w:sz w:val="28"/>
          <w:szCs w:val="28"/>
        </w:rPr>
      </w:pPr>
      <w:r w:rsidRPr="00C43E4E">
        <w:rPr>
          <w:sz w:val="28"/>
          <w:szCs w:val="28"/>
        </w:rPr>
        <w:t>Современный мир приобретает все более динамичный и непредсказуемый характер. Стало привычным утверждать, что темпы перемен ускоряются. Действительно, покупатель день ото дня становится все более требовательным, происходит глобализация экономики, конкуренция приобретает всемирный характер, непрерывно генерируются новые информационные и другие технологии, возрастает социальная и экономическая ответственность организаций. Явления хозяйственной жизни, поистине неожиданные, возникают весьма быстро, и организации должны оперативно на них реагировать. Именно темп и непредсказуемость событий во внешней среде диктуют необходимость частых, быстрых перемен в организации.</w:t>
      </w:r>
    </w:p>
    <w:p w:rsidR="00057406" w:rsidRPr="00C43E4E" w:rsidRDefault="00057406" w:rsidP="00C43E4E">
      <w:pPr>
        <w:spacing w:line="360" w:lineRule="auto"/>
        <w:ind w:firstLine="709"/>
        <w:jc w:val="both"/>
        <w:rPr>
          <w:sz w:val="28"/>
          <w:szCs w:val="28"/>
        </w:rPr>
      </w:pPr>
      <w:r w:rsidRPr="00C43E4E">
        <w:rPr>
          <w:sz w:val="28"/>
          <w:szCs w:val="28"/>
        </w:rPr>
        <w:t>Соответственно, в этих условиях системы управления организаций должны быть также гибкими, адаптивными и в целом – эффективными.</w:t>
      </w:r>
    </w:p>
    <w:p w:rsidR="00057406" w:rsidRPr="00C43E4E" w:rsidRDefault="00057406" w:rsidP="00C43E4E">
      <w:pPr>
        <w:spacing w:line="360" w:lineRule="auto"/>
        <w:ind w:firstLine="709"/>
        <w:jc w:val="both"/>
        <w:rPr>
          <w:sz w:val="28"/>
          <w:szCs w:val="28"/>
        </w:rPr>
      </w:pPr>
      <w:r w:rsidRPr="00C43E4E">
        <w:rPr>
          <w:sz w:val="28"/>
          <w:szCs w:val="28"/>
        </w:rPr>
        <w:t>В этих условиях проблема качества также быстро и кардинально меняет свою сущность и варианты решения.</w:t>
      </w:r>
    </w:p>
    <w:p w:rsidR="00057406" w:rsidRPr="00C43E4E" w:rsidRDefault="00057406" w:rsidP="00C43E4E">
      <w:pPr>
        <w:spacing w:line="360" w:lineRule="auto"/>
        <w:ind w:firstLine="709"/>
        <w:jc w:val="both"/>
        <w:rPr>
          <w:sz w:val="28"/>
          <w:szCs w:val="28"/>
        </w:rPr>
      </w:pPr>
      <w:r w:rsidRPr="00C43E4E">
        <w:rPr>
          <w:sz w:val="28"/>
          <w:szCs w:val="28"/>
        </w:rPr>
        <w:t>Целью настоящей работы является исследование системы управления ООО "Кинескоп".</w:t>
      </w:r>
    </w:p>
    <w:p w:rsidR="00057406" w:rsidRPr="00C43E4E" w:rsidRDefault="00057406" w:rsidP="00C43E4E">
      <w:pPr>
        <w:spacing w:line="360" w:lineRule="auto"/>
        <w:ind w:firstLine="709"/>
        <w:jc w:val="both"/>
        <w:rPr>
          <w:sz w:val="28"/>
          <w:szCs w:val="28"/>
        </w:rPr>
      </w:pPr>
      <w:r w:rsidRPr="00C43E4E">
        <w:rPr>
          <w:sz w:val="28"/>
          <w:szCs w:val="28"/>
        </w:rPr>
        <w:t>Основными задачами работы являются:</w:t>
      </w:r>
    </w:p>
    <w:p w:rsidR="00057406" w:rsidRPr="00C43E4E" w:rsidRDefault="00057406" w:rsidP="00C43E4E">
      <w:pPr>
        <w:numPr>
          <w:ilvl w:val="0"/>
          <w:numId w:val="9"/>
        </w:numPr>
        <w:spacing w:line="360" w:lineRule="auto"/>
        <w:ind w:left="0" w:firstLine="709"/>
        <w:jc w:val="both"/>
        <w:rPr>
          <w:sz w:val="28"/>
          <w:szCs w:val="28"/>
        </w:rPr>
      </w:pPr>
      <w:r w:rsidRPr="00C43E4E">
        <w:rPr>
          <w:sz w:val="28"/>
          <w:szCs w:val="28"/>
        </w:rPr>
        <w:t>исследование ПСК "Сибирь" – его структуры и производства, а также состояния управления качеством на данном предприятии и выявление проблемной ситуации;</w:t>
      </w:r>
    </w:p>
    <w:p w:rsidR="00057406" w:rsidRPr="00C43E4E" w:rsidRDefault="00057406" w:rsidP="00C43E4E">
      <w:pPr>
        <w:numPr>
          <w:ilvl w:val="0"/>
          <w:numId w:val="9"/>
        </w:numPr>
        <w:spacing w:line="360" w:lineRule="auto"/>
        <w:ind w:left="0" w:firstLine="709"/>
        <w:jc w:val="both"/>
        <w:rPr>
          <w:sz w:val="28"/>
          <w:szCs w:val="28"/>
        </w:rPr>
      </w:pPr>
      <w:r w:rsidRPr="00C43E4E">
        <w:rPr>
          <w:sz w:val="28"/>
          <w:szCs w:val="28"/>
        </w:rPr>
        <w:t>рассмотрение теоретических основ данной темы.</w:t>
      </w:r>
    </w:p>
    <w:p w:rsidR="00F531B7" w:rsidRPr="00C43E4E" w:rsidRDefault="00DD4A0B" w:rsidP="00C43E4E">
      <w:pPr>
        <w:pStyle w:val="2"/>
        <w:keepNext w:val="0"/>
        <w:tabs>
          <w:tab w:val="left" w:pos="601"/>
        </w:tabs>
        <w:suppressAutoHyphens/>
        <w:spacing w:line="360" w:lineRule="auto"/>
        <w:ind w:right="0"/>
        <w:rPr>
          <w:lang w:val="en-US"/>
        </w:rPr>
      </w:pPr>
      <w:bookmarkStart w:id="1" w:name="_Toc197240382"/>
      <w:r w:rsidRPr="00C43E4E">
        <w:rPr>
          <w:b w:val="0"/>
          <w:bCs w:val="0"/>
        </w:rPr>
        <w:br w:type="page"/>
      </w:r>
      <w:r w:rsidR="00F531B7" w:rsidRPr="00C43E4E">
        <w:t>1. Теоретическая часть</w:t>
      </w:r>
      <w:bookmarkEnd w:id="1"/>
    </w:p>
    <w:p w:rsidR="00C43E4E" w:rsidRPr="00C43E4E" w:rsidRDefault="00C43E4E" w:rsidP="00C43E4E">
      <w:pPr>
        <w:rPr>
          <w:lang w:val="en-US"/>
        </w:rPr>
      </w:pPr>
    </w:p>
    <w:p w:rsidR="00F531B7" w:rsidRPr="00C43E4E" w:rsidRDefault="00F531B7" w:rsidP="00C43E4E">
      <w:pPr>
        <w:pStyle w:val="3"/>
        <w:spacing w:before="0" w:after="0" w:line="360" w:lineRule="auto"/>
        <w:ind w:firstLine="709"/>
        <w:jc w:val="both"/>
        <w:rPr>
          <w:rFonts w:ascii="Times New Roman" w:hAnsi="Times New Roman" w:cs="Times New Roman"/>
          <w:b w:val="0"/>
          <w:bCs w:val="0"/>
          <w:sz w:val="28"/>
          <w:szCs w:val="28"/>
        </w:rPr>
      </w:pPr>
      <w:bookmarkStart w:id="2" w:name="_Toc197240383"/>
      <w:r w:rsidRPr="00C43E4E">
        <w:rPr>
          <w:rFonts w:ascii="Times New Roman" w:hAnsi="Times New Roman" w:cs="Times New Roman"/>
          <w:b w:val="0"/>
          <w:bCs w:val="0"/>
          <w:sz w:val="28"/>
          <w:szCs w:val="28"/>
        </w:rPr>
        <w:t>Особенности анализируемых структур</w:t>
      </w:r>
      <w:bookmarkEnd w:id="2"/>
    </w:p>
    <w:p w:rsidR="00F531B7" w:rsidRPr="00C43E4E" w:rsidRDefault="00F531B7" w:rsidP="00C43E4E">
      <w:pPr>
        <w:pStyle w:val="23"/>
        <w:ind w:firstLine="709"/>
        <w:rPr>
          <w:sz w:val="28"/>
          <w:szCs w:val="28"/>
        </w:rPr>
      </w:pPr>
      <w:r w:rsidRPr="00C43E4E">
        <w:rPr>
          <w:sz w:val="28"/>
          <w:szCs w:val="28"/>
        </w:rPr>
        <w:t>Систему управления и ее структуру можно рассматривать в различных аспектах, каждый из которых имеет свою специфику исследования. В исследованиях систем управления широко используются подходы выделения структуры управления по функциям, по этапам принятия решения, по контурам управления, по подсистемам, элементам, и т.д. Например, разные авторы выделяют такие виды подсистем, как: целевые, функциональные и обеспечивающие; или: механизм управления, процесс управления, механизм развития; или: информационная система, техническая база, комплекс средств обработки информации, коллективы людей; или: персонал, функции, методы, техника управления, технология управления, и т.д. Объект и субъект управления, управляемая и управляющая системы организации находятся в взаимодействии. Причем, определяющую роль имеет управляемая система, как генетически исходный, системообразующий элемент. Ее структура, взаимодействие со средой, качественные и количественные параметры, а также другие характерные особенности предопределяют не только управляющие воздействия, но и принципы построения самой управляющей системы. В теории активных систем подчеркивается, что эффективность любой системы управления зависит прежде всего от степени адекватности отражения в ней объекта управления. Каждый шаг, расширяющий и уточняющий знания об объекте, повышающий его адекватность модели, неизбежно приводит к росту эффективности управления</w:t>
      </w:r>
      <w:r w:rsidR="00057406" w:rsidRPr="00C43E4E">
        <w:rPr>
          <w:rStyle w:val="af7"/>
          <w:sz w:val="28"/>
          <w:szCs w:val="28"/>
        </w:rPr>
        <w:footnoteReference w:id="1"/>
      </w:r>
      <w:r w:rsidRPr="00C43E4E">
        <w:rPr>
          <w:sz w:val="28"/>
          <w:szCs w:val="28"/>
        </w:rPr>
        <w:t>.</w:t>
      </w:r>
    </w:p>
    <w:p w:rsidR="00F531B7" w:rsidRPr="00C43E4E" w:rsidRDefault="00F531B7" w:rsidP="00C43E4E">
      <w:pPr>
        <w:pStyle w:val="23"/>
        <w:ind w:firstLine="709"/>
        <w:rPr>
          <w:sz w:val="28"/>
          <w:szCs w:val="28"/>
        </w:rPr>
      </w:pPr>
      <w:r w:rsidRPr="00C43E4E">
        <w:rPr>
          <w:sz w:val="28"/>
          <w:szCs w:val="28"/>
        </w:rPr>
        <w:t>Следовательно, определение путей дальнейшего развития и совершенствования действующих систем управления будет связано с совершенствованием процесса построения знания об объектах управления, развитии мыслительных технологий критического анализа управленческих воздействий, более сущностном понимании управленческой деятельности и критериев ее эффективности. В более широком смысле эта закономерность доказана в кибернетике У.Р.Эшби</w:t>
      </w:r>
      <w:r w:rsidR="00C43E4E">
        <w:rPr>
          <w:sz w:val="28"/>
          <w:szCs w:val="28"/>
        </w:rPr>
        <w:t xml:space="preserve"> </w:t>
      </w:r>
      <w:r w:rsidRPr="00C43E4E">
        <w:rPr>
          <w:sz w:val="28"/>
          <w:szCs w:val="28"/>
        </w:rPr>
        <w:t>как закон соответствия управляющей среды (регулятора по Эшби) разнообразию управляемого объекта. Этот закон устанавливает, что разнообразие (неопределенность) в поведении управляемого объекта уменьшается за счет увеличения разнообразия в центре управления.</w:t>
      </w:r>
    </w:p>
    <w:p w:rsidR="00F531B7" w:rsidRPr="00C43E4E" w:rsidRDefault="00F531B7" w:rsidP="00C43E4E">
      <w:pPr>
        <w:pStyle w:val="23"/>
        <w:ind w:firstLine="709"/>
        <w:rPr>
          <w:sz w:val="28"/>
          <w:szCs w:val="28"/>
        </w:rPr>
      </w:pPr>
      <w:r w:rsidRPr="00C43E4E">
        <w:rPr>
          <w:sz w:val="28"/>
          <w:szCs w:val="28"/>
        </w:rPr>
        <w:t>При исследовании</w:t>
      </w:r>
      <w:r w:rsidR="00C43E4E">
        <w:rPr>
          <w:sz w:val="28"/>
          <w:szCs w:val="28"/>
        </w:rPr>
        <w:t xml:space="preserve"> </w:t>
      </w:r>
      <w:r w:rsidRPr="00C43E4E">
        <w:rPr>
          <w:sz w:val="28"/>
          <w:szCs w:val="28"/>
        </w:rPr>
        <w:t>и анализе систем управления финансовой состоятельностью предприятий и организаций</w:t>
      </w:r>
      <w:r w:rsidR="00C43E4E">
        <w:rPr>
          <w:sz w:val="28"/>
          <w:szCs w:val="28"/>
        </w:rPr>
        <w:t xml:space="preserve"> </w:t>
      </w:r>
      <w:r w:rsidRPr="00C43E4E">
        <w:rPr>
          <w:sz w:val="28"/>
          <w:szCs w:val="28"/>
        </w:rPr>
        <w:t>используется ряд финансовых коэффициентов и параметров.</w:t>
      </w:r>
    </w:p>
    <w:p w:rsidR="00F531B7" w:rsidRPr="00C43E4E" w:rsidRDefault="00F531B7" w:rsidP="00C43E4E">
      <w:pPr>
        <w:spacing w:line="360" w:lineRule="auto"/>
        <w:ind w:firstLine="709"/>
        <w:jc w:val="both"/>
        <w:rPr>
          <w:sz w:val="28"/>
          <w:szCs w:val="28"/>
        </w:rPr>
      </w:pPr>
      <w:r w:rsidRPr="00C43E4E">
        <w:rPr>
          <w:sz w:val="28"/>
          <w:szCs w:val="28"/>
        </w:rPr>
        <w:t>При проведении финансового анализа используются различные методы. Под методом понимается диалектический способ подхода к изучению хозяйственных процессов в их ста</w:t>
      </w:r>
      <w:r w:rsidR="00057406" w:rsidRPr="00C43E4E">
        <w:rPr>
          <w:sz w:val="28"/>
          <w:szCs w:val="28"/>
        </w:rPr>
        <w:t>новлении и развитии</w:t>
      </w:r>
      <w:r w:rsidRPr="00C43E4E">
        <w:rPr>
          <w:sz w:val="28"/>
          <w:szCs w:val="28"/>
        </w:rPr>
        <w:t>.</w:t>
      </w:r>
      <w:r w:rsidR="00057406" w:rsidRPr="00C43E4E">
        <w:rPr>
          <w:rStyle w:val="af7"/>
          <w:sz w:val="28"/>
          <w:szCs w:val="28"/>
        </w:rPr>
        <w:footnoteReference w:id="2"/>
      </w:r>
    </w:p>
    <w:p w:rsidR="00F531B7" w:rsidRPr="00C43E4E" w:rsidRDefault="00F531B7" w:rsidP="00C43E4E">
      <w:pPr>
        <w:spacing w:line="360" w:lineRule="auto"/>
        <w:ind w:firstLine="709"/>
        <w:jc w:val="both"/>
        <w:rPr>
          <w:sz w:val="28"/>
          <w:szCs w:val="28"/>
        </w:rPr>
      </w:pPr>
      <w:r w:rsidRPr="00C43E4E">
        <w:rPr>
          <w:sz w:val="28"/>
          <w:szCs w:val="28"/>
        </w:rPr>
        <w:t>При оценке финансового состояния организаций используют шесть основных методов:</w:t>
      </w:r>
      <w:r w:rsidR="00057406" w:rsidRPr="00C43E4E">
        <w:rPr>
          <w:rStyle w:val="af7"/>
          <w:sz w:val="28"/>
          <w:szCs w:val="28"/>
        </w:rPr>
        <w:footnoteReference w:id="3"/>
      </w:r>
    </w:p>
    <w:p w:rsidR="00F531B7" w:rsidRPr="00C43E4E" w:rsidRDefault="00F531B7" w:rsidP="00C43E4E">
      <w:pPr>
        <w:numPr>
          <w:ilvl w:val="0"/>
          <w:numId w:val="8"/>
        </w:numPr>
        <w:spacing w:line="360" w:lineRule="auto"/>
        <w:ind w:left="0" w:firstLine="709"/>
        <w:jc w:val="both"/>
        <w:rPr>
          <w:sz w:val="28"/>
          <w:szCs w:val="28"/>
        </w:rPr>
      </w:pPr>
      <w:r w:rsidRPr="00C43E4E">
        <w:rPr>
          <w:sz w:val="28"/>
          <w:szCs w:val="28"/>
        </w:rPr>
        <w:t>горизонтальный ( временной ) анализ состоит в сравнении каждой позиции отчетности с предыдущей;</w:t>
      </w:r>
    </w:p>
    <w:p w:rsidR="00F531B7" w:rsidRPr="00C43E4E" w:rsidRDefault="00F531B7" w:rsidP="00C43E4E">
      <w:pPr>
        <w:numPr>
          <w:ilvl w:val="0"/>
          <w:numId w:val="8"/>
        </w:numPr>
        <w:spacing w:line="360" w:lineRule="auto"/>
        <w:ind w:left="0" w:firstLine="709"/>
        <w:jc w:val="both"/>
        <w:rPr>
          <w:sz w:val="28"/>
          <w:szCs w:val="28"/>
        </w:rPr>
      </w:pPr>
      <w:r w:rsidRPr="00C43E4E">
        <w:rPr>
          <w:sz w:val="28"/>
          <w:szCs w:val="28"/>
        </w:rPr>
        <w:t>вертикальный ( структурный ) анализ состоит в определении структуры итоговых финансовых показателей;</w:t>
      </w:r>
    </w:p>
    <w:p w:rsidR="00F531B7" w:rsidRPr="00C43E4E" w:rsidRDefault="00F531B7" w:rsidP="00C43E4E">
      <w:pPr>
        <w:numPr>
          <w:ilvl w:val="0"/>
          <w:numId w:val="8"/>
        </w:numPr>
        <w:spacing w:line="360" w:lineRule="auto"/>
        <w:ind w:left="0" w:firstLine="709"/>
        <w:jc w:val="both"/>
        <w:rPr>
          <w:sz w:val="28"/>
          <w:szCs w:val="28"/>
        </w:rPr>
      </w:pPr>
      <w:r w:rsidRPr="00C43E4E">
        <w:rPr>
          <w:sz w:val="28"/>
          <w:szCs w:val="28"/>
        </w:rPr>
        <w:t>трендовый анализ состоит в сравнении каждой позиции отчетности с предыдущими периодами и определении тренда;</w:t>
      </w:r>
    </w:p>
    <w:p w:rsidR="00F531B7" w:rsidRPr="00C43E4E" w:rsidRDefault="00F531B7" w:rsidP="00C43E4E">
      <w:pPr>
        <w:numPr>
          <w:ilvl w:val="0"/>
          <w:numId w:val="8"/>
        </w:numPr>
        <w:spacing w:line="360" w:lineRule="auto"/>
        <w:ind w:left="0" w:firstLine="709"/>
        <w:jc w:val="both"/>
        <w:rPr>
          <w:sz w:val="28"/>
          <w:szCs w:val="28"/>
        </w:rPr>
      </w:pPr>
      <w:r w:rsidRPr="00C43E4E">
        <w:rPr>
          <w:sz w:val="28"/>
          <w:szCs w:val="28"/>
        </w:rPr>
        <w:t>анализ относительных показателей ( коэффициентов );</w:t>
      </w:r>
    </w:p>
    <w:p w:rsidR="00F531B7" w:rsidRPr="00C43E4E" w:rsidRDefault="00F531B7" w:rsidP="00C43E4E">
      <w:pPr>
        <w:numPr>
          <w:ilvl w:val="0"/>
          <w:numId w:val="8"/>
        </w:numPr>
        <w:spacing w:line="360" w:lineRule="auto"/>
        <w:ind w:left="0" w:firstLine="709"/>
        <w:jc w:val="both"/>
        <w:rPr>
          <w:sz w:val="28"/>
          <w:szCs w:val="28"/>
        </w:rPr>
      </w:pPr>
      <w:r w:rsidRPr="00C43E4E">
        <w:rPr>
          <w:sz w:val="28"/>
          <w:szCs w:val="28"/>
        </w:rPr>
        <w:t>сравнительный ( пространственный ) анализ- это внутрихозяйственный анализ сводных показателей отчетности;</w:t>
      </w:r>
    </w:p>
    <w:p w:rsidR="00F531B7" w:rsidRPr="00C43E4E" w:rsidRDefault="00F531B7" w:rsidP="00C43E4E">
      <w:pPr>
        <w:numPr>
          <w:ilvl w:val="0"/>
          <w:numId w:val="8"/>
        </w:numPr>
        <w:spacing w:line="360" w:lineRule="auto"/>
        <w:ind w:left="0" w:firstLine="709"/>
        <w:jc w:val="both"/>
        <w:rPr>
          <w:sz w:val="28"/>
          <w:szCs w:val="28"/>
        </w:rPr>
      </w:pPr>
      <w:r w:rsidRPr="00C43E4E">
        <w:rPr>
          <w:sz w:val="28"/>
          <w:szCs w:val="28"/>
        </w:rPr>
        <w:t>факторный анализ- анализ влияния отдельных факторов на результирующий показатель.</w:t>
      </w:r>
    </w:p>
    <w:p w:rsidR="00F531B7" w:rsidRDefault="00F531B7" w:rsidP="00C43E4E">
      <w:pPr>
        <w:spacing w:line="360" w:lineRule="auto"/>
        <w:ind w:firstLine="709"/>
        <w:jc w:val="both"/>
        <w:rPr>
          <w:sz w:val="28"/>
          <w:szCs w:val="28"/>
          <w:lang w:val="en-US"/>
        </w:rPr>
      </w:pPr>
      <w:r w:rsidRPr="00C43E4E">
        <w:rPr>
          <w:sz w:val="28"/>
          <w:szCs w:val="28"/>
        </w:rPr>
        <w:t>Сначала проводят анализ срочной платежеспособности</w:t>
      </w:r>
      <w:r w:rsidR="00C43E4E">
        <w:rPr>
          <w:sz w:val="28"/>
          <w:szCs w:val="28"/>
        </w:rPr>
        <w:t xml:space="preserve"> </w:t>
      </w:r>
      <w:r w:rsidRPr="00C43E4E">
        <w:rPr>
          <w:sz w:val="28"/>
          <w:szCs w:val="28"/>
        </w:rPr>
        <w:t>проверяют соблюдение условия срочной платежеспособности согласно таблице 1.</w:t>
      </w:r>
    </w:p>
    <w:p w:rsidR="00C43E4E" w:rsidRPr="00C43E4E" w:rsidRDefault="00C43E4E" w:rsidP="00C43E4E">
      <w:pPr>
        <w:spacing w:line="360" w:lineRule="auto"/>
        <w:ind w:firstLine="709"/>
        <w:jc w:val="both"/>
        <w:rPr>
          <w:sz w:val="28"/>
          <w:szCs w:val="28"/>
          <w:lang w:val="en-US"/>
        </w:rPr>
      </w:pPr>
    </w:p>
    <w:p w:rsidR="00F531B7" w:rsidRPr="00C43E4E" w:rsidRDefault="00F531B7" w:rsidP="00C43E4E">
      <w:pPr>
        <w:spacing w:line="360" w:lineRule="auto"/>
        <w:ind w:firstLine="709"/>
        <w:jc w:val="both"/>
        <w:rPr>
          <w:sz w:val="28"/>
          <w:szCs w:val="28"/>
        </w:rPr>
      </w:pPr>
      <w:r w:rsidRPr="00C43E4E">
        <w:rPr>
          <w:sz w:val="28"/>
          <w:szCs w:val="28"/>
        </w:rPr>
        <w:t>Таблица 1</w:t>
      </w:r>
      <w:r w:rsidR="00C43E4E">
        <w:rPr>
          <w:sz w:val="28"/>
          <w:szCs w:val="28"/>
          <w:lang w:val="en-US"/>
        </w:rPr>
        <w:t xml:space="preserve">.  </w:t>
      </w:r>
      <w:r w:rsidRPr="00C43E4E">
        <w:rPr>
          <w:sz w:val="28"/>
          <w:szCs w:val="28"/>
        </w:rPr>
        <w:t>Условия срочной платежеспособности</w:t>
      </w:r>
    </w:p>
    <w:tbl>
      <w:tblPr>
        <w:tblW w:w="494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360"/>
        <w:gridCol w:w="1439"/>
        <w:gridCol w:w="3121"/>
      </w:tblGrid>
      <w:tr w:rsidR="00C43E4E" w:rsidRPr="00C43E4E">
        <w:tc>
          <w:tcPr>
            <w:tcW w:w="817" w:type="pct"/>
            <w:vAlign w:val="center"/>
          </w:tcPr>
          <w:p w:rsidR="00F531B7" w:rsidRPr="00C43E4E" w:rsidRDefault="00F531B7" w:rsidP="00C43E4E">
            <w:pPr>
              <w:suppressAutoHyphens/>
              <w:spacing w:line="360" w:lineRule="auto"/>
              <w:jc w:val="both"/>
              <w:rPr>
                <w:sz w:val="20"/>
                <w:szCs w:val="20"/>
              </w:rPr>
            </w:pPr>
            <w:r w:rsidRPr="00C43E4E">
              <w:rPr>
                <w:sz w:val="20"/>
                <w:szCs w:val="20"/>
              </w:rPr>
              <w:t>Показатель</w:t>
            </w:r>
          </w:p>
        </w:tc>
        <w:tc>
          <w:tcPr>
            <w:tcW w:w="1774" w:type="pct"/>
            <w:vAlign w:val="center"/>
          </w:tcPr>
          <w:p w:rsidR="00F531B7" w:rsidRPr="00C43E4E" w:rsidRDefault="00F531B7" w:rsidP="00C43E4E">
            <w:pPr>
              <w:suppressAutoHyphens/>
              <w:spacing w:line="360" w:lineRule="auto"/>
              <w:jc w:val="both"/>
              <w:rPr>
                <w:sz w:val="20"/>
                <w:szCs w:val="20"/>
              </w:rPr>
            </w:pPr>
          </w:p>
        </w:tc>
        <w:tc>
          <w:tcPr>
            <w:tcW w:w="760" w:type="pct"/>
            <w:vAlign w:val="center"/>
          </w:tcPr>
          <w:p w:rsidR="00F531B7" w:rsidRPr="00C43E4E" w:rsidRDefault="00F531B7" w:rsidP="00C43E4E">
            <w:pPr>
              <w:suppressAutoHyphens/>
              <w:spacing w:line="360" w:lineRule="auto"/>
              <w:jc w:val="both"/>
              <w:rPr>
                <w:sz w:val="20"/>
                <w:szCs w:val="20"/>
              </w:rPr>
            </w:pPr>
            <w:r w:rsidRPr="00C43E4E">
              <w:rPr>
                <w:sz w:val="20"/>
                <w:szCs w:val="20"/>
              </w:rPr>
              <w:t>Соотношение</w:t>
            </w:r>
          </w:p>
        </w:tc>
        <w:tc>
          <w:tcPr>
            <w:tcW w:w="1648" w:type="pct"/>
            <w:vAlign w:val="center"/>
          </w:tcPr>
          <w:p w:rsidR="00F531B7" w:rsidRPr="00C43E4E" w:rsidRDefault="00F531B7" w:rsidP="00C43E4E">
            <w:pPr>
              <w:suppressAutoHyphens/>
              <w:spacing w:line="360" w:lineRule="auto"/>
              <w:jc w:val="both"/>
              <w:rPr>
                <w:sz w:val="20"/>
                <w:szCs w:val="20"/>
              </w:rPr>
            </w:pPr>
          </w:p>
        </w:tc>
      </w:tr>
      <w:tr w:rsidR="00C43E4E" w:rsidRPr="00C43E4E">
        <w:tc>
          <w:tcPr>
            <w:tcW w:w="817" w:type="pct"/>
            <w:vAlign w:val="center"/>
          </w:tcPr>
          <w:p w:rsidR="00F531B7" w:rsidRPr="00C43E4E" w:rsidRDefault="00F531B7" w:rsidP="00C43E4E">
            <w:pPr>
              <w:suppressAutoHyphens/>
              <w:spacing w:line="360" w:lineRule="auto"/>
              <w:jc w:val="both"/>
              <w:rPr>
                <w:sz w:val="20"/>
                <w:szCs w:val="20"/>
              </w:rPr>
            </w:pPr>
            <w:r w:rsidRPr="00C43E4E">
              <w:rPr>
                <w:sz w:val="20"/>
                <w:szCs w:val="20"/>
              </w:rPr>
              <w:t>наименование</w:t>
            </w:r>
          </w:p>
        </w:tc>
        <w:tc>
          <w:tcPr>
            <w:tcW w:w="1774" w:type="pct"/>
            <w:vAlign w:val="center"/>
          </w:tcPr>
          <w:p w:rsidR="00F531B7" w:rsidRPr="00C43E4E" w:rsidRDefault="00F531B7" w:rsidP="00C43E4E">
            <w:pPr>
              <w:suppressAutoHyphens/>
              <w:spacing w:line="360" w:lineRule="auto"/>
              <w:jc w:val="both"/>
              <w:rPr>
                <w:sz w:val="20"/>
                <w:szCs w:val="20"/>
              </w:rPr>
            </w:pPr>
            <w:r w:rsidRPr="00C43E4E">
              <w:rPr>
                <w:sz w:val="20"/>
                <w:szCs w:val="20"/>
              </w:rPr>
              <w:t>срочные обязательства</w:t>
            </w:r>
          </w:p>
        </w:tc>
        <w:tc>
          <w:tcPr>
            <w:tcW w:w="760" w:type="pct"/>
            <w:vAlign w:val="center"/>
          </w:tcPr>
          <w:p w:rsidR="00F531B7" w:rsidRPr="00C43E4E" w:rsidRDefault="00F531B7" w:rsidP="00C43E4E">
            <w:pPr>
              <w:suppressAutoHyphens/>
              <w:spacing w:line="360" w:lineRule="auto"/>
              <w:jc w:val="both"/>
              <w:rPr>
                <w:sz w:val="20"/>
                <w:szCs w:val="20"/>
              </w:rPr>
            </w:pPr>
          </w:p>
        </w:tc>
        <w:tc>
          <w:tcPr>
            <w:tcW w:w="1648" w:type="pct"/>
            <w:vAlign w:val="center"/>
          </w:tcPr>
          <w:p w:rsidR="00F531B7" w:rsidRPr="00C43E4E" w:rsidRDefault="00F531B7" w:rsidP="00C43E4E">
            <w:pPr>
              <w:suppressAutoHyphens/>
              <w:spacing w:line="360" w:lineRule="auto"/>
              <w:jc w:val="both"/>
              <w:rPr>
                <w:sz w:val="20"/>
                <w:szCs w:val="20"/>
              </w:rPr>
            </w:pPr>
            <w:r w:rsidRPr="00C43E4E">
              <w:rPr>
                <w:sz w:val="20"/>
                <w:szCs w:val="20"/>
              </w:rPr>
              <w:t>наличные денежные средства и предстоящие поступления</w:t>
            </w:r>
          </w:p>
        </w:tc>
      </w:tr>
      <w:tr w:rsidR="00C43E4E" w:rsidRPr="00C43E4E">
        <w:tc>
          <w:tcPr>
            <w:tcW w:w="817" w:type="pct"/>
            <w:vAlign w:val="center"/>
          </w:tcPr>
          <w:p w:rsidR="00F531B7" w:rsidRPr="00C43E4E" w:rsidRDefault="00F531B7" w:rsidP="00C43E4E">
            <w:pPr>
              <w:suppressAutoHyphens/>
              <w:spacing w:line="360" w:lineRule="auto"/>
              <w:jc w:val="both"/>
              <w:rPr>
                <w:sz w:val="20"/>
                <w:szCs w:val="20"/>
              </w:rPr>
            </w:pPr>
            <w:r w:rsidRPr="00C43E4E">
              <w:rPr>
                <w:sz w:val="20"/>
                <w:szCs w:val="20"/>
              </w:rPr>
              <w:t>состав</w:t>
            </w:r>
          </w:p>
        </w:tc>
        <w:tc>
          <w:tcPr>
            <w:tcW w:w="1774" w:type="pct"/>
            <w:vAlign w:val="center"/>
          </w:tcPr>
          <w:p w:rsidR="00F531B7" w:rsidRPr="00C43E4E" w:rsidRDefault="00F531B7" w:rsidP="00C43E4E">
            <w:pPr>
              <w:suppressAutoHyphens/>
              <w:spacing w:line="360" w:lineRule="auto"/>
              <w:jc w:val="both"/>
              <w:rPr>
                <w:sz w:val="20"/>
                <w:szCs w:val="20"/>
              </w:rPr>
            </w:pPr>
            <w:r w:rsidRPr="00C43E4E">
              <w:rPr>
                <w:sz w:val="20"/>
                <w:szCs w:val="20"/>
              </w:rPr>
              <w:t>-задолженность по зарплате с отчислениями;</w:t>
            </w:r>
          </w:p>
          <w:p w:rsidR="00F531B7" w:rsidRPr="00C43E4E" w:rsidRDefault="00F531B7" w:rsidP="00C43E4E">
            <w:pPr>
              <w:suppressAutoHyphens/>
              <w:spacing w:line="360" w:lineRule="auto"/>
              <w:jc w:val="both"/>
              <w:rPr>
                <w:sz w:val="20"/>
                <w:szCs w:val="20"/>
              </w:rPr>
            </w:pPr>
            <w:r w:rsidRPr="00C43E4E">
              <w:rPr>
                <w:sz w:val="20"/>
                <w:szCs w:val="20"/>
              </w:rPr>
              <w:t>-задолженность бюджету по обязательным платежам;</w:t>
            </w:r>
          </w:p>
          <w:p w:rsidR="00F531B7" w:rsidRPr="00C43E4E" w:rsidRDefault="00F531B7" w:rsidP="00C43E4E">
            <w:pPr>
              <w:suppressAutoHyphens/>
              <w:spacing w:line="360" w:lineRule="auto"/>
              <w:jc w:val="both"/>
              <w:rPr>
                <w:sz w:val="20"/>
                <w:szCs w:val="20"/>
              </w:rPr>
            </w:pPr>
            <w:r w:rsidRPr="00C43E4E">
              <w:rPr>
                <w:sz w:val="20"/>
                <w:szCs w:val="20"/>
              </w:rPr>
              <w:t>-задолженность поставщикам и субподрядчикам;</w:t>
            </w:r>
          </w:p>
          <w:p w:rsidR="00F531B7" w:rsidRPr="00C43E4E" w:rsidRDefault="00F531B7" w:rsidP="00C43E4E">
            <w:pPr>
              <w:suppressAutoHyphens/>
              <w:spacing w:line="360" w:lineRule="auto"/>
              <w:jc w:val="both"/>
              <w:rPr>
                <w:sz w:val="20"/>
                <w:szCs w:val="20"/>
              </w:rPr>
            </w:pPr>
            <w:r w:rsidRPr="00C43E4E">
              <w:rPr>
                <w:sz w:val="20"/>
                <w:szCs w:val="20"/>
              </w:rPr>
              <w:t>-задолженность банку;</w:t>
            </w:r>
          </w:p>
          <w:p w:rsidR="00F531B7" w:rsidRPr="00C43E4E" w:rsidRDefault="00F531B7" w:rsidP="00C43E4E">
            <w:pPr>
              <w:suppressAutoHyphens/>
              <w:spacing w:line="360" w:lineRule="auto"/>
              <w:jc w:val="both"/>
              <w:rPr>
                <w:sz w:val="20"/>
                <w:szCs w:val="20"/>
              </w:rPr>
            </w:pPr>
            <w:r w:rsidRPr="00C43E4E">
              <w:rPr>
                <w:sz w:val="20"/>
                <w:szCs w:val="20"/>
              </w:rPr>
              <w:t>-прочие задолженности</w:t>
            </w:r>
          </w:p>
        </w:tc>
        <w:tc>
          <w:tcPr>
            <w:tcW w:w="760" w:type="pct"/>
            <w:vAlign w:val="center"/>
          </w:tcPr>
          <w:p w:rsidR="00F531B7" w:rsidRPr="00C43E4E" w:rsidRDefault="00F531B7" w:rsidP="00C43E4E">
            <w:pPr>
              <w:suppressAutoHyphens/>
              <w:spacing w:line="360" w:lineRule="auto"/>
              <w:jc w:val="both"/>
              <w:rPr>
                <w:sz w:val="20"/>
                <w:szCs w:val="20"/>
              </w:rPr>
            </w:pPr>
          </w:p>
        </w:tc>
        <w:tc>
          <w:tcPr>
            <w:tcW w:w="1648" w:type="pct"/>
            <w:vAlign w:val="center"/>
          </w:tcPr>
          <w:p w:rsidR="00F531B7" w:rsidRPr="00C43E4E" w:rsidRDefault="00F531B7" w:rsidP="00C43E4E">
            <w:pPr>
              <w:suppressAutoHyphens/>
              <w:spacing w:line="360" w:lineRule="auto"/>
              <w:jc w:val="both"/>
              <w:rPr>
                <w:sz w:val="20"/>
                <w:szCs w:val="20"/>
              </w:rPr>
            </w:pPr>
            <w:r w:rsidRPr="00C43E4E">
              <w:rPr>
                <w:sz w:val="20"/>
                <w:szCs w:val="20"/>
              </w:rPr>
              <w:t>-деньги в кассе;</w:t>
            </w:r>
          </w:p>
          <w:p w:rsidR="00F531B7" w:rsidRPr="00C43E4E" w:rsidRDefault="00F531B7" w:rsidP="00C43E4E">
            <w:pPr>
              <w:suppressAutoHyphens/>
              <w:spacing w:line="360" w:lineRule="auto"/>
              <w:jc w:val="both"/>
              <w:rPr>
                <w:sz w:val="20"/>
                <w:szCs w:val="20"/>
              </w:rPr>
            </w:pPr>
            <w:r w:rsidRPr="00C43E4E">
              <w:rPr>
                <w:sz w:val="20"/>
                <w:szCs w:val="20"/>
              </w:rPr>
              <w:t>-деньги на расчетном счету;</w:t>
            </w:r>
          </w:p>
          <w:p w:rsidR="00F531B7" w:rsidRPr="00C43E4E" w:rsidRDefault="00F531B7" w:rsidP="00C43E4E">
            <w:pPr>
              <w:suppressAutoHyphens/>
              <w:spacing w:line="360" w:lineRule="auto"/>
              <w:jc w:val="both"/>
              <w:rPr>
                <w:sz w:val="20"/>
                <w:szCs w:val="20"/>
              </w:rPr>
            </w:pPr>
            <w:r w:rsidRPr="00C43E4E">
              <w:rPr>
                <w:sz w:val="20"/>
                <w:szCs w:val="20"/>
              </w:rPr>
              <w:t>-плановые суммы банковских и торговых кредитов;</w:t>
            </w:r>
          </w:p>
          <w:p w:rsidR="00F531B7" w:rsidRPr="00C43E4E" w:rsidRDefault="00F531B7" w:rsidP="00C43E4E">
            <w:pPr>
              <w:suppressAutoHyphens/>
              <w:spacing w:line="360" w:lineRule="auto"/>
              <w:jc w:val="both"/>
              <w:rPr>
                <w:sz w:val="20"/>
                <w:szCs w:val="20"/>
              </w:rPr>
            </w:pPr>
            <w:r w:rsidRPr="00C43E4E">
              <w:rPr>
                <w:sz w:val="20"/>
                <w:szCs w:val="20"/>
              </w:rPr>
              <w:t>-прибыль от реализации;</w:t>
            </w:r>
          </w:p>
          <w:p w:rsidR="00F531B7" w:rsidRPr="00C43E4E" w:rsidRDefault="00F531B7" w:rsidP="00C43E4E">
            <w:pPr>
              <w:suppressAutoHyphens/>
              <w:spacing w:line="360" w:lineRule="auto"/>
              <w:jc w:val="both"/>
              <w:rPr>
                <w:sz w:val="20"/>
                <w:szCs w:val="20"/>
              </w:rPr>
            </w:pPr>
            <w:r w:rsidRPr="00C43E4E">
              <w:rPr>
                <w:sz w:val="20"/>
                <w:szCs w:val="20"/>
              </w:rPr>
              <w:t>-возможные поступления дебиторской задолженности;</w:t>
            </w:r>
          </w:p>
          <w:p w:rsidR="00F531B7" w:rsidRPr="00C43E4E" w:rsidRDefault="00F531B7" w:rsidP="00C43E4E">
            <w:pPr>
              <w:suppressAutoHyphens/>
              <w:spacing w:line="360" w:lineRule="auto"/>
              <w:jc w:val="both"/>
              <w:rPr>
                <w:sz w:val="20"/>
                <w:szCs w:val="20"/>
              </w:rPr>
            </w:pPr>
            <w:r w:rsidRPr="00C43E4E">
              <w:rPr>
                <w:sz w:val="20"/>
                <w:szCs w:val="20"/>
              </w:rPr>
              <w:t>-прочие доходы</w:t>
            </w:r>
          </w:p>
        </w:tc>
      </w:tr>
      <w:tr w:rsidR="00C43E4E" w:rsidRPr="00C43E4E">
        <w:tc>
          <w:tcPr>
            <w:tcW w:w="817" w:type="pct"/>
          </w:tcPr>
          <w:p w:rsidR="00F531B7" w:rsidRPr="00C43E4E" w:rsidRDefault="00F531B7" w:rsidP="00C43E4E">
            <w:pPr>
              <w:suppressAutoHyphens/>
              <w:spacing w:line="360" w:lineRule="auto"/>
              <w:jc w:val="both"/>
              <w:rPr>
                <w:sz w:val="20"/>
                <w:szCs w:val="20"/>
              </w:rPr>
            </w:pPr>
            <w:r w:rsidRPr="00C43E4E">
              <w:rPr>
                <w:sz w:val="20"/>
                <w:szCs w:val="20"/>
              </w:rPr>
              <w:t>условие</w:t>
            </w:r>
          </w:p>
        </w:tc>
        <w:tc>
          <w:tcPr>
            <w:tcW w:w="1774" w:type="pct"/>
          </w:tcPr>
          <w:p w:rsidR="00F531B7" w:rsidRPr="00C43E4E" w:rsidRDefault="00F531B7" w:rsidP="00C43E4E">
            <w:pPr>
              <w:suppressAutoHyphens/>
              <w:spacing w:line="360" w:lineRule="auto"/>
              <w:jc w:val="both"/>
              <w:rPr>
                <w:sz w:val="20"/>
                <w:szCs w:val="20"/>
              </w:rPr>
            </w:pPr>
            <w:r w:rsidRPr="00C43E4E">
              <w:rPr>
                <w:sz w:val="20"/>
                <w:szCs w:val="20"/>
              </w:rPr>
              <w:t>СО</w:t>
            </w:r>
          </w:p>
        </w:tc>
        <w:tc>
          <w:tcPr>
            <w:tcW w:w="760" w:type="pct"/>
          </w:tcPr>
          <w:p w:rsidR="00F531B7" w:rsidRPr="00C43E4E" w:rsidRDefault="00F531B7" w:rsidP="00C43E4E">
            <w:pPr>
              <w:suppressAutoHyphens/>
              <w:spacing w:line="360" w:lineRule="auto"/>
              <w:jc w:val="both"/>
              <w:rPr>
                <w:sz w:val="20"/>
                <w:szCs w:val="20"/>
              </w:rPr>
            </w:pPr>
            <w:r w:rsidRPr="00C43E4E">
              <w:rPr>
                <w:sz w:val="20"/>
                <w:szCs w:val="20"/>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7" o:title=""/>
                </v:shape>
                <o:OLEObject Type="Embed" ProgID="Equation.3" ShapeID="_x0000_i1025" DrawAspect="Content" ObjectID="_1460073126" r:id="rId8"/>
              </w:object>
            </w:r>
          </w:p>
        </w:tc>
        <w:tc>
          <w:tcPr>
            <w:tcW w:w="1648" w:type="pct"/>
          </w:tcPr>
          <w:p w:rsidR="00F531B7" w:rsidRPr="00C43E4E" w:rsidRDefault="00F531B7" w:rsidP="00C43E4E">
            <w:pPr>
              <w:suppressAutoHyphens/>
              <w:spacing w:line="360" w:lineRule="auto"/>
              <w:jc w:val="both"/>
              <w:rPr>
                <w:sz w:val="20"/>
                <w:szCs w:val="20"/>
              </w:rPr>
            </w:pPr>
            <w:r w:rsidRPr="00C43E4E">
              <w:rPr>
                <w:sz w:val="20"/>
                <w:szCs w:val="20"/>
              </w:rPr>
              <w:t>ДС</w:t>
            </w:r>
          </w:p>
        </w:tc>
      </w:tr>
    </w:tbl>
    <w:p w:rsidR="00F531B7" w:rsidRPr="00C43E4E" w:rsidRDefault="00F531B7" w:rsidP="00C43E4E">
      <w:pPr>
        <w:pStyle w:val="3"/>
        <w:spacing w:before="0" w:after="0" w:line="360" w:lineRule="auto"/>
        <w:ind w:firstLine="709"/>
        <w:jc w:val="both"/>
        <w:rPr>
          <w:rFonts w:ascii="Times New Roman" w:hAnsi="Times New Roman" w:cs="Times New Roman"/>
          <w:b w:val="0"/>
          <w:bCs w:val="0"/>
          <w:sz w:val="28"/>
          <w:szCs w:val="28"/>
        </w:rPr>
      </w:pPr>
    </w:p>
    <w:p w:rsidR="00F531B7" w:rsidRPr="00C43E4E" w:rsidRDefault="00F531B7" w:rsidP="00C43E4E">
      <w:pPr>
        <w:spacing w:line="360" w:lineRule="auto"/>
        <w:ind w:firstLine="709"/>
        <w:jc w:val="both"/>
        <w:rPr>
          <w:sz w:val="28"/>
          <w:szCs w:val="28"/>
        </w:rPr>
      </w:pPr>
      <w:r w:rsidRPr="00C43E4E">
        <w:rPr>
          <w:sz w:val="28"/>
          <w:szCs w:val="28"/>
        </w:rPr>
        <w:t>При несоблюдении данного условия делают вывод, что организация не в состоянии имеющимися денежными средствами свои обязательства, которые ей предстоит выполнить в будущем.</w:t>
      </w:r>
    </w:p>
    <w:p w:rsidR="00F531B7" w:rsidRDefault="00F531B7" w:rsidP="00C43E4E">
      <w:pPr>
        <w:spacing w:line="360" w:lineRule="auto"/>
        <w:ind w:firstLine="709"/>
        <w:jc w:val="both"/>
        <w:rPr>
          <w:sz w:val="28"/>
          <w:szCs w:val="28"/>
          <w:lang w:val="en-US"/>
        </w:rPr>
      </w:pPr>
      <w:r w:rsidRPr="00C43E4E">
        <w:rPr>
          <w:sz w:val="28"/>
          <w:szCs w:val="28"/>
        </w:rPr>
        <w:t>Далее проводят оценку платежеспособности на дату составления баланса в виде расчета коэффициентов, представленных в таблице 2.</w:t>
      </w:r>
    </w:p>
    <w:p w:rsidR="00C43E4E" w:rsidRPr="00C43E4E" w:rsidRDefault="00C43E4E" w:rsidP="00C43E4E">
      <w:pPr>
        <w:spacing w:line="360" w:lineRule="auto"/>
        <w:ind w:firstLine="709"/>
        <w:jc w:val="both"/>
        <w:rPr>
          <w:sz w:val="28"/>
          <w:szCs w:val="28"/>
          <w:lang w:val="en-US"/>
        </w:rPr>
      </w:pPr>
    </w:p>
    <w:p w:rsidR="00F531B7" w:rsidRPr="00C43E4E" w:rsidRDefault="00C43E4E" w:rsidP="00C43E4E">
      <w:pPr>
        <w:pStyle w:val="5"/>
        <w:spacing w:line="360" w:lineRule="auto"/>
        <w:ind w:firstLine="709"/>
        <w:rPr>
          <w:b w:val="0"/>
          <w:bCs w:val="0"/>
          <w:sz w:val="28"/>
          <w:szCs w:val="28"/>
        </w:rPr>
      </w:pPr>
      <w:r>
        <w:rPr>
          <w:b w:val="0"/>
          <w:bCs w:val="0"/>
          <w:sz w:val="28"/>
          <w:szCs w:val="28"/>
        </w:rPr>
        <w:br w:type="page"/>
      </w:r>
      <w:r w:rsidR="00F531B7" w:rsidRPr="00C43E4E">
        <w:rPr>
          <w:b w:val="0"/>
          <w:bCs w:val="0"/>
          <w:sz w:val="28"/>
          <w:szCs w:val="28"/>
        </w:rPr>
        <w:t>Таблица 2</w:t>
      </w:r>
    </w:p>
    <w:p w:rsidR="00F531B7" w:rsidRPr="00C43E4E" w:rsidRDefault="00F531B7" w:rsidP="00C43E4E">
      <w:pPr>
        <w:pStyle w:val="4"/>
        <w:spacing w:line="360" w:lineRule="auto"/>
        <w:ind w:right="0" w:firstLine="709"/>
        <w:jc w:val="both"/>
        <w:rPr>
          <w:b w:val="0"/>
          <w:bCs w:val="0"/>
        </w:rPr>
      </w:pPr>
      <w:r w:rsidRPr="00C43E4E">
        <w:rPr>
          <w:b w:val="0"/>
          <w:bCs w:val="0"/>
        </w:rPr>
        <w:t>Платежеспособность организации на дату составления баланса</w:t>
      </w:r>
    </w:p>
    <w:tbl>
      <w:tblPr>
        <w:tblW w:w="494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009"/>
        <w:gridCol w:w="2016"/>
        <w:gridCol w:w="2300"/>
        <w:gridCol w:w="1155"/>
        <w:gridCol w:w="1439"/>
      </w:tblGrid>
      <w:tr w:rsidR="00F531B7" w:rsidRPr="00C43E4E">
        <w:trPr>
          <w:trHeight w:val="2426"/>
        </w:trPr>
        <w:tc>
          <w:tcPr>
            <w:tcW w:w="817" w:type="pct"/>
            <w:vAlign w:val="center"/>
          </w:tcPr>
          <w:p w:rsidR="00F531B7" w:rsidRPr="00C43E4E" w:rsidRDefault="00F531B7" w:rsidP="00C43E4E">
            <w:pPr>
              <w:suppressAutoHyphens/>
              <w:spacing w:line="360" w:lineRule="auto"/>
              <w:jc w:val="both"/>
              <w:rPr>
                <w:sz w:val="20"/>
                <w:szCs w:val="20"/>
              </w:rPr>
            </w:pPr>
            <w:r w:rsidRPr="00C43E4E">
              <w:rPr>
                <w:sz w:val="20"/>
                <w:szCs w:val="20"/>
              </w:rPr>
              <w:t>Наименование платежеспособности</w:t>
            </w:r>
          </w:p>
        </w:tc>
        <w:tc>
          <w:tcPr>
            <w:tcW w:w="533" w:type="pct"/>
            <w:vAlign w:val="center"/>
          </w:tcPr>
          <w:p w:rsidR="00F531B7" w:rsidRPr="00C43E4E" w:rsidRDefault="00F531B7" w:rsidP="00C43E4E">
            <w:pPr>
              <w:suppressAutoHyphens/>
              <w:spacing w:line="360" w:lineRule="auto"/>
              <w:jc w:val="both"/>
              <w:rPr>
                <w:sz w:val="20"/>
                <w:szCs w:val="20"/>
              </w:rPr>
            </w:pPr>
            <w:r w:rsidRPr="00C43E4E">
              <w:rPr>
                <w:sz w:val="20"/>
                <w:szCs w:val="20"/>
              </w:rPr>
              <w:t>Обозначение</w:t>
            </w:r>
          </w:p>
        </w:tc>
        <w:tc>
          <w:tcPr>
            <w:tcW w:w="1065" w:type="pct"/>
            <w:vAlign w:val="center"/>
          </w:tcPr>
          <w:p w:rsidR="00F531B7" w:rsidRPr="00C43E4E" w:rsidRDefault="00F531B7" w:rsidP="00C43E4E">
            <w:pPr>
              <w:suppressAutoHyphens/>
              <w:spacing w:line="360" w:lineRule="auto"/>
              <w:jc w:val="both"/>
              <w:rPr>
                <w:sz w:val="20"/>
                <w:szCs w:val="20"/>
              </w:rPr>
            </w:pPr>
            <w:r w:rsidRPr="00C43E4E">
              <w:rPr>
                <w:sz w:val="20"/>
                <w:szCs w:val="20"/>
              </w:rPr>
              <w:t>Экономический смысл</w:t>
            </w:r>
          </w:p>
        </w:tc>
        <w:tc>
          <w:tcPr>
            <w:tcW w:w="1215" w:type="pct"/>
            <w:vAlign w:val="center"/>
          </w:tcPr>
          <w:p w:rsidR="00F531B7" w:rsidRPr="00C43E4E" w:rsidRDefault="00F531B7" w:rsidP="00C43E4E">
            <w:pPr>
              <w:suppressAutoHyphens/>
              <w:spacing w:line="360" w:lineRule="auto"/>
              <w:jc w:val="both"/>
              <w:rPr>
                <w:sz w:val="20"/>
                <w:szCs w:val="20"/>
              </w:rPr>
            </w:pPr>
            <w:r w:rsidRPr="00C43E4E">
              <w:rPr>
                <w:sz w:val="20"/>
                <w:szCs w:val="20"/>
              </w:rPr>
              <w:t>Расчет</w:t>
            </w:r>
          </w:p>
        </w:tc>
        <w:tc>
          <w:tcPr>
            <w:tcW w:w="610" w:type="pct"/>
            <w:vAlign w:val="center"/>
          </w:tcPr>
          <w:p w:rsidR="00F531B7" w:rsidRPr="00C43E4E" w:rsidRDefault="00F531B7" w:rsidP="00C43E4E">
            <w:pPr>
              <w:suppressAutoHyphens/>
              <w:spacing w:line="360" w:lineRule="auto"/>
              <w:jc w:val="both"/>
              <w:rPr>
                <w:sz w:val="20"/>
                <w:szCs w:val="20"/>
              </w:rPr>
            </w:pPr>
            <w:r w:rsidRPr="00C43E4E">
              <w:rPr>
                <w:sz w:val="20"/>
                <w:szCs w:val="20"/>
              </w:rPr>
              <w:t>Рекомендуемое значение</w:t>
            </w:r>
          </w:p>
        </w:tc>
        <w:tc>
          <w:tcPr>
            <w:tcW w:w="760" w:type="pct"/>
            <w:vAlign w:val="center"/>
          </w:tcPr>
          <w:p w:rsidR="00F531B7" w:rsidRPr="00C43E4E" w:rsidRDefault="00F531B7" w:rsidP="00C43E4E">
            <w:pPr>
              <w:suppressAutoHyphens/>
              <w:spacing w:line="360" w:lineRule="auto"/>
              <w:jc w:val="both"/>
              <w:rPr>
                <w:sz w:val="20"/>
                <w:szCs w:val="20"/>
              </w:rPr>
            </w:pPr>
            <w:r w:rsidRPr="00C43E4E">
              <w:rPr>
                <w:sz w:val="20"/>
                <w:szCs w:val="20"/>
              </w:rPr>
              <w:t>Положительная тенденция</w:t>
            </w:r>
          </w:p>
        </w:tc>
      </w:tr>
      <w:tr w:rsidR="00F531B7" w:rsidRPr="00C43E4E">
        <w:trPr>
          <w:trHeight w:val="2426"/>
        </w:trPr>
        <w:tc>
          <w:tcPr>
            <w:tcW w:w="817" w:type="pct"/>
            <w:vAlign w:val="center"/>
          </w:tcPr>
          <w:p w:rsidR="00F531B7" w:rsidRPr="00C43E4E" w:rsidRDefault="00F531B7" w:rsidP="00C43E4E">
            <w:pPr>
              <w:suppressAutoHyphens/>
              <w:spacing w:line="360" w:lineRule="auto"/>
              <w:jc w:val="both"/>
              <w:rPr>
                <w:sz w:val="20"/>
                <w:szCs w:val="20"/>
              </w:rPr>
            </w:pPr>
            <w:r w:rsidRPr="00C43E4E">
              <w:rPr>
                <w:sz w:val="20"/>
                <w:szCs w:val="20"/>
              </w:rPr>
              <w:t>Общая или предварительная</w:t>
            </w:r>
          </w:p>
        </w:tc>
        <w:tc>
          <w:tcPr>
            <w:tcW w:w="533" w:type="pct"/>
            <w:vAlign w:val="center"/>
          </w:tcPr>
          <w:p w:rsidR="00F531B7" w:rsidRPr="00C43E4E" w:rsidRDefault="00F531B7" w:rsidP="00C43E4E">
            <w:pPr>
              <w:suppressAutoHyphens/>
              <w:spacing w:line="360" w:lineRule="auto"/>
              <w:jc w:val="both"/>
              <w:rPr>
                <w:sz w:val="20"/>
                <w:szCs w:val="20"/>
              </w:rPr>
            </w:pPr>
            <w:r w:rsidRPr="00C43E4E">
              <w:rPr>
                <w:sz w:val="20"/>
                <w:szCs w:val="20"/>
              </w:rPr>
              <w:t>ПЛ</w:t>
            </w:r>
            <w:r w:rsidRPr="00C43E4E">
              <w:rPr>
                <w:sz w:val="20"/>
                <w:szCs w:val="20"/>
                <w:vertAlign w:val="subscript"/>
              </w:rPr>
              <w:t>о</w:t>
            </w:r>
          </w:p>
        </w:tc>
        <w:tc>
          <w:tcPr>
            <w:tcW w:w="1065" w:type="pct"/>
            <w:vAlign w:val="center"/>
          </w:tcPr>
          <w:p w:rsidR="00F531B7" w:rsidRPr="00C43E4E" w:rsidRDefault="00F531B7" w:rsidP="00C43E4E">
            <w:pPr>
              <w:suppressAutoHyphens/>
              <w:spacing w:line="360" w:lineRule="auto"/>
              <w:jc w:val="both"/>
              <w:rPr>
                <w:sz w:val="20"/>
                <w:szCs w:val="20"/>
              </w:rPr>
            </w:pPr>
            <w:r w:rsidRPr="00C43E4E">
              <w:rPr>
                <w:sz w:val="20"/>
                <w:szCs w:val="20"/>
              </w:rPr>
              <w:t>готовность организации погасить все свои обязательства</w:t>
            </w:r>
          </w:p>
        </w:tc>
        <w:tc>
          <w:tcPr>
            <w:tcW w:w="1215" w:type="pct"/>
            <w:vAlign w:val="center"/>
          </w:tcPr>
          <w:p w:rsidR="00F531B7" w:rsidRPr="00C43E4E" w:rsidRDefault="00F531B7" w:rsidP="00C43E4E">
            <w:pPr>
              <w:suppressAutoHyphens/>
              <w:spacing w:line="360" w:lineRule="auto"/>
              <w:jc w:val="both"/>
              <w:rPr>
                <w:sz w:val="20"/>
                <w:szCs w:val="20"/>
              </w:rPr>
            </w:pPr>
            <w:r w:rsidRPr="00C43E4E">
              <w:rPr>
                <w:sz w:val="20"/>
                <w:szCs w:val="20"/>
              </w:rPr>
              <w:t>текущие активы минус кредиты, заемные средства, расчеты и прочие пассивы</w:t>
            </w:r>
          </w:p>
        </w:tc>
        <w:tc>
          <w:tcPr>
            <w:tcW w:w="610" w:type="pct"/>
            <w:vAlign w:val="center"/>
          </w:tcPr>
          <w:p w:rsidR="00F531B7" w:rsidRPr="00C43E4E" w:rsidRDefault="00F531B7" w:rsidP="00C43E4E">
            <w:pPr>
              <w:suppressAutoHyphens/>
              <w:spacing w:line="360" w:lineRule="auto"/>
              <w:jc w:val="both"/>
              <w:rPr>
                <w:sz w:val="20"/>
                <w:szCs w:val="20"/>
              </w:rPr>
            </w:pPr>
            <w:r w:rsidRPr="00C43E4E">
              <w:rPr>
                <w:sz w:val="20"/>
                <w:szCs w:val="20"/>
              </w:rPr>
              <w:t>0,1*текущие активы</w:t>
            </w:r>
          </w:p>
        </w:tc>
        <w:tc>
          <w:tcPr>
            <w:tcW w:w="760" w:type="pct"/>
            <w:vAlign w:val="center"/>
          </w:tcPr>
          <w:p w:rsidR="00F531B7" w:rsidRPr="00C43E4E" w:rsidRDefault="00890EA6" w:rsidP="00C43E4E">
            <w:pPr>
              <w:suppressAutoHyphens/>
              <w:spacing w:line="360" w:lineRule="auto"/>
              <w:jc w:val="both"/>
              <w:rPr>
                <w:sz w:val="20"/>
                <w:szCs w:val="20"/>
              </w:rPr>
            </w:pPr>
            <w:r>
              <w:rPr>
                <w:sz w:val="20"/>
                <w:szCs w:val="20"/>
              </w:rPr>
            </w:r>
            <w:r>
              <w:rPr>
                <w:sz w:val="20"/>
                <w:szCs w:val="20"/>
              </w:rPr>
              <w:pict>
                <v:group id="_x0000_s1026" editas="canvas" style="width:27pt;height:18pt;mso-position-horizontal-relative:char;mso-position-vertical-relative:line" coordorigin="2269,10626" coordsize="7200,4320">
                  <o:lock v:ext="edit" aspectratio="t"/>
                  <v:shape id="_x0000_s1027" type="#_x0000_t75" style="position:absolute;left:2269;top:10626;width:7200;height:4320" o:preferrelative="f">
                    <v:fill o:detectmouseclick="t"/>
                    <v:path o:extrusionok="t" o:connecttype="none"/>
                    <o:lock v:ext="edit" text="t"/>
                  </v:shape>
                  <v:line id="_x0000_s1028" style="position:absolute;flip:y" from="4669,10626" to="4669,14946">
                    <v:stroke endarrow="block"/>
                  </v:line>
                  <w10:wrap type="none"/>
                  <w10:anchorlock/>
                </v:group>
              </w:pict>
            </w:r>
          </w:p>
        </w:tc>
      </w:tr>
      <w:tr w:rsidR="00F531B7" w:rsidRPr="00C43E4E">
        <w:trPr>
          <w:trHeight w:val="2908"/>
        </w:trPr>
        <w:tc>
          <w:tcPr>
            <w:tcW w:w="817" w:type="pct"/>
            <w:vAlign w:val="center"/>
          </w:tcPr>
          <w:p w:rsidR="00F531B7" w:rsidRPr="00C43E4E" w:rsidRDefault="00F531B7" w:rsidP="00C43E4E">
            <w:pPr>
              <w:suppressAutoHyphens/>
              <w:spacing w:line="360" w:lineRule="auto"/>
              <w:jc w:val="both"/>
              <w:rPr>
                <w:sz w:val="20"/>
                <w:szCs w:val="20"/>
              </w:rPr>
            </w:pPr>
            <w:r w:rsidRPr="00C43E4E">
              <w:rPr>
                <w:sz w:val="20"/>
                <w:szCs w:val="20"/>
              </w:rPr>
              <w:t>Уточненная</w:t>
            </w:r>
          </w:p>
        </w:tc>
        <w:tc>
          <w:tcPr>
            <w:tcW w:w="533" w:type="pct"/>
            <w:tcBorders>
              <w:bottom w:val="nil"/>
            </w:tcBorders>
            <w:vAlign w:val="center"/>
          </w:tcPr>
          <w:p w:rsidR="00F531B7" w:rsidRPr="00C43E4E" w:rsidRDefault="00F531B7" w:rsidP="00C43E4E">
            <w:pPr>
              <w:suppressAutoHyphens/>
              <w:spacing w:line="360" w:lineRule="auto"/>
              <w:jc w:val="both"/>
              <w:rPr>
                <w:sz w:val="20"/>
                <w:szCs w:val="20"/>
              </w:rPr>
            </w:pPr>
            <w:r w:rsidRPr="00C43E4E">
              <w:rPr>
                <w:sz w:val="20"/>
                <w:szCs w:val="20"/>
              </w:rPr>
              <w:t>ПЛ</w:t>
            </w:r>
            <w:r w:rsidRPr="00C43E4E">
              <w:rPr>
                <w:sz w:val="20"/>
                <w:szCs w:val="20"/>
                <w:vertAlign w:val="subscript"/>
              </w:rPr>
              <w:t>у</w:t>
            </w:r>
          </w:p>
        </w:tc>
        <w:tc>
          <w:tcPr>
            <w:tcW w:w="1065" w:type="pct"/>
            <w:tcBorders>
              <w:bottom w:val="nil"/>
            </w:tcBorders>
            <w:vAlign w:val="center"/>
          </w:tcPr>
          <w:p w:rsidR="00F531B7" w:rsidRPr="00C43E4E" w:rsidRDefault="00F531B7" w:rsidP="00C43E4E">
            <w:pPr>
              <w:suppressAutoHyphens/>
              <w:spacing w:line="360" w:lineRule="auto"/>
              <w:jc w:val="both"/>
              <w:rPr>
                <w:sz w:val="20"/>
                <w:szCs w:val="20"/>
              </w:rPr>
            </w:pPr>
            <w:r w:rsidRPr="00C43E4E">
              <w:rPr>
                <w:sz w:val="20"/>
                <w:szCs w:val="20"/>
              </w:rPr>
              <w:t>готовность организации погасить все свои обязательства</w:t>
            </w:r>
          </w:p>
        </w:tc>
        <w:tc>
          <w:tcPr>
            <w:tcW w:w="1215" w:type="pct"/>
            <w:tcBorders>
              <w:bottom w:val="nil"/>
            </w:tcBorders>
            <w:vAlign w:val="center"/>
          </w:tcPr>
          <w:p w:rsidR="00F531B7" w:rsidRPr="00C43E4E" w:rsidRDefault="00F531B7" w:rsidP="00C43E4E">
            <w:pPr>
              <w:suppressAutoHyphens/>
              <w:spacing w:line="360" w:lineRule="auto"/>
              <w:jc w:val="both"/>
              <w:rPr>
                <w:sz w:val="20"/>
                <w:szCs w:val="20"/>
              </w:rPr>
            </w:pPr>
            <w:r w:rsidRPr="00C43E4E">
              <w:rPr>
                <w:sz w:val="20"/>
                <w:szCs w:val="20"/>
              </w:rPr>
              <w:t>легкореализуемые активы минус кредиты, заемные средства, расчеты и прочие пассивы</w:t>
            </w:r>
          </w:p>
        </w:tc>
        <w:tc>
          <w:tcPr>
            <w:tcW w:w="610" w:type="pct"/>
            <w:tcBorders>
              <w:bottom w:val="nil"/>
            </w:tcBorders>
            <w:vAlign w:val="center"/>
          </w:tcPr>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r w:rsidRPr="00C43E4E">
              <w:rPr>
                <w:sz w:val="20"/>
                <w:szCs w:val="20"/>
              </w:rPr>
              <w:t>-</w:t>
            </w:r>
          </w:p>
        </w:tc>
        <w:tc>
          <w:tcPr>
            <w:tcW w:w="760" w:type="pct"/>
            <w:tcBorders>
              <w:bottom w:val="nil"/>
            </w:tcBorders>
            <w:vAlign w:val="center"/>
          </w:tcPr>
          <w:p w:rsidR="00F531B7" w:rsidRPr="00C43E4E" w:rsidRDefault="00F531B7" w:rsidP="00C43E4E">
            <w:pPr>
              <w:suppressAutoHyphens/>
              <w:spacing w:line="360" w:lineRule="auto"/>
              <w:jc w:val="both"/>
              <w:rPr>
                <w:sz w:val="20"/>
                <w:szCs w:val="20"/>
              </w:rPr>
            </w:pPr>
          </w:p>
          <w:p w:rsidR="00F531B7" w:rsidRPr="00C43E4E" w:rsidRDefault="00890EA6" w:rsidP="00C43E4E">
            <w:pPr>
              <w:suppressAutoHyphens/>
              <w:spacing w:line="360" w:lineRule="auto"/>
              <w:jc w:val="both"/>
              <w:rPr>
                <w:sz w:val="20"/>
                <w:szCs w:val="20"/>
              </w:rPr>
            </w:pPr>
            <w:r>
              <w:rPr>
                <w:noProof/>
              </w:rPr>
              <w:pict>
                <v:line id="_x0000_s1029" style="position:absolute;left:0;text-align:left;flip:y;z-index:251671040" from="21.6pt,-4.2pt" to="21.6pt,22.8pt">
                  <v:stroke endarrow="block"/>
                </v:line>
              </w:pict>
            </w:r>
          </w:p>
          <w:p w:rsidR="00F531B7" w:rsidRPr="00C43E4E" w:rsidRDefault="00F531B7" w:rsidP="00C43E4E">
            <w:pPr>
              <w:suppressAutoHyphens/>
              <w:spacing w:line="360" w:lineRule="auto"/>
              <w:jc w:val="both"/>
              <w:rPr>
                <w:sz w:val="20"/>
                <w:szCs w:val="20"/>
              </w:rPr>
            </w:pPr>
          </w:p>
        </w:tc>
      </w:tr>
      <w:tr w:rsidR="00F531B7" w:rsidRPr="00C43E4E">
        <w:trPr>
          <w:trHeight w:val="2908"/>
        </w:trPr>
        <w:tc>
          <w:tcPr>
            <w:tcW w:w="817" w:type="pct"/>
            <w:vAlign w:val="center"/>
          </w:tcPr>
          <w:p w:rsidR="00F531B7" w:rsidRPr="00C43E4E" w:rsidRDefault="00F531B7" w:rsidP="00C43E4E">
            <w:pPr>
              <w:suppressAutoHyphens/>
              <w:spacing w:line="360" w:lineRule="auto"/>
              <w:jc w:val="both"/>
              <w:rPr>
                <w:sz w:val="20"/>
                <w:szCs w:val="20"/>
              </w:rPr>
            </w:pPr>
            <w:r w:rsidRPr="00C43E4E">
              <w:rPr>
                <w:sz w:val="20"/>
                <w:szCs w:val="20"/>
              </w:rPr>
              <w:t>Чистый оборотный капитал</w:t>
            </w:r>
          </w:p>
        </w:tc>
        <w:tc>
          <w:tcPr>
            <w:tcW w:w="533" w:type="pct"/>
            <w:vAlign w:val="center"/>
          </w:tcPr>
          <w:p w:rsidR="00F531B7" w:rsidRPr="00C43E4E" w:rsidRDefault="00F531B7" w:rsidP="00C43E4E">
            <w:pPr>
              <w:suppressAutoHyphens/>
              <w:spacing w:line="360" w:lineRule="auto"/>
              <w:jc w:val="both"/>
              <w:rPr>
                <w:sz w:val="20"/>
                <w:szCs w:val="20"/>
              </w:rPr>
            </w:pPr>
            <w:r w:rsidRPr="00C43E4E">
              <w:rPr>
                <w:sz w:val="20"/>
                <w:szCs w:val="20"/>
              </w:rPr>
              <w:t>ЧОК</w:t>
            </w:r>
          </w:p>
        </w:tc>
        <w:tc>
          <w:tcPr>
            <w:tcW w:w="1065" w:type="pct"/>
            <w:vAlign w:val="center"/>
          </w:tcPr>
          <w:p w:rsidR="00F531B7" w:rsidRPr="00C43E4E" w:rsidRDefault="00F531B7" w:rsidP="00C43E4E">
            <w:pPr>
              <w:suppressAutoHyphens/>
              <w:spacing w:line="360" w:lineRule="auto"/>
              <w:jc w:val="both"/>
              <w:rPr>
                <w:sz w:val="20"/>
                <w:szCs w:val="20"/>
              </w:rPr>
            </w:pPr>
            <w:r w:rsidRPr="00C43E4E">
              <w:rPr>
                <w:sz w:val="20"/>
                <w:szCs w:val="20"/>
              </w:rPr>
              <w:t>характеризует сумму собственных и приравненных к ним оборотных средств</w:t>
            </w:r>
          </w:p>
        </w:tc>
        <w:tc>
          <w:tcPr>
            <w:tcW w:w="1215" w:type="pct"/>
            <w:vAlign w:val="center"/>
          </w:tcPr>
          <w:p w:rsidR="00F531B7" w:rsidRPr="00C43E4E" w:rsidRDefault="00F531B7" w:rsidP="00C43E4E">
            <w:pPr>
              <w:suppressAutoHyphens/>
              <w:spacing w:line="360" w:lineRule="auto"/>
              <w:jc w:val="both"/>
              <w:rPr>
                <w:sz w:val="20"/>
                <w:szCs w:val="20"/>
              </w:rPr>
            </w:pPr>
            <w:r w:rsidRPr="00C43E4E">
              <w:rPr>
                <w:sz w:val="20"/>
                <w:szCs w:val="20"/>
              </w:rPr>
              <w:t>текущие активы минус краткосрочные кредиты и займы минус расчеты и прочие пассивы</w:t>
            </w:r>
          </w:p>
        </w:tc>
        <w:tc>
          <w:tcPr>
            <w:tcW w:w="610" w:type="pct"/>
            <w:vAlign w:val="center"/>
          </w:tcPr>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r w:rsidRPr="00C43E4E">
              <w:rPr>
                <w:sz w:val="20"/>
                <w:szCs w:val="20"/>
              </w:rPr>
              <w:t>-</w:t>
            </w:r>
          </w:p>
        </w:tc>
        <w:tc>
          <w:tcPr>
            <w:tcW w:w="760" w:type="pct"/>
            <w:vAlign w:val="center"/>
          </w:tcPr>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p>
          <w:p w:rsidR="00F531B7" w:rsidRPr="00C43E4E" w:rsidRDefault="00890EA6" w:rsidP="00C43E4E">
            <w:pPr>
              <w:suppressAutoHyphens/>
              <w:spacing w:line="360" w:lineRule="auto"/>
              <w:jc w:val="both"/>
              <w:rPr>
                <w:sz w:val="20"/>
                <w:szCs w:val="20"/>
              </w:rPr>
            </w:pPr>
            <w:r>
              <w:rPr>
                <w:noProof/>
              </w:rPr>
              <w:pict>
                <v:line id="_x0000_s1030" style="position:absolute;left:0;text-align:left;flip:y;z-index:251672064" from="21.85pt,18.25pt" to="21.85pt,45.25pt">
                  <v:stroke endarrow="block"/>
                </v:line>
              </w:pict>
            </w:r>
          </w:p>
          <w:p w:rsidR="00F531B7" w:rsidRPr="00C43E4E" w:rsidRDefault="00F531B7" w:rsidP="00C43E4E">
            <w:pPr>
              <w:suppressAutoHyphens/>
              <w:spacing w:line="360" w:lineRule="auto"/>
              <w:jc w:val="both"/>
              <w:rPr>
                <w:sz w:val="20"/>
                <w:szCs w:val="20"/>
              </w:rPr>
            </w:pPr>
          </w:p>
        </w:tc>
      </w:tr>
      <w:tr w:rsidR="00F531B7" w:rsidRPr="00C43E4E">
        <w:trPr>
          <w:trHeight w:val="416"/>
        </w:trPr>
        <w:tc>
          <w:tcPr>
            <w:tcW w:w="817" w:type="pct"/>
            <w:vAlign w:val="center"/>
          </w:tcPr>
          <w:p w:rsidR="00F531B7" w:rsidRPr="00C43E4E" w:rsidRDefault="00F531B7" w:rsidP="00C43E4E">
            <w:pPr>
              <w:suppressAutoHyphens/>
              <w:spacing w:line="360" w:lineRule="auto"/>
              <w:jc w:val="both"/>
              <w:rPr>
                <w:sz w:val="20"/>
                <w:szCs w:val="20"/>
              </w:rPr>
            </w:pPr>
            <w:r w:rsidRPr="00C43E4E">
              <w:rPr>
                <w:sz w:val="20"/>
                <w:szCs w:val="20"/>
              </w:rPr>
              <w:t>Коэффициент покрытия привлеченных источников</w:t>
            </w:r>
          </w:p>
        </w:tc>
        <w:tc>
          <w:tcPr>
            <w:tcW w:w="533" w:type="pct"/>
            <w:vAlign w:val="center"/>
          </w:tcPr>
          <w:p w:rsidR="00F531B7" w:rsidRPr="00C43E4E" w:rsidRDefault="00F531B7" w:rsidP="00C43E4E">
            <w:pPr>
              <w:suppressAutoHyphens/>
              <w:spacing w:line="360" w:lineRule="auto"/>
              <w:jc w:val="both"/>
              <w:rPr>
                <w:sz w:val="20"/>
                <w:szCs w:val="20"/>
              </w:rPr>
            </w:pPr>
            <w:r w:rsidRPr="00C43E4E">
              <w:rPr>
                <w:sz w:val="20"/>
                <w:szCs w:val="20"/>
              </w:rPr>
              <w:t>К</w:t>
            </w:r>
            <w:r w:rsidRPr="00C43E4E">
              <w:rPr>
                <w:sz w:val="20"/>
                <w:szCs w:val="20"/>
                <w:vertAlign w:val="subscript"/>
              </w:rPr>
              <w:t>п</w:t>
            </w:r>
          </w:p>
        </w:tc>
        <w:tc>
          <w:tcPr>
            <w:tcW w:w="1065" w:type="pct"/>
            <w:vAlign w:val="center"/>
          </w:tcPr>
          <w:p w:rsidR="00F531B7" w:rsidRPr="00C43E4E" w:rsidRDefault="00F531B7" w:rsidP="00C43E4E">
            <w:pPr>
              <w:suppressAutoHyphens/>
              <w:spacing w:line="360" w:lineRule="auto"/>
              <w:jc w:val="both"/>
              <w:rPr>
                <w:sz w:val="20"/>
                <w:szCs w:val="20"/>
              </w:rPr>
            </w:pPr>
            <w:r w:rsidRPr="00C43E4E">
              <w:rPr>
                <w:sz w:val="20"/>
                <w:szCs w:val="20"/>
              </w:rPr>
              <w:t>способна ли организация покрыть свои обязательства</w:t>
            </w:r>
          </w:p>
        </w:tc>
        <w:tc>
          <w:tcPr>
            <w:tcW w:w="1215" w:type="pct"/>
            <w:vAlign w:val="center"/>
          </w:tcPr>
          <w:p w:rsidR="00F531B7" w:rsidRPr="00C43E4E" w:rsidRDefault="00F531B7" w:rsidP="00C43E4E">
            <w:pPr>
              <w:pBdr>
                <w:bottom w:val="single" w:sz="12" w:space="1" w:color="auto"/>
              </w:pBdr>
              <w:suppressAutoHyphens/>
              <w:spacing w:line="360" w:lineRule="auto"/>
              <w:jc w:val="both"/>
              <w:rPr>
                <w:sz w:val="20"/>
                <w:szCs w:val="20"/>
              </w:rPr>
            </w:pPr>
            <w:r w:rsidRPr="00C43E4E">
              <w:rPr>
                <w:sz w:val="20"/>
                <w:szCs w:val="20"/>
              </w:rPr>
              <w:t>текущие активы без расходов будущих периодов</w:t>
            </w:r>
          </w:p>
          <w:p w:rsidR="00F531B7" w:rsidRPr="00C43E4E" w:rsidRDefault="00F531B7" w:rsidP="00C43E4E">
            <w:pPr>
              <w:suppressAutoHyphens/>
              <w:spacing w:line="360" w:lineRule="auto"/>
              <w:jc w:val="both"/>
              <w:rPr>
                <w:sz w:val="20"/>
                <w:szCs w:val="20"/>
              </w:rPr>
            </w:pPr>
            <w:r w:rsidRPr="00C43E4E">
              <w:rPr>
                <w:sz w:val="20"/>
                <w:szCs w:val="20"/>
              </w:rPr>
              <w:t>кредиты, заемные средства, расчеты и прочие пассивы</w:t>
            </w:r>
          </w:p>
        </w:tc>
        <w:tc>
          <w:tcPr>
            <w:tcW w:w="610" w:type="pct"/>
            <w:vAlign w:val="center"/>
          </w:tcPr>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r w:rsidRPr="00C43E4E">
              <w:rPr>
                <w:sz w:val="20"/>
                <w:szCs w:val="20"/>
              </w:rPr>
              <w:t>1</w:t>
            </w:r>
          </w:p>
        </w:tc>
        <w:tc>
          <w:tcPr>
            <w:tcW w:w="760" w:type="pct"/>
          </w:tcPr>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r w:rsidRPr="00C43E4E">
              <w:rPr>
                <w:sz w:val="20"/>
                <w:szCs w:val="20"/>
              </w:rPr>
              <w:t>-</w:t>
            </w:r>
          </w:p>
        </w:tc>
      </w:tr>
    </w:tbl>
    <w:p w:rsidR="00F531B7" w:rsidRPr="00C43E4E" w:rsidRDefault="00F531B7" w:rsidP="00C43E4E">
      <w:pPr>
        <w:spacing w:line="360" w:lineRule="auto"/>
        <w:ind w:firstLine="709"/>
        <w:jc w:val="both"/>
        <w:rPr>
          <w:sz w:val="28"/>
          <w:szCs w:val="28"/>
        </w:rPr>
      </w:pPr>
    </w:p>
    <w:p w:rsidR="00F531B7" w:rsidRPr="00C43E4E" w:rsidRDefault="00F531B7" w:rsidP="00C43E4E">
      <w:pPr>
        <w:spacing w:line="360" w:lineRule="auto"/>
        <w:ind w:firstLine="709"/>
        <w:jc w:val="both"/>
        <w:rPr>
          <w:sz w:val="28"/>
          <w:szCs w:val="28"/>
        </w:rPr>
      </w:pPr>
      <w:r w:rsidRPr="00C43E4E">
        <w:rPr>
          <w:sz w:val="28"/>
          <w:szCs w:val="28"/>
        </w:rPr>
        <w:t>На следующем этапе проводим анализ ликвидности. Ликвидность- это способность оборотных средств превращаться в наличность, необходимую для нормальной хозяйственной деятельности и своевременного выполнения плате</w:t>
      </w:r>
      <w:r w:rsidR="00057406" w:rsidRPr="00C43E4E">
        <w:rPr>
          <w:sz w:val="28"/>
          <w:szCs w:val="28"/>
        </w:rPr>
        <w:t>жей по обязательствам</w:t>
      </w:r>
      <w:r w:rsidRPr="00C43E4E">
        <w:rPr>
          <w:sz w:val="28"/>
          <w:szCs w:val="28"/>
        </w:rPr>
        <w:t>.</w:t>
      </w:r>
      <w:r w:rsidR="00057406" w:rsidRPr="00C43E4E">
        <w:rPr>
          <w:rStyle w:val="af7"/>
          <w:sz w:val="28"/>
          <w:szCs w:val="28"/>
        </w:rPr>
        <w:footnoteReference w:id="4"/>
      </w:r>
    </w:p>
    <w:p w:rsidR="00F531B7" w:rsidRPr="00C43E4E" w:rsidRDefault="00F531B7" w:rsidP="00C43E4E">
      <w:pPr>
        <w:spacing w:line="360" w:lineRule="auto"/>
        <w:ind w:firstLine="709"/>
        <w:jc w:val="both"/>
        <w:rPr>
          <w:sz w:val="28"/>
          <w:szCs w:val="28"/>
        </w:rPr>
      </w:pPr>
      <w:r w:rsidRPr="00C43E4E">
        <w:rPr>
          <w:sz w:val="28"/>
          <w:szCs w:val="28"/>
        </w:rPr>
        <w:t>Сначала проводят оценку при использовании метода горизонтального анализа по группам активов и пассивов согласно таблице 3.</w:t>
      </w:r>
    </w:p>
    <w:p w:rsidR="00F531B7" w:rsidRDefault="00F531B7" w:rsidP="00C43E4E">
      <w:pPr>
        <w:spacing w:line="360" w:lineRule="auto"/>
        <w:ind w:firstLine="709"/>
        <w:jc w:val="both"/>
        <w:rPr>
          <w:sz w:val="28"/>
          <w:szCs w:val="28"/>
          <w:lang w:val="en-US"/>
        </w:rPr>
      </w:pPr>
      <w:r w:rsidRPr="00C43E4E">
        <w:rPr>
          <w:sz w:val="28"/>
          <w:szCs w:val="28"/>
        </w:rPr>
        <w:t>При выполнении всех соотношений ликвидность считается нормальной, что свидетельствует о способности оборотных средств в</w:t>
      </w:r>
      <w:r w:rsidR="00C43E4E">
        <w:rPr>
          <w:sz w:val="28"/>
          <w:szCs w:val="28"/>
        </w:rPr>
        <w:t xml:space="preserve"> </w:t>
      </w:r>
      <w:r w:rsidRPr="00C43E4E">
        <w:rPr>
          <w:sz w:val="28"/>
          <w:szCs w:val="28"/>
        </w:rPr>
        <w:t>организации превращаться в наличность.</w:t>
      </w:r>
    </w:p>
    <w:p w:rsidR="00C43E4E" w:rsidRPr="00C43E4E" w:rsidRDefault="00C43E4E" w:rsidP="00C43E4E">
      <w:pPr>
        <w:spacing w:line="360" w:lineRule="auto"/>
        <w:ind w:firstLine="709"/>
        <w:jc w:val="both"/>
        <w:rPr>
          <w:sz w:val="28"/>
          <w:szCs w:val="28"/>
          <w:lang w:val="en-US"/>
        </w:rPr>
      </w:pPr>
    </w:p>
    <w:p w:rsidR="00F531B7" w:rsidRPr="00C43E4E" w:rsidRDefault="00F531B7" w:rsidP="00C43E4E">
      <w:pPr>
        <w:spacing w:line="360" w:lineRule="auto"/>
        <w:ind w:firstLine="709"/>
        <w:jc w:val="both"/>
        <w:rPr>
          <w:sz w:val="28"/>
          <w:szCs w:val="28"/>
        </w:rPr>
      </w:pPr>
      <w:r w:rsidRPr="00C43E4E">
        <w:rPr>
          <w:sz w:val="28"/>
          <w:szCs w:val="28"/>
        </w:rPr>
        <w:t>Таблица 3</w:t>
      </w:r>
    </w:p>
    <w:p w:rsidR="00F531B7" w:rsidRPr="00C43E4E" w:rsidRDefault="00F531B7" w:rsidP="00C43E4E">
      <w:pPr>
        <w:pStyle w:val="6"/>
        <w:spacing w:line="360" w:lineRule="auto"/>
        <w:ind w:firstLine="709"/>
        <w:jc w:val="both"/>
        <w:rPr>
          <w:b w:val="0"/>
          <w:bCs w:val="0"/>
        </w:rPr>
      </w:pPr>
      <w:r w:rsidRPr="00C43E4E">
        <w:rPr>
          <w:b w:val="0"/>
          <w:bCs w:val="0"/>
        </w:rPr>
        <w:t>Горизонтальный анализ ликвидности активов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1443"/>
        <w:gridCol w:w="2700"/>
        <w:gridCol w:w="900"/>
        <w:gridCol w:w="1440"/>
        <w:gridCol w:w="2083"/>
      </w:tblGrid>
      <w:tr w:rsidR="00F531B7" w:rsidRPr="00C43E4E">
        <w:trPr>
          <w:cantSplit/>
        </w:trPr>
        <w:tc>
          <w:tcPr>
            <w:tcW w:w="1005" w:type="dxa"/>
            <w:vMerge w:val="restart"/>
          </w:tcPr>
          <w:p w:rsidR="00F531B7" w:rsidRPr="00C43E4E" w:rsidRDefault="00F531B7" w:rsidP="00C43E4E">
            <w:pPr>
              <w:suppressAutoHyphens/>
              <w:spacing w:line="360" w:lineRule="auto"/>
              <w:jc w:val="both"/>
              <w:rPr>
                <w:sz w:val="20"/>
                <w:szCs w:val="20"/>
              </w:rPr>
            </w:pPr>
            <w:r w:rsidRPr="00C43E4E">
              <w:rPr>
                <w:sz w:val="20"/>
                <w:szCs w:val="20"/>
              </w:rPr>
              <w:t>Класс</w:t>
            </w:r>
          </w:p>
        </w:tc>
        <w:tc>
          <w:tcPr>
            <w:tcW w:w="4143" w:type="dxa"/>
            <w:gridSpan w:val="2"/>
          </w:tcPr>
          <w:p w:rsidR="00F531B7" w:rsidRPr="00C43E4E" w:rsidRDefault="00F531B7" w:rsidP="00C43E4E">
            <w:pPr>
              <w:suppressAutoHyphens/>
              <w:spacing w:line="360" w:lineRule="auto"/>
              <w:jc w:val="both"/>
              <w:rPr>
                <w:sz w:val="20"/>
                <w:szCs w:val="20"/>
              </w:rPr>
            </w:pPr>
            <w:r w:rsidRPr="00C43E4E">
              <w:rPr>
                <w:sz w:val="20"/>
                <w:szCs w:val="20"/>
              </w:rPr>
              <w:t>Актив</w:t>
            </w:r>
          </w:p>
        </w:tc>
        <w:tc>
          <w:tcPr>
            <w:tcW w:w="900" w:type="dxa"/>
            <w:vMerge w:val="restart"/>
          </w:tcPr>
          <w:p w:rsidR="00F531B7" w:rsidRPr="00C43E4E" w:rsidRDefault="00F531B7" w:rsidP="00C43E4E">
            <w:pPr>
              <w:suppressAutoHyphens/>
              <w:spacing w:line="360" w:lineRule="auto"/>
              <w:jc w:val="both"/>
              <w:rPr>
                <w:sz w:val="20"/>
                <w:szCs w:val="20"/>
              </w:rPr>
            </w:pPr>
            <w:r w:rsidRPr="00C43E4E">
              <w:rPr>
                <w:sz w:val="20"/>
                <w:szCs w:val="20"/>
              </w:rPr>
              <w:t>Соотношение</w:t>
            </w:r>
          </w:p>
        </w:tc>
        <w:tc>
          <w:tcPr>
            <w:tcW w:w="3523" w:type="dxa"/>
            <w:gridSpan w:val="2"/>
          </w:tcPr>
          <w:p w:rsidR="00F531B7" w:rsidRPr="00C43E4E" w:rsidRDefault="00F531B7" w:rsidP="00C43E4E">
            <w:pPr>
              <w:suppressAutoHyphens/>
              <w:spacing w:line="360" w:lineRule="auto"/>
              <w:jc w:val="both"/>
              <w:rPr>
                <w:sz w:val="20"/>
                <w:szCs w:val="20"/>
              </w:rPr>
            </w:pPr>
            <w:r w:rsidRPr="00C43E4E">
              <w:rPr>
                <w:sz w:val="20"/>
                <w:szCs w:val="20"/>
              </w:rPr>
              <w:t>Пассив</w:t>
            </w:r>
          </w:p>
        </w:tc>
      </w:tr>
      <w:tr w:rsidR="00F531B7" w:rsidRPr="00C43E4E">
        <w:trPr>
          <w:cantSplit/>
        </w:trPr>
        <w:tc>
          <w:tcPr>
            <w:tcW w:w="1005" w:type="dxa"/>
            <w:vMerge/>
          </w:tcPr>
          <w:p w:rsidR="00F531B7" w:rsidRPr="00C43E4E" w:rsidRDefault="00F531B7" w:rsidP="00C43E4E">
            <w:pPr>
              <w:suppressAutoHyphens/>
              <w:spacing w:line="360" w:lineRule="auto"/>
              <w:jc w:val="both"/>
              <w:rPr>
                <w:sz w:val="20"/>
                <w:szCs w:val="20"/>
              </w:rPr>
            </w:pPr>
          </w:p>
        </w:tc>
        <w:tc>
          <w:tcPr>
            <w:tcW w:w="1443" w:type="dxa"/>
          </w:tcPr>
          <w:p w:rsidR="00F531B7" w:rsidRPr="00C43E4E" w:rsidRDefault="00F531B7" w:rsidP="00C43E4E">
            <w:pPr>
              <w:suppressAutoHyphens/>
              <w:spacing w:line="360" w:lineRule="auto"/>
              <w:jc w:val="both"/>
              <w:rPr>
                <w:sz w:val="20"/>
                <w:szCs w:val="20"/>
              </w:rPr>
            </w:pPr>
            <w:r w:rsidRPr="00C43E4E">
              <w:rPr>
                <w:sz w:val="20"/>
                <w:szCs w:val="20"/>
              </w:rPr>
              <w:t>наименование</w:t>
            </w:r>
          </w:p>
        </w:tc>
        <w:tc>
          <w:tcPr>
            <w:tcW w:w="2700" w:type="dxa"/>
          </w:tcPr>
          <w:p w:rsidR="00F531B7" w:rsidRPr="00C43E4E" w:rsidRDefault="00F531B7" w:rsidP="00C43E4E">
            <w:pPr>
              <w:suppressAutoHyphens/>
              <w:spacing w:line="360" w:lineRule="auto"/>
              <w:jc w:val="both"/>
              <w:rPr>
                <w:sz w:val="20"/>
                <w:szCs w:val="20"/>
              </w:rPr>
            </w:pPr>
            <w:r w:rsidRPr="00C43E4E">
              <w:rPr>
                <w:sz w:val="20"/>
                <w:szCs w:val="20"/>
              </w:rPr>
              <w:t>состав</w:t>
            </w:r>
          </w:p>
        </w:tc>
        <w:tc>
          <w:tcPr>
            <w:tcW w:w="900" w:type="dxa"/>
            <w:vMerge/>
          </w:tcPr>
          <w:p w:rsidR="00F531B7" w:rsidRPr="00C43E4E" w:rsidRDefault="00F531B7" w:rsidP="00C43E4E">
            <w:pPr>
              <w:suppressAutoHyphens/>
              <w:spacing w:line="360" w:lineRule="auto"/>
              <w:jc w:val="both"/>
              <w:rPr>
                <w:sz w:val="20"/>
                <w:szCs w:val="20"/>
              </w:rPr>
            </w:pPr>
          </w:p>
        </w:tc>
        <w:tc>
          <w:tcPr>
            <w:tcW w:w="1440" w:type="dxa"/>
          </w:tcPr>
          <w:p w:rsidR="00F531B7" w:rsidRPr="00C43E4E" w:rsidRDefault="00F531B7" w:rsidP="00C43E4E">
            <w:pPr>
              <w:suppressAutoHyphens/>
              <w:spacing w:line="360" w:lineRule="auto"/>
              <w:jc w:val="both"/>
              <w:rPr>
                <w:sz w:val="20"/>
                <w:szCs w:val="20"/>
              </w:rPr>
            </w:pPr>
            <w:r w:rsidRPr="00C43E4E">
              <w:rPr>
                <w:sz w:val="20"/>
                <w:szCs w:val="20"/>
              </w:rPr>
              <w:t>наименование</w:t>
            </w:r>
          </w:p>
        </w:tc>
        <w:tc>
          <w:tcPr>
            <w:tcW w:w="2083" w:type="dxa"/>
          </w:tcPr>
          <w:p w:rsidR="00F531B7" w:rsidRPr="00C43E4E" w:rsidRDefault="00F531B7" w:rsidP="00C43E4E">
            <w:pPr>
              <w:suppressAutoHyphens/>
              <w:spacing w:line="360" w:lineRule="auto"/>
              <w:jc w:val="both"/>
              <w:rPr>
                <w:sz w:val="20"/>
                <w:szCs w:val="20"/>
              </w:rPr>
            </w:pPr>
            <w:r w:rsidRPr="00C43E4E">
              <w:rPr>
                <w:sz w:val="20"/>
                <w:szCs w:val="20"/>
              </w:rPr>
              <w:t>состав</w:t>
            </w:r>
          </w:p>
        </w:tc>
      </w:tr>
      <w:tr w:rsidR="00F531B7" w:rsidRPr="00C43E4E">
        <w:tc>
          <w:tcPr>
            <w:tcW w:w="1005" w:type="dxa"/>
          </w:tcPr>
          <w:p w:rsidR="00F531B7" w:rsidRPr="00C43E4E" w:rsidRDefault="00F531B7" w:rsidP="00C43E4E">
            <w:pPr>
              <w:suppressAutoHyphens/>
              <w:spacing w:line="360" w:lineRule="auto"/>
              <w:jc w:val="both"/>
              <w:rPr>
                <w:sz w:val="20"/>
                <w:szCs w:val="20"/>
              </w:rPr>
            </w:pPr>
            <w:r w:rsidRPr="00C43E4E">
              <w:rPr>
                <w:sz w:val="20"/>
                <w:szCs w:val="20"/>
              </w:rPr>
              <w:t>1класс</w:t>
            </w:r>
          </w:p>
        </w:tc>
        <w:tc>
          <w:tcPr>
            <w:tcW w:w="1443" w:type="dxa"/>
          </w:tcPr>
          <w:p w:rsidR="00F531B7" w:rsidRPr="00C43E4E" w:rsidRDefault="00F531B7" w:rsidP="00C43E4E">
            <w:pPr>
              <w:suppressAutoHyphens/>
              <w:spacing w:line="360" w:lineRule="auto"/>
              <w:jc w:val="both"/>
              <w:rPr>
                <w:sz w:val="20"/>
                <w:szCs w:val="20"/>
              </w:rPr>
            </w:pPr>
            <w:r w:rsidRPr="00C43E4E">
              <w:rPr>
                <w:sz w:val="20"/>
                <w:szCs w:val="20"/>
              </w:rPr>
              <w:t>наиболее мобильные активы</w:t>
            </w:r>
          </w:p>
        </w:tc>
        <w:tc>
          <w:tcPr>
            <w:tcW w:w="2700" w:type="dxa"/>
          </w:tcPr>
          <w:p w:rsidR="00F531B7" w:rsidRPr="00C43E4E" w:rsidRDefault="00F531B7" w:rsidP="00C43E4E">
            <w:pPr>
              <w:suppressAutoHyphens/>
              <w:spacing w:line="360" w:lineRule="auto"/>
              <w:jc w:val="both"/>
              <w:rPr>
                <w:sz w:val="20"/>
                <w:szCs w:val="20"/>
              </w:rPr>
            </w:pPr>
            <w:r w:rsidRPr="00C43E4E">
              <w:rPr>
                <w:sz w:val="20"/>
                <w:szCs w:val="20"/>
              </w:rPr>
              <w:t>-денежные средства;</w:t>
            </w:r>
          </w:p>
          <w:p w:rsidR="00F531B7" w:rsidRPr="00C43E4E" w:rsidRDefault="00F531B7" w:rsidP="00C43E4E">
            <w:pPr>
              <w:suppressAutoHyphens/>
              <w:spacing w:line="360" w:lineRule="auto"/>
              <w:jc w:val="both"/>
              <w:rPr>
                <w:sz w:val="20"/>
                <w:szCs w:val="20"/>
              </w:rPr>
            </w:pPr>
            <w:r w:rsidRPr="00C43E4E">
              <w:rPr>
                <w:sz w:val="20"/>
                <w:szCs w:val="20"/>
              </w:rPr>
              <w:t>-краткосрочные финансовые вложения</w:t>
            </w:r>
          </w:p>
        </w:tc>
        <w:tc>
          <w:tcPr>
            <w:tcW w:w="900" w:type="dxa"/>
          </w:tcPr>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r w:rsidRPr="00C43E4E">
              <w:rPr>
                <w:sz w:val="20"/>
                <w:szCs w:val="20"/>
              </w:rPr>
              <w:object w:dxaOrig="200" w:dyaOrig="240">
                <v:shape id="_x0000_i1027" type="#_x0000_t75" style="width:9.75pt;height:12pt" o:ole="">
                  <v:imagedata r:id="rId9" o:title=""/>
                </v:shape>
                <o:OLEObject Type="Embed" ProgID="Equation.3" ShapeID="_x0000_i1027" DrawAspect="Content" ObjectID="_1460073127" r:id="rId10"/>
              </w:object>
            </w:r>
          </w:p>
        </w:tc>
        <w:tc>
          <w:tcPr>
            <w:tcW w:w="1440" w:type="dxa"/>
          </w:tcPr>
          <w:p w:rsidR="00F531B7" w:rsidRPr="00C43E4E" w:rsidRDefault="00F531B7" w:rsidP="00C43E4E">
            <w:pPr>
              <w:suppressAutoHyphens/>
              <w:spacing w:line="360" w:lineRule="auto"/>
              <w:jc w:val="both"/>
              <w:rPr>
                <w:sz w:val="20"/>
                <w:szCs w:val="20"/>
              </w:rPr>
            </w:pPr>
            <w:r w:rsidRPr="00C43E4E">
              <w:rPr>
                <w:sz w:val="20"/>
                <w:szCs w:val="20"/>
              </w:rPr>
              <w:t>наиболее ненадежные пассивы</w:t>
            </w:r>
          </w:p>
        </w:tc>
        <w:tc>
          <w:tcPr>
            <w:tcW w:w="2083" w:type="dxa"/>
          </w:tcPr>
          <w:p w:rsidR="00F531B7" w:rsidRPr="00C43E4E" w:rsidRDefault="00F531B7" w:rsidP="00C43E4E">
            <w:pPr>
              <w:suppressAutoHyphens/>
              <w:spacing w:line="360" w:lineRule="auto"/>
              <w:jc w:val="both"/>
              <w:rPr>
                <w:sz w:val="20"/>
                <w:szCs w:val="20"/>
              </w:rPr>
            </w:pPr>
            <w:r w:rsidRPr="00C43E4E">
              <w:rPr>
                <w:sz w:val="20"/>
                <w:szCs w:val="20"/>
              </w:rPr>
              <w:t>-расчеты и прочие пассивы;</w:t>
            </w:r>
          </w:p>
          <w:p w:rsidR="00F531B7" w:rsidRPr="00C43E4E" w:rsidRDefault="00F531B7" w:rsidP="00C43E4E">
            <w:pPr>
              <w:suppressAutoHyphens/>
              <w:spacing w:line="360" w:lineRule="auto"/>
              <w:jc w:val="both"/>
              <w:rPr>
                <w:sz w:val="20"/>
                <w:szCs w:val="20"/>
              </w:rPr>
            </w:pPr>
            <w:r w:rsidRPr="00C43E4E">
              <w:rPr>
                <w:sz w:val="20"/>
                <w:szCs w:val="20"/>
              </w:rPr>
              <w:t>-ссуды, займы и задолженности не погашенные в срок</w:t>
            </w:r>
          </w:p>
        </w:tc>
      </w:tr>
      <w:tr w:rsidR="00F531B7" w:rsidRPr="00C43E4E">
        <w:tc>
          <w:tcPr>
            <w:tcW w:w="1005" w:type="dxa"/>
          </w:tcPr>
          <w:p w:rsidR="00F531B7" w:rsidRPr="00C43E4E" w:rsidRDefault="00F531B7" w:rsidP="00C43E4E">
            <w:pPr>
              <w:suppressAutoHyphens/>
              <w:spacing w:line="360" w:lineRule="auto"/>
              <w:jc w:val="both"/>
              <w:rPr>
                <w:sz w:val="20"/>
                <w:szCs w:val="20"/>
              </w:rPr>
            </w:pPr>
            <w:r w:rsidRPr="00C43E4E">
              <w:rPr>
                <w:sz w:val="20"/>
                <w:szCs w:val="20"/>
              </w:rPr>
              <w:t>2класс</w:t>
            </w:r>
          </w:p>
        </w:tc>
        <w:tc>
          <w:tcPr>
            <w:tcW w:w="1443" w:type="dxa"/>
          </w:tcPr>
          <w:p w:rsidR="00F531B7" w:rsidRPr="00C43E4E" w:rsidRDefault="00F531B7" w:rsidP="00C43E4E">
            <w:pPr>
              <w:suppressAutoHyphens/>
              <w:spacing w:line="360" w:lineRule="auto"/>
              <w:jc w:val="both"/>
              <w:rPr>
                <w:sz w:val="20"/>
                <w:szCs w:val="20"/>
              </w:rPr>
            </w:pPr>
            <w:r w:rsidRPr="00C43E4E">
              <w:rPr>
                <w:sz w:val="20"/>
                <w:szCs w:val="20"/>
              </w:rPr>
              <w:t>быстро реализуемая ликвидность</w:t>
            </w:r>
          </w:p>
        </w:tc>
        <w:tc>
          <w:tcPr>
            <w:tcW w:w="2700" w:type="dxa"/>
          </w:tcPr>
          <w:p w:rsidR="00F531B7" w:rsidRPr="00C43E4E" w:rsidRDefault="00F531B7" w:rsidP="00C43E4E">
            <w:pPr>
              <w:suppressAutoHyphens/>
              <w:spacing w:line="360" w:lineRule="auto"/>
              <w:jc w:val="both"/>
              <w:rPr>
                <w:sz w:val="20"/>
                <w:szCs w:val="20"/>
              </w:rPr>
            </w:pPr>
            <w:r w:rsidRPr="00C43E4E">
              <w:rPr>
                <w:sz w:val="20"/>
                <w:szCs w:val="20"/>
              </w:rPr>
              <w:t>денежные средства и расчеты минус денежные средства и краткосрочные финансовые вложения</w:t>
            </w:r>
          </w:p>
        </w:tc>
        <w:tc>
          <w:tcPr>
            <w:tcW w:w="900" w:type="dxa"/>
          </w:tcPr>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r w:rsidRPr="00C43E4E">
              <w:rPr>
                <w:sz w:val="20"/>
                <w:szCs w:val="20"/>
              </w:rPr>
              <w:object w:dxaOrig="200" w:dyaOrig="240">
                <v:shape id="_x0000_i1028" type="#_x0000_t75" style="width:9.75pt;height:12pt" o:ole="">
                  <v:imagedata r:id="rId11" o:title=""/>
                </v:shape>
                <o:OLEObject Type="Embed" ProgID="Equation.3" ShapeID="_x0000_i1028" DrawAspect="Content" ObjectID="_1460073128" r:id="rId12"/>
              </w:object>
            </w:r>
          </w:p>
        </w:tc>
        <w:tc>
          <w:tcPr>
            <w:tcW w:w="1440" w:type="dxa"/>
          </w:tcPr>
          <w:p w:rsidR="00F531B7" w:rsidRPr="00C43E4E" w:rsidRDefault="00F531B7" w:rsidP="00C43E4E">
            <w:pPr>
              <w:suppressAutoHyphens/>
              <w:spacing w:line="360" w:lineRule="auto"/>
              <w:jc w:val="both"/>
              <w:rPr>
                <w:sz w:val="20"/>
                <w:szCs w:val="20"/>
              </w:rPr>
            </w:pPr>
            <w:r w:rsidRPr="00C43E4E">
              <w:rPr>
                <w:sz w:val="20"/>
                <w:szCs w:val="20"/>
              </w:rPr>
              <w:t>краткосрочные пассивы</w:t>
            </w:r>
          </w:p>
        </w:tc>
        <w:tc>
          <w:tcPr>
            <w:tcW w:w="2083" w:type="dxa"/>
          </w:tcPr>
          <w:p w:rsidR="00F531B7" w:rsidRPr="00C43E4E" w:rsidRDefault="00F531B7" w:rsidP="00C43E4E">
            <w:pPr>
              <w:suppressAutoHyphens/>
              <w:spacing w:line="360" w:lineRule="auto"/>
              <w:jc w:val="both"/>
              <w:rPr>
                <w:sz w:val="20"/>
                <w:szCs w:val="20"/>
              </w:rPr>
            </w:pPr>
            <w:r w:rsidRPr="00C43E4E">
              <w:rPr>
                <w:sz w:val="20"/>
                <w:szCs w:val="20"/>
              </w:rPr>
              <w:t>краткосрочные кредиты и займы</w:t>
            </w:r>
          </w:p>
        </w:tc>
      </w:tr>
      <w:tr w:rsidR="00F531B7" w:rsidRPr="00C43E4E">
        <w:tc>
          <w:tcPr>
            <w:tcW w:w="1005" w:type="dxa"/>
          </w:tcPr>
          <w:p w:rsidR="00F531B7" w:rsidRPr="00C43E4E" w:rsidRDefault="00F531B7" w:rsidP="00C43E4E">
            <w:pPr>
              <w:suppressAutoHyphens/>
              <w:spacing w:line="360" w:lineRule="auto"/>
              <w:jc w:val="both"/>
              <w:rPr>
                <w:sz w:val="20"/>
                <w:szCs w:val="20"/>
              </w:rPr>
            </w:pPr>
            <w:r w:rsidRPr="00C43E4E">
              <w:rPr>
                <w:sz w:val="20"/>
                <w:szCs w:val="20"/>
              </w:rPr>
              <w:t>3класс</w:t>
            </w:r>
          </w:p>
        </w:tc>
        <w:tc>
          <w:tcPr>
            <w:tcW w:w="1443" w:type="dxa"/>
          </w:tcPr>
          <w:p w:rsidR="00F531B7" w:rsidRPr="00C43E4E" w:rsidRDefault="00F531B7" w:rsidP="00C43E4E">
            <w:pPr>
              <w:suppressAutoHyphens/>
              <w:spacing w:line="360" w:lineRule="auto"/>
              <w:jc w:val="both"/>
              <w:rPr>
                <w:sz w:val="20"/>
                <w:szCs w:val="20"/>
              </w:rPr>
            </w:pPr>
            <w:r w:rsidRPr="00C43E4E">
              <w:rPr>
                <w:sz w:val="20"/>
                <w:szCs w:val="20"/>
              </w:rPr>
              <w:t>плохо реализуемые активы</w:t>
            </w:r>
          </w:p>
        </w:tc>
        <w:tc>
          <w:tcPr>
            <w:tcW w:w="2700" w:type="dxa"/>
          </w:tcPr>
          <w:p w:rsidR="00F531B7" w:rsidRPr="00C43E4E" w:rsidRDefault="00F531B7" w:rsidP="00C43E4E">
            <w:pPr>
              <w:suppressAutoHyphens/>
              <w:spacing w:line="360" w:lineRule="auto"/>
              <w:jc w:val="both"/>
              <w:rPr>
                <w:sz w:val="20"/>
                <w:szCs w:val="20"/>
              </w:rPr>
            </w:pPr>
            <w:r w:rsidRPr="00C43E4E">
              <w:rPr>
                <w:sz w:val="20"/>
                <w:szCs w:val="20"/>
              </w:rPr>
              <w:t>запасы и затраты</w:t>
            </w:r>
          </w:p>
        </w:tc>
        <w:tc>
          <w:tcPr>
            <w:tcW w:w="900" w:type="dxa"/>
          </w:tcPr>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r w:rsidRPr="00C43E4E">
              <w:rPr>
                <w:sz w:val="20"/>
                <w:szCs w:val="20"/>
              </w:rPr>
              <w:object w:dxaOrig="200" w:dyaOrig="240">
                <v:shape id="_x0000_i1029" type="#_x0000_t75" style="width:9.75pt;height:12pt" o:ole="">
                  <v:imagedata r:id="rId13" o:title=""/>
                </v:shape>
                <o:OLEObject Type="Embed" ProgID="Equation.3" ShapeID="_x0000_i1029" DrawAspect="Content" ObjectID="_1460073129" r:id="rId14"/>
              </w:object>
            </w:r>
          </w:p>
        </w:tc>
        <w:tc>
          <w:tcPr>
            <w:tcW w:w="1440" w:type="dxa"/>
          </w:tcPr>
          <w:p w:rsidR="00F531B7" w:rsidRPr="00C43E4E" w:rsidRDefault="00F531B7" w:rsidP="00C43E4E">
            <w:pPr>
              <w:suppressAutoHyphens/>
              <w:spacing w:line="360" w:lineRule="auto"/>
              <w:jc w:val="both"/>
              <w:rPr>
                <w:sz w:val="20"/>
                <w:szCs w:val="20"/>
              </w:rPr>
            </w:pPr>
            <w:r w:rsidRPr="00C43E4E">
              <w:rPr>
                <w:sz w:val="20"/>
                <w:szCs w:val="20"/>
              </w:rPr>
              <w:t>долгосрочные пассивы</w:t>
            </w:r>
          </w:p>
        </w:tc>
        <w:tc>
          <w:tcPr>
            <w:tcW w:w="2083" w:type="dxa"/>
          </w:tcPr>
          <w:p w:rsidR="00F531B7" w:rsidRPr="00C43E4E" w:rsidRDefault="00F531B7" w:rsidP="00C43E4E">
            <w:pPr>
              <w:suppressAutoHyphens/>
              <w:spacing w:line="360" w:lineRule="auto"/>
              <w:jc w:val="both"/>
              <w:rPr>
                <w:sz w:val="20"/>
                <w:szCs w:val="20"/>
              </w:rPr>
            </w:pPr>
            <w:r w:rsidRPr="00C43E4E">
              <w:rPr>
                <w:sz w:val="20"/>
                <w:szCs w:val="20"/>
              </w:rPr>
              <w:t>долгосрочные кредиты и займы</w:t>
            </w:r>
          </w:p>
        </w:tc>
      </w:tr>
      <w:tr w:rsidR="00F531B7" w:rsidRPr="00C43E4E">
        <w:tc>
          <w:tcPr>
            <w:tcW w:w="1005" w:type="dxa"/>
          </w:tcPr>
          <w:p w:rsidR="00F531B7" w:rsidRPr="00C43E4E" w:rsidRDefault="00F531B7" w:rsidP="00C43E4E">
            <w:pPr>
              <w:suppressAutoHyphens/>
              <w:spacing w:line="360" w:lineRule="auto"/>
              <w:jc w:val="both"/>
              <w:rPr>
                <w:sz w:val="20"/>
                <w:szCs w:val="20"/>
              </w:rPr>
            </w:pPr>
            <w:r w:rsidRPr="00C43E4E">
              <w:rPr>
                <w:sz w:val="20"/>
                <w:szCs w:val="20"/>
              </w:rPr>
              <w:t>4класс</w:t>
            </w:r>
          </w:p>
        </w:tc>
        <w:tc>
          <w:tcPr>
            <w:tcW w:w="1443" w:type="dxa"/>
          </w:tcPr>
          <w:p w:rsidR="00F531B7" w:rsidRPr="00C43E4E" w:rsidRDefault="00F531B7" w:rsidP="00C43E4E">
            <w:pPr>
              <w:suppressAutoHyphens/>
              <w:spacing w:line="360" w:lineRule="auto"/>
              <w:jc w:val="both"/>
              <w:rPr>
                <w:sz w:val="20"/>
                <w:szCs w:val="20"/>
              </w:rPr>
            </w:pPr>
            <w:r w:rsidRPr="00C43E4E">
              <w:rPr>
                <w:sz w:val="20"/>
                <w:szCs w:val="20"/>
              </w:rPr>
              <w:t>трудно реализуемые активы</w:t>
            </w:r>
          </w:p>
        </w:tc>
        <w:tc>
          <w:tcPr>
            <w:tcW w:w="2700" w:type="dxa"/>
          </w:tcPr>
          <w:p w:rsidR="00F531B7" w:rsidRPr="00C43E4E" w:rsidRDefault="00F531B7" w:rsidP="00C43E4E">
            <w:pPr>
              <w:suppressAutoHyphens/>
              <w:spacing w:line="360" w:lineRule="auto"/>
              <w:jc w:val="both"/>
              <w:rPr>
                <w:sz w:val="20"/>
                <w:szCs w:val="20"/>
              </w:rPr>
            </w:pPr>
            <w:r w:rsidRPr="00C43E4E">
              <w:rPr>
                <w:sz w:val="20"/>
                <w:szCs w:val="20"/>
              </w:rPr>
              <w:t>основные средства и прочие внеоборотные активы</w:t>
            </w:r>
          </w:p>
        </w:tc>
        <w:tc>
          <w:tcPr>
            <w:tcW w:w="900" w:type="dxa"/>
          </w:tcPr>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r w:rsidRPr="00C43E4E">
              <w:rPr>
                <w:sz w:val="20"/>
                <w:szCs w:val="20"/>
              </w:rPr>
              <w:object w:dxaOrig="200" w:dyaOrig="240">
                <v:shape id="_x0000_i1030" type="#_x0000_t75" style="width:9.75pt;height:12pt" o:ole="">
                  <v:imagedata r:id="rId15" o:title=""/>
                </v:shape>
                <o:OLEObject Type="Embed" ProgID="Equation.3" ShapeID="_x0000_i1030" DrawAspect="Content" ObjectID="_1460073130" r:id="rId16"/>
              </w:object>
            </w:r>
          </w:p>
        </w:tc>
        <w:tc>
          <w:tcPr>
            <w:tcW w:w="1440" w:type="dxa"/>
          </w:tcPr>
          <w:p w:rsidR="00F531B7" w:rsidRPr="00C43E4E" w:rsidRDefault="00F531B7" w:rsidP="00C43E4E">
            <w:pPr>
              <w:suppressAutoHyphens/>
              <w:spacing w:line="360" w:lineRule="auto"/>
              <w:jc w:val="both"/>
              <w:rPr>
                <w:sz w:val="20"/>
                <w:szCs w:val="20"/>
              </w:rPr>
            </w:pPr>
            <w:r w:rsidRPr="00C43E4E">
              <w:rPr>
                <w:sz w:val="20"/>
                <w:szCs w:val="20"/>
              </w:rPr>
              <w:t>устойчивые пассивы</w:t>
            </w:r>
          </w:p>
        </w:tc>
        <w:tc>
          <w:tcPr>
            <w:tcW w:w="2083" w:type="dxa"/>
          </w:tcPr>
          <w:p w:rsidR="00F531B7" w:rsidRPr="00C43E4E" w:rsidRDefault="00F531B7" w:rsidP="00C43E4E">
            <w:pPr>
              <w:suppressAutoHyphens/>
              <w:spacing w:line="360" w:lineRule="auto"/>
              <w:jc w:val="both"/>
              <w:rPr>
                <w:sz w:val="20"/>
                <w:szCs w:val="20"/>
              </w:rPr>
            </w:pPr>
            <w:r w:rsidRPr="00C43E4E">
              <w:rPr>
                <w:sz w:val="20"/>
                <w:szCs w:val="20"/>
              </w:rPr>
              <w:t>источники собственных средств ( капитал и резервы)</w:t>
            </w:r>
          </w:p>
        </w:tc>
      </w:tr>
    </w:tbl>
    <w:p w:rsidR="00F531B7" w:rsidRPr="00C43E4E" w:rsidRDefault="00F531B7" w:rsidP="00C43E4E">
      <w:pPr>
        <w:spacing w:line="360" w:lineRule="auto"/>
        <w:ind w:firstLine="709"/>
        <w:jc w:val="both"/>
        <w:rPr>
          <w:sz w:val="28"/>
          <w:szCs w:val="28"/>
        </w:rPr>
      </w:pPr>
    </w:p>
    <w:p w:rsidR="00F531B7" w:rsidRPr="00C43E4E" w:rsidRDefault="00F531B7" w:rsidP="00C43E4E">
      <w:pPr>
        <w:spacing w:line="360" w:lineRule="auto"/>
        <w:ind w:firstLine="709"/>
        <w:jc w:val="both"/>
        <w:rPr>
          <w:sz w:val="28"/>
          <w:szCs w:val="28"/>
        </w:rPr>
      </w:pPr>
      <w:r w:rsidRPr="00C43E4E">
        <w:rPr>
          <w:sz w:val="28"/>
          <w:szCs w:val="28"/>
        </w:rPr>
        <w:t>Методика вертикального анализа предполагает расчет системы коэффициентов ликвидности, представленных в таблице 4.</w:t>
      </w:r>
    </w:p>
    <w:p w:rsidR="00F531B7" w:rsidRPr="00C43E4E" w:rsidRDefault="00C43E4E" w:rsidP="00C43E4E">
      <w:pPr>
        <w:spacing w:line="360" w:lineRule="auto"/>
        <w:ind w:firstLine="709"/>
        <w:jc w:val="both"/>
        <w:rPr>
          <w:sz w:val="28"/>
          <w:szCs w:val="28"/>
        </w:rPr>
      </w:pPr>
      <w:r>
        <w:rPr>
          <w:sz w:val="28"/>
          <w:szCs w:val="28"/>
        </w:rPr>
        <w:br w:type="page"/>
      </w:r>
      <w:r w:rsidR="00F531B7" w:rsidRPr="00C43E4E">
        <w:rPr>
          <w:sz w:val="28"/>
          <w:szCs w:val="28"/>
        </w:rPr>
        <w:t>Таблица 4</w:t>
      </w:r>
    </w:p>
    <w:p w:rsidR="00F531B7" w:rsidRPr="00C43E4E" w:rsidRDefault="00F531B7" w:rsidP="00C43E4E">
      <w:pPr>
        <w:pStyle w:val="7"/>
        <w:spacing w:line="360" w:lineRule="auto"/>
        <w:ind w:right="0" w:firstLine="709"/>
        <w:jc w:val="both"/>
      </w:pPr>
      <w:r w:rsidRPr="00C43E4E">
        <w:t>Коэффициенты ликвидности активов</w:t>
      </w:r>
      <w:r w:rsidR="00C43E4E">
        <w:t xml:space="preserve"> </w:t>
      </w:r>
      <w:r w:rsidRPr="00C43E4E">
        <w:t>организации</w:t>
      </w:r>
    </w:p>
    <w:tbl>
      <w:tblPr>
        <w:tblW w:w="975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909"/>
        <w:gridCol w:w="2781"/>
        <w:gridCol w:w="2596"/>
        <w:gridCol w:w="1443"/>
      </w:tblGrid>
      <w:tr w:rsidR="00F531B7" w:rsidRPr="00C43E4E">
        <w:trPr>
          <w:trHeight w:val="144"/>
        </w:trPr>
        <w:tc>
          <w:tcPr>
            <w:tcW w:w="2024" w:type="dxa"/>
          </w:tcPr>
          <w:p w:rsidR="00F531B7" w:rsidRPr="00C43E4E" w:rsidRDefault="00F531B7" w:rsidP="00C43E4E">
            <w:pPr>
              <w:suppressAutoHyphens/>
              <w:spacing w:line="360" w:lineRule="auto"/>
              <w:jc w:val="both"/>
              <w:rPr>
                <w:sz w:val="20"/>
                <w:szCs w:val="20"/>
              </w:rPr>
            </w:pPr>
            <w:r w:rsidRPr="00C43E4E">
              <w:rPr>
                <w:sz w:val="20"/>
                <w:szCs w:val="20"/>
              </w:rPr>
              <w:t>Наименование</w:t>
            </w:r>
          </w:p>
        </w:tc>
        <w:tc>
          <w:tcPr>
            <w:tcW w:w="909" w:type="dxa"/>
          </w:tcPr>
          <w:p w:rsidR="00F531B7" w:rsidRPr="00C43E4E" w:rsidRDefault="00F531B7" w:rsidP="00C43E4E">
            <w:pPr>
              <w:suppressAutoHyphens/>
              <w:spacing w:line="360" w:lineRule="auto"/>
              <w:jc w:val="both"/>
              <w:rPr>
                <w:sz w:val="20"/>
                <w:szCs w:val="20"/>
              </w:rPr>
            </w:pPr>
            <w:r w:rsidRPr="00C43E4E">
              <w:rPr>
                <w:sz w:val="20"/>
                <w:szCs w:val="20"/>
              </w:rPr>
              <w:t>Обозначение</w:t>
            </w:r>
          </w:p>
        </w:tc>
        <w:tc>
          <w:tcPr>
            <w:tcW w:w="2781" w:type="dxa"/>
          </w:tcPr>
          <w:p w:rsidR="00F531B7" w:rsidRPr="00C43E4E" w:rsidRDefault="00F531B7" w:rsidP="00C43E4E">
            <w:pPr>
              <w:suppressAutoHyphens/>
              <w:spacing w:line="360" w:lineRule="auto"/>
              <w:jc w:val="both"/>
              <w:rPr>
                <w:sz w:val="20"/>
                <w:szCs w:val="20"/>
              </w:rPr>
            </w:pPr>
            <w:r w:rsidRPr="00C43E4E">
              <w:rPr>
                <w:sz w:val="20"/>
                <w:szCs w:val="20"/>
              </w:rPr>
              <w:t>Экономический смысл</w:t>
            </w:r>
          </w:p>
        </w:tc>
        <w:tc>
          <w:tcPr>
            <w:tcW w:w="2596" w:type="dxa"/>
          </w:tcPr>
          <w:p w:rsidR="00F531B7" w:rsidRPr="00C43E4E" w:rsidRDefault="00F531B7" w:rsidP="00C43E4E">
            <w:pPr>
              <w:suppressAutoHyphens/>
              <w:spacing w:line="360" w:lineRule="auto"/>
              <w:jc w:val="both"/>
              <w:rPr>
                <w:sz w:val="20"/>
                <w:szCs w:val="20"/>
              </w:rPr>
            </w:pPr>
            <w:r w:rsidRPr="00C43E4E">
              <w:rPr>
                <w:sz w:val="20"/>
                <w:szCs w:val="20"/>
              </w:rPr>
              <w:t>Расчет</w:t>
            </w:r>
          </w:p>
        </w:tc>
        <w:tc>
          <w:tcPr>
            <w:tcW w:w="1443" w:type="dxa"/>
          </w:tcPr>
          <w:p w:rsidR="00F531B7" w:rsidRPr="00C43E4E" w:rsidRDefault="00F531B7" w:rsidP="00C43E4E">
            <w:pPr>
              <w:suppressAutoHyphens/>
              <w:spacing w:line="360" w:lineRule="auto"/>
              <w:jc w:val="both"/>
              <w:rPr>
                <w:sz w:val="20"/>
                <w:szCs w:val="20"/>
              </w:rPr>
            </w:pPr>
            <w:r w:rsidRPr="00C43E4E">
              <w:rPr>
                <w:sz w:val="20"/>
                <w:szCs w:val="20"/>
              </w:rPr>
              <w:t>Рекомендуемое значение</w:t>
            </w:r>
          </w:p>
        </w:tc>
      </w:tr>
      <w:tr w:rsidR="00F531B7" w:rsidRPr="00C43E4E">
        <w:trPr>
          <w:trHeight w:val="144"/>
        </w:trPr>
        <w:tc>
          <w:tcPr>
            <w:tcW w:w="2024" w:type="dxa"/>
          </w:tcPr>
          <w:p w:rsidR="00F531B7" w:rsidRPr="00C43E4E" w:rsidRDefault="00F531B7" w:rsidP="00C43E4E">
            <w:pPr>
              <w:suppressAutoHyphens/>
              <w:spacing w:line="360" w:lineRule="auto"/>
              <w:jc w:val="both"/>
              <w:rPr>
                <w:sz w:val="20"/>
                <w:szCs w:val="20"/>
              </w:rPr>
            </w:pPr>
            <w:r w:rsidRPr="00C43E4E">
              <w:rPr>
                <w:sz w:val="20"/>
                <w:szCs w:val="20"/>
              </w:rPr>
              <w:t>Краткосрочной (текущей)иквидности</w:t>
            </w:r>
          </w:p>
        </w:tc>
        <w:tc>
          <w:tcPr>
            <w:tcW w:w="909" w:type="dxa"/>
          </w:tcPr>
          <w:p w:rsidR="00F531B7" w:rsidRPr="00C43E4E" w:rsidRDefault="00F531B7" w:rsidP="00C43E4E">
            <w:pPr>
              <w:suppressAutoHyphens/>
              <w:spacing w:line="360" w:lineRule="auto"/>
              <w:jc w:val="both"/>
              <w:rPr>
                <w:sz w:val="20"/>
                <w:szCs w:val="20"/>
              </w:rPr>
            </w:pPr>
            <w:r w:rsidRPr="00C43E4E">
              <w:rPr>
                <w:sz w:val="20"/>
                <w:szCs w:val="20"/>
              </w:rPr>
              <w:t>К</w:t>
            </w:r>
            <w:r w:rsidRPr="00C43E4E">
              <w:rPr>
                <w:sz w:val="20"/>
                <w:szCs w:val="20"/>
                <w:vertAlign w:val="subscript"/>
              </w:rPr>
              <w:t>кл</w:t>
            </w:r>
          </w:p>
        </w:tc>
        <w:tc>
          <w:tcPr>
            <w:tcW w:w="2781" w:type="dxa"/>
          </w:tcPr>
          <w:p w:rsidR="00F531B7" w:rsidRPr="00C43E4E" w:rsidRDefault="00F531B7" w:rsidP="00C43E4E">
            <w:pPr>
              <w:suppressAutoHyphens/>
              <w:spacing w:line="360" w:lineRule="auto"/>
              <w:jc w:val="both"/>
              <w:rPr>
                <w:sz w:val="20"/>
                <w:szCs w:val="20"/>
              </w:rPr>
            </w:pPr>
            <w:r w:rsidRPr="00C43E4E">
              <w:rPr>
                <w:sz w:val="20"/>
                <w:szCs w:val="20"/>
              </w:rPr>
              <w:t>отражает прогнозируемые платежные возможности предприятия при условии своевременного проведения расчетов с дебиторами</w:t>
            </w:r>
          </w:p>
        </w:tc>
        <w:tc>
          <w:tcPr>
            <w:tcW w:w="2596" w:type="dxa"/>
          </w:tcPr>
          <w:p w:rsidR="00F531B7" w:rsidRPr="00C43E4E" w:rsidRDefault="00F531B7" w:rsidP="00C43E4E">
            <w:pPr>
              <w:pBdr>
                <w:bottom w:val="single" w:sz="12" w:space="1" w:color="auto"/>
              </w:pBdr>
              <w:suppressAutoHyphens/>
              <w:spacing w:line="360" w:lineRule="auto"/>
              <w:jc w:val="both"/>
              <w:rPr>
                <w:sz w:val="20"/>
                <w:szCs w:val="20"/>
              </w:rPr>
            </w:pPr>
            <w:r w:rsidRPr="00C43E4E">
              <w:rPr>
                <w:sz w:val="20"/>
                <w:szCs w:val="20"/>
              </w:rPr>
              <w:t>текущие активы</w:t>
            </w:r>
          </w:p>
          <w:p w:rsidR="00F531B7" w:rsidRPr="00C43E4E" w:rsidRDefault="00F531B7" w:rsidP="00C43E4E">
            <w:pPr>
              <w:suppressAutoHyphens/>
              <w:spacing w:line="360" w:lineRule="auto"/>
              <w:jc w:val="both"/>
              <w:rPr>
                <w:sz w:val="20"/>
                <w:szCs w:val="20"/>
              </w:rPr>
            </w:pPr>
            <w:r w:rsidRPr="00C43E4E">
              <w:rPr>
                <w:sz w:val="20"/>
                <w:szCs w:val="20"/>
              </w:rPr>
              <w:t>краткосрочные кредиты и займы плюс расчеты и прочие пассивы плюс ссуды, займы и задолженности, не погашенные в срок</w:t>
            </w:r>
          </w:p>
        </w:tc>
        <w:tc>
          <w:tcPr>
            <w:tcW w:w="1443" w:type="dxa"/>
          </w:tcPr>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r w:rsidRPr="00C43E4E">
              <w:rPr>
                <w:sz w:val="20"/>
                <w:szCs w:val="20"/>
              </w:rPr>
              <w:t>&gt;1,</w:t>
            </w:r>
          </w:p>
          <w:p w:rsidR="00F531B7" w:rsidRPr="00C43E4E" w:rsidRDefault="00F531B7" w:rsidP="00C43E4E">
            <w:pPr>
              <w:suppressAutoHyphens/>
              <w:spacing w:line="360" w:lineRule="auto"/>
              <w:jc w:val="both"/>
              <w:rPr>
                <w:sz w:val="20"/>
                <w:szCs w:val="20"/>
              </w:rPr>
            </w:pPr>
            <w:r w:rsidRPr="00C43E4E">
              <w:rPr>
                <w:sz w:val="20"/>
                <w:szCs w:val="20"/>
              </w:rPr>
              <w:t>норм</w:t>
            </w:r>
          </w:p>
          <w:p w:rsidR="00F531B7" w:rsidRPr="00C43E4E" w:rsidRDefault="00F531B7" w:rsidP="00C43E4E">
            <w:pPr>
              <w:suppressAutoHyphens/>
              <w:spacing w:line="360" w:lineRule="auto"/>
              <w:jc w:val="both"/>
              <w:rPr>
                <w:sz w:val="20"/>
                <w:szCs w:val="20"/>
              </w:rPr>
            </w:pPr>
            <w:r w:rsidRPr="00C43E4E">
              <w:rPr>
                <w:sz w:val="20"/>
                <w:szCs w:val="20"/>
              </w:rPr>
              <w:t>=2</w:t>
            </w:r>
          </w:p>
          <w:p w:rsidR="00F531B7" w:rsidRPr="00C43E4E" w:rsidRDefault="00F531B7" w:rsidP="00C43E4E">
            <w:pPr>
              <w:suppressAutoHyphens/>
              <w:spacing w:line="360" w:lineRule="auto"/>
              <w:jc w:val="both"/>
              <w:rPr>
                <w:sz w:val="20"/>
                <w:szCs w:val="20"/>
              </w:rPr>
            </w:pPr>
            <w:r w:rsidRPr="00C43E4E">
              <w:rPr>
                <w:sz w:val="20"/>
                <w:szCs w:val="20"/>
              </w:rPr>
              <w:t xml:space="preserve"> </w:t>
            </w:r>
          </w:p>
        </w:tc>
      </w:tr>
      <w:tr w:rsidR="00F531B7" w:rsidRPr="00C43E4E">
        <w:trPr>
          <w:trHeight w:val="144"/>
        </w:trPr>
        <w:tc>
          <w:tcPr>
            <w:tcW w:w="2024" w:type="dxa"/>
            <w:tcBorders>
              <w:bottom w:val="nil"/>
            </w:tcBorders>
          </w:tcPr>
          <w:p w:rsidR="00F531B7" w:rsidRPr="00C43E4E" w:rsidRDefault="00F531B7" w:rsidP="00C43E4E">
            <w:pPr>
              <w:suppressAutoHyphens/>
              <w:spacing w:line="360" w:lineRule="auto"/>
              <w:jc w:val="both"/>
              <w:rPr>
                <w:sz w:val="20"/>
                <w:szCs w:val="20"/>
              </w:rPr>
            </w:pPr>
            <w:r w:rsidRPr="00C43E4E">
              <w:rPr>
                <w:sz w:val="20"/>
                <w:szCs w:val="20"/>
              </w:rPr>
              <w:t>Срочной ликвидности</w:t>
            </w:r>
          </w:p>
        </w:tc>
        <w:tc>
          <w:tcPr>
            <w:tcW w:w="909" w:type="dxa"/>
            <w:tcBorders>
              <w:bottom w:val="nil"/>
            </w:tcBorders>
          </w:tcPr>
          <w:p w:rsidR="00F531B7" w:rsidRPr="00C43E4E" w:rsidRDefault="00F531B7" w:rsidP="00C43E4E">
            <w:pPr>
              <w:suppressAutoHyphens/>
              <w:spacing w:line="360" w:lineRule="auto"/>
              <w:jc w:val="both"/>
              <w:rPr>
                <w:sz w:val="20"/>
                <w:szCs w:val="20"/>
              </w:rPr>
            </w:pPr>
            <w:r w:rsidRPr="00C43E4E">
              <w:rPr>
                <w:sz w:val="20"/>
                <w:szCs w:val="20"/>
              </w:rPr>
              <w:t>К</w:t>
            </w:r>
            <w:r w:rsidRPr="00C43E4E">
              <w:rPr>
                <w:sz w:val="20"/>
                <w:szCs w:val="20"/>
                <w:vertAlign w:val="subscript"/>
              </w:rPr>
              <w:t>сл</w:t>
            </w:r>
          </w:p>
        </w:tc>
        <w:tc>
          <w:tcPr>
            <w:tcW w:w="2781" w:type="dxa"/>
            <w:tcBorders>
              <w:bottom w:val="nil"/>
            </w:tcBorders>
          </w:tcPr>
          <w:p w:rsidR="00F531B7" w:rsidRPr="00C43E4E" w:rsidRDefault="00F531B7" w:rsidP="00C43E4E">
            <w:pPr>
              <w:suppressAutoHyphens/>
              <w:spacing w:line="360" w:lineRule="auto"/>
              <w:jc w:val="both"/>
              <w:rPr>
                <w:sz w:val="20"/>
                <w:szCs w:val="20"/>
              </w:rPr>
            </w:pPr>
            <w:r w:rsidRPr="00C43E4E">
              <w:rPr>
                <w:sz w:val="20"/>
                <w:szCs w:val="20"/>
              </w:rPr>
              <w:t>характеризует немедленную способность организации погасить свои обязательства</w:t>
            </w:r>
          </w:p>
        </w:tc>
        <w:tc>
          <w:tcPr>
            <w:tcW w:w="2596" w:type="dxa"/>
            <w:tcBorders>
              <w:bottom w:val="nil"/>
            </w:tcBorders>
          </w:tcPr>
          <w:p w:rsidR="00F531B7" w:rsidRPr="00C43E4E" w:rsidRDefault="00F531B7" w:rsidP="00C43E4E">
            <w:pPr>
              <w:pBdr>
                <w:bottom w:val="single" w:sz="12" w:space="1" w:color="auto"/>
              </w:pBdr>
              <w:suppressAutoHyphens/>
              <w:spacing w:line="360" w:lineRule="auto"/>
              <w:jc w:val="both"/>
              <w:rPr>
                <w:sz w:val="20"/>
                <w:szCs w:val="20"/>
              </w:rPr>
            </w:pPr>
            <w:r w:rsidRPr="00C43E4E">
              <w:rPr>
                <w:sz w:val="20"/>
                <w:szCs w:val="20"/>
              </w:rPr>
              <w:t>легкореализуемые активы</w:t>
            </w:r>
          </w:p>
          <w:p w:rsidR="00F531B7" w:rsidRPr="00C43E4E" w:rsidRDefault="00F531B7" w:rsidP="00C43E4E">
            <w:pPr>
              <w:suppressAutoHyphens/>
              <w:spacing w:line="360" w:lineRule="auto"/>
              <w:jc w:val="both"/>
              <w:rPr>
                <w:sz w:val="20"/>
                <w:szCs w:val="20"/>
              </w:rPr>
            </w:pPr>
            <w:r w:rsidRPr="00C43E4E">
              <w:rPr>
                <w:sz w:val="20"/>
                <w:szCs w:val="20"/>
              </w:rPr>
              <w:t>краткосрочные кредиты и займы плюс расчеты и прочие пассивы плюс ссуды, займы и задолженности, не погашенные в срок</w:t>
            </w:r>
          </w:p>
        </w:tc>
        <w:tc>
          <w:tcPr>
            <w:tcW w:w="1443" w:type="dxa"/>
            <w:tcBorders>
              <w:bottom w:val="nil"/>
            </w:tcBorders>
          </w:tcPr>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r w:rsidRPr="00C43E4E">
              <w:rPr>
                <w:sz w:val="20"/>
                <w:szCs w:val="20"/>
              </w:rPr>
              <w:object w:dxaOrig="200" w:dyaOrig="240">
                <v:shape id="_x0000_i1031" type="#_x0000_t75" style="width:9.75pt;height:12pt" o:ole="">
                  <v:imagedata r:id="rId17" o:title=""/>
                </v:shape>
                <o:OLEObject Type="Embed" ProgID="Equation.3" ShapeID="_x0000_i1031" DrawAspect="Content" ObjectID="_1460073131" r:id="rId18"/>
              </w:object>
            </w:r>
            <w:r w:rsidRPr="00C43E4E">
              <w:rPr>
                <w:sz w:val="20"/>
                <w:szCs w:val="20"/>
              </w:rPr>
              <w:t>1</w:t>
            </w:r>
          </w:p>
        </w:tc>
      </w:tr>
      <w:tr w:rsidR="00F531B7" w:rsidRPr="00C43E4E">
        <w:trPr>
          <w:trHeight w:val="2587"/>
        </w:trPr>
        <w:tc>
          <w:tcPr>
            <w:tcW w:w="2024" w:type="dxa"/>
          </w:tcPr>
          <w:p w:rsidR="00F531B7" w:rsidRPr="00C43E4E" w:rsidRDefault="00F531B7" w:rsidP="00C43E4E">
            <w:pPr>
              <w:suppressAutoHyphens/>
              <w:spacing w:line="360" w:lineRule="auto"/>
              <w:jc w:val="both"/>
              <w:rPr>
                <w:sz w:val="20"/>
                <w:szCs w:val="20"/>
              </w:rPr>
            </w:pPr>
            <w:r w:rsidRPr="00C43E4E">
              <w:rPr>
                <w:sz w:val="20"/>
                <w:szCs w:val="20"/>
              </w:rPr>
              <w:t>Абсолютной ликвидности</w:t>
            </w:r>
          </w:p>
        </w:tc>
        <w:tc>
          <w:tcPr>
            <w:tcW w:w="909" w:type="dxa"/>
          </w:tcPr>
          <w:p w:rsidR="00F531B7" w:rsidRPr="00C43E4E" w:rsidRDefault="00F531B7" w:rsidP="00C43E4E">
            <w:pPr>
              <w:suppressAutoHyphens/>
              <w:spacing w:line="360" w:lineRule="auto"/>
              <w:jc w:val="both"/>
              <w:rPr>
                <w:sz w:val="20"/>
                <w:szCs w:val="20"/>
              </w:rPr>
            </w:pPr>
            <w:r w:rsidRPr="00C43E4E">
              <w:rPr>
                <w:sz w:val="20"/>
                <w:szCs w:val="20"/>
              </w:rPr>
              <w:t>К</w:t>
            </w:r>
            <w:r w:rsidRPr="00C43E4E">
              <w:rPr>
                <w:sz w:val="20"/>
                <w:szCs w:val="20"/>
                <w:vertAlign w:val="subscript"/>
              </w:rPr>
              <w:t>ал</w:t>
            </w:r>
          </w:p>
        </w:tc>
        <w:tc>
          <w:tcPr>
            <w:tcW w:w="2781" w:type="dxa"/>
          </w:tcPr>
          <w:p w:rsidR="00F531B7" w:rsidRPr="00C43E4E" w:rsidRDefault="00F531B7" w:rsidP="00C43E4E">
            <w:pPr>
              <w:suppressAutoHyphens/>
              <w:spacing w:line="360" w:lineRule="auto"/>
              <w:jc w:val="both"/>
              <w:rPr>
                <w:sz w:val="20"/>
                <w:szCs w:val="20"/>
              </w:rPr>
            </w:pPr>
            <w:r w:rsidRPr="00C43E4E">
              <w:rPr>
                <w:sz w:val="20"/>
                <w:szCs w:val="20"/>
              </w:rPr>
              <w:t>показывает, какую часть краткосрочной задолженности предприятие может погасить в ближайшее время</w:t>
            </w:r>
          </w:p>
        </w:tc>
        <w:tc>
          <w:tcPr>
            <w:tcW w:w="2596" w:type="dxa"/>
          </w:tcPr>
          <w:p w:rsidR="00F531B7" w:rsidRPr="00C43E4E" w:rsidRDefault="00F531B7" w:rsidP="00C43E4E">
            <w:pPr>
              <w:pBdr>
                <w:bottom w:val="single" w:sz="12" w:space="1" w:color="auto"/>
              </w:pBdr>
              <w:suppressAutoHyphens/>
              <w:spacing w:line="360" w:lineRule="auto"/>
              <w:jc w:val="both"/>
              <w:rPr>
                <w:sz w:val="20"/>
                <w:szCs w:val="20"/>
              </w:rPr>
            </w:pPr>
            <w:r w:rsidRPr="00C43E4E">
              <w:rPr>
                <w:sz w:val="20"/>
                <w:szCs w:val="20"/>
              </w:rPr>
              <w:t>денежные средства и краткосрочные финансовые вложения</w:t>
            </w:r>
          </w:p>
          <w:p w:rsidR="00F531B7" w:rsidRPr="00C43E4E" w:rsidRDefault="00F531B7" w:rsidP="00C43E4E">
            <w:pPr>
              <w:suppressAutoHyphens/>
              <w:spacing w:line="360" w:lineRule="auto"/>
              <w:jc w:val="both"/>
              <w:rPr>
                <w:sz w:val="20"/>
                <w:szCs w:val="20"/>
              </w:rPr>
            </w:pPr>
            <w:r w:rsidRPr="00C43E4E">
              <w:rPr>
                <w:sz w:val="20"/>
                <w:szCs w:val="20"/>
              </w:rPr>
              <w:t>краткосрочные и долгосрочные кредиты и</w:t>
            </w:r>
            <w:r w:rsidR="00C43E4E" w:rsidRPr="00C43E4E">
              <w:rPr>
                <w:sz w:val="20"/>
                <w:szCs w:val="20"/>
              </w:rPr>
              <w:t xml:space="preserve"> </w:t>
            </w:r>
            <w:r w:rsidRPr="00C43E4E">
              <w:rPr>
                <w:sz w:val="20"/>
                <w:szCs w:val="20"/>
              </w:rPr>
              <w:t>займы плюс расчеты и прочие пассивы</w:t>
            </w:r>
          </w:p>
        </w:tc>
        <w:tc>
          <w:tcPr>
            <w:tcW w:w="1443" w:type="dxa"/>
          </w:tcPr>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r w:rsidRPr="00C43E4E">
              <w:rPr>
                <w:sz w:val="20"/>
                <w:szCs w:val="20"/>
              </w:rPr>
              <w:t>6</w:t>
            </w:r>
          </w:p>
          <w:p w:rsidR="00F531B7" w:rsidRPr="00C43E4E" w:rsidRDefault="00F531B7" w:rsidP="00C43E4E">
            <w:pPr>
              <w:suppressAutoHyphens/>
              <w:spacing w:line="360" w:lineRule="auto"/>
              <w:jc w:val="both"/>
              <w:rPr>
                <w:sz w:val="20"/>
                <w:szCs w:val="20"/>
                <w:lang w:val="en-US"/>
              </w:rPr>
            </w:pPr>
          </w:p>
        </w:tc>
      </w:tr>
      <w:tr w:rsidR="00F531B7" w:rsidRPr="00C43E4E">
        <w:trPr>
          <w:trHeight w:val="2324"/>
        </w:trPr>
        <w:tc>
          <w:tcPr>
            <w:tcW w:w="2024" w:type="dxa"/>
          </w:tcPr>
          <w:p w:rsidR="00F531B7" w:rsidRPr="00C43E4E" w:rsidRDefault="00F531B7" w:rsidP="00C43E4E">
            <w:pPr>
              <w:suppressAutoHyphens/>
              <w:spacing w:line="360" w:lineRule="auto"/>
              <w:jc w:val="both"/>
              <w:rPr>
                <w:sz w:val="20"/>
                <w:szCs w:val="20"/>
              </w:rPr>
            </w:pPr>
            <w:r w:rsidRPr="00C43E4E">
              <w:rPr>
                <w:sz w:val="20"/>
                <w:szCs w:val="20"/>
              </w:rPr>
              <w:t>Ликвидности</w:t>
            </w:r>
          </w:p>
        </w:tc>
        <w:tc>
          <w:tcPr>
            <w:tcW w:w="909" w:type="dxa"/>
          </w:tcPr>
          <w:p w:rsidR="00F531B7" w:rsidRPr="00C43E4E" w:rsidRDefault="00F531B7" w:rsidP="00C43E4E">
            <w:pPr>
              <w:suppressAutoHyphens/>
              <w:spacing w:line="360" w:lineRule="auto"/>
              <w:jc w:val="both"/>
              <w:rPr>
                <w:sz w:val="20"/>
                <w:szCs w:val="20"/>
              </w:rPr>
            </w:pPr>
            <w:r w:rsidRPr="00C43E4E">
              <w:rPr>
                <w:sz w:val="20"/>
                <w:szCs w:val="20"/>
              </w:rPr>
              <w:t>К</w:t>
            </w:r>
            <w:r w:rsidRPr="00C43E4E">
              <w:rPr>
                <w:sz w:val="20"/>
                <w:szCs w:val="20"/>
                <w:vertAlign w:val="subscript"/>
              </w:rPr>
              <w:t>л</w:t>
            </w:r>
          </w:p>
        </w:tc>
        <w:tc>
          <w:tcPr>
            <w:tcW w:w="2781" w:type="dxa"/>
          </w:tcPr>
          <w:p w:rsidR="00F531B7" w:rsidRPr="00C43E4E" w:rsidRDefault="00F531B7" w:rsidP="00C43E4E">
            <w:pPr>
              <w:suppressAutoHyphens/>
              <w:spacing w:line="360" w:lineRule="auto"/>
              <w:jc w:val="both"/>
              <w:rPr>
                <w:sz w:val="20"/>
                <w:szCs w:val="20"/>
              </w:rPr>
            </w:pPr>
            <w:r w:rsidRPr="00C43E4E">
              <w:rPr>
                <w:sz w:val="20"/>
                <w:szCs w:val="20"/>
              </w:rPr>
              <w:t>показывает финансовую состоятельность и кредитоспособность организации</w:t>
            </w:r>
          </w:p>
        </w:tc>
        <w:tc>
          <w:tcPr>
            <w:tcW w:w="2596" w:type="dxa"/>
          </w:tcPr>
          <w:p w:rsidR="00F531B7" w:rsidRPr="00C43E4E" w:rsidRDefault="00F531B7" w:rsidP="00C43E4E">
            <w:pPr>
              <w:pBdr>
                <w:bottom w:val="single" w:sz="12" w:space="1" w:color="auto"/>
              </w:pBdr>
              <w:suppressAutoHyphens/>
              <w:spacing w:line="360" w:lineRule="auto"/>
              <w:jc w:val="both"/>
              <w:rPr>
                <w:sz w:val="20"/>
                <w:szCs w:val="20"/>
              </w:rPr>
            </w:pPr>
            <w:r w:rsidRPr="00C43E4E">
              <w:rPr>
                <w:sz w:val="20"/>
                <w:szCs w:val="20"/>
              </w:rPr>
              <w:t>денежные средства и расчеты</w:t>
            </w:r>
          </w:p>
          <w:p w:rsidR="00F531B7" w:rsidRPr="00C43E4E" w:rsidRDefault="00F531B7" w:rsidP="00C43E4E">
            <w:pPr>
              <w:suppressAutoHyphens/>
              <w:spacing w:line="360" w:lineRule="auto"/>
              <w:jc w:val="both"/>
              <w:rPr>
                <w:sz w:val="20"/>
                <w:szCs w:val="20"/>
              </w:rPr>
            </w:pPr>
            <w:r w:rsidRPr="00C43E4E">
              <w:rPr>
                <w:sz w:val="20"/>
                <w:szCs w:val="20"/>
              </w:rPr>
              <w:t>краткосрочные и долгосрочные кредиты и</w:t>
            </w:r>
            <w:r w:rsidR="00C43E4E" w:rsidRPr="00C43E4E">
              <w:rPr>
                <w:sz w:val="20"/>
                <w:szCs w:val="20"/>
              </w:rPr>
              <w:t xml:space="preserve"> </w:t>
            </w:r>
            <w:r w:rsidRPr="00C43E4E">
              <w:rPr>
                <w:sz w:val="20"/>
                <w:szCs w:val="20"/>
              </w:rPr>
              <w:t>займы плюс расчеты и прочие пассивы</w:t>
            </w:r>
          </w:p>
          <w:p w:rsidR="00F531B7" w:rsidRPr="00C43E4E" w:rsidRDefault="00F531B7" w:rsidP="00C43E4E">
            <w:pPr>
              <w:suppressAutoHyphens/>
              <w:spacing w:line="360" w:lineRule="auto"/>
              <w:jc w:val="both"/>
              <w:rPr>
                <w:sz w:val="20"/>
                <w:szCs w:val="20"/>
              </w:rPr>
            </w:pPr>
          </w:p>
        </w:tc>
        <w:tc>
          <w:tcPr>
            <w:tcW w:w="1443" w:type="dxa"/>
          </w:tcPr>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r w:rsidRPr="00C43E4E">
              <w:rPr>
                <w:sz w:val="20"/>
                <w:szCs w:val="20"/>
              </w:rPr>
              <w:object w:dxaOrig="200" w:dyaOrig="240">
                <v:shape id="_x0000_i1032" type="#_x0000_t75" style="width:9.75pt;height:12pt" o:ole="">
                  <v:imagedata r:id="rId19" o:title=""/>
                </v:shape>
                <o:OLEObject Type="Embed" ProgID="Equation.3" ShapeID="_x0000_i1032" DrawAspect="Content" ObjectID="_1460073132" r:id="rId20"/>
              </w:object>
            </w:r>
            <w:r w:rsidRPr="00C43E4E">
              <w:rPr>
                <w:sz w:val="20"/>
                <w:szCs w:val="20"/>
              </w:rPr>
              <w:t>1,5</w:t>
            </w:r>
          </w:p>
          <w:p w:rsidR="00F531B7" w:rsidRPr="00C43E4E" w:rsidRDefault="00F531B7" w:rsidP="00C43E4E">
            <w:pPr>
              <w:suppressAutoHyphens/>
              <w:spacing w:line="360" w:lineRule="auto"/>
              <w:jc w:val="both"/>
              <w:rPr>
                <w:sz w:val="20"/>
                <w:szCs w:val="20"/>
              </w:rPr>
            </w:pPr>
            <w:r w:rsidRPr="00C43E4E">
              <w:rPr>
                <w:sz w:val="20"/>
                <w:szCs w:val="20"/>
              </w:rPr>
              <w:t xml:space="preserve"> </w:t>
            </w:r>
          </w:p>
        </w:tc>
      </w:tr>
      <w:tr w:rsidR="00F531B7" w:rsidRPr="00C43E4E">
        <w:trPr>
          <w:trHeight w:val="748"/>
        </w:trPr>
        <w:tc>
          <w:tcPr>
            <w:tcW w:w="2024" w:type="dxa"/>
          </w:tcPr>
          <w:p w:rsidR="00F531B7" w:rsidRPr="00C43E4E" w:rsidRDefault="00F531B7" w:rsidP="00C43E4E">
            <w:pPr>
              <w:suppressAutoHyphens/>
              <w:spacing w:line="360" w:lineRule="auto"/>
              <w:jc w:val="both"/>
              <w:rPr>
                <w:sz w:val="20"/>
                <w:szCs w:val="20"/>
              </w:rPr>
            </w:pPr>
            <w:r w:rsidRPr="00C43E4E">
              <w:rPr>
                <w:sz w:val="20"/>
                <w:szCs w:val="20"/>
              </w:rPr>
              <w:t>Наименование</w:t>
            </w:r>
          </w:p>
        </w:tc>
        <w:tc>
          <w:tcPr>
            <w:tcW w:w="909" w:type="dxa"/>
          </w:tcPr>
          <w:p w:rsidR="00F531B7" w:rsidRPr="00C43E4E" w:rsidRDefault="00F531B7" w:rsidP="00C43E4E">
            <w:pPr>
              <w:suppressAutoHyphens/>
              <w:spacing w:line="360" w:lineRule="auto"/>
              <w:jc w:val="both"/>
              <w:rPr>
                <w:sz w:val="20"/>
                <w:szCs w:val="20"/>
              </w:rPr>
            </w:pPr>
            <w:r w:rsidRPr="00C43E4E">
              <w:rPr>
                <w:sz w:val="20"/>
                <w:szCs w:val="20"/>
              </w:rPr>
              <w:t>Обозначение</w:t>
            </w:r>
          </w:p>
        </w:tc>
        <w:tc>
          <w:tcPr>
            <w:tcW w:w="2781" w:type="dxa"/>
          </w:tcPr>
          <w:p w:rsidR="00F531B7" w:rsidRPr="00C43E4E" w:rsidRDefault="00F531B7" w:rsidP="00C43E4E">
            <w:pPr>
              <w:suppressAutoHyphens/>
              <w:spacing w:line="360" w:lineRule="auto"/>
              <w:jc w:val="both"/>
              <w:rPr>
                <w:sz w:val="20"/>
                <w:szCs w:val="20"/>
              </w:rPr>
            </w:pPr>
            <w:r w:rsidRPr="00C43E4E">
              <w:rPr>
                <w:sz w:val="20"/>
                <w:szCs w:val="20"/>
              </w:rPr>
              <w:t>Экономический смысл</w:t>
            </w:r>
          </w:p>
        </w:tc>
        <w:tc>
          <w:tcPr>
            <w:tcW w:w="2596" w:type="dxa"/>
          </w:tcPr>
          <w:p w:rsidR="00F531B7" w:rsidRPr="00C43E4E" w:rsidRDefault="00F531B7" w:rsidP="00C43E4E">
            <w:pPr>
              <w:suppressAutoHyphens/>
              <w:spacing w:line="360" w:lineRule="auto"/>
              <w:jc w:val="both"/>
              <w:rPr>
                <w:sz w:val="20"/>
                <w:szCs w:val="20"/>
              </w:rPr>
            </w:pPr>
            <w:r w:rsidRPr="00C43E4E">
              <w:rPr>
                <w:sz w:val="20"/>
                <w:szCs w:val="20"/>
              </w:rPr>
              <w:t>Расчет</w:t>
            </w:r>
          </w:p>
        </w:tc>
        <w:tc>
          <w:tcPr>
            <w:tcW w:w="1443" w:type="dxa"/>
          </w:tcPr>
          <w:p w:rsidR="00F531B7" w:rsidRPr="00C43E4E" w:rsidRDefault="00F531B7" w:rsidP="00C43E4E">
            <w:pPr>
              <w:suppressAutoHyphens/>
              <w:spacing w:line="360" w:lineRule="auto"/>
              <w:jc w:val="both"/>
              <w:rPr>
                <w:sz w:val="20"/>
                <w:szCs w:val="20"/>
              </w:rPr>
            </w:pPr>
            <w:r w:rsidRPr="00C43E4E">
              <w:rPr>
                <w:sz w:val="20"/>
                <w:szCs w:val="20"/>
              </w:rPr>
              <w:t>Рекомендуемое значение</w:t>
            </w:r>
          </w:p>
        </w:tc>
      </w:tr>
      <w:tr w:rsidR="00F531B7" w:rsidRPr="00C43E4E">
        <w:trPr>
          <w:trHeight w:val="542"/>
        </w:trPr>
        <w:tc>
          <w:tcPr>
            <w:tcW w:w="2024" w:type="dxa"/>
          </w:tcPr>
          <w:p w:rsidR="00F531B7" w:rsidRPr="00C43E4E" w:rsidRDefault="00F531B7" w:rsidP="00C43E4E">
            <w:pPr>
              <w:suppressAutoHyphens/>
              <w:spacing w:line="360" w:lineRule="auto"/>
              <w:jc w:val="both"/>
              <w:rPr>
                <w:sz w:val="20"/>
                <w:szCs w:val="20"/>
              </w:rPr>
            </w:pPr>
            <w:r w:rsidRPr="00C43E4E">
              <w:rPr>
                <w:sz w:val="20"/>
                <w:szCs w:val="20"/>
              </w:rPr>
              <w:t>Покрытия</w:t>
            </w:r>
          </w:p>
        </w:tc>
        <w:tc>
          <w:tcPr>
            <w:tcW w:w="909" w:type="dxa"/>
          </w:tcPr>
          <w:p w:rsidR="00F531B7" w:rsidRPr="00C43E4E" w:rsidRDefault="00F531B7" w:rsidP="00C43E4E">
            <w:pPr>
              <w:suppressAutoHyphens/>
              <w:spacing w:line="360" w:lineRule="auto"/>
              <w:jc w:val="both"/>
              <w:rPr>
                <w:sz w:val="20"/>
                <w:szCs w:val="20"/>
              </w:rPr>
            </w:pPr>
            <w:r w:rsidRPr="00C43E4E">
              <w:rPr>
                <w:sz w:val="20"/>
                <w:szCs w:val="20"/>
              </w:rPr>
              <w:t>К</w:t>
            </w:r>
            <w:r w:rsidRPr="00C43E4E">
              <w:rPr>
                <w:sz w:val="20"/>
                <w:szCs w:val="20"/>
                <w:vertAlign w:val="subscript"/>
              </w:rPr>
              <w:t>п</w:t>
            </w:r>
          </w:p>
        </w:tc>
        <w:tc>
          <w:tcPr>
            <w:tcW w:w="2781" w:type="dxa"/>
          </w:tcPr>
          <w:p w:rsidR="00F531B7" w:rsidRPr="00C43E4E" w:rsidRDefault="00F531B7" w:rsidP="00C43E4E">
            <w:pPr>
              <w:suppressAutoHyphens/>
              <w:spacing w:line="360" w:lineRule="auto"/>
              <w:jc w:val="both"/>
              <w:rPr>
                <w:sz w:val="20"/>
                <w:szCs w:val="20"/>
              </w:rPr>
            </w:pPr>
            <w:r w:rsidRPr="00C43E4E">
              <w:rPr>
                <w:sz w:val="20"/>
                <w:szCs w:val="20"/>
              </w:rPr>
              <w:t>показывает финансовую состоятельность и кредитоспособность организации</w:t>
            </w:r>
          </w:p>
        </w:tc>
        <w:tc>
          <w:tcPr>
            <w:tcW w:w="2596" w:type="dxa"/>
          </w:tcPr>
          <w:p w:rsidR="00F531B7" w:rsidRPr="00C43E4E" w:rsidRDefault="00F531B7" w:rsidP="00C43E4E">
            <w:pPr>
              <w:pBdr>
                <w:bottom w:val="single" w:sz="12" w:space="1" w:color="auto"/>
              </w:pBdr>
              <w:suppressAutoHyphens/>
              <w:spacing w:line="360" w:lineRule="auto"/>
              <w:jc w:val="both"/>
              <w:rPr>
                <w:sz w:val="20"/>
                <w:szCs w:val="20"/>
              </w:rPr>
            </w:pPr>
            <w:r w:rsidRPr="00C43E4E">
              <w:rPr>
                <w:sz w:val="20"/>
                <w:szCs w:val="20"/>
              </w:rPr>
              <w:t>текущие активы</w:t>
            </w:r>
          </w:p>
          <w:p w:rsidR="00F531B7" w:rsidRPr="00C43E4E" w:rsidRDefault="00F531B7" w:rsidP="00C43E4E">
            <w:pPr>
              <w:suppressAutoHyphens/>
              <w:spacing w:line="360" w:lineRule="auto"/>
              <w:jc w:val="both"/>
              <w:rPr>
                <w:sz w:val="20"/>
                <w:szCs w:val="20"/>
              </w:rPr>
            </w:pPr>
            <w:r w:rsidRPr="00C43E4E">
              <w:rPr>
                <w:sz w:val="20"/>
                <w:szCs w:val="20"/>
              </w:rPr>
              <w:t>краткосрочные и долгосрочные кредиты и</w:t>
            </w:r>
            <w:r w:rsidR="00C43E4E" w:rsidRPr="00C43E4E">
              <w:rPr>
                <w:sz w:val="20"/>
                <w:szCs w:val="20"/>
              </w:rPr>
              <w:t xml:space="preserve"> </w:t>
            </w:r>
            <w:r w:rsidRPr="00C43E4E">
              <w:rPr>
                <w:sz w:val="20"/>
                <w:szCs w:val="20"/>
              </w:rPr>
              <w:t>займы плюс расчеты и прочие пассивы</w:t>
            </w:r>
          </w:p>
        </w:tc>
        <w:tc>
          <w:tcPr>
            <w:tcW w:w="1443" w:type="dxa"/>
          </w:tcPr>
          <w:p w:rsidR="00F531B7" w:rsidRPr="00C43E4E" w:rsidRDefault="00F531B7" w:rsidP="00C43E4E">
            <w:pPr>
              <w:suppressAutoHyphens/>
              <w:spacing w:line="360" w:lineRule="auto"/>
              <w:jc w:val="both"/>
              <w:rPr>
                <w:sz w:val="20"/>
                <w:szCs w:val="20"/>
              </w:rPr>
            </w:pPr>
          </w:p>
          <w:p w:rsidR="00F531B7" w:rsidRPr="00C43E4E" w:rsidRDefault="00F531B7" w:rsidP="00C43E4E">
            <w:pPr>
              <w:suppressAutoHyphens/>
              <w:spacing w:line="360" w:lineRule="auto"/>
              <w:jc w:val="both"/>
              <w:rPr>
                <w:sz w:val="20"/>
                <w:szCs w:val="20"/>
              </w:rPr>
            </w:pPr>
            <w:r w:rsidRPr="00C43E4E">
              <w:rPr>
                <w:sz w:val="20"/>
                <w:szCs w:val="20"/>
              </w:rPr>
              <w:object w:dxaOrig="200" w:dyaOrig="240">
                <v:shape id="_x0000_i1033" type="#_x0000_t75" style="width:9.75pt;height:12pt" o:ole="">
                  <v:imagedata r:id="rId21" o:title=""/>
                </v:shape>
                <o:OLEObject Type="Embed" ProgID="Equation.3" ShapeID="_x0000_i1033" DrawAspect="Content" ObjectID="_1460073133" r:id="rId22"/>
              </w:object>
            </w:r>
            <w:r w:rsidRPr="00C43E4E">
              <w:rPr>
                <w:sz w:val="20"/>
                <w:szCs w:val="20"/>
              </w:rPr>
              <w:t>3</w:t>
            </w:r>
          </w:p>
          <w:p w:rsidR="00F531B7" w:rsidRPr="00C43E4E" w:rsidRDefault="00F531B7" w:rsidP="00C43E4E">
            <w:pPr>
              <w:suppressAutoHyphens/>
              <w:spacing w:line="360" w:lineRule="auto"/>
              <w:jc w:val="both"/>
              <w:rPr>
                <w:sz w:val="20"/>
                <w:szCs w:val="20"/>
              </w:rPr>
            </w:pPr>
            <w:r w:rsidRPr="00C43E4E">
              <w:rPr>
                <w:sz w:val="20"/>
                <w:szCs w:val="20"/>
              </w:rPr>
              <w:t xml:space="preserve"> </w:t>
            </w:r>
          </w:p>
        </w:tc>
      </w:tr>
    </w:tbl>
    <w:p w:rsidR="00F531B7" w:rsidRPr="00C43E4E" w:rsidRDefault="00F531B7" w:rsidP="00C43E4E">
      <w:pPr>
        <w:spacing w:line="360" w:lineRule="auto"/>
        <w:ind w:firstLine="709"/>
        <w:jc w:val="both"/>
        <w:rPr>
          <w:sz w:val="28"/>
          <w:szCs w:val="28"/>
        </w:rPr>
      </w:pPr>
      <w:r w:rsidRPr="00C43E4E">
        <w:rPr>
          <w:sz w:val="28"/>
          <w:szCs w:val="28"/>
        </w:rPr>
        <w:t>На основании анализа коэффициентов таблицы 4 делают вывод о финансовой состоятельности и кредитоспособности организации.</w:t>
      </w:r>
    </w:p>
    <w:p w:rsidR="00F531B7" w:rsidRDefault="00F531B7" w:rsidP="00C43E4E">
      <w:pPr>
        <w:spacing w:line="360" w:lineRule="auto"/>
        <w:ind w:firstLine="709"/>
        <w:jc w:val="both"/>
        <w:rPr>
          <w:sz w:val="28"/>
          <w:szCs w:val="28"/>
          <w:lang w:val="en-US"/>
        </w:rPr>
      </w:pPr>
      <w:r w:rsidRPr="00C43E4E">
        <w:rPr>
          <w:sz w:val="28"/>
          <w:szCs w:val="28"/>
        </w:rPr>
        <w:t>На следующем этапе оценки финансового состояния проводят анализ эффективности и</w:t>
      </w:r>
      <w:r w:rsidR="00C43E4E">
        <w:rPr>
          <w:sz w:val="28"/>
          <w:szCs w:val="28"/>
        </w:rPr>
        <w:t xml:space="preserve"> </w:t>
      </w:r>
      <w:r w:rsidRPr="00C43E4E">
        <w:rPr>
          <w:sz w:val="28"/>
          <w:szCs w:val="28"/>
        </w:rPr>
        <w:t>деловой активности организации с использованием системы коэффициентов, представленных в таблице 5 и 6.</w:t>
      </w:r>
    </w:p>
    <w:p w:rsidR="00C43E4E" w:rsidRPr="00C43E4E" w:rsidRDefault="00C43E4E" w:rsidP="00C43E4E">
      <w:pPr>
        <w:spacing w:line="360" w:lineRule="auto"/>
        <w:ind w:firstLine="709"/>
        <w:jc w:val="both"/>
        <w:rPr>
          <w:sz w:val="28"/>
          <w:szCs w:val="28"/>
          <w:lang w:val="en-US"/>
        </w:rPr>
      </w:pPr>
    </w:p>
    <w:p w:rsidR="00F531B7" w:rsidRPr="00C43E4E" w:rsidRDefault="00F531B7" w:rsidP="00C43E4E">
      <w:pPr>
        <w:spacing w:line="360" w:lineRule="auto"/>
        <w:ind w:firstLine="709"/>
        <w:jc w:val="both"/>
        <w:rPr>
          <w:sz w:val="28"/>
          <w:szCs w:val="28"/>
        </w:rPr>
      </w:pPr>
      <w:r w:rsidRPr="00C43E4E">
        <w:rPr>
          <w:sz w:val="28"/>
          <w:szCs w:val="28"/>
        </w:rPr>
        <w:t>Таблица 5</w:t>
      </w:r>
    </w:p>
    <w:p w:rsidR="00F531B7" w:rsidRPr="00C43E4E" w:rsidRDefault="00F531B7" w:rsidP="00C43E4E">
      <w:pPr>
        <w:pStyle w:val="8"/>
        <w:spacing w:line="360" w:lineRule="auto"/>
        <w:ind w:firstLine="709"/>
        <w:jc w:val="both"/>
        <w:rPr>
          <w:sz w:val="28"/>
          <w:szCs w:val="28"/>
        </w:rPr>
      </w:pPr>
      <w:r w:rsidRPr="00C43E4E">
        <w:rPr>
          <w:sz w:val="28"/>
          <w:szCs w:val="28"/>
        </w:rPr>
        <w:t>Показатели эффективности деятельности организации</w:t>
      </w:r>
    </w:p>
    <w:tbl>
      <w:tblPr>
        <w:tblW w:w="98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81"/>
        <w:gridCol w:w="2520"/>
        <w:gridCol w:w="2220"/>
        <w:gridCol w:w="2601"/>
      </w:tblGrid>
      <w:tr w:rsidR="00F531B7" w:rsidRPr="00C43E4E">
        <w:trPr>
          <w:trHeight w:val="718"/>
        </w:trPr>
        <w:tc>
          <w:tcPr>
            <w:tcW w:w="1548" w:type="dxa"/>
            <w:vAlign w:val="center"/>
          </w:tcPr>
          <w:p w:rsidR="00F531B7" w:rsidRPr="00C43E4E" w:rsidRDefault="00F531B7" w:rsidP="00C43E4E">
            <w:pPr>
              <w:suppressAutoHyphens/>
              <w:spacing w:line="360" w:lineRule="auto"/>
              <w:jc w:val="both"/>
              <w:rPr>
                <w:sz w:val="20"/>
                <w:szCs w:val="20"/>
              </w:rPr>
            </w:pPr>
            <w:r w:rsidRPr="00C43E4E">
              <w:rPr>
                <w:sz w:val="20"/>
                <w:szCs w:val="20"/>
              </w:rPr>
              <w:t>Наименование</w:t>
            </w:r>
          </w:p>
        </w:tc>
        <w:tc>
          <w:tcPr>
            <w:tcW w:w="981" w:type="dxa"/>
            <w:vAlign w:val="center"/>
          </w:tcPr>
          <w:p w:rsidR="00F531B7" w:rsidRPr="00C43E4E" w:rsidRDefault="00F531B7" w:rsidP="00C43E4E">
            <w:pPr>
              <w:suppressAutoHyphens/>
              <w:spacing w:line="360" w:lineRule="auto"/>
              <w:jc w:val="both"/>
              <w:rPr>
                <w:sz w:val="20"/>
                <w:szCs w:val="20"/>
              </w:rPr>
            </w:pPr>
            <w:r w:rsidRPr="00C43E4E">
              <w:rPr>
                <w:sz w:val="20"/>
                <w:szCs w:val="20"/>
              </w:rPr>
              <w:t>Обозначение</w:t>
            </w:r>
          </w:p>
        </w:tc>
        <w:tc>
          <w:tcPr>
            <w:tcW w:w="2520" w:type="dxa"/>
            <w:vAlign w:val="center"/>
          </w:tcPr>
          <w:p w:rsidR="00F531B7" w:rsidRPr="00C43E4E" w:rsidRDefault="00F531B7" w:rsidP="00C43E4E">
            <w:pPr>
              <w:suppressAutoHyphens/>
              <w:spacing w:line="360" w:lineRule="auto"/>
              <w:jc w:val="both"/>
              <w:rPr>
                <w:sz w:val="20"/>
                <w:szCs w:val="20"/>
              </w:rPr>
            </w:pPr>
            <w:r w:rsidRPr="00C43E4E">
              <w:rPr>
                <w:sz w:val="20"/>
                <w:szCs w:val="20"/>
              </w:rPr>
              <w:t>Экономический</w:t>
            </w:r>
            <w:r w:rsidR="00C43E4E">
              <w:rPr>
                <w:sz w:val="20"/>
                <w:szCs w:val="20"/>
                <w:lang w:val="en-US"/>
              </w:rPr>
              <w:t xml:space="preserve"> </w:t>
            </w:r>
            <w:r w:rsidRPr="00C43E4E">
              <w:rPr>
                <w:sz w:val="20"/>
                <w:szCs w:val="20"/>
              </w:rPr>
              <w:t>смысл</w:t>
            </w:r>
          </w:p>
        </w:tc>
        <w:tc>
          <w:tcPr>
            <w:tcW w:w="2220" w:type="dxa"/>
            <w:vAlign w:val="center"/>
          </w:tcPr>
          <w:p w:rsidR="00F531B7" w:rsidRPr="00C43E4E" w:rsidRDefault="00F531B7" w:rsidP="00C43E4E">
            <w:pPr>
              <w:suppressAutoHyphens/>
              <w:spacing w:line="360" w:lineRule="auto"/>
              <w:jc w:val="both"/>
              <w:rPr>
                <w:sz w:val="20"/>
                <w:szCs w:val="20"/>
              </w:rPr>
            </w:pPr>
            <w:r w:rsidRPr="00C43E4E">
              <w:rPr>
                <w:sz w:val="20"/>
                <w:szCs w:val="20"/>
              </w:rPr>
              <w:t>Расчет</w:t>
            </w:r>
          </w:p>
        </w:tc>
        <w:tc>
          <w:tcPr>
            <w:tcW w:w="2601" w:type="dxa"/>
            <w:vAlign w:val="center"/>
          </w:tcPr>
          <w:p w:rsidR="00F531B7" w:rsidRPr="00C43E4E" w:rsidRDefault="00F531B7" w:rsidP="00C43E4E">
            <w:pPr>
              <w:suppressAutoHyphens/>
              <w:spacing w:line="360" w:lineRule="auto"/>
              <w:jc w:val="both"/>
              <w:rPr>
                <w:sz w:val="20"/>
                <w:szCs w:val="20"/>
              </w:rPr>
            </w:pPr>
            <w:r w:rsidRPr="00C43E4E">
              <w:rPr>
                <w:sz w:val="20"/>
                <w:szCs w:val="20"/>
              </w:rPr>
              <w:t>Рекомендуемое значение</w:t>
            </w:r>
          </w:p>
        </w:tc>
      </w:tr>
      <w:tr w:rsidR="00F531B7" w:rsidRPr="00C43E4E">
        <w:tc>
          <w:tcPr>
            <w:tcW w:w="1548" w:type="dxa"/>
            <w:vAlign w:val="center"/>
          </w:tcPr>
          <w:p w:rsidR="00F531B7" w:rsidRPr="00C43E4E" w:rsidRDefault="00F531B7" w:rsidP="00C43E4E">
            <w:pPr>
              <w:suppressAutoHyphens/>
              <w:spacing w:line="360" w:lineRule="auto"/>
              <w:jc w:val="both"/>
              <w:rPr>
                <w:sz w:val="20"/>
                <w:szCs w:val="20"/>
              </w:rPr>
            </w:pPr>
            <w:r w:rsidRPr="00C43E4E">
              <w:rPr>
                <w:sz w:val="20"/>
                <w:szCs w:val="20"/>
              </w:rPr>
              <w:t>Рентабельность продукции</w:t>
            </w:r>
          </w:p>
        </w:tc>
        <w:tc>
          <w:tcPr>
            <w:tcW w:w="981" w:type="dxa"/>
            <w:vAlign w:val="center"/>
          </w:tcPr>
          <w:p w:rsidR="00F531B7" w:rsidRPr="00C43E4E" w:rsidRDefault="00F531B7" w:rsidP="00C43E4E">
            <w:pPr>
              <w:suppressAutoHyphens/>
              <w:spacing w:line="360" w:lineRule="auto"/>
              <w:jc w:val="both"/>
              <w:rPr>
                <w:sz w:val="20"/>
                <w:szCs w:val="20"/>
              </w:rPr>
            </w:pPr>
            <w:r w:rsidRPr="00C43E4E">
              <w:rPr>
                <w:sz w:val="20"/>
                <w:szCs w:val="20"/>
              </w:rPr>
              <w:t>Р</w:t>
            </w:r>
            <w:r w:rsidRPr="00C43E4E">
              <w:rPr>
                <w:sz w:val="20"/>
                <w:szCs w:val="20"/>
                <w:vertAlign w:val="subscript"/>
              </w:rPr>
              <w:t>прод</w:t>
            </w:r>
          </w:p>
        </w:tc>
        <w:tc>
          <w:tcPr>
            <w:tcW w:w="2520" w:type="dxa"/>
            <w:vAlign w:val="center"/>
          </w:tcPr>
          <w:p w:rsidR="00F531B7" w:rsidRPr="00C43E4E" w:rsidRDefault="00F531B7" w:rsidP="00C43E4E">
            <w:pPr>
              <w:suppressAutoHyphens/>
              <w:spacing w:line="360" w:lineRule="auto"/>
              <w:jc w:val="both"/>
              <w:rPr>
                <w:sz w:val="20"/>
                <w:szCs w:val="20"/>
              </w:rPr>
            </w:pPr>
            <w:r w:rsidRPr="00C43E4E">
              <w:rPr>
                <w:sz w:val="20"/>
                <w:szCs w:val="20"/>
              </w:rPr>
              <w:t>сколько прибыли приходится на единицу конкретного вида реализованной продукции</w:t>
            </w:r>
          </w:p>
        </w:tc>
        <w:tc>
          <w:tcPr>
            <w:tcW w:w="2220" w:type="dxa"/>
            <w:vAlign w:val="center"/>
          </w:tcPr>
          <w:p w:rsidR="00F531B7" w:rsidRPr="00C43E4E" w:rsidRDefault="00F531B7" w:rsidP="00C43E4E">
            <w:pPr>
              <w:pBdr>
                <w:bottom w:val="single" w:sz="12" w:space="1" w:color="auto"/>
              </w:pBdr>
              <w:suppressAutoHyphens/>
              <w:spacing w:line="360" w:lineRule="auto"/>
              <w:jc w:val="both"/>
              <w:rPr>
                <w:sz w:val="20"/>
                <w:szCs w:val="20"/>
              </w:rPr>
            </w:pPr>
            <w:r w:rsidRPr="00C43E4E">
              <w:rPr>
                <w:sz w:val="20"/>
                <w:szCs w:val="20"/>
              </w:rPr>
              <w:t>прибыль от реализации*100%</w:t>
            </w:r>
          </w:p>
          <w:p w:rsidR="00F531B7" w:rsidRPr="00C43E4E" w:rsidRDefault="00F531B7" w:rsidP="00C43E4E">
            <w:pPr>
              <w:suppressAutoHyphens/>
              <w:spacing w:line="360" w:lineRule="auto"/>
              <w:jc w:val="both"/>
              <w:rPr>
                <w:sz w:val="20"/>
                <w:szCs w:val="20"/>
              </w:rPr>
            </w:pPr>
            <w:r w:rsidRPr="00C43E4E">
              <w:rPr>
                <w:sz w:val="20"/>
                <w:szCs w:val="20"/>
              </w:rPr>
              <w:t>выручка от реализации</w:t>
            </w:r>
          </w:p>
        </w:tc>
        <w:tc>
          <w:tcPr>
            <w:tcW w:w="2601" w:type="dxa"/>
            <w:vAlign w:val="center"/>
          </w:tcPr>
          <w:p w:rsidR="00F531B7" w:rsidRPr="00C43E4E" w:rsidRDefault="00F531B7" w:rsidP="00C43E4E">
            <w:pPr>
              <w:suppressAutoHyphens/>
              <w:spacing w:line="360" w:lineRule="auto"/>
              <w:jc w:val="both"/>
              <w:rPr>
                <w:sz w:val="20"/>
                <w:szCs w:val="20"/>
              </w:rPr>
            </w:pPr>
            <w:r w:rsidRPr="00C43E4E">
              <w:rPr>
                <w:sz w:val="20"/>
                <w:szCs w:val="20"/>
              </w:rPr>
              <w:t>не ниже норматива прибыли, заложенного в цене продукции</w:t>
            </w:r>
          </w:p>
        </w:tc>
      </w:tr>
      <w:tr w:rsidR="00F531B7" w:rsidRPr="00C43E4E">
        <w:trPr>
          <w:trHeight w:val="1098"/>
        </w:trPr>
        <w:tc>
          <w:tcPr>
            <w:tcW w:w="1548" w:type="dxa"/>
            <w:vAlign w:val="center"/>
          </w:tcPr>
          <w:p w:rsidR="00F531B7" w:rsidRPr="00C43E4E" w:rsidRDefault="00F531B7" w:rsidP="00C43E4E">
            <w:pPr>
              <w:suppressAutoHyphens/>
              <w:spacing w:line="360" w:lineRule="auto"/>
              <w:jc w:val="both"/>
              <w:rPr>
                <w:sz w:val="20"/>
                <w:szCs w:val="20"/>
              </w:rPr>
            </w:pPr>
            <w:r w:rsidRPr="00C43E4E">
              <w:rPr>
                <w:sz w:val="20"/>
                <w:szCs w:val="20"/>
              </w:rPr>
              <w:t>Рентабельность продаж</w:t>
            </w:r>
          </w:p>
        </w:tc>
        <w:tc>
          <w:tcPr>
            <w:tcW w:w="981" w:type="dxa"/>
            <w:vAlign w:val="center"/>
          </w:tcPr>
          <w:p w:rsidR="00F531B7" w:rsidRPr="00C43E4E" w:rsidRDefault="00F531B7" w:rsidP="00C43E4E">
            <w:pPr>
              <w:suppressAutoHyphens/>
              <w:spacing w:line="360" w:lineRule="auto"/>
              <w:jc w:val="both"/>
              <w:rPr>
                <w:sz w:val="20"/>
                <w:szCs w:val="20"/>
              </w:rPr>
            </w:pPr>
            <w:r w:rsidRPr="00C43E4E">
              <w:rPr>
                <w:sz w:val="20"/>
                <w:szCs w:val="20"/>
              </w:rPr>
              <w:t>Р</w:t>
            </w:r>
            <w:r w:rsidRPr="00C43E4E">
              <w:rPr>
                <w:sz w:val="20"/>
                <w:szCs w:val="20"/>
                <w:vertAlign w:val="subscript"/>
              </w:rPr>
              <w:t>продаж</w:t>
            </w:r>
          </w:p>
        </w:tc>
        <w:tc>
          <w:tcPr>
            <w:tcW w:w="2520" w:type="dxa"/>
            <w:vAlign w:val="center"/>
          </w:tcPr>
          <w:p w:rsidR="00F531B7" w:rsidRPr="00C43E4E" w:rsidRDefault="00F531B7" w:rsidP="00C43E4E">
            <w:pPr>
              <w:suppressAutoHyphens/>
              <w:spacing w:line="360" w:lineRule="auto"/>
              <w:jc w:val="both"/>
              <w:rPr>
                <w:sz w:val="20"/>
                <w:szCs w:val="20"/>
              </w:rPr>
            </w:pPr>
            <w:r w:rsidRPr="00C43E4E">
              <w:rPr>
                <w:sz w:val="20"/>
                <w:szCs w:val="20"/>
              </w:rPr>
              <w:t>сколько прибыли приходится на единицу продукции</w:t>
            </w:r>
          </w:p>
        </w:tc>
        <w:tc>
          <w:tcPr>
            <w:tcW w:w="2220" w:type="dxa"/>
            <w:vAlign w:val="center"/>
          </w:tcPr>
          <w:p w:rsidR="00F531B7" w:rsidRPr="00C43E4E" w:rsidRDefault="00F531B7" w:rsidP="00C43E4E">
            <w:pPr>
              <w:pBdr>
                <w:bottom w:val="single" w:sz="12" w:space="1" w:color="auto"/>
              </w:pBdr>
              <w:suppressAutoHyphens/>
              <w:spacing w:line="360" w:lineRule="auto"/>
              <w:jc w:val="both"/>
              <w:rPr>
                <w:sz w:val="20"/>
                <w:szCs w:val="20"/>
              </w:rPr>
            </w:pPr>
            <w:r w:rsidRPr="00C43E4E">
              <w:rPr>
                <w:sz w:val="20"/>
                <w:szCs w:val="20"/>
              </w:rPr>
              <w:t>прибыль от реализации*100%</w:t>
            </w:r>
          </w:p>
          <w:p w:rsidR="00F531B7" w:rsidRPr="00C43E4E" w:rsidRDefault="00F531B7" w:rsidP="00C43E4E">
            <w:pPr>
              <w:suppressAutoHyphens/>
              <w:spacing w:line="360" w:lineRule="auto"/>
              <w:jc w:val="both"/>
              <w:rPr>
                <w:sz w:val="20"/>
                <w:szCs w:val="20"/>
              </w:rPr>
            </w:pPr>
            <w:r w:rsidRPr="00C43E4E">
              <w:rPr>
                <w:sz w:val="20"/>
                <w:szCs w:val="20"/>
              </w:rPr>
              <w:t>выручка от реализации</w:t>
            </w:r>
          </w:p>
        </w:tc>
        <w:tc>
          <w:tcPr>
            <w:tcW w:w="2601" w:type="dxa"/>
            <w:vAlign w:val="center"/>
          </w:tcPr>
          <w:p w:rsidR="00F531B7" w:rsidRPr="00C43E4E" w:rsidRDefault="00F531B7" w:rsidP="00C43E4E">
            <w:pPr>
              <w:suppressAutoHyphens/>
              <w:spacing w:line="360" w:lineRule="auto"/>
              <w:jc w:val="both"/>
              <w:rPr>
                <w:sz w:val="20"/>
                <w:szCs w:val="20"/>
              </w:rPr>
            </w:pPr>
            <w:r w:rsidRPr="00C43E4E">
              <w:rPr>
                <w:sz w:val="20"/>
                <w:szCs w:val="20"/>
              </w:rPr>
              <w:t>не ниже норматива прибыли, заложенного в цене продукции</w:t>
            </w:r>
          </w:p>
        </w:tc>
      </w:tr>
      <w:tr w:rsidR="00F531B7" w:rsidRPr="00C43E4E">
        <w:tc>
          <w:tcPr>
            <w:tcW w:w="1548" w:type="dxa"/>
            <w:vAlign w:val="center"/>
          </w:tcPr>
          <w:p w:rsidR="00F531B7" w:rsidRPr="00C43E4E" w:rsidRDefault="00F531B7" w:rsidP="00C43E4E">
            <w:pPr>
              <w:suppressAutoHyphens/>
              <w:spacing w:line="360" w:lineRule="auto"/>
              <w:jc w:val="both"/>
              <w:rPr>
                <w:sz w:val="20"/>
                <w:szCs w:val="20"/>
              </w:rPr>
            </w:pPr>
            <w:r w:rsidRPr="00C43E4E">
              <w:rPr>
                <w:sz w:val="20"/>
                <w:szCs w:val="20"/>
              </w:rPr>
              <w:t>Рентабельность производства</w:t>
            </w:r>
          </w:p>
        </w:tc>
        <w:tc>
          <w:tcPr>
            <w:tcW w:w="981" w:type="dxa"/>
            <w:vAlign w:val="center"/>
          </w:tcPr>
          <w:p w:rsidR="00F531B7" w:rsidRPr="00C43E4E" w:rsidRDefault="00F531B7" w:rsidP="00C43E4E">
            <w:pPr>
              <w:suppressAutoHyphens/>
              <w:spacing w:line="360" w:lineRule="auto"/>
              <w:jc w:val="both"/>
              <w:rPr>
                <w:sz w:val="20"/>
                <w:szCs w:val="20"/>
              </w:rPr>
            </w:pPr>
            <w:r w:rsidRPr="00C43E4E">
              <w:rPr>
                <w:sz w:val="20"/>
                <w:szCs w:val="20"/>
              </w:rPr>
              <w:t>Р</w:t>
            </w:r>
            <w:r w:rsidRPr="00C43E4E">
              <w:rPr>
                <w:sz w:val="20"/>
                <w:szCs w:val="20"/>
                <w:vertAlign w:val="subscript"/>
              </w:rPr>
              <w:t>пр</w:t>
            </w:r>
          </w:p>
        </w:tc>
        <w:tc>
          <w:tcPr>
            <w:tcW w:w="2520" w:type="dxa"/>
            <w:vAlign w:val="center"/>
          </w:tcPr>
          <w:p w:rsidR="00F531B7" w:rsidRPr="00C43E4E" w:rsidRDefault="00F531B7" w:rsidP="00C43E4E">
            <w:pPr>
              <w:suppressAutoHyphens/>
              <w:spacing w:line="360" w:lineRule="auto"/>
              <w:jc w:val="both"/>
              <w:rPr>
                <w:sz w:val="20"/>
                <w:szCs w:val="20"/>
              </w:rPr>
            </w:pPr>
            <w:r w:rsidRPr="00C43E4E">
              <w:rPr>
                <w:sz w:val="20"/>
                <w:szCs w:val="20"/>
              </w:rPr>
              <w:t>сколько прибыли приходится на единицу себестоимости продукции</w:t>
            </w:r>
          </w:p>
        </w:tc>
        <w:tc>
          <w:tcPr>
            <w:tcW w:w="2220" w:type="dxa"/>
            <w:vAlign w:val="center"/>
          </w:tcPr>
          <w:p w:rsidR="00F531B7" w:rsidRPr="00C43E4E" w:rsidRDefault="00F531B7" w:rsidP="00C43E4E">
            <w:pPr>
              <w:suppressAutoHyphens/>
              <w:spacing w:line="360" w:lineRule="auto"/>
              <w:jc w:val="both"/>
              <w:rPr>
                <w:sz w:val="20"/>
                <w:szCs w:val="20"/>
              </w:rPr>
            </w:pPr>
            <w:r w:rsidRPr="00C43E4E">
              <w:rPr>
                <w:sz w:val="20"/>
                <w:szCs w:val="20"/>
              </w:rPr>
              <w:t>прибыль от реализации*100%</w:t>
            </w:r>
          </w:p>
          <w:p w:rsidR="00F531B7" w:rsidRPr="00C43E4E" w:rsidRDefault="00F531B7" w:rsidP="00C43E4E">
            <w:pPr>
              <w:suppressAutoHyphens/>
              <w:spacing w:line="360" w:lineRule="auto"/>
              <w:jc w:val="both"/>
              <w:rPr>
                <w:sz w:val="20"/>
                <w:szCs w:val="20"/>
              </w:rPr>
            </w:pPr>
            <w:r w:rsidRPr="00C43E4E">
              <w:rPr>
                <w:sz w:val="20"/>
                <w:szCs w:val="20"/>
              </w:rPr>
              <w:t>______________себестоимость работ, услуг</w:t>
            </w:r>
          </w:p>
        </w:tc>
        <w:tc>
          <w:tcPr>
            <w:tcW w:w="2601" w:type="dxa"/>
            <w:vAlign w:val="center"/>
          </w:tcPr>
          <w:p w:rsidR="00F531B7" w:rsidRPr="00C43E4E" w:rsidRDefault="00F531B7" w:rsidP="00C43E4E">
            <w:pPr>
              <w:suppressAutoHyphens/>
              <w:spacing w:line="360" w:lineRule="auto"/>
              <w:jc w:val="both"/>
              <w:rPr>
                <w:sz w:val="20"/>
                <w:szCs w:val="20"/>
              </w:rPr>
            </w:pPr>
            <w:r w:rsidRPr="00C43E4E">
              <w:rPr>
                <w:sz w:val="20"/>
                <w:szCs w:val="20"/>
              </w:rPr>
              <w:t>не менее 25%</w:t>
            </w:r>
          </w:p>
        </w:tc>
      </w:tr>
      <w:tr w:rsidR="00F531B7" w:rsidRPr="00C43E4E">
        <w:tc>
          <w:tcPr>
            <w:tcW w:w="1548" w:type="dxa"/>
            <w:tcBorders>
              <w:bottom w:val="nil"/>
            </w:tcBorders>
            <w:vAlign w:val="center"/>
          </w:tcPr>
          <w:p w:rsidR="00F531B7" w:rsidRPr="00C43E4E" w:rsidRDefault="00F531B7" w:rsidP="00C43E4E">
            <w:pPr>
              <w:suppressAutoHyphens/>
              <w:spacing w:line="360" w:lineRule="auto"/>
              <w:jc w:val="both"/>
              <w:rPr>
                <w:sz w:val="20"/>
                <w:szCs w:val="20"/>
              </w:rPr>
            </w:pPr>
            <w:r w:rsidRPr="00C43E4E">
              <w:rPr>
                <w:sz w:val="20"/>
                <w:szCs w:val="20"/>
              </w:rPr>
              <w:t>Рентабельность предприятия</w:t>
            </w:r>
          </w:p>
        </w:tc>
        <w:tc>
          <w:tcPr>
            <w:tcW w:w="981" w:type="dxa"/>
            <w:tcBorders>
              <w:bottom w:val="nil"/>
            </w:tcBorders>
            <w:vAlign w:val="center"/>
          </w:tcPr>
          <w:p w:rsidR="00F531B7" w:rsidRPr="00C43E4E" w:rsidRDefault="00F531B7" w:rsidP="00C43E4E">
            <w:pPr>
              <w:suppressAutoHyphens/>
              <w:spacing w:line="360" w:lineRule="auto"/>
              <w:jc w:val="both"/>
              <w:rPr>
                <w:sz w:val="20"/>
                <w:szCs w:val="20"/>
              </w:rPr>
            </w:pPr>
            <w:r w:rsidRPr="00C43E4E">
              <w:rPr>
                <w:sz w:val="20"/>
                <w:szCs w:val="20"/>
              </w:rPr>
              <w:t>Р</w:t>
            </w:r>
            <w:r w:rsidRPr="00C43E4E">
              <w:rPr>
                <w:sz w:val="20"/>
                <w:szCs w:val="20"/>
                <w:vertAlign w:val="subscript"/>
              </w:rPr>
              <w:t>пред</w:t>
            </w:r>
          </w:p>
        </w:tc>
        <w:tc>
          <w:tcPr>
            <w:tcW w:w="2520" w:type="dxa"/>
            <w:tcBorders>
              <w:bottom w:val="nil"/>
            </w:tcBorders>
            <w:vAlign w:val="center"/>
          </w:tcPr>
          <w:p w:rsidR="00F531B7" w:rsidRPr="00C43E4E" w:rsidRDefault="00F531B7" w:rsidP="00C43E4E">
            <w:pPr>
              <w:suppressAutoHyphens/>
              <w:spacing w:line="360" w:lineRule="auto"/>
              <w:jc w:val="both"/>
              <w:rPr>
                <w:sz w:val="20"/>
                <w:szCs w:val="20"/>
              </w:rPr>
            </w:pPr>
            <w:r w:rsidRPr="00C43E4E">
              <w:rPr>
                <w:sz w:val="20"/>
                <w:szCs w:val="20"/>
              </w:rPr>
              <w:t>сколько прибыли приходится на единицу валюты баланса</w:t>
            </w:r>
          </w:p>
        </w:tc>
        <w:tc>
          <w:tcPr>
            <w:tcW w:w="2220" w:type="dxa"/>
            <w:tcBorders>
              <w:bottom w:val="nil"/>
            </w:tcBorders>
            <w:vAlign w:val="center"/>
          </w:tcPr>
          <w:p w:rsidR="00F531B7" w:rsidRPr="00C43E4E" w:rsidRDefault="00F531B7" w:rsidP="00C43E4E">
            <w:pPr>
              <w:suppressAutoHyphens/>
              <w:spacing w:line="360" w:lineRule="auto"/>
              <w:jc w:val="both"/>
              <w:rPr>
                <w:sz w:val="20"/>
                <w:szCs w:val="20"/>
              </w:rPr>
            </w:pPr>
            <w:r w:rsidRPr="00C43E4E">
              <w:rPr>
                <w:sz w:val="20"/>
                <w:szCs w:val="20"/>
              </w:rPr>
              <w:t>балансовая прибыль*100%</w:t>
            </w:r>
          </w:p>
          <w:p w:rsidR="00F531B7" w:rsidRPr="00C43E4E" w:rsidRDefault="00F531B7" w:rsidP="00C43E4E">
            <w:pPr>
              <w:suppressAutoHyphens/>
              <w:spacing w:line="360" w:lineRule="auto"/>
              <w:jc w:val="both"/>
              <w:rPr>
                <w:sz w:val="20"/>
                <w:szCs w:val="20"/>
              </w:rPr>
            </w:pPr>
            <w:r w:rsidRPr="00C43E4E">
              <w:rPr>
                <w:sz w:val="20"/>
                <w:szCs w:val="20"/>
              </w:rPr>
              <w:t>______________среднегодовая валюта баланса</w:t>
            </w:r>
          </w:p>
        </w:tc>
        <w:tc>
          <w:tcPr>
            <w:tcW w:w="2601" w:type="dxa"/>
            <w:tcBorders>
              <w:bottom w:val="nil"/>
            </w:tcBorders>
            <w:vAlign w:val="center"/>
          </w:tcPr>
          <w:p w:rsidR="00F531B7" w:rsidRPr="00C43E4E" w:rsidRDefault="00F531B7" w:rsidP="00C43E4E">
            <w:pPr>
              <w:suppressAutoHyphens/>
              <w:spacing w:line="360" w:lineRule="auto"/>
              <w:jc w:val="both"/>
              <w:rPr>
                <w:sz w:val="20"/>
                <w:szCs w:val="20"/>
              </w:rPr>
            </w:pPr>
            <w:r w:rsidRPr="00C43E4E">
              <w:rPr>
                <w:sz w:val="20"/>
                <w:szCs w:val="20"/>
              </w:rPr>
              <w:t>не ниже средней ставки за пользование кредитом</w:t>
            </w:r>
          </w:p>
        </w:tc>
      </w:tr>
      <w:tr w:rsidR="00F531B7" w:rsidRPr="00C43E4E">
        <w:tc>
          <w:tcPr>
            <w:tcW w:w="1548" w:type="dxa"/>
            <w:vAlign w:val="center"/>
          </w:tcPr>
          <w:p w:rsidR="00F531B7" w:rsidRPr="00C43E4E" w:rsidRDefault="00F531B7" w:rsidP="00C43E4E">
            <w:pPr>
              <w:suppressAutoHyphens/>
              <w:spacing w:line="360" w:lineRule="auto"/>
              <w:jc w:val="both"/>
              <w:rPr>
                <w:sz w:val="20"/>
                <w:szCs w:val="20"/>
              </w:rPr>
            </w:pPr>
            <w:r w:rsidRPr="00C43E4E">
              <w:rPr>
                <w:sz w:val="20"/>
                <w:szCs w:val="20"/>
              </w:rPr>
              <w:t>Рентабельность капитала</w:t>
            </w:r>
          </w:p>
        </w:tc>
        <w:tc>
          <w:tcPr>
            <w:tcW w:w="981" w:type="dxa"/>
            <w:vAlign w:val="center"/>
          </w:tcPr>
          <w:p w:rsidR="00F531B7" w:rsidRPr="00C43E4E" w:rsidRDefault="00F531B7" w:rsidP="00C43E4E">
            <w:pPr>
              <w:suppressAutoHyphens/>
              <w:spacing w:line="360" w:lineRule="auto"/>
              <w:jc w:val="both"/>
              <w:rPr>
                <w:sz w:val="20"/>
                <w:szCs w:val="20"/>
              </w:rPr>
            </w:pPr>
            <w:r w:rsidRPr="00C43E4E">
              <w:rPr>
                <w:sz w:val="20"/>
                <w:szCs w:val="20"/>
              </w:rPr>
              <w:t>Р</w:t>
            </w:r>
            <w:r w:rsidRPr="00C43E4E">
              <w:rPr>
                <w:sz w:val="20"/>
                <w:szCs w:val="20"/>
                <w:vertAlign w:val="subscript"/>
              </w:rPr>
              <w:t>кап</w:t>
            </w:r>
          </w:p>
        </w:tc>
        <w:tc>
          <w:tcPr>
            <w:tcW w:w="2520" w:type="dxa"/>
            <w:vAlign w:val="center"/>
          </w:tcPr>
          <w:p w:rsidR="00F531B7" w:rsidRPr="00C43E4E" w:rsidRDefault="00F531B7" w:rsidP="00C43E4E">
            <w:pPr>
              <w:suppressAutoHyphens/>
              <w:spacing w:line="360" w:lineRule="auto"/>
              <w:jc w:val="both"/>
              <w:rPr>
                <w:sz w:val="20"/>
                <w:szCs w:val="20"/>
              </w:rPr>
            </w:pPr>
            <w:r w:rsidRPr="00C43E4E">
              <w:rPr>
                <w:sz w:val="20"/>
                <w:szCs w:val="20"/>
              </w:rPr>
              <w:t>эффективность использования всего имущества</w:t>
            </w:r>
          </w:p>
        </w:tc>
        <w:tc>
          <w:tcPr>
            <w:tcW w:w="2220" w:type="dxa"/>
            <w:vAlign w:val="center"/>
          </w:tcPr>
          <w:p w:rsidR="00F531B7" w:rsidRPr="00C43E4E" w:rsidRDefault="00F531B7" w:rsidP="00C43E4E">
            <w:pPr>
              <w:pBdr>
                <w:bottom w:val="single" w:sz="12" w:space="1" w:color="auto"/>
              </w:pBdr>
              <w:suppressAutoHyphens/>
              <w:spacing w:line="360" w:lineRule="auto"/>
              <w:jc w:val="both"/>
              <w:rPr>
                <w:sz w:val="20"/>
                <w:szCs w:val="20"/>
              </w:rPr>
            </w:pPr>
            <w:r w:rsidRPr="00C43E4E">
              <w:rPr>
                <w:sz w:val="20"/>
                <w:szCs w:val="20"/>
              </w:rPr>
              <w:t>прибыль от реализации*100%</w:t>
            </w:r>
          </w:p>
          <w:p w:rsidR="00F531B7" w:rsidRPr="00C43E4E" w:rsidRDefault="00F531B7" w:rsidP="00C43E4E">
            <w:pPr>
              <w:suppressAutoHyphens/>
              <w:spacing w:line="360" w:lineRule="auto"/>
              <w:jc w:val="both"/>
              <w:rPr>
                <w:sz w:val="20"/>
                <w:szCs w:val="20"/>
              </w:rPr>
            </w:pPr>
            <w:r w:rsidRPr="00C43E4E">
              <w:rPr>
                <w:sz w:val="20"/>
                <w:szCs w:val="20"/>
              </w:rPr>
              <w:t>среднегодовая валюта баланса</w:t>
            </w:r>
          </w:p>
        </w:tc>
        <w:tc>
          <w:tcPr>
            <w:tcW w:w="2601" w:type="dxa"/>
            <w:vAlign w:val="center"/>
          </w:tcPr>
          <w:p w:rsidR="00F531B7" w:rsidRPr="00C43E4E" w:rsidRDefault="00F531B7" w:rsidP="00C43E4E">
            <w:pPr>
              <w:suppressAutoHyphens/>
              <w:spacing w:line="360" w:lineRule="auto"/>
              <w:jc w:val="both"/>
              <w:rPr>
                <w:sz w:val="20"/>
                <w:szCs w:val="20"/>
              </w:rPr>
            </w:pPr>
            <w:r w:rsidRPr="00C43E4E">
              <w:rPr>
                <w:sz w:val="20"/>
                <w:szCs w:val="20"/>
              </w:rPr>
              <w:t>падение означает снижение спроса на товар</w:t>
            </w:r>
          </w:p>
        </w:tc>
      </w:tr>
      <w:tr w:rsidR="00F531B7" w:rsidRPr="00C43E4E">
        <w:trPr>
          <w:cantSplit/>
          <w:trHeight w:val="927"/>
        </w:trPr>
        <w:tc>
          <w:tcPr>
            <w:tcW w:w="1548" w:type="dxa"/>
            <w:vAlign w:val="center"/>
          </w:tcPr>
          <w:p w:rsidR="00F531B7" w:rsidRPr="00C43E4E" w:rsidRDefault="00F531B7" w:rsidP="00C43E4E">
            <w:pPr>
              <w:suppressAutoHyphens/>
              <w:spacing w:line="360" w:lineRule="auto"/>
              <w:jc w:val="both"/>
              <w:rPr>
                <w:sz w:val="20"/>
                <w:szCs w:val="20"/>
              </w:rPr>
            </w:pPr>
            <w:r w:rsidRPr="00C43E4E">
              <w:rPr>
                <w:sz w:val="20"/>
                <w:szCs w:val="20"/>
              </w:rPr>
              <w:t>Рентабельность собственного капитала</w:t>
            </w:r>
          </w:p>
        </w:tc>
        <w:tc>
          <w:tcPr>
            <w:tcW w:w="981" w:type="dxa"/>
            <w:vAlign w:val="center"/>
          </w:tcPr>
          <w:p w:rsidR="00F531B7" w:rsidRPr="00C43E4E" w:rsidRDefault="00F531B7" w:rsidP="00C43E4E">
            <w:pPr>
              <w:suppressAutoHyphens/>
              <w:spacing w:line="360" w:lineRule="auto"/>
              <w:jc w:val="both"/>
              <w:rPr>
                <w:sz w:val="20"/>
                <w:szCs w:val="20"/>
              </w:rPr>
            </w:pPr>
            <w:r w:rsidRPr="00C43E4E">
              <w:rPr>
                <w:sz w:val="20"/>
                <w:szCs w:val="20"/>
              </w:rPr>
              <w:t>Р</w:t>
            </w:r>
            <w:r w:rsidRPr="00C43E4E">
              <w:rPr>
                <w:sz w:val="20"/>
                <w:szCs w:val="20"/>
                <w:vertAlign w:val="subscript"/>
              </w:rPr>
              <w:t>ск</w:t>
            </w:r>
          </w:p>
        </w:tc>
        <w:tc>
          <w:tcPr>
            <w:tcW w:w="2520" w:type="dxa"/>
            <w:vAlign w:val="center"/>
          </w:tcPr>
          <w:p w:rsidR="00F531B7" w:rsidRPr="00C43E4E" w:rsidRDefault="00F531B7" w:rsidP="00C43E4E">
            <w:pPr>
              <w:suppressAutoHyphens/>
              <w:spacing w:line="360" w:lineRule="auto"/>
              <w:jc w:val="both"/>
              <w:rPr>
                <w:sz w:val="20"/>
                <w:szCs w:val="20"/>
              </w:rPr>
            </w:pPr>
            <w:r w:rsidRPr="00C43E4E">
              <w:rPr>
                <w:sz w:val="20"/>
                <w:szCs w:val="20"/>
              </w:rPr>
              <w:t>эффективность использования собственного капитала</w:t>
            </w:r>
          </w:p>
        </w:tc>
        <w:tc>
          <w:tcPr>
            <w:tcW w:w="2220" w:type="dxa"/>
            <w:vAlign w:val="center"/>
          </w:tcPr>
          <w:p w:rsidR="00F531B7" w:rsidRPr="00C43E4E" w:rsidRDefault="00F531B7" w:rsidP="00C43E4E">
            <w:pPr>
              <w:suppressAutoHyphens/>
              <w:spacing w:line="360" w:lineRule="auto"/>
              <w:jc w:val="both"/>
              <w:rPr>
                <w:sz w:val="20"/>
                <w:szCs w:val="20"/>
              </w:rPr>
            </w:pPr>
            <w:r w:rsidRPr="00C43E4E">
              <w:rPr>
                <w:sz w:val="20"/>
                <w:szCs w:val="20"/>
              </w:rPr>
              <w:t>прибыль балансовая*100%</w:t>
            </w:r>
          </w:p>
          <w:p w:rsidR="00F531B7" w:rsidRPr="00C43E4E" w:rsidRDefault="00F531B7" w:rsidP="00C43E4E">
            <w:pPr>
              <w:suppressAutoHyphens/>
              <w:spacing w:line="360" w:lineRule="auto"/>
              <w:jc w:val="both"/>
              <w:rPr>
                <w:sz w:val="20"/>
                <w:szCs w:val="20"/>
              </w:rPr>
            </w:pPr>
            <w:r w:rsidRPr="00C43E4E">
              <w:rPr>
                <w:sz w:val="20"/>
                <w:szCs w:val="20"/>
              </w:rPr>
              <w:t>______________источники собственных средств</w:t>
            </w:r>
          </w:p>
        </w:tc>
        <w:tc>
          <w:tcPr>
            <w:tcW w:w="2601" w:type="dxa"/>
            <w:vAlign w:val="center"/>
          </w:tcPr>
          <w:p w:rsidR="00F531B7" w:rsidRPr="00C43E4E" w:rsidRDefault="00F531B7" w:rsidP="00C43E4E">
            <w:pPr>
              <w:suppressAutoHyphens/>
              <w:spacing w:line="360" w:lineRule="auto"/>
              <w:jc w:val="both"/>
              <w:rPr>
                <w:sz w:val="20"/>
                <w:szCs w:val="20"/>
              </w:rPr>
            </w:pPr>
            <w:r w:rsidRPr="00C43E4E">
              <w:rPr>
                <w:sz w:val="20"/>
                <w:szCs w:val="20"/>
              </w:rPr>
              <w:t>выше рентабельности предприятия</w:t>
            </w:r>
          </w:p>
        </w:tc>
      </w:tr>
    </w:tbl>
    <w:p w:rsidR="00C43E4E" w:rsidRDefault="00C43E4E" w:rsidP="00C43E4E">
      <w:pPr>
        <w:suppressAutoHyphens/>
        <w:spacing w:line="360" w:lineRule="auto"/>
        <w:jc w:val="both"/>
        <w:rPr>
          <w:sz w:val="20"/>
          <w:szCs w:val="20"/>
        </w:rPr>
        <w:sectPr w:rsidR="00C43E4E" w:rsidSect="00C43E4E">
          <w:headerReference w:type="default" r:id="rId23"/>
          <w:footerReference w:type="default" r:id="rId24"/>
          <w:pgSz w:w="11906" w:h="16838"/>
          <w:pgMar w:top="1134" w:right="850" w:bottom="1134" w:left="1701" w:header="709" w:footer="709" w:gutter="0"/>
          <w:pgNumType w:start="2"/>
          <w:cols w:space="720"/>
          <w:docGrid w:linePitch="326"/>
        </w:sectPr>
      </w:pPr>
    </w:p>
    <w:tbl>
      <w:tblPr>
        <w:tblW w:w="98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81"/>
        <w:gridCol w:w="2520"/>
        <w:gridCol w:w="2220"/>
        <w:gridCol w:w="2601"/>
      </w:tblGrid>
      <w:tr w:rsidR="00F531B7" w:rsidRPr="00C43E4E">
        <w:trPr>
          <w:trHeight w:val="1514"/>
        </w:trPr>
        <w:tc>
          <w:tcPr>
            <w:tcW w:w="1548" w:type="dxa"/>
            <w:tcBorders>
              <w:bottom w:val="nil"/>
            </w:tcBorders>
            <w:vAlign w:val="center"/>
          </w:tcPr>
          <w:p w:rsidR="00F531B7" w:rsidRPr="00C43E4E" w:rsidRDefault="00F531B7" w:rsidP="00C43E4E">
            <w:pPr>
              <w:suppressAutoHyphens/>
              <w:spacing w:line="360" w:lineRule="auto"/>
              <w:jc w:val="both"/>
              <w:rPr>
                <w:sz w:val="20"/>
                <w:szCs w:val="20"/>
              </w:rPr>
            </w:pPr>
            <w:r w:rsidRPr="00C43E4E">
              <w:rPr>
                <w:sz w:val="20"/>
                <w:szCs w:val="20"/>
              </w:rPr>
              <w:t>Рентабельность перманентного капитала</w:t>
            </w:r>
          </w:p>
        </w:tc>
        <w:tc>
          <w:tcPr>
            <w:tcW w:w="981" w:type="dxa"/>
            <w:tcBorders>
              <w:bottom w:val="nil"/>
            </w:tcBorders>
            <w:vAlign w:val="center"/>
          </w:tcPr>
          <w:p w:rsidR="00F531B7" w:rsidRPr="00C43E4E" w:rsidRDefault="00F531B7" w:rsidP="00C43E4E">
            <w:pPr>
              <w:suppressAutoHyphens/>
              <w:spacing w:line="360" w:lineRule="auto"/>
              <w:jc w:val="both"/>
              <w:rPr>
                <w:sz w:val="20"/>
                <w:szCs w:val="20"/>
              </w:rPr>
            </w:pPr>
            <w:r w:rsidRPr="00C43E4E">
              <w:rPr>
                <w:sz w:val="20"/>
                <w:szCs w:val="20"/>
              </w:rPr>
              <w:t>Р</w:t>
            </w:r>
            <w:r w:rsidRPr="00C43E4E">
              <w:rPr>
                <w:sz w:val="20"/>
                <w:szCs w:val="20"/>
                <w:vertAlign w:val="subscript"/>
              </w:rPr>
              <w:t>пк</w:t>
            </w:r>
          </w:p>
        </w:tc>
        <w:tc>
          <w:tcPr>
            <w:tcW w:w="2520" w:type="dxa"/>
            <w:tcBorders>
              <w:bottom w:val="nil"/>
            </w:tcBorders>
            <w:vAlign w:val="center"/>
          </w:tcPr>
          <w:p w:rsidR="00F531B7" w:rsidRPr="00C43E4E" w:rsidRDefault="00F531B7" w:rsidP="00C43E4E">
            <w:pPr>
              <w:suppressAutoHyphens/>
              <w:spacing w:line="360" w:lineRule="auto"/>
              <w:jc w:val="both"/>
              <w:rPr>
                <w:sz w:val="20"/>
                <w:szCs w:val="20"/>
              </w:rPr>
            </w:pPr>
            <w:r w:rsidRPr="00C43E4E">
              <w:rPr>
                <w:sz w:val="20"/>
                <w:szCs w:val="20"/>
              </w:rPr>
              <w:t>эффективность использования капитала, вложенного в фирму на длительный срок</w:t>
            </w:r>
          </w:p>
        </w:tc>
        <w:tc>
          <w:tcPr>
            <w:tcW w:w="2220" w:type="dxa"/>
            <w:tcBorders>
              <w:bottom w:val="nil"/>
            </w:tcBorders>
            <w:vAlign w:val="center"/>
          </w:tcPr>
          <w:p w:rsidR="00F531B7" w:rsidRPr="00C43E4E" w:rsidRDefault="00F531B7" w:rsidP="00C43E4E">
            <w:pPr>
              <w:pBdr>
                <w:bottom w:val="single" w:sz="12" w:space="1" w:color="auto"/>
              </w:pBdr>
              <w:suppressAutoHyphens/>
              <w:spacing w:line="360" w:lineRule="auto"/>
              <w:jc w:val="both"/>
              <w:rPr>
                <w:sz w:val="20"/>
                <w:szCs w:val="20"/>
              </w:rPr>
            </w:pPr>
            <w:r w:rsidRPr="00C43E4E">
              <w:rPr>
                <w:sz w:val="20"/>
                <w:szCs w:val="20"/>
              </w:rPr>
              <w:t>прибыль от реализации*100%</w:t>
            </w:r>
          </w:p>
          <w:p w:rsidR="00F531B7" w:rsidRPr="00C43E4E" w:rsidRDefault="00F531B7" w:rsidP="00C43E4E">
            <w:pPr>
              <w:suppressAutoHyphens/>
              <w:spacing w:line="360" w:lineRule="auto"/>
              <w:jc w:val="both"/>
              <w:rPr>
                <w:sz w:val="20"/>
                <w:szCs w:val="20"/>
              </w:rPr>
            </w:pPr>
            <w:r w:rsidRPr="00C43E4E">
              <w:rPr>
                <w:sz w:val="20"/>
                <w:szCs w:val="20"/>
              </w:rPr>
              <w:t xml:space="preserve">источники собственных средств </w:t>
            </w:r>
          </w:p>
        </w:tc>
        <w:tc>
          <w:tcPr>
            <w:tcW w:w="2601" w:type="dxa"/>
            <w:tcBorders>
              <w:bottom w:val="nil"/>
            </w:tcBorders>
            <w:vAlign w:val="center"/>
          </w:tcPr>
          <w:p w:rsidR="00F531B7" w:rsidRPr="00C43E4E" w:rsidRDefault="00F531B7" w:rsidP="00C43E4E">
            <w:pPr>
              <w:suppressAutoHyphens/>
              <w:spacing w:line="360" w:lineRule="auto"/>
              <w:jc w:val="both"/>
              <w:rPr>
                <w:sz w:val="20"/>
                <w:szCs w:val="20"/>
              </w:rPr>
            </w:pPr>
            <w:r w:rsidRPr="00C43E4E">
              <w:rPr>
                <w:sz w:val="20"/>
                <w:szCs w:val="20"/>
              </w:rPr>
              <w:t>рост является положительной тенденцией</w:t>
            </w:r>
          </w:p>
        </w:tc>
      </w:tr>
      <w:tr w:rsidR="00F531B7" w:rsidRPr="00C43E4E">
        <w:tc>
          <w:tcPr>
            <w:tcW w:w="1548" w:type="dxa"/>
          </w:tcPr>
          <w:p w:rsidR="00F531B7" w:rsidRPr="00C43E4E" w:rsidRDefault="00F531B7" w:rsidP="00C43E4E">
            <w:pPr>
              <w:suppressAutoHyphens/>
              <w:spacing w:line="360" w:lineRule="auto"/>
              <w:jc w:val="both"/>
              <w:rPr>
                <w:sz w:val="20"/>
                <w:szCs w:val="20"/>
              </w:rPr>
            </w:pPr>
            <w:r w:rsidRPr="00C43E4E">
              <w:rPr>
                <w:sz w:val="20"/>
                <w:szCs w:val="20"/>
              </w:rPr>
              <w:t>Рентабельность основных средств и внеоборотных активов</w:t>
            </w:r>
          </w:p>
        </w:tc>
        <w:tc>
          <w:tcPr>
            <w:tcW w:w="981" w:type="dxa"/>
          </w:tcPr>
          <w:p w:rsidR="00F531B7" w:rsidRPr="00C43E4E" w:rsidRDefault="00F531B7" w:rsidP="00C43E4E">
            <w:pPr>
              <w:suppressAutoHyphens/>
              <w:spacing w:line="360" w:lineRule="auto"/>
              <w:jc w:val="both"/>
              <w:rPr>
                <w:sz w:val="20"/>
                <w:szCs w:val="20"/>
              </w:rPr>
            </w:pPr>
            <w:r w:rsidRPr="00C43E4E">
              <w:rPr>
                <w:sz w:val="20"/>
                <w:szCs w:val="20"/>
              </w:rPr>
              <w:t>Р</w:t>
            </w:r>
            <w:r w:rsidRPr="00C43E4E">
              <w:rPr>
                <w:sz w:val="20"/>
                <w:szCs w:val="20"/>
                <w:vertAlign w:val="subscript"/>
              </w:rPr>
              <w:t>ос</w:t>
            </w:r>
          </w:p>
        </w:tc>
        <w:tc>
          <w:tcPr>
            <w:tcW w:w="2520" w:type="dxa"/>
          </w:tcPr>
          <w:p w:rsidR="00F531B7" w:rsidRPr="00C43E4E" w:rsidRDefault="00F531B7" w:rsidP="00C43E4E">
            <w:pPr>
              <w:suppressAutoHyphens/>
              <w:spacing w:line="360" w:lineRule="auto"/>
              <w:jc w:val="both"/>
              <w:rPr>
                <w:sz w:val="20"/>
                <w:szCs w:val="20"/>
              </w:rPr>
            </w:pPr>
            <w:r w:rsidRPr="00C43E4E">
              <w:rPr>
                <w:sz w:val="20"/>
                <w:szCs w:val="20"/>
              </w:rPr>
              <w:t>эффективность использования собственных средств и прочих внеоборотных активов</w:t>
            </w:r>
          </w:p>
        </w:tc>
        <w:tc>
          <w:tcPr>
            <w:tcW w:w="2220" w:type="dxa"/>
          </w:tcPr>
          <w:p w:rsidR="00F531B7" w:rsidRPr="00C43E4E" w:rsidRDefault="00F531B7" w:rsidP="00C43E4E">
            <w:pPr>
              <w:suppressAutoHyphens/>
              <w:spacing w:line="360" w:lineRule="auto"/>
              <w:jc w:val="both"/>
              <w:rPr>
                <w:sz w:val="20"/>
                <w:szCs w:val="20"/>
              </w:rPr>
            </w:pPr>
            <w:r w:rsidRPr="00C43E4E">
              <w:rPr>
                <w:sz w:val="20"/>
                <w:szCs w:val="20"/>
              </w:rPr>
              <w:t>прибыль от реализации*100%</w:t>
            </w:r>
          </w:p>
          <w:p w:rsidR="00F531B7" w:rsidRPr="00C43E4E" w:rsidRDefault="00F531B7" w:rsidP="00C43E4E">
            <w:pPr>
              <w:suppressAutoHyphens/>
              <w:spacing w:line="360" w:lineRule="auto"/>
              <w:jc w:val="both"/>
              <w:rPr>
                <w:sz w:val="20"/>
                <w:szCs w:val="20"/>
              </w:rPr>
            </w:pPr>
            <w:r w:rsidRPr="00C43E4E">
              <w:rPr>
                <w:sz w:val="20"/>
                <w:szCs w:val="20"/>
              </w:rPr>
              <w:t>______________ основные средства и вложения</w:t>
            </w:r>
          </w:p>
        </w:tc>
        <w:tc>
          <w:tcPr>
            <w:tcW w:w="2601" w:type="dxa"/>
          </w:tcPr>
          <w:p w:rsidR="00F531B7" w:rsidRPr="00C43E4E" w:rsidRDefault="00F531B7" w:rsidP="00C43E4E">
            <w:pPr>
              <w:suppressAutoHyphens/>
              <w:spacing w:line="360" w:lineRule="auto"/>
              <w:jc w:val="both"/>
              <w:rPr>
                <w:sz w:val="20"/>
                <w:szCs w:val="20"/>
              </w:rPr>
            </w:pPr>
            <w:r w:rsidRPr="00C43E4E">
              <w:rPr>
                <w:sz w:val="20"/>
                <w:szCs w:val="20"/>
              </w:rPr>
              <w:t>рост означает избыточное увеличение мобильных средств</w:t>
            </w:r>
          </w:p>
        </w:tc>
      </w:tr>
    </w:tbl>
    <w:p w:rsidR="00F531B7" w:rsidRPr="00C43E4E" w:rsidRDefault="00F531B7" w:rsidP="00C43E4E">
      <w:pPr>
        <w:spacing w:line="360" w:lineRule="auto"/>
        <w:ind w:firstLine="709"/>
        <w:jc w:val="both"/>
        <w:rPr>
          <w:sz w:val="28"/>
          <w:szCs w:val="28"/>
        </w:rPr>
      </w:pPr>
    </w:p>
    <w:p w:rsidR="00F531B7" w:rsidRDefault="00F531B7" w:rsidP="00C43E4E">
      <w:pPr>
        <w:spacing w:line="360" w:lineRule="auto"/>
        <w:ind w:firstLine="709"/>
        <w:jc w:val="both"/>
        <w:rPr>
          <w:sz w:val="28"/>
          <w:szCs w:val="28"/>
          <w:lang w:val="en-US"/>
        </w:rPr>
      </w:pPr>
      <w:r w:rsidRPr="00C43E4E">
        <w:rPr>
          <w:sz w:val="28"/>
          <w:szCs w:val="28"/>
        </w:rPr>
        <w:t xml:space="preserve">Анализ деловой активности деятельности организации проводят по системе коэффициентов, представленных в таблице </w:t>
      </w:r>
      <w:r w:rsidR="00E96EF3" w:rsidRPr="00C43E4E">
        <w:rPr>
          <w:sz w:val="28"/>
          <w:szCs w:val="28"/>
        </w:rPr>
        <w:t>6</w:t>
      </w:r>
    </w:p>
    <w:p w:rsidR="00C43E4E" w:rsidRPr="00C43E4E" w:rsidRDefault="00C43E4E" w:rsidP="00C43E4E">
      <w:pPr>
        <w:spacing w:line="360" w:lineRule="auto"/>
        <w:ind w:firstLine="709"/>
        <w:jc w:val="both"/>
        <w:rPr>
          <w:sz w:val="28"/>
          <w:szCs w:val="28"/>
          <w:lang w:val="en-US"/>
        </w:rPr>
      </w:pPr>
    </w:p>
    <w:p w:rsidR="00F531B7" w:rsidRPr="00C43E4E" w:rsidRDefault="00F531B7" w:rsidP="00C43E4E">
      <w:pPr>
        <w:spacing w:line="360" w:lineRule="auto"/>
        <w:ind w:firstLine="709"/>
        <w:jc w:val="both"/>
        <w:rPr>
          <w:sz w:val="28"/>
          <w:szCs w:val="28"/>
        </w:rPr>
      </w:pPr>
      <w:r w:rsidRPr="00C43E4E">
        <w:rPr>
          <w:sz w:val="28"/>
          <w:szCs w:val="28"/>
        </w:rPr>
        <w:t xml:space="preserve">Таблица </w:t>
      </w:r>
      <w:r w:rsidR="00E96EF3" w:rsidRPr="00C43E4E">
        <w:rPr>
          <w:sz w:val="28"/>
          <w:szCs w:val="28"/>
        </w:rPr>
        <w:t>6</w:t>
      </w:r>
    </w:p>
    <w:p w:rsidR="00F531B7" w:rsidRPr="00C43E4E" w:rsidRDefault="00F531B7" w:rsidP="00C43E4E">
      <w:pPr>
        <w:pStyle w:val="9"/>
        <w:spacing w:line="360" w:lineRule="auto"/>
        <w:ind w:firstLine="709"/>
        <w:jc w:val="both"/>
        <w:rPr>
          <w:sz w:val="28"/>
          <w:szCs w:val="28"/>
        </w:rPr>
      </w:pPr>
      <w:r w:rsidRPr="00C43E4E">
        <w:rPr>
          <w:sz w:val="28"/>
          <w:szCs w:val="28"/>
        </w:rPr>
        <w:t>Показатели деловой активности деятельности организации</w:t>
      </w:r>
      <w:r w:rsidR="00C43E4E">
        <w:rPr>
          <w:sz w:val="28"/>
          <w:szCs w:val="28"/>
        </w:rPr>
        <w:t xml:space="preserve"> </w:t>
      </w:r>
    </w:p>
    <w:tbl>
      <w:tblPr>
        <w:tblW w:w="96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1560"/>
        <w:gridCol w:w="1775"/>
        <w:gridCol w:w="724"/>
        <w:gridCol w:w="2061"/>
      </w:tblGrid>
      <w:tr w:rsidR="00F531B7" w:rsidRPr="00C43E4E">
        <w:tc>
          <w:tcPr>
            <w:tcW w:w="1809" w:type="dxa"/>
            <w:vAlign w:val="center"/>
          </w:tcPr>
          <w:p w:rsidR="00F531B7" w:rsidRPr="00C43E4E" w:rsidRDefault="00F531B7" w:rsidP="00C43E4E">
            <w:pPr>
              <w:suppressAutoHyphens/>
              <w:spacing w:line="360" w:lineRule="auto"/>
              <w:jc w:val="both"/>
              <w:rPr>
                <w:sz w:val="20"/>
                <w:szCs w:val="20"/>
              </w:rPr>
            </w:pPr>
            <w:r w:rsidRPr="00C43E4E">
              <w:rPr>
                <w:sz w:val="20"/>
                <w:szCs w:val="20"/>
              </w:rPr>
              <w:t>Наименование</w:t>
            </w:r>
          </w:p>
        </w:tc>
        <w:tc>
          <w:tcPr>
            <w:tcW w:w="1701" w:type="dxa"/>
            <w:vAlign w:val="center"/>
          </w:tcPr>
          <w:p w:rsidR="00F531B7" w:rsidRPr="00C43E4E" w:rsidRDefault="00F531B7" w:rsidP="00C43E4E">
            <w:pPr>
              <w:suppressAutoHyphens/>
              <w:spacing w:line="360" w:lineRule="auto"/>
              <w:jc w:val="both"/>
              <w:rPr>
                <w:sz w:val="20"/>
                <w:szCs w:val="20"/>
              </w:rPr>
            </w:pPr>
            <w:r w:rsidRPr="00C43E4E">
              <w:rPr>
                <w:sz w:val="20"/>
                <w:szCs w:val="20"/>
              </w:rPr>
              <w:t>Экономический смысл</w:t>
            </w:r>
          </w:p>
        </w:tc>
        <w:tc>
          <w:tcPr>
            <w:tcW w:w="1560" w:type="dxa"/>
            <w:vAlign w:val="center"/>
          </w:tcPr>
          <w:p w:rsidR="00F531B7" w:rsidRPr="00C43E4E" w:rsidRDefault="00F531B7" w:rsidP="00C43E4E">
            <w:pPr>
              <w:suppressAutoHyphens/>
              <w:spacing w:line="360" w:lineRule="auto"/>
              <w:jc w:val="both"/>
              <w:rPr>
                <w:sz w:val="20"/>
                <w:szCs w:val="20"/>
              </w:rPr>
            </w:pPr>
            <w:r w:rsidRPr="00C43E4E">
              <w:rPr>
                <w:sz w:val="20"/>
                <w:szCs w:val="20"/>
              </w:rPr>
              <w:t>Расчет</w:t>
            </w:r>
          </w:p>
        </w:tc>
        <w:tc>
          <w:tcPr>
            <w:tcW w:w="1775" w:type="dxa"/>
            <w:vAlign w:val="center"/>
          </w:tcPr>
          <w:p w:rsidR="00F531B7" w:rsidRPr="00C43E4E" w:rsidRDefault="00F531B7" w:rsidP="00C43E4E">
            <w:pPr>
              <w:suppressAutoHyphens/>
              <w:spacing w:line="360" w:lineRule="auto"/>
              <w:jc w:val="both"/>
              <w:rPr>
                <w:sz w:val="20"/>
                <w:szCs w:val="20"/>
              </w:rPr>
            </w:pPr>
            <w:r w:rsidRPr="00C43E4E">
              <w:rPr>
                <w:sz w:val="20"/>
                <w:szCs w:val="20"/>
              </w:rPr>
              <w:t>Обозначение</w:t>
            </w:r>
          </w:p>
        </w:tc>
        <w:tc>
          <w:tcPr>
            <w:tcW w:w="724" w:type="dxa"/>
            <w:vAlign w:val="center"/>
          </w:tcPr>
          <w:p w:rsidR="00F531B7" w:rsidRPr="00C43E4E" w:rsidRDefault="00F531B7" w:rsidP="00C43E4E">
            <w:pPr>
              <w:suppressAutoHyphens/>
              <w:spacing w:line="360" w:lineRule="auto"/>
              <w:jc w:val="both"/>
              <w:rPr>
                <w:sz w:val="20"/>
                <w:szCs w:val="20"/>
              </w:rPr>
            </w:pPr>
            <w:r w:rsidRPr="00C43E4E">
              <w:rPr>
                <w:sz w:val="20"/>
                <w:szCs w:val="20"/>
              </w:rPr>
              <w:t>Ед. изм.</w:t>
            </w:r>
          </w:p>
        </w:tc>
        <w:tc>
          <w:tcPr>
            <w:tcW w:w="2061" w:type="dxa"/>
            <w:vAlign w:val="center"/>
          </w:tcPr>
          <w:p w:rsidR="00F531B7" w:rsidRPr="00C43E4E" w:rsidRDefault="00F531B7" w:rsidP="00C43E4E">
            <w:pPr>
              <w:suppressAutoHyphens/>
              <w:spacing w:line="360" w:lineRule="auto"/>
              <w:jc w:val="both"/>
              <w:rPr>
                <w:sz w:val="20"/>
                <w:szCs w:val="20"/>
              </w:rPr>
            </w:pPr>
            <w:r w:rsidRPr="00C43E4E">
              <w:rPr>
                <w:sz w:val="20"/>
                <w:szCs w:val="20"/>
              </w:rPr>
              <w:t>Рекомендуемая тенденция</w:t>
            </w:r>
          </w:p>
        </w:tc>
      </w:tr>
      <w:tr w:rsidR="00F531B7" w:rsidRPr="00C43E4E">
        <w:tc>
          <w:tcPr>
            <w:tcW w:w="1809" w:type="dxa"/>
            <w:vAlign w:val="center"/>
          </w:tcPr>
          <w:p w:rsidR="00F531B7" w:rsidRPr="00C43E4E" w:rsidRDefault="00F531B7" w:rsidP="00C43E4E">
            <w:pPr>
              <w:suppressAutoHyphens/>
              <w:spacing w:line="360" w:lineRule="auto"/>
              <w:jc w:val="both"/>
              <w:rPr>
                <w:sz w:val="20"/>
                <w:szCs w:val="20"/>
              </w:rPr>
            </w:pPr>
            <w:r w:rsidRPr="00C43E4E">
              <w:rPr>
                <w:sz w:val="20"/>
                <w:szCs w:val="20"/>
              </w:rPr>
              <w:t>Общая оборачиваемость</w:t>
            </w:r>
          </w:p>
        </w:tc>
        <w:tc>
          <w:tcPr>
            <w:tcW w:w="1701" w:type="dxa"/>
            <w:vAlign w:val="center"/>
          </w:tcPr>
          <w:p w:rsidR="00F531B7" w:rsidRPr="00C43E4E" w:rsidRDefault="00F531B7" w:rsidP="00C43E4E">
            <w:pPr>
              <w:suppressAutoHyphens/>
              <w:spacing w:line="360" w:lineRule="auto"/>
              <w:jc w:val="both"/>
              <w:rPr>
                <w:sz w:val="20"/>
                <w:szCs w:val="20"/>
              </w:rPr>
            </w:pPr>
            <w:r w:rsidRPr="00C43E4E">
              <w:rPr>
                <w:sz w:val="20"/>
                <w:szCs w:val="20"/>
              </w:rPr>
              <w:t>Число оборотов капитала за период</w:t>
            </w:r>
          </w:p>
        </w:tc>
        <w:tc>
          <w:tcPr>
            <w:tcW w:w="1560" w:type="dxa"/>
            <w:vAlign w:val="center"/>
          </w:tcPr>
          <w:p w:rsidR="00F531B7" w:rsidRPr="00C43E4E" w:rsidRDefault="00F531B7" w:rsidP="00C43E4E">
            <w:pPr>
              <w:pBdr>
                <w:bottom w:val="single" w:sz="12" w:space="1" w:color="auto"/>
              </w:pBdr>
              <w:suppressAutoHyphens/>
              <w:spacing w:line="360" w:lineRule="auto"/>
              <w:jc w:val="both"/>
              <w:rPr>
                <w:sz w:val="20"/>
                <w:szCs w:val="20"/>
              </w:rPr>
            </w:pPr>
            <w:r w:rsidRPr="00C43E4E">
              <w:rPr>
                <w:sz w:val="20"/>
                <w:szCs w:val="20"/>
              </w:rPr>
              <w:t>выручка</w:t>
            </w:r>
          </w:p>
          <w:p w:rsidR="00F531B7" w:rsidRPr="00C43E4E" w:rsidRDefault="00F531B7" w:rsidP="00C43E4E">
            <w:pPr>
              <w:suppressAutoHyphens/>
              <w:spacing w:line="360" w:lineRule="auto"/>
              <w:jc w:val="both"/>
              <w:rPr>
                <w:sz w:val="20"/>
                <w:szCs w:val="20"/>
              </w:rPr>
            </w:pPr>
            <w:r w:rsidRPr="00C43E4E">
              <w:rPr>
                <w:sz w:val="20"/>
                <w:szCs w:val="20"/>
              </w:rPr>
              <w:t>среднегодовая валюта баланса</w:t>
            </w:r>
          </w:p>
        </w:tc>
        <w:tc>
          <w:tcPr>
            <w:tcW w:w="1775" w:type="dxa"/>
            <w:vAlign w:val="center"/>
          </w:tcPr>
          <w:p w:rsidR="00F531B7" w:rsidRPr="00C43E4E" w:rsidRDefault="00F531B7" w:rsidP="00C43E4E">
            <w:pPr>
              <w:suppressAutoHyphens/>
              <w:spacing w:line="360" w:lineRule="auto"/>
              <w:jc w:val="both"/>
              <w:rPr>
                <w:sz w:val="20"/>
                <w:szCs w:val="20"/>
              </w:rPr>
            </w:pPr>
            <w:r w:rsidRPr="00C43E4E">
              <w:rPr>
                <w:sz w:val="20"/>
                <w:szCs w:val="20"/>
              </w:rPr>
              <w:t>Кобк</w:t>
            </w:r>
          </w:p>
        </w:tc>
        <w:tc>
          <w:tcPr>
            <w:tcW w:w="724" w:type="dxa"/>
            <w:vAlign w:val="center"/>
          </w:tcPr>
          <w:p w:rsidR="00F531B7" w:rsidRPr="00C43E4E" w:rsidRDefault="00F531B7" w:rsidP="00C43E4E">
            <w:pPr>
              <w:suppressAutoHyphens/>
              <w:spacing w:line="360" w:lineRule="auto"/>
              <w:jc w:val="both"/>
              <w:rPr>
                <w:sz w:val="20"/>
                <w:szCs w:val="20"/>
              </w:rPr>
            </w:pPr>
            <w:r w:rsidRPr="00C43E4E">
              <w:rPr>
                <w:sz w:val="20"/>
                <w:szCs w:val="20"/>
              </w:rPr>
              <w:t>-</w:t>
            </w:r>
          </w:p>
        </w:tc>
        <w:tc>
          <w:tcPr>
            <w:tcW w:w="2061" w:type="dxa"/>
            <w:vAlign w:val="center"/>
          </w:tcPr>
          <w:p w:rsidR="00F531B7" w:rsidRPr="00C43E4E" w:rsidRDefault="00F531B7" w:rsidP="00C43E4E">
            <w:pPr>
              <w:suppressAutoHyphens/>
              <w:spacing w:line="360" w:lineRule="auto"/>
              <w:jc w:val="both"/>
              <w:rPr>
                <w:sz w:val="20"/>
                <w:szCs w:val="20"/>
              </w:rPr>
            </w:pPr>
            <w:r w:rsidRPr="00C43E4E">
              <w:rPr>
                <w:sz w:val="20"/>
                <w:szCs w:val="20"/>
              </w:rPr>
              <w:t>рост</w:t>
            </w:r>
          </w:p>
        </w:tc>
      </w:tr>
      <w:tr w:rsidR="00F531B7" w:rsidRPr="00C43E4E">
        <w:trPr>
          <w:trHeight w:val="1650"/>
        </w:trPr>
        <w:tc>
          <w:tcPr>
            <w:tcW w:w="1809" w:type="dxa"/>
            <w:vAlign w:val="center"/>
          </w:tcPr>
          <w:p w:rsidR="00F531B7" w:rsidRPr="00C43E4E" w:rsidRDefault="00F531B7" w:rsidP="00C43E4E">
            <w:pPr>
              <w:suppressAutoHyphens/>
              <w:spacing w:line="360" w:lineRule="auto"/>
              <w:jc w:val="both"/>
              <w:rPr>
                <w:sz w:val="20"/>
                <w:szCs w:val="20"/>
              </w:rPr>
            </w:pPr>
            <w:r w:rsidRPr="00C43E4E">
              <w:rPr>
                <w:sz w:val="20"/>
                <w:szCs w:val="20"/>
              </w:rPr>
              <w:t>Оборачиваемость собственного капитала</w:t>
            </w:r>
          </w:p>
        </w:tc>
        <w:tc>
          <w:tcPr>
            <w:tcW w:w="1701" w:type="dxa"/>
            <w:vAlign w:val="center"/>
          </w:tcPr>
          <w:p w:rsidR="00F531B7" w:rsidRPr="00C43E4E" w:rsidRDefault="00F531B7" w:rsidP="00C43E4E">
            <w:pPr>
              <w:suppressAutoHyphens/>
              <w:spacing w:line="360" w:lineRule="auto"/>
              <w:jc w:val="both"/>
              <w:rPr>
                <w:sz w:val="20"/>
                <w:szCs w:val="20"/>
              </w:rPr>
            </w:pPr>
            <w:r w:rsidRPr="00C43E4E">
              <w:rPr>
                <w:sz w:val="20"/>
                <w:szCs w:val="20"/>
              </w:rPr>
              <w:t>Число оборотов собственного капитала за период</w:t>
            </w:r>
          </w:p>
        </w:tc>
        <w:tc>
          <w:tcPr>
            <w:tcW w:w="1560" w:type="dxa"/>
            <w:vAlign w:val="center"/>
          </w:tcPr>
          <w:p w:rsidR="00F531B7" w:rsidRPr="00C43E4E" w:rsidRDefault="00F531B7" w:rsidP="00C43E4E">
            <w:pPr>
              <w:pBdr>
                <w:bottom w:val="single" w:sz="12" w:space="1" w:color="auto"/>
              </w:pBdr>
              <w:suppressAutoHyphens/>
              <w:spacing w:line="360" w:lineRule="auto"/>
              <w:jc w:val="both"/>
              <w:rPr>
                <w:sz w:val="20"/>
                <w:szCs w:val="20"/>
              </w:rPr>
            </w:pPr>
            <w:r w:rsidRPr="00C43E4E">
              <w:rPr>
                <w:sz w:val="20"/>
                <w:szCs w:val="20"/>
              </w:rPr>
              <w:t>Выручка</w:t>
            </w:r>
          </w:p>
          <w:p w:rsidR="00F531B7" w:rsidRPr="00C43E4E" w:rsidRDefault="00F531B7" w:rsidP="00C43E4E">
            <w:pPr>
              <w:suppressAutoHyphens/>
              <w:spacing w:line="360" w:lineRule="auto"/>
              <w:jc w:val="both"/>
              <w:rPr>
                <w:sz w:val="20"/>
                <w:szCs w:val="20"/>
              </w:rPr>
            </w:pPr>
            <w:r w:rsidRPr="00C43E4E">
              <w:rPr>
                <w:sz w:val="20"/>
                <w:szCs w:val="20"/>
              </w:rPr>
              <w:t>Источники собственных средств</w:t>
            </w:r>
          </w:p>
        </w:tc>
        <w:tc>
          <w:tcPr>
            <w:tcW w:w="1775" w:type="dxa"/>
            <w:vAlign w:val="center"/>
          </w:tcPr>
          <w:p w:rsidR="00F531B7" w:rsidRPr="00C43E4E" w:rsidRDefault="00F531B7" w:rsidP="00C43E4E">
            <w:pPr>
              <w:suppressAutoHyphens/>
              <w:spacing w:line="360" w:lineRule="auto"/>
              <w:jc w:val="both"/>
              <w:rPr>
                <w:sz w:val="20"/>
                <w:szCs w:val="20"/>
              </w:rPr>
            </w:pPr>
            <w:r w:rsidRPr="00C43E4E">
              <w:rPr>
                <w:sz w:val="20"/>
                <w:szCs w:val="20"/>
              </w:rPr>
              <w:t>Кобск</w:t>
            </w:r>
          </w:p>
        </w:tc>
        <w:tc>
          <w:tcPr>
            <w:tcW w:w="724" w:type="dxa"/>
            <w:vAlign w:val="center"/>
          </w:tcPr>
          <w:p w:rsidR="00F531B7" w:rsidRPr="00C43E4E" w:rsidRDefault="00F531B7" w:rsidP="00C43E4E">
            <w:pPr>
              <w:suppressAutoHyphens/>
              <w:spacing w:line="360" w:lineRule="auto"/>
              <w:jc w:val="both"/>
              <w:rPr>
                <w:sz w:val="20"/>
                <w:szCs w:val="20"/>
              </w:rPr>
            </w:pPr>
            <w:r w:rsidRPr="00C43E4E">
              <w:rPr>
                <w:sz w:val="20"/>
                <w:szCs w:val="20"/>
              </w:rPr>
              <w:t>-</w:t>
            </w:r>
          </w:p>
        </w:tc>
        <w:tc>
          <w:tcPr>
            <w:tcW w:w="2061" w:type="dxa"/>
            <w:vAlign w:val="center"/>
          </w:tcPr>
          <w:p w:rsidR="00F531B7" w:rsidRPr="00C43E4E" w:rsidRDefault="00F531B7" w:rsidP="00C43E4E">
            <w:pPr>
              <w:suppressAutoHyphens/>
              <w:spacing w:line="360" w:lineRule="auto"/>
              <w:jc w:val="both"/>
              <w:rPr>
                <w:sz w:val="20"/>
                <w:szCs w:val="20"/>
              </w:rPr>
            </w:pPr>
            <w:r w:rsidRPr="00C43E4E">
              <w:rPr>
                <w:sz w:val="20"/>
                <w:szCs w:val="20"/>
              </w:rPr>
              <w:t>рост</w:t>
            </w:r>
          </w:p>
        </w:tc>
      </w:tr>
      <w:tr w:rsidR="00F531B7" w:rsidRPr="00C43E4E">
        <w:tc>
          <w:tcPr>
            <w:tcW w:w="1809" w:type="dxa"/>
            <w:vAlign w:val="center"/>
          </w:tcPr>
          <w:p w:rsidR="00F531B7" w:rsidRPr="00C43E4E" w:rsidRDefault="00F531B7" w:rsidP="00C43E4E">
            <w:pPr>
              <w:suppressAutoHyphens/>
              <w:spacing w:line="360" w:lineRule="auto"/>
              <w:jc w:val="both"/>
              <w:rPr>
                <w:sz w:val="20"/>
                <w:szCs w:val="20"/>
              </w:rPr>
            </w:pPr>
            <w:r w:rsidRPr="00C43E4E">
              <w:rPr>
                <w:sz w:val="20"/>
                <w:szCs w:val="20"/>
              </w:rPr>
              <w:t>Оборачиваемость оборотных средств</w:t>
            </w:r>
          </w:p>
        </w:tc>
        <w:tc>
          <w:tcPr>
            <w:tcW w:w="1701" w:type="dxa"/>
            <w:vAlign w:val="center"/>
          </w:tcPr>
          <w:p w:rsidR="00F531B7" w:rsidRPr="00C43E4E" w:rsidRDefault="00F531B7" w:rsidP="00C43E4E">
            <w:pPr>
              <w:suppressAutoHyphens/>
              <w:spacing w:line="360" w:lineRule="auto"/>
              <w:jc w:val="both"/>
              <w:rPr>
                <w:sz w:val="20"/>
                <w:szCs w:val="20"/>
              </w:rPr>
            </w:pPr>
            <w:r w:rsidRPr="00C43E4E">
              <w:rPr>
                <w:sz w:val="20"/>
                <w:szCs w:val="20"/>
              </w:rPr>
              <w:t>Число оборотов оборотных средств за период</w:t>
            </w:r>
          </w:p>
        </w:tc>
        <w:tc>
          <w:tcPr>
            <w:tcW w:w="1560" w:type="dxa"/>
            <w:vAlign w:val="center"/>
          </w:tcPr>
          <w:p w:rsidR="00F531B7" w:rsidRPr="00C43E4E" w:rsidRDefault="00F531B7" w:rsidP="00C43E4E">
            <w:pPr>
              <w:pBdr>
                <w:bottom w:val="single" w:sz="12" w:space="1" w:color="auto"/>
              </w:pBdr>
              <w:suppressAutoHyphens/>
              <w:spacing w:line="360" w:lineRule="auto"/>
              <w:jc w:val="both"/>
              <w:rPr>
                <w:sz w:val="20"/>
                <w:szCs w:val="20"/>
              </w:rPr>
            </w:pPr>
            <w:r w:rsidRPr="00C43E4E">
              <w:rPr>
                <w:sz w:val="20"/>
                <w:szCs w:val="20"/>
              </w:rPr>
              <w:t>Выручка</w:t>
            </w:r>
          </w:p>
          <w:p w:rsidR="00F531B7" w:rsidRPr="00C43E4E" w:rsidRDefault="00F531B7" w:rsidP="00C43E4E">
            <w:pPr>
              <w:suppressAutoHyphens/>
              <w:spacing w:line="360" w:lineRule="auto"/>
              <w:jc w:val="both"/>
              <w:rPr>
                <w:sz w:val="20"/>
                <w:szCs w:val="20"/>
              </w:rPr>
            </w:pPr>
            <w:r w:rsidRPr="00C43E4E">
              <w:rPr>
                <w:sz w:val="20"/>
                <w:szCs w:val="20"/>
              </w:rPr>
              <w:t>Среднегодовое значение текущих активов</w:t>
            </w:r>
          </w:p>
        </w:tc>
        <w:tc>
          <w:tcPr>
            <w:tcW w:w="1775" w:type="dxa"/>
            <w:vAlign w:val="center"/>
          </w:tcPr>
          <w:p w:rsidR="00F531B7" w:rsidRPr="00C43E4E" w:rsidRDefault="00F531B7" w:rsidP="00C43E4E">
            <w:pPr>
              <w:suppressAutoHyphens/>
              <w:spacing w:line="360" w:lineRule="auto"/>
              <w:jc w:val="both"/>
              <w:rPr>
                <w:sz w:val="20"/>
                <w:szCs w:val="20"/>
              </w:rPr>
            </w:pPr>
            <w:r w:rsidRPr="00C43E4E">
              <w:rPr>
                <w:sz w:val="20"/>
                <w:szCs w:val="20"/>
              </w:rPr>
              <w:t>Коб</w:t>
            </w:r>
          </w:p>
        </w:tc>
        <w:tc>
          <w:tcPr>
            <w:tcW w:w="724" w:type="dxa"/>
            <w:vAlign w:val="center"/>
          </w:tcPr>
          <w:p w:rsidR="00F531B7" w:rsidRPr="00C43E4E" w:rsidRDefault="00F531B7" w:rsidP="00C43E4E">
            <w:pPr>
              <w:suppressAutoHyphens/>
              <w:spacing w:line="360" w:lineRule="auto"/>
              <w:jc w:val="both"/>
              <w:rPr>
                <w:sz w:val="20"/>
                <w:szCs w:val="20"/>
              </w:rPr>
            </w:pPr>
            <w:r w:rsidRPr="00C43E4E">
              <w:rPr>
                <w:sz w:val="20"/>
                <w:szCs w:val="20"/>
              </w:rPr>
              <w:t>-</w:t>
            </w:r>
          </w:p>
        </w:tc>
        <w:tc>
          <w:tcPr>
            <w:tcW w:w="2061" w:type="dxa"/>
            <w:vAlign w:val="center"/>
          </w:tcPr>
          <w:p w:rsidR="00F531B7" w:rsidRPr="00C43E4E" w:rsidRDefault="00F531B7" w:rsidP="00C43E4E">
            <w:pPr>
              <w:suppressAutoHyphens/>
              <w:spacing w:line="360" w:lineRule="auto"/>
              <w:jc w:val="both"/>
              <w:rPr>
                <w:sz w:val="20"/>
                <w:szCs w:val="20"/>
              </w:rPr>
            </w:pPr>
            <w:r w:rsidRPr="00C43E4E">
              <w:rPr>
                <w:sz w:val="20"/>
                <w:szCs w:val="20"/>
              </w:rPr>
              <w:t>рост</w:t>
            </w:r>
          </w:p>
        </w:tc>
      </w:tr>
      <w:tr w:rsidR="00F531B7" w:rsidRPr="00C43E4E">
        <w:tc>
          <w:tcPr>
            <w:tcW w:w="1809" w:type="dxa"/>
            <w:vAlign w:val="center"/>
          </w:tcPr>
          <w:p w:rsidR="00F531B7" w:rsidRPr="00C43E4E" w:rsidRDefault="00F531B7" w:rsidP="00C43E4E">
            <w:pPr>
              <w:suppressAutoHyphens/>
              <w:spacing w:line="360" w:lineRule="auto"/>
              <w:jc w:val="both"/>
              <w:rPr>
                <w:sz w:val="20"/>
                <w:szCs w:val="20"/>
              </w:rPr>
            </w:pPr>
            <w:r w:rsidRPr="00C43E4E">
              <w:rPr>
                <w:sz w:val="20"/>
                <w:szCs w:val="20"/>
              </w:rPr>
              <w:t>Оборачиваемость запасов и затрат</w:t>
            </w:r>
          </w:p>
        </w:tc>
        <w:tc>
          <w:tcPr>
            <w:tcW w:w="1701" w:type="dxa"/>
            <w:vAlign w:val="center"/>
          </w:tcPr>
          <w:p w:rsidR="00F531B7" w:rsidRPr="00C43E4E" w:rsidRDefault="00F531B7" w:rsidP="00C43E4E">
            <w:pPr>
              <w:suppressAutoHyphens/>
              <w:spacing w:line="360" w:lineRule="auto"/>
              <w:jc w:val="both"/>
              <w:rPr>
                <w:sz w:val="20"/>
                <w:szCs w:val="20"/>
              </w:rPr>
            </w:pPr>
            <w:r w:rsidRPr="00C43E4E">
              <w:rPr>
                <w:sz w:val="20"/>
                <w:szCs w:val="20"/>
              </w:rPr>
              <w:t>Число оборотов запасов и затрат</w:t>
            </w:r>
          </w:p>
        </w:tc>
        <w:tc>
          <w:tcPr>
            <w:tcW w:w="1560" w:type="dxa"/>
            <w:vAlign w:val="center"/>
          </w:tcPr>
          <w:p w:rsidR="00F531B7" w:rsidRPr="00C43E4E" w:rsidRDefault="00F531B7" w:rsidP="00C43E4E">
            <w:pPr>
              <w:suppressAutoHyphens/>
              <w:spacing w:line="360" w:lineRule="auto"/>
              <w:jc w:val="both"/>
              <w:rPr>
                <w:sz w:val="20"/>
                <w:szCs w:val="20"/>
              </w:rPr>
            </w:pPr>
          </w:p>
        </w:tc>
        <w:tc>
          <w:tcPr>
            <w:tcW w:w="1775" w:type="dxa"/>
            <w:vAlign w:val="center"/>
          </w:tcPr>
          <w:p w:rsidR="00F531B7" w:rsidRPr="00C43E4E" w:rsidRDefault="00F531B7" w:rsidP="00C43E4E">
            <w:pPr>
              <w:suppressAutoHyphens/>
              <w:spacing w:line="360" w:lineRule="auto"/>
              <w:jc w:val="both"/>
              <w:rPr>
                <w:sz w:val="20"/>
                <w:szCs w:val="20"/>
              </w:rPr>
            </w:pPr>
          </w:p>
        </w:tc>
        <w:tc>
          <w:tcPr>
            <w:tcW w:w="724" w:type="dxa"/>
            <w:vAlign w:val="center"/>
          </w:tcPr>
          <w:p w:rsidR="00F531B7" w:rsidRPr="00C43E4E" w:rsidRDefault="00F531B7" w:rsidP="00C43E4E">
            <w:pPr>
              <w:suppressAutoHyphens/>
              <w:spacing w:line="360" w:lineRule="auto"/>
              <w:jc w:val="both"/>
              <w:rPr>
                <w:sz w:val="20"/>
                <w:szCs w:val="20"/>
              </w:rPr>
            </w:pPr>
          </w:p>
        </w:tc>
        <w:tc>
          <w:tcPr>
            <w:tcW w:w="2061" w:type="dxa"/>
            <w:vAlign w:val="center"/>
          </w:tcPr>
          <w:p w:rsidR="00F531B7" w:rsidRPr="00C43E4E" w:rsidRDefault="00F531B7" w:rsidP="00C43E4E">
            <w:pPr>
              <w:suppressAutoHyphens/>
              <w:spacing w:line="360" w:lineRule="auto"/>
              <w:jc w:val="both"/>
              <w:rPr>
                <w:sz w:val="20"/>
                <w:szCs w:val="20"/>
              </w:rPr>
            </w:pPr>
          </w:p>
        </w:tc>
      </w:tr>
      <w:tr w:rsidR="00F531B7" w:rsidRPr="00C43E4E">
        <w:tc>
          <w:tcPr>
            <w:tcW w:w="1809" w:type="dxa"/>
            <w:vAlign w:val="center"/>
          </w:tcPr>
          <w:p w:rsidR="00F531B7" w:rsidRPr="00C43E4E" w:rsidRDefault="00F531B7" w:rsidP="00C43E4E">
            <w:pPr>
              <w:suppressAutoHyphens/>
              <w:spacing w:line="360" w:lineRule="auto"/>
              <w:jc w:val="both"/>
              <w:rPr>
                <w:sz w:val="20"/>
                <w:szCs w:val="20"/>
              </w:rPr>
            </w:pPr>
            <w:r w:rsidRPr="00C43E4E">
              <w:rPr>
                <w:sz w:val="20"/>
                <w:szCs w:val="20"/>
              </w:rPr>
              <w:t>Оборачиваемость готовой продукции</w:t>
            </w:r>
          </w:p>
        </w:tc>
        <w:tc>
          <w:tcPr>
            <w:tcW w:w="1701" w:type="dxa"/>
            <w:vAlign w:val="center"/>
          </w:tcPr>
          <w:p w:rsidR="00F531B7" w:rsidRPr="00C43E4E" w:rsidRDefault="00F531B7" w:rsidP="00C43E4E">
            <w:pPr>
              <w:suppressAutoHyphens/>
              <w:spacing w:line="360" w:lineRule="auto"/>
              <w:jc w:val="both"/>
              <w:rPr>
                <w:sz w:val="20"/>
                <w:szCs w:val="20"/>
              </w:rPr>
            </w:pPr>
            <w:r w:rsidRPr="00C43E4E">
              <w:rPr>
                <w:sz w:val="20"/>
                <w:szCs w:val="20"/>
              </w:rPr>
              <w:t>Число оборотов готовой продукции</w:t>
            </w:r>
          </w:p>
        </w:tc>
        <w:tc>
          <w:tcPr>
            <w:tcW w:w="1560" w:type="dxa"/>
            <w:vAlign w:val="center"/>
          </w:tcPr>
          <w:p w:rsidR="00F531B7" w:rsidRPr="00C43E4E" w:rsidRDefault="00F531B7" w:rsidP="00C43E4E">
            <w:pPr>
              <w:pBdr>
                <w:bottom w:val="single" w:sz="12" w:space="1" w:color="auto"/>
              </w:pBdr>
              <w:suppressAutoHyphens/>
              <w:spacing w:line="360" w:lineRule="auto"/>
              <w:jc w:val="both"/>
              <w:rPr>
                <w:sz w:val="20"/>
                <w:szCs w:val="20"/>
              </w:rPr>
            </w:pPr>
            <w:r w:rsidRPr="00C43E4E">
              <w:rPr>
                <w:sz w:val="20"/>
                <w:szCs w:val="20"/>
              </w:rPr>
              <w:t>Выручка</w:t>
            </w:r>
          </w:p>
          <w:p w:rsidR="00F531B7" w:rsidRPr="00C43E4E" w:rsidRDefault="00F531B7" w:rsidP="00C43E4E">
            <w:pPr>
              <w:suppressAutoHyphens/>
              <w:spacing w:line="360" w:lineRule="auto"/>
              <w:jc w:val="both"/>
              <w:rPr>
                <w:sz w:val="20"/>
                <w:szCs w:val="20"/>
              </w:rPr>
            </w:pPr>
            <w:r w:rsidRPr="00C43E4E">
              <w:rPr>
                <w:sz w:val="20"/>
                <w:szCs w:val="20"/>
              </w:rPr>
              <w:t>Среднее значение готовой продукции</w:t>
            </w:r>
          </w:p>
        </w:tc>
        <w:tc>
          <w:tcPr>
            <w:tcW w:w="1775" w:type="dxa"/>
            <w:vAlign w:val="center"/>
          </w:tcPr>
          <w:p w:rsidR="00F531B7" w:rsidRPr="00C43E4E" w:rsidRDefault="00F531B7" w:rsidP="00C43E4E">
            <w:pPr>
              <w:suppressAutoHyphens/>
              <w:spacing w:line="360" w:lineRule="auto"/>
              <w:jc w:val="both"/>
              <w:rPr>
                <w:sz w:val="20"/>
                <w:szCs w:val="20"/>
              </w:rPr>
            </w:pPr>
            <w:r w:rsidRPr="00C43E4E">
              <w:rPr>
                <w:sz w:val="20"/>
                <w:szCs w:val="20"/>
              </w:rPr>
              <w:t>Кобгп</w:t>
            </w:r>
          </w:p>
          <w:p w:rsidR="00F531B7" w:rsidRPr="00C43E4E" w:rsidRDefault="00F531B7" w:rsidP="00C43E4E">
            <w:pPr>
              <w:suppressAutoHyphens/>
              <w:spacing w:line="360" w:lineRule="auto"/>
              <w:jc w:val="both"/>
              <w:rPr>
                <w:sz w:val="20"/>
                <w:szCs w:val="20"/>
              </w:rPr>
            </w:pPr>
          </w:p>
        </w:tc>
        <w:tc>
          <w:tcPr>
            <w:tcW w:w="724" w:type="dxa"/>
            <w:vAlign w:val="center"/>
          </w:tcPr>
          <w:p w:rsidR="00F531B7" w:rsidRPr="00C43E4E" w:rsidRDefault="00F531B7" w:rsidP="00C43E4E">
            <w:pPr>
              <w:suppressAutoHyphens/>
              <w:spacing w:line="360" w:lineRule="auto"/>
              <w:jc w:val="both"/>
              <w:rPr>
                <w:sz w:val="20"/>
                <w:szCs w:val="20"/>
              </w:rPr>
            </w:pPr>
            <w:r w:rsidRPr="00C43E4E">
              <w:rPr>
                <w:sz w:val="20"/>
                <w:szCs w:val="20"/>
              </w:rPr>
              <w:t>-</w:t>
            </w:r>
          </w:p>
        </w:tc>
        <w:tc>
          <w:tcPr>
            <w:tcW w:w="2061" w:type="dxa"/>
            <w:vAlign w:val="center"/>
          </w:tcPr>
          <w:p w:rsidR="00F531B7" w:rsidRPr="00C43E4E" w:rsidRDefault="00F531B7" w:rsidP="00C43E4E">
            <w:pPr>
              <w:suppressAutoHyphens/>
              <w:spacing w:line="360" w:lineRule="auto"/>
              <w:jc w:val="both"/>
              <w:rPr>
                <w:sz w:val="20"/>
                <w:szCs w:val="20"/>
              </w:rPr>
            </w:pPr>
            <w:r w:rsidRPr="00C43E4E">
              <w:rPr>
                <w:sz w:val="20"/>
                <w:szCs w:val="20"/>
              </w:rPr>
              <w:t>Рост</w:t>
            </w:r>
          </w:p>
        </w:tc>
      </w:tr>
    </w:tbl>
    <w:p w:rsidR="00C43E4E" w:rsidRDefault="00C43E4E" w:rsidP="00C43E4E">
      <w:pPr>
        <w:suppressAutoHyphens/>
        <w:spacing w:line="360" w:lineRule="auto"/>
        <w:jc w:val="both"/>
        <w:rPr>
          <w:sz w:val="20"/>
          <w:szCs w:val="20"/>
        </w:rPr>
        <w:sectPr w:rsidR="00C43E4E" w:rsidSect="00C43E4E">
          <w:pgSz w:w="11906" w:h="16838"/>
          <w:pgMar w:top="1134" w:right="850" w:bottom="1134" w:left="1701" w:header="709" w:footer="709" w:gutter="0"/>
          <w:pgNumType w:start="2"/>
          <w:cols w:space="720"/>
          <w:docGrid w:linePitch="326"/>
        </w:sectPr>
      </w:pPr>
    </w:p>
    <w:tbl>
      <w:tblPr>
        <w:tblW w:w="96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1560"/>
        <w:gridCol w:w="1775"/>
        <w:gridCol w:w="724"/>
        <w:gridCol w:w="2061"/>
      </w:tblGrid>
      <w:tr w:rsidR="00F531B7" w:rsidRPr="00C43E4E">
        <w:tc>
          <w:tcPr>
            <w:tcW w:w="1809" w:type="dxa"/>
            <w:vAlign w:val="center"/>
          </w:tcPr>
          <w:p w:rsidR="00F531B7" w:rsidRPr="00C43E4E" w:rsidRDefault="00F531B7" w:rsidP="00C43E4E">
            <w:pPr>
              <w:suppressAutoHyphens/>
              <w:spacing w:line="360" w:lineRule="auto"/>
              <w:jc w:val="both"/>
              <w:rPr>
                <w:sz w:val="20"/>
                <w:szCs w:val="20"/>
              </w:rPr>
            </w:pPr>
            <w:r w:rsidRPr="00C43E4E">
              <w:rPr>
                <w:sz w:val="20"/>
                <w:szCs w:val="20"/>
              </w:rPr>
              <w:t>Оборачиваемость дебиторской задолженности</w:t>
            </w:r>
          </w:p>
        </w:tc>
        <w:tc>
          <w:tcPr>
            <w:tcW w:w="1701" w:type="dxa"/>
            <w:vAlign w:val="center"/>
          </w:tcPr>
          <w:p w:rsidR="00F531B7" w:rsidRPr="00C43E4E" w:rsidRDefault="00F531B7" w:rsidP="00C43E4E">
            <w:pPr>
              <w:suppressAutoHyphens/>
              <w:spacing w:line="360" w:lineRule="auto"/>
              <w:jc w:val="both"/>
              <w:rPr>
                <w:sz w:val="20"/>
                <w:szCs w:val="20"/>
              </w:rPr>
            </w:pPr>
            <w:r w:rsidRPr="00C43E4E">
              <w:rPr>
                <w:sz w:val="20"/>
                <w:szCs w:val="20"/>
              </w:rPr>
              <w:t>Число оборотов дебиторской задолженности</w:t>
            </w:r>
          </w:p>
        </w:tc>
        <w:tc>
          <w:tcPr>
            <w:tcW w:w="1560" w:type="dxa"/>
            <w:vAlign w:val="center"/>
          </w:tcPr>
          <w:p w:rsidR="00F531B7" w:rsidRPr="00C43E4E" w:rsidRDefault="00F531B7" w:rsidP="00C43E4E">
            <w:pPr>
              <w:pBdr>
                <w:bottom w:val="single" w:sz="12" w:space="1" w:color="auto"/>
              </w:pBdr>
              <w:suppressAutoHyphens/>
              <w:spacing w:line="360" w:lineRule="auto"/>
              <w:jc w:val="both"/>
              <w:rPr>
                <w:sz w:val="20"/>
                <w:szCs w:val="20"/>
              </w:rPr>
            </w:pPr>
            <w:r w:rsidRPr="00C43E4E">
              <w:rPr>
                <w:sz w:val="20"/>
                <w:szCs w:val="20"/>
              </w:rPr>
              <w:t>Выручка</w:t>
            </w:r>
          </w:p>
          <w:p w:rsidR="00F531B7" w:rsidRPr="00C43E4E" w:rsidRDefault="00F531B7" w:rsidP="00C43E4E">
            <w:pPr>
              <w:suppressAutoHyphens/>
              <w:spacing w:line="360" w:lineRule="auto"/>
              <w:jc w:val="both"/>
              <w:rPr>
                <w:sz w:val="20"/>
                <w:szCs w:val="20"/>
              </w:rPr>
            </w:pPr>
            <w:r w:rsidRPr="00C43E4E">
              <w:rPr>
                <w:sz w:val="20"/>
                <w:szCs w:val="20"/>
              </w:rPr>
              <w:t>Среднее значение дебиторской задолженности</w:t>
            </w:r>
          </w:p>
        </w:tc>
        <w:tc>
          <w:tcPr>
            <w:tcW w:w="1775" w:type="dxa"/>
            <w:vAlign w:val="center"/>
          </w:tcPr>
          <w:p w:rsidR="00F531B7" w:rsidRPr="00C43E4E" w:rsidRDefault="00F531B7" w:rsidP="00C43E4E">
            <w:pPr>
              <w:suppressAutoHyphens/>
              <w:spacing w:line="360" w:lineRule="auto"/>
              <w:jc w:val="both"/>
              <w:rPr>
                <w:sz w:val="20"/>
                <w:szCs w:val="20"/>
              </w:rPr>
            </w:pPr>
            <w:r w:rsidRPr="00C43E4E">
              <w:rPr>
                <w:sz w:val="20"/>
                <w:szCs w:val="20"/>
              </w:rPr>
              <w:t>Кобдз</w:t>
            </w:r>
          </w:p>
        </w:tc>
        <w:tc>
          <w:tcPr>
            <w:tcW w:w="724" w:type="dxa"/>
            <w:vAlign w:val="center"/>
          </w:tcPr>
          <w:p w:rsidR="00F531B7" w:rsidRPr="00C43E4E" w:rsidRDefault="00F531B7" w:rsidP="00C43E4E">
            <w:pPr>
              <w:suppressAutoHyphens/>
              <w:spacing w:line="360" w:lineRule="auto"/>
              <w:jc w:val="both"/>
              <w:rPr>
                <w:sz w:val="20"/>
                <w:szCs w:val="20"/>
              </w:rPr>
            </w:pPr>
            <w:r w:rsidRPr="00C43E4E">
              <w:rPr>
                <w:sz w:val="20"/>
                <w:szCs w:val="20"/>
              </w:rPr>
              <w:t>-</w:t>
            </w:r>
          </w:p>
        </w:tc>
        <w:tc>
          <w:tcPr>
            <w:tcW w:w="2061" w:type="dxa"/>
            <w:vAlign w:val="center"/>
          </w:tcPr>
          <w:p w:rsidR="00F531B7" w:rsidRPr="00C43E4E" w:rsidRDefault="00F531B7" w:rsidP="00C43E4E">
            <w:pPr>
              <w:suppressAutoHyphens/>
              <w:spacing w:line="360" w:lineRule="auto"/>
              <w:jc w:val="both"/>
              <w:rPr>
                <w:sz w:val="20"/>
                <w:szCs w:val="20"/>
              </w:rPr>
            </w:pPr>
            <w:r w:rsidRPr="00C43E4E">
              <w:rPr>
                <w:sz w:val="20"/>
                <w:szCs w:val="20"/>
              </w:rPr>
              <w:t>Рост</w:t>
            </w:r>
          </w:p>
        </w:tc>
      </w:tr>
      <w:tr w:rsidR="00F531B7" w:rsidRPr="00C43E4E">
        <w:tc>
          <w:tcPr>
            <w:tcW w:w="1809" w:type="dxa"/>
            <w:vAlign w:val="center"/>
          </w:tcPr>
          <w:p w:rsidR="00F531B7" w:rsidRPr="00C43E4E" w:rsidRDefault="00F531B7" w:rsidP="00C43E4E">
            <w:pPr>
              <w:suppressAutoHyphens/>
              <w:spacing w:line="360" w:lineRule="auto"/>
              <w:jc w:val="both"/>
              <w:rPr>
                <w:sz w:val="20"/>
                <w:szCs w:val="20"/>
              </w:rPr>
            </w:pPr>
            <w:r w:rsidRPr="00C43E4E">
              <w:rPr>
                <w:sz w:val="20"/>
                <w:szCs w:val="20"/>
              </w:rPr>
              <w:t>Оборачиваемость кредиторской задолженности</w:t>
            </w:r>
          </w:p>
        </w:tc>
        <w:tc>
          <w:tcPr>
            <w:tcW w:w="1701" w:type="dxa"/>
            <w:vAlign w:val="center"/>
          </w:tcPr>
          <w:p w:rsidR="00F531B7" w:rsidRPr="00C43E4E" w:rsidRDefault="00F531B7" w:rsidP="00C43E4E">
            <w:pPr>
              <w:suppressAutoHyphens/>
              <w:spacing w:line="360" w:lineRule="auto"/>
              <w:jc w:val="both"/>
              <w:rPr>
                <w:sz w:val="20"/>
                <w:szCs w:val="20"/>
              </w:rPr>
            </w:pPr>
            <w:r w:rsidRPr="00C43E4E">
              <w:rPr>
                <w:sz w:val="20"/>
                <w:szCs w:val="20"/>
              </w:rPr>
              <w:t>Число оборотов кредиторской задолженности</w:t>
            </w:r>
          </w:p>
        </w:tc>
        <w:tc>
          <w:tcPr>
            <w:tcW w:w="1560" w:type="dxa"/>
            <w:vAlign w:val="center"/>
          </w:tcPr>
          <w:p w:rsidR="00F531B7" w:rsidRPr="00C43E4E" w:rsidRDefault="00F531B7" w:rsidP="00C43E4E">
            <w:pPr>
              <w:pBdr>
                <w:bottom w:val="single" w:sz="12" w:space="1" w:color="auto"/>
              </w:pBdr>
              <w:suppressAutoHyphens/>
              <w:spacing w:line="360" w:lineRule="auto"/>
              <w:jc w:val="both"/>
              <w:rPr>
                <w:sz w:val="20"/>
                <w:szCs w:val="20"/>
              </w:rPr>
            </w:pPr>
            <w:r w:rsidRPr="00C43E4E">
              <w:rPr>
                <w:sz w:val="20"/>
                <w:szCs w:val="20"/>
              </w:rPr>
              <w:t>Выручка</w:t>
            </w:r>
          </w:p>
          <w:p w:rsidR="00F531B7" w:rsidRPr="00C43E4E" w:rsidRDefault="00F531B7" w:rsidP="00C43E4E">
            <w:pPr>
              <w:suppressAutoHyphens/>
              <w:spacing w:line="360" w:lineRule="auto"/>
              <w:jc w:val="both"/>
              <w:rPr>
                <w:sz w:val="20"/>
                <w:szCs w:val="20"/>
              </w:rPr>
            </w:pPr>
            <w:r w:rsidRPr="00C43E4E">
              <w:rPr>
                <w:sz w:val="20"/>
                <w:szCs w:val="20"/>
              </w:rPr>
              <w:t>Среднее значение кредиторской задолженности</w:t>
            </w:r>
          </w:p>
        </w:tc>
        <w:tc>
          <w:tcPr>
            <w:tcW w:w="1775" w:type="dxa"/>
            <w:vAlign w:val="center"/>
          </w:tcPr>
          <w:p w:rsidR="00F531B7" w:rsidRPr="00C43E4E" w:rsidRDefault="00F531B7" w:rsidP="00C43E4E">
            <w:pPr>
              <w:suppressAutoHyphens/>
              <w:spacing w:line="360" w:lineRule="auto"/>
              <w:jc w:val="both"/>
              <w:rPr>
                <w:sz w:val="20"/>
                <w:szCs w:val="20"/>
              </w:rPr>
            </w:pPr>
            <w:r w:rsidRPr="00C43E4E">
              <w:rPr>
                <w:sz w:val="20"/>
                <w:szCs w:val="20"/>
              </w:rPr>
              <w:t>Кобкз</w:t>
            </w:r>
          </w:p>
        </w:tc>
        <w:tc>
          <w:tcPr>
            <w:tcW w:w="724" w:type="dxa"/>
            <w:vAlign w:val="center"/>
          </w:tcPr>
          <w:p w:rsidR="00F531B7" w:rsidRPr="00C43E4E" w:rsidRDefault="00F531B7" w:rsidP="00C43E4E">
            <w:pPr>
              <w:suppressAutoHyphens/>
              <w:spacing w:line="360" w:lineRule="auto"/>
              <w:jc w:val="both"/>
              <w:rPr>
                <w:sz w:val="20"/>
                <w:szCs w:val="20"/>
              </w:rPr>
            </w:pPr>
            <w:r w:rsidRPr="00C43E4E">
              <w:rPr>
                <w:sz w:val="20"/>
                <w:szCs w:val="20"/>
              </w:rPr>
              <w:t>-</w:t>
            </w:r>
          </w:p>
        </w:tc>
        <w:tc>
          <w:tcPr>
            <w:tcW w:w="2061" w:type="dxa"/>
            <w:vAlign w:val="center"/>
          </w:tcPr>
          <w:p w:rsidR="00F531B7" w:rsidRPr="00C43E4E" w:rsidRDefault="00F531B7" w:rsidP="00C43E4E">
            <w:pPr>
              <w:suppressAutoHyphens/>
              <w:spacing w:line="360" w:lineRule="auto"/>
              <w:jc w:val="both"/>
              <w:rPr>
                <w:sz w:val="20"/>
                <w:szCs w:val="20"/>
              </w:rPr>
            </w:pPr>
            <w:r w:rsidRPr="00C43E4E">
              <w:rPr>
                <w:sz w:val="20"/>
                <w:szCs w:val="20"/>
              </w:rPr>
              <w:t>Рост</w:t>
            </w:r>
          </w:p>
        </w:tc>
      </w:tr>
    </w:tbl>
    <w:p w:rsidR="00C43E4E" w:rsidRDefault="00C43E4E" w:rsidP="00C43E4E">
      <w:pPr>
        <w:spacing w:line="360" w:lineRule="auto"/>
        <w:ind w:firstLine="709"/>
        <w:jc w:val="both"/>
        <w:rPr>
          <w:sz w:val="28"/>
          <w:szCs w:val="28"/>
          <w:lang w:val="en-US"/>
        </w:rPr>
      </w:pPr>
    </w:p>
    <w:p w:rsidR="00F531B7" w:rsidRPr="00C43E4E" w:rsidRDefault="00F531B7" w:rsidP="00C43E4E">
      <w:pPr>
        <w:spacing w:line="360" w:lineRule="auto"/>
        <w:ind w:firstLine="709"/>
        <w:jc w:val="both"/>
        <w:rPr>
          <w:sz w:val="28"/>
          <w:szCs w:val="28"/>
        </w:rPr>
      </w:pPr>
      <w:r w:rsidRPr="00C43E4E">
        <w:rPr>
          <w:sz w:val="28"/>
          <w:szCs w:val="28"/>
        </w:rPr>
        <w:t>В данном разделе была рассмотрена методика оценки финансового состояния организации, ее основные приемы и этапы. При оценке финансового состояния организации необходимо проводить анализ по данным сводного аналитического баланса, рассчитать коэффициенты ликвидности</w:t>
      </w:r>
      <w:r w:rsidR="00C43E4E">
        <w:rPr>
          <w:sz w:val="28"/>
          <w:szCs w:val="28"/>
        </w:rPr>
        <w:t xml:space="preserve"> </w:t>
      </w:r>
      <w:r w:rsidRPr="00C43E4E">
        <w:rPr>
          <w:sz w:val="28"/>
          <w:szCs w:val="28"/>
        </w:rPr>
        <w:t>и</w:t>
      </w:r>
      <w:r w:rsidR="00C43E4E">
        <w:rPr>
          <w:sz w:val="28"/>
          <w:szCs w:val="28"/>
        </w:rPr>
        <w:t xml:space="preserve"> </w:t>
      </w:r>
      <w:r w:rsidRPr="00C43E4E">
        <w:rPr>
          <w:sz w:val="28"/>
          <w:szCs w:val="28"/>
        </w:rPr>
        <w:t>платежеспособности, проанализировать прибыль от реализации, определить показатели эффективности и деловой активности. На основании проведенного анализа делают соответствующие выводы по устранению недостатков в деятельности организации.</w:t>
      </w:r>
    </w:p>
    <w:p w:rsidR="00F531B7" w:rsidRPr="00C43E4E" w:rsidRDefault="00C43E4E" w:rsidP="00C43E4E">
      <w:pPr>
        <w:pStyle w:val="3"/>
        <w:keepNext w:val="0"/>
        <w:tabs>
          <w:tab w:val="left" w:pos="601"/>
        </w:tabs>
        <w:suppressAutoHyphens/>
        <w:spacing w:before="0" w:after="0" w:line="360" w:lineRule="auto"/>
        <w:jc w:val="center"/>
        <w:rPr>
          <w:rFonts w:ascii="Times New Roman" w:hAnsi="Times New Roman" w:cs="Times New Roman"/>
          <w:sz w:val="28"/>
          <w:szCs w:val="28"/>
        </w:rPr>
      </w:pPr>
      <w:bookmarkStart w:id="3" w:name="_Toc197240384"/>
      <w:r>
        <w:rPr>
          <w:rFonts w:ascii="Times New Roman" w:hAnsi="Times New Roman" w:cs="Times New Roman"/>
          <w:b w:val="0"/>
          <w:bCs w:val="0"/>
          <w:sz w:val="28"/>
          <w:szCs w:val="28"/>
        </w:rPr>
        <w:br w:type="page"/>
      </w:r>
      <w:r w:rsidR="00F531B7" w:rsidRPr="00C43E4E">
        <w:rPr>
          <w:rFonts w:ascii="Times New Roman" w:hAnsi="Times New Roman" w:cs="Times New Roman"/>
          <w:sz w:val="28"/>
          <w:szCs w:val="28"/>
        </w:rPr>
        <w:t>2. Практическая часть (на примере ООО «Кинескоп»)</w:t>
      </w:r>
      <w:bookmarkEnd w:id="3"/>
    </w:p>
    <w:p w:rsidR="00C43E4E" w:rsidRDefault="00C43E4E" w:rsidP="00C43E4E">
      <w:pPr>
        <w:pStyle w:val="3"/>
        <w:spacing w:before="0" w:after="0" w:line="360" w:lineRule="auto"/>
        <w:ind w:firstLine="709"/>
        <w:jc w:val="both"/>
        <w:rPr>
          <w:rFonts w:ascii="Times New Roman" w:hAnsi="Times New Roman" w:cs="Times New Roman"/>
          <w:b w:val="0"/>
          <w:bCs w:val="0"/>
          <w:sz w:val="28"/>
          <w:szCs w:val="28"/>
          <w:lang w:val="en-US"/>
        </w:rPr>
      </w:pPr>
      <w:bookmarkStart w:id="4" w:name="_Toc89356635"/>
      <w:bookmarkStart w:id="5" w:name="_Toc197240385"/>
    </w:p>
    <w:p w:rsidR="00F531B7" w:rsidRPr="00C43E4E" w:rsidRDefault="00F531B7" w:rsidP="00C43E4E">
      <w:pPr>
        <w:pStyle w:val="3"/>
        <w:spacing w:before="0" w:after="0" w:line="360" w:lineRule="auto"/>
        <w:ind w:firstLine="709"/>
        <w:jc w:val="both"/>
        <w:rPr>
          <w:rFonts w:ascii="Times New Roman" w:hAnsi="Times New Roman" w:cs="Times New Roman"/>
          <w:sz w:val="28"/>
          <w:szCs w:val="28"/>
        </w:rPr>
      </w:pPr>
      <w:r w:rsidRPr="00C43E4E">
        <w:rPr>
          <w:rFonts w:ascii="Times New Roman" w:hAnsi="Times New Roman" w:cs="Times New Roman"/>
          <w:sz w:val="28"/>
          <w:szCs w:val="28"/>
        </w:rPr>
        <w:t>2.1. Анализ финансового состояния предприятия</w:t>
      </w:r>
      <w:bookmarkEnd w:id="4"/>
      <w:r w:rsidRPr="00C43E4E">
        <w:rPr>
          <w:rFonts w:ascii="Times New Roman" w:hAnsi="Times New Roman" w:cs="Times New Roman"/>
          <w:sz w:val="28"/>
          <w:szCs w:val="28"/>
        </w:rPr>
        <w:t xml:space="preserve"> ООО «Кинескоп»</w:t>
      </w:r>
      <w:bookmarkEnd w:id="5"/>
    </w:p>
    <w:p w:rsidR="00C43E4E" w:rsidRDefault="00C43E4E" w:rsidP="00C43E4E">
      <w:pPr>
        <w:spacing w:line="360" w:lineRule="auto"/>
        <w:ind w:firstLine="709"/>
        <w:jc w:val="both"/>
        <w:rPr>
          <w:sz w:val="28"/>
          <w:szCs w:val="28"/>
          <w:lang w:val="en-US"/>
        </w:rPr>
      </w:pPr>
    </w:p>
    <w:p w:rsidR="00F531B7" w:rsidRPr="00C43E4E" w:rsidRDefault="00F531B7" w:rsidP="00C43E4E">
      <w:pPr>
        <w:spacing w:line="360" w:lineRule="auto"/>
        <w:ind w:firstLine="709"/>
        <w:jc w:val="both"/>
        <w:rPr>
          <w:sz w:val="28"/>
          <w:szCs w:val="28"/>
        </w:rPr>
      </w:pPr>
      <w:r w:rsidRPr="00C43E4E">
        <w:rPr>
          <w:sz w:val="28"/>
          <w:szCs w:val="28"/>
        </w:rPr>
        <w:t xml:space="preserve">На первом этапе составляем сравнительный аналитический баланс. Для анализируемой организации такой баланс представлен в таблице </w:t>
      </w:r>
      <w:r w:rsidR="00E96EF3" w:rsidRPr="00C43E4E">
        <w:rPr>
          <w:sz w:val="28"/>
          <w:szCs w:val="28"/>
        </w:rPr>
        <w:t>7</w:t>
      </w:r>
      <w:r w:rsidR="00C43E4E">
        <w:rPr>
          <w:sz w:val="28"/>
          <w:szCs w:val="28"/>
        </w:rPr>
        <w:t xml:space="preserve"> </w:t>
      </w:r>
      <w:r w:rsidRPr="00C43E4E">
        <w:rPr>
          <w:sz w:val="28"/>
          <w:szCs w:val="28"/>
        </w:rPr>
        <w:t>(приложение 1).</w:t>
      </w:r>
    </w:p>
    <w:p w:rsidR="00F531B7" w:rsidRPr="00C43E4E" w:rsidRDefault="00F531B7" w:rsidP="00C43E4E">
      <w:pPr>
        <w:spacing w:line="360" w:lineRule="auto"/>
        <w:ind w:firstLine="709"/>
        <w:jc w:val="both"/>
        <w:rPr>
          <w:sz w:val="28"/>
          <w:szCs w:val="28"/>
        </w:rPr>
      </w:pPr>
      <w:r w:rsidRPr="00C43E4E">
        <w:rPr>
          <w:sz w:val="28"/>
          <w:szCs w:val="28"/>
        </w:rPr>
        <w:t>Как видно из таблицы</w:t>
      </w:r>
      <w:r w:rsidR="00C43E4E">
        <w:rPr>
          <w:sz w:val="28"/>
          <w:szCs w:val="28"/>
        </w:rPr>
        <w:t xml:space="preserve"> </w:t>
      </w:r>
      <w:r w:rsidR="00E96EF3" w:rsidRPr="00C43E4E">
        <w:rPr>
          <w:sz w:val="28"/>
          <w:szCs w:val="28"/>
        </w:rPr>
        <w:t>7</w:t>
      </w:r>
      <w:r w:rsidRPr="00C43E4E">
        <w:rPr>
          <w:sz w:val="28"/>
          <w:szCs w:val="28"/>
        </w:rPr>
        <w:t>, за отчетный период имущество организации ООО «Кинескоп» , состоящее из оборотных и внеобобротных активов за 2003 год возросло на 4127010 рублей, или в 2,8 раза, а за 2004 год- на 14080978 рублей, или в 2,6 раза, в том числе, по данным за 2003 год, за счет увеличения объема основного капитала- на 6600рублей, или на</w:t>
      </w:r>
      <w:r w:rsidR="00C43E4E">
        <w:rPr>
          <w:sz w:val="28"/>
          <w:szCs w:val="28"/>
        </w:rPr>
        <w:t xml:space="preserve"> </w:t>
      </w:r>
      <w:r w:rsidRPr="00C43E4E">
        <w:rPr>
          <w:sz w:val="28"/>
          <w:szCs w:val="28"/>
        </w:rPr>
        <w:t>25,3 %, и прироста оборотного капитала – на 4120410 рублей или в 2,9 раза, а по данным за 2004 год- за счет оборотного капитала – на 14029067 рублей, или в 2,9 раза. Иначе говоря, в оборотный капитал было вложено средств намного больше, чем в основной капитал.</w:t>
      </w:r>
    </w:p>
    <w:p w:rsidR="00F531B7" w:rsidRPr="00C43E4E" w:rsidRDefault="00F531B7" w:rsidP="00C43E4E">
      <w:pPr>
        <w:spacing w:line="360" w:lineRule="auto"/>
        <w:ind w:firstLine="709"/>
        <w:jc w:val="both"/>
        <w:rPr>
          <w:sz w:val="28"/>
          <w:szCs w:val="28"/>
        </w:rPr>
      </w:pPr>
      <w:r w:rsidRPr="00C43E4E">
        <w:rPr>
          <w:sz w:val="28"/>
          <w:szCs w:val="28"/>
        </w:rPr>
        <w:t>В целом следует отметить, что структура совокупных активов характеризуется значительным превышением доли оборотных средств, которые составили в 2003 году 98,2 %, а в 2003 году- 99,6%.</w:t>
      </w:r>
    </w:p>
    <w:p w:rsidR="00F531B7" w:rsidRPr="00C43E4E" w:rsidRDefault="00F531B7" w:rsidP="00C43E4E">
      <w:pPr>
        <w:spacing w:line="360" w:lineRule="auto"/>
        <w:ind w:firstLine="709"/>
        <w:jc w:val="both"/>
        <w:rPr>
          <w:sz w:val="28"/>
          <w:szCs w:val="28"/>
        </w:rPr>
      </w:pPr>
      <w:r w:rsidRPr="00C43E4E">
        <w:rPr>
          <w:sz w:val="28"/>
          <w:szCs w:val="28"/>
        </w:rPr>
        <w:t>Пассивная часть баланса характеризуется преобладанием удельного веса заемных средств : в 2003 году – 71,6 %, а в 2004 году – 84,5 %. Доля заемных средств возросла на 12,9 %.</w:t>
      </w:r>
    </w:p>
    <w:p w:rsidR="00F531B7" w:rsidRPr="00C43E4E" w:rsidRDefault="00F531B7" w:rsidP="00C43E4E">
      <w:pPr>
        <w:spacing w:line="360" w:lineRule="auto"/>
        <w:ind w:firstLine="709"/>
        <w:jc w:val="both"/>
        <w:rPr>
          <w:sz w:val="28"/>
          <w:szCs w:val="28"/>
        </w:rPr>
      </w:pPr>
      <w:r w:rsidRPr="00C43E4E">
        <w:rPr>
          <w:sz w:val="28"/>
          <w:szCs w:val="28"/>
        </w:rPr>
        <w:t>Структура заемных средств в течение 2003- 2004 годов претерпела ряд изменений. Так, доля кредиторской задолженности поставщикам увеличилась с 70,1% до 81,3 %.</w:t>
      </w:r>
    </w:p>
    <w:p w:rsidR="00F531B7" w:rsidRPr="00C43E4E" w:rsidRDefault="00F531B7" w:rsidP="00C43E4E">
      <w:pPr>
        <w:spacing w:line="360" w:lineRule="auto"/>
        <w:ind w:firstLine="709"/>
        <w:jc w:val="both"/>
        <w:rPr>
          <w:sz w:val="28"/>
          <w:szCs w:val="28"/>
        </w:rPr>
      </w:pPr>
      <w:r w:rsidRPr="00C43E4E">
        <w:rPr>
          <w:sz w:val="28"/>
          <w:szCs w:val="28"/>
        </w:rPr>
        <w:t xml:space="preserve">Увеличение валюты баланса в 2003- 2004 годах свидетельствует о сокращении организацией хозяйственного оборота, что могло повлечь ее неплатежеспособность. </w:t>
      </w:r>
    </w:p>
    <w:p w:rsidR="00F531B7" w:rsidRPr="00C43E4E" w:rsidRDefault="00F531B7" w:rsidP="00C43E4E">
      <w:pPr>
        <w:spacing w:line="360" w:lineRule="auto"/>
        <w:ind w:firstLine="709"/>
        <w:jc w:val="both"/>
        <w:rPr>
          <w:sz w:val="28"/>
          <w:szCs w:val="28"/>
        </w:rPr>
      </w:pPr>
      <w:r w:rsidRPr="00C43E4E">
        <w:rPr>
          <w:sz w:val="28"/>
          <w:szCs w:val="28"/>
        </w:rPr>
        <w:t>Исследование и анализ структуры пассива баланса позволяет установить одну из возможных причин финансовой неустойчивости</w:t>
      </w:r>
      <w:r w:rsidR="00C43E4E">
        <w:rPr>
          <w:sz w:val="28"/>
          <w:szCs w:val="28"/>
        </w:rPr>
        <w:t xml:space="preserve"> </w:t>
      </w:r>
      <w:r w:rsidRPr="00C43E4E">
        <w:rPr>
          <w:sz w:val="28"/>
          <w:szCs w:val="28"/>
        </w:rPr>
        <w:t>организации. Так, сокращение доли собственных средств в ООО «Кинескоп» за счет любого из источников способствует снижению финансовой устойчивости.</w:t>
      </w:r>
    </w:p>
    <w:p w:rsidR="00F531B7" w:rsidRPr="00C43E4E" w:rsidRDefault="00F531B7" w:rsidP="00C43E4E">
      <w:pPr>
        <w:spacing w:line="360" w:lineRule="auto"/>
        <w:ind w:firstLine="709"/>
        <w:jc w:val="both"/>
        <w:rPr>
          <w:sz w:val="28"/>
          <w:szCs w:val="28"/>
        </w:rPr>
      </w:pPr>
      <w:r w:rsidRPr="00C43E4E">
        <w:rPr>
          <w:sz w:val="28"/>
          <w:szCs w:val="28"/>
        </w:rPr>
        <w:t>Анализ структуры активов позволяет получить важную информацию. Так, увеличение доли оборотных средств в структуре имущества ООО «Кинескоп» может свидетельствовать о следующем:</w:t>
      </w:r>
    </w:p>
    <w:p w:rsidR="00F531B7" w:rsidRPr="00C43E4E" w:rsidRDefault="00F531B7" w:rsidP="00C43E4E">
      <w:pPr>
        <w:numPr>
          <w:ilvl w:val="0"/>
          <w:numId w:val="2"/>
        </w:numPr>
        <w:spacing w:line="360" w:lineRule="auto"/>
        <w:ind w:left="0" w:firstLine="709"/>
        <w:jc w:val="both"/>
        <w:rPr>
          <w:sz w:val="28"/>
          <w:szCs w:val="28"/>
        </w:rPr>
      </w:pPr>
      <w:r w:rsidRPr="00C43E4E">
        <w:rPr>
          <w:sz w:val="28"/>
          <w:szCs w:val="28"/>
        </w:rPr>
        <w:t>формирование более мобильной структуры активов;</w:t>
      </w:r>
    </w:p>
    <w:p w:rsidR="00F531B7" w:rsidRPr="00C43E4E" w:rsidRDefault="00F531B7" w:rsidP="00C43E4E">
      <w:pPr>
        <w:numPr>
          <w:ilvl w:val="0"/>
          <w:numId w:val="2"/>
        </w:numPr>
        <w:spacing w:line="360" w:lineRule="auto"/>
        <w:ind w:left="0" w:firstLine="709"/>
        <w:jc w:val="both"/>
        <w:rPr>
          <w:sz w:val="28"/>
          <w:szCs w:val="28"/>
        </w:rPr>
      </w:pPr>
      <w:r w:rsidRPr="00C43E4E">
        <w:rPr>
          <w:sz w:val="28"/>
          <w:szCs w:val="28"/>
        </w:rPr>
        <w:t>отвлечение части текущих активов на кредитование потребителей;</w:t>
      </w:r>
    </w:p>
    <w:p w:rsidR="00F531B7" w:rsidRPr="00C43E4E" w:rsidRDefault="00F531B7" w:rsidP="00C43E4E">
      <w:pPr>
        <w:numPr>
          <w:ilvl w:val="0"/>
          <w:numId w:val="2"/>
        </w:numPr>
        <w:spacing w:line="360" w:lineRule="auto"/>
        <w:ind w:left="0" w:firstLine="709"/>
        <w:jc w:val="both"/>
        <w:rPr>
          <w:sz w:val="28"/>
          <w:szCs w:val="28"/>
        </w:rPr>
      </w:pPr>
      <w:r w:rsidRPr="00C43E4E">
        <w:rPr>
          <w:sz w:val="28"/>
          <w:szCs w:val="28"/>
        </w:rPr>
        <w:t>искажение реальной оценки основных фондов.</w:t>
      </w:r>
    </w:p>
    <w:p w:rsidR="00F531B7" w:rsidRPr="00C43E4E" w:rsidRDefault="00F531B7" w:rsidP="00C43E4E">
      <w:pPr>
        <w:spacing w:line="360" w:lineRule="auto"/>
        <w:ind w:firstLine="709"/>
        <w:jc w:val="both"/>
        <w:rPr>
          <w:sz w:val="28"/>
          <w:szCs w:val="28"/>
        </w:rPr>
      </w:pPr>
      <w:r w:rsidRPr="00C43E4E">
        <w:rPr>
          <w:sz w:val="28"/>
          <w:szCs w:val="28"/>
        </w:rPr>
        <w:t>В общих чертах признаками «хорошего» баланса являются:</w:t>
      </w:r>
    </w:p>
    <w:p w:rsidR="00F531B7" w:rsidRPr="00C43E4E" w:rsidRDefault="00F531B7" w:rsidP="00C43E4E">
      <w:pPr>
        <w:spacing w:line="360" w:lineRule="auto"/>
        <w:ind w:firstLine="709"/>
        <w:jc w:val="both"/>
        <w:rPr>
          <w:sz w:val="28"/>
          <w:szCs w:val="28"/>
        </w:rPr>
      </w:pPr>
      <w:r w:rsidRPr="00C43E4E">
        <w:rPr>
          <w:sz w:val="28"/>
          <w:szCs w:val="28"/>
        </w:rPr>
        <w:t>1) увеличение валюты баланса в конце отчетного года;</w:t>
      </w:r>
    </w:p>
    <w:p w:rsidR="00F531B7" w:rsidRPr="00C43E4E" w:rsidRDefault="00F531B7" w:rsidP="00C43E4E">
      <w:pPr>
        <w:spacing w:line="360" w:lineRule="auto"/>
        <w:ind w:firstLine="709"/>
        <w:jc w:val="both"/>
        <w:rPr>
          <w:sz w:val="28"/>
          <w:szCs w:val="28"/>
        </w:rPr>
      </w:pPr>
      <w:r w:rsidRPr="00C43E4E">
        <w:rPr>
          <w:sz w:val="28"/>
          <w:szCs w:val="28"/>
        </w:rPr>
        <w:t>2) темпы прироста оборотных активов выше, чем темпы прироста внеоборотных активов;</w:t>
      </w:r>
    </w:p>
    <w:p w:rsidR="00F531B7" w:rsidRPr="00C43E4E" w:rsidRDefault="00F531B7" w:rsidP="00C43E4E">
      <w:pPr>
        <w:spacing w:line="360" w:lineRule="auto"/>
        <w:ind w:firstLine="709"/>
        <w:jc w:val="both"/>
        <w:rPr>
          <w:sz w:val="28"/>
          <w:szCs w:val="28"/>
        </w:rPr>
      </w:pPr>
      <w:r w:rsidRPr="00C43E4E">
        <w:rPr>
          <w:sz w:val="28"/>
          <w:szCs w:val="28"/>
        </w:rPr>
        <w:t>3) собственный капитал организации превышает заемный;</w:t>
      </w:r>
    </w:p>
    <w:p w:rsidR="00F531B7" w:rsidRPr="00C43E4E" w:rsidRDefault="00F531B7" w:rsidP="00C43E4E">
      <w:pPr>
        <w:spacing w:line="360" w:lineRule="auto"/>
        <w:ind w:firstLine="709"/>
        <w:jc w:val="both"/>
        <w:rPr>
          <w:sz w:val="28"/>
          <w:szCs w:val="28"/>
        </w:rPr>
      </w:pPr>
      <w:r w:rsidRPr="00C43E4E">
        <w:rPr>
          <w:sz w:val="28"/>
          <w:szCs w:val="28"/>
        </w:rPr>
        <w:t>4) темпы прироста кредиторской и дебиторской задолженности примерно одинаковые;</w:t>
      </w:r>
    </w:p>
    <w:p w:rsidR="00F531B7" w:rsidRPr="00C43E4E" w:rsidRDefault="00F531B7" w:rsidP="00C43E4E">
      <w:pPr>
        <w:spacing w:line="360" w:lineRule="auto"/>
        <w:ind w:firstLine="709"/>
        <w:jc w:val="both"/>
        <w:rPr>
          <w:sz w:val="28"/>
          <w:szCs w:val="28"/>
        </w:rPr>
      </w:pPr>
      <w:r w:rsidRPr="00C43E4E">
        <w:rPr>
          <w:sz w:val="28"/>
          <w:szCs w:val="28"/>
        </w:rPr>
        <w:t>5) доля собственных средств в оборотных активах должна быть более</w:t>
      </w:r>
      <w:r w:rsidR="00C43E4E">
        <w:rPr>
          <w:sz w:val="28"/>
          <w:szCs w:val="28"/>
        </w:rPr>
        <w:t xml:space="preserve"> </w:t>
      </w:r>
      <w:r w:rsidRPr="00C43E4E">
        <w:rPr>
          <w:sz w:val="28"/>
          <w:szCs w:val="28"/>
        </w:rPr>
        <w:t>10 %.</w:t>
      </w:r>
    </w:p>
    <w:p w:rsidR="00F531B7" w:rsidRPr="00C43E4E" w:rsidRDefault="00F531B7" w:rsidP="00C43E4E">
      <w:pPr>
        <w:spacing w:line="360" w:lineRule="auto"/>
        <w:ind w:firstLine="709"/>
        <w:jc w:val="both"/>
        <w:rPr>
          <w:sz w:val="28"/>
          <w:szCs w:val="28"/>
        </w:rPr>
      </w:pPr>
      <w:r w:rsidRPr="00C43E4E">
        <w:rPr>
          <w:sz w:val="28"/>
          <w:szCs w:val="28"/>
        </w:rPr>
        <w:t>Баланс ООО «Кинескоп» оценкой «хорошо» можно оценить только по критериям 1,2 и 5, а по остальным – «неудовлетворительно»</w:t>
      </w:r>
    </w:p>
    <w:p w:rsidR="00F531B7" w:rsidRPr="00C43E4E" w:rsidRDefault="00F531B7" w:rsidP="00C43E4E">
      <w:pPr>
        <w:spacing w:line="360" w:lineRule="auto"/>
        <w:ind w:firstLine="709"/>
        <w:jc w:val="both"/>
        <w:rPr>
          <w:sz w:val="28"/>
          <w:szCs w:val="28"/>
        </w:rPr>
      </w:pPr>
      <w:r w:rsidRPr="00C43E4E">
        <w:rPr>
          <w:sz w:val="28"/>
          <w:szCs w:val="28"/>
        </w:rPr>
        <w:t>Для анализа финансового состояния ООО «Кинескоп» рассмотрим финансовые результаты деятельности организации. Исходной информацией анализа являются данные из «Отчета о прибылях и убытках» за 2003- 2004 годы.</w:t>
      </w:r>
    </w:p>
    <w:p w:rsidR="00F531B7" w:rsidRPr="00C43E4E" w:rsidRDefault="00F531B7" w:rsidP="00C43E4E">
      <w:pPr>
        <w:spacing w:line="360" w:lineRule="auto"/>
        <w:ind w:firstLine="709"/>
        <w:jc w:val="both"/>
        <w:rPr>
          <w:sz w:val="28"/>
          <w:szCs w:val="28"/>
        </w:rPr>
      </w:pPr>
      <w:r w:rsidRPr="00C43E4E">
        <w:rPr>
          <w:sz w:val="28"/>
          <w:szCs w:val="28"/>
        </w:rPr>
        <w:t>Структура выручки от реализации в ООО «Кинескоп» представлена</w:t>
      </w:r>
      <w:r w:rsidR="00C43E4E">
        <w:rPr>
          <w:sz w:val="28"/>
          <w:szCs w:val="28"/>
        </w:rPr>
        <w:t xml:space="preserve"> </w:t>
      </w:r>
      <w:r w:rsidRPr="00C43E4E">
        <w:rPr>
          <w:sz w:val="28"/>
          <w:szCs w:val="28"/>
        </w:rPr>
        <w:t>в таблице 9.</w:t>
      </w:r>
    </w:p>
    <w:p w:rsidR="00F531B7" w:rsidRPr="00C43E4E" w:rsidRDefault="00C43E4E" w:rsidP="00C43E4E">
      <w:pPr>
        <w:spacing w:line="360" w:lineRule="auto"/>
        <w:ind w:firstLine="709"/>
        <w:jc w:val="both"/>
        <w:rPr>
          <w:sz w:val="28"/>
          <w:szCs w:val="28"/>
        </w:rPr>
      </w:pPr>
      <w:r>
        <w:rPr>
          <w:sz w:val="28"/>
          <w:szCs w:val="28"/>
        </w:rPr>
        <w:br w:type="page"/>
      </w:r>
      <w:r w:rsidR="00F531B7" w:rsidRPr="00C43E4E">
        <w:rPr>
          <w:sz w:val="28"/>
          <w:szCs w:val="28"/>
        </w:rPr>
        <w:t xml:space="preserve">Таблица </w:t>
      </w:r>
      <w:r w:rsidR="00E96EF3" w:rsidRPr="00C43E4E">
        <w:rPr>
          <w:sz w:val="28"/>
          <w:szCs w:val="28"/>
        </w:rPr>
        <w:t>8</w:t>
      </w:r>
    </w:p>
    <w:p w:rsidR="00F531B7" w:rsidRPr="00C43E4E" w:rsidRDefault="00F531B7" w:rsidP="00C43E4E">
      <w:pPr>
        <w:spacing w:line="360" w:lineRule="auto"/>
        <w:ind w:firstLine="709"/>
        <w:jc w:val="both"/>
        <w:rPr>
          <w:sz w:val="28"/>
          <w:szCs w:val="28"/>
        </w:rPr>
      </w:pPr>
      <w:r w:rsidRPr="00C43E4E">
        <w:rPr>
          <w:sz w:val="28"/>
          <w:szCs w:val="28"/>
        </w:rPr>
        <w:t>Структура выручки от реализации ООО «Кинескоп» в 2003- 2004 годах</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1562"/>
        <w:gridCol w:w="1564"/>
        <w:gridCol w:w="1562"/>
        <w:gridCol w:w="1562"/>
      </w:tblGrid>
      <w:tr w:rsidR="00F531B7" w:rsidRPr="00C43E4E">
        <w:trPr>
          <w:cantSplit/>
        </w:trPr>
        <w:tc>
          <w:tcPr>
            <w:tcW w:w="1735" w:type="pct"/>
            <w:vMerge w:val="restart"/>
            <w:vAlign w:val="center"/>
          </w:tcPr>
          <w:p w:rsidR="00F531B7" w:rsidRPr="00C43E4E" w:rsidRDefault="00F531B7" w:rsidP="00C43E4E">
            <w:pPr>
              <w:suppressAutoHyphens/>
              <w:spacing w:line="360" w:lineRule="auto"/>
              <w:jc w:val="both"/>
              <w:rPr>
                <w:sz w:val="20"/>
                <w:szCs w:val="20"/>
              </w:rPr>
            </w:pPr>
            <w:r w:rsidRPr="00C43E4E">
              <w:rPr>
                <w:sz w:val="20"/>
                <w:szCs w:val="20"/>
              </w:rPr>
              <w:t>Наименование показателя</w:t>
            </w:r>
          </w:p>
        </w:tc>
        <w:tc>
          <w:tcPr>
            <w:tcW w:w="1633" w:type="pct"/>
            <w:gridSpan w:val="2"/>
            <w:vAlign w:val="center"/>
          </w:tcPr>
          <w:p w:rsidR="00F531B7" w:rsidRPr="00C43E4E" w:rsidRDefault="00F531B7" w:rsidP="00C43E4E">
            <w:pPr>
              <w:suppressAutoHyphens/>
              <w:spacing w:line="360" w:lineRule="auto"/>
              <w:jc w:val="both"/>
              <w:rPr>
                <w:sz w:val="20"/>
                <w:szCs w:val="20"/>
              </w:rPr>
            </w:pPr>
            <w:r w:rsidRPr="00C43E4E">
              <w:rPr>
                <w:sz w:val="20"/>
                <w:szCs w:val="20"/>
              </w:rPr>
              <w:t>2003 год</w:t>
            </w:r>
          </w:p>
        </w:tc>
        <w:tc>
          <w:tcPr>
            <w:tcW w:w="1633" w:type="pct"/>
            <w:gridSpan w:val="2"/>
            <w:vAlign w:val="center"/>
          </w:tcPr>
          <w:p w:rsidR="00F531B7" w:rsidRPr="00C43E4E" w:rsidRDefault="00F531B7" w:rsidP="00C43E4E">
            <w:pPr>
              <w:suppressAutoHyphens/>
              <w:spacing w:line="360" w:lineRule="auto"/>
              <w:jc w:val="both"/>
              <w:rPr>
                <w:sz w:val="20"/>
                <w:szCs w:val="20"/>
              </w:rPr>
            </w:pPr>
            <w:r w:rsidRPr="00C43E4E">
              <w:rPr>
                <w:sz w:val="20"/>
                <w:szCs w:val="20"/>
              </w:rPr>
              <w:t>2004 год</w:t>
            </w:r>
          </w:p>
        </w:tc>
      </w:tr>
      <w:tr w:rsidR="00F531B7" w:rsidRPr="00C43E4E">
        <w:trPr>
          <w:cantSplit/>
        </w:trPr>
        <w:tc>
          <w:tcPr>
            <w:tcW w:w="1735" w:type="pct"/>
            <w:vMerge/>
            <w:vAlign w:val="center"/>
          </w:tcPr>
          <w:p w:rsidR="00F531B7" w:rsidRPr="00C43E4E" w:rsidRDefault="00F531B7" w:rsidP="00C43E4E">
            <w:pPr>
              <w:suppressAutoHyphens/>
              <w:spacing w:line="360" w:lineRule="auto"/>
              <w:jc w:val="both"/>
              <w:rPr>
                <w:sz w:val="20"/>
                <w:szCs w:val="20"/>
              </w:rPr>
            </w:pP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руб.</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руб.</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w:t>
            </w:r>
          </w:p>
        </w:tc>
      </w:tr>
      <w:tr w:rsidR="00F531B7" w:rsidRPr="00C43E4E">
        <w:tc>
          <w:tcPr>
            <w:tcW w:w="1735" w:type="pct"/>
            <w:vAlign w:val="center"/>
          </w:tcPr>
          <w:p w:rsidR="00F531B7" w:rsidRPr="00C43E4E" w:rsidRDefault="00F531B7" w:rsidP="00C43E4E">
            <w:pPr>
              <w:suppressAutoHyphens/>
              <w:spacing w:line="360" w:lineRule="auto"/>
              <w:jc w:val="both"/>
              <w:rPr>
                <w:sz w:val="20"/>
                <w:szCs w:val="20"/>
              </w:rPr>
            </w:pPr>
            <w:r w:rsidRPr="00C43E4E">
              <w:rPr>
                <w:sz w:val="20"/>
                <w:szCs w:val="20"/>
              </w:rPr>
              <w:t>1.Выручка от реализации</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3099631</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100</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24759416</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100</w:t>
            </w:r>
          </w:p>
        </w:tc>
      </w:tr>
      <w:tr w:rsidR="00F531B7" w:rsidRPr="00C43E4E">
        <w:tc>
          <w:tcPr>
            <w:tcW w:w="1735" w:type="pct"/>
            <w:vAlign w:val="center"/>
          </w:tcPr>
          <w:p w:rsidR="00F531B7" w:rsidRPr="00C43E4E" w:rsidRDefault="00F531B7" w:rsidP="00C43E4E">
            <w:pPr>
              <w:suppressAutoHyphens/>
              <w:spacing w:line="360" w:lineRule="auto"/>
              <w:jc w:val="both"/>
              <w:rPr>
                <w:sz w:val="20"/>
                <w:szCs w:val="20"/>
              </w:rPr>
            </w:pPr>
            <w:r w:rsidRPr="00C43E4E">
              <w:rPr>
                <w:sz w:val="20"/>
                <w:szCs w:val="20"/>
              </w:rPr>
              <w:t>в том числе:</w:t>
            </w:r>
          </w:p>
        </w:tc>
        <w:tc>
          <w:tcPr>
            <w:tcW w:w="816" w:type="pct"/>
            <w:vAlign w:val="center"/>
          </w:tcPr>
          <w:p w:rsidR="00F531B7" w:rsidRPr="00C43E4E" w:rsidRDefault="00F531B7" w:rsidP="00C43E4E">
            <w:pPr>
              <w:suppressAutoHyphens/>
              <w:spacing w:line="360" w:lineRule="auto"/>
              <w:jc w:val="both"/>
              <w:rPr>
                <w:sz w:val="20"/>
                <w:szCs w:val="20"/>
              </w:rPr>
            </w:pPr>
          </w:p>
        </w:tc>
        <w:tc>
          <w:tcPr>
            <w:tcW w:w="816" w:type="pct"/>
            <w:vAlign w:val="center"/>
          </w:tcPr>
          <w:p w:rsidR="00F531B7" w:rsidRPr="00C43E4E" w:rsidRDefault="00F531B7" w:rsidP="00C43E4E">
            <w:pPr>
              <w:suppressAutoHyphens/>
              <w:spacing w:line="360" w:lineRule="auto"/>
              <w:jc w:val="both"/>
              <w:rPr>
                <w:sz w:val="20"/>
                <w:szCs w:val="20"/>
              </w:rPr>
            </w:pPr>
          </w:p>
        </w:tc>
        <w:tc>
          <w:tcPr>
            <w:tcW w:w="816" w:type="pct"/>
            <w:vAlign w:val="center"/>
          </w:tcPr>
          <w:p w:rsidR="00F531B7" w:rsidRPr="00C43E4E" w:rsidRDefault="00F531B7" w:rsidP="00C43E4E">
            <w:pPr>
              <w:suppressAutoHyphens/>
              <w:spacing w:line="360" w:lineRule="auto"/>
              <w:jc w:val="both"/>
              <w:rPr>
                <w:sz w:val="20"/>
                <w:szCs w:val="20"/>
              </w:rPr>
            </w:pPr>
          </w:p>
        </w:tc>
        <w:tc>
          <w:tcPr>
            <w:tcW w:w="816" w:type="pct"/>
            <w:vAlign w:val="center"/>
          </w:tcPr>
          <w:p w:rsidR="00F531B7" w:rsidRPr="00C43E4E" w:rsidRDefault="00F531B7" w:rsidP="00C43E4E">
            <w:pPr>
              <w:suppressAutoHyphens/>
              <w:spacing w:line="360" w:lineRule="auto"/>
              <w:jc w:val="both"/>
              <w:rPr>
                <w:sz w:val="20"/>
                <w:szCs w:val="20"/>
              </w:rPr>
            </w:pPr>
          </w:p>
        </w:tc>
      </w:tr>
      <w:tr w:rsidR="00F531B7" w:rsidRPr="00C43E4E">
        <w:tc>
          <w:tcPr>
            <w:tcW w:w="1735" w:type="pct"/>
            <w:vAlign w:val="center"/>
          </w:tcPr>
          <w:p w:rsidR="00F531B7" w:rsidRPr="00C43E4E" w:rsidRDefault="00F531B7" w:rsidP="00C43E4E">
            <w:pPr>
              <w:suppressAutoHyphens/>
              <w:spacing w:line="360" w:lineRule="auto"/>
              <w:jc w:val="both"/>
              <w:rPr>
                <w:sz w:val="20"/>
                <w:szCs w:val="20"/>
              </w:rPr>
            </w:pPr>
            <w:r w:rsidRPr="00C43E4E">
              <w:rPr>
                <w:sz w:val="20"/>
                <w:szCs w:val="20"/>
              </w:rPr>
              <w:t xml:space="preserve">- от продажи </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2653273</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85,6</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24720435</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99,84</w:t>
            </w:r>
          </w:p>
        </w:tc>
      </w:tr>
      <w:tr w:rsidR="00F531B7" w:rsidRPr="00C43E4E">
        <w:tc>
          <w:tcPr>
            <w:tcW w:w="1735" w:type="pct"/>
            <w:vAlign w:val="center"/>
          </w:tcPr>
          <w:p w:rsidR="00F531B7" w:rsidRPr="00C43E4E" w:rsidRDefault="00F531B7" w:rsidP="00C43E4E">
            <w:pPr>
              <w:suppressAutoHyphens/>
              <w:spacing w:line="360" w:lineRule="auto"/>
              <w:jc w:val="both"/>
              <w:rPr>
                <w:sz w:val="20"/>
                <w:szCs w:val="20"/>
              </w:rPr>
            </w:pPr>
            <w:r w:rsidRPr="00C43E4E">
              <w:rPr>
                <w:sz w:val="20"/>
                <w:szCs w:val="20"/>
              </w:rPr>
              <w:t>- от услуг</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446298</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14,4</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38981</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0,16</w:t>
            </w:r>
          </w:p>
        </w:tc>
      </w:tr>
      <w:tr w:rsidR="00F531B7" w:rsidRPr="00C43E4E">
        <w:tc>
          <w:tcPr>
            <w:tcW w:w="1735" w:type="pct"/>
            <w:vAlign w:val="center"/>
          </w:tcPr>
          <w:p w:rsidR="00F531B7" w:rsidRPr="00C43E4E" w:rsidRDefault="00F531B7" w:rsidP="00C43E4E">
            <w:pPr>
              <w:suppressAutoHyphens/>
              <w:spacing w:line="360" w:lineRule="auto"/>
              <w:jc w:val="both"/>
              <w:rPr>
                <w:sz w:val="20"/>
                <w:szCs w:val="20"/>
              </w:rPr>
            </w:pPr>
            <w:r w:rsidRPr="00C43E4E">
              <w:rPr>
                <w:sz w:val="20"/>
                <w:szCs w:val="20"/>
              </w:rPr>
              <w:t>2.Себестоимость</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2992137</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96,5</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24451848</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98,76</w:t>
            </w:r>
          </w:p>
        </w:tc>
      </w:tr>
      <w:tr w:rsidR="00F531B7" w:rsidRPr="00C43E4E">
        <w:tc>
          <w:tcPr>
            <w:tcW w:w="1735" w:type="pct"/>
            <w:vAlign w:val="center"/>
          </w:tcPr>
          <w:p w:rsidR="00F531B7" w:rsidRPr="00C43E4E" w:rsidRDefault="00F531B7" w:rsidP="00C43E4E">
            <w:pPr>
              <w:suppressAutoHyphens/>
              <w:spacing w:line="360" w:lineRule="auto"/>
              <w:jc w:val="both"/>
              <w:rPr>
                <w:sz w:val="20"/>
                <w:szCs w:val="20"/>
              </w:rPr>
            </w:pPr>
            <w:r w:rsidRPr="00C43E4E">
              <w:rPr>
                <w:sz w:val="20"/>
                <w:szCs w:val="20"/>
              </w:rPr>
              <w:t>3.Прибыль от продажи</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107494</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3,5</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307568</w:t>
            </w:r>
          </w:p>
        </w:tc>
        <w:tc>
          <w:tcPr>
            <w:tcW w:w="816" w:type="pct"/>
            <w:vAlign w:val="center"/>
          </w:tcPr>
          <w:p w:rsidR="00F531B7" w:rsidRPr="00C43E4E" w:rsidRDefault="00F531B7" w:rsidP="00C43E4E">
            <w:pPr>
              <w:suppressAutoHyphens/>
              <w:spacing w:line="360" w:lineRule="auto"/>
              <w:jc w:val="both"/>
              <w:rPr>
                <w:sz w:val="20"/>
                <w:szCs w:val="20"/>
              </w:rPr>
            </w:pPr>
            <w:r w:rsidRPr="00C43E4E">
              <w:rPr>
                <w:sz w:val="20"/>
                <w:szCs w:val="20"/>
              </w:rPr>
              <w:t>1,24</w:t>
            </w:r>
          </w:p>
        </w:tc>
      </w:tr>
    </w:tbl>
    <w:p w:rsidR="00E96EF3" w:rsidRPr="00C43E4E" w:rsidRDefault="00E96EF3" w:rsidP="00C43E4E">
      <w:pPr>
        <w:pStyle w:val="31"/>
        <w:spacing w:line="360" w:lineRule="auto"/>
        <w:ind w:right="0" w:firstLine="709"/>
        <w:jc w:val="both"/>
      </w:pPr>
    </w:p>
    <w:p w:rsidR="00F531B7" w:rsidRPr="00C43E4E" w:rsidRDefault="00F531B7" w:rsidP="00C43E4E">
      <w:pPr>
        <w:pStyle w:val="31"/>
        <w:spacing w:line="360" w:lineRule="auto"/>
        <w:ind w:right="0" w:firstLine="709"/>
        <w:jc w:val="both"/>
      </w:pPr>
      <w:r w:rsidRPr="00C43E4E">
        <w:t>Один из основных показателей финансово- хозяйственной деятельности организации- выручка от реализации – складывается из двух составляющих: себестоимости и прибыли.</w:t>
      </w:r>
    </w:p>
    <w:p w:rsidR="00F531B7" w:rsidRDefault="00F531B7" w:rsidP="00C43E4E">
      <w:pPr>
        <w:spacing w:line="360" w:lineRule="auto"/>
        <w:ind w:firstLine="709"/>
        <w:jc w:val="both"/>
        <w:rPr>
          <w:sz w:val="28"/>
          <w:szCs w:val="28"/>
          <w:lang w:val="en-US"/>
        </w:rPr>
      </w:pPr>
      <w:r w:rsidRPr="00C43E4E">
        <w:rPr>
          <w:sz w:val="28"/>
          <w:szCs w:val="28"/>
        </w:rPr>
        <w:t>Балансовая прибыль организации формируется согласно формуле (1):</w:t>
      </w:r>
    </w:p>
    <w:p w:rsidR="00C43E4E" w:rsidRPr="00C43E4E" w:rsidRDefault="00C43E4E" w:rsidP="00C43E4E">
      <w:pPr>
        <w:spacing w:line="360" w:lineRule="auto"/>
        <w:ind w:firstLine="709"/>
        <w:jc w:val="both"/>
        <w:rPr>
          <w:sz w:val="28"/>
          <w:szCs w:val="28"/>
          <w:lang w:val="en-US"/>
        </w:rPr>
      </w:pPr>
    </w:p>
    <w:p w:rsidR="00F531B7" w:rsidRDefault="00F531B7" w:rsidP="00C43E4E">
      <w:pPr>
        <w:pStyle w:val="23"/>
        <w:ind w:firstLine="709"/>
        <w:rPr>
          <w:sz w:val="28"/>
          <w:szCs w:val="28"/>
          <w:lang w:val="en-US"/>
        </w:rPr>
      </w:pPr>
      <w:r w:rsidRPr="00C43E4E">
        <w:rPr>
          <w:sz w:val="28"/>
          <w:szCs w:val="28"/>
        </w:rPr>
        <w:t>Пб = Пр +(-) ПР + Ддр +(-) Дпо +(-) Двр,</w:t>
      </w:r>
      <w:r w:rsidR="00C43E4E">
        <w:rPr>
          <w:sz w:val="28"/>
          <w:szCs w:val="28"/>
        </w:rPr>
        <w:t xml:space="preserve"> </w:t>
      </w:r>
      <w:r w:rsidRPr="00C43E4E">
        <w:rPr>
          <w:sz w:val="28"/>
          <w:szCs w:val="28"/>
        </w:rPr>
        <w:t>(1)</w:t>
      </w:r>
    </w:p>
    <w:p w:rsidR="00C43E4E" w:rsidRPr="00C43E4E" w:rsidRDefault="00C43E4E" w:rsidP="00C43E4E">
      <w:pPr>
        <w:pStyle w:val="23"/>
        <w:ind w:firstLine="709"/>
        <w:rPr>
          <w:sz w:val="28"/>
          <w:szCs w:val="28"/>
          <w:lang w:val="en-US"/>
        </w:rPr>
      </w:pPr>
    </w:p>
    <w:p w:rsidR="00F531B7" w:rsidRPr="00C43E4E" w:rsidRDefault="00F531B7" w:rsidP="00C43E4E">
      <w:pPr>
        <w:spacing w:line="360" w:lineRule="auto"/>
        <w:ind w:firstLine="709"/>
        <w:jc w:val="both"/>
        <w:rPr>
          <w:sz w:val="28"/>
          <w:szCs w:val="28"/>
        </w:rPr>
      </w:pPr>
      <w:r w:rsidRPr="00C43E4E">
        <w:rPr>
          <w:sz w:val="28"/>
          <w:szCs w:val="28"/>
        </w:rPr>
        <w:t>где</w:t>
      </w:r>
      <w:r w:rsidR="00C43E4E">
        <w:rPr>
          <w:sz w:val="28"/>
          <w:szCs w:val="28"/>
        </w:rPr>
        <w:t xml:space="preserve"> </w:t>
      </w:r>
      <w:r w:rsidRPr="00C43E4E">
        <w:rPr>
          <w:sz w:val="28"/>
          <w:szCs w:val="28"/>
        </w:rPr>
        <w:t>Пб – прибыль балансовая, руб.;</w:t>
      </w:r>
    </w:p>
    <w:p w:rsidR="00F531B7" w:rsidRPr="00C43E4E" w:rsidRDefault="00F531B7" w:rsidP="00C43E4E">
      <w:pPr>
        <w:spacing w:line="360" w:lineRule="auto"/>
        <w:ind w:firstLine="709"/>
        <w:jc w:val="both"/>
        <w:rPr>
          <w:sz w:val="28"/>
          <w:szCs w:val="28"/>
        </w:rPr>
      </w:pPr>
      <w:r w:rsidRPr="00C43E4E">
        <w:rPr>
          <w:sz w:val="28"/>
          <w:szCs w:val="28"/>
        </w:rPr>
        <w:t>Пр – прибыль от реализации работ, услуг, руб. ;</w:t>
      </w:r>
    </w:p>
    <w:p w:rsidR="00F531B7" w:rsidRPr="00C43E4E" w:rsidRDefault="00F531B7" w:rsidP="00C43E4E">
      <w:pPr>
        <w:spacing w:line="360" w:lineRule="auto"/>
        <w:ind w:firstLine="709"/>
        <w:jc w:val="both"/>
        <w:rPr>
          <w:sz w:val="28"/>
          <w:szCs w:val="28"/>
        </w:rPr>
      </w:pPr>
      <w:r w:rsidRPr="00C43E4E">
        <w:rPr>
          <w:sz w:val="28"/>
          <w:szCs w:val="28"/>
        </w:rPr>
        <w:t>ПР – проценты полученные или уплаченные, руб.;</w:t>
      </w:r>
    </w:p>
    <w:p w:rsidR="00F531B7" w:rsidRPr="00C43E4E" w:rsidRDefault="00F531B7" w:rsidP="00C43E4E">
      <w:pPr>
        <w:spacing w:line="360" w:lineRule="auto"/>
        <w:ind w:firstLine="709"/>
        <w:jc w:val="both"/>
        <w:rPr>
          <w:sz w:val="28"/>
          <w:szCs w:val="28"/>
        </w:rPr>
      </w:pPr>
      <w:r w:rsidRPr="00C43E4E">
        <w:rPr>
          <w:sz w:val="28"/>
          <w:szCs w:val="28"/>
        </w:rPr>
        <w:t>Ддр – доходы от участия в деятельности других предприятий, руб.;</w:t>
      </w:r>
    </w:p>
    <w:p w:rsidR="00F531B7" w:rsidRPr="00C43E4E" w:rsidRDefault="00F531B7" w:rsidP="00C43E4E">
      <w:pPr>
        <w:spacing w:line="360" w:lineRule="auto"/>
        <w:ind w:firstLine="709"/>
        <w:jc w:val="both"/>
        <w:rPr>
          <w:sz w:val="28"/>
          <w:szCs w:val="28"/>
        </w:rPr>
      </w:pPr>
      <w:r w:rsidRPr="00C43E4E">
        <w:rPr>
          <w:sz w:val="28"/>
          <w:szCs w:val="28"/>
        </w:rPr>
        <w:t>Дпо – доходы от прочих операций, руб.;</w:t>
      </w:r>
    </w:p>
    <w:p w:rsidR="00F531B7" w:rsidRPr="00C43E4E" w:rsidRDefault="00F531B7" w:rsidP="00C43E4E">
      <w:pPr>
        <w:spacing w:line="360" w:lineRule="auto"/>
        <w:ind w:firstLine="709"/>
        <w:jc w:val="both"/>
        <w:rPr>
          <w:sz w:val="28"/>
          <w:szCs w:val="28"/>
        </w:rPr>
      </w:pPr>
      <w:r w:rsidRPr="00C43E4E">
        <w:rPr>
          <w:sz w:val="28"/>
          <w:szCs w:val="28"/>
        </w:rPr>
        <w:t>Двр- доходы от внереализационной деятельности, руб..</w:t>
      </w:r>
    </w:p>
    <w:p w:rsidR="00F531B7" w:rsidRDefault="00F531B7" w:rsidP="00C43E4E">
      <w:pPr>
        <w:spacing w:line="360" w:lineRule="auto"/>
        <w:ind w:firstLine="709"/>
        <w:jc w:val="both"/>
        <w:rPr>
          <w:sz w:val="28"/>
          <w:szCs w:val="28"/>
          <w:lang w:val="en-US"/>
        </w:rPr>
      </w:pPr>
      <w:r w:rsidRPr="00C43E4E">
        <w:rPr>
          <w:sz w:val="28"/>
          <w:szCs w:val="28"/>
        </w:rPr>
        <w:t>Прибыль от реализации складывается из нормативной прибыли в договорной цене и экономии от снижения себестоимости строительно - монтажных работ. Нормативная прибыль определяется по формуле (2):</w:t>
      </w:r>
    </w:p>
    <w:p w:rsidR="00C43E4E" w:rsidRPr="00C43E4E" w:rsidRDefault="00C43E4E" w:rsidP="00C43E4E">
      <w:pPr>
        <w:spacing w:line="360" w:lineRule="auto"/>
        <w:ind w:firstLine="709"/>
        <w:jc w:val="both"/>
        <w:rPr>
          <w:sz w:val="28"/>
          <w:szCs w:val="28"/>
          <w:lang w:val="en-US"/>
        </w:rPr>
      </w:pPr>
    </w:p>
    <w:p w:rsidR="00F531B7" w:rsidRDefault="00F531B7" w:rsidP="00C43E4E">
      <w:pPr>
        <w:spacing w:line="360" w:lineRule="auto"/>
        <w:ind w:firstLine="709"/>
        <w:jc w:val="both"/>
        <w:rPr>
          <w:sz w:val="28"/>
          <w:szCs w:val="28"/>
          <w:lang w:val="en-US"/>
        </w:rPr>
      </w:pPr>
      <w:r w:rsidRPr="00C43E4E">
        <w:rPr>
          <w:sz w:val="28"/>
          <w:szCs w:val="28"/>
        </w:rPr>
        <w:t>ПН = Ссм ∙ Ннп /100%,</w:t>
      </w:r>
      <w:r w:rsidR="00C43E4E">
        <w:rPr>
          <w:sz w:val="28"/>
          <w:szCs w:val="28"/>
        </w:rPr>
        <w:t xml:space="preserve"> </w:t>
      </w:r>
      <w:r w:rsidRPr="00C43E4E">
        <w:rPr>
          <w:sz w:val="28"/>
          <w:szCs w:val="28"/>
        </w:rPr>
        <w:t>(2)</w:t>
      </w:r>
    </w:p>
    <w:p w:rsidR="00C43E4E" w:rsidRPr="00C43E4E" w:rsidRDefault="00C43E4E" w:rsidP="00C43E4E">
      <w:pPr>
        <w:spacing w:line="360" w:lineRule="auto"/>
        <w:ind w:firstLine="709"/>
        <w:jc w:val="both"/>
        <w:rPr>
          <w:sz w:val="28"/>
          <w:szCs w:val="28"/>
          <w:lang w:val="en-US"/>
        </w:rPr>
      </w:pPr>
    </w:p>
    <w:p w:rsidR="00F531B7" w:rsidRPr="00C43E4E" w:rsidRDefault="00F531B7" w:rsidP="00C43E4E">
      <w:pPr>
        <w:spacing w:line="360" w:lineRule="auto"/>
        <w:ind w:firstLine="709"/>
        <w:jc w:val="both"/>
        <w:rPr>
          <w:sz w:val="28"/>
          <w:szCs w:val="28"/>
        </w:rPr>
      </w:pPr>
      <w:r w:rsidRPr="00C43E4E">
        <w:rPr>
          <w:sz w:val="28"/>
          <w:szCs w:val="28"/>
        </w:rPr>
        <w:t>где</w:t>
      </w:r>
      <w:r w:rsidR="00C43E4E">
        <w:rPr>
          <w:sz w:val="28"/>
          <w:szCs w:val="28"/>
        </w:rPr>
        <w:t xml:space="preserve"> </w:t>
      </w:r>
      <w:r w:rsidRPr="00C43E4E">
        <w:rPr>
          <w:sz w:val="28"/>
          <w:szCs w:val="28"/>
        </w:rPr>
        <w:t>ПН – прибыль нормативная, руб.;</w:t>
      </w:r>
    </w:p>
    <w:p w:rsidR="00F531B7" w:rsidRPr="00C43E4E" w:rsidRDefault="00F531B7" w:rsidP="00C43E4E">
      <w:pPr>
        <w:spacing w:line="360" w:lineRule="auto"/>
        <w:ind w:firstLine="709"/>
        <w:jc w:val="both"/>
        <w:rPr>
          <w:sz w:val="28"/>
          <w:szCs w:val="28"/>
        </w:rPr>
      </w:pPr>
      <w:r w:rsidRPr="00C43E4E">
        <w:rPr>
          <w:sz w:val="28"/>
          <w:szCs w:val="28"/>
        </w:rPr>
        <w:t>Ссм – сметная себестоимость, руб.;</w:t>
      </w:r>
    </w:p>
    <w:p w:rsidR="00F531B7" w:rsidRPr="00C43E4E" w:rsidRDefault="00F531B7" w:rsidP="00C43E4E">
      <w:pPr>
        <w:spacing w:line="360" w:lineRule="auto"/>
        <w:ind w:firstLine="709"/>
        <w:jc w:val="both"/>
        <w:rPr>
          <w:sz w:val="28"/>
          <w:szCs w:val="28"/>
        </w:rPr>
      </w:pPr>
      <w:r w:rsidRPr="00C43E4E">
        <w:rPr>
          <w:sz w:val="28"/>
          <w:szCs w:val="28"/>
        </w:rPr>
        <w:t>Ннп – норма нормативной прибыли, %.</w:t>
      </w:r>
    </w:p>
    <w:p w:rsidR="00F531B7" w:rsidRPr="00C43E4E" w:rsidRDefault="00F531B7" w:rsidP="00C43E4E">
      <w:pPr>
        <w:spacing w:line="360" w:lineRule="auto"/>
        <w:ind w:firstLine="709"/>
        <w:jc w:val="both"/>
        <w:rPr>
          <w:sz w:val="28"/>
          <w:szCs w:val="28"/>
        </w:rPr>
      </w:pPr>
      <w:r w:rsidRPr="00C43E4E">
        <w:rPr>
          <w:sz w:val="28"/>
          <w:szCs w:val="28"/>
        </w:rPr>
        <w:t>Сумма снижения себестоимости определяется по формуле (3):</w:t>
      </w:r>
    </w:p>
    <w:p w:rsidR="00C43E4E" w:rsidRPr="00C43E4E" w:rsidRDefault="00C43E4E" w:rsidP="00C43E4E">
      <w:pPr>
        <w:spacing w:line="360" w:lineRule="auto"/>
        <w:ind w:firstLine="709"/>
        <w:jc w:val="both"/>
        <w:rPr>
          <w:sz w:val="28"/>
          <w:szCs w:val="28"/>
        </w:rPr>
      </w:pPr>
    </w:p>
    <w:p w:rsidR="00F531B7" w:rsidRDefault="00F531B7" w:rsidP="00C43E4E">
      <w:pPr>
        <w:spacing w:line="360" w:lineRule="auto"/>
        <w:ind w:firstLine="709"/>
        <w:jc w:val="both"/>
        <w:rPr>
          <w:sz w:val="28"/>
          <w:szCs w:val="28"/>
          <w:lang w:val="en-US"/>
        </w:rPr>
      </w:pPr>
      <w:r w:rsidRPr="00C43E4E">
        <w:rPr>
          <w:sz w:val="28"/>
          <w:szCs w:val="28"/>
        </w:rPr>
        <w:t>СН = Пр – ПН,</w:t>
      </w:r>
      <w:r w:rsidR="00C43E4E">
        <w:rPr>
          <w:sz w:val="28"/>
          <w:szCs w:val="28"/>
        </w:rPr>
        <w:t xml:space="preserve"> </w:t>
      </w:r>
      <w:r w:rsidRPr="00C43E4E">
        <w:rPr>
          <w:sz w:val="28"/>
          <w:szCs w:val="28"/>
        </w:rPr>
        <w:t>(3)</w:t>
      </w:r>
    </w:p>
    <w:p w:rsidR="00C43E4E" w:rsidRPr="00C43E4E" w:rsidRDefault="00C43E4E" w:rsidP="00C43E4E">
      <w:pPr>
        <w:spacing w:line="360" w:lineRule="auto"/>
        <w:ind w:firstLine="709"/>
        <w:jc w:val="both"/>
        <w:rPr>
          <w:sz w:val="28"/>
          <w:szCs w:val="28"/>
          <w:lang w:val="en-US"/>
        </w:rPr>
      </w:pPr>
    </w:p>
    <w:p w:rsidR="00F531B7" w:rsidRPr="00C43E4E" w:rsidRDefault="00F531B7" w:rsidP="00C43E4E">
      <w:pPr>
        <w:spacing w:line="360" w:lineRule="auto"/>
        <w:ind w:firstLine="709"/>
        <w:jc w:val="both"/>
        <w:rPr>
          <w:sz w:val="28"/>
          <w:szCs w:val="28"/>
        </w:rPr>
      </w:pPr>
      <w:r w:rsidRPr="00C43E4E">
        <w:rPr>
          <w:sz w:val="28"/>
          <w:szCs w:val="28"/>
        </w:rPr>
        <w:t>где</w:t>
      </w:r>
      <w:r w:rsidR="00C43E4E">
        <w:rPr>
          <w:sz w:val="28"/>
          <w:szCs w:val="28"/>
        </w:rPr>
        <w:t xml:space="preserve"> </w:t>
      </w:r>
      <w:r w:rsidRPr="00C43E4E">
        <w:rPr>
          <w:sz w:val="28"/>
          <w:szCs w:val="28"/>
        </w:rPr>
        <w:t>СН- снижение себестоимости, руб..</w:t>
      </w:r>
    </w:p>
    <w:p w:rsidR="00F531B7" w:rsidRDefault="00F531B7" w:rsidP="00C43E4E">
      <w:pPr>
        <w:spacing w:line="360" w:lineRule="auto"/>
        <w:ind w:firstLine="709"/>
        <w:jc w:val="both"/>
        <w:rPr>
          <w:sz w:val="28"/>
          <w:szCs w:val="28"/>
          <w:lang w:val="en-US"/>
        </w:rPr>
      </w:pPr>
      <w:r w:rsidRPr="00C43E4E">
        <w:rPr>
          <w:sz w:val="28"/>
          <w:szCs w:val="28"/>
        </w:rPr>
        <w:t xml:space="preserve">Результаты расчетов по ООО «Кинескоп» представлены в таблице </w:t>
      </w:r>
      <w:r w:rsidR="00E96EF3" w:rsidRPr="00C43E4E">
        <w:rPr>
          <w:sz w:val="28"/>
          <w:szCs w:val="28"/>
        </w:rPr>
        <w:t>9</w:t>
      </w:r>
      <w:r w:rsidRPr="00C43E4E">
        <w:rPr>
          <w:sz w:val="28"/>
          <w:szCs w:val="28"/>
        </w:rPr>
        <w:t>.</w:t>
      </w:r>
    </w:p>
    <w:p w:rsidR="00C43E4E" w:rsidRPr="00C43E4E" w:rsidRDefault="00C43E4E" w:rsidP="00C43E4E">
      <w:pPr>
        <w:spacing w:line="360" w:lineRule="auto"/>
        <w:ind w:firstLine="709"/>
        <w:jc w:val="both"/>
        <w:rPr>
          <w:sz w:val="28"/>
          <w:szCs w:val="28"/>
          <w:lang w:val="en-US"/>
        </w:rPr>
      </w:pPr>
    </w:p>
    <w:p w:rsidR="00F531B7" w:rsidRPr="00C43E4E" w:rsidRDefault="00F531B7" w:rsidP="00C43E4E">
      <w:pPr>
        <w:spacing w:line="360" w:lineRule="auto"/>
        <w:ind w:firstLine="709"/>
        <w:jc w:val="both"/>
        <w:rPr>
          <w:sz w:val="28"/>
          <w:szCs w:val="28"/>
        </w:rPr>
      </w:pPr>
      <w:r w:rsidRPr="00C43E4E">
        <w:rPr>
          <w:sz w:val="28"/>
          <w:szCs w:val="28"/>
        </w:rPr>
        <w:t xml:space="preserve">Таблица </w:t>
      </w:r>
      <w:r w:rsidR="00E96EF3" w:rsidRPr="00C43E4E">
        <w:rPr>
          <w:sz w:val="28"/>
          <w:szCs w:val="28"/>
        </w:rPr>
        <w:t>9</w:t>
      </w:r>
    </w:p>
    <w:p w:rsidR="00F531B7" w:rsidRPr="00C43E4E" w:rsidRDefault="00F531B7" w:rsidP="00C43E4E">
      <w:pPr>
        <w:spacing w:line="360" w:lineRule="auto"/>
        <w:ind w:firstLine="709"/>
        <w:jc w:val="both"/>
        <w:rPr>
          <w:sz w:val="28"/>
          <w:szCs w:val="28"/>
        </w:rPr>
      </w:pPr>
      <w:r w:rsidRPr="00C43E4E">
        <w:rPr>
          <w:sz w:val="28"/>
          <w:szCs w:val="28"/>
        </w:rPr>
        <w:t>Структура прибыли от реализации ООО «Кинескоп» в 2003- 2004 годах</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1746"/>
        <w:gridCol w:w="1746"/>
        <w:gridCol w:w="1746"/>
        <w:gridCol w:w="1748"/>
      </w:tblGrid>
      <w:tr w:rsidR="00F531B7" w:rsidRPr="00C43E4E">
        <w:trPr>
          <w:cantSplit/>
        </w:trPr>
        <w:tc>
          <w:tcPr>
            <w:tcW w:w="1351" w:type="pct"/>
            <w:vMerge w:val="restart"/>
            <w:vAlign w:val="center"/>
          </w:tcPr>
          <w:p w:rsidR="00F531B7" w:rsidRPr="00C43E4E" w:rsidRDefault="00F531B7" w:rsidP="00C43E4E">
            <w:pPr>
              <w:suppressAutoHyphens/>
              <w:spacing w:line="360" w:lineRule="auto"/>
              <w:jc w:val="both"/>
              <w:rPr>
                <w:sz w:val="20"/>
                <w:szCs w:val="20"/>
              </w:rPr>
            </w:pPr>
            <w:r w:rsidRPr="00C43E4E">
              <w:rPr>
                <w:sz w:val="20"/>
                <w:szCs w:val="20"/>
              </w:rPr>
              <w:t>Составляющие элементы</w:t>
            </w:r>
          </w:p>
        </w:tc>
        <w:tc>
          <w:tcPr>
            <w:tcW w:w="1824" w:type="pct"/>
            <w:gridSpan w:val="2"/>
            <w:vAlign w:val="center"/>
          </w:tcPr>
          <w:p w:rsidR="00F531B7" w:rsidRPr="00C43E4E" w:rsidRDefault="00F531B7" w:rsidP="00C43E4E">
            <w:pPr>
              <w:suppressAutoHyphens/>
              <w:spacing w:line="360" w:lineRule="auto"/>
              <w:jc w:val="both"/>
              <w:rPr>
                <w:sz w:val="20"/>
                <w:szCs w:val="20"/>
              </w:rPr>
            </w:pPr>
            <w:r w:rsidRPr="00C43E4E">
              <w:rPr>
                <w:sz w:val="20"/>
                <w:szCs w:val="20"/>
              </w:rPr>
              <w:t>2003 год</w:t>
            </w:r>
          </w:p>
        </w:tc>
        <w:tc>
          <w:tcPr>
            <w:tcW w:w="1825" w:type="pct"/>
            <w:gridSpan w:val="2"/>
            <w:vAlign w:val="center"/>
          </w:tcPr>
          <w:p w:rsidR="00F531B7" w:rsidRPr="00C43E4E" w:rsidRDefault="00F531B7" w:rsidP="00C43E4E">
            <w:pPr>
              <w:suppressAutoHyphens/>
              <w:spacing w:line="360" w:lineRule="auto"/>
              <w:jc w:val="both"/>
              <w:rPr>
                <w:sz w:val="20"/>
                <w:szCs w:val="20"/>
              </w:rPr>
            </w:pPr>
            <w:r w:rsidRPr="00C43E4E">
              <w:rPr>
                <w:sz w:val="20"/>
                <w:szCs w:val="20"/>
              </w:rPr>
              <w:t>2004 год</w:t>
            </w:r>
          </w:p>
        </w:tc>
      </w:tr>
      <w:tr w:rsidR="00F531B7" w:rsidRPr="00C43E4E">
        <w:trPr>
          <w:cantSplit/>
        </w:trPr>
        <w:tc>
          <w:tcPr>
            <w:tcW w:w="1351" w:type="pct"/>
            <w:vMerge/>
            <w:vAlign w:val="center"/>
          </w:tcPr>
          <w:p w:rsidR="00F531B7" w:rsidRPr="00C43E4E" w:rsidRDefault="00F531B7" w:rsidP="00C43E4E">
            <w:pPr>
              <w:suppressAutoHyphens/>
              <w:spacing w:line="360" w:lineRule="auto"/>
              <w:jc w:val="both"/>
              <w:rPr>
                <w:sz w:val="20"/>
                <w:szCs w:val="20"/>
              </w:rPr>
            </w:pPr>
          </w:p>
        </w:tc>
        <w:tc>
          <w:tcPr>
            <w:tcW w:w="912" w:type="pct"/>
            <w:vAlign w:val="center"/>
          </w:tcPr>
          <w:p w:rsidR="00F531B7" w:rsidRPr="00C43E4E" w:rsidRDefault="00F531B7" w:rsidP="00C43E4E">
            <w:pPr>
              <w:suppressAutoHyphens/>
              <w:spacing w:line="360" w:lineRule="auto"/>
              <w:jc w:val="both"/>
              <w:rPr>
                <w:sz w:val="20"/>
                <w:szCs w:val="20"/>
              </w:rPr>
            </w:pPr>
            <w:r w:rsidRPr="00C43E4E">
              <w:rPr>
                <w:sz w:val="20"/>
                <w:szCs w:val="20"/>
              </w:rPr>
              <w:t>руб.</w:t>
            </w:r>
          </w:p>
        </w:tc>
        <w:tc>
          <w:tcPr>
            <w:tcW w:w="912" w:type="pct"/>
            <w:vAlign w:val="center"/>
          </w:tcPr>
          <w:p w:rsidR="00F531B7" w:rsidRPr="00C43E4E" w:rsidRDefault="00F531B7" w:rsidP="00C43E4E">
            <w:pPr>
              <w:suppressAutoHyphens/>
              <w:spacing w:line="360" w:lineRule="auto"/>
              <w:jc w:val="both"/>
              <w:rPr>
                <w:sz w:val="20"/>
                <w:szCs w:val="20"/>
              </w:rPr>
            </w:pPr>
            <w:r w:rsidRPr="00C43E4E">
              <w:rPr>
                <w:sz w:val="20"/>
                <w:szCs w:val="20"/>
              </w:rPr>
              <w:t>%</w:t>
            </w:r>
          </w:p>
        </w:tc>
        <w:tc>
          <w:tcPr>
            <w:tcW w:w="912" w:type="pct"/>
            <w:vAlign w:val="center"/>
          </w:tcPr>
          <w:p w:rsidR="00F531B7" w:rsidRPr="00C43E4E" w:rsidRDefault="00F531B7" w:rsidP="00C43E4E">
            <w:pPr>
              <w:suppressAutoHyphens/>
              <w:spacing w:line="360" w:lineRule="auto"/>
              <w:jc w:val="both"/>
              <w:rPr>
                <w:sz w:val="20"/>
                <w:szCs w:val="20"/>
              </w:rPr>
            </w:pPr>
            <w:r w:rsidRPr="00C43E4E">
              <w:rPr>
                <w:sz w:val="20"/>
                <w:szCs w:val="20"/>
              </w:rPr>
              <w:t>руб.</w:t>
            </w:r>
          </w:p>
        </w:tc>
        <w:tc>
          <w:tcPr>
            <w:tcW w:w="913" w:type="pct"/>
            <w:vAlign w:val="center"/>
          </w:tcPr>
          <w:p w:rsidR="00F531B7" w:rsidRPr="00C43E4E" w:rsidRDefault="00F531B7" w:rsidP="00C43E4E">
            <w:pPr>
              <w:suppressAutoHyphens/>
              <w:spacing w:line="360" w:lineRule="auto"/>
              <w:jc w:val="both"/>
              <w:rPr>
                <w:sz w:val="20"/>
                <w:szCs w:val="20"/>
              </w:rPr>
            </w:pPr>
            <w:r w:rsidRPr="00C43E4E">
              <w:rPr>
                <w:sz w:val="20"/>
                <w:szCs w:val="20"/>
              </w:rPr>
              <w:t>%</w:t>
            </w:r>
          </w:p>
        </w:tc>
      </w:tr>
      <w:tr w:rsidR="00F531B7" w:rsidRPr="00C43E4E">
        <w:tc>
          <w:tcPr>
            <w:tcW w:w="1351" w:type="pct"/>
            <w:vAlign w:val="center"/>
          </w:tcPr>
          <w:p w:rsidR="00F531B7" w:rsidRPr="00C43E4E" w:rsidRDefault="00F531B7" w:rsidP="00C43E4E">
            <w:pPr>
              <w:suppressAutoHyphens/>
              <w:spacing w:line="360" w:lineRule="auto"/>
              <w:jc w:val="both"/>
              <w:rPr>
                <w:sz w:val="20"/>
                <w:szCs w:val="20"/>
              </w:rPr>
            </w:pPr>
            <w:r w:rsidRPr="00C43E4E">
              <w:rPr>
                <w:sz w:val="20"/>
                <w:szCs w:val="20"/>
              </w:rPr>
              <w:t>Нормативная прибыль</w:t>
            </w:r>
          </w:p>
        </w:tc>
        <w:tc>
          <w:tcPr>
            <w:tcW w:w="912" w:type="pct"/>
            <w:vAlign w:val="center"/>
          </w:tcPr>
          <w:p w:rsidR="00F531B7" w:rsidRPr="00C43E4E" w:rsidRDefault="00F531B7" w:rsidP="00C43E4E">
            <w:pPr>
              <w:suppressAutoHyphens/>
              <w:spacing w:line="360" w:lineRule="auto"/>
              <w:jc w:val="both"/>
              <w:rPr>
                <w:sz w:val="20"/>
                <w:szCs w:val="20"/>
              </w:rPr>
            </w:pPr>
            <w:r w:rsidRPr="00C43E4E">
              <w:rPr>
                <w:sz w:val="20"/>
                <w:szCs w:val="20"/>
              </w:rPr>
              <w:t>2393,71</w:t>
            </w:r>
          </w:p>
        </w:tc>
        <w:tc>
          <w:tcPr>
            <w:tcW w:w="912" w:type="pct"/>
            <w:vAlign w:val="center"/>
          </w:tcPr>
          <w:p w:rsidR="00F531B7" w:rsidRPr="00C43E4E" w:rsidRDefault="00F531B7" w:rsidP="00C43E4E">
            <w:pPr>
              <w:suppressAutoHyphens/>
              <w:spacing w:line="360" w:lineRule="auto"/>
              <w:jc w:val="both"/>
              <w:rPr>
                <w:sz w:val="20"/>
                <w:szCs w:val="20"/>
              </w:rPr>
            </w:pPr>
            <w:r w:rsidRPr="00C43E4E">
              <w:rPr>
                <w:sz w:val="20"/>
                <w:szCs w:val="20"/>
              </w:rPr>
              <w:t>9,98</w:t>
            </w:r>
          </w:p>
        </w:tc>
        <w:tc>
          <w:tcPr>
            <w:tcW w:w="912" w:type="pct"/>
            <w:vAlign w:val="center"/>
          </w:tcPr>
          <w:p w:rsidR="00F531B7" w:rsidRPr="00C43E4E" w:rsidRDefault="00F531B7" w:rsidP="00C43E4E">
            <w:pPr>
              <w:suppressAutoHyphens/>
              <w:spacing w:line="360" w:lineRule="auto"/>
              <w:jc w:val="both"/>
              <w:rPr>
                <w:sz w:val="20"/>
                <w:szCs w:val="20"/>
              </w:rPr>
            </w:pPr>
            <w:r w:rsidRPr="00C43E4E">
              <w:rPr>
                <w:sz w:val="20"/>
                <w:szCs w:val="20"/>
              </w:rPr>
              <w:t>19561,49</w:t>
            </w:r>
          </w:p>
        </w:tc>
        <w:tc>
          <w:tcPr>
            <w:tcW w:w="913" w:type="pct"/>
            <w:vAlign w:val="center"/>
          </w:tcPr>
          <w:p w:rsidR="00F531B7" w:rsidRPr="00C43E4E" w:rsidRDefault="00F531B7" w:rsidP="00C43E4E">
            <w:pPr>
              <w:suppressAutoHyphens/>
              <w:spacing w:line="360" w:lineRule="auto"/>
              <w:jc w:val="both"/>
              <w:rPr>
                <w:sz w:val="20"/>
                <w:szCs w:val="20"/>
              </w:rPr>
            </w:pPr>
            <w:r w:rsidRPr="00C43E4E">
              <w:rPr>
                <w:sz w:val="20"/>
                <w:szCs w:val="20"/>
              </w:rPr>
              <w:t>6,82</w:t>
            </w:r>
          </w:p>
        </w:tc>
      </w:tr>
      <w:tr w:rsidR="00F531B7" w:rsidRPr="00C43E4E">
        <w:tc>
          <w:tcPr>
            <w:tcW w:w="1351" w:type="pct"/>
            <w:vAlign w:val="center"/>
          </w:tcPr>
          <w:p w:rsidR="00F531B7" w:rsidRPr="00C43E4E" w:rsidRDefault="00F531B7" w:rsidP="00C43E4E">
            <w:pPr>
              <w:suppressAutoHyphens/>
              <w:spacing w:line="360" w:lineRule="auto"/>
              <w:jc w:val="both"/>
              <w:rPr>
                <w:sz w:val="20"/>
                <w:szCs w:val="20"/>
              </w:rPr>
            </w:pPr>
            <w:r w:rsidRPr="00C43E4E">
              <w:rPr>
                <w:sz w:val="20"/>
                <w:szCs w:val="20"/>
              </w:rPr>
              <w:t>Снижение себестоимости</w:t>
            </w:r>
          </w:p>
        </w:tc>
        <w:tc>
          <w:tcPr>
            <w:tcW w:w="912" w:type="pct"/>
            <w:vAlign w:val="center"/>
          </w:tcPr>
          <w:p w:rsidR="00F531B7" w:rsidRPr="00C43E4E" w:rsidRDefault="00F531B7" w:rsidP="00C43E4E">
            <w:pPr>
              <w:suppressAutoHyphens/>
              <w:spacing w:line="360" w:lineRule="auto"/>
              <w:jc w:val="both"/>
              <w:rPr>
                <w:sz w:val="20"/>
                <w:szCs w:val="20"/>
              </w:rPr>
            </w:pPr>
            <w:r w:rsidRPr="00C43E4E">
              <w:rPr>
                <w:sz w:val="20"/>
                <w:szCs w:val="20"/>
              </w:rPr>
              <w:t>105100,29</w:t>
            </w:r>
          </w:p>
        </w:tc>
        <w:tc>
          <w:tcPr>
            <w:tcW w:w="912" w:type="pct"/>
            <w:vAlign w:val="center"/>
          </w:tcPr>
          <w:p w:rsidR="00F531B7" w:rsidRPr="00C43E4E" w:rsidRDefault="00F531B7" w:rsidP="00C43E4E">
            <w:pPr>
              <w:suppressAutoHyphens/>
              <w:spacing w:line="360" w:lineRule="auto"/>
              <w:jc w:val="both"/>
              <w:rPr>
                <w:sz w:val="20"/>
                <w:szCs w:val="20"/>
              </w:rPr>
            </w:pPr>
            <w:r w:rsidRPr="00C43E4E">
              <w:rPr>
                <w:sz w:val="20"/>
                <w:szCs w:val="20"/>
              </w:rPr>
              <w:t>90,02</w:t>
            </w:r>
          </w:p>
        </w:tc>
        <w:tc>
          <w:tcPr>
            <w:tcW w:w="912" w:type="pct"/>
            <w:vAlign w:val="center"/>
          </w:tcPr>
          <w:p w:rsidR="00F531B7" w:rsidRPr="00C43E4E" w:rsidRDefault="00F531B7" w:rsidP="00C43E4E">
            <w:pPr>
              <w:suppressAutoHyphens/>
              <w:spacing w:line="360" w:lineRule="auto"/>
              <w:jc w:val="both"/>
              <w:rPr>
                <w:sz w:val="20"/>
                <w:szCs w:val="20"/>
              </w:rPr>
            </w:pPr>
            <w:r w:rsidRPr="00C43E4E">
              <w:rPr>
                <w:sz w:val="20"/>
                <w:szCs w:val="20"/>
              </w:rPr>
              <w:t>267426,51</w:t>
            </w:r>
          </w:p>
        </w:tc>
        <w:tc>
          <w:tcPr>
            <w:tcW w:w="913" w:type="pct"/>
            <w:vAlign w:val="center"/>
          </w:tcPr>
          <w:p w:rsidR="00F531B7" w:rsidRPr="00C43E4E" w:rsidRDefault="00F531B7" w:rsidP="00C43E4E">
            <w:pPr>
              <w:suppressAutoHyphens/>
              <w:spacing w:line="360" w:lineRule="auto"/>
              <w:jc w:val="both"/>
              <w:rPr>
                <w:sz w:val="20"/>
                <w:szCs w:val="20"/>
              </w:rPr>
            </w:pPr>
            <w:r w:rsidRPr="00C43E4E">
              <w:rPr>
                <w:sz w:val="20"/>
                <w:szCs w:val="20"/>
              </w:rPr>
              <w:t>93,18</w:t>
            </w:r>
          </w:p>
        </w:tc>
      </w:tr>
    </w:tbl>
    <w:p w:rsidR="00F531B7" w:rsidRPr="00C43E4E" w:rsidRDefault="00F531B7" w:rsidP="00C43E4E">
      <w:pPr>
        <w:spacing w:line="360" w:lineRule="auto"/>
        <w:ind w:firstLine="709"/>
        <w:jc w:val="both"/>
        <w:rPr>
          <w:sz w:val="28"/>
          <w:szCs w:val="28"/>
        </w:rPr>
      </w:pPr>
    </w:p>
    <w:p w:rsidR="00F531B7" w:rsidRPr="00C43E4E" w:rsidRDefault="00F531B7" w:rsidP="00C43E4E">
      <w:pPr>
        <w:spacing w:line="360" w:lineRule="auto"/>
        <w:ind w:firstLine="709"/>
        <w:jc w:val="both"/>
        <w:rPr>
          <w:sz w:val="28"/>
          <w:szCs w:val="28"/>
        </w:rPr>
      </w:pPr>
      <w:r w:rsidRPr="00C43E4E">
        <w:rPr>
          <w:sz w:val="28"/>
          <w:szCs w:val="28"/>
        </w:rPr>
        <w:t>Значительная доля снижения себестоимости в сумме прибыли от реализации свидетельствует о наличии у предприятия резерва роста прибыли.</w:t>
      </w:r>
    </w:p>
    <w:p w:rsidR="00F531B7" w:rsidRPr="00C43E4E" w:rsidRDefault="00F531B7" w:rsidP="00C43E4E">
      <w:pPr>
        <w:spacing w:line="360" w:lineRule="auto"/>
        <w:ind w:firstLine="709"/>
        <w:jc w:val="both"/>
        <w:rPr>
          <w:sz w:val="28"/>
          <w:szCs w:val="28"/>
        </w:rPr>
      </w:pPr>
      <w:r w:rsidRPr="00C43E4E">
        <w:rPr>
          <w:sz w:val="28"/>
          <w:szCs w:val="28"/>
        </w:rPr>
        <w:t xml:space="preserve">Как видно из таблицы </w:t>
      </w:r>
      <w:r w:rsidR="00E96EF3" w:rsidRPr="00C43E4E">
        <w:rPr>
          <w:sz w:val="28"/>
          <w:szCs w:val="28"/>
        </w:rPr>
        <w:t>9</w:t>
      </w:r>
      <w:r w:rsidRPr="00C43E4E">
        <w:rPr>
          <w:sz w:val="28"/>
          <w:szCs w:val="28"/>
        </w:rPr>
        <w:t xml:space="preserve"> , значение нормативной прибыли в 2004 году упало на 3,16%, соответственно выросла доля снижения себестоимости в организации, что свидетельствует о повышении на предприятии резервов роста прибыли.</w:t>
      </w:r>
    </w:p>
    <w:p w:rsidR="00F531B7" w:rsidRPr="00C43E4E" w:rsidRDefault="00F531B7" w:rsidP="00C43E4E">
      <w:pPr>
        <w:spacing w:line="360" w:lineRule="auto"/>
        <w:ind w:firstLine="709"/>
        <w:jc w:val="both"/>
        <w:rPr>
          <w:sz w:val="28"/>
          <w:szCs w:val="28"/>
        </w:rPr>
      </w:pPr>
      <w:r w:rsidRPr="00C43E4E">
        <w:rPr>
          <w:sz w:val="28"/>
          <w:szCs w:val="28"/>
        </w:rPr>
        <w:t xml:space="preserve">Структура балансовой прибыли ООО «Кинескоп» в 2003- 2004 годах представлена в таблице </w:t>
      </w:r>
      <w:r w:rsidR="00E96EF3" w:rsidRPr="00C43E4E">
        <w:rPr>
          <w:sz w:val="28"/>
          <w:szCs w:val="28"/>
        </w:rPr>
        <w:t>10</w:t>
      </w:r>
      <w:r w:rsidRPr="00C43E4E">
        <w:rPr>
          <w:sz w:val="28"/>
          <w:szCs w:val="28"/>
        </w:rPr>
        <w:t>.</w:t>
      </w:r>
    </w:p>
    <w:p w:rsidR="00F531B7" w:rsidRPr="00C43E4E" w:rsidRDefault="00F531B7" w:rsidP="00C43E4E">
      <w:pPr>
        <w:pStyle w:val="31"/>
        <w:spacing w:line="360" w:lineRule="auto"/>
        <w:ind w:right="0" w:firstLine="709"/>
        <w:jc w:val="both"/>
      </w:pPr>
      <w:r w:rsidRPr="00C43E4E">
        <w:t xml:space="preserve">Как видно из таблицы </w:t>
      </w:r>
      <w:r w:rsidR="00E96EF3" w:rsidRPr="00C43E4E">
        <w:t>10</w:t>
      </w:r>
      <w:r w:rsidRPr="00C43E4E">
        <w:t>, в 2004 году в структуре балансовой прибыли наблюдался рост значения прибыли от реализации в 2,7 раза, одновременно выросли доходы от прочих операций в 1,5 раза. Значение балансовой прибыли выросло в 2,8 раза , что является положительным моментом и свидетельствует о расширении деятельности ООО «Кинескоп».</w:t>
      </w:r>
    </w:p>
    <w:p w:rsidR="00F531B7" w:rsidRPr="00C43E4E" w:rsidRDefault="00C43E4E" w:rsidP="00C43E4E">
      <w:pPr>
        <w:spacing w:line="360" w:lineRule="auto"/>
        <w:ind w:firstLine="709"/>
        <w:jc w:val="both"/>
        <w:rPr>
          <w:sz w:val="28"/>
          <w:szCs w:val="28"/>
        </w:rPr>
      </w:pPr>
      <w:r>
        <w:rPr>
          <w:sz w:val="28"/>
          <w:szCs w:val="28"/>
        </w:rPr>
        <w:br w:type="page"/>
      </w:r>
      <w:r w:rsidR="00F531B7" w:rsidRPr="00C43E4E">
        <w:rPr>
          <w:sz w:val="28"/>
          <w:szCs w:val="28"/>
        </w:rPr>
        <w:t xml:space="preserve">Таблица </w:t>
      </w:r>
      <w:r w:rsidR="00E96EF3" w:rsidRPr="00C43E4E">
        <w:rPr>
          <w:sz w:val="28"/>
          <w:szCs w:val="28"/>
        </w:rPr>
        <w:t>10</w:t>
      </w:r>
    </w:p>
    <w:p w:rsidR="00F531B7" w:rsidRPr="00C43E4E" w:rsidRDefault="00F531B7" w:rsidP="00C43E4E">
      <w:pPr>
        <w:spacing w:line="360" w:lineRule="auto"/>
        <w:ind w:firstLine="709"/>
        <w:jc w:val="both"/>
        <w:rPr>
          <w:sz w:val="28"/>
          <w:szCs w:val="28"/>
        </w:rPr>
      </w:pPr>
      <w:r w:rsidRPr="00C43E4E">
        <w:rPr>
          <w:sz w:val="28"/>
          <w:szCs w:val="28"/>
        </w:rPr>
        <w:t>Структура балансовой прибыли ООО «Кинескоп» в 2003-2004 годах</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2621"/>
        <w:gridCol w:w="2619"/>
      </w:tblGrid>
      <w:tr w:rsidR="00F531B7" w:rsidRPr="00C43E4E">
        <w:trPr>
          <w:cantSplit/>
        </w:trPr>
        <w:tc>
          <w:tcPr>
            <w:tcW w:w="2263" w:type="pct"/>
            <w:vMerge w:val="restart"/>
            <w:vAlign w:val="center"/>
          </w:tcPr>
          <w:p w:rsidR="00F531B7" w:rsidRPr="00C43E4E" w:rsidRDefault="00F531B7" w:rsidP="00C43E4E">
            <w:pPr>
              <w:suppressAutoHyphens/>
              <w:spacing w:line="360" w:lineRule="auto"/>
              <w:jc w:val="both"/>
              <w:rPr>
                <w:sz w:val="20"/>
                <w:szCs w:val="20"/>
              </w:rPr>
            </w:pPr>
            <w:r w:rsidRPr="00C43E4E">
              <w:rPr>
                <w:sz w:val="20"/>
                <w:szCs w:val="20"/>
              </w:rPr>
              <w:t>Составляющие прибыли</w:t>
            </w:r>
          </w:p>
        </w:tc>
        <w:tc>
          <w:tcPr>
            <w:tcW w:w="2737" w:type="pct"/>
            <w:gridSpan w:val="2"/>
            <w:vAlign w:val="center"/>
          </w:tcPr>
          <w:p w:rsidR="00F531B7" w:rsidRPr="00C43E4E" w:rsidRDefault="00F531B7" w:rsidP="00C43E4E">
            <w:pPr>
              <w:suppressAutoHyphens/>
              <w:spacing w:line="360" w:lineRule="auto"/>
              <w:jc w:val="both"/>
              <w:rPr>
                <w:sz w:val="20"/>
                <w:szCs w:val="20"/>
              </w:rPr>
            </w:pPr>
            <w:r w:rsidRPr="00C43E4E">
              <w:rPr>
                <w:sz w:val="20"/>
                <w:szCs w:val="20"/>
              </w:rPr>
              <w:t>Значение, руб.</w:t>
            </w:r>
          </w:p>
        </w:tc>
      </w:tr>
      <w:tr w:rsidR="00F531B7" w:rsidRPr="00C43E4E">
        <w:trPr>
          <w:cantSplit/>
        </w:trPr>
        <w:tc>
          <w:tcPr>
            <w:tcW w:w="2263" w:type="pct"/>
            <w:vMerge/>
            <w:vAlign w:val="center"/>
          </w:tcPr>
          <w:p w:rsidR="00F531B7" w:rsidRPr="00C43E4E" w:rsidRDefault="00F531B7" w:rsidP="00C43E4E">
            <w:pPr>
              <w:suppressAutoHyphens/>
              <w:spacing w:line="360" w:lineRule="auto"/>
              <w:jc w:val="both"/>
              <w:rPr>
                <w:sz w:val="20"/>
                <w:szCs w:val="20"/>
              </w:rPr>
            </w:pPr>
          </w:p>
        </w:tc>
        <w:tc>
          <w:tcPr>
            <w:tcW w:w="1369" w:type="pct"/>
            <w:vAlign w:val="center"/>
          </w:tcPr>
          <w:p w:rsidR="00F531B7" w:rsidRPr="00C43E4E" w:rsidRDefault="00F531B7" w:rsidP="00C43E4E">
            <w:pPr>
              <w:suppressAutoHyphens/>
              <w:spacing w:line="360" w:lineRule="auto"/>
              <w:jc w:val="both"/>
              <w:rPr>
                <w:sz w:val="20"/>
                <w:szCs w:val="20"/>
              </w:rPr>
            </w:pPr>
            <w:r w:rsidRPr="00C43E4E">
              <w:rPr>
                <w:sz w:val="20"/>
                <w:szCs w:val="20"/>
              </w:rPr>
              <w:t>2003 год</w:t>
            </w:r>
          </w:p>
        </w:tc>
        <w:tc>
          <w:tcPr>
            <w:tcW w:w="1369" w:type="pct"/>
            <w:vAlign w:val="center"/>
          </w:tcPr>
          <w:p w:rsidR="00F531B7" w:rsidRPr="00C43E4E" w:rsidRDefault="00F531B7" w:rsidP="00C43E4E">
            <w:pPr>
              <w:suppressAutoHyphens/>
              <w:spacing w:line="360" w:lineRule="auto"/>
              <w:jc w:val="both"/>
              <w:rPr>
                <w:sz w:val="20"/>
                <w:szCs w:val="20"/>
              </w:rPr>
            </w:pPr>
            <w:r w:rsidRPr="00C43E4E">
              <w:rPr>
                <w:sz w:val="20"/>
                <w:szCs w:val="20"/>
              </w:rPr>
              <w:t>2004 год</w:t>
            </w:r>
          </w:p>
        </w:tc>
      </w:tr>
      <w:tr w:rsidR="00F531B7" w:rsidRPr="00C43E4E">
        <w:tc>
          <w:tcPr>
            <w:tcW w:w="2263" w:type="pct"/>
            <w:vAlign w:val="center"/>
          </w:tcPr>
          <w:p w:rsidR="00F531B7" w:rsidRPr="00C43E4E" w:rsidRDefault="00F531B7" w:rsidP="00C43E4E">
            <w:pPr>
              <w:suppressAutoHyphens/>
              <w:spacing w:line="360" w:lineRule="auto"/>
              <w:jc w:val="both"/>
              <w:rPr>
                <w:sz w:val="20"/>
                <w:szCs w:val="20"/>
              </w:rPr>
            </w:pPr>
            <w:r w:rsidRPr="00C43E4E">
              <w:rPr>
                <w:sz w:val="20"/>
                <w:szCs w:val="20"/>
              </w:rPr>
              <w:t>Прибыль от реализации</w:t>
            </w:r>
          </w:p>
        </w:tc>
        <w:tc>
          <w:tcPr>
            <w:tcW w:w="1369" w:type="pct"/>
            <w:vAlign w:val="center"/>
          </w:tcPr>
          <w:p w:rsidR="00F531B7" w:rsidRPr="00C43E4E" w:rsidRDefault="00F531B7" w:rsidP="00C43E4E">
            <w:pPr>
              <w:suppressAutoHyphens/>
              <w:spacing w:line="360" w:lineRule="auto"/>
              <w:jc w:val="both"/>
              <w:rPr>
                <w:sz w:val="20"/>
                <w:szCs w:val="20"/>
              </w:rPr>
            </w:pPr>
            <w:r w:rsidRPr="00C43E4E">
              <w:rPr>
                <w:sz w:val="20"/>
                <w:szCs w:val="20"/>
              </w:rPr>
              <w:t>107494</w:t>
            </w:r>
          </w:p>
        </w:tc>
        <w:tc>
          <w:tcPr>
            <w:tcW w:w="1369" w:type="pct"/>
            <w:vAlign w:val="center"/>
          </w:tcPr>
          <w:p w:rsidR="00F531B7" w:rsidRPr="00C43E4E" w:rsidRDefault="00F531B7" w:rsidP="00C43E4E">
            <w:pPr>
              <w:suppressAutoHyphens/>
              <w:spacing w:line="360" w:lineRule="auto"/>
              <w:jc w:val="both"/>
              <w:rPr>
                <w:sz w:val="20"/>
                <w:szCs w:val="20"/>
              </w:rPr>
            </w:pPr>
            <w:r w:rsidRPr="00C43E4E">
              <w:rPr>
                <w:sz w:val="20"/>
                <w:szCs w:val="20"/>
              </w:rPr>
              <w:t>286988</w:t>
            </w:r>
          </w:p>
        </w:tc>
      </w:tr>
      <w:tr w:rsidR="00F531B7" w:rsidRPr="00C43E4E">
        <w:tc>
          <w:tcPr>
            <w:tcW w:w="2263" w:type="pct"/>
            <w:vAlign w:val="center"/>
          </w:tcPr>
          <w:p w:rsidR="00F531B7" w:rsidRPr="00C43E4E" w:rsidRDefault="00F531B7" w:rsidP="00C43E4E">
            <w:pPr>
              <w:suppressAutoHyphens/>
              <w:spacing w:line="360" w:lineRule="auto"/>
              <w:jc w:val="both"/>
              <w:rPr>
                <w:sz w:val="20"/>
                <w:szCs w:val="20"/>
              </w:rPr>
            </w:pPr>
            <w:r w:rsidRPr="00C43E4E">
              <w:rPr>
                <w:sz w:val="20"/>
                <w:szCs w:val="20"/>
              </w:rPr>
              <w:t>Проценты</w:t>
            </w:r>
          </w:p>
        </w:tc>
        <w:tc>
          <w:tcPr>
            <w:tcW w:w="1369" w:type="pct"/>
            <w:vAlign w:val="center"/>
          </w:tcPr>
          <w:p w:rsidR="00F531B7" w:rsidRPr="00C43E4E" w:rsidRDefault="00F531B7" w:rsidP="00C43E4E">
            <w:pPr>
              <w:suppressAutoHyphens/>
              <w:spacing w:line="360" w:lineRule="auto"/>
              <w:jc w:val="both"/>
              <w:rPr>
                <w:sz w:val="20"/>
                <w:szCs w:val="20"/>
              </w:rPr>
            </w:pPr>
            <w:r w:rsidRPr="00C43E4E">
              <w:rPr>
                <w:sz w:val="20"/>
                <w:szCs w:val="20"/>
              </w:rPr>
              <w:t>6773</w:t>
            </w:r>
          </w:p>
        </w:tc>
        <w:tc>
          <w:tcPr>
            <w:tcW w:w="1369" w:type="pct"/>
            <w:vAlign w:val="center"/>
          </w:tcPr>
          <w:p w:rsidR="00F531B7" w:rsidRPr="00C43E4E" w:rsidRDefault="00F531B7" w:rsidP="00C43E4E">
            <w:pPr>
              <w:suppressAutoHyphens/>
              <w:spacing w:line="360" w:lineRule="auto"/>
              <w:jc w:val="both"/>
              <w:rPr>
                <w:sz w:val="20"/>
                <w:szCs w:val="20"/>
              </w:rPr>
            </w:pPr>
            <w:r w:rsidRPr="00C43E4E">
              <w:rPr>
                <w:sz w:val="20"/>
                <w:szCs w:val="20"/>
              </w:rPr>
              <w:t>-</w:t>
            </w:r>
          </w:p>
        </w:tc>
      </w:tr>
      <w:tr w:rsidR="00F531B7" w:rsidRPr="00C43E4E">
        <w:tc>
          <w:tcPr>
            <w:tcW w:w="2263" w:type="pct"/>
            <w:vAlign w:val="center"/>
          </w:tcPr>
          <w:p w:rsidR="00F531B7" w:rsidRPr="00C43E4E" w:rsidRDefault="00F531B7" w:rsidP="00C43E4E">
            <w:pPr>
              <w:suppressAutoHyphens/>
              <w:spacing w:line="360" w:lineRule="auto"/>
              <w:jc w:val="both"/>
              <w:rPr>
                <w:sz w:val="20"/>
                <w:szCs w:val="20"/>
              </w:rPr>
            </w:pPr>
            <w:r w:rsidRPr="00C43E4E">
              <w:rPr>
                <w:sz w:val="20"/>
                <w:szCs w:val="20"/>
              </w:rPr>
              <w:t>Доходы от участия в других организациях</w:t>
            </w:r>
          </w:p>
        </w:tc>
        <w:tc>
          <w:tcPr>
            <w:tcW w:w="1369" w:type="pct"/>
            <w:vAlign w:val="center"/>
          </w:tcPr>
          <w:p w:rsidR="00F531B7" w:rsidRPr="00C43E4E" w:rsidRDefault="00F531B7" w:rsidP="00C43E4E">
            <w:pPr>
              <w:suppressAutoHyphens/>
              <w:spacing w:line="360" w:lineRule="auto"/>
              <w:jc w:val="both"/>
              <w:rPr>
                <w:sz w:val="20"/>
                <w:szCs w:val="20"/>
              </w:rPr>
            </w:pPr>
            <w:r w:rsidRPr="00C43E4E">
              <w:rPr>
                <w:sz w:val="20"/>
                <w:szCs w:val="20"/>
              </w:rPr>
              <w:t>-</w:t>
            </w:r>
          </w:p>
        </w:tc>
        <w:tc>
          <w:tcPr>
            <w:tcW w:w="1369" w:type="pct"/>
            <w:vAlign w:val="center"/>
          </w:tcPr>
          <w:p w:rsidR="00F531B7" w:rsidRPr="00C43E4E" w:rsidRDefault="00F531B7" w:rsidP="00C43E4E">
            <w:pPr>
              <w:suppressAutoHyphens/>
              <w:spacing w:line="360" w:lineRule="auto"/>
              <w:jc w:val="both"/>
              <w:rPr>
                <w:sz w:val="20"/>
                <w:szCs w:val="20"/>
              </w:rPr>
            </w:pPr>
            <w:r w:rsidRPr="00C43E4E">
              <w:rPr>
                <w:sz w:val="20"/>
                <w:szCs w:val="20"/>
              </w:rPr>
              <w:t>-</w:t>
            </w:r>
          </w:p>
        </w:tc>
      </w:tr>
      <w:tr w:rsidR="00F531B7" w:rsidRPr="00C43E4E">
        <w:tc>
          <w:tcPr>
            <w:tcW w:w="2263" w:type="pct"/>
            <w:vAlign w:val="center"/>
          </w:tcPr>
          <w:p w:rsidR="00F531B7" w:rsidRPr="00C43E4E" w:rsidRDefault="00F531B7" w:rsidP="00C43E4E">
            <w:pPr>
              <w:suppressAutoHyphens/>
              <w:spacing w:line="360" w:lineRule="auto"/>
              <w:jc w:val="both"/>
              <w:rPr>
                <w:sz w:val="20"/>
                <w:szCs w:val="20"/>
              </w:rPr>
            </w:pPr>
            <w:r w:rsidRPr="00C43E4E">
              <w:rPr>
                <w:sz w:val="20"/>
                <w:szCs w:val="20"/>
              </w:rPr>
              <w:t>Сальдо от прочих операций</w:t>
            </w:r>
          </w:p>
        </w:tc>
        <w:tc>
          <w:tcPr>
            <w:tcW w:w="1369" w:type="pct"/>
            <w:vAlign w:val="center"/>
          </w:tcPr>
          <w:p w:rsidR="00F531B7" w:rsidRPr="00C43E4E" w:rsidRDefault="00F531B7" w:rsidP="00C43E4E">
            <w:pPr>
              <w:suppressAutoHyphens/>
              <w:spacing w:line="360" w:lineRule="auto"/>
              <w:jc w:val="both"/>
              <w:rPr>
                <w:sz w:val="20"/>
                <w:szCs w:val="20"/>
              </w:rPr>
            </w:pPr>
            <w:r w:rsidRPr="00C43E4E">
              <w:rPr>
                <w:sz w:val="20"/>
                <w:szCs w:val="20"/>
              </w:rPr>
              <w:t>-27779</w:t>
            </w:r>
          </w:p>
        </w:tc>
        <w:tc>
          <w:tcPr>
            <w:tcW w:w="1369" w:type="pct"/>
            <w:vAlign w:val="center"/>
          </w:tcPr>
          <w:p w:rsidR="00F531B7" w:rsidRPr="00C43E4E" w:rsidRDefault="00F531B7" w:rsidP="00C43E4E">
            <w:pPr>
              <w:suppressAutoHyphens/>
              <w:spacing w:line="360" w:lineRule="auto"/>
              <w:jc w:val="both"/>
              <w:rPr>
                <w:sz w:val="20"/>
                <w:szCs w:val="20"/>
              </w:rPr>
            </w:pPr>
            <w:r w:rsidRPr="00C43E4E">
              <w:rPr>
                <w:sz w:val="20"/>
                <w:szCs w:val="20"/>
              </w:rPr>
              <w:t>-40424</w:t>
            </w:r>
          </w:p>
        </w:tc>
      </w:tr>
      <w:tr w:rsidR="00F531B7" w:rsidRPr="00C43E4E">
        <w:tc>
          <w:tcPr>
            <w:tcW w:w="2263" w:type="pct"/>
            <w:vAlign w:val="center"/>
          </w:tcPr>
          <w:p w:rsidR="00F531B7" w:rsidRPr="00C43E4E" w:rsidRDefault="00F531B7" w:rsidP="00C43E4E">
            <w:pPr>
              <w:suppressAutoHyphens/>
              <w:spacing w:line="360" w:lineRule="auto"/>
              <w:jc w:val="both"/>
              <w:rPr>
                <w:sz w:val="20"/>
                <w:szCs w:val="20"/>
              </w:rPr>
            </w:pPr>
            <w:r w:rsidRPr="00C43E4E">
              <w:rPr>
                <w:sz w:val="20"/>
                <w:szCs w:val="20"/>
              </w:rPr>
              <w:t>Сальдо от внереализационной деятельности</w:t>
            </w:r>
          </w:p>
        </w:tc>
        <w:tc>
          <w:tcPr>
            <w:tcW w:w="1369" w:type="pct"/>
            <w:vAlign w:val="center"/>
          </w:tcPr>
          <w:p w:rsidR="00F531B7" w:rsidRPr="00C43E4E" w:rsidRDefault="00F531B7" w:rsidP="00C43E4E">
            <w:pPr>
              <w:suppressAutoHyphens/>
              <w:spacing w:line="360" w:lineRule="auto"/>
              <w:jc w:val="both"/>
              <w:rPr>
                <w:sz w:val="20"/>
                <w:szCs w:val="20"/>
              </w:rPr>
            </w:pPr>
            <w:r w:rsidRPr="00C43E4E">
              <w:rPr>
                <w:sz w:val="20"/>
                <w:szCs w:val="20"/>
              </w:rPr>
              <w:t>433</w:t>
            </w:r>
          </w:p>
        </w:tc>
        <w:tc>
          <w:tcPr>
            <w:tcW w:w="1369" w:type="pct"/>
            <w:vAlign w:val="center"/>
          </w:tcPr>
          <w:p w:rsidR="00F531B7" w:rsidRPr="00C43E4E" w:rsidRDefault="00F531B7" w:rsidP="00C43E4E">
            <w:pPr>
              <w:suppressAutoHyphens/>
              <w:spacing w:line="360" w:lineRule="auto"/>
              <w:jc w:val="both"/>
              <w:rPr>
                <w:sz w:val="20"/>
                <w:szCs w:val="20"/>
              </w:rPr>
            </w:pPr>
            <w:r w:rsidRPr="00C43E4E">
              <w:rPr>
                <w:sz w:val="20"/>
                <w:szCs w:val="20"/>
              </w:rPr>
              <w:t>-</w:t>
            </w:r>
          </w:p>
        </w:tc>
      </w:tr>
      <w:tr w:rsidR="00F531B7" w:rsidRPr="00C43E4E">
        <w:tc>
          <w:tcPr>
            <w:tcW w:w="2263" w:type="pct"/>
          </w:tcPr>
          <w:p w:rsidR="00F531B7" w:rsidRPr="00C43E4E" w:rsidRDefault="00F531B7" w:rsidP="00C43E4E">
            <w:pPr>
              <w:suppressAutoHyphens/>
              <w:spacing w:line="360" w:lineRule="auto"/>
              <w:jc w:val="both"/>
              <w:rPr>
                <w:sz w:val="20"/>
                <w:szCs w:val="20"/>
              </w:rPr>
            </w:pPr>
            <w:r w:rsidRPr="00C43E4E">
              <w:rPr>
                <w:sz w:val="20"/>
                <w:szCs w:val="20"/>
              </w:rPr>
              <w:t>ВСЕГО балансовая прибыль</w:t>
            </w:r>
          </w:p>
        </w:tc>
        <w:tc>
          <w:tcPr>
            <w:tcW w:w="1369" w:type="pct"/>
          </w:tcPr>
          <w:p w:rsidR="00F531B7" w:rsidRPr="00C43E4E" w:rsidRDefault="00F531B7" w:rsidP="00C43E4E">
            <w:pPr>
              <w:suppressAutoHyphens/>
              <w:spacing w:line="360" w:lineRule="auto"/>
              <w:jc w:val="both"/>
              <w:rPr>
                <w:sz w:val="20"/>
                <w:szCs w:val="20"/>
              </w:rPr>
            </w:pPr>
            <w:r w:rsidRPr="00C43E4E">
              <w:rPr>
                <w:sz w:val="20"/>
                <w:szCs w:val="20"/>
              </w:rPr>
              <w:t>86921</w:t>
            </w:r>
          </w:p>
        </w:tc>
        <w:tc>
          <w:tcPr>
            <w:tcW w:w="1369" w:type="pct"/>
          </w:tcPr>
          <w:p w:rsidR="00F531B7" w:rsidRPr="00C43E4E" w:rsidRDefault="00F531B7" w:rsidP="00C43E4E">
            <w:pPr>
              <w:suppressAutoHyphens/>
              <w:spacing w:line="360" w:lineRule="auto"/>
              <w:jc w:val="both"/>
              <w:rPr>
                <w:sz w:val="20"/>
                <w:szCs w:val="20"/>
              </w:rPr>
            </w:pPr>
            <w:r w:rsidRPr="00C43E4E">
              <w:rPr>
                <w:sz w:val="20"/>
                <w:szCs w:val="20"/>
              </w:rPr>
              <w:t>246564</w:t>
            </w:r>
          </w:p>
        </w:tc>
      </w:tr>
    </w:tbl>
    <w:p w:rsidR="00F531B7" w:rsidRPr="00C43E4E" w:rsidRDefault="00F531B7" w:rsidP="00C43E4E">
      <w:pPr>
        <w:spacing w:line="360" w:lineRule="auto"/>
        <w:ind w:firstLine="709"/>
        <w:jc w:val="both"/>
        <w:rPr>
          <w:sz w:val="28"/>
          <w:szCs w:val="28"/>
        </w:rPr>
      </w:pPr>
    </w:p>
    <w:p w:rsidR="00F531B7" w:rsidRDefault="00F531B7" w:rsidP="00C43E4E">
      <w:pPr>
        <w:spacing w:line="360" w:lineRule="auto"/>
        <w:ind w:firstLine="709"/>
        <w:jc w:val="both"/>
        <w:rPr>
          <w:sz w:val="28"/>
          <w:szCs w:val="28"/>
          <w:lang w:val="en-US"/>
        </w:rPr>
      </w:pPr>
      <w:r w:rsidRPr="00C43E4E">
        <w:rPr>
          <w:sz w:val="28"/>
          <w:szCs w:val="28"/>
        </w:rPr>
        <w:t>На следующем этапе проводим анализ эффективности с использованием системы коэффициентов из таблицы 1</w:t>
      </w:r>
      <w:r w:rsidR="00E96EF3" w:rsidRPr="00C43E4E">
        <w:rPr>
          <w:sz w:val="28"/>
          <w:szCs w:val="28"/>
        </w:rPr>
        <w:t>1</w:t>
      </w:r>
      <w:r w:rsidRPr="00C43E4E">
        <w:rPr>
          <w:sz w:val="28"/>
          <w:szCs w:val="28"/>
        </w:rPr>
        <w:t>.</w:t>
      </w:r>
    </w:p>
    <w:p w:rsidR="00C43E4E" w:rsidRPr="00C43E4E" w:rsidRDefault="00C43E4E" w:rsidP="00C43E4E">
      <w:pPr>
        <w:spacing w:line="360" w:lineRule="auto"/>
        <w:ind w:firstLine="709"/>
        <w:jc w:val="both"/>
        <w:rPr>
          <w:sz w:val="28"/>
          <w:szCs w:val="28"/>
          <w:lang w:val="en-US"/>
        </w:rPr>
      </w:pPr>
    </w:p>
    <w:p w:rsidR="00F531B7" w:rsidRPr="00C43E4E" w:rsidRDefault="00F531B7" w:rsidP="00C43E4E">
      <w:pPr>
        <w:spacing w:line="360" w:lineRule="auto"/>
        <w:ind w:firstLine="709"/>
        <w:jc w:val="both"/>
        <w:rPr>
          <w:sz w:val="28"/>
          <w:szCs w:val="28"/>
        </w:rPr>
      </w:pPr>
      <w:r w:rsidRPr="00C43E4E">
        <w:rPr>
          <w:sz w:val="28"/>
          <w:szCs w:val="28"/>
        </w:rPr>
        <w:t>Таблица 1</w:t>
      </w:r>
      <w:r w:rsidR="00E96EF3" w:rsidRPr="00C43E4E">
        <w:rPr>
          <w:sz w:val="28"/>
          <w:szCs w:val="28"/>
        </w:rPr>
        <w:t>1</w:t>
      </w:r>
    </w:p>
    <w:p w:rsidR="00F531B7" w:rsidRPr="00C43E4E" w:rsidRDefault="00F531B7" w:rsidP="00C43E4E">
      <w:pPr>
        <w:spacing w:line="360" w:lineRule="auto"/>
        <w:ind w:firstLine="709"/>
        <w:jc w:val="both"/>
        <w:rPr>
          <w:sz w:val="28"/>
          <w:szCs w:val="28"/>
        </w:rPr>
      </w:pPr>
      <w:r w:rsidRPr="00C43E4E">
        <w:rPr>
          <w:sz w:val="28"/>
          <w:szCs w:val="28"/>
        </w:rPr>
        <w:t>Показатели эффективности деятельности</w:t>
      </w:r>
      <w:r w:rsidR="00C43E4E">
        <w:rPr>
          <w:sz w:val="28"/>
          <w:szCs w:val="28"/>
        </w:rPr>
        <w:t xml:space="preserve"> </w:t>
      </w:r>
      <w:r w:rsidRPr="00C43E4E">
        <w:rPr>
          <w:sz w:val="28"/>
          <w:szCs w:val="28"/>
        </w:rPr>
        <w:t>ООО «Кинескоп» за 2003-2004 годы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732"/>
        <w:gridCol w:w="2733"/>
      </w:tblGrid>
      <w:tr w:rsidR="00F531B7" w:rsidRPr="00C43E4E">
        <w:trPr>
          <w:cantSplit/>
        </w:trPr>
        <w:tc>
          <w:tcPr>
            <w:tcW w:w="2145" w:type="pct"/>
            <w:vMerge w:val="restart"/>
            <w:vAlign w:val="center"/>
          </w:tcPr>
          <w:p w:rsidR="00F531B7" w:rsidRPr="00C43E4E" w:rsidRDefault="00F531B7" w:rsidP="00C43E4E">
            <w:pPr>
              <w:suppressAutoHyphens/>
              <w:spacing w:line="360" w:lineRule="auto"/>
              <w:jc w:val="both"/>
              <w:rPr>
                <w:sz w:val="20"/>
                <w:szCs w:val="20"/>
              </w:rPr>
            </w:pPr>
            <w:r w:rsidRPr="00C43E4E">
              <w:rPr>
                <w:sz w:val="20"/>
                <w:szCs w:val="20"/>
              </w:rPr>
              <w:t>Наименование показателей</w:t>
            </w:r>
          </w:p>
        </w:tc>
        <w:tc>
          <w:tcPr>
            <w:tcW w:w="2855" w:type="pct"/>
            <w:gridSpan w:val="2"/>
            <w:vAlign w:val="center"/>
          </w:tcPr>
          <w:p w:rsidR="00F531B7" w:rsidRPr="00C43E4E" w:rsidRDefault="00F531B7" w:rsidP="00C43E4E">
            <w:pPr>
              <w:suppressAutoHyphens/>
              <w:spacing w:line="360" w:lineRule="auto"/>
              <w:jc w:val="both"/>
              <w:rPr>
                <w:sz w:val="20"/>
                <w:szCs w:val="20"/>
              </w:rPr>
            </w:pPr>
            <w:r w:rsidRPr="00C43E4E">
              <w:rPr>
                <w:sz w:val="20"/>
                <w:szCs w:val="20"/>
              </w:rPr>
              <w:t>Значение, руб.</w:t>
            </w:r>
          </w:p>
        </w:tc>
      </w:tr>
      <w:tr w:rsidR="00F531B7" w:rsidRPr="00C43E4E">
        <w:trPr>
          <w:cantSplit/>
        </w:trPr>
        <w:tc>
          <w:tcPr>
            <w:tcW w:w="2145" w:type="pct"/>
            <w:vMerge/>
            <w:vAlign w:val="center"/>
          </w:tcPr>
          <w:p w:rsidR="00F531B7" w:rsidRPr="00C43E4E" w:rsidRDefault="00F531B7" w:rsidP="00C43E4E">
            <w:pPr>
              <w:suppressAutoHyphens/>
              <w:spacing w:line="360" w:lineRule="auto"/>
              <w:jc w:val="both"/>
              <w:rPr>
                <w:sz w:val="20"/>
                <w:szCs w:val="20"/>
              </w:rPr>
            </w:pPr>
          </w:p>
        </w:tc>
        <w:tc>
          <w:tcPr>
            <w:tcW w:w="1427" w:type="pct"/>
            <w:vAlign w:val="center"/>
          </w:tcPr>
          <w:p w:rsidR="00F531B7" w:rsidRPr="00C43E4E" w:rsidRDefault="00F531B7" w:rsidP="00C43E4E">
            <w:pPr>
              <w:suppressAutoHyphens/>
              <w:spacing w:line="360" w:lineRule="auto"/>
              <w:jc w:val="both"/>
              <w:rPr>
                <w:sz w:val="20"/>
                <w:szCs w:val="20"/>
              </w:rPr>
            </w:pPr>
            <w:r w:rsidRPr="00C43E4E">
              <w:rPr>
                <w:sz w:val="20"/>
                <w:szCs w:val="20"/>
              </w:rPr>
              <w:t>2003 год</w:t>
            </w:r>
          </w:p>
        </w:tc>
        <w:tc>
          <w:tcPr>
            <w:tcW w:w="1427" w:type="pct"/>
            <w:vAlign w:val="center"/>
          </w:tcPr>
          <w:p w:rsidR="00F531B7" w:rsidRPr="00C43E4E" w:rsidRDefault="00F531B7" w:rsidP="00C43E4E">
            <w:pPr>
              <w:suppressAutoHyphens/>
              <w:spacing w:line="360" w:lineRule="auto"/>
              <w:jc w:val="both"/>
              <w:rPr>
                <w:sz w:val="20"/>
                <w:szCs w:val="20"/>
              </w:rPr>
            </w:pPr>
            <w:r w:rsidRPr="00C43E4E">
              <w:rPr>
                <w:sz w:val="20"/>
                <w:szCs w:val="20"/>
              </w:rPr>
              <w:t>2004 год</w:t>
            </w:r>
          </w:p>
        </w:tc>
      </w:tr>
      <w:tr w:rsidR="00F531B7" w:rsidRPr="00C43E4E">
        <w:tc>
          <w:tcPr>
            <w:tcW w:w="2145" w:type="pct"/>
            <w:vAlign w:val="center"/>
          </w:tcPr>
          <w:p w:rsidR="00F531B7" w:rsidRPr="00C43E4E" w:rsidRDefault="00F531B7" w:rsidP="00C43E4E">
            <w:pPr>
              <w:suppressAutoHyphens/>
              <w:spacing w:line="360" w:lineRule="auto"/>
              <w:jc w:val="both"/>
              <w:rPr>
                <w:sz w:val="20"/>
                <w:szCs w:val="20"/>
              </w:rPr>
            </w:pPr>
            <w:r w:rsidRPr="00C43E4E">
              <w:rPr>
                <w:sz w:val="20"/>
                <w:szCs w:val="20"/>
              </w:rPr>
              <w:t>Рентабельность продукции</w:t>
            </w:r>
          </w:p>
        </w:tc>
        <w:tc>
          <w:tcPr>
            <w:tcW w:w="1427" w:type="pct"/>
            <w:vAlign w:val="center"/>
          </w:tcPr>
          <w:p w:rsidR="00F531B7" w:rsidRPr="00C43E4E" w:rsidRDefault="00F531B7" w:rsidP="00C43E4E">
            <w:pPr>
              <w:suppressAutoHyphens/>
              <w:spacing w:line="360" w:lineRule="auto"/>
              <w:jc w:val="both"/>
              <w:rPr>
                <w:sz w:val="20"/>
                <w:szCs w:val="20"/>
              </w:rPr>
            </w:pPr>
            <w:r w:rsidRPr="00C43E4E">
              <w:rPr>
                <w:sz w:val="20"/>
                <w:szCs w:val="20"/>
              </w:rPr>
              <w:t>1,16</w:t>
            </w:r>
          </w:p>
        </w:tc>
        <w:tc>
          <w:tcPr>
            <w:tcW w:w="1427" w:type="pct"/>
            <w:vAlign w:val="center"/>
          </w:tcPr>
          <w:p w:rsidR="00F531B7" w:rsidRPr="00C43E4E" w:rsidRDefault="00F531B7" w:rsidP="00C43E4E">
            <w:pPr>
              <w:suppressAutoHyphens/>
              <w:spacing w:line="360" w:lineRule="auto"/>
              <w:jc w:val="both"/>
              <w:rPr>
                <w:sz w:val="20"/>
                <w:szCs w:val="20"/>
              </w:rPr>
            </w:pPr>
            <w:r w:rsidRPr="00C43E4E">
              <w:rPr>
                <w:sz w:val="20"/>
                <w:szCs w:val="20"/>
              </w:rPr>
              <w:t>3.46</w:t>
            </w:r>
          </w:p>
        </w:tc>
      </w:tr>
      <w:tr w:rsidR="00F531B7" w:rsidRPr="00C43E4E">
        <w:tc>
          <w:tcPr>
            <w:tcW w:w="2145" w:type="pct"/>
            <w:vAlign w:val="center"/>
          </w:tcPr>
          <w:p w:rsidR="00F531B7" w:rsidRPr="00C43E4E" w:rsidRDefault="00F531B7" w:rsidP="00C43E4E">
            <w:pPr>
              <w:suppressAutoHyphens/>
              <w:spacing w:line="360" w:lineRule="auto"/>
              <w:jc w:val="both"/>
              <w:rPr>
                <w:sz w:val="20"/>
                <w:szCs w:val="20"/>
              </w:rPr>
            </w:pPr>
            <w:r w:rsidRPr="00C43E4E">
              <w:rPr>
                <w:sz w:val="20"/>
                <w:szCs w:val="20"/>
              </w:rPr>
              <w:t>Рентабельность продаж</w:t>
            </w:r>
          </w:p>
        </w:tc>
        <w:tc>
          <w:tcPr>
            <w:tcW w:w="1427" w:type="pct"/>
            <w:vAlign w:val="center"/>
          </w:tcPr>
          <w:p w:rsidR="00F531B7" w:rsidRPr="00C43E4E" w:rsidRDefault="00F531B7" w:rsidP="00C43E4E">
            <w:pPr>
              <w:suppressAutoHyphens/>
              <w:spacing w:line="360" w:lineRule="auto"/>
              <w:jc w:val="both"/>
              <w:rPr>
                <w:sz w:val="20"/>
                <w:szCs w:val="20"/>
              </w:rPr>
            </w:pPr>
            <w:r w:rsidRPr="00C43E4E">
              <w:rPr>
                <w:sz w:val="20"/>
                <w:szCs w:val="20"/>
              </w:rPr>
              <w:t>1,16</w:t>
            </w:r>
          </w:p>
        </w:tc>
        <w:tc>
          <w:tcPr>
            <w:tcW w:w="1427" w:type="pct"/>
            <w:vAlign w:val="center"/>
          </w:tcPr>
          <w:p w:rsidR="00F531B7" w:rsidRPr="00C43E4E" w:rsidRDefault="00F531B7" w:rsidP="00C43E4E">
            <w:pPr>
              <w:suppressAutoHyphens/>
              <w:spacing w:line="360" w:lineRule="auto"/>
              <w:jc w:val="both"/>
              <w:rPr>
                <w:sz w:val="20"/>
                <w:szCs w:val="20"/>
              </w:rPr>
            </w:pPr>
            <w:r w:rsidRPr="00C43E4E">
              <w:rPr>
                <w:sz w:val="20"/>
                <w:szCs w:val="20"/>
              </w:rPr>
              <w:t>3,46</w:t>
            </w:r>
          </w:p>
        </w:tc>
      </w:tr>
      <w:tr w:rsidR="00F531B7" w:rsidRPr="00C43E4E">
        <w:tc>
          <w:tcPr>
            <w:tcW w:w="2145" w:type="pct"/>
            <w:vAlign w:val="center"/>
          </w:tcPr>
          <w:p w:rsidR="00F531B7" w:rsidRPr="00C43E4E" w:rsidRDefault="00F531B7" w:rsidP="00C43E4E">
            <w:pPr>
              <w:suppressAutoHyphens/>
              <w:spacing w:line="360" w:lineRule="auto"/>
              <w:jc w:val="both"/>
              <w:rPr>
                <w:sz w:val="20"/>
                <w:szCs w:val="20"/>
              </w:rPr>
            </w:pPr>
            <w:r w:rsidRPr="00C43E4E">
              <w:rPr>
                <w:sz w:val="20"/>
                <w:szCs w:val="20"/>
              </w:rPr>
              <w:t>Рентабельность производства</w:t>
            </w:r>
          </w:p>
        </w:tc>
        <w:tc>
          <w:tcPr>
            <w:tcW w:w="1427" w:type="pct"/>
            <w:vAlign w:val="center"/>
          </w:tcPr>
          <w:p w:rsidR="00F531B7" w:rsidRPr="00C43E4E" w:rsidRDefault="00F531B7" w:rsidP="00C43E4E">
            <w:pPr>
              <w:suppressAutoHyphens/>
              <w:spacing w:line="360" w:lineRule="auto"/>
              <w:jc w:val="both"/>
              <w:rPr>
                <w:sz w:val="20"/>
                <w:szCs w:val="20"/>
              </w:rPr>
            </w:pPr>
            <w:r w:rsidRPr="00C43E4E">
              <w:rPr>
                <w:sz w:val="20"/>
                <w:szCs w:val="20"/>
              </w:rPr>
              <w:t>3,59</w:t>
            </w:r>
          </w:p>
        </w:tc>
        <w:tc>
          <w:tcPr>
            <w:tcW w:w="1427" w:type="pct"/>
            <w:vAlign w:val="center"/>
          </w:tcPr>
          <w:p w:rsidR="00F531B7" w:rsidRPr="00C43E4E" w:rsidRDefault="00F531B7" w:rsidP="00C43E4E">
            <w:pPr>
              <w:suppressAutoHyphens/>
              <w:spacing w:line="360" w:lineRule="auto"/>
              <w:jc w:val="both"/>
              <w:rPr>
                <w:sz w:val="20"/>
                <w:szCs w:val="20"/>
              </w:rPr>
            </w:pPr>
            <w:r w:rsidRPr="00C43E4E">
              <w:rPr>
                <w:sz w:val="20"/>
                <w:szCs w:val="20"/>
              </w:rPr>
              <w:t>1,17</w:t>
            </w:r>
          </w:p>
        </w:tc>
      </w:tr>
      <w:tr w:rsidR="00F531B7" w:rsidRPr="00C43E4E">
        <w:tc>
          <w:tcPr>
            <w:tcW w:w="2145" w:type="pct"/>
            <w:vAlign w:val="center"/>
          </w:tcPr>
          <w:p w:rsidR="00F531B7" w:rsidRPr="00C43E4E" w:rsidRDefault="00F531B7" w:rsidP="00C43E4E">
            <w:pPr>
              <w:suppressAutoHyphens/>
              <w:spacing w:line="360" w:lineRule="auto"/>
              <w:jc w:val="both"/>
              <w:rPr>
                <w:sz w:val="20"/>
                <w:szCs w:val="20"/>
              </w:rPr>
            </w:pPr>
            <w:r w:rsidRPr="00C43E4E">
              <w:rPr>
                <w:sz w:val="20"/>
                <w:szCs w:val="20"/>
              </w:rPr>
              <w:t>Рентабельность предприятия</w:t>
            </w:r>
          </w:p>
        </w:tc>
        <w:tc>
          <w:tcPr>
            <w:tcW w:w="1427" w:type="pct"/>
            <w:vAlign w:val="center"/>
          </w:tcPr>
          <w:p w:rsidR="00F531B7" w:rsidRPr="00C43E4E" w:rsidRDefault="00F531B7" w:rsidP="00C43E4E">
            <w:pPr>
              <w:suppressAutoHyphens/>
              <w:spacing w:line="360" w:lineRule="auto"/>
              <w:jc w:val="both"/>
              <w:rPr>
                <w:sz w:val="20"/>
                <w:szCs w:val="20"/>
              </w:rPr>
            </w:pPr>
            <w:r w:rsidRPr="00C43E4E">
              <w:rPr>
                <w:sz w:val="20"/>
                <w:szCs w:val="20"/>
              </w:rPr>
              <w:t>2,46</w:t>
            </w:r>
          </w:p>
        </w:tc>
        <w:tc>
          <w:tcPr>
            <w:tcW w:w="1427" w:type="pct"/>
            <w:vAlign w:val="center"/>
          </w:tcPr>
          <w:p w:rsidR="00F531B7" w:rsidRPr="00C43E4E" w:rsidRDefault="00F531B7" w:rsidP="00C43E4E">
            <w:pPr>
              <w:suppressAutoHyphens/>
              <w:spacing w:line="360" w:lineRule="auto"/>
              <w:jc w:val="both"/>
              <w:rPr>
                <w:sz w:val="20"/>
                <w:szCs w:val="20"/>
              </w:rPr>
            </w:pPr>
            <w:r w:rsidRPr="00C43E4E">
              <w:rPr>
                <w:sz w:val="20"/>
                <w:szCs w:val="20"/>
              </w:rPr>
              <w:t>1,95</w:t>
            </w:r>
          </w:p>
        </w:tc>
      </w:tr>
      <w:tr w:rsidR="00F531B7" w:rsidRPr="00C43E4E">
        <w:tc>
          <w:tcPr>
            <w:tcW w:w="2145" w:type="pct"/>
            <w:vAlign w:val="center"/>
          </w:tcPr>
          <w:p w:rsidR="00F531B7" w:rsidRPr="00C43E4E" w:rsidRDefault="00F531B7" w:rsidP="00C43E4E">
            <w:pPr>
              <w:suppressAutoHyphens/>
              <w:spacing w:line="360" w:lineRule="auto"/>
              <w:jc w:val="both"/>
              <w:rPr>
                <w:sz w:val="20"/>
                <w:szCs w:val="20"/>
              </w:rPr>
            </w:pPr>
            <w:r w:rsidRPr="00C43E4E">
              <w:rPr>
                <w:sz w:val="20"/>
                <w:szCs w:val="20"/>
              </w:rPr>
              <w:t>Рентабельность собственного капитала</w:t>
            </w:r>
          </w:p>
        </w:tc>
        <w:tc>
          <w:tcPr>
            <w:tcW w:w="1427" w:type="pct"/>
            <w:vAlign w:val="center"/>
          </w:tcPr>
          <w:p w:rsidR="00F531B7" w:rsidRPr="00C43E4E" w:rsidRDefault="00F531B7" w:rsidP="00C43E4E">
            <w:pPr>
              <w:suppressAutoHyphens/>
              <w:spacing w:line="360" w:lineRule="auto"/>
              <w:jc w:val="both"/>
              <w:rPr>
                <w:sz w:val="20"/>
                <w:szCs w:val="20"/>
              </w:rPr>
            </w:pPr>
            <w:r w:rsidRPr="00C43E4E">
              <w:rPr>
                <w:sz w:val="20"/>
                <w:szCs w:val="20"/>
              </w:rPr>
              <w:t>9,42</w:t>
            </w:r>
          </w:p>
        </w:tc>
        <w:tc>
          <w:tcPr>
            <w:tcW w:w="1427" w:type="pct"/>
            <w:vAlign w:val="center"/>
          </w:tcPr>
          <w:p w:rsidR="00F531B7" w:rsidRPr="00C43E4E" w:rsidRDefault="00F531B7" w:rsidP="00C43E4E">
            <w:pPr>
              <w:suppressAutoHyphens/>
              <w:spacing w:line="360" w:lineRule="auto"/>
              <w:jc w:val="both"/>
              <w:rPr>
                <w:sz w:val="20"/>
                <w:szCs w:val="20"/>
              </w:rPr>
            </w:pPr>
            <w:r w:rsidRPr="00C43E4E">
              <w:rPr>
                <w:sz w:val="20"/>
                <w:szCs w:val="20"/>
              </w:rPr>
              <w:t>1,063</w:t>
            </w:r>
          </w:p>
        </w:tc>
      </w:tr>
      <w:tr w:rsidR="00F531B7" w:rsidRPr="00C43E4E">
        <w:tc>
          <w:tcPr>
            <w:tcW w:w="2145" w:type="pct"/>
            <w:vAlign w:val="center"/>
          </w:tcPr>
          <w:p w:rsidR="00F531B7" w:rsidRPr="00C43E4E" w:rsidRDefault="00F531B7" w:rsidP="00C43E4E">
            <w:pPr>
              <w:suppressAutoHyphens/>
              <w:spacing w:line="360" w:lineRule="auto"/>
              <w:jc w:val="both"/>
              <w:rPr>
                <w:sz w:val="20"/>
                <w:szCs w:val="20"/>
              </w:rPr>
            </w:pPr>
            <w:r w:rsidRPr="00C43E4E">
              <w:rPr>
                <w:sz w:val="20"/>
                <w:szCs w:val="20"/>
              </w:rPr>
              <w:t>Рентабельность акционерного капитала</w:t>
            </w:r>
          </w:p>
        </w:tc>
        <w:tc>
          <w:tcPr>
            <w:tcW w:w="1427" w:type="pct"/>
            <w:vAlign w:val="center"/>
          </w:tcPr>
          <w:p w:rsidR="00F531B7" w:rsidRPr="00C43E4E" w:rsidRDefault="00F531B7" w:rsidP="00C43E4E">
            <w:pPr>
              <w:suppressAutoHyphens/>
              <w:spacing w:line="360" w:lineRule="auto"/>
              <w:jc w:val="both"/>
              <w:rPr>
                <w:sz w:val="20"/>
                <w:szCs w:val="20"/>
              </w:rPr>
            </w:pPr>
            <w:r w:rsidRPr="00C43E4E">
              <w:rPr>
                <w:sz w:val="20"/>
                <w:szCs w:val="20"/>
              </w:rPr>
              <w:t>19,7</w:t>
            </w:r>
          </w:p>
        </w:tc>
        <w:tc>
          <w:tcPr>
            <w:tcW w:w="1427" w:type="pct"/>
            <w:vAlign w:val="center"/>
          </w:tcPr>
          <w:p w:rsidR="00F531B7" w:rsidRPr="00C43E4E" w:rsidRDefault="00F531B7" w:rsidP="00C43E4E">
            <w:pPr>
              <w:suppressAutoHyphens/>
              <w:spacing w:line="360" w:lineRule="auto"/>
              <w:jc w:val="both"/>
              <w:rPr>
                <w:sz w:val="20"/>
                <w:szCs w:val="20"/>
              </w:rPr>
            </w:pPr>
            <w:r w:rsidRPr="00C43E4E">
              <w:rPr>
                <w:sz w:val="20"/>
                <w:szCs w:val="20"/>
              </w:rPr>
              <w:t>12,3</w:t>
            </w:r>
          </w:p>
        </w:tc>
      </w:tr>
    </w:tbl>
    <w:p w:rsidR="00C43E4E" w:rsidRDefault="00C43E4E" w:rsidP="00C43E4E">
      <w:pPr>
        <w:spacing w:line="360" w:lineRule="auto"/>
        <w:ind w:firstLine="709"/>
        <w:jc w:val="both"/>
        <w:rPr>
          <w:sz w:val="28"/>
          <w:szCs w:val="28"/>
          <w:lang w:val="en-US"/>
        </w:rPr>
      </w:pPr>
    </w:p>
    <w:p w:rsidR="00F531B7" w:rsidRPr="00C43E4E" w:rsidRDefault="00F531B7" w:rsidP="00C43E4E">
      <w:pPr>
        <w:spacing w:line="360" w:lineRule="auto"/>
        <w:ind w:firstLine="709"/>
        <w:jc w:val="both"/>
        <w:rPr>
          <w:sz w:val="28"/>
          <w:szCs w:val="28"/>
        </w:rPr>
      </w:pPr>
      <w:r w:rsidRPr="00C43E4E">
        <w:rPr>
          <w:sz w:val="28"/>
          <w:szCs w:val="28"/>
        </w:rPr>
        <w:t>Анализируя данные таблицы 1</w:t>
      </w:r>
      <w:r w:rsidR="00E96EF3" w:rsidRPr="00C43E4E">
        <w:rPr>
          <w:sz w:val="28"/>
          <w:szCs w:val="28"/>
        </w:rPr>
        <w:t>1</w:t>
      </w:r>
      <w:r w:rsidRPr="00C43E4E">
        <w:rPr>
          <w:sz w:val="28"/>
          <w:szCs w:val="28"/>
        </w:rPr>
        <w:t>, сделаем следующие выводы:</w:t>
      </w:r>
    </w:p>
    <w:p w:rsidR="00F531B7" w:rsidRPr="00C43E4E" w:rsidRDefault="00F531B7" w:rsidP="00C43E4E">
      <w:pPr>
        <w:numPr>
          <w:ilvl w:val="0"/>
          <w:numId w:val="3"/>
        </w:numPr>
        <w:tabs>
          <w:tab w:val="clear" w:pos="780"/>
          <w:tab w:val="num" w:pos="105"/>
        </w:tabs>
        <w:spacing w:line="360" w:lineRule="auto"/>
        <w:ind w:left="0" w:firstLine="709"/>
        <w:jc w:val="both"/>
        <w:rPr>
          <w:sz w:val="28"/>
          <w:szCs w:val="28"/>
        </w:rPr>
      </w:pPr>
      <w:r w:rsidRPr="00C43E4E">
        <w:rPr>
          <w:sz w:val="28"/>
          <w:szCs w:val="28"/>
        </w:rPr>
        <w:t>рентабельность продукции и продаж очень низка по сравнении с рекомендуемым ( 8%), что свидетельствует о том, что прибыль организации очень низка;</w:t>
      </w:r>
    </w:p>
    <w:p w:rsidR="00F531B7" w:rsidRPr="00C43E4E" w:rsidRDefault="00F531B7" w:rsidP="00C43E4E">
      <w:pPr>
        <w:numPr>
          <w:ilvl w:val="0"/>
          <w:numId w:val="3"/>
        </w:numPr>
        <w:tabs>
          <w:tab w:val="clear" w:pos="780"/>
          <w:tab w:val="num" w:pos="105"/>
        </w:tabs>
        <w:spacing w:line="360" w:lineRule="auto"/>
        <w:ind w:left="0" w:firstLine="709"/>
        <w:jc w:val="both"/>
        <w:rPr>
          <w:sz w:val="28"/>
          <w:szCs w:val="28"/>
        </w:rPr>
      </w:pPr>
      <w:r w:rsidRPr="00C43E4E">
        <w:rPr>
          <w:sz w:val="28"/>
          <w:szCs w:val="28"/>
        </w:rPr>
        <w:t>рентабельность производства также существенно низка по сравнению с нормой ( 25 %);</w:t>
      </w:r>
    </w:p>
    <w:p w:rsidR="00F531B7" w:rsidRPr="00C43E4E" w:rsidRDefault="00F531B7" w:rsidP="00C43E4E">
      <w:pPr>
        <w:numPr>
          <w:ilvl w:val="0"/>
          <w:numId w:val="3"/>
        </w:numPr>
        <w:tabs>
          <w:tab w:val="clear" w:pos="780"/>
          <w:tab w:val="num" w:pos="105"/>
        </w:tabs>
        <w:spacing w:line="360" w:lineRule="auto"/>
        <w:ind w:left="0" w:firstLine="709"/>
        <w:jc w:val="both"/>
        <w:rPr>
          <w:sz w:val="28"/>
          <w:szCs w:val="28"/>
        </w:rPr>
      </w:pPr>
      <w:r w:rsidRPr="00C43E4E">
        <w:rPr>
          <w:sz w:val="28"/>
          <w:szCs w:val="28"/>
        </w:rPr>
        <w:t>рентабельность собственного капитала в 2003 году удовлетворяет требуемому условию : 9,42&gt;2,46, а в 2004 году не удовлетворяет : 1,063&lt; 1,95;</w:t>
      </w:r>
    </w:p>
    <w:p w:rsidR="00F531B7" w:rsidRPr="00C43E4E" w:rsidRDefault="00F531B7" w:rsidP="00C43E4E">
      <w:pPr>
        <w:numPr>
          <w:ilvl w:val="0"/>
          <w:numId w:val="3"/>
        </w:numPr>
        <w:tabs>
          <w:tab w:val="clear" w:pos="780"/>
          <w:tab w:val="num" w:pos="315"/>
        </w:tabs>
        <w:spacing w:line="360" w:lineRule="auto"/>
        <w:ind w:left="0" w:firstLine="709"/>
        <w:jc w:val="both"/>
        <w:rPr>
          <w:sz w:val="28"/>
          <w:szCs w:val="28"/>
        </w:rPr>
      </w:pPr>
      <w:r w:rsidRPr="00C43E4E">
        <w:rPr>
          <w:sz w:val="28"/>
          <w:szCs w:val="28"/>
        </w:rPr>
        <w:t>рост значений рентабельности продаж и производства в 2004 году по сравнению с 2003 годом является положительным моментом и свидетельствует о повышении эффективности продукции и продаж;</w:t>
      </w:r>
    </w:p>
    <w:p w:rsidR="00F531B7" w:rsidRPr="00C43E4E" w:rsidRDefault="00F531B7" w:rsidP="00C43E4E">
      <w:pPr>
        <w:numPr>
          <w:ilvl w:val="0"/>
          <w:numId w:val="3"/>
        </w:numPr>
        <w:tabs>
          <w:tab w:val="clear" w:pos="780"/>
          <w:tab w:val="num" w:pos="315"/>
        </w:tabs>
        <w:spacing w:line="360" w:lineRule="auto"/>
        <w:ind w:left="0" w:firstLine="709"/>
        <w:jc w:val="both"/>
        <w:rPr>
          <w:sz w:val="28"/>
          <w:szCs w:val="28"/>
        </w:rPr>
      </w:pPr>
      <w:r w:rsidRPr="00C43E4E">
        <w:rPr>
          <w:sz w:val="28"/>
          <w:szCs w:val="28"/>
        </w:rPr>
        <w:t>снижение значения рентабельности производства в 2004 году свидетельствует в снижении эффективности производства в организации;</w:t>
      </w:r>
    </w:p>
    <w:p w:rsidR="00F531B7" w:rsidRPr="00C43E4E" w:rsidRDefault="00F531B7" w:rsidP="00C43E4E">
      <w:pPr>
        <w:numPr>
          <w:ilvl w:val="0"/>
          <w:numId w:val="3"/>
        </w:numPr>
        <w:tabs>
          <w:tab w:val="clear" w:pos="780"/>
          <w:tab w:val="num" w:pos="315"/>
        </w:tabs>
        <w:spacing w:line="360" w:lineRule="auto"/>
        <w:ind w:left="0" w:firstLine="709"/>
        <w:jc w:val="both"/>
        <w:rPr>
          <w:sz w:val="28"/>
          <w:szCs w:val="28"/>
        </w:rPr>
      </w:pPr>
      <w:r w:rsidRPr="00C43E4E">
        <w:rPr>
          <w:sz w:val="28"/>
          <w:szCs w:val="28"/>
        </w:rPr>
        <w:t>об ухудшении эффективности деятельности организации в целом свидетельствует падение значения рентабельности предприятия в 2004 году;</w:t>
      </w:r>
    </w:p>
    <w:p w:rsidR="00F531B7" w:rsidRPr="00C43E4E" w:rsidRDefault="00F531B7" w:rsidP="00C43E4E">
      <w:pPr>
        <w:numPr>
          <w:ilvl w:val="0"/>
          <w:numId w:val="3"/>
        </w:numPr>
        <w:tabs>
          <w:tab w:val="clear" w:pos="780"/>
          <w:tab w:val="num" w:pos="315"/>
        </w:tabs>
        <w:spacing w:line="360" w:lineRule="auto"/>
        <w:ind w:left="0" w:firstLine="709"/>
        <w:jc w:val="both"/>
        <w:rPr>
          <w:sz w:val="28"/>
          <w:szCs w:val="28"/>
        </w:rPr>
      </w:pPr>
      <w:r w:rsidRPr="00C43E4E">
        <w:rPr>
          <w:sz w:val="28"/>
          <w:szCs w:val="28"/>
        </w:rPr>
        <w:t>об ухудшении использования акционерного капитала свидетельствует падение рентабельности акционерного капитала с 19,7 % до 12,3 %;</w:t>
      </w:r>
    </w:p>
    <w:p w:rsidR="00F531B7" w:rsidRPr="00C43E4E" w:rsidRDefault="00F531B7" w:rsidP="00C43E4E">
      <w:pPr>
        <w:spacing w:line="360" w:lineRule="auto"/>
        <w:ind w:firstLine="709"/>
        <w:jc w:val="both"/>
        <w:rPr>
          <w:sz w:val="28"/>
          <w:szCs w:val="28"/>
        </w:rPr>
      </w:pPr>
      <w:r w:rsidRPr="00C43E4E">
        <w:rPr>
          <w:sz w:val="28"/>
          <w:szCs w:val="28"/>
        </w:rPr>
        <w:t>В целом, организацию нельзя назвать процветающей в связи с несоответствием рентабельностей рекомендуемым значениям. Положительным моментом является рост рентабельностей продукции и продаж к 2004 году, а отрицательным – снижение рентабельности предприятия в 2004 году.</w:t>
      </w:r>
    </w:p>
    <w:p w:rsidR="00F531B7" w:rsidRPr="00C43E4E" w:rsidRDefault="00F531B7" w:rsidP="00C43E4E">
      <w:pPr>
        <w:spacing w:line="360" w:lineRule="auto"/>
        <w:ind w:firstLine="709"/>
        <w:jc w:val="both"/>
        <w:rPr>
          <w:sz w:val="28"/>
          <w:szCs w:val="28"/>
        </w:rPr>
      </w:pPr>
      <w:r w:rsidRPr="00C43E4E">
        <w:rPr>
          <w:sz w:val="28"/>
          <w:szCs w:val="28"/>
        </w:rPr>
        <w:t>В таблице 1</w:t>
      </w:r>
      <w:r w:rsidR="00E96EF3" w:rsidRPr="00C43E4E">
        <w:rPr>
          <w:sz w:val="28"/>
          <w:szCs w:val="28"/>
        </w:rPr>
        <w:t>2</w:t>
      </w:r>
      <w:r w:rsidRPr="00C43E4E">
        <w:rPr>
          <w:sz w:val="28"/>
          <w:szCs w:val="28"/>
        </w:rPr>
        <w:t xml:space="preserve"> представлены результаты расчета коэффициентов деловой активности для ООО «Кинескоп».</w:t>
      </w:r>
    </w:p>
    <w:p w:rsidR="00057406" w:rsidRPr="00C43E4E" w:rsidRDefault="00057406" w:rsidP="00C43E4E">
      <w:pPr>
        <w:spacing w:line="360" w:lineRule="auto"/>
        <w:ind w:firstLine="709"/>
        <w:jc w:val="both"/>
        <w:rPr>
          <w:sz w:val="28"/>
          <w:szCs w:val="28"/>
        </w:rPr>
      </w:pPr>
    </w:p>
    <w:p w:rsidR="00F531B7" w:rsidRPr="00C43E4E" w:rsidRDefault="00F531B7" w:rsidP="00C43E4E">
      <w:pPr>
        <w:spacing w:line="360" w:lineRule="auto"/>
        <w:ind w:firstLine="709"/>
        <w:jc w:val="both"/>
        <w:rPr>
          <w:sz w:val="28"/>
          <w:szCs w:val="28"/>
        </w:rPr>
      </w:pPr>
      <w:r w:rsidRPr="00C43E4E">
        <w:rPr>
          <w:sz w:val="28"/>
          <w:szCs w:val="28"/>
        </w:rPr>
        <w:t>Таблица 1</w:t>
      </w:r>
      <w:r w:rsidR="00E96EF3" w:rsidRPr="00C43E4E">
        <w:rPr>
          <w:sz w:val="28"/>
          <w:szCs w:val="28"/>
        </w:rPr>
        <w:t>2</w:t>
      </w:r>
    </w:p>
    <w:p w:rsidR="00F531B7" w:rsidRPr="00C43E4E" w:rsidRDefault="00F531B7" w:rsidP="00C43E4E">
      <w:pPr>
        <w:spacing w:line="360" w:lineRule="auto"/>
        <w:ind w:firstLine="709"/>
        <w:jc w:val="both"/>
        <w:rPr>
          <w:sz w:val="28"/>
          <w:szCs w:val="28"/>
        </w:rPr>
      </w:pPr>
      <w:r w:rsidRPr="00C43E4E">
        <w:rPr>
          <w:sz w:val="28"/>
          <w:szCs w:val="28"/>
        </w:rPr>
        <w:t>Показатели деловой активности ООО «Кинескоп» за 2003-2004 годы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5"/>
        <w:gridCol w:w="1348"/>
        <w:gridCol w:w="1539"/>
        <w:gridCol w:w="1539"/>
      </w:tblGrid>
      <w:tr w:rsidR="00F531B7" w:rsidRPr="00C43E4E">
        <w:trPr>
          <w:cantSplit/>
        </w:trPr>
        <w:tc>
          <w:tcPr>
            <w:tcW w:w="2688" w:type="pct"/>
            <w:vMerge w:val="restart"/>
            <w:vAlign w:val="center"/>
          </w:tcPr>
          <w:p w:rsidR="00F531B7" w:rsidRPr="00C43E4E" w:rsidRDefault="00F531B7" w:rsidP="00C43E4E">
            <w:pPr>
              <w:suppressAutoHyphens/>
              <w:spacing w:line="360" w:lineRule="auto"/>
              <w:jc w:val="both"/>
              <w:rPr>
                <w:sz w:val="20"/>
                <w:szCs w:val="20"/>
              </w:rPr>
            </w:pPr>
            <w:r w:rsidRPr="00C43E4E">
              <w:rPr>
                <w:sz w:val="20"/>
                <w:szCs w:val="20"/>
              </w:rPr>
              <w:t>Наименование показателя</w:t>
            </w:r>
          </w:p>
        </w:tc>
        <w:tc>
          <w:tcPr>
            <w:tcW w:w="1508" w:type="pct"/>
            <w:gridSpan w:val="2"/>
            <w:vAlign w:val="center"/>
          </w:tcPr>
          <w:p w:rsidR="00F531B7" w:rsidRPr="00C43E4E" w:rsidRDefault="00F531B7" w:rsidP="00C43E4E">
            <w:pPr>
              <w:suppressAutoHyphens/>
              <w:spacing w:line="360" w:lineRule="auto"/>
              <w:jc w:val="both"/>
              <w:rPr>
                <w:sz w:val="20"/>
                <w:szCs w:val="20"/>
              </w:rPr>
            </w:pPr>
            <w:r w:rsidRPr="00C43E4E">
              <w:rPr>
                <w:sz w:val="20"/>
                <w:szCs w:val="20"/>
              </w:rPr>
              <w:t>Значение</w:t>
            </w:r>
          </w:p>
        </w:tc>
        <w:tc>
          <w:tcPr>
            <w:tcW w:w="804" w:type="pct"/>
            <w:vMerge w:val="restart"/>
            <w:vAlign w:val="center"/>
          </w:tcPr>
          <w:p w:rsidR="00F531B7" w:rsidRPr="00C43E4E" w:rsidRDefault="00F531B7" w:rsidP="00C43E4E">
            <w:pPr>
              <w:suppressAutoHyphens/>
              <w:spacing w:line="360" w:lineRule="auto"/>
              <w:jc w:val="both"/>
              <w:rPr>
                <w:sz w:val="20"/>
                <w:szCs w:val="20"/>
              </w:rPr>
            </w:pPr>
            <w:r w:rsidRPr="00C43E4E">
              <w:rPr>
                <w:sz w:val="20"/>
                <w:szCs w:val="20"/>
              </w:rPr>
              <w:t>Тенденция</w:t>
            </w:r>
          </w:p>
        </w:tc>
      </w:tr>
      <w:tr w:rsidR="00F531B7" w:rsidRPr="00C43E4E">
        <w:trPr>
          <w:cantSplit/>
        </w:trPr>
        <w:tc>
          <w:tcPr>
            <w:tcW w:w="2688" w:type="pct"/>
            <w:vMerge/>
            <w:vAlign w:val="center"/>
          </w:tcPr>
          <w:p w:rsidR="00F531B7" w:rsidRPr="00C43E4E" w:rsidRDefault="00F531B7" w:rsidP="00C43E4E">
            <w:pPr>
              <w:suppressAutoHyphens/>
              <w:spacing w:line="360" w:lineRule="auto"/>
              <w:jc w:val="both"/>
              <w:rPr>
                <w:sz w:val="20"/>
                <w:szCs w:val="20"/>
              </w:rPr>
            </w:pPr>
          </w:p>
        </w:tc>
        <w:tc>
          <w:tcPr>
            <w:tcW w:w="704" w:type="pct"/>
            <w:vAlign w:val="center"/>
          </w:tcPr>
          <w:p w:rsidR="00F531B7" w:rsidRPr="00C43E4E" w:rsidRDefault="00F531B7" w:rsidP="00C43E4E">
            <w:pPr>
              <w:suppressAutoHyphens/>
              <w:spacing w:line="360" w:lineRule="auto"/>
              <w:jc w:val="both"/>
              <w:rPr>
                <w:sz w:val="20"/>
                <w:szCs w:val="20"/>
              </w:rPr>
            </w:pPr>
            <w:r w:rsidRPr="00C43E4E">
              <w:rPr>
                <w:sz w:val="20"/>
                <w:szCs w:val="20"/>
              </w:rPr>
              <w:t>2003 год</w:t>
            </w:r>
          </w:p>
        </w:tc>
        <w:tc>
          <w:tcPr>
            <w:tcW w:w="804" w:type="pct"/>
            <w:vAlign w:val="center"/>
          </w:tcPr>
          <w:p w:rsidR="00F531B7" w:rsidRPr="00C43E4E" w:rsidRDefault="00F531B7" w:rsidP="00C43E4E">
            <w:pPr>
              <w:suppressAutoHyphens/>
              <w:spacing w:line="360" w:lineRule="auto"/>
              <w:jc w:val="both"/>
              <w:rPr>
                <w:sz w:val="20"/>
                <w:szCs w:val="20"/>
              </w:rPr>
            </w:pPr>
            <w:r w:rsidRPr="00C43E4E">
              <w:rPr>
                <w:sz w:val="20"/>
                <w:szCs w:val="20"/>
              </w:rPr>
              <w:t>2004 год</w:t>
            </w:r>
          </w:p>
        </w:tc>
        <w:tc>
          <w:tcPr>
            <w:tcW w:w="804" w:type="pct"/>
            <w:vMerge/>
            <w:vAlign w:val="center"/>
          </w:tcPr>
          <w:p w:rsidR="00F531B7" w:rsidRPr="00C43E4E" w:rsidRDefault="00F531B7" w:rsidP="00C43E4E">
            <w:pPr>
              <w:suppressAutoHyphens/>
              <w:spacing w:line="360" w:lineRule="auto"/>
              <w:jc w:val="both"/>
              <w:rPr>
                <w:sz w:val="20"/>
                <w:szCs w:val="20"/>
              </w:rPr>
            </w:pPr>
          </w:p>
        </w:tc>
      </w:tr>
      <w:tr w:rsidR="00F531B7" w:rsidRPr="00C43E4E">
        <w:trPr>
          <w:trHeight w:val="559"/>
        </w:trPr>
        <w:tc>
          <w:tcPr>
            <w:tcW w:w="2688" w:type="pct"/>
            <w:vAlign w:val="center"/>
          </w:tcPr>
          <w:p w:rsidR="00F531B7" w:rsidRPr="00C43E4E" w:rsidRDefault="00F531B7" w:rsidP="00C43E4E">
            <w:pPr>
              <w:suppressAutoHyphens/>
              <w:spacing w:line="360" w:lineRule="auto"/>
              <w:jc w:val="both"/>
              <w:rPr>
                <w:sz w:val="20"/>
                <w:szCs w:val="20"/>
              </w:rPr>
            </w:pPr>
            <w:r w:rsidRPr="00C43E4E">
              <w:rPr>
                <w:sz w:val="20"/>
                <w:szCs w:val="20"/>
              </w:rPr>
              <w:t>Общая оборачиваемость капитала</w:t>
            </w:r>
          </w:p>
        </w:tc>
        <w:tc>
          <w:tcPr>
            <w:tcW w:w="704" w:type="pct"/>
            <w:vAlign w:val="center"/>
          </w:tcPr>
          <w:p w:rsidR="00F531B7" w:rsidRPr="00C43E4E" w:rsidRDefault="00F531B7" w:rsidP="00C43E4E">
            <w:pPr>
              <w:suppressAutoHyphens/>
              <w:spacing w:line="360" w:lineRule="auto"/>
              <w:jc w:val="both"/>
              <w:rPr>
                <w:sz w:val="20"/>
                <w:szCs w:val="20"/>
              </w:rPr>
            </w:pPr>
            <w:r w:rsidRPr="00C43E4E">
              <w:rPr>
                <w:sz w:val="20"/>
                <w:szCs w:val="20"/>
              </w:rPr>
              <w:t>0,2</w:t>
            </w:r>
          </w:p>
        </w:tc>
        <w:tc>
          <w:tcPr>
            <w:tcW w:w="804" w:type="pct"/>
            <w:vAlign w:val="center"/>
          </w:tcPr>
          <w:p w:rsidR="00F531B7" w:rsidRPr="00C43E4E" w:rsidRDefault="00F531B7" w:rsidP="00C43E4E">
            <w:pPr>
              <w:suppressAutoHyphens/>
              <w:spacing w:line="360" w:lineRule="auto"/>
              <w:jc w:val="both"/>
              <w:rPr>
                <w:sz w:val="20"/>
                <w:szCs w:val="20"/>
              </w:rPr>
            </w:pPr>
            <w:r w:rsidRPr="00C43E4E">
              <w:rPr>
                <w:sz w:val="20"/>
                <w:szCs w:val="20"/>
              </w:rPr>
              <w:t>1,96</w:t>
            </w:r>
          </w:p>
        </w:tc>
        <w:tc>
          <w:tcPr>
            <w:tcW w:w="804" w:type="pct"/>
            <w:vAlign w:val="center"/>
          </w:tcPr>
          <w:p w:rsidR="00F531B7" w:rsidRPr="00C43E4E" w:rsidRDefault="00890EA6" w:rsidP="00C43E4E">
            <w:pPr>
              <w:suppressAutoHyphens/>
              <w:spacing w:line="360" w:lineRule="auto"/>
              <w:jc w:val="both"/>
              <w:rPr>
                <w:sz w:val="20"/>
                <w:szCs w:val="20"/>
              </w:rPr>
            </w:pPr>
            <w:r>
              <w:rPr>
                <w:sz w:val="20"/>
                <w:szCs w:val="20"/>
              </w:rPr>
            </w:r>
            <w:r>
              <w:rPr>
                <w:sz w:val="20"/>
                <w:szCs w:val="20"/>
              </w:rPr>
              <w:pict>
                <v:group id="_x0000_s1031" editas="canvas" style="width:63pt;height:36pt;mso-position-horizontal-relative:char;mso-position-vertical-relative:line" coordorigin="2269,12096" coordsize="7200,4320">
                  <o:lock v:ext="edit" aspectratio="t"/>
                  <v:shape id="_x0000_s1032" type="#_x0000_t75" style="position:absolute;left:2269;top:12096;width:7200;height:4320" o:preferrelative="f">
                    <v:fill o:detectmouseclick="t"/>
                    <v:path o:extrusionok="t" o:connecttype="none"/>
                    <o:lock v:ext="edit" text="t"/>
                  </v:shape>
                  <v:line id="_x0000_s1033" style="position:absolute;flip:y" from="5355,13176" to="5355,16416">
                    <v:stroke endarrow="block"/>
                  </v:line>
                  <w10:wrap type="none"/>
                  <w10:anchorlock/>
                </v:group>
              </w:pict>
            </w:r>
          </w:p>
        </w:tc>
      </w:tr>
      <w:tr w:rsidR="00F531B7" w:rsidRPr="00C43E4E">
        <w:tc>
          <w:tcPr>
            <w:tcW w:w="2688" w:type="pct"/>
            <w:vAlign w:val="center"/>
          </w:tcPr>
          <w:p w:rsidR="00F531B7" w:rsidRPr="00C43E4E" w:rsidRDefault="00F531B7" w:rsidP="00C43E4E">
            <w:pPr>
              <w:suppressAutoHyphens/>
              <w:spacing w:line="360" w:lineRule="auto"/>
              <w:jc w:val="both"/>
              <w:rPr>
                <w:sz w:val="20"/>
                <w:szCs w:val="20"/>
              </w:rPr>
            </w:pPr>
            <w:r w:rsidRPr="00C43E4E">
              <w:rPr>
                <w:sz w:val="20"/>
                <w:szCs w:val="20"/>
              </w:rPr>
              <w:t>Оборачиваемость собственного капитала</w:t>
            </w:r>
          </w:p>
        </w:tc>
        <w:tc>
          <w:tcPr>
            <w:tcW w:w="704" w:type="pct"/>
            <w:vAlign w:val="center"/>
          </w:tcPr>
          <w:p w:rsidR="00F531B7" w:rsidRPr="00C43E4E" w:rsidRDefault="00F531B7" w:rsidP="00C43E4E">
            <w:pPr>
              <w:suppressAutoHyphens/>
              <w:spacing w:line="360" w:lineRule="auto"/>
              <w:jc w:val="both"/>
              <w:rPr>
                <w:sz w:val="20"/>
                <w:szCs w:val="20"/>
              </w:rPr>
            </w:pPr>
            <w:r w:rsidRPr="00C43E4E">
              <w:rPr>
                <w:sz w:val="20"/>
                <w:szCs w:val="20"/>
              </w:rPr>
              <w:t>0,78</w:t>
            </w:r>
          </w:p>
        </w:tc>
        <w:tc>
          <w:tcPr>
            <w:tcW w:w="804" w:type="pct"/>
            <w:vAlign w:val="center"/>
          </w:tcPr>
          <w:p w:rsidR="00F531B7" w:rsidRPr="00C43E4E" w:rsidRDefault="00F531B7" w:rsidP="00C43E4E">
            <w:pPr>
              <w:suppressAutoHyphens/>
              <w:spacing w:line="360" w:lineRule="auto"/>
              <w:jc w:val="both"/>
              <w:rPr>
                <w:sz w:val="20"/>
                <w:szCs w:val="20"/>
              </w:rPr>
            </w:pPr>
            <w:r w:rsidRPr="00C43E4E">
              <w:rPr>
                <w:sz w:val="20"/>
                <w:szCs w:val="20"/>
              </w:rPr>
              <w:t>10,67</w:t>
            </w:r>
          </w:p>
        </w:tc>
        <w:tc>
          <w:tcPr>
            <w:tcW w:w="804" w:type="pct"/>
            <w:vAlign w:val="center"/>
          </w:tcPr>
          <w:p w:rsidR="00F531B7" w:rsidRPr="00C43E4E" w:rsidRDefault="00890EA6" w:rsidP="00C43E4E">
            <w:pPr>
              <w:suppressAutoHyphens/>
              <w:spacing w:line="360" w:lineRule="auto"/>
              <w:jc w:val="both"/>
              <w:rPr>
                <w:sz w:val="20"/>
                <w:szCs w:val="20"/>
              </w:rPr>
            </w:pPr>
            <w:r>
              <w:rPr>
                <w:noProof/>
              </w:rPr>
              <w:pict>
                <v:line id="_x0000_s1034" style="position:absolute;left:0;text-align:left;flip:y;z-index:251640320;mso-position-horizontal-relative:text;mso-position-vertical-relative:text" from="27.75pt,.4pt" to="27.75pt,18.4pt">
                  <v:stroke endarrow="block"/>
                </v:line>
              </w:pict>
            </w:r>
          </w:p>
        </w:tc>
      </w:tr>
      <w:tr w:rsidR="00F531B7" w:rsidRPr="00C43E4E">
        <w:tc>
          <w:tcPr>
            <w:tcW w:w="2688" w:type="pct"/>
            <w:vAlign w:val="center"/>
          </w:tcPr>
          <w:p w:rsidR="00F531B7" w:rsidRPr="00C43E4E" w:rsidRDefault="00F531B7" w:rsidP="00C43E4E">
            <w:pPr>
              <w:suppressAutoHyphens/>
              <w:spacing w:line="360" w:lineRule="auto"/>
              <w:jc w:val="both"/>
              <w:rPr>
                <w:sz w:val="20"/>
                <w:szCs w:val="20"/>
              </w:rPr>
            </w:pPr>
            <w:r w:rsidRPr="00C43E4E">
              <w:rPr>
                <w:sz w:val="20"/>
                <w:szCs w:val="20"/>
              </w:rPr>
              <w:t>Оборачиваемость оборотных средств</w:t>
            </w:r>
          </w:p>
        </w:tc>
        <w:tc>
          <w:tcPr>
            <w:tcW w:w="704" w:type="pct"/>
            <w:vAlign w:val="center"/>
          </w:tcPr>
          <w:p w:rsidR="00F531B7" w:rsidRPr="00C43E4E" w:rsidRDefault="00F531B7" w:rsidP="00C43E4E">
            <w:pPr>
              <w:suppressAutoHyphens/>
              <w:spacing w:line="360" w:lineRule="auto"/>
              <w:jc w:val="both"/>
              <w:rPr>
                <w:sz w:val="20"/>
                <w:szCs w:val="20"/>
              </w:rPr>
            </w:pPr>
            <w:r w:rsidRPr="00C43E4E">
              <w:rPr>
                <w:sz w:val="20"/>
                <w:szCs w:val="20"/>
              </w:rPr>
              <w:t>0,28</w:t>
            </w:r>
          </w:p>
        </w:tc>
        <w:tc>
          <w:tcPr>
            <w:tcW w:w="804" w:type="pct"/>
            <w:vAlign w:val="center"/>
          </w:tcPr>
          <w:p w:rsidR="00F531B7" w:rsidRPr="00C43E4E" w:rsidRDefault="00F531B7" w:rsidP="00C43E4E">
            <w:pPr>
              <w:suppressAutoHyphens/>
              <w:spacing w:line="360" w:lineRule="auto"/>
              <w:jc w:val="both"/>
              <w:rPr>
                <w:sz w:val="20"/>
                <w:szCs w:val="20"/>
              </w:rPr>
            </w:pPr>
            <w:r w:rsidRPr="00C43E4E">
              <w:rPr>
                <w:sz w:val="20"/>
                <w:szCs w:val="20"/>
              </w:rPr>
              <w:t>1,97</w:t>
            </w:r>
          </w:p>
        </w:tc>
        <w:tc>
          <w:tcPr>
            <w:tcW w:w="804" w:type="pct"/>
            <w:vAlign w:val="center"/>
          </w:tcPr>
          <w:p w:rsidR="00F531B7" w:rsidRPr="00C43E4E" w:rsidRDefault="00890EA6" w:rsidP="00C43E4E">
            <w:pPr>
              <w:suppressAutoHyphens/>
              <w:spacing w:line="360" w:lineRule="auto"/>
              <w:jc w:val="both"/>
              <w:rPr>
                <w:sz w:val="20"/>
                <w:szCs w:val="20"/>
              </w:rPr>
            </w:pPr>
            <w:r>
              <w:rPr>
                <w:noProof/>
              </w:rPr>
              <w:pict>
                <v:line id="_x0000_s1035" style="position:absolute;left:0;text-align:left;flip:y;z-index:251641344;mso-position-horizontal-relative:text;mso-position-vertical-relative:text" from="28.8pt,1.85pt" to="28.8pt,19.85pt">
                  <v:stroke endarrow="block"/>
                </v:line>
              </w:pict>
            </w:r>
          </w:p>
        </w:tc>
      </w:tr>
      <w:tr w:rsidR="00F531B7" w:rsidRPr="00C43E4E">
        <w:trPr>
          <w:trHeight w:val="597"/>
        </w:trPr>
        <w:tc>
          <w:tcPr>
            <w:tcW w:w="2688" w:type="pct"/>
            <w:vAlign w:val="center"/>
          </w:tcPr>
          <w:p w:rsidR="00F531B7" w:rsidRPr="00C43E4E" w:rsidRDefault="00F531B7" w:rsidP="00C43E4E">
            <w:pPr>
              <w:suppressAutoHyphens/>
              <w:spacing w:line="360" w:lineRule="auto"/>
              <w:jc w:val="both"/>
              <w:rPr>
                <w:sz w:val="20"/>
                <w:szCs w:val="20"/>
              </w:rPr>
            </w:pPr>
            <w:r w:rsidRPr="00C43E4E">
              <w:rPr>
                <w:sz w:val="20"/>
                <w:szCs w:val="20"/>
              </w:rPr>
              <w:t>Оборачиваемость запасов и затрат</w:t>
            </w:r>
          </w:p>
        </w:tc>
        <w:tc>
          <w:tcPr>
            <w:tcW w:w="704" w:type="pct"/>
            <w:vAlign w:val="center"/>
          </w:tcPr>
          <w:p w:rsidR="00F531B7" w:rsidRPr="00C43E4E" w:rsidRDefault="00F531B7" w:rsidP="00C43E4E">
            <w:pPr>
              <w:suppressAutoHyphens/>
              <w:spacing w:line="360" w:lineRule="auto"/>
              <w:jc w:val="both"/>
              <w:rPr>
                <w:sz w:val="20"/>
                <w:szCs w:val="20"/>
              </w:rPr>
            </w:pPr>
            <w:r w:rsidRPr="00C43E4E">
              <w:rPr>
                <w:sz w:val="20"/>
                <w:szCs w:val="20"/>
              </w:rPr>
              <w:t>0,47</w:t>
            </w:r>
          </w:p>
        </w:tc>
        <w:tc>
          <w:tcPr>
            <w:tcW w:w="804" w:type="pct"/>
            <w:vAlign w:val="center"/>
          </w:tcPr>
          <w:p w:rsidR="00F531B7" w:rsidRPr="00C43E4E" w:rsidRDefault="00F531B7" w:rsidP="00C43E4E">
            <w:pPr>
              <w:suppressAutoHyphens/>
              <w:spacing w:line="360" w:lineRule="auto"/>
              <w:jc w:val="both"/>
              <w:rPr>
                <w:sz w:val="20"/>
                <w:szCs w:val="20"/>
              </w:rPr>
            </w:pPr>
            <w:r w:rsidRPr="00C43E4E">
              <w:rPr>
                <w:sz w:val="20"/>
                <w:szCs w:val="20"/>
              </w:rPr>
              <w:t>3,67</w:t>
            </w:r>
          </w:p>
        </w:tc>
        <w:tc>
          <w:tcPr>
            <w:tcW w:w="804" w:type="pct"/>
            <w:vAlign w:val="center"/>
          </w:tcPr>
          <w:p w:rsidR="00F531B7" w:rsidRPr="00C43E4E" w:rsidRDefault="00890EA6" w:rsidP="00C43E4E">
            <w:pPr>
              <w:suppressAutoHyphens/>
              <w:spacing w:line="360" w:lineRule="auto"/>
              <w:jc w:val="both"/>
              <w:rPr>
                <w:sz w:val="20"/>
                <w:szCs w:val="20"/>
              </w:rPr>
            </w:pPr>
            <w:r>
              <w:rPr>
                <w:noProof/>
              </w:rPr>
              <w:pict>
                <v:line id="_x0000_s1036" style="position:absolute;left:0;text-align:left;flip:y;z-index:251642368;mso-position-horizontal-relative:text;mso-position-vertical-relative:text" from="28.8pt,4.2pt" to="28.8pt,22.2pt">
                  <v:stroke endarrow="block"/>
                </v:line>
              </w:pict>
            </w:r>
          </w:p>
        </w:tc>
      </w:tr>
      <w:tr w:rsidR="00F531B7" w:rsidRPr="00C43E4E">
        <w:tc>
          <w:tcPr>
            <w:tcW w:w="2688" w:type="pct"/>
            <w:vAlign w:val="center"/>
          </w:tcPr>
          <w:p w:rsidR="00F531B7" w:rsidRPr="00C43E4E" w:rsidRDefault="00F531B7" w:rsidP="00C43E4E">
            <w:pPr>
              <w:pStyle w:val="7"/>
              <w:keepNext w:val="0"/>
              <w:suppressAutoHyphens/>
              <w:spacing w:line="360" w:lineRule="auto"/>
              <w:ind w:right="0" w:firstLine="0"/>
              <w:jc w:val="both"/>
              <w:rPr>
                <w:sz w:val="20"/>
                <w:szCs w:val="20"/>
              </w:rPr>
            </w:pPr>
            <w:r w:rsidRPr="00C43E4E">
              <w:rPr>
                <w:sz w:val="20"/>
                <w:szCs w:val="20"/>
              </w:rPr>
              <w:t>Оборачиваемость готовой продукции</w:t>
            </w:r>
          </w:p>
        </w:tc>
        <w:tc>
          <w:tcPr>
            <w:tcW w:w="704" w:type="pct"/>
            <w:vAlign w:val="center"/>
          </w:tcPr>
          <w:p w:rsidR="00F531B7" w:rsidRPr="00C43E4E" w:rsidRDefault="00F531B7" w:rsidP="00C43E4E">
            <w:pPr>
              <w:suppressAutoHyphens/>
              <w:spacing w:line="360" w:lineRule="auto"/>
              <w:jc w:val="both"/>
              <w:rPr>
                <w:sz w:val="20"/>
                <w:szCs w:val="20"/>
              </w:rPr>
            </w:pPr>
            <w:r w:rsidRPr="00C43E4E">
              <w:rPr>
                <w:sz w:val="20"/>
                <w:szCs w:val="20"/>
              </w:rPr>
              <w:t>47,87</w:t>
            </w:r>
          </w:p>
        </w:tc>
        <w:tc>
          <w:tcPr>
            <w:tcW w:w="804" w:type="pct"/>
            <w:vAlign w:val="center"/>
          </w:tcPr>
          <w:p w:rsidR="00F531B7" w:rsidRPr="00C43E4E" w:rsidRDefault="00F531B7" w:rsidP="00C43E4E">
            <w:pPr>
              <w:suppressAutoHyphens/>
              <w:spacing w:line="360" w:lineRule="auto"/>
              <w:jc w:val="both"/>
              <w:rPr>
                <w:sz w:val="20"/>
                <w:szCs w:val="20"/>
              </w:rPr>
            </w:pPr>
            <w:r w:rsidRPr="00C43E4E">
              <w:rPr>
                <w:sz w:val="20"/>
                <w:szCs w:val="20"/>
              </w:rPr>
              <w:t>2523,38</w:t>
            </w:r>
          </w:p>
        </w:tc>
        <w:tc>
          <w:tcPr>
            <w:tcW w:w="804" w:type="pct"/>
            <w:vAlign w:val="center"/>
          </w:tcPr>
          <w:p w:rsidR="00F531B7" w:rsidRPr="00C43E4E" w:rsidRDefault="00890EA6" w:rsidP="00C43E4E">
            <w:pPr>
              <w:suppressAutoHyphens/>
              <w:spacing w:line="360" w:lineRule="auto"/>
              <w:jc w:val="both"/>
              <w:rPr>
                <w:sz w:val="20"/>
                <w:szCs w:val="20"/>
              </w:rPr>
            </w:pPr>
            <w:r>
              <w:rPr>
                <w:noProof/>
              </w:rPr>
              <w:pict>
                <v:line id="_x0000_s1037" style="position:absolute;left:0;text-align:left;flip:y;z-index:251643392;mso-position-horizontal-relative:text;mso-position-vertical-relative:text" from="28.8pt,6.55pt" to="28.8pt,24.55pt">
                  <v:stroke endarrow="block"/>
                </v:line>
              </w:pict>
            </w:r>
          </w:p>
        </w:tc>
      </w:tr>
      <w:tr w:rsidR="00F531B7" w:rsidRPr="00C43E4E">
        <w:tc>
          <w:tcPr>
            <w:tcW w:w="2688" w:type="pct"/>
            <w:vAlign w:val="center"/>
          </w:tcPr>
          <w:p w:rsidR="00F531B7" w:rsidRPr="00C43E4E" w:rsidRDefault="00F531B7" w:rsidP="00C43E4E">
            <w:pPr>
              <w:suppressAutoHyphens/>
              <w:spacing w:line="360" w:lineRule="auto"/>
              <w:jc w:val="both"/>
              <w:rPr>
                <w:sz w:val="20"/>
                <w:szCs w:val="20"/>
              </w:rPr>
            </w:pPr>
            <w:r w:rsidRPr="00C43E4E">
              <w:rPr>
                <w:sz w:val="20"/>
                <w:szCs w:val="20"/>
              </w:rPr>
              <w:t>Оборачиваемость дебиторской задолженности</w:t>
            </w:r>
          </w:p>
        </w:tc>
        <w:tc>
          <w:tcPr>
            <w:tcW w:w="704" w:type="pct"/>
            <w:vAlign w:val="center"/>
          </w:tcPr>
          <w:p w:rsidR="00F531B7" w:rsidRPr="00C43E4E" w:rsidRDefault="00F531B7" w:rsidP="00C43E4E">
            <w:pPr>
              <w:suppressAutoHyphens/>
              <w:spacing w:line="360" w:lineRule="auto"/>
              <w:jc w:val="both"/>
              <w:rPr>
                <w:sz w:val="20"/>
                <w:szCs w:val="20"/>
              </w:rPr>
            </w:pPr>
            <w:r w:rsidRPr="00C43E4E">
              <w:rPr>
                <w:sz w:val="20"/>
                <w:szCs w:val="20"/>
              </w:rPr>
              <w:t>0,38</w:t>
            </w:r>
          </w:p>
        </w:tc>
        <w:tc>
          <w:tcPr>
            <w:tcW w:w="804" w:type="pct"/>
            <w:vAlign w:val="center"/>
          </w:tcPr>
          <w:p w:rsidR="00F531B7" w:rsidRPr="00C43E4E" w:rsidRDefault="00F531B7" w:rsidP="00C43E4E">
            <w:pPr>
              <w:suppressAutoHyphens/>
              <w:spacing w:line="360" w:lineRule="auto"/>
              <w:jc w:val="both"/>
              <w:rPr>
                <w:sz w:val="20"/>
                <w:szCs w:val="20"/>
              </w:rPr>
            </w:pPr>
            <w:r w:rsidRPr="00C43E4E">
              <w:rPr>
                <w:sz w:val="20"/>
                <w:szCs w:val="20"/>
              </w:rPr>
              <w:t>4,45</w:t>
            </w:r>
          </w:p>
        </w:tc>
        <w:tc>
          <w:tcPr>
            <w:tcW w:w="804" w:type="pct"/>
            <w:vAlign w:val="center"/>
          </w:tcPr>
          <w:p w:rsidR="00F531B7" w:rsidRPr="00C43E4E" w:rsidRDefault="00890EA6" w:rsidP="00C43E4E">
            <w:pPr>
              <w:suppressAutoHyphens/>
              <w:spacing w:line="360" w:lineRule="auto"/>
              <w:jc w:val="both"/>
              <w:rPr>
                <w:sz w:val="20"/>
                <w:szCs w:val="20"/>
              </w:rPr>
            </w:pPr>
            <w:r>
              <w:rPr>
                <w:noProof/>
              </w:rPr>
              <w:pict>
                <v:line id="_x0000_s1038" style="position:absolute;left:0;text-align:left;flip:y;z-index:251644416;mso-position-horizontal-relative:text;mso-position-vertical-relative:text" from="28.8pt,8.9pt" to="28.8pt,35.9pt">
                  <v:stroke endarrow="block"/>
                </v:line>
              </w:pict>
            </w:r>
          </w:p>
        </w:tc>
      </w:tr>
      <w:tr w:rsidR="00F531B7" w:rsidRPr="00C43E4E">
        <w:tc>
          <w:tcPr>
            <w:tcW w:w="2688" w:type="pct"/>
            <w:vAlign w:val="center"/>
          </w:tcPr>
          <w:p w:rsidR="00F531B7" w:rsidRPr="00C43E4E" w:rsidRDefault="00F531B7" w:rsidP="00C43E4E">
            <w:pPr>
              <w:suppressAutoHyphens/>
              <w:spacing w:line="360" w:lineRule="auto"/>
              <w:jc w:val="both"/>
              <w:rPr>
                <w:sz w:val="20"/>
                <w:szCs w:val="20"/>
              </w:rPr>
            </w:pPr>
            <w:r w:rsidRPr="00C43E4E">
              <w:rPr>
                <w:sz w:val="20"/>
                <w:szCs w:val="20"/>
              </w:rPr>
              <w:t>Оборачиваемость кредиторской задолженности</w:t>
            </w:r>
          </w:p>
        </w:tc>
        <w:tc>
          <w:tcPr>
            <w:tcW w:w="704" w:type="pct"/>
            <w:vAlign w:val="center"/>
          </w:tcPr>
          <w:p w:rsidR="00F531B7" w:rsidRPr="00C43E4E" w:rsidRDefault="00F531B7" w:rsidP="00C43E4E">
            <w:pPr>
              <w:suppressAutoHyphens/>
              <w:spacing w:line="360" w:lineRule="auto"/>
              <w:jc w:val="both"/>
              <w:rPr>
                <w:sz w:val="20"/>
                <w:szCs w:val="20"/>
              </w:rPr>
            </w:pPr>
            <w:r w:rsidRPr="00C43E4E">
              <w:rPr>
                <w:sz w:val="20"/>
                <w:szCs w:val="20"/>
              </w:rPr>
              <w:t>0,28</w:t>
            </w:r>
          </w:p>
        </w:tc>
        <w:tc>
          <w:tcPr>
            <w:tcW w:w="804" w:type="pct"/>
            <w:vAlign w:val="center"/>
          </w:tcPr>
          <w:p w:rsidR="00F531B7" w:rsidRPr="00C43E4E" w:rsidRDefault="00F531B7" w:rsidP="00C43E4E">
            <w:pPr>
              <w:suppressAutoHyphens/>
              <w:spacing w:line="360" w:lineRule="auto"/>
              <w:jc w:val="both"/>
              <w:rPr>
                <w:sz w:val="20"/>
                <w:szCs w:val="20"/>
              </w:rPr>
            </w:pPr>
            <w:r w:rsidRPr="00C43E4E">
              <w:rPr>
                <w:sz w:val="20"/>
                <w:szCs w:val="20"/>
              </w:rPr>
              <w:t>2,48</w:t>
            </w:r>
          </w:p>
        </w:tc>
        <w:tc>
          <w:tcPr>
            <w:tcW w:w="804" w:type="pct"/>
            <w:vAlign w:val="center"/>
          </w:tcPr>
          <w:p w:rsidR="00F531B7" w:rsidRPr="00C43E4E" w:rsidRDefault="00890EA6" w:rsidP="00C43E4E">
            <w:pPr>
              <w:suppressAutoHyphens/>
              <w:spacing w:line="360" w:lineRule="auto"/>
              <w:jc w:val="both"/>
              <w:rPr>
                <w:sz w:val="20"/>
                <w:szCs w:val="20"/>
              </w:rPr>
            </w:pPr>
            <w:r>
              <w:rPr>
                <w:noProof/>
              </w:rPr>
              <w:pict>
                <v:line id="_x0000_s1039" style="position:absolute;left:0;text-align:left;flip:y;z-index:251645440;mso-position-horizontal-relative:text;mso-position-vertical-relative:text" from="28.8pt,5.1pt" to="28.8pt,41.1pt">
                  <v:stroke endarrow="block"/>
                </v:line>
              </w:pict>
            </w:r>
          </w:p>
        </w:tc>
      </w:tr>
    </w:tbl>
    <w:p w:rsidR="00C43E4E" w:rsidRDefault="00C43E4E" w:rsidP="00C43E4E">
      <w:pPr>
        <w:suppressAutoHyphens/>
        <w:spacing w:line="360" w:lineRule="auto"/>
        <w:jc w:val="both"/>
        <w:rPr>
          <w:sz w:val="20"/>
          <w:szCs w:val="20"/>
        </w:rPr>
        <w:sectPr w:rsidR="00C43E4E" w:rsidSect="00C43E4E">
          <w:pgSz w:w="11906" w:h="16838"/>
          <w:pgMar w:top="1134" w:right="850" w:bottom="1134" w:left="1701" w:header="709" w:footer="709" w:gutter="0"/>
          <w:pgNumType w:start="2"/>
          <w:cols w:space="720"/>
          <w:docGrid w:linePitch="326"/>
        </w:sect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5"/>
        <w:gridCol w:w="1348"/>
        <w:gridCol w:w="1539"/>
        <w:gridCol w:w="1539"/>
      </w:tblGrid>
      <w:tr w:rsidR="00F531B7" w:rsidRPr="00C43E4E">
        <w:tc>
          <w:tcPr>
            <w:tcW w:w="2688" w:type="pct"/>
          </w:tcPr>
          <w:p w:rsidR="00F531B7" w:rsidRPr="00C43E4E" w:rsidRDefault="00F531B7" w:rsidP="00C43E4E">
            <w:pPr>
              <w:suppressAutoHyphens/>
              <w:spacing w:line="360" w:lineRule="auto"/>
              <w:jc w:val="both"/>
              <w:rPr>
                <w:sz w:val="20"/>
                <w:szCs w:val="20"/>
              </w:rPr>
            </w:pPr>
            <w:r w:rsidRPr="00C43E4E">
              <w:rPr>
                <w:sz w:val="20"/>
                <w:szCs w:val="20"/>
              </w:rPr>
              <w:t>Средний срок оборачиваемости дебиторской задолженности</w:t>
            </w:r>
          </w:p>
        </w:tc>
        <w:tc>
          <w:tcPr>
            <w:tcW w:w="704" w:type="pct"/>
          </w:tcPr>
          <w:p w:rsidR="00F531B7" w:rsidRPr="00C43E4E" w:rsidRDefault="00F531B7" w:rsidP="00C43E4E">
            <w:pPr>
              <w:suppressAutoHyphens/>
              <w:spacing w:line="360" w:lineRule="auto"/>
              <w:jc w:val="both"/>
              <w:rPr>
                <w:sz w:val="20"/>
                <w:szCs w:val="20"/>
              </w:rPr>
            </w:pPr>
            <w:r w:rsidRPr="00C43E4E">
              <w:rPr>
                <w:sz w:val="20"/>
                <w:szCs w:val="20"/>
              </w:rPr>
              <w:t>480,26</w:t>
            </w:r>
          </w:p>
        </w:tc>
        <w:tc>
          <w:tcPr>
            <w:tcW w:w="804" w:type="pct"/>
          </w:tcPr>
          <w:p w:rsidR="00F531B7" w:rsidRPr="00C43E4E" w:rsidRDefault="00F531B7" w:rsidP="00C43E4E">
            <w:pPr>
              <w:suppressAutoHyphens/>
              <w:spacing w:line="360" w:lineRule="auto"/>
              <w:jc w:val="both"/>
              <w:rPr>
                <w:sz w:val="20"/>
                <w:szCs w:val="20"/>
              </w:rPr>
            </w:pPr>
            <w:r w:rsidRPr="00C43E4E">
              <w:rPr>
                <w:sz w:val="20"/>
                <w:szCs w:val="20"/>
              </w:rPr>
              <w:t>41,01</w:t>
            </w:r>
          </w:p>
        </w:tc>
        <w:tc>
          <w:tcPr>
            <w:tcW w:w="804" w:type="pct"/>
          </w:tcPr>
          <w:p w:rsidR="00F531B7" w:rsidRPr="00C43E4E" w:rsidRDefault="00890EA6" w:rsidP="00C43E4E">
            <w:pPr>
              <w:suppressAutoHyphens/>
              <w:spacing w:line="360" w:lineRule="auto"/>
              <w:jc w:val="both"/>
              <w:rPr>
                <w:sz w:val="20"/>
                <w:szCs w:val="20"/>
              </w:rPr>
            </w:pPr>
            <w:r>
              <w:rPr>
                <w:noProof/>
              </w:rPr>
              <w:pict>
                <v:line id="_x0000_s1040" style="position:absolute;left:0;text-align:left;z-index:251646464;mso-position-horizontal-relative:text;mso-position-vertical-relative:text" from="28.8pt,10.3pt" to="28.8pt,37.3pt">
                  <v:stroke endarrow="block"/>
                </v:line>
              </w:pict>
            </w:r>
          </w:p>
        </w:tc>
      </w:tr>
      <w:tr w:rsidR="00F531B7" w:rsidRPr="00C43E4E">
        <w:tc>
          <w:tcPr>
            <w:tcW w:w="2688" w:type="pct"/>
          </w:tcPr>
          <w:p w:rsidR="00F531B7" w:rsidRPr="00C43E4E" w:rsidRDefault="00F531B7" w:rsidP="00C43E4E">
            <w:pPr>
              <w:suppressAutoHyphens/>
              <w:spacing w:line="360" w:lineRule="auto"/>
              <w:jc w:val="both"/>
              <w:rPr>
                <w:sz w:val="20"/>
                <w:szCs w:val="20"/>
              </w:rPr>
            </w:pPr>
            <w:r w:rsidRPr="00C43E4E">
              <w:rPr>
                <w:sz w:val="20"/>
                <w:szCs w:val="20"/>
              </w:rPr>
              <w:t>Средний срок оборачиваемости кредиторской задолженности</w:t>
            </w:r>
          </w:p>
        </w:tc>
        <w:tc>
          <w:tcPr>
            <w:tcW w:w="704" w:type="pct"/>
          </w:tcPr>
          <w:p w:rsidR="00F531B7" w:rsidRPr="00C43E4E" w:rsidRDefault="00F531B7" w:rsidP="00C43E4E">
            <w:pPr>
              <w:suppressAutoHyphens/>
              <w:spacing w:line="360" w:lineRule="auto"/>
              <w:jc w:val="both"/>
              <w:rPr>
                <w:sz w:val="20"/>
                <w:szCs w:val="20"/>
              </w:rPr>
            </w:pPr>
            <w:r w:rsidRPr="00C43E4E">
              <w:rPr>
                <w:sz w:val="20"/>
                <w:szCs w:val="20"/>
              </w:rPr>
              <w:t>651,79</w:t>
            </w:r>
          </w:p>
        </w:tc>
        <w:tc>
          <w:tcPr>
            <w:tcW w:w="804" w:type="pct"/>
          </w:tcPr>
          <w:p w:rsidR="00F531B7" w:rsidRPr="00C43E4E" w:rsidRDefault="00F531B7" w:rsidP="00C43E4E">
            <w:pPr>
              <w:suppressAutoHyphens/>
              <w:spacing w:line="360" w:lineRule="auto"/>
              <w:jc w:val="both"/>
              <w:rPr>
                <w:sz w:val="20"/>
                <w:szCs w:val="20"/>
              </w:rPr>
            </w:pPr>
            <w:r w:rsidRPr="00C43E4E">
              <w:rPr>
                <w:sz w:val="20"/>
                <w:szCs w:val="20"/>
              </w:rPr>
              <w:t>73,59</w:t>
            </w:r>
          </w:p>
        </w:tc>
        <w:tc>
          <w:tcPr>
            <w:tcW w:w="804" w:type="pct"/>
          </w:tcPr>
          <w:p w:rsidR="00F531B7" w:rsidRPr="00C43E4E" w:rsidRDefault="00890EA6" w:rsidP="00C43E4E">
            <w:pPr>
              <w:suppressAutoHyphens/>
              <w:spacing w:line="360" w:lineRule="auto"/>
              <w:jc w:val="both"/>
              <w:rPr>
                <w:sz w:val="20"/>
                <w:szCs w:val="20"/>
              </w:rPr>
            </w:pPr>
            <w:r>
              <w:rPr>
                <w:noProof/>
              </w:rPr>
              <w:pict>
                <v:line id="_x0000_s1041" style="position:absolute;left:0;text-align:left;z-index:251647488;mso-position-horizontal-relative:text;mso-position-vertical-relative:text" from="28.8pt,6.5pt" to="28.8pt,42.5pt">
                  <v:stroke endarrow="block"/>
                </v:line>
              </w:pict>
            </w:r>
          </w:p>
        </w:tc>
      </w:tr>
      <w:tr w:rsidR="00F531B7" w:rsidRPr="00C43E4E">
        <w:tc>
          <w:tcPr>
            <w:tcW w:w="2688" w:type="pct"/>
          </w:tcPr>
          <w:p w:rsidR="00F531B7" w:rsidRPr="00C43E4E" w:rsidRDefault="00F531B7" w:rsidP="00C43E4E">
            <w:pPr>
              <w:suppressAutoHyphens/>
              <w:spacing w:line="360" w:lineRule="auto"/>
              <w:jc w:val="both"/>
              <w:rPr>
                <w:sz w:val="20"/>
                <w:szCs w:val="20"/>
              </w:rPr>
            </w:pPr>
            <w:r w:rsidRPr="00C43E4E">
              <w:rPr>
                <w:sz w:val="20"/>
                <w:szCs w:val="20"/>
              </w:rPr>
              <w:t>Фондоотдача собственных оборотных средств и прочих внеоборотных активов</w:t>
            </w:r>
          </w:p>
        </w:tc>
        <w:tc>
          <w:tcPr>
            <w:tcW w:w="704" w:type="pct"/>
          </w:tcPr>
          <w:p w:rsidR="00F531B7" w:rsidRPr="00C43E4E" w:rsidRDefault="00F531B7" w:rsidP="00C43E4E">
            <w:pPr>
              <w:suppressAutoHyphens/>
              <w:spacing w:line="360" w:lineRule="auto"/>
              <w:jc w:val="both"/>
              <w:rPr>
                <w:sz w:val="20"/>
                <w:szCs w:val="20"/>
              </w:rPr>
            </w:pPr>
            <w:r w:rsidRPr="00C43E4E">
              <w:rPr>
                <w:sz w:val="20"/>
                <w:szCs w:val="20"/>
              </w:rPr>
              <w:t>24,63</w:t>
            </w:r>
          </w:p>
        </w:tc>
        <w:tc>
          <w:tcPr>
            <w:tcW w:w="804" w:type="pct"/>
          </w:tcPr>
          <w:p w:rsidR="00F531B7" w:rsidRPr="00C43E4E" w:rsidRDefault="00F531B7" w:rsidP="00C43E4E">
            <w:pPr>
              <w:suppressAutoHyphens/>
              <w:spacing w:line="360" w:lineRule="auto"/>
              <w:jc w:val="both"/>
              <w:rPr>
                <w:sz w:val="20"/>
                <w:szCs w:val="20"/>
              </w:rPr>
            </w:pPr>
            <w:r w:rsidRPr="00C43E4E">
              <w:rPr>
                <w:sz w:val="20"/>
                <w:szCs w:val="20"/>
              </w:rPr>
              <w:t>1045,96</w:t>
            </w:r>
          </w:p>
        </w:tc>
        <w:tc>
          <w:tcPr>
            <w:tcW w:w="804" w:type="pct"/>
          </w:tcPr>
          <w:p w:rsidR="00F531B7" w:rsidRPr="00C43E4E" w:rsidRDefault="00890EA6" w:rsidP="00C43E4E">
            <w:pPr>
              <w:suppressAutoHyphens/>
              <w:spacing w:line="360" w:lineRule="auto"/>
              <w:jc w:val="both"/>
              <w:rPr>
                <w:sz w:val="20"/>
                <w:szCs w:val="20"/>
              </w:rPr>
            </w:pPr>
            <w:r>
              <w:rPr>
                <w:noProof/>
              </w:rPr>
              <w:pict>
                <v:line id="_x0000_s1042" style="position:absolute;left:0;text-align:left;flip:y;z-index:251648512;mso-position-horizontal-relative:text;mso-position-vertical-relative:text" from="28.8pt,11.7pt" to="28.8pt,38.7pt">
                  <v:stroke endarrow="block"/>
                </v:line>
              </w:pict>
            </w:r>
          </w:p>
        </w:tc>
      </w:tr>
    </w:tbl>
    <w:p w:rsidR="00F531B7" w:rsidRPr="00C43E4E" w:rsidRDefault="00F531B7" w:rsidP="00C43E4E">
      <w:pPr>
        <w:spacing w:line="360" w:lineRule="auto"/>
        <w:ind w:firstLine="709"/>
        <w:jc w:val="both"/>
        <w:rPr>
          <w:sz w:val="28"/>
          <w:szCs w:val="28"/>
        </w:rPr>
      </w:pPr>
    </w:p>
    <w:p w:rsidR="00F531B7" w:rsidRPr="00C43E4E" w:rsidRDefault="00F531B7" w:rsidP="00C43E4E">
      <w:pPr>
        <w:spacing w:line="360" w:lineRule="auto"/>
        <w:ind w:firstLine="709"/>
        <w:jc w:val="both"/>
        <w:rPr>
          <w:sz w:val="28"/>
          <w:szCs w:val="28"/>
        </w:rPr>
      </w:pPr>
      <w:r w:rsidRPr="00C43E4E">
        <w:rPr>
          <w:sz w:val="28"/>
          <w:szCs w:val="28"/>
        </w:rPr>
        <w:t>Анализируя данные таблицы 1</w:t>
      </w:r>
      <w:r w:rsidR="00E96EF3" w:rsidRPr="00C43E4E">
        <w:rPr>
          <w:sz w:val="28"/>
          <w:szCs w:val="28"/>
        </w:rPr>
        <w:t>2</w:t>
      </w:r>
      <w:r w:rsidRPr="00C43E4E">
        <w:rPr>
          <w:sz w:val="28"/>
          <w:szCs w:val="28"/>
        </w:rPr>
        <w:t>, сделаем несколько основных выводов:</w:t>
      </w:r>
    </w:p>
    <w:p w:rsidR="00F531B7" w:rsidRPr="00C43E4E" w:rsidRDefault="00F531B7" w:rsidP="00C43E4E">
      <w:pPr>
        <w:numPr>
          <w:ilvl w:val="0"/>
          <w:numId w:val="4"/>
        </w:numPr>
        <w:tabs>
          <w:tab w:val="clear" w:pos="720"/>
        </w:tabs>
        <w:spacing w:line="360" w:lineRule="auto"/>
        <w:ind w:left="0" w:firstLine="709"/>
        <w:jc w:val="both"/>
        <w:rPr>
          <w:sz w:val="28"/>
          <w:szCs w:val="28"/>
        </w:rPr>
      </w:pPr>
      <w:r w:rsidRPr="00C43E4E">
        <w:rPr>
          <w:sz w:val="28"/>
          <w:szCs w:val="28"/>
        </w:rPr>
        <w:t>рост оборачиваемости капитала является положительным моментом, так как идет активизация и более рациональное использование средств в организации;</w:t>
      </w:r>
    </w:p>
    <w:p w:rsidR="00F531B7" w:rsidRPr="00C43E4E" w:rsidRDefault="00F531B7" w:rsidP="00C43E4E">
      <w:pPr>
        <w:numPr>
          <w:ilvl w:val="0"/>
          <w:numId w:val="4"/>
        </w:numPr>
        <w:tabs>
          <w:tab w:val="clear" w:pos="720"/>
        </w:tabs>
        <w:spacing w:line="360" w:lineRule="auto"/>
        <w:ind w:left="0" w:firstLine="709"/>
        <w:jc w:val="both"/>
        <w:rPr>
          <w:sz w:val="28"/>
          <w:szCs w:val="28"/>
        </w:rPr>
      </w:pPr>
      <w:r w:rsidRPr="00C43E4E">
        <w:rPr>
          <w:sz w:val="28"/>
          <w:szCs w:val="28"/>
        </w:rPr>
        <w:t>рост оборачиваемости запасов и затрат свидетельствует об активизации</w:t>
      </w:r>
      <w:r w:rsidR="00C43E4E">
        <w:rPr>
          <w:sz w:val="28"/>
          <w:szCs w:val="28"/>
        </w:rPr>
        <w:t xml:space="preserve"> </w:t>
      </w:r>
      <w:r w:rsidRPr="00C43E4E">
        <w:rPr>
          <w:sz w:val="28"/>
          <w:szCs w:val="28"/>
        </w:rPr>
        <w:t>производства;</w:t>
      </w:r>
    </w:p>
    <w:p w:rsidR="00F531B7" w:rsidRPr="00C43E4E" w:rsidRDefault="00F531B7" w:rsidP="00C43E4E">
      <w:pPr>
        <w:numPr>
          <w:ilvl w:val="0"/>
          <w:numId w:val="4"/>
        </w:numPr>
        <w:tabs>
          <w:tab w:val="clear" w:pos="720"/>
        </w:tabs>
        <w:spacing w:line="360" w:lineRule="auto"/>
        <w:ind w:left="0" w:firstLine="709"/>
        <w:jc w:val="both"/>
        <w:rPr>
          <w:sz w:val="28"/>
          <w:szCs w:val="28"/>
        </w:rPr>
      </w:pPr>
      <w:r w:rsidRPr="00C43E4E">
        <w:rPr>
          <w:sz w:val="28"/>
          <w:szCs w:val="28"/>
        </w:rPr>
        <w:t>рост оборачиваемости готовой продукции свидетельствует о повышении спроса на продукцию;</w:t>
      </w:r>
    </w:p>
    <w:p w:rsidR="00F531B7" w:rsidRPr="00C43E4E" w:rsidRDefault="00F531B7" w:rsidP="00C43E4E">
      <w:pPr>
        <w:numPr>
          <w:ilvl w:val="0"/>
          <w:numId w:val="4"/>
        </w:numPr>
        <w:tabs>
          <w:tab w:val="clear" w:pos="720"/>
        </w:tabs>
        <w:spacing w:line="360" w:lineRule="auto"/>
        <w:ind w:left="0" w:firstLine="709"/>
        <w:jc w:val="both"/>
        <w:rPr>
          <w:sz w:val="28"/>
          <w:szCs w:val="28"/>
        </w:rPr>
      </w:pPr>
      <w:r w:rsidRPr="00C43E4E">
        <w:rPr>
          <w:sz w:val="28"/>
          <w:szCs w:val="28"/>
        </w:rPr>
        <w:t>рост оборачиваемости дебиторской задолженности свидетельствует об улучшении соблюдения платежной дисциплины дебиторами;</w:t>
      </w:r>
    </w:p>
    <w:p w:rsidR="00F531B7" w:rsidRPr="00C43E4E" w:rsidRDefault="00F531B7" w:rsidP="00C43E4E">
      <w:pPr>
        <w:numPr>
          <w:ilvl w:val="0"/>
          <w:numId w:val="4"/>
        </w:numPr>
        <w:tabs>
          <w:tab w:val="clear" w:pos="720"/>
        </w:tabs>
        <w:spacing w:line="360" w:lineRule="auto"/>
        <w:ind w:left="0" w:firstLine="709"/>
        <w:jc w:val="both"/>
        <w:rPr>
          <w:sz w:val="28"/>
          <w:szCs w:val="28"/>
        </w:rPr>
      </w:pPr>
      <w:r w:rsidRPr="00C43E4E">
        <w:rPr>
          <w:sz w:val="28"/>
          <w:szCs w:val="28"/>
        </w:rPr>
        <w:t>рост оборачиваемости кредиторской задолженности свидетельствует об улучшении соблюдения платежной дисциплины организацией;</w:t>
      </w:r>
    </w:p>
    <w:p w:rsidR="00F531B7" w:rsidRPr="00C43E4E" w:rsidRDefault="00F531B7" w:rsidP="00C43E4E">
      <w:pPr>
        <w:numPr>
          <w:ilvl w:val="0"/>
          <w:numId w:val="4"/>
        </w:numPr>
        <w:tabs>
          <w:tab w:val="clear" w:pos="720"/>
          <w:tab w:val="num" w:pos="0"/>
        </w:tabs>
        <w:spacing w:line="360" w:lineRule="auto"/>
        <w:ind w:left="0" w:firstLine="709"/>
        <w:jc w:val="both"/>
        <w:rPr>
          <w:sz w:val="28"/>
          <w:szCs w:val="28"/>
        </w:rPr>
      </w:pPr>
      <w:r w:rsidRPr="00C43E4E">
        <w:rPr>
          <w:sz w:val="28"/>
          <w:szCs w:val="28"/>
        </w:rPr>
        <w:t>сокращение среднего срока оборачиваемости кредиторской и дебиторской задолженности свидетельствует об уменьшении сроков погашения кредиторской и дебиторской задолженностей;</w:t>
      </w:r>
    </w:p>
    <w:p w:rsidR="00F531B7" w:rsidRPr="00C43E4E" w:rsidRDefault="00F531B7" w:rsidP="00C43E4E">
      <w:pPr>
        <w:numPr>
          <w:ilvl w:val="0"/>
          <w:numId w:val="4"/>
        </w:numPr>
        <w:tabs>
          <w:tab w:val="clear" w:pos="720"/>
          <w:tab w:val="num" w:pos="0"/>
        </w:tabs>
        <w:spacing w:line="360" w:lineRule="auto"/>
        <w:ind w:left="0" w:firstLine="709"/>
        <w:jc w:val="both"/>
        <w:rPr>
          <w:sz w:val="28"/>
          <w:szCs w:val="28"/>
        </w:rPr>
      </w:pPr>
      <w:r w:rsidRPr="00C43E4E">
        <w:rPr>
          <w:sz w:val="28"/>
          <w:szCs w:val="28"/>
        </w:rPr>
        <w:t>рост фондоотдачи свидетельствует об улучшении использования недвижимого имущества организации.</w:t>
      </w:r>
    </w:p>
    <w:p w:rsidR="00F531B7" w:rsidRPr="00C43E4E" w:rsidRDefault="00F531B7" w:rsidP="00C43E4E">
      <w:pPr>
        <w:spacing w:line="360" w:lineRule="auto"/>
        <w:ind w:firstLine="709"/>
        <w:jc w:val="both"/>
        <w:rPr>
          <w:sz w:val="28"/>
          <w:szCs w:val="28"/>
        </w:rPr>
      </w:pPr>
      <w:r w:rsidRPr="00C43E4E">
        <w:rPr>
          <w:sz w:val="28"/>
          <w:szCs w:val="28"/>
        </w:rPr>
        <w:t>В целом, можно говорить об усилении деловой активности организации.</w:t>
      </w:r>
    </w:p>
    <w:p w:rsidR="00F531B7" w:rsidRPr="00C43E4E" w:rsidRDefault="00F531B7" w:rsidP="00C43E4E">
      <w:pPr>
        <w:spacing w:line="360" w:lineRule="auto"/>
        <w:ind w:firstLine="709"/>
        <w:jc w:val="both"/>
        <w:rPr>
          <w:sz w:val="28"/>
          <w:szCs w:val="28"/>
        </w:rPr>
      </w:pPr>
      <w:r w:rsidRPr="00C43E4E">
        <w:rPr>
          <w:sz w:val="28"/>
          <w:szCs w:val="28"/>
        </w:rPr>
        <w:t>На следующем этапе проводится оценка вероятности банкротства с использованием коэффициентов финансовой устойчивости из таблицы 1</w:t>
      </w:r>
      <w:r w:rsidR="00E96EF3" w:rsidRPr="00C43E4E">
        <w:rPr>
          <w:sz w:val="28"/>
          <w:szCs w:val="28"/>
        </w:rPr>
        <w:t>3</w:t>
      </w:r>
      <w:r w:rsidRPr="00C43E4E">
        <w:rPr>
          <w:sz w:val="28"/>
          <w:szCs w:val="28"/>
        </w:rPr>
        <w:t>.</w:t>
      </w:r>
    </w:p>
    <w:p w:rsidR="00F531B7" w:rsidRPr="00C43E4E" w:rsidRDefault="00C43E4E" w:rsidP="00C43E4E">
      <w:pPr>
        <w:spacing w:line="360" w:lineRule="auto"/>
        <w:ind w:firstLine="709"/>
        <w:jc w:val="both"/>
        <w:rPr>
          <w:sz w:val="28"/>
          <w:szCs w:val="28"/>
        </w:rPr>
      </w:pPr>
      <w:r>
        <w:rPr>
          <w:sz w:val="28"/>
          <w:szCs w:val="28"/>
        </w:rPr>
        <w:br w:type="page"/>
      </w:r>
      <w:r w:rsidR="00F531B7" w:rsidRPr="00C43E4E">
        <w:rPr>
          <w:sz w:val="28"/>
          <w:szCs w:val="28"/>
        </w:rPr>
        <w:t>Таблица 1</w:t>
      </w:r>
      <w:r w:rsidR="00E96EF3" w:rsidRPr="00C43E4E">
        <w:rPr>
          <w:sz w:val="28"/>
          <w:szCs w:val="28"/>
        </w:rPr>
        <w:t>3</w:t>
      </w:r>
    </w:p>
    <w:p w:rsidR="00F531B7" w:rsidRPr="00C43E4E" w:rsidRDefault="00F531B7" w:rsidP="00C43E4E">
      <w:pPr>
        <w:spacing w:line="360" w:lineRule="auto"/>
        <w:ind w:firstLine="709"/>
        <w:jc w:val="both"/>
        <w:rPr>
          <w:sz w:val="28"/>
          <w:szCs w:val="28"/>
        </w:rPr>
      </w:pPr>
      <w:r w:rsidRPr="00C43E4E">
        <w:rPr>
          <w:sz w:val="28"/>
          <w:szCs w:val="28"/>
        </w:rPr>
        <w:t>Показатели финансовой устойчивости ООО «Кинескоп» за 2003- 2004 годы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946"/>
        <w:gridCol w:w="591"/>
        <w:gridCol w:w="749"/>
        <w:gridCol w:w="942"/>
        <w:gridCol w:w="591"/>
        <w:gridCol w:w="753"/>
        <w:gridCol w:w="753"/>
        <w:gridCol w:w="942"/>
        <w:gridCol w:w="591"/>
      </w:tblGrid>
      <w:tr w:rsidR="00F531B7" w:rsidRPr="00C43E4E">
        <w:trPr>
          <w:cantSplit/>
        </w:trPr>
        <w:tc>
          <w:tcPr>
            <w:tcW w:w="1422" w:type="pct"/>
            <w:vMerge w:val="restart"/>
          </w:tcPr>
          <w:p w:rsidR="00F531B7" w:rsidRPr="00C43E4E" w:rsidRDefault="00F531B7" w:rsidP="00C43E4E">
            <w:pPr>
              <w:suppressAutoHyphens/>
              <w:spacing w:line="360" w:lineRule="auto"/>
              <w:jc w:val="both"/>
              <w:rPr>
                <w:sz w:val="20"/>
                <w:szCs w:val="20"/>
              </w:rPr>
            </w:pPr>
            <w:r w:rsidRPr="00C43E4E">
              <w:rPr>
                <w:sz w:val="20"/>
                <w:szCs w:val="20"/>
              </w:rPr>
              <w:t>Наименование коэффициента</w:t>
            </w:r>
          </w:p>
        </w:tc>
        <w:tc>
          <w:tcPr>
            <w:tcW w:w="497" w:type="pct"/>
            <w:vMerge w:val="restart"/>
            <w:textDirection w:val="btLr"/>
          </w:tcPr>
          <w:p w:rsidR="00F531B7" w:rsidRPr="00C43E4E" w:rsidRDefault="00F531B7" w:rsidP="00C43E4E">
            <w:pPr>
              <w:suppressAutoHyphens/>
              <w:spacing w:line="360" w:lineRule="auto"/>
              <w:jc w:val="both"/>
              <w:rPr>
                <w:sz w:val="20"/>
                <w:szCs w:val="20"/>
              </w:rPr>
            </w:pPr>
            <w:r w:rsidRPr="00C43E4E">
              <w:rPr>
                <w:sz w:val="20"/>
                <w:szCs w:val="20"/>
              </w:rPr>
              <w:t>Обозначение</w:t>
            </w:r>
          </w:p>
        </w:tc>
        <w:tc>
          <w:tcPr>
            <w:tcW w:w="1491" w:type="pct"/>
            <w:gridSpan w:val="4"/>
          </w:tcPr>
          <w:p w:rsidR="00F531B7" w:rsidRPr="00C43E4E" w:rsidRDefault="00F531B7" w:rsidP="00C43E4E">
            <w:pPr>
              <w:suppressAutoHyphens/>
              <w:spacing w:line="360" w:lineRule="auto"/>
              <w:jc w:val="both"/>
              <w:rPr>
                <w:sz w:val="20"/>
                <w:szCs w:val="20"/>
              </w:rPr>
            </w:pPr>
            <w:r w:rsidRPr="00C43E4E">
              <w:rPr>
                <w:sz w:val="20"/>
                <w:szCs w:val="20"/>
              </w:rPr>
              <w:t>2003 год</w:t>
            </w:r>
          </w:p>
        </w:tc>
        <w:tc>
          <w:tcPr>
            <w:tcW w:w="1590" w:type="pct"/>
            <w:gridSpan w:val="4"/>
          </w:tcPr>
          <w:p w:rsidR="00F531B7" w:rsidRPr="00C43E4E" w:rsidRDefault="00F531B7" w:rsidP="00C43E4E">
            <w:pPr>
              <w:suppressAutoHyphens/>
              <w:spacing w:line="360" w:lineRule="auto"/>
              <w:jc w:val="both"/>
              <w:rPr>
                <w:sz w:val="20"/>
                <w:szCs w:val="20"/>
              </w:rPr>
            </w:pPr>
            <w:r w:rsidRPr="00C43E4E">
              <w:rPr>
                <w:sz w:val="20"/>
                <w:szCs w:val="20"/>
              </w:rPr>
              <w:t>2004 год</w:t>
            </w:r>
          </w:p>
        </w:tc>
      </w:tr>
      <w:tr w:rsidR="00F531B7" w:rsidRPr="00C43E4E">
        <w:trPr>
          <w:cantSplit/>
          <w:trHeight w:val="1844"/>
        </w:trPr>
        <w:tc>
          <w:tcPr>
            <w:tcW w:w="1422" w:type="pct"/>
            <w:vMerge/>
          </w:tcPr>
          <w:p w:rsidR="00F531B7" w:rsidRPr="00C43E4E" w:rsidRDefault="00F531B7" w:rsidP="00C43E4E">
            <w:pPr>
              <w:suppressAutoHyphens/>
              <w:spacing w:line="360" w:lineRule="auto"/>
              <w:jc w:val="both"/>
              <w:rPr>
                <w:sz w:val="20"/>
                <w:szCs w:val="20"/>
              </w:rPr>
            </w:pPr>
          </w:p>
        </w:tc>
        <w:tc>
          <w:tcPr>
            <w:tcW w:w="497" w:type="pct"/>
            <w:vMerge/>
          </w:tcPr>
          <w:p w:rsidR="00F531B7" w:rsidRPr="00C43E4E" w:rsidRDefault="00F531B7" w:rsidP="00C43E4E">
            <w:pPr>
              <w:suppressAutoHyphens/>
              <w:spacing w:line="360" w:lineRule="auto"/>
              <w:jc w:val="both"/>
              <w:rPr>
                <w:sz w:val="20"/>
                <w:szCs w:val="20"/>
              </w:rPr>
            </w:pPr>
          </w:p>
        </w:tc>
        <w:tc>
          <w:tcPr>
            <w:tcW w:w="2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начало</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конец</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Соотношение с нормативом</w:t>
            </w:r>
          </w:p>
        </w:tc>
        <w:tc>
          <w:tcPr>
            <w:tcW w:w="2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тенденция</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начало</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конец</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Соотношение с нормативом</w:t>
            </w:r>
          </w:p>
        </w:tc>
        <w:tc>
          <w:tcPr>
            <w:tcW w:w="2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тенденция</w:t>
            </w:r>
          </w:p>
        </w:tc>
      </w:tr>
      <w:tr w:rsidR="00F531B7" w:rsidRPr="00C43E4E">
        <w:trPr>
          <w:cantSplit/>
          <w:trHeight w:val="908"/>
        </w:trPr>
        <w:tc>
          <w:tcPr>
            <w:tcW w:w="1422" w:type="pct"/>
          </w:tcPr>
          <w:p w:rsidR="00F531B7" w:rsidRPr="00C43E4E" w:rsidRDefault="00F531B7" w:rsidP="00C43E4E">
            <w:pPr>
              <w:suppressAutoHyphens/>
              <w:spacing w:line="360" w:lineRule="auto"/>
              <w:jc w:val="both"/>
              <w:rPr>
                <w:sz w:val="20"/>
                <w:szCs w:val="20"/>
              </w:rPr>
            </w:pPr>
            <w:r w:rsidRPr="00C43E4E">
              <w:rPr>
                <w:sz w:val="20"/>
                <w:szCs w:val="20"/>
              </w:rPr>
              <w:t>Автономии</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&gt;0,5</w:t>
            </w:r>
          </w:p>
        </w:tc>
        <w:tc>
          <w:tcPr>
            <w:tcW w:w="2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0,17</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0,28</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&lt;0,5</w:t>
            </w:r>
          </w:p>
        </w:tc>
        <w:tc>
          <w:tcPr>
            <w:tcW w:w="298" w:type="pct"/>
          </w:tcPr>
          <w:p w:rsidR="00F531B7" w:rsidRPr="00C43E4E" w:rsidRDefault="00890EA6" w:rsidP="00C43E4E">
            <w:pPr>
              <w:suppressAutoHyphens/>
              <w:spacing w:line="360" w:lineRule="auto"/>
              <w:jc w:val="both"/>
              <w:rPr>
                <w:sz w:val="20"/>
                <w:szCs w:val="20"/>
              </w:rPr>
            </w:pPr>
            <w:r>
              <w:rPr>
                <w:noProof/>
              </w:rPr>
              <w:pict>
                <v:line id="_x0000_s1043" style="position:absolute;left:0;text-align:left;flip:y;z-index:251649536;mso-position-horizontal-relative:text;mso-position-vertical-relative:text" from="3.6pt,16.05pt" to="3.6pt,43.05pt">
                  <v:stroke endarrow="block"/>
                </v:line>
              </w:pic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0,28</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0,16</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&lt;0,5</w:t>
            </w:r>
          </w:p>
        </w:tc>
        <w:tc>
          <w:tcPr>
            <w:tcW w:w="298" w:type="pct"/>
          </w:tcPr>
          <w:p w:rsidR="00F531B7" w:rsidRPr="00C43E4E" w:rsidRDefault="00890EA6" w:rsidP="00C43E4E">
            <w:pPr>
              <w:suppressAutoHyphens/>
              <w:spacing w:line="360" w:lineRule="auto"/>
              <w:jc w:val="both"/>
              <w:rPr>
                <w:sz w:val="20"/>
                <w:szCs w:val="20"/>
              </w:rPr>
            </w:pPr>
            <w:r>
              <w:rPr>
                <w:noProof/>
              </w:rPr>
              <w:pict>
                <v:line id="_x0000_s1044" style="position:absolute;left:0;text-align:left;z-index:251656704;mso-position-horizontal-relative:text;mso-position-vertical-relative:text" from="3.6pt,11.4pt" to="3.6pt,47.4pt">
                  <v:stroke endarrow="block"/>
                </v:line>
              </w:pict>
            </w:r>
          </w:p>
        </w:tc>
      </w:tr>
      <w:tr w:rsidR="00F531B7" w:rsidRPr="00C43E4E">
        <w:trPr>
          <w:cantSplit/>
          <w:trHeight w:val="1134"/>
        </w:trPr>
        <w:tc>
          <w:tcPr>
            <w:tcW w:w="1422" w:type="pct"/>
          </w:tcPr>
          <w:p w:rsidR="00F531B7" w:rsidRPr="00C43E4E" w:rsidRDefault="00F531B7" w:rsidP="00C43E4E">
            <w:pPr>
              <w:suppressAutoHyphens/>
              <w:spacing w:line="360" w:lineRule="auto"/>
              <w:jc w:val="both"/>
              <w:rPr>
                <w:sz w:val="20"/>
                <w:szCs w:val="20"/>
              </w:rPr>
            </w:pPr>
            <w:r w:rsidRPr="00C43E4E">
              <w:rPr>
                <w:sz w:val="20"/>
                <w:szCs w:val="20"/>
              </w:rPr>
              <w:t>Соотношения собственных и заемных средств</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≤0,7</w:t>
            </w:r>
          </w:p>
        </w:tc>
        <w:tc>
          <w:tcPr>
            <w:tcW w:w="2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4,71</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2,52</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&gt;0,7</w:t>
            </w:r>
          </w:p>
        </w:tc>
        <w:tc>
          <w:tcPr>
            <w:tcW w:w="298" w:type="pct"/>
          </w:tcPr>
          <w:p w:rsidR="00F531B7" w:rsidRPr="00C43E4E" w:rsidRDefault="00890EA6" w:rsidP="00C43E4E">
            <w:pPr>
              <w:suppressAutoHyphens/>
              <w:spacing w:line="360" w:lineRule="auto"/>
              <w:jc w:val="both"/>
              <w:rPr>
                <w:sz w:val="20"/>
                <w:szCs w:val="20"/>
              </w:rPr>
            </w:pPr>
            <w:r>
              <w:rPr>
                <w:noProof/>
              </w:rPr>
              <w:pict>
                <v:line id="_x0000_s1045" style="position:absolute;left:0;text-align:left;z-index:251650560;mso-position-horizontal-relative:text;mso-position-vertical-relative:text" from="3.6pt,8.2pt" to="3.6pt,44.2pt">
                  <v:stroke endarrow="block"/>
                </v:line>
              </w:pic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2,52</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5,45</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&gt;0,7</w:t>
            </w:r>
          </w:p>
        </w:tc>
        <w:tc>
          <w:tcPr>
            <w:tcW w:w="298" w:type="pct"/>
          </w:tcPr>
          <w:p w:rsidR="00F531B7" w:rsidRPr="00C43E4E" w:rsidRDefault="00890EA6" w:rsidP="00C43E4E">
            <w:pPr>
              <w:suppressAutoHyphens/>
              <w:spacing w:line="360" w:lineRule="auto"/>
              <w:jc w:val="both"/>
              <w:rPr>
                <w:sz w:val="20"/>
                <w:szCs w:val="20"/>
              </w:rPr>
            </w:pPr>
            <w:r>
              <w:rPr>
                <w:noProof/>
              </w:rPr>
              <w:pict>
                <v:line id="_x0000_s1046" style="position:absolute;left:0;text-align:left;flip:y;z-index:251657728;mso-position-horizontal-relative:text;mso-position-vertical-relative:text" from="3.6pt,8.2pt" to="3.6pt,44.2pt">
                  <v:stroke endarrow="block"/>
                </v:line>
              </w:pict>
            </w:r>
          </w:p>
        </w:tc>
      </w:tr>
      <w:tr w:rsidR="00F531B7" w:rsidRPr="00C43E4E">
        <w:trPr>
          <w:cantSplit/>
          <w:trHeight w:val="884"/>
        </w:trPr>
        <w:tc>
          <w:tcPr>
            <w:tcW w:w="1422" w:type="pct"/>
          </w:tcPr>
          <w:p w:rsidR="00F531B7" w:rsidRPr="00C43E4E" w:rsidRDefault="00F531B7" w:rsidP="00C43E4E">
            <w:pPr>
              <w:suppressAutoHyphens/>
              <w:spacing w:line="360" w:lineRule="auto"/>
              <w:jc w:val="both"/>
              <w:rPr>
                <w:sz w:val="20"/>
                <w:szCs w:val="20"/>
              </w:rPr>
            </w:pPr>
            <w:r w:rsidRPr="00C43E4E">
              <w:rPr>
                <w:sz w:val="20"/>
                <w:szCs w:val="20"/>
              </w:rPr>
              <w:t>Маневренности</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≈0,5</w:t>
            </w:r>
          </w:p>
        </w:tc>
        <w:tc>
          <w:tcPr>
            <w:tcW w:w="2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0,9</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0,98</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&gt;0,5</w:t>
            </w:r>
          </w:p>
        </w:tc>
        <w:tc>
          <w:tcPr>
            <w:tcW w:w="298" w:type="pct"/>
          </w:tcPr>
          <w:p w:rsidR="00F531B7" w:rsidRPr="00C43E4E" w:rsidRDefault="00890EA6" w:rsidP="00C43E4E">
            <w:pPr>
              <w:suppressAutoHyphens/>
              <w:spacing w:line="360" w:lineRule="auto"/>
              <w:jc w:val="both"/>
              <w:rPr>
                <w:sz w:val="20"/>
                <w:szCs w:val="20"/>
              </w:rPr>
            </w:pPr>
            <w:r>
              <w:rPr>
                <w:noProof/>
              </w:rPr>
              <w:pict>
                <v:line id="_x0000_s1047" style="position:absolute;left:0;text-align:left;flip:y;z-index:251651584;mso-position-horizontal-relative:text;mso-position-vertical-relative:text" from="3.6pt,7.25pt" to="3.6pt,34.25pt">
                  <v:stroke endarrow="block"/>
                </v:line>
              </w:pic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0,98</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0,97</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&gt;0,5</w:t>
            </w:r>
          </w:p>
        </w:tc>
        <w:tc>
          <w:tcPr>
            <w:tcW w:w="298" w:type="pct"/>
          </w:tcPr>
          <w:p w:rsidR="00F531B7" w:rsidRPr="00C43E4E" w:rsidRDefault="00890EA6" w:rsidP="00C43E4E">
            <w:pPr>
              <w:suppressAutoHyphens/>
              <w:spacing w:line="360" w:lineRule="auto"/>
              <w:jc w:val="both"/>
              <w:rPr>
                <w:sz w:val="20"/>
                <w:szCs w:val="20"/>
              </w:rPr>
            </w:pPr>
            <w:r>
              <w:rPr>
                <w:noProof/>
              </w:rPr>
              <w:pict>
                <v:line id="_x0000_s1048" style="position:absolute;left:0;text-align:left;z-index:251658752;mso-position-horizontal-relative:text;mso-position-vertical-relative:text" from="3.6pt,7.25pt" to="3.6pt,43.25pt">
                  <v:stroke endarrow="block"/>
                </v:line>
              </w:pict>
            </w:r>
          </w:p>
        </w:tc>
      </w:tr>
      <w:tr w:rsidR="00F531B7" w:rsidRPr="00C43E4E">
        <w:trPr>
          <w:cantSplit/>
          <w:trHeight w:val="727"/>
        </w:trPr>
        <w:tc>
          <w:tcPr>
            <w:tcW w:w="1422" w:type="pct"/>
          </w:tcPr>
          <w:p w:rsidR="00F531B7" w:rsidRPr="00C43E4E" w:rsidRDefault="00F531B7" w:rsidP="00C43E4E">
            <w:pPr>
              <w:suppressAutoHyphens/>
              <w:spacing w:line="360" w:lineRule="auto"/>
              <w:jc w:val="both"/>
              <w:rPr>
                <w:sz w:val="20"/>
                <w:szCs w:val="20"/>
              </w:rPr>
            </w:pPr>
            <w:r w:rsidRPr="00C43E4E">
              <w:rPr>
                <w:sz w:val="20"/>
                <w:szCs w:val="20"/>
              </w:rPr>
              <w:t>Инвестирования</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&lt;0,5</w:t>
            </w:r>
          </w:p>
        </w:tc>
        <w:tc>
          <w:tcPr>
            <w:tcW w:w="2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0,82</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0,72</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&gt;0,5</w:t>
            </w:r>
          </w:p>
        </w:tc>
        <w:tc>
          <w:tcPr>
            <w:tcW w:w="298" w:type="pct"/>
          </w:tcPr>
          <w:p w:rsidR="00F531B7" w:rsidRPr="00C43E4E" w:rsidRDefault="00890EA6" w:rsidP="00C43E4E">
            <w:pPr>
              <w:suppressAutoHyphens/>
              <w:spacing w:line="360" w:lineRule="auto"/>
              <w:jc w:val="both"/>
              <w:rPr>
                <w:sz w:val="20"/>
                <w:szCs w:val="20"/>
              </w:rPr>
            </w:pPr>
            <w:r>
              <w:rPr>
                <w:noProof/>
              </w:rPr>
              <w:pict>
                <v:line id="_x0000_s1049" style="position:absolute;left:0;text-align:left;z-index:251652608;mso-position-horizontal-relative:text;mso-position-vertical-relative:text" from="6.3pt,.65pt" to="6.3pt,36.65pt">
                  <v:stroke endarrow="block"/>
                </v:line>
              </w:pic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0,72</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0,84</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&gt;0,5</w:t>
            </w:r>
          </w:p>
        </w:tc>
        <w:tc>
          <w:tcPr>
            <w:tcW w:w="298" w:type="pct"/>
          </w:tcPr>
          <w:p w:rsidR="00F531B7" w:rsidRPr="00C43E4E" w:rsidRDefault="00890EA6" w:rsidP="00C43E4E">
            <w:pPr>
              <w:suppressAutoHyphens/>
              <w:spacing w:line="360" w:lineRule="auto"/>
              <w:jc w:val="both"/>
              <w:rPr>
                <w:sz w:val="20"/>
                <w:szCs w:val="20"/>
              </w:rPr>
            </w:pPr>
            <w:r>
              <w:rPr>
                <w:noProof/>
              </w:rPr>
              <w:pict>
                <v:line id="_x0000_s1050" style="position:absolute;left:0;text-align:left;z-index:251659776;mso-position-horizontal-relative:text;mso-position-vertical-relative:text" from="6.3pt,.65pt" to="6.3pt,36.65pt">
                  <v:stroke endarrow="block"/>
                </v:line>
              </w:pict>
            </w:r>
          </w:p>
        </w:tc>
      </w:tr>
      <w:tr w:rsidR="00F531B7" w:rsidRPr="00C43E4E">
        <w:trPr>
          <w:cantSplit/>
          <w:trHeight w:val="884"/>
        </w:trPr>
        <w:tc>
          <w:tcPr>
            <w:tcW w:w="1422" w:type="pct"/>
          </w:tcPr>
          <w:p w:rsidR="00F531B7" w:rsidRPr="00C43E4E" w:rsidRDefault="00F531B7" w:rsidP="00C43E4E">
            <w:pPr>
              <w:suppressAutoHyphens/>
              <w:spacing w:line="360" w:lineRule="auto"/>
              <w:jc w:val="both"/>
              <w:rPr>
                <w:sz w:val="20"/>
                <w:szCs w:val="20"/>
              </w:rPr>
            </w:pPr>
            <w:r w:rsidRPr="00C43E4E">
              <w:rPr>
                <w:sz w:val="20"/>
                <w:szCs w:val="20"/>
              </w:rPr>
              <w:t>Задолженности</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&gt;1</w:t>
            </w:r>
          </w:p>
        </w:tc>
        <w:tc>
          <w:tcPr>
            <w:tcW w:w="2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9,86</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48,6</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&gt;1</w:t>
            </w:r>
          </w:p>
        </w:tc>
        <w:tc>
          <w:tcPr>
            <w:tcW w:w="298" w:type="pct"/>
          </w:tcPr>
          <w:p w:rsidR="00F531B7" w:rsidRPr="00C43E4E" w:rsidRDefault="00890EA6" w:rsidP="00C43E4E">
            <w:pPr>
              <w:suppressAutoHyphens/>
              <w:spacing w:line="360" w:lineRule="auto"/>
              <w:jc w:val="both"/>
              <w:rPr>
                <w:sz w:val="20"/>
                <w:szCs w:val="20"/>
              </w:rPr>
            </w:pPr>
            <w:r>
              <w:rPr>
                <w:noProof/>
              </w:rPr>
              <w:pict>
                <v:line id="_x0000_s1051" style="position:absolute;left:0;text-align:left;flip:y;z-index:251653632;mso-position-horizontal-relative:text;mso-position-vertical-relative:text" from="6.3pt,8.8pt" to="6.3pt,35.8pt">
                  <v:stroke endarrow="block"/>
                </v:line>
              </w:pic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48,6</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36,05</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&gt;1</w:t>
            </w:r>
          </w:p>
        </w:tc>
        <w:tc>
          <w:tcPr>
            <w:tcW w:w="298" w:type="pct"/>
          </w:tcPr>
          <w:p w:rsidR="00F531B7" w:rsidRPr="00C43E4E" w:rsidRDefault="00890EA6" w:rsidP="00C43E4E">
            <w:pPr>
              <w:suppressAutoHyphens/>
              <w:spacing w:line="360" w:lineRule="auto"/>
              <w:jc w:val="both"/>
              <w:rPr>
                <w:sz w:val="20"/>
                <w:szCs w:val="20"/>
              </w:rPr>
            </w:pPr>
            <w:r>
              <w:rPr>
                <w:noProof/>
              </w:rPr>
              <w:pict>
                <v:line id="_x0000_s1052" style="position:absolute;left:0;text-align:left;flip:y;z-index:251660800;mso-position-horizontal-relative:text;mso-position-vertical-relative:text" from="3.6pt,8.5pt" to="3.6pt,44.5pt">
                  <v:stroke endarrow="block"/>
                </v:line>
              </w:pict>
            </w:r>
          </w:p>
        </w:tc>
      </w:tr>
      <w:tr w:rsidR="00F531B7" w:rsidRPr="00C43E4E">
        <w:trPr>
          <w:cantSplit/>
          <w:trHeight w:val="515"/>
        </w:trPr>
        <w:tc>
          <w:tcPr>
            <w:tcW w:w="1422" w:type="pct"/>
          </w:tcPr>
          <w:p w:rsidR="00F531B7" w:rsidRPr="00C43E4E" w:rsidRDefault="00F531B7" w:rsidP="00C43E4E">
            <w:pPr>
              <w:suppressAutoHyphens/>
              <w:spacing w:line="360" w:lineRule="auto"/>
              <w:jc w:val="both"/>
              <w:rPr>
                <w:sz w:val="20"/>
                <w:szCs w:val="20"/>
              </w:rPr>
            </w:pPr>
            <w:r w:rsidRPr="00C43E4E">
              <w:rPr>
                <w:sz w:val="20"/>
                <w:szCs w:val="20"/>
              </w:rPr>
              <w:t>Капитализации</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&lt;1,5</w:t>
            </w:r>
          </w:p>
        </w:tc>
        <w:tc>
          <w:tcPr>
            <w:tcW w:w="2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4,71</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2,52</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&gt;1,5</w:t>
            </w:r>
          </w:p>
        </w:tc>
        <w:tc>
          <w:tcPr>
            <w:tcW w:w="298" w:type="pct"/>
          </w:tcPr>
          <w:p w:rsidR="00F531B7" w:rsidRPr="00C43E4E" w:rsidRDefault="00890EA6" w:rsidP="00C43E4E">
            <w:pPr>
              <w:suppressAutoHyphens/>
              <w:spacing w:line="360" w:lineRule="auto"/>
              <w:jc w:val="both"/>
              <w:rPr>
                <w:sz w:val="20"/>
                <w:szCs w:val="20"/>
              </w:rPr>
            </w:pPr>
            <w:r>
              <w:rPr>
                <w:noProof/>
              </w:rPr>
              <w:pict>
                <v:line id="_x0000_s1053" style="position:absolute;left:0;text-align:left;z-index:251654656;mso-position-horizontal-relative:text;mso-position-vertical-relative:text" from="6.3pt,.1pt" to="6.3pt,18.1pt">
                  <v:stroke endarrow="block"/>
                </v:line>
              </w:pic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2,52</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5,45</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&gt;1,5</w:t>
            </w:r>
          </w:p>
        </w:tc>
        <w:tc>
          <w:tcPr>
            <w:tcW w:w="298" w:type="pct"/>
          </w:tcPr>
          <w:p w:rsidR="00F531B7" w:rsidRPr="00C43E4E" w:rsidRDefault="00890EA6" w:rsidP="00C43E4E">
            <w:pPr>
              <w:suppressAutoHyphens/>
              <w:spacing w:line="360" w:lineRule="auto"/>
              <w:jc w:val="both"/>
              <w:rPr>
                <w:sz w:val="20"/>
                <w:szCs w:val="20"/>
              </w:rPr>
            </w:pPr>
            <w:r>
              <w:rPr>
                <w:noProof/>
              </w:rPr>
              <w:pict>
                <v:line id="_x0000_s1054" style="position:absolute;left:0;text-align:left;flip:y;z-index:251661824;mso-position-horizontal-relative:text;mso-position-vertical-relative:text" from="6.3pt,.1pt" to="6.3pt,18.1pt">
                  <v:stroke endarrow="block"/>
                </v:line>
              </w:pict>
            </w:r>
          </w:p>
        </w:tc>
      </w:tr>
      <w:tr w:rsidR="00F531B7" w:rsidRPr="00C43E4E">
        <w:trPr>
          <w:cantSplit/>
          <w:trHeight w:val="1134"/>
        </w:trPr>
        <w:tc>
          <w:tcPr>
            <w:tcW w:w="1422" w:type="pct"/>
          </w:tcPr>
          <w:p w:rsidR="00F531B7" w:rsidRPr="00C43E4E" w:rsidRDefault="00F531B7" w:rsidP="00C43E4E">
            <w:pPr>
              <w:suppressAutoHyphens/>
              <w:spacing w:line="360" w:lineRule="auto"/>
              <w:jc w:val="both"/>
              <w:rPr>
                <w:sz w:val="20"/>
                <w:szCs w:val="20"/>
              </w:rPr>
            </w:pPr>
            <w:r w:rsidRPr="00C43E4E">
              <w:rPr>
                <w:sz w:val="20"/>
                <w:szCs w:val="20"/>
              </w:rPr>
              <w:t>Обеспеченности собственными средствами</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≥0,5</w:t>
            </w:r>
          </w:p>
        </w:tc>
        <w:tc>
          <w:tcPr>
            <w:tcW w:w="2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0,16</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0,28</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&lt;0,5</w:t>
            </w:r>
          </w:p>
        </w:tc>
        <w:tc>
          <w:tcPr>
            <w:tcW w:w="298" w:type="pct"/>
          </w:tcPr>
          <w:p w:rsidR="00F531B7" w:rsidRPr="00C43E4E" w:rsidRDefault="00890EA6" w:rsidP="00C43E4E">
            <w:pPr>
              <w:suppressAutoHyphens/>
              <w:spacing w:line="360" w:lineRule="auto"/>
              <w:jc w:val="both"/>
              <w:rPr>
                <w:sz w:val="20"/>
                <w:szCs w:val="20"/>
              </w:rPr>
            </w:pPr>
            <w:r>
              <w:rPr>
                <w:noProof/>
              </w:rPr>
              <w:pict>
                <v:line id="_x0000_s1055" style="position:absolute;left:0;text-align:left;flip:y;z-index:251655680;mso-position-horizontal-relative:text;mso-position-vertical-relative:text" from="3.6pt,11.1pt" to="3.6pt,47.1pt">
                  <v:stroke endarrow="block"/>
                </v:line>
              </w:pic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0,28</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0,15</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&lt;0,5</w:t>
            </w:r>
          </w:p>
        </w:tc>
        <w:tc>
          <w:tcPr>
            <w:tcW w:w="298" w:type="pct"/>
          </w:tcPr>
          <w:p w:rsidR="00F531B7" w:rsidRPr="00C43E4E" w:rsidRDefault="00890EA6" w:rsidP="00C43E4E">
            <w:pPr>
              <w:suppressAutoHyphens/>
              <w:spacing w:line="360" w:lineRule="auto"/>
              <w:jc w:val="both"/>
              <w:rPr>
                <w:sz w:val="20"/>
                <w:szCs w:val="20"/>
              </w:rPr>
            </w:pPr>
            <w:r>
              <w:rPr>
                <w:noProof/>
              </w:rPr>
              <w:pict>
                <v:line id="_x0000_s1056" style="position:absolute;left:0;text-align:left;z-index:251662848;mso-position-horizontal-relative:text;mso-position-vertical-relative:text" from="6.3pt,18.85pt" to="6.3pt,54.85pt">
                  <v:stroke endarrow="block"/>
                </v:line>
              </w:pict>
            </w:r>
          </w:p>
        </w:tc>
      </w:tr>
      <w:tr w:rsidR="00F531B7" w:rsidRPr="00C43E4E">
        <w:trPr>
          <w:cantSplit/>
          <w:trHeight w:val="1419"/>
        </w:trPr>
        <w:tc>
          <w:tcPr>
            <w:tcW w:w="1422" w:type="pct"/>
          </w:tcPr>
          <w:p w:rsidR="00F531B7" w:rsidRPr="00C43E4E" w:rsidRDefault="00F531B7" w:rsidP="00C43E4E">
            <w:pPr>
              <w:suppressAutoHyphens/>
              <w:spacing w:line="360" w:lineRule="auto"/>
              <w:jc w:val="both"/>
              <w:rPr>
                <w:sz w:val="20"/>
                <w:szCs w:val="20"/>
              </w:rPr>
            </w:pPr>
          </w:p>
        </w:tc>
        <w:tc>
          <w:tcPr>
            <w:tcW w:w="497" w:type="pct"/>
          </w:tcPr>
          <w:p w:rsidR="00F531B7" w:rsidRPr="00C43E4E" w:rsidRDefault="00F531B7" w:rsidP="00C43E4E">
            <w:pPr>
              <w:suppressAutoHyphens/>
              <w:spacing w:line="360" w:lineRule="auto"/>
              <w:jc w:val="both"/>
              <w:rPr>
                <w:sz w:val="20"/>
                <w:szCs w:val="20"/>
              </w:rPr>
            </w:pPr>
          </w:p>
        </w:tc>
        <w:tc>
          <w:tcPr>
            <w:tcW w:w="2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начало</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конец</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соотношение с нормативом</w:t>
            </w:r>
          </w:p>
        </w:tc>
        <w:tc>
          <w:tcPr>
            <w:tcW w:w="298" w:type="pct"/>
            <w:textDirection w:val="btLr"/>
          </w:tcPr>
          <w:p w:rsidR="00F531B7" w:rsidRPr="00C43E4E" w:rsidRDefault="00F531B7" w:rsidP="00C43E4E">
            <w:pPr>
              <w:suppressAutoHyphens/>
              <w:spacing w:line="360" w:lineRule="auto"/>
              <w:jc w:val="both"/>
              <w:rPr>
                <w:noProof/>
                <w:sz w:val="20"/>
                <w:szCs w:val="20"/>
              </w:rPr>
            </w:pPr>
            <w:r w:rsidRPr="00C43E4E">
              <w:rPr>
                <w:sz w:val="20"/>
                <w:szCs w:val="20"/>
              </w:rPr>
              <w:t>тенденция</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начало</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конец</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соотношение с нормативом</w:t>
            </w:r>
          </w:p>
        </w:tc>
        <w:tc>
          <w:tcPr>
            <w:tcW w:w="298" w:type="pct"/>
            <w:textDirection w:val="btLr"/>
          </w:tcPr>
          <w:p w:rsidR="00F531B7" w:rsidRPr="00C43E4E" w:rsidRDefault="00F531B7" w:rsidP="00C43E4E">
            <w:pPr>
              <w:suppressAutoHyphens/>
              <w:spacing w:line="360" w:lineRule="auto"/>
              <w:jc w:val="both"/>
              <w:rPr>
                <w:noProof/>
                <w:sz w:val="20"/>
                <w:szCs w:val="20"/>
              </w:rPr>
            </w:pPr>
            <w:r w:rsidRPr="00C43E4E">
              <w:rPr>
                <w:sz w:val="20"/>
                <w:szCs w:val="20"/>
              </w:rPr>
              <w:t>тенденция</w:t>
            </w:r>
          </w:p>
        </w:tc>
      </w:tr>
      <w:tr w:rsidR="00F531B7" w:rsidRPr="00C43E4E">
        <w:trPr>
          <w:cantSplit/>
          <w:trHeight w:val="1134"/>
        </w:trPr>
        <w:tc>
          <w:tcPr>
            <w:tcW w:w="1422" w:type="pct"/>
          </w:tcPr>
          <w:p w:rsidR="00F531B7" w:rsidRPr="00C43E4E" w:rsidRDefault="00F531B7" w:rsidP="00C43E4E">
            <w:pPr>
              <w:suppressAutoHyphens/>
              <w:spacing w:line="360" w:lineRule="auto"/>
              <w:jc w:val="both"/>
              <w:rPr>
                <w:sz w:val="20"/>
                <w:szCs w:val="20"/>
              </w:rPr>
            </w:pPr>
            <w:r w:rsidRPr="00C43E4E">
              <w:rPr>
                <w:sz w:val="20"/>
                <w:szCs w:val="20"/>
              </w:rPr>
              <w:t>Финансовой независимости</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≥0,4</w:t>
            </w:r>
          </w:p>
        </w:tc>
        <w:tc>
          <w:tcPr>
            <w:tcW w:w="2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0,21</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0,4</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&lt;0,4</w:t>
            </w:r>
          </w:p>
        </w:tc>
        <w:tc>
          <w:tcPr>
            <w:tcW w:w="298" w:type="pct"/>
          </w:tcPr>
          <w:p w:rsidR="00F531B7" w:rsidRPr="00C43E4E" w:rsidRDefault="00890EA6" w:rsidP="00C43E4E">
            <w:pPr>
              <w:suppressAutoHyphens/>
              <w:spacing w:line="360" w:lineRule="auto"/>
              <w:jc w:val="both"/>
              <w:rPr>
                <w:sz w:val="20"/>
                <w:szCs w:val="20"/>
              </w:rPr>
            </w:pPr>
            <w:r>
              <w:rPr>
                <w:noProof/>
              </w:rPr>
              <w:pict>
                <v:line id="_x0000_s1057" style="position:absolute;left:0;text-align:left;flip:y;z-index:251663872;mso-position-horizontal-relative:text;mso-position-vertical-relative:text" from="3.6pt,1.15pt" to="3.6pt,37.15pt">
                  <v:stroke endarrow="block"/>
                </v:line>
              </w:pic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0,4</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0,18</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&lt;0,4</w:t>
            </w:r>
          </w:p>
        </w:tc>
        <w:tc>
          <w:tcPr>
            <w:tcW w:w="298" w:type="pct"/>
          </w:tcPr>
          <w:p w:rsidR="00F531B7" w:rsidRPr="00C43E4E" w:rsidRDefault="00890EA6" w:rsidP="00C43E4E">
            <w:pPr>
              <w:suppressAutoHyphens/>
              <w:spacing w:line="360" w:lineRule="auto"/>
              <w:jc w:val="both"/>
              <w:rPr>
                <w:sz w:val="20"/>
                <w:szCs w:val="20"/>
              </w:rPr>
            </w:pPr>
            <w:r>
              <w:rPr>
                <w:noProof/>
              </w:rPr>
              <w:pict>
                <v:line id="_x0000_s1058" style="position:absolute;left:0;text-align:left;z-index:251666944;mso-position-horizontal-relative:text;mso-position-vertical-relative:text" from="3.6pt,1.15pt" to="3.6pt,46.15pt">
                  <v:stroke endarrow="block"/>
                </v:line>
              </w:pict>
            </w:r>
          </w:p>
        </w:tc>
      </w:tr>
      <w:tr w:rsidR="00F531B7" w:rsidRPr="00C43E4E">
        <w:trPr>
          <w:cantSplit/>
          <w:trHeight w:val="1220"/>
        </w:trPr>
        <w:tc>
          <w:tcPr>
            <w:tcW w:w="1422" w:type="pct"/>
          </w:tcPr>
          <w:p w:rsidR="00F531B7" w:rsidRPr="00C43E4E" w:rsidRDefault="00F531B7" w:rsidP="00C43E4E">
            <w:pPr>
              <w:suppressAutoHyphens/>
              <w:spacing w:line="360" w:lineRule="auto"/>
              <w:jc w:val="both"/>
              <w:rPr>
                <w:sz w:val="20"/>
                <w:szCs w:val="20"/>
              </w:rPr>
            </w:pPr>
            <w:r w:rsidRPr="00C43E4E">
              <w:rPr>
                <w:sz w:val="20"/>
                <w:szCs w:val="20"/>
              </w:rPr>
              <w:t>Финансирования</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≥0,7</w:t>
            </w:r>
          </w:p>
          <w:p w:rsidR="00F531B7" w:rsidRPr="00C43E4E" w:rsidRDefault="00F531B7" w:rsidP="00C43E4E">
            <w:pPr>
              <w:suppressAutoHyphens/>
              <w:spacing w:line="360" w:lineRule="auto"/>
              <w:jc w:val="both"/>
              <w:rPr>
                <w:sz w:val="20"/>
                <w:szCs w:val="20"/>
              </w:rPr>
            </w:pPr>
            <w:r w:rsidRPr="00C43E4E">
              <w:rPr>
                <w:sz w:val="20"/>
                <w:szCs w:val="20"/>
                <w:lang w:val="en-US"/>
              </w:rPr>
              <w:t>opt</w:t>
            </w:r>
            <w:r w:rsidRPr="00C43E4E">
              <w:rPr>
                <w:sz w:val="20"/>
                <w:szCs w:val="20"/>
              </w:rPr>
              <w:t>=1,5</w:t>
            </w:r>
          </w:p>
        </w:tc>
        <w:tc>
          <w:tcPr>
            <w:tcW w:w="2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0,21</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0,4</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&lt;0,7</w:t>
            </w:r>
          </w:p>
        </w:tc>
        <w:tc>
          <w:tcPr>
            <w:tcW w:w="298" w:type="pct"/>
          </w:tcPr>
          <w:p w:rsidR="00F531B7" w:rsidRPr="00C43E4E" w:rsidRDefault="00890EA6" w:rsidP="00C43E4E">
            <w:pPr>
              <w:suppressAutoHyphens/>
              <w:spacing w:line="360" w:lineRule="auto"/>
              <w:jc w:val="both"/>
              <w:rPr>
                <w:sz w:val="20"/>
                <w:szCs w:val="20"/>
              </w:rPr>
            </w:pPr>
            <w:r>
              <w:rPr>
                <w:noProof/>
              </w:rPr>
              <w:pict>
                <v:line id="_x0000_s1059" style="position:absolute;left:0;text-align:left;flip:y;z-index:251664896;mso-position-horizontal-relative:text;mso-position-vertical-relative:text" from="3.6pt,6.95pt" to="3.6pt,42.95pt">
                  <v:stroke endarrow="block"/>
                </v:line>
              </w:pic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0,4</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0,18</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&lt;0,7</w:t>
            </w:r>
          </w:p>
        </w:tc>
        <w:tc>
          <w:tcPr>
            <w:tcW w:w="298" w:type="pct"/>
          </w:tcPr>
          <w:p w:rsidR="00F531B7" w:rsidRPr="00C43E4E" w:rsidRDefault="00890EA6" w:rsidP="00C43E4E">
            <w:pPr>
              <w:suppressAutoHyphens/>
              <w:spacing w:line="360" w:lineRule="auto"/>
              <w:jc w:val="both"/>
              <w:rPr>
                <w:sz w:val="20"/>
                <w:szCs w:val="20"/>
              </w:rPr>
            </w:pPr>
            <w:r>
              <w:rPr>
                <w:noProof/>
              </w:rPr>
              <w:pict>
                <v:line id="_x0000_s1060" style="position:absolute;left:0;text-align:left;z-index:251667968;mso-position-horizontal-relative:text;mso-position-vertical-relative:text" from="3.6pt,15.95pt" to="3.6pt,60.95pt">
                  <v:stroke endarrow="block"/>
                </v:line>
              </w:pict>
            </w:r>
          </w:p>
        </w:tc>
      </w:tr>
      <w:tr w:rsidR="00F531B7" w:rsidRPr="00C43E4E">
        <w:trPr>
          <w:cantSplit/>
          <w:trHeight w:val="1134"/>
        </w:trPr>
        <w:tc>
          <w:tcPr>
            <w:tcW w:w="1422" w:type="pct"/>
          </w:tcPr>
          <w:p w:rsidR="00F531B7" w:rsidRPr="00C43E4E" w:rsidRDefault="00F531B7" w:rsidP="00C43E4E">
            <w:pPr>
              <w:suppressAutoHyphens/>
              <w:spacing w:line="360" w:lineRule="auto"/>
              <w:jc w:val="both"/>
              <w:rPr>
                <w:sz w:val="20"/>
                <w:szCs w:val="20"/>
              </w:rPr>
            </w:pPr>
            <w:r w:rsidRPr="00C43E4E">
              <w:rPr>
                <w:sz w:val="20"/>
                <w:szCs w:val="20"/>
              </w:rPr>
              <w:t>Финансовой устойчивости</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≥0,6</w:t>
            </w:r>
          </w:p>
        </w:tc>
        <w:tc>
          <w:tcPr>
            <w:tcW w:w="2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0,18</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0,29</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&lt;0,6</w:t>
            </w:r>
          </w:p>
        </w:tc>
        <w:tc>
          <w:tcPr>
            <w:tcW w:w="298" w:type="pct"/>
          </w:tcPr>
          <w:p w:rsidR="00F531B7" w:rsidRPr="00C43E4E" w:rsidRDefault="00890EA6" w:rsidP="00C43E4E">
            <w:pPr>
              <w:suppressAutoHyphens/>
              <w:spacing w:line="360" w:lineRule="auto"/>
              <w:jc w:val="both"/>
              <w:rPr>
                <w:sz w:val="20"/>
                <w:szCs w:val="20"/>
              </w:rPr>
            </w:pPr>
            <w:r>
              <w:rPr>
                <w:noProof/>
              </w:rPr>
              <w:pict>
                <v:line id="_x0000_s1061" style="position:absolute;left:0;text-align:left;flip:y;z-index:251665920;mso-position-horizontal-relative:text;mso-position-vertical-relative:text" from="3.6pt,-.55pt" to="3.6pt,35.45pt">
                  <v:stroke endarrow="block"/>
                </v:line>
              </w:pic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0,29</w:t>
            </w:r>
          </w:p>
        </w:tc>
        <w:tc>
          <w:tcPr>
            <w:tcW w:w="398" w:type="pct"/>
            <w:textDirection w:val="btLr"/>
          </w:tcPr>
          <w:p w:rsidR="00F531B7" w:rsidRPr="00C43E4E" w:rsidRDefault="00F531B7" w:rsidP="00C43E4E">
            <w:pPr>
              <w:suppressAutoHyphens/>
              <w:spacing w:line="360" w:lineRule="auto"/>
              <w:jc w:val="both"/>
              <w:rPr>
                <w:sz w:val="20"/>
                <w:szCs w:val="20"/>
              </w:rPr>
            </w:pPr>
            <w:r w:rsidRPr="00C43E4E">
              <w:rPr>
                <w:sz w:val="20"/>
                <w:szCs w:val="20"/>
              </w:rPr>
              <w:t>0,15</w:t>
            </w:r>
          </w:p>
        </w:tc>
        <w:tc>
          <w:tcPr>
            <w:tcW w:w="497" w:type="pct"/>
            <w:textDirection w:val="btLr"/>
          </w:tcPr>
          <w:p w:rsidR="00F531B7" w:rsidRPr="00C43E4E" w:rsidRDefault="00F531B7" w:rsidP="00C43E4E">
            <w:pPr>
              <w:suppressAutoHyphens/>
              <w:spacing w:line="360" w:lineRule="auto"/>
              <w:jc w:val="both"/>
              <w:rPr>
                <w:sz w:val="20"/>
                <w:szCs w:val="20"/>
              </w:rPr>
            </w:pPr>
            <w:r w:rsidRPr="00C43E4E">
              <w:rPr>
                <w:sz w:val="20"/>
                <w:szCs w:val="20"/>
              </w:rPr>
              <w:t>&lt;0,6</w:t>
            </w:r>
          </w:p>
        </w:tc>
        <w:tc>
          <w:tcPr>
            <w:tcW w:w="298" w:type="pct"/>
          </w:tcPr>
          <w:p w:rsidR="00F531B7" w:rsidRPr="00C43E4E" w:rsidRDefault="00890EA6" w:rsidP="00C43E4E">
            <w:pPr>
              <w:suppressAutoHyphens/>
              <w:spacing w:line="360" w:lineRule="auto"/>
              <w:jc w:val="both"/>
              <w:rPr>
                <w:sz w:val="20"/>
                <w:szCs w:val="20"/>
              </w:rPr>
            </w:pPr>
            <w:r>
              <w:rPr>
                <w:noProof/>
              </w:rPr>
              <w:pict>
                <v:line id="_x0000_s1062" style="position:absolute;left:0;text-align:left;z-index:251668992;mso-position-horizontal-relative:text;mso-position-vertical-relative:text" from="3.6pt,8.45pt" to="3.6pt,44.45pt">
                  <v:stroke endarrow="block"/>
                </v:line>
              </w:pict>
            </w:r>
          </w:p>
        </w:tc>
      </w:tr>
    </w:tbl>
    <w:p w:rsidR="00F531B7" w:rsidRPr="00C43E4E" w:rsidRDefault="00F531B7" w:rsidP="00C43E4E">
      <w:pPr>
        <w:spacing w:line="360" w:lineRule="auto"/>
        <w:ind w:firstLine="709"/>
        <w:jc w:val="both"/>
        <w:rPr>
          <w:sz w:val="28"/>
          <w:szCs w:val="28"/>
        </w:rPr>
      </w:pPr>
    </w:p>
    <w:p w:rsidR="00F531B7" w:rsidRPr="00C43E4E" w:rsidRDefault="00F531B7" w:rsidP="00C43E4E">
      <w:pPr>
        <w:spacing w:line="360" w:lineRule="auto"/>
        <w:ind w:firstLine="709"/>
        <w:jc w:val="both"/>
        <w:rPr>
          <w:sz w:val="28"/>
          <w:szCs w:val="28"/>
        </w:rPr>
      </w:pPr>
      <w:r w:rsidRPr="00C43E4E">
        <w:rPr>
          <w:sz w:val="28"/>
          <w:szCs w:val="28"/>
        </w:rPr>
        <w:t>По данным таблицы 1</w:t>
      </w:r>
      <w:r w:rsidR="00E96EF3" w:rsidRPr="00C43E4E">
        <w:rPr>
          <w:sz w:val="28"/>
          <w:szCs w:val="28"/>
        </w:rPr>
        <w:t>2</w:t>
      </w:r>
      <w:r w:rsidRPr="00C43E4E">
        <w:rPr>
          <w:sz w:val="28"/>
          <w:szCs w:val="28"/>
        </w:rPr>
        <w:t xml:space="preserve"> сделаем несколько выводов:</w:t>
      </w:r>
    </w:p>
    <w:p w:rsidR="00F531B7" w:rsidRPr="00C43E4E" w:rsidRDefault="00F531B7" w:rsidP="00C43E4E">
      <w:pPr>
        <w:numPr>
          <w:ilvl w:val="0"/>
          <w:numId w:val="5"/>
        </w:numPr>
        <w:tabs>
          <w:tab w:val="clear" w:pos="720"/>
        </w:tabs>
        <w:spacing w:line="360" w:lineRule="auto"/>
        <w:ind w:left="0" w:firstLine="709"/>
        <w:jc w:val="both"/>
        <w:rPr>
          <w:sz w:val="28"/>
          <w:szCs w:val="28"/>
        </w:rPr>
      </w:pPr>
      <w:r w:rsidRPr="00C43E4E">
        <w:rPr>
          <w:sz w:val="28"/>
          <w:szCs w:val="28"/>
        </w:rPr>
        <w:t>так как значение коэффициента автономии меньше 0,5, а коэффициент задолженности более 0,5, то вероятность банкротства организации оценивается как высокая. Рост коэффициента</w:t>
      </w:r>
      <w:r w:rsidR="00C43E4E">
        <w:rPr>
          <w:sz w:val="28"/>
          <w:szCs w:val="28"/>
        </w:rPr>
        <w:t xml:space="preserve"> </w:t>
      </w:r>
      <w:r w:rsidRPr="00C43E4E">
        <w:rPr>
          <w:sz w:val="28"/>
          <w:szCs w:val="28"/>
        </w:rPr>
        <w:t>автономии в 2003 году является положительным моментом, а снижение</w:t>
      </w:r>
      <w:r w:rsidR="00C43E4E">
        <w:rPr>
          <w:sz w:val="28"/>
          <w:szCs w:val="28"/>
        </w:rPr>
        <w:t xml:space="preserve"> </w:t>
      </w:r>
      <w:r w:rsidRPr="00C43E4E">
        <w:rPr>
          <w:sz w:val="28"/>
          <w:szCs w:val="28"/>
        </w:rPr>
        <w:t>к концу 2004 года - отрицательным, организация становится более подверженной банкротству. Сокращение</w:t>
      </w:r>
      <w:r w:rsidR="00C43E4E">
        <w:rPr>
          <w:sz w:val="28"/>
          <w:szCs w:val="28"/>
        </w:rPr>
        <w:t xml:space="preserve"> </w:t>
      </w:r>
      <w:r w:rsidRPr="00C43E4E">
        <w:rPr>
          <w:sz w:val="28"/>
          <w:szCs w:val="28"/>
        </w:rPr>
        <w:t>коэффициент задолженности является положительным моментом, так как в целом уменьшается задолженность организации;</w:t>
      </w:r>
    </w:p>
    <w:p w:rsidR="00F531B7" w:rsidRPr="00C43E4E" w:rsidRDefault="00F531B7" w:rsidP="00C43E4E">
      <w:pPr>
        <w:numPr>
          <w:ilvl w:val="0"/>
          <w:numId w:val="5"/>
        </w:numPr>
        <w:tabs>
          <w:tab w:val="clear" w:pos="720"/>
        </w:tabs>
        <w:spacing w:line="360" w:lineRule="auto"/>
        <w:ind w:left="0" w:firstLine="709"/>
        <w:jc w:val="both"/>
        <w:rPr>
          <w:sz w:val="28"/>
          <w:szCs w:val="28"/>
        </w:rPr>
      </w:pPr>
      <w:r w:rsidRPr="00C43E4E">
        <w:rPr>
          <w:sz w:val="28"/>
          <w:szCs w:val="28"/>
        </w:rPr>
        <w:t>значение коэффициента соотношения собственным и заемных средств и в 2003, и в 2004 году очень высоко, что свидетельствует о высокой вероятности банкротства;</w:t>
      </w:r>
    </w:p>
    <w:p w:rsidR="00F531B7" w:rsidRPr="00C43E4E" w:rsidRDefault="00F531B7" w:rsidP="00C43E4E">
      <w:pPr>
        <w:numPr>
          <w:ilvl w:val="0"/>
          <w:numId w:val="5"/>
        </w:numPr>
        <w:tabs>
          <w:tab w:val="clear" w:pos="720"/>
          <w:tab w:val="num" w:pos="0"/>
        </w:tabs>
        <w:spacing w:line="360" w:lineRule="auto"/>
        <w:ind w:left="0" w:firstLine="709"/>
        <w:jc w:val="both"/>
        <w:rPr>
          <w:sz w:val="28"/>
          <w:szCs w:val="28"/>
        </w:rPr>
      </w:pPr>
      <w:r w:rsidRPr="00C43E4E">
        <w:rPr>
          <w:sz w:val="28"/>
          <w:szCs w:val="28"/>
        </w:rPr>
        <w:t>так как коэффициент маневренности стремится к 1 , то в организации применяются преимущественно арендованные основные средства;</w:t>
      </w:r>
    </w:p>
    <w:p w:rsidR="00F531B7" w:rsidRPr="00C43E4E" w:rsidRDefault="00F531B7" w:rsidP="00C43E4E">
      <w:pPr>
        <w:numPr>
          <w:ilvl w:val="0"/>
          <w:numId w:val="5"/>
        </w:numPr>
        <w:tabs>
          <w:tab w:val="clear" w:pos="720"/>
          <w:tab w:val="num" w:pos="0"/>
        </w:tabs>
        <w:spacing w:line="360" w:lineRule="auto"/>
        <w:ind w:left="0" w:firstLine="709"/>
        <w:jc w:val="both"/>
        <w:rPr>
          <w:sz w:val="28"/>
          <w:szCs w:val="28"/>
        </w:rPr>
      </w:pPr>
      <w:r w:rsidRPr="00C43E4E">
        <w:rPr>
          <w:sz w:val="28"/>
          <w:szCs w:val="28"/>
        </w:rPr>
        <w:t>так как коэффициент инвестирования больше 1 ( к тому же он растет) , то предприятие можно в целом считать жизнеспособным в случае изъятия всех заемных средств;</w:t>
      </w:r>
    </w:p>
    <w:p w:rsidR="00F531B7" w:rsidRPr="00C43E4E" w:rsidRDefault="00F531B7" w:rsidP="00C43E4E">
      <w:pPr>
        <w:numPr>
          <w:ilvl w:val="0"/>
          <w:numId w:val="5"/>
        </w:numPr>
        <w:tabs>
          <w:tab w:val="clear" w:pos="720"/>
          <w:tab w:val="num" w:pos="0"/>
        </w:tabs>
        <w:spacing w:line="360" w:lineRule="auto"/>
        <w:ind w:left="0" w:firstLine="709"/>
        <w:jc w:val="both"/>
        <w:rPr>
          <w:sz w:val="28"/>
          <w:szCs w:val="28"/>
        </w:rPr>
      </w:pPr>
      <w:r w:rsidRPr="00C43E4E">
        <w:rPr>
          <w:sz w:val="28"/>
          <w:szCs w:val="28"/>
        </w:rPr>
        <w:t>коэффициент капитализации в организации не соответствует требуемому значению ни в 2003 году, ни в 2004 году, что свидетельствует о значительности размеров заемных средств на 1 рубль вложенных в активы собственных средств;</w:t>
      </w:r>
    </w:p>
    <w:p w:rsidR="00F531B7" w:rsidRPr="00C43E4E" w:rsidRDefault="00F531B7" w:rsidP="00C43E4E">
      <w:pPr>
        <w:numPr>
          <w:ilvl w:val="0"/>
          <w:numId w:val="5"/>
        </w:numPr>
        <w:tabs>
          <w:tab w:val="clear" w:pos="720"/>
          <w:tab w:val="num" w:pos="210"/>
        </w:tabs>
        <w:spacing w:line="360" w:lineRule="auto"/>
        <w:ind w:left="0" w:firstLine="709"/>
        <w:jc w:val="both"/>
        <w:rPr>
          <w:sz w:val="28"/>
          <w:szCs w:val="28"/>
        </w:rPr>
      </w:pPr>
      <w:r w:rsidRPr="00C43E4E">
        <w:rPr>
          <w:sz w:val="28"/>
          <w:szCs w:val="28"/>
        </w:rPr>
        <w:t>коэффициент обеспеченности собственными средствами не соответствует оптимальному значению, но выше нижедопустимой границы. Снижение данного показателя в 2004 году свидетельствует о падении доли оборотных активов, финансируемых за счет собственных источников, что является отрицательным моментом;</w:t>
      </w:r>
    </w:p>
    <w:p w:rsidR="00F531B7" w:rsidRPr="00C43E4E" w:rsidRDefault="00F531B7" w:rsidP="00C43E4E">
      <w:pPr>
        <w:numPr>
          <w:ilvl w:val="0"/>
          <w:numId w:val="5"/>
        </w:numPr>
        <w:tabs>
          <w:tab w:val="clear" w:pos="720"/>
          <w:tab w:val="num" w:pos="210"/>
        </w:tabs>
        <w:spacing w:line="360" w:lineRule="auto"/>
        <w:ind w:left="0" w:firstLine="709"/>
        <w:jc w:val="both"/>
        <w:rPr>
          <w:sz w:val="28"/>
          <w:szCs w:val="28"/>
        </w:rPr>
      </w:pPr>
      <w:r w:rsidRPr="00C43E4E">
        <w:rPr>
          <w:sz w:val="28"/>
          <w:szCs w:val="28"/>
        </w:rPr>
        <w:t>коэффициент финансовой независимости соответствует нормативу только в конце 2003- начале 2004 год, на конец 2004 года организация являлась финансово зависимой, так как значение данного коэффициента низко;</w:t>
      </w:r>
    </w:p>
    <w:p w:rsidR="00F531B7" w:rsidRPr="00C43E4E" w:rsidRDefault="00F531B7" w:rsidP="00C43E4E">
      <w:pPr>
        <w:numPr>
          <w:ilvl w:val="0"/>
          <w:numId w:val="5"/>
        </w:numPr>
        <w:tabs>
          <w:tab w:val="clear" w:pos="720"/>
          <w:tab w:val="num" w:pos="0"/>
        </w:tabs>
        <w:spacing w:line="360" w:lineRule="auto"/>
        <w:ind w:left="0" w:firstLine="709"/>
        <w:jc w:val="both"/>
        <w:rPr>
          <w:sz w:val="28"/>
          <w:szCs w:val="28"/>
        </w:rPr>
      </w:pPr>
      <w:r w:rsidRPr="00C43E4E">
        <w:rPr>
          <w:sz w:val="28"/>
          <w:szCs w:val="28"/>
        </w:rPr>
        <w:t>коэффициент финансирования не соответствует нормативному значению, что является отрицательным моментом и свидетельствует о превышении доли заемных средств над собственными;</w:t>
      </w:r>
    </w:p>
    <w:p w:rsidR="00F531B7" w:rsidRPr="00C43E4E" w:rsidRDefault="00F531B7" w:rsidP="00C43E4E">
      <w:pPr>
        <w:numPr>
          <w:ilvl w:val="0"/>
          <w:numId w:val="5"/>
        </w:numPr>
        <w:tabs>
          <w:tab w:val="clear" w:pos="720"/>
          <w:tab w:val="num" w:pos="0"/>
        </w:tabs>
        <w:spacing w:line="360" w:lineRule="auto"/>
        <w:ind w:left="0" w:firstLine="709"/>
        <w:jc w:val="both"/>
        <w:rPr>
          <w:sz w:val="28"/>
          <w:szCs w:val="28"/>
        </w:rPr>
      </w:pPr>
      <w:r w:rsidRPr="00C43E4E">
        <w:rPr>
          <w:sz w:val="28"/>
          <w:szCs w:val="28"/>
        </w:rPr>
        <w:t>коэффициент финансовой устойчивости не соответствует нормативу, что свидетельствует о том, что в оба периода организация была финансово неустойчива и подвержена банкротству.</w:t>
      </w:r>
    </w:p>
    <w:p w:rsidR="00F531B7" w:rsidRPr="00C43E4E" w:rsidRDefault="00F531B7" w:rsidP="00C43E4E">
      <w:pPr>
        <w:spacing w:line="360" w:lineRule="auto"/>
        <w:ind w:firstLine="709"/>
        <w:jc w:val="both"/>
        <w:rPr>
          <w:sz w:val="28"/>
          <w:szCs w:val="28"/>
        </w:rPr>
      </w:pPr>
      <w:r w:rsidRPr="00C43E4E">
        <w:rPr>
          <w:sz w:val="28"/>
          <w:szCs w:val="28"/>
        </w:rPr>
        <w:t>В целом, по данным коэффициентов финансовой устойчивости вероятность банкротства у ООО «Кинескоп» достаточно высока.</w:t>
      </w:r>
    </w:p>
    <w:p w:rsidR="00F531B7" w:rsidRPr="00C43E4E" w:rsidRDefault="00F531B7" w:rsidP="00C43E4E">
      <w:pPr>
        <w:spacing w:line="360" w:lineRule="auto"/>
        <w:ind w:firstLine="709"/>
        <w:jc w:val="both"/>
        <w:rPr>
          <w:sz w:val="28"/>
          <w:szCs w:val="28"/>
        </w:rPr>
      </w:pPr>
      <w:r w:rsidRPr="00C43E4E">
        <w:rPr>
          <w:sz w:val="28"/>
          <w:szCs w:val="28"/>
        </w:rPr>
        <w:t>Далее рассчитываем коэффициенты утраты и восстановления платежеспособности по формулам. Результаты заносим в таблицу 1</w:t>
      </w:r>
      <w:r w:rsidR="00E96EF3" w:rsidRPr="00C43E4E">
        <w:rPr>
          <w:sz w:val="28"/>
          <w:szCs w:val="28"/>
        </w:rPr>
        <w:t>3</w:t>
      </w:r>
      <w:r w:rsidRPr="00C43E4E">
        <w:rPr>
          <w:sz w:val="28"/>
          <w:szCs w:val="28"/>
        </w:rPr>
        <w:t>.</w:t>
      </w:r>
    </w:p>
    <w:p w:rsidR="00F531B7" w:rsidRPr="00C43E4E" w:rsidRDefault="00F531B7" w:rsidP="00C43E4E">
      <w:pPr>
        <w:spacing w:line="360" w:lineRule="auto"/>
        <w:ind w:firstLine="709"/>
        <w:jc w:val="both"/>
        <w:rPr>
          <w:sz w:val="28"/>
          <w:szCs w:val="28"/>
        </w:rPr>
      </w:pPr>
      <w:r w:rsidRPr="00C43E4E">
        <w:rPr>
          <w:sz w:val="28"/>
          <w:szCs w:val="28"/>
        </w:rPr>
        <w:t>Из таблицы 1</w:t>
      </w:r>
      <w:r w:rsidR="00E96EF3" w:rsidRPr="00C43E4E">
        <w:rPr>
          <w:sz w:val="28"/>
          <w:szCs w:val="28"/>
        </w:rPr>
        <w:t>3</w:t>
      </w:r>
      <w:r w:rsidRPr="00C43E4E">
        <w:rPr>
          <w:sz w:val="28"/>
          <w:szCs w:val="28"/>
        </w:rPr>
        <w:t xml:space="preserve"> можно сделать следующие выводы:</w:t>
      </w:r>
    </w:p>
    <w:p w:rsidR="00F531B7" w:rsidRPr="00C43E4E" w:rsidRDefault="00F531B7" w:rsidP="00C43E4E">
      <w:pPr>
        <w:numPr>
          <w:ilvl w:val="0"/>
          <w:numId w:val="6"/>
        </w:numPr>
        <w:tabs>
          <w:tab w:val="clear" w:pos="720"/>
          <w:tab w:val="num" w:pos="0"/>
        </w:tabs>
        <w:spacing w:line="360" w:lineRule="auto"/>
        <w:ind w:left="0" w:firstLine="709"/>
        <w:jc w:val="both"/>
        <w:rPr>
          <w:sz w:val="28"/>
          <w:szCs w:val="28"/>
        </w:rPr>
      </w:pPr>
      <w:r w:rsidRPr="00C43E4E">
        <w:rPr>
          <w:sz w:val="28"/>
          <w:szCs w:val="28"/>
        </w:rPr>
        <w:t>превышение коэффициента восстановления платежеспособности над</w:t>
      </w:r>
      <w:r w:rsidR="00C43E4E">
        <w:rPr>
          <w:sz w:val="28"/>
          <w:szCs w:val="28"/>
        </w:rPr>
        <w:t xml:space="preserve"> </w:t>
      </w:r>
      <w:r w:rsidRPr="00C43E4E">
        <w:rPr>
          <w:sz w:val="28"/>
          <w:szCs w:val="28"/>
        </w:rPr>
        <w:t>1 свидетельствует о том, что организация в состоянии реально восстановить свою платежеспособность в течение 6 месяцев;</w:t>
      </w:r>
    </w:p>
    <w:p w:rsidR="00F531B7" w:rsidRPr="00C43E4E" w:rsidRDefault="00F531B7" w:rsidP="00C43E4E">
      <w:pPr>
        <w:numPr>
          <w:ilvl w:val="0"/>
          <w:numId w:val="6"/>
        </w:numPr>
        <w:tabs>
          <w:tab w:val="clear" w:pos="720"/>
          <w:tab w:val="num" w:pos="0"/>
        </w:tabs>
        <w:spacing w:line="360" w:lineRule="auto"/>
        <w:ind w:left="0" w:firstLine="709"/>
        <w:jc w:val="both"/>
        <w:rPr>
          <w:sz w:val="28"/>
          <w:szCs w:val="28"/>
        </w:rPr>
      </w:pPr>
      <w:r w:rsidRPr="00C43E4E">
        <w:rPr>
          <w:sz w:val="28"/>
          <w:szCs w:val="28"/>
        </w:rPr>
        <w:t>так как коэффициент утраты платежеспособности ниже 1, это свидетельствует о наличии реальной возможности у предприятия утратить свою платежеспособность.</w:t>
      </w:r>
    </w:p>
    <w:p w:rsidR="00F531B7" w:rsidRPr="00C43E4E" w:rsidRDefault="00A732D8" w:rsidP="00C43E4E">
      <w:pPr>
        <w:spacing w:line="360" w:lineRule="auto"/>
        <w:ind w:firstLine="709"/>
        <w:jc w:val="both"/>
        <w:rPr>
          <w:sz w:val="28"/>
          <w:szCs w:val="28"/>
        </w:rPr>
      </w:pPr>
      <w:r>
        <w:rPr>
          <w:sz w:val="28"/>
          <w:szCs w:val="28"/>
        </w:rPr>
        <w:br w:type="page"/>
      </w:r>
      <w:r w:rsidR="00F531B7" w:rsidRPr="00C43E4E">
        <w:rPr>
          <w:sz w:val="28"/>
          <w:szCs w:val="28"/>
        </w:rPr>
        <w:t>Таблица 1</w:t>
      </w:r>
      <w:r w:rsidR="00E96EF3" w:rsidRPr="00C43E4E">
        <w:rPr>
          <w:sz w:val="28"/>
          <w:szCs w:val="28"/>
        </w:rPr>
        <w:t>4</w:t>
      </w:r>
    </w:p>
    <w:p w:rsidR="00F531B7" w:rsidRPr="00C43E4E" w:rsidRDefault="00F531B7" w:rsidP="00C43E4E">
      <w:pPr>
        <w:spacing w:line="360" w:lineRule="auto"/>
        <w:ind w:firstLine="709"/>
        <w:jc w:val="both"/>
        <w:rPr>
          <w:sz w:val="28"/>
          <w:szCs w:val="28"/>
        </w:rPr>
      </w:pPr>
      <w:r w:rsidRPr="00C43E4E">
        <w:rPr>
          <w:sz w:val="28"/>
          <w:szCs w:val="28"/>
        </w:rPr>
        <w:t>Коэффициенты утраты и восстановления платежеспособности</w:t>
      </w:r>
    </w:p>
    <w:p w:rsidR="00F531B7" w:rsidRPr="00C43E4E" w:rsidRDefault="00F531B7" w:rsidP="00C43E4E">
      <w:pPr>
        <w:spacing w:line="360" w:lineRule="auto"/>
        <w:ind w:firstLine="709"/>
        <w:jc w:val="both"/>
        <w:rPr>
          <w:sz w:val="28"/>
          <w:szCs w:val="28"/>
        </w:rPr>
      </w:pPr>
      <w:r w:rsidRPr="00C43E4E">
        <w:rPr>
          <w:sz w:val="28"/>
          <w:szCs w:val="28"/>
        </w:rPr>
        <w:t>ООО «Кинескоп» в 2003-2004 годах</w:t>
      </w:r>
    </w:p>
    <w:tbl>
      <w:tblPr>
        <w:tblW w:w="97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2779"/>
        <w:gridCol w:w="1327"/>
        <w:gridCol w:w="948"/>
        <w:gridCol w:w="1068"/>
        <w:gridCol w:w="754"/>
        <w:gridCol w:w="929"/>
        <w:gridCol w:w="1402"/>
      </w:tblGrid>
      <w:tr w:rsidR="00F531B7" w:rsidRPr="00A732D8">
        <w:trPr>
          <w:cantSplit/>
          <w:trHeight w:val="488"/>
        </w:trPr>
        <w:tc>
          <w:tcPr>
            <w:tcW w:w="549" w:type="dxa"/>
            <w:vMerge w:val="restart"/>
            <w:vAlign w:val="center"/>
          </w:tcPr>
          <w:p w:rsidR="00F531B7" w:rsidRPr="00A732D8" w:rsidRDefault="00F531B7" w:rsidP="00A732D8">
            <w:pPr>
              <w:suppressAutoHyphens/>
              <w:spacing w:line="360" w:lineRule="auto"/>
              <w:jc w:val="both"/>
              <w:rPr>
                <w:sz w:val="20"/>
                <w:szCs w:val="20"/>
              </w:rPr>
            </w:pPr>
            <w:r w:rsidRPr="00A732D8">
              <w:rPr>
                <w:sz w:val="20"/>
                <w:szCs w:val="20"/>
              </w:rPr>
              <w:t>№ п/п</w:t>
            </w:r>
          </w:p>
        </w:tc>
        <w:tc>
          <w:tcPr>
            <w:tcW w:w="2779" w:type="dxa"/>
            <w:vMerge w:val="restart"/>
            <w:vAlign w:val="center"/>
          </w:tcPr>
          <w:p w:rsidR="00F531B7" w:rsidRPr="00A732D8" w:rsidRDefault="00F531B7" w:rsidP="00A732D8">
            <w:pPr>
              <w:suppressAutoHyphens/>
              <w:spacing w:line="360" w:lineRule="auto"/>
              <w:jc w:val="both"/>
              <w:rPr>
                <w:sz w:val="20"/>
                <w:szCs w:val="20"/>
              </w:rPr>
            </w:pPr>
            <w:r w:rsidRPr="00A732D8">
              <w:rPr>
                <w:sz w:val="20"/>
                <w:szCs w:val="20"/>
              </w:rPr>
              <w:t>Наименование коэффициента</w:t>
            </w:r>
          </w:p>
        </w:tc>
        <w:tc>
          <w:tcPr>
            <w:tcW w:w="1327" w:type="dxa"/>
            <w:vMerge w:val="restart"/>
            <w:vAlign w:val="center"/>
          </w:tcPr>
          <w:p w:rsidR="00F531B7" w:rsidRPr="00A732D8" w:rsidRDefault="00F531B7" w:rsidP="00A732D8">
            <w:pPr>
              <w:suppressAutoHyphens/>
              <w:spacing w:line="360" w:lineRule="auto"/>
              <w:jc w:val="both"/>
              <w:rPr>
                <w:sz w:val="20"/>
                <w:szCs w:val="20"/>
              </w:rPr>
            </w:pPr>
            <w:r w:rsidRPr="00A732D8">
              <w:rPr>
                <w:sz w:val="20"/>
                <w:szCs w:val="20"/>
              </w:rPr>
              <w:t>Рекомен-</w:t>
            </w:r>
          </w:p>
          <w:p w:rsidR="00F531B7" w:rsidRPr="00A732D8" w:rsidRDefault="00F531B7" w:rsidP="00A732D8">
            <w:pPr>
              <w:suppressAutoHyphens/>
              <w:spacing w:line="360" w:lineRule="auto"/>
              <w:jc w:val="both"/>
              <w:rPr>
                <w:sz w:val="20"/>
                <w:szCs w:val="20"/>
              </w:rPr>
            </w:pPr>
            <w:r w:rsidRPr="00A732D8">
              <w:rPr>
                <w:sz w:val="20"/>
                <w:szCs w:val="20"/>
              </w:rPr>
              <w:t>дуемое</w:t>
            </w:r>
          </w:p>
          <w:p w:rsidR="00F531B7" w:rsidRPr="00A732D8" w:rsidRDefault="00F531B7" w:rsidP="00A732D8">
            <w:pPr>
              <w:suppressAutoHyphens/>
              <w:spacing w:line="360" w:lineRule="auto"/>
              <w:jc w:val="both"/>
              <w:rPr>
                <w:sz w:val="20"/>
                <w:szCs w:val="20"/>
              </w:rPr>
            </w:pPr>
            <w:r w:rsidRPr="00A732D8">
              <w:rPr>
                <w:sz w:val="20"/>
                <w:szCs w:val="20"/>
              </w:rPr>
              <w:t>значение</w:t>
            </w:r>
          </w:p>
        </w:tc>
        <w:tc>
          <w:tcPr>
            <w:tcW w:w="2016" w:type="dxa"/>
            <w:gridSpan w:val="2"/>
            <w:vAlign w:val="center"/>
          </w:tcPr>
          <w:p w:rsidR="00F531B7" w:rsidRPr="00A732D8" w:rsidRDefault="00F531B7" w:rsidP="00A732D8">
            <w:pPr>
              <w:suppressAutoHyphens/>
              <w:spacing w:line="360" w:lineRule="auto"/>
              <w:jc w:val="both"/>
              <w:rPr>
                <w:sz w:val="20"/>
                <w:szCs w:val="20"/>
              </w:rPr>
            </w:pPr>
            <w:r w:rsidRPr="00A732D8">
              <w:rPr>
                <w:sz w:val="20"/>
                <w:szCs w:val="20"/>
              </w:rPr>
              <w:t>2003 год</w:t>
            </w:r>
          </w:p>
        </w:tc>
        <w:tc>
          <w:tcPr>
            <w:tcW w:w="1683" w:type="dxa"/>
            <w:gridSpan w:val="2"/>
            <w:vAlign w:val="center"/>
          </w:tcPr>
          <w:p w:rsidR="00F531B7" w:rsidRPr="00A732D8" w:rsidRDefault="00F531B7" w:rsidP="00A732D8">
            <w:pPr>
              <w:suppressAutoHyphens/>
              <w:spacing w:line="360" w:lineRule="auto"/>
              <w:jc w:val="both"/>
              <w:rPr>
                <w:sz w:val="20"/>
                <w:szCs w:val="20"/>
              </w:rPr>
            </w:pPr>
            <w:r w:rsidRPr="00A732D8">
              <w:rPr>
                <w:sz w:val="20"/>
                <w:szCs w:val="20"/>
              </w:rPr>
              <w:t>2004 год</w:t>
            </w:r>
          </w:p>
        </w:tc>
        <w:tc>
          <w:tcPr>
            <w:tcW w:w="1402" w:type="dxa"/>
            <w:vMerge w:val="restart"/>
            <w:vAlign w:val="center"/>
          </w:tcPr>
          <w:p w:rsidR="00F531B7" w:rsidRPr="00A732D8" w:rsidRDefault="00F531B7" w:rsidP="00A732D8">
            <w:pPr>
              <w:suppressAutoHyphens/>
              <w:spacing w:line="360" w:lineRule="auto"/>
              <w:jc w:val="both"/>
              <w:rPr>
                <w:sz w:val="20"/>
                <w:szCs w:val="20"/>
              </w:rPr>
            </w:pPr>
            <w:r w:rsidRPr="00A732D8">
              <w:rPr>
                <w:sz w:val="20"/>
                <w:szCs w:val="20"/>
              </w:rPr>
              <w:t>Тенденция</w:t>
            </w:r>
          </w:p>
        </w:tc>
      </w:tr>
      <w:tr w:rsidR="00F531B7" w:rsidRPr="00A732D8">
        <w:trPr>
          <w:cantSplit/>
          <w:trHeight w:val="1352"/>
        </w:trPr>
        <w:tc>
          <w:tcPr>
            <w:tcW w:w="549" w:type="dxa"/>
            <w:vMerge/>
            <w:vAlign w:val="center"/>
          </w:tcPr>
          <w:p w:rsidR="00F531B7" w:rsidRPr="00A732D8" w:rsidRDefault="00F531B7" w:rsidP="00A732D8">
            <w:pPr>
              <w:suppressAutoHyphens/>
              <w:spacing w:line="360" w:lineRule="auto"/>
              <w:jc w:val="both"/>
              <w:rPr>
                <w:sz w:val="20"/>
                <w:szCs w:val="20"/>
              </w:rPr>
            </w:pPr>
          </w:p>
        </w:tc>
        <w:tc>
          <w:tcPr>
            <w:tcW w:w="2779" w:type="dxa"/>
            <w:vMerge/>
            <w:vAlign w:val="center"/>
          </w:tcPr>
          <w:p w:rsidR="00F531B7" w:rsidRPr="00A732D8" w:rsidRDefault="00F531B7" w:rsidP="00A732D8">
            <w:pPr>
              <w:suppressAutoHyphens/>
              <w:spacing w:line="360" w:lineRule="auto"/>
              <w:jc w:val="both"/>
              <w:rPr>
                <w:sz w:val="20"/>
                <w:szCs w:val="20"/>
              </w:rPr>
            </w:pPr>
          </w:p>
        </w:tc>
        <w:tc>
          <w:tcPr>
            <w:tcW w:w="1327" w:type="dxa"/>
            <w:vMerge/>
            <w:vAlign w:val="center"/>
          </w:tcPr>
          <w:p w:rsidR="00F531B7" w:rsidRPr="00A732D8" w:rsidRDefault="00F531B7" w:rsidP="00A732D8">
            <w:pPr>
              <w:suppressAutoHyphens/>
              <w:spacing w:line="360" w:lineRule="auto"/>
              <w:jc w:val="both"/>
              <w:rPr>
                <w:sz w:val="20"/>
                <w:szCs w:val="20"/>
              </w:rPr>
            </w:pPr>
          </w:p>
        </w:tc>
        <w:tc>
          <w:tcPr>
            <w:tcW w:w="948" w:type="dxa"/>
            <w:vAlign w:val="center"/>
          </w:tcPr>
          <w:p w:rsidR="00F531B7" w:rsidRPr="00A732D8" w:rsidRDefault="00F531B7" w:rsidP="00A732D8">
            <w:pPr>
              <w:suppressAutoHyphens/>
              <w:spacing w:line="360" w:lineRule="auto"/>
              <w:jc w:val="both"/>
              <w:rPr>
                <w:sz w:val="20"/>
                <w:szCs w:val="20"/>
              </w:rPr>
            </w:pPr>
            <w:r w:rsidRPr="00A732D8">
              <w:rPr>
                <w:sz w:val="20"/>
                <w:szCs w:val="20"/>
              </w:rPr>
              <w:t>значение</w:t>
            </w:r>
          </w:p>
        </w:tc>
        <w:tc>
          <w:tcPr>
            <w:tcW w:w="1068" w:type="dxa"/>
            <w:vAlign w:val="center"/>
          </w:tcPr>
          <w:p w:rsidR="00F531B7" w:rsidRPr="00A732D8" w:rsidRDefault="00F531B7" w:rsidP="00A732D8">
            <w:pPr>
              <w:suppressAutoHyphens/>
              <w:spacing w:line="360" w:lineRule="auto"/>
              <w:jc w:val="both"/>
              <w:rPr>
                <w:sz w:val="20"/>
                <w:szCs w:val="20"/>
              </w:rPr>
            </w:pPr>
            <w:r w:rsidRPr="00A732D8">
              <w:rPr>
                <w:sz w:val="20"/>
                <w:szCs w:val="20"/>
              </w:rPr>
              <w:t>Отклонение от нормы</w:t>
            </w:r>
          </w:p>
        </w:tc>
        <w:tc>
          <w:tcPr>
            <w:tcW w:w="754" w:type="dxa"/>
            <w:tcBorders>
              <w:top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значение</w:t>
            </w:r>
          </w:p>
        </w:tc>
        <w:tc>
          <w:tcPr>
            <w:tcW w:w="929" w:type="dxa"/>
            <w:tcBorders>
              <w:top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Отклонение о нормы</w:t>
            </w:r>
          </w:p>
        </w:tc>
        <w:tc>
          <w:tcPr>
            <w:tcW w:w="1402" w:type="dxa"/>
            <w:vMerge/>
            <w:vAlign w:val="center"/>
          </w:tcPr>
          <w:p w:rsidR="00F531B7" w:rsidRPr="00A732D8" w:rsidRDefault="00F531B7" w:rsidP="00A732D8">
            <w:pPr>
              <w:suppressAutoHyphens/>
              <w:spacing w:line="360" w:lineRule="auto"/>
              <w:jc w:val="both"/>
              <w:rPr>
                <w:sz w:val="20"/>
                <w:szCs w:val="20"/>
              </w:rPr>
            </w:pPr>
          </w:p>
        </w:tc>
      </w:tr>
      <w:tr w:rsidR="00F531B7" w:rsidRPr="00A732D8">
        <w:trPr>
          <w:trHeight w:val="976"/>
        </w:trPr>
        <w:tc>
          <w:tcPr>
            <w:tcW w:w="549" w:type="dxa"/>
            <w:vAlign w:val="center"/>
          </w:tcPr>
          <w:p w:rsidR="00F531B7" w:rsidRPr="00A732D8" w:rsidRDefault="00F531B7" w:rsidP="00A732D8">
            <w:pPr>
              <w:suppressAutoHyphens/>
              <w:spacing w:line="360" w:lineRule="auto"/>
              <w:jc w:val="both"/>
              <w:rPr>
                <w:sz w:val="20"/>
                <w:szCs w:val="20"/>
              </w:rPr>
            </w:pPr>
            <w:r w:rsidRPr="00A732D8">
              <w:rPr>
                <w:sz w:val="20"/>
                <w:szCs w:val="20"/>
              </w:rPr>
              <w:t>1.</w:t>
            </w:r>
          </w:p>
        </w:tc>
        <w:tc>
          <w:tcPr>
            <w:tcW w:w="2779" w:type="dxa"/>
            <w:vAlign w:val="center"/>
          </w:tcPr>
          <w:p w:rsidR="00F531B7" w:rsidRPr="00A732D8" w:rsidRDefault="00F531B7" w:rsidP="00A732D8">
            <w:pPr>
              <w:suppressAutoHyphens/>
              <w:spacing w:line="360" w:lineRule="auto"/>
              <w:jc w:val="both"/>
              <w:rPr>
                <w:sz w:val="20"/>
                <w:szCs w:val="20"/>
              </w:rPr>
            </w:pPr>
            <w:r w:rsidRPr="00A732D8">
              <w:rPr>
                <w:sz w:val="20"/>
                <w:szCs w:val="20"/>
              </w:rPr>
              <w:t>Восстановления платежеспособности</w:t>
            </w:r>
          </w:p>
        </w:tc>
        <w:tc>
          <w:tcPr>
            <w:tcW w:w="1327"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&gt;1</w:t>
            </w:r>
          </w:p>
        </w:tc>
        <w:tc>
          <w:tcPr>
            <w:tcW w:w="948"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lang w:val="en-US"/>
              </w:rPr>
            </w:pPr>
            <w:r w:rsidRPr="00A732D8">
              <w:rPr>
                <w:sz w:val="20"/>
                <w:szCs w:val="20"/>
                <w:lang w:val="en-US"/>
              </w:rPr>
              <w:t>1,54</w:t>
            </w:r>
          </w:p>
        </w:tc>
        <w:tc>
          <w:tcPr>
            <w:tcW w:w="1068" w:type="dxa"/>
            <w:vAlign w:val="center"/>
          </w:tcPr>
          <w:p w:rsidR="00F531B7" w:rsidRPr="00A732D8" w:rsidRDefault="00F531B7" w:rsidP="00A732D8">
            <w:pPr>
              <w:suppressAutoHyphens/>
              <w:spacing w:line="360" w:lineRule="auto"/>
              <w:jc w:val="both"/>
              <w:rPr>
                <w:sz w:val="20"/>
                <w:szCs w:val="20"/>
                <w:lang w:val="en-US"/>
              </w:rPr>
            </w:pPr>
          </w:p>
          <w:p w:rsidR="00F531B7" w:rsidRPr="00A732D8" w:rsidRDefault="00F531B7" w:rsidP="00A732D8">
            <w:pPr>
              <w:suppressAutoHyphens/>
              <w:spacing w:line="360" w:lineRule="auto"/>
              <w:jc w:val="both"/>
              <w:rPr>
                <w:sz w:val="20"/>
                <w:szCs w:val="20"/>
                <w:lang w:val="en-US"/>
              </w:rPr>
            </w:pPr>
            <w:r w:rsidRPr="00A732D8">
              <w:rPr>
                <w:sz w:val="20"/>
                <w:szCs w:val="20"/>
                <w:lang w:val="en-US"/>
              </w:rPr>
              <w:t>&gt;1</w:t>
            </w:r>
          </w:p>
        </w:tc>
        <w:tc>
          <w:tcPr>
            <w:tcW w:w="754" w:type="dxa"/>
            <w:vAlign w:val="center"/>
          </w:tcPr>
          <w:p w:rsidR="00F531B7" w:rsidRPr="00A732D8" w:rsidRDefault="00F531B7" w:rsidP="00A732D8">
            <w:pPr>
              <w:suppressAutoHyphens/>
              <w:spacing w:line="360" w:lineRule="auto"/>
              <w:jc w:val="both"/>
              <w:rPr>
                <w:sz w:val="20"/>
                <w:szCs w:val="20"/>
                <w:lang w:val="en-US"/>
              </w:rPr>
            </w:pPr>
          </w:p>
          <w:p w:rsidR="00F531B7" w:rsidRPr="00A732D8" w:rsidRDefault="00F531B7" w:rsidP="00A732D8">
            <w:pPr>
              <w:suppressAutoHyphens/>
              <w:spacing w:line="360" w:lineRule="auto"/>
              <w:jc w:val="both"/>
              <w:rPr>
                <w:sz w:val="20"/>
                <w:szCs w:val="20"/>
                <w:lang w:val="en-US"/>
              </w:rPr>
            </w:pPr>
            <w:r w:rsidRPr="00A732D8">
              <w:rPr>
                <w:sz w:val="20"/>
                <w:szCs w:val="20"/>
                <w:lang w:val="en-US"/>
              </w:rPr>
              <w:t>1,42</w:t>
            </w:r>
          </w:p>
        </w:tc>
        <w:tc>
          <w:tcPr>
            <w:tcW w:w="929" w:type="dxa"/>
            <w:vAlign w:val="center"/>
          </w:tcPr>
          <w:p w:rsidR="00F531B7" w:rsidRPr="00A732D8" w:rsidRDefault="00F531B7" w:rsidP="00A732D8">
            <w:pPr>
              <w:suppressAutoHyphens/>
              <w:spacing w:line="360" w:lineRule="auto"/>
              <w:jc w:val="both"/>
              <w:rPr>
                <w:sz w:val="20"/>
                <w:szCs w:val="20"/>
                <w:lang w:val="en-US"/>
              </w:rPr>
            </w:pPr>
          </w:p>
          <w:p w:rsidR="00F531B7" w:rsidRPr="00A732D8" w:rsidRDefault="00F531B7" w:rsidP="00A732D8">
            <w:pPr>
              <w:suppressAutoHyphens/>
              <w:spacing w:line="360" w:lineRule="auto"/>
              <w:jc w:val="both"/>
              <w:rPr>
                <w:sz w:val="20"/>
                <w:szCs w:val="20"/>
                <w:lang w:val="en-US"/>
              </w:rPr>
            </w:pPr>
            <w:r w:rsidRPr="00A732D8">
              <w:rPr>
                <w:sz w:val="20"/>
                <w:szCs w:val="20"/>
                <w:lang w:val="en-US"/>
              </w:rPr>
              <w:t>&gt;1</w:t>
            </w:r>
          </w:p>
        </w:tc>
        <w:tc>
          <w:tcPr>
            <w:tcW w:w="1402" w:type="dxa"/>
            <w:vAlign w:val="center"/>
          </w:tcPr>
          <w:p w:rsidR="00F531B7" w:rsidRPr="00A732D8" w:rsidRDefault="00890EA6" w:rsidP="00A732D8">
            <w:pPr>
              <w:suppressAutoHyphens/>
              <w:spacing w:line="360" w:lineRule="auto"/>
              <w:jc w:val="both"/>
              <w:rPr>
                <w:sz w:val="20"/>
                <w:szCs w:val="20"/>
              </w:rPr>
            </w:pPr>
            <w:r>
              <w:rPr>
                <w:sz w:val="20"/>
                <w:szCs w:val="20"/>
              </w:rPr>
            </w:r>
            <w:r>
              <w:rPr>
                <w:sz w:val="20"/>
                <w:szCs w:val="20"/>
              </w:rPr>
              <w:pict>
                <v:group id="_x0000_s1063" editas="canvas" style="width:63pt;height:36pt;mso-position-horizontal-relative:char;mso-position-vertical-relative:line" coordorigin="2269,3726" coordsize="7200,4320">
                  <o:lock v:ext="edit" aspectratio="t"/>
                  <v:shape id="_x0000_s1064" type="#_x0000_t75" style="position:absolute;left:2269;top:3726;width:7200;height:4320" o:preferrelative="f">
                    <v:fill o:detectmouseclick="t"/>
                    <v:path o:extrusionok="t" o:connecttype="none"/>
                    <o:lock v:ext="edit" text="t"/>
                  </v:shape>
                  <v:line id="_x0000_s1065" style="position:absolute" from="5355,4806" to="5355,8046">
                    <v:stroke endarrow="block"/>
                  </v:line>
                  <w10:wrap type="none"/>
                  <w10:anchorlock/>
                </v:group>
              </w:pict>
            </w:r>
          </w:p>
        </w:tc>
      </w:tr>
      <w:tr w:rsidR="00F531B7" w:rsidRPr="00A732D8">
        <w:trPr>
          <w:trHeight w:val="976"/>
        </w:trPr>
        <w:tc>
          <w:tcPr>
            <w:tcW w:w="549" w:type="dxa"/>
            <w:vAlign w:val="center"/>
          </w:tcPr>
          <w:p w:rsidR="00F531B7" w:rsidRPr="00A732D8" w:rsidRDefault="00F531B7" w:rsidP="00A732D8">
            <w:pPr>
              <w:suppressAutoHyphens/>
              <w:spacing w:line="360" w:lineRule="auto"/>
              <w:jc w:val="both"/>
              <w:rPr>
                <w:sz w:val="20"/>
                <w:szCs w:val="20"/>
              </w:rPr>
            </w:pPr>
            <w:r w:rsidRPr="00A732D8">
              <w:rPr>
                <w:sz w:val="20"/>
                <w:szCs w:val="20"/>
              </w:rPr>
              <w:t>2.</w:t>
            </w:r>
          </w:p>
        </w:tc>
        <w:tc>
          <w:tcPr>
            <w:tcW w:w="2779" w:type="dxa"/>
            <w:vAlign w:val="center"/>
          </w:tcPr>
          <w:p w:rsidR="00F531B7" w:rsidRPr="00A732D8" w:rsidRDefault="00F531B7" w:rsidP="00A732D8">
            <w:pPr>
              <w:suppressAutoHyphens/>
              <w:spacing w:line="360" w:lineRule="auto"/>
              <w:jc w:val="both"/>
              <w:rPr>
                <w:sz w:val="20"/>
                <w:szCs w:val="20"/>
              </w:rPr>
            </w:pPr>
            <w:r w:rsidRPr="00A732D8">
              <w:rPr>
                <w:sz w:val="20"/>
                <w:szCs w:val="20"/>
              </w:rPr>
              <w:t>Утраты платежеспособности</w:t>
            </w:r>
          </w:p>
        </w:tc>
        <w:tc>
          <w:tcPr>
            <w:tcW w:w="1327"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&gt;1</w:t>
            </w:r>
          </w:p>
        </w:tc>
        <w:tc>
          <w:tcPr>
            <w:tcW w:w="948"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0,15</w:t>
            </w:r>
          </w:p>
        </w:tc>
        <w:tc>
          <w:tcPr>
            <w:tcW w:w="1068"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&lt;1</w:t>
            </w:r>
          </w:p>
        </w:tc>
        <w:tc>
          <w:tcPr>
            <w:tcW w:w="754"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0,14</w:t>
            </w:r>
          </w:p>
        </w:tc>
        <w:tc>
          <w:tcPr>
            <w:tcW w:w="929"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&lt;1</w:t>
            </w:r>
          </w:p>
        </w:tc>
        <w:tc>
          <w:tcPr>
            <w:tcW w:w="1402" w:type="dxa"/>
            <w:vAlign w:val="center"/>
          </w:tcPr>
          <w:p w:rsidR="00F531B7" w:rsidRPr="00A732D8" w:rsidRDefault="00890EA6" w:rsidP="00A732D8">
            <w:pPr>
              <w:suppressAutoHyphens/>
              <w:spacing w:line="360" w:lineRule="auto"/>
              <w:jc w:val="both"/>
              <w:rPr>
                <w:sz w:val="20"/>
                <w:szCs w:val="20"/>
              </w:rPr>
            </w:pPr>
            <w:r>
              <w:rPr>
                <w:noProof/>
              </w:rPr>
              <w:pict>
                <v:line id="_x0000_s1066" style="position:absolute;left:0;text-align:left;flip:x;z-index:251670016;mso-position-horizontal-relative:text;mso-position-vertical-relative:text" from="25.35pt,3.2pt" to="25.6pt,27.35pt">
                  <v:stroke endarrow="block"/>
                </v:line>
              </w:pict>
            </w:r>
          </w:p>
        </w:tc>
      </w:tr>
    </w:tbl>
    <w:p w:rsidR="00F531B7" w:rsidRPr="00C43E4E" w:rsidRDefault="00F531B7" w:rsidP="00C43E4E">
      <w:pPr>
        <w:tabs>
          <w:tab w:val="left" w:pos="8880"/>
        </w:tabs>
        <w:spacing w:line="360" w:lineRule="auto"/>
        <w:ind w:firstLine="709"/>
        <w:jc w:val="both"/>
        <w:rPr>
          <w:sz w:val="28"/>
          <w:szCs w:val="28"/>
        </w:rPr>
      </w:pPr>
      <w:r w:rsidRPr="00C43E4E">
        <w:rPr>
          <w:sz w:val="28"/>
          <w:szCs w:val="28"/>
        </w:rPr>
        <w:tab/>
      </w:r>
    </w:p>
    <w:p w:rsidR="00F531B7" w:rsidRDefault="00F531B7" w:rsidP="00C43E4E">
      <w:pPr>
        <w:pStyle w:val="31"/>
        <w:spacing w:line="360" w:lineRule="auto"/>
        <w:ind w:right="0" w:firstLine="709"/>
        <w:jc w:val="both"/>
        <w:rPr>
          <w:lang w:val="en-US"/>
        </w:rPr>
      </w:pPr>
      <w:r w:rsidRPr="00C43E4E">
        <w:t>На следующем этапе проводим оценку удовлетворительности структуры баланса ООО «Кинескоп» согласно таблице 1</w:t>
      </w:r>
      <w:r w:rsidR="00E96EF3" w:rsidRPr="00C43E4E">
        <w:t>5</w:t>
      </w:r>
      <w:r w:rsidRPr="00C43E4E">
        <w:t>.</w:t>
      </w:r>
    </w:p>
    <w:p w:rsidR="00A732D8" w:rsidRPr="00A732D8" w:rsidRDefault="00A732D8" w:rsidP="00C43E4E">
      <w:pPr>
        <w:pStyle w:val="31"/>
        <w:spacing w:line="360" w:lineRule="auto"/>
        <w:ind w:right="0" w:firstLine="709"/>
        <w:jc w:val="both"/>
        <w:rPr>
          <w:lang w:val="en-US"/>
        </w:rPr>
      </w:pPr>
    </w:p>
    <w:p w:rsidR="00F531B7" w:rsidRPr="00C43E4E" w:rsidRDefault="00F531B7" w:rsidP="00C43E4E">
      <w:pPr>
        <w:spacing w:line="360" w:lineRule="auto"/>
        <w:ind w:firstLine="709"/>
        <w:jc w:val="both"/>
        <w:rPr>
          <w:sz w:val="28"/>
          <w:szCs w:val="28"/>
        </w:rPr>
      </w:pPr>
      <w:r w:rsidRPr="00C43E4E">
        <w:rPr>
          <w:sz w:val="28"/>
          <w:szCs w:val="28"/>
        </w:rPr>
        <w:t>Таблица 1</w:t>
      </w:r>
      <w:r w:rsidR="00E96EF3" w:rsidRPr="00C43E4E">
        <w:rPr>
          <w:sz w:val="28"/>
          <w:szCs w:val="28"/>
        </w:rPr>
        <w:t>5</w:t>
      </w:r>
    </w:p>
    <w:p w:rsidR="00F531B7" w:rsidRPr="00C43E4E" w:rsidRDefault="00F531B7" w:rsidP="00C43E4E">
      <w:pPr>
        <w:spacing w:line="360" w:lineRule="auto"/>
        <w:ind w:firstLine="709"/>
        <w:jc w:val="both"/>
        <w:rPr>
          <w:sz w:val="28"/>
          <w:szCs w:val="28"/>
        </w:rPr>
      </w:pPr>
      <w:r w:rsidRPr="00C43E4E">
        <w:rPr>
          <w:sz w:val="28"/>
          <w:szCs w:val="28"/>
        </w:rPr>
        <w:t>Критерии оценки удовлетворительности структуры баланса</w:t>
      </w:r>
    </w:p>
    <w:p w:rsidR="00F531B7" w:rsidRPr="00C43E4E" w:rsidRDefault="00F531B7" w:rsidP="00C43E4E">
      <w:pPr>
        <w:spacing w:line="360" w:lineRule="auto"/>
        <w:ind w:firstLine="709"/>
        <w:jc w:val="both"/>
        <w:rPr>
          <w:sz w:val="28"/>
          <w:szCs w:val="28"/>
        </w:rPr>
      </w:pPr>
      <w:r w:rsidRPr="00C43E4E">
        <w:rPr>
          <w:sz w:val="28"/>
          <w:szCs w:val="28"/>
        </w:rPr>
        <w:t>ООО «Кинескоп» за 2003-2004 годы</w:t>
      </w:r>
    </w:p>
    <w:tbl>
      <w:tblPr>
        <w:tblW w:w="99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394"/>
        <w:gridCol w:w="900"/>
        <w:gridCol w:w="1080"/>
        <w:gridCol w:w="1080"/>
        <w:gridCol w:w="1080"/>
        <w:gridCol w:w="1018"/>
        <w:gridCol w:w="916"/>
        <w:gridCol w:w="946"/>
      </w:tblGrid>
      <w:tr w:rsidR="00F531B7" w:rsidRPr="00A732D8">
        <w:trPr>
          <w:cantSplit/>
        </w:trPr>
        <w:tc>
          <w:tcPr>
            <w:tcW w:w="534" w:type="dxa"/>
            <w:vMerge w:val="restart"/>
            <w:vAlign w:val="center"/>
          </w:tcPr>
          <w:p w:rsidR="00F531B7" w:rsidRPr="00A732D8" w:rsidRDefault="00F531B7" w:rsidP="00A732D8">
            <w:pPr>
              <w:suppressAutoHyphens/>
              <w:spacing w:line="360" w:lineRule="auto"/>
              <w:jc w:val="both"/>
              <w:rPr>
                <w:sz w:val="20"/>
                <w:szCs w:val="20"/>
              </w:rPr>
            </w:pPr>
            <w:r w:rsidRPr="00A732D8">
              <w:rPr>
                <w:sz w:val="20"/>
                <w:szCs w:val="20"/>
              </w:rPr>
              <w:t>№ п/п</w:t>
            </w:r>
          </w:p>
        </w:tc>
        <w:tc>
          <w:tcPr>
            <w:tcW w:w="2394" w:type="dxa"/>
            <w:vMerge w:val="restart"/>
            <w:vAlign w:val="center"/>
          </w:tcPr>
          <w:p w:rsidR="00F531B7" w:rsidRPr="00A732D8" w:rsidRDefault="00F531B7" w:rsidP="00A732D8">
            <w:pPr>
              <w:suppressAutoHyphens/>
              <w:spacing w:line="360" w:lineRule="auto"/>
              <w:jc w:val="both"/>
              <w:rPr>
                <w:sz w:val="20"/>
                <w:szCs w:val="20"/>
              </w:rPr>
            </w:pPr>
            <w:r w:rsidRPr="00A732D8">
              <w:rPr>
                <w:sz w:val="20"/>
                <w:szCs w:val="20"/>
              </w:rPr>
              <w:t>Показатель</w:t>
            </w:r>
          </w:p>
        </w:tc>
        <w:tc>
          <w:tcPr>
            <w:tcW w:w="900" w:type="dxa"/>
            <w:vMerge w:val="restart"/>
            <w:vAlign w:val="center"/>
          </w:tcPr>
          <w:p w:rsidR="00F531B7" w:rsidRPr="00A732D8" w:rsidRDefault="00F531B7" w:rsidP="00A732D8">
            <w:pPr>
              <w:suppressAutoHyphens/>
              <w:spacing w:line="360" w:lineRule="auto"/>
              <w:jc w:val="both"/>
              <w:rPr>
                <w:sz w:val="20"/>
                <w:szCs w:val="20"/>
              </w:rPr>
            </w:pPr>
            <w:r w:rsidRPr="00A732D8">
              <w:rPr>
                <w:sz w:val="20"/>
                <w:szCs w:val="20"/>
              </w:rPr>
              <w:t>Норматив</w:t>
            </w:r>
          </w:p>
        </w:tc>
        <w:tc>
          <w:tcPr>
            <w:tcW w:w="3240" w:type="dxa"/>
            <w:gridSpan w:val="3"/>
            <w:vAlign w:val="center"/>
          </w:tcPr>
          <w:p w:rsidR="00F531B7" w:rsidRPr="00A732D8" w:rsidRDefault="00F531B7" w:rsidP="00A732D8">
            <w:pPr>
              <w:suppressAutoHyphens/>
              <w:spacing w:line="360" w:lineRule="auto"/>
              <w:jc w:val="both"/>
              <w:rPr>
                <w:sz w:val="20"/>
                <w:szCs w:val="20"/>
              </w:rPr>
            </w:pPr>
            <w:r w:rsidRPr="00A732D8">
              <w:rPr>
                <w:sz w:val="20"/>
                <w:szCs w:val="20"/>
              </w:rPr>
              <w:t>2003 год</w:t>
            </w:r>
          </w:p>
        </w:tc>
        <w:tc>
          <w:tcPr>
            <w:tcW w:w="2880" w:type="dxa"/>
            <w:gridSpan w:val="3"/>
            <w:vAlign w:val="center"/>
          </w:tcPr>
          <w:p w:rsidR="00F531B7" w:rsidRPr="00A732D8" w:rsidRDefault="00F531B7" w:rsidP="00A732D8">
            <w:pPr>
              <w:suppressAutoHyphens/>
              <w:spacing w:line="360" w:lineRule="auto"/>
              <w:jc w:val="both"/>
              <w:rPr>
                <w:sz w:val="20"/>
                <w:szCs w:val="20"/>
              </w:rPr>
            </w:pPr>
            <w:r w:rsidRPr="00A732D8">
              <w:rPr>
                <w:sz w:val="20"/>
                <w:szCs w:val="20"/>
              </w:rPr>
              <w:t>2004 год</w:t>
            </w:r>
          </w:p>
        </w:tc>
      </w:tr>
      <w:tr w:rsidR="00F531B7" w:rsidRPr="00A732D8">
        <w:trPr>
          <w:cantSplit/>
        </w:trPr>
        <w:tc>
          <w:tcPr>
            <w:tcW w:w="534" w:type="dxa"/>
            <w:vMerge/>
            <w:vAlign w:val="center"/>
          </w:tcPr>
          <w:p w:rsidR="00F531B7" w:rsidRPr="00A732D8" w:rsidRDefault="00F531B7" w:rsidP="00A732D8">
            <w:pPr>
              <w:suppressAutoHyphens/>
              <w:spacing w:line="360" w:lineRule="auto"/>
              <w:jc w:val="both"/>
              <w:rPr>
                <w:sz w:val="20"/>
                <w:szCs w:val="20"/>
              </w:rPr>
            </w:pPr>
          </w:p>
        </w:tc>
        <w:tc>
          <w:tcPr>
            <w:tcW w:w="2394" w:type="dxa"/>
            <w:vMerge/>
            <w:vAlign w:val="center"/>
          </w:tcPr>
          <w:p w:rsidR="00F531B7" w:rsidRPr="00A732D8" w:rsidRDefault="00F531B7" w:rsidP="00A732D8">
            <w:pPr>
              <w:suppressAutoHyphens/>
              <w:spacing w:line="360" w:lineRule="auto"/>
              <w:jc w:val="both"/>
              <w:rPr>
                <w:sz w:val="20"/>
                <w:szCs w:val="20"/>
              </w:rPr>
            </w:pPr>
          </w:p>
        </w:tc>
        <w:tc>
          <w:tcPr>
            <w:tcW w:w="900" w:type="dxa"/>
            <w:vMerge/>
            <w:vAlign w:val="center"/>
          </w:tcPr>
          <w:p w:rsidR="00F531B7" w:rsidRPr="00A732D8" w:rsidRDefault="00F531B7" w:rsidP="00A732D8">
            <w:pPr>
              <w:suppressAutoHyphens/>
              <w:spacing w:line="360" w:lineRule="auto"/>
              <w:jc w:val="both"/>
              <w:rPr>
                <w:sz w:val="20"/>
                <w:szCs w:val="20"/>
              </w:rPr>
            </w:pPr>
          </w:p>
        </w:tc>
        <w:tc>
          <w:tcPr>
            <w:tcW w:w="1080" w:type="dxa"/>
            <w:vAlign w:val="center"/>
          </w:tcPr>
          <w:p w:rsidR="00F531B7" w:rsidRPr="00A732D8" w:rsidRDefault="00F531B7" w:rsidP="00A732D8">
            <w:pPr>
              <w:suppressAutoHyphens/>
              <w:spacing w:line="360" w:lineRule="auto"/>
              <w:jc w:val="both"/>
              <w:rPr>
                <w:sz w:val="20"/>
                <w:szCs w:val="20"/>
              </w:rPr>
            </w:pPr>
            <w:r w:rsidRPr="00A732D8">
              <w:rPr>
                <w:sz w:val="20"/>
                <w:szCs w:val="20"/>
              </w:rPr>
              <w:t>начало</w:t>
            </w:r>
          </w:p>
        </w:tc>
        <w:tc>
          <w:tcPr>
            <w:tcW w:w="1080" w:type="dxa"/>
            <w:vAlign w:val="center"/>
          </w:tcPr>
          <w:p w:rsidR="00F531B7" w:rsidRPr="00A732D8" w:rsidRDefault="00F531B7" w:rsidP="00A732D8">
            <w:pPr>
              <w:suppressAutoHyphens/>
              <w:spacing w:line="360" w:lineRule="auto"/>
              <w:jc w:val="both"/>
              <w:rPr>
                <w:sz w:val="20"/>
                <w:szCs w:val="20"/>
              </w:rPr>
            </w:pPr>
            <w:r w:rsidRPr="00A732D8">
              <w:rPr>
                <w:sz w:val="20"/>
                <w:szCs w:val="20"/>
              </w:rPr>
              <w:t>конец</w:t>
            </w:r>
          </w:p>
        </w:tc>
        <w:tc>
          <w:tcPr>
            <w:tcW w:w="1080" w:type="dxa"/>
            <w:vAlign w:val="center"/>
          </w:tcPr>
          <w:p w:rsidR="00F531B7" w:rsidRPr="00A732D8" w:rsidRDefault="00F531B7" w:rsidP="00A732D8">
            <w:pPr>
              <w:suppressAutoHyphens/>
              <w:spacing w:line="360" w:lineRule="auto"/>
              <w:jc w:val="both"/>
              <w:rPr>
                <w:sz w:val="20"/>
                <w:szCs w:val="20"/>
              </w:rPr>
            </w:pPr>
            <w:r w:rsidRPr="00A732D8">
              <w:rPr>
                <w:sz w:val="20"/>
                <w:szCs w:val="20"/>
              </w:rPr>
              <w:t>отклонение</w:t>
            </w:r>
          </w:p>
        </w:tc>
        <w:tc>
          <w:tcPr>
            <w:tcW w:w="1018" w:type="dxa"/>
            <w:vAlign w:val="center"/>
          </w:tcPr>
          <w:p w:rsidR="00F531B7" w:rsidRPr="00A732D8" w:rsidRDefault="00F531B7" w:rsidP="00A732D8">
            <w:pPr>
              <w:suppressAutoHyphens/>
              <w:spacing w:line="360" w:lineRule="auto"/>
              <w:jc w:val="both"/>
              <w:rPr>
                <w:sz w:val="20"/>
                <w:szCs w:val="20"/>
              </w:rPr>
            </w:pPr>
            <w:r w:rsidRPr="00A732D8">
              <w:rPr>
                <w:sz w:val="20"/>
                <w:szCs w:val="20"/>
              </w:rPr>
              <w:t>начало</w:t>
            </w:r>
          </w:p>
        </w:tc>
        <w:tc>
          <w:tcPr>
            <w:tcW w:w="916" w:type="dxa"/>
            <w:vAlign w:val="center"/>
          </w:tcPr>
          <w:p w:rsidR="00F531B7" w:rsidRPr="00A732D8" w:rsidRDefault="00F531B7" w:rsidP="00A732D8">
            <w:pPr>
              <w:suppressAutoHyphens/>
              <w:spacing w:line="360" w:lineRule="auto"/>
              <w:jc w:val="both"/>
              <w:rPr>
                <w:sz w:val="20"/>
                <w:szCs w:val="20"/>
              </w:rPr>
            </w:pPr>
            <w:r w:rsidRPr="00A732D8">
              <w:rPr>
                <w:sz w:val="20"/>
                <w:szCs w:val="20"/>
              </w:rPr>
              <w:t>конец</w:t>
            </w:r>
          </w:p>
        </w:tc>
        <w:tc>
          <w:tcPr>
            <w:tcW w:w="946" w:type="dxa"/>
            <w:vAlign w:val="center"/>
          </w:tcPr>
          <w:p w:rsidR="00F531B7" w:rsidRPr="00A732D8" w:rsidRDefault="00F531B7" w:rsidP="00A732D8">
            <w:pPr>
              <w:suppressAutoHyphens/>
              <w:spacing w:line="360" w:lineRule="auto"/>
              <w:jc w:val="both"/>
              <w:rPr>
                <w:sz w:val="20"/>
                <w:szCs w:val="20"/>
              </w:rPr>
            </w:pPr>
            <w:r w:rsidRPr="00A732D8">
              <w:rPr>
                <w:sz w:val="20"/>
                <w:szCs w:val="20"/>
              </w:rPr>
              <w:t>отклонение</w:t>
            </w:r>
          </w:p>
        </w:tc>
      </w:tr>
      <w:tr w:rsidR="00F531B7" w:rsidRPr="00A732D8">
        <w:tc>
          <w:tcPr>
            <w:tcW w:w="534" w:type="dxa"/>
            <w:vAlign w:val="center"/>
          </w:tcPr>
          <w:p w:rsidR="00F531B7" w:rsidRPr="00A732D8" w:rsidRDefault="00F531B7" w:rsidP="00A732D8">
            <w:pPr>
              <w:suppressAutoHyphens/>
              <w:spacing w:line="360" w:lineRule="auto"/>
              <w:jc w:val="both"/>
              <w:rPr>
                <w:sz w:val="20"/>
                <w:szCs w:val="20"/>
              </w:rPr>
            </w:pPr>
            <w:r w:rsidRPr="00A732D8">
              <w:rPr>
                <w:sz w:val="20"/>
                <w:szCs w:val="20"/>
              </w:rPr>
              <w:t>1.</w:t>
            </w:r>
          </w:p>
        </w:tc>
        <w:tc>
          <w:tcPr>
            <w:tcW w:w="2394" w:type="dxa"/>
            <w:vAlign w:val="center"/>
          </w:tcPr>
          <w:p w:rsidR="00F531B7" w:rsidRPr="00A732D8" w:rsidRDefault="00F531B7" w:rsidP="00A732D8">
            <w:pPr>
              <w:suppressAutoHyphens/>
              <w:spacing w:line="360" w:lineRule="auto"/>
              <w:jc w:val="both"/>
              <w:rPr>
                <w:sz w:val="20"/>
                <w:szCs w:val="20"/>
              </w:rPr>
            </w:pPr>
            <w:r w:rsidRPr="00A732D8">
              <w:rPr>
                <w:sz w:val="20"/>
                <w:szCs w:val="20"/>
              </w:rPr>
              <w:t>Коэффициент текущей ликвидности</w:t>
            </w:r>
          </w:p>
        </w:tc>
        <w:tc>
          <w:tcPr>
            <w:tcW w:w="90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&gt;2</w:t>
            </w:r>
          </w:p>
        </w:tc>
        <w:tc>
          <w:tcPr>
            <w:tcW w:w="108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1,19</w:t>
            </w:r>
          </w:p>
        </w:tc>
        <w:tc>
          <w:tcPr>
            <w:tcW w:w="108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1,39</w:t>
            </w:r>
          </w:p>
        </w:tc>
        <w:tc>
          <w:tcPr>
            <w:tcW w:w="108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&lt;2</w:t>
            </w:r>
          </w:p>
        </w:tc>
        <w:tc>
          <w:tcPr>
            <w:tcW w:w="1018"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1,39</w:t>
            </w:r>
          </w:p>
        </w:tc>
        <w:tc>
          <w:tcPr>
            <w:tcW w:w="916"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1,18</w:t>
            </w:r>
          </w:p>
        </w:tc>
        <w:tc>
          <w:tcPr>
            <w:tcW w:w="946"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&lt;2</w:t>
            </w:r>
          </w:p>
        </w:tc>
      </w:tr>
      <w:tr w:rsidR="00F531B7" w:rsidRPr="00A732D8">
        <w:tc>
          <w:tcPr>
            <w:tcW w:w="534" w:type="dxa"/>
            <w:vAlign w:val="center"/>
          </w:tcPr>
          <w:p w:rsidR="00F531B7" w:rsidRPr="00A732D8" w:rsidRDefault="00F531B7" w:rsidP="00A732D8">
            <w:pPr>
              <w:suppressAutoHyphens/>
              <w:spacing w:line="360" w:lineRule="auto"/>
              <w:jc w:val="both"/>
              <w:rPr>
                <w:sz w:val="20"/>
                <w:szCs w:val="20"/>
              </w:rPr>
            </w:pPr>
            <w:r w:rsidRPr="00A732D8">
              <w:rPr>
                <w:sz w:val="20"/>
                <w:szCs w:val="20"/>
              </w:rPr>
              <w:t>2.</w:t>
            </w:r>
          </w:p>
        </w:tc>
        <w:tc>
          <w:tcPr>
            <w:tcW w:w="2394" w:type="dxa"/>
            <w:vAlign w:val="center"/>
          </w:tcPr>
          <w:p w:rsidR="00F531B7" w:rsidRPr="00A732D8" w:rsidRDefault="00F531B7" w:rsidP="00A732D8">
            <w:pPr>
              <w:suppressAutoHyphens/>
              <w:spacing w:line="360" w:lineRule="auto"/>
              <w:jc w:val="both"/>
              <w:rPr>
                <w:sz w:val="20"/>
                <w:szCs w:val="20"/>
              </w:rPr>
            </w:pPr>
            <w:r w:rsidRPr="00A732D8">
              <w:rPr>
                <w:sz w:val="20"/>
                <w:szCs w:val="20"/>
              </w:rPr>
              <w:t>Коэффициент обеспеченности собственными средствами</w:t>
            </w:r>
          </w:p>
        </w:tc>
        <w:tc>
          <w:tcPr>
            <w:tcW w:w="90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≥0,1</w:t>
            </w:r>
          </w:p>
        </w:tc>
        <w:tc>
          <w:tcPr>
            <w:tcW w:w="108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0,16</w:t>
            </w:r>
          </w:p>
        </w:tc>
        <w:tc>
          <w:tcPr>
            <w:tcW w:w="108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0,28</w:t>
            </w:r>
          </w:p>
        </w:tc>
        <w:tc>
          <w:tcPr>
            <w:tcW w:w="108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&gt;0,1</w:t>
            </w:r>
          </w:p>
        </w:tc>
        <w:tc>
          <w:tcPr>
            <w:tcW w:w="1018"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0,28</w:t>
            </w:r>
          </w:p>
        </w:tc>
        <w:tc>
          <w:tcPr>
            <w:tcW w:w="916"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0,15</w:t>
            </w:r>
          </w:p>
        </w:tc>
        <w:tc>
          <w:tcPr>
            <w:tcW w:w="946"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&gt;0,1</w:t>
            </w:r>
          </w:p>
        </w:tc>
      </w:tr>
      <w:tr w:rsidR="00F531B7" w:rsidRPr="00A732D8">
        <w:tc>
          <w:tcPr>
            <w:tcW w:w="534" w:type="dxa"/>
            <w:vAlign w:val="center"/>
          </w:tcPr>
          <w:p w:rsidR="00F531B7" w:rsidRPr="00A732D8" w:rsidRDefault="00F531B7" w:rsidP="00A732D8">
            <w:pPr>
              <w:suppressAutoHyphens/>
              <w:spacing w:line="360" w:lineRule="auto"/>
              <w:jc w:val="both"/>
              <w:rPr>
                <w:sz w:val="20"/>
                <w:szCs w:val="20"/>
              </w:rPr>
            </w:pPr>
            <w:r w:rsidRPr="00A732D8">
              <w:rPr>
                <w:sz w:val="20"/>
                <w:szCs w:val="20"/>
              </w:rPr>
              <w:t>3.</w:t>
            </w:r>
          </w:p>
        </w:tc>
        <w:tc>
          <w:tcPr>
            <w:tcW w:w="2394" w:type="dxa"/>
            <w:vAlign w:val="center"/>
          </w:tcPr>
          <w:p w:rsidR="00F531B7" w:rsidRPr="00A732D8" w:rsidRDefault="00F531B7" w:rsidP="00A732D8">
            <w:pPr>
              <w:suppressAutoHyphens/>
              <w:spacing w:line="360" w:lineRule="auto"/>
              <w:jc w:val="both"/>
              <w:rPr>
                <w:sz w:val="20"/>
                <w:szCs w:val="20"/>
              </w:rPr>
            </w:pPr>
            <w:r w:rsidRPr="00A732D8">
              <w:rPr>
                <w:sz w:val="20"/>
                <w:szCs w:val="20"/>
              </w:rPr>
              <w:t>Коэффициент восстановления платежеспособности</w:t>
            </w:r>
          </w:p>
        </w:tc>
        <w:tc>
          <w:tcPr>
            <w:tcW w:w="90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&gt;1</w:t>
            </w:r>
          </w:p>
        </w:tc>
        <w:tc>
          <w:tcPr>
            <w:tcW w:w="108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1,52</w:t>
            </w:r>
          </w:p>
        </w:tc>
        <w:tc>
          <w:tcPr>
            <w:tcW w:w="108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1,54</w:t>
            </w:r>
          </w:p>
        </w:tc>
        <w:tc>
          <w:tcPr>
            <w:tcW w:w="108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&gt;1</w:t>
            </w:r>
          </w:p>
        </w:tc>
        <w:tc>
          <w:tcPr>
            <w:tcW w:w="1018"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1,54</w:t>
            </w:r>
          </w:p>
        </w:tc>
        <w:tc>
          <w:tcPr>
            <w:tcW w:w="916"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1,42</w:t>
            </w:r>
          </w:p>
        </w:tc>
        <w:tc>
          <w:tcPr>
            <w:tcW w:w="946"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&gt;1</w:t>
            </w:r>
          </w:p>
        </w:tc>
      </w:tr>
    </w:tbl>
    <w:p w:rsidR="00F531B7" w:rsidRPr="00C43E4E" w:rsidRDefault="00F531B7" w:rsidP="00C43E4E">
      <w:pPr>
        <w:spacing w:line="360" w:lineRule="auto"/>
        <w:ind w:firstLine="709"/>
        <w:jc w:val="both"/>
        <w:rPr>
          <w:sz w:val="28"/>
          <w:szCs w:val="28"/>
        </w:rPr>
      </w:pPr>
    </w:p>
    <w:p w:rsidR="00F531B7" w:rsidRPr="00C43E4E" w:rsidRDefault="00F531B7" w:rsidP="00C43E4E">
      <w:pPr>
        <w:spacing w:line="360" w:lineRule="auto"/>
        <w:ind w:firstLine="709"/>
        <w:jc w:val="both"/>
        <w:rPr>
          <w:sz w:val="28"/>
          <w:szCs w:val="28"/>
        </w:rPr>
      </w:pPr>
      <w:r w:rsidRPr="00C43E4E">
        <w:rPr>
          <w:sz w:val="28"/>
          <w:szCs w:val="28"/>
        </w:rPr>
        <w:t>Как видно из таблицы 1</w:t>
      </w:r>
      <w:r w:rsidR="00E96EF3" w:rsidRPr="00C43E4E">
        <w:rPr>
          <w:sz w:val="28"/>
          <w:szCs w:val="28"/>
        </w:rPr>
        <w:t>5</w:t>
      </w:r>
      <w:r w:rsidRPr="00C43E4E">
        <w:rPr>
          <w:sz w:val="28"/>
          <w:szCs w:val="28"/>
        </w:rPr>
        <w:t xml:space="preserve"> последние два коэффициента соответствуют требованиям, что свидетельствует о том, что структура баланса ООО «Кинескоп» является удовлетворительной. Значение коэффициента текущей ликвидности оказалось меньше 2. Поэтому основа для признания структуры баланса неудовлетворительной отсутствует. Тем не менее руководству следует обратить внимание падение ликвидности и принять соответствующие меры.</w:t>
      </w:r>
      <w:r w:rsidR="00C43E4E">
        <w:rPr>
          <w:sz w:val="28"/>
          <w:szCs w:val="28"/>
        </w:rPr>
        <w:t xml:space="preserve"> </w:t>
      </w:r>
    </w:p>
    <w:p w:rsidR="00F531B7" w:rsidRDefault="00F531B7" w:rsidP="00C43E4E">
      <w:pPr>
        <w:pStyle w:val="31"/>
        <w:spacing w:line="360" w:lineRule="auto"/>
        <w:ind w:right="0" w:firstLine="709"/>
        <w:jc w:val="both"/>
        <w:rPr>
          <w:lang w:val="en-US"/>
        </w:rPr>
      </w:pPr>
      <w:r w:rsidRPr="00C43E4E">
        <w:t>Далее проводим оценку прочности финансового положения согласно таблице 1</w:t>
      </w:r>
      <w:r w:rsidR="00E96EF3" w:rsidRPr="00C43E4E">
        <w:t>6</w:t>
      </w:r>
      <w:r w:rsidRPr="00C43E4E">
        <w:t>.</w:t>
      </w:r>
    </w:p>
    <w:p w:rsidR="00A732D8" w:rsidRPr="00A732D8" w:rsidRDefault="00A732D8" w:rsidP="00C43E4E">
      <w:pPr>
        <w:pStyle w:val="31"/>
        <w:spacing w:line="360" w:lineRule="auto"/>
        <w:ind w:right="0" w:firstLine="709"/>
        <w:jc w:val="both"/>
        <w:rPr>
          <w:lang w:val="en-US"/>
        </w:rPr>
      </w:pPr>
    </w:p>
    <w:p w:rsidR="00F531B7" w:rsidRPr="00C43E4E" w:rsidRDefault="00F531B7" w:rsidP="00C43E4E">
      <w:pPr>
        <w:spacing w:line="360" w:lineRule="auto"/>
        <w:ind w:firstLine="709"/>
        <w:jc w:val="both"/>
        <w:rPr>
          <w:sz w:val="28"/>
          <w:szCs w:val="28"/>
        </w:rPr>
      </w:pPr>
      <w:r w:rsidRPr="00C43E4E">
        <w:rPr>
          <w:sz w:val="28"/>
          <w:szCs w:val="28"/>
        </w:rPr>
        <w:t>Таблица 1</w:t>
      </w:r>
      <w:r w:rsidR="00E96EF3" w:rsidRPr="00C43E4E">
        <w:rPr>
          <w:sz w:val="28"/>
          <w:szCs w:val="28"/>
        </w:rPr>
        <w:t>6</w:t>
      </w:r>
    </w:p>
    <w:p w:rsidR="00F531B7" w:rsidRPr="00C43E4E" w:rsidRDefault="00F531B7" w:rsidP="00C43E4E">
      <w:pPr>
        <w:spacing w:line="360" w:lineRule="auto"/>
        <w:ind w:firstLine="709"/>
        <w:jc w:val="both"/>
        <w:rPr>
          <w:sz w:val="28"/>
          <w:szCs w:val="28"/>
        </w:rPr>
      </w:pPr>
      <w:r w:rsidRPr="00C43E4E">
        <w:rPr>
          <w:sz w:val="28"/>
          <w:szCs w:val="28"/>
        </w:rPr>
        <w:t>Общая оценка прочности финансового положения ООО «Кинескоп»</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797"/>
        <w:gridCol w:w="799"/>
        <w:gridCol w:w="796"/>
        <w:gridCol w:w="796"/>
        <w:gridCol w:w="800"/>
        <w:gridCol w:w="798"/>
        <w:gridCol w:w="798"/>
        <w:gridCol w:w="798"/>
        <w:gridCol w:w="798"/>
        <w:gridCol w:w="798"/>
        <w:gridCol w:w="796"/>
      </w:tblGrid>
      <w:tr w:rsidR="00F531B7" w:rsidRPr="00A732D8">
        <w:tc>
          <w:tcPr>
            <w:tcW w:w="2499" w:type="pct"/>
            <w:gridSpan w:val="6"/>
            <w:vAlign w:val="center"/>
          </w:tcPr>
          <w:p w:rsidR="00F531B7" w:rsidRPr="00A732D8" w:rsidRDefault="00F531B7" w:rsidP="00A732D8">
            <w:pPr>
              <w:suppressAutoHyphens/>
              <w:spacing w:line="360" w:lineRule="auto"/>
              <w:jc w:val="both"/>
              <w:rPr>
                <w:sz w:val="20"/>
                <w:szCs w:val="20"/>
              </w:rPr>
            </w:pPr>
            <w:r w:rsidRPr="00A732D8">
              <w:rPr>
                <w:sz w:val="20"/>
                <w:szCs w:val="20"/>
              </w:rPr>
              <w:t>2003 год</w:t>
            </w:r>
          </w:p>
        </w:tc>
        <w:tc>
          <w:tcPr>
            <w:tcW w:w="2501" w:type="pct"/>
            <w:gridSpan w:val="6"/>
            <w:vAlign w:val="center"/>
          </w:tcPr>
          <w:p w:rsidR="00F531B7" w:rsidRPr="00A732D8" w:rsidRDefault="00F531B7" w:rsidP="00A732D8">
            <w:pPr>
              <w:suppressAutoHyphens/>
              <w:spacing w:line="360" w:lineRule="auto"/>
              <w:jc w:val="both"/>
              <w:rPr>
                <w:sz w:val="20"/>
                <w:szCs w:val="20"/>
              </w:rPr>
            </w:pPr>
            <w:r w:rsidRPr="00A732D8">
              <w:rPr>
                <w:sz w:val="20"/>
                <w:szCs w:val="20"/>
              </w:rPr>
              <w:t>2004 год</w:t>
            </w:r>
          </w:p>
        </w:tc>
      </w:tr>
      <w:tr w:rsidR="00F531B7" w:rsidRPr="00A732D8">
        <w:tc>
          <w:tcPr>
            <w:tcW w:w="1249" w:type="pct"/>
            <w:gridSpan w:val="3"/>
            <w:vAlign w:val="center"/>
          </w:tcPr>
          <w:p w:rsidR="00F531B7" w:rsidRPr="00A732D8" w:rsidRDefault="00F531B7" w:rsidP="00A732D8">
            <w:pPr>
              <w:suppressAutoHyphens/>
              <w:spacing w:line="360" w:lineRule="auto"/>
              <w:jc w:val="both"/>
              <w:rPr>
                <w:sz w:val="20"/>
                <w:szCs w:val="20"/>
              </w:rPr>
            </w:pPr>
            <w:r w:rsidRPr="00A732D8">
              <w:rPr>
                <w:sz w:val="20"/>
                <w:szCs w:val="20"/>
              </w:rPr>
              <w:t>Начало</w:t>
            </w:r>
          </w:p>
        </w:tc>
        <w:tc>
          <w:tcPr>
            <w:tcW w:w="1250" w:type="pct"/>
            <w:gridSpan w:val="3"/>
            <w:vAlign w:val="center"/>
          </w:tcPr>
          <w:p w:rsidR="00F531B7" w:rsidRPr="00A732D8" w:rsidRDefault="00F531B7" w:rsidP="00A732D8">
            <w:pPr>
              <w:suppressAutoHyphens/>
              <w:spacing w:line="360" w:lineRule="auto"/>
              <w:jc w:val="both"/>
              <w:rPr>
                <w:sz w:val="20"/>
                <w:szCs w:val="20"/>
              </w:rPr>
            </w:pPr>
            <w:r w:rsidRPr="00A732D8">
              <w:rPr>
                <w:sz w:val="20"/>
                <w:szCs w:val="20"/>
              </w:rPr>
              <w:t>Конец</w:t>
            </w:r>
          </w:p>
        </w:tc>
        <w:tc>
          <w:tcPr>
            <w:tcW w:w="1251" w:type="pct"/>
            <w:gridSpan w:val="3"/>
            <w:vAlign w:val="center"/>
          </w:tcPr>
          <w:p w:rsidR="00F531B7" w:rsidRPr="00A732D8" w:rsidRDefault="00F531B7" w:rsidP="00A732D8">
            <w:pPr>
              <w:suppressAutoHyphens/>
              <w:spacing w:line="360" w:lineRule="auto"/>
              <w:jc w:val="both"/>
              <w:rPr>
                <w:sz w:val="20"/>
                <w:szCs w:val="20"/>
              </w:rPr>
            </w:pPr>
            <w:r w:rsidRPr="00A732D8">
              <w:rPr>
                <w:sz w:val="20"/>
                <w:szCs w:val="20"/>
              </w:rPr>
              <w:t>начало</w:t>
            </w:r>
          </w:p>
        </w:tc>
        <w:tc>
          <w:tcPr>
            <w:tcW w:w="1251" w:type="pct"/>
            <w:gridSpan w:val="3"/>
            <w:vAlign w:val="center"/>
          </w:tcPr>
          <w:p w:rsidR="00F531B7" w:rsidRPr="00A732D8" w:rsidRDefault="00F531B7" w:rsidP="00A732D8">
            <w:pPr>
              <w:suppressAutoHyphens/>
              <w:spacing w:line="360" w:lineRule="auto"/>
              <w:jc w:val="both"/>
              <w:rPr>
                <w:sz w:val="20"/>
                <w:szCs w:val="20"/>
              </w:rPr>
            </w:pPr>
            <w:r w:rsidRPr="00A732D8">
              <w:rPr>
                <w:sz w:val="20"/>
                <w:szCs w:val="20"/>
              </w:rPr>
              <w:t>Конец</w:t>
            </w:r>
          </w:p>
        </w:tc>
      </w:tr>
      <w:tr w:rsidR="00F531B7" w:rsidRPr="00A732D8">
        <w:trPr>
          <w:cantSplit/>
          <w:trHeight w:val="3440"/>
        </w:trPr>
        <w:tc>
          <w:tcPr>
            <w:tcW w:w="416"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Финансовые источники</w:t>
            </w:r>
          </w:p>
        </w:tc>
        <w:tc>
          <w:tcPr>
            <w:tcW w:w="416"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соотношение</w:t>
            </w:r>
          </w:p>
        </w:tc>
        <w:tc>
          <w:tcPr>
            <w:tcW w:w="416"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запасы</w:t>
            </w:r>
          </w:p>
        </w:tc>
        <w:tc>
          <w:tcPr>
            <w:tcW w:w="416"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Финансовые источники</w:t>
            </w:r>
          </w:p>
        </w:tc>
        <w:tc>
          <w:tcPr>
            <w:tcW w:w="416"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соотношение</w:t>
            </w:r>
          </w:p>
        </w:tc>
        <w:tc>
          <w:tcPr>
            <w:tcW w:w="417"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запасы</w:t>
            </w:r>
          </w:p>
        </w:tc>
        <w:tc>
          <w:tcPr>
            <w:tcW w:w="417"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Финансовые источники</w:t>
            </w:r>
          </w:p>
        </w:tc>
        <w:tc>
          <w:tcPr>
            <w:tcW w:w="417"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соотношение</w:t>
            </w:r>
          </w:p>
        </w:tc>
        <w:tc>
          <w:tcPr>
            <w:tcW w:w="417"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запасы</w:t>
            </w:r>
          </w:p>
        </w:tc>
        <w:tc>
          <w:tcPr>
            <w:tcW w:w="417"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Финансовые источники</w:t>
            </w:r>
          </w:p>
        </w:tc>
        <w:tc>
          <w:tcPr>
            <w:tcW w:w="417"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соотношение</w:t>
            </w:r>
          </w:p>
        </w:tc>
        <w:tc>
          <w:tcPr>
            <w:tcW w:w="417"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запасы</w:t>
            </w:r>
          </w:p>
        </w:tc>
      </w:tr>
      <w:tr w:rsidR="00F531B7" w:rsidRPr="00A732D8">
        <w:trPr>
          <w:cantSplit/>
          <w:trHeight w:val="1796"/>
        </w:trPr>
        <w:tc>
          <w:tcPr>
            <w:tcW w:w="416"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1452070</w:t>
            </w:r>
          </w:p>
        </w:tc>
        <w:tc>
          <w:tcPr>
            <w:tcW w:w="416" w:type="pct"/>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&gt;</w:t>
            </w:r>
          </w:p>
        </w:tc>
        <w:tc>
          <w:tcPr>
            <w:tcW w:w="416"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129992</w:t>
            </w:r>
          </w:p>
        </w:tc>
        <w:tc>
          <w:tcPr>
            <w:tcW w:w="416"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5242825</w:t>
            </w:r>
          </w:p>
        </w:tc>
        <w:tc>
          <w:tcPr>
            <w:tcW w:w="416" w:type="pct"/>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&gt;</w:t>
            </w:r>
          </w:p>
        </w:tc>
        <w:tc>
          <w:tcPr>
            <w:tcW w:w="417"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2297727</w:t>
            </w:r>
          </w:p>
        </w:tc>
        <w:tc>
          <w:tcPr>
            <w:tcW w:w="417"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5242825</w:t>
            </w:r>
          </w:p>
        </w:tc>
        <w:tc>
          <w:tcPr>
            <w:tcW w:w="417" w:type="pct"/>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&gt;</w:t>
            </w:r>
          </w:p>
        </w:tc>
        <w:tc>
          <w:tcPr>
            <w:tcW w:w="417"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2297727</w:t>
            </w:r>
          </w:p>
        </w:tc>
        <w:tc>
          <w:tcPr>
            <w:tcW w:w="417"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18615143</w:t>
            </w:r>
          </w:p>
        </w:tc>
        <w:tc>
          <w:tcPr>
            <w:tcW w:w="417" w:type="pct"/>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&gt;</w:t>
            </w:r>
          </w:p>
        </w:tc>
        <w:tc>
          <w:tcPr>
            <w:tcW w:w="417"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8797054</w:t>
            </w:r>
          </w:p>
        </w:tc>
      </w:tr>
      <w:tr w:rsidR="00F531B7" w:rsidRPr="00A732D8" w:rsidTr="00A732D8">
        <w:trPr>
          <w:cantSplit/>
          <w:trHeight w:val="501"/>
        </w:trPr>
        <w:tc>
          <w:tcPr>
            <w:tcW w:w="1249" w:type="pct"/>
            <w:gridSpan w:val="3"/>
          </w:tcPr>
          <w:p w:rsidR="00F531B7" w:rsidRPr="00A732D8" w:rsidRDefault="00F531B7" w:rsidP="00A732D8">
            <w:pPr>
              <w:suppressAutoHyphens/>
              <w:spacing w:line="360" w:lineRule="auto"/>
              <w:jc w:val="both"/>
              <w:rPr>
                <w:sz w:val="20"/>
                <w:szCs w:val="20"/>
              </w:rPr>
            </w:pPr>
            <w:r w:rsidRPr="00A732D8">
              <w:rPr>
                <w:sz w:val="20"/>
                <w:szCs w:val="20"/>
              </w:rPr>
              <w:t>Запас прочности имеется</w:t>
            </w:r>
          </w:p>
        </w:tc>
        <w:tc>
          <w:tcPr>
            <w:tcW w:w="1250" w:type="pct"/>
            <w:gridSpan w:val="3"/>
          </w:tcPr>
          <w:p w:rsidR="00F531B7" w:rsidRPr="00A732D8" w:rsidRDefault="00F531B7" w:rsidP="00A732D8">
            <w:pPr>
              <w:suppressAutoHyphens/>
              <w:spacing w:line="360" w:lineRule="auto"/>
              <w:jc w:val="both"/>
              <w:rPr>
                <w:sz w:val="20"/>
                <w:szCs w:val="20"/>
              </w:rPr>
            </w:pPr>
            <w:r w:rsidRPr="00A732D8">
              <w:rPr>
                <w:sz w:val="20"/>
                <w:szCs w:val="20"/>
              </w:rPr>
              <w:t>Запас прочности имеется</w:t>
            </w:r>
          </w:p>
        </w:tc>
        <w:tc>
          <w:tcPr>
            <w:tcW w:w="1251" w:type="pct"/>
            <w:gridSpan w:val="3"/>
          </w:tcPr>
          <w:p w:rsidR="00F531B7" w:rsidRPr="00A732D8" w:rsidRDefault="00F531B7" w:rsidP="00A732D8">
            <w:pPr>
              <w:suppressAutoHyphens/>
              <w:spacing w:line="360" w:lineRule="auto"/>
              <w:jc w:val="both"/>
              <w:rPr>
                <w:sz w:val="20"/>
                <w:szCs w:val="20"/>
              </w:rPr>
            </w:pPr>
            <w:r w:rsidRPr="00A732D8">
              <w:rPr>
                <w:sz w:val="20"/>
                <w:szCs w:val="20"/>
              </w:rPr>
              <w:t>Запас прочности имеется</w:t>
            </w:r>
          </w:p>
        </w:tc>
        <w:tc>
          <w:tcPr>
            <w:tcW w:w="1251" w:type="pct"/>
            <w:gridSpan w:val="3"/>
          </w:tcPr>
          <w:p w:rsidR="00F531B7" w:rsidRPr="00A732D8" w:rsidRDefault="00F531B7" w:rsidP="00A732D8">
            <w:pPr>
              <w:suppressAutoHyphens/>
              <w:spacing w:line="360" w:lineRule="auto"/>
              <w:jc w:val="both"/>
              <w:rPr>
                <w:sz w:val="20"/>
                <w:szCs w:val="20"/>
              </w:rPr>
            </w:pPr>
            <w:r w:rsidRPr="00A732D8">
              <w:rPr>
                <w:sz w:val="20"/>
                <w:szCs w:val="20"/>
              </w:rPr>
              <w:t>Запас прочности имеется</w:t>
            </w:r>
          </w:p>
        </w:tc>
      </w:tr>
    </w:tbl>
    <w:p w:rsidR="00F531B7" w:rsidRPr="00C43E4E" w:rsidRDefault="00F531B7" w:rsidP="00C43E4E">
      <w:pPr>
        <w:spacing w:line="360" w:lineRule="auto"/>
        <w:ind w:firstLine="709"/>
        <w:jc w:val="both"/>
        <w:rPr>
          <w:sz w:val="28"/>
          <w:szCs w:val="28"/>
        </w:rPr>
      </w:pPr>
    </w:p>
    <w:p w:rsidR="00F531B7" w:rsidRPr="00C43E4E" w:rsidRDefault="00F531B7" w:rsidP="00C43E4E">
      <w:pPr>
        <w:spacing w:line="360" w:lineRule="auto"/>
        <w:ind w:firstLine="709"/>
        <w:jc w:val="both"/>
        <w:rPr>
          <w:sz w:val="28"/>
          <w:szCs w:val="28"/>
        </w:rPr>
      </w:pPr>
      <w:r w:rsidRPr="00C43E4E">
        <w:rPr>
          <w:sz w:val="28"/>
          <w:szCs w:val="28"/>
        </w:rPr>
        <w:t>Как видно из таблицы 1</w:t>
      </w:r>
      <w:r w:rsidR="00E96EF3" w:rsidRPr="00C43E4E">
        <w:rPr>
          <w:sz w:val="28"/>
          <w:szCs w:val="28"/>
        </w:rPr>
        <w:t>6</w:t>
      </w:r>
      <w:r w:rsidRPr="00C43E4E">
        <w:rPr>
          <w:sz w:val="28"/>
          <w:szCs w:val="28"/>
        </w:rPr>
        <w:t xml:space="preserve"> во всех исследуемых периодах финансовые источники оказываются выше запасов.</w:t>
      </w:r>
    </w:p>
    <w:p w:rsidR="00F531B7" w:rsidRPr="00C43E4E" w:rsidRDefault="00F531B7" w:rsidP="00C43E4E">
      <w:pPr>
        <w:spacing w:line="360" w:lineRule="auto"/>
        <w:ind w:firstLine="709"/>
        <w:jc w:val="both"/>
        <w:rPr>
          <w:sz w:val="28"/>
          <w:szCs w:val="28"/>
        </w:rPr>
      </w:pPr>
      <w:r w:rsidRPr="00C43E4E">
        <w:rPr>
          <w:sz w:val="28"/>
          <w:szCs w:val="28"/>
        </w:rPr>
        <w:t>Общую характеристику финансового состояния проводим согласно таблице 1</w:t>
      </w:r>
      <w:r w:rsidR="00E96EF3" w:rsidRPr="00C43E4E">
        <w:rPr>
          <w:sz w:val="28"/>
          <w:szCs w:val="28"/>
        </w:rPr>
        <w:t>7</w:t>
      </w:r>
      <w:r w:rsidRPr="00C43E4E">
        <w:rPr>
          <w:sz w:val="28"/>
          <w:szCs w:val="28"/>
        </w:rPr>
        <w:t>.</w:t>
      </w:r>
    </w:p>
    <w:p w:rsidR="00F531B7" w:rsidRPr="00C43E4E" w:rsidRDefault="00A732D8" w:rsidP="00C43E4E">
      <w:pPr>
        <w:spacing w:line="360" w:lineRule="auto"/>
        <w:ind w:firstLine="709"/>
        <w:jc w:val="both"/>
        <w:rPr>
          <w:sz w:val="28"/>
          <w:szCs w:val="28"/>
        </w:rPr>
      </w:pPr>
      <w:r>
        <w:rPr>
          <w:sz w:val="28"/>
          <w:szCs w:val="28"/>
        </w:rPr>
        <w:br w:type="page"/>
      </w:r>
      <w:r w:rsidR="00F531B7" w:rsidRPr="00C43E4E">
        <w:rPr>
          <w:sz w:val="28"/>
          <w:szCs w:val="28"/>
        </w:rPr>
        <w:t>Таблица 1</w:t>
      </w:r>
      <w:r w:rsidR="00E96EF3" w:rsidRPr="00C43E4E">
        <w:rPr>
          <w:sz w:val="28"/>
          <w:szCs w:val="28"/>
        </w:rPr>
        <w:t>7</w:t>
      </w:r>
    </w:p>
    <w:p w:rsidR="00F531B7" w:rsidRPr="00C43E4E" w:rsidRDefault="00F531B7" w:rsidP="00C43E4E">
      <w:pPr>
        <w:spacing w:line="360" w:lineRule="auto"/>
        <w:ind w:firstLine="709"/>
        <w:jc w:val="both"/>
        <w:rPr>
          <w:sz w:val="28"/>
          <w:szCs w:val="28"/>
        </w:rPr>
      </w:pPr>
      <w:r w:rsidRPr="00C43E4E">
        <w:rPr>
          <w:sz w:val="28"/>
          <w:szCs w:val="28"/>
        </w:rPr>
        <w:t>Общая характеристика финансового состояния ООО «Кинескоп» в 2003- 2004 годах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797"/>
        <w:gridCol w:w="797"/>
        <w:gridCol w:w="797"/>
        <w:gridCol w:w="797"/>
        <w:gridCol w:w="798"/>
        <w:gridCol w:w="798"/>
        <w:gridCol w:w="798"/>
        <w:gridCol w:w="798"/>
        <w:gridCol w:w="798"/>
        <w:gridCol w:w="798"/>
        <w:gridCol w:w="798"/>
      </w:tblGrid>
      <w:tr w:rsidR="00F531B7" w:rsidRPr="00A732D8">
        <w:tc>
          <w:tcPr>
            <w:tcW w:w="4783" w:type="dxa"/>
            <w:gridSpan w:val="6"/>
            <w:vAlign w:val="center"/>
          </w:tcPr>
          <w:p w:rsidR="00F531B7" w:rsidRPr="00A732D8" w:rsidRDefault="00F531B7" w:rsidP="00A732D8">
            <w:pPr>
              <w:suppressAutoHyphens/>
              <w:spacing w:line="360" w:lineRule="auto"/>
              <w:jc w:val="both"/>
              <w:rPr>
                <w:sz w:val="20"/>
                <w:szCs w:val="20"/>
              </w:rPr>
            </w:pPr>
            <w:r w:rsidRPr="00A732D8">
              <w:rPr>
                <w:sz w:val="20"/>
                <w:szCs w:val="20"/>
              </w:rPr>
              <w:t>2003 год</w:t>
            </w:r>
          </w:p>
        </w:tc>
        <w:tc>
          <w:tcPr>
            <w:tcW w:w="4788" w:type="dxa"/>
            <w:gridSpan w:val="6"/>
            <w:vAlign w:val="center"/>
          </w:tcPr>
          <w:p w:rsidR="00F531B7" w:rsidRPr="00A732D8" w:rsidRDefault="00F531B7" w:rsidP="00A732D8">
            <w:pPr>
              <w:suppressAutoHyphens/>
              <w:spacing w:line="360" w:lineRule="auto"/>
              <w:jc w:val="both"/>
              <w:rPr>
                <w:sz w:val="20"/>
                <w:szCs w:val="20"/>
              </w:rPr>
            </w:pPr>
            <w:r w:rsidRPr="00A732D8">
              <w:rPr>
                <w:sz w:val="20"/>
                <w:szCs w:val="20"/>
              </w:rPr>
              <w:t>2004 год</w:t>
            </w:r>
          </w:p>
        </w:tc>
      </w:tr>
      <w:tr w:rsidR="00F531B7" w:rsidRPr="00A732D8">
        <w:tc>
          <w:tcPr>
            <w:tcW w:w="2391" w:type="dxa"/>
            <w:gridSpan w:val="3"/>
            <w:vAlign w:val="center"/>
          </w:tcPr>
          <w:p w:rsidR="00F531B7" w:rsidRPr="00A732D8" w:rsidRDefault="00F531B7" w:rsidP="00A732D8">
            <w:pPr>
              <w:suppressAutoHyphens/>
              <w:spacing w:line="360" w:lineRule="auto"/>
              <w:jc w:val="both"/>
              <w:rPr>
                <w:sz w:val="20"/>
                <w:szCs w:val="20"/>
              </w:rPr>
            </w:pPr>
            <w:r w:rsidRPr="00A732D8">
              <w:rPr>
                <w:sz w:val="20"/>
                <w:szCs w:val="20"/>
              </w:rPr>
              <w:t>начало</w:t>
            </w:r>
          </w:p>
        </w:tc>
        <w:tc>
          <w:tcPr>
            <w:tcW w:w="2392" w:type="dxa"/>
            <w:gridSpan w:val="3"/>
            <w:vAlign w:val="center"/>
          </w:tcPr>
          <w:p w:rsidR="00F531B7" w:rsidRPr="00A732D8" w:rsidRDefault="00F531B7" w:rsidP="00A732D8">
            <w:pPr>
              <w:suppressAutoHyphens/>
              <w:spacing w:line="360" w:lineRule="auto"/>
              <w:jc w:val="both"/>
              <w:rPr>
                <w:sz w:val="20"/>
                <w:szCs w:val="20"/>
              </w:rPr>
            </w:pPr>
            <w:r w:rsidRPr="00A732D8">
              <w:rPr>
                <w:sz w:val="20"/>
                <w:szCs w:val="20"/>
              </w:rPr>
              <w:t>Конец</w:t>
            </w:r>
          </w:p>
        </w:tc>
        <w:tc>
          <w:tcPr>
            <w:tcW w:w="2394" w:type="dxa"/>
            <w:gridSpan w:val="3"/>
            <w:vAlign w:val="center"/>
          </w:tcPr>
          <w:p w:rsidR="00F531B7" w:rsidRPr="00A732D8" w:rsidRDefault="00F531B7" w:rsidP="00A732D8">
            <w:pPr>
              <w:suppressAutoHyphens/>
              <w:spacing w:line="360" w:lineRule="auto"/>
              <w:jc w:val="both"/>
              <w:rPr>
                <w:sz w:val="20"/>
                <w:szCs w:val="20"/>
              </w:rPr>
            </w:pPr>
            <w:r w:rsidRPr="00A732D8">
              <w:rPr>
                <w:sz w:val="20"/>
                <w:szCs w:val="20"/>
              </w:rPr>
              <w:t>начало</w:t>
            </w:r>
          </w:p>
        </w:tc>
        <w:tc>
          <w:tcPr>
            <w:tcW w:w="2394" w:type="dxa"/>
            <w:gridSpan w:val="3"/>
            <w:vAlign w:val="center"/>
          </w:tcPr>
          <w:p w:rsidR="00F531B7" w:rsidRPr="00A732D8" w:rsidRDefault="00F531B7" w:rsidP="00A732D8">
            <w:pPr>
              <w:suppressAutoHyphens/>
              <w:spacing w:line="360" w:lineRule="auto"/>
              <w:jc w:val="both"/>
              <w:rPr>
                <w:sz w:val="20"/>
                <w:szCs w:val="20"/>
              </w:rPr>
            </w:pPr>
            <w:r w:rsidRPr="00A732D8">
              <w:rPr>
                <w:sz w:val="20"/>
                <w:szCs w:val="20"/>
              </w:rPr>
              <w:t>Конец</w:t>
            </w:r>
          </w:p>
        </w:tc>
      </w:tr>
      <w:tr w:rsidR="00F531B7" w:rsidRPr="00A732D8" w:rsidTr="00A732D8">
        <w:trPr>
          <w:cantSplit/>
          <w:trHeight w:val="3128"/>
        </w:trPr>
        <w:tc>
          <w:tcPr>
            <w:tcW w:w="797"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Собственные средства и кредиты</w:t>
            </w:r>
          </w:p>
        </w:tc>
        <w:tc>
          <w:tcPr>
            <w:tcW w:w="797"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Соотношение</w:t>
            </w:r>
          </w:p>
        </w:tc>
        <w:tc>
          <w:tcPr>
            <w:tcW w:w="797"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запасы</w:t>
            </w:r>
          </w:p>
        </w:tc>
        <w:tc>
          <w:tcPr>
            <w:tcW w:w="797"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Собственные средства и кредиты</w:t>
            </w:r>
          </w:p>
        </w:tc>
        <w:tc>
          <w:tcPr>
            <w:tcW w:w="797"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соотношение</w:t>
            </w:r>
          </w:p>
        </w:tc>
        <w:tc>
          <w:tcPr>
            <w:tcW w:w="798"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запасы</w:t>
            </w:r>
          </w:p>
        </w:tc>
        <w:tc>
          <w:tcPr>
            <w:tcW w:w="798"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Собственные средства и кредиты</w:t>
            </w:r>
          </w:p>
        </w:tc>
        <w:tc>
          <w:tcPr>
            <w:tcW w:w="798"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соотношение</w:t>
            </w:r>
          </w:p>
        </w:tc>
        <w:tc>
          <w:tcPr>
            <w:tcW w:w="798"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запасы</w:t>
            </w:r>
          </w:p>
        </w:tc>
        <w:tc>
          <w:tcPr>
            <w:tcW w:w="798"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Собственные средства и кредиты</w:t>
            </w:r>
          </w:p>
        </w:tc>
        <w:tc>
          <w:tcPr>
            <w:tcW w:w="798"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соотношение</w:t>
            </w:r>
          </w:p>
        </w:tc>
        <w:tc>
          <w:tcPr>
            <w:tcW w:w="798"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Запасы</w:t>
            </w:r>
          </w:p>
        </w:tc>
      </w:tr>
      <w:tr w:rsidR="00F531B7" w:rsidRPr="00A732D8" w:rsidTr="00A732D8">
        <w:trPr>
          <w:cantSplit/>
          <w:trHeight w:val="1435"/>
        </w:trPr>
        <w:tc>
          <w:tcPr>
            <w:tcW w:w="797"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231385</w:t>
            </w:r>
          </w:p>
        </w:tc>
        <w:tc>
          <w:tcPr>
            <w:tcW w:w="797"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&gt;</w:t>
            </w:r>
          </w:p>
        </w:tc>
        <w:tc>
          <w:tcPr>
            <w:tcW w:w="797"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129992</w:t>
            </w:r>
          </w:p>
        </w:tc>
        <w:tc>
          <w:tcPr>
            <w:tcW w:w="797"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1640899</w:t>
            </w:r>
          </w:p>
        </w:tc>
        <w:tc>
          <w:tcPr>
            <w:tcW w:w="797"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&lt;</w:t>
            </w:r>
          </w:p>
        </w:tc>
        <w:tc>
          <w:tcPr>
            <w:tcW w:w="798"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2297727</w:t>
            </w:r>
          </w:p>
        </w:tc>
        <w:tc>
          <w:tcPr>
            <w:tcW w:w="798"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1640899</w:t>
            </w:r>
          </w:p>
        </w:tc>
        <w:tc>
          <w:tcPr>
            <w:tcW w:w="798"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&lt;</w:t>
            </w:r>
          </w:p>
        </w:tc>
        <w:tc>
          <w:tcPr>
            <w:tcW w:w="798"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2297727</w:t>
            </w:r>
          </w:p>
        </w:tc>
        <w:tc>
          <w:tcPr>
            <w:tcW w:w="798"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3036319</w:t>
            </w:r>
          </w:p>
        </w:tc>
        <w:tc>
          <w:tcPr>
            <w:tcW w:w="798"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&lt;</w:t>
            </w:r>
          </w:p>
        </w:tc>
        <w:tc>
          <w:tcPr>
            <w:tcW w:w="798"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8797054</w:t>
            </w:r>
          </w:p>
        </w:tc>
      </w:tr>
      <w:tr w:rsidR="00F531B7" w:rsidRPr="00A732D8" w:rsidTr="00A732D8">
        <w:trPr>
          <w:cantSplit/>
          <w:trHeight w:val="613"/>
        </w:trPr>
        <w:tc>
          <w:tcPr>
            <w:tcW w:w="2391" w:type="dxa"/>
            <w:gridSpan w:val="3"/>
          </w:tcPr>
          <w:p w:rsidR="00F531B7" w:rsidRPr="00A732D8" w:rsidRDefault="00F531B7" w:rsidP="00A732D8">
            <w:pPr>
              <w:suppressAutoHyphens/>
              <w:spacing w:line="360" w:lineRule="auto"/>
              <w:jc w:val="both"/>
              <w:rPr>
                <w:sz w:val="20"/>
                <w:szCs w:val="20"/>
              </w:rPr>
            </w:pPr>
            <w:r w:rsidRPr="00A732D8">
              <w:rPr>
                <w:sz w:val="20"/>
                <w:szCs w:val="20"/>
              </w:rPr>
              <w:t>Абсолютная устойчивость</w:t>
            </w:r>
          </w:p>
        </w:tc>
        <w:tc>
          <w:tcPr>
            <w:tcW w:w="2392" w:type="dxa"/>
            <w:gridSpan w:val="3"/>
          </w:tcPr>
          <w:p w:rsidR="00F531B7" w:rsidRPr="00A732D8" w:rsidRDefault="00F531B7" w:rsidP="00A732D8">
            <w:pPr>
              <w:suppressAutoHyphens/>
              <w:spacing w:line="360" w:lineRule="auto"/>
              <w:jc w:val="both"/>
              <w:rPr>
                <w:sz w:val="20"/>
                <w:szCs w:val="20"/>
              </w:rPr>
            </w:pPr>
            <w:r w:rsidRPr="00A732D8">
              <w:rPr>
                <w:sz w:val="20"/>
                <w:szCs w:val="20"/>
              </w:rPr>
              <w:t>Предкризисное состояние</w:t>
            </w:r>
          </w:p>
        </w:tc>
        <w:tc>
          <w:tcPr>
            <w:tcW w:w="2394" w:type="dxa"/>
            <w:gridSpan w:val="3"/>
          </w:tcPr>
          <w:p w:rsidR="00F531B7" w:rsidRPr="00A732D8" w:rsidRDefault="00F531B7" w:rsidP="00A732D8">
            <w:pPr>
              <w:suppressAutoHyphens/>
              <w:spacing w:line="360" w:lineRule="auto"/>
              <w:jc w:val="both"/>
              <w:rPr>
                <w:sz w:val="20"/>
                <w:szCs w:val="20"/>
              </w:rPr>
            </w:pPr>
            <w:r w:rsidRPr="00A732D8">
              <w:rPr>
                <w:sz w:val="20"/>
                <w:szCs w:val="20"/>
              </w:rPr>
              <w:t>Предкризисное состояние</w:t>
            </w:r>
          </w:p>
        </w:tc>
        <w:tc>
          <w:tcPr>
            <w:tcW w:w="2394" w:type="dxa"/>
            <w:gridSpan w:val="3"/>
          </w:tcPr>
          <w:p w:rsidR="00F531B7" w:rsidRPr="00A732D8" w:rsidRDefault="00F531B7" w:rsidP="00A732D8">
            <w:pPr>
              <w:suppressAutoHyphens/>
              <w:spacing w:line="360" w:lineRule="auto"/>
              <w:jc w:val="both"/>
              <w:rPr>
                <w:sz w:val="20"/>
                <w:szCs w:val="20"/>
              </w:rPr>
            </w:pPr>
            <w:r w:rsidRPr="00A732D8">
              <w:rPr>
                <w:sz w:val="20"/>
                <w:szCs w:val="20"/>
              </w:rPr>
              <w:t>Предкризисное состояние</w:t>
            </w:r>
          </w:p>
        </w:tc>
      </w:tr>
    </w:tbl>
    <w:p w:rsidR="00F531B7" w:rsidRPr="00C43E4E" w:rsidRDefault="00F531B7" w:rsidP="00C43E4E">
      <w:pPr>
        <w:spacing w:line="360" w:lineRule="auto"/>
        <w:ind w:firstLine="709"/>
        <w:jc w:val="both"/>
        <w:rPr>
          <w:sz w:val="28"/>
          <w:szCs w:val="28"/>
        </w:rPr>
      </w:pPr>
    </w:p>
    <w:p w:rsidR="00F531B7" w:rsidRPr="00C43E4E" w:rsidRDefault="00F531B7" w:rsidP="00C43E4E">
      <w:pPr>
        <w:spacing w:line="360" w:lineRule="auto"/>
        <w:ind w:firstLine="709"/>
        <w:jc w:val="both"/>
        <w:rPr>
          <w:sz w:val="28"/>
          <w:szCs w:val="28"/>
        </w:rPr>
      </w:pPr>
      <w:r w:rsidRPr="00C43E4E">
        <w:rPr>
          <w:sz w:val="28"/>
          <w:szCs w:val="28"/>
        </w:rPr>
        <w:t>Как видно из таблицы 1</w:t>
      </w:r>
      <w:r w:rsidR="00E96EF3" w:rsidRPr="00C43E4E">
        <w:rPr>
          <w:sz w:val="28"/>
          <w:szCs w:val="28"/>
        </w:rPr>
        <w:t>7</w:t>
      </w:r>
      <w:r w:rsidRPr="00C43E4E">
        <w:rPr>
          <w:sz w:val="28"/>
          <w:szCs w:val="28"/>
        </w:rPr>
        <w:t xml:space="preserve"> финансовое состояние ООО «Кинескоп»</w:t>
      </w:r>
      <w:r w:rsidR="00C43E4E">
        <w:rPr>
          <w:sz w:val="28"/>
          <w:szCs w:val="28"/>
        </w:rPr>
        <w:t xml:space="preserve"> </w:t>
      </w:r>
      <w:r w:rsidRPr="00C43E4E">
        <w:rPr>
          <w:sz w:val="28"/>
          <w:szCs w:val="28"/>
        </w:rPr>
        <w:t>в начале 2003 года можно было охарактеризовать как абсолютно устойчивое, при котором собственные средства и кредиты в организации превышали запасы. Однако в последующие периоды состояние организации характеризуется как предкризисное, при котором запасы превышают собственные средства и кредиты.</w:t>
      </w:r>
    </w:p>
    <w:p w:rsidR="00F531B7" w:rsidRDefault="00F531B7" w:rsidP="00C43E4E">
      <w:pPr>
        <w:spacing w:line="360" w:lineRule="auto"/>
        <w:ind w:firstLine="709"/>
        <w:jc w:val="both"/>
        <w:rPr>
          <w:sz w:val="28"/>
          <w:szCs w:val="28"/>
          <w:lang w:val="en-US"/>
        </w:rPr>
      </w:pPr>
      <w:r w:rsidRPr="00C43E4E">
        <w:rPr>
          <w:sz w:val="28"/>
          <w:szCs w:val="28"/>
        </w:rPr>
        <w:t>Итак, в данном разделе был проведен анализ финансовой устойчивости</w:t>
      </w:r>
      <w:r w:rsidR="00C43E4E">
        <w:rPr>
          <w:sz w:val="28"/>
          <w:szCs w:val="28"/>
        </w:rPr>
        <w:t xml:space="preserve"> </w:t>
      </w:r>
      <w:r w:rsidRPr="00C43E4E">
        <w:rPr>
          <w:sz w:val="28"/>
          <w:szCs w:val="28"/>
        </w:rPr>
        <w:t>ООО «Кинескоп» за 2003- 2004 годы. Подводя итоги, следует отметить, что различные методики дают немного разные результаты, но в целом картина становится достаточно ясной. Состояние</w:t>
      </w:r>
      <w:r w:rsidR="00C43E4E">
        <w:rPr>
          <w:sz w:val="28"/>
          <w:szCs w:val="28"/>
        </w:rPr>
        <w:t xml:space="preserve"> </w:t>
      </w:r>
      <w:r w:rsidRPr="00C43E4E">
        <w:rPr>
          <w:sz w:val="28"/>
          <w:szCs w:val="28"/>
        </w:rPr>
        <w:t>ООО «Кинескоп»</w:t>
      </w:r>
      <w:r w:rsidR="00C43E4E">
        <w:rPr>
          <w:sz w:val="28"/>
          <w:szCs w:val="28"/>
        </w:rPr>
        <w:t xml:space="preserve"> </w:t>
      </w:r>
      <w:r w:rsidRPr="00C43E4E">
        <w:rPr>
          <w:sz w:val="28"/>
          <w:szCs w:val="28"/>
        </w:rPr>
        <w:t>в 2003-2004 годах нельзя считать очень неустойчивым, а организацию банкротом. Тем не менее,</w:t>
      </w:r>
      <w:r w:rsidR="00C43E4E">
        <w:rPr>
          <w:sz w:val="28"/>
          <w:szCs w:val="28"/>
        </w:rPr>
        <w:t xml:space="preserve"> </w:t>
      </w:r>
      <w:r w:rsidRPr="00C43E4E">
        <w:rPr>
          <w:sz w:val="28"/>
          <w:szCs w:val="28"/>
        </w:rPr>
        <w:t>в организации наблюдается существенное отклонение ряда коэффициентов от нормативных значений, что вызывает необходимость разработки мероприятий по финансовому оздоровлению и укреплению. В противном случае организация уже в ближайшее время может стать банкротом.</w:t>
      </w:r>
    </w:p>
    <w:p w:rsidR="00A732D8" w:rsidRPr="00A732D8" w:rsidRDefault="00A732D8" w:rsidP="00C43E4E">
      <w:pPr>
        <w:spacing w:line="360" w:lineRule="auto"/>
        <w:ind w:firstLine="709"/>
        <w:jc w:val="both"/>
        <w:rPr>
          <w:sz w:val="28"/>
          <w:szCs w:val="28"/>
          <w:lang w:val="en-US"/>
        </w:rPr>
      </w:pPr>
    </w:p>
    <w:p w:rsidR="00A732D8" w:rsidRDefault="00F531B7" w:rsidP="00C43E4E">
      <w:pPr>
        <w:pStyle w:val="3"/>
        <w:spacing w:before="0" w:after="0" w:line="360" w:lineRule="auto"/>
        <w:ind w:firstLine="709"/>
        <w:jc w:val="both"/>
        <w:rPr>
          <w:rFonts w:ascii="Times New Roman" w:hAnsi="Times New Roman" w:cs="Times New Roman"/>
          <w:sz w:val="28"/>
          <w:szCs w:val="28"/>
          <w:lang w:val="en-US"/>
        </w:rPr>
      </w:pPr>
      <w:bookmarkStart w:id="6" w:name="_Toc89356636"/>
      <w:bookmarkStart w:id="7" w:name="_Toc197240386"/>
      <w:r w:rsidRPr="00A732D8">
        <w:rPr>
          <w:rFonts w:ascii="Times New Roman" w:hAnsi="Times New Roman" w:cs="Times New Roman"/>
          <w:sz w:val="28"/>
          <w:szCs w:val="28"/>
        </w:rPr>
        <w:t>2.2. Оценка платежеспособности</w:t>
      </w:r>
      <w:r w:rsidR="00C43E4E" w:rsidRPr="00A732D8">
        <w:rPr>
          <w:rFonts w:ascii="Times New Roman" w:hAnsi="Times New Roman" w:cs="Times New Roman"/>
          <w:sz w:val="28"/>
          <w:szCs w:val="28"/>
        </w:rPr>
        <w:t xml:space="preserve"> </w:t>
      </w:r>
      <w:r w:rsidRPr="00A732D8">
        <w:rPr>
          <w:rFonts w:ascii="Times New Roman" w:hAnsi="Times New Roman" w:cs="Times New Roman"/>
          <w:sz w:val="28"/>
          <w:szCs w:val="28"/>
        </w:rPr>
        <w:t>и ликвидности предприятия</w:t>
      </w:r>
      <w:bookmarkEnd w:id="6"/>
      <w:r w:rsidRPr="00A732D8">
        <w:rPr>
          <w:rFonts w:ascii="Times New Roman" w:hAnsi="Times New Roman" w:cs="Times New Roman"/>
          <w:sz w:val="28"/>
          <w:szCs w:val="28"/>
        </w:rPr>
        <w:t xml:space="preserve"> ООО </w:t>
      </w:r>
    </w:p>
    <w:p w:rsidR="00F531B7" w:rsidRPr="00A732D8" w:rsidRDefault="00F531B7" w:rsidP="00C43E4E">
      <w:pPr>
        <w:pStyle w:val="3"/>
        <w:spacing w:before="0" w:after="0" w:line="360" w:lineRule="auto"/>
        <w:ind w:firstLine="709"/>
        <w:jc w:val="both"/>
        <w:rPr>
          <w:rFonts w:ascii="Times New Roman" w:hAnsi="Times New Roman" w:cs="Times New Roman"/>
          <w:sz w:val="28"/>
          <w:szCs w:val="28"/>
        </w:rPr>
      </w:pPr>
      <w:r w:rsidRPr="00A732D8">
        <w:rPr>
          <w:rFonts w:ascii="Times New Roman" w:hAnsi="Times New Roman" w:cs="Times New Roman"/>
          <w:sz w:val="28"/>
          <w:szCs w:val="28"/>
        </w:rPr>
        <w:t>«Кинескоп»</w:t>
      </w:r>
      <w:bookmarkEnd w:id="7"/>
    </w:p>
    <w:p w:rsidR="00E96EF3" w:rsidRPr="00C43E4E" w:rsidRDefault="00E96EF3" w:rsidP="00C43E4E">
      <w:pPr>
        <w:spacing w:line="360" w:lineRule="auto"/>
        <w:ind w:firstLine="709"/>
        <w:jc w:val="both"/>
        <w:rPr>
          <w:sz w:val="28"/>
          <w:szCs w:val="28"/>
        </w:rPr>
      </w:pPr>
    </w:p>
    <w:p w:rsidR="00F531B7" w:rsidRPr="00C43E4E" w:rsidRDefault="00F531B7" w:rsidP="00C43E4E">
      <w:pPr>
        <w:spacing w:line="360" w:lineRule="auto"/>
        <w:ind w:firstLine="709"/>
        <w:jc w:val="both"/>
        <w:rPr>
          <w:sz w:val="28"/>
          <w:szCs w:val="28"/>
        </w:rPr>
      </w:pPr>
      <w:r w:rsidRPr="00C43E4E">
        <w:rPr>
          <w:sz w:val="28"/>
          <w:szCs w:val="28"/>
        </w:rPr>
        <w:t>Далее оцениваем срочную платежеспособность</w:t>
      </w:r>
      <w:r w:rsidR="00C43E4E">
        <w:rPr>
          <w:sz w:val="28"/>
          <w:szCs w:val="28"/>
        </w:rPr>
        <w:t xml:space="preserve"> </w:t>
      </w:r>
      <w:r w:rsidRPr="00C43E4E">
        <w:rPr>
          <w:sz w:val="28"/>
          <w:szCs w:val="28"/>
        </w:rPr>
        <w:t>ООО «Кинескоп». Необходимые данные берем из бухгалтерских балансов за 2002-2003 годы. Результаты заносим в таблицу 1</w:t>
      </w:r>
      <w:r w:rsidR="00E96EF3" w:rsidRPr="00C43E4E">
        <w:rPr>
          <w:sz w:val="28"/>
          <w:szCs w:val="28"/>
        </w:rPr>
        <w:t>8</w:t>
      </w:r>
      <w:r w:rsidRPr="00C43E4E">
        <w:rPr>
          <w:sz w:val="28"/>
          <w:szCs w:val="28"/>
        </w:rPr>
        <w:t>.</w:t>
      </w:r>
    </w:p>
    <w:p w:rsidR="00E96EF3" w:rsidRPr="00C43E4E" w:rsidRDefault="00E96EF3" w:rsidP="00C43E4E">
      <w:pPr>
        <w:spacing w:line="360" w:lineRule="auto"/>
        <w:ind w:firstLine="709"/>
        <w:jc w:val="both"/>
        <w:rPr>
          <w:sz w:val="28"/>
          <w:szCs w:val="28"/>
        </w:rPr>
      </w:pPr>
    </w:p>
    <w:p w:rsidR="00F531B7" w:rsidRPr="00C43E4E" w:rsidRDefault="00F531B7" w:rsidP="00C43E4E">
      <w:pPr>
        <w:spacing w:line="360" w:lineRule="auto"/>
        <w:ind w:firstLine="709"/>
        <w:jc w:val="both"/>
        <w:rPr>
          <w:sz w:val="28"/>
          <w:szCs w:val="28"/>
        </w:rPr>
      </w:pPr>
      <w:r w:rsidRPr="00C43E4E">
        <w:rPr>
          <w:sz w:val="28"/>
          <w:szCs w:val="28"/>
        </w:rPr>
        <w:t>Таблица 1</w:t>
      </w:r>
      <w:r w:rsidR="00E96EF3" w:rsidRPr="00C43E4E">
        <w:rPr>
          <w:sz w:val="28"/>
          <w:szCs w:val="28"/>
        </w:rPr>
        <w:t>8</w:t>
      </w:r>
    </w:p>
    <w:p w:rsidR="00F531B7" w:rsidRPr="00C43E4E" w:rsidRDefault="00F531B7" w:rsidP="00C43E4E">
      <w:pPr>
        <w:spacing w:line="360" w:lineRule="auto"/>
        <w:ind w:firstLine="709"/>
        <w:jc w:val="both"/>
        <w:rPr>
          <w:sz w:val="28"/>
          <w:szCs w:val="28"/>
        </w:rPr>
      </w:pPr>
      <w:r w:rsidRPr="00C43E4E">
        <w:rPr>
          <w:sz w:val="28"/>
          <w:szCs w:val="28"/>
        </w:rPr>
        <w:t>Срочная платежеспособность</w:t>
      </w:r>
      <w:r w:rsidR="00C43E4E">
        <w:rPr>
          <w:sz w:val="28"/>
          <w:szCs w:val="28"/>
        </w:rPr>
        <w:t xml:space="preserve"> </w:t>
      </w:r>
      <w:r w:rsidRPr="00C43E4E">
        <w:rPr>
          <w:sz w:val="28"/>
          <w:szCs w:val="28"/>
        </w:rPr>
        <w:t>ООО «Кинескоп» за 2003-2004 годы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2630"/>
        <w:gridCol w:w="2628"/>
      </w:tblGrid>
      <w:tr w:rsidR="00F531B7" w:rsidRPr="00A732D8">
        <w:tc>
          <w:tcPr>
            <w:tcW w:w="2253" w:type="pct"/>
            <w:vAlign w:val="center"/>
          </w:tcPr>
          <w:p w:rsidR="00F531B7" w:rsidRPr="00A732D8" w:rsidRDefault="00F531B7" w:rsidP="00A732D8">
            <w:pPr>
              <w:suppressAutoHyphens/>
              <w:spacing w:line="360" w:lineRule="auto"/>
              <w:jc w:val="both"/>
              <w:rPr>
                <w:sz w:val="20"/>
                <w:szCs w:val="20"/>
              </w:rPr>
            </w:pPr>
            <w:r w:rsidRPr="00A732D8">
              <w:rPr>
                <w:sz w:val="20"/>
                <w:szCs w:val="20"/>
              </w:rPr>
              <w:t>Наименование</w:t>
            </w:r>
          </w:p>
          <w:p w:rsidR="00F531B7" w:rsidRPr="00A732D8" w:rsidRDefault="00F531B7" w:rsidP="00A732D8">
            <w:pPr>
              <w:suppressAutoHyphens/>
              <w:spacing w:line="360" w:lineRule="auto"/>
              <w:jc w:val="both"/>
              <w:rPr>
                <w:sz w:val="20"/>
                <w:szCs w:val="20"/>
              </w:rPr>
            </w:pPr>
            <w:r w:rsidRPr="00A732D8">
              <w:rPr>
                <w:sz w:val="20"/>
                <w:szCs w:val="20"/>
              </w:rPr>
              <w:t>показателя</w:t>
            </w:r>
          </w:p>
        </w:tc>
        <w:tc>
          <w:tcPr>
            <w:tcW w:w="1374" w:type="pct"/>
            <w:vAlign w:val="center"/>
          </w:tcPr>
          <w:p w:rsidR="00F531B7" w:rsidRPr="00A732D8" w:rsidRDefault="00F531B7" w:rsidP="00A732D8">
            <w:pPr>
              <w:suppressAutoHyphens/>
              <w:spacing w:line="360" w:lineRule="auto"/>
              <w:jc w:val="both"/>
              <w:rPr>
                <w:sz w:val="20"/>
                <w:szCs w:val="20"/>
              </w:rPr>
            </w:pPr>
            <w:r w:rsidRPr="00A732D8">
              <w:rPr>
                <w:sz w:val="20"/>
                <w:szCs w:val="20"/>
              </w:rPr>
              <w:t>Значение в 2003 году</w:t>
            </w:r>
          </w:p>
        </w:tc>
        <w:tc>
          <w:tcPr>
            <w:tcW w:w="1374" w:type="pct"/>
            <w:vAlign w:val="center"/>
          </w:tcPr>
          <w:p w:rsidR="00F531B7" w:rsidRPr="00A732D8" w:rsidRDefault="00F531B7" w:rsidP="00A732D8">
            <w:pPr>
              <w:suppressAutoHyphens/>
              <w:spacing w:line="360" w:lineRule="auto"/>
              <w:jc w:val="both"/>
              <w:rPr>
                <w:sz w:val="20"/>
                <w:szCs w:val="20"/>
              </w:rPr>
            </w:pPr>
            <w:r w:rsidRPr="00A732D8">
              <w:rPr>
                <w:sz w:val="20"/>
                <w:szCs w:val="20"/>
              </w:rPr>
              <w:t>Значение в 2004 году</w:t>
            </w:r>
          </w:p>
        </w:tc>
      </w:tr>
      <w:tr w:rsidR="00F531B7" w:rsidRPr="00A732D8">
        <w:tc>
          <w:tcPr>
            <w:tcW w:w="2253" w:type="pct"/>
            <w:vAlign w:val="center"/>
          </w:tcPr>
          <w:p w:rsidR="00F531B7" w:rsidRPr="00A732D8" w:rsidRDefault="00F531B7" w:rsidP="00A732D8">
            <w:pPr>
              <w:suppressAutoHyphens/>
              <w:spacing w:line="360" w:lineRule="auto"/>
              <w:jc w:val="both"/>
              <w:rPr>
                <w:sz w:val="20"/>
                <w:szCs w:val="20"/>
              </w:rPr>
            </w:pPr>
            <w:r w:rsidRPr="00A732D8">
              <w:rPr>
                <w:sz w:val="20"/>
                <w:szCs w:val="20"/>
              </w:rPr>
              <w:t>Срочные обязательства, руб.</w:t>
            </w:r>
          </w:p>
        </w:tc>
        <w:tc>
          <w:tcPr>
            <w:tcW w:w="1374" w:type="pct"/>
            <w:vAlign w:val="center"/>
          </w:tcPr>
          <w:p w:rsidR="00F531B7" w:rsidRPr="00A732D8" w:rsidRDefault="00F531B7" w:rsidP="00A732D8">
            <w:pPr>
              <w:suppressAutoHyphens/>
              <w:spacing w:line="360" w:lineRule="auto"/>
              <w:jc w:val="both"/>
              <w:rPr>
                <w:sz w:val="20"/>
                <w:szCs w:val="20"/>
              </w:rPr>
            </w:pPr>
            <w:r w:rsidRPr="00A732D8">
              <w:rPr>
                <w:sz w:val="20"/>
                <w:szCs w:val="20"/>
              </w:rPr>
              <w:t>3630032</w:t>
            </w:r>
          </w:p>
        </w:tc>
        <w:tc>
          <w:tcPr>
            <w:tcW w:w="1374" w:type="pct"/>
            <w:vAlign w:val="center"/>
          </w:tcPr>
          <w:p w:rsidR="00F531B7" w:rsidRPr="00A732D8" w:rsidRDefault="00F531B7" w:rsidP="00A732D8">
            <w:pPr>
              <w:suppressAutoHyphens/>
              <w:spacing w:line="360" w:lineRule="auto"/>
              <w:jc w:val="both"/>
              <w:rPr>
                <w:sz w:val="20"/>
                <w:szCs w:val="20"/>
              </w:rPr>
            </w:pPr>
            <w:r w:rsidRPr="00A732D8">
              <w:rPr>
                <w:sz w:val="20"/>
                <w:szCs w:val="20"/>
              </w:rPr>
              <w:t>16003124</w:t>
            </w:r>
          </w:p>
        </w:tc>
      </w:tr>
      <w:tr w:rsidR="00F531B7" w:rsidRPr="00A732D8">
        <w:tc>
          <w:tcPr>
            <w:tcW w:w="2253" w:type="pct"/>
            <w:vAlign w:val="center"/>
          </w:tcPr>
          <w:p w:rsidR="00F531B7" w:rsidRPr="00A732D8" w:rsidRDefault="00F531B7" w:rsidP="00A732D8">
            <w:pPr>
              <w:suppressAutoHyphens/>
              <w:spacing w:line="360" w:lineRule="auto"/>
              <w:jc w:val="both"/>
              <w:rPr>
                <w:sz w:val="20"/>
                <w:szCs w:val="20"/>
              </w:rPr>
            </w:pPr>
            <w:r w:rsidRPr="00A732D8">
              <w:rPr>
                <w:sz w:val="20"/>
                <w:szCs w:val="20"/>
              </w:rPr>
              <w:t>Соотношение</w:t>
            </w:r>
          </w:p>
        </w:tc>
        <w:tc>
          <w:tcPr>
            <w:tcW w:w="1374" w:type="pct"/>
            <w:vAlign w:val="center"/>
          </w:tcPr>
          <w:p w:rsidR="00F531B7" w:rsidRPr="00A732D8" w:rsidRDefault="00F531B7" w:rsidP="00A732D8">
            <w:pPr>
              <w:suppressAutoHyphens/>
              <w:spacing w:line="360" w:lineRule="auto"/>
              <w:jc w:val="both"/>
              <w:rPr>
                <w:sz w:val="20"/>
                <w:szCs w:val="20"/>
              </w:rPr>
            </w:pPr>
            <w:r w:rsidRPr="00A732D8">
              <w:rPr>
                <w:sz w:val="20"/>
                <w:szCs w:val="20"/>
              </w:rPr>
              <w:t>&gt;</w:t>
            </w:r>
          </w:p>
        </w:tc>
        <w:tc>
          <w:tcPr>
            <w:tcW w:w="1374" w:type="pct"/>
            <w:vAlign w:val="center"/>
          </w:tcPr>
          <w:p w:rsidR="00F531B7" w:rsidRPr="00A732D8" w:rsidRDefault="00F531B7" w:rsidP="00A732D8">
            <w:pPr>
              <w:suppressAutoHyphens/>
              <w:spacing w:line="360" w:lineRule="auto"/>
              <w:jc w:val="both"/>
              <w:rPr>
                <w:sz w:val="20"/>
                <w:szCs w:val="20"/>
              </w:rPr>
            </w:pPr>
            <w:r w:rsidRPr="00A732D8">
              <w:rPr>
                <w:sz w:val="20"/>
                <w:szCs w:val="20"/>
              </w:rPr>
              <w:t>&gt;</w:t>
            </w:r>
          </w:p>
        </w:tc>
      </w:tr>
      <w:tr w:rsidR="00F531B7" w:rsidRPr="00A732D8">
        <w:tc>
          <w:tcPr>
            <w:tcW w:w="2253" w:type="pct"/>
            <w:vAlign w:val="center"/>
          </w:tcPr>
          <w:p w:rsidR="00F531B7" w:rsidRPr="00A732D8" w:rsidRDefault="00F531B7" w:rsidP="00A732D8">
            <w:pPr>
              <w:suppressAutoHyphens/>
              <w:spacing w:line="360" w:lineRule="auto"/>
              <w:jc w:val="both"/>
              <w:rPr>
                <w:sz w:val="20"/>
                <w:szCs w:val="20"/>
              </w:rPr>
            </w:pPr>
            <w:r w:rsidRPr="00A732D8">
              <w:rPr>
                <w:sz w:val="20"/>
                <w:szCs w:val="20"/>
              </w:rPr>
              <w:t>Денежные средства, руб.</w:t>
            </w:r>
          </w:p>
        </w:tc>
        <w:tc>
          <w:tcPr>
            <w:tcW w:w="1374" w:type="pct"/>
            <w:vAlign w:val="center"/>
          </w:tcPr>
          <w:p w:rsidR="00F531B7" w:rsidRPr="00A732D8" w:rsidRDefault="00F531B7" w:rsidP="00A732D8">
            <w:pPr>
              <w:suppressAutoHyphens/>
              <w:spacing w:line="360" w:lineRule="auto"/>
              <w:jc w:val="both"/>
              <w:rPr>
                <w:sz w:val="20"/>
                <w:szCs w:val="20"/>
              </w:rPr>
            </w:pPr>
            <w:r w:rsidRPr="00A732D8">
              <w:rPr>
                <w:sz w:val="20"/>
                <w:szCs w:val="20"/>
              </w:rPr>
              <w:t>2913267</w:t>
            </w:r>
          </w:p>
        </w:tc>
        <w:tc>
          <w:tcPr>
            <w:tcW w:w="1374" w:type="pct"/>
            <w:vAlign w:val="center"/>
          </w:tcPr>
          <w:p w:rsidR="00F531B7" w:rsidRPr="00A732D8" w:rsidRDefault="00F531B7" w:rsidP="00A732D8">
            <w:pPr>
              <w:suppressAutoHyphens/>
              <w:spacing w:line="360" w:lineRule="auto"/>
              <w:jc w:val="both"/>
              <w:rPr>
                <w:sz w:val="20"/>
                <w:szCs w:val="20"/>
              </w:rPr>
            </w:pPr>
            <w:r w:rsidRPr="00A732D8">
              <w:rPr>
                <w:sz w:val="20"/>
                <w:szCs w:val="20"/>
              </w:rPr>
              <w:t>8930851</w:t>
            </w:r>
          </w:p>
        </w:tc>
      </w:tr>
    </w:tbl>
    <w:p w:rsidR="00A732D8" w:rsidRDefault="00A732D8" w:rsidP="00C43E4E">
      <w:pPr>
        <w:spacing w:line="360" w:lineRule="auto"/>
        <w:ind w:firstLine="709"/>
        <w:jc w:val="both"/>
        <w:rPr>
          <w:sz w:val="28"/>
          <w:szCs w:val="28"/>
          <w:lang w:val="en-US"/>
        </w:rPr>
      </w:pPr>
    </w:p>
    <w:p w:rsidR="00F531B7" w:rsidRPr="00C43E4E" w:rsidRDefault="00F531B7" w:rsidP="00C43E4E">
      <w:pPr>
        <w:spacing w:line="360" w:lineRule="auto"/>
        <w:ind w:firstLine="709"/>
        <w:jc w:val="both"/>
        <w:rPr>
          <w:sz w:val="28"/>
          <w:szCs w:val="28"/>
        </w:rPr>
      </w:pPr>
      <w:r w:rsidRPr="00C43E4E">
        <w:rPr>
          <w:sz w:val="28"/>
          <w:szCs w:val="28"/>
        </w:rPr>
        <w:t>При анализе срочной платежеспособности организации согласно таблице 18, можно сделать вывод, что условие срочной платежеспособности в ООО «Кинескоп» не соблюдается ни в 2003, ни в 2004 году. Это означает, что организация не в состоянии погасить свои обязательства перед партнерами немедленно.</w:t>
      </w:r>
    </w:p>
    <w:p w:rsidR="00F531B7" w:rsidRDefault="00F531B7" w:rsidP="00C43E4E">
      <w:pPr>
        <w:spacing w:line="360" w:lineRule="auto"/>
        <w:ind w:firstLine="709"/>
        <w:jc w:val="both"/>
        <w:rPr>
          <w:sz w:val="28"/>
          <w:szCs w:val="28"/>
          <w:lang w:val="en-US"/>
        </w:rPr>
      </w:pPr>
      <w:r w:rsidRPr="00C43E4E">
        <w:rPr>
          <w:sz w:val="28"/>
          <w:szCs w:val="28"/>
        </w:rPr>
        <w:t xml:space="preserve">Далее оцениваем платежеспособность на дату составления баланса с использованием системы коэффициентов из таблицы </w:t>
      </w:r>
      <w:r w:rsidR="00E96EF3" w:rsidRPr="00C43E4E">
        <w:rPr>
          <w:sz w:val="28"/>
          <w:szCs w:val="28"/>
        </w:rPr>
        <w:t>19</w:t>
      </w:r>
      <w:r w:rsidRPr="00C43E4E">
        <w:rPr>
          <w:sz w:val="28"/>
          <w:szCs w:val="28"/>
        </w:rPr>
        <w:t xml:space="preserve">. </w:t>
      </w:r>
    </w:p>
    <w:p w:rsidR="00A732D8" w:rsidRPr="00A732D8" w:rsidRDefault="00A732D8" w:rsidP="00C43E4E">
      <w:pPr>
        <w:spacing w:line="360" w:lineRule="auto"/>
        <w:ind w:firstLine="709"/>
        <w:jc w:val="both"/>
        <w:rPr>
          <w:sz w:val="28"/>
          <w:szCs w:val="28"/>
          <w:lang w:val="en-US"/>
        </w:rPr>
      </w:pPr>
    </w:p>
    <w:p w:rsidR="00F531B7" w:rsidRPr="00C43E4E" w:rsidRDefault="00A732D8" w:rsidP="00C43E4E">
      <w:pPr>
        <w:spacing w:line="360" w:lineRule="auto"/>
        <w:ind w:firstLine="709"/>
        <w:jc w:val="both"/>
        <w:rPr>
          <w:sz w:val="28"/>
          <w:szCs w:val="28"/>
        </w:rPr>
      </w:pPr>
      <w:r>
        <w:rPr>
          <w:sz w:val="28"/>
          <w:szCs w:val="28"/>
        </w:rPr>
        <w:br w:type="page"/>
      </w:r>
      <w:r w:rsidR="00F531B7" w:rsidRPr="00C43E4E">
        <w:rPr>
          <w:sz w:val="28"/>
          <w:szCs w:val="28"/>
        </w:rPr>
        <w:t xml:space="preserve">Таблица </w:t>
      </w:r>
      <w:r w:rsidR="00E96EF3" w:rsidRPr="00C43E4E">
        <w:rPr>
          <w:sz w:val="28"/>
          <w:szCs w:val="28"/>
        </w:rPr>
        <w:t>19</w:t>
      </w:r>
    </w:p>
    <w:p w:rsidR="00F531B7" w:rsidRPr="00C43E4E" w:rsidRDefault="00F531B7" w:rsidP="00C43E4E">
      <w:pPr>
        <w:spacing w:line="360" w:lineRule="auto"/>
        <w:ind w:firstLine="709"/>
        <w:jc w:val="both"/>
        <w:rPr>
          <w:sz w:val="28"/>
          <w:szCs w:val="28"/>
        </w:rPr>
      </w:pPr>
      <w:r w:rsidRPr="00C43E4E">
        <w:rPr>
          <w:sz w:val="28"/>
          <w:szCs w:val="28"/>
        </w:rPr>
        <w:t>Платежеспособность ООО «Кинескоп»</w:t>
      </w:r>
      <w:r w:rsidR="00C43E4E">
        <w:rPr>
          <w:sz w:val="28"/>
          <w:szCs w:val="28"/>
        </w:rPr>
        <w:t xml:space="preserve"> </w:t>
      </w:r>
      <w:r w:rsidRPr="00C43E4E">
        <w:rPr>
          <w:sz w:val="28"/>
          <w:szCs w:val="28"/>
        </w:rPr>
        <w:t>на дату составления баланса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159"/>
        <w:gridCol w:w="1165"/>
        <w:gridCol w:w="1200"/>
        <w:gridCol w:w="1165"/>
        <w:gridCol w:w="1057"/>
        <w:gridCol w:w="1377"/>
      </w:tblGrid>
      <w:tr w:rsidR="00F531B7" w:rsidRPr="00A732D8">
        <w:trPr>
          <w:cantSplit/>
        </w:trPr>
        <w:tc>
          <w:tcPr>
            <w:tcW w:w="1282" w:type="pct"/>
            <w:vMerge w:val="restart"/>
            <w:vAlign w:val="center"/>
          </w:tcPr>
          <w:p w:rsidR="00F531B7" w:rsidRPr="00A732D8" w:rsidRDefault="00F531B7" w:rsidP="00A732D8">
            <w:pPr>
              <w:suppressAutoHyphens/>
              <w:spacing w:line="360" w:lineRule="auto"/>
              <w:jc w:val="both"/>
              <w:rPr>
                <w:sz w:val="20"/>
                <w:szCs w:val="20"/>
              </w:rPr>
            </w:pPr>
            <w:r w:rsidRPr="00A732D8">
              <w:rPr>
                <w:sz w:val="20"/>
                <w:szCs w:val="20"/>
              </w:rPr>
              <w:t>Наименование показателя</w:t>
            </w:r>
          </w:p>
        </w:tc>
        <w:tc>
          <w:tcPr>
            <w:tcW w:w="1830" w:type="pct"/>
            <w:gridSpan w:val="3"/>
            <w:vAlign w:val="center"/>
          </w:tcPr>
          <w:p w:rsidR="00F531B7" w:rsidRPr="00A732D8" w:rsidRDefault="00F531B7" w:rsidP="00A732D8">
            <w:pPr>
              <w:suppressAutoHyphens/>
              <w:spacing w:line="360" w:lineRule="auto"/>
              <w:jc w:val="both"/>
              <w:rPr>
                <w:sz w:val="20"/>
                <w:szCs w:val="20"/>
              </w:rPr>
            </w:pPr>
            <w:r w:rsidRPr="00A732D8">
              <w:rPr>
                <w:sz w:val="20"/>
                <w:szCs w:val="20"/>
              </w:rPr>
              <w:t>2003 год</w:t>
            </w:r>
          </w:p>
        </w:tc>
        <w:tc>
          <w:tcPr>
            <w:tcW w:w="1888" w:type="pct"/>
            <w:gridSpan w:val="3"/>
            <w:vAlign w:val="center"/>
          </w:tcPr>
          <w:p w:rsidR="00F531B7" w:rsidRPr="00A732D8" w:rsidRDefault="00F531B7" w:rsidP="00A732D8">
            <w:pPr>
              <w:suppressAutoHyphens/>
              <w:spacing w:line="360" w:lineRule="auto"/>
              <w:jc w:val="both"/>
              <w:rPr>
                <w:sz w:val="20"/>
                <w:szCs w:val="20"/>
              </w:rPr>
            </w:pPr>
            <w:r w:rsidRPr="00A732D8">
              <w:rPr>
                <w:sz w:val="20"/>
                <w:szCs w:val="20"/>
              </w:rPr>
              <w:t>2004 год</w:t>
            </w:r>
          </w:p>
        </w:tc>
      </w:tr>
      <w:tr w:rsidR="00F531B7" w:rsidRPr="00A732D8">
        <w:trPr>
          <w:cantSplit/>
        </w:trPr>
        <w:tc>
          <w:tcPr>
            <w:tcW w:w="1282" w:type="pct"/>
            <w:vMerge/>
            <w:vAlign w:val="center"/>
          </w:tcPr>
          <w:p w:rsidR="00F531B7" w:rsidRPr="00A732D8" w:rsidRDefault="00F531B7" w:rsidP="00A732D8">
            <w:pPr>
              <w:suppressAutoHyphens/>
              <w:spacing w:line="360" w:lineRule="auto"/>
              <w:jc w:val="both"/>
              <w:rPr>
                <w:sz w:val="20"/>
                <w:szCs w:val="20"/>
              </w:rPr>
            </w:pPr>
          </w:p>
        </w:tc>
        <w:tc>
          <w:tcPr>
            <w:tcW w:w="608" w:type="pct"/>
            <w:vAlign w:val="center"/>
          </w:tcPr>
          <w:p w:rsidR="00F531B7" w:rsidRPr="00A732D8" w:rsidRDefault="00F531B7" w:rsidP="00A732D8">
            <w:pPr>
              <w:suppressAutoHyphens/>
              <w:spacing w:line="360" w:lineRule="auto"/>
              <w:jc w:val="both"/>
              <w:rPr>
                <w:sz w:val="20"/>
                <w:szCs w:val="20"/>
              </w:rPr>
            </w:pPr>
            <w:r w:rsidRPr="00A732D8">
              <w:rPr>
                <w:sz w:val="20"/>
                <w:szCs w:val="20"/>
              </w:rPr>
              <w:t>начало года</w:t>
            </w:r>
          </w:p>
        </w:tc>
        <w:tc>
          <w:tcPr>
            <w:tcW w:w="611" w:type="pct"/>
            <w:vAlign w:val="center"/>
          </w:tcPr>
          <w:p w:rsidR="00F531B7" w:rsidRPr="00A732D8" w:rsidRDefault="00F531B7" w:rsidP="00A732D8">
            <w:pPr>
              <w:suppressAutoHyphens/>
              <w:spacing w:line="360" w:lineRule="auto"/>
              <w:jc w:val="both"/>
              <w:rPr>
                <w:sz w:val="20"/>
                <w:szCs w:val="20"/>
              </w:rPr>
            </w:pPr>
            <w:r w:rsidRPr="00A732D8">
              <w:rPr>
                <w:sz w:val="20"/>
                <w:szCs w:val="20"/>
              </w:rPr>
              <w:t>конец</w:t>
            </w:r>
          </w:p>
          <w:p w:rsidR="00F531B7" w:rsidRPr="00A732D8" w:rsidRDefault="00F531B7" w:rsidP="00A732D8">
            <w:pPr>
              <w:suppressAutoHyphens/>
              <w:spacing w:line="360" w:lineRule="auto"/>
              <w:jc w:val="both"/>
              <w:rPr>
                <w:sz w:val="20"/>
                <w:szCs w:val="20"/>
              </w:rPr>
            </w:pPr>
            <w:r w:rsidRPr="00A732D8">
              <w:rPr>
                <w:sz w:val="20"/>
                <w:szCs w:val="20"/>
              </w:rPr>
              <w:t>года</w:t>
            </w:r>
          </w:p>
        </w:tc>
        <w:tc>
          <w:tcPr>
            <w:tcW w:w="611" w:type="pct"/>
            <w:vAlign w:val="center"/>
          </w:tcPr>
          <w:p w:rsidR="00F531B7" w:rsidRPr="00A732D8" w:rsidRDefault="00F531B7" w:rsidP="00A732D8">
            <w:pPr>
              <w:suppressAutoHyphens/>
              <w:spacing w:line="360" w:lineRule="auto"/>
              <w:jc w:val="both"/>
              <w:rPr>
                <w:sz w:val="20"/>
                <w:szCs w:val="20"/>
              </w:rPr>
            </w:pPr>
            <w:r w:rsidRPr="00A732D8">
              <w:rPr>
                <w:sz w:val="20"/>
                <w:szCs w:val="20"/>
              </w:rPr>
              <w:t>отклонение</w:t>
            </w:r>
          </w:p>
        </w:tc>
        <w:tc>
          <w:tcPr>
            <w:tcW w:w="611" w:type="pct"/>
            <w:vAlign w:val="center"/>
          </w:tcPr>
          <w:p w:rsidR="00F531B7" w:rsidRPr="00A732D8" w:rsidRDefault="00F531B7" w:rsidP="00A732D8">
            <w:pPr>
              <w:suppressAutoHyphens/>
              <w:spacing w:line="360" w:lineRule="auto"/>
              <w:jc w:val="both"/>
              <w:rPr>
                <w:sz w:val="20"/>
                <w:szCs w:val="20"/>
              </w:rPr>
            </w:pPr>
            <w:r w:rsidRPr="00A732D8">
              <w:rPr>
                <w:sz w:val="20"/>
                <w:szCs w:val="20"/>
              </w:rPr>
              <w:t>начало</w:t>
            </w:r>
          </w:p>
          <w:p w:rsidR="00F531B7" w:rsidRPr="00A732D8" w:rsidRDefault="00F531B7" w:rsidP="00A732D8">
            <w:pPr>
              <w:suppressAutoHyphens/>
              <w:spacing w:line="360" w:lineRule="auto"/>
              <w:jc w:val="both"/>
              <w:rPr>
                <w:sz w:val="20"/>
                <w:szCs w:val="20"/>
              </w:rPr>
            </w:pPr>
            <w:r w:rsidRPr="00A732D8">
              <w:rPr>
                <w:sz w:val="20"/>
                <w:szCs w:val="20"/>
              </w:rPr>
              <w:t>года</w:t>
            </w:r>
          </w:p>
        </w:tc>
        <w:tc>
          <w:tcPr>
            <w:tcW w:w="555" w:type="pct"/>
            <w:vAlign w:val="center"/>
          </w:tcPr>
          <w:p w:rsidR="00F531B7" w:rsidRPr="00A732D8" w:rsidRDefault="00F531B7" w:rsidP="00A732D8">
            <w:pPr>
              <w:suppressAutoHyphens/>
              <w:spacing w:line="360" w:lineRule="auto"/>
              <w:jc w:val="both"/>
              <w:rPr>
                <w:sz w:val="20"/>
                <w:szCs w:val="20"/>
              </w:rPr>
            </w:pPr>
            <w:r w:rsidRPr="00A732D8">
              <w:rPr>
                <w:sz w:val="20"/>
                <w:szCs w:val="20"/>
              </w:rPr>
              <w:t>конец</w:t>
            </w:r>
          </w:p>
          <w:p w:rsidR="00F531B7" w:rsidRPr="00A732D8" w:rsidRDefault="00F531B7" w:rsidP="00A732D8">
            <w:pPr>
              <w:suppressAutoHyphens/>
              <w:spacing w:line="360" w:lineRule="auto"/>
              <w:jc w:val="both"/>
              <w:rPr>
                <w:sz w:val="20"/>
                <w:szCs w:val="20"/>
              </w:rPr>
            </w:pPr>
            <w:r w:rsidRPr="00A732D8">
              <w:rPr>
                <w:sz w:val="20"/>
                <w:szCs w:val="20"/>
              </w:rPr>
              <w:t>года</w:t>
            </w:r>
          </w:p>
        </w:tc>
        <w:tc>
          <w:tcPr>
            <w:tcW w:w="722" w:type="pct"/>
            <w:vAlign w:val="center"/>
          </w:tcPr>
          <w:p w:rsidR="00F531B7" w:rsidRPr="00A732D8" w:rsidRDefault="00F531B7" w:rsidP="00A732D8">
            <w:pPr>
              <w:suppressAutoHyphens/>
              <w:spacing w:line="360" w:lineRule="auto"/>
              <w:jc w:val="both"/>
              <w:rPr>
                <w:sz w:val="20"/>
                <w:szCs w:val="20"/>
              </w:rPr>
            </w:pPr>
            <w:r w:rsidRPr="00A732D8">
              <w:rPr>
                <w:sz w:val="20"/>
                <w:szCs w:val="20"/>
              </w:rPr>
              <w:t>Отклонение</w:t>
            </w:r>
          </w:p>
        </w:tc>
      </w:tr>
      <w:tr w:rsidR="00F531B7" w:rsidRPr="00A732D8" w:rsidTr="00A732D8">
        <w:trPr>
          <w:cantSplit/>
          <w:trHeight w:val="983"/>
        </w:trPr>
        <w:tc>
          <w:tcPr>
            <w:tcW w:w="1282" w:type="pct"/>
            <w:vAlign w:val="center"/>
          </w:tcPr>
          <w:p w:rsidR="00F531B7" w:rsidRPr="00A732D8" w:rsidRDefault="00F531B7" w:rsidP="00A732D8">
            <w:pPr>
              <w:suppressAutoHyphens/>
              <w:spacing w:line="360" w:lineRule="auto"/>
              <w:jc w:val="both"/>
              <w:rPr>
                <w:sz w:val="20"/>
                <w:szCs w:val="20"/>
              </w:rPr>
            </w:pPr>
            <w:r w:rsidRPr="00A732D8">
              <w:rPr>
                <w:sz w:val="20"/>
                <w:szCs w:val="20"/>
              </w:rPr>
              <w:t>Общая платежеспособность, руб.</w:t>
            </w:r>
          </w:p>
        </w:tc>
        <w:tc>
          <w:tcPr>
            <w:tcW w:w="608"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231385</w:t>
            </w:r>
          </w:p>
        </w:tc>
        <w:tc>
          <w:tcPr>
            <w:tcW w:w="611"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1555899</w:t>
            </w:r>
          </w:p>
        </w:tc>
        <w:tc>
          <w:tcPr>
            <w:tcW w:w="611"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1324514</w:t>
            </w:r>
          </w:p>
          <w:p w:rsidR="00F531B7" w:rsidRPr="00A732D8" w:rsidRDefault="00F531B7" w:rsidP="00A732D8">
            <w:pPr>
              <w:suppressAutoHyphens/>
              <w:spacing w:line="360" w:lineRule="auto"/>
              <w:jc w:val="both"/>
              <w:rPr>
                <w:sz w:val="20"/>
                <w:szCs w:val="20"/>
              </w:rPr>
            </w:pPr>
          </w:p>
        </w:tc>
        <w:tc>
          <w:tcPr>
            <w:tcW w:w="611"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1555899</w:t>
            </w:r>
          </w:p>
        </w:tc>
        <w:tc>
          <w:tcPr>
            <w:tcW w:w="555"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2966319</w:t>
            </w:r>
          </w:p>
        </w:tc>
        <w:tc>
          <w:tcPr>
            <w:tcW w:w="722"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1410420</w:t>
            </w:r>
          </w:p>
          <w:p w:rsidR="00F531B7" w:rsidRPr="00A732D8" w:rsidRDefault="00F531B7" w:rsidP="00A732D8">
            <w:pPr>
              <w:suppressAutoHyphens/>
              <w:spacing w:line="360" w:lineRule="auto"/>
              <w:jc w:val="both"/>
              <w:rPr>
                <w:sz w:val="20"/>
                <w:szCs w:val="20"/>
              </w:rPr>
            </w:pPr>
          </w:p>
        </w:tc>
      </w:tr>
      <w:tr w:rsidR="00F531B7" w:rsidRPr="00A732D8" w:rsidTr="00A732D8">
        <w:trPr>
          <w:cantSplit/>
          <w:trHeight w:val="901"/>
        </w:trPr>
        <w:tc>
          <w:tcPr>
            <w:tcW w:w="1282" w:type="pct"/>
          </w:tcPr>
          <w:p w:rsidR="00F531B7" w:rsidRPr="00A732D8" w:rsidRDefault="00F531B7" w:rsidP="00A732D8">
            <w:pPr>
              <w:suppressAutoHyphens/>
              <w:spacing w:line="360" w:lineRule="auto"/>
              <w:jc w:val="both"/>
              <w:rPr>
                <w:sz w:val="20"/>
                <w:szCs w:val="20"/>
              </w:rPr>
            </w:pPr>
            <w:r w:rsidRPr="00A732D8">
              <w:rPr>
                <w:sz w:val="20"/>
                <w:szCs w:val="20"/>
              </w:rPr>
              <w:t>Уточненная платежеспособность, руб.</w:t>
            </w:r>
          </w:p>
        </w:tc>
        <w:tc>
          <w:tcPr>
            <w:tcW w:w="608" w:type="pct"/>
            <w:textDirection w:val="btLr"/>
          </w:tcPr>
          <w:p w:rsidR="00F531B7" w:rsidRPr="00A732D8" w:rsidRDefault="00F531B7" w:rsidP="00A732D8">
            <w:pPr>
              <w:suppressAutoHyphens/>
              <w:spacing w:line="360" w:lineRule="auto"/>
              <w:jc w:val="both"/>
              <w:rPr>
                <w:sz w:val="20"/>
                <w:szCs w:val="20"/>
              </w:rPr>
            </w:pPr>
            <w:r w:rsidRPr="00A732D8">
              <w:rPr>
                <w:sz w:val="20"/>
                <w:szCs w:val="20"/>
              </w:rPr>
              <w:t>210927</w:t>
            </w:r>
          </w:p>
        </w:tc>
        <w:tc>
          <w:tcPr>
            <w:tcW w:w="611" w:type="pct"/>
            <w:textDirection w:val="btLr"/>
          </w:tcPr>
          <w:p w:rsidR="00F531B7" w:rsidRPr="00A732D8" w:rsidRDefault="00F531B7" w:rsidP="00A732D8">
            <w:pPr>
              <w:suppressAutoHyphens/>
              <w:spacing w:line="360" w:lineRule="auto"/>
              <w:jc w:val="both"/>
              <w:rPr>
                <w:sz w:val="20"/>
                <w:szCs w:val="20"/>
              </w:rPr>
            </w:pPr>
            <w:r w:rsidRPr="00A732D8">
              <w:rPr>
                <w:sz w:val="20"/>
                <w:szCs w:val="20"/>
              </w:rPr>
              <w:t>1546087</w:t>
            </w:r>
          </w:p>
        </w:tc>
        <w:tc>
          <w:tcPr>
            <w:tcW w:w="611" w:type="pct"/>
            <w:textDirection w:val="btLr"/>
          </w:tcPr>
          <w:p w:rsidR="00F531B7" w:rsidRPr="00A732D8" w:rsidRDefault="00F531B7" w:rsidP="00A732D8">
            <w:pPr>
              <w:suppressAutoHyphens/>
              <w:spacing w:line="360" w:lineRule="auto"/>
              <w:jc w:val="both"/>
              <w:rPr>
                <w:sz w:val="20"/>
                <w:szCs w:val="20"/>
              </w:rPr>
            </w:pPr>
            <w:r w:rsidRPr="00A732D8">
              <w:rPr>
                <w:sz w:val="20"/>
                <w:szCs w:val="20"/>
              </w:rPr>
              <w:t>1335160</w:t>
            </w:r>
          </w:p>
          <w:p w:rsidR="00F531B7" w:rsidRPr="00A732D8" w:rsidRDefault="00F531B7" w:rsidP="00A732D8">
            <w:pPr>
              <w:suppressAutoHyphens/>
              <w:spacing w:line="360" w:lineRule="auto"/>
              <w:jc w:val="both"/>
              <w:rPr>
                <w:sz w:val="20"/>
                <w:szCs w:val="20"/>
              </w:rPr>
            </w:pPr>
          </w:p>
        </w:tc>
        <w:tc>
          <w:tcPr>
            <w:tcW w:w="611" w:type="pct"/>
            <w:textDirection w:val="btLr"/>
          </w:tcPr>
          <w:p w:rsidR="00F531B7" w:rsidRPr="00A732D8" w:rsidRDefault="00F531B7" w:rsidP="00A732D8">
            <w:pPr>
              <w:suppressAutoHyphens/>
              <w:spacing w:line="360" w:lineRule="auto"/>
              <w:jc w:val="both"/>
              <w:rPr>
                <w:sz w:val="20"/>
                <w:szCs w:val="20"/>
              </w:rPr>
            </w:pPr>
            <w:r w:rsidRPr="00A732D8">
              <w:rPr>
                <w:sz w:val="20"/>
                <w:szCs w:val="20"/>
              </w:rPr>
              <w:t>1105062</w:t>
            </w:r>
          </w:p>
        </w:tc>
        <w:tc>
          <w:tcPr>
            <w:tcW w:w="555" w:type="pct"/>
            <w:textDirection w:val="btLr"/>
          </w:tcPr>
          <w:p w:rsidR="00F531B7" w:rsidRPr="00A732D8" w:rsidRDefault="00F531B7" w:rsidP="00A732D8">
            <w:pPr>
              <w:suppressAutoHyphens/>
              <w:spacing w:line="360" w:lineRule="auto"/>
              <w:jc w:val="both"/>
              <w:rPr>
                <w:sz w:val="20"/>
                <w:szCs w:val="20"/>
              </w:rPr>
            </w:pPr>
            <w:r w:rsidRPr="00A732D8">
              <w:rPr>
                <w:sz w:val="20"/>
                <w:szCs w:val="20"/>
              </w:rPr>
              <w:t>843683</w:t>
            </w:r>
          </w:p>
        </w:tc>
        <w:tc>
          <w:tcPr>
            <w:tcW w:w="722" w:type="pct"/>
            <w:textDirection w:val="btLr"/>
          </w:tcPr>
          <w:p w:rsidR="00F531B7" w:rsidRPr="00A732D8" w:rsidRDefault="00F531B7" w:rsidP="00A732D8">
            <w:pPr>
              <w:suppressAutoHyphens/>
              <w:spacing w:line="360" w:lineRule="auto"/>
              <w:jc w:val="both"/>
              <w:rPr>
                <w:sz w:val="20"/>
                <w:szCs w:val="20"/>
              </w:rPr>
            </w:pPr>
            <w:r w:rsidRPr="00A732D8">
              <w:rPr>
                <w:sz w:val="20"/>
                <w:szCs w:val="20"/>
              </w:rPr>
              <w:t>-261379</w:t>
            </w:r>
          </w:p>
          <w:p w:rsidR="00F531B7" w:rsidRPr="00A732D8" w:rsidRDefault="00F531B7" w:rsidP="00A732D8">
            <w:pPr>
              <w:suppressAutoHyphens/>
              <w:spacing w:line="360" w:lineRule="auto"/>
              <w:jc w:val="both"/>
              <w:rPr>
                <w:sz w:val="20"/>
                <w:szCs w:val="20"/>
              </w:rPr>
            </w:pPr>
          </w:p>
        </w:tc>
      </w:tr>
      <w:tr w:rsidR="00F531B7" w:rsidRPr="00A732D8" w:rsidTr="00A732D8">
        <w:trPr>
          <w:cantSplit/>
          <w:trHeight w:val="878"/>
        </w:trPr>
        <w:tc>
          <w:tcPr>
            <w:tcW w:w="1282" w:type="pct"/>
          </w:tcPr>
          <w:p w:rsidR="00F531B7" w:rsidRPr="00A732D8" w:rsidRDefault="00F531B7" w:rsidP="00A732D8">
            <w:pPr>
              <w:suppressAutoHyphens/>
              <w:spacing w:line="360" w:lineRule="auto"/>
              <w:jc w:val="both"/>
              <w:rPr>
                <w:sz w:val="20"/>
                <w:szCs w:val="20"/>
              </w:rPr>
            </w:pPr>
            <w:r w:rsidRPr="00A732D8">
              <w:rPr>
                <w:sz w:val="20"/>
                <w:szCs w:val="20"/>
              </w:rPr>
              <w:t>Чистый оборотный капитал, руб.</w:t>
            </w:r>
          </w:p>
        </w:tc>
        <w:tc>
          <w:tcPr>
            <w:tcW w:w="608" w:type="pct"/>
            <w:textDirection w:val="btLr"/>
          </w:tcPr>
          <w:p w:rsidR="00F531B7" w:rsidRPr="00A732D8" w:rsidRDefault="00F531B7" w:rsidP="00A732D8">
            <w:pPr>
              <w:suppressAutoHyphens/>
              <w:spacing w:line="360" w:lineRule="auto"/>
              <w:jc w:val="both"/>
              <w:rPr>
                <w:sz w:val="20"/>
                <w:szCs w:val="20"/>
              </w:rPr>
            </w:pPr>
            <w:r w:rsidRPr="00A732D8">
              <w:rPr>
                <w:sz w:val="20"/>
                <w:szCs w:val="20"/>
              </w:rPr>
              <w:t>231385</w:t>
            </w:r>
          </w:p>
        </w:tc>
        <w:tc>
          <w:tcPr>
            <w:tcW w:w="611" w:type="pct"/>
            <w:textDirection w:val="btLr"/>
          </w:tcPr>
          <w:p w:rsidR="00F531B7" w:rsidRPr="00A732D8" w:rsidRDefault="00F531B7" w:rsidP="00A732D8">
            <w:pPr>
              <w:suppressAutoHyphens/>
              <w:spacing w:line="360" w:lineRule="auto"/>
              <w:jc w:val="both"/>
              <w:rPr>
                <w:sz w:val="20"/>
                <w:szCs w:val="20"/>
              </w:rPr>
            </w:pPr>
            <w:r w:rsidRPr="00A732D8">
              <w:rPr>
                <w:sz w:val="20"/>
                <w:szCs w:val="20"/>
              </w:rPr>
              <w:t>1555899</w:t>
            </w:r>
          </w:p>
        </w:tc>
        <w:tc>
          <w:tcPr>
            <w:tcW w:w="611" w:type="pct"/>
            <w:textDirection w:val="btLr"/>
          </w:tcPr>
          <w:p w:rsidR="00F531B7" w:rsidRPr="00A732D8" w:rsidRDefault="00F531B7" w:rsidP="00A732D8">
            <w:pPr>
              <w:suppressAutoHyphens/>
              <w:spacing w:line="360" w:lineRule="auto"/>
              <w:jc w:val="both"/>
              <w:rPr>
                <w:sz w:val="20"/>
                <w:szCs w:val="20"/>
              </w:rPr>
            </w:pPr>
            <w:r w:rsidRPr="00A732D8">
              <w:rPr>
                <w:sz w:val="20"/>
                <w:szCs w:val="20"/>
              </w:rPr>
              <w:t>1324514</w:t>
            </w:r>
          </w:p>
          <w:p w:rsidR="00F531B7" w:rsidRPr="00A732D8" w:rsidRDefault="00F531B7" w:rsidP="00A732D8">
            <w:pPr>
              <w:suppressAutoHyphens/>
              <w:spacing w:line="360" w:lineRule="auto"/>
              <w:jc w:val="both"/>
              <w:rPr>
                <w:sz w:val="20"/>
                <w:szCs w:val="20"/>
              </w:rPr>
            </w:pPr>
          </w:p>
        </w:tc>
        <w:tc>
          <w:tcPr>
            <w:tcW w:w="611" w:type="pct"/>
            <w:textDirection w:val="btLr"/>
          </w:tcPr>
          <w:p w:rsidR="00F531B7" w:rsidRPr="00A732D8" w:rsidRDefault="00F531B7" w:rsidP="00A732D8">
            <w:pPr>
              <w:suppressAutoHyphens/>
              <w:spacing w:line="360" w:lineRule="auto"/>
              <w:jc w:val="both"/>
              <w:rPr>
                <w:sz w:val="20"/>
                <w:szCs w:val="20"/>
              </w:rPr>
            </w:pPr>
            <w:r w:rsidRPr="00A732D8">
              <w:rPr>
                <w:sz w:val="20"/>
                <w:szCs w:val="20"/>
              </w:rPr>
              <w:t>1555899</w:t>
            </w:r>
          </w:p>
        </w:tc>
        <w:tc>
          <w:tcPr>
            <w:tcW w:w="555" w:type="pct"/>
            <w:textDirection w:val="btLr"/>
          </w:tcPr>
          <w:p w:rsidR="00F531B7" w:rsidRPr="00A732D8" w:rsidRDefault="00F531B7" w:rsidP="00A732D8">
            <w:pPr>
              <w:suppressAutoHyphens/>
              <w:spacing w:line="360" w:lineRule="auto"/>
              <w:jc w:val="both"/>
              <w:rPr>
                <w:sz w:val="20"/>
                <w:szCs w:val="20"/>
              </w:rPr>
            </w:pPr>
            <w:r w:rsidRPr="00A732D8">
              <w:rPr>
                <w:sz w:val="20"/>
                <w:szCs w:val="20"/>
              </w:rPr>
              <w:t>2966319</w:t>
            </w:r>
          </w:p>
        </w:tc>
        <w:tc>
          <w:tcPr>
            <w:tcW w:w="722" w:type="pct"/>
            <w:textDirection w:val="btLr"/>
          </w:tcPr>
          <w:p w:rsidR="00F531B7" w:rsidRPr="00A732D8" w:rsidRDefault="00F531B7" w:rsidP="00A732D8">
            <w:pPr>
              <w:suppressAutoHyphens/>
              <w:spacing w:line="360" w:lineRule="auto"/>
              <w:jc w:val="both"/>
              <w:rPr>
                <w:sz w:val="20"/>
                <w:szCs w:val="20"/>
              </w:rPr>
            </w:pPr>
            <w:r w:rsidRPr="00A732D8">
              <w:rPr>
                <w:sz w:val="20"/>
                <w:szCs w:val="20"/>
              </w:rPr>
              <w:t>1410420</w:t>
            </w:r>
          </w:p>
          <w:p w:rsidR="00F531B7" w:rsidRPr="00A732D8" w:rsidRDefault="00F531B7" w:rsidP="00A732D8">
            <w:pPr>
              <w:suppressAutoHyphens/>
              <w:spacing w:line="360" w:lineRule="auto"/>
              <w:jc w:val="both"/>
              <w:rPr>
                <w:sz w:val="20"/>
                <w:szCs w:val="20"/>
              </w:rPr>
            </w:pPr>
          </w:p>
        </w:tc>
      </w:tr>
      <w:tr w:rsidR="00F531B7" w:rsidRPr="00A732D8">
        <w:trPr>
          <w:cantSplit/>
          <w:trHeight w:val="1134"/>
        </w:trPr>
        <w:tc>
          <w:tcPr>
            <w:tcW w:w="1282" w:type="pct"/>
          </w:tcPr>
          <w:p w:rsidR="00F531B7" w:rsidRPr="00A732D8" w:rsidRDefault="00F531B7" w:rsidP="00A732D8">
            <w:pPr>
              <w:suppressAutoHyphens/>
              <w:spacing w:line="360" w:lineRule="auto"/>
              <w:jc w:val="both"/>
              <w:rPr>
                <w:sz w:val="20"/>
                <w:szCs w:val="20"/>
              </w:rPr>
            </w:pPr>
            <w:r w:rsidRPr="00A732D8">
              <w:rPr>
                <w:sz w:val="20"/>
                <w:szCs w:val="20"/>
              </w:rPr>
              <w:t>Коэффициент покрытия привлеченных источников</w:t>
            </w:r>
          </w:p>
        </w:tc>
        <w:tc>
          <w:tcPr>
            <w:tcW w:w="608" w:type="pct"/>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w:t>
            </w:r>
          </w:p>
        </w:tc>
        <w:tc>
          <w:tcPr>
            <w:tcW w:w="611" w:type="pct"/>
            <w:textDirection w:val="btLr"/>
          </w:tcPr>
          <w:p w:rsidR="00F531B7" w:rsidRPr="00A732D8" w:rsidRDefault="00F531B7" w:rsidP="00A732D8">
            <w:pPr>
              <w:suppressAutoHyphens/>
              <w:spacing w:line="360" w:lineRule="auto"/>
              <w:jc w:val="both"/>
              <w:rPr>
                <w:sz w:val="20"/>
                <w:szCs w:val="20"/>
              </w:rPr>
            </w:pPr>
            <w:r w:rsidRPr="00A732D8">
              <w:rPr>
                <w:sz w:val="20"/>
                <w:szCs w:val="20"/>
              </w:rPr>
              <w:t>0,84</w:t>
            </w:r>
          </w:p>
        </w:tc>
        <w:tc>
          <w:tcPr>
            <w:tcW w:w="611" w:type="pct"/>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w:t>
            </w:r>
          </w:p>
        </w:tc>
        <w:tc>
          <w:tcPr>
            <w:tcW w:w="611" w:type="pct"/>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w:t>
            </w:r>
          </w:p>
        </w:tc>
        <w:tc>
          <w:tcPr>
            <w:tcW w:w="55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1,05</w:t>
            </w:r>
          </w:p>
        </w:tc>
        <w:tc>
          <w:tcPr>
            <w:tcW w:w="722" w:type="pct"/>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w:t>
            </w:r>
          </w:p>
          <w:p w:rsidR="00F531B7" w:rsidRPr="00A732D8" w:rsidRDefault="00F531B7" w:rsidP="00A732D8">
            <w:pPr>
              <w:suppressAutoHyphens/>
              <w:spacing w:line="360" w:lineRule="auto"/>
              <w:jc w:val="both"/>
              <w:rPr>
                <w:sz w:val="20"/>
                <w:szCs w:val="20"/>
              </w:rPr>
            </w:pPr>
          </w:p>
        </w:tc>
      </w:tr>
    </w:tbl>
    <w:p w:rsidR="00F531B7" w:rsidRPr="00C43E4E" w:rsidRDefault="00F531B7" w:rsidP="00C43E4E">
      <w:pPr>
        <w:spacing w:line="360" w:lineRule="auto"/>
        <w:ind w:firstLine="709"/>
        <w:jc w:val="both"/>
        <w:rPr>
          <w:sz w:val="28"/>
          <w:szCs w:val="28"/>
        </w:rPr>
      </w:pPr>
    </w:p>
    <w:p w:rsidR="00F531B7" w:rsidRPr="00C43E4E" w:rsidRDefault="00F531B7" w:rsidP="00C43E4E">
      <w:pPr>
        <w:spacing w:line="360" w:lineRule="auto"/>
        <w:ind w:firstLine="709"/>
        <w:jc w:val="both"/>
        <w:rPr>
          <w:sz w:val="28"/>
          <w:szCs w:val="28"/>
        </w:rPr>
      </w:pPr>
      <w:r w:rsidRPr="00C43E4E">
        <w:rPr>
          <w:sz w:val="28"/>
          <w:szCs w:val="28"/>
        </w:rPr>
        <w:t xml:space="preserve">Однако, как свидетельствуют данные таблицы </w:t>
      </w:r>
      <w:r w:rsidR="00E96EF3" w:rsidRPr="00C43E4E">
        <w:rPr>
          <w:sz w:val="28"/>
          <w:szCs w:val="28"/>
        </w:rPr>
        <w:t>19</w:t>
      </w:r>
      <w:r w:rsidRPr="00C43E4E">
        <w:rPr>
          <w:sz w:val="28"/>
          <w:szCs w:val="28"/>
        </w:rPr>
        <w:t>, платежеспособность организации на дату составления баланса и в 2003, и в 2004 году имеет тенденцию к росту, что является положительным моментом. Коэффициент покрытия привлеченных источников в 2004</w:t>
      </w:r>
      <w:r w:rsidR="00C43E4E">
        <w:rPr>
          <w:sz w:val="28"/>
          <w:szCs w:val="28"/>
        </w:rPr>
        <w:t xml:space="preserve"> </w:t>
      </w:r>
      <w:r w:rsidRPr="00C43E4E">
        <w:rPr>
          <w:sz w:val="28"/>
          <w:szCs w:val="28"/>
        </w:rPr>
        <w:t>году превышает значение 1, что свидетельствует о том, что ООО «Кинескоп» в состоянии рассчитаться со всеми своими кредиторами.</w:t>
      </w:r>
    </w:p>
    <w:p w:rsidR="00F531B7" w:rsidRPr="00C43E4E" w:rsidRDefault="00F531B7" w:rsidP="00C43E4E">
      <w:pPr>
        <w:spacing w:line="360" w:lineRule="auto"/>
        <w:ind w:firstLine="709"/>
        <w:jc w:val="both"/>
        <w:rPr>
          <w:sz w:val="28"/>
          <w:szCs w:val="28"/>
        </w:rPr>
      </w:pPr>
      <w:r w:rsidRPr="00C43E4E">
        <w:rPr>
          <w:sz w:val="28"/>
          <w:szCs w:val="28"/>
        </w:rPr>
        <w:t xml:space="preserve">На следующем этапе проводим расчет ликвидности активов предприятия. Горизонтальный анализ ликвидности проводим согласно таблице </w:t>
      </w:r>
      <w:r w:rsidR="00E96EF3" w:rsidRPr="00C43E4E">
        <w:rPr>
          <w:sz w:val="28"/>
          <w:szCs w:val="28"/>
        </w:rPr>
        <w:t>20</w:t>
      </w:r>
      <w:r w:rsidRPr="00C43E4E">
        <w:rPr>
          <w:sz w:val="28"/>
          <w:szCs w:val="28"/>
        </w:rPr>
        <w:t>.</w:t>
      </w:r>
    </w:p>
    <w:p w:rsidR="00F531B7" w:rsidRPr="00C43E4E" w:rsidRDefault="00A732D8" w:rsidP="00C43E4E">
      <w:pPr>
        <w:spacing w:line="360" w:lineRule="auto"/>
        <w:ind w:firstLine="709"/>
        <w:jc w:val="both"/>
        <w:rPr>
          <w:sz w:val="28"/>
          <w:szCs w:val="28"/>
        </w:rPr>
      </w:pPr>
      <w:r>
        <w:rPr>
          <w:sz w:val="28"/>
          <w:szCs w:val="28"/>
        </w:rPr>
        <w:br w:type="page"/>
      </w:r>
      <w:r w:rsidR="00F531B7" w:rsidRPr="00C43E4E">
        <w:rPr>
          <w:sz w:val="28"/>
          <w:szCs w:val="28"/>
        </w:rPr>
        <w:t>Таблица 2</w:t>
      </w:r>
      <w:r w:rsidR="00E96EF3" w:rsidRPr="00C43E4E">
        <w:rPr>
          <w:sz w:val="28"/>
          <w:szCs w:val="28"/>
        </w:rPr>
        <w:t>0</w:t>
      </w:r>
    </w:p>
    <w:p w:rsidR="00F531B7" w:rsidRPr="00C43E4E" w:rsidRDefault="00F531B7" w:rsidP="00C43E4E">
      <w:pPr>
        <w:spacing w:line="360" w:lineRule="auto"/>
        <w:ind w:firstLine="709"/>
        <w:jc w:val="both"/>
        <w:rPr>
          <w:sz w:val="28"/>
          <w:szCs w:val="28"/>
        </w:rPr>
      </w:pPr>
      <w:r w:rsidRPr="00C43E4E">
        <w:rPr>
          <w:sz w:val="28"/>
          <w:szCs w:val="28"/>
        </w:rPr>
        <w:t>Горизонтальный анализ ликвидности</w:t>
      </w:r>
      <w:r w:rsidR="00C43E4E">
        <w:rPr>
          <w:sz w:val="28"/>
          <w:szCs w:val="28"/>
        </w:rPr>
        <w:t xml:space="preserve"> </w:t>
      </w:r>
      <w:r w:rsidRPr="00C43E4E">
        <w:rPr>
          <w:sz w:val="28"/>
          <w:szCs w:val="28"/>
        </w:rPr>
        <w:t>активов</w:t>
      </w:r>
      <w:r w:rsidR="00C43E4E">
        <w:rPr>
          <w:sz w:val="28"/>
          <w:szCs w:val="28"/>
        </w:rPr>
        <w:t xml:space="preserve"> </w:t>
      </w:r>
      <w:r w:rsidRPr="00C43E4E">
        <w:rPr>
          <w:sz w:val="28"/>
          <w:szCs w:val="28"/>
        </w:rPr>
        <w:t>ООО «Кинескоп» в 2003-2004 годах</w:t>
      </w:r>
    </w:p>
    <w:tbl>
      <w:tblPr>
        <w:tblW w:w="97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25"/>
        <w:gridCol w:w="881"/>
        <w:gridCol w:w="1021"/>
        <w:gridCol w:w="887"/>
        <w:gridCol w:w="1080"/>
        <w:gridCol w:w="900"/>
        <w:gridCol w:w="1080"/>
        <w:gridCol w:w="1080"/>
        <w:gridCol w:w="900"/>
      </w:tblGrid>
      <w:tr w:rsidR="00F531B7" w:rsidRPr="00A732D8">
        <w:trPr>
          <w:cantSplit/>
        </w:trPr>
        <w:tc>
          <w:tcPr>
            <w:tcW w:w="675" w:type="dxa"/>
            <w:vMerge w:val="restart"/>
            <w:vAlign w:val="center"/>
          </w:tcPr>
          <w:p w:rsidR="00F531B7" w:rsidRPr="00A732D8" w:rsidRDefault="00F531B7" w:rsidP="00A732D8">
            <w:pPr>
              <w:suppressAutoHyphens/>
              <w:spacing w:line="360" w:lineRule="auto"/>
              <w:jc w:val="both"/>
              <w:rPr>
                <w:sz w:val="20"/>
                <w:szCs w:val="20"/>
              </w:rPr>
            </w:pPr>
            <w:r w:rsidRPr="00A732D8">
              <w:rPr>
                <w:sz w:val="20"/>
                <w:szCs w:val="20"/>
              </w:rPr>
              <w:t>Класс</w:t>
            </w:r>
          </w:p>
        </w:tc>
        <w:tc>
          <w:tcPr>
            <w:tcW w:w="1225" w:type="dxa"/>
            <w:vMerge w:val="restart"/>
            <w:vAlign w:val="center"/>
          </w:tcPr>
          <w:p w:rsidR="00F531B7" w:rsidRPr="00A732D8" w:rsidRDefault="00F531B7" w:rsidP="00A732D8">
            <w:pPr>
              <w:suppressAutoHyphens/>
              <w:spacing w:line="360" w:lineRule="auto"/>
              <w:jc w:val="both"/>
              <w:rPr>
                <w:sz w:val="20"/>
                <w:szCs w:val="20"/>
              </w:rPr>
            </w:pPr>
            <w:r w:rsidRPr="00A732D8">
              <w:rPr>
                <w:sz w:val="20"/>
                <w:szCs w:val="20"/>
              </w:rPr>
              <w:t>Условие</w:t>
            </w:r>
          </w:p>
        </w:tc>
        <w:tc>
          <w:tcPr>
            <w:tcW w:w="3869" w:type="dxa"/>
            <w:gridSpan w:val="4"/>
            <w:vAlign w:val="center"/>
          </w:tcPr>
          <w:p w:rsidR="00F531B7" w:rsidRPr="00A732D8" w:rsidRDefault="00F531B7" w:rsidP="00A732D8">
            <w:pPr>
              <w:suppressAutoHyphens/>
              <w:spacing w:line="360" w:lineRule="auto"/>
              <w:jc w:val="both"/>
              <w:rPr>
                <w:sz w:val="20"/>
                <w:szCs w:val="20"/>
              </w:rPr>
            </w:pPr>
            <w:r w:rsidRPr="00A732D8">
              <w:rPr>
                <w:sz w:val="20"/>
                <w:szCs w:val="20"/>
              </w:rPr>
              <w:t>2003 год</w:t>
            </w:r>
          </w:p>
        </w:tc>
        <w:tc>
          <w:tcPr>
            <w:tcW w:w="3960" w:type="dxa"/>
            <w:gridSpan w:val="4"/>
            <w:vAlign w:val="center"/>
          </w:tcPr>
          <w:p w:rsidR="00F531B7" w:rsidRPr="00A732D8" w:rsidRDefault="00F531B7" w:rsidP="00A732D8">
            <w:pPr>
              <w:suppressAutoHyphens/>
              <w:spacing w:line="360" w:lineRule="auto"/>
              <w:jc w:val="both"/>
              <w:rPr>
                <w:sz w:val="20"/>
                <w:szCs w:val="20"/>
              </w:rPr>
            </w:pPr>
            <w:r w:rsidRPr="00A732D8">
              <w:rPr>
                <w:sz w:val="20"/>
                <w:szCs w:val="20"/>
              </w:rPr>
              <w:t>2004 год</w:t>
            </w:r>
          </w:p>
        </w:tc>
      </w:tr>
      <w:tr w:rsidR="00F531B7" w:rsidRPr="00A732D8">
        <w:trPr>
          <w:cantSplit/>
        </w:trPr>
        <w:tc>
          <w:tcPr>
            <w:tcW w:w="675" w:type="dxa"/>
            <w:vMerge/>
            <w:vAlign w:val="center"/>
          </w:tcPr>
          <w:p w:rsidR="00F531B7" w:rsidRPr="00A732D8" w:rsidRDefault="00F531B7" w:rsidP="00A732D8">
            <w:pPr>
              <w:suppressAutoHyphens/>
              <w:spacing w:line="360" w:lineRule="auto"/>
              <w:jc w:val="both"/>
              <w:rPr>
                <w:sz w:val="20"/>
                <w:szCs w:val="20"/>
              </w:rPr>
            </w:pPr>
          </w:p>
        </w:tc>
        <w:tc>
          <w:tcPr>
            <w:tcW w:w="1225" w:type="dxa"/>
            <w:vMerge/>
            <w:vAlign w:val="center"/>
          </w:tcPr>
          <w:p w:rsidR="00F531B7" w:rsidRPr="00A732D8" w:rsidRDefault="00F531B7" w:rsidP="00A732D8">
            <w:pPr>
              <w:suppressAutoHyphens/>
              <w:spacing w:line="360" w:lineRule="auto"/>
              <w:jc w:val="both"/>
              <w:rPr>
                <w:sz w:val="20"/>
                <w:szCs w:val="20"/>
              </w:rPr>
            </w:pPr>
          </w:p>
        </w:tc>
        <w:tc>
          <w:tcPr>
            <w:tcW w:w="881" w:type="dxa"/>
            <w:vAlign w:val="center"/>
          </w:tcPr>
          <w:p w:rsidR="00F531B7" w:rsidRPr="00A732D8" w:rsidRDefault="00F531B7" w:rsidP="00A732D8">
            <w:pPr>
              <w:suppressAutoHyphens/>
              <w:spacing w:line="360" w:lineRule="auto"/>
              <w:jc w:val="both"/>
              <w:rPr>
                <w:sz w:val="20"/>
                <w:szCs w:val="20"/>
              </w:rPr>
            </w:pPr>
            <w:r w:rsidRPr="00A732D8">
              <w:rPr>
                <w:sz w:val="20"/>
                <w:szCs w:val="20"/>
              </w:rPr>
              <w:t>актив</w:t>
            </w:r>
          </w:p>
        </w:tc>
        <w:tc>
          <w:tcPr>
            <w:tcW w:w="1021" w:type="dxa"/>
            <w:vAlign w:val="center"/>
          </w:tcPr>
          <w:p w:rsidR="00F531B7" w:rsidRPr="00A732D8" w:rsidRDefault="00F531B7" w:rsidP="00A732D8">
            <w:pPr>
              <w:suppressAutoHyphens/>
              <w:spacing w:line="360" w:lineRule="auto"/>
              <w:jc w:val="both"/>
              <w:rPr>
                <w:sz w:val="20"/>
                <w:szCs w:val="20"/>
              </w:rPr>
            </w:pPr>
            <w:r w:rsidRPr="00A732D8">
              <w:rPr>
                <w:sz w:val="20"/>
                <w:szCs w:val="20"/>
              </w:rPr>
              <w:t>пассив</w:t>
            </w:r>
          </w:p>
        </w:tc>
        <w:tc>
          <w:tcPr>
            <w:tcW w:w="887" w:type="dxa"/>
            <w:vAlign w:val="center"/>
          </w:tcPr>
          <w:p w:rsidR="00F531B7" w:rsidRPr="00A732D8" w:rsidRDefault="00F531B7" w:rsidP="00A732D8">
            <w:pPr>
              <w:suppressAutoHyphens/>
              <w:spacing w:line="360" w:lineRule="auto"/>
              <w:jc w:val="both"/>
              <w:rPr>
                <w:sz w:val="20"/>
                <w:szCs w:val="20"/>
              </w:rPr>
            </w:pPr>
            <w:r w:rsidRPr="00A732D8">
              <w:rPr>
                <w:sz w:val="20"/>
                <w:szCs w:val="20"/>
              </w:rPr>
              <w:t>соотношение</w:t>
            </w:r>
          </w:p>
        </w:tc>
        <w:tc>
          <w:tcPr>
            <w:tcW w:w="1080" w:type="dxa"/>
            <w:vAlign w:val="center"/>
          </w:tcPr>
          <w:p w:rsidR="00F531B7" w:rsidRPr="00A732D8" w:rsidRDefault="00F531B7" w:rsidP="00A732D8">
            <w:pPr>
              <w:suppressAutoHyphens/>
              <w:spacing w:line="360" w:lineRule="auto"/>
              <w:jc w:val="both"/>
              <w:rPr>
                <w:sz w:val="20"/>
                <w:szCs w:val="20"/>
              </w:rPr>
            </w:pPr>
            <w:r w:rsidRPr="00A732D8">
              <w:rPr>
                <w:sz w:val="20"/>
                <w:szCs w:val="20"/>
              </w:rPr>
              <w:t>тенденция</w:t>
            </w:r>
          </w:p>
        </w:tc>
        <w:tc>
          <w:tcPr>
            <w:tcW w:w="900" w:type="dxa"/>
            <w:vAlign w:val="center"/>
          </w:tcPr>
          <w:p w:rsidR="00F531B7" w:rsidRPr="00A732D8" w:rsidRDefault="00F531B7" w:rsidP="00A732D8">
            <w:pPr>
              <w:suppressAutoHyphens/>
              <w:spacing w:line="360" w:lineRule="auto"/>
              <w:jc w:val="both"/>
              <w:rPr>
                <w:sz w:val="20"/>
                <w:szCs w:val="20"/>
              </w:rPr>
            </w:pPr>
            <w:r w:rsidRPr="00A732D8">
              <w:rPr>
                <w:sz w:val="20"/>
                <w:szCs w:val="20"/>
              </w:rPr>
              <w:t>актив</w:t>
            </w:r>
          </w:p>
        </w:tc>
        <w:tc>
          <w:tcPr>
            <w:tcW w:w="1080" w:type="dxa"/>
            <w:vAlign w:val="center"/>
          </w:tcPr>
          <w:p w:rsidR="00F531B7" w:rsidRPr="00A732D8" w:rsidRDefault="00F531B7" w:rsidP="00A732D8">
            <w:pPr>
              <w:suppressAutoHyphens/>
              <w:spacing w:line="360" w:lineRule="auto"/>
              <w:jc w:val="both"/>
              <w:rPr>
                <w:sz w:val="20"/>
                <w:szCs w:val="20"/>
              </w:rPr>
            </w:pPr>
            <w:r w:rsidRPr="00A732D8">
              <w:rPr>
                <w:sz w:val="20"/>
                <w:szCs w:val="20"/>
              </w:rPr>
              <w:t>Пассив</w:t>
            </w:r>
          </w:p>
        </w:tc>
        <w:tc>
          <w:tcPr>
            <w:tcW w:w="1080" w:type="dxa"/>
            <w:vAlign w:val="center"/>
          </w:tcPr>
          <w:p w:rsidR="00F531B7" w:rsidRPr="00A732D8" w:rsidRDefault="00F531B7" w:rsidP="00A732D8">
            <w:pPr>
              <w:suppressAutoHyphens/>
              <w:spacing w:line="360" w:lineRule="auto"/>
              <w:jc w:val="both"/>
              <w:rPr>
                <w:sz w:val="20"/>
                <w:szCs w:val="20"/>
              </w:rPr>
            </w:pPr>
            <w:r w:rsidRPr="00A732D8">
              <w:rPr>
                <w:sz w:val="20"/>
                <w:szCs w:val="20"/>
              </w:rPr>
              <w:t>соотношение</w:t>
            </w:r>
          </w:p>
        </w:tc>
        <w:tc>
          <w:tcPr>
            <w:tcW w:w="900" w:type="dxa"/>
            <w:vAlign w:val="center"/>
          </w:tcPr>
          <w:p w:rsidR="00F531B7" w:rsidRPr="00A732D8" w:rsidRDefault="00F531B7" w:rsidP="00A732D8">
            <w:pPr>
              <w:suppressAutoHyphens/>
              <w:spacing w:line="360" w:lineRule="auto"/>
              <w:jc w:val="both"/>
              <w:rPr>
                <w:sz w:val="20"/>
                <w:szCs w:val="20"/>
              </w:rPr>
            </w:pPr>
            <w:r w:rsidRPr="00A732D8">
              <w:rPr>
                <w:sz w:val="20"/>
                <w:szCs w:val="20"/>
              </w:rPr>
              <w:t>тенденция</w:t>
            </w:r>
          </w:p>
        </w:tc>
      </w:tr>
      <w:tr w:rsidR="00F531B7" w:rsidRPr="00A732D8">
        <w:trPr>
          <w:cantSplit/>
          <w:trHeight w:val="1478"/>
        </w:trPr>
        <w:tc>
          <w:tcPr>
            <w:tcW w:w="675" w:type="dxa"/>
            <w:vAlign w:val="center"/>
          </w:tcPr>
          <w:p w:rsidR="00F531B7" w:rsidRPr="00A732D8" w:rsidRDefault="00F531B7" w:rsidP="00A732D8">
            <w:pPr>
              <w:suppressAutoHyphens/>
              <w:spacing w:line="360" w:lineRule="auto"/>
              <w:jc w:val="both"/>
              <w:rPr>
                <w:sz w:val="20"/>
                <w:szCs w:val="20"/>
              </w:rPr>
            </w:pPr>
            <w:r w:rsidRPr="00A732D8">
              <w:rPr>
                <w:sz w:val="20"/>
                <w:szCs w:val="20"/>
              </w:rPr>
              <w:t>1</w:t>
            </w:r>
          </w:p>
        </w:tc>
        <w:tc>
          <w:tcPr>
            <w:tcW w:w="1225" w:type="dxa"/>
            <w:vAlign w:val="center"/>
          </w:tcPr>
          <w:p w:rsidR="00F531B7" w:rsidRPr="00A732D8" w:rsidRDefault="00F531B7" w:rsidP="00A732D8">
            <w:pPr>
              <w:suppressAutoHyphens/>
              <w:spacing w:line="360" w:lineRule="auto"/>
              <w:jc w:val="both"/>
              <w:rPr>
                <w:sz w:val="20"/>
                <w:szCs w:val="20"/>
              </w:rPr>
            </w:pPr>
            <w:r w:rsidRPr="00A732D8">
              <w:rPr>
                <w:sz w:val="20"/>
                <w:szCs w:val="20"/>
              </w:rPr>
              <w:t>а1≥п1</w:t>
            </w:r>
          </w:p>
        </w:tc>
        <w:tc>
          <w:tcPr>
            <w:tcW w:w="881"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98670</w:t>
            </w:r>
          </w:p>
        </w:tc>
        <w:tc>
          <w:tcPr>
            <w:tcW w:w="1021"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3924199</w:t>
            </w:r>
          </w:p>
        </w:tc>
        <w:tc>
          <w:tcPr>
            <w:tcW w:w="887"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&lt;</w:t>
            </w:r>
          </w:p>
        </w:tc>
        <w:tc>
          <w:tcPr>
            <w:tcW w:w="108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w:t>
            </w:r>
          </w:p>
        </w:tc>
        <w:tc>
          <w:tcPr>
            <w:tcW w:w="900"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296473</w:t>
            </w:r>
          </w:p>
        </w:tc>
        <w:tc>
          <w:tcPr>
            <w:tcW w:w="1080"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16627846</w:t>
            </w:r>
          </w:p>
        </w:tc>
        <w:tc>
          <w:tcPr>
            <w:tcW w:w="108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&lt;</w:t>
            </w:r>
          </w:p>
        </w:tc>
        <w:tc>
          <w:tcPr>
            <w:tcW w:w="90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w:t>
            </w:r>
          </w:p>
        </w:tc>
      </w:tr>
      <w:tr w:rsidR="00F531B7" w:rsidRPr="00A732D8">
        <w:trPr>
          <w:cantSplit/>
          <w:trHeight w:val="1254"/>
        </w:trPr>
        <w:tc>
          <w:tcPr>
            <w:tcW w:w="675" w:type="dxa"/>
            <w:vAlign w:val="center"/>
          </w:tcPr>
          <w:p w:rsidR="00F531B7" w:rsidRPr="00A732D8" w:rsidRDefault="00F531B7" w:rsidP="00A732D8">
            <w:pPr>
              <w:suppressAutoHyphens/>
              <w:spacing w:line="360" w:lineRule="auto"/>
              <w:jc w:val="both"/>
              <w:rPr>
                <w:sz w:val="20"/>
                <w:szCs w:val="20"/>
              </w:rPr>
            </w:pPr>
            <w:r w:rsidRPr="00A732D8">
              <w:rPr>
                <w:sz w:val="20"/>
                <w:szCs w:val="20"/>
              </w:rPr>
              <w:t>2</w:t>
            </w:r>
          </w:p>
        </w:tc>
        <w:tc>
          <w:tcPr>
            <w:tcW w:w="1225" w:type="dxa"/>
            <w:vAlign w:val="center"/>
          </w:tcPr>
          <w:p w:rsidR="00F531B7" w:rsidRPr="00A732D8" w:rsidRDefault="00F531B7" w:rsidP="00A732D8">
            <w:pPr>
              <w:suppressAutoHyphens/>
              <w:spacing w:line="360" w:lineRule="auto"/>
              <w:jc w:val="both"/>
              <w:rPr>
                <w:sz w:val="20"/>
                <w:szCs w:val="20"/>
              </w:rPr>
            </w:pPr>
            <w:r w:rsidRPr="00A732D8">
              <w:rPr>
                <w:sz w:val="20"/>
                <w:szCs w:val="20"/>
              </w:rPr>
              <w:t>а2≥п2</w:t>
            </w:r>
          </w:p>
        </w:tc>
        <w:tc>
          <w:tcPr>
            <w:tcW w:w="881"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2727676</w:t>
            </w:r>
          </w:p>
        </w:tc>
        <w:tc>
          <w:tcPr>
            <w:tcW w:w="1021"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0</w:t>
            </w:r>
          </w:p>
        </w:tc>
        <w:tc>
          <w:tcPr>
            <w:tcW w:w="887"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&gt;</w:t>
            </w:r>
          </w:p>
        </w:tc>
        <w:tc>
          <w:tcPr>
            <w:tcW w:w="108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w:t>
            </w:r>
          </w:p>
        </w:tc>
        <w:tc>
          <w:tcPr>
            <w:tcW w:w="900"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8553362</w:t>
            </w:r>
          </w:p>
        </w:tc>
        <w:tc>
          <w:tcPr>
            <w:tcW w:w="1080"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0</w:t>
            </w:r>
          </w:p>
        </w:tc>
        <w:tc>
          <w:tcPr>
            <w:tcW w:w="108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&gt;</w:t>
            </w:r>
          </w:p>
        </w:tc>
        <w:tc>
          <w:tcPr>
            <w:tcW w:w="90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w:t>
            </w:r>
          </w:p>
        </w:tc>
      </w:tr>
      <w:tr w:rsidR="00F531B7" w:rsidRPr="00A732D8">
        <w:trPr>
          <w:cantSplit/>
          <w:trHeight w:val="1254"/>
        </w:trPr>
        <w:tc>
          <w:tcPr>
            <w:tcW w:w="675" w:type="dxa"/>
            <w:vAlign w:val="center"/>
          </w:tcPr>
          <w:p w:rsidR="00F531B7" w:rsidRPr="00A732D8" w:rsidRDefault="00F531B7" w:rsidP="00A732D8">
            <w:pPr>
              <w:suppressAutoHyphens/>
              <w:spacing w:line="360" w:lineRule="auto"/>
              <w:jc w:val="both"/>
              <w:rPr>
                <w:sz w:val="20"/>
                <w:szCs w:val="20"/>
              </w:rPr>
            </w:pPr>
            <w:r w:rsidRPr="00A732D8">
              <w:rPr>
                <w:sz w:val="20"/>
                <w:szCs w:val="20"/>
              </w:rPr>
              <w:t>3</w:t>
            </w:r>
          </w:p>
        </w:tc>
        <w:tc>
          <w:tcPr>
            <w:tcW w:w="1225" w:type="dxa"/>
            <w:vAlign w:val="center"/>
          </w:tcPr>
          <w:p w:rsidR="00F531B7" w:rsidRPr="00A732D8" w:rsidRDefault="00F531B7" w:rsidP="00A732D8">
            <w:pPr>
              <w:suppressAutoHyphens/>
              <w:spacing w:line="360" w:lineRule="auto"/>
              <w:jc w:val="both"/>
              <w:rPr>
                <w:sz w:val="20"/>
                <w:szCs w:val="20"/>
              </w:rPr>
            </w:pPr>
            <w:r w:rsidRPr="00A732D8">
              <w:rPr>
                <w:sz w:val="20"/>
                <w:szCs w:val="20"/>
              </w:rPr>
              <w:t>а3≥п3</w:t>
            </w:r>
          </w:p>
        </w:tc>
        <w:tc>
          <w:tcPr>
            <w:tcW w:w="881"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2738752</w:t>
            </w:r>
          </w:p>
        </w:tc>
        <w:tc>
          <w:tcPr>
            <w:tcW w:w="1021"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0</w:t>
            </w:r>
          </w:p>
        </w:tc>
        <w:tc>
          <w:tcPr>
            <w:tcW w:w="887"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&gt;</w:t>
            </w:r>
          </w:p>
        </w:tc>
        <w:tc>
          <w:tcPr>
            <w:tcW w:w="108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w:t>
            </w:r>
          </w:p>
        </w:tc>
        <w:tc>
          <w:tcPr>
            <w:tcW w:w="900"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10744330</w:t>
            </w:r>
          </w:p>
        </w:tc>
        <w:tc>
          <w:tcPr>
            <w:tcW w:w="1080"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0</w:t>
            </w:r>
          </w:p>
        </w:tc>
        <w:tc>
          <w:tcPr>
            <w:tcW w:w="108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&gt;</w:t>
            </w:r>
          </w:p>
        </w:tc>
        <w:tc>
          <w:tcPr>
            <w:tcW w:w="90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w:t>
            </w:r>
          </w:p>
        </w:tc>
      </w:tr>
      <w:tr w:rsidR="00F531B7" w:rsidRPr="00A732D8">
        <w:trPr>
          <w:cantSplit/>
          <w:trHeight w:val="1226"/>
        </w:trPr>
        <w:tc>
          <w:tcPr>
            <w:tcW w:w="675" w:type="dxa"/>
            <w:vAlign w:val="center"/>
          </w:tcPr>
          <w:p w:rsidR="00F531B7" w:rsidRPr="00A732D8" w:rsidRDefault="00F531B7" w:rsidP="00A732D8">
            <w:pPr>
              <w:suppressAutoHyphens/>
              <w:spacing w:line="360" w:lineRule="auto"/>
              <w:jc w:val="both"/>
              <w:rPr>
                <w:sz w:val="20"/>
                <w:szCs w:val="20"/>
              </w:rPr>
            </w:pPr>
            <w:r w:rsidRPr="00A732D8">
              <w:rPr>
                <w:sz w:val="20"/>
                <w:szCs w:val="20"/>
              </w:rPr>
              <w:t>4</w:t>
            </w:r>
          </w:p>
        </w:tc>
        <w:tc>
          <w:tcPr>
            <w:tcW w:w="1225" w:type="dxa"/>
            <w:vAlign w:val="center"/>
          </w:tcPr>
          <w:p w:rsidR="00F531B7" w:rsidRPr="00A732D8" w:rsidRDefault="00F531B7" w:rsidP="00A732D8">
            <w:pPr>
              <w:suppressAutoHyphens/>
              <w:spacing w:line="360" w:lineRule="auto"/>
              <w:jc w:val="both"/>
              <w:rPr>
                <w:sz w:val="20"/>
                <w:szCs w:val="20"/>
              </w:rPr>
            </w:pPr>
            <w:r w:rsidRPr="00A732D8">
              <w:rPr>
                <w:sz w:val="20"/>
                <w:szCs w:val="20"/>
              </w:rPr>
              <w:t>а4≤ п4</w:t>
            </w:r>
          </w:p>
        </w:tc>
        <w:tc>
          <w:tcPr>
            <w:tcW w:w="881"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32716</w:t>
            </w:r>
          </w:p>
        </w:tc>
        <w:tc>
          <w:tcPr>
            <w:tcW w:w="1021"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1588615</w:t>
            </w:r>
          </w:p>
        </w:tc>
        <w:tc>
          <w:tcPr>
            <w:tcW w:w="887"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&lt;</w:t>
            </w:r>
          </w:p>
        </w:tc>
        <w:tc>
          <w:tcPr>
            <w:tcW w:w="108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w:t>
            </w:r>
          </w:p>
        </w:tc>
        <w:tc>
          <w:tcPr>
            <w:tcW w:w="900"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84627</w:t>
            </w:r>
          </w:p>
        </w:tc>
        <w:tc>
          <w:tcPr>
            <w:tcW w:w="1080" w:type="dxa"/>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3050946</w:t>
            </w:r>
          </w:p>
        </w:tc>
        <w:tc>
          <w:tcPr>
            <w:tcW w:w="108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&lt;</w:t>
            </w:r>
          </w:p>
        </w:tc>
        <w:tc>
          <w:tcPr>
            <w:tcW w:w="900" w:type="dxa"/>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w:t>
            </w:r>
          </w:p>
        </w:tc>
      </w:tr>
    </w:tbl>
    <w:p w:rsidR="00E96EF3" w:rsidRPr="00C43E4E" w:rsidRDefault="00E96EF3" w:rsidP="00C43E4E">
      <w:pPr>
        <w:spacing w:line="360" w:lineRule="auto"/>
        <w:ind w:firstLine="709"/>
        <w:jc w:val="both"/>
        <w:rPr>
          <w:sz w:val="28"/>
          <w:szCs w:val="28"/>
        </w:rPr>
      </w:pPr>
    </w:p>
    <w:p w:rsidR="00F531B7" w:rsidRPr="00C43E4E" w:rsidRDefault="00F531B7" w:rsidP="00C43E4E">
      <w:pPr>
        <w:spacing w:line="360" w:lineRule="auto"/>
        <w:ind w:firstLine="709"/>
        <w:jc w:val="both"/>
        <w:rPr>
          <w:sz w:val="28"/>
          <w:szCs w:val="28"/>
        </w:rPr>
      </w:pPr>
      <w:r w:rsidRPr="00C43E4E">
        <w:rPr>
          <w:sz w:val="28"/>
          <w:szCs w:val="28"/>
        </w:rPr>
        <w:t>При проведении горизонтального анализа для оценки ликвидности используем данные таблицы 2</w:t>
      </w:r>
      <w:r w:rsidR="00E96EF3" w:rsidRPr="00C43E4E">
        <w:rPr>
          <w:sz w:val="28"/>
          <w:szCs w:val="28"/>
        </w:rPr>
        <w:t>0</w:t>
      </w:r>
      <w:r w:rsidRPr="00C43E4E">
        <w:rPr>
          <w:sz w:val="28"/>
          <w:szCs w:val="28"/>
        </w:rPr>
        <w:t>, согласно которой условие о необходимости превышения наиболее мобильных активов над наиболее ненадежными пассивами не соблюдается, а остальные три условия соблюдаются. Поэтому в целом ликвидность можно считать нормальной, то есть оборотные средства ООО «Кинескоп» в состоянии превратиться в наличность, необходимую для нормальной деятельности и</w:t>
      </w:r>
      <w:r w:rsidR="00C43E4E">
        <w:rPr>
          <w:sz w:val="28"/>
          <w:szCs w:val="28"/>
        </w:rPr>
        <w:t xml:space="preserve"> </w:t>
      </w:r>
      <w:r w:rsidRPr="00C43E4E">
        <w:rPr>
          <w:sz w:val="28"/>
          <w:szCs w:val="28"/>
        </w:rPr>
        <w:t>своевременного выполнения организацией платежей по своим обязательствам.</w:t>
      </w:r>
    </w:p>
    <w:p w:rsidR="00F531B7" w:rsidRPr="00C43E4E" w:rsidRDefault="00F531B7" w:rsidP="00C43E4E">
      <w:pPr>
        <w:spacing w:line="360" w:lineRule="auto"/>
        <w:ind w:firstLine="709"/>
        <w:jc w:val="both"/>
        <w:rPr>
          <w:sz w:val="28"/>
          <w:szCs w:val="28"/>
        </w:rPr>
      </w:pPr>
      <w:r w:rsidRPr="00C43E4E">
        <w:rPr>
          <w:sz w:val="28"/>
          <w:szCs w:val="28"/>
        </w:rPr>
        <w:t>Далее проводим вертикальный анализ ликвидности по системе коэффициентов, представленных в таблице 12</w:t>
      </w:r>
    </w:p>
    <w:p w:rsidR="00F531B7" w:rsidRPr="00C43E4E" w:rsidRDefault="00A732D8" w:rsidP="00C43E4E">
      <w:pPr>
        <w:spacing w:line="360" w:lineRule="auto"/>
        <w:ind w:firstLine="709"/>
        <w:jc w:val="both"/>
        <w:rPr>
          <w:sz w:val="28"/>
          <w:szCs w:val="28"/>
        </w:rPr>
      </w:pPr>
      <w:r>
        <w:rPr>
          <w:sz w:val="28"/>
          <w:szCs w:val="28"/>
        </w:rPr>
        <w:br w:type="page"/>
      </w:r>
      <w:r w:rsidR="00F531B7" w:rsidRPr="00C43E4E">
        <w:rPr>
          <w:sz w:val="28"/>
          <w:szCs w:val="28"/>
        </w:rPr>
        <w:t xml:space="preserve">Таблица </w:t>
      </w:r>
      <w:r w:rsidR="00E96EF3" w:rsidRPr="00C43E4E">
        <w:rPr>
          <w:sz w:val="28"/>
          <w:szCs w:val="28"/>
        </w:rPr>
        <w:t>21</w:t>
      </w:r>
    </w:p>
    <w:p w:rsidR="00F531B7" w:rsidRPr="00C43E4E" w:rsidRDefault="00F531B7" w:rsidP="00C43E4E">
      <w:pPr>
        <w:spacing w:line="360" w:lineRule="auto"/>
        <w:ind w:firstLine="709"/>
        <w:jc w:val="both"/>
        <w:rPr>
          <w:sz w:val="28"/>
          <w:szCs w:val="28"/>
        </w:rPr>
      </w:pPr>
      <w:r w:rsidRPr="00C43E4E">
        <w:rPr>
          <w:sz w:val="28"/>
          <w:szCs w:val="28"/>
        </w:rPr>
        <w:t>Коэффициенты ликвидности ООО «Кинескоп»</w:t>
      </w:r>
      <w:r w:rsidR="00C43E4E">
        <w:rPr>
          <w:sz w:val="28"/>
          <w:szCs w:val="28"/>
        </w:rPr>
        <w:t xml:space="preserve"> </w:t>
      </w:r>
      <w:r w:rsidRPr="00C43E4E">
        <w:rPr>
          <w:sz w:val="28"/>
          <w:szCs w:val="28"/>
        </w:rPr>
        <w:t>за 2003-2004 годы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946"/>
        <w:gridCol w:w="984"/>
        <w:gridCol w:w="965"/>
        <w:gridCol w:w="771"/>
        <w:gridCol w:w="965"/>
        <w:gridCol w:w="771"/>
        <w:gridCol w:w="1158"/>
        <w:gridCol w:w="888"/>
      </w:tblGrid>
      <w:tr w:rsidR="00F531B7" w:rsidRPr="00A732D8">
        <w:trPr>
          <w:cantSplit/>
        </w:trPr>
        <w:tc>
          <w:tcPr>
            <w:tcW w:w="1109" w:type="pct"/>
            <w:vMerge w:val="restart"/>
            <w:vAlign w:val="center"/>
          </w:tcPr>
          <w:p w:rsidR="00F531B7" w:rsidRPr="00A732D8" w:rsidRDefault="00F531B7" w:rsidP="00A732D8">
            <w:pPr>
              <w:suppressAutoHyphens/>
              <w:spacing w:line="360" w:lineRule="auto"/>
              <w:jc w:val="both"/>
              <w:rPr>
                <w:sz w:val="20"/>
                <w:szCs w:val="20"/>
              </w:rPr>
            </w:pPr>
            <w:r w:rsidRPr="00A732D8">
              <w:rPr>
                <w:sz w:val="20"/>
                <w:szCs w:val="20"/>
              </w:rPr>
              <w:t>Наименование</w:t>
            </w:r>
          </w:p>
          <w:p w:rsidR="00F531B7" w:rsidRPr="00A732D8" w:rsidRDefault="00F531B7" w:rsidP="00A732D8">
            <w:pPr>
              <w:suppressAutoHyphens/>
              <w:spacing w:line="360" w:lineRule="auto"/>
              <w:jc w:val="both"/>
              <w:rPr>
                <w:sz w:val="20"/>
                <w:szCs w:val="20"/>
              </w:rPr>
            </w:pPr>
            <w:r w:rsidRPr="00A732D8">
              <w:rPr>
                <w:sz w:val="20"/>
                <w:szCs w:val="20"/>
              </w:rPr>
              <w:t>коэффициента</w:t>
            </w:r>
          </w:p>
        </w:tc>
        <w:tc>
          <w:tcPr>
            <w:tcW w:w="1915" w:type="pct"/>
            <w:gridSpan w:val="4"/>
            <w:vAlign w:val="center"/>
          </w:tcPr>
          <w:p w:rsidR="00F531B7" w:rsidRPr="00A732D8" w:rsidRDefault="00F531B7" w:rsidP="00A732D8">
            <w:pPr>
              <w:suppressAutoHyphens/>
              <w:spacing w:line="360" w:lineRule="auto"/>
              <w:jc w:val="both"/>
              <w:rPr>
                <w:sz w:val="20"/>
                <w:szCs w:val="20"/>
              </w:rPr>
            </w:pPr>
            <w:r w:rsidRPr="00A732D8">
              <w:rPr>
                <w:sz w:val="20"/>
                <w:szCs w:val="20"/>
              </w:rPr>
              <w:t>2003 год</w:t>
            </w:r>
          </w:p>
        </w:tc>
        <w:tc>
          <w:tcPr>
            <w:tcW w:w="1976" w:type="pct"/>
            <w:gridSpan w:val="4"/>
            <w:vAlign w:val="center"/>
          </w:tcPr>
          <w:p w:rsidR="00F531B7" w:rsidRPr="00A732D8" w:rsidRDefault="00F531B7" w:rsidP="00A732D8">
            <w:pPr>
              <w:suppressAutoHyphens/>
              <w:spacing w:line="360" w:lineRule="auto"/>
              <w:jc w:val="both"/>
              <w:rPr>
                <w:sz w:val="20"/>
                <w:szCs w:val="20"/>
              </w:rPr>
            </w:pPr>
            <w:r w:rsidRPr="00A732D8">
              <w:rPr>
                <w:sz w:val="20"/>
                <w:szCs w:val="20"/>
              </w:rPr>
              <w:t>2004 год</w:t>
            </w:r>
          </w:p>
        </w:tc>
      </w:tr>
      <w:tr w:rsidR="00F531B7" w:rsidRPr="00A732D8" w:rsidTr="00A732D8">
        <w:trPr>
          <w:cantSplit/>
          <w:trHeight w:val="1465"/>
        </w:trPr>
        <w:tc>
          <w:tcPr>
            <w:tcW w:w="1109" w:type="pct"/>
            <w:vMerge/>
            <w:vAlign w:val="center"/>
          </w:tcPr>
          <w:p w:rsidR="00F531B7" w:rsidRPr="00A732D8" w:rsidRDefault="00F531B7" w:rsidP="00A732D8">
            <w:pPr>
              <w:suppressAutoHyphens/>
              <w:spacing w:line="360" w:lineRule="auto"/>
              <w:jc w:val="both"/>
              <w:rPr>
                <w:sz w:val="20"/>
                <w:szCs w:val="20"/>
              </w:rPr>
            </w:pPr>
          </w:p>
        </w:tc>
        <w:tc>
          <w:tcPr>
            <w:tcW w:w="494"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начало</w:t>
            </w:r>
          </w:p>
        </w:tc>
        <w:tc>
          <w:tcPr>
            <w:tcW w:w="514"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конец</w:t>
            </w:r>
          </w:p>
        </w:tc>
        <w:tc>
          <w:tcPr>
            <w:tcW w:w="504"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соотношение с нормативом</w:t>
            </w:r>
          </w:p>
        </w:tc>
        <w:tc>
          <w:tcPr>
            <w:tcW w:w="403"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тенденция</w:t>
            </w:r>
          </w:p>
        </w:tc>
        <w:tc>
          <w:tcPr>
            <w:tcW w:w="504"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начало</w:t>
            </w:r>
          </w:p>
        </w:tc>
        <w:tc>
          <w:tcPr>
            <w:tcW w:w="403"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конец</w:t>
            </w:r>
          </w:p>
        </w:tc>
        <w:tc>
          <w:tcPr>
            <w:tcW w:w="605"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соотношение с нормативом</w:t>
            </w:r>
          </w:p>
        </w:tc>
        <w:tc>
          <w:tcPr>
            <w:tcW w:w="464"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тенденция</w:t>
            </w:r>
          </w:p>
        </w:tc>
      </w:tr>
      <w:tr w:rsidR="00F531B7" w:rsidRPr="00A732D8">
        <w:tc>
          <w:tcPr>
            <w:tcW w:w="1109" w:type="pct"/>
            <w:vAlign w:val="center"/>
          </w:tcPr>
          <w:p w:rsidR="00F531B7" w:rsidRPr="00A732D8" w:rsidRDefault="00F531B7" w:rsidP="00A732D8">
            <w:pPr>
              <w:suppressAutoHyphens/>
              <w:spacing w:line="360" w:lineRule="auto"/>
              <w:jc w:val="both"/>
              <w:rPr>
                <w:sz w:val="20"/>
                <w:szCs w:val="20"/>
              </w:rPr>
            </w:pPr>
            <w:r w:rsidRPr="00A732D8">
              <w:rPr>
                <w:sz w:val="20"/>
                <w:szCs w:val="20"/>
              </w:rPr>
              <w:t>Краткосрочной ликвидности</w:t>
            </w:r>
          </w:p>
        </w:tc>
        <w:tc>
          <w:tcPr>
            <w:tcW w:w="494" w:type="pct"/>
            <w:vAlign w:val="center"/>
          </w:tcPr>
          <w:p w:rsidR="00F531B7" w:rsidRPr="00A732D8" w:rsidRDefault="00F531B7" w:rsidP="00A732D8">
            <w:pPr>
              <w:suppressAutoHyphens/>
              <w:spacing w:line="360" w:lineRule="auto"/>
              <w:jc w:val="both"/>
              <w:rPr>
                <w:sz w:val="20"/>
                <w:szCs w:val="20"/>
              </w:rPr>
            </w:pPr>
            <w:r w:rsidRPr="00A732D8">
              <w:rPr>
                <w:sz w:val="20"/>
                <w:szCs w:val="20"/>
              </w:rPr>
              <w:t>1,19</w:t>
            </w:r>
          </w:p>
        </w:tc>
        <w:tc>
          <w:tcPr>
            <w:tcW w:w="514" w:type="pct"/>
            <w:vAlign w:val="center"/>
          </w:tcPr>
          <w:p w:rsidR="00F531B7" w:rsidRPr="00A732D8" w:rsidRDefault="00F531B7" w:rsidP="00A732D8">
            <w:pPr>
              <w:suppressAutoHyphens/>
              <w:spacing w:line="360" w:lineRule="auto"/>
              <w:jc w:val="both"/>
              <w:rPr>
                <w:sz w:val="20"/>
                <w:szCs w:val="20"/>
              </w:rPr>
            </w:pPr>
            <w:r w:rsidRPr="00A732D8">
              <w:rPr>
                <w:sz w:val="20"/>
                <w:szCs w:val="20"/>
              </w:rPr>
              <w:t>1,39</w:t>
            </w:r>
          </w:p>
        </w:tc>
        <w:tc>
          <w:tcPr>
            <w:tcW w:w="504" w:type="pct"/>
            <w:vAlign w:val="center"/>
          </w:tcPr>
          <w:p w:rsidR="00F531B7" w:rsidRPr="00A732D8" w:rsidRDefault="00F531B7" w:rsidP="00A732D8">
            <w:pPr>
              <w:suppressAutoHyphens/>
              <w:spacing w:line="360" w:lineRule="auto"/>
              <w:jc w:val="both"/>
              <w:rPr>
                <w:sz w:val="20"/>
                <w:szCs w:val="20"/>
              </w:rPr>
            </w:pPr>
            <w:r w:rsidRPr="00A732D8">
              <w:rPr>
                <w:sz w:val="20"/>
                <w:szCs w:val="20"/>
              </w:rPr>
              <w:t>&gt;1</w:t>
            </w:r>
          </w:p>
        </w:tc>
        <w:tc>
          <w:tcPr>
            <w:tcW w:w="403" w:type="pct"/>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504" w:type="pct"/>
            <w:vAlign w:val="center"/>
          </w:tcPr>
          <w:p w:rsidR="00F531B7" w:rsidRPr="00A732D8" w:rsidRDefault="00F531B7" w:rsidP="00A732D8">
            <w:pPr>
              <w:suppressAutoHyphens/>
              <w:spacing w:line="360" w:lineRule="auto"/>
              <w:jc w:val="both"/>
              <w:rPr>
                <w:sz w:val="20"/>
                <w:szCs w:val="20"/>
              </w:rPr>
            </w:pPr>
            <w:r w:rsidRPr="00A732D8">
              <w:rPr>
                <w:sz w:val="20"/>
                <w:szCs w:val="20"/>
              </w:rPr>
              <w:t>1,39</w:t>
            </w:r>
          </w:p>
        </w:tc>
        <w:tc>
          <w:tcPr>
            <w:tcW w:w="403" w:type="pct"/>
            <w:vAlign w:val="center"/>
          </w:tcPr>
          <w:p w:rsidR="00F531B7" w:rsidRPr="00A732D8" w:rsidRDefault="00F531B7" w:rsidP="00A732D8">
            <w:pPr>
              <w:suppressAutoHyphens/>
              <w:spacing w:line="360" w:lineRule="auto"/>
              <w:jc w:val="both"/>
              <w:rPr>
                <w:sz w:val="20"/>
                <w:szCs w:val="20"/>
              </w:rPr>
            </w:pPr>
            <w:r w:rsidRPr="00A732D8">
              <w:rPr>
                <w:sz w:val="20"/>
                <w:szCs w:val="20"/>
              </w:rPr>
              <w:t>1,18</w:t>
            </w:r>
          </w:p>
        </w:tc>
        <w:tc>
          <w:tcPr>
            <w:tcW w:w="605" w:type="pct"/>
            <w:vAlign w:val="center"/>
          </w:tcPr>
          <w:p w:rsidR="00F531B7" w:rsidRPr="00A732D8" w:rsidRDefault="00F531B7" w:rsidP="00A732D8">
            <w:pPr>
              <w:suppressAutoHyphens/>
              <w:spacing w:line="360" w:lineRule="auto"/>
              <w:jc w:val="both"/>
              <w:rPr>
                <w:sz w:val="20"/>
                <w:szCs w:val="20"/>
              </w:rPr>
            </w:pPr>
            <w:r w:rsidRPr="00A732D8">
              <w:rPr>
                <w:sz w:val="20"/>
                <w:szCs w:val="20"/>
              </w:rPr>
              <w:t>&gt;1</w:t>
            </w:r>
          </w:p>
        </w:tc>
        <w:tc>
          <w:tcPr>
            <w:tcW w:w="464" w:type="pct"/>
            <w:vAlign w:val="center"/>
          </w:tcPr>
          <w:p w:rsidR="00F531B7" w:rsidRPr="00A732D8" w:rsidRDefault="00F531B7" w:rsidP="00A732D8">
            <w:pPr>
              <w:suppressAutoHyphens/>
              <w:spacing w:line="360" w:lineRule="auto"/>
              <w:jc w:val="both"/>
              <w:rPr>
                <w:sz w:val="20"/>
                <w:szCs w:val="20"/>
              </w:rPr>
            </w:pPr>
            <w:r w:rsidRPr="00A732D8">
              <w:rPr>
                <w:sz w:val="20"/>
                <w:szCs w:val="20"/>
              </w:rPr>
              <w:t>↓</w:t>
            </w:r>
          </w:p>
        </w:tc>
      </w:tr>
      <w:tr w:rsidR="00F531B7" w:rsidRPr="00A732D8">
        <w:tc>
          <w:tcPr>
            <w:tcW w:w="1109" w:type="pct"/>
            <w:vAlign w:val="center"/>
          </w:tcPr>
          <w:p w:rsidR="00F531B7" w:rsidRPr="00A732D8" w:rsidRDefault="00F531B7" w:rsidP="00A732D8">
            <w:pPr>
              <w:suppressAutoHyphens/>
              <w:spacing w:line="360" w:lineRule="auto"/>
              <w:jc w:val="both"/>
              <w:rPr>
                <w:sz w:val="20"/>
                <w:szCs w:val="20"/>
              </w:rPr>
            </w:pPr>
            <w:r w:rsidRPr="00A732D8">
              <w:rPr>
                <w:sz w:val="20"/>
                <w:szCs w:val="20"/>
              </w:rPr>
              <w:t>Срочной ликвидности</w:t>
            </w:r>
          </w:p>
        </w:tc>
        <w:tc>
          <w:tcPr>
            <w:tcW w:w="494" w:type="pct"/>
            <w:vAlign w:val="center"/>
          </w:tcPr>
          <w:p w:rsidR="00F531B7" w:rsidRPr="00A732D8" w:rsidRDefault="00F531B7" w:rsidP="00A732D8">
            <w:pPr>
              <w:suppressAutoHyphens/>
              <w:spacing w:line="360" w:lineRule="auto"/>
              <w:jc w:val="both"/>
              <w:rPr>
                <w:sz w:val="20"/>
                <w:szCs w:val="20"/>
              </w:rPr>
            </w:pPr>
            <w:r w:rsidRPr="00A732D8">
              <w:rPr>
                <w:sz w:val="20"/>
                <w:szCs w:val="20"/>
              </w:rPr>
              <w:t>1,17</w:t>
            </w:r>
          </w:p>
        </w:tc>
        <w:tc>
          <w:tcPr>
            <w:tcW w:w="514" w:type="pct"/>
            <w:vAlign w:val="center"/>
          </w:tcPr>
          <w:p w:rsidR="00F531B7" w:rsidRPr="00A732D8" w:rsidRDefault="00F531B7" w:rsidP="00A732D8">
            <w:pPr>
              <w:suppressAutoHyphens/>
              <w:spacing w:line="360" w:lineRule="auto"/>
              <w:jc w:val="both"/>
              <w:rPr>
                <w:sz w:val="20"/>
                <w:szCs w:val="20"/>
              </w:rPr>
            </w:pPr>
            <w:r w:rsidRPr="00A732D8">
              <w:rPr>
                <w:sz w:val="20"/>
                <w:szCs w:val="20"/>
              </w:rPr>
              <w:t>1,39</w:t>
            </w:r>
          </w:p>
        </w:tc>
        <w:tc>
          <w:tcPr>
            <w:tcW w:w="504" w:type="pct"/>
            <w:vAlign w:val="center"/>
          </w:tcPr>
          <w:p w:rsidR="00F531B7" w:rsidRPr="00A732D8" w:rsidRDefault="00F531B7" w:rsidP="00A732D8">
            <w:pPr>
              <w:suppressAutoHyphens/>
              <w:spacing w:line="360" w:lineRule="auto"/>
              <w:jc w:val="both"/>
              <w:rPr>
                <w:sz w:val="20"/>
                <w:szCs w:val="20"/>
              </w:rPr>
            </w:pPr>
            <w:r w:rsidRPr="00A732D8">
              <w:rPr>
                <w:sz w:val="20"/>
                <w:szCs w:val="20"/>
              </w:rPr>
              <w:t>&gt;1</w:t>
            </w:r>
          </w:p>
        </w:tc>
        <w:tc>
          <w:tcPr>
            <w:tcW w:w="403" w:type="pct"/>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504" w:type="pct"/>
            <w:vAlign w:val="center"/>
          </w:tcPr>
          <w:p w:rsidR="00F531B7" w:rsidRPr="00A732D8" w:rsidRDefault="00F531B7" w:rsidP="00A732D8">
            <w:pPr>
              <w:suppressAutoHyphens/>
              <w:spacing w:line="360" w:lineRule="auto"/>
              <w:jc w:val="both"/>
              <w:rPr>
                <w:sz w:val="20"/>
                <w:szCs w:val="20"/>
              </w:rPr>
            </w:pPr>
            <w:r w:rsidRPr="00A732D8">
              <w:rPr>
                <w:sz w:val="20"/>
                <w:szCs w:val="20"/>
              </w:rPr>
              <w:t>1,39</w:t>
            </w:r>
          </w:p>
        </w:tc>
        <w:tc>
          <w:tcPr>
            <w:tcW w:w="403" w:type="pct"/>
            <w:vAlign w:val="center"/>
          </w:tcPr>
          <w:p w:rsidR="00F531B7" w:rsidRPr="00A732D8" w:rsidRDefault="00F531B7" w:rsidP="00A732D8">
            <w:pPr>
              <w:suppressAutoHyphens/>
              <w:spacing w:line="360" w:lineRule="auto"/>
              <w:jc w:val="both"/>
              <w:rPr>
                <w:sz w:val="20"/>
                <w:szCs w:val="20"/>
              </w:rPr>
            </w:pPr>
            <w:r w:rsidRPr="00A732D8">
              <w:rPr>
                <w:sz w:val="20"/>
                <w:szCs w:val="20"/>
              </w:rPr>
              <w:t>0,9</w:t>
            </w:r>
          </w:p>
        </w:tc>
        <w:tc>
          <w:tcPr>
            <w:tcW w:w="605" w:type="pct"/>
            <w:vAlign w:val="center"/>
          </w:tcPr>
          <w:p w:rsidR="00F531B7" w:rsidRPr="00A732D8" w:rsidRDefault="00F531B7" w:rsidP="00A732D8">
            <w:pPr>
              <w:suppressAutoHyphens/>
              <w:spacing w:line="360" w:lineRule="auto"/>
              <w:jc w:val="both"/>
              <w:rPr>
                <w:sz w:val="20"/>
                <w:szCs w:val="20"/>
              </w:rPr>
            </w:pPr>
            <w:r w:rsidRPr="00A732D8">
              <w:rPr>
                <w:sz w:val="20"/>
                <w:szCs w:val="20"/>
              </w:rPr>
              <w:t>&gt;1</w:t>
            </w:r>
          </w:p>
        </w:tc>
        <w:tc>
          <w:tcPr>
            <w:tcW w:w="464" w:type="pct"/>
            <w:vAlign w:val="center"/>
          </w:tcPr>
          <w:p w:rsidR="00F531B7" w:rsidRPr="00A732D8" w:rsidRDefault="00F531B7" w:rsidP="00A732D8">
            <w:pPr>
              <w:suppressAutoHyphens/>
              <w:spacing w:line="360" w:lineRule="auto"/>
              <w:jc w:val="both"/>
              <w:rPr>
                <w:sz w:val="20"/>
                <w:szCs w:val="20"/>
              </w:rPr>
            </w:pPr>
            <w:r w:rsidRPr="00A732D8">
              <w:rPr>
                <w:sz w:val="20"/>
                <w:szCs w:val="20"/>
              </w:rPr>
              <w:t>↓</w:t>
            </w:r>
          </w:p>
        </w:tc>
      </w:tr>
      <w:tr w:rsidR="00F531B7" w:rsidRPr="00A732D8">
        <w:tc>
          <w:tcPr>
            <w:tcW w:w="1109" w:type="pct"/>
            <w:vAlign w:val="center"/>
          </w:tcPr>
          <w:p w:rsidR="00F531B7" w:rsidRPr="00A732D8" w:rsidRDefault="00F531B7" w:rsidP="00A732D8">
            <w:pPr>
              <w:suppressAutoHyphens/>
              <w:spacing w:line="360" w:lineRule="auto"/>
              <w:jc w:val="both"/>
              <w:rPr>
                <w:sz w:val="20"/>
                <w:szCs w:val="20"/>
              </w:rPr>
            </w:pPr>
            <w:r w:rsidRPr="00A732D8">
              <w:rPr>
                <w:sz w:val="20"/>
                <w:szCs w:val="20"/>
              </w:rPr>
              <w:t>Абсолютной ликвидности</w:t>
            </w:r>
          </w:p>
        </w:tc>
        <w:tc>
          <w:tcPr>
            <w:tcW w:w="494" w:type="pct"/>
            <w:vAlign w:val="center"/>
          </w:tcPr>
          <w:p w:rsidR="00F531B7" w:rsidRPr="00A732D8" w:rsidRDefault="00F531B7" w:rsidP="00A732D8">
            <w:pPr>
              <w:suppressAutoHyphens/>
              <w:spacing w:line="360" w:lineRule="auto"/>
              <w:jc w:val="both"/>
              <w:rPr>
                <w:sz w:val="20"/>
                <w:szCs w:val="20"/>
              </w:rPr>
            </w:pPr>
            <w:r w:rsidRPr="00A732D8">
              <w:rPr>
                <w:sz w:val="20"/>
                <w:szCs w:val="20"/>
              </w:rPr>
              <w:t>0,03</w:t>
            </w:r>
          </w:p>
        </w:tc>
        <w:tc>
          <w:tcPr>
            <w:tcW w:w="514" w:type="pct"/>
            <w:vAlign w:val="center"/>
          </w:tcPr>
          <w:p w:rsidR="00F531B7" w:rsidRPr="00A732D8" w:rsidRDefault="00F531B7" w:rsidP="00A732D8">
            <w:pPr>
              <w:suppressAutoHyphens/>
              <w:spacing w:line="360" w:lineRule="auto"/>
              <w:jc w:val="both"/>
              <w:rPr>
                <w:sz w:val="20"/>
                <w:szCs w:val="20"/>
              </w:rPr>
            </w:pPr>
            <w:r w:rsidRPr="00A732D8">
              <w:rPr>
                <w:sz w:val="20"/>
                <w:szCs w:val="20"/>
              </w:rPr>
              <w:t>0,025</w:t>
            </w:r>
          </w:p>
        </w:tc>
        <w:tc>
          <w:tcPr>
            <w:tcW w:w="504" w:type="pct"/>
            <w:vAlign w:val="center"/>
          </w:tcPr>
          <w:p w:rsidR="00F531B7" w:rsidRPr="00A732D8" w:rsidRDefault="00F531B7" w:rsidP="00A732D8">
            <w:pPr>
              <w:suppressAutoHyphens/>
              <w:spacing w:line="360" w:lineRule="auto"/>
              <w:jc w:val="both"/>
              <w:rPr>
                <w:sz w:val="20"/>
                <w:szCs w:val="20"/>
              </w:rPr>
            </w:pPr>
            <w:r w:rsidRPr="00A732D8">
              <w:rPr>
                <w:sz w:val="20"/>
                <w:szCs w:val="20"/>
              </w:rPr>
              <w:t>&lt;0,6</w:t>
            </w:r>
          </w:p>
        </w:tc>
        <w:tc>
          <w:tcPr>
            <w:tcW w:w="403" w:type="pct"/>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504" w:type="pct"/>
            <w:vAlign w:val="center"/>
          </w:tcPr>
          <w:p w:rsidR="00F531B7" w:rsidRPr="00A732D8" w:rsidRDefault="00F531B7" w:rsidP="00A732D8">
            <w:pPr>
              <w:suppressAutoHyphens/>
              <w:spacing w:line="360" w:lineRule="auto"/>
              <w:jc w:val="both"/>
              <w:rPr>
                <w:sz w:val="20"/>
                <w:szCs w:val="20"/>
              </w:rPr>
            </w:pPr>
            <w:r w:rsidRPr="00A732D8">
              <w:rPr>
                <w:sz w:val="20"/>
                <w:szCs w:val="20"/>
              </w:rPr>
              <w:t>0,025</w:t>
            </w:r>
          </w:p>
        </w:tc>
        <w:tc>
          <w:tcPr>
            <w:tcW w:w="403" w:type="pct"/>
            <w:vAlign w:val="center"/>
          </w:tcPr>
          <w:p w:rsidR="00F531B7" w:rsidRPr="00A732D8" w:rsidRDefault="00F531B7" w:rsidP="00A732D8">
            <w:pPr>
              <w:suppressAutoHyphens/>
              <w:spacing w:line="360" w:lineRule="auto"/>
              <w:jc w:val="both"/>
              <w:rPr>
                <w:sz w:val="20"/>
                <w:szCs w:val="20"/>
              </w:rPr>
            </w:pPr>
            <w:r w:rsidRPr="00A732D8">
              <w:rPr>
                <w:sz w:val="20"/>
                <w:szCs w:val="20"/>
              </w:rPr>
              <w:t>0,018</w:t>
            </w:r>
          </w:p>
        </w:tc>
        <w:tc>
          <w:tcPr>
            <w:tcW w:w="605" w:type="pct"/>
            <w:vAlign w:val="center"/>
          </w:tcPr>
          <w:p w:rsidR="00F531B7" w:rsidRPr="00A732D8" w:rsidRDefault="00F531B7" w:rsidP="00A732D8">
            <w:pPr>
              <w:suppressAutoHyphens/>
              <w:spacing w:line="360" w:lineRule="auto"/>
              <w:jc w:val="both"/>
              <w:rPr>
                <w:sz w:val="20"/>
                <w:szCs w:val="20"/>
              </w:rPr>
            </w:pPr>
            <w:r w:rsidRPr="00A732D8">
              <w:rPr>
                <w:sz w:val="20"/>
                <w:szCs w:val="20"/>
              </w:rPr>
              <w:t>&lt;0,6</w:t>
            </w:r>
          </w:p>
        </w:tc>
        <w:tc>
          <w:tcPr>
            <w:tcW w:w="464" w:type="pct"/>
            <w:vAlign w:val="center"/>
          </w:tcPr>
          <w:p w:rsidR="00F531B7" w:rsidRPr="00A732D8" w:rsidRDefault="00F531B7" w:rsidP="00A732D8">
            <w:pPr>
              <w:suppressAutoHyphens/>
              <w:spacing w:line="360" w:lineRule="auto"/>
              <w:jc w:val="both"/>
              <w:rPr>
                <w:sz w:val="20"/>
                <w:szCs w:val="20"/>
              </w:rPr>
            </w:pPr>
            <w:r w:rsidRPr="00A732D8">
              <w:rPr>
                <w:sz w:val="20"/>
                <w:szCs w:val="20"/>
              </w:rPr>
              <w:t>↓</w:t>
            </w:r>
          </w:p>
        </w:tc>
      </w:tr>
      <w:tr w:rsidR="00F531B7" w:rsidRPr="00A732D8">
        <w:tc>
          <w:tcPr>
            <w:tcW w:w="1109" w:type="pct"/>
            <w:vAlign w:val="center"/>
          </w:tcPr>
          <w:p w:rsidR="00F531B7" w:rsidRPr="00A732D8" w:rsidRDefault="00F531B7" w:rsidP="00A732D8">
            <w:pPr>
              <w:suppressAutoHyphens/>
              <w:spacing w:line="360" w:lineRule="auto"/>
              <w:jc w:val="both"/>
              <w:rPr>
                <w:sz w:val="20"/>
                <w:szCs w:val="20"/>
              </w:rPr>
            </w:pPr>
            <w:r w:rsidRPr="00A732D8">
              <w:rPr>
                <w:sz w:val="20"/>
                <w:szCs w:val="20"/>
              </w:rPr>
              <w:t>Ликвидности</w:t>
            </w:r>
          </w:p>
        </w:tc>
        <w:tc>
          <w:tcPr>
            <w:tcW w:w="494" w:type="pct"/>
            <w:vAlign w:val="center"/>
          </w:tcPr>
          <w:p w:rsidR="00F531B7" w:rsidRPr="00A732D8" w:rsidRDefault="00F531B7" w:rsidP="00A732D8">
            <w:pPr>
              <w:suppressAutoHyphens/>
              <w:spacing w:line="360" w:lineRule="auto"/>
              <w:jc w:val="both"/>
              <w:rPr>
                <w:sz w:val="20"/>
                <w:szCs w:val="20"/>
              </w:rPr>
            </w:pPr>
            <w:r w:rsidRPr="00A732D8">
              <w:rPr>
                <w:sz w:val="20"/>
                <w:szCs w:val="20"/>
              </w:rPr>
              <w:t>0,93</w:t>
            </w:r>
          </w:p>
        </w:tc>
        <w:tc>
          <w:tcPr>
            <w:tcW w:w="514" w:type="pct"/>
            <w:vAlign w:val="center"/>
          </w:tcPr>
          <w:p w:rsidR="00F531B7" w:rsidRPr="00A732D8" w:rsidRDefault="00F531B7" w:rsidP="00A732D8">
            <w:pPr>
              <w:suppressAutoHyphens/>
              <w:spacing w:line="360" w:lineRule="auto"/>
              <w:jc w:val="both"/>
              <w:rPr>
                <w:sz w:val="20"/>
                <w:szCs w:val="20"/>
              </w:rPr>
            </w:pPr>
            <w:r w:rsidRPr="00A732D8">
              <w:rPr>
                <w:sz w:val="20"/>
                <w:szCs w:val="20"/>
              </w:rPr>
              <w:t>0,7</w:t>
            </w:r>
          </w:p>
        </w:tc>
        <w:tc>
          <w:tcPr>
            <w:tcW w:w="504" w:type="pct"/>
            <w:vAlign w:val="center"/>
          </w:tcPr>
          <w:p w:rsidR="00F531B7" w:rsidRPr="00A732D8" w:rsidRDefault="00F531B7" w:rsidP="00A732D8">
            <w:pPr>
              <w:suppressAutoHyphens/>
              <w:spacing w:line="360" w:lineRule="auto"/>
              <w:jc w:val="both"/>
              <w:rPr>
                <w:sz w:val="20"/>
                <w:szCs w:val="20"/>
              </w:rPr>
            </w:pPr>
            <w:r w:rsidRPr="00A732D8">
              <w:rPr>
                <w:sz w:val="20"/>
                <w:szCs w:val="20"/>
              </w:rPr>
              <w:t>&lt;1,5</w:t>
            </w:r>
          </w:p>
        </w:tc>
        <w:tc>
          <w:tcPr>
            <w:tcW w:w="403" w:type="pct"/>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504" w:type="pct"/>
            <w:vAlign w:val="center"/>
          </w:tcPr>
          <w:p w:rsidR="00F531B7" w:rsidRPr="00A732D8" w:rsidRDefault="00F531B7" w:rsidP="00A732D8">
            <w:pPr>
              <w:suppressAutoHyphens/>
              <w:spacing w:line="360" w:lineRule="auto"/>
              <w:jc w:val="both"/>
              <w:rPr>
                <w:sz w:val="20"/>
                <w:szCs w:val="20"/>
              </w:rPr>
            </w:pPr>
            <w:r w:rsidRPr="00A732D8">
              <w:rPr>
                <w:sz w:val="20"/>
                <w:szCs w:val="20"/>
              </w:rPr>
              <w:t>0,7</w:t>
            </w:r>
          </w:p>
        </w:tc>
        <w:tc>
          <w:tcPr>
            <w:tcW w:w="403" w:type="pct"/>
            <w:vAlign w:val="center"/>
          </w:tcPr>
          <w:p w:rsidR="00F531B7" w:rsidRPr="00A732D8" w:rsidRDefault="00F531B7" w:rsidP="00A732D8">
            <w:pPr>
              <w:suppressAutoHyphens/>
              <w:spacing w:line="360" w:lineRule="auto"/>
              <w:jc w:val="both"/>
              <w:rPr>
                <w:sz w:val="20"/>
                <w:szCs w:val="20"/>
              </w:rPr>
            </w:pPr>
            <w:r w:rsidRPr="00A732D8">
              <w:rPr>
                <w:sz w:val="20"/>
                <w:szCs w:val="20"/>
              </w:rPr>
              <w:t>0,53</w:t>
            </w:r>
          </w:p>
        </w:tc>
        <w:tc>
          <w:tcPr>
            <w:tcW w:w="605" w:type="pct"/>
            <w:vAlign w:val="center"/>
          </w:tcPr>
          <w:p w:rsidR="00F531B7" w:rsidRPr="00A732D8" w:rsidRDefault="00F531B7" w:rsidP="00A732D8">
            <w:pPr>
              <w:suppressAutoHyphens/>
              <w:spacing w:line="360" w:lineRule="auto"/>
              <w:jc w:val="both"/>
              <w:rPr>
                <w:sz w:val="20"/>
                <w:szCs w:val="20"/>
              </w:rPr>
            </w:pPr>
            <w:r w:rsidRPr="00A732D8">
              <w:rPr>
                <w:sz w:val="20"/>
                <w:szCs w:val="20"/>
              </w:rPr>
              <w:t>&lt;1,5</w:t>
            </w:r>
          </w:p>
        </w:tc>
        <w:tc>
          <w:tcPr>
            <w:tcW w:w="464" w:type="pct"/>
            <w:vAlign w:val="center"/>
          </w:tcPr>
          <w:p w:rsidR="00F531B7" w:rsidRPr="00A732D8" w:rsidRDefault="00F531B7" w:rsidP="00A732D8">
            <w:pPr>
              <w:suppressAutoHyphens/>
              <w:spacing w:line="360" w:lineRule="auto"/>
              <w:jc w:val="both"/>
              <w:rPr>
                <w:sz w:val="20"/>
                <w:szCs w:val="20"/>
              </w:rPr>
            </w:pPr>
            <w:r w:rsidRPr="00A732D8">
              <w:rPr>
                <w:sz w:val="20"/>
                <w:szCs w:val="20"/>
              </w:rPr>
              <w:t>↓</w:t>
            </w:r>
          </w:p>
        </w:tc>
      </w:tr>
      <w:tr w:rsidR="00F531B7" w:rsidRPr="00A732D8">
        <w:tc>
          <w:tcPr>
            <w:tcW w:w="1109" w:type="pct"/>
            <w:vAlign w:val="center"/>
          </w:tcPr>
          <w:p w:rsidR="00F531B7" w:rsidRPr="00A732D8" w:rsidRDefault="00F531B7" w:rsidP="00A732D8">
            <w:pPr>
              <w:suppressAutoHyphens/>
              <w:spacing w:line="360" w:lineRule="auto"/>
              <w:jc w:val="both"/>
              <w:rPr>
                <w:sz w:val="20"/>
                <w:szCs w:val="20"/>
              </w:rPr>
            </w:pPr>
            <w:r w:rsidRPr="00A732D8">
              <w:rPr>
                <w:sz w:val="20"/>
                <w:szCs w:val="20"/>
              </w:rPr>
              <w:t>Покрытия</w:t>
            </w:r>
          </w:p>
        </w:tc>
        <w:tc>
          <w:tcPr>
            <w:tcW w:w="494" w:type="pct"/>
            <w:vAlign w:val="center"/>
          </w:tcPr>
          <w:p w:rsidR="00F531B7" w:rsidRPr="00A732D8" w:rsidRDefault="00F531B7" w:rsidP="00A732D8">
            <w:pPr>
              <w:suppressAutoHyphens/>
              <w:spacing w:line="360" w:lineRule="auto"/>
              <w:jc w:val="both"/>
              <w:rPr>
                <w:sz w:val="20"/>
                <w:szCs w:val="20"/>
              </w:rPr>
            </w:pPr>
            <w:r w:rsidRPr="00A732D8">
              <w:rPr>
                <w:sz w:val="20"/>
                <w:szCs w:val="20"/>
              </w:rPr>
              <w:t>1,19</w:t>
            </w:r>
          </w:p>
        </w:tc>
        <w:tc>
          <w:tcPr>
            <w:tcW w:w="514" w:type="pct"/>
            <w:vAlign w:val="center"/>
          </w:tcPr>
          <w:p w:rsidR="00F531B7" w:rsidRPr="00A732D8" w:rsidRDefault="00F531B7" w:rsidP="00A732D8">
            <w:pPr>
              <w:suppressAutoHyphens/>
              <w:spacing w:line="360" w:lineRule="auto"/>
              <w:jc w:val="both"/>
              <w:rPr>
                <w:sz w:val="20"/>
                <w:szCs w:val="20"/>
              </w:rPr>
            </w:pPr>
            <w:r w:rsidRPr="00A732D8">
              <w:rPr>
                <w:sz w:val="20"/>
                <w:szCs w:val="20"/>
              </w:rPr>
              <w:t>1,39</w:t>
            </w:r>
          </w:p>
        </w:tc>
        <w:tc>
          <w:tcPr>
            <w:tcW w:w="504" w:type="pct"/>
            <w:vAlign w:val="center"/>
          </w:tcPr>
          <w:p w:rsidR="00F531B7" w:rsidRPr="00A732D8" w:rsidRDefault="00F531B7" w:rsidP="00A732D8">
            <w:pPr>
              <w:suppressAutoHyphens/>
              <w:spacing w:line="360" w:lineRule="auto"/>
              <w:jc w:val="both"/>
              <w:rPr>
                <w:sz w:val="20"/>
                <w:szCs w:val="20"/>
              </w:rPr>
            </w:pPr>
            <w:r w:rsidRPr="00A732D8">
              <w:rPr>
                <w:sz w:val="20"/>
                <w:szCs w:val="20"/>
              </w:rPr>
              <w:t>&lt;3</w:t>
            </w:r>
          </w:p>
        </w:tc>
        <w:tc>
          <w:tcPr>
            <w:tcW w:w="403" w:type="pct"/>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504" w:type="pct"/>
            <w:vAlign w:val="center"/>
          </w:tcPr>
          <w:p w:rsidR="00F531B7" w:rsidRPr="00A732D8" w:rsidRDefault="00F531B7" w:rsidP="00A732D8">
            <w:pPr>
              <w:suppressAutoHyphens/>
              <w:spacing w:line="360" w:lineRule="auto"/>
              <w:jc w:val="both"/>
              <w:rPr>
                <w:sz w:val="20"/>
                <w:szCs w:val="20"/>
              </w:rPr>
            </w:pPr>
            <w:r w:rsidRPr="00A732D8">
              <w:rPr>
                <w:sz w:val="20"/>
                <w:szCs w:val="20"/>
              </w:rPr>
              <w:t>1,39</w:t>
            </w:r>
          </w:p>
        </w:tc>
        <w:tc>
          <w:tcPr>
            <w:tcW w:w="403" w:type="pct"/>
            <w:vAlign w:val="center"/>
          </w:tcPr>
          <w:p w:rsidR="00F531B7" w:rsidRPr="00A732D8" w:rsidRDefault="00F531B7" w:rsidP="00A732D8">
            <w:pPr>
              <w:suppressAutoHyphens/>
              <w:spacing w:line="360" w:lineRule="auto"/>
              <w:jc w:val="both"/>
              <w:rPr>
                <w:sz w:val="20"/>
                <w:szCs w:val="20"/>
              </w:rPr>
            </w:pPr>
            <w:r w:rsidRPr="00A732D8">
              <w:rPr>
                <w:sz w:val="20"/>
                <w:szCs w:val="20"/>
              </w:rPr>
              <w:t>1,18</w:t>
            </w:r>
          </w:p>
        </w:tc>
        <w:tc>
          <w:tcPr>
            <w:tcW w:w="605" w:type="pct"/>
            <w:vAlign w:val="center"/>
          </w:tcPr>
          <w:p w:rsidR="00F531B7" w:rsidRPr="00A732D8" w:rsidRDefault="00F531B7" w:rsidP="00A732D8">
            <w:pPr>
              <w:suppressAutoHyphens/>
              <w:spacing w:line="360" w:lineRule="auto"/>
              <w:jc w:val="both"/>
              <w:rPr>
                <w:sz w:val="20"/>
                <w:szCs w:val="20"/>
              </w:rPr>
            </w:pPr>
            <w:r w:rsidRPr="00A732D8">
              <w:rPr>
                <w:sz w:val="20"/>
                <w:szCs w:val="20"/>
              </w:rPr>
              <w:t>&lt;3</w:t>
            </w:r>
          </w:p>
        </w:tc>
        <w:tc>
          <w:tcPr>
            <w:tcW w:w="464" w:type="pct"/>
            <w:vAlign w:val="center"/>
          </w:tcPr>
          <w:p w:rsidR="00F531B7" w:rsidRPr="00A732D8" w:rsidRDefault="00F531B7" w:rsidP="00A732D8">
            <w:pPr>
              <w:suppressAutoHyphens/>
              <w:spacing w:line="360" w:lineRule="auto"/>
              <w:jc w:val="both"/>
              <w:rPr>
                <w:sz w:val="20"/>
                <w:szCs w:val="20"/>
              </w:rPr>
            </w:pPr>
            <w:r w:rsidRPr="00A732D8">
              <w:rPr>
                <w:sz w:val="20"/>
                <w:szCs w:val="20"/>
              </w:rPr>
              <w:t>↓</w:t>
            </w:r>
          </w:p>
        </w:tc>
      </w:tr>
    </w:tbl>
    <w:p w:rsidR="00F531B7" w:rsidRPr="00C43E4E" w:rsidRDefault="00F531B7" w:rsidP="00C43E4E">
      <w:pPr>
        <w:spacing w:line="360" w:lineRule="auto"/>
        <w:ind w:firstLine="709"/>
        <w:jc w:val="both"/>
        <w:rPr>
          <w:sz w:val="28"/>
          <w:szCs w:val="28"/>
        </w:rPr>
      </w:pPr>
    </w:p>
    <w:p w:rsidR="00F531B7" w:rsidRPr="00C43E4E" w:rsidRDefault="00F531B7" w:rsidP="00C43E4E">
      <w:pPr>
        <w:spacing w:line="360" w:lineRule="auto"/>
        <w:ind w:firstLine="709"/>
        <w:jc w:val="both"/>
        <w:rPr>
          <w:sz w:val="28"/>
          <w:szCs w:val="28"/>
        </w:rPr>
      </w:pPr>
      <w:r w:rsidRPr="00C43E4E">
        <w:rPr>
          <w:sz w:val="28"/>
          <w:szCs w:val="28"/>
        </w:rPr>
        <w:t>Значения коэффициентов ликвидности при вертикальном анализе интересуют банки, поставщиков и инвесторов при заключении договоров. При сравнении полученных значений с нормативными можно сделать следующие выводы по таблице 2</w:t>
      </w:r>
      <w:r w:rsidR="00E96EF3" w:rsidRPr="00C43E4E">
        <w:rPr>
          <w:sz w:val="28"/>
          <w:szCs w:val="28"/>
        </w:rPr>
        <w:t>1</w:t>
      </w:r>
      <w:r w:rsidRPr="00C43E4E">
        <w:rPr>
          <w:sz w:val="28"/>
          <w:szCs w:val="28"/>
        </w:rPr>
        <w:t>:</w:t>
      </w:r>
    </w:p>
    <w:p w:rsidR="00F531B7" w:rsidRPr="00C43E4E" w:rsidRDefault="00F531B7" w:rsidP="00C43E4E">
      <w:pPr>
        <w:numPr>
          <w:ilvl w:val="0"/>
          <w:numId w:val="1"/>
        </w:numPr>
        <w:spacing w:line="360" w:lineRule="auto"/>
        <w:ind w:left="0" w:firstLine="709"/>
        <w:jc w:val="both"/>
        <w:rPr>
          <w:sz w:val="28"/>
          <w:szCs w:val="28"/>
        </w:rPr>
      </w:pPr>
      <w:r w:rsidRPr="00C43E4E">
        <w:rPr>
          <w:sz w:val="28"/>
          <w:szCs w:val="28"/>
        </w:rPr>
        <w:t>так как Ккл&gt;1 в 2003-2004 годах, то организация в состоянии покрыть внешние обязательства. Рост значения этого коэффициента является положительным моментом;</w:t>
      </w:r>
    </w:p>
    <w:p w:rsidR="00F531B7" w:rsidRPr="00C43E4E" w:rsidRDefault="00F531B7" w:rsidP="00C43E4E">
      <w:pPr>
        <w:numPr>
          <w:ilvl w:val="0"/>
          <w:numId w:val="1"/>
        </w:numPr>
        <w:spacing w:line="360" w:lineRule="auto"/>
        <w:ind w:left="0" w:firstLine="709"/>
        <w:jc w:val="both"/>
        <w:rPr>
          <w:sz w:val="28"/>
          <w:szCs w:val="28"/>
        </w:rPr>
      </w:pPr>
      <w:r w:rsidRPr="00C43E4E">
        <w:rPr>
          <w:sz w:val="28"/>
          <w:szCs w:val="28"/>
        </w:rPr>
        <w:t>так как Ксл&gt;1, то организация в состоянии покрыть свои обязательства немедленною однако к концу 2004 года ситуация меняется ( Ксл &lt; 1), что является отрицательным моментом;</w:t>
      </w:r>
    </w:p>
    <w:p w:rsidR="00F531B7" w:rsidRPr="00C43E4E" w:rsidRDefault="00F531B7" w:rsidP="00C43E4E">
      <w:pPr>
        <w:numPr>
          <w:ilvl w:val="0"/>
          <w:numId w:val="1"/>
        </w:numPr>
        <w:spacing w:line="360" w:lineRule="auto"/>
        <w:ind w:left="0" w:firstLine="709"/>
        <w:jc w:val="both"/>
        <w:rPr>
          <w:sz w:val="28"/>
          <w:szCs w:val="28"/>
        </w:rPr>
      </w:pPr>
      <w:r w:rsidRPr="00C43E4E">
        <w:rPr>
          <w:sz w:val="28"/>
          <w:szCs w:val="28"/>
        </w:rPr>
        <w:t>так как значения последних трех коэффициентов меньше рекомендуемых, то финансовую состоятельность и кредитоспособность организации в обоих периодах можно охарактеризовать отрицательно;</w:t>
      </w:r>
    </w:p>
    <w:p w:rsidR="00F531B7" w:rsidRPr="00C43E4E" w:rsidRDefault="00F531B7" w:rsidP="00C43E4E">
      <w:pPr>
        <w:spacing w:line="360" w:lineRule="auto"/>
        <w:ind w:firstLine="709"/>
        <w:jc w:val="both"/>
        <w:rPr>
          <w:sz w:val="28"/>
          <w:szCs w:val="28"/>
        </w:rPr>
      </w:pPr>
      <w:r w:rsidRPr="00C43E4E">
        <w:rPr>
          <w:sz w:val="28"/>
          <w:szCs w:val="28"/>
        </w:rPr>
        <w:t>В целом, ликвидность предприятия при вертикальном анализе можно охарактеризовать положительно, так как значения коэффициентов соответствуют нормативным.</w:t>
      </w:r>
    </w:p>
    <w:p w:rsidR="00E96EF3" w:rsidRPr="00C43E4E" w:rsidRDefault="00E96EF3" w:rsidP="00C43E4E">
      <w:pPr>
        <w:pStyle w:val="a5"/>
        <w:spacing w:after="0" w:line="360" w:lineRule="auto"/>
        <w:ind w:left="0" w:firstLine="709"/>
        <w:jc w:val="both"/>
        <w:rPr>
          <w:smallCaps/>
          <w:sz w:val="28"/>
          <w:szCs w:val="28"/>
        </w:rPr>
      </w:pPr>
      <w:bookmarkStart w:id="8" w:name="_Toc100115559"/>
    </w:p>
    <w:p w:rsidR="00057406" w:rsidRPr="00A732D8" w:rsidRDefault="00A732D8" w:rsidP="00A732D8">
      <w:pPr>
        <w:pStyle w:val="3"/>
        <w:keepNext w:val="0"/>
        <w:tabs>
          <w:tab w:val="left" w:pos="601"/>
        </w:tabs>
        <w:suppressAutoHyphens/>
        <w:spacing w:before="0" w:after="0" w:line="360" w:lineRule="auto"/>
        <w:jc w:val="center"/>
        <w:rPr>
          <w:rFonts w:ascii="Times New Roman" w:hAnsi="Times New Roman" w:cs="Times New Roman"/>
          <w:sz w:val="28"/>
          <w:szCs w:val="28"/>
        </w:rPr>
      </w:pPr>
      <w:bookmarkStart w:id="9" w:name="_Toc197240387"/>
      <w:r>
        <w:rPr>
          <w:rFonts w:ascii="Times New Roman" w:hAnsi="Times New Roman" w:cs="Times New Roman"/>
          <w:b w:val="0"/>
          <w:bCs w:val="0"/>
          <w:sz w:val="28"/>
          <w:szCs w:val="28"/>
        </w:rPr>
        <w:br w:type="page"/>
      </w:r>
      <w:r w:rsidR="00057406" w:rsidRPr="00A732D8">
        <w:rPr>
          <w:rFonts w:ascii="Times New Roman" w:hAnsi="Times New Roman" w:cs="Times New Roman"/>
          <w:sz w:val="28"/>
          <w:szCs w:val="28"/>
        </w:rPr>
        <w:t>Заключение</w:t>
      </w:r>
      <w:bookmarkEnd w:id="9"/>
    </w:p>
    <w:p w:rsidR="00057406" w:rsidRPr="00C43E4E" w:rsidRDefault="00057406" w:rsidP="00C43E4E">
      <w:pPr>
        <w:pStyle w:val="a5"/>
        <w:spacing w:after="0" w:line="360" w:lineRule="auto"/>
        <w:ind w:left="0" w:firstLine="709"/>
        <w:jc w:val="both"/>
        <w:rPr>
          <w:sz w:val="28"/>
          <w:szCs w:val="28"/>
        </w:rPr>
      </w:pPr>
    </w:p>
    <w:p w:rsidR="00057406" w:rsidRPr="00C43E4E" w:rsidRDefault="00057406" w:rsidP="00C43E4E">
      <w:pPr>
        <w:pStyle w:val="af4"/>
        <w:spacing w:line="360" w:lineRule="auto"/>
        <w:ind w:firstLine="709"/>
        <w:jc w:val="both"/>
        <w:rPr>
          <w:sz w:val="28"/>
          <w:szCs w:val="28"/>
        </w:rPr>
      </w:pPr>
      <w:r w:rsidRPr="00C43E4E">
        <w:rPr>
          <w:sz w:val="28"/>
          <w:szCs w:val="28"/>
        </w:rPr>
        <w:t>В настоящей работе был осуществлен анализ существующей системы управления на предприятии ООО "Кинескоп".</w:t>
      </w:r>
    </w:p>
    <w:p w:rsidR="00057406" w:rsidRPr="00C43E4E" w:rsidRDefault="00057406" w:rsidP="00C43E4E">
      <w:pPr>
        <w:pStyle w:val="af4"/>
        <w:spacing w:line="360" w:lineRule="auto"/>
        <w:ind w:firstLine="709"/>
        <w:jc w:val="both"/>
        <w:rPr>
          <w:sz w:val="28"/>
          <w:szCs w:val="28"/>
        </w:rPr>
      </w:pPr>
      <w:r w:rsidRPr="00C43E4E">
        <w:rPr>
          <w:sz w:val="28"/>
          <w:szCs w:val="28"/>
        </w:rPr>
        <w:t>Исследование и разработка систем управления для данного предприятия осуществлялась по средствам системного подхода. Системный подход представляет собой методологию исследования объектов как систем. Следовательно, системный подход к управлению качеством деятельности строительной организации, по сути, это построение системы эффективного менеджмента качества.</w:t>
      </w:r>
    </w:p>
    <w:p w:rsidR="00057406" w:rsidRPr="00C43E4E" w:rsidRDefault="00057406" w:rsidP="00C43E4E">
      <w:pPr>
        <w:pStyle w:val="af4"/>
        <w:spacing w:line="360" w:lineRule="auto"/>
        <w:ind w:firstLine="709"/>
        <w:jc w:val="both"/>
        <w:rPr>
          <w:sz w:val="28"/>
          <w:szCs w:val="28"/>
        </w:rPr>
      </w:pPr>
      <w:r w:rsidRPr="00C43E4E">
        <w:rPr>
          <w:sz w:val="28"/>
          <w:szCs w:val="28"/>
        </w:rPr>
        <w:t xml:space="preserve">Создание системы менеджмента качества должно начаться с создания команды специалистов, с включением в нее ключевых фигур изменений. При этом более эффективным и перспективным является создание сетевой структуры организации со службами качества. После этого должна быть создана межфункциональная команда, задействованная в проекте, представители которой должны пройти специальные курсы обучения. С приобретения подлинников стандартов ИСО 9000 должно начаться тщательное их изучение работниками организации. После этого должен начаться процесс документирования элементов системы качества, по окончанию которого система качества должна начать функционировать. Основным содержанием функционирования будет выступать методология перспективного планирования качества, включающая процесс управления несоответствующей продукцией, основанное на принципе "ноль дефектов", а также процессы непрерывного совершенствования бизнес-процессов. После того, как организация достигнет значительных результатов в этой области, сформируется своя культура качества, она сможет упразднить систему контроля качества и приступить к сертификации системы менеджмента качества и продукции предприятия. Все это позволит ПСК "Сибирь" в своем развитии выйти на качественно новый уровень своей деятельности. </w:t>
      </w:r>
    </w:p>
    <w:p w:rsidR="00F531B7" w:rsidRPr="00A732D8" w:rsidRDefault="00A732D8" w:rsidP="00A732D8">
      <w:pPr>
        <w:pStyle w:val="3"/>
        <w:keepNext w:val="0"/>
        <w:tabs>
          <w:tab w:val="left" w:pos="601"/>
        </w:tabs>
        <w:suppressAutoHyphens/>
        <w:spacing w:before="0" w:after="0" w:line="360" w:lineRule="auto"/>
        <w:jc w:val="center"/>
        <w:rPr>
          <w:rFonts w:ascii="Times New Roman" w:hAnsi="Times New Roman" w:cs="Times New Roman"/>
          <w:sz w:val="28"/>
          <w:szCs w:val="28"/>
          <w:lang w:val="en-US"/>
        </w:rPr>
      </w:pPr>
      <w:bookmarkStart w:id="10" w:name="_Toc197240388"/>
      <w:r>
        <w:rPr>
          <w:rFonts w:ascii="Times New Roman" w:hAnsi="Times New Roman" w:cs="Times New Roman"/>
          <w:b w:val="0"/>
          <w:bCs w:val="0"/>
          <w:sz w:val="28"/>
          <w:szCs w:val="28"/>
        </w:rPr>
        <w:br w:type="page"/>
      </w:r>
      <w:r w:rsidR="00F531B7" w:rsidRPr="00A732D8">
        <w:rPr>
          <w:rFonts w:ascii="Times New Roman" w:hAnsi="Times New Roman" w:cs="Times New Roman"/>
          <w:sz w:val="28"/>
          <w:szCs w:val="28"/>
        </w:rPr>
        <w:t>Список литературы</w:t>
      </w:r>
      <w:bookmarkEnd w:id="8"/>
      <w:bookmarkEnd w:id="10"/>
    </w:p>
    <w:p w:rsidR="00A732D8" w:rsidRPr="00A732D8" w:rsidRDefault="00A732D8" w:rsidP="00A732D8">
      <w:pPr>
        <w:rPr>
          <w:lang w:val="en-US"/>
        </w:rPr>
      </w:pPr>
    </w:p>
    <w:p w:rsidR="00F531B7" w:rsidRPr="00A732D8" w:rsidRDefault="00F531B7" w:rsidP="00A732D8">
      <w:pPr>
        <w:numPr>
          <w:ilvl w:val="0"/>
          <w:numId w:val="7"/>
        </w:numPr>
        <w:tabs>
          <w:tab w:val="left" w:pos="601"/>
        </w:tabs>
        <w:suppressAutoHyphens/>
        <w:spacing w:line="360" w:lineRule="auto"/>
        <w:ind w:left="0" w:firstLine="0"/>
        <w:jc w:val="both"/>
        <w:rPr>
          <w:sz w:val="28"/>
          <w:szCs w:val="28"/>
        </w:rPr>
      </w:pPr>
      <w:r w:rsidRPr="00A732D8">
        <w:rPr>
          <w:sz w:val="28"/>
          <w:szCs w:val="28"/>
        </w:rPr>
        <w:t>Вебер М. Коммерческое товароведение: расчеты от А до Я. – М.: Приор, 200</w:t>
      </w:r>
      <w:r w:rsidR="00057406" w:rsidRPr="00A732D8">
        <w:rPr>
          <w:sz w:val="28"/>
          <w:szCs w:val="28"/>
        </w:rPr>
        <w:t>5</w:t>
      </w:r>
      <w:r w:rsidRPr="00A732D8">
        <w:rPr>
          <w:sz w:val="28"/>
          <w:szCs w:val="28"/>
        </w:rPr>
        <w:t>. – 345 с.</w:t>
      </w:r>
    </w:p>
    <w:p w:rsidR="00F531B7" w:rsidRPr="00A732D8" w:rsidRDefault="00F531B7" w:rsidP="00A732D8">
      <w:pPr>
        <w:numPr>
          <w:ilvl w:val="0"/>
          <w:numId w:val="7"/>
        </w:numPr>
        <w:tabs>
          <w:tab w:val="left" w:pos="601"/>
        </w:tabs>
        <w:suppressAutoHyphens/>
        <w:spacing w:line="360" w:lineRule="auto"/>
        <w:ind w:left="0" w:firstLine="0"/>
        <w:jc w:val="both"/>
        <w:rPr>
          <w:sz w:val="28"/>
          <w:szCs w:val="28"/>
        </w:rPr>
      </w:pPr>
      <w:r w:rsidRPr="00A732D8">
        <w:rPr>
          <w:sz w:val="28"/>
          <w:szCs w:val="28"/>
        </w:rPr>
        <w:t>Дашков В.А., Памбухчиянц В.К. Организация, технология и проектирование торговых предприятий: Учеб. – 4 изд., переаб., доп. – М.: Маркетинг, 200</w:t>
      </w:r>
      <w:r w:rsidR="00057406" w:rsidRPr="00A732D8">
        <w:rPr>
          <w:sz w:val="28"/>
          <w:szCs w:val="28"/>
        </w:rPr>
        <w:t>5</w:t>
      </w:r>
      <w:r w:rsidRPr="00A732D8">
        <w:rPr>
          <w:sz w:val="28"/>
          <w:szCs w:val="28"/>
        </w:rPr>
        <w:t>. – 400 с</w:t>
      </w:r>
    </w:p>
    <w:p w:rsidR="00F531B7" w:rsidRPr="00A732D8" w:rsidRDefault="00F531B7" w:rsidP="00A732D8">
      <w:pPr>
        <w:numPr>
          <w:ilvl w:val="0"/>
          <w:numId w:val="7"/>
        </w:numPr>
        <w:tabs>
          <w:tab w:val="left" w:pos="601"/>
        </w:tabs>
        <w:suppressAutoHyphens/>
        <w:spacing w:line="360" w:lineRule="auto"/>
        <w:ind w:left="0" w:firstLine="0"/>
        <w:jc w:val="both"/>
        <w:rPr>
          <w:sz w:val="28"/>
          <w:szCs w:val="28"/>
        </w:rPr>
      </w:pPr>
      <w:r w:rsidRPr="00A732D8">
        <w:rPr>
          <w:sz w:val="28"/>
          <w:szCs w:val="28"/>
        </w:rPr>
        <w:t>Дашков В.А., Памбухчиянц В.К. Коммерция и технология</w:t>
      </w:r>
      <w:r w:rsidR="00C43E4E" w:rsidRPr="00A732D8">
        <w:rPr>
          <w:sz w:val="28"/>
          <w:szCs w:val="28"/>
        </w:rPr>
        <w:t xml:space="preserve"> </w:t>
      </w:r>
      <w:r w:rsidRPr="00A732D8">
        <w:rPr>
          <w:sz w:val="28"/>
          <w:szCs w:val="28"/>
        </w:rPr>
        <w:t>торговой организации: Учеб. – 3 изд., перераб., доп. – М.: Маркетинг, 200</w:t>
      </w:r>
      <w:r w:rsidR="00057406" w:rsidRPr="00A732D8">
        <w:rPr>
          <w:sz w:val="28"/>
          <w:szCs w:val="28"/>
        </w:rPr>
        <w:t>5</w:t>
      </w:r>
      <w:r w:rsidRPr="00A732D8">
        <w:rPr>
          <w:sz w:val="28"/>
          <w:szCs w:val="28"/>
        </w:rPr>
        <w:t>. – 596 с.</w:t>
      </w:r>
    </w:p>
    <w:p w:rsidR="00F531B7" w:rsidRPr="00A732D8" w:rsidRDefault="00F531B7" w:rsidP="00A732D8">
      <w:pPr>
        <w:numPr>
          <w:ilvl w:val="0"/>
          <w:numId w:val="7"/>
        </w:numPr>
        <w:tabs>
          <w:tab w:val="left" w:pos="601"/>
        </w:tabs>
        <w:suppressAutoHyphens/>
        <w:spacing w:line="360" w:lineRule="auto"/>
        <w:ind w:left="0" w:firstLine="0"/>
        <w:jc w:val="both"/>
        <w:rPr>
          <w:sz w:val="28"/>
          <w:szCs w:val="28"/>
        </w:rPr>
      </w:pPr>
      <w:r w:rsidRPr="00A732D8">
        <w:rPr>
          <w:sz w:val="28"/>
          <w:szCs w:val="28"/>
        </w:rPr>
        <w:t>Оформление тарных операций. Упаковка товаров. – М.: Приор, 200</w:t>
      </w:r>
      <w:r w:rsidR="00057406" w:rsidRPr="00A732D8">
        <w:rPr>
          <w:sz w:val="28"/>
          <w:szCs w:val="28"/>
        </w:rPr>
        <w:t>6</w:t>
      </w:r>
      <w:r w:rsidRPr="00A732D8">
        <w:rPr>
          <w:sz w:val="28"/>
          <w:szCs w:val="28"/>
        </w:rPr>
        <w:t xml:space="preserve">. – 48 с </w:t>
      </w:r>
    </w:p>
    <w:p w:rsidR="00F531B7" w:rsidRPr="00A732D8" w:rsidRDefault="00F531B7" w:rsidP="00A732D8">
      <w:pPr>
        <w:numPr>
          <w:ilvl w:val="0"/>
          <w:numId w:val="7"/>
        </w:numPr>
        <w:tabs>
          <w:tab w:val="left" w:pos="601"/>
        </w:tabs>
        <w:suppressAutoHyphens/>
        <w:spacing w:line="360" w:lineRule="auto"/>
        <w:ind w:left="0" w:firstLine="0"/>
        <w:jc w:val="both"/>
        <w:rPr>
          <w:sz w:val="28"/>
          <w:szCs w:val="28"/>
        </w:rPr>
      </w:pPr>
      <w:r w:rsidRPr="00A732D8">
        <w:rPr>
          <w:sz w:val="28"/>
          <w:szCs w:val="28"/>
        </w:rPr>
        <w:t>Памбухчиянц В.К. Организация, технология</w:t>
      </w:r>
      <w:r w:rsidR="00C43E4E" w:rsidRPr="00A732D8">
        <w:rPr>
          <w:sz w:val="28"/>
          <w:szCs w:val="28"/>
        </w:rPr>
        <w:t xml:space="preserve"> </w:t>
      </w:r>
      <w:r w:rsidRPr="00A732D8">
        <w:rPr>
          <w:sz w:val="28"/>
          <w:szCs w:val="28"/>
        </w:rPr>
        <w:t>и проектирование</w:t>
      </w:r>
      <w:r w:rsidR="00C43E4E" w:rsidRPr="00A732D8">
        <w:rPr>
          <w:sz w:val="28"/>
          <w:szCs w:val="28"/>
        </w:rPr>
        <w:t xml:space="preserve"> </w:t>
      </w:r>
      <w:r w:rsidRPr="00A732D8">
        <w:rPr>
          <w:sz w:val="28"/>
          <w:szCs w:val="28"/>
        </w:rPr>
        <w:t>торговых предприятий: Учеб. – М.: ИВЦ Маркетинг, 200</w:t>
      </w:r>
      <w:r w:rsidR="00057406" w:rsidRPr="00A732D8">
        <w:rPr>
          <w:sz w:val="28"/>
          <w:szCs w:val="28"/>
        </w:rPr>
        <w:t>6</w:t>
      </w:r>
      <w:r w:rsidRPr="00A732D8">
        <w:rPr>
          <w:sz w:val="28"/>
          <w:szCs w:val="28"/>
        </w:rPr>
        <w:t>. – 320 с.</w:t>
      </w:r>
    </w:p>
    <w:p w:rsidR="00F531B7" w:rsidRPr="00A732D8" w:rsidRDefault="00F531B7" w:rsidP="00A732D8">
      <w:pPr>
        <w:numPr>
          <w:ilvl w:val="0"/>
          <w:numId w:val="7"/>
        </w:numPr>
        <w:tabs>
          <w:tab w:val="left" w:pos="601"/>
        </w:tabs>
        <w:suppressAutoHyphens/>
        <w:spacing w:line="360" w:lineRule="auto"/>
        <w:ind w:left="0" w:firstLine="0"/>
        <w:jc w:val="both"/>
        <w:rPr>
          <w:sz w:val="28"/>
          <w:szCs w:val="28"/>
        </w:rPr>
      </w:pPr>
      <w:r w:rsidRPr="00A732D8">
        <w:rPr>
          <w:sz w:val="28"/>
          <w:szCs w:val="28"/>
        </w:rPr>
        <w:t>Панкратов С.А., Серегина С.М. Коммерческая деятельность. – М.: Инфра- М, 200</w:t>
      </w:r>
      <w:r w:rsidR="00057406" w:rsidRPr="00A732D8">
        <w:rPr>
          <w:sz w:val="28"/>
          <w:szCs w:val="28"/>
        </w:rPr>
        <w:t>6</w:t>
      </w:r>
      <w:r w:rsidRPr="00A732D8">
        <w:rPr>
          <w:sz w:val="28"/>
          <w:szCs w:val="28"/>
        </w:rPr>
        <w:t>. – 678 с.</w:t>
      </w:r>
    </w:p>
    <w:p w:rsidR="00F531B7" w:rsidRPr="00A732D8" w:rsidRDefault="00F531B7" w:rsidP="00A732D8">
      <w:pPr>
        <w:numPr>
          <w:ilvl w:val="0"/>
          <w:numId w:val="7"/>
        </w:numPr>
        <w:tabs>
          <w:tab w:val="left" w:pos="601"/>
        </w:tabs>
        <w:suppressAutoHyphens/>
        <w:spacing w:line="360" w:lineRule="auto"/>
        <w:ind w:left="0" w:firstLine="0"/>
        <w:jc w:val="both"/>
        <w:rPr>
          <w:sz w:val="28"/>
          <w:szCs w:val="28"/>
        </w:rPr>
      </w:pPr>
      <w:r w:rsidRPr="00A732D8">
        <w:rPr>
          <w:sz w:val="28"/>
          <w:szCs w:val="28"/>
        </w:rPr>
        <w:t>Синоцкий Б.И. Основы коммерческой деятельности. – М.: Финансы и статистика, 200</w:t>
      </w:r>
      <w:r w:rsidR="00057406" w:rsidRPr="00A732D8">
        <w:rPr>
          <w:sz w:val="28"/>
          <w:szCs w:val="28"/>
        </w:rPr>
        <w:t>5</w:t>
      </w:r>
      <w:r w:rsidRPr="00A732D8">
        <w:rPr>
          <w:sz w:val="28"/>
          <w:szCs w:val="28"/>
        </w:rPr>
        <w:t>. – 456 с.</w:t>
      </w:r>
    </w:p>
    <w:p w:rsidR="00F531B7" w:rsidRPr="00A732D8" w:rsidRDefault="00F531B7" w:rsidP="00A732D8">
      <w:pPr>
        <w:numPr>
          <w:ilvl w:val="0"/>
          <w:numId w:val="7"/>
        </w:numPr>
        <w:tabs>
          <w:tab w:val="left" w:pos="601"/>
        </w:tabs>
        <w:suppressAutoHyphens/>
        <w:spacing w:line="360" w:lineRule="auto"/>
        <w:ind w:left="0" w:firstLine="0"/>
        <w:jc w:val="both"/>
        <w:rPr>
          <w:sz w:val="28"/>
          <w:szCs w:val="28"/>
        </w:rPr>
      </w:pPr>
      <w:r w:rsidRPr="00A732D8">
        <w:rPr>
          <w:sz w:val="28"/>
          <w:szCs w:val="28"/>
        </w:rPr>
        <w:t>Торговое дело: Экономика, маркетинг, организация: Учеб./ Под ред. Т.Т. Данько и Л.А.Брагина</w:t>
      </w:r>
      <w:r w:rsidR="00C43E4E" w:rsidRPr="00A732D8">
        <w:rPr>
          <w:sz w:val="28"/>
          <w:szCs w:val="28"/>
        </w:rPr>
        <w:t xml:space="preserve"> </w:t>
      </w:r>
      <w:r w:rsidRPr="00A732D8">
        <w:rPr>
          <w:sz w:val="28"/>
          <w:szCs w:val="28"/>
        </w:rPr>
        <w:t>– 2 изд., переаб., доп. – М.: Инфра- М, 200</w:t>
      </w:r>
      <w:r w:rsidR="00057406" w:rsidRPr="00A732D8">
        <w:rPr>
          <w:sz w:val="28"/>
          <w:szCs w:val="28"/>
        </w:rPr>
        <w:t>6</w:t>
      </w:r>
      <w:r w:rsidRPr="00A732D8">
        <w:rPr>
          <w:sz w:val="28"/>
          <w:szCs w:val="28"/>
        </w:rPr>
        <w:t>. – 560 с.</w:t>
      </w:r>
    </w:p>
    <w:p w:rsidR="00F531B7" w:rsidRPr="00A732D8" w:rsidRDefault="00F531B7" w:rsidP="00A732D8">
      <w:pPr>
        <w:numPr>
          <w:ilvl w:val="0"/>
          <w:numId w:val="7"/>
        </w:numPr>
        <w:tabs>
          <w:tab w:val="left" w:pos="601"/>
        </w:tabs>
        <w:suppressAutoHyphens/>
        <w:spacing w:line="360" w:lineRule="auto"/>
        <w:ind w:left="0" w:firstLine="0"/>
        <w:jc w:val="both"/>
        <w:rPr>
          <w:sz w:val="28"/>
          <w:szCs w:val="28"/>
        </w:rPr>
      </w:pPr>
      <w:r w:rsidRPr="00A732D8">
        <w:rPr>
          <w:sz w:val="28"/>
          <w:szCs w:val="28"/>
        </w:rPr>
        <w:t>Щур Д.Л. и др. Основы торговли. Оптовая торговля. – М.: Приор, 200</w:t>
      </w:r>
      <w:r w:rsidR="00057406" w:rsidRPr="00A732D8">
        <w:rPr>
          <w:sz w:val="28"/>
          <w:szCs w:val="28"/>
        </w:rPr>
        <w:t>6</w:t>
      </w:r>
      <w:r w:rsidRPr="00A732D8">
        <w:rPr>
          <w:sz w:val="28"/>
          <w:szCs w:val="28"/>
        </w:rPr>
        <w:t>. – 278 с.</w:t>
      </w:r>
    </w:p>
    <w:p w:rsidR="00A732D8" w:rsidRDefault="00A732D8" w:rsidP="00C43E4E">
      <w:pPr>
        <w:pStyle w:val="3"/>
        <w:spacing w:before="0" w:after="0" w:line="360" w:lineRule="auto"/>
        <w:ind w:firstLine="709"/>
        <w:jc w:val="both"/>
        <w:rPr>
          <w:rFonts w:ascii="Times New Roman" w:hAnsi="Times New Roman" w:cs="Times New Roman"/>
          <w:b w:val="0"/>
          <w:bCs w:val="0"/>
          <w:sz w:val="28"/>
          <w:szCs w:val="28"/>
        </w:rPr>
        <w:sectPr w:rsidR="00A732D8" w:rsidSect="00C43E4E">
          <w:pgSz w:w="11906" w:h="16838"/>
          <w:pgMar w:top="1134" w:right="850" w:bottom="1134" w:left="1701" w:header="709" w:footer="709" w:gutter="0"/>
          <w:pgNumType w:start="2"/>
          <w:cols w:space="720"/>
          <w:docGrid w:linePitch="326"/>
        </w:sectPr>
      </w:pPr>
      <w:bookmarkStart w:id="11" w:name="_Toc197240389"/>
    </w:p>
    <w:p w:rsidR="00F531B7" w:rsidRPr="00C43E4E" w:rsidRDefault="00F531B7" w:rsidP="00C43E4E">
      <w:pPr>
        <w:pStyle w:val="3"/>
        <w:spacing w:before="0" w:after="0" w:line="360" w:lineRule="auto"/>
        <w:ind w:firstLine="709"/>
        <w:jc w:val="both"/>
        <w:rPr>
          <w:rFonts w:ascii="Times New Roman" w:hAnsi="Times New Roman" w:cs="Times New Roman"/>
          <w:b w:val="0"/>
          <w:bCs w:val="0"/>
          <w:sz w:val="28"/>
          <w:szCs w:val="28"/>
        </w:rPr>
      </w:pPr>
      <w:r w:rsidRPr="00C43E4E">
        <w:rPr>
          <w:rFonts w:ascii="Times New Roman" w:hAnsi="Times New Roman" w:cs="Times New Roman"/>
          <w:b w:val="0"/>
          <w:bCs w:val="0"/>
          <w:sz w:val="28"/>
          <w:szCs w:val="28"/>
        </w:rPr>
        <w:t>Приложение 1</w:t>
      </w:r>
      <w:bookmarkEnd w:id="11"/>
      <w:r w:rsidRPr="00C43E4E">
        <w:rPr>
          <w:rFonts w:ascii="Times New Roman" w:hAnsi="Times New Roman" w:cs="Times New Roman"/>
          <w:b w:val="0"/>
          <w:bCs w:val="0"/>
          <w:sz w:val="28"/>
          <w:szCs w:val="28"/>
        </w:rPr>
        <w:t xml:space="preserve"> </w:t>
      </w:r>
    </w:p>
    <w:p w:rsidR="00F531B7" w:rsidRPr="00C43E4E" w:rsidRDefault="00F531B7" w:rsidP="00C43E4E">
      <w:pPr>
        <w:tabs>
          <w:tab w:val="left" w:pos="2190"/>
        </w:tabs>
        <w:spacing w:line="360" w:lineRule="auto"/>
        <w:ind w:firstLine="709"/>
        <w:jc w:val="both"/>
        <w:rPr>
          <w:sz w:val="28"/>
          <w:szCs w:val="28"/>
        </w:rPr>
      </w:pPr>
      <w:r w:rsidRPr="00C43E4E">
        <w:rPr>
          <w:sz w:val="28"/>
          <w:szCs w:val="28"/>
        </w:rPr>
        <w:t xml:space="preserve">Таблица </w:t>
      </w:r>
      <w:r w:rsidR="00E96EF3" w:rsidRPr="00C43E4E">
        <w:rPr>
          <w:sz w:val="28"/>
          <w:szCs w:val="28"/>
        </w:rPr>
        <w:t>7</w:t>
      </w:r>
    </w:p>
    <w:p w:rsidR="00F531B7" w:rsidRPr="00C43E4E" w:rsidRDefault="00F531B7" w:rsidP="00C43E4E">
      <w:pPr>
        <w:pStyle w:val="6"/>
        <w:tabs>
          <w:tab w:val="left" w:pos="2190"/>
        </w:tabs>
        <w:spacing w:line="360" w:lineRule="auto"/>
        <w:ind w:firstLine="709"/>
        <w:jc w:val="both"/>
        <w:rPr>
          <w:b w:val="0"/>
          <w:bCs w:val="0"/>
        </w:rPr>
      </w:pPr>
      <w:r w:rsidRPr="00C43E4E">
        <w:rPr>
          <w:b w:val="0"/>
          <w:bCs w:val="0"/>
        </w:rPr>
        <w:t>Сравнительный аналитический баланс ООО «Кинескоп»</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591"/>
        <w:gridCol w:w="591"/>
        <w:gridCol w:w="591"/>
        <w:gridCol w:w="591"/>
        <w:gridCol w:w="591"/>
        <w:gridCol w:w="591"/>
        <w:gridCol w:w="1154"/>
        <w:gridCol w:w="1177"/>
        <w:gridCol w:w="591"/>
        <w:gridCol w:w="591"/>
        <w:gridCol w:w="665"/>
        <w:gridCol w:w="591"/>
        <w:gridCol w:w="591"/>
        <w:gridCol w:w="657"/>
        <w:gridCol w:w="1154"/>
        <w:gridCol w:w="1177"/>
      </w:tblGrid>
      <w:tr w:rsidR="00F531B7" w:rsidRPr="00A732D8">
        <w:trPr>
          <w:cantSplit/>
        </w:trPr>
        <w:tc>
          <w:tcPr>
            <w:tcW w:w="1007" w:type="pct"/>
            <w:vMerge w:val="restart"/>
            <w:vAlign w:val="center"/>
          </w:tcPr>
          <w:p w:rsidR="00F531B7" w:rsidRPr="00A732D8" w:rsidRDefault="00F531B7" w:rsidP="00A732D8">
            <w:pPr>
              <w:suppressAutoHyphens/>
              <w:spacing w:line="360" w:lineRule="auto"/>
              <w:jc w:val="both"/>
              <w:rPr>
                <w:sz w:val="20"/>
                <w:szCs w:val="20"/>
              </w:rPr>
            </w:pPr>
            <w:r w:rsidRPr="00A732D8">
              <w:rPr>
                <w:sz w:val="20"/>
                <w:szCs w:val="20"/>
              </w:rPr>
              <w:t>Наименование статей</w:t>
            </w:r>
          </w:p>
        </w:tc>
        <w:tc>
          <w:tcPr>
            <w:tcW w:w="2012" w:type="pct"/>
            <w:gridSpan w:val="8"/>
            <w:vAlign w:val="center"/>
          </w:tcPr>
          <w:p w:rsidR="00F531B7" w:rsidRPr="00A732D8" w:rsidRDefault="00F531B7" w:rsidP="00A732D8">
            <w:pPr>
              <w:suppressAutoHyphens/>
              <w:spacing w:line="360" w:lineRule="auto"/>
              <w:jc w:val="both"/>
              <w:rPr>
                <w:sz w:val="20"/>
                <w:szCs w:val="20"/>
              </w:rPr>
            </w:pPr>
            <w:r w:rsidRPr="00A732D8">
              <w:rPr>
                <w:sz w:val="20"/>
                <w:szCs w:val="20"/>
              </w:rPr>
              <w:t>2003 год</w:t>
            </w:r>
          </w:p>
        </w:tc>
        <w:tc>
          <w:tcPr>
            <w:tcW w:w="1981" w:type="pct"/>
            <w:gridSpan w:val="8"/>
            <w:vAlign w:val="center"/>
          </w:tcPr>
          <w:p w:rsidR="00F531B7" w:rsidRPr="00A732D8" w:rsidRDefault="00F531B7" w:rsidP="00A732D8">
            <w:pPr>
              <w:suppressAutoHyphens/>
              <w:spacing w:line="360" w:lineRule="auto"/>
              <w:jc w:val="both"/>
              <w:rPr>
                <w:sz w:val="20"/>
                <w:szCs w:val="20"/>
              </w:rPr>
            </w:pPr>
            <w:r w:rsidRPr="00A732D8">
              <w:rPr>
                <w:sz w:val="20"/>
                <w:szCs w:val="20"/>
              </w:rPr>
              <w:t>2004 год</w:t>
            </w:r>
          </w:p>
        </w:tc>
      </w:tr>
      <w:tr w:rsidR="00F531B7" w:rsidRPr="00A732D8">
        <w:trPr>
          <w:cantSplit/>
        </w:trPr>
        <w:tc>
          <w:tcPr>
            <w:tcW w:w="1007" w:type="pct"/>
            <w:vMerge/>
            <w:vAlign w:val="center"/>
          </w:tcPr>
          <w:p w:rsidR="00F531B7" w:rsidRPr="00A732D8" w:rsidRDefault="00F531B7" w:rsidP="00A732D8">
            <w:pPr>
              <w:suppressAutoHyphens/>
              <w:spacing w:line="360" w:lineRule="auto"/>
              <w:jc w:val="both"/>
              <w:rPr>
                <w:sz w:val="20"/>
                <w:szCs w:val="20"/>
              </w:rPr>
            </w:pPr>
          </w:p>
        </w:tc>
        <w:tc>
          <w:tcPr>
            <w:tcW w:w="645" w:type="pct"/>
            <w:gridSpan w:val="3"/>
            <w:vAlign w:val="center"/>
          </w:tcPr>
          <w:p w:rsidR="00F531B7" w:rsidRPr="00A732D8" w:rsidRDefault="00F531B7" w:rsidP="00A732D8">
            <w:pPr>
              <w:suppressAutoHyphens/>
              <w:spacing w:line="360" w:lineRule="auto"/>
              <w:jc w:val="both"/>
              <w:rPr>
                <w:sz w:val="20"/>
                <w:szCs w:val="20"/>
              </w:rPr>
            </w:pPr>
            <w:r w:rsidRPr="00A732D8">
              <w:rPr>
                <w:sz w:val="20"/>
                <w:szCs w:val="20"/>
              </w:rPr>
              <w:t>Абсолютные величины,руб.</w:t>
            </w:r>
          </w:p>
        </w:tc>
        <w:tc>
          <w:tcPr>
            <w:tcW w:w="704" w:type="pct"/>
            <w:gridSpan w:val="3"/>
            <w:vAlign w:val="center"/>
          </w:tcPr>
          <w:p w:rsidR="00F531B7" w:rsidRPr="00A732D8" w:rsidRDefault="00F531B7" w:rsidP="00A732D8">
            <w:pPr>
              <w:suppressAutoHyphens/>
              <w:spacing w:line="360" w:lineRule="auto"/>
              <w:jc w:val="both"/>
              <w:rPr>
                <w:sz w:val="20"/>
                <w:szCs w:val="20"/>
              </w:rPr>
            </w:pPr>
            <w:r w:rsidRPr="00A732D8">
              <w:rPr>
                <w:sz w:val="20"/>
                <w:szCs w:val="20"/>
              </w:rPr>
              <w:t>Относительные величины,%</w:t>
            </w:r>
          </w:p>
        </w:tc>
        <w:tc>
          <w:tcPr>
            <w:tcW w:w="312" w:type="pct"/>
            <w:vMerge w:val="restart"/>
            <w:vAlign w:val="center"/>
          </w:tcPr>
          <w:p w:rsidR="00F531B7" w:rsidRPr="00A732D8" w:rsidRDefault="00F531B7" w:rsidP="00A732D8">
            <w:pPr>
              <w:suppressAutoHyphens/>
              <w:spacing w:line="360" w:lineRule="auto"/>
              <w:jc w:val="both"/>
              <w:rPr>
                <w:sz w:val="20"/>
                <w:szCs w:val="20"/>
              </w:rPr>
            </w:pPr>
            <w:r w:rsidRPr="00A732D8">
              <w:rPr>
                <w:sz w:val="20"/>
                <w:szCs w:val="20"/>
              </w:rPr>
              <w:t>Изменение в % к началу года</w:t>
            </w:r>
          </w:p>
          <w:p w:rsidR="00F531B7" w:rsidRPr="00A732D8" w:rsidRDefault="00F531B7" w:rsidP="00A732D8">
            <w:pPr>
              <w:suppressAutoHyphens/>
              <w:spacing w:line="360" w:lineRule="auto"/>
              <w:jc w:val="both"/>
              <w:rPr>
                <w:sz w:val="20"/>
                <w:szCs w:val="20"/>
              </w:rPr>
            </w:pPr>
          </w:p>
        </w:tc>
        <w:tc>
          <w:tcPr>
            <w:tcW w:w="350" w:type="pct"/>
            <w:vMerge w:val="restart"/>
            <w:vAlign w:val="center"/>
          </w:tcPr>
          <w:p w:rsidR="00F531B7" w:rsidRPr="00A732D8" w:rsidRDefault="00F531B7" w:rsidP="00A732D8">
            <w:pPr>
              <w:suppressAutoHyphens/>
              <w:spacing w:line="360" w:lineRule="auto"/>
              <w:jc w:val="both"/>
              <w:rPr>
                <w:sz w:val="20"/>
                <w:szCs w:val="20"/>
              </w:rPr>
            </w:pPr>
            <w:r w:rsidRPr="00A732D8">
              <w:rPr>
                <w:sz w:val="20"/>
                <w:szCs w:val="20"/>
              </w:rPr>
              <w:t>В % к изменению итога баланса</w:t>
            </w:r>
          </w:p>
          <w:p w:rsidR="00F531B7" w:rsidRPr="00A732D8" w:rsidRDefault="00F531B7" w:rsidP="00A732D8">
            <w:pPr>
              <w:suppressAutoHyphens/>
              <w:spacing w:line="360" w:lineRule="auto"/>
              <w:jc w:val="both"/>
              <w:rPr>
                <w:sz w:val="20"/>
                <w:szCs w:val="20"/>
              </w:rPr>
            </w:pPr>
            <w:r w:rsidRPr="00A732D8">
              <w:rPr>
                <w:sz w:val="20"/>
                <w:szCs w:val="20"/>
              </w:rPr>
              <w:t>начало</w:t>
            </w:r>
          </w:p>
        </w:tc>
        <w:tc>
          <w:tcPr>
            <w:tcW w:w="661" w:type="pct"/>
            <w:gridSpan w:val="3"/>
            <w:tcBorders>
              <w:top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Абсолютные величины,руб.</w:t>
            </w:r>
          </w:p>
        </w:tc>
        <w:tc>
          <w:tcPr>
            <w:tcW w:w="708" w:type="pct"/>
            <w:gridSpan w:val="3"/>
            <w:vAlign w:val="center"/>
          </w:tcPr>
          <w:p w:rsidR="00F531B7" w:rsidRPr="00A732D8" w:rsidRDefault="00F531B7" w:rsidP="00A732D8">
            <w:pPr>
              <w:suppressAutoHyphens/>
              <w:spacing w:line="360" w:lineRule="auto"/>
              <w:jc w:val="both"/>
              <w:rPr>
                <w:sz w:val="20"/>
                <w:szCs w:val="20"/>
              </w:rPr>
            </w:pPr>
            <w:r w:rsidRPr="00A732D8">
              <w:rPr>
                <w:sz w:val="20"/>
                <w:szCs w:val="20"/>
              </w:rPr>
              <w:t>Относительные величины,%</w:t>
            </w:r>
          </w:p>
        </w:tc>
        <w:tc>
          <w:tcPr>
            <w:tcW w:w="317" w:type="pct"/>
            <w:vMerge w:val="restart"/>
            <w:vAlign w:val="center"/>
          </w:tcPr>
          <w:p w:rsidR="00F531B7" w:rsidRPr="00A732D8" w:rsidRDefault="00F531B7" w:rsidP="00A732D8">
            <w:pPr>
              <w:suppressAutoHyphens/>
              <w:spacing w:line="360" w:lineRule="auto"/>
              <w:jc w:val="both"/>
              <w:rPr>
                <w:sz w:val="20"/>
                <w:szCs w:val="20"/>
              </w:rPr>
            </w:pPr>
            <w:r w:rsidRPr="00A732D8">
              <w:rPr>
                <w:sz w:val="20"/>
                <w:szCs w:val="20"/>
              </w:rPr>
              <w:t>Изменение в % к началу года</w:t>
            </w:r>
          </w:p>
        </w:tc>
        <w:tc>
          <w:tcPr>
            <w:tcW w:w="295" w:type="pct"/>
            <w:vMerge w:val="restart"/>
            <w:vAlign w:val="center"/>
          </w:tcPr>
          <w:p w:rsidR="00F531B7" w:rsidRPr="00A732D8" w:rsidRDefault="00F531B7" w:rsidP="00A732D8">
            <w:pPr>
              <w:suppressAutoHyphens/>
              <w:spacing w:line="360" w:lineRule="auto"/>
              <w:jc w:val="both"/>
              <w:rPr>
                <w:sz w:val="20"/>
                <w:szCs w:val="20"/>
              </w:rPr>
            </w:pPr>
            <w:r w:rsidRPr="00A732D8">
              <w:rPr>
                <w:sz w:val="20"/>
                <w:szCs w:val="20"/>
              </w:rPr>
              <w:t>В % к изменению итога баланса</w:t>
            </w:r>
          </w:p>
        </w:tc>
      </w:tr>
      <w:tr w:rsidR="00F531B7" w:rsidRPr="00A732D8">
        <w:trPr>
          <w:cantSplit/>
          <w:trHeight w:val="1134"/>
        </w:trPr>
        <w:tc>
          <w:tcPr>
            <w:tcW w:w="1007" w:type="pct"/>
            <w:vMerge/>
            <w:vAlign w:val="center"/>
          </w:tcPr>
          <w:p w:rsidR="00F531B7" w:rsidRPr="00A732D8" w:rsidRDefault="00F531B7" w:rsidP="00A732D8">
            <w:pPr>
              <w:suppressAutoHyphens/>
              <w:spacing w:line="360" w:lineRule="auto"/>
              <w:jc w:val="both"/>
              <w:rPr>
                <w:sz w:val="20"/>
                <w:szCs w:val="20"/>
              </w:rPr>
            </w:pPr>
          </w:p>
        </w:tc>
        <w:tc>
          <w:tcPr>
            <w:tcW w:w="215"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начало</w:t>
            </w:r>
          </w:p>
        </w:tc>
        <w:tc>
          <w:tcPr>
            <w:tcW w:w="216"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конец</w:t>
            </w:r>
          </w:p>
        </w:tc>
        <w:tc>
          <w:tcPr>
            <w:tcW w:w="215"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изменения</w:t>
            </w:r>
          </w:p>
        </w:tc>
        <w:tc>
          <w:tcPr>
            <w:tcW w:w="234"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начало</w:t>
            </w:r>
          </w:p>
        </w:tc>
        <w:tc>
          <w:tcPr>
            <w:tcW w:w="234"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конец</w:t>
            </w:r>
          </w:p>
        </w:tc>
        <w:tc>
          <w:tcPr>
            <w:tcW w:w="235"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изменения</w:t>
            </w:r>
          </w:p>
        </w:tc>
        <w:tc>
          <w:tcPr>
            <w:tcW w:w="312" w:type="pct"/>
            <w:vMerge/>
            <w:vAlign w:val="center"/>
          </w:tcPr>
          <w:p w:rsidR="00F531B7" w:rsidRPr="00A732D8" w:rsidRDefault="00F531B7" w:rsidP="00A732D8">
            <w:pPr>
              <w:suppressAutoHyphens/>
              <w:spacing w:line="360" w:lineRule="auto"/>
              <w:jc w:val="both"/>
              <w:rPr>
                <w:sz w:val="20"/>
                <w:szCs w:val="20"/>
              </w:rPr>
            </w:pPr>
          </w:p>
        </w:tc>
        <w:tc>
          <w:tcPr>
            <w:tcW w:w="350" w:type="pct"/>
            <w:vMerge/>
            <w:vAlign w:val="center"/>
          </w:tcPr>
          <w:p w:rsidR="00F531B7" w:rsidRPr="00A732D8" w:rsidRDefault="00F531B7" w:rsidP="00A732D8">
            <w:pPr>
              <w:suppressAutoHyphens/>
              <w:spacing w:line="360" w:lineRule="auto"/>
              <w:jc w:val="both"/>
              <w:rPr>
                <w:sz w:val="20"/>
                <w:szCs w:val="20"/>
              </w:rPr>
            </w:pPr>
          </w:p>
        </w:tc>
        <w:tc>
          <w:tcPr>
            <w:tcW w:w="189"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начало</w:t>
            </w:r>
          </w:p>
        </w:tc>
        <w:tc>
          <w:tcPr>
            <w:tcW w:w="197"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конец</w:t>
            </w:r>
          </w:p>
        </w:tc>
        <w:tc>
          <w:tcPr>
            <w:tcW w:w="275"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изменения</w:t>
            </w:r>
          </w:p>
        </w:tc>
        <w:tc>
          <w:tcPr>
            <w:tcW w:w="217"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начало</w:t>
            </w:r>
          </w:p>
        </w:tc>
        <w:tc>
          <w:tcPr>
            <w:tcW w:w="215"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конец</w:t>
            </w:r>
          </w:p>
        </w:tc>
        <w:tc>
          <w:tcPr>
            <w:tcW w:w="276" w:type="pct"/>
            <w:textDirection w:val="btLr"/>
            <w:vAlign w:val="center"/>
          </w:tcPr>
          <w:p w:rsidR="00F531B7" w:rsidRPr="00A732D8" w:rsidRDefault="00F531B7" w:rsidP="00A732D8">
            <w:pPr>
              <w:suppressAutoHyphens/>
              <w:spacing w:line="360" w:lineRule="auto"/>
              <w:jc w:val="both"/>
              <w:rPr>
                <w:sz w:val="20"/>
                <w:szCs w:val="20"/>
              </w:rPr>
            </w:pPr>
            <w:r w:rsidRPr="00A732D8">
              <w:rPr>
                <w:sz w:val="20"/>
                <w:szCs w:val="20"/>
              </w:rPr>
              <w:t>изменения</w:t>
            </w:r>
          </w:p>
        </w:tc>
        <w:tc>
          <w:tcPr>
            <w:tcW w:w="317" w:type="pct"/>
            <w:vMerge/>
            <w:vAlign w:val="center"/>
          </w:tcPr>
          <w:p w:rsidR="00F531B7" w:rsidRPr="00A732D8" w:rsidRDefault="00F531B7" w:rsidP="00A732D8">
            <w:pPr>
              <w:suppressAutoHyphens/>
              <w:spacing w:line="360" w:lineRule="auto"/>
              <w:jc w:val="both"/>
              <w:rPr>
                <w:sz w:val="20"/>
                <w:szCs w:val="20"/>
              </w:rPr>
            </w:pPr>
          </w:p>
        </w:tc>
        <w:tc>
          <w:tcPr>
            <w:tcW w:w="295" w:type="pct"/>
            <w:vMerge/>
            <w:vAlign w:val="center"/>
          </w:tcPr>
          <w:p w:rsidR="00F531B7" w:rsidRPr="00A732D8" w:rsidRDefault="00F531B7" w:rsidP="00A732D8">
            <w:pPr>
              <w:suppressAutoHyphens/>
              <w:spacing w:line="360" w:lineRule="auto"/>
              <w:jc w:val="both"/>
              <w:rPr>
                <w:sz w:val="20"/>
                <w:szCs w:val="20"/>
              </w:rPr>
            </w:pPr>
          </w:p>
        </w:tc>
      </w:tr>
      <w:tr w:rsidR="00F531B7" w:rsidRPr="00A732D8">
        <w:trPr>
          <w:cantSplit/>
          <w:trHeight w:val="884"/>
        </w:trPr>
        <w:tc>
          <w:tcPr>
            <w:tcW w:w="1007" w:type="pct"/>
            <w:vAlign w:val="center"/>
          </w:tcPr>
          <w:p w:rsidR="00F531B7" w:rsidRPr="00A732D8" w:rsidRDefault="00F531B7" w:rsidP="00A732D8">
            <w:pPr>
              <w:suppressAutoHyphens/>
              <w:spacing w:line="360" w:lineRule="auto"/>
              <w:jc w:val="both"/>
              <w:rPr>
                <w:sz w:val="20"/>
                <w:szCs w:val="20"/>
              </w:rPr>
            </w:pPr>
            <w:r w:rsidRPr="00A732D8">
              <w:rPr>
                <w:sz w:val="20"/>
                <w:szCs w:val="20"/>
              </w:rPr>
              <w:t>1. Внеоборотные активы</w:t>
            </w:r>
          </w:p>
        </w:tc>
        <w:tc>
          <w:tcPr>
            <w:tcW w:w="215" w:type="pct"/>
            <w:textDirection w:val="btLr"/>
            <w:vAlign w:val="center"/>
          </w:tcPr>
          <w:p w:rsidR="00F531B7" w:rsidRPr="00A732D8" w:rsidRDefault="00F531B7" w:rsidP="00A732D8">
            <w:pPr>
              <w:suppressAutoHyphens/>
              <w:spacing w:line="360" w:lineRule="auto"/>
              <w:jc w:val="both"/>
              <w:rPr>
                <w:sz w:val="20"/>
                <w:szCs w:val="20"/>
              </w:rPr>
            </w:pPr>
          </w:p>
        </w:tc>
        <w:tc>
          <w:tcPr>
            <w:tcW w:w="216" w:type="pct"/>
            <w:textDirection w:val="btLr"/>
            <w:vAlign w:val="center"/>
          </w:tcPr>
          <w:p w:rsidR="00F531B7" w:rsidRPr="00A732D8" w:rsidRDefault="00F531B7" w:rsidP="00A732D8">
            <w:pPr>
              <w:suppressAutoHyphens/>
              <w:spacing w:line="360" w:lineRule="auto"/>
              <w:jc w:val="both"/>
              <w:rPr>
                <w:sz w:val="20"/>
                <w:szCs w:val="20"/>
              </w:rPr>
            </w:pPr>
          </w:p>
        </w:tc>
        <w:tc>
          <w:tcPr>
            <w:tcW w:w="215" w:type="pct"/>
            <w:textDirection w:val="btLr"/>
            <w:vAlign w:val="center"/>
          </w:tcPr>
          <w:p w:rsidR="00F531B7" w:rsidRPr="00A732D8" w:rsidRDefault="00F531B7" w:rsidP="00A732D8">
            <w:pPr>
              <w:suppressAutoHyphens/>
              <w:spacing w:line="360" w:lineRule="auto"/>
              <w:jc w:val="both"/>
              <w:rPr>
                <w:sz w:val="20"/>
                <w:szCs w:val="20"/>
              </w:rPr>
            </w:pPr>
          </w:p>
        </w:tc>
        <w:tc>
          <w:tcPr>
            <w:tcW w:w="234" w:type="pct"/>
            <w:textDirection w:val="btLr"/>
            <w:vAlign w:val="center"/>
          </w:tcPr>
          <w:p w:rsidR="00F531B7" w:rsidRPr="00A732D8" w:rsidRDefault="00F531B7" w:rsidP="00A732D8">
            <w:pPr>
              <w:suppressAutoHyphens/>
              <w:spacing w:line="360" w:lineRule="auto"/>
              <w:jc w:val="both"/>
              <w:rPr>
                <w:sz w:val="20"/>
                <w:szCs w:val="20"/>
              </w:rPr>
            </w:pPr>
          </w:p>
        </w:tc>
        <w:tc>
          <w:tcPr>
            <w:tcW w:w="234" w:type="pct"/>
            <w:textDirection w:val="btLr"/>
            <w:vAlign w:val="center"/>
          </w:tcPr>
          <w:p w:rsidR="00F531B7" w:rsidRPr="00A732D8" w:rsidRDefault="00F531B7" w:rsidP="00A732D8">
            <w:pPr>
              <w:suppressAutoHyphens/>
              <w:spacing w:line="360" w:lineRule="auto"/>
              <w:jc w:val="both"/>
              <w:rPr>
                <w:sz w:val="20"/>
                <w:szCs w:val="20"/>
              </w:rPr>
            </w:pPr>
          </w:p>
        </w:tc>
        <w:tc>
          <w:tcPr>
            <w:tcW w:w="235" w:type="pct"/>
            <w:textDirection w:val="btLr"/>
            <w:vAlign w:val="center"/>
          </w:tcPr>
          <w:p w:rsidR="00F531B7" w:rsidRPr="00A732D8" w:rsidRDefault="00F531B7" w:rsidP="00A732D8">
            <w:pPr>
              <w:suppressAutoHyphens/>
              <w:spacing w:line="360" w:lineRule="auto"/>
              <w:jc w:val="both"/>
              <w:rPr>
                <w:sz w:val="20"/>
                <w:szCs w:val="20"/>
              </w:rPr>
            </w:pPr>
          </w:p>
        </w:tc>
        <w:tc>
          <w:tcPr>
            <w:tcW w:w="312" w:type="pct"/>
            <w:textDirection w:val="btLr"/>
            <w:vAlign w:val="center"/>
          </w:tcPr>
          <w:p w:rsidR="00F531B7" w:rsidRPr="00A732D8" w:rsidRDefault="00F531B7" w:rsidP="00A732D8">
            <w:pPr>
              <w:suppressAutoHyphens/>
              <w:spacing w:line="360" w:lineRule="auto"/>
              <w:jc w:val="both"/>
              <w:rPr>
                <w:sz w:val="20"/>
                <w:szCs w:val="20"/>
              </w:rPr>
            </w:pPr>
          </w:p>
        </w:tc>
        <w:tc>
          <w:tcPr>
            <w:tcW w:w="350" w:type="pct"/>
            <w:textDirection w:val="btLr"/>
            <w:vAlign w:val="center"/>
          </w:tcPr>
          <w:p w:rsidR="00F531B7" w:rsidRPr="00A732D8" w:rsidRDefault="00F531B7" w:rsidP="00A732D8">
            <w:pPr>
              <w:suppressAutoHyphens/>
              <w:spacing w:line="360" w:lineRule="auto"/>
              <w:jc w:val="both"/>
              <w:rPr>
                <w:sz w:val="20"/>
                <w:szCs w:val="20"/>
              </w:rPr>
            </w:pPr>
          </w:p>
        </w:tc>
        <w:tc>
          <w:tcPr>
            <w:tcW w:w="189" w:type="pct"/>
            <w:textDirection w:val="btLr"/>
            <w:vAlign w:val="center"/>
          </w:tcPr>
          <w:p w:rsidR="00F531B7" w:rsidRPr="00A732D8" w:rsidRDefault="00F531B7" w:rsidP="00A732D8">
            <w:pPr>
              <w:suppressAutoHyphens/>
              <w:spacing w:line="360" w:lineRule="auto"/>
              <w:jc w:val="both"/>
              <w:rPr>
                <w:sz w:val="20"/>
                <w:szCs w:val="20"/>
              </w:rPr>
            </w:pPr>
          </w:p>
        </w:tc>
        <w:tc>
          <w:tcPr>
            <w:tcW w:w="197" w:type="pct"/>
            <w:textDirection w:val="btLr"/>
            <w:vAlign w:val="center"/>
          </w:tcPr>
          <w:p w:rsidR="00F531B7" w:rsidRPr="00A732D8" w:rsidRDefault="00F531B7" w:rsidP="00A732D8">
            <w:pPr>
              <w:suppressAutoHyphens/>
              <w:spacing w:line="360" w:lineRule="auto"/>
              <w:jc w:val="both"/>
              <w:rPr>
                <w:sz w:val="20"/>
                <w:szCs w:val="20"/>
              </w:rPr>
            </w:pPr>
          </w:p>
        </w:tc>
        <w:tc>
          <w:tcPr>
            <w:tcW w:w="275" w:type="pct"/>
            <w:textDirection w:val="btLr"/>
            <w:vAlign w:val="center"/>
          </w:tcPr>
          <w:p w:rsidR="00F531B7" w:rsidRPr="00A732D8" w:rsidRDefault="00F531B7" w:rsidP="00A732D8">
            <w:pPr>
              <w:suppressAutoHyphens/>
              <w:spacing w:line="360" w:lineRule="auto"/>
              <w:jc w:val="both"/>
              <w:rPr>
                <w:sz w:val="20"/>
                <w:szCs w:val="20"/>
              </w:rPr>
            </w:pPr>
          </w:p>
        </w:tc>
        <w:tc>
          <w:tcPr>
            <w:tcW w:w="217" w:type="pct"/>
            <w:textDirection w:val="btLr"/>
            <w:vAlign w:val="center"/>
          </w:tcPr>
          <w:p w:rsidR="00F531B7" w:rsidRPr="00A732D8" w:rsidRDefault="00F531B7" w:rsidP="00A732D8">
            <w:pPr>
              <w:suppressAutoHyphens/>
              <w:spacing w:line="360" w:lineRule="auto"/>
              <w:jc w:val="both"/>
              <w:rPr>
                <w:sz w:val="20"/>
                <w:szCs w:val="20"/>
              </w:rPr>
            </w:pPr>
          </w:p>
        </w:tc>
        <w:tc>
          <w:tcPr>
            <w:tcW w:w="215" w:type="pct"/>
            <w:textDirection w:val="btLr"/>
            <w:vAlign w:val="center"/>
          </w:tcPr>
          <w:p w:rsidR="00F531B7" w:rsidRPr="00A732D8" w:rsidRDefault="00F531B7" w:rsidP="00A732D8">
            <w:pPr>
              <w:suppressAutoHyphens/>
              <w:spacing w:line="360" w:lineRule="auto"/>
              <w:jc w:val="both"/>
              <w:rPr>
                <w:sz w:val="20"/>
                <w:szCs w:val="20"/>
              </w:rPr>
            </w:pPr>
          </w:p>
        </w:tc>
        <w:tc>
          <w:tcPr>
            <w:tcW w:w="276" w:type="pct"/>
            <w:textDirection w:val="btLr"/>
            <w:vAlign w:val="center"/>
          </w:tcPr>
          <w:p w:rsidR="00F531B7" w:rsidRPr="00A732D8" w:rsidRDefault="00F531B7" w:rsidP="00A732D8">
            <w:pPr>
              <w:suppressAutoHyphens/>
              <w:spacing w:line="360" w:lineRule="auto"/>
              <w:jc w:val="both"/>
              <w:rPr>
                <w:sz w:val="20"/>
                <w:szCs w:val="20"/>
              </w:rPr>
            </w:pPr>
          </w:p>
        </w:tc>
        <w:tc>
          <w:tcPr>
            <w:tcW w:w="317" w:type="pct"/>
            <w:textDirection w:val="btLr"/>
            <w:vAlign w:val="center"/>
          </w:tcPr>
          <w:p w:rsidR="00F531B7" w:rsidRPr="00A732D8" w:rsidRDefault="00F531B7" w:rsidP="00A732D8">
            <w:pPr>
              <w:suppressAutoHyphens/>
              <w:spacing w:line="360" w:lineRule="auto"/>
              <w:jc w:val="both"/>
              <w:rPr>
                <w:sz w:val="20"/>
                <w:szCs w:val="20"/>
              </w:rPr>
            </w:pPr>
          </w:p>
        </w:tc>
        <w:tc>
          <w:tcPr>
            <w:tcW w:w="295" w:type="pct"/>
            <w:textDirection w:val="btLr"/>
            <w:vAlign w:val="center"/>
          </w:tcPr>
          <w:p w:rsidR="00F531B7" w:rsidRPr="00A732D8" w:rsidRDefault="00F531B7" w:rsidP="00A732D8">
            <w:pPr>
              <w:suppressAutoHyphens/>
              <w:spacing w:line="360" w:lineRule="auto"/>
              <w:jc w:val="both"/>
              <w:rPr>
                <w:sz w:val="20"/>
                <w:szCs w:val="20"/>
              </w:rPr>
            </w:pPr>
          </w:p>
        </w:tc>
      </w:tr>
      <w:tr w:rsidR="00F531B7" w:rsidRPr="00A732D8">
        <w:trPr>
          <w:cantSplit/>
          <w:trHeight w:val="1134"/>
        </w:trPr>
        <w:tc>
          <w:tcPr>
            <w:tcW w:w="1007" w:type="pct"/>
          </w:tcPr>
          <w:p w:rsidR="00F531B7" w:rsidRPr="00A732D8" w:rsidRDefault="00F531B7" w:rsidP="00A732D8">
            <w:pPr>
              <w:suppressAutoHyphens/>
              <w:spacing w:line="360" w:lineRule="auto"/>
              <w:jc w:val="both"/>
              <w:rPr>
                <w:sz w:val="20"/>
                <w:szCs w:val="20"/>
              </w:rPr>
            </w:pPr>
            <w:r w:rsidRPr="00A732D8">
              <w:rPr>
                <w:sz w:val="20"/>
                <w:szCs w:val="20"/>
              </w:rPr>
              <w:t>1.1.Основные средства</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21555</w:t>
            </w:r>
          </w:p>
        </w:tc>
        <w:tc>
          <w:tcPr>
            <w:tcW w:w="216" w:type="pct"/>
            <w:textDirection w:val="btLr"/>
          </w:tcPr>
          <w:p w:rsidR="00F531B7" w:rsidRPr="00A732D8" w:rsidRDefault="00F531B7" w:rsidP="00A732D8">
            <w:pPr>
              <w:suppressAutoHyphens/>
              <w:spacing w:line="360" w:lineRule="auto"/>
              <w:jc w:val="both"/>
              <w:rPr>
                <w:sz w:val="20"/>
                <w:szCs w:val="20"/>
              </w:rPr>
            </w:pPr>
            <w:r w:rsidRPr="00A732D8">
              <w:rPr>
                <w:sz w:val="20"/>
                <w:szCs w:val="20"/>
              </w:rPr>
              <w:t>20329</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-1226</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1,466</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0,363</w:t>
            </w:r>
          </w:p>
        </w:tc>
        <w:tc>
          <w:tcPr>
            <w:tcW w:w="23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-1,102</w:t>
            </w:r>
          </w:p>
        </w:tc>
        <w:tc>
          <w:tcPr>
            <w:tcW w:w="312" w:type="pct"/>
            <w:textDirection w:val="btLr"/>
          </w:tcPr>
          <w:p w:rsidR="00F531B7" w:rsidRPr="00A732D8" w:rsidRDefault="00F531B7" w:rsidP="00A732D8">
            <w:pPr>
              <w:suppressAutoHyphens/>
              <w:spacing w:line="360" w:lineRule="auto"/>
              <w:jc w:val="both"/>
              <w:rPr>
                <w:sz w:val="20"/>
                <w:szCs w:val="20"/>
              </w:rPr>
            </w:pPr>
            <w:r w:rsidRPr="00A732D8">
              <w:rPr>
                <w:sz w:val="20"/>
                <w:szCs w:val="20"/>
              </w:rPr>
              <w:t>-5,688</w:t>
            </w:r>
          </w:p>
        </w:tc>
        <w:tc>
          <w:tcPr>
            <w:tcW w:w="350" w:type="pct"/>
            <w:textDirection w:val="btLr"/>
          </w:tcPr>
          <w:p w:rsidR="00F531B7" w:rsidRPr="00A732D8" w:rsidRDefault="00F531B7" w:rsidP="00A732D8">
            <w:pPr>
              <w:suppressAutoHyphens/>
              <w:spacing w:line="360" w:lineRule="auto"/>
              <w:jc w:val="both"/>
              <w:rPr>
                <w:sz w:val="20"/>
                <w:szCs w:val="20"/>
              </w:rPr>
            </w:pPr>
            <w:r w:rsidRPr="00A732D8">
              <w:rPr>
                <w:sz w:val="20"/>
                <w:szCs w:val="20"/>
              </w:rPr>
              <w:t>-0,03</w:t>
            </w:r>
          </w:p>
        </w:tc>
        <w:tc>
          <w:tcPr>
            <w:tcW w:w="189" w:type="pct"/>
            <w:textDirection w:val="btLr"/>
          </w:tcPr>
          <w:p w:rsidR="00F531B7" w:rsidRPr="00A732D8" w:rsidRDefault="00F531B7" w:rsidP="00A732D8">
            <w:pPr>
              <w:suppressAutoHyphens/>
              <w:spacing w:line="360" w:lineRule="auto"/>
              <w:jc w:val="both"/>
              <w:rPr>
                <w:sz w:val="20"/>
                <w:szCs w:val="20"/>
              </w:rPr>
            </w:pPr>
            <w:r w:rsidRPr="00A732D8">
              <w:rPr>
                <w:sz w:val="20"/>
                <w:szCs w:val="20"/>
              </w:rPr>
              <w:t>20329</w:t>
            </w:r>
          </w:p>
        </w:tc>
        <w:tc>
          <w:tcPr>
            <w:tcW w:w="197" w:type="pct"/>
            <w:textDirection w:val="btLr"/>
          </w:tcPr>
          <w:p w:rsidR="00F531B7" w:rsidRPr="00A732D8" w:rsidRDefault="00F531B7" w:rsidP="00A732D8">
            <w:pPr>
              <w:suppressAutoHyphens/>
              <w:spacing w:line="360" w:lineRule="auto"/>
              <w:jc w:val="both"/>
              <w:rPr>
                <w:sz w:val="20"/>
                <w:szCs w:val="20"/>
              </w:rPr>
            </w:pPr>
            <w:r w:rsidRPr="00A732D8">
              <w:rPr>
                <w:sz w:val="20"/>
                <w:szCs w:val="20"/>
              </w:rPr>
              <w:t>66403</w:t>
            </w:r>
          </w:p>
        </w:tc>
        <w:tc>
          <w:tcPr>
            <w:tcW w:w="275" w:type="pct"/>
            <w:textDirection w:val="btLr"/>
          </w:tcPr>
          <w:p w:rsidR="00F531B7" w:rsidRPr="00A732D8" w:rsidRDefault="00F531B7" w:rsidP="00A732D8">
            <w:pPr>
              <w:suppressAutoHyphens/>
              <w:spacing w:line="360" w:lineRule="auto"/>
              <w:jc w:val="both"/>
              <w:rPr>
                <w:sz w:val="20"/>
                <w:szCs w:val="20"/>
              </w:rPr>
            </w:pPr>
            <w:r w:rsidRPr="00A732D8">
              <w:rPr>
                <w:sz w:val="20"/>
                <w:szCs w:val="20"/>
              </w:rPr>
              <w:t>46074</w:t>
            </w:r>
          </w:p>
        </w:tc>
        <w:tc>
          <w:tcPr>
            <w:tcW w:w="2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0,363</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0,337</w:t>
            </w:r>
          </w:p>
        </w:tc>
        <w:tc>
          <w:tcPr>
            <w:tcW w:w="276" w:type="pct"/>
            <w:textDirection w:val="btLr"/>
          </w:tcPr>
          <w:p w:rsidR="00F531B7" w:rsidRPr="00A732D8" w:rsidRDefault="00F531B7" w:rsidP="00A732D8">
            <w:pPr>
              <w:suppressAutoHyphens/>
              <w:spacing w:line="360" w:lineRule="auto"/>
              <w:jc w:val="both"/>
              <w:rPr>
                <w:sz w:val="20"/>
                <w:szCs w:val="20"/>
              </w:rPr>
            </w:pPr>
            <w:r w:rsidRPr="00A732D8">
              <w:rPr>
                <w:sz w:val="20"/>
                <w:szCs w:val="20"/>
              </w:rPr>
              <w:t>-0,026</w:t>
            </w:r>
          </w:p>
        </w:tc>
        <w:tc>
          <w:tcPr>
            <w:tcW w:w="3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-5,688</w:t>
            </w:r>
          </w:p>
        </w:tc>
        <w:tc>
          <w:tcPr>
            <w:tcW w:w="295" w:type="pct"/>
            <w:textDirection w:val="btLr"/>
          </w:tcPr>
          <w:p w:rsidR="00F531B7" w:rsidRPr="00A732D8" w:rsidRDefault="00F531B7" w:rsidP="00A732D8">
            <w:pPr>
              <w:suppressAutoHyphens/>
              <w:spacing w:line="360" w:lineRule="auto"/>
              <w:jc w:val="both"/>
              <w:rPr>
                <w:sz w:val="20"/>
                <w:szCs w:val="20"/>
              </w:rPr>
            </w:pPr>
            <w:r w:rsidRPr="00A732D8">
              <w:rPr>
                <w:sz w:val="20"/>
                <w:szCs w:val="20"/>
              </w:rPr>
              <w:t>-0,03</w:t>
            </w:r>
          </w:p>
        </w:tc>
      </w:tr>
      <w:tr w:rsidR="00F531B7" w:rsidRPr="00A732D8">
        <w:trPr>
          <w:cantSplit/>
          <w:trHeight w:val="999"/>
        </w:trPr>
        <w:tc>
          <w:tcPr>
            <w:tcW w:w="1007" w:type="pct"/>
          </w:tcPr>
          <w:p w:rsidR="00F531B7" w:rsidRPr="00A732D8" w:rsidRDefault="00F531B7" w:rsidP="00A732D8">
            <w:pPr>
              <w:suppressAutoHyphens/>
              <w:spacing w:line="360" w:lineRule="auto"/>
              <w:jc w:val="both"/>
              <w:rPr>
                <w:sz w:val="20"/>
                <w:szCs w:val="20"/>
              </w:rPr>
            </w:pPr>
            <w:r w:rsidRPr="00A732D8">
              <w:rPr>
                <w:sz w:val="20"/>
                <w:szCs w:val="20"/>
              </w:rPr>
              <w:t>1.2.Нематериальные активы</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3061</w:t>
            </w:r>
          </w:p>
        </w:tc>
        <w:tc>
          <w:tcPr>
            <w:tcW w:w="216" w:type="pct"/>
            <w:textDirection w:val="btLr"/>
          </w:tcPr>
          <w:p w:rsidR="00F531B7" w:rsidRPr="00A732D8" w:rsidRDefault="00F531B7" w:rsidP="00A732D8">
            <w:pPr>
              <w:suppressAutoHyphens/>
              <w:spacing w:line="360" w:lineRule="auto"/>
              <w:jc w:val="both"/>
              <w:rPr>
                <w:sz w:val="20"/>
                <w:szCs w:val="20"/>
              </w:rPr>
            </w:pPr>
            <w:r w:rsidRPr="00A732D8">
              <w:rPr>
                <w:sz w:val="20"/>
                <w:szCs w:val="20"/>
              </w:rPr>
              <w:t>10887</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7826</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0,208</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0,194</w:t>
            </w:r>
          </w:p>
        </w:tc>
        <w:tc>
          <w:tcPr>
            <w:tcW w:w="235" w:type="pct"/>
            <w:textDirection w:val="btLr"/>
          </w:tcPr>
          <w:p w:rsidR="00F531B7" w:rsidRPr="00A732D8" w:rsidRDefault="00F531B7" w:rsidP="00A732D8">
            <w:pPr>
              <w:suppressAutoHyphens/>
              <w:spacing w:line="360" w:lineRule="auto"/>
              <w:jc w:val="both"/>
              <w:rPr>
                <w:sz w:val="20"/>
                <w:szCs w:val="20"/>
              </w:rPr>
            </w:pPr>
            <w:r w:rsidRPr="00A732D8">
              <w:rPr>
                <w:sz w:val="20"/>
                <w:szCs w:val="20"/>
              </w:rPr>
              <w:t>-0,014</w:t>
            </w:r>
          </w:p>
        </w:tc>
        <w:tc>
          <w:tcPr>
            <w:tcW w:w="312" w:type="pct"/>
            <w:textDirection w:val="btLr"/>
          </w:tcPr>
          <w:p w:rsidR="00F531B7" w:rsidRPr="00A732D8" w:rsidRDefault="00F531B7" w:rsidP="00A732D8">
            <w:pPr>
              <w:suppressAutoHyphens/>
              <w:spacing w:line="360" w:lineRule="auto"/>
              <w:jc w:val="both"/>
              <w:rPr>
                <w:sz w:val="20"/>
                <w:szCs w:val="20"/>
              </w:rPr>
            </w:pPr>
            <w:r w:rsidRPr="00A732D8">
              <w:rPr>
                <w:sz w:val="20"/>
                <w:szCs w:val="20"/>
              </w:rPr>
              <w:t>255,7</w:t>
            </w:r>
          </w:p>
        </w:tc>
        <w:tc>
          <w:tcPr>
            <w:tcW w:w="350" w:type="pct"/>
            <w:textDirection w:val="btLr"/>
          </w:tcPr>
          <w:p w:rsidR="00F531B7" w:rsidRPr="00A732D8" w:rsidRDefault="00F531B7" w:rsidP="00A732D8">
            <w:pPr>
              <w:suppressAutoHyphens/>
              <w:spacing w:line="360" w:lineRule="auto"/>
              <w:jc w:val="both"/>
              <w:rPr>
                <w:sz w:val="20"/>
                <w:szCs w:val="20"/>
              </w:rPr>
            </w:pPr>
            <w:r w:rsidRPr="00A732D8">
              <w:rPr>
                <w:sz w:val="20"/>
                <w:szCs w:val="20"/>
              </w:rPr>
              <w:t>0,19</w:t>
            </w:r>
          </w:p>
        </w:tc>
        <w:tc>
          <w:tcPr>
            <w:tcW w:w="189" w:type="pct"/>
            <w:textDirection w:val="btLr"/>
          </w:tcPr>
          <w:p w:rsidR="00F531B7" w:rsidRPr="00A732D8" w:rsidRDefault="00F531B7" w:rsidP="00A732D8">
            <w:pPr>
              <w:suppressAutoHyphens/>
              <w:spacing w:line="360" w:lineRule="auto"/>
              <w:jc w:val="both"/>
              <w:rPr>
                <w:sz w:val="20"/>
                <w:szCs w:val="20"/>
              </w:rPr>
            </w:pPr>
            <w:r w:rsidRPr="00A732D8">
              <w:rPr>
                <w:sz w:val="20"/>
                <w:szCs w:val="20"/>
              </w:rPr>
              <w:t>10887</w:t>
            </w:r>
          </w:p>
        </w:tc>
        <w:tc>
          <w:tcPr>
            <w:tcW w:w="197" w:type="pct"/>
            <w:textDirection w:val="btLr"/>
          </w:tcPr>
          <w:p w:rsidR="00F531B7" w:rsidRPr="00A732D8" w:rsidRDefault="00F531B7" w:rsidP="00A732D8">
            <w:pPr>
              <w:suppressAutoHyphens/>
              <w:spacing w:line="360" w:lineRule="auto"/>
              <w:jc w:val="both"/>
              <w:rPr>
                <w:sz w:val="20"/>
                <w:szCs w:val="20"/>
              </w:rPr>
            </w:pPr>
            <w:r w:rsidRPr="00A732D8">
              <w:rPr>
                <w:sz w:val="20"/>
                <w:szCs w:val="20"/>
              </w:rPr>
              <w:t>16724</w:t>
            </w:r>
          </w:p>
        </w:tc>
        <w:tc>
          <w:tcPr>
            <w:tcW w:w="275" w:type="pct"/>
            <w:textDirection w:val="btLr"/>
          </w:tcPr>
          <w:p w:rsidR="00F531B7" w:rsidRPr="00A732D8" w:rsidRDefault="00F531B7" w:rsidP="00A732D8">
            <w:pPr>
              <w:suppressAutoHyphens/>
              <w:spacing w:line="360" w:lineRule="auto"/>
              <w:jc w:val="both"/>
              <w:rPr>
                <w:sz w:val="20"/>
                <w:szCs w:val="20"/>
              </w:rPr>
            </w:pPr>
            <w:r w:rsidRPr="00A732D8">
              <w:rPr>
                <w:sz w:val="20"/>
                <w:szCs w:val="20"/>
              </w:rPr>
              <w:t>5837</w:t>
            </w:r>
          </w:p>
        </w:tc>
        <w:tc>
          <w:tcPr>
            <w:tcW w:w="2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0,194</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0,085</w:t>
            </w:r>
          </w:p>
        </w:tc>
        <w:tc>
          <w:tcPr>
            <w:tcW w:w="276" w:type="pct"/>
            <w:textDirection w:val="btLr"/>
          </w:tcPr>
          <w:p w:rsidR="00F531B7" w:rsidRPr="00A732D8" w:rsidRDefault="00F531B7" w:rsidP="00A732D8">
            <w:pPr>
              <w:suppressAutoHyphens/>
              <w:spacing w:line="360" w:lineRule="auto"/>
              <w:jc w:val="both"/>
              <w:rPr>
                <w:sz w:val="20"/>
                <w:szCs w:val="20"/>
              </w:rPr>
            </w:pPr>
            <w:r w:rsidRPr="00A732D8">
              <w:rPr>
                <w:sz w:val="20"/>
                <w:szCs w:val="20"/>
              </w:rPr>
              <w:t>-0,11</w:t>
            </w:r>
          </w:p>
        </w:tc>
        <w:tc>
          <w:tcPr>
            <w:tcW w:w="3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255,7</w:t>
            </w:r>
          </w:p>
        </w:tc>
        <w:tc>
          <w:tcPr>
            <w:tcW w:w="295" w:type="pct"/>
            <w:textDirection w:val="btLr"/>
          </w:tcPr>
          <w:p w:rsidR="00F531B7" w:rsidRPr="00A732D8" w:rsidRDefault="00F531B7" w:rsidP="00A732D8">
            <w:pPr>
              <w:suppressAutoHyphens/>
              <w:spacing w:line="360" w:lineRule="auto"/>
              <w:jc w:val="both"/>
              <w:rPr>
                <w:sz w:val="20"/>
                <w:szCs w:val="20"/>
              </w:rPr>
            </w:pPr>
            <w:r w:rsidRPr="00A732D8">
              <w:rPr>
                <w:sz w:val="20"/>
                <w:szCs w:val="20"/>
              </w:rPr>
              <w:t>0,19</w:t>
            </w:r>
          </w:p>
        </w:tc>
      </w:tr>
      <w:tr w:rsidR="00F531B7" w:rsidRPr="00A732D8">
        <w:trPr>
          <w:cantSplit/>
          <w:trHeight w:val="1057"/>
        </w:trPr>
        <w:tc>
          <w:tcPr>
            <w:tcW w:w="1007" w:type="pct"/>
          </w:tcPr>
          <w:p w:rsidR="00F531B7" w:rsidRPr="00A732D8" w:rsidRDefault="00F531B7" w:rsidP="00A732D8">
            <w:pPr>
              <w:suppressAutoHyphens/>
              <w:spacing w:line="360" w:lineRule="auto"/>
              <w:jc w:val="both"/>
              <w:rPr>
                <w:sz w:val="20"/>
                <w:szCs w:val="20"/>
              </w:rPr>
            </w:pPr>
            <w:r w:rsidRPr="00A732D8">
              <w:rPr>
                <w:sz w:val="20"/>
                <w:szCs w:val="20"/>
              </w:rPr>
              <w:t>1.3. Прочие</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1500</w:t>
            </w:r>
          </w:p>
        </w:tc>
        <w:tc>
          <w:tcPr>
            <w:tcW w:w="216" w:type="pct"/>
            <w:textDirection w:val="btLr"/>
          </w:tcPr>
          <w:p w:rsidR="00F531B7" w:rsidRPr="00A732D8" w:rsidRDefault="00F531B7" w:rsidP="00A732D8">
            <w:pPr>
              <w:suppressAutoHyphens/>
              <w:spacing w:line="360" w:lineRule="auto"/>
              <w:jc w:val="both"/>
              <w:rPr>
                <w:sz w:val="20"/>
                <w:szCs w:val="20"/>
              </w:rPr>
            </w:pPr>
            <w:r w:rsidRPr="00A732D8">
              <w:rPr>
                <w:sz w:val="20"/>
                <w:szCs w:val="20"/>
              </w:rPr>
              <w:t>1500</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6600</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1,776</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0,584</w:t>
            </w:r>
          </w:p>
        </w:tc>
        <w:tc>
          <w:tcPr>
            <w:tcW w:w="23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-1,191</w:t>
            </w:r>
          </w:p>
        </w:tc>
        <w:tc>
          <w:tcPr>
            <w:tcW w:w="312" w:type="pct"/>
            <w:textDirection w:val="btLr"/>
          </w:tcPr>
          <w:p w:rsidR="00F531B7" w:rsidRPr="00A732D8" w:rsidRDefault="00F531B7" w:rsidP="00A732D8">
            <w:pPr>
              <w:suppressAutoHyphens/>
              <w:spacing w:line="360" w:lineRule="auto"/>
              <w:jc w:val="both"/>
              <w:rPr>
                <w:sz w:val="20"/>
                <w:szCs w:val="20"/>
              </w:rPr>
            </w:pPr>
            <w:r w:rsidRPr="00A732D8">
              <w:rPr>
                <w:sz w:val="20"/>
                <w:szCs w:val="20"/>
              </w:rPr>
              <w:t>25,27</w:t>
            </w:r>
          </w:p>
        </w:tc>
        <w:tc>
          <w:tcPr>
            <w:tcW w:w="350" w:type="pct"/>
            <w:textDirection w:val="btLr"/>
          </w:tcPr>
          <w:p w:rsidR="00F531B7" w:rsidRPr="00A732D8" w:rsidRDefault="00F531B7" w:rsidP="00A732D8">
            <w:pPr>
              <w:suppressAutoHyphens/>
              <w:spacing w:line="360" w:lineRule="auto"/>
              <w:jc w:val="both"/>
              <w:rPr>
                <w:sz w:val="20"/>
                <w:szCs w:val="20"/>
              </w:rPr>
            </w:pPr>
            <w:r w:rsidRPr="00A732D8">
              <w:rPr>
                <w:sz w:val="20"/>
                <w:szCs w:val="20"/>
              </w:rPr>
              <w:t>0,16</w:t>
            </w:r>
          </w:p>
        </w:tc>
        <w:tc>
          <w:tcPr>
            <w:tcW w:w="189" w:type="pct"/>
            <w:textDirection w:val="btLr"/>
          </w:tcPr>
          <w:p w:rsidR="00F531B7" w:rsidRPr="00A732D8" w:rsidRDefault="00F531B7" w:rsidP="00A732D8">
            <w:pPr>
              <w:suppressAutoHyphens/>
              <w:spacing w:line="360" w:lineRule="auto"/>
              <w:jc w:val="both"/>
              <w:rPr>
                <w:sz w:val="20"/>
                <w:szCs w:val="20"/>
              </w:rPr>
            </w:pPr>
            <w:r w:rsidRPr="00A732D8">
              <w:rPr>
                <w:sz w:val="20"/>
                <w:szCs w:val="20"/>
              </w:rPr>
              <w:t>32716</w:t>
            </w:r>
          </w:p>
        </w:tc>
        <w:tc>
          <w:tcPr>
            <w:tcW w:w="197" w:type="pct"/>
            <w:textDirection w:val="btLr"/>
          </w:tcPr>
          <w:p w:rsidR="00F531B7" w:rsidRPr="00A732D8" w:rsidRDefault="00F531B7" w:rsidP="00A732D8">
            <w:pPr>
              <w:suppressAutoHyphens/>
              <w:spacing w:line="360" w:lineRule="auto"/>
              <w:jc w:val="both"/>
              <w:rPr>
                <w:sz w:val="20"/>
                <w:szCs w:val="20"/>
              </w:rPr>
            </w:pPr>
            <w:r w:rsidRPr="00A732D8">
              <w:rPr>
                <w:sz w:val="20"/>
                <w:szCs w:val="20"/>
              </w:rPr>
              <w:t>14627</w:t>
            </w:r>
          </w:p>
        </w:tc>
        <w:tc>
          <w:tcPr>
            <w:tcW w:w="27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-18089</w:t>
            </w:r>
          </w:p>
        </w:tc>
        <w:tc>
          <w:tcPr>
            <w:tcW w:w="2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0,584</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0,074</w:t>
            </w:r>
          </w:p>
        </w:tc>
        <w:tc>
          <w:tcPr>
            <w:tcW w:w="276" w:type="pct"/>
            <w:textDirection w:val="btLr"/>
          </w:tcPr>
          <w:p w:rsidR="00F531B7" w:rsidRPr="00A732D8" w:rsidRDefault="00F531B7" w:rsidP="00A732D8">
            <w:pPr>
              <w:suppressAutoHyphens/>
              <w:spacing w:line="360" w:lineRule="auto"/>
              <w:jc w:val="both"/>
              <w:rPr>
                <w:sz w:val="20"/>
                <w:szCs w:val="20"/>
              </w:rPr>
            </w:pPr>
            <w:r w:rsidRPr="00A732D8">
              <w:rPr>
                <w:sz w:val="20"/>
                <w:szCs w:val="20"/>
              </w:rPr>
              <w:t>-0,51</w:t>
            </w:r>
          </w:p>
        </w:tc>
        <w:tc>
          <w:tcPr>
            <w:tcW w:w="3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25,27</w:t>
            </w:r>
          </w:p>
        </w:tc>
        <w:tc>
          <w:tcPr>
            <w:tcW w:w="295" w:type="pct"/>
            <w:textDirection w:val="btLr"/>
          </w:tcPr>
          <w:p w:rsidR="00F531B7" w:rsidRPr="00A732D8" w:rsidRDefault="00F531B7" w:rsidP="00A732D8">
            <w:pPr>
              <w:suppressAutoHyphens/>
              <w:spacing w:line="360" w:lineRule="auto"/>
              <w:jc w:val="both"/>
              <w:rPr>
                <w:sz w:val="20"/>
                <w:szCs w:val="20"/>
              </w:rPr>
            </w:pPr>
            <w:r w:rsidRPr="00A732D8">
              <w:rPr>
                <w:sz w:val="20"/>
                <w:szCs w:val="20"/>
              </w:rPr>
              <w:t>0,16</w:t>
            </w:r>
          </w:p>
        </w:tc>
      </w:tr>
      <w:tr w:rsidR="00F531B7" w:rsidRPr="00A732D8">
        <w:trPr>
          <w:cantSplit/>
          <w:trHeight w:val="893"/>
        </w:trPr>
        <w:tc>
          <w:tcPr>
            <w:tcW w:w="1007" w:type="pct"/>
          </w:tcPr>
          <w:p w:rsidR="00F531B7" w:rsidRPr="00A732D8" w:rsidRDefault="00F531B7" w:rsidP="00A732D8">
            <w:pPr>
              <w:suppressAutoHyphens/>
              <w:spacing w:line="360" w:lineRule="auto"/>
              <w:jc w:val="both"/>
              <w:rPr>
                <w:sz w:val="20"/>
                <w:szCs w:val="20"/>
              </w:rPr>
            </w:pPr>
            <w:r w:rsidRPr="00A732D8">
              <w:rPr>
                <w:sz w:val="20"/>
                <w:szCs w:val="20"/>
              </w:rPr>
              <w:t>ИТОГО ПО РАЗДЕЛУ 1</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26116</w:t>
            </w:r>
          </w:p>
        </w:tc>
        <w:tc>
          <w:tcPr>
            <w:tcW w:w="216" w:type="pct"/>
            <w:textDirection w:val="btLr"/>
          </w:tcPr>
          <w:p w:rsidR="00F531B7" w:rsidRPr="00A732D8" w:rsidRDefault="00F531B7" w:rsidP="00A732D8">
            <w:pPr>
              <w:suppressAutoHyphens/>
              <w:spacing w:line="360" w:lineRule="auto"/>
              <w:jc w:val="both"/>
              <w:rPr>
                <w:sz w:val="20"/>
                <w:szCs w:val="20"/>
              </w:rPr>
            </w:pPr>
            <w:r w:rsidRPr="00A732D8">
              <w:rPr>
                <w:sz w:val="20"/>
                <w:szCs w:val="20"/>
              </w:rPr>
              <w:t>32716</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6600</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1,176</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0,584</w:t>
            </w:r>
          </w:p>
        </w:tc>
        <w:tc>
          <w:tcPr>
            <w:tcW w:w="23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-1,191</w:t>
            </w:r>
          </w:p>
        </w:tc>
        <w:tc>
          <w:tcPr>
            <w:tcW w:w="312" w:type="pct"/>
            <w:textDirection w:val="btLr"/>
          </w:tcPr>
          <w:p w:rsidR="00F531B7" w:rsidRPr="00A732D8" w:rsidRDefault="00F531B7" w:rsidP="00A732D8">
            <w:pPr>
              <w:suppressAutoHyphens/>
              <w:spacing w:line="360" w:lineRule="auto"/>
              <w:jc w:val="both"/>
              <w:rPr>
                <w:sz w:val="20"/>
                <w:szCs w:val="20"/>
              </w:rPr>
            </w:pPr>
            <w:r w:rsidRPr="00A732D8">
              <w:rPr>
                <w:sz w:val="20"/>
                <w:szCs w:val="20"/>
              </w:rPr>
              <w:t>25,27</w:t>
            </w:r>
          </w:p>
        </w:tc>
        <w:tc>
          <w:tcPr>
            <w:tcW w:w="350" w:type="pct"/>
            <w:textDirection w:val="btLr"/>
          </w:tcPr>
          <w:p w:rsidR="00F531B7" w:rsidRPr="00A732D8" w:rsidRDefault="00F531B7" w:rsidP="00A732D8">
            <w:pPr>
              <w:suppressAutoHyphens/>
              <w:spacing w:line="360" w:lineRule="auto"/>
              <w:jc w:val="both"/>
              <w:rPr>
                <w:sz w:val="20"/>
                <w:szCs w:val="20"/>
              </w:rPr>
            </w:pPr>
            <w:r w:rsidRPr="00A732D8">
              <w:rPr>
                <w:sz w:val="20"/>
                <w:szCs w:val="20"/>
              </w:rPr>
              <w:t>0,16</w:t>
            </w:r>
          </w:p>
        </w:tc>
        <w:tc>
          <w:tcPr>
            <w:tcW w:w="189" w:type="pct"/>
            <w:textDirection w:val="btLr"/>
          </w:tcPr>
          <w:p w:rsidR="00F531B7" w:rsidRPr="00A732D8" w:rsidRDefault="00F531B7" w:rsidP="00A732D8">
            <w:pPr>
              <w:suppressAutoHyphens/>
              <w:spacing w:line="360" w:lineRule="auto"/>
              <w:jc w:val="both"/>
              <w:rPr>
                <w:sz w:val="20"/>
                <w:szCs w:val="20"/>
              </w:rPr>
            </w:pPr>
            <w:r w:rsidRPr="00A732D8">
              <w:rPr>
                <w:sz w:val="20"/>
                <w:szCs w:val="20"/>
              </w:rPr>
              <w:t>32716</w:t>
            </w:r>
          </w:p>
        </w:tc>
        <w:tc>
          <w:tcPr>
            <w:tcW w:w="197" w:type="pct"/>
            <w:textDirection w:val="btLr"/>
          </w:tcPr>
          <w:p w:rsidR="00F531B7" w:rsidRPr="00A732D8" w:rsidRDefault="00F531B7" w:rsidP="00A732D8">
            <w:pPr>
              <w:suppressAutoHyphens/>
              <w:spacing w:line="360" w:lineRule="auto"/>
              <w:jc w:val="both"/>
              <w:rPr>
                <w:sz w:val="20"/>
                <w:szCs w:val="20"/>
              </w:rPr>
            </w:pPr>
            <w:r w:rsidRPr="00A732D8">
              <w:rPr>
                <w:sz w:val="20"/>
                <w:szCs w:val="20"/>
              </w:rPr>
              <w:t>14627</w:t>
            </w:r>
          </w:p>
        </w:tc>
        <w:tc>
          <w:tcPr>
            <w:tcW w:w="27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-18089</w:t>
            </w:r>
          </w:p>
        </w:tc>
        <w:tc>
          <w:tcPr>
            <w:tcW w:w="2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0,584</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0,074</w:t>
            </w:r>
          </w:p>
        </w:tc>
        <w:tc>
          <w:tcPr>
            <w:tcW w:w="276" w:type="pct"/>
            <w:textDirection w:val="btLr"/>
          </w:tcPr>
          <w:p w:rsidR="00F531B7" w:rsidRPr="00A732D8" w:rsidRDefault="00F531B7" w:rsidP="00A732D8">
            <w:pPr>
              <w:suppressAutoHyphens/>
              <w:spacing w:line="360" w:lineRule="auto"/>
              <w:jc w:val="both"/>
              <w:rPr>
                <w:sz w:val="20"/>
                <w:szCs w:val="20"/>
              </w:rPr>
            </w:pPr>
            <w:r w:rsidRPr="00A732D8">
              <w:rPr>
                <w:sz w:val="20"/>
                <w:szCs w:val="20"/>
              </w:rPr>
              <w:t>-0,51</w:t>
            </w:r>
          </w:p>
        </w:tc>
        <w:tc>
          <w:tcPr>
            <w:tcW w:w="3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25,27</w:t>
            </w:r>
          </w:p>
        </w:tc>
        <w:tc>
          <w:tcPr>
            <w:tcW w:w="295" w:type="pct"/>
            <w:textDirection w:val="btLr"/>
          </w:tcPr>
          <w:p w:rsidR="00F531B7" w:rsidRPr="00A732D8" w:rsidRDefault="00F531B7" w:rsidP="00A732D8">
            <w:pPr>
              <w:suppressAutoHyphens/>
              <w:spacing w:line="360" w:lineRule="auto"/>
              <w:jc w:val="both"/>
              <w:rPr>
                <w:sz w:val="20"/>
                <w:szCs w:val="20"/>
              </w:rPr>
            </w:pPr>
            <w:r w:rsidRPr="00A732D8">
              <w:rPr>
                <w:sz w:val="20"/>
                <w:szCs w:val="20"/>
              </w:rPr>
              <w:t>0,16</w:t>
            </w:r>
          </w:p>
        </w:tc>
      </w:tr>
      <w:tr w:rsidR="00F531B7" w:rsidRPr="00A732D8">
        <w:trPr>
          <w:cantSplit/>
          <w:trHeight w:val="537"/>
        </w:trPr>
        <w:tc>
          <w:tcPr>
            <w:tcW w:w="1007" w:type="pct"/>
          </w:tcPr>
          <w:p w:rsidR="00F531B7" w:rsidRPr="00A732D8" w:rsidRDefault="00F531B7" w:rsidP="00A732D8">
            <w:pPr>
              <w:suppressAutoHyphens/>
              <w:spacing w:line="360" w:lineRule="auto"/>
              <w:jc w:val="both"/>
              <w:rPr>
                <w:sz w:val="20"/>
                <w:szCs w:val="20"/>
              </w:rPr>
            </w:pPr>
            <w:r w:rsidRPr="00A732D8">
              <w:rPr>
                <w:sz w:val="20"/>
                <w:szCs w:val="20"/>
              </w:rPr>
              <w:t>2.Оборотные активы</w:t>
            </w:r>
          </w:p>
        </w:tc>
        <w:tc>
          <w:tcPr>
            <w:tcW w:w="215" w:type="pct"/>
            <w:textDirection w:val="btLr"/>
          </w:tcPr>
          <w:p w:rsidR="00F531B7" w:rsidRPr="00A732D8" w:rsidRDefault="00F531B7" w:rsidP="00A732D8">
            <w:pPr>
              <w:suppressAutoHyphens/>
              <w:spacing w:line="360" w:lineRule="auto"/>
              <w:jc w:val="both"/>
              <w:rPr>
                <w:sz w:val="20"/>
                <w:szCs w:val="20"/>
              </w:rPr>
            </w:pPr>
          </w:p>
        </w:tc>
        <w:tc>
          <w:tcPr>
            <w:tcW w:w="216" w:type="pct"/>
            <w:textDirection w:val="btLr"/>
          </w:tcPr>
          <w:p w:rsidR="00F531B7" w:rsidRPr="00A732D8" w:rsidRDefault="00F531B7" w:rsidP="00A732D8">
            <w:pPr>
              <w:suppressAutoHyphens/>
              <w:spacing w:line="360" w:lineRule="auto"/>
              <w:jc w:val="both"/>
              <w:rPr>
                <w:sz w:val="20"/>
                <w:szCs w:val="20"/>
              </w:rPr>
            </w:pPr>
          </w:p>
        </w:tc>
        <w:tc>
          <w:tcPr>
            <w:tcW w:w="215" w:type="pct"/>
            <w:textDirection w:val="btLr"/>
          </w:tcPr>
          <w:p w:rsidR="00F531B7" w:rsidRPr="00A732D8" w:rsidRDefault="00F531B7" w:rsidP="00A732D8">
            <w:pPr>
              <w:suppressAutoHyphens/>
              <w:spacing w:line="360" w:lineRule="auto"/>
              <w:jc w:val="both"/>
              <w:rPr>
                <w:sz w:val="20"/>
                <w:szCs w:val="20"/>
              </w:rPr>
            </w:pPr>
          </w:p>
        </w:tc>
        <w:tc>
          <w:tcPr>
            <w:tcW w:w="234" w:type="pct"/>
            <w:textDirection w:val="btLr"/>
          </w:tcPr>
          <w:p w:rsidR="00F531B7" w:rsidRPr="00A732D8" w:rsidRDefault="00F531B7" w:rsidP="00A732D8">
            <w:pPr>
              <w:suppressAutoHyphens/>
              <w:spacing w:line="360" w:lineRule="auto"/>
              <w:jc w:val="both"/>
              <w:rPr>
                <w:sz w:val="20"/>
                <w:szCs w:val="20"/>
              </w:rPr>
            </w:pPr>
          </w:p>
        </w:tc>
        <w:tc>
          <w:tcPr>
            <w:tcW w:w="234" w:type="pct"/>
            <w:textDirection w:val="btLr"/>
          </w:tcPr>
          <w:p w:rsidR="00F531B7" w:rsidRPr="00A732D8" w:rsidRDefault="00F531B7" w:rsidP="00A732D8">
            <w:pPr>
              <w:suppressAutoHyphens/>
              <w:spacing w:line="360" w:lineRule="auto"/>
              <w:jc w:val="both"/>
              <w:rPr>
                <w:sz w:val="20"/>
                <w:szCs w:val="20"/>
              </w:rPr>
            </w:pPr>
          </w:p>
        </w:tc>
        <w:tc>
          <w:tcPr>
            <w:tcW w:w="235" w:type="pct"/>
            <w:textDirection w:val="btLr"/>
          </w:tcPr>
          <w:p w:rsidR="00F531B7" w:rsidRPr="00A732D8" w:rsidRDefault="00F531B7" w:rsidP="00A732D8">
            <w:pPr>
              <w:suppressAutoHyphens/>
              <w:spacing w:line="360" w:lineRule="auto"/>
              <w:jc w:val="both"/>
              <w:rPr>
                <w:sz w:val="20"/>
                <w:szCs w:val="20"/>
              </w:rPr>
            </w:pPr>
          </w:p>
        </w:tc>
        <w:tc>
          <w:tcPr>
            <w:tcW w:w="312" w:type="pct"/>
            <w:textDirection w:val="btLr"/>
          </w:tcPr>
          <w:p w:rsidR="00F531B7" w:rsidRPr="00A732D8" w:rsidRDefault="00F531B7" w:rsidP="00A732D8">
            <w:pPr>
              <w:suppressAutoHyphens/>
              <w:spacing w:line="360" w:lineRule="auto"/>
              <w:jc w:val="both"/>
              <w:rPr>
                <w:sz w:val="20"/>
                <w:szCs w:val="20"/>
              </w:rPr>
            </w:pPr>
          </w:p>
        </w:tc>
        <w:tc>
          <w:tcPr>
            <w:tcW w:w="350" w:type="pct"/>
            <w:textDirection w:val="btLr"/>
          </w:tcPr>
          <w:p w:rsidR="00F531B7" w:rsidRPr="00A732D8" w:rsidRDefault="00F531B7" w:rsidP="00A732D8">
            <w:pPr>
              <w:suppressAutoHyphens/>
              <w:spacing w:line="360" w:lineRule="auto"/>
              <w:jc w:val="both"/>
              <w:rPr>
                <w:sz w:val="20"/>
                <w:szCs w:val="20"/>
              </w:rPr>
            </w:pPr>
          </w:p>
        </w:tc>
        <w:tc>
          <w:tcPr>
            <w:tcW w:w="189" w:type="pct"/>
            <w:textDirection w:val="btLr"/>
          </w:tcPr>
          <w:p w:rsidR="00F531B7" w:rsidRPr="00A732D8" w:rsidRDefault="00F531B7" w:rsidP="00A732D8">
            <w:pPr>
              <w:suppressAutoHyphens/>
              <w:spacing w:line="360" w:lineRule="auto"/>
              <w:jc w:val="both"/>
              <w:rPr>
                <w:sz w:val="20"/>
                <w:szCs w:val="20"/>
              </w:rPr>
            </w:pPr>
          </w:p>
        </w:tc>
        <w:tc>
          <w:tcPr>
            <w:tcW w:w="197" w:type="pct"/>
            <w:textDirection w:val="btLr"/>
          </w:tcPr>
          <w:p w:rsidR="00F531B7" w:rsidRPr="00A732D8" w:rsidRDefault="00F531B7" w:rsidP="00A732D8">
            <w:pPr>
              <w:suppressAutoHyphens/>
              <w:spacing w:line="360" w:lineRule="auto"/>
              <w:jc w:val="both"/>
              <w:rPr>
                <w:sz w:val="20"/>
                <w:szCs w:val="20"/>
              </w:rPr>
            </w:pPr>
          </w:p>
        </w:tc>
        <w:tc>
          <w:tcPr>
            <w:tcW w:w="275" w:type="pct"/>
            <w:textDirection w:val="btLr"/>
          </w:tcPr>
          <w:p w:rsidR="00F531B7" w:rsidRPr="00A732D8" w:rsidRDefault="00F531B7" w:rsidP="00A732D8">
            <w:pPr>
              <w:suppressAutoHyphens/>
              <w:spacing w:line="360" w:lineRule="auto"/>
              <w:jc w:val="both"/>
              <w:rPr>
                <w:sz w:val="20"/>
                <w:szCs w:val="20"/>
              </w:rPr>
            </w:pPr>
          </w:p>
        </w:tc>
        <w:tc>
          <w:tcPr>
            <w:tcW w:w="217" w:type="pct"/>
            <w:textDirection w:val="btLr"/>
          </w:tcPr>
          <w:p w:rsidR="00F531B7" w:rsidRPr="00A732D8" w:rsidRDefault="00F531B7" w:rsidP="00A732D8">
            <w:pPr>
              <w:suppressAutoHyphens/>
              <w:spacing w:line="360" w:lineRule="auto"/>
              <w:jc w:val="both"/>
              <w:rPr>
                <w:sz w:val="20"/>
                <w:szCs w:val="20"/>
              </w:rPr>
            </w:pPr>
          </w:p>
        </w:tc>
        <w:tc>
          <w:tcPr>
            <w:tcW w:w="215" w:type="pct"/>
            <w:textDirection w:val="btLr"/>
          </w:tcPr>
          <w:p w:rsidR="00F531B7" w:rsidRPr="00A732D8" w:rsidRDefault="00F531B7" w:rsidP="00A732D8">
            <w:pPr>
              <w:suppressAutoHyphens/>
              <w:spacing w:line="360" w:lineRule="auto"/>
              <w:jc w:val="both"/>
              <w:rPr>
                <w:sz w:val="20"/>
                <w:szCs w:val="20"/>
              </w:rPr>
            </w:pPr>
          </w:p>
        </w:tc>
        <w:tc>
          <w:tcPr>
            <w:tcW w:w="276" w:type="pct"/>
            <w:textDirection w:val="btLr"/>
          </w:tcPr>
          <w:p w:rsidR="00F531B7" w:rsidRPr="00A732D8" w:rsidRDefault="00F531B7" w:rsidP="00A732D8">
            <w:pPr>
              <w:suppressAutoHyphens/>
              <w:spacing w:line="360" w:lineRule="auto"/>
              <w:jc w:val="both"/>
              <w:rPr>
                <w:sz w:val="20"/>
                <w:szCs w:val="20"/>
              </w:rPr>
            </w:pPr>
          </w:p>
        </w:tc>
        <w:tc>
          <w:tcPr>
            <w:tcW w:w="317" w:type="pct"/>
            <w:textDirection w:val="btLr"/>
          </w:tcPr>
          <w:p w:rsidR="00F531B7" w:rsidRPr="00A732D8" w:rsidRDefault="00F531B7" w:rsidP="00A732D8">
            <w:pPr>
              <w:suppressAutoHyphens/>
              <w:spacing w:line="360" w:lineRule="auto"/>
              <w:jc w:val="both"/>
              <w:rPr>
                <w:sz w:val="20"/>
                <w:szCs w:val="20"/>
              </w:rPr>
            </w:pPr>
          </w:p>
        </w:tc>
        <w:tc>
          <w:tcPr>
            <w:tcW w:w="295" w:type="pct"/>
            <w:textDirection w:val="btLr"/>
          </w:tcPr>
          <w:p w:rsidR="00F531B7" w:rsidRPr="00A732D8" w:rsidRDefault="00F531B7" w:rsidP="00A732D8">
            <w:pPr>
              <w:suppressAutoHyphens/>
              <w:spacing w:line="360" w:lineRule="auto"/>
              <w:jc w:val="both"/>
              <w:rPr>
                <w:sz w:val="20"/>
                <w:szCs w:val="20"/>
              </w:rPr>
            </w:pPr>
          </w:p>
        </w:tc>
      </w:tr>
      <w:tr w:rsidR="00F531B7" w:rsidRPr="00A732D8">
        <w:trPr>
          <w:cantSplit/>
          <w:trHeight w:val="1134"/>
        </w:trPr>
        <w:tc>
          <w:tcPr>
            <w:tcW w:w="1007" w:type="pct"/>
            <w:tcBorders>
              <w:bottom w:val="nil"/>
            </w:tcBorders>
          </w:tcPr>
          <w:p w:rsidR="00F531B7" w:rsidRPr="00A732D8" w:rsidRDefault="00F531B7" w:rsidP="00A732D8">
            <w:pPr>
              <w:suppressAutoHyphens/>
              <w:spacing w:line="360" w:lineRule="auto"/>
              <w:jc w:val="both"/>
              <w:rPr>
                <w:sz w:val="20"/>
                <w:szCs w:val="20"/>
              </w:rPr>
            </w:pPr>
            <w:r w:rsidRPr="00A732D8">
              <w:rPr>
                <w:sz w:val="20"/>
                <w:szCs w:val="20"/>
              </w:rPr>
              <w:t>2.1.Запасы</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319271</w:t>
            </w:r>
          </w:p>
        </w:tc>
        <w:tc>
          <w:tcPr>
            <w:tcW w:w="21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2738752</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2419481</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21,71</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48,93</w:t>
            </w:r>
          </w:p>
        </w:tc>
        <w:tc>
          <w:tcPr>
            <w:tcW w:w="23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27,22</w:t>
            </w:r>
          </w:p>
        </w:tc>
        <w:tc>
          <w:tcPr>
            <w:tcW w:w="312"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757,8</w:t>
            </w:r>
          </w:p>
        </w:tc>
        <w:tc>
          <w:tcPr>
            <w:tcW w:w="350"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58,63</w:t>
            </w:r>
          </w:p>
        </w:tc>
        <w:tc>
          <w:tcPr>
            <w:tcW w:w="189"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2738752</w:t>
            </w:r>
          </w:p>
        </w:tc>
        <w:tc>
          <w:tcPr>
            <w:tcW w:w="19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10744330</w:t>
            </w:r>
          </w:p>
        </w:tc>
        <w:tc>
          <w:tcPr>
            <w:tcW w:w="27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8005578</w:t>
            </w:r>
          </w:p>
        </w:tc>
        <w:tc>
          <w:tcPr>
            <w:tcW w:w="2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48,93</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54,6</w:t>
            </w:r>
          </w:p>
        </w:tc>
        <w:tc>
          <w:tcPr>
            <w:tcW w:w="27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5,673</w:t>
            </w:r>
          </w:p>
        </w:tc>
        <w:tc>
          <w:tcPr>
            <w:tcW w:w="3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757,8</w:t>
            </w:r>
          </w:p>
        </w:tc>
        <w:tc>
          <w:tcPr>
            <w:tcW w:w="29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58,63</w:t>
            </w:r>
          </w:p>
        </w:tc>
      </w:tr>
      <w:tr w:rsidR="00F531B7" w:rsidRPr="00A732D8">
        <w:trPr>
          <w:cantSplit/>
          <w:trHeight w:val="1134"/>
        </w:trPr>
        <w:tc>
          <w:tcPr>
            <w:tcW w:w="1007" w:type="pct"/>
            <w:tcBorders>
              <w:bottom w:val="nil"/>
            </w:tcBorders>
          </w:tcPr>
          <w:p w:rsidR="00F531B7" w:rsidRPr="00A732D8" w:rsidRDefault="00F531B7" w:rsidP="00A732D8">
            <w:pPr>
              <w:suppressAutoHyphens/>
              <w:spacing w:line="360" w:lineRule="auto"/>
              <w:jc w:val="both"/>
              <w:rPr>
                <w:sz w:val="20"/>
                <w:szCs w:val="20"/>
              </w:rPr>
            </w:pPr>
            <w:r w:rsidRPr="00A732D8">
              <w:rPr>
                <w:sz w:val="20"/>
                <w:szCs w:val="20"/>
              </w:rPr>
              <w:t>2.2. Дебиторская задолженность (после 12 месяцев)</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6"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34"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34"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3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12"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50"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189"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19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7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76"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1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9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r>
      <w:tr w:rsidR="00F531B7" w:rsidRPr="00A732D8">
        <w:trPr>
          <w:cantSplit/>
          <w:trHeight w:val="1134"/>
        </w:trPr>
        <w:tc>
          <w:tcPr>
            <w:tcW w:w="1007" w:type="pct"/>
            <w:tcBorders>
              <w:bottom w:val="nil"/>
            </w:tcBorders>
          </w:tcPr>
          <w:p w:rsidR="00F531B7" w:rsidRPr="00A732D8" w:rsidRDefault="00F531B7" w:rsidP="00A732D8">
            <w:pPr>
              <w:suppressAutoHyphens/>
              <w:spacing w:line="360" w:lineRule="auto"/>
              <w:jc w:val="both"/>
              <w:rPr>
                <w:sz w:val="20"/>
                <w:szCs w:val="20"/>
              </w:rPr>
            </w:pPr>
            <w:r w:rsidRPr="00A732D8">
              <w:rPr>
                <w:sz w:val="20"/>
                <w:szCs w:val="20"/>
              </w:rPr>
              <w:t>Медленнореализуемые активы</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31927</w:t>
            </w:r>
          </w:p>
        </w:tc>
        <w:tc>
          <w:tcPr>
            <w:tcW w:w="21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2738752</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2419481</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21,71</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48,93</w:t>
            </w:r>
          </w:p>
        </w:tc>
        <w:tc>
          <w:tcPr>
            <w:tcW w:w="23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27,22</w:t>
            </w:r>
          </w:p>
        </w:tc>
        <w:tc>
          <w:tcPr>
            <w:tcW w:w="312"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757,8</w:t>
            </w:r>
          </w:p>
        </w:tc>
        <w:tc>
          <w:tcPr>
            <w:tcW w:w="350"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58,63</w:t>
            </w:r>
          </w:p>
        </w:tc>
        <w:tc>
          <w:tcPr>
            <w:tcW w:w="189"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2738752</w:t>
            </w:r>
          </w:p>
        </w:tc>
        <w:tc>
          <w:tcPr>
            <w:tcW w:w="19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10744330</w:t>
            </w:r>
          </w:p>
        </w:tc>
        <w:tc>
          <w:tcPr>
            <w:tcW w:w="27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8005578</w:t>
            </w:r>
          </w:p>
        </w:tc>
        <w:tc>
          <w:tcPr>
            <w:tcW w:w="2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48,93</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54,6</w:t>
            </w:r>
          </w:p>
        </w:tc>
        <w:tc>
          <w:tcPr>
            <w:tcW w:w="27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5,673</w:t>
            </w:r>
          </w:p>
        </w:tc>
        <w:tc>
          <w:tcPr>
            <w:tcW w:w="3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757,8</w:t>
            </w:r>
          </w:p>
        </w:tc>
        <w:tc>
          <w:tcPr>
            <w:tcW w:w="29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58,63</w:t>
            </w:r>
          </w:p>
        </w:tc>
      </w:tr>
      <w:tr w:rsidR="00F531B7" w:rsidRPr="00A732D8">
        <w:trPr>
          <w:cantSplit/>
          <w:trHeight w:val="1134"/>
        </w:trPr>
        <w:tc>
          <w:tcPr>
            <w:tcW w:w="1007" w:type="pct"/>
            <w:tcBorders>
              <w:bottom w:val="nil"/>
            </w:tcBorders>
          </w:tcPr>
          <w:p w:rsidR="00F531B7" w:rsidRPr="00A732D8" w:rsidRDefault="00F531B7" w:rsidP="00A732D8">
            <w:pPr>
              <w:suppressAutoHyphens/>
              <w:spacing w:line="360" w:lineRule="auto"/>
              <w:jc w:val="both"/>
              <w:rPr>
                <w:sz w:val="20"/>
                <w:szCs w:val="20"/>
              </w:rPr>
            </w:pPr>
            <w:r w:rsidRPr="00A732D8">
              <w:rPr>
                <w:sz w:val="20"/>
                <w:szCs w:val="20"/>
              </w:rPr>
              <w:t>2.3.Дебиторская задолженность (до 12 месяцев)</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1090638</w:t>
            </w:r>
          </w:p>
        </w:tc>
        <w:tc>
          <w:tcPr>
            <w:tcW w:w="21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2727676</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1637038</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74,15</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48,73</w:t>
            </w:r>
          </w:p>
        </w:tc>
        <w:tc>
          <w:tcPr>
            <w:tcW w:w="23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-25,42</w:t>
            </w:r>
          </w:p>
        </w:tc>
        <w:tc>
          <w:tcPr>
            <w:tcW w:w="312"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150,1</w:t>
            </w:r>
          </w:p>
        </w:tc>
        <w:tc>
          <w:tcPr>
            <w:tcW w:w="350"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39,67</w:t>
            </w:r>
          </w:p>
        </w:tc>
        <w:tc>
          <w:tcPr>
            <w:tcW w:w="189"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2727676</w:t>
            </w:r>
          </w:p>
        </w:tc>
        <w:tc>
          <w:tcPr>
            <w:tcW w:w="19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8387814</w:t>
            </w:r>
          </w:p>
        </w:tc>
        <w:tc>
          <w:tcPr>
            <w:tcW w:w="27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5660138</w:t>
            </w:r>
          </w:p>
        </w:tc>
        <w:tc>
          <w:tcPr>
            <w:tcW w:w="2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48,728</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42,624</w:t>
            </w:r>
          </w:p>
        </w:tc>
        <w:tc>
          <w:tcPr>
            <w:tcW w:w="27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-6,104</w:t>
            </w:r>
          </w:p>
        </w:tc>
        <w:tc>
          <w:tcPr>
            <w:tcW w:w="3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150,1</w:t>
            </w:r>
          </w:p>
        </w:tc>
        <w:tc>
          <w:tcPr>
            <w:tcW w:w="29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39,67</w:t>
            </w:r>
          </w:p>
        </w:tc>
      </w:tr>
      <w:tr w:rsidR="00F531B7" w:rsidRPr="00A732D8">
        <w:trPr>
          <w:cantSplit/>
          <w:trHeight w:val="1134"/>
        </w:trPr>
        <w:tc>
          <w:tcPr>
            <w:tcW w:w="1007" w:type="pct"/>
            <w:tcBorders>
              <w:bottom w:val="nil"/>
            </w:tcBorders>
          </w:tcPr>
          <w:p w:rsidR="00F531B7" w:rsidRPr="00A732D8" w:rsidRDefault="00F531B7" w:rsidP="00A732D8">
            <w:pPr>
              <w:suppressAutoHyphens/>
              <w:spacing w:line="360" w:lineRule="auto"/>
              <w:jc w:val="both"/>
              <w:rPr>
                <w:sz w:val="20"/>
                <w:szCs w:val="20"/>
              </w:rPr>
            </w:pPr>
            <w:r w:rsidRPr="00A732D8">
              <w:rPr>
                <w:sz w:val="20"/>
                <w:szCs w:val="20"/>
              </w:rPr>
              <w:t>2.4.Краткосрочные вложения</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6"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34"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34"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3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12"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50"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189"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19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7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76"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1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9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r>
      <w:tr w:rsidR="00F531B7" w:rsidRPr="00A732D8">
        <w:trPr>
          <w:cantSplit/>
          <w:trHeight w:val="1134"/>
        </w:trPr>
        <w:tc>
          <w:tcPr>
            <w:tcW w:w="1007" w:type="pct"/>
            <w:tcBorders>
              <w:bottom w:val="nil"/>
            </w:tcBorders>
          </w:tcPr>
          <w:p w:rsidR="00F531B7" w:rsidRPr="00A732D8" w:rsidRDefault="00F531B7" w:rsidP="00A732D8">
            <w:pPr>
              <w:suppressAutoHyphens/>
              <w:spacing w:line="360" w:lineRule="auto"/>
              <w:jc w:val="both"/>
              <w:rPr>
                <w:sz w:val="20"/>
                <w:szCs w:val="20"/>
              </w:rPr>
            </w:pPr>
            <w:r w:rsidRPr="00A732D8">
              <w:rPr>
                <w:sz w:val="20"/>
                <w:szCs w:val="20"/>
              </w:rPr>
              <w:t>2.5.Денежные средства</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34779</w:t>
            </w:r>
          </w:p>
        </w:tc>
        <w:tc>
          <w:tcPr>
            <w:tcW w:w="21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98670</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63891</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2,365</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1,763</w:t>
            </w:r>
          </w:p>
        </w:tc>
        <w:tc>
          <w:tcPr>
            <w:tcW w:w="23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-0,602</w:t>
            </w:r>
          </w:p>
        </w:tc>
        <w:tc>
          <w:tcPr>
            <w:tcW w:w="312"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183,7</w:t>
            </w:r>
          </w:p>
        </w:tc>
        <w:tc>
          <w:tcPr>
            <w:tcW w:w="350"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1,548</w:t>
            </w:r>
          </w:p>
        </w:tc>
        <w:tc>
          <w:tcPr>
            <w:tcW w:w="189"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98670</w:t>
            </w:r>
          </w:p>
        </w:tc>
        <w:tc>
          <w:tcPr>
            <w:tcW w:w="19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296473</w:t>
            </w:r>
          </w:p>
        </w:tc>
        <w:tc>
          <w:tcPr>
            <w:tcW w:w="27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197803</w:t>
            </w:r>
          </w:p>
        </w:tc>
        <w:tc>
          <w:tcPr>
            <w:tcW w:w="2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1,7627</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1,5066</w:t>
            </w:r>
          </w:p>
        </w:tc>
        <w:tc>
          <w:tcPr>
            <w:tcW w:w="27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-0,256</w:t>
            </w:r>
          </w:p>
        </w:tc>
        <w:tc>
          <w:tcPr>
            <w:tcW w:w="3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183,71</w:t>
            </w:r>
          </w:p>
        </w:tc>
        <w:tc>
          <w:tcPr>
            <w:tcW w:w="29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1,548</w:t>
            </w:r>
          </w:p>
        </w:tc>
      </w:tr>
      <w:tr w:rsidR="00F531B7" w:rsidRPr="00A732D8">
        <w:trPr>
          <w:cantSplit/>
          <w:trHeight w:val="1134"/>
        </w:trPr>
        <w:tc>
          <w:tcPr>
            <w:tcW w:w="1007" w:type="pct"/>
          </w:tcPr>
          <w:p w:rsidR="00F531B7" w:rsidRPr="00A732D8" w:rsidRDefault="00F531B7" w:rsidP="00A732D8">
            <w:pPr>
              <w:suppressAutoHyphens/>
              <w:spacing w:line="360" w:lineRule="auto"/>
              <w:jc w:val="both"/>
              <w:rPr>
                <w:sz w:val="20"/>
                <w:szCs w:val="20"/>
              </w:rPr>
            </w:pPr>
            <w:r w:rsidRPr="00A732D8">
              <w:rPr>
                <w:sz w:val="20"/>
                <w:szCs w:val="20"/>
              </w:rPr>
              <w:t>Наиболее ликвидные активы</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34779</w:t>
            </w:r>
          </w:p>
        </w:tc>
        <w:tc>
          <w:tcPr>
            <w:tcW w:w="216" w:type="pct"/>
            <w:textDirection w:val="btLr"/>
          </w:tcPr>
          <w:p w:rsidR="00F531B7" w:rsidRPr="00A732D8" w:rsidRDefault="00F531B7" w:rsidP="00A732D8">
            <w:pPr>
              <w:suppressAutoHyphens/>
              <w:spacing w:line="360" w:lineRule="auto"/>
              <w:jc w:val="both"/>
              <w:rPr>
                <w:sz w:val="20"/>
                <w:szCs w:val="20"/>
              </w:rPr>
            </w:pPr>
            <w:r w:rsidRPr="00A732D8">
              <w:rPr>
                <w:sz w:val="20"/>
                <w:szCs w:val="20"/>
              </w:rPr>
              <w:t>98670</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63891</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2,365</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1,763</w:t>
            </w:r>
          </w:p>
        </w:tc>
        <w:tc>
          <w:tcPr>
            <w:tcW w:w="235" w:type="pct"/>
            <w:textDirection w:val="btLr"/>
          </w:tcPr>
          <w:p w:rsidR="00F531B7" w:rsidRPr="00A732D8" w:rsidRDefault="00F531B7" w:rsidP="00A732D8">
            <w:pPr>
              <w:suppressAutoHyphens/>
              <w:spacing w:line="360" w:lineRule="auto"/>
              <w:jc w:val="both"/>
              <w:rPr>
                <w:sz w:val="20"/>
                <w:szCs w:val="20"/>
              </w:rPr>
            </w:pPr>
            <w:r w:rsidRPr="00A732D8">
              <w:rPr>
                <w:sz w:val="20"/>
                <w:szCs w:val="20"/>
              </w:rPr>
              <w:t>-0,602</w:t>
            </w:r>
          </w:p>
        </w:tc>
        <w:tc>
          <w:tcPr>
            <w:tcW w:w="312" w:type="pct"/>
            <w:textDirection w:val="btLr"/>
          </w:tcPr>
          <w:p w:rsidR="00F531B7" w:rsidRPr="00A732D8" w:rsidRDefault="00F531B7" w:rsidP="00A732D8">
            <w:pPr>
              <w:suppressAutoHyphens/>
              <w:spacing w:line="360" w:lineRule="auto"/>
              <w:jc w:val="both"/>
              <w:rPr>
                <w:sz w:val="20"/>
                <w:szCs w:val="20"/>
              </w:rPr>
            </w:pPr>
            <w:r w:rsidRPr="00A732D8">
              <w:rPr>
                <w:sz w:val="20"/>
                <w:szCs w:val="20"/>
              </w:rPr>
              <w:t>183,7</w:t>
            </w:r>
          </w:p>
        </w:tc>
        <w:tc>
          <w:tcPr>
            <w:tcW w:w="350" w:type="pct"/>
            <w:textDirection w:val="btLr"/>
          </w:tcPr>
          <w:p w:rsidR="00F531B7" w:rsidRPr="00A732D8" w:rsidRDefault="00F531B7" w:rsidP="00A732D8">
            <w:pPr>
              <w:suppressAutoHyphens/>
              <w:spacing w:line="360" w:lineRule="auto"/>
              <w:jc w:val="both"/>
              <w:rPr>
                <w:sz w:val="20"/>
                <w:szCs w:val="20"/>
              </w:rPr>
            </w:pPr>
            <w:r w:rsidRPr="00A732D8">
              <w:rPr>
                <w:sz w:val="20"/>
                <w:szCs w:val="20"/>
              </w:rPr>
              <w:t>1,548</w:t>
            </w:r>
          </w:p>
        </w:tc>
        <w:tc>
          <w:tcPr>
            <w:tcW w:w="189" w:type="pct"/>
            <w:textDirection w:val="btLr"/>
          </w:tcPr>
          <w:p w:rsidR="00F531B7" w:rsidRPr="00A732D8" w:rsidRDefault="00F531B7" w:rsidP="00A732D8">
            <w:pPr>
              <w:suppressAutoHyphens/>
              <w:spacing w:line="360" w:lineRule="auto"/>
              <w:jc w:val="both"/>
              <w:rPr>
                <w:sz w:val="20"/>
                <w:szCs w:val="20"/>
              </w:rPr>
            </w:pPr>
            <w:r w:rsidRPr="00A732D8">
              <w:rPr>
                <w:sz w:val="20"/>
                <w:szCs w:val="20"/>
              </w:rPr>
              <w:t>98670</w:t>
            </w:r>
          </w:p>
        </w:tc>
        <w:tc>
          <w:tcPr>
            <w:tcW w:w="197" w:type="pct"/>
            <w:textDirection w:val="btLr"/>
          </w:tcPr>
          <w:p w:rsidR="00F531B7" w:rsidRPr="00A732D8" w:rsidRDefault="00F531B7" w:rsidP="00A732D8">
            <w:pPr>
              <w:suppressAutoHyphens/>
              <w:spacing w:line="360" w:lineRule="auto"/>
              <w:jc w:val="both"/>
              <w:rPr>
                <w:sz w:val="20"/>
                <w:szCs w:val="20"/>
              </w:rPr>
            </w:pPr>
            <w:r w:rsidRPr="00A732D8">
              <w:rPr>
                <w:sz w:val="20"/>
                <w:szCs w:val="20"/>
              </w:rPr>
              <w:t>296473</w:t>
            </w:r>
          </w:p>
        </w:tc>
        <w:tc>
          <w:tcPr>
            <w:tcW w:w="27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197803</w:t>
            </w:r>
          </w:p>
        </w:tc>
        <w:tc>
          <w:tcPr>
            <w:tcW w:w="2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1,7627</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1,5066</w:t>
            </w:r>
          </w:p>
        </w:tc>
        <w:tc>
          <w:tcPr>
            <w:tcW w:w="276" w:type="pct"/>
            <w:textDirection w:val="btLr"/>
          </w:tcPr>
          <w:p w:rsidR="00F531B7" w:rsidRPr="00A732D8" w:rsidRDefault="00F531B7" w:rsidP="00A732D8">
            <w:pPr>
              <w:suppressAutoHyphens/>
              <w:spacing w:line="360" w:lineRule="auto"/>
              <w:jc w:val="both"/>
              <w:rPr>
                <w:sz w:val="20"/>
                <w:szCs w:val="20"/>
              </w:rPr>
            </w:pPr>
            <w:r w:rsidRPr="00A732D8">
              <w:rPr>
                <w:sz w:val="20"/>
                <w:szCs w:val="20"/>
              </w:rPr>
              <w:t>-0,256</w:t>
            </w:r>
          </w:p>
        </w:tc>
        <w:tc>
          <w:tcPr>
            <w:tcW w:w="3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183,71</w:t>
            </w:r>
          </w:p>
        </w:tc>
        <w:tc>
          <w:tcPr>
            <w:tcW w:w="29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1,548</w:t>
            </w:r>
          </w:p>
        </w:tc>
      </w:tr>
      <w:tr w:rsidR="00F531B7" w:rsidRPr="00A732D8">
        <w:trPr>
          <w:cantSplit/>
          <w:trHeight w:val="1134"/>
        </w:trPr>
        <w:tc>
          <w:tcPr>
            <w:tcW w:w="1007" w:type="pct"/>
          </w:tcPr>
          <w:p w:rsidR="00F531B7" w:rsidRPr="00A732D8" w:rsidRDefault="00F531B7" w:rsidP="00A732D8">
            <w:pPr>
              <w:suppressAutoHyphens/>
              <w:spacing w:line="360" w:lineRule="auto"/>
              <w:jc w:val="both"/>
              <w:rPr>
                <w:sz w:val="20"/>
                <w:szCs w:val="20"/>
              </w:rPr>
            </w:pPr>
            <w:r w:rsidRPr="00A732D8">
              <w:rPr>
                <w:sz w:val="20"/>
                <w:szCs w:val="20"/>
              </w:rPr>
              <w:t>ИТОГО ПО РАЗДЕЛУ 2</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1444688</w:t>
            </w:r>
          </w:p>
        </w:tc>
        <w:tc>
          <w:tcPr>
            <w:tcW w:w="216" w:type="pct"/>
            <w:textDirection w:val="btLr"/>
          </w:tcPr>
          <w:p w:rsidR="00F531B7" w:rsidRPr="00A732D8" w:rsidRDefault="00F531B7" w:rsidP="00A732D8">
            <w:pPr>
              <w:suppressAutoHyphens/>
              <w:spacing w:line="360" w:lineRule="auto"/>
              <w:jc w:val="both"/>
              <w:rPr>
                <w:sz w:val="20"/>
                <w:szCs w:val="20"/>
              </w:rPr>
            </w:pPr>
            <w:r w:rsidRPr="00A732D8">
              <w:rPr>
                <w:sz w:val="20"/>
                <w:szCs w:val="20"/>
              </w:rPr>
              <w:t>55650998</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4120410</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98,22</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99,42</w:t>
            </w:r>
          </w:p>
        </w:tc>
        <w:tc>
          <w:tcPr>
            <w:tcW w:w="236" w:type="pct"/>
            <w:textDirection w:val="btLr"/>
          </w:tcPr>
          <w:p w:rsidR="00F531B7" w:rsidRPr="00A732D8" w:rsidRDefault="00F531B7" w:rsidP="00A732D8">
            <w:pPr>
              <w:suppressAutoHyphens/>
              <w:spacing w:line="360" w:lineRule="auto"/>
              <w:jc w:val="both"/>
              <w:rPr>
                <w:sz w:val="20"/>
                <w:szCs w:val="20"/>
              </w:rPr>
            </w:pPr>
            <w:r w:rsidRPr="00A732D8">
              <w:rPr>
                <w:sz w:val="20"/>
                <w:szCs w:val="20"/>
              </w:rPr>
              <w:t>1,191</w:t>
            </w:r>
          </w:p>
        </w:tc>
        <w:tc>
          <w:tcPr>
            <w:tcW w:w="312" w:type="pct"/>
            <w:textDirection w:val="btLr"/>
          </w:tcPr>
          <w:p w:rsidR="00F531B7" w:rsidRPr="00A732D8" w:rsidRDefault="00F531B7" w:rsidP="00A732D8">
            <w:pPr>
              <w:suppressAutoHyphens/>
              <w:spacing w:line="360" w:lineRule="auto"/>
              <w:jc w:val="both"/>
              <w:rPr>
                <w:sz w:val="20"/>
                <w:szCs w:val="20"/>
              </w:rPr>
            </w:pPr>
            <w:r w:rsidRPr="00A732D8">
              <w:rPr>
                <w:sz w:val="20"/>
                <w:szCs w:val="20"/>
              </w:rPr>
              <w:t>285,2</w:t>
            </w:r>
          </w:p>
        </w:tc>
        <w:tc>
          <w:tcPr>
            <w:tcW w:w="350" w:type="pct"/>
            <w:textDirection w:val="btLr"/>
          </w:tcPr>
          <w:p w:rsidR="00F531B7" w:rsidRPr="00A732D8" w:rsidRDefault="00F531B7" w:rsidP="00A732D8">
            <w:pPr>
              <w:suppressAutoHyphens/>
              <w:spacing w:line="360" w:lineRule="auto"/>
              <w:jc w:val="both"/>
              <w:rPr>
                <w:sz w:val="20"/>
                <w:szCs w:val="20"/>
              </w:rPr>
            </w:pPr>
            <w:r w:rsidRPr="00A732D8">
              <w:rPr>
                <w:sz w:val="20"/>
                <w:szCs w:val="20"/>
              </w:rPr>
              <w:t>99,84</w:t>
            </w:r>
          </w:p>
        </w:tc>
        <w:tc>
          <w:tcPr>
            <w:tcW w:w="189" w:type="pct"/>
            <w:textDirection w:val="btLr"/>
          </w:tcPr>
          <w:p w:rsidR="00F531B7" w:rsidRPr="00A732D8" w:rsidRDefault="00F531B7" w:rsidP="00A732D8">
            <w:pPr>
              <w:suppressAutoHyphens/>
              <w:spacing w:line="360" w:lineRule="auto"/>
              <w:jc w:val="both"/>
              <w:rPr>
                <w:sz w:val="20"/>
                <w:szCs w:val="20"/>
              </w:rPr>
            </w:pPr>
            <w:r w:rsidRPr="00A732D8">
              <w:rPr>
                <w:sz w:val="20"/>
                <w:szCs w:val="20"/>
              </w:rPr>
              <w:t>5565098</w:t>
            </w:r>
          </w:p>
        </w:tc>
        <w:tc>
          <w:tcPr>
            <w:tcW w:w="197" w:type="pct"/>
            <w:textDirection w:val="btLr"/>
          </w:tcPr>
          <w:p w:rsidR="00F531B7" w:rsidRPr="00A732D8" w:rsidRDefault="00F531B7" w:rsidP="00A732D8">
            <w:pPr>
              <w:suppressAutoHyphens/>
              <w:spacing w:line="360" w:lineRule="auto"/>
              <w:jc w:val="both"/>
              <w:rPr>
                <w:sz w:val="20"/>
                <w:szCs w:val="20"/>
              </w:rPr>
            </w:pPr>
            <w:r w:rsidRPr="00A732D8">
              <w:rPr>
                <w:sz w:val="20"/>
                <w:szCs w:val="20"/>
              </w:rPr>
              <w:t>19594165</w:t>
            </w:r>
          </w:p>
        </w:tc>
        <w:tc>
          <w:tcPr>
            <w:tcW w:w="27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14029067</w:t>
            </w:r>
          </w:p>
        </w:tc>
        <w:tc>
          <w:tcPr>
            <w:tcW w:w="2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99,416</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99,57</w:t>
            </w:r>
          </w:p>
        </w:tc>
        <w:tc>
          <w:tcPr>
            <w:tcW w:w="276" w:type="pct"/>
            <w:textDirection w:val="btLr"/>
          </w:tcPr>
          <w:p w:rsidR="00F531B7" w:rsidRPr="00A732D8" w:rsidRDefault="00F531B7" w:rsidP="00A732D8">
            <w:pPr>
              <w:suppressAutoHyphens/>
              <w:spacing w:line="360" w:lineRule="auto"/>
              <w:jc w:val="both"/>
              <w:rPr>
                <w:sz w:val="20"/>
                <w:szCs w:val="20"/>
              </w:rPr>
            </w:pPr>
            <w:r w:rsidRPr="00A732D8">
              <w:rPr>
                <w:sz w:val="20"/>
                <w:szCs w:val="20"/>
              </w:rPr>
              <w:t>0,1544</w:t>
            </w:r>
          </w:p>
        </w:tc>
        <w:tc>
          <w:tcPr>
            <w:tcW w:w="3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285,21</w:t>
            </w:r>
          </w:p>
        </w:tc>
        <w:tc>
          <w:tcPr>
            <w:tcW w:w="295" w:type="pct"/>
            <w:textDirection w:val="btLr"/>
          </w:tcPr>
          <w:p w:rsidR="00F531B7" w:rsidRPr="00A732D8" w:rsidRDefault="00F531B7" w:rsidP="00A732D8">
            <w:pPr>
              <w:suppressAutoHyphens/>
              <w:spacing w:line="360" w:lineRule="auto"/>
              <w:jc w:val="both"/>
              <w:rPr>
                <w:sz w:val="20"/>
                <w:szCs w:val="20"/>
              </w:rPr>
            </w:pPr>
            <w:r w:rsidRPr="00A732D8">
              <w:rPr>
                <w:sz w:val="20"/>
                <w:szCs w:val="20"/>
              </w:rPr>
              <w:t>99,84</w:t>
            </w:r>
          </w:p>
        </w:tc>
      </w:tr>
      <w:tr w:rsidR="00F531B7" w:rsidRPr="00A732D8">
        <w:trPr>
          <w:cantSplit/>
          <w:trHeight w:val="1134"/>
        </w:trPr>
        <w:tc>
          <w:tcPr>
            <w:tcW w:w="1007" w:type="pct"/>
            <w:tcBorders>
              <w:bottom w:val="nil"/>
            </w:tcBorders>
          </w:tcPr>
          <w:p w:rsidR="00F531B7" w:rsidRPr="00A732D8" w:rsidRDefault="00F531B7" w:rsidP="00A732D8">
            <w:pPr>
              <w:suppressAutoHyphens/>
              <w:spacing w:line="360" w:lineRule="auto"/>
              <w:jc w:val="both"/>
              <w:rPr>
                <w:sz w:val="20"/>
                <w:szCs w:val="20"/>
              </w:rPr>
            </w:pPr>
            <w:r w:rsidRPr="00A732D8">
              <w:rPr>
                <w:sz w:val="20"/>
                <w:szCs w:val="20"/>
              </w:rPr>
              <w:t>Стоимость имущества</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1470804</w:t>
            </w:r>
          </w:p>
        </w:tc>
        <w:tc>
          <w:tcPr>
            <w:tcW w:w="21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5597814</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4127010</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100</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100</w:t>
            </w:r>
          </w:p>
        </w:tc>
        <w:tc>
          <w:tcPr>
            <w:tcW w:w="23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0</w:t>
            </w:r>
          </w:p>
        </w:tc>
        <w:tc>
          <w:tcPr>
            <w:tcW w:w="312"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280,6</w:t>
            </w:r>
          </w:p>
        </w:tc>
        <w:tc>
          <w:tcPr>
            <w:tcW w:w="350"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100</w:t>
            </w:r>
          </w:p>
        </w:tc>
        <w:tc>
          <w:tcPr>
            <w:tcW w:w="189"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5597814</w:t>
            </w:r>
          </w:p>
        </w:tc>
        <w:tc>
          <w:tcPr>
            <w:tcW w:w="19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19678792</w:t>
            </w:r>
          </w:p>
        </w:tc>
        <w:tc>
          <w:tcPr>
            <w:tcW w:w="27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14080978</w:t>
            </w:r>
          </w:p>
        </w:tc>
        <w:tc>
          <w:tcPr>
            <w:tcW w:w="2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100</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100</w:t>
            </w:r>
          </w:p>
        </w:tc>
        <w:tc>
          <w:tcPr>
            <w:tcW w:w="27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0</w:t>
            </w:r>
          </w:p>
        </w:tc>
        <w:tc>
          <w:tcPr>
            <w:tcW w:w="3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280,6</w:t>
            </w:r>
          </w:p>
        </w:tc>
        <w:tc>
          <w:tcPr>
            <w:tcW w:w="29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100</w:t>
            </w:r>
          </w:p>
        </w:tc>
      </w:tr>
      <w:tr w:rsidR="00F531B7" w:rsidRPr="00A732D8">
        <w:trPr>
          <w:cantSplit/>
          <w:trHeight w:val="1134"/>
        </w:trPr>
        <w:tc>
          <w:tcPr>
            <w:tcW w:w="1007" w:type="pct"/>
            <w:tcBorders>
              <w:bottom w:val="nil"/>
            </w:tcBorders>
          </w:tcPr>
          <w:p w:rsidR="00F531B7" w:rsidRPr="00A732D8" w:rsidRDefault="00F531B7" w:rsidP="00A732D8">
            <w:pPr>
              <w:suppressAutoHyphens/>
              <w:spacing w:line="360" w:lineRule="auto"/>
              <w:jc w:val="both"/>
              <w:rPr>
                <w:sz w:val="20"/>
                <w:szCs w:val="20"/>
              </w:rPr>
            </w:pPr>
            <w:r w:rsidRPr="00A732D8">
              <w:rPr>
                <w:sz w:val="20"/>
                <w:szCs w:val="20"/>
              </w:rPr>
              <w:t>4.Капитал и резервы</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9000</w:t>
            </w:r>
          </w:p>
        </w:tc>
        <w:tc>
          <w:tcPr>
            <w:tcW w:w="21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9000</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0</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0,612</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0,161</w:t>
            </w:r>
          </w:p>
        </w:tc>
        <w:tc>
          <w:tcPr>
            <w:tcW w:w="23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-0,451</w:t>
            </w:r>
          </w:p>
        </w:tc>
        <w:tc>
          <w:tcPr>
            <w:tcW w:w="312"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0</w:t>
            </w:r>
          </w:p>
        </w:tc>
        <w:tc>
          <w:tcPr>
            <w:tcW w:w="350"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0</w:t>
            </w:r>
          </w:p>
        </w:tc>
        <w:tc>
          <w:tcPr>
            <w:tcW w:w="189"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9000</w:t>
            </w:r>
          </w:p>
        </w:tc>
        <w:tc>
          <w:tcPr>
            <w:tcW w:w="19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9000</w:t>
            </w:r>
          </w:p>
        </w:tc>
        <w:tc>
          <w:tcPr>
            <w:tcW w:w="27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0</w:t>
            </w:r>
          </w:p>
        </w:tc>
        <w:tc>
          <w:tcPr>
            <w:tcW w:w="2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0,1608</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0,04</w:t>
            </w:r>
          </w:p>
        </w:tc>
        <w:tc>
          <w:tcPr>
            <w:tcW w:w="27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-0,115</w:t>
            </w:r>
          </w:p>
        </w:tc>
        <w:tc>
          <w:tcPr>
            <w:tcW w:w="3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0</w:t>
            </w:r>
          </w:p>
        </w:tc>
        <w:tc>
          <w:tcPr>
            <w:tcW w:w="29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0</w:t>
            </w:r>
          </w:p>
        </w:tc>
      </w:tr>
      <w:tr w:rsidR="00F531B7" w:rsidRPr="00A732D8">
        <w:trPr>
          <w:cantSplit/>
          <w:trHeight w:val="1134"/>
        </w:trPr>
        <w:tc>
          <w:tcPr>
            <w:tcW w:w="1007" w:type="pct"/>
            <w:tcBorders>
              <w:bottom w:val="nil"/>
            </w:tcBorders>
          </w:tcPr>
          <w:p w:rsidR="00F531B7" w:rsidRPr="00A732D8" w:rsidRDefault="00F531B7" w:rsidP="00A732D8">
            <w:pPr>
              <w:suppressAutoHyphens/>
              <w:spacing w:line="360" w:lineRule="auto"/>
              <w:jc w:val="both"/>
              <w:rPr>
                <w:sz w:val="20"/>
                <w:szCs w:val="20"/>
              </w:rPr>
            </w:pPr>
            <w:r w:rsidRPr="00A732D8">
              <w:rPr>
                <w:sz w:val="20"/>
                <w:szCs w:val="20"/>
              </w:rPr>
              <w:t>4.1.Усавной капитал</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248501</w:t>
            </w:r>
          </w:p>
        </w:tc>
        <w:tc>
          <w:tcPr>
            <w:tcW w:w="21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1518844</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1270343</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16,9</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27,13</w:t>
            </w:r>
          </w:p>
        </w:tc>
        <w:tc>
          <w:tcPr>
            <w:tcW w:w="23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10,24</w:t>
            </w:r>
          </w:p>
        </w:tc>
        <w:tc>
          <w:tcPr>
            <w:tcW w:w="312"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511,2</w:t>
            </w:r>
          </w:p>
        </w:tc>
        <w:tc>
          <w:tcPr>
            <w:tcW w:w="350"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30,78</w:t>
            </w:r>
          </w:p>
        </w:tc>
        <w:tc>
          <w:tcPr>
            <w:tcW w:w="189"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1579615</w:t>
            </w:r>
          </w:p>
        </w:tc>
        <w:tc>
          <w:tcPr>
            <w:tcW w:w="19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2867392</w:t>
            </w:r>
          </w:p>
        </w:tc>
        <w:tc>
          <w:tcPr>
            <w:tcW w:w="27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1287777</w:t>
            </w:r>
          </w:p>
        </w:tc>
        <w:tc>
          <w:tcPr>
            <w:tcW w:w="2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28,21</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14,571</w:t>
            </w:r>
          </w:p>
        </w:tc>
        <w:tc>
          <w:tcPr>
            <w:tcW w:w="27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-13,65</w:t>
            </w:r>
          </w:p>
        </w:tc>
        <w:tc>
          <w:tcPr>
            <w:tcW w:w="3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511,2</w:t>
            </w:r>
          </w:p>
        </w:tc>
        <w:tc>
          <w:tcPr>
            <w:tcW w:w="29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30,78</w:t>
            </w:r>
          </w:p>
        </w:tc>
      </w:tr>
      <w:tr w:rsidR="00F531B7" w:rsidRPr="00A732D8">
        <w:trPr>
          <w:cantSplit/>
          <w:trHeight w:val="1134"/>
        </w:trPr>
        <w:tc>
          <w:tcPr>
            <w:tcW w:w="1007" w:type="pct"/>
            <w:tcBorders>
              <w:bottom w:val="nil"/>
            </w:tcBorders>
          </w:tcPr>
          <w:p w:rsidR="00F531B7" w:rsidRPr="00A732D8" w:rsidRDefault="00F531B7" w:rsidP="00A732D8">
            <w:pPr>
              <w:suppressAutoHyphens/>
              <w:spacing w:line="360" w:lineRule="auto"/>
              <w:jc w:val="both"/>
              <w:rPr>
                <w:sz w:val="20"/>
                <w:szCs w:val="20"/>
              </w:rPr>
            </w:pPr>
            <w:r w:rsidRPr="00A732D8">
              <w:rPr>
                <w:sz w:val="20"/>
                <w:szCs w:val="20"/>
              </w:rPr>
              <w:t>4.2.Добавочный и резервный капитал</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248501</w:t>
            </w:r>
          </w:p>
        </w:tc>
        <w:tc>
          <w:tcPr>
            <w:tcW w:w="21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276633</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28132</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16,9</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4,942</w:t>
            </w:r>
          </w:p>
        </w:tc>
        <w:tc>
          <w:tcPr>
            <w:tcW w:w="23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-11,95</w:t>
            </w:r>
          </w:p>
        </w:tc>
        <w:tc>
          <w:tcPr>
            <w:tcW w:w="312"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11,32</w:t>
            </w:r>
          </w:p>
        </w:tc>
        <w:tc>
          <w:tcPr>
            <w:tcW w:w="350"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0,682</w:t>
            </w:r>
          </w:p>
        </w:tc>
        <w:tc>
          <w:tcPr>
            <w:tcW w:w="189"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276633</w:t>
            </w:r>
          </w:p>
        </w:tc>
        <w:tc>
          <w:tcPr>
            <w:tcW w:w="19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355152</w:t>
            </w:r>
          </w:p>
        </w:tc>
        <w:tc>
          <w:tcPr>
            <w:tcW w:w="27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78519</w:t>
            </w:r>
          </w:p>
        </w:tc>
        <w:tc>
          <w:tcPr>
            <w:tcW w:w="2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4,94</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1,804</w:t>
            </w:r>
          </w:p>
        </w:tc>
        <w:tc>
          <w:tcPr>
            <w:tcW w:w="27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-3,137</w:t>
            </w:r>
          </w:p>
        </w:tc>
        <w:tc>
          <w:tcPr>
            <w:tcW w:w="3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11,32</w:t>
            </w:r>
          </w:p>
        </w:tc>
        <w:tc>
          <w:tcPr>
            <w:tcW w:w="29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0,68</w:t>
            </w:r>
          </w:p>
        </w:tc>
      </w:tr>
      <w:tr w:rsidR="00F531B7" w:rsidRPr="00A732D8">
        <w:trPr>
          <w:cantSplit/>
          <w:trHeight w:val="1134"/>
        </w:trPr>
        <w:tc>
          <w:tcPr>
            <w:tcW w:w="1007" w:type="pct"/>
          </w:tcPr>
          <w:p w:rsidR="00F531B7" w:rsidRPr="00A732D8" w:rsidRDefault="00F531B7" w:rsidP="00A732D8">
            <w:pPr>
              <w:suppressAutoHyphens/>
              <w:spacing w:line="360" w:lineRule="auto"/>
              <w:jc w:val="both"/>
              <w:rPr>
                <w:sz w:val="20"/>
                <w:szCs w:val="20"/>
              </w:rPr>
            </w:pPr>
            <w:r w:rsidRPr="00A732D8">
              <w:rPr>
                <w:sz w:val="20"/>
                <w:szCs w:val="20"/>
              </w:rPr>
              <w:t>4.2.Специальные фонды и целевые финансирования</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257501</w:t>
            </w:r>
          </w:p>
        </w:tc>
        <w:tc>
          <w:tcPr>
            <w:tcW w:w="216" w:type="pct"/>
            <w:textDirection w:val="btLr"/>
          </w:tcPr>
          <w:p w:rsidR="00F531B7" w:rsidRPr="00A732D8" w:rsidRDefault="00F531B7" w:rsidP="00A732D8">
            <w:pPr>
              <w:suppressAutoHyphens/>
              <w:spacing w:line="360" w:lineRule="auto"/>
              <w:jc w:val="both"/>
              <w:rPr>
                <w:sz w:val="20"/>
                <w:szCs w:val="20"/>
              </w:rPr>
            </w:pPr>
            <w:r w:rsidRPr="00A732D8">
              <w:rPr>
                <w:sz w:val="20"/>
                <w:szCs w:val="20"/>
              </w:rPr>
              <w:t>1588615</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1331114</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17,51</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28,38</w:t>
            </w:r>
          </w:p>
        </w:tc>
        <w:tc>
          <w:tcPr>
            <w:tcW w:w="236" w:type="pct"/>
            <w:textDirection w:val="btLr"/>
          </w:tcPr>
          <w:p w:rsidR="00F531B7" w:rsidRPr="00A732D8" w:rsidRDefault="00F531B7" w:rsidP="00A732D8">
            <w:pPr>
              <w:suppressAutoHyphens/>
              <w:spacing w:line="360" w:lineRule="auto"/>
              <w:jc w:val="both"/>
              <w:rPr>
                <w:sz w:val="20"/>
                <w:szCs w:val="20"/>
              </w:rPr>
            </w:pPr>
            <w:r w:rsidRPr="00A732D8">
              <w:rPr>
                <w:sz w:val="20"/>
                <w:szCs w:val="20"/>
              </w:rPr>
              <w:t>10,87</w:t>
            </w:r>
          </w:p>
        </w:tc>
        <w:tc>
          <w:tcPr>
            <w:tcW w:w="312" w:type="pct"/>
            <w:textDirection w:val="btLr"/>
          </w:tcPr>
          <w:p w:rsidR="00F531B7" w:rsidRPr="00A732D8" w:rsidRDefault="00F531B7" w:rsidP="00A732D8">
            <w:pPr>
              <w:suppressAutoHyphens/>
              <w:spacing w:line="360" w:lineRule="auto"/>
              <w:jc w:val="both"/>
              <w:rPr>
                <w:sz w:val="20"/>
                <w:szCs w:val="20"/>
              </w:rPr>
            </w:pPr>
            <w:r w:rsidRPr="00A732D8">
              <w:rPr>
                <w:sz w:val="20"/>
                <w:szCs w:val="20"/>
              </w:rPr>
              <w:t>516,9</w:t>
            </w:r>
          </w:p>
        </w:tc>
        <w:tc>
          <w:tcPr>
            <w:tcW w:w="350" w:type="pct"/>
            <w:textDirection w:val="btLr"/>
          </w:tcPr>
          <w:p w:rsidR="00F531B7" w:rsidRPr="00A732D8" w:rsidRDefault="00F531B7" w:rsidP="00A732D8">
            <w:pPr>
              <w:suppressAutoHyphens/>
              <w:spacing w:line="360" w:lineRule="auto"/>
              <w:jc w:val="both"/>
              <w:rPr>
                <w:sz w:val="20"/>
                <w:szCs w:val="20"/>
              </w:rPr>
            </w:pPr>
            <w:r w:rsidRPr="00A732D8">
              <w:rPr>
                <w:sz w:val="20"/>
                <w:szCs w:val="20"/>
              </w:rPr>
              <w:t>32,25</w:t>
            </w:r>
          </w:p>
        </w:tc>
        <w:tc>
          <w:tcPr>
            <w:tcW w:w="189" w:type="pct"/>
            <w:textDirection w:val="btLr"/>
          </w:tcPr>
          <w:p w:rsidR="00F531B7" w:rsidRPr="00A732D8" w:rsidRDefault="00F531B7" w:rsidP="00A732D8">
            <w:pPr>
              <w:suppressAutoHyphens/>
              <w:spacing w:line="360" w:lineRule="auto"/>
              <w:jc w:val="both"/>
              <w:rPr>
                <w:sz w:val="20"/>
                <w:szCs w:val="20"/>
              </w:rPr>
            </w:pPr>
            <w:r w:rsidRPr="00A732D8">
              <w:rPr>
                <w:sz w:val="20"/>
                <w:szCs w:val="20"/>
              </w:rPr>
              <w:t>1588615</w:t>
            </w:r>
          </w:p>
        </w:tc>
        <w:tc>
          <w:tcPr>
            <w:tcW w:w="197" w:type="pct"/>
            <w:textDirection w:val="btLr"/>
          </w:tcPr>
          <w:p w:rsidR="00F531B7" w:rsidRPr="00A732D8" w:rsidRDefault="00F531B7" w:rsidP="00A732D8">
            <w:pPr>
              <w:suppressAutoHyphens/>
              <w:spacing w:line="360" w:lineRule="auto"/>
              <w:jc w:val="both"/>
              <w:rPr>
                <w:sz w:val="20"/>
                <w:szCs w:val="20"/>
              </w:rPr>
            </w:pPr>
            <w:r w:rsidRPr="00A732D8">
              <w:rPr>
                <w:sz w:val="20"/>
                <w:szCs w:val="20"/>
              </w:rPr>
              <w:t>3050946</w:t>
            </w:r>
          </w:p>
        </w:tc>
        <w:tc>
          <w:tcPr>
            <w:tcW w:w="27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1462331</w:t>
            </w:r>
          </w:p>
        </w:tc>
        <w:tc>
          <w:tcPr>
            <w:tcW w:w="2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28,3</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15,5</w:t>
            </w:r>
          </w:p>
        </w:tc>
        <w:tc>
          <w:tcPr>
            <w:tcW w:w="276" w:type="pct"/>
            <w:textDirection w:val="btLr"/>
          </w:tcPr>
          <w:p w:rsidR="00F531B7" w:rsidRPr="00A732D8" w:rsidRDefault="00F531B7" w:rsidP="00A732D8">
            <w:pPr>
              <w:suppressAutoHyphens/>
              <w:spacing w:line="360" w:lineRule="auto"/>
              <w:jc w:val="both"/>
              <w:rPr>
                <w:sz w:val="20"/>
                <w:szCs w:val="20"/>
              </w:rPr>
            </w:pPr>
            <w:r w:rsidRPr="00A732D8">
              <w:rPr>
                <w:sz w:val="20"/>
                <w:szCs w:val="20"/>
              </w:rPr>
              <w:t>-12,8</w:t>
            </w:r>
          </w:p>
        </w:tc>
        <w:tc>
          <w:tcPr>
            <w:tcW w:w="3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516,9</w:t>
            </w:r>
          </w:p>
        </w:tc>
        <w:tc>
          <w:tcPr>
            <w:tcW w:w="295" w:type="pct"/>
            <w:textDirection w:val="btLr"/>
          </w:tcPr>
          <w:p w:rsidR="00F531B7" w:rsidRPr="00A732D8" w:rsidRDefault="00F531B7" w:rsidP="00A732D8">
            <w:pPr>
              <w:suppressAutoHyphens/>
              <w:spacing w:line="360" w:lineRule="auto"/>
              <w:jc w:val="both"/>
              <w:rPr>
                <w:sz w:val="20"/>
                <w:szCs w:val="20"/>
              </w:rPr>
            </w:pPr>
            <w:r w:rsidRPr="00A732D8">
              <w:rPr>
                <w:sz w:val="20"/>
                <w:szCs w:val="20"/>
              </w:rPr>
              <w:t>32,25</w:t>
            </w:r>
          </w:p>
        </w:tc>
      </w:tr>
      <w:tr w:rsidR="00F531B7" w:rsidRPr="00A732D8">
        <w:trPr>
          <w:cantSplit/>
          <w:trHeight w:val="1134"/>
        </w:trPr>
        <w:tc>
          <w:tcPr>
            <w:tcW w:w="100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4.3.Специальные фонды и целевые финансирования</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248501</w:t>
            </w:r>
          </w:p>
        </w:tc>
        <w:tc>
          <w:tcPr>
            <w:tcW w:w="21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1518844</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1270343</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16,9</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27,13</w:t>
            </w:r>
          </w:p>
        </w:tc>
        <w:tc>
          <w:tcPr>
            <w:tcW w:w="23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10,24</w:t>
            </w:r>
          </w:p>
        </w:tc>
        <w:tc>
          <w:tcPr>
            <w:tcW w:w="312"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511,2</w:t>
            </w:r>
          </w:p>
        </w:tc>
        <w:tc>
          <w:tcPr>
            <w:tcW w:w="350"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30,78</w:t>
            </w:r>
          </w:p>
        </w:tc>
        <w:tc>
          <w:tcPr>
            <w:tcW w:w="189"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1579615</w:t>
            </w:r>
          </w:p>
        </w:tc>
        <w:tc>
          <w:tcPr>
            <w:tcW w:w="19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2867392</w:t>
            </w:r>
          </w:p>
        </w:tc>
        <w:tc>
          <w:tcPr>
            <w:tcW w:w="27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1287777</w:t>
            </w:r>
          </w:p>
        </w:tc>
        <w:tc>
          <w:tcPr>
            <w:tcW w:w="2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28,2</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14,5</w:t>
            </w:r>
          </w:p>
        </w:tc>
        <w:tc>
          <w:tcPr>
            <w:tcW w:w="27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-13,65</w:t>
            </w:r>
          </w:p>
        </w:tc>
        <w:tc>
          <w:tcPr>
            <w:tcW w:w="3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511,2</w:t>
            </w:r>
          </w:p>
        </w:tc>
        <w:tc>
          <w:tcPr>
            <w:tcW w:w="29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30,78</w:t>
            </w:r>
          </w:p>
        </w:tc>
      </w:tr>
      <w:tr w:rsidR="00F531B7" w:rsidRPr="00A732D8">
        <w:trPr>
          <w:cantSplit/>
          <w:trHeight w:val="1134"/>
        </w:trPr>
        <w:tc>
          <w:tcPr>
            <w:tcW w:w="1007" w:type="pct"/>
            <w:vAlign w:val="center"/>
          </w:tcPr>
          <w:p w:rsidR="00F531B7" w:rsidRPr="00A732D8" w:rsidRDefault="00F531B7" w:rsidP="00A732D8">
            <w:pPr>
              <w:suppressAutoHyphens/>
              <w:spacing w:line="360" w:lineRule="auto"/>
              <w:jc w:val="both"/>
              <w:rPr>
                <w:sz w:val="20"/>
                <w:szCs w:val="20"/>
              </w:rPr>
            </w:pPr>
            <w:r w:rsidRPr="00A732D8">
              <w:rPr>
                <w:sz w:val="20"/>
                <w:szCs w:val="20"/>
              </w:rPr>
              <w:t>4.4.Нераспределенная прибыль</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248501</w:t>
            </w:r>
          </w:p>
        </w:tc>
        <w:tc>
          <w:tcPr>
            <w:tcW w:w="216" w:type="pct"/>
            <w:textDirection w:val="btLr"/>
          </w:tcPr>
          <w:p w:rsidR="00F531B7" w:rsidRPr="00A732D8" w:rsidRDefault="00F531B7" w:rsidP="00A732D8">
            <w:pPr>
              <w:suppressAutoHyphens/>
              <w:spacing w:line="360" w:lineRule="auto"/>
              <w:jc w:val="both"/>
              <w:rPr>
                <w:sz w:val="20"/>
                <w:szCs w:val="20"/>
              </w:rPr>
            </w:pPr>
            <w:r w:rsidRPr="00A732D8">
              <w:rPr>
                <w:sz w:val="20"/>
                <w:szCs w:val="20"/>
              </w:rPr>
              <w:t>276633</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28132</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16,9</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4,942</w:t>
            </w:r>
          </w:p>
        </w:tc>
        <w:tc>
          <w:tcPr>
            <w:tcW w:w="236" w:type="pct"/>
            <w:textDirection w:val="btLr"/>
          </w:tcPr>
          <w:p w:rsidR="00F531B7" w:rsidRPr="00A732D8" w:rsidRDefault="00F531B7" w:rsidP="00A732D8">
            <w:pPr>
              <w:suppressAutoHyphens/>
              <w:spacing w:line="360" w:lineRule="auto"/>
              <w:jc w:val="both"/>
              <w:rPr>
                <w:sz w:val="20"/>
                <w:szCs w:val="20"/>
              </w:rPr>
            </w:pPr>
            <w:r w:rsidRPr="00A732D8">
              <w:rPr>
                <w:sz w:val="20"/>
                <w:szCs w:val="20"/>
              </w:rPr>
              <w:t>-11,96</w:t>
            </w:r>
          </w:p>
        </w:tc>
        <w:tc>
          <w:tcPr>
            <w:tcW w:w="312" w:type="pct"/>
            <w:textDirection w:val="btLr"/>
          </w:tcPr>
          <w:p w:rsidR="00F531B7" w:rsidRPr="00A732D8" w:rsidRDefault="00F531B7" w:rsidP="00A732D8">
            <w:pPr>
              <w:suppressAutoHyphens/>
              <w:spacing w:line="360" w:lineRule="auto"/>
              <w:jc w:val="both"/>
              <w:rPr>
                <w:sz w:val="20"/>
                <w:szCs w:val="20"/>
              </w:rPr>
            </w:pPr>
            <w:r w:rsidRPr="00A732D8">
              <w:rPr>
                <w:sz w:val="20"/>
                <w:szCs w:val="20"/>
              </w:rPr>
              <w:t>11,32</w:t>
            </w:r>
          </w:p>
        </w:tc>
        <w:tc>
          <w:tcPr>
            <w:tcW w:w="350" w:type="pct"/>
            <w:textDirection w:val="btLr"/>
          </w:tcPr>
          <w:p w:rsidR="00F531B7" w:rsidRPr="00A732D8" w:rsidRDefault="00F531B7" w:rsidP="00A732D8">
            <w:pPr>
              <w:suppressAutoHyphens/>
              <w:spacing w:line="360" w:lineRule="auto"/>
              <w:jc w:val="both"/>
              <w:rPr>
                <w:sz w:val="20"/>
                <w:szCs w:val="20"/>
              </w:rPr>
            </w:pPr>
            <w:r w:rsidRPr="00A732D8">
              <w:rPr>
                <w:sz w:val="20"/>
                <w:szCs w:val="20"/>
              </w:rPr>
              <w:t>0,682</w:t>
            </w:r>
          </w:p>
        </w:tc>
        <w:tc>
          <w:tcPr>
            <w:tcW w:w="189" w:type="pct"/>
            <w:textDirection w:val="btLr"/>
          </w:tcPr>
          <w:p w:rsidR="00F531B7" w:rsidRPr="00A732D8" w:rsidRDefault="00F531B7" w:rsidP="00A732D8">
            <w:pPr>
              <w:suppressAutoHyphens/>
              <w:spacing w:line="360" w:lineRule="auto"/>
              <w:jc w:val="both"/>
              <w:rPr>
                <w:sz w:val="20"/>
                <w:szCs w:val="20"/>
              </w:rPr>
            </w:pPr>
            <w:r w:rsidRPr="00A732D8">
              <w:rPr>
                <w:sz w:val="20"/>
                <w:szCs w:val="20"/>
              </w:rPr>
              <w:t>276633</w:t>
            </w:r>
          </w:p>
        </w:tc>
        <w:tc>
          <w:tcPr>
            <w:tcW w:w="197" w:type="pct"/>
            <w:textDirection w:val="btLr"/>
          </w:tcPr>
          <w:p w:rsidR="00F531B7" w:rsidRPr="00A732D8" w:rsidRDefault="00F531B7" w:rsidP="00A732D8">
            <w:pPr>
              <w:suppressAutoHyphens/>
              <w:spacing w:line="360" w:lineRule="auto"/>
              <w:jc w:val="both"/>
              <w:rPr>
                <w:sz w:val="20"/>
                <w:szCs w:val="20"/>
              </w:rPr>
            </w:pPr>
            <w:r w:rsidRPr="00A732D8">
              <w:rPr>
                <w:sz w:val="20"/>
                <w:szCs w:val="20"/>
              </w:rPr>
              <w:t>355152</w:t>
            </w:r>
          </w:p>
        </w:tc>
        <w:tc>
          <w:tcPr>
            <w:tcW w:w="275" w:type="pct"/>
            <w:textDirection w:val="btLr"/>
          </w:tcPr>
          <w:p w:rsidR="00F531B7" w:rsidRPr="00A732D8" w:rsidRDefault="00F531B7" w:rsidP="00A732D8">
            <w:pPr>
              <w:suppressAutoHyphens/>
              <w:spacing w:line="360" w:lineRule="auto"/>
              <w:jc w:val="both"/>
              <w:rPr>
                <w:sz w:val="20"/>
                <w:szCs w:val="20"/>
              </w:rPr>
            </w:pPr>
            <w:r w:rsidRPr="00A732D8">
              <w:rPr>
                <w:sz w:val="20"/>
                <w:szCs w:val="20"/>
              </w:rPr>
              <w:t>78519</w:t>
            </w:r>
          </w:p>
        </w:tc>
        <w:tc>
          <w:tcPr>
            <w:tcW w:w="2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4,94</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1,87</w:t>
            </w:r>
          </w:p>
        </w:tc>
        <w:tc>
          <w:tcPr>
            <w:tcW w:w="276" w:type="pct"/>
            <w:textDirection w:val="btLr"/>
          </w:tcPr>
          <w:p w:rsidR="00F531B7" w:rsidRPr="00A732D8" w:rsidRDefault="00F531B7" w:rsidP="00A732D8">
            <w:pPr>
              <w:suppressAutoHyphens/>
              <w:spacing w:line="360" w:lineRule="auto"/>
              <w:jc w:val="both"/>
              <w:rPr>
                <w:sz w:val="20"/>
                <w:szCs w:val="20"/>
              </w:rPr>
            </w:pPr>
            <w:r w:rsidRPr="00A732D8">
              <w:rPr>
                <w:sz w:val="20"/>
                <w:szCs w:val="20"/>
              </w:rPr>
              <w:t>-3,137</w:t>
            </w:r>
          </w:p>
        </w:tc>
        <w:tc>
          <w:tcPr>
            <w:tcW w:w="3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11,32</w:t>
            </w:r>
          </w:p>
        </w:tc>
        <w:tc>
          <w:tcPr>
            <w:tcW w:w="295" w:type="pct"/>
            <w:textDirection w:val="btLr"/>
          </w:tcPr>
          <w:p w:rsidR="00F531B7" w:rsidRPr="00A732D8" w:rsidRDefault="00F531B7" w:rsidP="00A732D8">
            <w:pPr>
              <w:suppressAutoHyphens/>
              <w:spacing w:line="360" w:lineRule="auto"/>
              <w:jc w:val="both"/>
              <w:rPr>
                <w:sz w:val="20"/>
                <w:szCs w:val="20"/>
              </w:rPr>
            </w:pPr>
            <w:r w:rsidRPr="00A732D8">
              <w:rPr>
                <w:sz w:val="20"/>
                <w:szCs w:val="20"/>
              </w:rPr>
              <w:t>0,682</w:t>
            </w:r>
          </w:p>
        </w:tc>
      </w:tr>
      <w:tr w:rsidR="00F531B7" w:rsidRPr="00A732D8">
        <w:trPr>
          <w:cantSplit/>
          <w:trHeight w:val="1134"/>
        </w:trPr>
        <w:tc>
          <w:tcPr>
            <w:tcW w:w="1007" w:type="pct"/>
            <w:vAlign w:val="center"/>
          </w:tcPr>
          <w:p w:rsidR="00F531B7" w:rsidRPr="00A732D8" w:rsidRDefault="00F531B7" w:rsidP="00A732D8">
            <w:pPr>
              <w:suppressAutoHyphens/>
              <w:spacing w:line="360" w:lineRule="auto"/>
              <w:jc w:val="both"/>
              <w:rPr>
                <w:sz w:val="20"/>
                <w:szCs w:val="20"/>
              </w:rPr>
            </w:pPr>
            <w:r w:rsidRPr="00A732D8">
              <w:rPr>
                <w:sz w:val="20"/>
                <w:szCs w:val="20"/>
              </w:rPr>
              <w:t>ИТОГО ПО РАЗДЕЛУ 4</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257501</w:t>
            </w:r>
          </w:p>
        </w:tc>
        <w:tc>
          <w:tcPr>
            <w:tcW w:w="216" w:type="pct"/>
            <w:textDirection w:val="btLr"/>
          </w:tcPr>
          <w:p w:rsidR="00F531B7" w:rsidRPr="00A732D8" w:rsidRDefault="00F531B7" w:rsidP="00A732D8">
            <w:pPr>
              <w:suppressAutoHyphens/>
              <w:spacing w:line="360" w:lineRule="auto"/>
              <w:jc w:val="both"/>
              <w:rPr>
                <w:sz w:val="20"/>
                <w:szCs w:val="20"/>
              </w:rPr>
            </w:pPr>
            <w:r w:rsidRPr="00A732D8">
              <w:rPr>
                <w:sz w:val="20"/>
                <w:szCs w:val="20"/>
              </w:rPr>
              <w:t>1588615</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1331114</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17,51</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28,38</w:t>
            </w:r>
          </w:p>
        </w:tc>
        <w:tc>
          <w:tcPr>
            <w:tcW w:w="236" w:type="pct"/>
            <w:textDirection w:val="btLr"/>
          </w:tcPr>
          <w:p w:rsidR="00F531B7" w:rsidRPr="00A732D8" w:rsidRDefault="00F531B7" w:rsidP="00A732D8">
            <w:pPr>
              <w:suppressAutoHyphens/>
              <w:spacing w:line="360" w:lineRule="auto"/>
              <w:jc w:val="both"/>
              <w:rPr>
                <w:sz w:val="20"/>
                <w:szCs w:val="20"/>
              </w:rPr>
            </w:pPr>
            <w:r w:rsidRPr="00A732D8">
              <w:rPr>
                <w:sz w:val="20"/>
                <w:szCs w:val="20"/>
              </w:rPr>
              <w:t>10,87</w:t>
            </w:r>
          </w:p>
        </w:tc>
        <w:tc>
          <w:tcPr>
            <w:tcW w:w="312" w:type="pct"/>
            <w:textDirection w:val="btLr"/>
          </w:tcPr>
          <w:p w:rsidR="00F531B7" w:rsidRPr="00A732D8" w:rsidRDefault="00F531B7" w:rsidP="00A732D8">
            <w:pPr>
              <w:suppressAutoHyphens/>
              <w:spacing w:line="360" w:lineRule="auto"/>
              <w:jc w:val="both"/>
              <w:rPr>
                <w:sz w:val="20"/>
                <w:szCs w:val="20"/>
              </w:rPr>
            </w:pPr>
            <w:r w:rsidRPr="00A732D8">
              <w:rPr>
                <w:sz w:val="20"/>
                <w:szCs w:val="20"/>
              </w:rPr>
              <w:t>516,9</w:t>
            </w:r>
          </w:p>
        </w:tc>
        <w:tc>
          <w:tcPr>
            <w:tcW w:w="350" w:type="pct"/>
            <w:textDirection w:val="btLr"/>
          </w:tcPr>
          <w:p w:rsidR="00F531B7" w:rsidRPr="00A732D8" w:rsidRDefault="00F531B7" w:rsidP="00A732D8">
            <w:pPr>
              <w:suppressAutoHyphens/>
              <w:spacing w:line="360" w:lineRule="auto"/>
              <w:jc w:val="both"/>
              <w:rPr>
                <w:sz w:val="20"/>
                <w:szCs w:val="20"/>
              </w:rPr>
            </w:pPr>
            <w:r w:rsidRPr="00A732D8">
              <w:rPr>
                <w:sz w:val="20"/>
                <w:szCs w:val="20"/>
              </w:rPr>
              <w:t>32,25</w:t>
            </w:r>
          </w:p>
        </w:tc>
        <w:tc>
          <w:tcPr>
            <w:tcW w:w="189" w:type="pct"/>
            <w:textDirection w:val="btLr"/>
          </w:tcPr>
          <w:p w:rsidR="00F531B7" w:rsidRPr="00A732D8" w:rsidRDefault="00F531B7" w:rsidP="00A732D8">
            <w:pPr>
              <w:suppressAutoHyphens/>
              <w:spacing w:line="360" w:lineRule="auto"/>
              <w:jc w:val="both"/>
              <w:rPr>
                <w:sz w:val="20"/>
                <w:szCs w:val="20"/>
              </w:rPr>
            </w:pPr>
            <w:r w:rsidRPr="00A732D8">
              <w:rPr>
                <w:sz w:val="20"/>
                <w:szCs w:val="20"/>
              </w:rPr>
              <w:t>1588615</w:t>
            </w:r>
          </w:p>
        </w:tc>
        <w:tc>
          <w:tcPr>
            <w:tcW w:w="197" w:type="pct"/>
            <w:textDirection w:val="btLr"/>
          </w:tcPr>
          <w:p w:rsidR="00F531B7" w:rsidRPr="00A732D8" w:rsidRDefault="00F531B7" w:rsidP="00A732D8">
            <w:pPr>
              <w:suppressAutoHyphens/>
              <w:spacing w:line="360" w:lineRule="auto"/>
              <w:jc w:val="both"/>
              <w:rPr>
                <w:sz w:val="20"/>
                <w:szCs w:val="20"/>
              </w:rPr>
            </w:pPr>
            <w:r w:rsidRPr="00A732D8">
              <w:rPr>
                <w:sz w:val="20"/>
                <w:szCs w:val="20"/>
              </w:rPr>
              <w:t>3050946</w:t>
            </w:r>
          </w:p>
        </w:tc>
        <w:tc>
          <w:tcPr>
            <w:tcW w:w="27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1462331</w:t>
            </w:r>
          </w:p>
        </w:tc>
        <w:tc>
          <w:tcPr>
            <w:tcW w:w="2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28,4</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15,5</w:t>
            </w:r>
          </w:p>
        </w:tc>
        <w:tc>
          <w:tcPr>
            <w:tcW w:w="276" w:type="pct"/>
            <w:textDirection w:val="btLr"/>
          </w:tcPr>
          <w:p w:rsidR="00F531B7" w:rsidRPr="00A732D8" w:rsidRDefault="00F531B7" w:rsidP="00A732D8">
            <w:pPr>
              <w:suppressAutoHyphens/>
              <w:spacing w:line="360" w:lineRule="auto"/>
              <w:jc w:val="both"/>
              <w:rPr>
                <w:sz w:val="20"/>
                <w:szCs w:val="20"/>
              </w:rPr>
            </w:pPr>
            <w:r w:rsidRPr="00A732D8">
              <w:rPr>
                <w:sz w:val="20"/>
                <w:szCs w:val="20"/>
              </w:rPr>
              <w:t>-12,88</w:t>
            </w:r>
          </w:p>
        </w:tc>
        <w:tc>
          <w:tcPr>
            <w:tcW w:w="3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516,9</w:t>
            </w:r>
          </w:p>
        </w:tc>
        <w:tc>
          <w:tcPr>
            <w:tcW w:w="295" w:type="pct"/>
            <w:textDirection w:val="btLr"/>
          </w:tcPr>
          <w:p w:rsidR="00F531B7" w:rsidRPr="00A732D8" w:rsidRDefault="00F531B7" w:rsidP="00A732D8">
            <w:pPr>
              <w:suppressAutoHyphens/>
              <w:spacing w:line="360" w:lineRule="auto"/>
              <w:jc w:val="both"/>
              <w:rPr>
                <w:sz w:val="20"/>
                <w:szCs w:val="20"/>
              </w:rPr>
            </w:pPr>
            <w:r w:rsidRPr="00A732D8">
              <w:rPr>
                <w:sz w:val="20"/>
                <w:szCs w:val="20"/>
              </w:rPr>
              <w:t>32,25</w:t>
            </w:r>
          </w:p>
        </w:tc>
      </w:tr>
      <w:tr w:rsidR="00F531B7" w:rsidRPr="00A732D8">
        <w:trPr>
          <w:cantSplit/>
          <w:trHeight w:val="1134"/>
        </w:trPr>
        <w:tc>
          <w:tcPr>
            <w:tcW w:w="1007" w:type="pct"/>
            <w:tcBorders>
              <w:bottom w:val="nil"/>
            </w:tcBorders>
          </w:tcPr>
          <w:p w:rsidR="00F531B7" w:rsidRPr="00A732D8" w:rsidRDefault="00F531B7" w:rsidP="00A732D8">
            <w:pPr>
              <w:suppressAutoHyphens/>
              <w:spacing w:line="360" w:lineRule="auto"/>
              <w:jc w:val="both"/>
              <w:rPr>
                <w:sz w:val="20"/>
                <w:szCs w:val="20"/>
              </w:rPr>
            </w:pPr>
            <w:r w:rsidRPr="00A732D8">
              <w:rPr>
                <w:sz w:val="20"/>
                <w:szCs w:val="20"/>
              </w:rPr>
              <w:t>5.Долгосрочные пассивы</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6"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34"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34"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36"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12"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50"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189"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19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7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76"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1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9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r>
      <w:tr w:rsidR="00F531B7" w:rsidRPr="00A732D8">
        <w:trPr>
          <w:cantSplit/>
          <w:trHeight w:val="1134"/>
        </w:trPr>
        <w:tc>
          <w:tcPr>
            <w:tcW w:w="1007" w:type="pct"/>
            <w:tcBorders>
              <w:bottom w:val="nil"/>
            </w:tcBorders>
          </w:tcPr>
          <w:p w:rsidR="00F531B7" w:rsidRPr="00A732D8" w:rsidRDefault="00F531B7" w:rsidP="00A732D8">
            <w:pPr>
              <w:suppressAutoHyphens/>
              <w:spacing w:line="360" w:lineRule="auto"/>
              <w:jc w:val="both"/>
              <w:rPr>
                <w:sz w:val="20"/>
                <w:szCs w:val="20"/>
              </w:rPr>
            </w:pPr>
            <w:r w:rsidRPr="00A732D8">
              <w:rPr>
                <w:sz w:val="20"/>
                <w:szCs w:val="20"/>
              </w:rPr>
              <w:t>6.Краткосрочные пассивы</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6"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34"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34"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36"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12"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50"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189"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19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7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76"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1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9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r>
      <w:tr w:rsidR="00F531B7" w:rsidRPr="00A732D8">
        <w:trPr>
          <w:cantSplit/>
          <w:trHeight w:val="1134"/>
        </w:trPr>
        <w:tc>
          <w:tcPr>
            <w:tcW w:w="100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6.1.Заемные средства</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85000</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85000</w:t>
            </w:r>
          </w:p>
        </w:tc>
        <w:tc>
          <w:tcPr>
            <w:tcW w:w="234" w:type="pct"/>
            <w:tcBorders>
              <w:bottom w:val="nil"/>
            </w:tcBorders>
            <w:vAlign w:val="center"/>
          </w:tcPr>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p>
          <w:p w:rsidR="00F531B7" w:rsidRPr="00A732D8" w:rsidRDefault="00F531B7" w:rsidP="00A732D8">
            <w:pPr>
              <w:suppressAutoHyphens/>
              <w:spacing w:line="360" w:lineRule="auto"/>
              <w:jc w:val="both"/>
              <w:rPr>
                <w:sz w:val="20"/>
                <w:szCs w:val="20"/>
              </w:rPr>
            </w:pPr>
            <w:r w:rsidRPr="00A732D8">
              <w:rPr>
                <w:sz w:val="20"/>
                <w:szCs w:val="20"/>
              </w:rPr>
              <w:t>-</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1б518</w:t>
            </w:r>
          </w:p>
        </w:tc>
        <w:tc>
          <w:tcPr>
            <w:tcW w:w="23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1б518</w:t>
            </w:r>
          </w:p>
        </w:tc>
        <w:tc>
          <w:tcPr>
            <w:tcW w:w="312"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50"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2б06</w:t>
            </w:r>
          </w:p>
        </w:tc>
        <w:tc>
          <w:tcPr>
            <w:tcW w:w="189"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85000</w:t>
            </w:r>
          </w:p>
        </w:tc>
        <w:tc>
          <w:tcPr>
            <w:tcW w:w="19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7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1б51</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7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1б51</w:t>
            </w:r>
          </w:p>
        </w:tc>
        <w:tc>
          <w:tcPr>
            <w:tcW w:w="31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9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2б06</w:t>
            </w:r>
          </w:p>
        </w:tc>
      </w:tr>
      <w:tr w:rsidR="00F531B7" w:rsidRPr="00A732D8">
        <w:trPr>
          <w:cantSplit/>
          <w:trHeight w:val="1134"/>
        </w:trPr>
        <w:tc>
          <w:tcPr>
            <w:tcW w:w="1007" w:type="pct"/>
            <w:vAlign w:val="center"/>
          </w:tcPr>
          <w:p w:rsidR="00F531B7" w:rsidRPr="00A732D8" w:rsidRDefault="00F531B7" w:rsidP="00A732D8">
            <w:pPr>
              <w:suppressAutoHyphens/>
              <w:spacing w:line="360" w:lineRule="auto"/>
              <w:jc w:val="both"/>
              <w:rPr>
                <w:sz w:val="20"/>
                <w:szCs w:val="20"/>
              </w:rPr>
            </w:pPr>
            <w:r w:rsidRPr="00A732D8">
              <w:rPr>
                <w:sz w:val="20"/>
                <w:szCs w:val="20"/>
              </w:rPr>
              <w:t>6.2.Кредиторская задолженность</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1213303</w:t>
            </w:r>
          </w:p>
        </w:tc>
        <w:tc>
          <w:tcPr>
            <w:tcW w:w="216" w:type="pct"/>
            <w:textDirection w:val="btLr"/>
          </w:tcPr>
          <w:p w:rsidR="00F531B7" w:rsidRPr="00A732D8" w:rsidRDefault="00F531B7" w:rsidP="00A732D8">
            <w:pPr>
              <w:suppressAutoHyphens/>
              <w:spacing w:line="360" w:lineRule="auto"/>
              <w:jc w:val="both"/>
              <w:rPr>
                <w:sz w:val="20"/>
                <w:szCs w:val="20"/>
              </w:rPr>
            </w:pPr>
            <w:r w:rsidRPr="00A732D8">
              <w:rPr>
                <w:sz w:val="20"/>
                <w:szCs w:val="20"/>
              </w:rPr>
              <w:t>3924199</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2710896</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82,4</w:t>
            </w:r>
          </w:p>
        </w:tc>
        <w:tc>
          <w:tcPr>
            <w:tcW w:w="234" w:type="pct"/>
            <w:textDirection w:val="btLr"/>
          </w:tcPr>
          <w:p w:rsidR="00F531B7" w:rsidRPr="00A732D8" w:rsidRDefault="00F531B7" w:rsidP="00A732D8">
            <w:pPr>
              <w:suppressAutoHyphens/>
              <w:spacing w:line="360" w:lineRule="auto"/>
              <w:jc w:val="both"/>
              <w:rPr>
                <w:sz w:val="20"/>
                <w:szCs w:val="20"/>
              </w:rPr>
            </w:pPr>
            <w:r w:rsidRPr="00A732D8">
              <w:rPr>
                <w:sz w:val="20"/>
                <w:szCs w:val="20"/>
              </w:rPr>
              <w:t>70,1</w:t>
            </w:r>
          </w:p>
        </w:tc>
        <w:tc>
          <w:tcPr>
            <w:tcW w:w="236" w:type="pct"/>
            <w:textDirection w:val="btLr"/>
          </w:tcPr>
          <w:p w:rsidR="00F531B7" w:rsidRPr="00A732D8" w:rsidRDefault="00F531B7" w:rsidP="00A732D8">
            <w:pPr>
              <w:suppressAutoHyphens/>
              <w:spacing w:line="360" w:lineRule="auto"/>
              <w:jc w:val="both"/>
              <w:rPr>
                <w:sz w:val="20"/>
                <w:szCs w:val="20"/>
              </w:rPr>
            </w:pPr>
            <w:r w:rsidRPr="00A732D8">
              <w:rPr>
                <w:sz w:val="20"/>
                <w:szCs w:val="20"/>
              </w:rPr>
              <w:t>-12,3</w:t>
            </w:r>
          </w:p>
        </w:tc>
        <w:tc>
          <w:tcPr>
            <w:tcW w:w="312" w:type="pct"/>
            <w:textDirection w:val="btLr"/>
          </w:tcPr>
          <w:p w:rsidR="00F531B7" w:rsidRPr="00A732D8" w:rsidRDefault="00F531B7" w:rsidP="00A732D8">
            <w:pPr>
              <w:suppressAutoHyphens/>
              <w:spacing w:line="360" w:lineRule="auto"/>
              <w:jc w:val="both"/>
              <w:rPr>
                <w:sz w:val="20"/>
                <w:szCs w:val="20"/>
              </w:rPr>
            </w:pPr>
            <w:r w:rsidRPr="00A732D8">
              <w:rPr>
                <w:sz w:val="20"/>
                <w:szCs w:val="20"/>
              </w:rPr>
              <w:t>223,4</w:t>
            </w:r>
          </w:p>
        </w:tc>
        <w:tc>
          <w:tcPr>
            <w:tcW w:w="350" w:type="pct"/>
            <w:textDirection w:val="btLr"/>
          </w:tcPr>
          <w:p w:rsidR="00F531B7" w:rsidRPr="00A732D8" w:rsidRDefault="00F531B7" w:rsidP="00A732D8">
            <w:pPr>
              <w:suppressAutoHyphens/>
              <w:spacing w:line="360" w:lineRule="auto"/>
              <w:jc w:val="both"/>
              <w:rPr>
                <w:sz w:val="20"/>
                <w:szCs w:val="20"/>
              </w:rPr>
            </w:pPr>
            <w:r w:rsidRPr="00A732D8">
              <w:rPr>
                <w:sz w:val="20"/>
                <w:szCs w:val="20"/>
              </w:rPr>
              <w:t>65,69</w:t>
            </w:r>
          </w:p>
        </w:tc>
        <w:tc>
          <w:tcPr>
            <w:tcW w:w="189" w:type="pct"/>
            <w:textDirection w:val="btLr"/>
          </w:tcPr>
          <w:p w:rsidR="00F531B7" w:rsidRPr="00A732D8" w:rsidRDefault="00F531B7" w:rsidP="00A732D8">
            <w:pPr>
              <w:suppressAutoHyphens/>
              <w:spacing w:line="360" w:lineRule="auto"/>
              <w:jc w:val="both"/>
              <w:rPr>
                <w:sz w:val="20"/>
                <w:szCs w:val="20"/>
              </w:rPr>
            </w:pPr>
            <w:r w:rsidRPr="00A732D8">
              <w:rPr>
                <w:sz w:val="20"/>
                <w:szCs w:val="20"/>
              </w:rPr>
              <w:t>3924199</w:t>
            </w:r>
          </w:p>
        </w:tc>
        <w:tc>
          <w:tcPr>
            <w:tcW w:w="197" w:type="pct"/>
            <w:textDirection w:val="btLr"/>
          </w:tcPr>
          <w:p w:rsidR="00F531B7" w:rsidRPr="00A732D8" w:rsidRDefault="00F531B7" w:rsidP="00A732D8">
            <w:pPr>
              <w:suppressAutoHyphens/>
              <w:spacing w:line="360" w:lineRule="auto"/>
              <w:jc w:val="both"/>
              <w:rPr>
                <w:sz w:val="20"/>
                <w:szCs w:val="20"/>
              </w:rPr>
            </w:pPr>
            <w:r w:rsidRPr="00A732D8">
              <w:rPr>
                <w:sz w:val="20"/>
                <w:szCs w:val="20"/>
              </w:rPr>
              <w:t>16003124</w:t>
            </w:r>
          </w:p>
        </w:tc>
        <w:tc>
          <w:tcPr>
            <w:tcW w:w="27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12078925</w:t>
            </w:r>
          </w:p>
        </w:tc>
        <w:tc>
          <w:tcPr>
            <w:tcW w:w="2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70,102</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81,322</w:t>
            </w:r>
          </w:p>
        </w:tc>
        <w:tc>
          <w:tcPr>
            <w:tcW w:w="276" w:type="pct"/>
            <w:textDirection w:val="btLr"/>
          </w:tcPr>
          <w:p w:rsidR="00F531B7" w:rsidRPr="00A732D8" w:rsidRDefault="00F531B7" w:rsidP="00A732D8">
            <w:pPr>
              <w:suppressAutoHyphens/>
              <w:spacing w:line="360" w:lineRule="auto"/>
              <w:jc w:val="both"/>
              <w:rPr>
                <w:sz w:val="20"/>
                <w:szCs w:val="20"/>
              </w:rPr>
            </w:pPr>
            <w:r w:rsidRPr="00A732D8">
              <w:rPr>
                <w:sz w:val="20"/>
                <w:szCs w:val="20"/>
              </w:rPr>
              <w:t>11,219</w:t>
            </w:r>
          </w:p>
        </w:tc>
        <w:tc>
          <w:tcPr>
            <w:tcW w:w="317" w:type="pct"/>
            <w:textDirection w:val="btLr"/>
          </w:tcPr>
          <w:p w:rsidR="00F531B7" w:rsidRPr="00A732D8" w:rsidRDefault="00F531B7" w:rsidP="00A732D8">
            <w:pPr>
              <w:suppressAutoHyphens/>
              <w:spacing w:line="360" w:lineRule="auto"/>
              <w:jc w:val="both"/>
              <w:rPr>
                <w:sz w:val="20"/>
                <w:szCs w:val="20"/>
              </w:rPr>
            </w:pPr>
            <w:r w:rsidRPr="00A732D8">
              <w:rPr>
                <w:sz w:val="20"/>
                <w:szCs w:val="20"/>
              </w:rPr>
              <w:t>223,43</w:t>
            </w:r>
          </w:p>
        </w:tc>
        <w:tc>
          <w:tcPr>
            <w:tcW w:w="295" w:type="pct"/>
            <w:textDirection w:val="btLr"/>
          </w:tcPr>
          <w:p w:rsidR="00F531B7" w:rsidRPr="00A732D8" w:rsidRDefault="00F531B7" w:rsidP="00A732D8">
            <w:pPr>
              <w:suppressAutoHyphens/>
              <w:spacing w:line="360" w:lineRule="auto"/>
              <w:jc w:val="both"/>
              <w:rPr>
                <w:sz w:val="20"/>
                <w:szCs w:val="20"/>
              </w:rPr>
            </w:pPr>
            <w:r w:rsidRPr="00A732D8">
              <w:rPr>
                <w:sz w:val="20"/>
                <w:szCs w:val="20"/>
              </w:rPr>
              <w:t>65,69</w:t>
            </w:r>
          </w:p>
        </w:tc>
      </w:tr>
      <w:tr w:rsidR="00F531B7" w:rsidRPr="00A732D8">
        <w:trPr>
          <w:cantSplit/>
          <w:trHeight w:val="1134"/>
        </w:trPr>
        <w:tc>
          <w:tcPr>
            <w:tcW w:w="100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6.3.Прочие пассивы</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6"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34"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34"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36"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12"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50"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189"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19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7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76"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1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9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r>
      <w:tr w:rsidR="00F531B7" w:rsidRPr="00A732D8">
        <w:trPr>
          <w:cantSplit/>
          <w:trHeight w:val="1134"/>
        </w:trPr>
        <w:tc>
          <w:tcPr>
            <w:tcW w:w="100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Краткосрочные пассивы</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6"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34"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34"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36"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12"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50"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189"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19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7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1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76"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31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c>
          <w:tcPr>
            <w:tcW w:w="295"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w:t>
            </w:r>
          </w:p>
        </w:tc>
      </w:tr>
      <w:tr w:rsidR="00F531B7" w:rsidRPr="00A732D8">
        <w:trPr>
          <w:cantSplit/>
          <w:trHeight w:val="1134"/>
        </w:trPr>
        <w:tc>
          <w:tcPr>
            <w:tcW w:w="1007" w:type="pct"/>
            <w:tcBorders>
              <w:bottom w:val="nil"/>
            </w:tcBorders>
            <w:vAlign w:val="center"/>
          </w:tcPr>
          <w:p w:rsidR="00F531B7" w:rsidRPr="00A732D8" w:rsidRDefault="00F531B7" w:rsidP="00A732D8">
            <w:pPr>
              <w:suppressAutoHyphens/>
              <w:spacing w:line="360" w:lineRule="auto"/>
              <w:jc w:val="both"/>
              <w:rPr>
                <w:sz w:val="20"/>
                <w:szCs w:val="20"/>
              </w:rPr>
            </w:pPr>
            <w:r w:rsidRPr="00A732D8">
              <w:rPr>
                <w:sz w:val="20"/>
                <w:szCs w:val="20"/>
              </w:rPr>
              <w:t>ИТОГО ПО РАЗДЕЛУ 6</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1213303</w:t>
            </w:r>
          </w:p>
        </w:tc>
        <w:tc>
          <w:tcPr>
            <w:tcW w:w="21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4009199</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2795896</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82,5</w:t>
            </w:r>
          </w:p>
        </w:tc>
        <w:tc>
          <w:tcPr>
            <w:tcW w:w="234"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71,6</w:t>
            </w:r>
          </w:p>
        </w:tc>
        <w:tc>
          <w:tcPr>
            <w:tcW w:w="23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-10,87</w:t>
            </w:r>
          </w:p>
        </w:tc>
        <w:tc>
          <w:tcPr>
            <w:tcW w:w="312"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230,4</w:t>
            </w:r>
          </w:p>
        </w:tc>
        <w:tc>
          <w:tcPr>
            <w:tcW w:w="350"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67,8</w:t>
            </w:r>
          </w:p>
        </w:tc>
        <w:tc>
          <w:tcPr>
            <w:tcW w:w="189"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40091199</w:t>
            </w:r>
          </w:p>
        </w:tc>
        <w:tc>
          <w:tcPr>
            <w:tcW w:w="19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16627846</w:t>
            </w:r>
          </w:p>
        </w:tc>
        <w:tc>
          <w:tcPr>
            <w:tcW w:w="27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-23463353</w:t>
            </w:r>
          </w:p>
        </w:tc>
        <w:tc>
          <w:tcPr>
            <w:tcW w:w="2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716,19</w:t>
            </w:r>
          </w:p>
        </w:tc>
        <w:tc>
          <w:tcPr>
            <w:tcW w:w="21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84,5</w:t>
            </w:r>
          </w:p>
        </w:tc>
        <w:tc>
          <w:tcPr>
            <w:tcW w:w="276"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-631,7</w:t>
            </w:r>
          </w:p>
        </w:tc>
        <w:tc>
          <w:tcPr>
            <w:tcW w:w="317"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230,4</w:t>
            </w:r>
          </w:p>
        </w:tc>
        <w:tc>
          <w:tcPr>
            <w:tcW w:w="295" w:type="pct"/>
            <w:tcBorders>
              <w:bottom w:val="nil"/>
            </w:tcBorders>
            <w:textDirection w:val="btLr"/>
          </w:tcPr>
          <w:p w:rsidR="00F531B7" w:rsidRPr="00A732D8" w:rsidRDefault="00F531B7" w:rsidP="00A732D8">
            <w:pPr>
              <w:suppressAutoHyphens/>
              <w:spacing w:line="360" w:lineRule="auto"/>
              <w:jc w:val="both"/>
              <w:rPr>
                <w:sz w:val="20"/>
                <w:szCs w:val="20"/>
              </w:rPr>
            </w:pPr>
            <w:r w:rsidRPr="00A732D8">
              <w:rPr>
                <w:sz w:val="20"/>
                <w:szCs w:val="20"/>
              </w:rPr>
              <w:t>67,75</w:t>
            </w:r>
          </w:p>
        </w:tc>
      </w:tr>
      <w:tr w:rsidR="00F531B7" w:rsidRPr="00A732D8">
        <w:trPr>
          <w:cantSplit/>
          <w:trHeight w:val="1134"/>
        </w:trPr>
        <w:tc>
          <w:tcPr>
            <w:tcW w:w="1007" w:type="pct"/>
            <w:vAlign w:val="center"/>
          </w:tcPr>
          <w:p w:rsidR="00F531B7" w:rsidRPr="00A732D8" w:rsidRDefault="00F531B7" w:rsidP="00A732D8">
            <w:pPr>
              <w:suppressAutoHyphens/>
              <w:spacing w:line="360" w:lineRule="auto"/>
              <w:jc w:val="both"/>
              <w:rPr>
                <w:sz w:val="20"/>
                <w:szCs w:val="20"/>
              </w:rPr>
            </w:pPr>
            <w:r w:rsidRPr="00A732D8">
              <w:rPr>
                <w:sz w:val="20"/>
                <w:szCs w:val="20"/>
              </w:rPr>
              <w:t>Всего заемных средств</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1213303</w:t>
            </w:r>
          </w:p>
        </w:tc>
        <w:tc>
          <w:tcPr>
            <w:tcW w:w="216" w:type="pct"/>
            <w:textDirection w:val="btLr"/>
          </w:tcPr>
          <w:p w:rsidR="00F531B7" w:rsidRPr="00A732D8" w:rsidRDefault="00F531B7" w:rsidP="00A732D8">
            <w:pPr>
              <w:suppressAutoHyphens/>
              <w:spacing w:line="360" w:lineRule="auto"/>
              <w:jc w:val="both"/>
              <w:rPr>
                <w:sz w:val="20"/>
                <w:szCs w:val="20"/>
              </w:rPr>
            </w:pPr>
            <w:r w:rsidRPr="00A732D8">
              <w:rPr>
                <w:sz w:val="20"/>
                <w:szCs w:val="20"/>
              </w:rPr>
              <w:t>4009199</w:t>
            </w:r>
          </w:p>
        </w:tc>
        <w:tc>
          <w:tcPr>
            <w:tcW w:w="215" w:type="pct"/>
            <w:textDirection w:val="btLr"/>
          </w:tcPr>
          <w:p w:rsidR="00F531B7" w:rsidRPr="00A732D8" w:rsidRDefault="00F531B7" w:rsidP="00A732D8">
            <w:pPr>
              <w:suppressAutoHyphens/>
              <w:spacing w:line="360" w:lineRule="auto"/>
              <w:jc w:val="both"/>
              <w:rPr>
                <w:sz w:val="20"/>
                <w:szCs w:val="20"/>
              </w:rPr>
            </w:pPr>
            <w:r w:rsidRPr="00A732D8">
              <w:rPr>
                <w:sz w:val="20"/>
                <w:szCs w:val="20"/>
              </w:rPr>
              <w:t>2795896</w:t>
            </w:r>
          </w:p>
        </w:tc>
        <w:tc>
          <w:tcPr>
            <w:tcW w:w="234"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rPr>
              <w:t>82</w:t>
            </w:r>
            <w:r w:rsidRPr="00A732D8">
              <w:rPr>
                <w:sz w:val="20"/>
                <w:szCs w:val="20"/>
                <w:lang w:val="en-US"/>
              </w:rPr>
              <w:t>,5</w:t>
            </w:r>
          </w:p>
        </w:tc>
        <w:tc>
          <w:tcPr>
            <w:tcW w:w="234"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71,6</w:t>
            </w:r>
          </w:p>
        </w:tc>
        <w:tc>
          <w:tcPr>
            <w:tcW w:w="236"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-10,87</w:t>
            </w:r>
          </w:p>
        </w:tc>
        <w:tc>
          <w:tcPr>
            <w:tcW w:w="312"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230,4</w:t>
            </w:r>
          </w:p>
        </w:tc>
        <w:tc>
          <w:tcPr>
            <w:tcW w:w="350"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67,8</w:t>
            </w:r>
          </w:p>
        </w:tc>
        <w:tc>
          <w:tcPr>
            <w:tcW w:w="189"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40091199</w:t>
            </w:r>
          </w:p>
        </w:tc>
        <w:tc>
          <w:tcPr>
            <w:tcW w:w="197"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16627846</w:t>
            </w:r>
          </w:p>
        </w:tc>
        <w:tc>
          <w:tcPr>
            <w:tcW w:w="275"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-23463353</w:t>
            </w:r>
          </w:p>
        </w:tc>
        <w:tc>
          <w:tcPr>
            <w:tcW w:w="217"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716,19</w:t>
            </w:r>
          </w:p>
        </w:tc>
        <w:tc>
          <w:tcPr>
            <w:tcW w:w="215"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84,5</w:t>
            </w:r>
          </w:p>
        </w:tc>
        <w:tc>
          <w:tcPr>
            <w:tcW w:w="276"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-631,7</w:t>
            </w:r>
          </w:p>
        </w:tc>
        <w:tc>
          <w:tcPr>
            <w:tcW w:w="317"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230,4</w:t>
            </w:r>
          </w:p>
        </w:tc>
        <w:tc>
          <w:tcPr>
            <w:tcW w:w="295"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67,75</w:t>
            </w:r>
          </w:p>
        </w:tc>
      </w:tr>
      <w:tr w:rsidR="00F531B7" w:rsidRPr="00A732D8">
        <w:trPr>
          <w:cantSplit/>
          <w:trHeight w:val="1134"/>
        </w:trPr>
        <w:tc>
          <w:tcPr>
            <w:tcW w:w="1007" w:type="pct"/>
            <w:vAlign w:val="center"/>
          </w:tcPr>
          <w:p w:rsidR="00F531B7" w:rsidRPr="00A732D8" w:rsidRDefault="00F531B7" w:rsidP="00A732D8">
            <w:pPr>
              <w:suppressAutoHyphens/>
              <w:spacing w:line="360" w:lineRule="auto"/>
              <w:jc w:val="both"/>
              <w:rPr>
                <w:sz w:val="20"/>
                <w:szCs w:val="20"/>
              </w:rPr>
            </w:pPr>
            <w:r w:rsidRPr="00A732D8">
              <w:rPr>
                <w:sz w:val="20"/>
                <w:szCs w:val="20"/>
              </w:rPr>
              <w:t>ИТОГ БАЛАНСА</w:t>
            </w:r>
          </w:p>
        </w:tc>
        <w:tc>
          <w:tcPr>
            <w:tcW w:w="215"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1470804</w:t>
            </w:r>
          </w:p>
        </w:tc>
        <w:tc>
          <w:tcPr>
            <w:tcW w:w="216"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5597814</w:t>
            </w:r>
          </w:p>
        </w:tc>
        <w:tc>
          <w:tcPr>
            <w:tcW w:w="215"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4127010</w:t>
            </w:r>
          </w:p>
        </w:tc>
        <w:tc>
          <w:tcPr>
            <w:tcW w:w="234"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100</w:t>
            </w:r>
          </w:p>
        </w:tc>
        <w:tc>
          <w:tcPr>
            <w:tcW w:w="234"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100</w:t>
            </w:r>
          </w:p>
        </w:tc>
        <w:tc>
          <w:tcPr>
            <w:tcW w:w="236"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0</w:t>
            </w:r>
          </w:p>
        </w:tc>
        <w:tc>
          <w:tcPr>
            <w:tcW w:w="312"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280,6</w:t>
            </w:r>
          </w:p>
        </w:tc>
        <w:tc>
          <w:tcPr>
            <w:tcW w:w="350"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100</w:t>
            </w:r>
          </w:p>
        </w:tc>
        <w:tc>
          <w:tcPr>
            <w:tcW w:w="189"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5597814</w:t>
            </w:r>
          </w:p>
        </w:tc>
        <w:tc>
          <w:tcPr>
            <w:tcW w:w="197"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19678792</w:t>
            </w:r>
          </w:p>
        </w:tc>
        <w:tc>
          <w:tcPr>
            <w:tcW w:w="275"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14080978</w:t>
            </w:r>
          </w:p>
        </w:tc>
        <w:tc>
          <w:tcPr>
            <w:tcW w:w="217"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100</w:t>
            </w:r>
          </w:p>
        </w:tc>
        <w:tc>
          <w:tcPr>
            <w:tcW w:w="215"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100</w:t>
            </w:r>
          </w:p>
        </w:tc>
        <w:tc>
          <w:tcPr>
            <w:tcW w:w="276"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0</w:t>
            </w:r>
          </w:p>
        </w:tc>
        <w:tc>
          <w:tcPr>
            <w:tcW w:w="317"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280,6</w:t>
            </w:r>
          </w:p>
        </w:tc>
        <w:tc>
          <w:tcPr>
            <w:tcW w:w="295" w:type="pct"/>
            <w:textDirection w:val="btLr"/>
          </w:tcPr>
          <w:p w:rsidR="00F531B7" w:rsidRPr="00A732D8" w:rsidRDefault="00F531B7" w:rsidP="00A732D8">
            <w:pPr>
              <w:suppressAutoHyphens/>
              <w:spacing w:line="360" w:lineRule="auto"/>
              <w:jc w:val="both"/>
              <w:rPr>
                <w:sz w:val="20"/>
                <w:szCs w:val="20"/>
                <w:lang w:val="en-US"/>
              </w:rPr>
            </w:pPr>
            <w:r w:rsidRPr="00A732D8">
              <w:rPr>
                <w:sz w:val="20"/>
                <w:szCs w:val="20"/>
                <w:lang w:val="en-US"/>
              </w:rPr>
              <w:t>100</w:t>
            </w:r>
          </w:p>
        </w:tc>
      </w:tr>
    </w:tbl>
    <w:p w:rsidR="00A732D8" w:rsidRDefault="00A732D8" w:rsidP="00C43E4E">
      <w:pPr>
        <w:spacing w:line="360" w:lineRule="auto"/>
        <w:ind w:firstLine="709"/>
        <w:jc w:val="both"/>
        <w:rPr>
          <w:sz w:val="28"/>
          <w:szCs w:val="28"/>
        </w:rPr>
        <w:sectPr w:rsidR="00A732D8" w:rsidSect="00A732D8">
          <w:pgSz w:w="16838" w:h="11906" w:orient="landscape"/>
          <w:pgMar w:top="851" w:right="1134" w:bottom="1701" w:left="1134" w:header="709" w:footer="709" w:gutter="0"/>
          <w:pgNumType w:start="2"/>
          <w:cols w:space="720"/>
          <w:docGrid w:linePitch="326"/>
        </w:sectPr>
      </w:pPr>
    </w:p>
    <w:p w:rsidR="00A9319A" w:rsidRPr="00C43E4E" w:rsidRDefault="00A9319A" w:rsidP="00A732D8">
      <w:pPr>
        <w:spacing w:line="360" w:lineRule="auto"/>
        <w:ind w:firstLine="709"/>
        <w:jc w:val="both"/>
      </w:pPr>
      <w:bookmarkStart w:id="12" w:name="_GoBack"/>
      <w:bookmarkEnd w:id="12"/>
    </w:p>
    <w:sectPr w:rsidR="00A9319A" w:rsidRPr="00C43E4E" w:rsidSect="00C43E4E">
      <w:pgSz w:w="11906" w:h="16838"/>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3B7" w:rsidRDefault="00EB63B7">
      <w:r>
        <w:separator/>
      </w:r>
    </w:p>
  </w:endnote>
  <w:endnote w:type="continuationSeparator" w:id="0">
    <w:p w:rsidR="00EB63B7" w:rsidRDefault="00EB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E4E" w:rsidRDefault="00C43E4E">
    <w:pPr>
      <w:pStyle w:val="a8"/>
      <w:framePr w:wrap="auto" w:vAnchor="text" w:hAnchor="margin" w:xAlign="right" w:y="1"/>
      <w:jc w:val="right"/>
      <w:rPr>
        <w:rStyle w:val="a7"/>
      </w:rPr>
    </w:pPr>
    <w:r>
      <w:rPr>
        <w:rStyle w:val="a7"/>
      </w:rPr>
      <w:fldChar w:fldCharType="begin"/>
    </w:r>
    <w:r>
      <w:rPr>
        <w:rStyle w:val="a7"/>
      </w:rPr>
      <w:instrText xml:space="preserve">PAGE  </w:instrText>
    </w:r>
    <w:r>
      <w:rPr>
        <w:rStyle w:val="a7"/>
      </w:rPr>
      <w:fldChar w:fldCharType="separate"/>
    </w:r>
    <w:r w:rsidR="0099175F">
      <w:rPr>
        <w:rStyle w:val="a7"/>
        <w:noProof/>
      </w:rPr>
      <w:t>2</w:t>
    </w:r>
    <w:r>
      <w:rPr>
        <w:rStyle w:val="a7"/>
      </w:rPr>
      <w:fldChar w:fldCharType="end"/>
    </w:r>
  </w:p>
  <w:p w:rsidR="00C43E4E" w:rsidRDefault="00C43E4E">
    <w:pPr>
      <w:pStyle w:val="a8"/>
      <w:framePr w:wrap="auto" w:vAnchor="text" w:hAnchor="margin" w:xAlign="right" w:y="1"/>
      <w:ind w:right="360"/>
      <w:rPr>
        <w:rStyle w:val="a7"/>
      </w:rPr>
    </w:pPr>
  </w:p>
  <w:p w:rsidR="00C43E4E" w:rsidRDefault="00C43E4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3B7" w:rsidRDefault="00EB63B7">
      <w:r>
        <w:separator/>
      </w:r>
    </w:p>
  </w:footnote>
  <w:footnote w:type="continuationSeparator" w:id="0">
    <w:p w:rsidR="00EB63B7" w:rsidRDefault="00EB63B7">
      <w:r>
        <w:continuationSeparator/>
      </w:r>
    </w:p>
  </w:footnote>
  <w:footnote w:id="1">
    <w:p w:rsidR="00C43E4E" w:rsidRPr="00057406" w:rsidRDefault="00C43E4E" w:rsidP="00057406">
      <w:pPr>
        <w:spacing w:line="360" w:lineRule="auto"/>
        <w:jc w:val="both"/>
        <w:rPr>
          <w:sz w:val="20"/>
          <w:szCs w:val="20"/>
        </w:rPr>
      </w:pPr>
      <w:r w:rsidRPr="00057406">
        <w:rPr>
          <w:rStyle w:val="af7"/>
          <w:sz w:val="20"/>
          <w:szCs w:val="20"/>
        </w:rPr>
        <w:footnoteRef/>
      </w:r>
      <w:r w:rsidRPr="00057406">
        <w:rPr>
          <w:sz w:val="20"/>
          <w:szCs w:val="20"/>
        </w:rPr>
        <w:t xml:space="preserve"> Вебер М. Коммерческое товароведение: расчеты от А до Я. – М.: Приор, 2005. – 345 с.</w:t>
      </w:r>
    </w:p>
    <w:p w:rsidR="00EB63B7" w:rsidRDefault="00EB63B7" w:rsidP="00057406">
      <w:pPr>
        <w:spacing w:line="360" w:lineRule="auto"/>
        <w:jc w:val="both"/>
      </w:pPr>
    </w:p>
  </w:footnote>
  <w:footnote w:id="2">
    <w:p w:rsidR="00C43E4E" w:rsidRPr="00057406" w:rsidRDefault="00C43E4E" w:rsidP="00057406">
      <w:pPr>
        <w:spacing w:line="360" w:lineRule="auto"/>
        <w:jc w:val="both"/>
        <w:rPr>
          <w:sz w:val="20"/>
          <w:szCs w:val="20"/>
        </w:rPr>
      </w:pPr>
      <w:r w:rsidRPr="00057406">
        <w:rPr>
          <w:rStyle w:val="af7"/>
          <w:sz w:val="20"/>
          <w:szCs w:val="20"/>
        </w:rPr>
        <w:footnoteRef/>
      </w:r>
      <w:r w:rsidRPr="00057406">
        <w:rPr>
          <w:sz w:val="20"/>
          <w:szCs w:val="20"/>
        </w:rPr>
        <w:t xml:space="preserve"> Дашков В.А., Памбухчиянц В.К. Организация, технология и проектирование торговых предприятий: Учеб. – 4 изд., переаб., доп. – М.: Маркетинг, 2005. – 400 с</w:t>
      </w:r>
    </w:p>
    <w:p w:rsidR="00EB63B7" w:rsidRDefault="00EB63B7" w:rsidP="00057406">
      <w:pPr>
        <w:spacing w:line="360" w:lineRule="auto"/>
        <w:jc w:val="both"/>
      </w:pPr>
    </w:p>
  </w:footnote>
  <w:footnote w:id="3">
    <w:p w:rsidR="00C43E4E" w:rsidRPr="00057406" w:rsidRDefault="00C43E4E" w:rsidP="00057406">
      <w:pPr>
        <w:spacing w:line="360" w:lineRule="auto"/>
        <w:jc w:val="both"/>
        <w:rPr>
          <w:sz w:val="20"/>
          <w:szCs w:val="20"/>
        </w:rPr>
      </w:pPr>
      <w:r>
        <w:rPr>
          <w:rStyle w:val="af7"/>
        </w:rPr>
        <w:footnoteRef/>
      </w:r>
      <w:r>
        <w:t xml:space="preserve"> </w:t>
      </w:r>
      <w:r w:rsidRPr="00057406">
        <w:rPr>
          <w:sz w:val="20"/>
          <w:szCs w:val="20"/>
        </w:rPr>
        <w:t>Дашков В.А., Памбухчиянц В.К. Коммерция и технология  торговой организации: Учеб. – 3 изд., перераб., доп. – М.: Маркетинг, 2005. – 596 с.</w:t>
      </w:r>
    </w:p>
    <w:p w:rsidR="00EB63B7" w:rsidRDefault="00EB63B7" w:rsidP="00057406">
      <w:pPr>
        <w:spacing w:line="360" w:lineRule="auto"/>
        <w:jc w:val="both"/>
      </w:pPr>
    </w:p>
  </w:footnote>
  <w:footnote w:id="4">
    <w:p w:rsidR="00C43E4E" w:rsidRPr="00057406" w:rsidRDefault="00C43E4E" w:rsidP="00057406">
      <w:pPr>
        <w:spacing w:line="360" w:lineRule="auto"/>
        <w:jc w:val="both"/>
        <w:rPr>
          <w:sz w:val="20"/>
          <w:szCs w:val="20"/>
        </w:rPr>
      </w:pPr>
      <w:r>
        <w:rPr>
          <w:rStyle w:val="af7"/>
        </w:rPr>
        <w:footnoteRef/>
      </w:r>
      <w:r>
        <w:t xml:space="preserve"> </w:t>
      </w:r>
      <w:r w:rsidRPr="00057406">
        <w:rPr>
          <w:sz w:val="20"/>
          <w:szCs w:val="20"/>
        </w:rPr>
        <w:t xml:space="preserve">Оформление тарных операций. Упаковка товаров. – М.: Приор, 2006. – 48 с </w:t>
      </w:r>
    </w:p>
    <w:p w:rsidR="00EB63B7" w:rsidRDefault="00EB63B7" w:rsidP="00057406">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E4E" w:rsidRPr="00E96EF3" w:rsidRDefault="00C43E4E">
    <w:pPr>
      <w:pStyle w:val="aa"/>
      <w:jc w:val="right"/>
      <w:rPr>
        <w:sz w:val="24"/>
        <w:szCs w:val="24"/>
      </w:rPr>
    </w:pPr>
    <w:r w:rsidRPr="00E96EF3">
      <w:rPr>
        <w:sz w:val="24"/>
        <w:szCs w:val="24"/>
      </w:rPr>
      <w:fldChar w:fldCharType="begin"/>
    </w:r>
    <w:r w:rsidRPr="00E96EF3">
      <w:rPr>
        <w:sz w:val="24"/>
        <w:szCs w:val="24"/>
      </w:rPr>
      <w:instrText xml:space="preserve"> PAGE   \* MERGEFORMAT </w:instrText>
    </w:r>
    <w:r w:rsidRPr="00E96EF3">
      <w:rPr>
        <w:sz w:val="24"/>
        <w:szCs w:val="24"/>
      </w:rPr>
      <w:fldChar w:fldCharType="separate"/>
    </w:r>
    <w:r w:rsidR="0099175F">
      <w:rPr>
        <w:noProof/>
        <w:sz w:val="24"/>
        <w:szCs w:val="24"/>
      </w:rPr>
      <w:t>2</w:t>
    </w:r>
    <w:r w:rsidRPr="00E96EF3">
      <w:rPr>
        <w:sz w:val="24"/>
        <w:szCs w:val="24"/>
      </w:rPr>
      <w:fldChar w:fldCharType="end"/>
    </w:r>
  </w:p>
  <w:p w:rsidR="00C43E4E" w:rsidRDefault="00C43E4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090C"/>
    <w:multiLevelType w:val="hybridMultilevel"/>
    <w:tmpl w:val="6F80F70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FF02313"/>
    <w:multiLevelType w:val="hybridMultilevel"/>
    <w:tmpl w:val="7EE4504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C895F80"/>
    <w:multiLevelType w:val="hybridMultilevel"/>
    <w:tmpl w:val="708C49C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D3F0987"/>
    <w:multiLevelType w:val="hybridMultilevel"/>
    <w:tmpl w:val="A766663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8484907"/>
    <w:multiLevelType w:val="hybridMultilevel"/>
    <w:tmpl w:val="B3C4E6B0"/>
    <w:lvl w:ilvl="0" w:tplc="B5AE67EC">
      <w:start w:val="1"/>
      <w:numFmt w:val="decimal"/>
      <w:lvlText w:val="%1)"/>
      <w:lvlJc w:val="left"/>
      <w:pPr>
        <w:tabs>
          <w:tab w:val="num" w:pos="1080"/>
        </w:tabs>
        <w:ind w:left="380" w:firstLine="3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5BF334E7"/>
    <w:multiLevelType w:val="hybridMultilevel"/>
    <w:tmpl w:val="18D281F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ED27503"/>
    <w:multiLevelType w:val="hybridMultilevel"/>
    <w:tmpl w:val="20E0B45C"/>
    <w:lvl w:ilvl="0" w:tplc="697AEE64">
      <w:start w:val="1"/>
      <w:numFmt w:val="decimal"/>
      <w:lvlText w:val="%1)"/>
      <w:lvlJc w:val="left"/>
      <w:pPr>
        <w:tabs>
          <w:tab w:val="num" w:pos="1020"/>
        </w:tabs>
        <w:ind w:left="1020" w:hanging="6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7F03DA5"/>
    <w:multiLevelType w:val="hybridMultilevel"/>
    <w:tmpl w:val="63C62266"/>
    <w:lvl w:ilvl="0" w:tplc="C05E81F0">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F8F2165"/>
    <w:multiLevelType w:val="hybridMultilevel"/>
    <w:tmpl w:val="B14C3A76"/>
    <w:lvl w:ilvl="0" w:tplc="12EE9D8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3"/>
  </w:num>
  <w:num w:numId="2">
    <w:abstractNumId w:val="8"/>
  </w:num>
  <w:num w:numId="3">
    <w:abstractNumId w:val="7"/>
  </w:num>
  <w:num w:numId="4">
    <w:abstractNumId w:val="1"/>
  </w:num>
  <w:num w:numId="5">
    <w:abstractNumId w:val="2"/>
  </w:num>
  <w:num w:numId="6">
    <w:abstractNumId w:val="0"/>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4D1"/>
    <w:rsid w:val="00057406"/>
    <w:rsid w:val="001C2FBE"/>
    <w:rsid w:val="004F24D1"/>
    <w:rsid w:val="00890EA6"/>
    <w:rsid w:val="008D6C09"/>
    <w:rsid w:val="0099175F"/>
    <w:rsid w:val="00A732D8"/>
    <w:rsid w:val="00A9319A"/>
    <w:rsid w:val="00C43E4E"/>
    <w:rsid w:val="00D23D93"/>
    <w:rsid w:val="00DD4A0B"/>
    <w:rsid w:val="00E96EF3"/>
    <w:rsid w:val="00EB63B7"/>
    <w:rsid w:val="00F15921"/>
    <w:rsid w:val="00F53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AB8EACE4-64F7-4FBA-B228-5F0C5176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ind w:right="-1050"/>
      <w:jc w:val="center"/>
      <w:outlineLvl w:val="1"/>
    </w:pPr>
    <w:rPr>
      <w:b/>
      <w:b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ind w:right="-2"/>
      <w:jc w:val="center"/>
      <w:outlineLvl w:val="3"/>
    </w:pPr>
    <w:rPr>
      <w:b/>
      <w:bCs/>
      <w:sz w:val="28"/>
      <w:szCs w:val="28"/>
    </w:rPr>
  </w:style>
  <w:style w:type="paragraph" w:styleId="5">
    <w:name w:val="heading 5"/>
    <w:basedOn w:val="a"/>
    <w:next w:val="a"/>
    <w:link w:val="50"/>
    <w:uiPriority w:val="99"/>
    <w:qFormat/>
    <w:pPr>
      <w:keepNext/>
      <w:jc w:val="both"/>
      <w:outlineLvl w:val="4"/>
    </w:pPr>
    <w:rPr>
      <w:b/>
      <w:bCs/>
    </w:rPr>
  </w:style>
  <w:style w:type="paragraph" w:styleId="6">
    <w:name w:val="heading 6"/>
    <w:basedOn w:val="a"/>
    <w:next w:val="a"/>
    <w:link w:val="60"/>
    <w:uiPriority w:val="99"/>
    <w:qFormat/>
    <w:pPr>
      <w:keepNext/>
      <w:jc w:val="center"/>
      <w:outlineLvl w:val="5"/>
    </w:pPr>
    <w:rPr>
      <w:b/>
      <w:bCs/>
      <w:sz w:val="28"/>
      <w:szCs w:val="28"/>
    </w:rPr>
  </w:style>
  <w:style w:type="paragraph" w:styleId="7">
    <w:name w:val="heading 7"/>
    <w:basedOn w:val="a"/>
    <w:next w:val="a"/>
    <w:link w:val="70"/>
    <w:uiPriority w:val="99"/>
    <w:qFormat/>
    <w:pPr>
      <w:keepNext/>
      <w:ind w:right="-1" w:firstLine="567"/>
      <w:jc w:val="center"/>
      <w:outlineLvl w:val="6"/>
    </w:pPr>
    <w:rPr>
      <w:sz w:val="28"/>
      <w:szCs w:val="28"/>
    </w:rPr>
  </w:style>
  <w:style w:type="paragraph" w:styleId="8">
    <w:name w:val="heading 8"/>
    <w:basedOn w:val="a"/>
    <w:next w:val="a"/>
    <w:link w:val="80"/>
    <w:uiPriority w:val="99"/>
    <w:qFormat/>
    <w:pPr>
      <w:keepNext/>
      <w:outlineLvl w:val="7"/>
    </w:pPr>
  </w:style>
  <w:style w:type="paragraph" w:styleId="9">
    <w:name w:val="heading 9"/>
    <w:basedOn w:val="a"/>
    <w:next w:val="a"/>
    <w:link w:val="90"/>
    <w:uiPriority w:val="99"/>
    <w:qFormat/>
    <w:pPr>
      <w:keepNext/>
      <w:jc w:val="righ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1">
    <w:name w:val="Стиль1"/>
    <w:basedOn w:val="a"/>
    <w:autoRedefine/>
    <w:uiPriority w:val="99"/>
  </w:style>
  <w:style w:type="paragraph" w:styleId="a3">
    <w:name w:val="Body Text"/>
    <w:basedOn w:val="a"/>
    <w:link w:val="a4"/>
    <w:uiPriority w:val="99"/>
    <w:semiHidden/>
    <w:pPr>
      <w:ind w:right="-569"/>
      <w:jc w:val="center"/>
    </w:pPr>
    <w:rPr>
      <w:b/>
      <w:bCs/>
      <w:sz w:val="28"/>
      <w:szCs w:val="28"/>
    </w:rPr>
  </w:style>
  <w:style w:type="character" w:customStyle="1" w:styleId="a4">
    <w:name w:val="Основной текст Знак"/>
    <w:link w:val="a3"/>
    <w:uiPriority w:val="99"/>
    <w:semiHidden/>
    <w:rPr>
      <w:sz w:val="24"/>
      <w:szCs w:val="24"/>
    </w:rPr>
  </w:style>
  <w:style w:type="paragraph" w:styleId="21">
    <w:name w:val="Body Text Indent 2"/>
    <w:basedOn w:val="a"/>
    <w:link w:val="22"/>
    <w:uiPriority w:val="99"/>
    <w:semiHidden/>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5">
    <w:name w:val="Body Text Indent"/>
    <w:basedOn w:val="a"/>
    <w:link w:val="a6"/>
    <w:uiPriority w:val="99"/>
    <w:semiHidden/>
    <w:pPr>
      <w:spacing w:after="120"/>
      <w:ind w:left="283"/>
    </w:pPr>
  </w:style>
  <w:style w:type="character" w:customStyle="1" w:styleId="a6">
    <w:name w:val="Основной текст с отступом Знак"/>
    <w:link w:val="a5"/>
    <w:uiPriority w:val="99"/>
    <w:semiHidden/>
    <w:rPr>
      <w:sz w:val="24"/>
      <w:szCs w:val="24"/>
    </w:rPr>
  </w:style>
  <w:style w:type="character" w:styleId="a7">
    <w:name w:val="page number"/>
    <w:uiPriority w:val="99"/>
  </w:style>
  <w:style w:type="paragraph" w:styleId="a8">
    <w:name w:val="footer"/>
    <w:basedOn w:val="a"/>
    <w:link w:val="a9"/>
    <w:uiPriority w:val="99"/>
    <w:semiHidden/>
    <w:pPr>
      <w:tabs>
        <w:tab w:val="center" w:pos="4153"/>
        <w:tab w:val="right" w:pos="8306"/>
      </w:tabs>
    </w:pPr>
    <w:rPr>
      <w:sz w:val="20"/>
      <w:szCs w:val="20"/>
    </w:rPr>
  </w:style>
  <w:style w:type="character" w:customStyle="1" w:styleId="a9">
    <w:name w:val="Нижний колонтитул Знак"/>
    <w:link w:val="a8"/>
    <w:uiPriority w:val="99"/>
    <w:semiHidden/>
    <w:rPr>
      <w:sz w:val="24"/>
      <w:szCs w:val="24"/>
    </w:rPr>
  </w:style>
  <w:style w:type="paragraph" w:styleId="aa">
    <w:name w:val="header"/>
    <w:basedOn w:val="a"/>
    <w:link w:val="ab"/>
    <w:uiPriority w:val="99"/>
    <w:pPr>
      <w:tabs>
        <w:tab w:val="center" w:pos="4677"/>
        <w:tab w:val="right" w:pos="9355"/>
      </w:tabs>
    </w:pPr>
    <w:rPr>
      <w:sz w:val="20"/>
      <w:szCs w:val="20"/>
    </w:rPr>
  </w:style>
  <w:style w:type="paragraph" w:styleId="ac">
    <w:name w:val="Title"/>
    <w:basedOn w:val="a"/>
    <w:link w:val="ad"/>
    <w:uiPriority w:val="99"/>
    <w:qFormat/>
    <w:pPr>
      <w:ind w:firstLine="567"/>
      <w:jc w:val="center"/>
    </w:pPr>
    <w:rPr>
      <w:b/>
      <w:bCs/>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Subtitle"/>
    <w:basedOn w:val="a"/>
    <w:link w:val="af"/>
    <w:uiPriority w:val="99"/>
    <w:qFormat/>
    <w:pPr>
      <w:ind w:firstLine="567"/>
      <w:jc w:val="center"/>
    </w:pPr>
    <w:rPr>
      <w:b/>
      <w:bCs/>
      <w:sz w:val="28"/>
      <w:szCs w:val="28"/>
    </w:rPr>
  </w:style>
  <w:style w:type="character" w:customStyle="1" w:styleId="af">
    <w:name w:val="Подзаголовок Знак"/>
    <w:link w:val="ae"/>
    <w:uiPriority w:val="11"/>
    <w:rPr>
      <w:rFonts w:ascii="Cambria" w:eastAsia="Times New Roman" w:hAnsi="Cambria" w:cs="Times New Roman"/>
      <w:sz w:val="24"/>
      <w:szCs w:val="24"/>
    </w:rPr>
  </w:style>
  <w:style w:type="paragraph" w:styleId="31">
    <w:name w:val="Body Text Indent 3"/>
    <w:basedOn w:val="a"/>
    <w:link w:val="32"/>
    <w:uiPriority w:val="99"/>
    <w:pPr>
      <w:ind w:right="-1" w:hanging="426"/>
      <w:jc w:val="center"/>
    </w:pPr>
    <w:rPr>
      <w:sz w:val="28"/>
      <w:szCs w:val="28"/>
    </w:rPr>
  </w:style>
  <w:style w:type="character" w:customStyle="1" w:styleId="32">
    <w:name w:val="Основной текст с отступом 3 Знак"/>
    <w:link w:val="31"/>
    <w:uiPriority w:val="99"/>
    <w:semiHidden/>
    <w:rPr>
      <w:sz w:val="16"/>
      <w:szCs w:val="16"/>
    </w:rPr>
  </w:style>
  <w:style w:type="paragraph" w:styleId="af0">
    <w:name w:val="Block Text"/>
    <w:basedOn w:val="a"/>
    <w:uiPriority w:val="99"/>
    <w:semiHidden/>
    <w:pPr>
      <w:ind w:left="360" w:right="-144"/>
    </w:pPr>
    <w:rPr>
      <w:sz w:val="28"/>
      <w:szCs w:val="28"/>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styleId="12">
    <w:name w:val="toc 1"/>
    <w:basedOn w:val="a"/>
    <w:next w:val="a"/>
    <w:autoRedefine/>
    <w:uiPriority w:val="99"/>
    <w:semiHidden/>
    <w:rsid w:val="00F531B7"/>
    <w:rPr>
      <w:sz w:val="28"/>
      <w:szCs w:val="28"/>
    </w:rPr>
  </w:style>
  <w:style w:type="paragraph" w:styleId="23">
    <w:name w:val="Body Text 2"/>
    <w:basedOn w:val="a"/>
    <w:link w:val="24"/>
    <w:uiPriority w:val="99"/>
    <w:rsid w:val="00F531B7"/>
    <w:pPr>
      <w:spacing w:line="360" w:lineRule="auto"/>
      <w:ind w:firstLine="284"/>
      <w:jc w:val="both"/>
    </w:pPr>
  </w:style>
  <w:style w:type="character" w:customStyle="1" w:styleId="24">
    <w:name w:val="Основной текст 2 Знак"/>
    <w:link w:val="23"/>
    <w:uiPriority w:val="99"/>
    <w:semiHidden/>
    <w:rPr>
      <w:sz w:val="24"/>
      <w:szCs w:val="24"/>
    </w:rPr>
  </w:style>
  <w:style w:type="paragraph" w:customStyle="1" w:styleId="ConsNormal">
    <w:name w:val="ConsNormal"/>
    <w:uiPriority w:val="99"/>
    <w:pPr>
      <w:autoSpaceDE w:val="0"/>
      <w:autoSpaceDN w:val="0"/>
      <w:adjustRightInd w:val="0"/>
      <w:ind w:firstLine="720"/>
    </w:pPr>
    <w:rPr>
      <w:rFonts w:ascii="Arial" w:hAnsi="Arial" w:cs="Arial"/>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customStyle="1" w:styleId="ConsDocList">
    <w:name w:val="ConsDocList"/>
    <w:uiPriority w:val="99"/>
    <w:pPr>
      <w:autoSpaceDE w:val="0"/>
      <w:autoSpaceDN w:val="0"/>
      <w:adjustRightInd w:val="0"/>
    </w:pPr>
    <w:rPr>
      <w:rFonts w:ascii="Courier New" w:hAnsi="Courier New" w:cs="Courier New"/>
    </w:rPr>
  </w:style>
  <w:style w:type="character" w:styleId="af1">
    <w:name w:val="Hyperlink"/>
    <w:uiPriority w:val="99"/>
    <w:rPr>
      <w:color w:val="0033CC"/>
      <w:u w:val="single"/>
    </w:rPr>
  </w:style>
  <w:style w:type="paragraph" w:styleId="25">
    <w:name w:val="toc 2"/>
    <w:basedOn w:val="a"/>
    <w:next w:val="a"/>
    <w:autoRedefine/>
    <w:uiPriority w:val="99"/>
    <w:rsid w:val="00F531B7"/>
    <w:pPr>
      <w:ind w:left="280"/>
    </w:pPr>
    <w:rPr>
      <w:sz w:val="28"/>
      <w:szCs w:val="28"/>
    </w:rPr>
  </w:style>
  <w:style w:type="paragraph" w:styleId="33">
    <w:name w:val="toc 3"/>
    <w:basedOn w:val="a"/>
    <w:next w:val="a"/>
    <w:autoRedefine/>
    <w:uiPriority w:val="99"/>
    <w:rsid w:val="00F531B7"/>
    <w:pPr>
      <w:tabs>
        <w:tab w:val="right" w:leader="dot" w:pos="9628"/>
      </w:tabs>
      <w:spacing w:line="360" w:lineRule="auto"/>
      <w:ind w:left="560"/>
    </w:pPr>
    <w:rPr>
      <w:sz w:val="28"/>
      <w:szCs w:val="28"/>
    </w:rPr>
  </w:style>
  <w:style w:type="paragraph" w:styleId="41">
    <w:name w:val="toc 4"/>
    <w:basedOn w:val="a"/>
    <w:next w:val="a"/>
    <w:autoRedefine/>
    <w:uiPriority w:val="99"/>
    <w:semiHidden/>
    <w:rsid w:val="00F531B7"/>
    <w:pPr>
      <w:ind w:left="840"/>
    </w:pPr>
    <w:rPr>
      <w:sz w:val="28"/>
      <w:szCs w:val="28"/>
    </w:rPr>
  </w:style>
  <w:style w:type="paragraph" w:styleId="51">
    <w:name w:val="toc 5"/>
    <w:basedOn w:val="a"/>
    <w:next w:val="a"/>
    <w:autoRedefine/>
    <w:uiPriority w:val="99"/>
    <w:semiHidden/>
    <w:rsid w:val="00F531B7"/>
    <w:pPr>
      <w:ind w:left="1120"/>
    </w:pPr>
    <w:rPr>
      <w:sz w:val="28"/>
      <w:szCs w:val="28"/>
    </w:rPr>
  </w:style>
  <w:style w:type="paragraph" w:styleId="61">
    <w:name w:val="toc 6"/>
    <w:basedOn w:val="a"/>
    <w:next w:val="a"/>
    <w:autoRedefine/>
    <w:uiPriority w:val="99"/>
    <w:semiHidden/>
    <w:rsid w:val="00F531B7"/>
    <w:pPr>
      <w:ind w:left="1400"/>
    </w:pPr>
    <w:rPr>
      <w:sz w:val="28"/>
      <w:szCs w:val="28"/>
    </w:rPr>
  </w:style>
  <w:style w:type="paragraph" w:styleId="71">
    <w:name w:val="toc 7"/>
    <w:basedOn w:val="a"/>
    <w:next w:val="a"/>
    <w:autoRedefine/>
    <w:uiPriority w:val="99"/>
    <w:semiHidden/>
    <w:rsid w:val="00F531B7"/>
    <w:pPr>
      <w:ind w:left="1680"/>
    </w:pPr>
    <w:rPr>
      <w:sz w:val="28"/>
      <w:szCs w:val="28"/>
    </w:rPr>
  </w:style>
  <w:style w:type="paragraph" w:styleId="81">
    <w:name w:val="toc 8"/>
    <w:basedOn w:val="a"/>
    <w:next w:val="a"/>
    <w:autoRedefine/>
    <w:uiPriority w:val="99"/>
    <w:semiHidden/>
    <w:rsid w:val="00F531B7"/>
    <w:pPr>
      <w:ind w:left="1960"/>
    </w:pPr>
    <w:rPr>
      <w:sz w:val="28"/>
      <w:szCs w:val="28"/>
    </w:rPr>
  </w:style>
  <w:style w:type="paragraph" w:styleId="91">
    <w:name w:val="toc 9"/>
    <w:basedOn w:val="a"/>
    <w:next w:val="a"/>
    <w:autoRedefine/>
    <w:uiPriority w:val="99"/>
    <w:semiHidden/>
    <w:rsid w:val="00F531B7"/>
    <w:pPr>
      <w:ind w:left="2240"/>
    </w:pPr>
    <w:rPr>
      <w:sz w:val="28"/>
      <w:szCs w:val="28"/>
    </w:rPr>
  </w:style>
  <w:style w:type="paragraph" w:styleId="af2">
    <w:name w:val="endnote text"/>
    <w:basedOn w:val="a"/>
    <w:link w:val="af3"/>
    <w:uiPriority w:val="99"/>
    <w:semiHidden/>
    <w:rsid w:val="00F531B7"/>
    <w:pPr>
      <w:tabs>
        <w:tab w:val="left" w:pos="567"/>
      </w:tabs>
      <w:spacing w:line="360" w:lineRule="auto"/>
      <w:ind w:left="567" w:hanging="567"/>
    </w:pPr>
  </w:style>
  <w:style w:type="paragraph" w:styleId="af4">
    <w:name w:val="No Spacing"/>
    <w:uiPriority w:val="99"/>
    <w:qFormat/>
    <w:rsid w:val="00057406"/>
    <w:rPr>
      <w:sz w:val="24"/>
      <w:szCs w:val="24"/>
    </w:rPr>
  </w:style>
  <w:style w:type="character" w:customStyle="1" w:styleId="af3">
    <w:name w:val="Текст концевой сноски Знак"/>
    <w:link w:val="af2"/>
    <w:uiPriority w:val="99"/>
    <w:semiHidden/>
    <w:locked/>
    <w:rsid w:val="00F531B7"/>
    <w:rPr>
      <w:sz w:val="24"/>
      <w:szCs w:val="24"/>
    </w:rPr>
  </w:style>
  <w:style w:type="paragraph" w:styleId="af5">
    <w:name w:val="footnote text"/>
    <w:basedOn w:val="a"/>
    <w:link w:val="af6"/>
    <w:uiPriority w:val="99"/>
    <w:semiHidden/>
    <w:rsid w:val="00057406"/>
    <w:rPr>
      <w:sz w:val="20"/>
      <w:szCs w:val="20"/>
    </w:rPr>
  </w:style>
  <w:style w:type="character" w:styleId="af7">
    <w:name w:val="footnote reference"/>
    <w:uiPriority w:val="99"/>
    <w:semiHidden/>
    <w:rsid w:val="00057406"/>
    <w:rPr>
      <w:vertAlign w:val="superscript"/>
    </w:rPr>
  </w:style>
  <w:style w:type="character" w:customStyle="1" w:styleId="af6">
    <w:name w:val="Текст сноски Знак"/>
    <w:link w:val="af5"/>
    <w:uiPriority w:val="99"/>
    <w:semiHidden/>
    <w:locked/>
    <w:rsid w:val="00057406"/>
  </w:style>
  <w:style w:type="character" w:customStyle="1" w:styleId="ab">
    <w:name w:val="Верхний колонтитул Знак"/>
    <w:link w:val="aa"/>
    <w:uiPriority w:val="99"/>
    <w:locked/>
    <w:rsid w:val="00E96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6159</Words>
  <Characters>35109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Московская международная высшая школа бизнеса </vt:lpstr>
    </vt:vector>
  </TitlesOfParts>
  <Company/>
  <LinksUpToDate>false</LinksUpToDate>
  <CharactersWithSpaces>41186</CharactersWithSpaces>
  <SharedDoc>false</SharedDoc>
  <HLinks>
    <vt:vector size="54" baseType="variant">
      <vt:variant>
        <vt:i4>1310769</vt:i4>
      </vt:variant>
      <vt:variant>
        <vt:i4>50</vt:i4>
      </vt:variant>
      <vt:variant>
        <vt:i4>0</vt:i4>
      </vt:variant>
      <vt:variant>
        <vt:i4>5</vt:i4>
      </vt:variant>
      <vt:variant>
        <vt:lpwstr/>
      </vt:variant>
      <vt:variant>
        <vt:lpwstr>_Toc197240389</vt:lpwstr>
      </vt:variant>
      <vt:variant>
        <vt:i4>1310769</vt:i4>
      </vt:variant>
      <vt:variant>
        <vt:i4>44</vt:i4>
      </vt:variant>
      <vt:variant>
        <vt:i4>0</vt:i4>
      </vt:variant>
      <vt:variant>
        <vt:i4>5</vt:i4>
      </vt:variant>
      <vt:variant>
        <vt:lpwstr/>
      </vt:variant>
      <vt:variant>
        <vt:lpwstr>_Toc197240388</vt:lpwstr>
      </vt:variant>
      <vt:variant>
        <vt:i4>1310769</vt:i4>
      </vt:variant>
      <vt:variant>
        <vt:i4>38</vt:i4>
      </vt:variant>
      <vt:variant>
        <vt:i4>0</vt:i4>
      </vt:variant>
      <vt:variant>
        <vt:i4>5</vt:i4>
      </vt:variant>
      <vt:variant>
        <vt:lpwstr/>
      </vt:variant>
      <vt:variant>
        <vt:lpwstr>_Toc197240387</vt:lpwstr>
      </vt:variant>
      <vt:variant>
        <vt:i4>1310769</vt:i4>
      </vt:variant>
      <vt:variant>
        <vt:i4>32</vt:i4>
      </vt:variant>
      <vt:variant>
        <vt:i4>0</vt:i4>
      </vt:variant>
      <vt:variant>
        <vt:i4>5</vt:i4>
      </vt:variant>
      <vt:variant>
        <vt:lpwstr/>
      </vt:variant>
      <vt:variant>
        <vt:lpwstr>_Toc197240386</vt:lpwstr>
      </vt:variant>
      <vt:variant>
        <vt:i4>1310769</vt:i4>
      </vt:variant>
      <vt:variant>
        <vt:i4>26</vt:i4>
      </vt:variant>
      <vt:variant>
        <vt:i4>0</vt:i4>
      </vt:variant>
      <vt:variant>
        <vt:i4>5</vt:i4>
      </vt:variant>
      <vt:variant>
        <vt:lpwstr/>
      </vt:variant>
      <vt:variant>
        <vt:lpwstr>_Toc197240385</vt:lpwstr>
      </vt:variant>
      <vt:variant>
        <vt:i4>1310769</vt:i4>
      </vt:variant>
      <vt:variant>
        <vt:i4>20</vt:i4>
      </vt:variant>
      <vt:variant>
        <vt:i4>0</vt:i4>
      </vt:variant>
      <vt:variant>
        <vt:i4>5</vt:i4>
      </vt:variant>
      <vt:variant>
        <vt:lpwstr/>
      </vt:variant>
      <vt:variant>
        <vt:lpwstr>_Toc197240384</vt:lpwstr>
      </vt:variant>
      <vt:variant>
        <vt:i4>1310769</vt:i4>
      </vt:variant>
      <vt:variant>
        <vt:i4>14</vt:i4>
      </vt:variant>
      <vt:variant>
        <vt:i4>0</vt:i4>
      </vt:variant>
      <vt:variant>
        <vt:i4>5</vt:i4>
      </vt:variant>
      <vt:variant>
        <vt:lpwstr/>
      </vt:variant>
      <vt:variant>
        <vt:lpwstr>_Toc197240383</vt:lpwstr>
      </vt:variant>
      <vt:variant>
        <vt:i4>1310769</vt:i4>
      </vt:variant>
      <vt:variant>
        <vt:i4>8</vt:i4>
      </vt:variant>
      <vt:variant>
        <vt:i4>0</vt:i4>
      </vt:variant>
      <vt:variant>
        <vt:i4>5</vt:i4>
      </vt:variant>
      <vt:variant>
        <vt:lpwstr/>
      </vt:variant>
      <vt:variant>
        <vt:lpwstr>_Toc197240382</vt:lpwstr>
      </vt:variant>
      <vt:variant>
        <vt:i4>1310769</vt:i4>
      </vt:variant>
      <vt:variant>
        <vt:i4>2</vt:i4>
      </vt:variant>
      <vt:variant>
        <vt:i4>0</vt:i4>
      </vt:variant>
      <vt:variant>
        <vt:i4>5</vt:i4>
      </vt:variant>
      <vt:variant>
        <vt:lpwstr/>
      </vt:variant>
      <vt:variant>
        <vt:lpwstr>_Toc197240381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международная высшая школа бизнеса </dc:title>
  <dc:subject/>
  <dc:creator>Natalya</dc:creator>
  <cp:keywords/>
  <dc:description/>
  <cp:lastModifiedBy>admin</cp:lastModifiedBy>
  <cp:revision>2</cp:revision>
  <cp:lastPrinted>2006-05-04T20:42:00Z</cp:lastPrinted>
  <dcterms:created xsi:type="dcterms:W3CDTF">2014-04-27T00:05:00Z</dcterms:created>
  <dcterms:modified xsi:type="dcterms:W3CDTF">2014-04-27T00:05:00Z</dcterms:modified>
</cp:coreProperties>
</file>