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A4" w:rsidRPr="00951DA4" w:rsidRDefault="00951DA4" w:rsidP="00951DA4">
      <w:pPr>
        <w:ind w:firstLine="540"/>
        <w:jc w:val="center"/>
        <w:rPr>
          <w:sz w:val="28"/>
          <w:szCs w:val="28"/>
        </w:rPr>
      </w:pPr>
      <w:r w:rsidRPr="00951DA4">
        <w:rPr>
          <w:sz w:val="28"/>
          <w:szCs w:val="28"/>
        </w:rPr>
        <w:t>В</w:t>
      </w:r>
      <w:r>
        <w:rPr>
          <w:sz w:val="28"/>
          <w:szCs w:val="28"/>
        </w:rPr>
        <w:t>олжская</w:t>
      </w:r>
      <w:r w:rsidRPr="00951DA4">
        <w:rPr>
          <w:sz w:val="28"/>
          <w:szCs w:val="28"/>
        </w:rPr>
        <w:t xml:space="preserve"> Б</w:t>
      </w:r>
      <w:r>
        <w:rPr>
          <w:sz w:val="28"/>
          <w:szCs w:val="28"/>
        </w:rPr>
        <w:t>олгария.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 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Во второй половине I тысячелетия на территории Среднего Поволжья и Прикамья проходил процесс этно - и культурогенеза многих племен, в результате чего в Хв. было создано крупное восточно-европейское государство — Волжская Болгария, сыгравшее значительную роль в исторической судьбе народов Поволжья и Евразии в целом. По ряду проблем становления этого государства у специалистов отсутствует единая трактовка. Сложившиеся в историографии многочисленные концепции этно- и культурогенеза в сущности сводятся к двум точкам зрения — автохтонной и миграционной. Первая отводит доминирующую роль в процессе этнокультурного объединения местному населению: чувашам, башкирам, ранним славянам, тюркам. Сторонники второй концепции первенство в процессе отдают пришлым тюрко-угорским племенам с определенной инфильтрацией местных этносов. Отсутствует единый взгляд и на частные вопросы. Спорна датировка ранней миграции болгар — VII или конец IX в. Не определено количество переселенческих волн болгар — две или четыре. Дискуссионно время появления постоянных поселений — рубеж VIII-IX, рубеж IX-X или вторая половина — X 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Несомненно одно — в последние века I тысячелетия на территории Среднего Поволжья и в Прикамье происходили глубинные процессы, завершившиеся созданием государства. Фактически они затрагивали все стороны жизни населения. Во-первых, этнический процесс: переход от племенной обособленности к формированию единого этноса — волжских болгар. Во-вторых, экономический: переход от доминирующего кочевого скотоводческого хозяйства к оседлому земледелию. В-третьих, социальный: переход от племенных объединений к формированию государства, от общинных отношений к феодальным. Четвертый процесс — идеологический: переход от язычества к принятию ислама как государственной религии. Наконец, пятый — становление культуры и формирование единого культурного пространства. Естественно, эти процессы не завершились с образованием государства, но продолжались в ходе государственного развития. Во многом разногласия среди исследователей объясняются определенной ущербностью источниковой базы, вызванной отсутствием полномасштабных раскопок поселений. Могильники при всей специфичности материала дают значительную шформацию д ля изучения раннеболгарской эпохи.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Однако могильники исследованы неравномерно. На некоторых, включающих несколько сотен погребений (Кайбельский, Большетарханский I и II), изучен значительный процент могил, а другие, имеющие несколько тысяч погребений (Танкеевский, Большетинганский, Немчиновский), исследованы частично. При этом следует отметить, что могильники функционировали длительное время (до 150 лет) и включают группы разновременных погребений. Наконец, часть могил ограблена и соответственно потеряла свою информативность.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Тем не менее только по материалам могильников можно реконструировать процессы, которые происходили в конце I тысячелетия. Погребения прежде всего демонстрируют многокомпонентный этнический срез мигрантов. Выявляются несколько разновременных потоков переселений, нередко пересекавшихся друг с другом. Многие из мигрантов (болгары из Приазовья и Нижнего Поволжья, тюрки Западной Сибири, Приуралья; финны и угры из Прикамья и Среднего Урала) целенаправленно переселялись в Средневолжско-Прикамский регион. Для других (мадьяры) пребывание в Среднем Поволжье стало кратковременным эпизодом в их дальнейшем движении на запад. Наконец, дополнительные этническиекомпоненты внесли аборигенные поволжские народности, вовлеченные в исторический процесс.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Основные волны переселения болгар шли с территории Приазовья и Нижнего Поволжья, где располагалось раннегосударственное объединение — Великая Болгария. Распад рыхлого государственного союза привел к тому, что массы кочевых тюркоязычных болгар разбились на несколько миграционных потоков, направившихся в Паннонию и Подунавье, на Балканы, в Среднее Поволжье и Прикамье.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Наличие на территории Среднего Поволжья двух десятков языческих могильников с характерным кочевническим инвентарем свидетельствует, что пришлое население вело преимущественно кочевой образ жизни, скотоводческий по характеру хозяйства, сохраняя родоплеменное деление. Символично наличие одиночных захоронений, впущенных в курганы предыдущих эпох. Подобные характерны для кочевого населения, ведущего подвижный образ жизни, не привязанный к определенной территории. Раннеболгарские погребения (салтово-болгарские по культурной принадлежности) фиксируются в южных и западных районах будущей Волжской Болгарии (Кайбельский, Болынетарханские могильники).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Погребения совершены в грунтовых ямах, тесно примыкающих друг к другу. Ориентированы в направлении восток-запад. Преобладают ямы с отвесными стенками, меньше ям с заплечиками и подбоями. В ряде случаев прослежены следы культа огня. В мужских погребениях зафиксированы комплексы костей лошадей (черепа и конечности четырех ног), располагавшиеся обычно над ногами погребенных. Вместе с костями лошади находят детали конской сбруи: удила, стремена, подпружные пряжки. Сравнительно немногочисленен бытовой материал. В мужских погребениях — кресала, трубицы для трута, кремни, ножи, предметы вооружения — наконечники стрел, редко слабо изогнутые сабли, копья; в женских — железные иглы в деревянных футлярах, амулеты из зубов хищника и рыбьих позвонков.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Наиболее ярким этническим признаком является керамика. Для ранне - болгарских погребений характерны в основном гончарные изделия. Типичные формы — одноручные бомбовидные кувшины, кувшинообразные без ручки (кубышки) и кружкообразные сосуды. Серо-черные сосуды орнаментированы лощением, сплошным или зональным. Лепная керамика малочисленна. Чаще всего она представлена в детских и бедных погребениях, куда ставилась этнически традиционная посуда. В основном это плоскодонные горшки, украшенные волнистой и линейной нарезной орнаментацией. Все варианты посуды характерны для болгарского круга салтовских древностей и генетически связаны с памятниками Приазовья и Нижнего Подонья.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Помимо керамики следует отметить такие этноопределяющие категории, как стремена арочной формы, железные пластинчатые кресала с дугообразной рукоятью с завитками на рукояти либо рукоятью в форме кузнечных клещей.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Одновременно с переселением раннеболгарского населения в восточную часть Среднего Поволжья проникали тюркоязычные племена, вероятно, из Прикамья и Приуралья, оставившие Болыпетинганский, Немчиновский и др. могильники. Материалы погребений уверенно определяют этнос этих групп мигрантов. Широкие могилы располагались неровными рядами. Костяки вытянуты с юго-запада на северо-восток. Нередки коллективные захоронения. Внутри могил часты находки гробовищ. Керамика лепная. Характерны темно-коричневые горшковидные круглодонные сосуды. Орнамент состоит из чередующихся нарезных горизонтальных линий и косо поставленных оттисков мелкогребенчатого штампа или нарезок по шейке и верхней половине туловища сосудов. Для мужских погребений характерно применение серебряных личин-масок или наглазных накладок, изготовленных из пластинчатого серебра. Бытовой материал, особенно в женских погребениях, разнообразен: головные уборы, украшенные накладками, ожерелья из бус и бисера, шумящие подвески с коньковыми шитками, бронзовые копоушки с прорезными рукоятями, подвески-ложечки и колесовидные подвески. В мужских захоронениях много топоров, железных овальных и калачевидных кресал с бронзовыми фигурными рукоятями.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При всех особенностях погребений двух миграционных потоков материалы свидетельствуют о наличии заметных контактов между разноэтничным населением. Возможно, это объяснялось языковой близостью тюркоязычных групп из Приазовья и Приуралья и, безусловно, единым способом хозяйства— кочевым скотоводством.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Позднее к этим двум потокам переселения добавилась широкая инфильтрация населения, генетически связанного с тюркоязычными племенами Западной Сибири, Среднего Урала, Верхнего и Среднего Прикамья. Эти группы расселялись в основном в западном и центральном регионах (Танкеевский, Лебяжинский, Алексеевский могильники), но проникали и на юг, и в правобережье Волги, где вступали во взаимодействие с ранними переселенцами.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Погребения этих племенных групп ориентированы с востока на запад и тесно примыкают друг к другу. Преобладают ямы с отвесными стенками. В мужских погребениях зафиксированы жертвенные комплексы из черепов и четырех ног лошадей. Комплексы закладывались в специальные ямы в ногах погребенного. Лицо покойника покрывалось шелковой тканью, на которую накладывались серебряные пластины — личины с прорезями для глаз и рта. В погребениях много орудий труда (тесла, серпы, топоры), оружия (стрелы, копья, сабли), бытовых предметов (ножи, кресала, шилья). Примечательно появление следов социального неравенства: из основной массы выделяются богатые погребения воинов-всадников. В женских погребениях много украшений (накладки головных уборов, височные подвески, бусы и бисер, пронизки. перстни, браслеты).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Лепная керамика этой группы мигрантов представлена плоскодонными и круглодонными горшковидными сосудами.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 X в., накануне новой миграционной волны, в Средне волжском регионе появляются сезонные стойбшца. Их появление связано не с эволюцией хозяйственного облика скотоводческого населения, а с закреплением территории за определенными кочевьями. Возможно, появлялись и первые постоянные поселения земледельцев при сохранении доминирующего значения кочевого скотоводства.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Переселение болгар из Приазовья было не одноразовым явлением. Не вдаваясь в споры специалистов о количестве миграционных волн болгар и их хронологических рамках, отметим несомненное проникновение нового болгарского потока в X в. (с начала этого столетия, как считают одни археологи, либо в третьей его четверти, по мнению других). Новая волна болгар выявляется по материалам погребений в восточной части Танкеевского могильника. Здесь с языческими могилами соседствуют мусульманские погребения, что свидетельствует о частичной исламизации новых переселенцев. Комплексы погребений болгар-язычников второй волны включают своеобразную керамику и вещевой набор. Характерны круговые гончарные одноручные кувшины, отличающиеся от сосудов первого этапа вытянутыми пропорциями, желто-красным цветом и отсутствием лощения. Появляются новые формы круговой посуды— корчаги и амфоры. Часты находки подвесок — «всадниц», пластинчатых и витых браслетов, коньковых кресал.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Одновременно с новой волной болгарских переселенцев фиксируется миграция в Среднее Поволжье иноэтничных племен.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Для поволжских финнов (предков мордвы) характерны захоронения на небольших кладбищах с гнездовым расположением могил. В погребениях нередки ритуальные клады: одежда, пояса, наборы женских украшений, завернутые в ткань или кожу и положенные в ногах или изголовье. Керамика лепная, плоскодонная, горшковидной формы.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Погребения поволжских марийцев сопровождаются своеобразными украшениями: крупными височными кольцами с грузиками, шумящими подвесками с ажурными или трапециевидными щитками. Глиняная посуда — лепные толстостенные широкодонные горшки, иногда с веревочной орнаментацией.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Для прикамско-приуральскюго этноса характерны восточная ориентировка погребений, сопровождающихся керамикой с веревочно-гребенчатой орнаментацией, лепными одноручными кувшинами.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Болгарская миграция X в. принесла новые элементы в быт, хозяйство и культуру: оседлость, землепашество, ремесленничество, исламизацию. Это явилось стимулятором быстрого формирования общеболгарской культуры и государственности. Коренным образом изменяется хозяйственный облик. Пашенное земледелие главенствует в хозяйстве, появляются постоянные поселения, резко ускоряется развитие ремесла. Происходит становление государства: провозглашается власть царя, опиравшаяся на вооруженную силу и административный аппарат. Быстрыми темпами происходит видоизменение и нивелировка всей культуры: исчезали племенные особенности, формировалась единая этническая общность — болгарская народность. Руническое письмо сменяется арабским. В </w:t>
      </w:r>
      <w:smartTag w:uri="urn:schemas-microsoft-com:office:smarttags" w:element="metricconverter">
        <w:smartTagPr>
          <w:attr w:name="ProductID" w:val="922 г"/>
        </w:smartTagPr>
        <w:r w:rsidRPr="00951DA4">
          <w:rPr>
            <w:sz w:val="28"/>
            <w:szCs w:val="28"/>
          </w:rPr>
          <w:t>922 г</w:t>
        </w:r>
      </w:smartTag>
      <w:r w:rsidRPr="00951DA4">
        <w:rPr>
          <w:sz w:val="28"/>
          <w:szCs w:val="28"/>
        </w:rPr>
        <w:t>. Волжская Болгария приняла ислам.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Историю Волжской Болгарии можно разделить на два периода: домонгольский — время существования самостоятельного государства, и золото - ордынский, когда территория Волжской Болгарии была включена в состав нового евразийского государства — Золотой Орды.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 конца X в., когда исламизация населения достигла значительного уровня, могильники перестают давать репрезентативный материал из-за однообразности мусульманских погребений, лишенных вещевых комплексов.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Сельские поселения Волжской Болгарии исследованы хуже городских, но общий уровень развития сельского хозяйства можно реконструировать достаточно уверенно. Поселения тяготели к речным берегам и располагалисьвблизи плодородных земель. Жилища — бревенчатые наземные и полуземляночные подквадратной формы с глинобитными печами и печами-каменками. Постройки чаще однокамерные, но встречаются двухкамерные. Рядом с домами располагались многочисленные колоколообразные ямы для хранения зерна. В домах устраивались подвалы. Население активно занималось земледелием и скотоводством.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Болгары из Приазовья принесли навыки прогрессивного плужного земледелия. Сельскохозяйственный инвентарь разнообразен. Часты находки плужных лемехов, склепанных из двух половин. Тяжелые и широкие лемехи обеспечивали большую ширину захвата при пахоте. Плужные резцы были длинными и массивными. Обычны находки на поселениях серпов и кос. Серпы отличаются значительными размерами и выделяются в особый «болгарский» тип. Дифференциация земледельческих орудий и их совершенство указывают на высокую технику земледелия. Сеяли все основные зерновые культуры: рожь, пшеницу, ячмень, овес, а также просо и горох. Зерно перерабатывалось ручными мельницами. Каменные жернова достаточно часты в археологическом материале. Известно, что в неурожайные годы Русь покупала хлеб в Волжской Болгарии.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Скотоводство подтверждается находками не только костей домашних животных (исключение составляли свиньи), но и удил, стремян, подков,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</w:p>
    <w:p w:rsidR="00951DA4" w:rsidRPr="00951DA4" w:rsidRDefault="00951DA4" w:rsidP="00951DA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</w:t>
      </w:r>
      <w:r w:rsidRPr="00951DA4">
        <w:rPr>
          <w:sz w:val="28"/>
          <w:szCs w:val="28"/>
        </w:rPr>
        <w:t>кребниц. Скотоводство в основном было домашним, хотя сохранялись традиции кочевого хозяйства.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Важную роль играли промыслы: охота, рыболовство, бортничество, заготовка древесины, что подтверждается многочисленным и разнообразным вещевым материалом.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Вещевые поселенческие комплексы разнообразны. Керамика гончарная, традиционных форм. Преобладает посуда красного цвета. Население пользовалось также деревянной и бронзовой посудой, не только привезенной из городов, но и изготовленной сельскими ремесленниками.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Сельское ремесло. Важной составляющей поселенческого хозяйства было железоделательное производство и кузнечное ремесло. Неоднократно на поселениях находили скопление заготовок кричного железа и клады орудий труда кузнецов и слесарей. Сельские ремесленники обеспечивали население сельхозинвентарем, массой бытовых предметов, вооружением и конским снаряжением. Сельские ювелиры изготовляли ажурные браслеты из серебряной проволоки, височные кольца, покрытые листовым золотом, гривны, ожерелья, серьги, перстни, фибулы и другие украшения.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Поселения нередко размещались на трассах торговых дорог, что стимулировало ремесленную деятельность сельских мастеров, интенсифицировало участие в торговой деятельности. Ремесленники обеспечивали торговые караваны оружием, снаряжением, бытовой утварью, необходимыми для дальнейшего пути. На поселениях часты находки кладов дирхемов и единичных монет.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Градостроительство в Волжской Болгарии началось с X в. Процесс был интенсивным. Для периода Х-ХII вв. специалисты насчитывают более 170 городищ, не все из которых, однако, были городскими центрами, — среди них и военные крепости, и феодальные замки. Тем не менее количество собственно городов значительно. Выделяются Болгар, Биляр, Сувар — крупнейшие центры средневековой Европы, хорошо известные и неоднократно описанные арабскими путешественниками.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Болгарские города были полифункциональными поселениями — административными, военными, ремесленными и торговыми центрами. Становление городов в Волжской Болгарии отличалось своеобразием: отсутствуют догородские поселенческие напластования. Это объясняется условиями доминировавшего у ранних болгар кочевого скотоводческого хозяйства. Нередко отсутствуют ранние гнезда селищ вокруг городских центров. Специалисты считают, что в ряде случаев создание городов являлось целенаправленной деятельностью отдельных болгарских племенных групп. Косвенным подтверждением тому служит известная в позднейшей истории борьба за лидерство между некоторыми городами. Впрочем, социально-экономические причины городского строительства X-XIII вв. приоритетны. Динамичное развитие земледельческого хозяйства, рост ремесла, выгодное положение на международных торговых артериях стимулировали интенсивное градостроительство.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Столицами государства были Болгар и Биляр. Здесь концентрировались органы государственного управления. Они были главенствующимирелигиозными центрами, являлись крупными центрами международной торговли, здесь складывалась городская культура Волжской Болгарии. Столичные города были важнейшими оборонительными центрами государства.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Для болгарских городов были характерны деревянно-земляные укрепления, типичные для лесной полосы Восточной Европы. Фортификационные сооружения постоянно подновлялись и увеличивались. Укрепления Болгара X в. — ров с деревянными стенами по краю — защищали лишь центральную часть небольшого города. В XII — начале XIII в. рост и увеличение площади города, изменение военной тактики приводят к строительству круговых оборонительных укреплений. Высокий вал, на гребне которого возвышалась деревянная стена, в сочетании с глубокими рвами вдоль внешней подошвы вала усиливали обороноспособность города.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Чрезвычайно продуманной была система укреплений Биляра, обновленная накануне монгольского нашествия. Цитадель квадратной формы была окружена внушительной деревянной стеной, шириной и высотой до </w:t>
      </w:r>
      <w:smartTag w:uri="urn:schemas-microsoft-com:office:smarttags" w:element="metricconverter">
        <w:smartTagPr>
          <w:attr w:name="ProductID" w:val="10 м"/>
        </w:smartTagPr>
        <w:r w:rsidRPr="00951DA4">
          <w:rPr>
            <w:sz w:val="28"/>
            <w:szCs w:val="28"/>
          </w:rPr>
          <w:t>10 м</w:t>
        </w:r>
      </w:smartTag>
      <w:r w:rsidRPr="00951DA4">
        <w:rPr>
          <w:sz w:val="28"/>
          <w:szCs w:val="28"/>
        </w:rPr>
        <w:t xml:space="preserve"> с выступающими через 60-</w:t>
      </w:r>
      <w:smartTag w:uri="urn:schemas-microsoft-com:office:smarttags" w:element="metricconverter">
        <w:smartTagPr>
          <w:attr w:name="ProductID" w:val="70 м"/>
        </w:smartTagPr>
        <w:r w:rsidRPr="00951DA4">
          <w:rPr>
            <w:sz w:val="28"/>
            <w:szCs w:val="28"/>
          </w:rPr>
          <w:t>70 м</w:t>
        </w:r>
      </w:smartTag>
      <w:r w:rsidRPr="00951DA4">
        <w:rPr>
          <w:sz w:val="28"/>
          <w:szCs w:val="28"/>
        </w:rPr>
        <w:t xml:space="preserve"> башнями. Внутренний юрод окружала двойная линия валов, протяженность которых была более </w:t>
      </w:r>
      <w:smartTag w:uri="urn:schemas-microsoft-com:office:smarttags" w:element="metricconverter">
        <w:smartTagPr>
          <w:attr w:name="ProductID" w:val="5 км"/>
        </w:smartTagPr>
        <w:r w:rsidRPr="00951DA4">
          <w:rPr>
            <w:sz w:val="28"/>
            <w:szCs w:val="28"/>
          </w:rPr>
          <w:t>5 км</w:t>
        </w:r>
      </w:smartTag>
      <w:r w:rsidRPr="00951DA4">
        <w:rPr>
          <w:sz w:val="28"/>
          <w:szCs w:val="28"/>
        </w:rPr>
        <w:t xml:space="preserve"> По верху валов шли конструкции из деревянных срубов и частоколов. Наконец, линия обороны внешнего города состояла из трех линий валов. Протяженность напольного вала достигала ] </w:t>
      </w:r>
      <w:smartTag w:uri="urn:schemas-microsoft-com:office:smarttags" w:element="metricconverter">
        <w:smartTagPr>
          <w:attr w:name="ProductID" w:val="1 км"/>
        </w:smartTagPr>
        <w:r w:rsidRPr="00951DA4">
          <w:rPr>
            <w:sz w:val="28"/>
            <w:szCs w:val="28"/>
          </w:rPr>
          <w:t>1 км</w:t>
        </w:r>
      </w:smartTag>
      <w:r w:rsidRPr="00951DA4">
        <w:rPr>
          <w:sz w:val="28"/>
          <w:szCs w:val="28"/>
        </w:rPr>
        <w:t>. Военное зодчество волжских болгар если и испытывало определенное влияние со стороны, возникло и развивалось в целом на местной основе и было достаточно самобытным. Археологические раскопки городских центров Волжской Болгарии дали значительный по масштабам материал для полноценного воссоздания картины городской жизни, изучения ремесла, торговли, культуры и быта.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Городской быт. В болгарских городах существовали разные типы жилищ. В подавляющем большинстве деревянные однокамерные прямоугольной формы, срубные и столбовые. В последних стенки обшивались горизонтально положенными досками или горбылем. Зафиксированы турлучные или каркасно-глинобитные дома. Основу построек таких жилищ составлял каркас из вертикально поставленных по углам и по линии стен столбов, которые служили опорами для перекрытия и для плетневых стен, обмазанных с двух сторон жидкой глиной. В Биляре найдена юргообразная постройка. Арабские путешественники, описывая быт болгар, отмечали, что феодалы только зимнее время проводили в городах, а весной и летом ставили за городом юрты, как бы возвращаясь к кочевому прошлому. Все городские жилища имели глинобитные печи или каменки. Постройки нередко заглублялись в землю. Однако это вряд ли были землянки или полуземлянки. Заглубленные части построек, вероятно, были подвальными помещениями. В наземных домах имелись подполы. Рядом с жилыми постройками находят ямы, зерновые (они чаще колоколовидных форм) и мусорные. Хозяйственные постройки меньше домов по размерам. В Биляре найдено несколько амбаров-зернохранилищ.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 городах проявляется система благоустройства: уличная планировка, наличие площадей, бассейнов и фонтанов на них, трассы дренажей и водостоков, что возможно только в условиях согласованных действий дворовладельцен и, следовательно, предполагает наличие органов самоуправления. В Биляре обнаружены общественные колодцы, которые обеспечиваливодой жителей центральной части города, удаленной от естественных источников. Колодезные срубы или ящики изготовляли из дуба.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Важным элементом быта были бани — общественные и усадебные. Первых исследовано больше. Это значительные но размерам (до </w:t>
      </w:r>
      <w:smartTag w:uri="urn:schemas-microsoft-com:office:smarttags" w:element="metricconverter">
        <w:smartTagPr>
          <w:attr w:name="ProductID" w:val="330 кв. м"/>
        </w:smartTagPr>
        <w:r w:rsidRPr="00951DA4">
          <w:rPr>
            <w:sz w:val="28"/>
            <w:szCs w:val="28"/>
          </w:rPr>
          <w:t>330 кв. м</w:t>
        </w:r>
      </w:smartTag>
      <w:r w:rsidRPr="00951DA4">
        <w:rPr>
          <w:sz w:val="28"/>
          <w:szCs w:val="28"/>
        </w:rPr>
        <w:t>) кирпичные или каменные постройки со специально оборудованным предбанником, мыльней, системой подпольного обогрева, с подачей холодной и горячей воды и водосбросами. Общественная баня, вскрытая в Биляре, включала в себя тринадцать комнат-помещений, стены которых оштукатурены и расписаны коричневато-красной краской. Системы водоснабжения и канализации прокладывались из керамических труб и деревянных желобов.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К памятникам монументальной архитектуры относятся культовые сооружения— мечети, минареты, мавзолеи. Ран неболгарские мечети рубились из дерева, материала более привычного для местных строителей. Площадь деревянной мечети в Биляре более </w:t>
      </w:r>
      <w:smartTag w:uri="urn:schemas-microsoft-com:office:smarttags" w:element="metricconverter">
        <w:smartTagPr>
          <w:attr w:name="ProductID" w:val="1400 кв. м"/>
        </w:smartTagPr>
        <w:r w:rsidRPr="00951DA4">
          <w:rPr>
            <w:sz w:val="28"/>
            <w:szCs w:val="28"/>
          </w:rPr>
          <w:t>1400 кв. м</w:t>
        </w:r>
      </w:smartTag>
      <w:r w:rsidRPr="00951DA4">
        <w:rPr>
          <w:sz w:val="28"/>
          <w:szCs w:val="28"/>
        </w:rPr>
        <w:t xml:space="preserve">. к ней не позднее середины Хв. была пристроена каменная часть с минаретом площадью больше </w:t>
      </w:r>
      <w:smartTag w:uri="urn:schemas-microsoft-com:office:smarttags" w:element="metricconverter">
        <w:smartTagPr>
          <w:attr w:name="ProductID" w:val="1000 кв. м"/>
        </w:smartTagPr>
        <w:r w:rsidRPr="00951DA4">
          <w:rPr>
            <w:sz w:val="28"/>
            <w:szCs w:val="28"/>
          </w:rPr>
          <w:t>1000 кв. м</w:t>
        </w:r>
      </w:smartTag>
      <w:r w:rsidRPr="00951DA4">
        <w:rPr>
          <w:sz w:val="28"/>
          <w:szCs w:val="28"/>
        </w:rPr>
        <w:t>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Безусловно, городское строительство не ограничивалось культовыми постройками и общественными банями. Города являлись крупными торговыми центрами, поэтому наличие в них караван-сараев для приезжих купцов было практически обязательным элементом городской застройки, правда археологически они не выявлены. При мечетях по мусульманским канонам располагались религиозные школы — медресе. Центральные площади - средоточие городской жизни, обстраивались купеческими лавками, мастерскими ремесленников, складскими помещениями. Городское ремесло. Открытые при раскопках производственные объекты наглядно свидетельствуют о высоком уровне городского ремесла. Ведущими отраслями ремесленного производства были черная металлургия и металлообработка. Открыты остатки сыродутных горнов для вьпиавки железа. По конструкции они были наземные и ямные. Наземные сложены из сырцовой глины. В Болгаре наземные домницы относятся к X XI вв. Примечательно, что кварталы с высокой концентрацией железных ишаков и криц и следами сыродутных горнов находились в центральных районах.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Болгарские кузнецы были высокопрофессиональными мастерами, владевшими всеми технологическими тонкостями обработки металла. Инструментарий кузнеца многочисленный и разнообразный, типичный для средневековых мастеров и сохраняющийся поныне. Среди кузнецов существовала определенная специализация. Из кузниц поставлялись сельскохозяйственные орудия — плужные лемехи, сошники, косы, серпы; масса бытовых предметов — ножи, ножницы, топоры, кресала, замки, пробои, гвозди; оружейники изготовляли воинский набор — мечи и сабли, наконечники стрел и копий, боевые топоры, кистени и булавы: в кузнях производили предметы конского снаряжения — подковы, удила, стремена, псалии. Применялось множество технологических схем: горячая и холодная ковка, кузнечная сварка, цементация железа и стали, трехслойное пакетирование и др. Кузнечные мастерские в Биляре располагались в центральной части, что нетипично для городов с деревянной застройкой.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Широким спросом у горожан пользовались изделия из цветных металлов. Медеплавильные горны конструктивно мало отличались от сыродутных. Вскрытые на посаде Болгара горны относятся к XI-XII вв. Выплавляли медь также в плавильных ямах, стенки которых обмазывались глиной.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Ассортимент изделий был разнообразен: медная посуда, светильники, чашечки весов, весовые гирьки. В Биляре изготовляли бронзовые замки в форме животных. Их находки широко известны на территории Восточной Европы.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Изделия из цветных металлов, в первую очередь ювелирные, отливались в каменных литейных формах. Преобладают составные формы, имеющие две и более створок. Интересны формы с несколькими гнездами для отливки однотипных предметов: накладок для поясных наборов, ложнозерненых бусин на височные кольца, пластинчатых браслетов, перстней, подвесок, блях и др. Болгарские ювелиры, как и русские мастера, владели технологией литья «навыплеск», которая позволяла имитировать тисненые, зерненые и филигранные дорогостоящие изделия. Находки имитационных форм неоднократно встречены в раскопках. В Биляре и Болгаре найдены массивные металлические матрицы для изготовления штампованных и чеканных изделий с рельефным узором. Имитационные формы и штампы-матрицы позволяли наполнить рынок массовой и дешевой продукцией. Впрочем, местные ювелиры изготовляли на заказ высокохудожественные изделия из золота и серебра, украшая их сканью, зернью, филигранью.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Была налажена обработка драгоценных и полудрагоценных камней: использовали сердолик, горный хрусталь, халцедон, лазурит. Найдены не только готовые изделия (бусы, подвески, кулоны, перстни), но и полуфабрикаты, и отходы производства. В центре Биляра был исследован комплекс — жилище-мастерская — русского ремесленника по обработке янтаря.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Длительное время возможность стеклоделия в болгарских городах в домонгольское время предполагалась по косвенным данным. Недавно в Биляре обнаружены прямые свидетельства: мастерская стеклодува, несколько горнов, выложенных кирпичом, куски стеклянного шлака, осколки стеклянных изделий. В яме у одного из горнов обнаружен клад стеклянных сосудиков цилиндрической формы, с округлым дном и отводной трубочкой вверху, — аламбиков. В билярских мастерских из местного сырья изготовляли стеклянную посуду — банки, кубки, рюмки, флакончики, отличающиеся простотой форм и приемов орнаментации. Производили оконное стекло — оно имело форму дисков диаметром 20-</w:t>
      </w:r>
      <w:smartTag w:uri="urn:schemas-microsoft-com:office:smarttags" w:element="metricconverter">
        <w:smartTagPr>
          <w:attr w:name="ProductID" w:val="28 см"/>
        </w:smartTagPr>
        <w:r w:rsidRPr="00951DA4">
          <w:rPr>
            <w:sz w:val="28"/>
            <w:szCs w:val="28"/>
          </w:rPr>
          <w:t>28 см</w:t>
        </w:r>
      </w:smartTag>
      <w:r w:rsidRPr="00951DA4">
        <w:rPr>
          <w:sz w:val="28"/>
          <w:szCs w:val="28"/>
        </w:rPr>
        <w:t>. Освоение технологически сложного процесса стеклоделия является ярким показателем высокого уровня развития болгарского ремесла.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Самым объемным в городах было керамическое производство. Изготовляли не только массу посуды, но и специальную продукцию: строительный кирпич, керамические трубы, светильники, игрушки.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Для городского гончарства было характерно сочетание домашнего производства, ремесленного производства на заказ и товарного производства, ориентированного на рынок. Подтверждением работы керамистов служит не только масса находок кухонной и столовой посуды, но и многочисленные гончарные печи. Типичными были двухярусные горны, состоящие изнижней топочной и верхней обжигательной камер, отделенных друг от друга горизонтальной перегородкой с продухами-отверстиями для движения горячего воздуха. Примечательны находки крупных гончарных мастерских, состоявших из нескольких горнов и подсобных помещений.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Изделия болгарских керамистов отличает разнообразие и практическая целесообразность форм, прекрасно отмученное тесто, высокое качество обжига, лаконичность и изящество орнамента. Доминировала посуда болгарских типов с краснолощеной поверхностью. Однако сохранялось производство традиционной посуды разных этнических групп, в том числе и лепной. Наряду с традиционной продукцией городские мастера в домонгольское время наладили выпуск поливной посуды.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Активно развивались костерезное, кожевенное дело и деревообработка. В условиях товарного производства увеличивалась номенклатура городских ремесленников, сочетавших работу на заказ с производством на рынок.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Динамичному развитию ремесленной деятельности способствовало участие Волжской Болгарии в международной торговле и широкие культурные контакты. Чрезвычайно выгодное географическое расположение Болгарии при слиянии Волги и Камы — магистральных водных путей Восточной Европы, к которым сходились караванные сухопутные дороги, стимулировало внешнюю торговлю. Именно в узловых пунктах торговых путей функционировали крупнейшие городские центры Болгарии.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Когда в IX в. поток арабского монетного серебра хлынул на Русь и в Скандинавию, болгарские города превратились в крупнейшие центры транзитной торговли. Примечательно, что Болгария — отправная точка цепочки монетных кладов, растянувшейся по Восточной Европе. Наряду с водными торговыми артериями активно функционировал сухопутный путь Болгар — Киев и далее к границам Византии. Торговля создавала благоприятную почву для болгарского ремесленного производства, способствовала развитию товарно-денежных отношений. Торговля приносила огромный доход государству: в казну взималась десятая часть стоимости импортных товаров. Важную роль в организации торговли играли постоянно действующие городские рынки — базары. Повсеместны находки торгового инструментария: весы и их детали, весовые гирьки, монеты и их обрезки, слитки серебра. В Болгаре и Суваре в Хв. была налажена болгарская монетная чеканка.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Активное участие Болгарии в международной торговле определялось не только обеспечением транзита, но и поставкой на рынок своих товаров. К сожалению, основные виды болгарского экспорта — меха, воск, мед, ценная кость, юфть (мягкая кожа специальной выделки, которую называли «булгари») — археологически не выявляются, но арабские источники их фиксируют, а наряду с ними называют и ремесленные изделия — стрелы, мечи, кольчуги. Изделия болгарских гончаров и ювелиров широко известны в древнерусских городах. Специалисты предполагают, что в Киеве некоторое время работали болгарские гончары. Вообще торговые связи Болгарии с Русью были постоянными. В болгарских городах существовали русские торговые фактории. Болгария неоднократно осуществляла крупные зерновые поставки в Русские земли. Взаимоотношения Руси с Болгарией развивались неровно — периоды мира чередовались с военными.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Торговые связи укрепляли и расширяли культурные контакты Волжской Болгарии. Исламизация государства способствовала установлению взаимоотношений с мусульманским миром. Из Арабского халифата, Средней Азии, Закавказья в Болгарию приходили не только проповедники ислама, путешественники, купцы, но и письменность, культурные традиции, наконец, строители и ремесленники, участие которых содействовало становлению монументальной архитектуры, овладению новейшими технологиями и прогрессивными ремесленными навыками.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Таким образом, совокупность археологического материала наглядно демонстрирует динамичность развития Волжской Болгарии: высокий уровень экономики, разнообразные и постоянные международные контакты, закономерный ход социального и культурного развития народов Среднего Поволжья и Прикамья.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Монгольское нашествие насильственно разрушило самостоятельное государственное развитие Волжской Болгарии, нанесло непоправимый ущерб экономике края, на время прервало культурные контакты болгар.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236 г"/>
        </w:smartTagPr>
        <w:r w:rsidRPr="00951DA4">
          <w:rPr>
            <w:sz w:val="28"/>
            <w:szCs w:val="28"/>
          </w:rPr>
          <w:t>1236 г</w:t>
        </w:r>
      </w:smartTag>
      <w:r w:rsidRPr="00951DA4">
        <w:rPr>
          <w:sz w:val="28"/>
          <w:szCs w:val="28"/>
        </w:rPr>
        <w:t>. монгольские полчища вторглись в Волжскую Болгарию. После долгого и ожесточенного сопротивления страна была завоевана. Пресекалось поступательное развитие государства волжских болгар, началось мучительное вхождение в созданную завоевателями Золотую Орду. Болгары неоднократно предпринимали попытки восстановления независимости, жестоко подавлявшиеся ордынцами.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Страна была разорена, города разграблены. Население мигрировало в Предкамье и Верхнее Поволжье, в более недоступные для монгольской конницы регионы.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Однако кочевники-ордынцы были крайне заинтересованы в существовании городских центров, которые должны были поставлять вооружение и конское снаряжение, бытовой инвентарь. Это могли обеспечить ремесленники. Необходимо было реализовать награбленные богатства приобретением предметов роскоши, что возможно было при постоянном функционировании рынков и существовании товарных поставок по международным торговым артериям. Подобные потребности могли быть реализованы только при существовании постоянных торгово-ремесленных центров— городов.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Болгария, несмотря на жесточайший разгром и разрушение основных экономических и политических центров, сохранила свое положение в международной торговле. Именно поэтому Батый избрал Болгарию местом своей начальной ставки. Болгар стал первой столицей нового государства.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Следует отметить, что вплоть до конца XIII в. бывшая Волжская Болгария развивалась замедленно, постепенно восстанавливая экономический и культурный потенциал. В ремесле, строительстве, культуре этого периода преобладали домонгольские традиции. С начала XTV в. на территории бывшей Болгарии бурно расцветает градостроительство, интенсивно развивается экономика, растет культурный уровень, причем во многих сферах преобладают общеимперские золотоордынские элементы культуры.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Своеобразно отношение ордынцев к городам: везде уничтожались городские укрепления и запрещалось их восстановление. Тем самым демонстрировалось пренебрежение к внешнему врагу и предотвращались проявления сепаратизма. Впрочем, в первой половине XIV в. в Болгаре была построена новая мощная оборонительная линия, окружавшая не только центральную часть, но и большинство торгово-ремесленных посадов города. Периметр городских укреплений золотоордынского времени почти в семь раз превышал протяженность внешней линии укреплений конца домонгольского периода и в 35 раз — длину укреплений Хв. Фортификации Болгара золотоордынского периода представляли продуманную систему, включавшую мощный вал с 17 башнями, предмостными укреплениями, глубоким рвом с налаженной системой его заполнения водой из естественных источников.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По величине сооружений, осмысленности способов защиты оборонительная система золотоордынского Болгара занимала одно из первых мест среди деревянно-земляных укреплений Восточной Европы.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Немаловажные изменения произошли в ремесленном производстве болгарских городов.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Обработка жыеза по-прежнему играла ведущую роль. Важным достижением явилось освоение передельного процесса: железо стали получать через производство чугуна. Идея передельного процесса была принесена в Волжскую Болгарию мастерами, пригнанными сюда монголами (предположительно, из Манчжурии). Примечательно, что болгарские металлурге усовершенствовали процесс выплавки чугуна: дальневосточная технология использовала каменный уголь, а болгарские мастера выплавляли чугун на древесном уте. Раскопками в Болгаре открыты чугунолитейные печи XIV в. Они сложены из кирпича и имеют больше воздуходувных сопел, чем сыродутные домницы. В таких печах достигалась высокая температура, необходимая для выплавки чугуна. Это древнейшие чугунолитейные печи в Европе. Для получения железа приходилось прибегать к процессу переделки чугуна, что осложнило производственный цикл, но выросла производительность труда, уменьшились потери железа в шлаках. Железо по-прежнему получали в твердом виде, жидким был сам чугун. Из него можно было получать сталь тоже в твердом виде. В Болгарии найдено много чугунного литья. Наиболее распространенной продукцией были чугунные ксплы.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Усовершенствованную технологию болгарские мастера позднее внедрили в золотоордынских городах Нижнего Поволжья.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Керамическое производство в болгарских городах развивалось на местных традициях и с применением инноваций. В золотоордынское время резко сократились домашнее гончарство и работа на заказ, доминирует гончарная рыночная продукция. Наряду с выпуском традиционной столовой и кухонной посуды традиционных форм красного цвета прекрасного обжига, с глянцевой лощеной поверхностью, больше используются корчаги и корчажки, появились глиняные бытовые предметы специального назначения: котлы с трехпалыми ручками, светильники, ковши, пиалы, стаканообразные сосуды-туваки, столики-тарстары. В золотоордынский период широко бытует поливная керамика.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 ювелирном производстве появляется много изделий, выполненных в характерном для золотоордынской эпохи красочном и пышном стиле. Болгарские ремесленники овладели приемами серийного производства литых изделий из цветных металлов, которые издавна практиковались на Востоке.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Развивались традиционные виды ремесла: кожевенное, косторезное, деревообработка. Интенсивнее развивалось стеклоделие — за счет включения в производство закабаленных мастеров, пригнанных монголами, но парадная стеклянная посуда, как и прежде, поступала из традиционных центров стеклоделия Средней Азии, Ближнего Востока.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 золотоордынское время расширяется каменное строительство. Появляются монументальные архитектурные сооружения. Строится главная Соборная мечеть. Культовый комплекс в Болгаре — белокаменная мечеть с высоким минаретом — надолго стал эталоном для аналогичных сооружений в других городах Орды. С последней четверти xiii в. рядом с Соборной мечетью строится ряд каменных мавзолеев знатных семейств.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 жилом строительстве использовался сырцовый кирпич. Дома снабжались системой отопления — канами-дымоходами под лежанками, расположенными вдоль стен комнат. Жилые дома дополнялись постройками для слуг, хозяйственными помещениями и представляли собой дворцовые комплексы. Фасады каменных построек украшались резьбой. Среди зданий, исследованных в Болгаре, интерес представляют общественные бани, сделанные по восточным образцам, снабженные подачей горячей и холодной воды, канализацией и подогревом помещений.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Основная масса горожан, как и в домонгольский период, селилась в бревенчатых двухкамерных домах с обязательными печами. Рабы, составлявшие заметную часть населения болгарских городов золотоордынского периода, ютились в полуземлянках и землянках с открытыми очагами.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В XIV-XV вв. в Волжской Болгарии начался новый процесс этнической консолидации. Монгольское нашествие, охватившее громадные территории, подняло массу разноэтничного и разноязычного населения Средней Азии, Ирана, Кавказа, Руси, степей Дешти-Кыпчак. Часть их вольно, а в большей массе подневольно оседала на территории Среднего Поволжья и Прикамья. Впрочем, антропологический тип населения бывшей Волжской Болгарии практически не изменился. Основную часть монгольского войска составляли представители покоренных ими племен и народов, получившие общее имя — татары. Монголы достаточно быстро денационализировались и растворились в преобладающей массе аборигенного населения. Произошла языковая смена: болгарский язык был вытеснен кыпчакским — межнациональным языком Улуса Джучи.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>Этнические процессы на территории Среднего Поволжья активизировались во второй половине — конце XIV в., когда Золотая Орда начинает распадаться. С XV в. название болгары постепенно исчезает, и ему на смену приходит новое именование населения — казанцы, казанские татары, татары.</w:t>
      </w:r>
    </w:p>
    <w:p w:rsidR="00951DA4" w:rsidRPr="00951DA4" w:rsidRDefault="00951DA4" w:rsidP="00951DA4">
      <w:pPr>
        <w:ind w:firstLine="540"/>
        <w:rPr>
          <w:sz w:val="28"/>
          <w:szCs w:val="28"/>
        </w:rPr>
      </w:pPr>
      <w:r w:rsidRPr="00951DA4">
        <w:rPr>
          <w:sz w:val="28"/>
          <w:szCs w:val="28"/>
        </w:rPr>
        <w:t xml:space="preserve"> Археология. Под редакцией академика РАН В.Л. Янина. — А87 М.: Изд-во Моск. ун-та, 2006</w:t>
      </w:r>
      <w:bookmarkStart w:id="0" w:name="_GoBack"/>
      <w:bookmarkEnd w:id="0"/>
    </w:p>
    <w:sectPr w:rsidR="00951DA4" w:rsidRPr="0095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DA4"/>
    <w:rsid w:val="00282344"/>
    <w:rsid w:val="00951DA4"/>
    <w:rsid w:val="00C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E2BD-246E-426E-9727-7351F47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Волжская Болгария</vt:lpstr>
    </vt:vector>
  </TitlesOfParts>
  <Company>Дом</Company>
  <LinksUpToDate>false</LinksUpToDate>
  <CharactersWithSpaces>37754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Волжская Болгария</dc:title>
  <dc:subject/>
  <dc:creator>Ильназ</dc:creator>
  <cp:keywords/>
  <dc:description/>
  <cp:lastModifiedBy>Irina</cp:lastModifiedBy>
  <cp:revision>2</cp:revision>
  <dcterms:created xsi:type="dcterms:W3CDTF">2014-08-18T16:46:00Z</dcterms:created>
  <dcterms:modified xsi:type="dcterms:W3CDTF">2014-08-18T16:46:00Z</dcterms:modified>
</cp:coreProperties>
</file>