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CEF" w:rsidRPr="007D4DDE" w:rsidRDefault="003C5CEF" w:rsidP="007D4DDE">
      <w:pPr>
        <w:spacing w:before="0" w:after="0" w:line="360" w:lineRule="auto"/>
        <w:ind w:firstLine="709"/>
        <w:jc w:val="center"/>
        <w:rPr>
          <w:sz w:val="28"/>
          <w:szCs w:val="28"/>
        </w:rPr>
      </w:pPr>
      <w:r w:rsidRPr="007D4DDE">
        <w:rPr>
          <w:sz w:val="28"/>
          <w:szCs w:val="28"/>
        </w:rPr>
        <w:t>Федеральное агентство по образованию</w:t>
      </w:r>
    </w:p>
    <w:p w:rsidR="003C5CEF" w:rsidRPr="007D4DDE" w:rsidRDefault="003C5CEF" w:rsidP="007D4DDE">
      <w:pPr>
        <w:pStyle w:val="1"/>
        <w:spacing w:before="0" w:after="0" w:line="360" w:lineRule="auto"/>
        <w:ind w:firstLine="709"/>
        <w:jc w:val="center"/>
        <w:rPr>
          <w:rFonts w:ascii="Times New Roman" w:hAnsi="Times New Roman" w:cs="Times New Roman"/>
          <w:b w:val="0"/>
          <w:sz w:val="28"/>
          <w:szCs w:val="28"/>
        </w:rPr>
      </w:pPr>
      <w:r w:rsidRPr="007D4DDE">
        <w:rPr>
          <w:rFonts w:ascii="Times New Roman" w:hAnsi="Times New Roman" w:cs="Times New Roman"/>
          <w:b w:val="0"/>
          <w:sz w:val="28"/>
          <w:szCs w:val="28"/>
        </w:rPr>
        <w:t>Государственное образовательное учреждение</w:t>
      </w:r>
    </w:p>
    <w:p w:rsidR="003C5CEF" w:rsidRPr="007D4DDE" w:rsidRDefault="003C5CEF" w:rsidP="007D4DDE">
      <w:pPr>
        <w:spacing w:before="0" w:after="0" w:line="360" w:lineRule="auto"/>
        <w:ind w:firstLine="709"/>
        <w:jc w:val="center"/>
        <w:rPr>
          <w:sz w:val="28"/>
          <w:szCs w:val="28"/>
        </w:rPr>
      </w:pPr>
      <w:r w:rsidRPr="007D4DDE">
        <w:rPr>
          <w:sz w:val="28"/>
          <w:szCs w:val="28"/>
        </w:rPr>
        <w:t>высшего профессионального образования</w:t>
      </w:r>
    </w:p>
    <w:p w:rsidR="003C5CEF" w:rsidRPr="007D4DDE" w:rsidRDefault="005F74C6" w:rsidP="007D4DDE">
      <w:pPr>
        <w:spacing w:before="0" w:after="0" w:line="360" w:lineRule="auto"/>
        <w:ind w:firstLine="709"/>
        <w:jc w:val="center"/>
        <w:rPr>
          <w:sz w:val="28"/>
          <w:szCs w:val="28"/>
        </w:rPr>
      </w:pPr>
      <w:r w:rsidRPr="007D4DDE">
        <w:rPr>
          <w:sz w:val="28"/>
          <w:szCs w:val="28"/>
        </w:rPr>
        <w:t>«</w:t>
      </w:r>
      <w:r w:rsidR="003C5CEF" w:rsidRPr="007D4DDE">
        <w:rPr>
          <w:sz w:val="28"/>
          <w:szCs w:val="28"/>
        </w:rPr>
        <w:t>Челябински</w:t>
      </w:r>
      <w:r w:rsidRPr="007D4DDE">
        <w:rPr>
          <w:sz w:val="28"/>
          <w:szCs w:val="28"/>
        </w:rPr>
        <w:t>й государственный университет»</w:t>
      </w:r>
    </w:p>
    <w:p w:rsidR="007D4DDE" w:rsidRPr="00231783" w:rsidRDefault="007D4DDE" w:rsidP="007D4DDE">
      <w:pPr>
        <w:pStyle w:val="1"/>
        <w:spacing w:before="0" w:after="0" w:line="360" w:lineRule="auto"/>
        <w:ind w:firstLine="709"/>
        <w:jc w:val="center"/>
        <w:rPr>
          <w:rFonts w:ascii="Times New Roman" w:hAnsi="Times New Roman" w:cs="Times New Roman"/>
          <w:b w:val="0"/>
          <w:sz w:val="28"/>
          <w:szCs w:val="28"/>
        </w:rPr>
      </w:pPr>
    </w:p>
    <w:p w:rsidR="003C5CEF" w:rsidRPr="007D4DDE" w:rsidRDefault="007D4DDE" w:rsidP="007D4DDE">
      <w:pPr>
        <w:pStyle w:val="1"/>
        <w:spacing w:before="0" w:after="0" w:line="360" w:lineRule="auto"/>
        <w:ind w:firstLine="709"/>
        <w:jc w:val="center"/>
        <w:rPr>
          <w:rFonts w:ascii="Times New Roman" w:hAnsi="Times New Roman" w:cs="Times New Roman"/>
          <w:b w:val="0"/>
          <w:sz w:val="28"/>
          <w:szCs w:val="28"/>
        </w:rPr>
      </w:pPr>
      <w:r w:rsidRPr="007D4DDE">
        <w:rPr>
          <w:rFonts w:ascii="Times New Roman" w:hAnsi="Times New Roman" w:cs="Times New Roman"/>
          <w:b w:val="0"/>
          <w:sz w:val="28"/>
          <w:szCs w:val="28"/>
        </w:rPr>
        <w:t>Экономический факультет</w:t>
      </w:r>
    </w:p>
    <w:p w:rsidR="003C5CEF" w:rsidRPr="007D4DDE" w:rsidRDefault="003C5CEF" w:rsidP="007D4DDE">
      <w:pPr>
        <w:spacing w:before="0" w:after="0" w:line="360" w:lineRule="auto"/>
        <w:ind w:firstLine="709"/>
        <w:jc w:val="both"/>
        <w:rPr>
          <w:sz w:val="28"/>
          <w:szCs w:val="28"/>
        </w:rPr>
      </w:pPr>
    </w:p>
    <w:p w:rsidR="007D4DDE" w:rsidRPr="00231783" w:rsidRDefault="007D4DDE" w:rsidP="007D4DDE">
      <w:pPr>
        <w:spacing w:before="0" w:after="0" w:line="360" w:lineRule="auto"/>
        <w:ind w:firstLine="709"/>
        <w:jc w:val="both"/>
        <w:rPr>
          <w:sz w:val="28"/>
          <w:szCs w:val="28"/>
        </w:rPr>
      </w:pPr>
    </w:p>
    <w:p w:rsidR="007D4DDE" w:rsidRPr="007D4DDE" w:rsidRDefault="007D4DDE" w:rsidP="007D4DDE">
      <w:pPr>
        <w:spacing w:before="0" w:after="0" w:line="360" w:lineRule="auto"/>
        <w:ind w:left="709"/>
        <w:jc w:val="center"/>
        <w:rPr>
          <w:sz w:val="28"/>
          <w:szCs w:val="28"/>
        </w:rPr>
      </w:pPr>
      <w:r w:rsidRPr="007D4DDE">
        <w:rPr>
          <w:sz w:val="28"/>
          <w:szCs w:val="28"/>
        </w:rPr>
        <w:t>ДИПЛОМНАЯ РАБОТА</w:t>
      </w:r>
    </w:p>
    <w:p w:rsidR="003C5CEF" w:rsidRPr="007D4DDE" w:rsidRDefault="003C5CEF" w:rsidP="007D4DDE">
      <w:pPr>
        <w:spacing w:before="0" w:after="0" w:line="360" w:lineRule="auto"/>
        <w:ind w:left="709"/>
        <w:jc w:val="center"/>
        <w:rPr>
          <w:sz w:val="28"/>
          <w:szCs w:val="28"/>
        </w:rPr>
      </w:pPr>
    </w:p>
    <w:p w:rsidR="003C5CEF" w:rsidRPr="007D4DDE" w:rsidRDefault="003C5CEF" w:rsidP="007D4DDE">
      <w:pPr>
        <w:spacing w:before="0" w:after="0" w:line="360" w:lineRule="auto"/>
        <w:ind w:left="709"/>
        <w:jc w:val="center"/>
        <w:rPr>
          <w:sz w:val="28"/>
          <w:szCs w:val="28"/>
        </w:rPr>
      </w:pPr>
      <w:r w:rsidRPr="007D4DDE">
        <w:rPr>
          <w:sz w:val="28"/>
          <w:szCs w:val="28"/>
        </w:rPr>
        <w:t>ОЦЕНКА ЭФФЕКТИВНОСТИ ИНВЕСТИЦИОННОГО ПРОЕКТА</w:t>
      </w:r>
      <w:r w:rsidR="00DE376C">
        <w:rPr>
          <w:sz w:val="28"/>
          <w:szCs w:val="28"/>
        </w:rPr>
        <w:t xml:space="preserve"> </w:t>
      </w:r>
      <w:r w:rsidRPr="007D4DDE">
        <w:rPr>
          <w:sz w:val="28"/>
          <w:szCs w:val="28"/>
        </w:rPr>
        <w:t>ПО СОЗДАНИЮ ПРОИЗВОДСТВЕННОГО УЧАСТКА</w:t>
      </w:r>
    </w:p>
    <w:p w:rsidR="003C5CEF" w:rsidRPr="00231783" w:rsidRDefault="003C5CEF" w:rsidP="007D4DDE">
      <w:pPr>
        <w:spacing w:before="0" w:after="0" w:line="360" w:lineRule="auto"/>
        <w:ind w:left="709"/>
        <w:jc w:val="center"/>
        <w:rPr>
          <w:sz w:val="28"/>
          <w:szCs w:val="28"/>
        </w:rPr>
      </w:pPr>
      <w:r w:rsidRPr="007D4DDE">
        <w:rPr>
          <w:sz w:val="28"/>
          <w:szCs w:val="28"/>
        </w:rPr>
        <w:t>ООО «ОПТИМУМ»</w:t>
      </w:r>
    </w:p>
    <w:p w:rsidR="007073F8" w:rsidRPr="00231783" w:rsidRDefault="007073F8" w:rsidP="007D4DDE">
      <w:pPr>
        <w:spacing w:before="0" w:after="0" w:line="360" w:lineRule="auto"/>
        <w:ind w:firstLine="709"/>
        <w:jc w:val="both"/>
        <w:rPr>
          <w:sz w:val="28"/>
          <w:szCs w:val="28"/>
        </w:rPr>
      </w:pPr>
    </w:p>
    <w:p w:rsidR="007D4DDE" w:rsidRPr="007D4DDE" w:rsidRDefault="007D4DDE" w:rsidP="007D4DDE">
      <w:pPr>
        <w:spacing w:before="0" w:after="0" w:line="360" w:lineRule="auto"/>
        <w:ind w:firstLine="709"/>
        <w:jc w:val="both"/>
        <w:rPr>
          <w:sz w:val="28"/>
          <w:szCs w:val="28"/>
        </w:rPr>
      </w:pPr>
    </w:p>
    <w:p w:rsidR="007D4DDE" w:rsidRPr="007D4DDE" w:rsidRDefault="007D4DDE" w:rsidP="007D4DDE">
      <w:pPr>
        <w:spacing w:before="0" w:after="0" w:line="360" w:lineRule="auto"/>
        <w:ind w:firstLine="709"/>
        <w:jc w:val="both"/>
        <w:rPr>
          <w:sz w:val="28"/>
          <w:szCs w:val="28"/>
        </w:rPr>
      </w:pPr>
    </w:p>
    <w:p w:rsidR="007D4DDE" w:rsidRPr="00B12E88" w:rsidRDefault="00B12E88" w:rsidP="00B12E88">
      <w:pPr>
        <w:spacing w:before="0" w:after="0" w:line="360" w:lineRule="auto"/>
        <w:ind w:firstLine="5670"/>
        <w:jc w:val="both"/>
        <w:rPr>
          <w:sz w:val="28"/>
          <w:szCs w:val="28"/>
        </w:rPr>
      </w:pPr>
      <w:r>
        <w:rPr>
          <w:sz w:val="28"/>
          <w:szCs w:val="28"/>
        </w:rPr>
        <w:t>Исполнитель:</w:t>
      </w:r>
    </w:p>
    <w:p w:rsidR="007D4DDE" w:rsidRPr="007D4DDE" w:rsidRDefault="007D4DDE" w:rsidP="00B12E88">
      <w:pPr>
        <w:spacing w:before="0" w:after="0" w:line="360" w:lineRule="auto"/>
        <w:ind w:firstLine="5670"/>
        <w:jc w:val="both"/>
        <w:rPr>
          <w:sz w:val="28"/>
          <w:szCs w:val="28"/>
        </w:rPr>
      </w:pPr>
      <w:r w:rsidRPr="007D4DDE">
        <w:rPr>
          <w:sz w:val="28"/>
          <w:szCs w:val="28"/>
        </w:rPr>
        <w:t>Архипова Юлия</w:t>
      </w:r>
      <w:r w:rsidRPr="00231783">
        <w:rPr>
          <w:sz w:val="28"/>
          <w:szCs w:val="28"/>
        </w:rPr>
        <w:t xml:space="preserve"> </w:t>
      </w:r>
      <w:r w:rsidRPr="007D4DDE">
        <w:rPr>
          <w:sz w:val="28"/>
          <w:szCs w:val="28"/>
        </w:rPr>
        <w:t>Валерьевна</w:t>
      </w:r>
    </w:p>
    <w:p w:rsidR="003C5CEF" w:rsidRPr="007D4DDE" w:rsidRDefault="003C5CEF" w:rsidP="007D4DDE">
      <w:pPr>
        <w:spacing w:before="0" w:after="0" w:line="360" w:lineRule="auto"/>
        <w:ind w:firstLine="709"/>
        <w:jc w:val="both"/>
        <w:rPr>
          <w:sz w:val="28"/>
          <w:szCs w:val="28"/>
        </w:rPr>
      </w:pPr>
    </w:p>
    <w:p w:rsidR="003C5CEF" w:rsidRPr="007D4DDE" w:rsidRDefault="003C5CEF" w:rsidP="007D4DDE">
      <w:pPr>
        <w:pStyle w:val="20"/>
        <w:spacing w:before="0" w:after="0" w:line="360" w:lineRule="auto"/>
        <w:ind w:firstLine="709"/>
        <w:jc w:val="both"/>
        <w:rPr>
          <w:rFonts w:ascii="Times New Roman" w:hAnsi="Times New Roman" w:cs="Times New Roman"/>
          <w:b w:val="0"/>
          <w:i w:val="0"/>
        </w:rPr>
      </w:pPr>
    </w:p>
    <w:p w:rsidR="00A90018" w:rsidRPr="007D4DDE" w:rsidRDefault="00A90018" w:rsidP="007D4DDE">
      <w:pPr>
        <w:spacing w:before="0" w:after="0" w:line="360" w:lineRule="auto"/>
        <w:ind w:firstLine="709"/>
        <w:jc w:val="both"/>
        <w:rPr>
          <w:sz w:val="28"/>
          <w:szCs w:val="28"/>
        </w:rPr>
      </w:pPr>
    </w:p>
    <w:p w:rsidR="005F74C6" w:rsidRPr="007D4DDE" w:rsidRDefault="005F74C6" w:rsidP="007D4DDE">
      <w:pPr>
        <w:spacing w:before="0" w:after="0" w:line="360" w:lineRule="auto"/>
        <w:ind w:firstLine="709"/>
        <w:jc w:val="both"/>
        <w:rPr>
          <w:sz w:val="28"/>
          <w:szCs w:val="28"/>
        </w:rPr>
      </w:pPr>
    </w:p>
    <w:p w:rsidR="003C5CEF" w:rsidRPr="007D4DDE" w:rsidRDefault="003C5CEF" w:rsidP="007D4DDE">
      <w:pPr>
        <w:spacing w:before="0" w:after="0" w:line="360" w:lineRule="auto"/>
        <w:ind w:firstLine="709"/>
        <w:jc w:val="both"/>
        <w:rPr>
          <w:sz w:val="28"/>
          <w:szCs w:val="28"/>
        </w:rPr>
      </w:pPr>
    </w:p>
    <w:p w:rsidR="003A597B" w:rsidRPr="007D4DDE" w:rsidRDefault="003A597B" w:rsidP="007D4DDE">
      <w:pPr>
        <w:spacing w:before="0" w:after="0" w:line="360" w:lineRule="auto"/>
        <w:ind w:firstLine="709"/>
        <w:jc w:val="both"/>
        <w:rPr>
          <w:sz w:val="28"/>
          <w:szCs w:val="28"/>
        </w:rPr>
      </w:pPr>
    </w:p>
    <w:p w:rsidR="00B12E88" w:rsidRDefault="00B12E88" w:rsidP="007D4DDE">
      <w:pPr>
        <w:pStyle w:val="20"/>
        <w:spacing w:before="0" w:after="0" w:line="360" w:lineRule="auto"/>
        <w:ind w:firstLine="709"/>
        <w:jc w:val="both"/>
        <w:rPr>
          <w:rFonts w:ascii="Times New Roman" w:hAnsi="Times New Roman" w:cs="Times New Roman"/>
          <w:b w:val="0"/>
          <w:i w:val="0"/>
        </w:rPr>
      </w:pPr>
    </w:p>
    <w:p w:rsidR="00B12E88" w:rsidRDefault="00B12E88" w:rsidP="007D4DDE">
      <w:pPr>
        <w:pStyle w:val="20"/>
        <w:spacing w:before="0" w:after="0" w:line="360" w:lineRule="auto"/>
        <w:ind w:firstLine="709"/>
        <w:jc w:val="both"/>
        <w:rPr>
          <w:rFonts w:ascii="Times New Roman" w:hAnsi="Times New Roman" w:cs="Times New Roman"/>
          <w:b w:val="0"/>
          <w:i w:val="0"/>
        </w:rPr>
      </w:pPr>
    </w:p>
    <w:p w:rsidR="00B12E88" w:rsidRDefault="00B12E88" w:rsidP="007D4DDE">
      <w:pPr>
        <w:pStyle w:val="20"/>
        <w:spacing w:before="0" w:after="0" w:line="360" w:lineRule="auto"/>
        <w:ind w:firstLine="709"/>
        <w:jc w:val="both"/>
        <w:rPr>
          <w:rFonts w:ascii="Times New Roman" w:hAnsi="Times New Roman" w:cs="Times New Roman"/>
          <w:b w:val="0"/>
          <w:i w:val="0"/>
        </w:rPr>
      </w:pPr>
    </w:p>
    <w:p w:rsidR="003C5CEF" w:rsidRPr="007D4DDE" w:rsidRDefault="003C5CEF" w:rsidP="00B12E88">
      <w:pPr>
        <w:pStyle w:val="20"/>
        <w:spacing w:before="0" w:after="0" w:line="360" w:lineRule="auto"/>
        <w:ind w:firstLine="709"/>
        <w:jc w:val="center"/>
        <w:rPr>
          <w:rFonts w:ascii="Times New Roman" w:hAnsi="Times New Roman" w:cs="Times New Roman"/>
          <w:b w:val="0"/>
          <w:i w:val="0"/>
        </w:rPr>
      </w:pPr>
      <w:r w:rsidRPr="007D4DDE">
        <w:rPr>
          <w:rFonts w:ascii="Times New Roman" w:hAnsi="Times New Roman" w:cs="Times New Roman"/>
          <w:b w:val="0"/>
          <w:i w:val="0"/>
        </w:rPr>
        <w:t>ЧЕЛЯБИНСК</w:t>
      </w:r>
    </w:p>
    <w:p w:rsidR="003C5CEF" w:rsidRDefault="003C5CEF" w:rsidP="00B12E88">
      <w:pPr>
        <w:spacing w:before="0" w:after="0" w:line="360" w:lineRule="auto"/>
        <w:ind w:firstLine="709"/>
        <w:jc w:val="center"/>
        <w:rPr>
          <w:sz w:val="28"/>
          <w:szCs w:val="28"/>
        </w:rPr>
      </w:pPr>
      <w:r w:rsidRPr="007D4DDE">
        <w:rPr>
          <w:sz w:val="28"/>
          <w:szCs w:val="28"/>
        </w:rPr>
        <w:t>2007</w:t>
      </w:r>
    </w:p>
    <w:p w:rsidR="000261E9" w:rsidRPr="00B12E88" w:rsidRDefault="00B12E88" w:rsidP="00B12E88">
      <w:pPr>
        <w:spacing w:before="0" w:after="0" w:line="360" w:lineRule="auto"/>
        <w:ind w:firstLine="709"/>
        <w:jc w:val="center"/>
        <w:rPr>
          <w:b/>
          <w:sz w:val="28"/>
          <w:szCs w:val="28"/>
        </w:rPr>
      </w:pPr>
      <w:r>
        <w:rPr>
          <w:sz w:val="28"/>
          <w:szCs w:val="28"/>
        </w:rPr>
        <w:br w:type="page"/>
      </w:r>
      <w:r w:rsidR="000261E9" w:rsidRPr="00B12E88">
        <w:rPr>
          <w:b/>
          <w:sz w:val="28"/>
          <w:szCs w:val="28"/>
        </w:rPr>
        <w:lastRenderedPageBreak/>
        <w:t>ОГЛАВЛЕНИЕ:</w:t>
      </w:r>
    </w:p>
    <w:p w:rsidR="001829F7" w:rsidRPr="007D4DDE" w:rsidRDefault="001829F7" w:rsidP="007D4DDE">
      <w:pPr>
        <w:spacing w:before="0" w:after="0" w:line="360" w:lineRule="auto"/>
        <w:ind w:firstLine="709"/>
        <w:jc w:val="both"/>
        <w:rPr>
          <w:sz w:val="28"/>
          <w:szCs w:val="28"/>
        </w:rPr>
      </w:pPr>
    </w:p>
    <w:p w:rsidR="007D4DDE" w:rsidRPr="007D4DDE" w:rsidRDefault="007D4DDE" w:rsidP="00B12E88">
      <w:pPr>
        <w:spacing w:before="0" w:after="0" w:line="360" w:lineRule="auto"/>
        <w:jc w:val="both"/>
        <w:rPr>
          <w:sz w:val="28"/>
          <w:szCs w:val="28"/>
        </w:rPr>
      </w:pPr>
      <w:r w:rsidRPr="007D4DDE">
        <w:rPr>
          <w:sz w:val="28"/>
          <w:szCs w:val="28"/>
        </w:rPr>
        <w:t>ВВЕДЕНИЕ</w:t>
      </w:r>
    </w:p>
    <w:p w:rsidR="007D4DDE" w:rsidRPr="007D4DDE" w:rsidRDefault="007D4DDE" w:rsidP="00B12E88">
      <w:pPr>
        <w:spacing w:before="0" w:after="0" w:line="360" w:lineRule="auto"/>
        <w:jc w:val="both"/>
        <w:rPr>
          <w:sz w:val="28"/>
          <w:szCs w:val="28"/>
        </w:rPr>
      </w:pPr>
      <w:r w:rsidRPr="007D4DDE">
        <w:rPr>
          <w:sz w:val="28"/>
          <w:szCs w:val="28"/>
        </w:rPr>
        <w:t>ГЛАВА 1. ТЕОРЕТИЧЕСКИЕ ОСНОВЫ ОЦЕНКИ ИНВЕСТИЦИЙ И ИНВЕСТИЦИОННЫХ ПРОЕКТОВ</w:t>
      </w:r>
    </w:p>
    <w:p w:rsidR="007D4DDE" w:rsidRPr="007D4DDE" w:rsidRDefault="007D4DDE" w:rsidP="00B12E88">
      <w:pPr>
        <w:spacing w:before="0" w:after="0" w:line="360" w:lineRule="auto"/>
        <w:jc w:val="both"/>
        <w:rPr>
          <w:sz w:val="28"/>
          <w:szCs w:val="28"/>
        </w:rPr>
      </w:pPr>
      <w:r w:rsidRPr="007D4DDE">
        <w:rPr>
          <w:sz w:val="28"/>
          <w:szCs w:val="28"/>
        </w:rPr>
        <w:t>1.1 Понятие инвестиций, инвестиционной деятельности и инвестиционного проекта</w:t>
      </w:r>
    </w:p>
    <w:p w:rsidR="007D4DDE" w:rsidRPr="007D4DDE" w:rsidRDefault="007D4DDE" w:rsidP="00B12E88">
      <w:pPr>
        <w:spacing w:before="0" w:after="0" w:line="360" w:lineRule="auto"/>
        <w:jc w:val="both"/>
        <w:rPr>
          <w:sz w:val="28"/>
          <w:szCs w:val="28"/>
        </w:rPr>
      </w:pPr>
      <w:r w:rsidRPr="007D4DDE">
        <w:rPr>
          <w:sz w:val="28"/>
          <w:szCs w:val="28"/>
        </w:rPr>
        <w:t>1.2 Классификация инвестиций и инвестиционных проектов</w:t>
      </w:r>
    </w:p>
    <w:p w:rsidR="007D4DDE" w:rsidRPr="007D4DDE" w:rsidRDefault="007D4DDE" w:rsidP="00B12E88">
      <w:pPr>
        <w:spacing w:before="0" w:after="0" w:line="360" w:lineRule="auto"/>
        <w:jc w:val="both"/>
        <w:rPr>
          <w:sz w:val="28"/>
          <w:szCs w:val="28"/>
        </w:rPr>
      </w:pPr>
      <w:r w:rsidRPr="007D4DDE">
        <w:rPr>
          <w:sz w:val="28"/>
          <w:szCs w:val="28"/>
        </w:rPr>
        <w:t>1.3 Особенности оценки инвестиционного проекта</w:t>
      </w:r>
    </w:p>
    <w:p w:rsidR="007D4DDE" w:rsidRPr="007D4DDE" w:rsidRDefault="007D4DDE" w:rsidP="00B12E88">
      <w:pPr>
        <w:spacing w:before="0" w:after="0" w:line="360" w:lineRule="auto"/>
        <w:jc w:val="both"/>
        <w:rPr>
          <w:sz w:val="28"/>
          <w:szCs w:val="28"/>
        </w:rPr>
      </w:pPr>
      <w:r w:rsidRPr="007D4DDE">
        <w:rPr>
          <w:sz w:val="28"/>
          <w:szCs w:val="28"/>
        </w:rPr>
        <w:t>ГЛАВА 2. ИНВЕСТИЦИОННЫЙ ПРОЕКТ ПО СОЗДАНИЮ УЧАСТКА ПО ПРОИЗВОДСТВУ ПОДБОЕК И МЕТАЛЛОПЛАСТИКОВЫХ ТРУБ</w:t>
      </w:r>
    </w:p>
    <w:p w:rsidR="007D4DDE" w:rsidRPr="007D4DDE" w:rsidRDefault="007D4DDE" w:rsidP="00B12E88">
      <w:pPr>
        <w:spacing w:before="0" w:after="0" w:line="360" w:lineRule="auto"/>
        <w:jc w:val="both"/>
        <w:rPr>
          <w:sz w:val="28"/>
          <w:szCs w:val="28"/>
        </w:rPr>
      </w:pPr>
      <w:r w:rsidRPr="007D4DDE">
        <w:rPr>
          <w:sz w:val="28"/>
          <w:szCs w:val="28"/>
        </w:rPr>
        <w:t>2.1 Краткая характеристика предприятия</w:t>
      </w:r>
    </w:p>
    <w:p w:rsidR="007D4DDE" w:rsidRPr="007D4DDE" w:rsidRDefault="007D4DDE" w:rsidP="00B12E88">
      <w:pPr>
        <w:spacing w:before="0" w:after="0" w:line="360" w:lineRule="auto"/>
        <w:jc w:val="both"/>
        <w:rPr>
          <w:sz w:val="28"/>
          <w:szCs w:val="28"/>
        </w:rPr>
      </w:pPr>
      <w:r w:rsidRPr="007D4DDE">
        <w:rPr>
          <w:sz w:val="28"/>
          <w:szCs w:val="28"/>
        </w:rPr>
        <w:t>2.2 Анализ финансового состояния предприятия</w:t>
      </w:r>
    </w:p>
    <w:p w:rsidR="007D4DDE" w:rsidRPr="007D4DDE" w:rsidRDefault="007D4DDE" w:rsidP="00B12E88">
      <w:pPr>
        <w:spacing w:before="0" w:after="0" w:line="360" w:lineRule="auto"/>
        <w:jc w:val="both"/>
        <w:rPr>
          <w:sz w:val="28"/>
          <w:szCs w:val="28"/>
        </w:rPr>
      </w:pPr>
      <w:r w:rsidRPr="007D4DDE">
        <w:rPr>
          <w:sz w:val="28"/>
          <w:szCs w:val="28"/>
        </w:rPr>
        <w:t>2.3 Инвестиционный проект по созданию участка по производству</w:t>
      </w:r>
      <w:r w:rsidR="00231783">
        <w:rPr>
          <w:sz w:val="28"/>
          <w:szCs w:val="28"/>
        </w:rPr>
        <w:t xml:space="preserve"> </w:t>
      </w:r>
      <w:r w:rsidRPr="007D4DDE">
        <w:rPr>
          <w:sz w:val="28"/>
          <w:szCs w:val="28"/>
        </w:rPr>
        <w:t>подбоек и металлопластиковых труб</w:t>
      </w:r>
    </w:p>
    <w:p w:rsidR="007D4DDE" w:rsidRPr="007D4DDE" w:rsidRDefault="007D4DDE" w:rsidP="00B12E88">
      <w:pPr>
        <w:spacing w:before="0" w:after="0" w:line="360" w:lineRule="auto"/>
        <w:jc w:val="both"/>
        <w:rPr>
          <w:sz w:val="28"/>
          <w:szCs w:val="28"/>
        </w:rPr>
      </w:pPr>
      <w:r w:rsidRPr="007D4DDE">
        <w:rPr>
          <w:sz w:val="28"/>
          <w:szCs w:val="28"/>
        </w:rPr>
        <w:t>ГЛАВА 3. ОЦЕНКА ЭФФЕКТИВНОСТИ ИНВЕСТИЦИОННОГО ПРОЕКТА</w:t>
      </w:r>
    </w:p>
    <w:p w:rsidR="007D4DDE" w:rsidRPr="007D4DDE" w:rsidRDefault="007D4DDE" w:rsidP="00B12E88">
      <w:pPr>
        <w:spacing w:before="0" w:after="0" w:line="360" w:lineRule="auto"/>
        <w:jc w:val="both"/>
        <w:rPr>
          <w:sz w:val="28"/>
          <w:szCs w:val="28"/>
        </w:rPr>
      </w:pPr>
      <w:r w:rsidRPr="007D4DDE">
        <w:rPr>
          <w:sz w:val="28"/>
          <w:szCs w:val="28"/>
        </w:rPr>
        <w:t>3.1 Финансовая оценка инвестиционного проекта</w:t>
      </w:r>
    </w:p>
    <w:p w:rsidR="007D4DDE" w:rsidRPr="00231783" w:rsidRDefault="007D4DDE" w:rsidP="00B12E88">
      <w:pPr>
        <w:spacing w:before="0" w:after="0" w:line="360" w:lineRule="auto"/>
        <w:jc w:val="both"/>
        <w:rPr>
          <w:sz w:val="28"/>
          <w:szCs w:val="28"/>
        </w:rPr>
      </w:pPr>
      <w:r w:rsidRPr="007D4DDE">
        <w:rPr>
          <w:sz w:val="28"/>
          <w:szCs w:val="28"/>
        </w:rPr>
        <w:t>3.2 Экономическая оценка инвестиционного проекта</w:t>
      </w:r>
    </w:p>
    <w:p w:rsidR="007D4DDE" w:rsidRPr="007D4DDE" w:rsidRDefault="007D4DDE" w:rsidP="00B12E88">
      <w:pPr>
        <w:spacing w:before="0" w:after="0" w:line="360" w:lineRule="auto"/>
        <w:jc w:val="both"/>
        <w:rPr>
          <w:sz w:val="28"/>
          <w:szCs w:val="28"/>
        </w:rPr>
      </w:pPr>
      <w:r w:rsidRPr="007D4DDE">
        <w:rPr>
          <w:sz w:val="28"/>
          <w:szCs w:val="28"/>
        </w:rPr>
        <w:t>3.3 Оценка будущего состояния ООО «Оптимум»</w:t>
      </w:r>
    </w:p>
    <w:p w:rsidR="007D4DDE" w:rsidRPr="007D4DDE" w:rsidRDefault="007D4DDE" w:rsidP="00B12E88">
      <w:pPr>
        <w:spacing w:before="0" w:after="0" w:line="360" w:lineRule="auto"/>
        <w:jc w:val="both"/>
        <w:rPr>
          <w:sz w:val="28"/>
          <w:szCs w:val="28"/>
        </w:rPr>
      </w:pPr>
      <w:r w:rsidRPr="007D4DDE">
        <w:rPr>
          <w:sz w:val="28"/>
          <w:szCs w:val="28"/>
        </w:rPr>
        <w:t>ЗАКЛЮЧЕНИЕ</w:t>
      </w:r>
    </w:p>
    <w:p w:rsidR="007D4DDE" w:rsidRPr="007D4DDE" w:rsidRDefault="007D4DDE" w:rsidP="00B12E88">
      <w:pPr>
        <w:spacing w:before="0" w:after="0" w:line="360" w:lineRule="auto"/>
        <w:jc w:val="both"/>
        <w:rPr>
          <w:sz w:val="28"/>
          <w:szCs w:val="28"/>
        </w:rPr>
      </w:pPr>
      <w:r w:rsidRPr="007D4DDE">
        <w:rPr>
          <w:sz w:val="28"/>
          <w:szCs w:val="28"/>
        </w:rPr>
        <w:t>СПИСОК ИСПОЛЬЗОВАННОЙ ЛИТЕРАТУРЫ</w:t>
      </w:r>
    </w:p>
    <w:p w:rsidR="001829F7" w:rsidRPr="007D4DDE" w:rsidRDefault="007D4DDE" w:rsidP="00B12E88">
      <w:pPr>
        <w:spacing w:before="0" w:after="0" w:line="360" w:lineRule="auto"/>
        <w:jc w:val="both"/>
        <w:rPr>
          <w:sz w:val="28"/>
          <w:szCs w:val="28"/>
        </w:rPr>
      </w:pPr>
      <w:r w:rsidRPr="007D4DDE">
        <w:rPr>
          <w:sz w:val="28"/>
          <w:szCs w:val="28"/>
        </w:rPr>
        <w:t>ПРИЛОЖЕНИЯ</w:t>
      </w:r>
    </w:p>
    <w:p w:rsidR="006C7F3C" w:rsidRPr="007D4DDE" w:rsidRDefault="007D4DDE" w:rsidP="00B12E88">
      <w:pPr>
        <w:spacing w:before="0" w:after="0" w:line="360" w:lineRule="auto"/>
        <w:ind w:firstLine="709"/>
        <w:jc w:val="center"/>
        <w:rPr>
          <w:bCs/>
          <w:sz w:val="28"/>
          <w:szCs w:val="28"/>
        </w:rPr>
      </w:pPr>
      <w:r w:rsidRPr="007D4DDE">
        <w:rPr>
          <w:sz w:val="28"/>
          <w:szCs w:val="28"/>
        </w:rPr>
        <w:br w:type="page"/>
      </w:r>
      <w:r w:rsidR="000261E9" w:rsidRPr="007D4DDE">
        <w:rPr>
          <w:bCs/>
          <w:sz w:val="28"/>
          <w:szCs w:val="28"/>
        </w:rPr>
        <w:t>ВВЕДЕНИЕ</w:t>
      </w:r>
    </w:p>
    <w:p w:rsidR="00A90018" w:rsidRPr="007D4DDE" w:rsidRDefault="00A90018" w:rsidP="007D4DDE">
      <w:pPr>
        <w:tabs>
          <w:tab w:val="num" w:pos="2160"/>
        </w:tabs>
        <w:spacing w:before="0" w:after="0" w:line="360" w:lineRule="auto"/>
        <w:ind w:firstLine="709"/>
        <w:jc w:val="both"/>
        <w:rPr>
          <w:bCs/>
          <w:sz w:val="28"/>
          <w:szCs w:val="28"/>
        </w:rPr>
      </w:pPr>
    </w:p>
    <w:p w:rsidR="006C7F3C" w:rsidRPr="007D4DDE" w:rsidRDefault="006C7F3C" w:rsidP="007D4DDE">
      <w:pPr>
        <w:tabs>
          <w:tab w:val="num" w:pos="2160"/>
        </w:tabs>
        <w:spacing w:before="0" w:after="0" w:line="360" w:lineRule="auto"/>
        <w:ind w:firstLine="709"/>
        <w:jc w:val="both"/>
        <w:rPr>
          <w:bCs/>
          <w:sz w:val="28"/>
          <w:szCs w:val="28"/>
        </w:rPr>
      </w:pPr>
      <w:r w:rsidRPr="007D4DDE">
        <w:rPr>
          <w:bCs/>
          <w:sz w:val="28"/>
          <w:szCs w:val="28"/>
        </w:rPr>
        <w:t>В современн</w:t>
      </w:r>
      <w:r w:rsidR="00795553" w:rsidRPr="007D4DDE">
        <w:rPr>
          <w:bCs/>
          <w:sz w:val="28"/>
          <w:szCs w:val="28"/>
        </w:rPr>
        <w:t>ых</w:t>
      </w:r>
      <w:r w:rsidRPr="007D4DDE">
        <w:rPr>
          <w:bCs/>
          <w:sz w:val="28"/>
          <w:szCs w:val="28"/>
        </w:rPr>
        <w:t xml:space="preserve"> </w:t>
      </w:r>
      <w:r w:rsidR="00795553" w:rsidRPr="007D4DDE">
        <w:rPr>
          <w:bCs/>
          <w:sz w:val="28"/>
          <w:szCs w:val="28"/>
        </w:rPr>
        <w:t>условиях</w:t>
      </w:r>
      <w:r w:rsidRPr="007D4DDE">
        <w:rPr>
          <w:bCs/>
          <w:sz w:val="28"/>
          <w:szCs w:val="28"/>
        </w:rPr>
        <w:t xml:space="preserve"> многообразных и сложных экономических процессов и взаимоотношений между гражданами, предприятиями, финансовыми институтами, государствами на внутреннем и внешнем рынках острой проблемой является эффективное вложение капитала с целью его приумножения, или инвестирование. Экономическая природа инвестиций обусловлена закономерностями процесса расширенного воспроизводства и заключается в использовании части дополнительного общественного продукта для увеличения количества и качества всех элементов системы производительных сил об</w:t>
      </w:r>
      <w:r w:rsidR="00BF5CFB" w:rsidRPr="007D4DDE">
        <w:rPr>
          <w:bCs/>
          <w:sz w:val="28"/>
          <w:szCs w:val="28"/>
        </w:rPr>
        <w:t>щества.</w:t>
      </w:r>
    </w:p>
    <w:p w:rsidR="007B609E" w:rsidRPr="007D4DDE" w:rsidRDefault="007B609E" w:rsidP="007D4DDE">
      <w:pPr>
        <w:tabs>
          <w:tab w:val="num" w:pos="2160"/>
        </w:tabs>
        <w:spacing w:before="0" w:after="0" w:line="360" w:lineRule="auto"/>
        <w:ind w:firstLine="709"/>
        <w:jc w:val="both"/>
        <w:rPr>
          <w:bCs/>
          <w:sz w:val="28"/>
          <w:szCs w:val="28"/>
        </w:rPr>
      </w:pPr>
      <w:r w:rsidRPr="007D4DDE">
        <w:rPr>
          <w:bCs/>
          <w:sz w:val="28"/>
          <w:szCs w:val="28"/>
        </w:rPr>
        <w:t>Инвестиционный проект предполагает планирование во времени трех основных денежных потоков: потока инвестиций, потока текущих (операционных) платежей и потока поступлений. Ни поток текущих платежей, ни поток поступлений не могут быть спланированы вполне точно, поскольку нет и не может быть полной определенности относительно будущего состояния рынка. Цена и объемы реализуемой продукции, цены на сырье и материалы и прочие денежно-стоимостные параметры среды по факту их осуществления в будущем могут сильно разниться с предполагаемыми плановыми значениями, которые оцениваются с позиций сегодняшнего дня.</w:t>
      </w:r>
    </w:p>
    <w:p w:rsidR="007B609E" w:rsidRPr="007D4DDE" w:rsidRDefault="007B609E" w:rsidP="007D4DDE">
      <w:pPr>
        <w:tabs>
          <w:tab w:val="num" w:pos="2160"/>
        </w:tabs>
        <w:spacing w:before="0" w:after="0" w:line="360" w:lineRule="auto"/>
        <w:ind w:firstLine="709"/>
        <w:jc w:val="both"/>
        <w:rPr>
          <w:bCs/>
          <w:sz w:val="28"/>
          <w:szCs w:val="28"/>
        </w:rPr>
      </w:pPr>
      <w:r w:rsidRPr="007D4DDE">
        <w:rPr>
          <w:bCs/>
          <w:sz w:val="28"/>
          <w:szCs w:val="28"/>
        </w:rPr>
        <w:t xml:space="preserve">Неустранимая информационная неопределенность влечет столь же неустранимый риск принятия инвестиционных решений. Всегда остается возможность того, что проект, признанный состоятельным, окажется убыточным, поскольку достигнутые в ходе инвестиционного процесса значения параметров отклонились от плановых, или же какие-либо факторы вообще не были учтены. </w:t>
      </w:r>
    </w:p>
    <w:p w:rsidR="007E4043" w:rsidRPr="007D4DDE" w:rsidRDefault="007E4043" w:rsidP="007D4DDE">
      <w:pPr>
        <w:pStyle w:val="a5"/>
        <w:spacing w:after="0" w:line="360" w:lineRule="auto"/>
        <w:ind w:firstLine="709"/>
        <w:jc w:val="both"/>
        <w:rPr>
          <w:sz w:val="28"/>
          <w:szCs w:val="28"/>
        </w:rPr>
      </w:pPr>
      <w:r w:rsidRPr="007D4DDE">
        <w:rPr>
          <w:sz w:val="28"/>
          <w:szCs w:val="28"/>
        </w:rPr>
        <w:t>В настоящее время теоретические и практические вопросы, связанные с осуществлением предприятием инвестиционной деятельности, являются весьма актуальными. Инвестиции в разных формах обеспечивают стабильное развитие предприятия и определенный запас прочности. Это особенно актуально в современных российских условиях, так как важность инвестирования в нашей стране обусловливается рядом причин. Стратегическая необходимость инвестиционной деятельности во многом продиктована не только стремлением предприятий создать определенные гарантии своего развития, но и износом производственных мощностей и необходимостью замены оборудования.</w:t>
      </w:r>
    </w:p>
    <w:p w:rsidR="007E4043" w:rsidRPr="007D4DDE" w:rsidRDefault="007E4043" w:rsidP="007D4DDE">
      <w:pPr>
        <w:pStyle w:val="a5"/>
        <w:spacing w:after="0" w:line="360" w:lineRule="auto"/>
        <w:ind w:firstLine="709"/>
        <w:jc w:val="both"/>
        <w:rPr>
          <w:sz w:val="28"/>
          <w:szCs w:val="28"/>
        </w:rPr>
      </w:pPr>
      <w:r w:rsidRPr="007D4DDE">
        <w:rPr>
          <w:sz w:val="28"/>
          <w:szCs w:val="28"/>
        </w:rPr>
        <w:t>Для всех предприятий актуальность реализации инвестиционных проектов связана с необходимостью создания дополнительной материальной базы, расширения производства, обновления основных фондов. Естественно, каждый инвестор при этом стремится получить максимум прибыли при минимуме затрат, то есть добиться оптимальной эффективности своей деятельности. В связи с этим оценка эффективности инвестиций и поиск путей ее повышения имеют важное</w:t>
      </w:r>
      <w:r w:rsidR="00231783">
        <w:rPr>
          <w:sz w:val="28"/>
          <w:szCs w:val="28"/>
        </w:rPr>
        <w:t xml:space="preserve"> </w:t>
      </w:r>
      <w:r w:rsidRPr="007D4DDE">
        <w:rPr>
          <w:sz w:val="28"/>
          <w:szCs w:val="28"/>
        </w:rPr>
        <w:t>практическое значение.</w:t>
      </w:r>
    </w:p>
    <w:p w:rsidR="00A02707" w:rsidRPr="007D4DDE" w:rsidRDefault="00A02707" w:rsidP="007D4DDE">
      <w:pPr>
        <w:spacing w:before="0" w:after="0" w:line="360" w:lineRule="auto"/>
        <w:ind w:firstLine="709"/>
        <w:jc w:val="both"/>
        <w:rPr>
          <w:spacing w:val="6"/>
          <w:sz w:val="28"/>
          <w:szCs w:val="28"/>
        </w:rPr>
      </w:pPr>
      <w:r w:rsidRPr="007D4DDE">
        <w:rPr>
          <w:spacing w:val="6"/>
          <w:sz w:val="28"/>
          <w:szCs w:val="28"/>
        </w:rPr>
        <w:t>Целью работы является ра</w:t>
      </w:r>
      <w:r w:rsidR="00381F97" w:rsidRPr="007D4DDE">
        <w:rPr>
          <w:spacing w:val="6"/>
          <w:sz w:val="28"/>
          <w:szCs w:val="28"/>
        </w:rPr>
        <w:t>зработка</w:t>
      </w:r>
      <w:r w:rsidRPr="007D4DDE">
        <w:rPr>
          <w:spacing w:val="6"/>
          <w:sz w:val="28"/>
          <w:szCs w:val="28"/>
        </w:rPr>
        <w:t xml:space="preserve"> инвестиционного проекта</w:t>
      </w:r>
      <w:r w:rsidR="007E4043" w:rsidRPr="007D4DDE">
        <w:rPr>
          <w:spacing w:val="6"/>
          <w:sz w:val="28"/>
          <w:szCs w:val="28"/>
        </w:rPr>
        <w:t xml:space="preserve"> по созданию производственного участка ООО «Оптимум»</w:t>
      </w:r>
      <w:r w:rsidRPr="007D4DDE">
        <w:rPr>
          <w:spacing w:val="6"/>
          <w:sz w:val="28"/>
          <w:szCs w:val="28"/>
        </w:rPr>
        <w:t>, оценка его эффективности.</w:t>
      </w:r>
    </w:p>
    <w:p w:rsidR="00A02707" w:rsidRPr="007D4DDE" w:rsidRDefault="00A02707" w:rsidP="007D4DDE">
      <w:pPr>
        <w:spacing w:before="0" w:after="0" w:line="360" w:lineRule="auto"/>
        <w:ind w:firstLine="709"/>
        <w:jc w:val="both"/>
        <w:rPr>
          <w:spacing w:val="6"/>
          <w:sz w:val="28"/>
          <w:szCs w:val="28"/>
        </w:rPr>
      </w:pPr>
      <w:r w:rsidRPr="007D4DDE">
        <w:rPr>
          <w:sz w:val="28"/>
          <w:szCs w:val="28"/>
        </w:rPr>
        <w:t>Достижение поставленной цели предполагает постановку и решение следующих задач:</w:t>
      </w:r>
    </w:p>
    <w:p w:rsidR="00A02707" w:rsidRPr="007D4DDE" w:rsidRDefault="007E4043" w:rsidP="007D4DDE">
      <w:pPr>
        <w:numPr>
          <w:ilvl w:val="0"/>
          <w:numId w:val="31"/>
        </w:numPr>
        <w:tabs>
          <w:tab w:val="left" w:pos="540"/>
        </w:tabs>
        <w:spacing w:before="0" w:after="0" w:line="360" w:lineRule="auto"/>
        <w:ind w:left="0" w:firstLine="709"/>
        <w:jc w:val="both"/>
        <w:rPr>
          <w:sz w:val="28"/>
          <w:szCs w:val="28"/>
        </w:rPr>
      </w:pPr>
      <w:r w:rsidRPr="007D4DDE">
        <w:rPr>
          <w:sz w:val="28"/>
          <w:szCs w:val="28"/>
        </w:rPr>
        <w:t>обобщить теоретические вопросы</w:t>
      </w:r>
      <w:r w:rsidR="00ED637B" w:rsidRPr="007D4DDE">
        <w:rPr>
          <w:sz w:val="28"/>
          <w:szCs w:val="28"/>
        </w:rPr>
        <w:t xml:space="preserve"> </w:t>
      </w:r>
      <w:r w:rsidR="00A02707" w:rsidRPr="007D4DDE">
        <w:rPr>
          <w:sz w:val="28"/>
          <w:szCs w:val="28"/>
        </w:rPr>
        <w:t>поняти</w:t>
      </w:r>
      <w:r w:rsidR="00ED637B" w:rsidRPr="007D4DDE">
        <w:rPr>
          <w:sz w:val="28"/>
          <w:szCs w:val="28"/>
        </w:rPr>
        <w:t>й</w:t>
      </w:r>
      <w:r w:rsidR="00A02707" w:rsidRPr="007D4DDE">
        <w:rPr>
          <w:sz w:val="28"/>
          <w:szCs w:val="28"/>
        </w:rPr>
        <w:t xml:space="preserve"> инвестици</w:t>
      </w:r>
      <w:r w:rsidR="00AD7B7D" w:rsidRPr="007D4DDE">
        <w:rPr>
          <w:sz w:val="28"/>
          <w:szCs w:val="28"/>
        </w:rPr>
        <w:t>й, инвестиционного</w:t>
      </w:r>
      <w:r w:rsidR="00A02707" w:rsidRPr="007D4DDE">
        <w:rPr>
          <w:sz w:val="28"/>
          <w:szCs w:val="28"/>
        </w:rPr>
        <w:t xml:space="preserve"> проекта, их классификаци</w:t>
      </w:r>
      <w:r w:rsidR="00935EF3" w:rsidRPr="007D4DDE">
        <w:rPr>
          <w:sz w:val="28"/>
          <w:szCs w:val="28"/>
        </w:rPr>
        <w:t>ю</w:t>
      </w:r>
      <w:r w:rsidR="00A02707" w:rsidRPr="007D4DDE">
        <w:rPr>
          <w:sz w:val="28"/>
          <w:szCs w:val="28"/>
        </w:rPr>
        <w:t>;</w:t>
      </w:r>
    </w:p>
    <w:p w:rsidR="00A02707" w:rsidRPr="007D4DDE" w:rsidRDefault="00ED637B" w:rsidP="007D4DDE">
      <w:pPr>
        <w:numPr>
          <w:ilvl w:val="0"/>
          <w:numId w:val="31"/>
        </w:numPr>
        <w:tabs>
          <w:tab w:val="left" w:pos="540"/>
        </w:tabs>
        <w:spacing w:before="0" w:after="0" w:line="360" w:lineRule="auto"/>
        <w:ind w:left="0" w:firstLine="709"/>
        <w:jc w:val="both"/>
        <w:rPr>
          <w:sz w:val="28"/>
          <w:szCs w:val="28"/>
        </w:rPr>
      </w:pPr>
      <w:r w:rsidRPr="007D4DDE">
        <w:rPr>
          <w:sz w:val="28"/>
          <w:szCs w:val="28"/>
        </w:rPr>
        <w:t>обобщи</w:t>
      </w:r>
      <w:r w:rsidR="00BD26AA" w:rsidRPr="007D4DDE">
        <w:rPr>
          <w:sz w:val="28"/>
          <w:szCs w:val="28"/>
        </w:rPr>
        <w:t>ть основные м</w:t>
      </w:r>
      <w:r w:rsidR="00A02707" w:rsidRPr="007D4DDE">
        <w:rPr>
          <w:sz w:val="28"/>
          <w:szCs w:val="28"/>
        </w:rPr>
        <w:t xml:space="preserve">етоды </w:t>
      </w:r>
      <w:r w:rsidRPr="007D4DDE">
        <w:rPr>
          <w:sz w:val="28"/>
          <w:szCs w:val="28"/>
        </w:rPr>
        <w:t>оценки</w:t>
      </w:r>
      <w:r w:rsidR="00A02707" w:rsidRPr="007D4DDE">
        <w:rPr>
          <w:sz w:val="28"/>
          <w:szCs w:val="28"/>
        </w:rPr>
        <w:t xml:space="preserve"> эффективности инвестиционного проекта;</w:t>
      </w:r>
    </w:p>
    <w:p w:rsidR="00A02707" w:rsidRPr="007D4DDE" w:rsidRDefault="00BD26AA" w:rsidP="007D4DDE">
      <w:pPr>
        <w:numPr>
          <w:ilvl w:val="0"/>
          <w:numId w:val="31"/>
        </w:numPr>
        <w:tabs>
          <w:tab w:val="left" w:pos="540"/>
        </w:tabs>
        <w:spacing w:before="0" w:after="0" w:line="360" w:lineRule="auto"/>
        <w:ind w:left="0" w:firstLine="709"/>
        <w:jc w:val="both"/>
        <w:rPr>
          <w:sz w:val="28"/>
          <w:szCs w:val="28"/>
        </w:rPr>
      </w:pPr>
      <w:r w:rsidRPr="007D4DDE">
        <w:rPr>
          <w:sz w:val="28"/>
          <w:szCs w:val="28"/>
        </w:rPr>
        <w:t>провести р</w:t>
      </w:r>
      <w:r w:rsidR="00A02707" w:rsidRPr="007D4DDE">
        <w:rPr>
          <w:sz w:val="28"/>
          <w:szCs w:val="28"/>
        </w:rPr>
        <w:t xml:space="preserve">асчет </w:t>
      </w:r>
      <w:r w:rsidR="005427E2" w:rsidRPr="007D4DDE">
        <w:rPr>
          <w:sz w:val="28"/>
          <w:szCs w:val="28"/>
        </w:rPr>
        <w:t>инвестиционного проекта;</w:t>
      </w:r>
    </w:p>
    <w:p w:rsidR="005427E2" w:rsidRPr="007D4DDE" w:rsidRDefault="005427E2" w:rsidP="007D4DDE">
      <w:pPr>
        <w:numPr>
          <w:ilvl w:val="0"/>
          <w:numId w:val="31"/>
        </w:numPr>
        <w:tabs>
          <w:tab w:val="left" w:pos="540"/>
        </w:tabs>
        <w:spacing w:before="0" w:after="0" w:line="360" w:lineRule="auto"/>
        <w:ind w:left="0" w:firstLine="709"/>
        <w:jc w:val="both"/>
        <w:rPr>
          <w:sz w:val="28"/>
          <w:szCs w:val="28"/>
        </w:rPr>
      </w:pPr>
      <w:r w:rsidRPr="007D4DDE">
        <w:rPr>
          <w:sz w:val="28"/>
          <w:szCs w:val="28"/>
        </w:rPr>
        <w:t>провести оценку эффективности инвестиционного проекта;</w:t>
      </w:r>
    </w:p>
    <w:p w:rsidR="00834896" w:rsidRPr="007D4DDE" w:rsidRDefault="005427E2" w:rsidP="007D4DDE">
      <w:pPr>
        <w:numPr>
          <w:ilvl w:val="0"/>
          <w:numId w:val="31"/>
        </w:numPr>
        <w:tabs>
          <w:tab w:val="left" w:pos="540"/>
        </w:tabs>
        <w:spacing w:before="0" w:after="0" w:line="360" w:lineRule="auto"/>
        <w:ind w:left="0" w:firstLine="709"/>
        <w:jc w:val="both"/>
        <w:rPr>
          <w:sz w:val="28"/>
          <w:szCs w:val="28"/>
        </w:rPr>
      </w:pPr>
      <w:r w:rsidRPr="007D4DDE">
        <w:rPr>
          <w:sz w:val="28"/>
          <w:szCs w:val="28"/>
        </w:rPr>
        <w:t>сравн</w:t>
      </w:r>
      <w:r w:rsidR="00834896" w:rsidRPr="007D4DDE">
        <w:rPr>
          <w:sz w:val="28"/>
          <w:szCs w:val="28"/>
        </w:rPr>
        <w:t>ить</w:t>
      </w:r>
      <w:r w:rsidRPr="007D4DDE">
        <w:rPr>
          <w:sz w:val="28"/>
          <w:szCs w:val="28"/>
        </w:rPr>
        <w:t xml:space="preserve"> основны</w:t>
      </w:r>
      <w:r w:rsidR="00834896" w:rsidRPr="007D4DDE">
        <w:rPr>
          <w:sz w:val="28"/>
          <w:szCs w:val="28"/>
        </w:rPr>
        <w:t>е</w:t>
      </w:r>
      <w:r w:rsidRPr="007D4DDE">
        <w:rPr>
          <w:sz w:val="28"/>
          <w:szCs w:val="28"/>
        </w:rPr>
        <w:t xml:space="preserve"> показател</w:t>
      </w:r>
      <w:r w:rsidR="00834896" w:rsidRPr="007D4DDE">
        <w:rPr>
          <w:sz w:val="28"/>
          <w:szCs w:val="28"/>
        </w:rPr>
        <w:t>и</w:t>
      </w:r>
      <w:r w:rsidRPr="007D4DDE">
        <w:rPr>
          <w:sz w:val="28"/>
          <w:szCs w:val="28"/>
        </w:rPr>
        <w:t xml:space="preserve"> «с проектом» и «без проекта».</w:t>
      </w:r>
    </w:p>
    <w:p w:rsidR="00967268" w:rsidRPr="007D4DDE" w:rsidRDefault="00967268" w:rsidP="007D4DDE">
      <w:pPr>
        <w:tabs>
          <w:tab w:val="left" w:pos="540"/>
        </w:tabs>
        <w:spacing w:before="0" w:after="0" w:line="360" w:lineRule="auto"/>
        <w:ind w:firstLine="709"/>
        <w:jc w:val="both"/>
        <w:rPr>
          <w:sz w:val="28"/>
          <w:szCs w:val="28"/>
        </w:rPr>
      </w:pPr>
      <w:r w:rsidRPr="007D4DDE">
        <w:rPr>
          <w:sz w:val="28"/>
          <w:szCs w:val="28"/>
        </w:rPr>
        <w:t xml:space="preserve">Объектом исследования дипломной работы выступает инвестиционный проект. Предметом исследования являются оценка и анализ эффективности инвестиционного проекта </w:t>
      </w:r>
      <w:r w:rsidRPr="007D4DDE">
        <w:rPr>
          <w:bCs/>
          <w:sz w:val="28"/>
          <w:szCs w:val="28"/>
        </w:rPr>
        <w:t>по созданию производственного участка ООО «Оптимум»</w:t>
      </w:r>
      <w:r w:rsidRPr="007D4DDE">
        <w:rPr>
          <w:sz w:val="28"/>
          <w:szCs w:val="28"/>
        </w:rPr>
        <w:t>.</w:t>
      </w:r>
    </w:p>
    <w:p w:rsidR="00476F19" w:rsidRPr="007D4DDE" w:rsidRDefault="00ED637B" w:rsidP="007D4DDE">
      <w:pPr>
        <w:pStyle w:val="a5"/>
        <w:spacing w:after="0" w:line="360" w:lineRule="auto"/>
        <w:ind w:firstLine="709"/>
        <w:jc w:val="both"/>
        <w:rPr>
          <w:sz w:val="28"/>
          <w:szCs w:val="28"/>
        </w:rPr>
      </w:pPr>
      <w:r w:rsidRPr="007D4DDE">
        <w:rPr>
          <w:sz w:val="28"/>
          <w:szCs w:val="28"/>
        </w:rPr>
        <w:t xml:space="preserve">В работе применялись </w:t>
      </w:r>
      <w:r w:rsidR="00476F19" w:rsidRPr="007D4DDE">
        <w:rPr>
          <w:sz w:val="28"/>
          <w:szCs w:val="28"/>
        </w:rPr>
        <w:t>такие</w:t>
      </w:r>
      <w:r w:rsidRPr="007D4DDE">
        <w:rPr>
          <w:sz w:val="28"/>
          <w:szCs w:val="28"/>
        </w:rPr>
        <w:t xml:space="preserve"> методы исследования</w:t>
      </w:r>
      <w:r w:rsidR="00476F19" w:rsidRPr="007D4DDE">
        <w:rPr>
          <w:sz w:val="28"/>
          <w:szCs w:val="28"/>
        </w:rPr>
        <w:t xml:space="preserve"> как</w:t>
      </w:r>
      <w:r w:rsidRPr="007D4DDE">
        <w:rPr>
          <w:sz w:val="28"/>
          <w:szCs w:val="28"/>
        </w:rPr>
        <w:t xml:space="preserve"> анализ</w:t>
      </w:r>
      <w:r w:rsidR="00D65408" w:rsidRPr="007D4DDE">
        <w:rPr>
          <w:sz w:val="28"/>
          <w:szCs w:val="28"/>
        </w:rPr>
        <w:t>, табличный, графический, методы математического моделирования.</w:t>
      </w:r>
      <w:r w:rsidR="0013377F" w:rsidRPr="007D4DDE">
        <w:rPr>
          <w:sz w:val="28"/>
          <w:szCs w:val="28"/>
        </w:rPr>
        <w:t xml:space="preserve"> </w:t>
      </w:r>
    </w:p>
    <w:p w:rsidR="0013377F" w:rsidRPr="007D4DDE" w:rsidRDefault="000C1640" w:rsidP="007D4DDE">
      <w:pPr>
        <w:pStyle w:val="a5"/>
        <w:spacing w:after="0" w:line="360" w:lineRule="auto"/>
        <w:ind w:firstLine="709"/>
        <w:jc w:val="both"/>
        <w:rPr>
          <w:sz w:val="28"/>
          <w:szCs w:val="28"/>
        </w:rPr>
      </w:pPr>
      <w:r w:rsidRPr="007D4DDE">
        <w:rPr>
          <w:sz w:val="28"/>
          <w:szCs w:val="28"/>
        </w:rPr>
        <w:t xml:space="preserve">Теоретической и методологической основой исследования </w:t>
      </w:r>
      <w:r w:rsidR="0013377F" w:rsidRPr="007D4DDE">
        <w:rPr>
          <w:sz w:val="28"/>
          <w:szCs w:val="28"/>
        </w:rPr>
        <w:t>являются нормативно-правовые акты, учебные пособия</w:t>
      </w:r>
      <w:r w:rsidR="003847DA" w:rsidRPr="007D4DDE">
        <w:rPr>
          <w:sz w:val="28"/>
          <w:szCs w:val="28"/>
        </w:rPr>
        <w:t xml:space="preserve"> таких авторов как </w:t>
      </w:r>
      <w:r w:rsidR="00476F19" w:rsidRPr="007D4DDE">
        <w:rPr>
          <w:sz w:val="28"/>
          <w:szCs w:val="28"/>
        </w:rPr>
        <w:t>Ковалев В.В., Игошин</w:t>
      </w:r>
      <w:r w:rsidR="003847DA" w:rsidRPr="007D4DDE">
        <w:rPr>
          <w:sz w:val="28"/>
          <w:szCs w:val="28"/>
        </w:rPr>
        <w:t xml:space="preserve"> </w:t>
      </w:r>
      <w:r w:rsidR="00476F19" w:rsidRPr="007D4DDE">
        <w:rPr>
          <w:sz w:val="28"/>
          <w:szCs w:val="28"/>
        </w:rPr>
        <w:t>Н.В.,</w:t>
      </w:r>
      <w:r w:rsidR="003847DA" w:rsidRPr="007D4DDE">
        <w:rPr>
          <w:sz w:val="28"/>
          <w:szCs w:val="28"/>
        </w:rPr>
        <w:t xml:space="preserve"> </w:t>
      </w:r>
      <w:r w:rsidR="00476F19" w:rsidRPr="007D4DDE">
        <w:rPr>
          <w:sz w:val="28"/>
          <w:szCs w:val="28"/>
        </w:rPr>
        <w:t>Мыльник В.В., Богатин Ю.В., Швандар В.А., Чернов В.А., Мелкумов Я.С., Аньшин В.Н., Бригхем</w:t>
      </w:r>
      <w:r w:rsidR="003847DA" w:rsidRPr="007D4DDE">
        <w:rPr>
          <w:sz w:val="28"/>
          <w:szCs w:val="28"/>
        </w:rPr>
        <w:t xml:space="preserve"> </w:t>
      </w:r>
      <w:r w:rsidR="00476F19" w:rsidRPr="007D4DDE">
        <w:rPr>
          <w:sz w:val="28"/>
          <w:szCs w:val="28"/>
        </w:rPr>
        <w:t>Ю., Гапенски Л. и др.</w:t>
      </w:r>
      <w:r w:rsidR="003847DA" w:rsidRPr="007D4DDE">
        <w:rPr>
          <w:sz w:val="28"/>
          <w:szCs w:val="28"/>
        </w:rPr>
        <w:t>, публикации в периодические издания, данные отчетности предприятия.</w:t>
      </w:r>
    </w:p>
    <w:p w:rsidR="007B609E" w:rsidRPr="007D4DDE" w:rsidRDefault="000C1640" w:rsidP="007D4DDE">
      <w:pPr>
        <w:pStyle w:val="a5"/>
        <w:spacing w:after="0" w:line="360" w:lineRule="auto"/>
        <w:ind w:firstLine="709"/>
        <w:jc w:val="both"/>
        <w:rPr>
          <w:sz w:val="28"/>
          <w:szCs w:val="28"/>
        </w:rPr>
      </w:pPr>
      <w:r w:rsidRPr="007D4DDE">
        <w:rPr>
          <w:sz w:val="28"/>
          <w:szCs w:val="28"/>
        </w:rPr>
        <w:t>Дипломная работа состоит из введения, трех глав, заключения, списка использованной литературы и приложений.</w:t>
      </w:r>
    </w:p>
    <w:p w:rsidR="000C1640" w:rsidRPr="007D4DDE" w:rsidRDefault="000C1640" w:rsidP="007D4DDE">
      <w:pPr>
        <w:pStyle w:val="a5"/>
        <w:spacing w:after="0" w:line="360" w:lineRule="auto"/>
        <w:ind w:firstLine="709"/>
        <w:jc w:val="both"/>
        <w:rPr>
          <w:sz w:val="28"/>
          <w:szCs w:val="28"/>
        </w:rPr>
      </w:pPr>
      <w:r w:rsidRPr="007D4DDE">
        <w:rPr>
          <w:sz w:val="28"/>
          <w:szCs w:val="28"/>
        </w:rPr>
        <w:t>Во введении обосновывается актуальность темы исследования, формулируется цель и задачи, предмет и объект исследования, раскрывается научная новизна и практическая значимость полученных результатов.</w:t>
      </w:r>
    </w:p>
    <w:p w:rsidR="000C1640" w:rsidRPr="007D4DDE" w:rsidRDefault="000C1640" w:rsidP="007D4DDE">
      <w:pPr>
        <w:pStyle w:val="a5"/>
        <w:spacing w:after="0" w:line="360" w:lineRule="auto"/>
        <w:ind w:firstLine="709"/>
        <w:jc w:val="both"/>
        <w:rPr>
          <w:sz w:val="28"/>
          <w:szCs w:val="28"/>
        </w:rPr>
      </w:pPr>
      <w:r w:rsidRPr="007D4DDE">
        <w:rPr>
          <w:sz w:val="28"/>
          <w:szCs w:val="28"/>
        </w:rPr>
        <w:t xml:space="preserve">В первой главе «Теоретические основы </w:t>
      </w:r>
      <w:r w:rsidR="00476F19" w:rsidRPr="007D4DDE">
        <w:rPr>
          <w:sz w:val="28"/>
          <w:szCs w:val="28"/>
        </w:rPr>
        <w:t>оценки</w:t>
      </w:r>
      <w:r w:rsidRPr="007D4DDE">
        <w:rPr>
          <w:sz w:val="28"/>
          <w:szCs w:val="28"/>
        </w:rPr>
        <w:t xml:space="preserve"> инвестиций и инвестиционных проектов» </w:t>
      </w:r>
      <w:r w:rsidR="00476F19" w:rsidRPr="007D4DDE">
        <w:rPr>
          <w:sz w:val="28"/>
          <w:szCs w:val="28"/>
        </w:rPr>
        <w:t>обобщены</w:t>
      </w:r>
      <w:r w:rsidRPr="007D4DDE">
        <w:rPr>
          <w:sz w:val="28"/>
          <w:szCs w:val="28"/>
        </w:rPr>
        <w:t xml:space="preserve"> вопросы понятийного характера таких экономических явлений как инвестиции, инвестиционная деят</w:t>
      </w:r>
      <w:r w:rsidR="00B81E85" w:rsidRPr="007D4DDE">
        <w:rPr>
          <w:sz w:val="28"/>
          <w:szCs w:val="28"/>
        </w:rPr>
        <w:t>ельность, инвестиционный проект,</w:t>
      </w:r>
      <w:r w:rsidRPr="007D4DDE">
        <w:rPr>
          <w:sz w:val="28"/>
          <w:szCs w:val="28"/>
        </w:rPr>
        <w:t xml:space="preserve"> а также</w:t>
      </w:r>
      <w:r w:rsidR="00476F19" w:rsidRPr="007D4DDE">
        <w:rPr>
          <w:sz w:val="28"/>
          <w:szCs w:val="28"/>
        </w:rPr>
        <w:t xml:space="preserve"> приведена</w:t>
      </w:r>
      <w:r w:rsidRPr="007D4DDE">
        <w:rPr>
          <w:sz w:val="28"/>
          <w:szCs w:val="28"/>
        </w:rPr>
        <w:t xml:space="preserve"> классификаци</w:t>
      </w:r>
      <w:r w:rsidR="00B81E85" w:rsidRPr="007D4DDE">
        <w:rPr>
          <w:sz w:val="28"/>
          <w:szCs w:val="28"/>
        </w:rPr>
        <w:t>я</w:t>
      </w:r>
      <w:r w:rsidRPr="007D4DDE">
        <w:rPr>
          <w:sz w:val="28"/>
          <w:szCs w:val="28"/>
        </w:rPr>
        <w:t xml:space="preserve"> инвестиций. В данной главе </w:t>
      </w:r>
      <w:r w:rsidR="00476F19" w:rsidRPr="007D4DDE">
        <w:rPr>
          <w:sz w:val="28"/>
          <w:szCs w:val="28"/>
        </w:rPr>
        <w:t>обобщены</w:t>
      </w:r>
      <w:r w:rsidRPr="007D4DDE">
        <w:rPr>
          <w:sz w:val="28"/>
          <w:szCs w:val="28"/>
        </w:rPr>
        <w:t xml:space="preserve"> основные показатели, методы и принципы оценки эффект</w:t>
      </w:r>
      <w:r w:rsidR="007473E9" w:rsidRPr="007D4DDE">
        <w:rPr>
          <w:sz w:val="28"/>
          <w:szCs w:val="28"/>
        </w:rPr>
        <w:t>ивности инвестиционного проекта</w:t>
      </w:r>
      <w:r w:rsidRPr="007D4DDE">
        <w:rPr>
          <w:sz w:val="28"/>
          <w:szCs w:val="28"/>
        </w:rPr>
        <w:t>.</w:t>
      </w:r>
    </w:p>
    <w:p w:rsidR="001E3582" w:rsidRPr="007D4DDE" w:rsidRDefault="000C1640" w:rsidP="007D4DDE">
      <w:pPr>
        <w:pStyle w:val="a5"/>
        <w:spacing w:after="0" w:line="360" w:lineRule="auto"/>
        <w:ind w:firstLine="709"/>
        <w:jc w:val="both"/>
        <w:rPr>
          <w:sz w:val="28"/>
          <w:szCs w:val="28"/>
        </w:rPr>
      </w:pPr>
      <w:r w:rsidRPr="007D4DDE">
        <w:rPr>
          <w:sz w:val="28"/>
          <w:szCs w:val="28"/>
        </w:rPr>
        <w:t>Во второй главе «</w:t>
      </w:r>
      <w:r w:rsidR="00B81E85" w:rsidRPr="007D4DDE">
        <w:rPr>
          <w:sz w:val="28"/>
          <w:szCs w:val="28"/>
        </w:rPr>
        <w:t>Инвестиционный проект по созданию участка по производству подбоек и металлопластиковых труб</w:t>
      </w:r>
      <w:r w:rsidRPr="007D4DDE">
        <w:rPr>
          <w:sz w:val="28"/>
          <w:szCs w:val="28"/>
        </w:rPr>
        <w:t xml:space="preserve">» </w:t>
      </w:r>
      <w:r w:rsidR="00B81E85" w:rsidRPr="007D4DDE">
        <w:rPr>
          <w:sz w:val="28"/>
          <w:szCs w:val="28"/>
        </w:rPr>
        <w:t>дана характеристика предприятия ООО «Оптимум», проведен анализ финансового состояния данного предприятия.</w:t>
      </w:r>
      <w:r w:rsidR="00B959B6" w:rsidRPr="007D4DDE">
        <w:rPr>
          <w:sz w:val="28"/>
          <w:szCs w:val="28"/>
        </w:rPr>
        <w:t xml:space="preserve"> </w:t>
      </w:r>
      <w:r w:rsidR="00BD562A" w:rsidRPr="007D4DDE">
        <w:rPr>
          <w:sz w:val="28"/>
          <w:szCs w:val="28"/>
        </w:rPr>
        <w:t xml:space="preserve">В данной главе </w:t>
      </w:r>
      <w:r w:rsidR="008602F3" w:rsidRPr="007D4DDE">
        <w:rPr>
          <w:sz w:val="28"/>
          <w:szCs w:val="28"/>
        </w:rPr>
        <w:t>проведен расчет</w:t>
      </w:r>
      <w:r w:rsidR="00BD562A" w:rsidRPr="007D4DDE">
        <w:rPr>
          <w:sz w:val="28"/>
          <w:szCs w:val="28"/>
        </w:rPr>
        <w:t xml:space="preserve"> инвестиционного проекта, исследования </w:t>
      </w:r>
      <w:r w:rsidR="00476F19" w:rsidRPr="007D4DDE">
        <w:rPr>
          <w:sz w:val="28"/>
          <w:szCs w:val="28"/>
        </w:rPr>
        <w:t xml:space="preserve">рынка </w:t>
      </w:r>
      <w:r w:rsidR="00BD562A" w:rsidRPr="007D4DDE">
        <w:rPr>
          <w:sz w:val="28"/>
          <w:szCs w:val="28"/>
        </w:rPr>
        <w:t>металлопластико</w:t>
      </w:r>
      <w:r w:rsidR="008602F3" w:rsidRPr="007D4DDE">
        <w:rPr>
          <w:sz w:val="28"/>
          <w:szCs w:val="28"/>
        </w:rPr>
        <w:t>вых труб в Российской Федерации,</w:t>
      </w:r>
      <w:r w:rsidR="00BD562A" w:rsidRPr="007D4DDE">
        <w:rPr>
          <w:sz w:val="28"/>
          <w:szCs w:val="28"/>
        </w:rPr>
        <w:t xml:space="preserve"> организационный план, план </w:t>
      </w:r>
      <w:r w:rsidR="009A09A5" w:rsidRPr="007D4DDE">
        <w:rPr>
          <w:sz w:val="28"/>
          <w:szCs w:val="28"/>
        </w:rPr>
        <w:t>работ для реализации проекта, производственный и финансовый план.</w:t>
      </w:r>
    </w:p>
    <w:p w:rsidR="009A09A5" w:rsidRPr="007D4DDE" w:rsidRDefault="000C1640" w:rsidP="007D4DDE">
      <w:pPr>
        <w:pStyle w:val="a5"/>
        <w:spacing w:after="0" w:line="360" w:lineRule="auto"/>
        <w:ind w:firstLine="709"/>
        <w:jc w:val="both"/>
        <w:rPr>
          <w:sz w:val="28"/>
          <w:szCs w:val="28"/>
        </w:rPr>
      </w:pPr>
      <w:r w:rsidRPr="007D4DDE">
        <w:rPr>
          <w:sz w:val="28"/>
          <w:szCs w:val="28"/>
        </w:rPr>
        <w:t>В третьей главе «</w:t>
      </w:r>
      <w:r w:rsidR="009A09A5" w:rsidRPr="007D4DDE">
        <w:rPr>
          <w:sz w:val="28"/>
          <w:szCs w:val="28"/>
        </w:rPr>
        <w:t xml:space="preserve">Оценка эффективности инвестиционного проекта» </w:t>
      </w:r>
      <w:r w:rsidR="001E3582" w:rsidRPr="007D4DDE">
        <w:rPr>
          <w:sz w:val="28"/>
          <w:szCs w:val="28"/>
        </w:rPr>
        <w:t xml:space="preserve">рассчитаны </w:t>
      </w:r>
      <w:r w:rsidR="007473E9" w:rsidRPr="007D4DDE">
        <w:rPr>
          <w:sz w:val="28"/>
          <w:szCs w:val="28"/>
        </w:rPr>
        <w:t xml:space="preserve">финансовая и </w:t>
      </w:r>
      <w:r w:rsidR="00D56BCB" w:rsidRPr="007D4DDE">
        <w:rPr>
          <w:sz w:val="28"/>
          <w:szCs w:val="28"/>
        </w:rPr>
        <w:t>экономическая оценки</w:t>
      </w:r>
      <w:r w:rsidR="007473E9" w:rsidRPr="007D4DDE">
        <w:rPr>
          <w:sz w:val="28"/>
          <w:szCs w:val="28"/>
        </w:rPr>
        <w:t xml:space="preserve"> эффективност</w:t>
      </w:r>
      <w:r w:rsidR="00D56BCB" w:rsidRPr="007D4DDE">
        <w:rPr>
          <w:sz w:val="28"/>
          <w:szCs w:val="28"/>
        </w:rPr>
        <w:t>и</w:t>
      </w:r>
      <w:r w:rsidR="007473E9" w:rsidRPr="007D4DDE">
        <w:rPr>
          <w:sz w:val="28"/>
          <w:szCs w:val="28"/>
        </w:rPr>
        <w:t xml:space="preserve"> </w:t>
      </w:r>
      <w:r w:rsidR="00D56BCB" w:rsidRPr="007D4DDE">
        <w:rPr>
          <w:sz w:val="28"/>
          <w:szCs w:val="28"/>
        </w:rPr>
        <w:t xml:space="preserve">инвестиционного </w:t>
      </w:r>
      <w:r w:rsidR="007473E9" w:rsidRPr="007D4DDE">
        <w:rPr>
          <w:sz w:val="28"/>
          <w:szCs w:val="28"/>
        </w:rPr>
        <w:t>проекта</w:t>
      </w:r>
      <w:r w:rsidR="008602F3" w:rsidRPr="007D4DDE">
        <w:rPr>
          <w:sz w:val="28"/>
          <w:szCs w:val="28"/>
        </w:rPr>
        <w:t>, оценка будущего состояния</w:t>
      </w:r>
      <w:r w:rsidR="001F202C" w:rsidRPr="007D4DDE">
        <w:rPr>
          <w:sz w:val="28"/>
          <w:szCs w:val="28"/>
        </w:rPr>
        <w:t xml:space="preserve"> ООО «Оптимум» </w:t>
      </w:r>
      <w:r w:rsidR="00326FBA" w:rsidRPr="007D4DDE">
        <w:rPr>
          <w:sz w:val="28"/>
          <w:szCs w:val="28"/>
        </w:rPr>
        <w:t>после реализации</w:t>
      </w:r>
      <w:r w:rsidR="001F202C" w:rsidRPr="007D4DDE">
        <w:rPr>
          <w:sz w:val="28"/>
          <w:szCs w:val="28"/>
        </w:rPr>
        <w:t xml:space="preserve"> инвестиционного проекта</w:t>
      </w:r>
      <w:r w:rsidR="007473E9" w:rsidRPr="007D4DDE">
        <w:rPr>
          <w:sz w:val="28"/>
          <w:szCs w:val="28"/>
        </w:rPr>
        <w:t>.</w:t>
      </w:r>
    </w:p>
    <w:p w:rsidR="000C1640" w:rsidRPr="007D4DDE" w:rsidRDefault="000C1640" w:rsidP="007D4DDE">
      <w:pPr>
        <w:pStyle w:val="a5"/>
        <w:spacing w:after="0" w:line="360" w:lineRule="auto"/>
        <w:ind w:firstLine="709"/>
        <w:jc w:val="both"/>
        <w:rPr>
          <w:sz w:val="28"/>
          <w:szCs w:val="28"/>
        </w:rPr>
      </w:pPr>
      <w:r w:rsidRPr="007D4DDE">
        <w:rPr>
          <w:sz w:val="28"/>
          <w:szCs w:val="28"/>
        </w:rPr>
        <w:t>В заключении сформулированы основные выводы и предложения, полученные в результате исследования.</w:t>
      </w:r>
    </w:p>
    <w:p w:rsidR="004262D9" w:rsidRPr="00B12E88" w:rsidRDefault="007D4DDE" w:rsidP="00B12E88">
      <w:pPr>
        <w:spacing w:before="0" w:after="0" w:line="360" w:lineRule="auto"/>
        <w:ind w:left="709"/>
        <w:jc w:val="center"/>
        <w:rPr>
          <w:b/>
          <w:sz w:val="28"/>
          <w:szCs w:val="28"/>
        </w:rPr>
      </w:pPr>
      <w:r w:rsidRPr="007D4DDE">
        <w:rPr>
          <w:b/>
          <w:i/>
          <w:sz w:val="28"/>
          <w:szCs w:val="28"/>
        </w:rPr>
        <w:br w:type="page"/>
      </w:r>
      <w:r w:rsidR="004262D9" w:rsidRPr="00B12E88">
        <w:rPr>
          <w:b/>
          <w:sz w:val="28"/>
          <w:szCs w:val="28"/>
        </w:rPr>
        <w:t>Г</w:t>
      </w:r>
      <w:r w:rsidR="006813AF" w:rsidRPr="00B12E88">
        <w:rPr>
          <w:b/>
          <w:sz w:val="28"/>
          <w:szCs w:val="28"/>
        </w:rPr>
        <w:t>ЛАВА</w:t>
      </w:r>
      <w:r w:rsidR="004262D9" w:rsidRPr="00B12E88">
        <w:rPr>
          <w:b/>
          <w:sz w:val="28"/>
          <w:szCs w:val="28"/>
        </w:rPr>
        <w:t xml:space="preserve"> 1. </w:t>
      </w:r>
      <w:r w:rsidR="000261E9" w:rsidRPr="00B12E88">
        <w:rPr>
          <w:b/>
          <w:sz w:val="28"/>
          <w:szCs w:val="28"/>
        </w:rPr>
        <w:t xml:space="preserve">ТЕОРЕТИЧЕСКИЕ ОСНОВЫ </w:t>
      </w:r>
      <w:r w:rsidR="008D5666" w:rsidRPr="00B12E88">
        <w:rPr>
          <w:b/>
          <w:sz w:val="28"/>
          <w:szCs w:val="28"/>
        </w:rPr>
        <w:t xml:space="preserve">ОЦЕНКИ </w:t>
      </w:r>
      <w:r w:rsidR="000261E9" w:rsidRPr="00B12E88">
        <w:rPr>
          <w:b/>
          <w:sz w:val="28"/>
          <w:szCs w:val="28"/>
        </w:rPr>
        <w:t>ИНВЕСТИЦИЙ</w:t>
      </w:r>
      <w:r w:rsidR="00B12E88" w:rsidRPr="00B12E88">
        <w:rPr>
          <w:b/>
          <w:sz w:val="28"/>
          <w:szCs w:val="28"/>
        </w:rPr>
        <w:t xml:space="preserve"> </w:t>
      </w:r>
      <w:r w:rsidR="000261E9" w:rsidRPr="00B12E88">
        <w:rPr>
          <w:b/>
          <w:sz w:val="28"/>
          <w:szCs w:val="28"/>
        </w:rPr>
        <w:t>И ИНВЕСТИЦИОННЫХ ПРОЕКТОВ</w:t>
      </w:r>
    </w:p>
    <w:p w:rsidR="00C66C61" w:rsidRPr="00B12E88" w:rsidRDefault="00C66C61" w:rsidP="00B12E88">
      <w:pPr>
        <w:spacing w:before="0" w:after="0" w:line="360" w:lineRule="auto"/>
        <w:ind w:left="709"/>
        <w:jc w:val="center"/>
        <w:rPr>
          <w:b/>
          <w:sz w:val="28"/>
          <w:szCs w:val="28"/>
        </w:rPr>
      </w:pPr>
    </w:p>
    <w:p w:rsidR="004262D9" w:rsidRPr="00B12E88" w:rsidRDefault="004262D9" w:rsidP="00B12E88">
      <w:pPr>
        <w:spacing w:before="0" w:after="0" w:line="360" w:lineRule="auto"/>
        <w:ind w:left="709"/>
        <w:jc w:val="center"/>
        <w:rPr>
          <w:b/>
          <w:sz w:val="28"/>
          <w:szCs w:val="28"/>
        </w:rPr>
      </w:pPr>
      <w:r w:rsidRPr="00B12E88">
        <w:rPr>
          <w:b/>
          <w:sz w:val="28"/>
          <w:szCs w:val="28"/>
        </w:rPr>
        <w:t>1.1 Понятие инвестиций, инвестиционной деятельности и инвестиционного проекта</w:t>
      </w:r>
    </w:p>
    <w:p w:rsidR="004262D9" w:rsidRPr="007D4DDE" w:rsidRDefault="004262D9" w:rsidP="007D4DDE">
      <w:pPr>
        <w:spacing w:before="0" w:after="0" w:line="360" w:lineRule="auto"/>
        <w:ind w:firstLine="709"/>
        <w:jc w:val="both"/>
        <w:rPr>
          <w:sz w:val="28"/>
          <w:szCs w:val="28"/>
        </w:rPr>
      </w:pPr>
    </w:p>
    <w:p w:rsidR="004262D9" w:rsidRPr="007D4DDE" w:rsidRDefault="004262D9" w:rsidP="007D4DDE">
      <w:pPr>
        <w:spacing w:before="0" w:after="0" w:line="360" w:lineRule="auto"/>
        <w:ind w:firstLine="709"/>
        <w:jc w:val="both"/>
        <w:rPr>
          <w:sz w:val="28"/>
          <w:szCs w:val="28"/>
        </w:rPr>
      </w:pPr>
      <w:r w:rsidRPr="007D4DDE">
        <w:rPr>
          <w:sz w:val="28"/>
          <w:szCs w:val="28"/>
        </w:rPr>
        <w:t>Термин «инвестиции» происходит от латинского слова «</w:t>
      </w:r>
      <w:r w:rsidRPr="007D4DDE">
        <w:rPr>
          <w:sz w:val="28"/>
          <w:szCs w:val="28"/>
          <w:lang w:val="en-US"/>
        </w:rPr>
        <w:t>invest</w:t>
      </w:r>
      <w:r w:rsidRPr="007D4DDE">
        <w:rPr>
          <w:sz w:val="28"/>
          <w:szCs w:val="28"/>
        </w:rPr>
        <w:t>», что означает вкладывать, и имеет несколько значений.</w:t>
      </w:r>
    </w:p>
    <w:p w:rsidR="004262D9" w:rsidRPr="007D4DDE" w:rsidRDefault="004262D9" w:rsidP="007D4DDE">
      <w:pPr>
        <w:spacing w:before="0" w:after="0" w:line="360" w:lineRule="auto"/>
        <w:ind w:firstLine="709"/>
        <w:jc w:val="both"/>
        <w:rPr>
          <w:sz w:val="28"/>
          <w:szCs w:val="28"/>
        </w:rPr>
      </w:pPr>
      <w:r w:rsidRPr="007D4DDE">
        <w:rPr>
          <w:sz w:val="28"/>
          <w:szCs w:val="28"/>
        </w:rPr>
        <w:t>В самом широком смысле инвестиции должны обеспечить механизм, который необходим для финансирования роста и развития организаций и любого государства в целом. С учетом структуры инвестиционного процесса, его участников и типов инвесторов под инвестициями понимается недвижимость, имущество, машины, оборудование, технологии, денежные средства, вклады в банках, ценные бумаги, имущественные права, лицензии, интеллектуальные ценности, вкладываемые как способ помещения капитала в предпринимательскую деятельность с целью их сохранения или возрастания. Другими словами, инвестиции представляют собой инструмент, с помощью которого можно поместить инвестиции в объект инвестирования и обеспечить положительную величину дохода [</w:t>
      </w:r>
      <w:r w:rsidR="00EA70BD" w:rsidRPr="007D4DDE">
        <w:rPr>
          <w:sz w:val="28"/>
          <w:szCs w:val="28"/>
        </w:rPr>
        <w:t>22</w:t>
      </w:r>
      <w:r w:rsidR="008B702F" w:rsidRPr="007D4DDE">
        <w:rPr>
          <w:sz w:val="28"/>
          <w:szCs w:val="28"/>
        </w:rPr>
        <w:t>, С6</w:t>
      </w:r>
      <w:r w:rsidRPr="007D4DDE">
        <w:rPr>
          <w:sz w:val="28"/>
          <w:szCs w:val="28"/>
        </w:rPr>
        <w:t>]</w:t>
      </w:r>
      <w:r w:rsidR="00594201" w:rsidRPr="007D4DDE">
        <w:rPr>
          <w:sz w:val="28"/>
          <w:szCs w:val="28"/>
        </w:rPr>
        <w:t>.</w:t>
      </w:r>
    </w:p>
    <w:p w:rsidR="00594201" w:rsidRPr="007D4DDE" w:rsidRDefault="00594201" w:rsidP="007D4DDE">
      <w:pPr>
        <w:spacing w:before="0" w:after="0" w:line="360" w:lineRule="auto"/>
        <w:ind w:firstLine="709"/>
        <w:jc w:val="both"/>
        <w:rPr>
          <w:sz w:val="28"/>
          <w:szCs w:val="28"/>
        </w:rPr>
      </w:pPr>
      <w:r w:rsidRPr="007D4DDE">
        <w:rPr>
          <w:sz w:val="28"/>
          <w:szCs w:val="28"/>
        </w:rPr>
        <w:t>Г.В. Савицкая дает такую формулировку: инвестиции — долгосрочные вложения средств в активы предприятия с целью увеличения прибыли и наращивания собственного капитала [2</w:t>
      </w:r>
      <w:r w:rsidR="00EA70BD" w:rsidRPr="007D4DDE">
        <w:rPr>
          <w:sz w:val="28"/>
          <w:szCs w:val="28"/>
        </w:rPr>
        <w:t>8</w:t>
      </w:r>
      <w:r w:rsidR="00CA20BE" w:rsidRPr="007D4DDE">
        <w:rPr>
          <w:sz w:val="28"/>
          <w:szCs w:val="28"/>
        </w:rPr>
        <w:t xml:space="preserve">, </w:t>
      </w:r>
      <w:r w:rsidR="00CA20BE" w:rsidRPr="007D4DDE">
        <w:rPr>
          <w:sz w:val="28"/>
          <w:szCs w:val="28"/>
          <w:lang w:val="en-US"/>
        </w:rPr>
        <w:t>C</w:t>
      </w:r>
      <w:r w:rsidR="00CA20BE" w:rsidRPr="007D4DDE">
        <w:rPr>
          <w:sz w:val="28"/>
          <w:szCs w:val="28"/>
        </w:rPr>
        <w:t>214</w:t>
      </w:r>
      <w:r w:rsidRPr="007D4DDE">
        <w:rPr>
          <w:sz w:val="28"/>
          <w:szCs w:val="28"/>
        </w:rPr>
        <w:t>].</w:t>
      </w:r>
    </w:p>
    <w:p w:rsidR="004262D9" w:rsidRPr="007D4DDE" w:rsidRDefault="004262D9" w:rsidP="007D4DDE">
      <w:pPr>
        <w:spacing w:before="0" w:after="0" w:line="360" w:lineRule="auto"/>
        <w:ind w:firstLine="709"/>
        <w:jc w:val="both"/>
        <w:rPr>
          <w:sz w:val="28"/>
          <w:szCs w:val="28"/>
        </w:rPr>
      </w:pPr>
      <w:r w:rsidRPr="007D4DDE">
        <w:rPr>
          <w:sz w:val="28"/>
          <w:szCs w:val="28"/>
        </w:rPr>
        <w:t>В соответствии с действующим законодательством понятие «инвестиции» рассматривается в широком смысле слова и представляет собой все виды материально-имущественных и иных ценностей, включая интеллектуальные, которые вкладываются в предпринимательскую и иные виды деятельности в целях получения</w:t>
      </w:r>
      <w:r w:rsidR="00231783">
        <w:rPr>
          <w:sz w:val="28"/>
          <w:szCs w:val="28"/>
        </w:rPr>
        <w:t xml:space="preserve"> </w:t>
      </w:r>
      <w:r w:rsidRPr="007D4DDE">
        <w:rPr>
          <w:sz w:val="28"/>
          <w:szCs w:val="28"/>
        </w:rPr>
        <w:t>дохода и достижения иного полезного эффекта</w:t>
      </w:r>
      <w:r w:rsidR="00594201" w:rsidRPr="007D4DDE">
        <w:rPr>
          <w:sz w:val="28"/>
          <w:szCs w:val="28"/>
        </w:rPr>
        <w:t xml:space="preserve"> [1].</w:t>
      </w:r>
    </w:p>
    <w:p w:rsidR="00594201" w:rsidRPr="007D4DDE" w:rsidRDefault="00594201" w:rsidP="007D4DDE">
      <w:pPr>
        <w:spacing w:before="0" w:after="0" w:line="360" w:lineRule="auto"/>
        <w:ind w:firstLine="709"/>
        <w:jc w:val="both"/>
        <w:rPr>
          <w:sz w:val="28"/>
          <w:szCs w:val="28"/>
        </w:rPr>
      </w:pPr>
      <w:r w:rsidRPr="007D4DDE">
        <w:rPr>
          <w:sz w:val="28"/>
          <w:szCs w:val="28"/>
        </w:rPr>
        <w:t>По моему мнению, более полным является следующее определение инвестиций: инвестиции - это вложения средств (материальных и интеллектуальных ценностей) с определенной степенью риска в производственную, предпринимательскую и другую деятельность с целью организации производства продукции, работ, услуг и получения прибыли (дохода) или других конечных результатов (охрана природы, повышение качества жизни и т.п.), т.е. это вложения экономических ресурсов с целью создания и получения чистых выгод в будущем. Одну часть инвестиций составляют потребительские блага, не используемые в текущем периоде, а откладываемые в запас (на увеличение запасов); другую - ресурсы, направляемые на расширение производства (вложения в здания, сооружения, машины, оборудование и т.д.).</w:t>
      </w:r>
    </w:p>
    <w:p w:rsidR="004262D9" w:rsidRPr="007D4DDE" w:rsidRDefault="004262D9" w:rsidP="007D4DDE">
      <w:pPr>
        <w:spacing w:before="0" w:after="0" w:line="360" w:lineRule="auto"/>
        <w:ind w:firstLine="709"/>
        <w:jc w:val="both"/>
        <w:rPr>
          <w:sz w:val="28"/>
          <w:szCs w:val="28"/>
        </w:rPr>
      </w:pPr>
      <w:r w:rsidRPr="007D4DDE">
        <w:rPr>
          <w:sz w:val="28"/>
          <w:szCs w:val="28"/>
        </w:rPr>
        <w:t>Вложение инвестиций (инвестирование) и совокупность практических действий по их реализации представляют собой инвестиционную деятельность. Субъектами инвестиционной деятельности могут быть физические и юридические лица, в том числе и иностранные, а также государства и международные организации. В качестве участников инвестиционной деятельности могут выступать инвесторы, заказчики, пользователи объектов инвестиционной деятельности, а также поставщики, банковские, страховые и посреднические организации, инвестиционные биржи.</w:t>
      </w:r>
    </w:p>
    <w:p w:rsidR="004262D9" w:rsidRPr="007D4DDE" w:rsidRDefault="004262D9" w:rsidP="007D4DDE">
      <w:pPr>
        <w:spacing w:before="0" w:after="0" w:line="360" w:lineRule="auto"/>
        <w:ind w:firstLine="709"/>
        <w:jc w:val="both"/>
        <w:rPr>
          <w:sz w:val="28"/>
          <w:szCs w:val="28"/>
        </w:rPr>
      </w:pPr>
      <w:r w:rsidRPr="007D4DDE">
        <w:rPr>
          <w:sz w:val="28"/>
          <w:szCs w:val="28"/>
        </w:rPr>
        <w:t>Важное место в инвестиционной деятельности занимают инвесторы. Инвестор – это юридическое или физическое лицо, принимающее решение и осуществляющее вложение собственных денежных и иных привлеченных имущественных или интеллектуальных ценностей в инвестиционный проект и обеспечивающие их целевое использование</w:t>
      </w:r>
      <w:r w:rsidR="008F775F" w:rsidRPr="007D4DDE">
        <w:rPr>
          <w:sz w:val="28"/>
          <w:szCs w:val="28"/>
        </w:rPr>
        <w:t xml:space="preserve"> [1</w:t>
      </w:r>
      <w:r w:rsidR="00EA70BD" w:rsidRPr="007D4DDE">
        <w:rPr>
          <w:sz w:val="28"/>
          <w:szCs w:val="28"/>
        </w:rPr>
        <w:t>5</w:t>
      </w:r>
      <w:r w:rsidR="00541438" w:rsidRPr="007D4DDE">
        <w:rPr>
          <w:sz w:val="28"/>
          <w:szCs w:val="28"/>
        </w:rPr>
        <w:t xml:space="preserve">, </w:t>
      </w:r>
      <w:r w:rsidR="00541438" w:rsidRPr="007D4DDE">
        <w:rPr>
          <w:sz w:val="28"/>
          <w:szCs w:val="28"/>
          <w:lang w:val="en-US"/>
        </w:rPr>
        <w:t>C</w:t>
      </w:r>
      <w:r w:rsidR="00541438" w:rsidRPr="007D4DDE">
        <w:rPr>
          <w:sz w:val="28"/>
          <w:szCs w:val="28"/>
        </w:rPr>
        <w:t>22</w:t>
      </w:r>
      <w:r w:rsidR="008F775F" w:rsidRPr="007D4DDE">
        <w:rPr>
          <w:sz w:val="28"/>
          <w:szCs w:val="28"/>
        </w:rPr>
        <w:t>]</w:t>
      </w:r>
      <w:r w:rsidR="00594201" w:rsidRPr="007D4DDE">
        <w:rPr>
          <w:sz w:val="28"/>
          <w:szCs w:val="28"/>
        </w:rPr>
        <w:t>.</w:t>
      </w:r>
    </w:p>
    <w:p w:rsidR="004262D9" w:rsidRPr="007D4DDE" w:rsidRDefault="004262D9" w:rsidP="007D4DDE">
      <w:pPr>
        <w:spacing w:before="0" w:after="0" w:line="360" w:lineRule="auto"/>
        <w:ind w:firstLine="709"/>
        <w:jc w:val="both"/>
        <w:rPr>
          <w:sz w:val="28"/>
          <w:szCs w:val="28"/>
        </w:rPr>
      </w:pPr>
      <w:r w:rsidRPr="007D4DDE">
        <w:rPr>
          <w:sz w:val="28"/>
          <w:szCs w:val="28"/>
        </w:rPr>
        <w:t>В качестве инвесторов могут выступать:</w:t>
      </w:r>
    </w:p>
    <w:p w:rsidR="004262D9" w:rsidRPr="007D4DDE" w:rsidRDefault="004262D9" w:rsidP="007D4DDE">
      <w:pPr>
        <w:spacing w:before="0" w:after="0" w:line="360" w:lineRule="auto"/>
        <w:ind w:firstLine="709"/>
        <w:jc w:val="both"/>
        <w:rPr>
          <w:sz w:val="28"/>
          <w:szCs w:val="28"/>
        </w:rPr>
      </w:pPr>
      <w:r w:rsidRPr="007D4DDE">
        <w:rPr>
          <w:sz w:val="28"/>
          <w:szCs w:val="28"/>
        </w:rPr>
        <w:t>- органы, уполномоченные управлять государственным и муниципальным имуществом или имущественными правами;</w:t>
      </w:r>
    </w:p>
    <w:p w:rsidR="004262D9" w:rsidRPr="007D4DDE" w:rsidRDefault="004262D9" w:rsidP="007D4DDE">
      <w:pPr>
        <w:spacing w:before="0" w:after="0" w:line="360" w:lineRule="auto"/>
        <w:ind w:firstLine="709"/>
        <w:jc w:val="both"/>
        <w:rPr>
          <w:sz w:val="28"/>
          <w:szCs w:val="28"/>
        </w:rPr>
      </w:pPr>
      <w:r w:rsidRPr="007D4DDE">
        <w:rPr>
          <w:sz w:val="28"/>
          <w:szCs w:val="28"/>
        </w:rPr>
        <w:t>- граждане, в т.ч. иностранные лица;</w:t>
      </w:r>
    </w:p>
    <w:p w:rsidR="004262D9" w:rsidRPr="007D4DDE" w:rsidRDefault="004262D9" w:rsidP="007D4DDE">
      <w:pPr>
        <w:spacing w:before="0" w:after="0" w:line="360" w:lineRule="auto"/>
        <w:ind w:firstLine="709"/>
        <w:jc w:val="both"/>
        <w:rPr>
          <w:sz w:val="28"/>
          <w:szCs w:val="28"/>
        </w:rPr>
      </w:pPr>
      <w:r w:rsidRPr="007D4DDE">
        <w:rPr>
          <w:sz w:val="28"/>
          <w:szCs w:val="28"/>
        </w:rPr>
        <w:t>- предприятия, предпринимательские объединения и другие юридические лица, в том числе иностранные юридические лица, государства и международные организации.</w:t>
      </w:r>
    </w:p>
    <w:p w:rsidR="004262D9" w:rsidRPr="007D4DDE" w:rsidRDefault="004262D9" w:rsidP="007D4DDE">
      <w:pPr>
        <w:pStyle w:val="a7"/>
        <w:spacing w:after="0" w:line="360" w:lineRule="auto"/>
        <w:ind w:left="0" w:firstLine="709"/>
        <w:jc w:val="both"/>
        <w:rPr>
          <w:sz w:val="28"/>
          <w:szCs w:val="28"/>
        </w:rPr>
      </w:pPr>
      <w:r w:rsidRPr="007D4DDE">
        <w:rPr>
          <w:sz w:val="28"/>
          <w:szCs w:val="28"/>
        </w:rPr>
        <w:t>Инвесторы могут выступать в роли вкладчиков, заказчиков, кредиторов, покупателей, то есть выполнять функции любого другого участника инвестиционной деятельности.</w:t>
      </w:r>
    </w:p>
    <w:p w:rsidR="004262D9" w:rsidRPr="007D4DDE" w:rsidRDefault="004262D9" w:rsidP="007D4DDE">
      <w:pPr>
        <w:spacing w:before="0" w:after="0" w:line="360" w:lineRule="auto"/>
        <w:ind w:firstLine="709"/>
        <w:jc w:val="both"/>
        <w:rPr>
          <w:sz w:val="28"/>
          <w:szCs w:val="28"/>
        </w:rPr>
      </w:pPr>
      <w:r w:rsidRPr="007D4DDE">
        <w:rPr>
          <w:sz w:val="28"/>
          <w:szCs w:val="28"/>
        </w:rPr>
        <w:t>Вторым участником инвестиционного процесса является заказчик. Заказчиком могут быть инвесторы, а также любые иные физические и юридические лица, уполномоченные инвестором осуществлять реализацию инвестиционного проекта. При этом заказчик не должен вмешиваться в предпринимательскую и иную деятельность других участников инвестиционного процесса, если иное не предусмотрено контрактом между ними.</w:t>
      </w:r>
    </w:p>
    <w:p w:rsidR="004262D9" w:rsidRPr="007D4DDE" w:rsidRDefault="004262D9" w:rsidP="007D4DDE">
      <w:pPr>
        <w:spacing w:before="0" w:after="0" w:line="360" w:lineRule="auto"/>
        <w:ind w:firstLine="709"/>
        <w:jc w:val="both"/>
        <w:rPr>
          <w:sz w:val="28"/>
          <w:szCs w:val="28"/>
        </w:rPr>
      </w:pPr>
      <w:r w:rsidRPr="007D4DDE">
        <w:rPr>
          <w:sz w:val="28"/>
          <w:szCs w:val="28"/>
        </w:rPr>
        <w:t xml:space="preserve">Если заказчик не является инвестором, то он наделяется правами владения, пользования и распоряжения инвестициями за период и в пределах полномочий, установленных контрактом с </w:t>
      </w:r>
      <w:r w:rsidR="001C6DF3" w:rsidRPr="007D4DDE">
        <w:rPr>
          <w:sz w:val="28"/>
          <w:szCs w:val="28"/>
        </w:rPr>
        <w:t>у</w:t>
      </w:r>
      <w:r w:rsidRPr="007D4DDE">
        <w:rPr>
          <w:sz w:val="28"/>
          <w:szCs w:val="28"/>
        </w:rPr>
        <w:t>четом действующего законодательства.</w:t>
      </w:r>
    </w:p>
    <w:p w:rsidR="004262D9" w:rsidRPr="007D4DDE" w:rsidRDefault="004262D9" w:rsidP="007D4DDE">
      <w:pPr>
        <w:spacing w:before="0" w:after="0" w:line="360" w:lineRule="auto"/>
        <w:ind w:firstLine="709"/>
        <w:jc w:val="both"/>
        <w:rPr>
          <w:sz w:val="28"/>
          <w:szCs w:val="28"/>
        </w:rPr>
      </w:pPr>
      <w:r w:rsidRPr="007D4DDE">
        <w:rPr>
          <w:sz w:val="28"/>
          <w:szCs w:val="28"/>
        </w:rPr>
        <w:t>Третий участник инвестиционного процесса – пользователи объектов инвестиционной деятельности. Ими могут быть инвесторы, а также другие физические и юридические лица, государственные и муниципальные органы, иностранные государства и международные организации, для которых создается объект инвестиционной деятельности.</w:t>
      </w:r>
    </w:p>
    <w:p w:rsidR="004262D9" w:rsidRPr="007D4DDE" w:rsidRDefault="004262D9" w:rsidP="007D4DDE">
      <w:pPr>
        <w:spacing w:before="0" w:after="0" w:line="360" w:lineRule="auto"/>
        <w:ind w:firstLine="709"/>
        <w:jc w:val="both"/>
        <w:rPr>
          <w:sz w:val="28"/>
          <w:szCs w:val="28"/>
        </w:rPr>
      </w:pPr>
      <w:r w:rsidRPr="007D4DDE">
        <w:rPr>
          <w:sz w:val="28"/>
          <w:szCs w:val="28"/>
        </w:rPr>
        <w:t>Субъекты инвестиционной деятельности вправе совмещать функции двух или нескольких участников инвестиционного процесса.</w:t>
      </w:r>
    </w:p>
    <w:p w:rsidR="004262D9" w:rsidRPr="007D4DDE" w:rsidRDefault="004262D9" w:rsidP="007D4DDE">
      <w:pPr>
        <w:spacing w:before="0" w:after="0" w:line="360" w:lineRule="auto"/>
        <w:ind w:firstLine="709"/>
        <w:jc w:val="both"/>
        <w:rPr>
          <w:sz w:val="28"/>
          <w:szCs w:val="28"/>
        </w:rPr>
      </w:pPr>
      <w:r w:rsidRPr="007D4DDE">
        <w:rPr>
          <w:sz w:val="28"/>
          <w:szCs w:val="28"/>
        </w:rPr>
        <w:t>Запрещается инвестирование в объекты, создание и использование которых не отвечает требованиям экологических, санитарно-гигиенических и других норм, установленных законодательством, или наносит ущерб охраняемым законом правам и интересам граждан, юридических лиц и государства.</w:t>
      </w:r>
    </w:p>
    <w:p w:rsidR="004262D9" w:rsidRPr="007D4DDE" w:rsidRDefault="004262D9" w:rsidP="007D4DDE">
      <w:pPr>
        <w:spacing w:before="0" w:after="0" w:line="360" w:lineRule="auto"/>
        <w:ind w:firstLine="709"/>
        <w:jc w:val="both"/>
        <w:rPr>
          <w:sz w:val="28"/>
          <w:szCs w:val="28"/>
        </w:rPr>
      </w:pPr>
      <w:r w:rsidRPr="007D4DDE">
        <w:rPr>
          <w:sz w:val="28"/>
          <w:szCs w:val="28"/>
        </w:rPr>
        <w:t>Инвестиционная деятельность осуществляется в соответствии со следующими основными принципами:</w:t>
      </w:r>
    </w:p>
    <w:p w:rsidR="004262D9" w:rsidRPr="007D4DDE" w:rsidRDefault="004262D9" w:rsidP="007D4DDE">
      <w:pPr>
        <w:spacing w:before="0" w:after="0" w:line="360" w:lineRule="auto"/>
        <w:ind w:firstLine="709"/>
        <w:jc w:val="both"/>
        <w:rPr>
          <w:sz w:val="28"/>
          <w:szCs w:val="28"/>
        </w:rPr>
      </w:pPr>
      <w:r w:rsidRPr="007D4DDE">
        <w:rPr>
          <w:sz w:val="28"/>
          <w:szCs w:val="28"/>
        </w:rPr>
        <w:t>- невмешательство органов государственной власти и управления, общественных организаций, юридических лиц и граждан в инвестиционную деятельность, не противоречащую действующему законодательству;</w:t>
      </w:r>
    </w:p>
    <w:p w:rsidR="004262D9" w:rsidRPr="007D4DDE" w:rsidRDefault="004262D9" w:rsidP="007D4DDE">
      <w:pPr>
        <w:spacing w:before="0" w:after="0" w:line="360" w:lineRule="auto"/>
        <w:ind w:firstLine="709"/>
        <w:jc w:val="both"/>
        <w:rPr>
          <w:sz w:val="28"/>
          <w:szCs w:val="28"/>
        </w:rPr>
      </w:pPr>
      <w:r w:rsidRPr="007D4DDE">
        <w:rPr>
          <w:sz w:val="28"/>
          <w:szCs w:val="28"/>
        </w:rPr>
        <w:t>- добровольность инвестирования;</w:t>
      </w:r>
    </w:p>
    <w:p w:rsidR="004262D9" w:rsidRPr="007D4DDE" w:rsidRDefault="004262D9" w:rsidP="007D4DDE">
      <w:pPr>
        <w:spacing w:before="0" w:after="0" w:line="360" w:lineRule="auto"/>
        <w:ind w:firstLine="709"/>
        <w:jc w:val="both"/>
        <w:rPr>
          <w:sz w:val="28"/>
          <w:szCs w:val="28"/>
        </w:rPr>
      </w:pPr>
      <w:r w:rsidRPr="007D4DDE">
        <w:rPr>
          <w:sz w:val="28"/>
          <w:szCs w:val="28"/>
        </w:rPr>
        <w:t>- равноправие любых инвесторов независимо от форм собственности и видов деятельности, за исключением случаев, предусмотренных законодательством;</w:t>
      </w:r>
    </w:p>
    <w:p w:rsidR="004262D9" w:rsidRPr="007D4DDE" w:rsidRDefault="004262D9" w:rsidP="007D4DDE">
      <w:pPr>
        <w:spacing w:before="0" w:after="0" w:line="360" w:lineRule="auto"/>
        <w:ind w:firstLine="709"/>
        <w:jc w:val="both"/>
        <w:rPr>
          <w:sz w:val="28"/>
          <w:szCs w:val="28"/>
        </w:rPr>
      </w:pPr>
      <w:r w:rsidRPr="007D4DDE">
        <w:rPr>
          <w:sz w:val="28"/>
          <w:szCs w:val="28"/>
        </w:rPr>
        <w:t>- равных прав участников инвестиционной деятельности;</w:t>
      </w:r>
    </w:p>
    <w:p w:rsidR="004262D9" w:rsidRPr="007D4DDE" w:rsidRDefault="004262D9" w:rsidP="007D4DDE">
      <w:pPr>
        <w:spacing w:before="0" w:after="0" w:line="360" w:lineRule="auto"/>
        <w:ind w:firstLine="709"/>
        <w:jc w:val="both"/>
        <w:rPr>
          <w:sz w:val="28"/>
          <w:szCs w:val="28"/>
        </w:rPr>
      </w:pPr>
      <w:r w:rsidRPr="007D4DDE">
        <w:rPr>
          <w:sz w:val="28"/>
          <w:szCs w:val="28"/>
        </w:rPr>
        <w:t>- защищенности инвестиций;</w:t>
      </w:r>
    </w:p>
    <w:p w:rsidR="004262D9" w:rsidRPr="007D4DDE" w:rsidRDefault="004262D9" w:rsidP="007D4DDE">
      <w:pPr>
        <w:spacing w:before="0" w:after="0" w:line="360" w:lineRule="auto"/>
        <w:ind w:firstLine="709"/>
        <w:jc w:val="both"/>
        <w:rPr>
          <w:sz w:val="28"/>
          <w:szCs w:val="28"/>
        </w:rPr>
      </w:pPr>
      <w:r w:rsidRPr="007D4DDE">
        <w:rPr>
          <w:sz w:val="28"/>
          <w:szCs w:val="28"/>
        </w:rPr>
        <w:t>- свободы выбора критериев при осуществлении инвестиционной деятельности;</w:t>
      </w:r>
    </w:p>
    <w:p w:rsidR="004262D9" w:rsidRPr="007D4DDE" w:rsidRDefault="004262D9" w:rsidP="007D4DDE">
      <w:pPr>
        <w:spacing w:before="0" w:after="0" w:line="360" w:lineRule="auto"/>
        <w:ind w:firstLine="709"/>
        <w:jc w:val="both"/>
        <w:rPr>
          <w:sz w:val="28"/>
          <w:szCs w:val="28"/>
        </w:rPr>
      </w:pPr>
      <w:r w:rsidRPr="007D4DDE">
        <w:rPr>
          <w:sz w:val="28"/>
          <w:szCs w:val="28"/>
        </w:rPr>
        <w:t>- соблюдение прав, интересов граждан, юридических лиц и государства, охраняемых законом, при осуществлении инвестиционной деятельности.</w:t>
      </w:r>
    </w:p>
    <w:p w:rsidR="004262D9" w:rsidRPr="007D4DDE" w:rsidRDefault="004262D9" w:rsidP="007D4DDE">
      <w:pPr>
        <w:pStyle w:val="a7"/>
        <w:spacing w:after="0" w:line="360" w:lineRule="auto"/>
        <w:ind w:left="0" w:firstLine="709"/>
        <w:jc w:val="both"/>
        <w:rPr>
          <w:sz w:val="28"/>
          <w:szCs w:val="28"/>
        </w:rPr>
      </w:pPr>
      <w:r w:rsidRPr="007D4DDE">
        <w:rPr>
          <w:sz w:val="28"/>
          <w:szCs w:val="28"/>
        </w:rPr>
        <w:t>Суть инвестирования с точки зрения инвестора заключается в отказе от получения прибыли в настоящий момент времени во имя прибыли в будущем. Соответственно, для принятия решения о долгосрочном вложении капитала необходимо располагать информацией, в той или иной мере подтверждающей два основополагающих предположения:</w:t>
      </w:r>
    </w:p>
    <w:p w:rsidR="004262D9" w:rsidRPr="007D4DDE" w:rsidRDefault="004262D9" w:rsidP="007D4DDE">
      <w:pPr>
        <w:numPr>
          <w:ilvl w:val="0"/>
          <w:numId w:val="26"/>
        </w:numPr>
        <w:tabs>
          <w:tab w:val="clear" w:pos="1080"/>
          <w:tab w:val="num" w:pos="540"/>
        </w:tabs>
        <w:spacing w:before="0" w:after="0" w:line="360" w:lineRule="auto"/>
        <w:ind w:left="0" w:firstLine="709"/>
        <w:jc w:val="both"/>
        <w:rPr>
          <w:sz w:val="28"/>
          <w:szCs w:val="28"/>
        </w:rPr>
      </w:pPr>
      <w:r w:rsidRPr="007D4DDE">
        <w:rPr>
          <w:sz w:val="28"/>
          <w:szCs w:val="28"/>
        </w:rPr>
        <w:t>вложенные средства должны быть полностью возмещены;</w:t>
      </w:r>
    </w:p>
    <w:p w:rsidR="004262D9" w:rsidRPr="007D4DDE" w:rsidRDefault="004262D9" w:rsidP="007D4DDE">
      <w:pPr>
        <w:numPr>
          <w:ilvl w:val="0"/>
          <w:numId w:val="26"/>
        </w:numPr>
        <w:tabs>
          <w:tab w:val="clear" w:pos="1080"/>
          <w:tab w:val="num" w:pos="540"/>
        </w:tabs>
        <w:spacing w:before="0" w:after="0" w:line="360" w:lineRule="auto"/>
        <w:ind w:left="0" w:firstLine="709"/>
        <w:jc w:val="both"/>
        <w:rPr>
          <w:sz w:val="28"/>
          <w:szCs w:val="28"/>
        </w:rPr>
      </w:pPr>
      <w:r w:rsidRPr="007D4DDE">
        <w:rPr>
          <w:sz w:val="28"/>
          <w:szCs w:val="28"/>
        </w:rPr>
        <w:t>прибыль, полученная в результате данной операции, должна быть достаточно велика, чтобы компенсировать временный отказ от использования средств, а также риск, возникающий в силу неопределенности конечного результата.</w:t>
      </w:r>
    </w:p>
    <w:p w:rsidR="004262D9" w:rsidRPr="007D4DDE" w:rsidRDefault="004262D9" w:rsidP="007D4DDE">
      <w:pPr>
        <w:pStyle w:val="a7"/>
        <w:spacing w:after="0" w:line="360" w:lineRule="auto"/>
        <w:ind w:left="0" w:firstLine="709"/>
        <w:jc w:val="both"/>
        <w:rPr>
          <w:sz w:val="28"/>
          <w:szCs w:val="28"/>
        </w:rPr>
      </w:pPr>
      <w:r w:rsidRPr="007D4DDE">
        <w:rPr>
          <w:sz w:val="28"/>
          <w:szCs w:val="28"/>
        </w:rPr>
        <w:t>Таким образом, проблема принятия решения об инвестициях состоит в оценке плана предполагаемого развития событий с точки зрения того, насколько содержание плана и вероятные последствия его осуществления соответствуют ожидаемому результату. В самом общем смысле инвестиционным проектом называется план или программа вложения капитала с целью последующего получения прибыли.</w:t>
      </w:r>
    </w:p>
    <w:p w:rsidR="004262D9" w:rsidRPr="007D4DDE" w:rsidRDefault="004262D9" w:rsidP="007D4DDE">
      <w:pPr>
        <w:spacing w:before="0" w:after="0" w:line="360" w:lineRule="auto"/>
        <w:ind w:firstLine="709"/>
        <w:jc w:val="both"/>
        <w:rPr>
          <w:sz w:val="28"/>
          <w:szCs w:val="28"/>
        </w:rPr>
      </w:pPr>
      <w:r w:rsidRPr="007D4DDE">
        <w:rPr>
          <w:sz w:val="28"/>
          <w:szCs w:val="28"/>
        </w:rPr>
        <w:t xml:space="preserve">Формы и содержание инвестиционных проектов могут быть самыми разнообразными. Во всех </w:t>
      </w:r>
      <w:r w:rsidR="00805F27" w:rsidRPr="007D4DDE">
        <w:rPr>
          <w:sz w:val="28"/>
          <w:szCs w:val="28"/>
        </w:rPr>
        <w:t>случаях,</w:t>
      </w:r>
      <w:r w:rsidRPr="007D4DDE">
        <w:rPr>
          <w:sz w:val="28"/>
          <w:szCs w:val="28"/>
        </w:rPr>
        <w:t xml:space="preserve"> </w:t>
      </w:r>
      <w:r w:rsidR="00805F27" w:rsidRPr="007D4DDE">
        <w:rPr>
          <w:sz w:val="28"/>
          <w:szCs w:val="28"/>
        </w:rPr>
        <w:t>однако,</w:t>
      </w:r>
      <w:r w:rsidRPr="007D4DDE">
        <w:rPr>
          <w:sz w:val="28"/>
          <w:szCs w:val="28"/>
        </w:rPr>
        <w:t xml:space="preserve"> присутствует временной лаг между моментом начала инвестирования и моментом, когда проект начинает приносить прибыль.</w:t>
      </w:r>
    </w:p>
    <w:p w:rsidR="004262D9" w:rsidRPr="007D4DDE" w:rsidRDefault="004262D9" w:rsidP="007D4DDE">
      <w:pPr>
        <w:spacing w:before="0" w:after="0" w:line="360" w:lineRule="auto"/>
        <w:ind w:firstLine="709"/>
        <w:jc w:val="both"/>
        <w:rPr>
          <w:sz w:val="28"/>
          <w:szCs w:val="28"/>
        </w:rPr>
      </w:pPr>
      <w:r w:rsidRPr="007D4DDE">
        <w:rPr>
          <w:sz w:val="28"/>
          <w:szCs w:val="28"/>
        </w:rPr>
        <w:t>Временной фактор играет ключевую роль в оценке инвестиционного проекта. Можно выделить три основные фазы развития проекта: предпроектную, инвестиционную, эксплуатационную. Суммарная продолжительность этих стадий составляет срок жизни проекта</w:t>
      </w:r>
      <w:r w:rsidR="00594201" w:rsidRPr="007D4DDE">
        <w:rPr>
          <w:sz w:val="28"/>
          <w:szCs w:val="28"/>
        </w:rPr>
        <w:t xml:space="preserve"> [</w:t>
      </w:r>
      <w:r w:rsidR="00EA70BD" w:rsidRPr="007D4DDE">
        <w:rPr>
          <w:sz w:val="28"/>
          <w:szCs w:val="28"/>
        </w:rPr>
        <w:t>22</w:t>
      </w:r>
      <w:r w:rsidR="00594201" w:rsidRPr="00231783">
        <w:rPr>
          <w:sz w:val="28"/>
          <w:szCs w:val="28"/>
        </w:rPr>
        <w:t xml:space="preserve">, </w:t>
      </w:r>
      <w:r w:rsidR="00594201" w:rsidRPr="007D4DDE">
        <w:rPr>
          <w:sz w:val="28"/>
          <w:szCs w:val="28"/>
          <w:lang w:val="en-US"/>
        </w:rPr>
        <w:t>C</w:t>
      </w:r>
      <w:r w:rsidR="00594201" w:rsidRPr="00231783">
        <w:rPr>
          <w:sz w:val="28"/>
          <w:szCs w:val="28"/>
        </w:rPr>
        <w:t>45</w:t>
      </w:r>
      <w:r w:rsidR="00594201" w:rsidRPr="007D4DDE">
        <w:rPr>
          <w:sz w:val="28"/>
          <w:szCs w:val="28"/>
        </w:rPr>
        <w:t>]</w:t>
      </w:r>
      <w:r w:rsidRPr="007D4DDE">
        <w:rPr>
          <w:sz w:val="28"/>
          <w:szCs w:val="28"/>
        </w:rPr>
        <w:t>.</w:t>
      </w:r>
    </w:p>
    <w:p w:rsidR="00805F27" w:rsidRPr="007D4DDE" w:rsidRDefault="00805F27" w:rsidP="007D4DDE">
      <w:pPr>
        <w:spacing w:before="0" w:after="0" w:line="360" w:lineRule="auto"/>
        <w:ind w:firstLine="709"/>
        <w:jc w:val="both"/>
        <w:rPr>
          <w:sz w:val="28"/>
          <w:szCs w:val="28"/>
        </w:rPr>
      </w:pPr>
      <w:r w:rsidRPr="007D4DDE">
        <w:rPr>
          <w:sz w:val="28"/>
          <w:szCs w:val="28"/>
        </w:rPr>
        <w:t>На рис. 1 изображены фазы развития проекта.</w:t>
      </w:r>
    </w:p>
    <w:p w:rsidR="00805F27" w:rsidRPr="007D4DDE" w:rsidRDefault="00805F27" w:rsidP="007D4DDE">
      <w:pPr>
        <w:spacing w:before="0" w:after="0" w:line="360" w:lineRule="auto"/>
        <w:ind w:firstLine="709"/>
        <w:jc w:val="both"/>
        <w:rPr>
          <w:sz w:val="28"/>
          <w:szCs w:val="28"/>
        </w:rPr>
      </w:pPr>
    </w:p>
    <w:p w:rsidR="00E821BB" w:rsidRPr="007D4DDE" w:rsidRDefault="00E0413A" w:rsidP="007D4DDE">
      <w:pPr>
        <w:spacing w:before="0" w:after="0" w:line="360" w:lineRule="auto"/>
        <w:ind w:firstLine="709"/>
        <w:jc w:val="both"/>
        <w:rPr>
          <w:sz w:val="28"/>
          <w:szCs w:val="28"/>
        </w:rPr>
      </w:pPr>
      <w:r w:rsidRPr="007D4DDE">
        <w:rPr>
          <w:sz w:val="28"/>
          <w:szCs w:val="28"/>
        </w:rPr>
        <w:object w:dxaOrig="12345" w:dyaOrig="2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78.75pt" o:ole="">
            <v:imagedata r:id="rId7" o:title=""/>
          </v:shape>
          <o:OLEObject Type="Embed" ProgID="Visio.Drawing.6" ShapeID="_x0000_i1025" DrawAspect="Content" ObjectID="_1469681721" r:id="rId8"/>
        </w:object>
      </w:r>
    </w:p>
    <w:p w:rsidR="00805F27" w:rsidRPr="007D4DDE" w:rsidRDefault="00805F27" w:rsidP="007D4DDE">
      <w:pPr>
        <w:spacing w:before="0" w:after="0" w:line="360" w:lineRule="auto"/>
        <w:ind w:firstLine="709"/>
        <w:jc w:val="both"/>
        <w:rPr>
          <w:sz w:val="28"/>
          <w:szCs w:val="28"/>
        </w:rPr>
      </w:pPr>
      <w:r w:rsidRPr="007D4DDE">
        <w:rPr>
          <w:sz w:val="28"/>
          <w:szCs w:val="28"/>
        </w:rPr>
        <w:t>Рис. 1 Фазы развития проекта</w:t>
      </w:r>
    </w:p>
    <w:p w:rsidR="00805F27" w:rsidRPr="007D4DDE" w:rsidRDefault="00805F27" w:rsidP="007D4DDE">
      <w:pPr>
        <w:spacing w:before="0" w:after="0" w:line="360" w:lineRule="auto"/>
        <w:ind w:firstLine="709"/>
        <w:jc w:val="both"/>
        <w:rPr>
          <w:sz w:val="28"/>
          <w:szCs w:val="28"/>
        </w:rPr>
      </w:pPr>
    </w:p>
    <w:p w:rsidR="004262D9" w:rsidRPr="007D4DDE" w:rsidRDefault="004262D9" w:rsidP="007D4DDE">
      <w:pPr>
        <w:spacing w:before="0" w:after="0" w:line="360" w:lineRule="auto"/>
        <w:ind w:firstLine="709"/>
        <w:jc w:val="both"/>
        <w:rPr>
          <w:sz w:val="28"/>
          <w:szCs w:val="28"/>
        </w:rPr>
      </w:pPr>
      <w:r w:rsidRPr="007D4DDE">
        <w:rPr>
          <w:sz w:val="28"/>
          <w:szCs w:val="28"/>
        </w:rPr>
        <w:t>Первая фаза, непосредственно предшествующая основному объему инвестиций, во многих случаях не может быть определена достаточно точно. На этом этапе проект разрабатывается, готовится его технико-экономическое обоснование, проводятся маркетинговые исследования, осуществляется выбор поставщиков сырья и оборудования, ведутся переговоры с потенциальными инвесторами и участниками проекта. В конце предпроектной фазы должен быть получен развернутый бизнес-план инвестиционного проекта.</w:t>
      </w:r>
    </w:p>
    <w:p w:rsidR="004262D9" w:rsidRPr="007D4DDE" w:rsidRDefault="004262D9" w:rsidP="007D4DDE">
      <w:pPr>
        <w:spacing w:before="0" w:after="0" w:line="360" w:lineRule="auto"/>
        <w:ind w:firstLine="709"/>
        <w:jc w:val="both"/>
        <w:rPr>
          <w:sz w:val="28"/>
          <w:szCs w:val="28"/>
        </w:rPr>
      </w:pPr>
      <w:r w:rsidRPr="007D4DDE">
        <w:rPr>
          <w:sz w:val="28"/>
          <w:szCs w:val="28"/>
        </w:rPr>
        <w:t>Следующий отрезок времени отводится под стадию инвестирования. Принципиальное отличие этой фазы развития проекта от предыдущей и последующей фаз состоит, с одной стороны, в том, что начинают предприниматься действия, требующие гораздо больших затрат и носящие уже необратимый характер (закупка оборудования или строительство), а, с другой стороны, проект еще не в состоянии обеспечить свое развитие за счет собственных средств. На данной стадии формируются постоянные активы предприятия.</w:t>
      </w:r>
    </w:p>
    <w:p w:rsidR="004262D9" w:rsidRPr="007D4DDE" w:rsidRDefault="004262D9" w:rsidP="007D4DDE">
      <w:pPr>
        <w:spacing w:before="0" w:after="0" w:line="360" w:lineRule="auto"/>
        <w:ind w:firstLine="709"/>
        <w:jc w:val="both"/>
        <w:rPr>
          <w:sz w:val="28"/>
          <w:szCs w:val="28"/>
        </w:rPr>
      </w:pPr>
      <w:r w:rsidRPr="007D4DDE">
        <w:rPr>
          <w:sz w:val="28"/>
          <w:szCs w:val="28"/>
        </w:rPr>
        <w:t>С момента ввода в действие основного оборудования (в случае промышленных инвестиций) или по приобретении недвижимости или иного вида активов начинается эксплуатационная стадия развития проекта. Этот период характеризуется началом производства продукции или оказания услуг и соответствующими поступлениями и текущими издержками.</w:t>
      </w:r>
    </w:p>
    <w:p w:rsidR="004262D9" w:rsidRPr="007D4DDE" w:rsidRDefault="004262D9" w:rsidP="007D4DDE">
      <w:pPr>
        <w:spacing w:before="0" w:after="0" w:line="360" w:lineRule="auto"/>
        <w:ind w:firstLine="709"/>
        <w:jc w:val="both"/>
        <w:rPr>
          <w:sz w:val="28"/>
          <w:szCs w:val="28"/>
        </w:rPr>
      </w:pPr>
      <w:r w:rsidRPr="007D4DDE">
        <w:rPr>
          <w:sz w:val="28"/>
          <w:szCs w:val="28"/>
        </w:rPr>
        <w:t>Значительное влияние на общую характеристику проекта будет оказывать продолжительность эксплуатационной фазы. Очевидно, чем дальше будет отнесена во времени ее верхняя граница, тем большей будет совокупная величина дохода. Важно определить тот момент, по достижении которого денежные поступления проекта уже не могут быть непосредственно связаны с первоначальными инвестициями (инвестиционный предел). Например, при установке нового оборудования им будет являться срок полного морального или физического износа.</w:t>
      </w:r>
    </w:p>
    <w:p w:rsidR="004262D9" w:rsidRPr="007D4DDE" w:rsidRDefault="004262D9" w:rsidP="007D4DDE">
      <w:pPr>
        <w:spacing w:before="0" w:after="0" w:line="360" w:lineRule="auto"/>
        <w:ind w:firstLine="709"/>
        <w:jc w:val="both"/>
        <w:rPr>
          <w:sz w:val="28"/>
          <w:szCs w:val="28"/>
        </w:rPr>
      </w:pPr>
      <w:r w:rsidRPr="007D4DDE">
        <w:rPr>
          <w:sz w:val="28"/>
          <w:szCs w:val="28"/>
        </w:rPr>
        <w:t xml:space="preserve">Общим критерием продолжительности срока жизни проекта или периода использования инвестиций является существенность вызываемых ими денежных доходов с точки зрения инвестора. Как правило, устанавливаемые сроки примерно соответствуют сложившимся в данном секторе экономики периодам окупаемости или возвратности долгосрочных вложений. В условиях повышенного инвестиционного риска средняя продолжительность принимаемых к осуществлению </w:t>
      </w:r>
      <w:r w:rsidR="00805F27" w:rsidRPr="007D4DDE">
        <w:rPr>
          <w:sz w:val="28"/>
          <w:szCs w:val="28"/>
        </w:rPr>
        <w:t>проектов,</w:t>
      </w:r>
      <w:r w:rsidRPr="007D4DDE">
        <w:rPr>
          <w:sz w:val="28"/>
          <w:szCs w:val="28"/>
        </w:rPr>
        <w:t xml:space="preserve"> </w:t>
      </w:r>
      <w:r w:rsidR="000947AD" w:rsidRPr="007D4DDE">
        <w:rPr>
          <w:sz w:val="28"/>
          <w:szCs w:val="28"/>
        </w:rPr>
        <w:t>очевидно,</w:t>
      </w:r>
      <w:r w:rsidRPr="007D4DDE">
        <w:rPr>
          <w:sz w:val="28"/>
          <w:szCs w:val="28"/>
        </w:rPr>
        <w:t xml:space="preserve"> будет ниже, чем в стабильной экономической обстановке.</w:t>
      </w:r>
    </w:p>
    <w:p w:rsidR="00BF0585" w:rsidRPr="007D4DDE" w:rsidRDefault="00BF0585" w:rsidP="007D4DDE">
      <w:pPr>
        <w:spacing w:before="0" w:after="0" w:line="360" w:lineRule="auto"/>
        <w:ind w:firstLine="709"/>
        <w:jc w:val="both"/>
        <w:rPr>
          <w:sz w:val="28"/>
          <w:szCs w:val="28"/>
        </w:rPr>
      </w:pPr>
    </w:p>
    <w:p w:rsidR="004262D9" w:rsidRPr="00B12E88" w:rsidRDefault="004262D9" w:rsidP="00B12E88">
      <w:pPr>
        <w:pStyle w:val="8"/>
        <w:spacing w:line="360" w:lineRule="auto"/>
        <w:ind w:firstLine="709"/>
        <w:rPr>
          <w:rFonts w:ascii="Times New Roman" w:hAnsi="Times New Roman"/>
          <w:sz w:val="28"/>
          <w:szCs w:val="28"/>
        </w:rPr>
      </w:pPr>
      <w:r w:rsidRPr="00B12E88">
        <w:rPr>
          <w:rFonts w:ascii="Times New Roman" w:hAnsi="Times New Roman"/>
          <w:sz w:val="28"/>
          <w:szCs w:val="28"/>
        </w:rPr>
        <w:t>1.2 Классификация инвестиций и инвестиционных проектов</w:t>
      </w:r>
    </w:p>
    <w:p w:rsidR="004262D9" w:rsidRPr="007D4DDE" w:rsidRDefault="004262D9" w:rsidP="007D4DDE">
      <w:pPr>
        <w:spacing w:before="0" w:after="0" w:line="360" w:lineRule="auto"/>
        <w:ind w:firstLine="709"/>
        <w:jc w:val="both"/>
        <w:rPr>
          <w:sz w:val="28"/>
          <w:szCs w:val="28"/>
        </w:rPr>
      </w:pPr>
    </w:p>
    <w:p w:rsidR="004262D9" w:rsidRPr="007D4DDE" w:rsidRDefault="004262D9" w:rsidP="007D4DDE">
      <w:pPr>
        <w:spacing w:before="0" w:after="0" w:line="360" w:lineRule="auto"/>
        <w:ind w:firstLine="709"/>
        <w:jc w:val="both"/>
        <w:rPr>
          <w:sz w:val="28"/>
          <w:szCs w:val="28"/>
        </w:rPr>
      </w:pPr>
      <w:r w:rsidRPr="007D4DDE">
        <w:rPr>
          <w:sz w:val="28"/>
          <w:szCs w:val="28"/>
        </w:rPr>
        <w:t>В зависимости от объекта инвестиционной деятельности различают</w:t>
      </w:r>
      <w:r w:rsidR="00594201" w:rsidRPr="007D4DDE">
        <w:rPr>
          <w:sz w:val="28"/>
          <w:szCs w:val="28"/>
        </w:rPr>
        <w:t xml:space="preserve"> [3</w:t>
      </w:r>
      <w:r w:rsidR="00EA70BD" w:rsidRPr="007D4DDE">
        <w:rPr>
          <w:sz w:val="28"/>
          <w:szCs w:val="28"/>
        </w:rPr>
        <w:t>9</w:t>
      </w:r>
      <w:r w:rsidR="00541438" w:rsidRPr="007D4DDE">
        <w:rPr>
          <w:sz w:val="28"/>
          <w:szCs w:val="28"/>
        </w:rPr>
        <w:t xml:space="preserve">, </w:t>
      </w:r>
      <w:r w:rsidR="00541438" w:rsidRPr="007D4DDE">
        <w:rPr>
          <w:sz w:val="28"/>
          <w:szCs w:val="28"/>
          <w:lang w:val="en-US"/>
        </w:rPr>
        <w:t>C</w:t>
      </w:r>
      <w:r w:rsidR="00541438" w:rsidRPr="007D4DDE">
        <w:rPr>
          <w:sz w:val="28"/>
          <w:szCs w:val="28"/>
        </w:rPr>
        <w:t>29</w:t>
      </w:r>
      <w:r w:rsidR="00594201" w:rsidRPr="007D4DDE">
        <w:rPr>
          <w:sz w:val="28"/>
          <w:szCs w:val="28"/>
        </w:rPr>
        <w:t>]</w:t>
      </w:r>
      <w:r w:rsidRPr="007D4DDE">
        <w:rPr>
          <w:sz w:val="28"/>
          <w:szCs w:val="28"/>
        </w:rPr>
        <w:t>:</w:t>
      </w:r>
    </w:p>
    <w:p w:rsidR="004262D9" w:rsidRPr="007D4DDE" w:rsidRDefault="004262D9" w:rsidP="007D4DDE">
      <w:pPr>
        <w:spacing w:before="0" w:after="0" w:line="360" w:lineRule="auto"/>
        <w:ind w:firstLine="709"/>
        <w:jc w:val="both"/>
        <w:rPr>
          <w:sz w:val="28"/>
          <w:szCs w:val="28"/>
        </w:rPr>
      </w:pPr>
      <w:r w:rsidRPr="007D4DDE">
        <w:rPr>
          <w:sz w:val="28"/>
          <w:szCs w:val="28"/>
        </w:rPr>
        <w:t>- реальные инвестиции;</w:t>
      </w:r>
    </w:p>
    <w:p w:rsidR="004262D9" w:rsidRPr="007D4DDE" w:rsidRDefault="004262D9" w:rsidP="007D4DDE">
      <w:pPr>
        <w:spacing w:before="0" w:after="0" w:line="360" w:lineRule="auto"/>
        <w:ind w:firstLine="709"/>
        <w:jc w:val="both"/>
        <w:rPr>
          <w:sz w:val="28"/>
          <w:szCs w:val="28"/>
        </w:rPr>
      </w:pPr>
      <w:r w:rsidRPr="007D4DDE">
        <w:rPr>
          <w:sz w:val="28"/>
          <w:szCs w:val="28"/>
        </w:rPr>
        <w:t>- финансовые (портфельные) инвестиции;</w:t>
      </w:r>
    </w:p>
    <w:p w:rsidR="004262D9" w:rsidRPr="007D4DDE" w:rsidRDefault="004262D9" w:rsidP="007D4DDE">
      <w:pPr>
        <w:spacing w:before="0" w:after="0" w:line="360" w:lineRule="auto"/>
        <w:ind w:firstLine="709"/>
        <w:jc w:val="both"/>
        <w:rPr>
          <w:sz w:val="28"/>
          <w:szCs w:val="28"/>
        </w:rPr>
      </w:pPr>
      <w:r w:rsidRPr="007D4DDE">
        <w:rPr>
          <w:sz w:val="28"/>
          <w:szCs w:val="28"/>
        </w:rPr>
        <w:t>- нематериальные инвестиции.</w:t>
      </w:r>
    </w:p>
    <w:p w:rsidR="004262D9" w:rsidRPr="007D4DDE" w:rsidRDefault="004262D9" w:rsidP="007D4DDE">
      <w:pPr>
        <w:spacing w:before="0" w:after="0" w:line="360" w:lineRule="auto"/>
        <w:ind w:firstLine="709"/>
        <w:jc w:val="both"/>
        <w:rPr>
          <w:sz w:val="28"/>
          <w:szCs w:val="28"/>
        </w:rPr>
      </w:pPr>
      <w:r w:rsidRPr="007D4DDE">
        <w:rPr>
          <w:sz w:val="28"/>
          <w:szCs w:val="28"/>
        </w:rPr>
        <w:t>Реальные инвестиции представляют собой средства, вкладываемые в реальные активы. Например, земля, здания и сооружения, оборудование, строительство новых организаций, оснастка, транспорт.</w:t>
      </w:r>
    </w:p>
    <w:p w:rsidR="004262D9" w:rsidRPr="007D4DDE" w:rsidRDefault="004262D9" w:rsidP="007D4DDE">
      <w:pPr>
        <w:spacing w:before="0" w:after="0" w:line="360" w:lineRule="auto"/>
        <w:ind w:firstLine="709"/>
        <w:jc w:val="both"/>
        <w:rPr>
          <w:sz w:val="28"/>
          <w:szCs w:val="28"/>
        </w:rPr>
      </w:pPr>
      <w:r w:rsidRPr="007D4DDE">
        <w:rPr>
          <w:sz w:val="28"/>
          <w:szCs w:val="28"/>
        </w:rPr>
        <w:t>Финансовые инвестиции представляют собой вложения средств в инструменты, состоящие из ценных бумаг. Ценные бумаги могут быть государственными или корпоративными. Помимо этого к финансовым инвестициям можно отнести другие финансовые инвестиции, состоящие из вложений в банковские депозиты и сертификаты.</w:t>
      </w:r>
    </w:p>
    <w:p w:rsidR="004262D9" w:rsidRPr="007D4DDE" w:rsidRDefault="004262D9" w:rsidP="007D4DDE">
      <w:pPr>
        <w:spacing w:before="0" w:after="0" w:line="360" w:lineRule="auto"/>
        <w:ind w:firstLine="709"/>
        <w:jc w:val="both"/>
        <w:rPr>
          <w:sz w:val="28"/>
          <w:szCs w:val="28"/>
        </w:rPr>
      </w:pPr>
      <w:r w:rsidRPr="007D4DDE">
        <w:rPr>
          <w:sz w:val="28"/>
          <w:szCs w:val="28"/>
        </w:rPr>
        <w:t>Нематериальные инвестиции — вложения в общие условия воспроизводства организации. Они включают в себя расходы на научные исследования, создание инноваций, обучение персонала, социальные мероприятия.</w:t>
      </w:r>
    </w:p>
    <w:p w:rsidR="004262D9" w:rsidRPr="007D4DDE" w:rsidRDefault="004262D9" w:rsidP="007D4DDE">
      <w:pPr>
        <w:spacing w:before="0" w:after="0" w:line="360" w:lineRule="auto"/>
        <w:ind w:firstLine="709"/>
        <w:jc w:val="both"/>
        <w:rPr>
          <w:sz w:val="28"/>
          <w:szCs w:val="28"/>
        </w:rPr>
      </w:pPr>
      <w:r w:rsidRPr="007D4DDE">
        <w:rPr>
          <w:sz w:val="28"/>
          <w:szCs w:val="28"/>
        </w:rPr>
        <w:t>По форме вложения инвестиции подразделяются на прямые и косвенные. Прямые инвестиции — это форма вложений, которая дает инвестору право собственности на определенное имущество или ценные бумаги. Например, в случае покупки инвестором земли, зданий и сооружений, оборудования, ценных монет, чтобы сохранить стоимость денег или получить доход.</w:t>
      </w:r>
    </w:p>
    <w:p w:rsidR="004262D9" w:rsidRPr="007D4DDE" w:rsidRDefault="004262D9" w:rsidP="007D4DDE">
      <w:pPr>
        <w:spacing w:before="0" w:after="0" w:line="360" w:lineRule="auto"/>
        <w:ind w:firstLine="709"/>
        <w:jc w:val="both"/>
        <w:rPr>
          <w:sz w:val="28"/>
          <w:szCs w:val="28"/>
        </w:rPr>
      </w:pPr>
      <w:r w:rsidRPr="007D4DDE">
        <w:rPr>
          <w:sz w:val="28"/>
          <w:szCs w:val="28"/>
        </w:rPr>
        <w:t>Косвенные инвестиции — это вложения в набор определенных ценных бумаг или имущественные ценности. Например, инвестор может купить пай в паевом инвестиционном фонде. Паевой инвестиционный фонд (ПИФ) представляет собой диверсифицированный набор ценных бумаг и другое имущество. Можно купить долевое участие в обществе с ограниченной ответственностью, работающему с недвижимостью. На практике многие инвесторы предпочитают осуществлять прямые вложения, хотя у косвенных вложений имеются свои привлекательные стороны.</w:t>
      </w:r>
    </w:p>
    <w:p w:rsidR="004262D9" w:rsidRPr="007D4DDE" w:rsidRDefault="004262D9" w:rsidP="007D4DDE">
      <w:pPr>
        <w:spacing w:before="0" w:after="0" w:line="360" w:lineRule="auto"/>
        <w:ind w:firstLine="709"/>
        <w:jc w:val="both"/>
        <w:rPr>
          <w:sz w:val="28"/>
          <w:szCs w:val="28"/>
        </w:rPr>
      </w:pPr>
      <w:r w:rsidRPr="007D4DDE">
        <w:rPr>
          <w:sz w:val="28"/>
          <w:szCs w:val="28"/>
        </w:rPr>
        <w:t>По форме собственности инвестиции можно разделить на следующие типы. Инвестиции:</w:t>
      </w:r>
    </w:p>
    <w:p w:rsidR="004262D9" w:rsidRPr="007D4DDE" w:rsidRDefault="004262D9" w:rsidP="007D4DDE">
      <w:pPr>
        <w:spacing w:before="0" w:after="0" w:line="360" w:lineRule="auto"/>
        <w:ind w:firstLine="709"/>
        <w:jc w:val="both"/>
        <w:rPr>
          <w:sz w:val="28"/>
          <w:szCs w:val="28"/>
        </w:rPr>
      </w:pPr>
      <w:r w:rsidRPr="007D4DDE">
        <w:rPr>
          <w:sz w:val="28"/>
          <w:szCs w:val="28"/>
        </w:rPr>
        <w:t>- физических лиц;</w:t>
      </w:r>
    </w:p>
    <w:p w:rsidR="004262D9" w:rsidRPr="007D4DDE" w:rsidRDefault="004262D9" w:rsidP="007D4DDE">
      <w:pPr>
        <w:spacing w:before="0" w:after="0" w:line="360" w:lineRule="auto"/>
        <w:ind w:firstLine="709"/>
        <w:jc w:val="both"/>
        <w:rPr>
          <w:sz w:val="28"/>
          <w:szCs w:val="28"/>
        </w:rPr>
      </w:pPr>
      <w:r w:rsidRPr="007D4DDE">
        <w:rPr>
          <w:sz w:val="28"/>
          <w:szCs w:val="28"/>
        </w:rPr>
        <w:t>- юридических лиц;</w:t>
      </w:r>
    </w:p>
    <w:p w:rsidR="004262D9" w:rsidRPr="007D4DDE" w:rsidRDefault="004262D9" w:rsidP="007D4DDE">
      <w:pPr>
        <w:spacing w:before="0" w:after="0" w:line="360" w:lineRule="auto"/>
        <w:ind w:firstLine="709"/>
        <w:jc w:val="both"/>
        <w:rPr>
          <w:sz w:val="28"/>
          <w:szCs w:val="28"/>
        </w:rPr>
      </w:pPr>
      <w:r w:rsidRPr="007D4DDE">
        <w:rPr>
          <w:sz w:val="28"/>
          <w:szCs w:val="28"/>
        </w:rPr>
        <w:t>- государства;</w:t>
      </w:r>
    </w:p>
    <w:p w:rsidR="004262D9" w:rsidRPr="007D4DDE" w:rsidRDefault="004262D9" w:rsidP="007D4DDE">
      <w:pPr>
        <w:spacing w:before="0" w:after="0" w:line="360" w:lineRule="auto"/>
        <w:ind w:firstLine="709"/>
        <w:jc w:val="both"/>
        <w:rPr>
          <w:sz w:val="28"/>
          <w:szCs w:val="28"/>
        </w:rPr>
      </w:pPr>
      <w:r w:rsidRPr="007D4DDE">
        <w:rPr>
          <w:sz w:val="28"/>
          <w:szCs w:val="28"/>
        </w:rPr>
        <w:t>- иностранных физических и юридических лиц;</w:t>
      </w:r>
    </w:p>
    <w:p w:rsidR="004262D9" w:rsidRPr="007D4DDE" w:rsidRDefault="004262D9" w:rsidP="007D4DDE">
      <w:pPr>
        <w:spacing w:before="0" w:after="0" w:line="360" w:lineRule="auto"/>
        <w:ind w:firstLine="709"/>
        <w:jc w:val="both"/>
        <w:rPr>
          <w:sz w:val="28"/>
          <w:szCs w:val="28"/>
        </w:rPr>
      </w:pPr>
      <w:r w:rsidRPr="007D4DDE">
        <w:rPr>
          <w:sz w:val="28"/>
          <w:szCs w:val="28"/>
        </w:rPr>
        <w:t>- совместных организаций со смешанным капиталом.</w:t>
      </w:r>
    </w:p>
    <w:p w:rsidR="004262D9" w:rsidRPr="007D4DDE" w:rsidRDefault="004262D9" w:rsidP="007D4DDE">
      <w:pPr>
        <w:spacing w:before="0" w:after="0" w:line="360" w:lineRule="auto"/>
        <w:ind w:firstLine="709"/>
        <w:jc w:val="both"/>
        <w:rPr>
          <w:sz w:val="28"/>
          <w:szCs w:val="28"/>
        </w:rPr>
      </w:pPr>
      <w:r w:rsidRPr="007D4DDE">
        <w:rPr>
          <w:sz w:val="28"/>
          <w:szCs w:val="28"/>
        </w:rPr>
        <w:t>По направленности действия инвестиции делятся на следующие типы:</w:t>
      </w:r>
    </w:p>
    <w:p w:rsidR="004262D9" w:rsidRPr="007D4DDE" w:rsidRDefault="004262D9" w:rsidP="007D4DDE">
      <w:pPr>
        <w:spacing w:before="0" w:after="0" w:line="360" w:lineRule="auto"/>
        <w:ind w:firstLine="709"/>
        <w:jc w:val="both"/>
        <w:rPr>
          <w:sz w:val="28"/>
          <w:szCs w:val="28"/>
        </w:rPr>
      </w:pPr>
      <w:r w:rsidRPr="007D4DDE">
        <w:rPr>
          <w:sz w:val="28"/>
          <w:szCs w:val="28"/>
        </w:rPr>
        <w:t>- начальные инвестиции (нетто-инвестиции);</w:t>
      </w:r>
    </w:p>
    <w:p w:rsidR="004262D9" w:rsidRPr="007D4DDE" w:rsidRDefault="004262D9" w:rsidP="007D4DDE">
      <w:pPr>
        <w:spacing w:before="0" w:after="0" w:line="360" w:lineRule="auto"/>
        <w:ind w:firstLine="709"/>
        <w:jc w:val="both"/>
        <w:rPr>
          <w:sz w:val="28"/>
          <w:szCs w:val="28"/>
        </w:rPr>
      </w:pPr>
      <w:r w:rsidRPr="007D4DDE">
        <w:rPr>
          <w:sz w:val="28"/>
          <w:szCs w:val="28"/>
        </w:rPr>
        <w:t>- экстенсивные инвестиции;</w:t>
      </w:r>
    </w:p>
    <w:p w:rsidR="004262D9" w:rsidRPr="007D4DDE" w:rsidRDefault="004262D9" w:rsidP="007D4DDE">
      <w:pPr>
        <w:spacing w:before="0" w:after="0" w:line="360" w:lineRule="auto"/>
        <w:ind w:firstLine="709"/>
        <w:jc w:val="both"/>
        <w:rPr>
          <w:sz w:val="28"/>
          <w:szCs w:val="28"/>
        </w:rPr>
      </w:pPr>
      <w:r w:rsidRPr="007D4DDE">
        <w:rPr>
          <w:sz w:val="28"/>
          <w:szCs w:val="28"/>
        </w:rPr>
        <w:t>- реинвестиции;</w:t>
      </w:r>
    </w:p>
    <w:p w:rsidR="004262D9" w:rsidRPr="007D4DDE" w:rsidRDefault="004262D9" w:rsidP="007D4DDE">
      <w:pPr>
        <w:spacing w:before="0" w:after="0" w:line="360" w:lineRule="auto"/>
        <w:ind w:firstLine="709"/>
        <w:jc w:val="both"/>
        <w:rPr>
          <w:sz w:val="28"/>
          <w:szCs w:val="28"/>
        </w:rPr>
      </w:pPr>
      <w:r w:rsidRPr="007D4DDE">
        <w:rPr>
          <w:sz w:val="28"/>
          <w:szCs w:val="28"/>
        </w:rPr>
        <w:t>- брутто-инвестиции.</w:t>
      </w:r>
    </w:p>
    <w:p w:rsidR="004262D9" w:rsidRPr="007D4DDE" w:rsidRDefault="004262D9" w:rsidP="007D4DDE">
      <w:pPr>
        <w:spacing w:before="0" w:after="0" w:line="360" w:lineRule="auto"/>
        <w:ind w:firstLine="709"/>
        <w:jc w:val="both"/>
        <w:rPr>
          <w:sz w:val="28"/>
          <w:szCs w:val="28"/>
        </w:rPr>
      </w:pPr>
      <w:r w:rsidRPr="007D4DDE">
        <w:rPr>
          <w:sz w:val="28"/>
          <w:szCs w:val="28"/>
        </w:rPr>
        <w:t>Начальные инвестиции (нетто-инвестиции) осуществляются в момент основания какого-либо дела, в том числе и приобретения имущества. Например, при организации нового производства фильтров для очистки воды, новых машин, транспортных средств и т.п.</w:t>
      </w:r>
    </w:p>
    <w:p w:rsidR="004262D9" w:rsidRPr="007D4DDE" w:rsidRDefault="004262D9" w:rsidP="007D4DDE">
      <w:pPr>
        <w:spacing w:before="0" w:after="0" w:line="360" w:lineRule="auto"/>
        <w:ind w:firstLine="709"/>
        <w:jc w:val="both"/>
        <w:rPr>
          <w:sz w:val="28"/>
          <w:szCs w:val="28"/>
        </w:rPr>
      </w:pPr>
      <w:r w:rsidRPr="007D4DDE">
        <w:rPr>
          <w:sz w:val="28"/>
          <w:szCs w:val="28"/>
        </w:rPr>
        <w:t>Экстенсивные инвестиции, как правило, направляются в зависимости от конкретной ситуации на расширение потенциала управляемого объекта. Вложение инвестиций в данном случае позволяет увеличить объемы выпускаемой продукции и соответственно увеличить доходы от реализации этой продукции.</w:t>
      </w:r>
    </w:p>
    <w:p w:rsidR="004262D9" w:rsidRPr="007D4DDE" w:rsidRDefault="004262D9" w:rsidP="007D4DDE">
      <w:pPr>
        <w:spacing w:before="0" w:after="0" w:line="360" w:lineRule="auto"/>
        <w:ind w:firstLine="709"/>
        <w:jc w:val="both"/>
        <w:rPr>
          <w:sz w:val="28"/>
          <w:szCs w:val="28"/>
        </w:rPr>
      </w:pPr>
      <w:r w:rsidRPr="007D4DDE">
        <w:rPr>
          <w:sz w:val="28"/>
          <w:szCs w:val="28"/>
        </w:rPr>
        <w:t>Реинвестиции зависят от наличия свободных средств. Такие средства направляются на приобретение или изготовление новых средств производства в целях поддержания существующего производства определенной продукции. Также они направляются на замену, рационализацию, диверсификацию и перспективу развития в целях выживания организации в рыночных условиях.</w:t>
      </w:r>
    </w:p>
    <w:p w:rsidR="004262D9" w:rsidRPr="007D4DDE" w:rsidRDefault="004262D9" w:rsidP="007D4DDE">
      <w:pPr>
        <w:spacing w:before="0" w:after="0" w:line="360" w:lineRule="auto"/>
        <w:ind w:firstLine="709"/>
        <w:jc w:val="both"/>
        <w:rPr>
          <w:sz w:val="28"/>
          <w:szCs w:val="28"/>
        </w:rPr>
      </w:pPr>
      <w:r w:rsidRPr="007D4DDE">
        <w:rPr>
          <w:sz w:val="28"/>
          <w:szCs w:val="28"/>
        </w:rPr>
        <w:t>Брутто-инвестиции состоят из нетто-инвестиций и реинвестиций. Стратегическое решение о применении брутто-инвестиции является одной из наиболее важных и сложных задач управления. Решение такой задачи предъявляет особые требования к достоверности исходной информации, используемой при проводимых расчетах, методов проведения расчетов и уровня подготовленности персонала, принимающего решение о введении брутто-инвестиции.</w:t>
      </w:r>
    </w:p>
    <w:p w:rsidR="004262D9" w:rsidRPr="007D4DDE" w:rsidRDefault="004262D9" w:rsidP="007D4DDE">
      <w:pPr>
        <w:spacing w:before="0" w:after="0" w:line="360" w:lineRule="auto"/>
        <w:ind w:firstLine="709"/>
        <w:jc w:val="both"/>
        <w:rPr>
          <w:sz w:val="28"/>
          <w:szCs w:val="28"/>
        </w:rPr>
      </w:pPr>
      <w:r w:rsidRPr="007D4DDE">
        <w:rPr>
          <w:sz w:val="28"/>
          <w:szCs w:val="28"/>
        </w:rPr>
        <w:t>По сроку действия инвестиции могут быть краткосрочными, среднесрочными и долгосрочными. Срок действия краткосрочных инвестиций обычно истекает в течение года. Среднесрочные инвестиции рассчитаны на 1 — 3 года. Долгосрочные инвестиции — на срок более трех лет.</w:t>
      </w:r>
    </w:p>
    <w:p w:rsidR="004262D9" w:rsidRPr="007D4DDE" w:rsidRDefault="004262D9" w:rsidP="007D4DDE">
      <w:pPr>
        <w:spacing w:before="0" w:after="0" w:line="360" w:lineRule="auto"/>
        <w:ind w:firstLine="709"/>
        <w:jc w:val="both"/>
        <w:rPr>
          <w:sz w:val="28"/>
          <w:szCs w:val="28"/>
        </w:rPr>
      </w:pPr>
      <w:r w:rsidRPr="007D4DDE">
        <w:rPr>
          <w:sz w:val="28"/>
          <w:szCs w:val="28"/>
        </w:rPr>
        <w:t>По уровню риска инвестиции делятся на инвестиции с низким и высоким уровнем риска. Инвестиции с низким уровнем риска являются безопасным средством получения определенной величины дохода (прибыли). В то же время инвестиции с высоким уровнем риска считаются спекулятивными. Спекулятивные инвестиции означают осуществление операций с активами, но в ситуациях, когда их будущая стоимость и уровень планируемого дохода весьма ненадежны</w:t>
      </w:r>
      <w:r w:rsidR="00594201" w:rsidRPr="007D4DDE">
        <w:rPr>
          <w:sz w:val="28"/>
          <w:szCs w:val="28"/>
        </w:rPr>
        <w:t>.</w:t>
      </w:r>
    </w:p>
    <w:p w:rsidR="000E656A" w:rsidRPr="007D4DDE" w:rsidRDefault="000E656A" w:rsidP="007D4DDE">
      <w:pPr>
        <w:spacing w:before="0" w:after="0" w:line="360" w:lineRule="auto"/>
        <w:ind w:firstLine="709"/>
        <w:jc w:val="both"/>
        <w:rPr>
          <w:sz w:val="28"/>
          <w:szCs w:val="28"/>
        </w:rPr>
      </w:pPr>
      <w:r w:rsidRPr="007D4DDE">
        <w:rPr>
          <w:sz w:val="28"/>
          <w:szCs w:val="28"/>
        </w:rPr>
        <w:t>На рис. 2 приведена классификация инвестиций в зависимости от ряда признаков</w:t>
      </w:r>
      <w:r w:rsidR="00594201" w:rsidRPr="007D4DDE">
        <w:rPr>
          <w:sz w:val="28"/>
          <w:szCs w:val="28"/>
        </w:rPr>
        <w:t xml:space="preserve"> [</w:t>
      </w:r>
      <w:r w:rsidR="00EA70BD" w:rsidRPr="007D4DDE">
        <w:rPr>
          <w:sz w:val="28"/>
          <w:szCs w:val="28"/>
        </w:rPr>
        <w:t>22</w:t>
      </w:r>
      <w:r w:rsidR="00541438" w:rsidRPr="007D4DDE">
        <w:rPr>
          <w:sz w:val="28"/>
          <w:szCs w:val="28"/>
        </w:rPr>
        <w:t xml:space="preserve">, </w:t>
      </w:r>
      <w:r w:rsidR="00541438" w:rsidRPr="007D4DDE">
        <w:rPr>
          <w:sz w:val="28"/>
          <w:szCs w:val="28"/>
          <w:lang w:val="en-US"/>
        </w:rPr>
        <w:t>C</w:t>
      </w:r>
      <w:r w:rsidR="00541438" w:rsidRPr="007D4DDE">
        <w:rPr>
          <w:sz w:val="28"/>
          <w:szCs w:val="28"/>
        </w:rPr>
        <w:t>53</w:t>
      </w:r>
      <w:r w:rsidR="00594201" w:rsidRPr="007D4DDE">
        <w:rPr>
          <w:sz w:val="28"/>
          <w:szCs w:val="28"/>
        </w:rPr>
        <w:t>].</w:t>
      </w:r>
    </w:p>
    <w:p w:rsidR="006813AF" w:rsidRPr="007D4DDE" w:rsidRDefault="006813AF" w:rsidP="007D4DDE">
      <w:pPr>
        <w:pStyle w:val="ConsNormal"/>
        <w:spacing w:line="360" w:lineRule="auto"/>
        <w:ind w:firstLine="709"/>
        <w:jc w:val="both"/>
        <w:rPr>
          <w:rFonts w:ascii="Times New Roman" w:hAnsi="Times New Roman"/>
          <w:sz w:val="28"/>
          <w:szCs w:val="28"/>
        </w:rPr>
      </w:pPr>
      <w:r w:rsidRPr="007D4DDE">
        <w:rPr>
          <w:rFonts w:ascii="Times New Roman" w:hAnsi="Times New Roman"/>
          <w:sz w:val="28"/>
          <w:szCs w:val="28"/>
        </w:rPr>
        <w:t xml:space="preserve">В мировой практике выделяют ещё следующие виды инвестиций [8, </w:t>
      </w:r>
      <w:r w:rsidRPr="007D4DDE">
        <w:rPr>
          <w:rFonts w:ascii="Times New Roman" w:hAnsi="Times New Roman"/>
          <w:sz w:val="28"/>
          <w:szCs w:val="28"/>
          <w:lang w:val="en-US"/>
        </w:rPr>
        <w:t>C</w:t>
      </w:r>
      <w:r w:rsidRPr="007D4DDE">
        <w:rPr>
          <w:rFonts w:ascii="Times New Roman" w:hAnsi="Times New Roman"/>
          <w:sz w:val="28"/>
          <w:szCs w:val="28"/>
        </w:rPr>
        <w:t>16]:</w:t>
      </w:r>
    </w:p>
    <w:p w:rsidR="006813AF" w:rsidRPr="007D4DDE" w:rsidRDefault="006813AF" w:rsidP="007D4DDE">
      <w:pPr>
        <w:pStyle w:val="ConsNormal"/>
        <w:spacing w:line="360" w:lineRule="auto"/>
        <w:ind w:firstLine="709"/>
        <w:jc w:val="both"/>
        <w:rPr>
          <w:rFonts w:ascii="Times New Roman" w:hAnsi="Times New Roman"/>
          <w:sz w:val="28"/>
          <w:szCs w:val="28"/>
        </w:rPr>
      </w:pPr>
      <w:r w:rsidRPr="007D4DDE">
        <w:rPr>
          <w:rFonts w:ascii="Times New Roman" w:hAnsi="Times New Roman"/>
          <w:sz w:val="28"/>
          <w:szCs w:val="28"/>
        </w:rPr>
        <w:t>Венчурные инвестиции - это термин, применяемый для обозначения рискованных вложений. Они представляют собой вложения в акции новых предприятий или предприятий, осуществляющих свою деятельность в новых сферах бизнеса и связанных с большим риском. Венчурные инвестиции направляются в несвязанные между собой проекты в расчете на быструю окупаемость вложенных средств, но и имеющие высокую степень риска. Рисковое вложение капитала обосновано необходимостью финансирования мелких инновационных фирм в областях новых технологий.</w:t>
      </w:r>
    </w:p>
    <w:p w:rsidR="006813AF" w:rsidRPr="007D4DDE" w:rsidRDefault="006813AF" w:rsidP="007D4DDE">
      <w:pPr>
        <w:pStyle w:val="ConsNormal"/>
        <w:spacing w:line="360" w:lineRule="auto"/>
        <w:ind w:firstLine="709"/>
        <w:jc w:val="both"/>
        <w:rPr>
          <w:rFonts w:ascii="Times New Roman" w:hAnsi="Times New Roman"/>
          <w:sz w:val="28"/>
          <w:szCs w:val="28"/>
        </w:rPr>
      </w:pPr>
      <w:r w:rsidRPr="007D4DDE">
        <w:rPr>
          <w:rFonts w:ascii="Times New Roman" w:hAnsi="Times New Roman"/>
          <w:sz w:val="28"/>
          <w:szCs w:val="28"/>
        </w:rPr>
        <w:t>Аннуитет - инвестиции, приносящие вкладчику определённый доход через равные промежутки времени. В основном это вложения средств в страховые и пенсионные фонды. Страховые компании и пенсионные фонды выпускают долговые обязательства, которые их владельцы могут использовать на покрытие непредвиденных расходов в будущем.</w:t>
      </w:r>
    </w:p>
    <w:p w:rsidR="006813AF" w:rsidRPr="007D4DDE" w:rsidRDefault="006813AF" w:rsidP="007D4DDE">
      <w:pPr>
        <w:pStyle w:val="ConsNormal"/>
        <w:spacing w:line="360" w:lineRule="auto"/>
        <w:ind w:firstLine="709"/>
        <w:jc w:val="both"/>
        <w:rPr>
          <w:rFonts w:ascii="Times New Roman" w:hAnsi="Times New Roman"/>
          <w:sz w:val="28"/>
          <w:szCs w:val="28"/>
        </w:rPr>
      </w:pPr>
    </w:p>
    <w:p w:rsidR="000947AD" w:rsidRPr="007D4DDE" w:rsidRDefault="00E0413A" w:rsidP="007D4DDE">
      <w:pPr>
        <w:pStyle w:val="ConsNormal"/>
        <w:spacing w:line="360" w:lineRule="auto"/>
        <w:ind w:firstLine="709"/>
        <w:jc w:val="both"/>
        <w:rPr>
          <w:rFonts w:ascii="Times New Roman" w:hAnsi="Times New Roman"/>
          <w:sz w:val="28"/>
          <w:szCs w:val="28"/>
        </w:rPr>
      </w:pPr>
      <w:r w:rsidRPr="007D4DDE">
        <w:rPr>
          <w:rFonts w:ascii="Times New Roman" w:hAnsi="Times New Roman"/>
          <w:sz w:val="28"/>
          <w:szCs w:val="28"/>
        </w:rPr>
        <w:object w:dxaOrig="7039" w:dyaOrig="12679">
          <v:shape id="_x0000_i1026" type="#_x0000_t75" style="width:270.75pt;height:488.25pt" o:ole="">
            <v:imagedata r:id="rId9" o:title=""/>
          </v:shape>
          <o:OLEObject Type="Embed" ProgID="Visio.Drawing.6" ShapeID="_x0000_i1026" DrawAspect="Content" ObjectID="_1469681722" r:id="rId10"/>
        </w:object>
      </w:r>
    </w:p>
    <w:p w:rsidR="000947AD" w:rsidRPr="007D4DDE" w:rsidRDefault="000947AD" w:rsidP="007D4DDE">
      <w:pPr>
        <w:pStyle w:val="ConsNormal"/>
        <w:spacing w:line="360" w:lineRule="auto"/>
        <w:ind w:firstLine="709"/>
        <w:jc w:val="both"/>
        <w:rPr>
          <w:rFonts w:ascii="Times New Roman" w:hAnsi="Times New Roman"/>
          <w:sz w:val="28"/>
          <w:szCs w:val="28"/>
        </w:rPr>
      </w:pPr>
      <w:r w:rsidRPr="007D4DDE">
        <w:rPr>
          <w:rFonts w:ascii="Times New Roman" w:hAnsi="Times New Roman"/>
          <w:sz w:val="28"/>
          <w:szCs w:val="28"/>
        </w:rPr>
        <w:t>Рис. 2 Классификация инвестиций в зависимости от ряда признаков</w:t>
      </w:r>
    </w:p>
    <w:p w:rsidR="000E656A" w:rsidRPr="007D4DDE" w:rsidRDefault="000E656A" w:rsidP="007D4DDE">
      <w:pPr>
        <w:pStyle w:val="ConsNormal"/>
        <w:spacing w:line="360" w:lineRule="auto"/>
        <w:ind w:firstLine="709"/>
        <w:jc w:val="both"/>
        <w:rPr>
          <w:rFonts w:ascii="Times New Roman" w:hAnsi="Times New Roman"/>
          <w:sz w:val="28"/>
          <w:szCs w:val="28"/>
        </w:rPr>
      </w:pPr>
    </w:p>
    <w:p w:rsidR="004262D9" w:rsidRPr="007D4DDE" w:rsidRDefault="004262D9" w:rsidP="007D4DDE">
      <w:pPr>
        <w:spacing w:before="0" w:after="0" w:line="360" w:lineRule="auto"/>
        <w:ind w:firstLine="709"/>
        <w:jc w:val="both"/>
        <w:rPr>
          <w:sz w:val="28"/>
          <w:szCs w:val="28"/>
        </w:rPr>
      </w:pPr>
      <w:r w:rsidRPr="007D4DDE">
        <w:rPr>
          <w:sz w:val="28"/>
          <w:szCs w:val="28"/>
        </w:rPr>
        <w:t>Множество разнообразных инвестиционных проектов, реализуемых на практике, может быть классифицировано в зависимости от различных признаков. С точки зрения общего подхода к классификации инвестиционных проектов можно выделить следующие признаки</w:t>
      </w:r>
      <w:r w:rsidR="00BA55C8" w:rsidRPr="007D4DDE">
        <w:rPr>
          <w:sz w:val="28"/>
          <w:szCs w:val="28"/>
        </w:rPr>
        <w:t xml:space="preserve"> [</w:t>
      </w:r>
      <w:r w:rsidR="00EA70BD" w:rsidRPr="007D4DDE">
        <w:rPr>
          <w:sz w:val="28"/>
          <w:szCs w:val="28"/>
        </w:rPr>
        <w:t>22</w:t>
      </w:r>
      <w:r w:rsidR="00541438" w:rsidRPr="007D4DDE">
        <w:rPr>
          <w:sz w:val="28"/>
          <w:szCs w:val="28"/>
        </w:rPr>
        <w:t xml:space="preserve">, </w:t>
      </w:r>
      <w:r w:rsidR="00541438" w:rsidRPr="007D4DDE">
        <w:rPr>
          <w:sz w:val="28"/>
          <w:szCs w:val="28"/>
          <w:lang w:val="en-US"/>
        </w:rPr>
        <w:t>C</w:t>
      </w:r>
      <w:r w:rsidR="00541438" w:rsidRPr="007D4DDE">
        <w:rPr>
          <w:sz w:val="28"/>
          <w:szCs w:val="28"/>
        </w:rPr>
        <w:t>47</w:t>
      </w:r>
      <w:r w:rsidR="00BA55C8" w:rsidRPr="007D4DDE">
        <w:rPr>
          <w:sz w:val="28"/>
          <w:szCs w:val="28"/>
        </w:rPr>
        <w:t>]</w:t>
      </w:r>
      <w:r w:rsidRPr="007D4DDE">
        <w:rPr>
          <w:sz w:val="28"/>
          <w:szCs w:val="28"/>
        </w:rPr>
        <w:t>:</w:t>
      </w:r>
    </w:p>
    <w:p w:rsidR="004262D9" w:rsidRPr="007D4DDE" w:rsidRDefault="004262D9" w:rsidP="007D4DDE">
      <w:pPr>
        <w:spacing w:before="0" w:after="0" w:line="360" w:lineRule="auto"/>
        <w:ind w:firstLine="709"/>
        <w:jc w:val="both"/>
        <w:rPr>
          <w:sz w:val="28"/>
          <w:szCs w:val="28"/>
        </w:rPr>
      </w:pPr>
      <w:r w:rsidRPr="007D4DDE">
        <w:rPr>
          <w:sz w:val="28"/>
          <w:szCs w:val="28"/>
        </w:rPr>
        <w:t>- тип проекта — в зависимости от сферы деятельности, в которой осуществляется реализация проекта (организационная, технологическая, экономическая, социальная, смешанная);</w:t>
      </w:r>
    </w:p>
    <w:p w:rsidR="004262D9" w:rsidRPr="007D4DDE" w:rsidRDefault="004262D9" w:rsidP="007D4DDE">
      <w:pPr>
        <w:spacing w:before="0" w:after="0" w:line="360" w:lineRule="auto"/>
        <w:ind w:firstLine="709"/>
        <w:jc w:val="both"/>
        <w:rPr>
          <w:sz w:val="28"/>
          <w:szCs w:val="28"/>
        </w:rPr>
      </w:pPr>
      <w:r w:rsidRPr="007D4DDE">
        <w:rPr>
          <w:sz w:val="28"/>
          <w:szCs w:val="28"/>
        </w:rPr>
        <w:t>- масштаб проекта — монопроект, мультипроект, мегапроект (монопроект — проект различного типа и вида, мультипроект — комплексный проект, состоящий из ряда монопроектов, мегапроект — программа развития регионов, отраслей, включающий в свой состав ряд моно- и мультипроектов);</w:t>
      </w:r>
    </w:p>
    <w:p w:rsidR="004262D9" w:rsidRPr="007D4DDE" w:rsidRDefault="004262D9" w:rsidP="007D4DDE">
      <w:pPr>
        <w:spacing w:before="0" w:after="0" w:line="360" w:lineRule="auto"/>
        <w:ind w:firstLine="709"/>
        <w:jc w:val="both"/>
        <w:rPr>
          <w:sz w:val="28"/>
          <w:szCs w:val="28"/>
        </w:rPr>
      </w:pPr>
      <w:r w:rsidRPr="007D4DDE">
        <w:rPr>
          <w:sz w:val="28"/>
          <w:szCs w:val="28"/>
        </w:rPr>
        <w:t>- вид проекта — по характеру предметной области проекта (инновационные, учебно-образовательные, смешанные и др.);</w:t>
      </w:r>
    </w:p>
    <w:p w:rsidR="004262D9" w:rsidRPr="007D4DDE" w:rsidRDefault="004262D9" w:rsidP="007D4DDE">
      <w:pPr>
        <w:spacing w:before="0" w:after="0" w:line="360" w:lineRule="auto"/>
        <w:ind w:firstLine="709"/>
        <w:jc w:val="both"/>
        <w:rPr>
          <w:sz w:val="28"/>
          <w:szCs w:val="28"/>
        </w:rPr>
      </w:pPr>
      <w:r w:rsidRPr="007D4DDE">
        <w:rPr>
          <w:sz w:val="28"/>
          <w:szCs w:val="28"/>
        </w:rPr>
        <w:t>- длительность проекта — по продолжительности периода реализации цикла проекта (краткосрочные — до 1 года, среднесрочные — 1—3 года, долгосрочные — свыше 3 лет).</w:t>
      </w:r>
    </w:p>
    <w:p w:rsidR="006813AF" w:rsidRPr="007D4DDE" w:rsidRDefault="006813AF" w:rsidP="007D4DDE">
      <w:pPr>
        <w:spacing w:before="0" w:after="0" w:line="360" w:lineRule="auto"/>
        <w:ind w:firstLine="709"/>
        <w:jc w:val="both"/>
        <w:rPr>
          <w:sz w:val="28"/>
          <w:szCs w:val="28"/>
        </w:rPr>
      </w:pPr>
    </w:p>
    <w:p w:rsidR="004262D9" w:rsidRPr="00B12E88" w:rsidRDefault="004262D9" w:rsidP="00B12E88">
      <w:pPr>
        <w:spacing w:before="0" w:after="0" w:line="360" w:lineRule="auto"/>
        <w:ind w:firstLine="709"/>
        <w:jc w:val="center"/>
        <w:rPr>
          <w:b/>
          <w:sz w:val="28"/>
          <w:szCs w:val="28"/>
        </w:rPr>
      </w:pPr>
      <w:r w:rsidRPr="00B12E88">
        <w:rPr>
          <w:b/>
          <w:sz w:val="28"/>
          <w:szCs w:val="28"/>
        </w:rPr>
        <w:t xml:space="preserve">1.3 </w:t>
      </w:r>
      <w:r w:rsidR="00C573EB" w:rsidRPr="00B12E88">
        <w:rPr>
          <w:b/>
          <w:sz w:val="28"/>
          <w:szCs w:val="28"/>
        </w:rPr>
        <w:t>Особенности</w:t>
      </w:r>
      <w:r w:rsidRPr="00B12E88">
        <w:rPr>
          <w:b/>
          <w:sz w:val="28"/>
          <w:szCs w:val="28"/>
        </w:rPr>
        <w:t xml:space="preserve"> оценки инвестиционного проекта</w:t>
      </w:r>
    </w:p>
    <w:p w:rsidR="00C914D5" w:rsidRPr="007D4DDE" w:rsidRDefault="00C914D5" w:rsidP="007D4DDE">
      <w:pPr>
        <w:spacing w:before="0" w:after="0" w:line="360" w:lineRule="auto"/>
        <w:ind w:firstLine="709"/>
        <w:jc w:val="both"/>
        <w:rPr>
          <w:sz w:val="28"/>
          <w:szCs w:val="28"/>
        </w:rPr>
      </w:pPr>
    </w:p>
    <w:p w:rsidR="004262D9" w:rsidRPr="007D4DDE" w:rsidRDefault="004262D9" w:rsidP="007D4DDE">
      <w:pPr>
        <w:spacing w:before="0" w:after="0" w:line="360" w:lineRule="auto"/>
        <w:ind w:firstLine="709"/>
        <w:jc w:val="both"/>
        <w:rPr>
          <w:sz w:val="28"/>
          <w:szCs w:val="28"/>
        </w:rPr>
      </w:pPr>
      <w:r w:rsidRPr="007D4DDE">
        <w:rPr>
          <w:sz w:val="28"/>
          <w:szCs w:val="28"/>
        </w:rPr>
        <w:t>Смысл общей оценки инвестиционного проекта заключается в предоставлении всей информации о последнем в виде, позволяющем лицу, принимающему решение, сделать заключение о целесообразности осуществления инвестиций. В этом контексте особую роль играет коммерческая оценка.</w:t>
      </w:r>
    </w:p>
    <w:p w:rsidR="004262D9" w:rsidRPr="007D4DDE" w:rsidRDefault="004262D9" w:rsidP="007D4DDE">
      <w:pPr>
        <w:spacing w:before="0" w:after="0" w:line="360" w:lineRule="auto"/>
        <w:ind w:firstLine="709"/>
        <w:jc w:val="both"/>
        <w:rPr>
          <w:sz w:val="28"/>
          <w:szCs w:val="28"/>
        </w:rPr>
      </w:pPr>
      <w:r w:rsidRPr="007D4DDE">
        <w:rPr>
          <w:sz w:val="28"/>
          <w:szCs w:val="28"/>
        </w:rPr>
        <w:t>Оценка коммерческой состоятельности – заключительное звено предпроектных исследований. Она должна основываться на информации, полученной и проанализированной на всех предшествующих этапах работы. Коммерческая оценка олицетворяет собой интегральный подход к анализу инвестиционного проекта. Как следствие, информация именно этого раздела бизнес-плана является ключевой при принятии потенциальным инвестором решения об участии в проекте.</w:t>
      </w:r>
    </w:p>
    <w:p w:rsidR="004262D9" w:rsidRPr="007D4DDE" w:rsidRDefault="004262D9" w:rsidP="007D4DDE">
      <w:pPr>
        <w:spacing w:before="0" w:after="0" w:line="360" w:lineRule="auto"/>
        <w:ind w:firstLine="709"/>
        <w:jc w:val="both"/>
        <w:rPr>
          <w:sz w:val="28"/>
          <w:szCs w:val="28"/>
        </w:rPr>
      </w:pPr>
      <w:r w:rsidRPr="007D4DDE">
        <w:rPr>
          <w:sz w:val="28"/>
          <w:szCs w:val="28"/>
        </w:rPr>
        <w:t>Ценность результатов, полученных на данной стадии предпроектных исследований, в равной степени зависит от полноты и достоверности исходных данных и от корректности методов, использованных при их анализе. Значительную роль в обеспечении адекватной интерпретации результатов расчетов играет также опыт и квалификация экспертов или консультантов.</w:t>
      </w:r>
    </w:p>
    <w:p w:rsidR="004262D9" w:rsidRPr="007D4DDE" w:rsidRDefault="004262D9" w:rsidP="007D4DDE">
      <w:pPr>
        <w:spacing w:before="0" w:after="0" w:line="360" w:lineRule="auto"/>
        <w:ind w:firstLine="709"/>
        <w:jc w:val="both"/>
        <w:rPr>
          <w:sz w:val="28"/>
          <w:szCs w:val="28"/>
        </w:rPr>
      </w:pPr>
      <w:r w:rsidRPr="007D4DDE">
        <w:rPr>
          <w:sz w:val="28"/>
          <w:szCs w:val="28"/>
        </w:rPr>
        <w:t>Очевидной представляется необходимость применения стандартизированных методов оценки инвестиций. Это, во-первых, позволит уменьшить</w:t>
      </w:r>
      <w:r w:rsidR="00231783">
        <w:rPr>
          <w:sz w:val="28"/>
          <w:szCs w:val="28"/>
        </w:rPr>
        <w:t xml:space="preserve"> </w:t>
      </w:r>
      <w:r w:rsidRPr="007D4DDE">
        <w:rPr>
          <w:sz w:val="28"/>
          <w:szCs w:val="28"/>
        </w:rPr>
        <w:t>влияние уровня компетентности экспертов на качество анализа, а во-вторых, обеспечит сопоставимость показателей финансовой состоятельности и эффективности для различных проектов.</w:t>
      </w:r>
    </w:p>
    <w:p w:rsidR="004262D9" w:rsidRPr="007D4DDE" w:rsidRDefault="004262D9" w:rsidP="007D4DDE">
      <w:pPr>
        <w:spacing w:before="0" w:after="0" w:line="360" w:lineRule="auto"/>
        <w:ind w:firstLine="709"/>
        <w:jc w:val="both"/>
        <w:rPr>
          <w:sz w:val="28"/>
          <w:szCs w:val="28"/>
        </w:rPr>
      </w:pPr>
      <w:r w:rsidRPr="007D4DDE">
        <w:rPr>
          <w:sz w:val="28"/>
          <w:szCs w:val="28"/>
        </w:rPr>
        <w:t>Существует два общих критерия коммерческой привлекательности инвестиционного проекта: финансовая состоятельность (финансовая оценка) и эффективность инвестиций (экономическая оценка).</w:t>
      </w:r>
    </w:p>
    <w:p w:rsidR="004262D9" w:rsidRPr="007D4DDE" w:rsidRDefault="004262D9" w:rsidP="007D4DDE">
      <w:pPr>
        <w:spacing w:before="0" w:after="0" w:line="360" w:lineRule="auto"/>
        <w:ind w:firstLine="709"/>
        <w:jc w:val="both"/>
        <w:rPr>
          <w:sz w:val="28"/>
          <w:szCs w:val="28"/>
        </w:rPr>
      </w:pPr>
      <w:r w:rsidRPr="007D4DDE">
        <w:rPr>
          <w:sz w:val="28"/>
          <w:szCs w:val="28"/>
        </w:rPr>
        <w:t>Оба критерия взаимодополняют друг друга. В первом случае анализируется ликвидность проекта в ходе его реализации. Во втором – акцент ставится на потенциальной способности проекта сохранить покупательную ценность вложенных средств и обеспечить достаточный темп их прироста.</w:t>
      </w:r>
    </w:p>
    <w:p w:rsidR="00A90018" w:rsidRDefault="004262D9" w:rsidP="007D4DDE">
      <w:pPr>
        <w:spacing w:before="0" w:after="0" w:line="360" w:lineRule="auto"/>
        <w:ind w:firstLine="709"/>
        <w:jc w:val="both"/>
        <w:rPr>
          <w:sz w:val="28"/>
          <w:szCs w:val="28"/>
        </w:rPr>
      </w:pPr>
      <w:r w:rsidRPr="007D4DDE">
        <w:rPr>
          <w:sz w:val="28"/>
          <w:szCs w:val="28"/>
        </w:rPr>
        <w:t>Методы оценки коммерческой состоятельности проекта представлены на рис</w:t>
      </w:r>
      <w:r w:rsidR="00A90018" w:rsidRPr="007D4DDE">
        <w:rPr>
          <w:sz w:val="28"/>
          <w:szCs w:val="28"/>
        </w:rPr>
        <w:t>.</w:t>
      </w:r>
      <w:r w:rsidR="00C914D5" w:rsidRPr="007D4DDE">
        <w:rPr>
          <w:sz w:val="28"/>
          <w:szCs w:val="28"/>
        </w:rPr>
        <w:t>3</w:t>
      </w:r>
      <w:r w:rsidRPr="007D4DDE">
        <w:rPr>
          <w:sz w:val="28"/>
          <w:szCs w:val="28"/>
        </w:rPr>
        <w:t>.</w:t>
      </w:r>
    </w:p>
    <w:p w:rsidR="00B12E88" w:rsidRDefault="00B12E88" w:rsidP="007D4DDE">
      <w:pPr>
        <w:spacing w:before="0" w:after="0" w:line="360" w:lineRule="auto"/>
        <w:ind w:firstLine="709"/>
        <w:jc w:val="both"/>
        <w:rPr>
          <w:sz w:val="28"/>
          <w:szCs w:val="28"/>
        </w:rPr>
      </w:pPr>
      <w:r>
        <w:rPr>
          <w:sz w:val="28"/>
          <w:szCs w:val="28"/>
        </w:rPr>
        <w:br w:type="page"/>
      </w:r>
      <w:r w:rsidR="00E0413A" w:rsidRPr="007D4DDE">
        <w:rPr>
          <w:sz w:val="28"/>
          <w:szCs w:val="28"/>
        </w:rPr>
        <w:object w:dxaOrig="13279" w:dyaOrig="4699">
          <v:shape id="_x0000_i1027" type="#_x0000_t75" style="width:405pt;height:147.75pt" o:ole="">
            <v:imagedata r:id="rId11" o:title=""/>
          </v:shape>
          <o:OLEObject Type="Embed" ProgID="Visio.Drawing.6" ShapeID="_x0000_i1027" DrawAspect="Content" ObjectID="_1469681723" r:id="rId12"/>
        </w:object>
      </w:r>
    </w:p>
    <w:p w:rsidR="009453B6" w:rsidRPr="007D4DDE" w:rsidRDefault="00B12E88" w:rsidP="007D4DDE">
      <w:pPr>
        <w:spacing w:before="0" w:after="0" w:line="360" w:lineRule="auto"/>
        <w:ind w:firstLine="709"/>
        <w:jc w:val="both"/>
        <w:rPr>
          <w:sz w:val="28"/>
          <w:szCs w:val="28"/>
        </w:rPr>
      </w:pPr>
      <w:r>
        <w:rPr>
          <w:sz w:val="28"/>
          <w:szCs w:val="28"/>
        </w:rPr>
        <w:t>Р</w:t>
      </w:r>
      <w:r w:rsidR="00C914D5" w:rsidRPr="007D4DDE">
        <w:rPr>
          <w:sz w:val="28"/>
          <w:szCs w:val="28"/>
        </w:rPr>
        <w:t>ис. 3 Методы оценки коммерческой состоятельности инвестиционного проекта</w:t>
      </w:r>
    </w:p>
    <w:p w:rsidR="00B12E88" w:rsidRDefault="00B12E88" w:rsidP="007D4DDE">
      <w:pPr>
        <w:pStyle w:val="8"/>
        <w:spacing w:line="360" w:lineRule="auto"/>
        <w:ind w:firstLine="709"/>
        <w:jc w:val="both"/>
        <w:rPr>
          <w:rFonts w:ascii="Times New Roman" w:hAnsi="Times New Roman"/>
          <w:b w:val="0"/>
          <w:sz w:val="28"/>
          <w:szCs w:val="28"/>
        </w:rPr>
      </w:pPr>
    </w:p>
    <w:p w:rsidR="00447298" w:rsidRPr="00B12E88" w:rsidRDefault="00447298" w:rsidP="00B12E88">
      <w:pPr>
        <w:pStyle w:val="8"/>
        <w:spacing w:line="360" w:lineRule="auto"/>
        <w:ind w:firstLine="709"/>
        <w:rPr>
          <w:rFonts w:ascii="Times New Roman" w:hAnsi="Times New Roman"/>
          <w:i/>
          <w:sz w:val="28"/>
          <w:szCs w:val="28"/>
        </w:rPr>
      </w:pPr>
      <w:r w:rsidRPr="00B12E88">
        <w:rPr>
          <w:rFonts w:ascii="Times New Roman" w:hAnsi="Times New Roman"/>
          <w:i/>
          <w:sz w:val="28"/>
          <w:szCs w:val="28"/>
        </w:rPr>
        <w:t>1.3.1 Показатель чистого дисконтированного дохода (ЧДД)</w:t>
      </w:r>
    </w:p>
    <w:p w:rsidR="00447298" w:rsidRPr="007D4DDE" w:rsidRDefault="00447298" w:rsidP="007D4DDE">
      <w:pPr>
        <w:spacing w:before="0" w:after="0" w:line="360" w:lineRule="auto"/>
        <w:ind w:firstLine="709"/>
        <w:jc w:val="both"/>
        <w:rPr>
          <w:sz w:val="28"/>
          <w:szCs w:val="28"/>
        </w:rPr>
      </w:pPr>
      <w:r w:rsidRPr="007D4DDE">
        <w:rPr>
          <w:sz w:val="28"/>
          <w:szCs w:val="28"/>
        </w:rPr>
        <w:t>Показатель ЧДД широко используется в экономике и позволяет оценить абсолютно-сравнительную эффективность проекта. При исчислении данного показателя нормативная величина дохода представляет собой упущенную выгоду, поэтому считается как бы дополнительно понесенными затратами. Все, что инвестор получит сверх общих затрат, будет отражать ЧДД</w:t>
      </w:r>
      <w:r w:rsidR="00BA55C8" w:rsidRPr="007D4DDE">
        <w:rPr>
          <w:sz w:val="28"/>
          <w:szCs w:val="28"/>
        </w:rPr>
        <w:t xml:space="preserve"> [3]</w:t>
      </w:r>
      <w:r w:rsidRPr="007D4DDE">
        <w:rPr>
          <w:sz w:val="28"/>
          <w:szCs w:val="28"/>
        </w:rPr>
        <w:t>.</w:t>
      </w:r>
    </w:p>
    <w:p w:rsidR="00447298" w:rsidRPr="007D4DDE" w:rsidRDefault="00447298" w:rsidP="007D4DDE">
      <w:pPr>
        <w:spacing w:before="0" w:after="0" w:line="360" w:lineRule="auto"/>
        <w:ind w:firstLine="709"/>
        <w:jc w:val="both"/>
        <w:rPr>
          <w:sz w:val="28"/>
          <w:szCs w:val="28"/>
        </w:rPr>
      </w:pPr>
      <w:r w:rsidRPr="007D4DDE">
        <w:rPr>
          <w:sz w:val="28"/>
          <w:szCs w:val="28"/>
        </w:rPr>
        <w:t>Величину ЧДД можно определить по формуле</w:t>
      </w:r>
      <w:r w:rsidR="008254F7" w:rsidRPr="007D4DDE">
        <w:rPr>
          <w:sz w:val="28"/>
          <w:szCs w:val="28"/>
        </w:rPr>
        <w:t xml:space="preserve"> (1)</w:t>
      </w:r>
      <w:r w:rsidRPr="007D4DDE">
        <w:rPr>
          <w:sz w:val="28"/>
          <w:szCs w:val="28"/>
        </w:rPr>
        <w:t>:</w:t>
      </w:r>
    </w:p>
    <w:p w:rsidR="00B12E88" w:rsidRDefault="00B12E88" w:rsidP="007D4DDE">
      <w:pPr>
        <w:spacing w:before="0" w:after="0" w:line="360" w:lineRule="auto"/>
        <w:ind w:firstLine="709"/>
        <w:jc w:val="both"/>
        <w:rPr>
          <w:sz w:val="28"/>
          <w:szCs w:val="28"/>
        </w:rPr>
      </w:pPr>
    </w:p>
    <w:p w:rsidR="00A90018" w:rsidRPr="007D4DDE" w:rsidRDefault="00E0413A" w:rsidP="007D4DDE">
      <w:pPr>
        <w:spacing w:before="0" w:after="0" w:line="360" w:lineRule="auto"/>
        <w:ind w:firstLine="709"/>
        <w:jc w:val="both"/>
        <w:rPr>
          <w:sz w:val="28"/>
          <w:szCs w:val="28"/>
        </w:rPr>
      </w:pPr>
      <w:r w:rsidRPr="007D4DDE">
        <w:rPr>
          <w:position w:val="-30"/>
          <w:sz w:val="28"/>
          <w:szCs w:val="28"/>
        </w:rPr>
        <w:object w:dxaOrig="3580" w:dyaOrig="700">
          <v:shape id="_x0000_i1028" type="#_x0000_t75" style="width:195pt;height:38.25pt" o:ole="">
            <v:imagedata r:id="rId13" o:title=""/>
          </v:shape>
          <o:OLEObject Type="Embed" ProgID="Equation.3" ShapeID="_x0000_i1028" DrawAspect="Content" ObjectID="_1469681724" r:id="rId14"/>
        </w:object>
      </w:r>
      <w:r w:rsidR="006813AF" w:rsidRPr="007D4DDE">
        <w:rPr>
          <w:sz w:val="28"/>
          <w:szCs w:val="28"/>
        </w:rPr>
        <w:t>,</w:t>
      </w:r>
      <w:r w:rsidR="00231783">
        <w:rPr>
          <w:sz w:val="28"/>
          <w:szCs w:val="28"/>
        </w:rPr>
        <w:t xml:space="preserve">                 </w:t>
      </w:r>
      <w:r w:rsidR="00A90018" w:rsidRPr="007D4DDE">
        <w:rPr>
          <w:sz w:val="28"/>
          <w:szCs w:val="28"/>
        </w:rPr>
        <w:t>(1)</w:t>
      </w:r>
    </w:p>
    <w:p w:rsidR="00B12E88" w:rsidRDefault="00B12E88" w:rsidP="007D4DDE">
      <w:pPr>
        <w:spacing w:before="0" w:after="0" w:line="360" w:lineRule="auto"/>
        <w:ind w:firstLine="709"/>
        <w:jc w:val="both"/>
        <w:rPr>
          <w:sz w:val="28"/>
          <w:szCs w:val="28"/>
        </w:rPr>
      </w:pPr>
    </w:p>
    <w:p w:rsidR="00447298" w:rsidRPr="007D4DDE" w:rsidRDefault="00A90018" w:rsidP="007D4DDE">
      <w:pPr>
        <w:spacing w:before="0" w:after="0" w:line="360" w:lineRule="auto"/>
        <w:ind w:firstLine="709"/>
        <w:jc w:val="both"/>
        <w:rPr>
          <w:sz w:val="28"/>
          <w:szCs w:val="28"/>
        </w:rPr>
      </w:pPr>
      <w:r w:rsidRPr="007D4DDE">
        <w:rPr>
          <w:sz w:val="28"/>
          <w:szCs w:val="28"/>
        </w:rPr>
        <w:t>г</w:t>
      </w:r>
      <w:r w:rsidR="00447298" w:rsidRPr="007D4DDE">
        <w:rPr>
          <w:sz w:val="28"/>
          <w:szCs w:val="28"/>
        </w:rPr>
        <w:t>де</w:t>
      </w:r>
      <w:r w:rsidRPr="007D4DDE">
        <w:rPr>
          <w:sz w:val="28"/>
          <w:szCs w:val="28"/>
        </w:rPr>
        <w:t xml:space="preserve"> </w:t>
      </w:r>
      <w:r w:rsidR="00447298" w:rsidRPr="007D4DDE">
        <w:rPr>
          <w:sz w:val="28"/>
          <w:szCs w:val="28"/>
        </w:rPr>
        <w:t>ЧДД – чистый дисконтированный доход за жизненный цикл проекта;</w:t>
      </w:r>
    </w:p>
    <w:p w:rsidR="00447298" w:rsidRPr="007D4DDE" w:rsidRDefault="00447298" w:rsidP="007D4DDE">
      <w:pPr>
        <w:spacing w:before="0" w:after="0" w:line="360" w:lineRule="auto"/>
        <w:ind w:firstLine="709"/>
        <w:jc w:val="both"/>
        <w:rPr>
          <w:sz w:val="28"/>
          <w:szCs w:val="28"/>
        </w:rPr>
      </w:pPr>
      <w:r w:rsidRPr="007D4DDE">
        <w:rPr>
          <w:sz w:val="28"/>
          <w:szCs w:val="28"/>
          <w:lang w:val="en-US"/>
        </w:rPr>
        <w:t>D</w:t>
      </w:r>
      <w:r w:rsidRPr="007D4DDE">
        <w:rPr>
          <w:sz w:val="28"/>
          <w:szCs w:val="28"/>
          <w:vertAlign w:val="subscript"/>
          <w:lang w:val="en-US"/>
        </w:rPr>
        <w:t>i</w:t>
      </w:r>
      <w:r w:rsidR="00231783">
        <w:rPr>
          <w:sz w:val="28"/>
          <w:szCs w:val="28"/>
        </w:rPr>
        <w:t xml:space="preserve"> </w:t>
      </w:r>
      <w:r w:rsidRPr="007D4DDE">
        <w:rPr>
          <w:sz w:val="28"/>
          <w:szCs w:val="28"/>
        </w:rPr>
        <w:t xml:space="preserve">- величина дохода в </w:t>
      </w:r>
      <w:r w:rsidRPr="007D4DDE">
        <w:rPr>
          <w:sz w:val="28"/>
          <w:szCs w:val="28"/>
          <w:lang w:val="en-US"/>
        </w:rPr>
        <w:t>i</w:t>
      </w:r>
      <w:r w:rsidRPr="007D4DDE">
        <w:rPr>
          <w:sz w:val="28"/>
          <w:szCs w:val="28"/>
        </w:rPr>
        <w:t>-ом временном интервале;</w:t>
      </w:r>
    </w:p>
    <w:p w:rsidR="00447298" w:rsidRPr="007D4DDE" w:rsidRDefault="00447298" w:rsidP="007D4DDE">
      <w:pPr>
        <w:spacing w:before="0" w:after="0" w:line="360" w:lineRule="auto"/>
        <w:ind w:firstLine="709"/>
        <w:jc w:val="both"/>
        <w:rPr>
          <w:sz w:val="28"/>
          <w:szCs w:val="28"/>
        </w:rPr>
      </w:pPr>
      <w:r w:rsidRPr="007D4DDE">
        <w:rPr>
          <w:sz w:val="28"/>
          <w:szCs w:val="28"/>
        </w:rPr>
        <w:t>К</w:t>
      </w:r>
      <w:r w:rsidRPr="007D4DDE">
        <w:rPr>
          <w:sz w:val="28"/>
          <w:szCs w:val="28"/>
          <w:vertAlign w:val="subscript"/>
          <w:lang w:val="en-US"/>
        </w:rPr>
        <w:t>i</w:t>
      </w:r>
      <w:r w:rsidRPr="007D4DDE">
        <w:rPr>
          <w:sz w:val="28"/>
          <w:szCs w:val="28"/>
          <w:vertAlign w:val="subscript"/>
        </w:rPr>
        <w:t xml:space="preserve"> </w:t>
      </w:r>
      <w:r w:rsidRPr="007D4DDE">
        <w:rPr>
          <w:sz w:val="28"/>
          <w:szCs w:val="28"/>
        </w:rPr>
        <w:t xml:space="preserve">– величина инвестиционных платежей в </w:t>
      </w:r>
      <w:r w:rsidRPr="007D4DDE">
        <w:rPr>
          <w:sz w:val="28"/>
          <w:szCs w:val="28"/>
          <w:lang w:val="en-US"/>
        </w:rPr>
        <w:t>i</w:t>
      </w:r>
      <w:r w:rsidRPr="007D4DDE">
        <w:rPr>
          <w:sz w:val="28"/>
          <w:szCs w:val="28"/>
        </w:rPr>
        <w:t>-ом временном интервале;</w:t>
      </w:r>
    </w:p>
    <w:p w:rsidR="00447298" w:rsidRPr="007D4DDE" w:rsidRDefault="00447298" w:rsidP="007D4DDE">
      <w:pPr>
        <w:spacing w:before="0" w:after="0" w:line="360" w:lineRule="auto"/>
        <w:ind w:firstLine="709"/>
        <w:jc w:val="both"/>
        <w:rPr>
          <w:sz w:val="28"/>
          <w:szCs w:val="28"/>
        </w:rPr>
      </w:pPr>
      <w:r w:rsidRPr="007D4DDE">
        <w:rPr>
          <w:sz w:val="28"/>
          <w:szCs w:val="28"/>
        </w:rPr>
        <w:t>Т – количество временных интервалов в жизненном цикле проекта;</w:t>
      </w:r>
    </w:p>
    <w:p w:rsidR="00447298" w:rsidRPr="007D4DDE" w:rsidRDefault="00447298" w:rsidP="007D4DDE">
      <w:pPr>
        <w:spacing w:before="0" w:after="0" w:line="360" w:lineRule="auto"/>
        <w:ind w:firstLine="709"/>
        <w:jc w:val="both"/>
        <w:rPr>
          <w:sz w:val="28"/>
          <w:szCs w:val="28"/>
        </w:rPr>
      </w:pPr>
      <w:r w:rsidRPr="007D4DDE">
        <w:rPr>
          <w:sz w:val="28"/>
          <w:szCs w:val="28"/>
          <w:lang w:val="en-US"/>
        </w:rPr>
        <w:t>d</w:t>
      </w:r>
      <w:r w:rsidRPr="007D4DDE">
        <w:rPr>
          <w:sz w:val="28"/>
          <w:szCs w:val="28"/>
          <w:vertAlign w:val="subscript"/>
          <w:lang w:val="en-US"/>
        </w:rPr>
        <w:t>n</w:t>
      </w:r>
      <w:r w:rsidRPr="007D4DDE">
        <w:rPr>
          <w:sz w:val="28"/>
          <w:szCs w:val="28"/>
        </w:rPr>
        <w:t xml:space="preserve"> – норматив дисконтирования затрат и результатов проекта, принимаемый на момент начала его жизненного цикла.</w:t>
      </w:r>
    </w:p>
    <w:p w:rsidR="00447298" w:rsidRPr="007D4DDE" w:rsidRDefault="00447298" w:rsidP="007D4DDE">
      <w:pPr>
        <w:spacing w:before="0" w:after="0" w:line="360" w:lineRule="auto"/>
        <w:ind w:firstLine="709"/>
        <w:jc w:val="both"/>
        <w:rPr>
          <w:sz w:val="28"/>
          <w:szCs w:val="28"/>
        </w:rPr>
      </w:pPr>
      <w:r w:rsidRPr="007D4DDE">
        <w:rPr>
          <w:sz w:val="28"/>
          <w:szCs w:val="28"/>
        </w:rPr>
        <w:t xml:space="preserve">Норматив </w:t>
      </w:r>
      <w:r w:rsidRPr="007D4DDE">
        <w:rPr>
          <w:sz w:val="28"/>
          <w:szCs w:val="28"/>
          <w:lang w:val="en-US"/>
        </w:rPr>
        <w:t>d</w:t>
      </w:r>
      <w:r w:rsidRPr="007D4DDE">
        <w:rPr>
          <w:sz w:val="28"/>
          <w:szCs w:val="28"/>
          <w:vertAlign w:val="subscript"/>
          <w:lang w:val="en-US"/>
        </w:rPr>
        <w:t>n</w:t>
      </w:r>
      <w:r w:rsidR="00231783">
        <w:rPr>
          <w:sz w:val="28"/>
          <w:szCs w:val="28"/>
        </w:rPr>
        <w:t xml:space="preserve"> </w:t>
      </w:r>
      <w:r w:rsidRPr="007D4DDE">
        <w:rPr>
          <w:sz w:val="28"/>
          <w:szCs w:val="28"/>
        </w:rPr>
        <w:t>включает следующие элементы</w:t>
      </w:r>
      <w:r w:rsidR="008254F7" w:rsidRPr="007D4DDE">
        <w:rPr>
          <w:sz w:val="28"/>
          <w:szCs w:val="28"/>
        </w:rPr>
        <w:t>, указанные в формуле (2)</w:t>
      </w:r>
      <w:r w:rsidRPr="007D4DDE">
        <w:rPr>
          <w:sz w:val="28"/>
          <w:szCs w:val="28"/>
        </w:rPr>
        <w:t>:</w:t>
      </w:r>
    </w:p>
    <w:p w:rsidR="00447298" w:rsidRPr="007D4DDE" w:rsidRDefault="00B12E88" w:rsidP="007D4DDE">
      <w:pPr>
        <w:spacing w:before="0" w:after="0" w:line="360" w:lineRule="auto"/>
        <w:ind w:firstLine="709"/>
        <w:jc w:val="both"/>
        <w:rPr>
          <w:sz w:val="28"/>
          <w:szCs w:val="28"/>
        </w:rPr>
      </w:pPr>
      <w:r>
        <w:rPr>
          <w:sz w:val="28"/>
          <w:szCs w:val="28"/>
        </w:rPr>
        <w:br w:type="page"/>
      </w:r>
      <w:r w:rsidR="00447298" w:rsidRPr="007D4DDE">
        <w:rPr>
          <w:sz w:val="28"/>
          <w:szCs w:val="28"/>
          <w:lang w:val="en-US"/>
        </w:rPr>
        <w:t>d</w:t>
      </w:r>
      <w:r w:rsidR="00447298" w:rsidRPr="007D4DDE">
        <w:rPr>
          <w:sz w:val="28"/>
          <w:szCs w:val="28"/>
          <w:vertAlign w:val="subscript"/>
          <w:lang w:val="en-US"/>
        </w:rPr>
        <w:t>n</w:t>
      </w:r>
      <w:r w:rsidR="00447298" w:rsidRPr="007D4DDE">
        <w:rPr>
          <w:sz w:val="28"/>
          <w:szCs w:val="28"/>
        </w:rPr>
        <w:t xml:space="preserve">= </w:t>
      </w:r>
      <w:r w:rsidR="00447298" w:rsidRPr="007D4DDE">
        <w:rPr>
          <w:sz w:val="28"/>
          <w:szCs w:val="28"/>
          <w:lang w:val="en-US"/>
        </w:rPr>
        <w:t>d</w:t>
      </w:r>
      <w:r w:rsidR="00447298" w:rsidRPr="007D4DDE">
        <w:rPr>
          <w:sz w:val="28"/>
          <w:szCs w:val="28"/>
          <w:vertAlign w:val="subscript"/>
          <w:lang w:val="en-US"/>
        </w:rPr>
        <w:t>g</w:t>
      </w:r>
      <w:r w:rsidR="00447298" w:rsidRPr="007D4DDE">
        <w:rPr>
          <w:sz w:val="28"/>
          <w:szCs w:val="28"/>
        </w:rPr>
        <w:t>+</w:t>
      </w:r>
      <w:r w:rsidR="00447298" w:rsidRPr="007D4DDE">
        <w:rPr>
          <w:sz w:val="28"/>
          <w:szCs w:val="28"/>
          <w:lang w:val="en-US"/>
        </w:rPr>
        <w:t>d</w:t>
      </w:r>
      <w:r w:rsidR="00447298" w:rsidRPr="007D4DDE">
        <w:rPr>
          <w:sz w:val="28"/>
          <w:szCs w:val="28"/>
          <w:vertAlign w:val="subscript"/>
          <w:lang w:val="en-US"/>
        </w:rPr>
        <w:t>c</w:t>
      </w:r>
      <w:r w:rsidR="00447298" w:rsidRPr="007D4DDE">
        <w:rPr>
          <w:sz w:val="28"/>
          <w:szCs w:val="28"/>
          <w:vertAlign w:val="subscript"/>
        </w:rPr>
        <w:t>+</w:t>
      </w:r>
      <w:r w:rsidR="00447298" w:rsidRPr="007D4DDE">
        <w:rPr>
          <w:sz w:val="28"/>
          <w:szCs w:val="28"/>
          <w:lang w:val="en-US"/>
        </w:rPr>
        <w:t>d</w:t>
      </w:r>
      <w:r w:rsidR="00447298" w:rsidRPr="007D4DDE">
        <w:rPr>
          <w:sz w:val="28"/>
          <w:szCs w:val="28"/>
          <w:vertAlign w:val="subscript"/>
          <w:lang w:val="en-US"/>
        </w:rPr>
        <w:t>o</w:t>
      </w:r>
      <w:r w:rsidR="00A90018" w:rsidRPr="007D4DDE">
        <w:rPr>
          <w:sz w:val="28"/>
          <w:szCs w:val="28"/>
        </w:rPr>
        <w:t xml:space="preserve"> </w:t>
      </w:r>
      <w:r w:rsidR="006813AF" w:rsidRPr="007D4DDE">
        <w:rPr>
          <w:sz w:val="28"/>
          <w:szCs w:val="28"/>
        </w:rPr>
        <w:t>,</w:t>
      </w:r>
      <w:r w:rsidR="00231783">
        <w:rPr>
          <w:sz w:val="28"/>
          <w:szCs w:val="28"/>
        </w:rPr>
        <w:t xml:space="preserve">                         </w:t>
      </w:r>
      <w:r w:rsidR="00A90018" w:rsidRPr="007D4DDE">
        <w:rPr>
          <w:sz w:val="28"/>
          <w:szCs w:val="28"/>
        </w:rPr>
        <w:t>(2)</w:t>
      </w:r>
    </w:p>
    <w:p w:rsidR="00B12E88" w:rsidRDefault="00B12E88" w:rsidP="007D4DDE">
      <w:pPr>
        <w:spacing w:before="0" w:after="0" w:line="360" w:lineRule="auto"/>
        <w:ind w:firstLine="709"/>
        <w:jc w:val="both"/>
        <w:rPr>
          <w:sz w:val="28"/>
          <w:szCs w:val="28"/>
        </w:rPr>
      </w:pPr>
    </w:p>
    <w:p w:rsidR="00447298" w:rsidRPr="007D4DDE" w:rsidRDefault="00447298" w:rsidP="007D4DDE">
      <w:pPr>
        <w:spacing w:before="0" w:after="0" w:line="360" w:lineRule="auto"/>
        <w:ind w:firstLine="709"/>
        <w:jc w:val="both"/>
        <w:rPr>
          <w:sz w:val="28"/>
          <w:szCs w:val="28"/>
        </w:rPr>
      </w:pPr>
      <w:r w:rsidRPr="007D4DDE">
        <w:rPr>
          <w:sz w:val="28"/>
          <w:szCs w:val="28"/>
        </w:rPr>
        <w:t>где</w:t>
      </w:r>
      <w:r w:rsidR="00A90018" w:rsidRPr="007D4DDE">
        <w:rPr>
          <w:sz w:val="28"/>
          <w:szCs w:val="28"/>
        </w:rPr>
        <w:t xml:space="preserve"> </w:t>
      </w:r>
      <w:r w:rsidRPr="007D4DDE">
        <w:rPr>
          <w:sz w:val="28"/>
          <w:szCs w:val="28"/>
          <w:lang w:val="en-US"/>
        </w:rPr>
        <w:t>d</w:t>
      </w:r>
      <w:r w:rsidRPr="007D4DDE">
        <w:rPr>
          <w:sz w:val="28"/>
          <w:szCs w:val="28"/>
          <w:vertAlign w:val="subscript"/>
          <w:lang w:val="en-US"/>
        </w:rPr>
        <w:t>g</w:t>
      </w:r>
      <w:r w:rsidRPr="007D4DDE">
        <w:rPr>
          <w:sz w:val="28"/>
          <w:szCs w:val="28"/>
        </w:rPr>
        <w:t xml:space="preserve"> – гарантированная норма получения процента на вложенный капитал в высоконадежном банке;</w:t>
      </w:r>
    </w:p>
    <w:p w:rsidR="00447298" w:rsidRPr="007D4DDE" w:rsidRDefault="00447298" w:rsidP="007D4DDE">
      <w:pPr>
        <w:spacing w:before="0" w:after="0" w:line="360" w:lineRule="auto"/>
        <w:ind w:firstLine="709"/>
        <w:jc w:val="both"/>
        <w:rPr>
          <w:sz w:val="28"/>
          <w:szCs w:val="28"/>
        </w:rPr>
      </w:pPr>
      <w:r w:rsidRPr="007D4DDE">
        <w:rPr>
          <w:sz w:val="28"/>
          <w:szCs w:val="28"/>
          <w:lang w:val="en-US"/>
        </w:rPr>
        <w:t>d</w:t>
      </w:r>
      <w:r w:rsidRPr="007D4DDE">
        <w:rPr>
          <w:sz w:val="28"/>
          <w:szCs w:val="28"/>
          <w:vertAlign w:val="subscript"/>
        </w:rPr>
        <w:t>с</w:t>
      </w:r>
      <w:r w:rsidRPr="007D4DDE">
        <w:rPr>
          <w:sz w:val="28"/>
          <w:szCs w:val="28"/>
        </w:rPr>
        <w:t xml:space="preserve"> – страховая норма, учитывающая риск вложений;</w:t>
      </w:r>
    </w:p>
    <w:p w:rsidR="00447298" w:rsidRPr="007D4DDE" w:rsidRDefault="00447298" w:rsidP="007D4DDE">
      <w:pPr>
        <w:spacing w:before="0" w:after="0" w:line="360" w:lineRule="auto"/>
        <w:ind w:firstLine="709"/>
        <w:jc w:val="both"/>
        <w:rPr>
          <w:sz w:val="28"/>
          <w:szCs w:val="28"/>
        </w:rPr>
      </w:pPr>
      <w:r w:rsidRPr="007D4DDE">
        <w:rPr>
          <w:sz w:val="28"/>
          <w:szCs w:val="28"/>
          <w:lang w:val="en-US"/>
        </w:rPr>
        <w:t>d</w:t>
      </w:r>
      <w:r w:rsidRPr="007D4DDE">
        <w:rPr>
          <w:sz w:val="28"/>
          <w:szCs w:val="28"/>
          <w:vertAlign w:val="subscript"/>
        </w:rPr>
        <w:t>0</w:t>
      </w:r>
      <w:r w:rsidRPr="007D4DDE">
        <w:rPr>
          <w:sz w:val="28"/>
          <w:szCs w:val="28"/>
        </w:rPr>
        <w:t xml:space="preserve"> – минимальная граница доходности проекта, которая может устроить инвестора (определяется им индивидуально).</w:t>
      </w:r>
    </w:p>
    <w:p w:rsidR="00447298" w:rsidRPr="007D4DDE" w:rsidRDefault="00447298" w:rsidP="007D4DDE">
      <w:pPr>
        <w:spacing w:before="0" w:after="0" w:line="360" w:lineRule="auto"/>
        <w:ind w:firstLine="709"/>
        <w:jc w:val="both"/>
        <w:rPr>
          <w:sz w:val="28"/>
          <w:szCs w:val="28"/>
        </w:rPr>
      </w:pPr>
      <w:r w:rsidRPr="007D4DDE">
        <w:rPr>
          <w:sz w:val="28"/>
          <w:szCs w:val="28"/>
        </w:rPr>
        <w:t>Величина ЧДД во многом определяется не только объективными параметрами дохода предприятия и инвестициями в проект за весь срок жизни, но и установленным нормативом дисконтирования. Если установленная норма окажется ошибочной, то и величина ЧДД также будет иметь погрешность.</w:t>
      </w:r>
    </w:p>
    <w:p w:rsidR="00447298" w:rsidRPr="007D4DDE" w:rsidRDefault="00447298" w:rsidP="007D4DDE">
      <w:pPr>
        <w:spacing w:before="0" w:after="0" w:line="360" w:lineRule="auto"/>
        <w:ind w:firstLine="709"/>
        <w:jc w:val="both"/>
        <w:rPr>
          <w:sz w:val="28"/>
          <w:szCs w:val="28"/>
        </w:rPr>
      </w:pPr>
      <w:r w:rsidRPr="007D4DDE">
        <w:rPr>
          <w:sz w:val="28"/>
          <w:szCs w:val="28"/>
        </w:rPr>
        <w:t>Положительное значение ЧДД считается подтверждением целесообразности инвестирования денежных средств в проект, а отрицательное, напротив, свидетельствует о неэффективности их использования. Из двух вариантов осуществления проекта выбирается вариант с максимальным положительным значением ЧДД.</w:t>
      </w:r>
    </w:p>
    <w:p w:rsidR="00447298" w:rsidRPr="007D4DDE" w:rsidRDefault="00447298" w:rsidP="007D4DDE">
      <w:pPr>
        <w:spacing w:before="0" w:after="0" w:line="360" w:lineRule="auto"/>
        <w:ind w:firstLine="709"/>
        <w:jc w:val="both"/>
        <w:rPr>
          <w:sz w:val="28"/>
          <w:szCs w:val="28"/>
        </w:rPr>
      </w:pPr>
    </w:p>
    <w:p w:rsidR="00447298" w:rsidRPr="00B12E88" w:rsidRDefault="00447298" w:rsidP="00B12E88">
      <w:pPr>
        <w:spacing w:before="0" w:after="0" w:line="360" w:lineRule="auto"/>
        <w:ind w:firstLine="709"/>
        <w:jc w:val="center"/>
        <w:rPr>
          <w:b/>
          <w:i/>
          <w:sz w:val="28"/>
          <w:szCs w:val="28"/>
        </w:rPr>
      </w:pPr>
      <w:r w:rsidRPr="00B12E88">
        <w:rPr>
          <w:b/>
          <w:i/>
          <w:sz w:val="28"/>
          <w:szCs w:val="28"/>
        </w:rPr>
        <w:t>1.3.2 Показатель внутренней нормы доходности (ВНД)</w:t>
      </w:r>
    </w:p>
    <w:p w:rsidR="00447298" w:rsidRPr="007D4DDE" w:rsidRDefault="00447298" w:rsidP="007D4DDE">
      <w:pPr>
        <w:pStyle w:val="a7"/>
        <w:spacing w:after="0" w:line="360" w:lineRule="auto"/>
        <w:ind w:left="0" w:firstLine="709"/>
        <w:jc w:val="both"/>
        <w:rPr>
          <w:sz w:val="28"/>
          <w:szCs w:val="28"/>
        </w:rPr>
      </w:pPr>
      <w:r w:rsidRPr="007D4DDE">
        <w:rPr>
          <w:sz w:val="28"/>
          <w:szCs w:val="28"/>
        </w:rPr>
        <w:t>Одним из наиболее распространенных показателей для оценки эффективности инвестиционного проекта является показатель внутренней нормы доходности (ВНД). ВНД характеризует величину чистой прибыли (чистого валового дохода), приходящуюся на единицу инвестиционных вложений, получаемой инвестором в каждом временном интервале жизненного цикла проекта.</w:t>
      </w:r>
    </w:p>
    <w:p w:rsidR="00A90018" w:rsidRDefault="00447298" w:rsidP="007D4DDE">
      <w:pPr>
        <w:spacing w:before="0" w:after="0" w:line="360" w:lineRule="auto"/>
        <w:ind w:firstLine="709"/>
        <w:jc w:val="both"/>
        <w:rPr>
          <w:sz w:val="28"/>
          <w:szCs w:val="28"/>
        </w:rPr>
      </w:pPr>
      <w:r w:rsidRPr="007D4DDE">
        <w:rPr>
          <w:sz w:val="28"/>
          <w:szCs w:val="28"/>
        </w:rPr>
        <w:t>Методически расчет показателя ВНД осуществляется по следующим формулам</w:t>
      </w:r>
      <w:r w:rsidR="008254F7" w:rsidRPr="007D4DDE">
        <w:rPr>
          <w:sz w:val="28"/>
          <w:szCs w:val="28"/>
        </w:rPr>
        <w:t xml:space="preserve"> (3) и (4)</w:t>
      </w:r>
      <w:r w:rsidRPr="007D4DDE">
        <w:rPr>
          <w:sz w:val="28"/>
          <w:szCs w:val="28"/>
        </w:rPr>
        <w:t>:</w:t>
      </w:r>
    </w:p>
    <w:p w:rsidR="00B12E88" w:rsidRPr="007D4DDE" w:rsidRDefault="00B12E88" w:rsidP="007D4DDE">
      <w:pPr>
        <w:spacing w:before="0" w:after="0" w:line="360" w:lineRule="auto"/>
        <w:ind w:firstLine="709"/>
        <w:jc w:val="both"/>
        <w:rPr>
          <w:sz w:val="28"/>
          <w:szCs w:val="28"/>
        </w:rPr>
      </w:pPr>
    </w:p>
    <w:p w:rsidR="00A90018" w:rsidRPr="007D4DDE" w:rsidRDefault="00E0413A" w:rsidP="007D4DDE">
      <w:pPr>
        <w:spacing w:before="0" w:after="0" w:line="360" w:lineRule="auto"/>
        <w:ind w:firstLine="709"/>
        <w:jc w:val="both"/>
        <w:rPr>
          <w:sz w:val="28"/>
          <w:szCs w:val="28"/>
        </w:rPr>
      </w:pPr>
      <w:r w:rsidRPr="007D4DDE">
        <w:rPr>
          <w:position w:val="-28"/>
          <w:sz w:val="28"/>
          <w:szCs w:val="28"/>
        </w:rPr>
        <w:object w:dxaOrig="2360" w:dyaOrig="680">
          <v:shape id="_x0000_i1029" type="#_x0000_t75" style="width:138pt;height:40.5pt" o:ole="">
            <v:imagedata r:id="rId15" o:title=""/>
          </v:shape>
          <o:OLEObject Type="Embed" ProgID="Equation.3" ShapeID="_x0000_i1029" DrawAspect="Content" ObjectID="_1469681725" r:id="rId16"/>
        </w:object>
      </w:r>
      <w:r w:rsidR="006813AF" w:rsidRPr="007D4DDE">
        <w:rPr>
          <w:sz w:val="28"/>
          <w:szCs w:val="28"/>
        </w:rPr>
        <w:t>,</w:t>
      </w:r>
      <w:r w:rsidR="00231783">
        <w:rPr>
          <w:sz w:val="28"/>
          <w:szCs w:val="28"/>
        </w:rPr>
        <w:t xml:space="preserve">                      </w:t>
      </w:r>
      <w:r w:rsidR="00A90018" w:rsidRPr="007D4DDE">
        <w:rPr>
          <w:sz w:val="28"/>
          <w:szCs w:val="28"/>
        </w:rPr>
        <w:t>(</w:t>
      </w:r>
      <w:r w:rsidR="006813AF" w:rsidRPr="007D4DDE">
        <w:rPr>
          <w:sz w:val="28"/>
          <w:szCs w:val="28"/>
        </w:rPr>
        <w:t>3)</w:t>
      </w:r>
    </w:p>
    <w:p w:rsidR="00447298" w:rsidRDefault="00B12E88" w:rsidP="007D4DDE">
      <w:pPr>
        <w:spacing w:before="0" w:after="0" w:line="360" w:lineRule="auto"/>
        <w:ind w:firstLine="709"/>
        <w:jc w:val="both"/>
        <w:rPr>
          <w:sz w:val="28"/>
          <w:szCs w:val="28"/>
        </w:rPr>
      </w:pPr>
      <w:r w:rsidRPr="007D4DDE">
        <w:rPr>
          <w:sz w:val="28"/>
          <w:szCs w:val="28"/>
        </w:rPr>
        <w:t>И</w:t>
      </w:r>
      <w:r w:rsidR="00447298" w:rsidRPr="007D4DDE">
        <w:rPr>
          <w:sz w:val="28"/>
          <w:szCs w:val="28"/>
        </w:rPr>
        <w:t>ли</w:t>
      </w:r>
    </w:p>
    <w:p w:rsidR="00B12E88" w:rsidRPr="007D4DDE" w:rsidRDefault="00B12E88" w:rsidP="007D4DDE">
      <w:pPr>
        <w:spacing w:before="0" w:after="0" w:line="360" w:lineRule="auto"/>
        <w:ind w:firstLine="709"/>
        <w:jc w:val="both"/>
        <w:rPr>
          <w:sz w:val="28"/>
          <w:szCs w:val="28"/>
        </w:rPr>
      </w:pPr>
    </w:p>
    <w:p w:rsidR="008254F7" w:rsidRPr="007D4DDE" w:rsidRDefault="00E0413A" w:rsidP="007D4DDE">
      <w:pPr>
        <w:spacing w:before="0" w:after="0" w:line="360" w:lineRule="auto"/>
        <w:ind w:firstLine="709"/>
        <w:jc w:val="both"/>
        <w:rPr>
          <w:sz w:val="28"/>
          <w:szCs w:val="28"/>
        </w:rPr>
      </w:pPr>
      <w:r w:rsidRPr="007D4DDE">
        <w:rPr>
          <w:position w:val="-28"/>
          <w:sz w:val="28"/>
          <w:szCs w:val="28"/>
        </w:rPr>
        <w:object w:dxaOrig="2600" w:dyaOrig="680">
          <v:shape id="_x0000_i1030" type="#_x0000_t75" style="width:152.25pt;height:40.5pt" o:ole="">
            <v:imagedata r:id="rId17" o:title=""/>
          </v:shape>
          <o:OLEObject Type="Embed" ProgID="Equation.3" ShapeID="_x0000_i1030" DrawAspect="Content" ObjectID="_1469681726" r:id="rId18"/>
        </w:object>
      </w:r>
      <w:r w:rsidR="006813AF" w:rsidRPr="007D4DDE">
        <w:rPr>
          <w:sz w:val="28"/>
          <w:szCs w:val="28"/>
        </w:rPr>
        <w:t>,</w:t>
      </w:r>
      <w:r w:rsidR="00231783">
        <w:rPr>
          <w:sz w:val="28"/>
          <w:szCs w:val="28"/>
        </w:rPr>
        <w:t xml:space="preserve">                     </w:t>
      </w:r>
      <w:r w:rsidR="006813AF" w:rsidRPr="007D4DDE">
        <w:rPr>
          <w:sz w:val="28"/>
          <w:szCs w:val="28"/>
        </w:rPr>
        <w:t xml:space="preserve"> (4)</w:t>
      </w:r>
    </w:p>
    <w:p w:rsidR="008254F7" w:rsidRPr="007D4DDE" w:rsidRDefault="008254F7" w:rsidP="007D4DDE">
      <w:pPr>
        <w:spacing w:before="0" w:after="0" w:line="360" w:lineRule="auto"/>
        <w:ind w:firstLine="709"/>
        <w:jc w:val="both"/>
        <w:rPr>
          <w:sz w:val="28"/>
          <w:szCs w:val="28"/>
        </w:rPr>
      </w:pPr>
    </w:p>
    <w:p w:rsidR="00447298" w:rsidRPr="007D4DDE" w:rsidRDefault="00447298" w:rsidP="007D4DDE">
      <w:pPr>
        <w:spacing w:before="0" w:after="0" w:line="360" w:lineRule="auto"/>
        <w:ind w:firstLine="709"/>
        <w:jc w:val="both"/>
        <w:rPr>
          <w:sz w:val="28"/>
          <w:szCs w:val="28"/>
        </w:rPr>
      </w:pPr>
      <w:r w:rsidRPr="007D4DDE">
        <w:rPr>
          <w:sz w:val="28"/>
          <w:szCs w:val="28"/>
        </w:rPr>
        <w:t xml:space="preserve">где </w:t>
      </w:r>
      <w:r w:rsidRPr="007D4DDE">
        <w:rPr>
          <w:sz w:val="28"/>
          <w:szCs w:val="28"/>
          <w:lang w:val="en-US"/>
        </w:rPr>
        <w:t>D</w:t>
      </w:r>
      <w:r w:rsidRPr="007D4DDE">
        <w:rPr>
          <w:sz w:val="28"/>
          <w:szCs w:val="28"/>
          <w:vertAlign w:val="subscript"/>
          <w:lang w:val="en-US"/>
        </w:rPr>
        <w:t>i</w:t>
      </w:r>
      <w:r w:rsidRPr="007D4DDE">
        <w:rPr>
          <w:sz w:val="28"/>
          <w:szCs w:val="28"/>
        </w:rPr>
        <w:t xml:space="preserve"> – доход предприятия в </w:t>
      </w:r>
      <w:r w:rsidRPr="007D4DDE">
        <w:rPr>
          <w:sz w:val="28"/>
          <w:szCs w:val="28"/>
          <w:lang w:val="en-US"/>
        </w:rPr>
        <w:t>i</w:t>
      </w:r>
      <w:r w:rsidRPr="007D4DDE">
        <w:rPr>
          <w:sz w:val="28"/>
          <w:szCs w:val="28"/>
        </w:rPr>
        <w:t>-ом временном интервале;</w:t>
      </w:r>
    </w:p>
    <w:p w:rsidR="00447298" w:rsidRPr="007D4DDE" w:rsidRDefault="00447298" w:rsidP="007D4DDE">
      <w:pPr>
        <w:spacing w:before="0" w:after="0" w:line="360" w:lineRule="auto"/>
        <w:ind w:firstLine="709"/>
        <w:jc w:val="both"/>
        <w:rPr>
          <w:sz w:val="28"/>
          <w:szCs w:val="28"/>
        </w:rPr>
      </w:pPr>
      <w:r w:rsidRPr="007D4DDE">
        <w:rPr>
          <w:sz w:val="28"/>
          <w:szCs w:val="28"/>
        </w:rPr>
        <w:t>К</w:t>
      </w:r>
      <w:r w:rsidRPr="007D4DDE">
        <w:rPr>
          <w:sz w:val="28"/>
          <w:szCs w:val="28"/>
          <w:vertAlign w:val="subscript"/>
          <w:lang w:val="en-US"/>
        </w:rPr>
        <w:t>i</w:t>
      </w:r>
      <w:r w:rsidRPr="007D4DDE">
        <w:rPr>
          <w:sz w:val="28"/>
          <w:szCs w:val="28"/>
          <w:vertAlign w:val="subscript"/>
        </w:rPr>
        <w:t xml:space="preserve"> </w:t>
      </w:r>
      <w:r w:rsidRPr="007D4DDE">
        <w:rPr>
          <w:sz w:val="28"/>
          <w:szCs w:val="28"/>
        </w:rPr>
        <w:t xml:space="preserve">– инвестиционные вложения в </w:t>
      </w:r>
      <w:r w:rsidRPr="007D4DDE">
        <w:rPr>
          <w:sz w:val="28"/>
          <w:szCs w:val="28"/>
          <w:lang w:val="en-US"/>
        </w:rPr>
        <w:t>i</w:t>
      </w:r>
      <w:r w:rsidRPr="007D4DDE">
        <w:rPr>
          <w:sz w:val="28"/>
          <w:szCs w:val="28"/>
        </w:rPr>
        <w:t>-ом временном интервале, которые принимаются по проекту с учетом инфляции национальной валюты;</w:t>
      </w:r>
    </w:p>
    <w:p w:rsidR="00447298" w:rsidRPr="007D4DDE" w:rsidRDefault="008254F7" w:rsidP="007D4DDE">
      <w:pPr>
        <w:spacing w:before="0" w:after="0" w:line="360" w:lineRule="auto"/>
        <w:ind w:firstLine="709"/>
        <w:jc w:val="both"/>
        <w:rPr>
          <w:sz w:val="28"/>
          <w:szCs w:val="28"/>
        </w:rPr>
      </w:pPr>
      <w:r w:rsidRPr="007D4DDE">
        <w:rPr>
          <w:sz w:val="28"/>
          <w:szCs w:val="28"/>
          <w:lang w:val="en-US"/>
        </w:rPr>
        <w:t>Q</w:t>
      </w:r>
      <w:r w:rsidRPr="007D4DDE">
        <w:rPr>
          <w:sz w:val="28"/>
          <w:szCs w:val="28"/>
        </w:rPr>
        <w:t xml:space="preserve"> – </w:t>
      </w:r>
      <w:r w:rsidR="00447298" w:rsidRPr="007D4DDE">
        <w:rPr>
          <w:sz w:val="28"/>
          <w:szCs w:val="28"/>
        </w:rPr>
        <w:t>показатель ВНД за временной интервал в долях от единицы;</w:t>
      </w:r>
    </w:p>
    <w:p w:rsidR="00447298" w:rsidRPr="007D4DDE" w:rsidRDefault="00447298" w:rsidP="007D4DDE">
      <w:pPr>
        <w:spacing w:before="0" w:after="0" w:line="360" w:lineRule="auto"/>
        <w:ind w:firstLine="709"/>
        <w:jc w:val="both"/>
        <w:rPr>
          <w:sz w:val="28"/>
          <w:szCs w:val="28"/>
        </w:rPr>
      </w:pPr>
      <w:r w:rsidRPr="007D4DDE">
        <w:rPr>
          <w:sz w:val="28"/>
          <w:szCs w:val="28"/>
          <w:lang w:val="en-US"/>
        </w:rPr>
        <w:t>i</w:t>
      </w:r>
      <w:r w:rsidRPr="007D4DDE">
        <w:rPr>
          <w:sz w:val="28"/>
          <w:szCs w:val="28"/>
        </w:rPr>
        <w:t xml:space="preserve"> – текущий временной интервал, принимающий значения от 0 до Т;</w:t>
      </w:r>
    </w:p>
    <w:p w:rsidR="00447298" w:rsidRPr="007D4DDE" w:rsidRDefault="00447298" w:rsidP="007D4DDE">
      <w:pPr>
        <w:spacing w:before="0" w:after="0" w:line="360" w:lineRule="auto"/>
        <w:ind w:firstLine="709"/>
        <w:jc w:val="both"/>
        <w:rPr>
          <w:sz w:val="28"/>
          <w:szCs w:val="28"/>
        </w:rPr>
      </w:pPr>
      <w:r w:rsidRPr="007D4DDE">
        <w:rPr>
          <w:sz w:val="28"/>
          <w:szCs w:val="28"/>
        </w:rPr>
        <w:t>Т – длительность жизненного цикла проекта, исчисляемая в принятых временных интервалах.</w:t>
      </w:r>
    </w:p>
    <w:p w:rsidR="00447298" w:rsidRPr="007D4DDE" w:rsidRDefault="00447298" w:rsidP="007D4DDE">
      <w:pPr>
        <w:spacing w:before="0" w:after="0" w:line="360" w:lineRule="auto"/>
        <w:ind w:firstLine="709"/>
        <w:jc w:val="both"/>
        <w:rPr>
          <w:sz w:val="28"/>
          <w:szCs w:val="28"/>
        </w:rPr>
      </w:pPr>
      <w:r w:rsidRPr="007D4DDE">
        <w:rPr>
          <w:sz w:val="28"/>
          <w:szCs w:val="28"/>
        </w:rPr>
        <w:t xml:space="preserve">В формулах для расчета показателя ВНД </w:t>
      </w:r>
      <w:r w:rsidRPr="007D4DDE">
        <w:rPr>
          <w:sz w:val="28"/>
          <w:szCs w:val="28"/>
          <w:lang w:val="en-US"/>
        </w:rPr>
        <w:t>D</w:t>
      </w:r>
      <w:r w:rsidRPr="007D4DDE">
        <w:rPr>
          <w:sz w:val="28"/>
          <w:szCs w:val="28"/>
          <w:vertAlign w:val="subscript"/>
          <w:lang w:val="en-US"/>
        </w:rPr>
        <w:t>i</w:t>
      </w:r>
      <w:r w:rsidRPr="007D4DDE">
        <w:rPr>
          <w:sz w:val="28"/>
          <w:szCs w:val="28"/>
        </w:rPr>
        <w:t xml:space="preserve"> получается в результате следующих расчетов:</w:t>
      </w:r>
    </w:p>
    <w:p w:rsidR="00B12E88" w:rsidRDefault="00B12E88" w:rsidP="007D4DDE">
      <w:pPr>
        <w:spacing w:before="0" w:after="0" w:line="360" w:lineRule="auto"/>
        <w:ind w:firstLine="709"/>
        <w:jc w:val="both"/>
        <w:rPr>
          <w:sz w:val="28"/>
          <w:szCs w:val="28"/>
        </w:rPr>
      </w:pPr>
    </w:p>
    <w:p w:rsidR="008254F7" w:rsidRPr="007D4DDE" w:rsidRDefault="00E0413A" w:rsidP="007D4DDE">
      <w:pPr>
        <w:spacing w:before="0" w:after="0" w:line="360" w:lineRule="auto"/>
        <w:ind w:firstLine="709"/>
        <w:jc w:val="both"/>
        <w:rPr>
          <w:sz w:val="28"/>
          <w:szCs w:val="28"/>
        </w:rPr>
      </w:pPr>
      <w:r w:rsidRPr="007D4DDE">
        <w:rPr>
          <w:position w:val="-12"/>
          <w:sz w:val="28"/>
          <w:szCs w:val="28"/>
        </w:rPr>
        <w:object w:dxaOrig="1760" w:dyaOrig="360">
          <v:shape id="_x0000_i1031" type="#_x0000_t75" style="width:108pt;height:22.5pt" o:ole="">
            <v:imagedata r:id="rId19" o:title=""/>
          </v:shape>
          <o:OLEObject Type="Embed" ProgID="Equation.3" ShapeID="_x0000_i1031" DrawAspect="Content" ObjectID="_1469681727" r:id="rId20"/>
        </w:object>
      </w:r>
      <w:r w:rsidR="006813AF" w:rsidRPr="007D4DDE">
        <w:rPr>
          <w:sz w:val="28"/>
          <w:szCs w:val="28"/>
        </w:rPr>
        <w:t xml:space="preserve"> ,</w:t>
      </w:r>
      <w:r w:rsidR="00231783">
        <w:rPr>
          <w:sz w:val="28"/>
          <w:szCs w:val="28"/>
        </w:rPr>
        <w:t xml:space="preserve">                        </w:t>
      </w:r>
      <w:r w:rsidR="006813AF" w:rsidRPr="007D4DDE">
        <w:rPr>
          <w:sz w:val="28"/>
          <w:szCs w:val="28"/>
        </w:rPr>
        <w:t>(5)</w:t>
      </w:r>
    </w:p>
    <w:p w:rsidR="00B12E88" w:rsidRDefault="00B12E88" w:rsidP="007D4DDE">
      <w:pPr>
        <w:spacing w:before="0" w:after="0" w:line="360" w:lineRule="auto"/>
        <w:ind w:firstLine="709"/>
        <w:jc w:val="both"/>
        <w:rPr>
          <w:sz w:val="28"/>
          <w:szCs w:val="28"/>
        </w:rPr>
      </w:pPr>
    </w:p>
    <w:p w:rsidR="00447298" w:rsidRPr="007D4DDE" w:rsidRDefault="00447298" w:rsidP="007D4DDE">
      <w:pPr>
        <w:spacing w:before="0" w:after="0" w:line="360" w:lineRule="auto"/>
        <w:ind w:firstLine="709"/>
        <w:jc w:val="both"/>
        <w:rPr>
          <w:sz w:val="28"/>
          <w:szCs w:val="28"/>
        </w:rPr>
      </w:pPr>
      <w:r w:rsidRPr="007D4DDE">
        <w:rPr>
          <w:sz w:val="28"/>
          <w:szCs w:val="28"/>
        </w:rPr>
        <w:t xml:space="preserve">где </w:t>
      </w:r>
      <w:r w:rsidRPr="007D4DDE">
        <w:rPr>
          <w:sz w:val="28"/>
          <w:szCs w:val="28"/>
          <w:lang w:val="en-US"/>
        </w:rPr>
        <w:t>J</w:t>
      </w:r>
      <w:r w:rsidRPr="007D4DDE">
        <w:rPr>
          <w:sz w:val="28"/>
          <w:szCs w:val="28"/>
          <w:vertAlign w:val="subscript"/>
          <w:lang w:val="en-US"/>
        </w:rPr>
        <w:t>i</w:t>
      </w:r>
      <w:r w:rsidRPr="007D4DDE">
        <w:rPr>
          <w:sz w:val="28"/>
          <w:szCs w:val="28"/>
        </w:rPr>
        <w:t xml:space="preserve"> – величина инфляционного коэффициента в </w:t>
      </w:r>
      <w:r w:rsidRPr="007D4DDE">
        <w:rPr>
          <w:sz w:val="28"/>
          <w:szCs w:val="28"/>
          <w:lang w:val="en-US"/>
        </w:rPr>
        <w:t>i</w:t>
      </w:r>
      <w:r w:rsidRPr="007D4DDE">
        <w:rPr>
          <w:sz w:val="28"/>
          <w:szCs w:val="28"/>
        </w:rPr>
        <w:t>-ом временном интервале;</w:t>
      </w:r>
    </w:p>
    <w:p w:rsidR="00447298" w:rsidRPr="007D4DDE" w:rsidRDefault="00447298" w:rsidP="007D4DDE">
      <w:pPr>
        <w:spacing w:before="0" w:after="0" w:line="360" w:lineRule="auto"/>
        <w:ind w:firstLine="709"/>
        <w:jc w:val="both"/>
        <w:rPr>
          <w:sz w:val="28"/>
          <w:szCs w:val="28"/>
        </w:rPr>
      </w:pPr>
      <w:r w:rsidRPr="007D4DDE">
        <w:rPr>
          <w:sz w:val="28"/>
          <w:szCs w:val="28"/>
        </w:rPr>
        <w:t>В</w:t>
      </w:r>
      <w:r w:rsidRPr="007D4DDE">
        <w:rPr>
          <w:sz w:val="28"/>
          <w:szCs w:val="28"/>
          <w:vertAlign w:val="subscript"/>
          <w:lang w:val="en-US"/>
        </w:rPr>
        <w:t>i</w:t>
      </w:r>
      <w:r w:rsidRPr="007D4DDE">
        <w:rPr>
          <w:sz w:val="28"/>
          <w:szCs w:val="28"/>
        </w:rPr>
        <w:t xml:space="preserve"> – выручка предприятия в </w:t>
      </w:r>
      <w:r w:rsidRPr="007D4DDE">
        <w:rPr>
          <w:sz w:val="28"/>
          <w:szCs w:val="28"/>
          <w:lang w:val="en-US"/>
        </w:rPr>
        <w:t>i</w:t>
      </w:r>
      <w:r w:rsidRPr="007D4DDE">
        <w:rPr>
          <w:sz w:val="28"/>
          <w:szCs w:val="28"/>
        </w:rPr>
        <w:t>-ом временном интервале;</w:t>
      </w:r>
    </w:p>
    <w:p w:rsidR="00447298" w:rsidRPr="007D4DDE" w:rsidRDefault="00447298" w:rsidP="007D4DDE">
      <w:pPr>
        <w:spacing w:before="0" w:after="0" w:line="360" w:lineRule="auto"/>
        <w:ind w:firstLine="709"/>
        <w:jc w:val="both"/>
        <w:rPr>
          <w:sz w:val="28"/>
          <w:szCs w:val="28"/>
        </w:rPr>
      </w:pPr>
      <w:r w:rsidRPr="007D4DDE">
        <w:rPr>
          <w:sz w:val="28"/>
          <w:szCs w:val="28"/>
        </w:rPr>
        <w:t>С</w:t>
      </w:r>
      <w:r w:rsidRPr="007D4DDE">
        <w:rPr>
          <w:sz w:val="28"/>
          <w:szCs w:val="28"/>
          <w:vertAlign w:val="subscript"/>
          <w:lang w:val="en-US"/>
        </w:rPr>
        <w:t>i</w:t>
      </w:r>
      <w:r w:rsidRPr="007D4DDE">
        <w:rPr>
          <w:sz w:val="28"/>
          <w:szCs w:val="28"/>
        </w:rPr>
        <w:t xml:space="preserve"> – себестоимость продукции (без амортизационных отчислений) в </w:t>
      </w:r>
      <w:r w:rsidRPr="007D4DDE">
        <w:rPr>
          <w:sz w:val="28"/>
          <w:szCs w:val="28"/>
          <w:lang w:val="en-US"/>
        </w:rPr>
        <w:t>i</w:t>
      </w:r>
      <w:r w:rsidRPr="007D4DDE">
        <w:rPr>
          <w:sz w:val="28"/>
          <w:szCs w:val="28"/>
        </w:rPr>
        <w:t>-ом временном интервале.</w:t>
      </w:r>
    </w:p>
    <w:p w:rsidR="00447298" w:rsidRPr="007D4DDE" w:rsidRDefault="00447298" w:rsidP="007D4DDE">
      <w:pPr>
        <w:spacing w:before="0" w:after="0" w:line="360" w:lineRule="auto"/>
        <w:ind w:firstLine="709"/>
        <w:jc w:val="both"/>
        <w:rPr>
          <w:sz w:val="28"/>
          <w:szCs w:val="28"/>
        </w:rPr>
      </w:pPr>
      <w:r w:rsidRPr="007D4DDE">
        <w:rPr>
          <w:sz w:val="28"/>
          <w:szCs w:val="28"/>
        </w:rPr>
        <w:t>К</w:t>
      </w:r>
      <w:r w:rsidRPr="007D4DDE">
        <w:rPr>
          <w:sz w:val="28"/>
          <w:szCs w:val="28"/>
          <w:vertAlign w:val="subscript"/>
          <w:lang w:val="en-US"/>
        </w:rPr>
        <w:t>i</w:t>
      </w:r>
      <w:r w:rsidRPr="007D4DDE">
        <w:rPr>
          <w:sz w:val="28"/>
          <w:szCs w:val="28"/>
        </w:rPr>
        <w:t xml:space="preserve"> в формуле для расчета ВНД получается в результате следующих расчетов:</w:t>
      </w:r>
    </w:p>
    <w:p w:rsidR="00B12E88" w:rsidRDefault="00B12E88" w:rsidP="007D4DDE">
      <w:pPr>
        <w:spacing w:before="0" w:after="0" w:line="360" w:lineRule="auto"/>
        <w:ind w:firstLine="709"/>
        <w:jc w:val="both"/>
        <w:rPr>
          <w:sz w:val="28"/>
          <w:szCs w:val="28"/>
        </w:rPr>
      </w:pPr>
    </w:p>
    <w:p w:rsidR="008254F7" w:rsidRPr="007D4DDE" w:rsidRDefault="00E0413A" w:rsidP="007D4DDE">
      <w:pPr>
        <w:spacing w:before="0" w:after="0" w:line="360" w:lineRule="auto"/>
        <w:ind w:firstLine="709"/>
        <w:jc w:val="both"/>
        <w:rPr>
          <w:sz w:val="28"/>
          <w:szCs w:val="28"/>
        </w:rPr>
      </w:pPr>
      <w:r w:rsidRPr="007D4DDE">
        <w:rPr>
          <w:position w:val="-12"/>
          <w:sz w:val="28"/>
          <w:szCs w:val="28"/>
        </w:rPr>
        <w:object w:dxaOrig="1200" w:dyaOrig="360">
          <v:shape id="_x0000_i1032" type="#_x0000_t75" style="width:73.5pt;height:22.5pt" o:ole="">
            <v:imagedata r:id="rId21" o:title=""/>
          </v:shape>
          <o:OLEObject Type="Embed" ProgID="Equation.3" ShapeID="_x0000_i1032" DrawAspect="Content" ObjectID="_1469681728" r:id="rId22"/>
        </w:object>
      </w:r>
      <w:r w:rsidR="006813AF" w:rsidRPr="007D4DDE">
        <w:rPr>
          <w:sz w:val="28"/>
          <w:szCs w:val="28"/>
        </w:rPr>
        <w:t xml:space="preserve"> ,</w:t>
      </w:r>
      <w:r w:rsidR="00231783">
        <w:rPr>
          <w:sz w:val="28"/>
          <w:szCs w:val="28"/>
        </w:rPr>
        <w:t xml:space="preserve">                          </w:t>
      </w:r>
      <w:r w:rsidR="006813AF" w:rsidRPr="007D4DDE">
        <w:rPr>
          <w:sz w:val="28"/>
          <w:szCs w:val="28"/>
        </w:rPr>
        <w:t>(6)</w:t>
      </w:r>
    </w:p>
    <w:p w:rsidR="00B12E88" w:rsidRDefault="00B12E88" w:rsidP="007D4DDE">
      <w:pPr>
        <w:spacing w:before="0" w:after="0" w:line="360" w:lineRule="auto"/>
        <w:ind w:firstLine="709"/>
        <w:jc w:val="both"/>
        <w:rPr>
          <w:sz w:val="28"/>
          <w:szCs w:val="28"/>
        </w:rPr>
      </w:pPr>
    </w:p>
    <w:p w:rsidR="00447298" w:rsidRPr="007D4DDE" w:rsidRDefault="00447298" w:rsidP="007D4DDE">
      <w:pPr>
        <w:spacing w:before="0" w:after="0" w:line="360" w:lineRule="auto"/>
        <w:ind w:firstLine="709"/>
        <w:jc w:val="both"/>
        <w:rPr>
          <w:sz w:val="28"/>
          <w:szCs w:val="28"/>
        </w:rPr>
      </w:pPr>
      <w:r w:rsidRPr="007D4DDE">
        <w:rPr>
          <w:sz w:val="28"/>
          <w:szCs w:val="28"/>
        </w:rPr>
        <w:t>где Ф</w:t>
      </w:r>
      <w:r w:rsidRPr="007D4DDE">
        <w:rPr>
          <w:sz w:val="28"/>
          <w:szCs w:val="28"/>
          <w:vertAlign w:val="subscript"/>
        </w:rPr>
        <w:t>в</w:t>
      </w:r>
      <w:r w:rsidRPr="007D4DDE">
        <w:rPr>
          <w:sz w:val="28"/>
          <w:szCs w:val="28"/>
          <w:vertAlign w:val="subscript"/>
          <w:lang w:val="en-US"/>
        </w:rPr>
        <w:t>i</w:t>
      </w:r>
      <w:r w:rsidRPr="007D4DDE">
        <w:rPr>
          <w:sz w:val="28"/>
          <w:szCs w:val="28"/>
        </w:rPr>
        <w:t xml:space="preserve"> – коэффициент инфляции национальной валюты за период от начала инвестирования до </w:t>
      </w:r>
      <w:r w:rsidRPr="007D4DDE">
        <w:rPr>
          <w:sz w:val="28"/>
          <w:szCs w:val="28"/>
          <w:lang w:val="en-US"/>
        </w:rPr>
        <w:t>i</w:t>
      </w:r>
      <w:r w:rsidRPr="007D4DDE">
        <w:rPr>
          <w:sz w:val="28"/>
          <w:szCs w:val="28"/>
        </w:rPr>
        <w:t>-ого временного интервала;</w:t>
      </w:r>
    </w:p>
    <w:p w:rsidR="00447298" w:rsidRPr="007D4DDE" w:rsidRDefault="00447298" w:rsidP="007D4DDE">
      <w:pPr>
        <w:spacing w:before="0" w:after="0" w:line="360" w:lineRule="auto"/>
        <w:ind w:firstLine="709"/>
        <w:jc w:val="both"/>
        <w:rPr>
          <w:sz w:val="28"/>
          <w:szCs w:val="28"/>
        </w:rPr>
      </w:pPr>
      <w:r w:rsidRPr="007D4DDE">
        <w:rPr>
          <w:sz w:val="28"/>
          <w:szCs w:val="28"/>
          <w:lang w:val="en-US"/>
        </w:rPr>
        <w:t>R</w:t>
      </w:r>
      <w:r w:rsidRPr="007D4DDE">
        <w:rPr>
          <w:sz w:val="28"/>
          <w:szCs w:val="28"/>
          <w:vertAlign w:val="subscript"/>
          <w:lang w:val="en-US"/>
        </w:rPr>
        <w:t>i</w:t>
      </w:r>
      <w:r w:rsidRPr="007D4DDE">
        <w:rPr>
          <w:sz w:val="28"/>
          <w:szCs w:val="28"/>
        </w:rPr>
        <w:t xml:space="preserve"> – инвестиционные платежи по проекту в </w:t>
      </w:r>
      <w:r w:rsidRPr="007D4DDE">
        <w:rPr>
          <w:sz w:val="28"/>
          <w:szCs w:val="28"/>
          <w:lang w:val="en-US"/>
        </w:rPr>
        <w:t>i</w:t>
      </w:r>
      <w:r w:rsidRPr="007D4DDE">
        <w:rPr>
          <w:sz w:val="28"/>
          <w:szCs w:val="28"/>
        </w:rPr>
        <w:t>-ом временном интервале (без учета инфляции).</w:t>
      </w:r>
    </w:p>
    <w:p w:rsidR="008254F7" w:rsidRPr="007D4DDE" w:rsidRDefault="00447298" w:rsidP="007D4DDE">
      <w:pPr>
        <w:spacing w:before="0" w:after="0" w:line="360" w:lineRule="auto"/>
        <w:ind w:firstLine="709"/>
        <w:jc w:val="both"/>
        <w:rPr>
          <w:sz w:val="28"/>
          <w:szCs w:val="28"/>
        </w:rPr>
      </w:pPr>
      <w:r w:rsidRPr="007D4DDE">
        <w:rPr>
          <w:sz w:val="28"/>
          <w:szCs w:val="28"/>
        </w:rPr>
        <w:t xml:space="preserve">Величина инфляционного коэффициента </w:t>
      </w:r>
      <w:r w:rsidRPr="007D4DDE">
        <w:rPr>
          <w:sz w:val="28"/>
          <w:szCs w:val="28"/>
          <w:lang w:val="en-US"/>
        </w:rPr>
        <w:t>J</w:t>
      </w:r>
      <w:r w:rsidRPr="007D4DDE">
        <w:rPr>
          <w:sz w:val="28"/>
          <w:szCs w:val="28"/>
        </w:rPr>
        <w:t xml:space="preserve"> определяется по формуле</w:t>
      </w:r>
      <w:r w:rsidR="008254F7" w:rsidRPr="007D4DDE">
        <w:rPr>
          <w:sz w:val="28"/>
          <w:szCs w:val="28"/>
        </w:rPr>
        <w:t xml:space="preserve"> (7)</w:t>
      </w:r>
      <w:r w:rsidRPr="007D4DDE">
        <w:rPr>
          <w:sz w:val="28"/>
          <w:szCs w:val="28"/>
        </w:rPr>
        <w:t>:</w:t>
      </w:r>
    </w:p>
    <w:p w:rsidR="00B12E88" w:rsidRDefault="00B12E88" w:rsidP="007D4DDE">
      <w:pPr>
        <w:spacing w:before="0" w:after="0" w:line="360" w:lineRule="auto"/>
        <w:ind w:firstLine="709"/>
        <w:jc w:val="both"/>
        <w:rPr>
          <w:sz w:val="28"/>
          <w:szCs w:val="28"/>
        </w:rPr>
      </w:pPr>
    </w:p>
    <w:p w:rsidR="00447298" w:rsidRPr="007D4DDE" w:rsidRDefault="00E0413A" w:rsidP="007D4DDE">
      <w:pPr>
        <w:spacing w:before="0" w:after="0" w:line="360" w:lineRule="auto"/>
        <w:ind w:firstLine="709"/>
        <w:jc w:val="both"/>
        <w:rPr>
          <w:sz w:val="28"/>
          <w:szCs w:val="28"/>
        </w:rPr>
      </w:pPr>
      <w:r w:rsidRPr="007D4DDE">
        <w:rPr>
          <w:position w:val="-30"/>
          <w:sz w:val="28"/>
          <w:szCs w:val="28"/>
        </w:rPr>
        <w:object w:dxaOrig="1900" w:dyaOrig="720">
          <v:shape id="_x0000_i1033" type="#_x0000_t75" style="width:117pt;height:45pt" o:ole="">
            <v:imagedata r:id="rId23" o:title=""/>
          </v:shape>
          <o:OLEObject Type="Embed" ProgID="Equation.3" ShapeID="_x0000_i1033" DrawAspect="Content" ObjectID="_1469681729" r:id="rId24"/>
        </w:object>
      </w:r>
      <w:r w:rsidR="006813AF" w:rsidRPr="007D4DDE">
        <w:rPr>
          <w:sz w:val="28"/>
          <w:szCs w:val="28"/>
        </w:rPr>
        <w:t xml:space="preserve"> ,</w:t>
      </w:r>
      <w:r w:rsidR="00231783">
        <w:rPr>
          <w:sz w:val="28"/>
          <w:szCs w:val="28"/>
        </w:rPr>
        <w:t xml:space="preserve">                       </w:t>
      </w:r>
      <w:r w:rsidR="006813AF" w:rsidRPr="007D4DDE">
        <w:rPr>
          <w:sz w:val="28"/>
          <w:szCs w:val="28"/>
        </w:rPr>
        <w:t xml:space="preserve"> (7)</w:t>
      </w:r>
    </w:p>
    <w:p w:rsidR="00B12E88" w:rsidRDefault="00B12E88" w:rsidP="007D4DDE">
      <w:pPr>
        <w:spacing w:before="0" w:after="0" w:line="360" w:lineRule="auto"/>
        <w:ind w:firstLine="709"/>
        <w:jc w:val="both"/>
        <w:rPr>
          <w:sz w:val="28"/>
          <w:szCs w:val="28"/>
        </w:rPr>
      </w:pPr>
    </w:p>
    <w:p w:rsidR="00447298" w:rsidRPr="007D4DDE" w:rsidRDefault="00447298" w:rsidP="007D4DDE">
      <w:pPr>
        <w:spacing w:before="0" w:after="0" w:line="360" w:lineRule="auto"/>
        <w:ind w:firstLine="709"/>
        <w:jc w:val="both"/>
        <w:rPr>
          <w:sz w:val="28"/>
          <w:szCs w:val="28"/>
        </w:rPr>
      </w:pPr>
      <w:r w:rsidRPr="007D4DDE">
        <w:rPr>
          <w:sz w:val="28"/>
          <w:szCs w:val="28"/>
        </w:rPr>
        <w:t>где Ф</w:t>
      </w:r>
      <w:r w:rsidRPr="007D4DDE">
        <w:rPr>
          <w:sz w:val="28"/>
          <w:szCs w:val="28"/>
          <w:vertAlign w:val="subscript"/>
        </w:rPr>
        <w:t>ц</w:t>
      </w:r>
      <w:r w:rsidRPr="007D4DDE">
        <w:rPr>
          <w:sz w:val="28"/>
          <w:szCs w:val="28"/>
        </w:rPr>
        <w:t xml:space="preserve"> – коэффициент инфляции, учитывающий рост цен на выпускаемую продукцию в первом временном интервале после освоения производственной мощности предприятия по сравнению с моментом начала реализации проекта;</w:t>
      </w:r>
    </w:p>
    <w:p w:rsidR="00447298" w:rsidRPr="007D4DDE" w:rsidRDefault="00447298" w:rsidP="007D4DDE">
      <w:pPr>
        <w:spacing w:before="0" w:after="0" w:line="360" w:lineRule="auto"/>
        <w:ind w:firstLine="709"/>
        <w:jc w:val="both"/>
        <w:rPr>
          <w:sz w:val="28"/>
          <w:szCs w:val="28"/>
        </w:rPr>
      </w:pPr>
      <w:r w:rsidRPr="007D4DDE">
        <w:rPr>
          <w:sz w:val="28"/>
          <w:szCs w:val="28"/>
        </w:rPr>
        <w:t>Ф</w:t>
      </w:r>
      <w:r w:rsidRPr="007D4DDE">
        <w:rPr>
          <w:sz w:val="28"/>
          <w:szCs w:val="28"/>
          <w:vertAlign w:val="subscript"/>
        </w:rPr>
        <w:t>р</w:t>
      </w:r>
      <w:r w:rsidRPr="007D4DDE">
        <w:rPr>
          <w:sz w:val="28"/>
          <w:szCs w:val="28"/>
        </w:rPr>
        <w:t xml:space="preserve"> – коэффициент инфляции, учитывающий рост цен на используемые в производстве разнообразные ресурсы за тот же временной интервал;</w:t>
      </w:r>
    </w:p>
    <w:p w:rsidR="00447298" w:rsidRPr="007D4DDE" w:rsidRDefault="00447298" w:rsidP="007D4DDE">
      <w:pPr>
        <w:spacing w:before="0" w:after="0" w:line="360" w:lineRule="auto"/>
        <w:ind w:firstLine="709"/>
        <w:jc w:val="both"/>
        <w:rPr>
          <w:sz w:val="28"/>
          <w:szCs w:val="28"/>
        </w:rPr>
      </w:pPr>
      <w:r w:rsidRPr="007D4DDE">
        <w:rPr>
          <w:sz w:val="28"/>
          <w:szCs w:val="28"/>
        </w:rPr>
        <w:t>Ф</w:t>
      </w:r>
      <w:r w:rsidRPr="007D4DDE">
        <w:rPr>
          <w:sz w:val="28"/>
          <w:szCs w:val="28"/>
          <w:vertAlign w:val="subscript"/>
        </w:rPr>
        <w:t>в</w:t>
      </w:r>
      <w:r w:rsidRPr="007D4DDE">
        <w:rPr>
          <w:sz w:val="28"/>
          <w:szCs w:val="28"/>
        </w:rPr>
        <w:t xml:space="preserve"> – коэффициент инфляции национальной валюты за тот же временной интервал.</w:t>
      </w:r>
    </w:p>
    <w:p w:rsidR="00447298" w:rsidRPr="007D4DDE" w:rsidRDefault="00447298" w:rsidP="007D4DDE">
      <w:pPr>
        <w:spacing w:before="0" w:after="0" w:line="360" w:lineRule="auto"/>
        <w:ind w:firstLine="709"/>
        <w:jc w:val="both"/>
        <w:rPr>
          <w:sz w:val="28"/>
          <w:szCs w:val="28"/>
        </w:rPr>
      </w:pPr>
      <w:r w:rsidRPr="007D4DDE">
        <w:rPr>
          <w:sz w:val="28"/>
          <w:szCs w:val="28"/>
        </w:rPr>
        <w:t>Коэффициент Ф</w:t>
      </w:r>
      <w:r w:rsidRPr="007D4DDE">
        <w:rPr>
          <w:sz w:val="28"/>
          <w:szCs w:val="28"/>
          <w:vertAlign w:val="subscript"/>
        </w:rPr>
        <w:t>ц</w:t>
      </w:r>
      <w:r w:rsidRPr="007D4DDE">
        <w:rPr>
          <w:sz w:val="28"/>
          <w:szCs w:val="28"/>
        </w:rPr>
        <w:t xml:space="preserve"> рассчитывается по следующей формуле</w:t>
      </w:r>
      <w:r w:rsidR="008254F7" w:rsidRPr="007D4DDE">
        <w:rPr>
          <w:sz w:val="28"/>
          <w:szCs w:val="28"/>
        </w:rPr>
        <w:t xml:space="preserve"> (8)</w:t>
      </w:r>
      <w:r w:rsidRPr="007D4DDE">
        <w:rPr>
          <w:sz w:val="28"/>
          <w:szCs w:val="28"/>
        </w:rPr>
        <w:t>:</w:t>
      </w:r>
    </w:p>
    <w:p w:rsidR="00B12E88" w:rsidRDefault="00B12E88" w:rsidP="007D4DDE">
      <w:pPr>
        <w:spacing w:before="0" w:after="0" w:line="360" w:lineRule="auto"/>
        <w:ind w:firstLine="709"/>
        <w:jc w:val="both"/>
        <w:rPr>
          <w:sz w:val="28"/>
          <w:szCs w:val="28"/>
        </w:rPr>
      </w:pPr>
    </w:p>
    <w:p w:rsidR="008254F7" w:rsidRPr="007D4DDE" w:rsidRDefault="00E0413A" w:rsidP="007D4DDE">
      <w:pPr>
        <w:spacing w:before="0" w:after="0" w:line="360" w:lineRule="auto"/>
        <w:ind w:firstLine="709"/>
        <w:jc w:val="both"/>
        <w:rPr>
          <w:sz w:val="28"/>
          <w:szCs w:val="28"/>
        </w:rPr>
      </w:pPr>
      <w:r w:rsidRPr="007D4DDE">
        <w:rPr>
          <w:position w:val="-28"/>
          <w:sz w:val="28"/>
          <w:szCs w:val="28"/>
        </w:rPr>
        <w:object w:dxaOrig="1660" w:dyaOrig="680">
          <v:shape id="_x0000_i1034" type="#_x0000_t75" style="width:102pt;height:42.75pt" o:ole="">
            <v:imagedata r:id="rId25" o:title=""/>
          </v:shape>
          <o:OLEObject Type="Embed" ProgID="Equation.3" ShapeID="_x0000_i1034" DrawAspect="Content" ObjectID="_1469681730" r:id="rId26"/>
        </w:object>
      </w:r>
      <w:r w:rsidR="006813AF" w:rsidRPr="007D4DDE">
        <w:rPr>
          <w:sz w:val="28"/>
          <w:szCs w:val="28"/>
        </w:rPr>
        <w:t>,</w:t>
      </w:r>
      <w:r w:rsidR="00231783">
        <w:rPr>
          <w:sz w:val="28"/>
          <w:szCs w:val="28"/>
        </w:rPr>
        <w:t xml:space="preserve">                        </w:t>
      </w:r>
      <w:r w:rsidR="008254F7" w:rsidRPr="007D4DDE">
        <w:rPr>
          <w:sz w:val="28"/>
          <w:szCs w:val="28"/>
        </w:rPr>
        <w:t>(</w:t>
      </w:r>
      <w:r w:rsidR="006813AF" w:rsidRPr="007D4DDE">
        <w:rPr>
          <w:sz w:val="28"/>
          <w:szCs w:val="28"/>
        </w:rPr>
        <w:t>8)</w:t>
      </w:r>
    </w:p>
    <w:p w:rsidR="00B12E88" w:rsidRDefault="00B12E88" w:rsidP="007D4DDE">
      <w:pPr>
        <w:spacing w:before="0" w:after="0" w:line="360" w:lineRule="auto"/>
        <w:ind w:firstLine="709"/>
        <w:jc w:val="both"/>
        <w:rPr>
          <w:sz w:val="28"/>
          <w:szCs w:val="28"/>
        </w:rPr>
      </w:pPr>
    </w:p>
    <w:p w:rsidR="00447298" w:rsidRPr="007D4DDE" w:rsidRDefault="00447298" w:rsidP="007D4DDE">
      <w:pPr>
        <w:spacing w:before="0" w:after="0" w:line="360" w:lineRule="auto"/>
        <w:ind w:firstLine="709"/>
        <w:jc w:val="both"/>
        <w:rPr>
          <w:sz w:val="28"/>
          <w:szCs w:val="28"/>
        </w:rPr>
      </w:pPr>
      <w:r w:rsidRPr="007D4DDE">
        <w:rPr>
          <w:sz w:val="28"/>
          <w:szCs w:val="28"/>
        </w:rPr>
        <w:t>где Ц</w:t>
      </w:r>
      <w:r w:rsidRPr="007D4DDE">
        <w:rPr>
          <w:sz w:val="28"/>
          <w:szCs w:val="28"/>
          <w:vertAlign w:val="subscript"/>
          <w:lang w:val="en-US"/>
        </w:rPr>
        <w:t>i</w:t>
      </w:r>
      <w:r w:rsidRPr="007D4DDE">
        <w:rPr>
          <w:sz w:val="28"/>
          <w:szCs w:val="28"/>
          <w:vertAlign w:val="subscript"/>
        </w:rPr>
        <w:t xml:space="preserve"> </w:t>
      </w:r>
      <w:r w:rsidRPr="007D4DDE">
        <w:rPr>
          <w:sz w:val="28"/>
          <w:szCs w:val="28"/>
        </w:rPr>
        <w:t>– прирост цены на продукцию в соответствующем временном интервале.</w:t>
      </w:r>
    </w:p>
    <w:p w:rsidR="00447298" w:rsidRPr="007D4DDE" w:rsidRDefault="00447298" w:rsidP="007D4DDE">
      <w:pPr>
        <w:spacing w:before="0" w:after="0" w:line="360" w:lineRule="auto"/>
        <w:ind w:firstLine="709"/>
        <w:jc w:val="both"/>
        <w:rPr>
          <w:sz w:val="28"/>
          <w:szCs w:val="28"/>
        </w:rPr>
      </w:pPr>
      <w:r w:rsidRPr="007D4DDE">
        <w:rPr>
          <w:sz w:val="28"/>
          <w:szCs w:val="28"/>
        </w:rPr>
        <w:t>Коэффициент Ф</w:t>
      </w:r>
      <w:r w:rsidRPr="007D4DDE">
        <w:rPr>
          <w:sz w:val="28"/>
          <w:szCs w:val="28"/>
          <w:vertAlign w:val="subscript"/>
        </w:rPr>
        <w:t>р</w:t>
      </w:r>
      <w:r w:rsidRPr="007D4DDE">
        <w:rPr>
          <w:sz w:val="28"/>
          <w:szCs w:val="28"/>
        </w:rPr>
        <w:t xml:space="preserve"> рассчитывается по формуле</w:t>
      </w:r>
      <w:r w:rsidR="00D73497" w:rsidRPr="007D4DDE">
        <w:rPr>
          <w:sz w:val="28"/>
          <w:szCs w:val="28"/>
        </w:rPr>
        <w:t xml:space="preserve"> (9)</w:t>
      </w:r>
      <w:r w:rsidRPr="007D4DDE">
        <w:rPr>
          <w:sz w:val="28"/>
          <w:szCs w:val="28"/>
        </w:rPr>
        <w:t>:</w:t>
      </w:r>
    </w:p>
    <w:p w:rsidR="00B12E88" w:rsidRDefault="00B12E88" w:rsidP="007D4DDE">
      <w:pPr>
        <w:spacing w:before="0" w:after="0" w:line="360" w:lineRule="auto"/>
        <w:ind w:firstLine="709"/>
        <w:jc w:val="both"/>
        <w:rPr>
          <w:sz w:val="28"/>
          <w:szCs w:val="28"/>
        </w:rPr>
      </w:pPr>
    </w:p>
    <w:p w:rsidR="00D73497" w:rsidRPr="007D4DDE" w:rsidRDefault="00E0413A" w:rsidP="007D4DDE">
      <w:pPr>
        <w:spacing w:before="0" w:after="0" w:line="360" w:lineRule="auto"/>
        <w:ind w:firstLine="709"/>
        <w:jc w:val="both"/>
        <w:rPr>
          <w:sz w:val="28"/>
          <w:szCs w:val="28"/>
        </w:rPr>
      </w:pPr>
      <w:r w:rsidRPr="007D4DDE">
        <w:rPr>
          <w:position w:val="-28"/>
          <w:sz w:val="28"/>
          <w:szCs w:val="28"/>
        </w:rPr>
        <w:object w:dxaOrig="1640" w:dyaOrig="680">
          <v:shape id="_x0000_i1035" type="#_x0000_t75" style="width:100.5pt;height:42.75pt" o:ole="">
            <v:imagedata r:id="rId27" o:title=""/>
          </v:shape>
          <o:OLEObject Type="Embed" ProgID="Equation.3" ShapeID="_x0000_i1035" DrawAspect="Content" ObjectID="_1469681731" r:id="rId28"/>
        </w:object>
      </w:r>
      <w:r w:rsidR="006813AF" w:rsidRPr="007D4DDE">
        <w:rPr>
          <w:sz w:val="28"/>
          <w:szCs w:val="28"/>
        </w:rPr>
        <w:t>,</w:t>
      </w:r>
      <w:r w:rsidR="00231783">
        <w:rPr>
          <w:sz w:val="28"/>
          <w:szCs w:val="28"/>
        </w:rPr>
        <w:t xml:space="preserve">                        </w:t>
      </w:r>
      <w:r w:rsidR="006813AF" w:rsidRPr="007D4DDE">
        <w:rPr>
          <w:sz w:val="28"/>
          <w:szCs w:val="28"/>
        </w:rPr>
        <w:t>(9)</w:t>
      </w:r>
    </w:p>
    <w:p w:rsidR="00B12E88" w:rsidRDefault="00B12E88" w:rsidP="007D4DDE">
      <w:pPr>
        <w:spacing w:before="0" w:after="0" w:line="360" w:lineRule="auto"/>
        <w:ind w:firstLine="709"/>
        <w:jc w:val="both"/>
        <w:rPr>
          <w:sz w:val="28"/>
          <w:szCs w:val="28"/>
        </w:rPr>
      </w:pPr>
    </w:p>
    <w:p w:rsidR="00447298" w:rsidRPr="007D4DDE" w:rsidRDefault="00447298" w:rsidP="007D4DDE">
      <w:pPr>
        <w:spacing w:before="0" w:after="0" w:line="360" w:lineRule="auto"/>
        <w:ind w:firstLine="709"/>
        <w:jc w:val="both"/>
        <w:rPr>
          <w:sz w:val="28"/>
          <w:szCs w:val="28"/>
        </w:rPr>
      </w:pPr>
      <w:r w:rsidRPr="007D4DDE">
        <w:rPr>
          <w:sz w:val="28"/>
          <w:szCs w:val="28"/>
        </w:rPr>
        <w:t>где Р</w:t>
      </w:r>
      <w:r w:rsidRPr="007D4DDE">
        <w:rPr>
          <w:sz w:val="28"/>
          <w:szCs w:val="28"/>
          <w:vertAlign w:val="subscript"/>
          <w:lang w:val="en-US"/>
        </w:rPr>
        <w:t>i</w:t>
      </w:r>
      <w:r w:rsidRPr="007D4DDE">
        <w:rPr>
          <w:sz w:val="28"/>
          <w:szCs w:val="28"/>
        </w:rPr>
        <w:t xml:space="preserve"> – средневзвешенный прирост цен на используемые ресурсы в соответствующем временном интервале.</w:t>
      </w:r>
    </w:p>
    <w:p w:rsidR="00447298" w:rsidRPr="007D4DDE" w:rsidRDefault="00447298" w:rsidP="007D4DDE">
      <w:pPr>
        <w:spacing w:before="0" w:after="0" w:line="360" w:lineRule="auto"/>
        <w:ind w:firstLine="709"/>
        <w:jc w:val="both"/>
        <w:rPr>
          <w:sz w:val="28"/>
          <w:szCs w:val="28"/>
        </w:rPr>
      </w:pPr>
      <w:r w:rsidRPr="007D4DDE">
        <w:rPr>
          <w:sz w:val="28"/>
          <w:szCs w:val="28"/>
        </w:rPr>
        <w:t>Коэффициент Ф</w:t>
      </w:r>
      <w:r w:rsidRPr="007D4DDE">
        <w:rPr>
          <w:sz w:val="28"/>
          <w:szCs w:val="28"/>
          <w:vertAlign w:val="subscript"/>
        </w:rPr>
        <w:t>в</w:t>
      </w:r>
      <w:r w:rsidRPr="007D4DDE">
        <w:rPr>
          <w:sz w:val="28"/>
          <w:szCs w:val="28"/>
        </w:rPr>
        <w:t xml:space="preserve"> рассчитывается по формуле</w:t>
      </w:r>
      <w:r w:rsidR="00D73497" w:rsidRPr="007D4DDE">
        <w:rPr>
          <w:sz w:val="28"/>
          <w:szCs w:val="28"/>
        </w:rPr>
        <w:t xml:space="preserve"> (10)</w:t>
      </w:r>
      <w:r w:rsidRPr="007D4DDE">
        <w:rPr>
          <w:sz w:val="28"/>
          <w:szCs w:val="28"/>
        </w:rPr>
        <w:t>:</w:t>
      </w:r>
    </w:p>
    <w:p w:rsidR="00B12E88" w:rsidRDefault="00B12E88" w:rsidP="007D4DDE">
      <w:pPr>
        <w:spacing w:before="0" w:after="0" w:line="360" w:lineRule="auto"/>
        <w:ind w:firstLine="709"/>
        <w:jc w:val="both"/>
        <w:rPr>
          <w:sz w:val="28"/>
          <w:szCs w:val="28"/>
        </w:rPr>
      </w:pPr>
    </w:p>
    <w:p w:rsidR="00D73497" w:rsidRPr="007D4DDE" w:rsidRDefault="00E0413A" w:rsidP="007D4DDE">
      <w:pPr>
        <w:spacing w:before="0" w:after="0" w:line="360" w:lineRule="auto"/>
        <w:ind w:firstLine="709"/>
        <w:jc w:val="both"/>
        <w:rPr>
          <w:sz w:val="28"/>
          <w:szCs w:val="28"/>
        </w:rPr>
      </w:pPr>
      <w:r w:rsidRPr="007D4DDE">
        <w:rPr>
          <w:position w:val="-28"/>
          <w:sz w:val="28"/>
          <w:szCs w:val="28"/>
        </w:rPr>
        <w:object w:dxaOrig="1660" w:dyaOrig="680">
          <v:shape id="_x0000_i1036" type="#_x0000_t75" style="width:102pt;height:42.75pt" o:ole="">
            <v:imagedata r:id="rId29" o:title=""/>
          </v:shape>
          <o:OLEObject Type="Embed" ProgID="Equation.3" ShapeID="_x0000_i1036" DrawAspect="Content" ObjectID="_1469681732" r:id="rId30"/>
        </w:object>
      </w:r>
      <w:r w:rsidR="006813AF" w:rsidRPr="007D4DDE">
        <w:rPr>
          <w:sz w:val="28"/>
          <w:szCs w:val="28"/>
        </w:rPr>
        <w:t>,</w:t>
      </w:r>
      <w:r w:rsidR="00231783">
        <w:rPr>
          <w:sz w:val="28"/>
          <w:szCs w:val="28"/>
        </w:rPr>
        <w:t xml:space="preserve">                       </w:t>
      </w:r>
      <w:r w:rsidR="00D73497" w:rsidRPr="007D4DDE">
        <w:rPr>
          <w:sz w:val="28"/>
          <w:szCs w:val="28"/>
        </w:rPr>
        <w:t>(10)</w:t>
      </w:r>
    </w:p>
    <w:p w:rsidR="00B12E88" w:rsidRDefault="00B12E88" w:rsidP="007D4DDE">
      <w:pPr>
        <w:spacing w:before="0" w:after="0" w:line="360" w:lineRule="auto"/>
        <w:ind w:firstLine="709"/>
        <w:jc w:val="both"/>
        <w:rPr>
          <w:sz w:val="28"/>
          <w:szCs w:val="28"/>
        </w:rPr>
      </w:pPr>
    </w:p>
    <w:p w:rsidR="00447298" w:rsidRPr="007D4DDE" w:rsidRDefault="00447298" w:rsidP="007D4DDE">
      <w:pPr>
        <w:spacing w:before="0" w:after="0" w:line="360" w:lineRule="auto"/>
        <w:ind w:firstLine="709"/>
        <w:jc w:val="both"/>
        <w:rPr>
          <w:sz w:val="28"/>
          <w:szCs w:val="28"/>
        </w:rPr>
      </w:pPr>
      <w:r w:rsidRPr="007D4DDE">
        <w:rPr>
          <w:sz w:val="28"/>
          <w:szCs w:val="28"/>
        </w:rPr>
        <w:t>где И</w:t>
      </w:r>
      <w:r w:rsidRPr="007D4DDE">
        <w:rPr>
          <w:sz w:val="28"/>
          <w:szCs w:val="28"/>
          <w:vertAlign w:val="subscript"/>
          <w:lang w:val="en-US"/>
        </w:rPr>
        <w:t>i</w:t>
      </w:r>
      <w:r w:rsidRPr="007D4DDE">
        <w:rPr>
          <w:sz w:val="28"/>
          <w:szCs w:val="28"/>
        </w:rPr>
        <w:t xml:space="preserve"> – темпы инфляции национальной валюты в соответствующем временном интервале.</w:t>
      </w:r>
    </w:p>
    <w:p w:rsidR="00447298" w:rsidRPr="007D4DDE" w:rsidRDefault="00447298" w:rsidP="007D4DDE">
      <w:pPr>
        <w:spacing w:before="0" w:after="0" w:line="360" w:lineRule="auto"/>
        <w:ind w:firstLine="709"/>
        <w:jc w:val="both"/>
        <w:rPr>
          <w:sz w:val="28"/>
          <w:szCs w:val="28"/>
        </w:rPr>
      </w:pPr>
      <w:r w:rsidRPr="007D4DDE">
        <w:rPr>
          <w:sz w:val="28"/>
          <w:szCs w:val="28"/>
        </w:rPr>
        <w:t xml:space="preserve">Формулу для расчета коэффициента инфляции </w:t>
      </w:r>
      <w:r w:rsidRPr="007D4DDE">
        <w:rPr>
          <w:sz w:val="28"/>
          <w:szCs w:val="28"/>
          <w:lang w:val="en-US"/>
        </w:rPr>
        <w:t>J</w:t>
      </w:r>
      <w:r w:rsidRPr="007D4DDE">
        <w:rPr>
          <w:sz w:val="28"/>
          <w:szCs w:val="28"/>
        </w:rPr>
        <w:t xml:space="preserve"> можно преобразовать в вид:</w:t>
      </w:r>
    </w:p>
    <w:p w:rsidR="00B12E88" w:rsidRDefault="00B12E88" w:rsidP="007D4DDE">
      <w:pPr>
        <w:spacing w:before="0" w:after="0" w:line="360" w:lineRule="auto"/>
        <w:ind w:firstLine="709"/>
        <w:jc w:val="both"/>
        <w:rPr>
          <w:sz w:val="28"/>
          <w:szCs w:val="28"/>
        </w:rPr>
      </w:pPr>
    </w:p>
    <w:p w:rsidR="00D73497" w:rsidRPr="007D4DDE" w:rsidRDefault="00E0413A" w:rsidP="007D4DDE">
      <w:pPr>
        <w:spacing w:before="0" w:after="0" w:line="360" w:lineRule="auto"/>
        <w:ind w:firstLine="709"/>
        <w:jc w:val="both"/>
        <w:rPr>
          <w:sz w:val="28"/>
          <w:szCs w:val="28"/>
        </w:rPr>
      </w:pPr>
      <w:r w:rsidRPr="007D4DDE">
        <w:rPr>
          <w:position w:val="-24"/>
          <w:sz w:val="28"/>
          <w:szCs w:val="28"/>
        </w:rPr>
        <w:object w:dxaOrig="2880" w:dyaOrig="999">
          <v:shape id="_x0000_i1037" type="#_x0000_t75" style="width:177pt;height:63pt" o:ole="">
            <v:imagedata r:id="rId31" o:title=""/>
          </v:shape>
          <o:OLEObject Type="Embed" ProgID="Equation.3" ShapeID="_x0000_i1037" DrawAspect="Content" ObjectID="_1469681733" r:id="rId32"/>
        </w:object>
      </w:r>
      <w:r w:rsidR="00A74A98" w:rsidRPr="007D4DDE">
        <w:rPr>
          <w:sz w:val="28"/>
          <w:szCs w:val="28"/>
        </w:rPr>
        <w:t>,</w:t>
      </w:r>
      <w:r w:rsidR="00231783">
        <w:rPr>
          <w:sz w:val="28"/>
          <w:szCs w:val="28"/>
        </w:rPr>
        <w:t xml:space="preserve">                   </w:t>
      </w:r>
      <w:r w:rsidR="00A74A98" w:rsidRPr="007D4DDE">
        <w:rPr>
          <w:sz w:val="28"/>
          <w:szCs w:val="28"/>
        </w:rPr>
        <w:t>(11)</w:t>
      </w:r>
    </w:p>
    <w:p w:rsidR="00B12E88" w:rsidRDefault="00B12E88" w:rsidP="007D4DDE">
      <w:pPr>
        <w:spacing w:before="0" w:after="0" w:line="360" w:lineRule="auto"/>
        <w:ind w:firstLine="709"/>
        <w:jc w:val="both"/>
        <w:rPr>
          <w:sz w:val="28"/>
          <w:szCs w:val="28"/>
        </w:rPr>
      </w:pPr>
    </w:p>
    <w:p w:rsidR="00447298" w:rsidRPr="007D4DDE" w:rsidRDefault="00304BE9" w:rsidP="007D4DDE">
      <w:pPr>
        <w:spacing w:before="0" w:after="0" w:line="360" w:lineRule="auto"/>
        <w:ind w:firstLine="709"/>
        <w:jc w:val="both"/>
        <w:rPr>
          <w:sz w:val="28"/>
          <w:szCs w:val="28"/>
        </w:rPr>
      </w:pPr>
      <w:r>
        <w:rPr>
          <w:noProof/>
        </w:rPr>
        <w:object w:dxaOrig="1440" w:dyaOrig="1440">
          <v:shape id="_x0000_s1026" type="#_x0000_t75" style="position:absolute;left:0;text-align:left;margin-left:0;margin-top:0;width:10pt;height:19pt;z-index:251631104" o:allowincell="f">
            <v:imagedata r:id="rId33" o:title=""/>
            <w10:wrap type="topAndBottom"/>
          </v:shape>
          <o:OLEObject Type="Embed" ProgID="Equation.3" ShapeID="_x0000_s1026" DrawAspect="Content" ObjectID="_1469681790" r:id="rId34"/>
        </w:object>
      </w:r>
      <w:r w:rsidR="00D73497" w:rsidRPr="007D4DDE">
        <w:rPr>
          <w:sz w:val="28"/>
          <w:szCs w:val="28"/>
        </w:rPr>
        <w:t>г</w:t>
      </w:r>
      <w:r w:rsidR="00447298" w:rsidRPr="007D4DDE">
        <w:rPr>
          <w:sz w:val="28"/>
          <w:szCs w:val="28"/>
        </w:rPr>
        <w:t xml:space="preserve">де </w:t>
      </w:r>
      <w:r w:rsidR="00D73497" w:rsidRPr="007D4DDE">
        <w:rPr>
          <w:sz w:val="28"/>
          <w:szCs w:val="28"/>
          <w:lang w:val="en-US"/>
        </w:rPr>
        <w:t>x</w:t>
      </w:r>
      <w:r w:rsidR="00447298" w:rsidRPr="007D4DDE">
        <w:rPr>
          <w:sz w:val="28"/>
          <w:szCs w:val="28"/>
        </w:rPr>
        <w:t xml:space="preserve"> - соотношение коэффициентов ценовой и валютной инфляции, которое получается, исходя из формулы</w:t>
      </w:r>
      <w:r w:rsidR="00D73497" w:rsidRPr="007D4DDE">
        <w:rPr>
          <w:sz w:val="28"/>
          <w:szCs w:val="28"/>
        </w:rPr>
        <w:t xml:space="preserve"> (12)</w:t>
      </w:r>
      <w:r w:rsidR="00447298" w:rsidRPr="007D4DDE">
        <w:rPr>
          <w:sz w:val="28"/>
          <w:szCs w:val="28"/>
        </w:rPr>
        <w:t>:</w:t>
      </w:r>
    </w:p>
    <w:p w:rsidR="00B12E88" w:rsidRDefault="00B12E88" w:rsidP="007D4DDE">
      <w:pPr>
        <w:spacing w:before="0" w:after="0" w:line="360" w:lineRule="auto"/>
        <w:ind w:firstLine="709"/>
        <w:jc w:val="both"/>
        <w:rPr>
          <w:sz w:val="28"/>
          <w:szCs w:val="28"/>
        </w:rPr>
      </w:pPr>
    </w:p>
    <w:p w:rsidR="00D73497" w:rsidRPr="007D4DDE" w:rsidRDefault="00E0413A" w:rsidP="007D4DDE">
      <w:pPr>
        <w:spacing w:before="0" w:after="0" w:line="360" w:lineRule="auto"/>
        <w:ind w:firstLine="709"/>
        <w:jc w:val="both"/>
        <w:rPr>
          <w:sz w:val="28"/>
          <w:szCs w:val="28"/>
        </w:rPr>
      </w:pPr>
      <w:r w:rsidRPr="007D4DDE">
        <w:rPr>
          <w:position w:val="-30"/>
          <w:sz w:val="28"/>
          <w:szCs w:val="28"/>
        </w:rPr>
        <w:object w:dxaOrig="760" w:dyaOrig="720">
          <v:shape id="_x0000_i1039" type="#_x0000_t75" style="width:46.5pt;height:45pt" o:ole="">
            <v:imagedata r:id="rId35" o:title=""/>
          </v:shape>
          <o:OLEObject Type="Embed" ProgID="Equation.3" ShapeID="_x0000_i1039" DrawAspect="Content" ObjectID="_1469681734" r:id="rId36"/>
        </w:object>
      </w:r>
      <w:r w:rsidR="00A74A98" w:rsidRPr="007D4DDE">
        <w:rPr>
          <w:sz w:val="28"/>
          <w:szCs w:val="28"/>
        </w:rPr>
        <w:t xml:space="preserve"> ,</w:t>
      </w:r>
      <w:r w:rsidR="00231783">
        <w:rPr>
          <w:sz w:val="28"/>
          <w:szCs w:val="28"/>
        </w:rPr>
        <w:t xml:space="preserve">                           </w:t>
      </w:r>
      <w:r w:rsidR="00A74A98" w:rsidRPr="007D4DDE">
        <w:rPr>
          <w:sz w:val="28"/>
          <w:szCs w:val="28"/>
        </w:rPr>
        <w:t xml:space="preserve"> (12)</w:t>
      </w:r>
    </w:p>
    <w:p w:rsidR="00B12E88" w:rsidRDefault="00B12E88" w:rsidP="007D4DDE">
      <w:pPr>
        <w:spacing w:before="0" w:after="0" w:line="360" w:lineRule="auto"/>
        <w:ind w:firstLine="709"/>
        <w:jc w:val="both"/>
        <w:rPr>
          <w:sz w:val="28"/>
          <w:szCs w:val="28"/>
        </w:rPr>
      </w:pPr>
    </w:p>
    <w:p w:rsidR="00447298" w:rsidRPr="007D4DDE" w:rsidRDefault="00447298" w:rsidP="007D4DDE">
      <w:pPr>
        <w:spacing w:before="0" w:after="0" w:line="360" w:lineRule="auto"/>
        <w:ind w:firstLine="709"/>
        <w:jc w:val="both"/>
        <w:rPr>
          <w:sz w:val="28"/>
          <w:szCs w:val="28"/>
        </w:rPr>
      </w:pPr>
      <w:r w:rsidRPr="007D4DDE">
        <w:rPr>
          <w:sz w:val="28"/>
          <w:szCs w:val="28"/>
        </w:rPr>
        <w:t xml:space="preserve">у – соотношение коэффициентов инфляции на ресурсы и национальную валюту, получаемое </w:t>
      </w:r>
      <w:r w:rsidR="00D73497" w:rsidRPr="007D4DDE">
        <w:rPr>
          <w:sz w:val="28"/>
          <w:szCs w:val="28"/>
        </w:rPr>
        <w:t>исходя из формулы (13)</w:t>
      </w:r>
      <w:r w:rsidRPr="007D4DDE">
        <w:rPr>
          <w:sz w:val="28"/>
          <w:szCs w:val="28"/>
        </w:rPr>
        <w:t>:</w:t>
      </w:r>
    </w:p>
    <w:p w:rsidR="00B12E88" w:rsidRDefault="00B12E88" w:rsidP="007D4DDE">
      <w:pPr>
        <w:spacing w:before="0" w:after="0" w:line="360" w:lineRule="auto"/>
        <w:ind w:firstLine="709"/>
        <w:jc w:val="both"/>
        <w:rPr>
          <w:sz w:val="28"/>
          <w:szCs w:val="28"/>
        </w:rPr>
      </w:pPr>
    </w:p>
    <w:p w:rsidR="00D73497" w:rsidRPr="007D4DDE" w:rsidRDefault="00E0413A" w:rsidP="007D4DDE">
      <w:pPr>
        <w:spacing w:before="0" w:after="0" w:line="360" w:lineRule="auto"/>
        <w:ind w:firstLine="709"/>
        <w:jc w:val="both"/>
        <w:rPr>
          <w:sz w:val="28"/>
          <w:szCs w:val="28"/>
        </w:rPr>
      </w:pPr>
      <w:r w:rsidRPr="007D4DDE">
        <w:rPr>
          <w:position w:val="-30"/>
          <w:sz w:val="28"/>
          <w:szCs w:val="28"/>
        </w:rPr>
        <w:object w:dxaOrig="800" w:dyaOrig="720">
          <v:shape id="_x0000_i1040" type="#_x0000_t75" style="width:49.5pt;height:45pt" o:ole="">
            <v:imagedata r:id="rId37" o:title=""/>
          </v:shape>
          <o:OLEObject Type="Embed" ProgID="Equation.3" ShapeID="_x0000_i1040" DrawAspect="Content" ObjectID="_1469681735" r:id="rId38"/>
        </w:object>
      </w:r>
      <w:r w:rsidR="00A74A98" w:rsidRPr="007D4DDE">
        <w:rPr>
          <w:sz w:val="28"/>
          <w:szCs w:val="28"/>
        </w:rPr>
        <w:t>,</w:t>
      </w:r>
      <w:r w:rsidR="00231783">
        <w:rPr>
          <w:sz w:val="28"/>
          <w:szCs w:val="28"/>
        </w:rPr>
        <w:t xml:space="preserve">                            </w:t>
      </w:r>
      <w:r w:rsidR="00A74A98" w:rsidRPr="007D4DDE">
        <w:rPr>
          <w:sz w:val="28"/>
          <w:szCs w:val="28"/>
        </w:rPr>
        <w:t>(13)</w:t>
      </w:r>
    </w:p>
    <w:p w:rsidR="00B12E88" w:rsidRDefault="00B12E88" w:rsidP="007D4DDE">
      <w:pPr>
        <w:spacing w:before="0" w:after="0" w:line="360" w:lineRule="auto"/>
        <w:ind w:firstLine="709"/>
        <w:jc w:val="both"/>
        <w:rPr>
          <w:sz w:val="28"/>
          <w:szCs w:val="28"/>
        </w:rPr>
      </w:pPr>
    </w:p>
    <w:p w:rsidR="00447298" w:rsidRPr="007D4DDE" w:rsidRDefault="00447298" w:rsidP="007D4DDE">
      <w:pPr>
        <w:spacing w:before="0" w:after="0" w:line="360" w:lineRule="auto"/>
        <w:ind w:firstLine="709"/>
        <w:jc w:val="both"/>
        <w:rPr>
          <w:sz w:val="28"/>
          <w:szCs w:val="28"/>
        </w:rPr>
      </w:pPr>
      <w:r w:rsidRPr="007D4DDE">
        <w:rPr>
          <w:sz w:val="28"/>
          <w:szCs w:val="28"/>
        </w:rPr>
        <w:t>Р – коэффициент рентабельности производства в том же временном интервале, рассчитываемый по формуле</w:t>
      </w:r>
      <w:r w:rsidR="00D73497" w:rsidRPr="007D4DDE">
        <w:rPr>
          <w:sz w:val="28"/>
          <w:szCs w:val="28"/>
        </w:rPr>
        <w:t xml:space="preserve"> (14)</w:t>
      </w:r>
      <w:r w:rsidRPr="007D4DDE">
        <w:rPr>
          <w:sz w:val="28"/>
          <w:szCs w:val="28"/>
        </w:rPr>
        <w:t>:</w:t>
      </w:r>
    </w:p>
    <w:p w:rsidR="00D73497" w:rsidRPr="007D4DDE" w:rsidRDefault="00E0413A" w:rsidP="007D4DDE">
      <w:pPr>
        <w:spacing w:before="0" w:after="0" w:line="360" w:lineRule="auto"/>
        <w:ind w:firstLine="709"/>
        <w:jc w:val="both"/>
        <w:rPr>
          <w:sz w:val="28"/>
          <w:szCs w:val="28"/>
        </w:rPr>
      </w:pPr>
      <w:r w:rsidRPr="007D4DDE">
        <w:rPr>
          <w:position w:val="-24"/>
          <w:sz w:val="28"/>
          <w:szCs w:val="28"/>
        </w:rPr>
        <w:object w:dxaOrig="700" w:dyaOrig="620">
          <v:shape id="_x0000_i1041" type="#_x0000_t75" style="width:42.75pt;height:39pt" o:ole="">
            <v:imagedata r:id="rId39" o:title=""/>
          </v:shape>
          <o:OLEObject Type="Embed" ProgID="Equation.3" ShapeID="_x0000_i1041" DrawAspect="Content" ObjectID="_1469681736" r:id="rId40"/>
        </w:object>
      </w:r>
      <w:r w:rsidR="00231783">
        <w:rPr>
          <w:sz w:val="28"/>
          <w:szCs w:val="28"/>
        </w:rPr>
        <w:t xml:space="preserve">                             </w:t>
      </w:r>
      <w:r w:rsidR="00A74A98" w:rsidRPr="007D4DDE">
        <w:rPr>
          <w:sz w:val="28"/>
          <w:szCs w:val="28"/>
        </w:rPr>
        <w:t xml:space="preserve"> (14)</w:t>
      </w:r>
    </w:p>
    <w:p w:rsidR="00B12E88" w:rsidRDefault="00B12E88" w:rsidP="007D4DDE">
      <w:pPr>
        <w:spacing w:before="0" w:after="0" w:line="360" w:lineRule="auto"/>
        <w:ind w:firstLine="709"/>
        <w:jc w:val="both"/>
        <w:rPr>
          <w:sz w:val="28"/>
          <w:szCs w:val="28"/>
        </w:rPr>
      </w:pPr>
    </w:p>
    <w:p w:rsidR="00447298" w:rsidRPr="007D4DDE" w:rsidRDefault="00447298" w:rsidP="007D4DDE">
      <w:pPr>
        <w:spacing w:before="0" w:after="0" w:line="360" w:lineRule="auto"/>
        <w:ind w:firstLine="709"/>
        <w:jc w:val="both"/>
        <w:rPr>
          <w:sz w:val="28"/>
          <w:szCs w:val="28"/>
        </w:rPr>
      </w:pPr>
      <w:r w:rsidRPr="007D4DDE">
        <w:rPr>
          <w:sz w:val="28"/>
          <w:szCs w:val="28"/>
        </w:rPr>
        <w:t xml:space="preserve">Как следует из формулы для расчета </w:t>
      </w:r>
      <w:r w:rsidRPr="007D4DDE">
        <w:rPr>
          <w:sz w:val="28"/>
          <w:szCs w:val="28"/>
          <w:lang w:val="en-US"/>
        </w:rPr>
        <w:t>J</w:t>
      </w:r>
      <w:r w:rsidRPr="007D4DDE">
        <w:rPr>
          <w:sz w:val="28"/>
          <w:szCs w:val="28"/>
        </w:rPr>
        <w:t>, если темпы инфляции на ресурсы, продукцию и национальную валюту за рассматриваемый временной интервал совпадают, то есть если х=1 и у=1, то все расчеты эффективности можно вести в постоянных ценах национальной валюты.</w:t>
      </w:r>
      <w:r w:rsidR="00231783">
        <w:rPr>
          <w:sz w:val="28"/>
          <w:szCs w:val="28"/>
        </w:rPr>
        <w:t xml:space="preserve"> </w:t>
      </w:r>
      <w:r w:rsidRPr="007D4DDE">
        <w:rPr>
          <w:sz w:val="28"/>
          <w:szCs w:val="28"/>
        </w:rPr>
        <w:t>Если же указанное ограничение не будет выдержано, то учитывать инфляцию при соизмерении затрат и результатов производства необходимо.</w:t>
      </w:r>
    </w:p>
    <w:p w:rsidR="00447298" w:rsidRPr="007D4DDE" w:rsidRDefault="00447298" w:rsidP="007D4DDE">
      <w:pPr>
        <w:spacing w:before="0" w:after="0" w:line="360" w:lineRule="auto"/>
        <w:ind w:firstLine="709"/>
        <w:jc w:val="both"/>
        <w:rPr>
          <w:sz w:val="28"/>
          <w:szCs w:val="28"/>
        </w:rPr>
      </w:pPr>
      <w:r w:rsidRPr="007D4DDE">
        <w:rPr>
          <w:sz w:val="28"/>
          <w:szCs w:val="28"/>
        </w:rPr>
        <w:t>Формальное определение ВНД заключается в том, что это процентная ставка, при которой сумма дисконтированных притоков денежных средств равна сумме дисконтированных оттоков. При расчете этого показателя предполагается полная капитализация получаемых чистых доходов, то есть все образующиеся свободные денежные средства должны быть либо реинвестированы, либо направлены на погашение внешней задолженности.</w:t>
      </w:r>
    </w:p>
    <w:p w:rsidR="00447298" w:rsidRPr="007D4DDE" w:rsidRDefault="00447298" w:rsidP="007D4DDE">
      <w:pPr>
        <w:spacing w:before="0" w:after="0" w:line="360" w:lineRule="auto"/>
        <w:ind w:firstLine="709"/>
        <w:jc w:val="both"/>
        <w:rPr>
          <w:sz w:val="28"/>
          <w:szCs w:val="28"/>
        </w:rPr>
      </w:pPr>
      <w:r w:rsidRPr="007D4DDE">
        <w:rPr>
          <w:sz w:val="28"/>
          <w:szCs w:val="28"/>
        </w:rPr>
        <w:t>Интерпретационный смысл показателя ВНД состоит в определении максимальной ставки платы за привлекаемые источники финансирования проекта, при которой последний остается безубыточным. В случае оценки общих инвестиционных затрат это может быть максимальная процентная ставка по кредитам, а при оценке эффективности использования собственного капитала – наибольший уровень дивидендных выплат.</w:t>
      </w:r>
    </w:p>
    <w:p w:rsidR="00447298" w:rsidRPr="007D4DDE" w:rsidRDefault="00447298" w:rsidP="007D4DDE">
      <w:pPr>
        <w:spacing w:before="0" w:after="0" w:line="360" w:lineRule="auto"/>
        <w:ind w:firstLine="709"/>
        <w:jc w:val="both"/>
        <w:rPr>
          <w:sz w:val="28"/>
          <w:szCs w:val="28"/>
        </w:rPr>
      </w:pPr>
      <w:r w:rsidRPr="007D4DDE">
        <w:rPr>
          <w:sz w:val="28"/>
          <w:szCs w:val="28"/>
        </w:rPr>
        <w:t>С другой стороны, значение ВНД может трактоваться как нижний гарантированный уровень прибыльности инвестиционных затрат. Если он превышает среднюю стоимость капитала в данном секторе инвестиционной активности и с учетом инвестиционного риска данного проекта, последний может быть рекомендован к осуществлению.</w:t>
      </w:r>
    </w:p>
    <w:p w:rsidR="00447298" w:rsidRPr="007D4DDE" w:rsidRDefault="00447298" w:rsidP="007D4DDE">
      <w:pPr>
        <w:spacing w:before="0" w:after="0" w:line="360" w:lineRule="auto"/>
        <w:ind w:firstLine="709"/>
        <w:jc w:val="both"/>
        <w:rPr>
          <w:sz w:val="28"/>
          <w:szCs w:val="28"/>
        </w:rPr>
      </w:pPr>
      <w:r w:rsidRPr="007D4DDE">
        <w:rPr>
          <w:sz w:val="28"/>
          <w:szCs w:val="28"/>
        </w:rPr>
        <w:t>Наконец, третий вариант интерпретации состоит в трактовке ВНД как предельного уровня доходности инвестиций, что может быть критерием целесообразности дополнительных капиталовложений в проект.</w:t>
      </w:r>
    </w:p>
    <w:p w:rsidR="00447298" w:rsidRPr="007D4DDE" w:rsidRDefault="00447298" w:rsidP="007D4DDE">
      <w:pPr>
        <w:spacing w:before="0" w:after="0" w:line="360" w:lineRule="auto"/>
        <w:ind w:firstLine="709"/>
        <w:jc w:val="both"/>
        <w:rPr>
          <w:sz w:val="28"/>
          <w:szCs w:val="28"/>
        </w:rPr>
      </w:pPr>
      <w:r w:rsidRPr="007D4DDE">
        <w:rPr>
          <w:sz w:val="28"/>
          <w:szCs w:val="28"/>
        </w:rPr>
        <w:t>ВНД находится обычно двумя методами: методом итерационного подбора значений, исходя из необходимости соблюдения равенства в расчетной формуле; графическим методом в случае, если требуется получить приблизительную оценку данного показателя.</w:t>
      </w:r>
    </w:p>
    <w:p w:rsidR="00447298" w:rsidRPr="007D4DDE" w:rsidRDefault="00447298" w:rsidP="007D4DDE">
      <w:pPr>
        <w:spacing w:before="0" w:after="0" w:line="360" w:lineRule="auto"/>
        <w:ind w:firstLine="709"/>
        <w:jc w:val="both"/>
        <w:rPr>
          <w:sz w:val="28"/>
          <w:szCs w:val="28"/>
        </w:rPr>
      </w:pPr>
      <w:r w:rsidRPr="007D4DDE">
        <w:rPr>
          <w:sz w:val="28"/>
          <w:szCs w:val="28"/>
        </w:rPr>
        <w:t>Для экспресс-оценки ВНД используется также формула</w:t>
      </w:r>
      <w:r w:rsidR="00D94AEF" w:rsidRPr="007D4DDE">
        <w:rPr>
          <w:sz w:val="28"/>
          <w:szCs w:val="28"/>
        </w:rPr>
        <w:t xml:space="preserve"> (15)</w:t>
      </w:r>
      <w:r w:rsidRPr="007D4DDE">
        <w:rPr>
          <w:sz w:val="28"/>
          <w:szCs w:val="28"/>
        </w:rPr>
        <w:t>:</w:t>
      </w:r>
    </w:p>
    <w:p w:rsidR="00B12E88" w:rsidRDefault="00B12E88" w:rsidP="007D4DDE">
      <w:pPr>
        <w:spacing w:before="0" w:after="0" w:line="360" w:lineRule="auto"/>
        <w:ind w:firstLine="709"/>
        <w:jc w:val="both"/>
        <w:rPr>
          <w:sz w:val="28"/>
          <w:szCs w:val="28"/>
        </w:rPr>
      </w:pPr>
    </w:p>
    <w:p w:rsidR="00D94AEF" w:rsidRPr="007D4DDE" w:rsidRDefault="00E0413A" w:rsidP="007D4DDE">
      <w:pPr>
        <w:spacing w:before="0" w:after="0" w:line="360" w:lineRule="auto"/>
        <w:ind w:firstLine="709"/>
        <w:jc w:val="both"/>
        <w:rPr>
          <w:sz w:val="28"/>
          <w:szCs w:val="28"/>
        </w:rPr>
      </w:pPr>
      <w:r w:rsidRPr="007D4DDE">
        <w:rPr>
          <w:position w:val="-30"/>
          <w:sz w:val="28"/>
          <w:szCs w:val="28"/>
        </w:rPr>
        <w:object w:dxaOrig="4180" w:dyaOrig="680">
          <v:shape id="_x0000_i1042" type="#_x0000_t75" style="width:257.25pt;height:42.75pt" o:ole="">
            <v:imagedata r:id="rId41" o:title=""/>
          </v:shape>
          <o:OLEObject Type="Embed" ProgID="Equation.3" ShapeID="_x0000_i1042" DrawAspect="Content" ObjectID="_1469681737" r:id="rId42"/>
        </w:object>
      </w:r>
      <w:r w:rsidR="00A74A98" w:rsidRPr="007D4DDE">
        <w:rPr>
          <w:sz w:val="28"/>
          <w:szCs w:val="28"/>
        </w:rPr>
        <w:t>,</w:t>
      </w:r>
      <w:r w:rsidR="00231783">
        <w:rPr>
          <w:sz w:val="28"/>
          <w:szCs w:val="28"/>
        </w:rPr>
        <w:t xml:space="preserve">            </w:t>
      </w:r>
      <w:r w:rsidR="00A74A98" w:rsidRPr="007D4DDE">
        <w:rPr>
          <w:sz w:val="28"/>
          <w:szCs w:val="28"/>
        </w:rPr>
        <w:t xml:space="preserve"> (15)</w:t>
      </w:r>
    </w:p>
    <w:p w:rsidR="00B12E88" w:rsidRDefault="00B12E88" w:rsidP="007D4DDE">
      <w:pPr>
        <w:spacing w:before="0" w:after="0" w:line="360" w:lineRule="auto"/>
        <w:ind w:firstLine="709"/>
        <w:jc w:val="both"/>
        <w:rPr>
          <w:sz w:val="28"/>
          <w:szCs w:val="28"/>
        </w:rPr>
      </w:pPr>
    </w:p>
    <w:p w:rsidR="00447298" w:rsidRPr="007D4DDE" w:rsidRDefault="00447298" w:rsidP="007D4DDE">
      <w:pPr>
        <w:spacing w:before="0" w:after="0" w:line="360" w:lineRule="auto"/>
        <w:ind w:firstLine="709"/>
        <w:jc w:val="both"/>
        <w:rPr>
          <w:sz w:val="28"/>
          <w:szCs w:val="28"/>
        </w:rPr>
      </w:pPr>
      <w:r w:rsidRPr="007D4DDE">
        <w:rPr>
          <w:sz w:val="28"/>
          <w:szCs w:val="28"/>
        </w:rPr>
        <w:t xml:space="preserve">где </w:t>
      </w:r>
      <w:r w:rsidRPr="007D4DDE">
        <w:rPr>
          <w:sz w:val="28"/>
          <w:szCs w:val="28"/>
          <w:lang w:val="en-US"/>
        </w:rPr>
        <w:t>d</w:t>
      </w:r>
      <w:r w:rsidRPr="007D4DDE">
        <w:rPr>
          <w:sz w:val="28"/>
          <w:szCs w:val="28"/>
          <w:vertAlign w:val="subscript"/>
        </w:rPr>
        <w:t>+</w:t>
      </w:r>
      <w:r w:rsidRPr="007D4DDE">
        <w:rPr>
          <w:sz w:val="28"/>
          <w:szCs w:val="28"/>
        </w:rPr>
        <w:t xml:space="preserve"> - максимальное значение дисконта (из ряда проведенных расчетов), при котором ЧДД принимал положительное значение;</w:t>
      </w:r>
    </w:p>
    <w:p w:rsidR="00447298" w:rsidRPr="007D4DDE" w:rsidRDefault="00447298" w:rsidP="007D4DDE">
      <w:pPr>
        <w:spacing w:before="0" w:after="0" w:line="360" w:lineRule="auto"/>
        <w:ind w:firstLine="709"/>
        <w:jc w:val="both"/>
        <w:rPr>
          <w:sz w:val="28"/>
          <w:szCs w:val="28"/>
        </w:rPr>
      </w:pPr>
      <w:r w:rsidRPr="007D4DDE">
        <w:rPr>
          <w:sz w:val="28"/>
          <w:szCs w:val="28"/>
          <w:lang w:val="en-US"/>
        </w:rPr>
        <w:t>d</w:t>
      </w:r>
      <w:r w:rsidRPr="007D4DDE">
        <w:rPr>
          <w:sz w:val="28"/>
          <w:szCs w:val="28"/>
          <w:vertAlign w:val="subscript"/>
        </w:rPr>
        <w:t>-</w:t>
      </w:r>
      <w:r w:rsidRPr="007D4DDE">
        <w:rPr>
          <w:sz w:val="28"/>
          <w:szCs w:val="28"/>
        </w:rPr>
        <w:t xml:space="preserve"> - минимальное значение дисконта (из ряда проведенных расчетов), при котором ЧДД принимал отрицательное значение;</w:t>
      </w:r>
    </w:p>
    <w:p w:rsidR="00447298" w:rsidRPr="007D4DDE" w:rsidRDefault="00447298" w:rsidP="007D4DDE">
      <w:pPr>
        <w:spacing w:before="0" w:after="0" w:line="360" w:lineRule="auto"/>
        <w:ind w:firstLine="709"/>
        <w:jc w:val="both"/>
        <w:rPr>
          <w:sz w:val="28"/>
          <w:szCs w:val="28"/>
        </w:rPr>
      </w:pPr>
      <w:r w:rsidRPr="007D4DDE">
        <w:rPr>
          <w:sz w:val="28"/>
          <w:szCs w:val="28"/>
        </w:rPr>
        <w:t>ДД(</w:t>
      </w:r>
      <w:r w:rsidRPr="007D4DDE">
        <w:rPr>
          <w:sz w:val="28"/>
          <w:szCs w:val="28"/>
          <w:lang w:val="en-US"/>
        </w:rPr>
        <w:t>d</w:t>
      </w:r>
      <w:r w:rsidRPr="007D4DDE">
        <w:rPr>
          <w:sz w:val="28"/>
          <w:szCs w:val="28"/>
          <w:vertAlign w:val="subscript"/>
        </w:rPr>
        <w:t>-</w:t>
      </w:r>
      <w:r w:rsidRPr="007D4DDE">
        <w:rPr>
          <w:sz w:val="28"/>
          <w:szCs w:val="28"/>
        </w:rPr>
        <w:t>) и ДД(</w:t>
      </w:r>
      <w:r w:rsidRPr="007D4DDE">
        <w:rPr>
          <w:sz w:val="28"/>
          <w:szCs w:val="28"/>
          <w:lang w:val="en-US"/>
        </w:rPr>
        <w:t>d</w:t>
      </w:r>
      <w:r w:rsidRPr="007D4DDE">
        <w:rPr>
          <w:sz w:val="28"/>
          <w:szCs w:val="28"/>
          <w:vertAlign w:val="subscript"/>
        </w:rPr>
        <w:t>+</w:t>
      </w:r>
      <w:r w:rsidRPr="007D4DDE">
        <w:rPr>
          <w:sz w:val="28"/>
          <w:szCs w:val="28"/>
        </w:rPr>
        <w:t xml:space="preserve">) – соответственно значения ЧДД при дисконтах, равных </w:t>
      </w:r>
      <w:r w:rsidRPr="007D4DDE">
        <w:rPr>
          <w:sz w:val="28"/>
          <w:szCs w:val="28"/>
          <w:lang w:val="en-US"/>
        </w:rPr>
        <w:t>d</w:t>
      </w:r>
      <w:r w:rsidRPr="007D4DDE">
        <w:rPr>
          <w:sz w:val="28"/>
          <w:szCs w:val="28"/>
          <w:vertAlign w:val="subscript"/>
        </w:rPr>
        <w:t>-</w:t>
      </w:r>
      <w:r w:rsidRPr="007D4DDE">
        <w:rPr>
          <w:sz w:val="28"/>
          <w:szCs w:val="28"/>
        </w:rPr>
        <w:t xml:space="preserve"> и </w:t>
      </w:r>
      <w:r w:rsidRPr="007D4DDE">
        <w:rPr>
          <w:sz w:val="28"/>
          <w:szCs w:val="28"/>
          <w:lang w:val="en-US"/>
        </w:rPr>
        <w:t>d</w:t>
      </w:r>
      <w:r w:rsidRPr="007D4DDE">
        <w:rPr>
          <w:sz w:val="28"/>
          <w:szCs w:val="28"/>
          <w:vertAlign w:val="subscript"/>
        </w:rPr>
        <w:t>+</w:t>
      </w:r>
      <w:r w:rsidRPr="007D4DDE">
        <w:rPr>
          <w:sz w:val="28"/>
          <w:szCs w:val="28"/>
        </w:rPr>
        <w:t>.</w:t>
      </w:r>
    </w:p>
    <w:p w:rsidR="00447298" w:rsidRPr="007D4DDE" w:rsidRDefault="00447298" w:rsidP="007D4DDE">
      <w:pPr>
        <w:spacing w:before="0" w:after="0" w:line="360" w:lineRule="auto"/>
        <w:ind w:firstLine="709"/>
        <w:jc w:val="both"/>
        <w:rPr>
          <w:sz w:val="28"/>
          <w:szCs w:val="28"/>
        </w:rPr>
      </w:pPr>
      <w:r w:rsidRPr="007D4DDE">
        <w:rPr>
          <w:sz w:val="28"/>
          <w:szCs w:val="28"/>
        </w:rPr>
        <w:t>Необходимая точность расчетов показателя ВНД обеспечивается использованием ЭВМ.</w:t>
      </w:r>
    </w:p>
    <w:p w:rsidR="00447298" w:rsidRPr="007D4DDE" w:rsidRDefault="00447298" w:rsidP="007D4DDE">
      <w:pPr>
        <w:spacing w:before="0" w:after="0" w:line="360" w:lineRule="auto"/>
        <w:ind w:firstLine="709"/>
        <w:jc w:val="both"/>
        <w:rPr>
          <w:sz w:val="28"/>
          <w:szCs w:val="28"/>
        </w:rPr>
      </w:pPr>
      <w:r w:rsidRPr="007D4DDE">
        <w:rPr>
          <w:sz w:val="28"/>
          <w:szCs w:val="28"/>
        </w:rPr>
        <w:t>Объективность, отсутствие зависимости от абсолютных величин инвестиций и богатый интерпретационный смысл делают показатель ВНД исключительно удобным инструментом измерения эффективности капиталовложений.</w:t>
      </w:r>
    </w:p>
    <w:p w:rsidR="00730E8E" w:rsidRPr="007D4DDE" w:rsidRDefault="00730E8E" w:rsidP="007D4DDE">
      <w:pPr>
        <w:spacing w:before="0" w:after="0" w:line="360" w:lineRule="auto"/>
        <w:ind w:firstLine="709"/>
        <w:jc w:val="both"/>
        <w:rPr>
          <w:b/>
          <w:snapToGrid w:val="0"/>
          <w:sz w:val="28"/>
          <w:szCs w:val="28"/>
        </w:rPr>
      </w:pPr>
    </w:p>
    <w:p w:rsidR="00447298" w:rsidRPr="00B12E88" w:rsidRDefault="00447298" w:rsidP="00B12E88">
      <w:pPr>
        <w:spacing w:before="0" w:after="0" w:line="360" w:lineRule="auto"/>
        <w:ind w:firstLine="709"/>
        <w:jc w:val="center"/>
        <w:rPr>
          <w:b/>
          <w:i/>
          <w:snapToGrid w:val="0"/>
          <w:sz w:val="28"/>
          <w:szCs w:val="28"/>
        </w:rPr>
      </w:pPr>
      <w:r w:rsidRPr="00B12E88">
        <w:rPr>
          <w:b/>
          <w:i/>
          <w:snapToGrid w:val="0"/>
          <w:sz w:val="28"/>
          <w:szCs w:val="28"/>
        </w:rPr>
        <w:t>1.3.3 Показатель доходности инвестиций</w:t>
      </w:r>
    </w:p>
    <w:p w:rsidR="00447298" w:rsidRPr="007D4DDE" w:rsidRDefault="00447298" w:rsidP="007D4DDE">
      <w:pPr>
        <w:spacing w:before="0" w:after="0" w:line="360" w:lineRule="auto"/>
        <w:ind w:firstLine="709"/>
        <w:jc w:val="both"/>
        <w:rPr>
          <w:sz w:val="28"/>
          <w:szCs w:val="28"/>
        </w:rPr>
      </w:pPr>
      <w:r w:rsidRPr="007D4DDE">
        <w:rPr>
          <w:sz w:val="28"/>
          <w:szCs w:val="28"/>
        </w:rPr>
        <w:t>Экономический смысл индекса доходности (ИД) заключается в том, что он характеризует долю чистого дисконтированного дохода, приходящуюся на единицу дисконтированных к началу жизненного цикла проекта инвестиционных вложений. Формула для расчета ИД инвестиций выглядит следующим образом:</w:t>
      </w:r>
    </w:p>
    <w:p w:rsidR="00730E8E" w:rsidRPr="007D4DDE" w:rsidRDefault="00E0413A" w:rsidP="007D4DDE">
      <w:pPr>
        <w:spacing w:before="0" w:after="0" w:line="360" w:lineRule="auto"/>
        <w:ind w:firstLine="709"/>
        <w:jc w:val="both"/>
        <w:rPr>
          <w:sz w:val="28"/>
          <w:szCs w:val="28"/>
        </w:rPr>
      </w:pPr>
      <w:r w:rsidRPr="007D4DDE">
        <w:rPr>
          <w:position w:val="-62"/>
          <w:sz w:val="28"/>
          <w:szCs w:val="28"/>
        </w:rPr>
        <w:object w:dxaOrig="1840" w:dyaOrig="1359">
          <v:shape id="_x0000_i1043" type="#_x0000_t75" style="width:113.25pt;height:85.5pt" o:ole="">
            <v:imagedata r:id="rId43" o:title=""/>
          </v:shape>
          <o:OLEObject Type="Embed" ProgID="Equation.3" ShapeID="_x0000_i1043" DrawAspect="Content" ObjectID="_1469681738" r:id="rId44"/>
        </w:object>
      </w:r>
      <w:r w:rsidR="00A74A98" w:rsidRPr="007D4DDE">
        <w:rPr>
          <w:sz w:val="28"/>
          <w:szCs w:val="28"/>
        </w:rPr>
        <w:t xml:space="preserve"> ,</w:t>
      </w:r>
      <w:r w:rsidR="00231783">
        <w:rPr>
          <w:sz w:val="28"/>
          <w:szCs w:val="28"/>
        </w:rPr>
        <w:t xml:space="preserve">                       </w:t>
      </w:r>
      <w:r w:rsidR="00A74A98" w:rsidRPr="007D4DDE">
        <w:rPr>
          <w:sz w:val="28"/>
          <w:szCs w:val="28"/>
        </w:rPr>
        <w:t xml:space="preserve"> (16)</w:t>
      </w:r>
    </w:p>
    <w:p w:rsidR="00B12E88" w:rsidRDefault="00B12E88" w:rsidP="007D4DDE">
      <w:pPr>
        <w:spacing w:before="0" w:after="0" w:line="360" w:lineRule="auto"/>
        <w:ind w:firstLine="709"/>
        <w:jc w:val="both"/>
        <w:rPr>
          <w:sz w:val="28"/>
          <w:szCs w:val="28"/>
        </w:rPr>
      </w:pPr>
    </w:p>
    <w:p w:rsidR="00447298" w:rsidRPr="007D4DDE" w:rsidRDefault="00447298" w:rsidP="007D4DDE">
      <w:pPr>
        <w:spacing w:before="0" w:after="0" w:line="360" w:lineRule="auto"/>
        <w:ind w:firstLine="709"/>
        <w:jc w:val="both"/>
        <w:rPr>
          <w:sz w:val="28"/>
          <w:szCs w:val="28"/>
        </w:rPr>
      </w:pPr>
      <w:r w:rsidRPr="007D4DDE">
        <w:rPr>
          <w:sz w:val="28"/>
          <w:szCs w:val="28"/>
        </w:rPr>
        <w:t>Критерием эффективности инвестиционного проекта является индекс доходности, превышающий 1.</w:t>
      </w:r>
    </w:p>
    <w:p w:rsidR="00447298" w:rsidRPr="007D4DDE" w:rsidRDefault="00447298" w:rsidP="007D4DDE">
      <w:pPr>
        <w:tabs>
          <w:tab w:val="left" w:pos="0"/>
          <w:tab w:val="right" w:pos="10080"/>
        </w:tabs>
        <w:spacing w:before="0" w:after="0" w:line="360" w:lineRule="auto"/>
        <w:ind w:firstLine="709"/>
        <w:jc w:val="both"/>
        <w:rPr>
          <w:sz w:val="28"/>
          <w:szCs w:val="28"/>
        </w:rPr>
      </w:pPr>
      <w:r w:rsidRPr="007D4DDE">
        <w:rPr>
          <w:sz w:val="28"/>
          <w:szCs w:val="28"/>
        </w:rPr>
        <w:t>Очевидно, что если: ИД &gt; 1, то проект следует принять;</w:t>
      </w:r>
    </w:p>
    <w:p w:rsidR="00447298" w:rsidRPr="007D4DDE" w:rsidRDefault="00447298" w:rsidP="007D4DDE">
      <w:pPr>
        <w:tabs>
          <w:tab w:val="left" w:pos="0"/>
          <w:tab w:val="right" w:pos="10080"/>
        </w:tabs>
        <w:spacing w:before="0" w:after="0" w:line="360" w:lineRule="auto"/>
        <w:ind w:firstLine="709"/>
        <w:jc w:val="both"/>
        <w:rPr>
          <w:sz w:val="28"/>
          <w:szCs w:val="28"/>
        </w:rPr>
      </w:pPr>
      <w:r w:rsidRPr="007D4DDE">
        <w:rPr>
          <w:sz w:val="28"/>
          <w:szCs w:val="28"/>
        </w:rPr>
        <w:t>ИД &lt; 1, то проект следует отвергнуть;</w:t>
      </w:r>
    </w:p>
    <w:p w:rsidR="00447298" w:rsidRPr="007D4DDE" w:rsidRDefault="00447298" w:rsidP="007D4DDE">
      <w:pPr>
        <w:spacing w:before="0" w:after="0" w:line="360" w:lineRule="auto"/>
        <w:ind w:firstLine="709"/>
        <w:jc w:val="both"/>
        <w:rPr>
          <w:sz w:val="28"/>
          <w:szCs w:val="28"/>
        </w:rPr>
      </w:pPr>
      <w:r w:rsidRPr="007D4DDE">
        <w:rPr>
          <w:sz w:val="28"/>
          <w:szCs w:val="28"/>
        </w:rPr>
        <w:t>ИД = 1, то проект ни прибыльный, ни убыточный.</w:t>
      </w:r>
    </w:p>
    <w:p w:rsidR="00730E8E" w:rsidRPr="007D4DDE" w:rsidRDefault="00447298" w:rsidP="007D4DDE">
      <w:pPr>
        <w:spacing w:before="0" w:after="0" w:line="360" w:lineRule="auto"/>
        <w:ind w:firstLine="709"/>
        <w:jc w:val="both"/>
        <w:rPr>
          <w:sz w:val="28"/>
          <w:szCs w:val="28"/>
        </w:rPr>
      </w:pPr>
      <w:r w:rsidRPr="007D4DDE">
        <w:rPr>
          <w:sz w:val="28"/>
          <w:szCs w:val="28"/>
        </w:rPr>
        <w:t>Разновидностью индекса доходности, соотнесенного со сроком реализации проекта, является показатель рентабельности проекта (среднегодовая рентабельность инвестиций). Он показывает доход, который приносит каждая вложенная в проект денежная единица, поэтому его удобно использовать при сравнении альтернативных вариантов использо</w:t>
      </w:r>
      <w:r w:rsidR="00730E8E" w:rsidRPr="007D4DDE">
        <w:rPr>
          <w:sz w:val="28"/>
          <w:szCs w:val="28"/>
        </w:rPr>
        <w:t>вания инвестиционных ресурсов. Критерием эффективности является положительная рентабельность проекта, которая рассчитывается по формуле (17):</w:t>
      </w:r>
    </w:p>
    <w:p w:rsidR="00447298" w:rsidRPr="007D4DDE" w:rsidRDefault="00E0413A" w:rsidP="007D4DDE">
      <w:pPr>
        <w:spacing w:before="0" w:after="0" w:line="360" w:lineRule="auto"/>
        <w:ind w:firstLine="709"/>
        <w:jc w:val="both"/>
        <w:rPr>
          <w:sz w:val="28"/>
          <w:szCs w:val="28"/>
        </w:rPr>
      </w:pPr>
      <w:r w:rsidRPr="007D4DDE">
        <w:rPr>
          <w:position w:val="-24"/>
          <w:sz w:val="28"/>
          <w:szCs w:val="28"/>
        </w:rPr>
        <w:object w:dxaOrig="2040" w:dyaOrig="620">
          <v:shape id="_x0000_i1044" type="#_x0000_t75" style="width:125.25pt;height:39pt" o:ole="">
            <v:imagedata r:id="rId45" o:title=""/>
          </v:shape>
          <o:OLEObject Type="Embed" ProgID="Equation.3" ShapeID="_x0000_i1044" DrawAspect="Content" ObjectID="_1469681739" r:id="rId46"/>
        </w:object>
      </w:r>
      <w:r w:rsidR="00231783">
        <w:rPr>
          <w:sz w:val="28"/>
          <w:szCs w:val="28"/>
        </w:rPr>
        <w:t xml:space="preserve">                      </w:t>
      </w:r>
      <w:r w:rsidR="00A74A98" w:rsidRPr="007D4DDE">
        <w:rPr>
          <w:sz w:val="28"/>
          <w:szCs w:val="28"/>
        </w:rPr>
        <w:t>(17)</w:t>
      </w:r>
    </w:p>
    <w:p w:rsidR="00447298" w:rsidRPr="007D4DDE" w:rsidRDefault="00447298" w:rsidP="007D4DDE">
      <w:pPr>
        <w:spacing w:before="0" w:after="0" w:line="360" w:lineRule="auto"/>
        <w:ind w:firstLine="709"/>
        <w:jc w:val="both"/>
        <w:rPr>
          <w:i/>
          <w:sz w:val="28"/>
          <w:szCs w:val="28"/>
        </w:rPr>
      </w:pPr>
    </w:p>
    <w:p w:rsidR="00447298" w:rsidRPr="00B12E88" w:rsidRDefault="00447298" w:rsidP="00B12E88">
      <w:pPr>
        <w:spacing w:before="0" w:after="0" w:line="360" w:lineRule="auto"/>
        <w:ind w:firstLine="709"/>
        <w:jc w:val="center"/>
        <w:rPr>
          <w:b/>
          <w:i/>
          <w:sz w:val="28"/>
          <w:szCs w:val="28"/>
        </w:rPr>
      </w:pPr>
      <w:r w:rsidRPr="00B12E88">
        <w:rPr>
          <w:b/>
          <w:i/>
          <w:sz w:val="28"/>
          <w:szCs w:val="28"/>
        </w:rPr>
        <w:t>1.3.4 Показатель срока окупаемости инвестиций</w:t>
      </w:r>
    </w:p>
    <w:p w:rsidR="00447298" w:rsidRPr="007D4DDE" w:rsidRDefault="00447298" w:rsidP="007D4DDE">
      <w:pPr>
        <w:spacing w:before="0" w:after="0" w:line="360" w:lineRule="auto"/>
        <w:ind w:firstLine="709"/>
        <w:jc w:val="both"/>
        <w:rPr>
          <w:sz w:val="28"/>
          <w:szCs w:val="28"/>
        </w:rPr>
      </w:pPr>
      <w:r w:rsidRPr="007D4DDE">
        <w:rPr>
          <w:sz w:val="28"/>
          <w:szCs w:val="28"/>
        </w:rPr>
        <w:t>Практика инвестирования выработала несколько показателей срока окупаемости вложений. Каждый из них имеет свое значение и отражает определенную составляющую эффективности проекта. Наиболее часто используются следующие показатели: срок окупаемости инвестиций и срок окупаемости действующего объекта.</w:t>
      </w:r>
    </w:p>
    <w:p w:rsidR="00447298" w:rsidRPr="007D4DDE" w:rsidRDefault="00447298" w:rsidP="007D4DDE">
      <w:pPr>
        <w:spacing w:before="0" w:after="0" w:line="360" w:lineRule="auto"/>
        <w:ind w:firstLine="709"/>
        <w:jc w:val="both"/>
        <w:rPr>
          <w:sz w:val="28"/>
          <w:szCs w:val="28"/>
        </w:rPr>
      </w:pPr>
      <w:r w:rsidRPr="007D4DDE">
        <w:rPr>
          <w:sz w:val="28"/>
          <w:szCs w:val="28"/>
        </w:rPr>
        <w:t>Срок окупаемости инвестиций рассчитывается по формуле</w:t>
      </w:r>
      <w:r w:rsidR="00730E8E" w:rsidRPr="007D4DDE">
        <w:rPr>
          <w:sz w:val="28"/>
          <w:szCs w:val="28"/>
        </w:rPr>
        <w:t xml:space="preserve"> (18)</w:t>
      </w:r>
      <w:r w:rsidRPr="007D4DDE">
        <w:rPr>
          <w:sz w:val="28"/>
          <w:szCs w:val="28"/>
        </w:rPr>
        <w:t>:</w:t>
      </w:r>
    </w:p>
    <w:p w:rsidR="00730E8E" w:rsidRPr="007D4DDE" w:rsidRDefault="00B12E88" w:rsidP="007D4DDE">
      <w:pPr>
        <w:spacing w:before="0" w:after="0" w:line="360" w:lineRule="auto"/>
        <w:ind w:firstLine="709"/>
        <w:jc w:val="both"/>
        <w:rPr>
          <w:sz w:val="28"/>
          <w:szCs w:val="28"/>
        </w:rPr>
      </w:pPr>
      <w:r>
        <w:rPr>
          <w:sz w:val="28"/>
          <w:szCs w:val="28"/>
        </w:rPr>
        <w:br w:type="page"/>
      </w:r>
      <w:r w:rsidR="00E0413A" w:rsidRPr="007D4DDE">
        <w:rPr>
          <w:position w:val="-28"/>
          <w:sz w:val="28"/>
          <w:szCs w:val="28"/>
        </w:rPr>
        <w:object w:dxaOrig="1400" w:dyaOrig="680">
          <v:shape id="_x0000_i1045" type="#_x0000_t75" style="width:86.25pt;height:42.75pt" o:ole="">
            <v:imagedata r:id="rId47" o:title=""/>
          </v:shape>
          <o:OLEObject Type="Embed" ProgID="Equation.3" ShapeID="_x0000_i1045" DrawAspect="Content" ObjectID="_1469681740" r:id="rId48"/>
        </w:object>
      </w:r>
      <w:r w:rsidR="00A74A98" w:rsidRPr="007D4DDE">
        <w:rPr>
          <w:sz w:val="28"/>
          <w:szCs w:val="28"/>
        </w:rPr>
        <w:t>,</w:t>
      </w:r>
      <w:r w:rsidR="00231783">
        <w:rPr>
          <w:sz w:val="28"/>
          <w:szCs w:val="28"/>
        </w:rPr>
        <w:t xml:space="preserve">                       </w:t>
      </w:r>
      <w:r w:rsidR="00A74A98" w:rsidRPr="007D4DDE">
        <w:rPr>
          <w:sz w:val="28"/>
          <w:szCs w:val="28"/>
        </w:rPr>
        <w:t>(18)</w:t>
      </w:r>
    </w:p>
    <w:p w:rsidR="00B12E88" w:rsidRDefault="00B12E88" w:rsidP="007D4DDE">
      <w:pPr>
        <w:spacing w:before="0" w:after="0" w:line="360" w:lineRule="auto"/>
        <w:ind w:firstLine="709"/>
        <w:jc w:val="both"/>
        <w:rPr>
          <w:sz w:val="28"/>
          <w:szCs w:val="28"/>
        </w:rPr>
      </w:pPr>
    </w:p>
    <w:p w:rsidR="00447298" w:rsidRPr="007D4DDE" w:rsidRDefault="00447298" w:rsidP="007D4DDE">
      <w:pPr>
        <w:spacing w:before="0" w:after="0" w:line="360" w:lineRule="auto"/>
        <w:ind w:firstLine="709"/>
        <w:jc w:val="both"/>
        <w:rPr>
          <w:sz w:val="28"/>
          <w:szCs w:val="28"/>
        </w:rPr>
      </w:pPr>
      <w:r w:rsidRPr="007D4DDE">
        <w:rPr>
          <w:sz w:val="28"/>
          <w:szCs w:val="28"/>
        </w:rPr>
        <w:t>где К</w:t>
      </w:r>
      <w:r w:rsidRPr="007D4DDE">
        <w:rPr>
          <w:sz w:val="28"/>
          <w:szCs w:val="28"/>
          <w:vertAlign w:val="subscript"/>
          <w:lang w:val="en-US"/>
        </w:rPr>
        <w:t>i</w:t>
      </w:r>
      <w:r w:rsidRPr="007D4DDE">
        <w:rPr>
          <w:sz w:val="28"/>
          <w:szCs w:val="28"/>
        </w:rPr>
        <w:t xml:space="preserve"> – инвестиционные вложения в проект в </w:t>
      </w:r>
      <w:r w:rsidRPr="007D4DDE">
        <w:rPr>
          <w:sz w:val="28"/>
          <w:szCs w:val="28"/>
          <w:lang w:val="en-US"/>
        </w:rPr>
        <w:t>i</w:t>
      </w:r>
      <w:r w:rsidRPr="007D4DDE">
        <w:rPr>
          <w:sz w:val="28"/>
          <w:szCs w:val="28"/>
        </w:rPr>
        <w:t>-ом временном интервале;</w:t>
      </w:r>
    </w:p>
    <w:p w:rsidR="00447298" w:rsidRPr="007D4DDE" w:rsidRDefault="00447298" w:rsidP="007D4DDE">
      <w:pPr>
        <w:spacing w:before="0" w:after="0" w:line="360" w:lineRule="auto"/>
        <w:ind w:firstLine="709"/>
        <w:jc w:val="both"/>
        <w:rPr>
          <w:sz w:val="28"/>
          <w:szCs w:val="28"/>
        </w:rPr>
      </w:pPr>
      <w:r w:rsidRPr="007D4DDE">
        <w:rPr>
          <w:sz w:val="28"/>
          <w:szCs w:val="28"/>
          <w:lang w:val="en-US"/>
        </w:rPr>
        <w:t>D</w:t>
      </w:r>
      <w:r w:rsidRPr="007D4DDE">
        <w:rPr>
          <w:sz w:val="28"/>
          <w:szCs w:val="28"/>
          <w:vertAlign w:val="subscript"/>
          <w:lang w:val="en-US"/>
        </w:rPr>
        <w:t>i</w:t>
      </w:r>
      <w:r w:rsidRPr="007D4DDE">
        <w:rPr>
          <w:sz w:val="28"/>
          <w:szCs w:val="28"/>
        </w:rPr>
        <w:t xml:space="preserve"> – доход от эксплуатации проекта в </w:t>
      </w:r>
      <w:r w:rsidRPr="007D4DDE">
        <w:rPr>
          <w:sz w:val="28"/>
          <w:szCs w:val="28"/>
          <w:lang w:val="en-US"/>
        </w:rPr>
        <w:t>i</w:t>
      </w:r>
      <w:r w:rsidRPr="007D4DDE">
        <w:rPr>
          <w:sz w:val="28"/>
          <w:szCs w:val="28"/>
        </w:rPr>
        <w:t>-ом временном интервале;</w:t>
      </w:r>
    </w:p>
    <w:p w:rsidR="00447298" w:rsidRPr="007D4DDE" w:rsidRDefault="00447298" w:rsidP="007D4DDE">
      <w:pPr>
        <w:spacing w:before="0" w:after="0" w:line="360" w:lineRule="auto"/>
        <w:ind w:firstLine="709"/>
        <w:jc w:val="both"/>
        <w:rPr>
          <w:sz w:val="28"/>
          <w:szCs w:val="28"/>
        </w:rPr>
      </w:pPr>
      <w:r w:rsidRPr="007D4DDE">
        <w:rPr>
          <w:sz w:val="28"/>
          <w:szCs w:val="28"/>
          <w:lang w:val="en-US"/>
        </w:rPr>
        <w:t>t</w:t>
      </w:r>
      <w:r w:rsidRPr="007D4DDE">
        <w:rPr>
          <w:sz w:val="28"/>
          <w:szCs w:val="28"/>
        </w:rPr>
        <w:t xml:space="preserve"> – количество временных интервалов функционирования проекта, за которое суммарные инвестиции сравняются с суммой доходов от эксплуатации проекта (это и будет искомый срок окупаемости инвестиций).</w:t>
      </w:r>
    </w:p>
    <w:p w:rsidR="00447298" w:rsidRPr="007D4DDE" w:rsidRDefault="00447298" w:rsidP="007D4DDE">
      <w:pPr>
        <w:pStyle w:val="a7"/>
        <w:spacing w:after="0" w:line="360" w:lineRule="auto"/>
        <w:ind w:left="0" w:firstLine="709"/>
        <w:jc w:val="both"/>
        <w:rPr>
          <w:sz w:val="28"/>
          <w:szCs w:val="28"/>
        </w:rPr>
      </w:pPr>
      <w:r w:rsidRPr="007D4DDE">
        <w:rPr>
          <w:sz w:val="28"/>
          <w:szCs w:val="28"/>
        </w:rPr>
        <w:t>Срок окупаемости действующего объекта отличается от предыдущего показателя, так как эксплуатация объекта начинается несколько позже, чем инвестиционные вложения. Следовательно, срок окупаемости функционирующего объекта будет меньше срока окупаемости инвестиций.</w:t>
      </w:r>
    </w:p>
    <w:p w:rsidR="00447298" w:rsidRPr="007D4DDE" w:rsidRDefault="00447298" w:rsidP="007D4DDE">
      <w:pPr>
        <w:pStyle w:val="a7"/>
        <w:spacing w:after="0" w:line="360" w:lineRule="auto"/>
        <w:ind w:left="0" w:firstLine="709"/>
        <w:jc w:val="both"/>
        <w:rPr>
          <w:sz w:val="28"/>
          <w:szCs w:val="28"/>
        </w:rPr>
      </w:pPr>
      <w:r w:rsidRPr="007D4DDE">
        <w:rPr>
          <w:sz w:val="28"/>
          <w:szCs w:val="28"/>
        </w:rPr>
        <w:t xml:space="preserve">Величину показателя можно </w:t>
      </w:r>
      <w:r w:rsidR="00730E8E" w:rsidRPr="007D4DDE">
        <w:rPr>
          <w:sz w:val="28"/>
          <w:szCs w:val="28"/>
        </w:rPr>
        <w:t>определить по формуле (19)</w:t>
      </w:r>
      <w:r w:rsidRPr="007D4DDE">
        <w:rPr>
          <w:sz w:val="28"/>
          <w:szCs w:val="28"/>
        </w:rPr>
        <w:t>:</w:t>
      </w:r>
    </w:p>
    <w:p w:rsidR="00B12E88" w:rsidRDefault="00B12E88" w:rsidP="007D4DDE">
      <w:pPr>
        <w:pStyle w:val="a7"/>
        <w:spacing w:after="0" w:line="360" w:lineRule="auto"/>
        <w:ind w:left="0" w:firstLine="709"/>
        <w:jc w:val="both"/>
        <w:rPr>
          <w:sz w:val="28"/>
          <w:szCs w:val="28"/>
        </w:rPr>
      </w:pPr>
    </w:p>
    <w:p w:rsidR="00730E8E" w:rsidRPr="007D4DDE" w:rsidRDefault="00E0413A" w:rsidP="007D4DDE">
      <w:pPr>
        <w:pStyle w:val="a7"/>
        <w:spacing w:after="0" w:line="360" w:lineRule="auto"/>
        <w:ind w:left="0" w:firstLine="709"/>
        <w:jc w:val="both"/>
        <w:rPr>
          <w:sz w:val="28"/>
          <w:szCs w:val="28"/>
        </w:rPr>
      </w:pPr>
      <w:r w:rsidRPr="007D4DDE">
        <w:rPr>
          <w:position w:val="-12"/>
          <w:sz w:val="28"/>
          <w:szCs w:val="28"/>
        </w:rPr>
        <w:object w:dxaOrig="1020" w:dyaOrig="360">
          <v:shape id="_x0000_i1046" type="#_x0000_t75" style="width:63pt;height:22.5pt" o:ole="">
            <v:imagedata r:id="rId49" o:title=""/>
          </v:shape>
          <o:OLEObject Type="Embed" ProgID="Equation.3" ShapeID="_x0000_i1046" DrawAspect="Content" ObjectID="_1469681741" r:id="rId50"/>
        </w:object>
      </w:r>
      <w:r w:rsidR="00A74A98" w:rsidRPr="007D4DDE">
        <w:rPr>
          <w:sz w:val="28"/>
          <w:szCs w:val="28"/>
        </w:rPr>
        <w:t>,</w:t>
      </w:r>
      <w:r w:rsidR="00231783">
        <w:rPr>
          <w:sz w:val="28"/>
          <w:szCs w:val="28"/>
        </w:rPr>
        <w:t xml:space="preserve">                           </w:t>
      </w:r>
      <w:r w:rsidR="00A74A98" w:rsidRPr="007D4DDE">
        <w:rPr>
          <w:sz w:val="28"/>
          <w:szCs w:val="28"/>
        </w:rPr>
        <w:t>(19)</w:t>
      </w:r>
    </w:p>
    <w:p w:rsidR="00B12E88" w:rsidRDefault="00B12E88" w:rsidP="007D4DDE">
      <w:pPr>
        <w:pStyle w:val="a7"/>
        <w:spacing w:after="0" w:line="360" w:lineRule="auto"/>
        <w:ind w:left="0" w:firstLine="709"/>
        <w:jc w:val="both"/>
        <w:rPr>
          <w:sz w:val="28"/>
          <w:szCs w:val="28"/>
        </w:rPr>
      </w:pPr>
    </w:p>
    <w:p w:rsidR="00447298" w:rsidRPr="007D4DDE" w:rsidRDefault="00447298" w:rsidP="007D4DDE">
      <w:pPr>
        <w:pStyle w:val="a7"/>
        <w:spacing w:after="0" w:line="360" w:lineRule="auto"/>
        <w:ind w:left="0" w:firstLine="709"/>
        <w:jc w:val="both"/>
        <w:rPr>
          <w:sz w:val="28"/>
          <w:szCs w:val="28"/>
        </w:rPr>
      </w:pPr>
      <w:r w:rsidRPr="007D4DDE">
        <w:rPr>
          <w:sz w:val="28"/>
          <w:szCs w:val="28"/>
        </w:rPr>
        <w:t xml:space="preserve">где </w:t>
      </w:r>
      <w:r w:rsidRPr="007D4DDE">
        <w:rPr>
          <w:sz w:val="28"/>
          <w:szCs w:val="28"/>
          <w:lang w:val="en-US"/>
        </w:rPr>
        <w:t>t</w:t>
      </w:r>
      <w:r w:rsidRPr="007D4DDE">
        <w:rPr>
          <w:sz w:val="28"/>
          <w:szCs w:val="28"/>
          <w:vertAlign w:val="subscript"/>
        </w:rPr>
        <w:t xml:space="preserve">0 </w:t>
      </w:r>
      <w:r w:rsidRPr="007D4DDE">
        <w:rPr>
          <w:sz w:val="28"/>
          <w:szCs w:val="28"/>
        </w:rPr>
        <w:t>– срок окупаемости действующего объекта в избранных временных интервалах;</w:t>
      </w:r>
    </w:p>
    <w:p w:rsidR="00447298" w:rsidRPr="007D4DDE" w:rsidRDefault="00447298" w:rsidP="007D4DDE">
      <w:pPr>
        <w:pStyle w:val="a7"/>
        <w:spacing w:after="0" w:line="360" w:lineRule="auto"/>
        <w:ind w:left="0" w:firstLine="709"/>
        <w:jc w:val="both"/>
        <w:rPr>
          <w:sz w:val="28"/>
          <w:szCs w:val="28"/>
        </w:rPr>
      </w:pPr>
      <w:r w:rsidRPr="007D4DDE">
        <w:rPr>
          <w:sz w:val="28"/>
          <w:szCs w:val="28"/>
          <w:lang w:val="en-US"/>
        </w:rPr>
        <w:t>t</w:t>
      </w:r>
      <w:r w:rsidRPr="007D4DDE">
        <w:rPr>
          <w:sz w:val="28"/>
          <w:szCs w:val="28"/>
        </w:rPr>
        <w:t xml:space="preserve"> – срок окупаемости инвестиционных вложений в проект;</w:t>
      </w:r>
    </w:p>
    <w:p w:rsidR="00447298" w:rsidRPr="007D4DDE" w:rsidRDefault="00447298" w:rsidP="007D4DDE">
      <w:pPr>
        <w:pStyle w:val="a7"/>
        <w:spacing w:after="0" w:line="360" w:lineRule="auto"/>
        <w:ind w:left="0" w:firstLine="709"/>
        <w:jc w:val="both"/>
        <w:rPr>
          <w:sz w:val="28"/>
          <w:szCs w:val="28"/>
        </w:rPr>
      </w:pPr>
      <w:r w:rsidRPr="007D4DDE">
        <w:rPr>
          <w:sz w:val="28"/>
          <w:szCs w:val="28"/>
        </w:rPr>
        <w:sym w:font="Symbol" w:char="F044"/>
      </w:r>
      <w:r w:rsidRPr="007D4DDE">
        <w:rPr>
          <w:sz w:val="28"/>
          <w:szCs w:val="28"/>
          <w:lang w:val="en-US"/>
        </w:rPr>
        <w:t>t</w:t>
      </w:r>
      <w:r w:rsidR="00730E8E" w:rsidRPr="007D4DDE">
        <w:rPr>
          <w:sz w:val="28"/>
          <w:szCs w:val="28"/>
        </w:rPr>
        <w:t xml:space="preserve"> –</w:t>
      </w:r>
      <w:r w:rsidRPr="007D4DDE">
        <w:rPr>
          <w:sz w:val="28"/>
          <w:szCs w:val="28"/>
        </w:rPr>
        <w:t xml:space="preserve"> время от начала инвестирования до начала эксплуатационной фазы проекта.</w:t>
      </w:r>
    </w:p>
    <w:p w:rsidR="00447298" w:rsidRPr="007D4DDE" w:rsidRDefault="00447298" w:rsidP="007D4DDE">
      <w:pPr>
        <w:pStyle w:val="a7"/>
        <w:spacing w:after="0" w:line="360" w:lineRule="auto"/>
        <w:ind w:left="0" w:firstLine="709"/>
        <w:jc w:val="both"/>
        <w:rPr>
          <w:sz w:val="28"/>
          <w:szCs w:val="28"/>
        </w:rPr>
      </w:pPr>
      <w:r w:rsidRPr="007D4DDE">
        <w:rPr>
          <w:sz w:val="28"/>
          <w:szCs w:val="28"/>
        </w:rPr>
        <w:t>Рассмотренный показатель характеризует тот резерв времени, которым располагает инвестор с целью сокращения срока окупаемости инвестиций. Для этого достаточно найти такие возможности, реализация которых позволит быстрее начать эксплуатацию объекта.</w:t>
      </w:r>
    </w:p>
    <w:p w:rsidR="00447298" w:rsidRPr="007D4DDE" w:rsidRDefault="00447298" w:rsidP="007D4DDE">
      <w:pPr>
        <w:tabs>
          <w:tab w:val="left" w:pos="0"/>
          <w:tab w:val="right" w:pos="10080"/>
        </w:tabs>
        <w:spacing w:before="0" w:after="0" w:line="360" w:lineRule="auto"/>
        <w:ind w:firstLine="709"/>
        <w:jc w:val="both"/>
        <w:rPr>
          <w:sz w:val="28"/>
          <w:szCs w:val="28"/>
        </w:rPr>
      </w:pPr>
      <w:r w:rsidRPr="007D4DDE">
        <w:rPr>
          <w:sz w:val="28"/>
          <w:szCs w:val="28"/>
        </w:rPr>
        <w:t>Показатель срока окупаемости инвестиций очень прост в расчетах, вместе с тем он имеет ряд недостатков, которые необходимо учитывать в анализе:</w:t>
      </w:r>
    </w:p>
    <w:p w:rsidR="00447298" w:rsidRPr="007D4DDE" w:rsidRDefault="00447298" w:rsidP="007D4DDE">
      <w:pPr>
        <w:tabs>
          <w:tab w:val="left" w:pos="0"/>
          <w:tab w:val="right" w:pos="10080"/>
        </w:tabs>
        <w:spacing w:before="0" w:after="0" w:line="360" w:lineRule="auto"/>
        <w:ind w:firstLine="709"/>
        <w:jc w:val="both"/>
        <w:rPr>
          <w:sz w:val="28"/>
          <w:szCs w:val="28"/>
        </w:rPr>
      </w:pPr>
      <w:r w:rsidRPr="007D4DDE">
        <w:rPr>
          <w:sz w:val="28"/>
          <w:szCs w:val="28"/>
        </w:rPr>
        <w:t>1.</w:t>
      </w:r>
      <w:r w:rsidR="00231783">
        <w:rPr>
          <w:sz w:val="28"/>
          <w:szCs w:val="28"/>
        </w:rPr>
        <w:t xml:space="preserve"> </w:t>
      </w:r>
      <w:r w:rsidRPr="007D4DDE">
        <w:rPr>
          <w:sz w:val="28"/>
          <w:szCs w:val="28"/>
        </w:rPr>
        <w:t xml:space="preserve">он не учитывает влияние доходов последних периодов. </w:t>
      </w:r>
    </w:p>
    <w:p w:rsidR="00447298" w:rsidRPr="007D4DDE" w:rsidRDefault="00447298" w:rsidP="007D4DDE">
      <w:pPr>
        <w:tabs>
          <w:tab w:val="left" w:pos="0"/>
          <w:tab w:val="right" w:pos="10080"/>
        </w:tabs>
        <w:spacing w:before="0" w:after="0" w:line="360" w:lineRule="auto"/>
        <w:ind w:firstLine="709"/>
        <w:jc w:val="both"/>
        <w:rPr>
          <w:sz w:val="28"/>
          <w:szCs w:val="28"/>
        </w:rPr>
      </w:pPr>
      <w:r w:rsidRPr="007D4DDE">
        <w:rPr>
          <w:sz w:val="28"/>
          <w:szCs w:val="28"/>
        </w:rPr>
        <w:t>2.</w:t>
      </w:r>
      <w:r w:rsidR="00231783">
        <w:rPr>
          <w:sz w:val="28"/>
          <w:szCs w:val="28"/>
        </w:rPr>
        <w:t xml:space="preserve"> </w:t>
      </w:r>
      <w:r w:rsidRPr="007D4DDE">
        <w:rPr>
          <w:sz w:val="28"/>
          <w:szCs w:val="28"/>
        </w:rPr>
        <w:t>поскольку этот метод основан на не дисконтированных оценках, он не делает различия между проектами.</w:t>
      </w:r>
    </w:p>
    <w:p w:rsidR="00447298" w:rsidRPr="007D4DDE" w:rsidRDefault="00447298" w:rsidP="007D4DDE">
      <w:pPr>
        <w:tabs>
          <w:tab w:val="left" w:pos="0"/>
          <w:tab w:val="right" w:pos="10080"/>
        </w:tabs>
        <w:spacing w:before="0" w:after="0" w:line="360" w:lineRule="auto"/>
        <w:ind w:firstLine="709"/>
        <w:jc w:val="both"/>
        <w:rPr>
          <w:sz w:val="28"/>
          <w:szCs w:val="28"/>
        </w:rPr>
      </w:pPr>
      <w:r w:rsidRPr="007D4DDE">
        <w:rPr>
          <w:sz w:val="28"/>
          <w:szCs w:val="28"/>
        </w:rPr>
        <w:t>Существует ряд ситуаций, при которых применение метода, основанного на расчете срока окупаемости затрат, может быть целесообразным. В частности, это ситуация, когда руководство предприятия в большей степени озабочено решением проблемы ликвидности, а не прибыльности проекта - главное, чтобы инвестиции окупились как можно скорее. Метод также хорош в ситуации, когда инвестиции сопряжены с высокой степенью риска, поэтому, чем короче срок окупаемости, тем менее рискованным является проект. Такая ситуация характерна для отраслей или видов деятельности, которым присуща большая вероятность достаточно быстрых технологических изменений.</w:t>
      </w:r>
    </w:p>
    <w:p w:rsidR="00AE749D" w:rsidRPr="00B12E88" w:rsidRDefault="00B12E88" w:rsidP="00B12E88">
      <w:pPr>
        <w:pStyle w:val="a7"/>
        <w:spacing w:after="0" w:line="360" w:lineRule="auto"/>
        <w:ind w:left="709"/>
        <w:jc w:val="center"/>
        <w:rPr>
          <w:b/>
          <w:sz w:val="28"/>
          <w:szCs w:val="28"/>
        </w:rPr>
      </w:pPr>
      <w:r>
        <w:rPr>
          <w:sz w:val="28"/>
          <w:szCs w:val="28"/>
        </w:rPr>
        <w:br w:type="page"/>
      </w:r>
      <w:r w:rsidR="00AE749D" w:rsidRPr="00B12E88">
        <w:rPr>
          <w:b/>
          <w:sz w:val="28"/>
          <w:szCs w:val="28"/>
        </w:rPr>
        <w:t>Г</w:t>
      </w:r>
      <w:r w:rsidR="0041057E" w:rsidRPr="00B12E88">
        <w:rPr>
          <w:b/>
          <w:sz w:val="28"/>
          <w:szCs w:val="28"/>
        </w:rPr>
        <w:t>ЛАВА</w:t>
      </w:r>
      <w:r w:rsidR="00AE749D" w:rsidRPr="00B12E88">
        <w:rPr>
          <w:b/>
          <w:sz w:val="28"/>
          <w:szCs w:val="28"/>
        </w:rPr>
        <w:t xml:space="preserve"> 2. </w:t>
      </w:r>
      <w:r w:rsidR="001F0C45" w:rsidRPr="00B12E88">
        <w:rPr>
          <w:b/>
          <w:sz w:val="28"/>
          <w:szCs w:val="28"/>
        </w:rPr>
        <w:t>ИНВЕСТИЦИОННЫЙ ПРОЕКТ ПО СОЗДАНИЮ УЧАСТКА ПО ПРОИЗВОДСТВУ ПОДБОЕК И МЕТАЛЛОПЛАСТИКОВЫХ ТРУБ</w:t>
      </w:r>
    </w:p>
    <w:p w:rsidR="001F0C45" w:rsidRPr="00B12E88" w:rsidRDefault="001F0C45" w:rsidP="00B12E88">
      <w:pPr>
        <w:spacing w:before="0" w:after="0" w:line="360" w:lineRule="auto"/>
        <w:ind w:left="709"/>
        <w:jc w:val="center"/>
        <w:rPr>
          <w:b/>
          <w:sz w:val="28"/>
          <w:szCs w:val="28"/>
        </w:rPr>
      </w:pPr>
    </w:p>
    <w:p w:rsidR="00AE749D" w:rsidRPr="00B12E88" w:rsidRDefault="00AE749D" w:rsidP="00B12E88">
      <w:pPr>
        <w:spacing w:before="0" w:after="0" w:line="360" w:lineRule="auto"/>
        <w:ind w:left="709"/>
        <w:jc w:val="center"/>
        <w:rPr>
          <w:b/>
          <w:sz w:val="28"/>
          <w:szCs w:val="28"/>
        </w:rPr>
      </w:pPr>
      <w:r w:rsidRPr="00B12E88">
        <w:rPr>
          <w:b/>
          <w:sz w:val="28"/>
          <w:szCs w:val="28"/>
        </w:rPr>
        <w:t>2.1 Краткая характеристика предприятия</w:t>
      </w:r>
    </w:p>
    <w:p w:rsidR="00236848" w:rsidRPr="007D4DDE" w:rsidRDefault="00236848" w:rsidP="007D4DDE">
      <w:pPr>
        <w:spacing w:before="0" w:after="0" w:line="360" w:lineRule="auto"/>
        <w:ind w:firstLine="709"/>
        <w:jc w:val="both"/>
        <w:rPr>
          <w:sz w:val="28"/>
          <w:szCs w:val="28"/>
        </w:rPr>
      </w:pPr>
    </w:p>
    <w:p w:rsidR="00AE749D" w:rsidRPr="007D4DDE" w:rsidRDefault="00AE749D" w:rsidP="007D4DDE">
      <w:pPr>
        <w:spacing w:before="0" w:after="0" w:line="360" w:lineRule="auto"/>
        <w:ind w:firstLine="709"/>
        <w:jc w:val="both"/>
        <w:rPr>
          <w:sz w:val="28"/>
          <w:szCs w:val="28"/>
        </w:rPr>
      </w:pPr>
      <w:r w:rsidRPr="007D4DDE">
        <w:rPr>
          <w:sz w:val="28"/>
          <w:szCs w:val="28"/>
        </w:rPr>
        <w:t>Предприятие ООО «Оптимум» организовано двумя учредителями и зарегистрировано 24 апреля 199</w:t>
      </w:r>
      <w:r w:rsidR="00236848" w:rsidRPr="007D4DDE">
        <w:rPr>
          <w:sz w:val="28"/>
          <w:szCs w:val="28"/>
        </w:rPr>
        <w:t>7</w:t>
      </w:r>
      <w:r w:rsidRPr="007D4DDE">
        <w:rPr>
          <w:sz w:val="28"/>
          <w:szCs w:val="28"/>
        </w:rPr>
        <w:t xml:space="preserve">г. </w:t>
      </w:r>
    </w:p>
    <w:p w:rsidR="00AE749D" w:rsidRPr="007D4DDE" w:rsidRDefault="00AE749D" w:rsidP="007D4DDE">
      <w:pPr>
        <w:spacing w:before="0" w:after="0" w:line="360" w:lineRule="auto"/>
        <w:ind w:firstLine="709"/>
        <w:jc w:val="both"/>
        <w:rPr>
          <w:sz w:val="28"/>
          <w:szCs w:val="28"/>
        </w:rPr>
      </w:pPr>
      <w:r w:rsidRPr="007D4DDE">
        <w:rPr>
          <w:sz w:val="28"/>
          <w:szCs w:val="28"/>
        </w:rPr>
        <w:t>Основным видом деятельности ООО «Оптимум» является оптовая торговля. Предприятие размещает заказы по изготовлению запасных частей, деталей для строительства и реконструкции железнодорожных путей по собственной технологии на машиностроительные заводы и реализует на железные дороги России. Основны</w:t>
      </w:r>
      <w:r w:rsidR="00CD6E06" w:rsidRPr="007D4DDE">
        <w:rPr>
          <w:sz w:val="28"/>
          <w:szCs w:val="28"/>
        </w:rPr>
        <w:t>ми</w:t>
      </w:r>
      <w:r w:rsidRPr="007D4DDE">
        <w:rPr>
          <w:sz w:val="28"/>
          <w:szCs w:val="28"/>
        </w:rPr>
        <w:t xml:space="preserve"> потребител</w:t>
      </w:r>
      <w:r w:rsidR="00CD6E06" w:rsidRPr="007D4DDE">
        <w:rPr>
          <w:sz w:val="28"/>
          <w:szCs w:val="28"/>
        </w:rPr>
        <w:t>ями</w:t>
      </w:r>
      <w:r w:rsidRPr="007D4DDE">
        <w:rPr>
          <w:sz w:val="28"/>
          <w:szCs w:val="28"/>
        </w:rPr>
        <w:t xml:space="preserve"> продукции фирмы ООО «Оптимум» являются:</w:t>
      </w:r>
    </w:p>
    <w:p w:rsidR="00AE749D" w:rsidRPr="007D4DDE" w:rsidRDefault="00AE749D" w:rsidP="007D4DDE">
      <w:pPr>
        <w:numPr>
          <w:ilvl w:val="0"/>
          <w:numId w:val="1"/>
        </w:numPr>
        <w:tabs>
          <w:tab w:val="clear" w:pos="1068"/>
          <w:tab w:val="num" w:pos="540"/>
        </w:tabs>
        <w:spacing w:before="0" w:after="0" w:line="360" w:lineRule="auto"/>
        <w:ind w:left="0" w:firstLine="709"/>
        <w:jc w:val="both"/>
        <w:rPr>
          <w:sz w:val="28"/>
          <w:szCs w:val="28"/>
        </w:rPr>
      </w:pPr>
      <w:r w:rsidRPr="007D4DDE">
        <w:rPr>
          <w:sz w:val="28"/>
          <w:szCs w:val="28"/>
        </w:rPr>
        <w:t>Ремонтные службы железных дорог России и Ближнего Зарубежья;</w:t>
      </w:r>
    </w:p>
    <w:p w:rsidR="00AE749D" w:rsidRPr="007D4DDE" w:rsidRDefault="00AE749D" w:rsidP="007D4DDE">
      <w:pPr>
        <w:numPr>
          <w:ilvl w:val="0"/>
          <w:numId w:val="1"/>
        </w:numPr>
        <w:tabs>
          <w:tab w:val="clear" w:pos="1068"/>
          <w:tab w:val="num" w:pos="540"/>
        </w:tabs>
        <w:spacing w:before="0" w:after="0" w:line="360" w:lineRule="auto"/>
        <w:ind w:left="0" w:firstLine="709"/>
        <w:jc w:val="both"/>
        <w:rPr>
          <w:sz w:val="28"/>
          <w:szCs w:val="28"/>
        </w:rPr>
      </w:pPr>
      <w:r w:rsidRPr="007D4DDE">
        <w:rPr>
          <w:sz w:val="28"/>
          <w:szCs w:val="28"/>
        </w:rPr>
        <w:t>Ремонтно-путевые заводы;</w:t>
      </w:r>
    </w:p>
    <w:p w:rsidR="00AE749D" w:rsidRPr="007D4DDE" w:rsidRDefault="00AE749D" w:rsidP="007D4DDE">
      <w:pPr>
        <w:numPr>
          <w:ilvl w:val="0"/>
          <w:numId w:val="1"/>
        </w:numPr>
        <w:tabs>
          <w:tab w:val="clear" w:pos="1068"/>
          <w:tab w:val="num" w:pos="540"/>
        </w:tabs>
        <w:spacing w:before="0" w:after="0" w:line="360" w:lineRule="auto"/>
        <w:ind w:left="0" w:firstLine="709"/>
        <w:jc w:val="both"/>
        <w:rPr>
          <w:sz w:val="28"/>
          <w:szCs w:val="28"/>
        </w:rPr>
      </w:pPr>
      <w:r w:rsidRPr="007D4DDE">
        <w:rPr>
          <w:sz w:val="28"/>
          <w:szCs w:val="28"/>
        </w:rPr>
        <w:t>Локомотивные депо;</w:t>
      </w:r>
    </w:p>
    <w:p w:rsidR="00AE749D" w:rsidRPr="007D4DDE" w:rsidRDefault="00AE749D" w:rsidP="007D4DDE">
      <w:pPr>
        <w:numPr>
          <w:ilvl w:val="0"/>
          <w:numId w:val="1"/>
        </w:numPr>
        <w:tabs>
          <w:tab w:val="clear" w:pos="1068"/>
          <w:tab w:val="num" w:pos="540"/>
        </w:tabs>
        <w:spacing w:before="0" w:after="0" w:line="360" w:lineRule="auto"/>
        <w:ind w:left="0" w:firstLine="709"/>
        <w:jc w:val="both"/>
        <w:rPr>
          <w:sz w:val="28"/>
          <w:szCs w:val="28"/>
        </w:rPr>
      </w:pPr>
      <w:r w:rsidRPr="007D4DDE">
        <w:rPr>
          <w:sz w:val="28"/>
          <w:szCs w:val="28"/>
        </w:rPr>
        <w:t>Коммерческие фирмы.</w:t>
      </w:r>
    </w:p>
    <w:p w:rsidR="00AE749D" w:rsidRPr="007D4DDE" w:rsidRDefault="00AE749D" w:rsidP="007D4DDE">
      <w:pPr>
        <w:spacing w:before="0" w:after="0" w:line="360" w:lineRule="auto"/>
        <w:ind w:firstLine="709"/>
        <w:jc w:val="both"/>
        <w:rPr>
          <w:sz w:val="28"/>
          <w:szCs w:val="28"/>
        </w:rPr>
      </w:pPr>
      <w:r w:rsidRPr="007D4DDE">
        <w:rPr>
          <w:sz w:val="28"/>
          <w:szCs w:val="28"/>
        </w:rPr>
        <w:t>Также фирма работает с научно-исследовательскими институтами по договорам на разработку и внедрению в производство и эксплуатацию новых видов товара.</w:t>
      </w:r>
    </w:p>
    <w:p w:rsidR="00AE749D" w:rsidRPr="007D4DDE" w:rsidRDefault="00AE749D" w:rsidP="007D4DDE">
      <w:pPr>
        <w:spacing w:before="0" w:after="0" w:line="360" w:lineRule="auto"/>
        <w:ind w:firstLine="709"/>
        <w:jc w:val="both"/>
        <w:rPr>
          <w:sz w:val="28"/>
          <w:szCs w:val="28"/>
        </w:rPr>
      </w:pPr>
      <w:r w:rsidRPr="007D4DDE">
        <w:rPr>
          <w:sz w:val="28"/>
          <w:szCs w:val="28"/>
        </w:rPr>
        <w:t>На предприятии работают 20 (двадцать) человек в штате и 5 (пять) нештатных сотрудников. Объём реализации продукции составляет более</w:t>
      </w:r>
      <w:r w:rsidR="00231783">
        <w:rPr>
          <w:sz w:val="28"/>
          <w:szCs w:val="28"/>
        </w:rPr>
        <w:t xml:space="preserve"> </w:t>
      </w:r>
      <w:r w:rsidRPr="007D4DDE">
        <w:rPr>
          <w:sz w:val="28"/>
          <w:szCs w:val="28"/>
        </w:rPr>
        <w:t>двадцати миллионов рублей в месяц.</w:t>
      </w:r>
    </w:p>
    <w:p w:rsidR="00AE749D" w:rsidRPr="007D4DDE" w:rsidRDefault="00AE749D" w:rsidP="007D4DDE">
      <w:pPr>
        <w:spacing w:before="0" w:after="0" w:line="360" w:lineRule="auto"/>
        <w:ind w:firstLine="709"/>
        <w:jc w:val="both"/>
        <w:rPr>
          <w:sz w:val="28"/>
          <w:szCs w:val="28"/>
        </w:rPr>
      </w:pPr>
      <w:r w:rsidRPr="007D4DDE">
        <w:rPr>
          <w:sz w:val="28"/>
          <w:szCs w:val="28"/>
        </w:rPr>
        <w:t>Основные виды продукции:</w:t>
      </w:r>
    </w:p>
    <w:p w:rsidR="00AE749D" w:rsidRPr="007D4DDE" w:rsidRDefault="00AE749D" w:rsidP="007D4DDE">
      <w:pPr>
        <w:spacing w:before="0" w:after="0" w:line="360" w:lineRule="auto"/>
        <w:ind w:firstLine="709"/>
        <w:jc w:val="both"/>
        <w:rPr>
          <w:sz w:val="28"/>
          <w:szCs w:val="28"/>
        </w:rPr>
      </w:pPr>
      <w:r w:rsidRPr="007D4DDE">
        <w:rPr>
          <w:sz w:val="28"/>
          <w:szCs w:val="28"/>
        </w:rPr>
        <w:t>-износостойкие подбойки;</w:t>
      </w:r>
    </w:p>
    <w:p w:rsidR="00AE749D" w:rsidRPr="007D4DDE" w:rsidRDefault="00AE749D" w:rsidP="007D4DDE">
      <w:pPr>
        <w:spacing w:before="0" w:after="0" w:line="360" w:lineRule="auto"/>
        <w:ind w:firstLine="709"/>
        <w:jc w:val="both"/>
        <w:rPr>
          <w:sz w:val="28"/>
          <w:szCs w:val="28"/>
        </w:rPr>
      </w:pPr>
      <w:r w:rsidRPr="007D4DDE">
        <w:rPr>
          <w:sz w:val="28"/>
          <w:szCs w:val="28"/>
        </w:rPr>
        <w:t>-твердосплавные рыхлители баровых цепей щебеноочистительных машин;</w:t>
      </w:r>
    </w:p>
    <w:p w:rsidR="00AE749D" w:rsidRPr="007D4DDE" w:rsidRDefault="00AE749D" w:rsidP="007D4DDE">
      <w:pPr>
        <w:spacing w:before="0" w:after="0" w:line="360" w:lineRule="auto"/>
        <w:ind w:firstLine="709"/>
        <w:jc w:val="both"/>
        <w:rPr>
          <w:sz w:val="28"/>
          <w:szCs w:val="28"/>
        </w:rPr>
      </w:pPr>
      <w:r w:rsidRPr="007D4DDE">
        <w:rPr>
          <w:sz w:val="28"/>
          <w:szCs w:val="28"/>
        </w:rPr>
        <w:t>-колесные пары к железнодорожной технике;</w:t>
      </w:r>
    </w:p>
    <w:p w:rsidR="00AE749D" w:rsidRPr="007D4DDE" w:rsidRDefault="00AE749D" w:rsidP="007D4DDE">
      <w:pPr>
        <w:spacing w:before="0" w:after="0" w:line="360" w:lineRule="auto"/>
        <w:ind w:firstLine="709"/>
        <w:jc w:val="both"/>
        <w:rPr>
          <w:sz w:val="28"/>
          <w:szCs w:val="28"/>
        </w:rPr>
      </w:pPr>
      <w:r w:rsidRPr="007D4DDE">
        <w:rPr>
          <w:sz w:val="28"/>
          <w:szCs w:val="28"/>
        </w:rPr>
        <w:t>-ремонт колесных пар;</w:t>
      </w:r>
    </w:p>
    <w:p w:rsidR="00AE749D" w:rsidRPr="007D4DDE" w:rsidRDefault="00AE749D" w:rsidP="007D4DDE">
      <w:pPr>
        <w:spacing w:before="0" w:after="0" w:line="360" w:lineRule="auto"/>
        <w:ind w:firstLine="709"/>
        <w:jc w:val="both"/>
        <w:rPr>
          <w:sz w:val="28"/>
          <w:szCs w:val="28"/>
        </w:rPr>
      </w:pPr>
      <w:r w:rsidRPr="007D4DDE">
        <w:rPr>
          <w:sz w:val="28"/>
          <w:szCs w:val="28"/>
        </w:rPr>
        <w:t>-ремонт ремонтно-путевой железнодорожной техники;</w:t>
      </w:r>
    </w:p>
    <w:p w:rsidR="00AE749D" w:rsidRPr="007D4DDE" w:rsidRDefault="00AE749D" w:rsidP="007D4DDE">
      <w:pPr>
        <w:spacing w:before="0" w:after="0" w:line="360" w:lineRule="auto"/>
        <w:ind w:firstLine="709"/>
        <w:jc w:val="both"/>
        <w:rPr>
          <w:sz w:val="28"/>
          <w:szCs w:val="28"/>
        </w:rPr>
      </w:pPr>
      <w:r w:rsidRPr="007D4DDE">
        <w:rPr>
          <w:sz w:val="28"/>
          <w:szCs w:val="28"/>
        </w:rPr>
        <w:t>Основными целями данного предприятия, как коммерческой организации, является получение максимальной прибыли от реализации запасных частей на ремонтные службы железных дорог, а также занять устойчивое положение на рынке продукции этой специфики и монополистическую позицию в России в течение 2 лет по производству подбоек и колесных пар, а также их ремонту для путевой железнодорожной техники.</w:t>
      </w:r>
    </w:p>
    <w:p w:rsidR="00AE749D" w:rsidRPr="007D4DDE" w:rsidRDefault="00AE749D" w:rsidP="007D4DDE">
      <w:pPr>
        <w:spacing w:before="0" w:after="0" w:line="360" w:lineRule="auto"/>
        <w:ind w:firstLine="709"/>
        <w:jc w:val="both"/>
        <w:rPr>
          <w:sz w:val="28"/>
          <w:szCs w:val="28"/>
        </w:rPr>
      </w:pPr>
      <w:r w:rsidRPr="007D4DDE">
        <w:rPr>
          <w:sz w:val="28"/>
          <w:szCs w:val="28"/>
        </w:rPr>
        <w:t>Задачи предприятия для достижения перечисленных целей следующие:</w:t>
      </w:r>
    </w:p>
    <w:p w:rsidR="00AE749D" w:rsidRPr="007D4DDE" w:rsidRDefault="00AE749D" w:rsidP="007D4DDE">
      <w:pPr>
        <w:numPr>
          <w:ilvl w:val="0"/>
          <w:numId w:val="2"/>
        </w:numPr>
        <w:tabs>
          <w:tab w:val="clear" w:pos="1953"/>
          <w:tab w:val="num" w:pos="540"/>
        </w:tabs>
        <w:spacing w:before="0" w:after="0" w:line="360" w:lineRule="auto"/>
        <w:ind w:left="0" w:firstLine="709"/>
        <w:jc w:val="both"/>
        <w:rPr>
          <w:sz w:val="28"/>
          <w:szCs w:val="28"/>
        </w:rPr>
      </w:pPr>
      <w:r w:rsidRPr="007D4DDE">
        <w:rPr>
          <w:sz w:val="28"/>
          <w:szCs w:val="28"/>
        </w:rPr>
        <w:t>Повышение качества выпускаемой продукции для повышения конкурентоспособности товара;</w:t>
      </w:r>
    </w:p>
    <w:p w:rsidR="00AE749D" w:rsidRPr="007D4DDE" w:rsidRDefault="00AE749D" w:rsidP="007D4DDE">
      <w:pPr>
        <w:numPr>
          <w:ilvl w:val="0"/>
          <w:numId w:val="2"/>
        </w:numPr>
        <w:tabs>
          <w:tab w:val="clear" w:pos="1953"/>
          <w:tab w:val="num" w:pos="540"/>
        </w:tabs>
        <w:spacing w:before="0" w:after="0" w:line="360" w:lineRule="auto"/>
        <w:ind w:left="0" w:firstLine="709"/>
        <w:jc w:val="both"/>
        <w:rPr>
          <w:sz w:val="28"/>
          <w:szCs w:val="28"/>
        </w:rPr>
      </w:pPr>
      <w:r w:rsidRPr="007D4DDE">
        <w:rPr>
          <w:sz w:val="28"/>
          <w:szCs w:val="28"/>
        </w:rPr>
        <w:t>Расширение рынка продаж за счет экспортных поставок;</w:t>
      </w:r>
    </w:p>
    <w:p w:rsidR="00AE749D" w:rsidRPr="007D4DDE" w:rsidRDefault="00AE749D" w:rsidP="007D4DDE">
      <w:pPr>
        <w:numPr>
          <w:ilvl w:val="0"/>
          <w:numId w:val="2"/>
        </w:numPr>
        <w:tabs>
          <w:tab w:val="clear" w:pos="1953"/>
          <w:tab w:val="num" w:pos="540"/>
        </w:tabs>
        <w:spacing w:before="0" w:after="0" w:line="360" w:lineRule="auto"/>
        <w:ind w:left="0" w:firstLine="709"/>
        <w:jc w:val="both"/>
        <w:rPr>
          <w:sz w:val="28"/>
          <w:szCs w:val="28"/>
        </w:rPr>
      </w:pPr>
      <w:r w:rsidRPr="007D4DDE">
        <w:rPr>
          <w:sz w:val="28"/>
          <w:szCs w:val="28"/>
        </w:rPr>
        <w:t>Приобретение собственного производственного участка для увеличения объема производства продукции, а именно производство подбоек на собственном производственном участке (инвестиционный проект по капитальному вложению);</w:t>
      </w:r>
    </w:p>
    <w:p w:rsidR="00AE749D" w:rsidRPr="007D4DDE" w:rsidRDefault="00AE749D" w:rsidP="007D4DDE">
      <w:pPr>
        <w:numPr>
          <w:ilvl w:val="0"/>
          <w:numId w:val="2"/>
        </w:numPr>
        <w:tabs>
          <w:tab w:val="clear" w:pos="1953"/>
          <w:tab w:val="num" w:pos="540"/>
        </w:tabs>
        <w:spacing w:before="0" w:after="0" w:line="360" w:lineRule="auto"/>
        <w:ind w:left="0" w:firstLine="709"/>
        <w:jc w:val="both"/>
        <w:rPr>
          <w:b/>
          <w:i/>
          <w:sz w:val="28"/>
          <w:szCs w:val="28"/>
        </w:rPr>
      </w:pPr>
      <w:r w:rsidRPr="007D4DDE">
        <w:rPr>
          <w:sz w:val="28"/>
          <w:szCs w:val="28"/>
        </w:rPr>
        <w:t>Разработки новых видов продукции данной специфики за счет возможностей НИИ.</w:t>
      </w:r>
    </w:p>
    <w:p w:rsidR="00AE749D" w:rsidRPr="007D4DDE" w:rsidRDefault="00AE749D" w:rsidP="007D4DDE">
      <w:pPr>
        <w:numPr>
          <w:ilvl w:val="0"/>
          <w:numId w:val="2"/>
        </w:numPr>
        <w:tabs>
          <w:tab w:val="clear" w:pos="1953"/>
          <w:tab w:val="num" w:pos="540"/>
        </w:tabs>
        <w:spacing w:before="0" w:after="0" w:line="360" w:lineRule="auto"/>
        <w:ind w:left="0" w:firstLine="709"/>
        <w:jc w:val="both"/>
        <w:rPr>
          <w:b/>
          <w:i/>
          <w:sz w:val="28"/>
          <w:szCs w:val="28"/>
        </w:rPr>
      </w:pPr>
      <w:r w:rsidRPr="007D4DDE">
        <w:rPr>
          <w:sz w:val="28"/>
          <w:szCs w:val="28"/>
        </w:rPr>
        <w:t>Для повышения коммерческой прибыли заняться расширением рынка за счет внедрения на новые рынки совершенно нового по специфике товара – полимернометаллических труб (диверсификация ассортимента).</w:t>
      </w:r>
    </w:p>
    <w:p w:rsidR="00AE749D" w:rsidRPr="007D4DDE" w:rsidRDefault="00AE749D" w:rsidP="007D4DDE">
      <w:pPr>
        <w:spacing w:before="0" w:after="0" w:line="360" w:lineRule="auto"/>
        <w:ind w:firstLine="709"/>
        <w:jc w:val="both"/>
        <w:rPr>
          <w:sz w:val="28"/>
          <w:szCs w:val="28"/>
        </w:rPr>
      </w:pPr>
      <w:r w:rsidRPr="007D4DDE">
        <w:rPr>
          <w:sz w:val="28"/>
          <w:szCs w:val="28"/>
        </w:rPr>
        <w:t>Организационная структура ООО «Оптимум» относится к линейно-функциональному типу, т.к. разделение персонала основывается на функциональном принципе. Общий вид формальной структуры ООО «Оптимум» представлен на рис</w:t>
      </w:r>
      <w:r w:rsidR="00DF36BC" w:rsidRPr="007D4DDE">
        <w:rPr>
          <w:sz w:val="28"/>
          <w:szCs w:val="28"/>
        </w:rPr>
        <w:t>.</w:t>
      </w:r>
      <w:r w:rsidRPr="007D4DDE">
        <w:rPr>
          <w:sz w:val="28"/>
          <w:szCs w:val="28"/>
        </w:rPr>
        <w:t xml:space="preserve"> </w:t>
      </w:r>
      <w:r w:rsidR="00DF36BC" w:rsidRPr="007D4DDE">
        <w:rPr>
          <w:sz w:val="28"/>
          <w:szCs w:val="28"/>
        </w:rPr>
        <w:t>3</w:t>
      </w:r>
      <w:r w:rsidRPr="007D4DDE">
        <w:rPr>
          <w:sz w:val="28"/>
          <w:szCs w:val="28"/>
        </w:rPr>
        <w:t>. [</w:t>
      </w:r>
      <w:r w:rsidR="00EA70BD" w:rsidRPr="007D4DDE">
        <w:rPr>
          <w:sz w:val="28"/>
          <w:szCs w:val="28"/>
        </w:rPr>
        <w:t>21</w:t>
      </w:r>
      <w:r w:rsidR="004A46EF" w:rsidRPr="007D4DDE">
        <w:rPr>
          <w:sz w:val="28"/>
          <w:szCs w:val="28"/>
        </w:rPr>
        <w:t xml:space="preserve">, </w:t>
      </w:r>
      <w:r w:rsidR="004A46EF" w:rsidRPr="007D4DDE">
        <w:rPr>
          <w:sz w:val="28"/>
          <w:szCs w:val="28"/>
          <w:lang w:val="en-US"/>
        </w:rPr>
        <w:t>C</w:t>
      </w:r>
      <w:r w:rsidR="004A46EF" w:rsidRPr="007D4DDE">
        <w:rPr>
          <w:sz w:val="28"/>
          <w:szCs w:val="28"/>
        </w:rPr>
        <w:t>44</w:t>
      </w:r>
      <w:r w:rsidRPr="007D4DDE">
        <w:rPr>
          <w:sz w:val="28"/>
          <w:szCs w:val="28"/>
        </w:rPr>
        <w:t>]</w:t>
      </w:r>
    </w:p>
    <w:p w:rsidR="00A74A98" w:rsidRPr="007D4DDE" w:rsidRDefault="00A74A98" w:rsidP="007D4DDE">
      <w:pPr>
        <w:spacing w:before="0" w:after="0" w:line="360" w:lineRule="auto"/>
        <w:ind w:firstLine="709"/>
        <w:jc w:val="both"/>
        <w:rPr>
          <w:sz w:val="28"/>
          <w:szCs w:val="28"/>
        </w:rPr>
      </w:pPr>
      <w:r w:rsidRPr="007D4DDE">
        <w:rPr>
          <w:sz w:val="28"/>
          <w:szCs w:val="28"/>
        </w:rPr>
        <w:t>Функции в данной организационной структуре распределены следующим образом:</w:t>
      </w:r>
    </w:p>
    <w:p w:rsidR="00A74A98" w:rsidRPr="007D4DDE" w:rsidRDefault="00A74A98" w:rsidP="007D4DDE">
      <w:pPr>
        <w:spacing w:before="0" w:after="0" w:line="360" w:lineRule="auto"/>
        <w:ind w:firstLine="709"/>
        <w:jc w:val="both"/>
        <w:rPr>
          <w:sz w:val="28"/>
          <w:szCs w:val="28"/>
        </w:rPr>
      </w:pPr>
      <w:r w:rsidRPr="007D4DDE">
        <w:rPr>
          <w:sz w:val="28"/>
          <w:szCs w:val="28"/>
        </w:rPr>
        <w:t>1.</w:t>
      </w:r>
      <w:r w:rsidR="00231783">
        <w:rPr>
          <w:sz w:val="28"/>
          <w:szCs w:val="28"/>
        </w:rPr>
        <w:t xml:space="preserve"> </w:t>
      </w:r>
      <w:r w:rsidRPr="007D4DDE">
        <w:rPr>
          <w:sz w:val="28"/>
          <w:szCs w:val="28"/>
        </w:rPr>
        <w:t>Финансовые</w:t>
      </w:r>
      <w:r w:rsidR="00231783">
        <w:rPr>
          <w:sz w:val="28"/>
          <w:szCs w:val="28"/>
        </w:rPr>
        <w:t xml:space="preserve"> </w:t>
      </w:r>
      <w:r w:rsidRPr="007D4DDE">
        <w:rPr>
          <w:sz w:val="28"/>
          <w:szCs w:val="28"/>
        </w:rPr>
        <w:t>функции под руководством финансового директора распределены между бухгалтерией и экономистом, в бухгалтерии работают два человека – главный бухгалтер и под его руководством – бухгалтер;</w:t>
      </w:r>
    </w:p>
    <w:p w:rsidR="0064198D" w:rsidRPr="007D4DDE" w:rsidRDefault="0064198D" w:rsidP="007D4DDE">
      <w:pPr>
        <w:spacing w:before="0" w:after="0" w:line="360" w:lineRule="auto"/>
        <w:ind w:firstLine="709"/>
        <w:jc w:val="both"/>
        <w:rPr>
          <w:sz w:val="28"/>
          <w:szCs w:val="28"/>
        </w:rPr>
      </w:pPr>
    </w:p>
    <w:p w:rsidR="00562F69" w:rsidRPr="007D4DDE" w:rsidRDefault="00304BE9" w:rsidP="007D4DDE">
      <w:pPr>
        <w:spacing w:before="0" w:after="0" w:line="360" w:lineRule="auto"/>
        <w:ind w:firstLine="709"/>
        <w:jc w:val="both"/>
        <w:rPr>
          <w:sz w:val="28"/>
          <w:szCs w:val="28"/>
        </w:rPr>
      </w:pPr>
      <w:r>
        <w:rPr>
          <w:noProof/>
        </w:rPr>
        <w:pict>
          <v:group id="_x0000_s1027" editas="orgchart" style="position:absolute;left:0;text-align:left;margin-left:-69.3pt;margin-top:1.1pt;width:566.55pt;height:222.85pt;z-index:251630080" coordorigin="55,313" coordsize="2643,300">
            <o:lock v:ext="edit" aspectratio="t"/>
            <o:diagram v:ext="edit" dgmstyle="0" dgmscalex="18734" dgmscaley="64909" dgmfontsize="3" constrainbounds="0,0,0,0"/>
            <v:shape id="_x0000_s1028" type="#_x0000_t75" style="position:absolute;left:55;top:313;width:2643;height:300" o:preferrelative="f">
              <v:fill o:detectmouseclick="t"/>
              <v:path o:extrusionok="t" o:connecttype="none"/>
              <o:lock v:ext="edit" text="t"/>
            </v:shape>
            <v:group id="_x0000_s1029" style="position:absolute;left:362;top:321;width:2212;height:261" coordorigin="335,337" coordsize="2212,261">
              <v:shapetype id="_x0000_t202" coordsize="21600,21600" o:spt="202" path="m,l,21600r21600,l21600,xe">
                <v:stroke joinstyle="miter"/>
                <v:path gradientshapeok="t" o:connecttype="rect"/>
              </v:shapetype>
              <v:shape id="_x0000_s1030" type="#_x0000_t202" style="position:absolute;left:1203;top:337;width:503;height:37">
                <v:textbox style="mso-next-textbox:#_x0000_s1030">
                  <w:txbxContent>
                    <w:p w:rsidR="00231783" w:rsidRDefault="00231783" w:rsidP="00AE749D">
                      <w:pPr>
                        <w:spacing w:before="0" w:after="0"/>
                        <w:jc w:val="center"/>
                        <w:rPr>
                          <w:szCs w:val="24"/>
                        </w:rPr>
                      </w:pPr>
                      <w:r>
                        <w:rPr>
                          <w:szCs w:val="24"/>
                        </w:rPr>
                        <w:t>ДИРЕКТОР</w:t>
                      </w:r>
                    </w:p>
                  </w:txbxContent>
                </v:textbox>
              </v:shape>
              <v:line id="_x0000_s1031" style="position:absolute" from="1454,373" to="1454,397"/>
              <v:line id="_x0000_s1032" style="position:absolute" from="530,397" to="530,421">
                <v:stroke endarrow="block"/>
              </v:line>
              <v:line id="_x0000_s1033" style="position:absolute" from="923,481" to="924,505">
                <v:stroke endarrow="block"/>
              </v:line>
              <v:line id="_x0000_s1034" style="position:absolute" from="1119,397" to="1120,421">
                <v:stroke endarrow="block"/>
              </v:line>
              <v:line id="_x0000_s1035" style="position:absolute" from="2491,397" to="2491,421">
                <v:stroke endarrow="block"/>
              </v:line>
              <v:shape id="_x0000_s1036" type="#_x0000_t202" style="position:absolute;left:1931;top:418;width:251;height:48">
                <v:textbox style="mso-next-textbox:#_x0000_s1036">
                  <w:txbxContent>
                    <w:p w:rsidR="00231783" w:rsidRDefault="00231783" w:rsidP="00AE749D">
                      <w:pPr>
                        <w:spacing w:before="0" w:after="0"/>
                        <w:jc w:val="center"/>
                        <w:rPr>
                          <w:szCs w:val="24"/>
                        </w:rPr>
                      </w:pPr>
                      <w:r>
                        <w:rPr>
                          <w:szCs w:val="24"/>
                        </w:rPr>
                        <w:t>НИО</w:t>
                      </w:r>
                    </w:p>
                  </w:txbxContent>
                </v:textbox>
              </v:shape>
              <v:shape id="_x0000_s1037" type="#_x0000_t202" style="position:absolute;left:895;top:421;width:364;height:48">
                <v:textbox style="mso-next-textbox:#_x0000_s1037">
                  <w:txbxContent>
                    <w:p w:rsidR="00231783" w:rsidRDefault="00231783" w:rsidP="00AE749D">
                      <w:pPr>
                        <w:spacing w:before="0" w:after="0"/>
                        <w:jc w:val="center"/>
                        <w:rPr>
                          <w:szCs w:val="24"/>
                        </w:rPr>
                      </w:pPr>
                      <w:r>
                        <w:rPr>
                          <w:szCs w:val="24"/>
                        </w:rPr>
                        <w:t>Отдел продаж</w:t>
                      </w:r>
                    </w:p>
                  </w:txbxContent>
                </v:textbox>
              </v:shape>
              <v:shape id="_x0000_s1038" type="#_x0000_t202" style="position:absolute;left:1343;top:421;width:560;height:48">
                <v:textbox style="mso-next-textbox:#_x0000_s1038">
                  <w:txbxContent>
                    <w:p w:rsidR="00231783" w:rsidRDefault="00231783" w:rsidP="00AE749D">
                      <w:pPr>
                        <w:spacing w:before="0" w:after="0"/>
                        <w:jc w:val="center"/>
                        <w:rPr>
                          <w:szCs w:val="24"/>
                        </w:rPr>
                      </w:pPr>
                      <w:r>
                        <w:rPr>
                          <w:szCs w:val="24"/>
                        </w:rPr>
                        <w:t>Производственный директор</w:t>
                      </w:r>
                    </w:p>
                  </w:txbxContent>
                </v:textbox>
              </v:shape>
              <v:shape id="_x0000_s1039" type="#_x0000_t202" style="position:absolute;left:335;top:421;width:503;height:48">
                <v:textbox style="mso-next-textbox:#_x0000_s1039">
                  <w:txbxContent>
                    <w:p w:rsidR="00231783" w:rsidRDefault="00231783" w:rsidP="00AE749D">
                      <w:pPr>
                        <w:spacing w:before="0" w:after="0"/>
                        <w:jc w:val="center"/>
                        <w:rPr>
                          <w:szCs w:val="24"/>
                        </w:rPr>
                      </w:pPr>
                      <w:r>
                        <w:rPr>
                          <w:szCs w:val="24"/>
                        </w:rPr>
                        <w:t>Финансовый директор</w:t>
                      </w:r>
                    </w:p>
                  </w:txbxContent>
                </v:textbox>
              </v:shape>
              <v:shape id="_x0000_s1040" type="#_x0000_t202" style="position:absolute;left:362;top:562;width:363;height:36">
                <v:textbox style="mso-next-textbox:#_x0000_s1040">
                  <w:txbxContent>
                    <w:p w:rsidR="00231783" w:rsidRDefault="00231783" w:rsidP="00AE749D">
                      <w:pPr>
                        <w:spacing w:before="0" w:after="0"/>
                        <w:jc w:val="center"/>
                        <w:rPr>
                          <w:szCs w:val="24"/>
                        </w:rPr>
                      </w:pPr>
                      <w:r>
                        <w:rPr>
                          <w:szCs w:val="24"/>
                        </w:rPr>
                        <w:t>Бухгалтер</w:t>
                      </w:r>
                    </w:p>
                  </w:txbxContent>
                </v:textbox>
              </v:shape>
              <v:shape id="_x0000_s1041" type="#_x0000_t202" style="position:absolute;left:2294;top:418;width:253;height:48">
                <v:textbox style="mso-next-textbox:#_x0000_s1041">
                  <w:txbxContent>
                    <w:p w:rsidR="00231783" w:rsidRDefault="00231783" w:rsidP="00AE749D">
                      <w:pPr>
                        <w:spacing w:before="0" w:after="0"/>
                        <w:jc w:val="center"/>
                        <w:rPr>
                          <w:szCs w:val="24"/>
                        </w:rPr>
                      </w:pPr>
                      <w:r>
                        <w:rPr>
                          <w:szCs w:val="24"/>
                        </w:rPr>
                        <w:t>Юрист</w:t>
                      </w:r>
                    </w:p>
                  </w:txbxContent>
                </v:textbox>
              </v:shape>
              <v:shape id="_x0000_s1042" type="#_x0000_t202" style="position:absolute;left:1371;top:493;width:532;height:48">
                <v:textbox style="mso-next-textbox:#_x0000_s1042">
                  <w:txbxContent>
                    <w:p w:rsidR="00231783" w:rsidRDefault="00231783" w:rsidP="00AE749D">
                      <w:pPr>
                        <w:spacing w:before="0" w:after="0"/>
                        <w:jc w:val="center"/>
                        <w:rPr>
                          <w:szCs w:val="24"/>
                        </w:rPr>
                      </w:pPr>
                      <w:r>
                        <w:rPr>
                          <w:szCs w:val="24"/>
                        </w:rPr>
                        <w:t>Производственный отдел</w:t>
                      </w:r>
                    </w:p>
                  </w:txbxContent>
                </v:textbox>
              </v:shape>
              <v:shape id="_x0000_s1043" type="#_x0000_t202" style="position:absolute;left:811;top:505;width:336;height:36">
                <v:textbox style="mso-next-textbox:#_x0000_s1043">
                  <w:txbxContent>
                    <w:p w:rsidR="00231783" w:rsidRDefault="00231783" w:rsidP="00AE749D">
                      <w:pPr>
                        <w:spacing w:before="0" w:after="0"/>
                        <w:jc w:val="center"/>
                        <w:rPr>
                          <w:szCs w:val="24"/>
                        </w:rPr>
                      </w:pPr>
                      <w:r>
                        <w:rPr>
                          <w:szCs w:val="24"/>
                        </w:rPr>
                        <w:t>Экономист</w:t>
                      </w:r>
                    </w:p>
                  </w:txbxContent>
                </v:textbox>
              </v:shape>
              <v:shape id="_x0000_s1044" type="#_x0000_t202" style="position:absolute;left:362;top:493;width:393;height:48">
                <v:textbox style="mso-next-textbox:#_x0000_s1044">
                  <w:txbxContent>
                    <w:p w:rsidR="00231783" w:rsidRDefault="00231783" w:rsidP="00AE749D">
                      <w:pPr>
                        <w:spacing w:before="0" w:after="0"/>
                        <w:jc w:val="center"/>
                        <w:rPr>
                          <w:szCs w:val="24"/>
                        </w:rPr>
                      </w:pPr>
                      <w:r>
                        <w:rPr>
                          <w:szCs w:val="24"/>
                        </w:rPr>
                        <w:t>Главный бухгалтер</w:t>
                      </w:r>
                    </w:p>
                  </w:txbxContent>
                </v:textbox>
              </v:shape>
              <v:line id="_x0000_s1045" style="position:absolute" from="502,469" to="503,493">
                <v:stroke endarrow="block"/>
              </v:line>
              <v:line id="_x0000_s1046" style="position:absolute" from="1651,469" to="1652,493">
                <v:stroke endarrow="block"/>
              </v:line>
              <v:line id="_x0000_s1047" style="position:absolute;flip:x" from="502,541" to="503,562">
                <v:stroke endarrow="block"/>
              </v:line>
              <v:line id="_x0000_s1048" style="position:absolute" from="531,397" to="2491,397"/>
              <v:line id="_x0000_s1049" style="position:absolute" from="1595,397" to="1596,421">
                <v:stroke endarrow="block"/>
              </v:line>
              <v:line id="_x0000_s1050" style="position:absolute" from="2043,397" to="2043,421">
                <v:stroke endarrow="block"/>
              </v:line>
              <v:line id="_x0000_s1051" style="position:absolute;flip:x" from="615,481" to="923,481"/>
              <v:line id="_x0000_s1052" style="position:absolute" from="615,469" to="615,481"/>
            </v:group>
          </v:group>
        </w:pict>
      </w:r>
    </w:p>
    <w:p w:rsidR="00562F69" w:rsidRPr="007D4DDE" w:rsidRDefault="00562F69" w:rsidP="007D4DDE">
      <w:pPr>
        <w:spacing w:before="0" w:after="0" w:line="360" w:lineRule="auto"/>
        <w:ind w:firstLine="709"/>
        <w:jc w:val="both"/>
        <w:rPr>
          <w:sz w:val="28"/>
          <w:szCs w:val="28"/>
        </w:rPr>
      </w:pPr>
    </w:p>
    <w:p w:rsidR="00562F69" w:rsidRPr="007D4DDE" w:rsidRDefault="00562F69" w:rsidP="007D4DDE">
      <w:pPr>
        <w:spacing w:before="0" w:after="0" w:line="360" w:lineRule="auto"/>
        <w:ind w:firstLine="709"/>
        <w:jc w:val="both"/>
        <w:rPr>
          <w:sz w:val="28"/>
          <w:szCs w:val="28"/>
        </w:rPr>
      </w:pPr>
    </w:p>
    <w:p w:rsidR="00562F69" w:rsidRPr="007D4DDE" w:rsidRDefault="00562F69" w:rsidP="007D4DDE">
      <w:pPr>
        <w:spacing w:before="0" w:after="0" w:line="360" w:lineRule="auto"/>
        <w:ind w:firstLine="709"/>
        <w:jc w:val="both"/>
        <w:rPr>
          <w:sz w:val="28"/>
          <w:szCs w:val="28"/>
        </w:rPr>
      </w:pPr>
    </w:p>
    <w:p w:rsidR="004B59D8" w:rsidRPr="007D4DDE" w:rsidRDefault="004B59D8" w:rsidP="007D4DDE">
      <w:pPr>
        <w:spacing w:before="0" w:after="0" w:line="360" w:lineRule="auto"/>
        <w:ind w:firstLine="709"/>
        <w:jc w:val="both"/>
        <w:rPr>
          <w:sz w:val="28"/>
          <w:szCs w:val="28"/>
        </w:rPr>
      </w:pPr>
    </w:p>
    <w:p w:rsidR="004B59D8" w:rsidRPr="007D4DDE" w:rsidRDefault="004B59D8" w:rsidP="007D4DDE">
      <w:pPr>
        <w:spacing w:before="0" w:after="0" w:line="360" w:lineRule="auto"/>
        <w:ind w:firstLine="709"/>
        <w:jc w:val="both"/>
        <w:rPr>
          <w:sz w:val="28"/>
          <w:szCs w:val="28"/>
        </w:rPr>
      </w:pPr>
    </w:p>
    <w:p w:rsidR="004B59D8" w:rsidRPr="007D4DDE" w:rsidRDefault="004B59D8" w:rsidP="007D4DDE">
      <w:pPr>
        <w:spacing w:before="0" w:after="0" w:line="360" w:lineRule="auto"/>
        <w:ind w:firstLine="709"/>
        <w:jc w:val="both"/>
        <w:rPr>
          <w:sz w:val="28"/>
          <w:szCs w:val="28"/>
        </w:rPr>
      </w:pPr>
    </w:p>
    <w:p w:rsidR="004B59D8" w:rsidRPr="007D4DDE" w:rsidRDefault="004B59D8" w:rsidP="007D4DDE">
      <w:pPr>
        <w:spacing w:before="0" w:after="0" w:line="360" w:lineRule="auto"/>
        <w:ind w:firstLine="709"/>
        <w:jc w:val="both"/>
        <w:rPr>
          <w:sz w:val="28"/>
          <w:szCs w:val="28"/>
        </w:rPr>
      </w:pPr>
    </w:p>
    <w:p w:rsidR="00DF36BC" w:rsidRPr="007D4DDE" w:rsidRDefault="00DF36BC" w:rsidP="007D4DDE">
      <w:pPr>
        <w:spacing w:before="0" w:after="0" w:line="360" w:lineRule="auto"/>
        <w:ind w:firstLine="709"/>
        <w:jc w:val="both"/>
        <w:rPr>
          <w:sz w:val="28"/>
          <w:szCs w:val="28"/>
        </w:rPr>
      </w:pPr>
    </w:p>
    <w:p w:rsidR="00AE749D" w:rsidRPr="007D4DDE" w:rsidRDefault="00AE749D" w:rsidP="007D4DDE">
      <w:pPr>
        <w:spacing w:before="0" w:after="0" w:line="360" w:lineRule="auto"/>
        <w:ind w:firstLine="709"/>
        <w:jc w:val="both"/>
        <w:rPr>
          <w:sz w:val="28"/>
          <w:szCs w:val="28"/>
        </w:rPr>
      </w:pPr>
      <w:r w:rsidRPr="007D4DDE">
        <w:rPr>
          <w:sz w:val="28"/>
          <w:szCs w:val="28"/>
        </w:rPr>
        <w:t>Рис</w:t>
      </w:r>
      <w:r w:rsidR="00DF36BC" w:rsidRPr="007D4DDE">
        <w:rPr>
          <w:sz w:val="28"/>
          <w:szCs w:val="28"/>
        </w:rPr>
        <w:t>.</w:t>
      </w:r>
      <w:r w:rsidRPr="007D4DDE">
        <w:rPr>
          <w:sz w:val="28"/>
          <w:szCs w:val="28"/>
        </w:rPr>
        <w:t xml:space="preserve"> </w:t>
      </w:r>
      <w:r w:rsidR="00DF36BC" w:rsidRPr="007D4DDE">
        <w:rPr>
          <w:sz w:val="28"/>
          <w:szCs w:val="28"/>
        </w:rPr>
        <w:t>3</w:t>
      </w:r>
      <w:r w:rsidRPr="007D4DDE">
        <w:rPr>
          <w:sz w:val="28"/>
          <w:szCs w:val="28"/>
        </w:rPr>
        <w:t xml:space="preserve"> Организационная структура управления ООО «Оптимум»</w:t>
      </w:r>
    </w:p>
    <w:p w:rsidR="001F0C45" w:rsidRPr="007D4DDE" w:rsidRDefault="001F0C45" w:rsidP="007D4DDE">
      <w:pPr>
        <w:spacing w:before="0" w:after="0" w:line="360" w:lineRule="auto"/>
        <w:ind w:firstLine="709"/>
        <w:jc w:val="both"/>
        <w:rPr>
          <w:sz w:val="28"/>
          <w:szCs w:val="28"/>
        </w:rPr>
      </w:pPr>
    </w:p>
    <w:p w:rsidR="00AE749D" w:rsidRPr="007D4DDE" w:rsidRDefault="007608BA" w:rsidP="007D4DDE">
      <w:pPr>
        <w:spacing w:before="0" w:after="0" w:line="360" w:lineRule="auto"/>
        <w:ind w:firstLine="709"/>
        <w:jc w:val="both"/>
        <w:rPr>
          <w:sz w:val="28"/>
          <w:szCs w:val="28"/>
        </w:rPr>
      </w:pPr>
      <w:r>
        <w:rPr>
          <w:sz w:val="28"/>
          <w:szCs w:val="28"/>
        </w:rPr>
        <w:t xml:space="preserve">2. </w:t>
      </w:r>
      <w:r w:rsidR="00AE749D" w:rsidRPr="007D4DDE">
        <w:rPr>
          <w:sz w:val="28"/>
          <w:szCs w:val="28"/>
        </w:rPr>
        <w:t>Производственные вопросы по работе с поставщиками, снабжению сырьем и материалами, планированием необходимого объема производства занимается отдел производства. Под руководством производственного директора работают двое менеджеров по снабжению и производству;</w:t>
      </w:r>
    </w:p>
    <w:p w:rsidR="00AE749D" w:rsidRPr="007D4DDE" w:rsidRDefault="00AE749D" w:rsidP="007D4DDE">
      <w:pPr>
        <w:spacing w:before="0" w:after="0" w:line="360" w:lineRule="auto"/>
        <w:ind w:firstLine="709"/>
        <w:jc w:val="both"/>
        <w:rPr>
          <w:sz w:val="28"/>
          <w:szCs w:val="28"/>
        </w:rPr>
      </w:pPr>
      <w:r w:rsidRPr="007D4DDE">
        <w:rPr>
          <w:sz w:val="28"/>
          <w:szCs w:val="28"/>
        </w:rPr>
        <w:t>3. Сбытом продукции занимается отдел продаж, состоящий из двух человек – менеджеров по продажам, они непосредственно подчиняются генеральному директору предприятия;</w:t>
      </w:r>
    </w:p>
    <w:p w:rsidR="00AE749D" w:rsidRPr="007D4DDE" w:rsidRDefault="00AE749D" w:rsidP="007D4DDE">
      <w:pPr>
        <w:spacing w:before="0" w:after="0" w:line="360" w:lineRule="auto"/>
        <w:ind w:firstLine="709"/>
        <w:jc w:val="both"/>
        <w:rPr>
          <w:sz w:val="28"/>
          <w:szCs w:val="28"/>
        </w:rPr>
      </w:pPr>
      <w:r w:rsidRPr="007D4DDE">
        <w:rPr>
          <w:sz w:val="28"/>
          <w:szCs w:val="28"/>
        </w:rPr>
        <w:t>4. Научно-исследовательский отдел занимается разработкой новых технологий для совершенствования качества продукции, а также разработками новых видов продукций, в отделе работают три научных исследователя по разным направлениям деятельности предприятия;</w:t>
      </w:r>
    </w:p>
    <w:p w:rsidR="00AE749D" w:rsidRPr="007D4DDE" w:rsidRDefault="00AE749D" w:rsidP="007D4DDE">
      <w:pPr>
        <w:spacing w:before="0" w:after="0" w:line="360" w:lineRule="auto"/>
        <w:ind w:firstLine="709"/>
        <w:jc w:val="both"/>
        <w:rPr>
          <w:sz w:val="28"/>
          <w:szCs w:val="28"/>
        </w:rPr>
      </w:pPr>
      <w:r w:rsidRPr="007D4DDE">
        <w:rPr>
          <w:sz w:val="28"/>
          <w:szCs w:val="28"/>
        </w:rPr>
        <w:t>5. Юридические вопросы разрешаются с помощью юриста.</w:t>
      </w:r>
    </w:p>
    <w:p w:rsidR="00AE749D" w:rsidRPr="007D4DDE" w:rsidRDefault="00AE749D" w:rsidP="007D4DDE">
      <w:pPr>
        <w:widowControl w:val="0"/>
        <w:spacing w:before="0" w:after="0" w:line="360" w:lineRule="auto"/>
        <w:ind w:firstLine="709"/>
        <w:jc w:val="both"/>
        <w:rPr>
          <w:snapToGrid w:val="0"/>
          <w:sz w:val="28"/>
          <w:szCs w:val="28"/>
        </w:rPr>
      </w:pPr>
      <w:r w:rsidRPr="007D4DDE">
        <w:rPr>
          <w:snapToGrid w:val="0"/>
          <w:sz w:val="28"/>
          <w:szCs w:val="28"/>
        </w:rPr>
        <w:t>В основу организационной структуры управления предприятием положена концептуальная модель диверсифицированной организации, ориентированной на стратегическое управление. Этот подход предполагает децентрализацию управления организацией и позволяет:</w:t>
      </w:r>
    </w:p>
    <w:p w:rsidR="00AE749D" w:rsidRPr="007D4DDE" w:rsidRDefault="00AE749D" w:rsidP="007608BA">
      <w:pPr>
        <w:widowControl w:val="0"/>
        <w:tabs>
          <w:tab w:val="left" w:pos="1418"/>
        </w:tabs>
        <w:spacing w:before="0" w:after="0" w:line="360" w:lineRule="auto"/>
        <w:ind w:firstLine="709"/>
        <w:jc w:val="both"/>
        <w:rPr>
          <w:snapToGrid w:val="0"/>
          <w:sz w:val="28"/>
          <w:szCs w:val="28"/>
        </w:rPr>
      </w:pPr>
      <w:r w:rsidRPr="007D4DDE">
        <w:rPr>
          <w:snapToGrid w:val="0"/>
          <w:sz w:val="28"/>
          <w:szCs w:val="28"/>
        </w:rPr>
        <w:t>-</w:t>
      </w:r>
      <w:r w:rsidRPr="007D4DDE">
        <w:rPr>
          <w:snapToGrid w:val="0"/>
          <w:sz w:val="28"/>
          <w:szCs w:val="28"/>
        </w:rPr>
        <w:tab/>
        <w:t>создать современную организационную структуру управления, адекватно и оперативно реагирующую на изменения во внешней среде;</w:t>
      </w:r>
    </w:p>
    <w:p w:rsidR="00AE749D" w:rsidRPr="007D4DDE" w:rsidRDefault="00AE749D" w:rsidP="007608BA">
      <w:pPr>
        <w:widowControl w:val="0"/>
        <w:tabs>
          <w:tab w:val="left" w:pos="1418"/>
        </w:tabs>
        <w:spacing w:before="0" w:after="0" w:line="360" w:lineRule="auto"/>
        <w:ind w:firstLine="709"/>
        <w:jc w:val="both"/>
        <w:rPr>
          <w:snapToGrid w:val="0"/>
          <w:sz w:val="28"/>
          <w:szCs w:val="28"/>
        </w:rPr>
      </w:pPr>
      <w:r w:rsidRPr="007D4DDE">
        <w:rPr>
          <w:snapToGrid w:val="0"/>
          <w:sz w:val="28"/>
          <w:szCs w:val="28"/>
        </w:rPr>
        <w:t>-</w:t>
      </w:r>
      <w:r w:rsidRPr="007D4DDE">
        <w:rPr>
          <w:snapToGrid w:val="0"/>
          <w:sz w:val="28"/>
          <w:szCs w:val="28"/>
        </w:rPr>
        <w:tab/>
        <w:t>реализовать систему стратегического управления, способствующую эффективной деятельности организации в долгосрочной перспективе;</w:t>
      </w:r>
    </w:p>
    <w:p w:rsidR="00AE749D" w:rsidRPr="007D4DDE" w:rsidRDefault="00AE749D" w:rsidP="007608BA">
      <w:pPr>
        <w:widowControl w:val="0"/>
        <w:tabs>
          <w:tab w:val="left" w:pos="1418"/>
        </w:tabs>
        <w:spacing w:before="0" w:after="0" w:line="360" w:lineRule="auto"/>
        <w:ind w:firstLine="709"/>
        <w:jc w:val="both"/>
        <w:rPr>
          <w:snapToGrid w:val="0"/>
          <w:sz w:val="28"/>
          <w:szCs w:val="28"/>
        </w:rPr>
      </w:pPr>
      <w:r w:rsidRPr="007D4DDE">
        <w:rPr>
          <w:snapToGrid w:val="0"/>
          <w:sz w:val="28"/>
          <w:szCs w:val="28"/>
        </w:rPr>
        <w:t>-</w:t>
      </w:r>
      <w:r w:rsidRPr="007D4DDE">
        <w:rPr>
          <w:snapToGrid w:val="0"/>
          <w:sz w:val="28"/>
          <w:szCs w:val="28"/>
        </w:rPr>
        <w:tab/>
        <w:t>освободить высших руководителей от рутинной повседневной работы, связанной с оперативным управлением производством;</w:t>
      </w:r>
    </w:p>
    <w:p w:rsidR="00AE749D" w:rsidRPr="007D4DDE" w:rsidRDefault="00AE749D" w:rsidP="007608BA">
      <w:pPr>
        <w:widowControl w:val="0"/>
        <w:tabs>
          <w:tab w:val="left" w:pos="1418"/>
        </w:tabs>
        <w:spacing w:before="0" w:after="0" w:line="360" w:lineRule="auto"/>
        <w:ind w:firstLine="709"/>
        <w:jc w:val="both"/>
        <w:rPr>
          <w:snapToGrid w:val="0"/>
          <w:sz w:val="28"/>
          <w:szCs w:val="28"/>
        </w:rPr>
      </w:pPr>
      <w:r w:rsidRPr="007D4DDE">
        <w:rPr>
          <w:snapToGrid w:val="0"/>
          <w:sz w:val="28"/>
          <w:szCs w:val="28"/>
        </w:rPr>
        <w:t>-</w:t>
      </w:r>
      <w:r w:rsidRPr="007D4DDE">
        <w:rPr>
          <w:snapToGrid w:val="0"/>
          <w:sz w:val="28"/>
          <w:szCs w:val="28"/>
        </w:rPr>
        <w:tab/>
        <w:t>повысить оперативность принимаемых решений;</w:t>
      </w:r>
    </w:p>
    <w:p w:rsidR="00AE749D" w:rsidRPr="007D4DDE" w:rsidRDefault="00AE749D" w:rsidP="007608BA">
      <w:pPr>
        <w:widowControl w:val="0"/>
        <w:tabs>
          <w:tab w:val="left" w:pos="1418"/>
        </w:tabs>
        <w:spacing w:before="0" w:after="0" w:line="360" w:lineRule="auto"/>
        <w:ind w:firstLine="709"/>
        <w:jc w:val="both"/>
        <w:rPr>
          <w:snapToGrid w:val="0"/>
          <w:sz w:val="28"/>
          <w:szCs w:val="28"/>
        </w:rPr>
      </w:pPr>
      <w:r w:rsidRPr="007D4DDE">
        <w:rPr>
          <w:snapToGrid w:val="0"/>
          <w:sz w:val="28"/>
          <w:szCs w:val="28"/>
        </w:rPr>
        <w:t>-</w:t>
      </w:r>
      <w:r w:rsidRPr="007D4DDE">
        <w:rPr>
          <w:snapToGrid w:val="0"/>
          <w:sz w:val="28"/>
          <w:szCs w:val="28"/>
        </w:rPr>
        <w:tab/>
        <w:t>вовлечь в предпринимательскую деятельность широкий круг сотрудников организации, способных расширить номенклатуру продукции и услуг, повысить гибкость производства и, тем самым, повысить конкурентоспособность предприятия.</w:t>
      </w:r>
    </w:p>
    <w:p w:rsidR="00AE749D" w:rsidRPr="007D4DDE" w:rsidRDefault="00AE749D" w:rsidP="007D4DDE">
      <w:pPr>
        <w:widowControl w:val="0"/>
        <w:spacing w:before="0" w:after="0" w:line="360" w:lineRule="auto"/>
        <w:ind w:firstLine="709"/>
        <w:jc w:val="both"/>
        <w:rPr>
          <w:snapToGrid w:val="0"/>
          <w:sz w:val="28"/>
          <w:szCs w:val="28"/>
        </w:rPr>
      </w:pPr>
      <w:r w:rsidRPr="007D4DDE">
        <w:rPr>
          <w:snapToGrid w:val="0"/>
          <w:sz w:val="28"/>
          <w:szCs w:val="28"/>
        </w:rPr>
        <w:t>Верхний уровень управления в данной модели представлен типовой структурой управления организации. По мере перехода на новую структуру управления существенно меняются функции высшего руководства. Постепенно оно освобождается от оперативного управления производством и сосредотачивается на проблемах стратегического порядка, управления экономикой и финансами организации в целом.</w:t>
      </w:r>
    </w:p>
    <w:p w:rsidR="00AE749D" w:rsidRPr="007D4DDE" w:rsidRDefault="00AE749D" w:rsidP="007D4DDE">
      <w:pPr>
        <w:widowControl w:val="0"/>
        <w:spacing w:before="0" w:after="0" w:line="360" w:lineRule="auto"/>
        <w:ind w:firstLine="709"/>
        <w:jc w:val="both"/>
        <w:rPr>
          <w:snapToGrid w:val="0"/>
          <w:sz w:val="28"/>
          <w:szCs w:val="28"/>
        </w:rPr>
      </w:pPr>
      <w:r w:rsidRPr="007D4DDE">
        <w:rPr>
          <w:snapToGrid w:val="0"/>
          <w:sz w:val="28"/>
          <w:szCs w:val="28"/>
        </w:rPr>
        <w:t>Особенностью этой модели организационной структуры является выделение в составе организации хозяйственных стратегических подразделений и придание отдельным производственным и функциональным подразделениям статуса центров прибыли. Хозяйственные стратегические подразделения представляют собой направление или группу направлений производственно-хозяйственной деятельности с четко выраженной специализацией, своими конкурентами, рынками и так далее. Каждое хозяйственное структурное подразделение должно иметь свою собственную генеральную цель, сравнительно независимую от целей других хозяйственных структурных подразделений. Оно может представлять собой отделение, филиал, группу цехов или отдельный цех, т.е. находиться на любом уровне иерархической структуры. Ответственность за каждое направление, как в кратко, так и долгосрочной перспективе возлагается на одного управляющего директора.</w:t>
      </w:r>
    </w:p>
    <w:p w:rsidR="00AE749D" w:rsidRPr="007D4DDE" w:rsidRDefault="00AE749D" w:rsidP="007D4DDE">
      <w:pPr>
        <w:spacing w:before="0" w:after="0" w:line="360" w:lineRule="auto"/>
        <w:ind w:firstLine="709"/>
        <w:jc w:val="both"/>
        <w:rPr>
          <w:b/>
          <w:i/>
          <w:sz w:val="28"/>
          <w:szCs w:val="28"/>
        </w:rPr>
      </w:pPr>
    </w:p>
    <w:p w:rsidR="00AE749D" w:rsidRPr="007608BA" w:rsidRDefault="00AE749D" w:rsidP="007608BA">
      <w:pPr>
        <w:spacing w:before="0" w:after="0" w:line="360" w:lineRule="auto"/>
        <w:ind w:firstLine="709"/>
        <w:jc w:val="center"/>
        <w:rPr>
          <w:b/>
          <w:sz w:val="28"/>
          <w:szCs w:val="28"/>
        </w:rPr>
      </w:pPr>
      <w:r w:rsidRPr="007608BA">
        <w:rPr>
          <w:b/>
          <w:sz w:val="28"/>
          <w:szCs w:val="28"/>
        </w:rPr>
        <w:t xml:space="preserve">2.2 Анализ </w:t>
      </w:r>
      <w:r w:rsidR="00DB6789" w:rsidRPr="007608BA">
        <w:rPr>
          <w:b/>
          <w:sz w:val="28"/>
          <w:szCs w:val="28"/>
        </w:rPr>
        <w:t>финансового состояния</w:t>
      </w:r>
      <w:r w:rsidRPr="007608BA">
        <w:rPr>
          <w:b/>
          <w:sz w:val="28"/>
          <w:szCs w:val="28"/>
        </w:rPr>
        <w:t xml:space="preserve"> предприятия</w:t>
      </w:r>
    </w:p>
    <w:p w:rsidR="00236848" w:rsidRPr="007D4DDE" w:rsidRDefault="00236848" w:rsidP="007D4DDE">
      <w:pPr>
        <w:spacing w:before="0" w:after="0" w:line="360" w:lineRule="auto"/>
        <w:ind w:firstLine="709"/>
        <w:jc w:val="both"/>
        <w:rPr>
          <w:sz w:val="28"/>
          <w:szCs w:val="28"/>
        </w:rPr>
      </w:pPr>
    </w:p>
    <w:p w:rsidR="00265DB7" w:rsidRPr="007D4DDE" w:rsidRDefault="00265DB7" w:rsidP="007D4DDE">
      <w:pPr>
        <w:spacing w:before="0" w:after="0" w:line="360" w:lineRule="auto"/>
        <w:ind w:firstLine="709"/>
        <w:jc w:val="both"/>
        <w:rPr>
          <w:sz w:val="28"/>
          <w:szCs w:val="28"/>
        </w:rPr>
      </w:pPr>
      <w:r w:rsidRPr="007D4DDE">
        <w:rPr>
          <w:sz w:val="28"/>
          <w:szCs w:val="28"/>
        </w:rPr>
        <w:t>Финансово-экономический анализ – это анализ основных финансовых ведомостей предприятия в виде разложения их на отдельные составляющие и расчете на их основе различных коэффициентов и показателей.</w:t>
      </w:r>
    </w:p>
    <w:p w:rsidR="00265DB7" w:rsidRPr="007D4DDE" w:rsidRDefault="00265DB7" w:rsidP="007D4DDE">
      <w:pPr>
        <w:spacing w:before="0" w:after="0" w:line="360" w:lineRule="auto"/>
        <w:ind w:firstLine="709"/>
        <w:jc w:val="both"/>
        <w:rPr>
          <w:sz w:val="28"/>
          <w:szCs w:val="28"/>
        </w:rPr>
      </w:pPr>
      <w:r w:rsidRPr="007D4DDE">
        <w:rPr>
          <w:sz w:val="28"/>
          <w:szCs w:val="28"/>
        </w:rPr>
        <w:t>Финансовый анализ делится на внутренний и внешний. Они существенно отличаются по целям и содержанию.</w:t>
      </w:r>
    </w:p>
    <w:p w:rsidR="00265DB7" w:rsidRPr="007D4DDE" w:rsidRDefault="00265DB7" w:rsidP="007D4DDE">
      <w:pPr>
        <w:spacing w:before="0" w:after="0" w:line="360" w:lineRule="auto"/>
        <w:ind w:firstLine="709"/>
        <w:jc w:val="both"/>
        <w:rPr>
          <w:sz w:val="28"/>
          <w:szCs w:val="28"/>
        </w:rPr>
      </w:pPr>
      <w:r w:rsidRPr="007D4DDE">
        <w:rPr>
          <w:sz w:val="28"/>
          <w:szCs w:val="28"/>
        </w:rPr>
        <w:t>Внутренний финансовый анализ - это процесс исследования механизма формирования, размещения и использования капитала с целью поиска резервов укрепления финансового состояния, повышения доходности и наращивания собственного капитала субъекта хозяйствования.</w:t>
      </w:r>
    </w:p>
    <w:p w:rsidR="00265DB7" w:rsidRPr="007D4DDE" w:rsidRDefault="00265DB7" w:rsidP="007D4DDE">
      <w:pPr>
        <w:spacing w:before="0" w:after="0" w:line="360" w:lineRule="auto"/>
        <w:ind w:firstLine="709"/>
        <w:jc w:val="both"/>
        <w:rPr>
          <w:sz w:val="28"/>
          <w:szCs w:val="28"/>
        </w:rPr>
      </w:pPr>
      <w:r w:rsidRPr="007D4DDE">
        <w:rPr>
          <w:sz w:val="28"/>
          <w:szCs w:val="28"/>
        </w:rPr>
        <w:t>Внешний финансовый анализ – процесс исследования финансового состояния субъекта хозяйствования с целью прогнозирования степени риска инвестирования капитала и уровня его доходности.</w:t>
      </w:r>
    </w:p>
    <w:p w:rsidR="00265DB7" w:rsidRPr="007D4DDE" w:rsidRDefault="00DB6789" w:rsidP="007D4DDE">
      <w:pPr>
        <w:spacing w:before="0" w:after="0" w:line="360" w:lineRule="auto"/>
        <w:ind w:firstLine="709"/>
        <w:jc w:val="both"/>
        <w:rPr>
          <w:sz w:val="28"/>
          <w:szCs w:val="28"/>
        </w:rPr>
      </w:pPr>
      <w:r w:rsidRPr="007D4DDE">
        <w:rPr>
          <w:sz w:val="28"/>
          <w:szCs w:val="28"/>
        </w:rPr>
        <w:t>Под а</w:t>
      </w:r>
      <w:r w:rsidR="00265DB7" w:rsidRPr="007D4DDE">
        <w:rPr>
          <w:sz w:val="28"/>
          <w:szCs w:val="28"/>
        </w:rPr>
        <w:t>нализ</w:t>
      </w:r>
      <w:r w:rsidRPr="007D4DDE">
        <w:rPr>
          <w:sz w:val="28"/>
          <w:szCs w:val="28"/>
        </w:rPr>
        <w:t>ом</w:t>
      </w:r>
      <w:r w:rsidR="00265DB7" w:rsidRPr="007D4DDE">
        <w:rPr>
          <w:sz w:val="28"/>
          <w:szCs w:val="28"/>
        </w:rPr>
        <w:t xml:space="preserve"> финансовых показателей</w:t>
      </w:r>
      <w:r w:rsidR="00265DB7" w:rsidRPr="007D4DDE">
        <w:rPr>
          <w:i/>
          <w:sz w:val="28"/>
          <w:szCs w:val="28"/>
        </w:rPr>
        <w:t xml:space="preserve"> </w:t>
      </w:r>
      <w:r w:rsidR="00265DB7" w:rsidRPr="007D4DDE">
        <w:rPr>
          <w:sz w:val="28"/>
          <w:szCs w:val="28"/>
        </w:rPr>
        <w:t xml:space="preserve">понимается соизмерение различных составляющих в финансовых ведомостях. </w:t>
      </w:r>
    </w:p>
    <w:p w:rsidR="00265DB7" w:rsidRPr="007D4DDE" w:rsidRDefault="00265DB7" w:rsidP="007D4DDE">
      <w:pPr>
        <w:spacing w:before="0" w:after="0" w:line="360" w:lineRule="auto"/>
        <w:ind w:firstLine="709"/>
        <w:jc w:val="both"/>
        <w:rPr>
          <w:sz w:val="28"/>
          <w:szCs w:val="28"/>
        </w:rPr>
      </w:pPr>
      <w:r w:rsidRPr="007D4DDE">
        <w:rPr>
          <w:sz w:val="28"/>
          <w:szCs w:val="28"/>
        </w:rPr>
        <w:t xml:space="preserve">Все финансовые показатели можно сгруппировать в </w:t>
      </w:r>
      <w:r w:rsidR="0064198D" w:rsidRPr="007D4DDE">
        <w:rPr>
          <w:sz w:val="28"/>
          <w:szCs w:val="28"/>
        </w:rPr>
        <w:t>четыре</w:t>
      </w:r>
      <w:r w:rsidRPr="007D4DDE">
        <w:rPr>
          <w:sz w:val="28"/>
          <w:szCs w:val="28"/>
        </w:rPr>
        <w:t xml:space="preserve"> групп</w:t>
      </w:r>
      <w:r w:rsidR="0064198D" w:rsidRPr="007D4DDE">
        <w:rPr>
          <w:sz w:val="28"/>
          <w:szCs w:val="28"/>
        </w:rPr>
        <w:t>ы</w:t>
      </w:r>
      <w:r w:rsidRPr="007D4DDE">
        <w:rPr>
          <w:sz w:val="28"/>
          <w:szCs w:val="28"/>
        </w:rPr>
        <w:t>:</w:t>
      </w:r>
    </w:p>
    <w:p w:rsidR="00265DB7" w:rsidRPr="007D4DDE" w:rsidRDefault="00265DB7" w:rsidP="007D4DDE">
      <w:pPr>
        <w:spacing w:before="0" w:after="0" w:line="360" w:lineRule="auto"/>
        <w:ind w:firstLine="709"/>
        <w:jc w:val="both"/>
        <w:rPr>
          <w:sz w:val="28"/>
          <w:szCs w:val="28"/>
        </w:rPr>
      </w:pPr>
      <w:r w:rsidRPr="007D4DDE">
        <w:rPr>
          <w:sz w:val="28"/>
          <w:szCs w:val="28"/>
        </w:rPr>
        <w:t>1. показатели ликвидности;</w:t>
      </w:r>
    </w:p>
    <w:p w:rsidR="00265DB7" w:rsidRPr="007D4DDE" w:rsidRDefault="00265DB7" w:rsidP="007D4DDE">
      <w:pPr>
        <w:spacing w:before="0" w:after="0" w:line="360" w:lineRule="auto"/>
        <w:ind w:firstLine="709"/>
        <w:jc w:val="both"/>
        <w:rPr>
          <w:sz w:val="28"/>
          <w:szCs w:val="28"/>
        </w:rPr>
      </w:pPr>
      <w:r w:rsidRPr="007D4DDE">
        <w:rPr>
          <w:sz w:val="28"/>
          <w:szCs w:val="28"/>
        </w:rPr>
        <w:t>2. показатели деловой активности;</w:t>
      </w:r>
    </w:p>
    <w:p w:rsidR="00265DB7" w:rsidRPr="007D4DDE" w:rsidRDefault="00265DB7" w:rsidP="007D4DDE">
      <w:pPr>
        <w:spacing w:before="0" w:after="0" w:line="360" w:lineRule="auto"/>
        <w:ind w:firstLine="709"/>
        <w:jc w:val="both"/>
        <w:rPr>
          <w:sz w:val="28"/>
          <w:szCs w:val="28"/>
        </w:rPr>
      </w:pPr>
      <w:r w:rsidRPr="007D4DDE">
        <w:rPr>
          <w:sz w:val="28"/>
          <w:szCs w:val="28"/>
        </w:rPr>
        <w:t>3. показатели финансовой устойчивости;</w:t>
      </w:r>
    </w:p>
    <w:p w:rsidR="00265DB7" w:rsidRPr="007D4DDE" w:rsidRDefault="00265DB7" w:rsidP="007D4DDE">
      <w:pPr>
        <w:spacing w:before="0" w:after="0" w:line="360" w:lineRule="auto"/>
        <w:ind w:firstLine="709"/>
        <w:jc w:val="both"/>
        <w:rPr>
          <w:sz w:val="28"/>
          <w:szCs w:val="28"/>
        </w:rPr>
      </w:pPr>
      <w:r w:rsidRPr="007D4DDE">
        <w:rPr>
          <w:sz w:val="28"/>
          <w:szCs w:val="28"/>
        </w:rPr>
        <w:t>4. показатели прибыльности.</w:t>
      </w:r>
    </w:p>
    <w:p w:rsidR="00562F69" w:rsidRPr="007D4DDE" w:rsidRDefault="00562F69" w:rsidP="007D4DDE">
      <w:pPr>
        <w:spacing w:before="0" w:after="0" w:line="360" w:lineRule="auto"/>
        <w:ind w:firstLine="709"/>
        <w:jc w:val="both"/>
        <w:rPr>
          <w:sz w:val="28"/>
          <w:szCs w:val="28"/>
        </w:rPr>
      </w:pPr>
    </w:p>
    <w:p w:rsidR="00265DB7" w:rsidRPr="007608BA" w:rsidRDefault="00265DB7" w:rsidP="007608BA">
      <w:pPr>
        <w:numPr>
          <w:ilvl w:val="2"/>
          <w:numId w:val="29"/>
        </w:numPr>
        <w:tabs>
          <w:tab w:val="clear" w:pos="1620"/>
          <w:tab w:val="num" w:pos="1080"/>
        </w:tabs>
        <w:spacing w:before="0" w:after="0" w:line="360" w:lineRule="auto"/>
        <w:ind w:left="0" w:firstLine="709"/>
        <w:jc w:val="center"/>
        <w:rPr>
          <w:b/>
          <w:i/>
          <w:sz w:val="28"/>
          <w:szCs w:val="28"/>
        </w:rPr>
      </w:pPr>
      <w:r w:rsidRPr="007608BA">
        <w:rPr>
          <w:b/>
          <w:i/>
          <w:sz w:val="28"/>
          <w:szCs w:val="28"/>
        </w:rPr>
        <w:t>Показатели ликвидности</w:t>
      </w:r>
    </w:p>
    <w:p w:rsidR="00265DB7" w:rsidRPr="007D4DDE" w:rsidRDefault="00265DB7" w:rsidP="007D4DDE">
      <w:pPr>
        <w:spacing w:before="0" w:after="0" w:line="360" w:lineRule="auto"/>
        <w:ind w:firstLine="709"/>
        <w:jc w:val="both"/>
        <w:rPr>
          <w:sz w:val="28"/>
          <w:szCs w:val="28"/>
        </w:rPr>
      </w:pPr>
      <w:r w:rsidRPr="007D4DDE">
        <w:rPr>
          <w:sz w:val="28"/>
          <w:szCs w:val="28"/>
        </w:rPr>
        <w:t>Ликвидность характеризует возможность предприятия выполнять краткосрочные обязательства. Ликвидность актива характеризует быстроту превращения актива в денежные средства. Активы по степени ликвидности делятся на четыре группы [</w:t>
      </w:r>
      <w:r w:rsidR="00BA55C8" w:rsidRPr="00231783">
        <w:rPr>
          <w:sz w:val="28"/>
          <w:szCs w:val="28"/>
        </w:rPr>
        <w:t>2</w:t>
      </w:r>
      <w:r w:rsidR="00EA70BD" w:rsidRPr="007D4DDE">
        <w:rPr>
          <w:sz w:val="28"/>
          <w:szCs w:val="28"/>
        </w:rPr>
        <w:t>8</w:t>
      </w:r>
      <w:r w:rsidR="004A46EF" w:rsidRPr="00231783">
        <w:rPr>
          <w:sz w:val="28"/>
          <w:szCs w:val="28"/>
        </w:rPr>
        <w:t xml:space="preserve">, </w:t>
      </w:r>
      <w:r w:rsidR="004A46EF" w:rsidRPr="007D4DDE">
        <w:rPr>
          <w:sz w:val="28"/>
          <w:szCs w:val="28"/>
          <w:lang w:val="en-US"/>
        </w:rPr>
        <w:t>C</w:t>
      </w:r>
      <w:r w:rsidR="004A46EF" w:rsidRPr="00231783">
        <w:rPr>
          <w:sz w:val="28"/>
          <w:szCs w:val="28"/>
        </w:rPr>
        <w:t>110</w:t>
      </w:r>
      <w:r w:rsidRPr="007D4DDE">
        <w:rPr>
          <w:sz w:val="28"/>
          <w:szCs w:val="28"/>
        </w:rPr>
        <w:t>]:</w:t>
      </w:r>
    </w:p>
    <w:p w:rsidR="00265DB7" w:rsidRPr="007D4DDE" w:rsidRDefault="00265DB7" w:rsidP="007D4DDE">
      <w:pPr>
        <w:spacing w:before="0" w:after="0" w:line="360" w:lineRule="auto"/>
        <w:ind w:firstLine="709"/>
        <w:jc w:val="both"/>
        <w:rPr>
          <w:sz w:val="28"/>
          <w:szCs w:val="28"/>
        </w:rPr>
      </w:pPr>
      <w:r w:rsidRPr="007D4DDE">
        <w:rPr>
          <w:sz w:val="28"/>
          <w:szCs w:val="28"/>
        </w:rPr>
        <w:t>А</w:t>
      </w:r>
      <w:r w:rsidRPr="007D4DDE">
        <w:rPr>
          <w:sz w:val="28"/>
          <w:szCs w:val="28"/>
          <w:vertAlign w:val="subscript"/>
        </w:rPr>
        <w:t>1</w:t>
      </w:r>
      <w:r w:rsidRPr="007D4DDE">
        <w:rPr>
          <w:sz w:val="28"/>
          <w:szCs w:val="28"/>
        </w:rPr>
        <w:t xml:space="preserve"> – наиболее ликвидная. Сюда относят денежные средства и краткосрочные финансовые вложения.</w:t>
      </w:r>
    </w:p>
    <w:p w:rsidR="00265DB7" w:rsidRPr="007D4DDE" w:rsidRDefault="00265DB7" w:rsidP="007D4DDE">
      <w:pPr>
        <w:spacing w:before="0" w:after="0" w:line="360" w:lineRule="auto"/>
        <w:ind w:firstLine="709"/>
        <w:jc w:val="both"/>
        <w:rPr>
          <w:sz w:val="28"/>
          <w:szCs w:val="28"/>
        </w:rPr>
      </w:pPr>
      <w:r w:rsidRPr="007D4DDE">
        <w:rPr>
          <w:sz w:val="28"/>
          <w:szCs w:val="28"/>
        </w:rPr>
        <w:t>А</w:t>
      </w:r>
      <w:r w:rsidRPr="007D4DDE">
        <w:rPr>
          <w:sz w:val="28"/>
          <w:szCs w:val="28"/>
          <w:vertAlign w:val="subscript"/>
        </w:rPr>
        <w:t>2</w:t>
      </w:r>
      <w:r w:rsidRPr="007D4DDE">
        <w:rPr>
          <w:sz w:val="28"/>
          <w:szCs w:val="28"/>
        </w:rPr>
        <w:t xml:space="preserve"> – быстро ликвидная. Относится дебиторская задолженность.</w:t>
      </w:r>
    </w:p>
    <w:p w:rsidR="00265DB7" w:rsidRPr="007D4DDE" w:rsidRDefault="00265DB7" w:rsidP="007D4DDE">
      <w:pPr>
        <w:spacing w:before="0" w:after="0" w:line="360" w:lineRule="auto"/>
        <w:ind w:firstLine="709"/>
        <w:jc w:val="both"/>
        <w:rPr>
          <w:sz w:val="28"/>
          <w:szCs w:val="28"/>
        </w:rPr>
      </w:pPr>
      <w:r w:rsidRPr="007D4DDE">
        <w:rPr>
          <w:sz w:val="28"/>
          <w:szCs w:val="28"/>
        </w:rPr>
        <w:t>А</w:t>
      </w:r>
      <w:r w:rsidRPr="007D4DDE">
        <w:rPr>
          <w:sz w:val="28"/>
          <w:szCs w:val="28"/>
          <w:vertAlign w:val="subscript"/>
        </w:rPr>
        <w:t>3</w:t>
      </w:r>
      <w:r w:rsidRPr="007D4DDE">
        <w:rPr>
          <w:sz w:val="28"/>
          <w:szCs w:val="28"/>
        </w:rPr>
        <w:t xml:space="preserve"> – медленно реализуемые активы. Относят запасы и затраты.</w:t>
      </w:r>
    </w:p>
    <w:p w:rsidR="00265DB7" w:rsidRPr="007D4DDE" w:rsidRDefault="00265DB7" w:rsidP="007D4DDE">
      <w:pPr>
        <w:spacing w:before="0" w:after="0" w:line="360" w:lineRule="auto"/>
        <w:ind w:firstLine="709"/>
        <w:jc w:val="both"/>
        <w:rPr>
          <w:sz w:val="28"/>
          <w:szCs w:val="28"/>
        </w:rPr>
      </w:pPr>
      <w:r w:rsidRPr="007D4DDE">
        <w:rPr>
          <w:sz w:val="28"/>
          <w:szCs w:val="28"/>
        </w:rPr>
        <w:t>А</w:t>
      </w:r>
      <w:r w:rsidRPr="007D4DDE">
        <w:rPr>
          <w:sz w:val="28"/>
          <w:szCs w:val="28"/>
          <w:vertAlign w:val="subscript"/>
        </w:rPr>
        <w:t>4</w:t>
      </w:r>
      <w:r w:rsidRPr="007D4DDE">
        <w:rPr>
          <w:sz w:val="28"/>
          <w:szCs w:val="28"/>
        </w:rPr>
        <w:t xml:space="preserve"> – трудно реализуемые активы. Относят основной капитал.</w:t>
      </w:r>
    </w:p>
    <w:p w:rsidR="00265DB7" w:rsidRPr="007D4DDE" w:rsidRDefault="00265DB7" w:rsidP="007D4DDE">
      <w:pPr>
        <w:spacing w:before="0" w:after="0" w:line="360" w:lineRule="auto"/>
        <w:ind w:firstLine="709"/>
        <w:jc w:val="both"/>
        <w:rPr>
          <w:sz w:val="28"/>
          <w:szCs w:val="28"/>
        </w:rPr>
      </w:pPr>
      <w:r w:rsidRPr="007D4DDE">
        <w:rPr>
          <w:sz w:val="28"/>
          <w:szCs w:val="28"/>
        </w:rPr>
        <w:t>Пассивы также группируются по степени срочности их оплаты:</w:t>
      </w:r>
    </w:p>
    <w:p w:rsidR="00265DB7" w:rsidRPr="007D4DDE" w:rsidRDefault="00265DB7" w:rsidP="007D4DDE">
      <w:pPr>
        <w:spacing w:before="0" w:after="0" w:line="360" w:lineRule="auto"/>
        <w:ind w:firstLine="709"/>
        <w:jc w:val="both"/>
        <w:rPr>
          <w:sz w:val="28"/>
          <w:szCs w:val="28"/>
        </w:rPr>
      </w:pPr>
      <w:r w:rsidRPr="007D4DDE">
        <w:rPr>
          <w:sz w:val="28"/>
          <w:szCs w:val="28"/>
        </w:rPr>
        <w:t>П</w:t>
      </w:r>
      <w:r w:rsidRPr="007D4DDE">
        <w:rPr>
          <w:sz w:val="28"/>
          <w:szCs w:val="28"/>
          <w:vertAlign w:val="subscript"/>
        </w:rPr>
        <w:t>1</w:t>
      </w:r>
      <w:r w:rsidRPr="007D4DDE">
        <w:rPr>
          <w:sz w:val="28"/>
          <w:szCs w:val="28"/>
        </w:rPr>
        <w:t xml:space="preserve"> – наиболее срочные обязательства (кредиторская задолженность).</w:t>
      </w:r>
    </w:p>
    <w:p w:rsidR="00265DB7" w:rsidRPr="007D4DDE" w:rsidRDefault="00265DB7" w:rsidP="007D4DDE">
      <w:pPr>
        <w:spacing w:before="0" w:after="0" w:line="360" w:lineRule="auto"/>
        <w:ind w:firstLine="709"/>
        <w:jc w:val="both"/>
        <w:rPr>
          <w:sz w:val="28"/>
          <w:szCs w:val="28"/>
        </w:rPr>
      </w:pPr>
      <w:r w:rsidRPr="007D4DDE">
        <w:rPr>
          <w:sz w:val="28"/>
          <w:szCs w:val="28"/>
        </w:rPr>
        <w:t>П</w:t>
      </w:r>
      <w:r w:rsidRPr="007D4DDE">
        <w:rPr>
          <w:sz w:val="28"/>
          <w:szCs w:val="28"/>
          <w:vertAlign w:val="subscript"/>
        </w:rPr>
        <w:t>2</w:t>
      </w:r>
      <w:r w:rsidRPr="007D4DDE">
        <w:rPr>
          <w:sz w:val="28"/>
          <w:szCs w:val="28"/>
        </w:rPr>
        <w:t xml:space="preserve"> – краткосрочные (краткосрочные кредиты и заемные средства).</w:t>
      </w:r>
    </w:p>
    <w:p w:rsidR="00265DB7" w:rsidRPr="007D4DDE" w:rsidRDefault="00265DB7" w:rsidP="007D4DDE">
      <w:pPr>
        <w:spacing w:before="0" w:after="0" w:line="360" w:lineRule="auto"/>
        <w:ind w:firstLine="709"/>
        <w:jc w:val="both"/>
        <w:rPr>
          <w:sz w:val="28"/>
          <w:szCs w:val="28"/>
        </w:rPr>
      </w:pPr>
      <w:r w:rsidRPr="007D4DDE">
        <w:rPr>
          <w:sz w:val="28"/>
          <w:szCs w:val="28"/>
        </w:rPr>
        <w:t>П</w:t>
      </w:r>
      <w:r w:rsidRPr="007D4DDE">
        <w:rPr>
          <w:sz w:val="28"/>
          <w:szCs w:val="28"/>
          <w:vertAlign w:val="subscript"/>
        </w:rPr>
        <w:t>3</w:t>
      </w:r>
      <w:r w:rsidRPr="007D4DDE">
        <w:rPr>
          <w:sz w:val="28"/>
          <w:szCs w:val="28"/>
        </w:rPr>
        <w:t xml:space="preserve"> – средне-долгосрочные (среднесрочные кредиты и заемные средства).</w:t>
      </w:r>
    </w:p>
    <w:p w:rsidR="00265DB7" w:rsidRPr="007D4DDE" w:rsidRDefault="00265DB7" w:rsidP="007D4DDE">
      <w:pPr>
        <w:spacing w:before="0" w:after="0" w:line="360" w:lineRule="auto"/>
        <w:ind w:firstLine="709"/>
        <w:jc w:val="both"/>
        <w:rPr>
          <w:sz w:val="28"/>
          <w:szCs w:val="28"/>
        </w:rPr>
      </w:pPr>
      <w:r w:rsidRPr="007D4DDE">
        <w:rPr>
          <w:sz w:val="28"/>
          <w:szCs w:val="28"/>
        </w:rPr>
        <w:t>П</w:t>
      </w:r>
      <w:r w:rsidRPr="007D4DDE">
        <w:rPr>
          <w:sz w:val="28"/>
          <w:szCs w:val="28"/>
          <w:vertAlign w:val="subscript"/>
        </w:rPr>
        <w:t>4</w:t>
      </w:r>
      <w:r w:rsidRPr="007D4DDE">
        <w:rPr>
          <w:sz w:val="28"/>
          <w:szCs w:val="28"/>
        </w:rPr>
        <w:t xml:space="preserve"> – постоянные активы. Собственный капитал.</w:t>
      </w:r>
    </w:p>
    <w:p w:rsidR="00265DB7" w:rsidRPr="007D4DDE" w:rsidRDefault="00265DB7" w:rsidP="007D4DDE">
      <w:pPr>
        <w:spacing w:before="0" w:after="0" w:line="360" w:lineRule="auto"/>
        <w:ind w:firstLine="709"/>
        <w:jc w:val="both"/>
        <w:rPr>
          <w:sz w:val="28"/>
          <w:szCs w:val="28"/>
        </w:rPr>
      </w:pPr>
      <w:r w:rsidRPr="007D4DDE">
        <w:rPr>
          <w:sz w:val="28"/>
          <w:szCs w:val="28"/>
        </w:rPr>
        <w:t>Абсолютно ликвидным будет считаться баланс, для которого выполняются следующие неравенства:</w:t>
      </w:r>
      <w:r w:rsidR="00231783">
        <w:rPr>
          <w:sz w:val="28"/>
          <w:szCs w:val="28"/>
        </w:rPr>
        <w:t xml:space="preserve"> </w:t>
      </w:r>
      <w:r w:rsidRPr="007D4DDE">
        <w:rPr>
          <w:sz w:val="28"/>
          <w:szCs w:val="28"/>
        </w:rPr>
        <w:t>А</w:t>
      </w:r>
      <w:r w:rsidRPr="007D4DDE">
        <w:rPr>
          <w:sz w:val="28"/>
          <w:szCs w:val="28"/>
          <w:vertAlign w:val="subscript"/>
        </w:rPr>
        <w:t>1</w:t>
      </w:r>
      <w:r w:rsidR="00304BE9">
        <w:rPr>
          <w:sz w:val="28"/>
          <w:szCs w:val="28"/>
          <w:vertAlign w:val="subscript"/>
        </w:rPr>
        <w:pict>
          <v:shape id="_x0000_i1047" type="#_x0000_t75" style="width:9.75pt;height:12pt">
            <v:imagedata r:id="rId51" o:title=""/>
          </v:shape>
        </w:pict>
      </w:r>
      <w:r w:rsidRPr="007D4DDE">
        <w:rPr>
          <w:sz w:val="28"/>
          <w:szCs w:val="28"/>
        </w:rPr>
        <w:t>П</w:t>
      </w:r>
      <w:r w:rsidRPr="007D4DDE">
        <w:rPr>
          <w:sz w:val="28"/>
          <w:szCs w:val="28"/>
          <w:vertAlign w:val="subscript"/>
        </w:rPr>
        <w:t>1</w:t>
      </w:r>
      <w:r w:rsidRPr="007D4DDE">
        <w:rPr>
          <w:sz w:val="28"/>
          <w:szCs w:val="28"/>
        </w:rPr>
        <w:t>;</w:t>
      </w:r>
      <w:r w:rsidR="00231783">
        <w:rPr>
          <w:sz w:val="28"/>
          <w:szCs w:val="28"/>
        </w:rPr>
        <w:t xml:space="preserve"> </w:t>
      </w:r>
      <w:r w:rsidRPr="007D4DDE">
        <w:rPr>
          <w:sz w:val="28"/>
          <w:szCs w:val="28"/>
        </w:rPr>
        <w:t>А</w:t>
      </w:r>
      <w:r w:rsidRPr="007D4DDE">
        <w:rPr>
          <w:sz w:val="28"/>
          <w:szCs w:val="28"/>
          <w:vertAlign w:val="subscript"/>
        </w:rPr>
        <w:t>2</w:t>
      </w:r>
      <w:r w:rsidR="00304BE9">
        <w:rPr>
          <w:sz w:val="28"/>
          <w:szCs w:val="28"/>
          <w:vertAlign w:val="subscript"/>
        </w:rPr>
        <w:pict>
          <v:shape id="_x0000_i1048" type="#_x0000_t75" style="width:9.75pt;height:12pt">
            <v:imagedata r:id="rId52" o:title=""/>
          </v:shape>
        </w:pict>
      </w:r>
      <w:r w:rsidRPr="007D4DDE">
        <w:rPr>
          <w:sz w:val="28"/>
          <w:szCs w:val="28"/>
        </w:rPr>
        <w:t>П</w:t>
      </w:r>
      <w:r w:rsidRPr="007D4DDE">
        <w:rPr>
          <w:sz w:val="28"/>
          <w:szCs w:val="28"/>
          <w:vertAlign w:val="subscript"/>
        </w:rPr>
        <w:t>2</w:t>
      </w:r>
      <w:r w:rsidRPr="007D4DDE">
        <w:rPr>
          <w:sz w:val="28"/>
          <w:szCs w:val="28"/>
        </w:rPr>
        <w:t>;</w:t>
      </w:r>
      <w:r w:rsidR="00231783">
        <w:rPr>
          <w:sz w:val="28"/>
          <w:szCs w:val="28"/>
        </w:rPr>
        <w:t xml:space="preserve"> </w:t>
      </w:r>
      <w:r w:rsidRPr="007D4DDE">
        <w:rPr>
          <w:sz w:val="28"/>
          <w:szCs w:val="28"/>
        </w:rPr>
        <w:t>А</w:t>
      </w:r>
      <w:r w:rsidRPr="007D4DDE">
        <w:rPr>
          <w:sz w:val="28"/>
          <w:szCs w:val="28"/>
          <w:vertAlign w:val="subscript"/>
        </w:rPr>
        <w:t>3</w:t>
      </w:r>
      <w:r w:rsidR="00304BE9">
        <w:rPr>
          <w:sz w:val="28"/>
          <w:szCs w:val="28"/>
          <w:vertAlign w:val="subscript"/>
        </w:rPr>
        <w:pict>
          <v:shape id="_x0000_i1049" type="#_x0000_t75" style="width:9.75pt;height:12pt">
            <v:imagedata r:id="rId52" o:title=""/>
          </v:shape>
        </w:pict>
      </w:r>
      <w:r w:rsidRPr="007D4DDE">
        <w:rPr>
          <w:sz w:val="28"/>
          <w:szCs w:val="28"/>
        </w:rPr>
        <w:t>П</w:t>
      </w:r>
      <w:r w:rsidRPr="007D4DDE">
        <w:rPr>
          <w:sz w:val="28"/>
          <w:szCs w:val="28"/>
          <w:vertAlign w:val="subscript"/>
        </w:rPr>
        <w:t>3</w:t>
      </w:r>
      <w:r w:rsidRPr="007D4DDE">
        <w:rPr>
          <w:sz w:val="28"/>
          <w:szCs w:val="28"/>
        </w:rPr>
        <w:t>;</w:t>
      </w:r>
      <w:r w:rsidR="00231783">
        <w:rPr>
          <w:sz w:val="28"/>
          <w:szCs w:val="28"/>
        </w:rPr>
        <w:t xml:space="preserve"> </w:t>
      </w:r>
      <w:r w:rsidRPr="007D4DDE">
        <w:rPr>
          <w:sz w:val="28"/>
          <w:szCs w:val="28"/>
        </w:rPr>
        <w:t>А</w:t>
      </w:r>
      <w:r w:rsidRPr="007D4DDE">
        <w:rPr>
          <w:sz w:val="28"/>
          <w:szCs w:val="28"/>
          <w:vertAlign w:val="subscript"/>
        </w:rPr>
        <w:t xml:space="preserve">4 </w:t>
      </w:r>
      <w:r w:rsidR="00304BE9">
        <w:rPr>
          <w:sz w:val="28"/>
          <w:szCs w:val="28"/>
          <w:vertAlign w:val="subscript"/>
        </w:rPr>
        <w:pict>
          <v:shape id="_x0000_i1050" type="#_x0000_t75" style="width:9.75pt;height:12pt">
            <v:imagedata r:id="rId53" o:title=""/>
          </v:shape>
        </w:pict>
      </w:r>
      <w:r w:rsidRPr="007D4DDE">
        <w:rPr>
          <w:sz w:val="28"/>
          <w:szCs w:val="28"/>
        </w:rPr>
        <w:t>П</w:t>
      </w:r>
      <w:r w:rsidRPr="007D4DDE">
        <w:rPr>
          <w:sz w:val="28"/>
          <w:szCs w:val="28"/>
          <w:vertAlign w:val="subscript"/>
        </w:rPr>
        <w:t>4</w:t>
      </w:r>
      <w:r w:rsidRPr="007D4DDE">
        <w:rPr>
          <w:sz w:val="28"/>
          <w:szCs w:val="28"/>
        </w:rPr>
        <w:t>.</w:t>
      </w:r>
      <w:r w:rsidR="00231783">
        <w:rPr>
          <w:sz w:val="28"/>
          <w:szCs w:val="28"/>
        </w:rPr>
        <w:t xml:space="preserve"> </w:t>
      </w:r>
    </w:p>
    <w:p w:rsidR="00265DB7" w:rsidRPr="007D4DDE" w:rsidRDefault="00265DB7" w:rsidP="007D4DDE">
      <w:pPr>
        <w:spacing w:before="0" w:after="0" w:line="360" w:lineRule="auto"/>
        <w:ind w:firstLine="709"/>
        <w:jc w:val="both"/>
        <w:rPr>
          <w:sz w:val="28"/>
          <w:szCs w:val="28"/>
        </w:rPr>
      </w:pPr>
      <w:r w:rsidRPr="007D4DDE">
        <w:rPr>
          <w:sz w:val="28"/>
          <w:szCs w:val="28"/>
        </w:rPr>
        <w:t>По балансу фирмы ООО «Оптимум» видим следующую картину (Приложение 1):</w:t>
      </w:r>
    </w:p>
    <w:p w:rsidR="00265DB7" w:rsidRPr="007D4DDE" w:rsidRDefault="00265DB7" w:rsidP="007D4DDE">
      <w:pPr>
        <w:spacing w:before="0" w:after="0" w:line="360" w:lineRule="auto"/>
        <w:ind w:firstLine="709"/>
        <w:jc w:val="both"/>
        <w:rPr>
          <w:sz w:val="28"/>
          <w:szCs w:val="28"/>
        </w:rPr>
      </w:pPr>
      <w:r w:rsidRPr="007D4DDE">
        <w:rPr>
          <w:sz w:val="28"/>
          <w:szCs w:val="28"/>
        </w:rPr>
        <w:t>А</w:t>
      </w:r>
      <w:r w:rsidRPr="007D4DDE">
        <w:rPr>
          <w:sz w:val="28"/>
          <w:szCs w:val="28"/>
          <w:vertAlign w:val="subscript"/>
        </w:rPr>
        <w:t>1</w:t>
      </w:r>
      <w:r w:rsidRPr="007D4DDE">
        <w:rPr>
          <w:sz w:val="28"/>
          <w:szCs w:val="28"/>
        </w:rPr>
        <w:t>&gt;П</w:t>
      </w:r>
      <w:r w:rsidRPr="007D4DDE">
        <w:rPr>
          <w:sz w:val="28"/>
          <w:szCs w:val="28"/>
          <w:vertAlign w:val="subscript"/>
        </w:rPr>
        <w:t>1</w:t>
      </w:r>
      <w:r w:rsidRPr="007D4DDE">
        <w:rPr>
          <w:sz w:val="28"/>
          <w:szCs w:val="28"/>
        </w:rPr>
        <w:t>; А</w:t>
      </w:r>
      <w:r w:rsidRPr="007D4DDE">
        <w:rPr>
          <w:sz w:val="28"/>
          <w:szCs w:val="28"/>
          <w:vertAlign w:val="subscript"/>
        </w:rPr>
        <w:t>2</w:t>
      </w:r>
      <w:r w:rsidRPr="007D4DDE">
        <w:rPr>
          <w:sz w:val="28"/>
          <w:szCs w:val="28"/>
        </w:rPr>
        <w:t>&gt;П</w:t>
      </w:r>
      <w:r w:rsidRPr="007D4DDE">
        <w:rPr>
          <w:sz w:val="28"/>
          <w:szCs w:val="28"/>
          <w:vertAlign w:val="subscript"/>
        </w:rPr>
        <w:t>2</w:t>
      </w:r>
      <w:r w:rsidRPr="007D4DDE">
        <w:rPr>
          <w:sz w:val="28"/>
          <w:szCs w:val="28"/>
        </w:rPr>
        <w:t>; А</w:t>
      </w:r>
      <w:r w:rsidRPr="007D4DDE">
        <w:rPr>
          <w:sz w:val="28"/>
          <w:szCs w:val="28"/>
          <w:vertAlign w:val="subscript"/>
        </w:rPr>
        <w:t>3</w:t>
      </w:r>
      <w:r w:rsidRPr="007D4DDE">
        <w:rPr>
          <w:sz w:val="28"/>
          <w:szCs w:val="28"/>
        </w:rPr>
        <w:t>&gt;П</w:t>
      </w:r>
      <w:r w:rsidRPr="007D4DDE">
        <w:rPr>
          <w:sz w:val="28"/>
          <w:szCs w:val="28"/>
          <w:vertAlign w:val="subscript"/>
        </w:rPr>
        <w:t>3</w:t>
      </w:r>
      <w:r w:rsidRPr="007D4DDE">
        <w:rPr>
          <w:sz w:val="28"/>
          <w:szCs w:val="28"/>
        </w:rPr>
        <w:t>; А</w:t>
      </w:r>
      <w:r w:rsidRPr="007D4DDE">
        <w:rPr>
          <w:sz w:val="28"/>
          <w:szCs w:val="28"/>
          <w:vertAlign w:val="subscript"/>
        </w:rPr>
        <w:t>4</w:t>
      </w:r>
      <w:r w:rsidRPr="007D4DDE">
        <w:rPr>
          <w:sz w:val="28"/>
          <w:szCs w:val="28"/>
        </w:rPr>
        <w:t>&lt;П</w:t>
      </w:r>
      <w:r w:rsidRPr="007D4DDE">
        <w:rPr>
          <w:sz w:val="28"/>
          <w:szCs w:val="28"/>
          <w:vertAlign w:val="subscript"/>
        </w:rPr>
        <w:t>4</w:t>
      </w:r>
      <w:r w:rsidRPr="007D4DDE">
        <w:rPr>
          <w:sz w:val="28"/>
          <w:szCs w:val="28"/>
        </w:rPr>
        <w:t xml:space="preserve"> следовательно баланс является абсолютно ликвидным.</w:t>
      </w:r>
    </w:p>
    <w:p w:rsidR="00265DB7" w:rsidRPr="007D4DDE" w:rsidRDefault="00265DB7" w:rsidP="007D4DDE">
      <w:pPr>
        <w:spacing w:before="0" w:after="0" w:line="360" w:lineRule="auto"/>
        <w:ind w:firstLine="709"/>
        <w:jc w:val="both"/>
        <w:rPr>
          <w:sz w:val="28"/>
          <w:szCs w:val="28"/>
        </w:rPr>
      </w:pPr>
      <w:r w:rsidRPr="007D4DDE">
        <w:rPr>
          <w:sz w:val="28"/>
          <w:szCs w:val="28"/>
        </w:rPr>
        <w:t xml:space="preserve">Выполнение первых трех неравенств влечет за собой выполнение четвертого, поскольку оно носит балансирующий характер и имеет глубокий экономический смысл: его выполнение свидетельствует о соблюдении минимального условия финансовой устойчивости – наличия у предприятия собственных оборотных средств. </w:t>
      </w:r>
    </w:p>
    <w:p w:rsidR="00265DB7" w:rsidRPr="007D4DDE" w:rsidRDefault="00265DB7" w:rsidP="007D4DDE">
      <w:pPr>
        <w:spacing w:before="0" w:after="0" w:line="360" w:lineRule="auto"/>
        <w:ind w:firstLine="709"/>
        <w:jc w:val="both"/>
        <w:rPr>
          <w:sz w:val="28"/>
          <w:szCs w:val="28"/>
        </w:rPr>
      </w:pPr>
      <w:r w:rsidRPr="007D4DDE">
        <w:rPr>
          <w:sz w:val="28"/>
          <w:szCs w:val="28"/>
        </w:rPr>
        <w:t>Для оценки ликвидности предприятия используются три относительных показателя ликвидности, различающиеся набором ликвидных средств, рассматриваемых в качестве покрытия краткосрочных обязательств</w:t>
      </w:r>
      <w:r w:rsidR="00CA20BE" w:rsidRPr="007D4DDE">
        <w:rPr>
          <w:sz w:val="28"/>
          <w:szCs w:val="28"/>
        </w:rPr>
        <w:t xml:space="preserve"> [</w:t>
      </w:r>
      <w:r w:rsidR="00EA70BD" w:rsidRPr="007D4DDE">
        <w:rPr>
          <w:sz w:val="28"/>
          <w:szCs w:val="28"/>
        </w:rPr>
        <w:t>43</w:t>
      </w:r>
      <w:r w:rsidR="00CA20BE" w:rsidRPr="007D4DDE">
        <w:rPr>
          <w:sz w:val="28"/>
          <w:szCs w:val="28"/>
        </w:rPr>
        <w:t>, C112]</w:t>
      </w:r>
      <w:r w:rsidRPr="007D4DDE">
        <w:rPr>
          <w:sz w:val="28"/>
          <w:szCs w:val="28"/>
        </w:rPr>
        <w:t xml:space="preserve">. </w:t>
      </w:r>
    </w:p>
    <w:p w:rsidR="00265DB7" w:rsidRPr="007D4DDE" w:rsidRDefault="00265DB7" w:rsidP="007D4DDE">
      <w:pPr>
        <w:spacing w:before="0" w:after="0" w:line="360" w:lineRule="auto"/>
        <w:ind w:firstLine="709"/>
        <w:jc w:val="both"/>
        <w:rPr>
          <w:sz w:val="28"/>
          <w:szCs w:val="28"/>
        </w:rPr>
      </w:pPr>
      <w:r w:rsidRPr="007D4DDE">
        <w:rPr>
          <w:sz w:val="28"/>
          <w:szCs w:val="28"/>
        </w:rPr>
        <w:t>Данные по оценки ликвидности берем в бухгалтерском балансе на 31.12.200</w:t>
      </w:r>
      <w:r w:rsidR="006E0A7F" w:rsidRPr="007D4DDE">
        <w:rPr>
          <w:sz w:val="28"/>
          <w:szCs w:val="28"/>
        </w:rPr>
        <w:t>6</w:t>
      </w:r>
      <w:r w:rsidRPr="007D4DDE">
        <w:rPr>
          <w:sz w:val="28"/>
          <w:szCs w:val="28"/>
        </w:rPr>
        <w:t xml:space="preserve">г. (Приложение </w:t>
      </w:r>
      <w:r w:rsidR="00BA55C8" w:rsidRPr="007D4DDE">
        <w:rPr>
          <w:sz w:val="28"/>
          <w:szCs w:val="28"/>
        </w:rPr>
        <w:t>1</w:t>
      </w:r>
      <w:r w:rsidRPr="007D4DDE">
        <w:rPr>
          <w:sz w:val="28"/>
          <w:szCs w:val="28"/>
        </w:rPr>
        <w:t>). Единица измерения данных – тысячи рублей.</w:t>
      </w:r>
    </w:p>
    <w:p w:rsidR="00265DB7" w:rsidRPr="007D4DDE" w:rsidRDefault="00265DB7" w:rsidP="007D4DDE">
      <w:pPr>
        <w:spacing w:before="0" w:after="0" w:line="360" w:lineRule="auto"/>
        <w:ind w:firstLine="709"/>
        <w:jc w:val="both"/>
        <w:rPr>
          <w:sz w:val="28"/>
          <w:szCs w:val="28"/>
        </w:rPr>
      </w:pPr>
      <w:r w:rsidRPr="007D4DDE">
        <w:rPr>
          <w:sz w:val="28"/>
          <w:szCs w:val="28"/>
        </w:rPr>
        <w:t>1. Коэффициент абсолютной ликвидности К</w:t>
      </w:r>
      <w:r w:rsidRPr="007D4DDE">
        <w:rPr>
          <w:sz w:val="28"/>
          <w:szCs w:val="28"/>
          <w:vertAlign w:val="subscript"/>
        </w:rPr>
        <w:t>1</w:t>
      </w:r>
      <w:r w:rsidRPr="007D4DDE">
        <w:rPr>
          <w:sz w:val="28"/>
          <w:szCs w:val="28"/>
        </w:rPr>
        <w:t xml:space="preserve"> равен отношению величины наиболее ликвидных активов (денежных средств) А</w:t>
      </w:r>
      <w:r w:rsidRPr="007D4DDE">
        <w:rPr>
          <w:sz w:val="28"/>
          <w:szCs w:val="28"/>
          <w:vertAlign w:val="subscript"/>
        </w:rPr>
        <w:t>1</w:t>
      </w:r>
      <w:r w:rsidRPr="007D4DDE">
        <w:rPr>
          <w:sz w:val="28"/>
          <w:szCs w:val="28"/>
        </w:rPr>
        <w:t>=2 500 тыс. рублей к сумме наиболее срочных обязательств и краткосрочных пассивов КО=24</w:t>
      </w:r>
      <w:r w:rsidR="006E0A7F" w:rsidRPr="007D4DDE">
        <w:rPr>
          <w:sz w:val="28"/>
          <w:szCs w:val="28"/>
        </w:rPr>
        <w:t xml:space="preserve"> </w:t>
      </w:r>
      <w:r w:rsidRPr="007D4DDE">
        <w:rPr>
          <w:sz w:val="28"/>
          <w:szCs w:val="28"/>
        </w:rPr>
        <w:t>638.</w:t>
      </w:r>
    </w:p>
    <w:p w:rsidR="00265DB7" w:rsidRPr="007D4DDE" w:rsidRDefault="00265DB7" w:rsidP="007D4DDE">
      <w:pPr>
        <w:spacing w:before="0" w:after="0" w:line="360" w:lineRule="auto"/>
        <w:ind w:firstLine="709"/>
        <w:jc w:val="both"/>
        <w:rPr>
          <w:sz w:val="28"/>
          <w:szCs w:val="28"/>
        </w:rPr>
      </w:pPr>
      <w:r w:rsidRPr="007D4DDE">
        <w:rPr>
          <w:sz w:val="28"/>
          <w:szCs w:val="28"/>
        </w:rPr>
        <w:t>Характеризует ликвидность предприятия на дату составления баланса. Нормальное значение: 0,2-0,5</w:t>
      </w:r>
      <w:r w:rsidR="00DF36BC" w:rsidRPr="007D4DDE">
        <w:rPr>
          <w:sz w:val="28"/>
          <w:szCs w:val="28"/>
        </w:rPr>
        <w:t>. Коэффициент абсолютной ликвидности рассчитывается по формуле (20):</w:t>
      </w:r>
    </w:p>
    <w:p w:rsidR="007608BA" w:rsidRDefault="007608BA" w:rsidP="007D4DDE">
      <w:pPr>
        <w:spacing w:before="0" w:after="0" w:line="360" w:lineRule="auto"/>
        <w:ind w:firstLine="709"/>
        <w:jc w:val="both"/>
        <w:rPr>
          <w:sz w:val="28"/>
          <w:szCs w:val="28"/>
        </w:rPr>
      </w:pPr>
    </w:p>
    <w:p w:rsidR="00265DB7" w:rsidRPr="007D4DDE" w:rsidRDefault="00E0413A" w:rsidP="007D4DDE">
      <w:pPr>
        <w:spacing w:before="0" w:after="0" w:line="360" w:lineRule="auto"/>
        <w:ind w:firstLine="709"/>
        <w:jc w:val="both"/>
        <w:rPr>
          <w:sz w:val="28"/>
          <w:szCs w:val="28"/>
        </w:rPr>
      </w:pPr>
      <w:r w:rsidRPr="007D4DDE">
        <w:rPr>
          <w:position w:val="-24"/>
          <w:sz w:val="28"/>
          <w:szCs w:val="28"/>
        </w:rPr>
        <w:object w:dxaOrig="980" w:dyaOrig="620">
          <v:shape id="_x0000_i1051" type="#_x0000_t75" style="width:57.75pt;height:36.75pt" o:ole="">
            <v:imagedata r:id="rId54" o:title=""/>
          </v:shape>
          <o:OLEObject Type="Embed" ProgID="Equation.3" ShapeID="_x0000_i1051" DrawAspect="Content" ObjectID="_1469681742" r:id="rId55"/>
        </w:object>
      </w:r>
      <w:r w:rsidR="00231783">
        <w:rPr>
          <w:sz w:val="28"/>
          <w:szCs w:val="28"/>
        </w:rPr>
        <w:t xml:space="preserve">                          </w:t>
      </w:r>
      <w:r w:rsidR="00265DB7" w:rsidRPr="007D4DDE">
        <w:rPr>
          <w:sz w:val="28"/>
          <w:szCs w:val="28"/>
        </w:rPr>
        <w:t>(</w:t>
      </w:r>
      <w:r w:rsidR="00DF36BC" w:rsidRPr="007D4DDE">
        <w:rPr>
          <w:sz w:val="28"/>
          <w:szCs w:val="28"/>
        </w:rPr>
        <w:t>20</w:t>
      </w:r>
      <w:r w:rsidR="00265DB7" w:rsidRPr="007D4DDE">
        <w:rPr>
          <w:sz w:val="28"/>
          <w:szCs w:val="28"/>
        </w:rPr>
        <w:t>)</w:t>
      </w:r>
    </w:p>
    <w:p w:rsidR="00265DB7" w:rsidRPr="007D4DDE" w:rsidRDefault="00E0413A" w:rsidP="007D4DDE">
      <w:pPr>
        <w:spacing w:before="0" w:after="0" w:line="360" w:lineRule="auto"/>
        <w:ind w:firstLine="709"/>
        <w:jc w:val="both"/>
        <w:rPr>
          <w:sz w:val="28"/>
          <w:szCs w:val="28"/>
        </w:rPr>
      </w:pPr>
      <w:r w:rsidRPr="007D4DDE">
        <w:rPr>
          <w:position w:val="-24"/>
          <w:sz w:val="28"/>
          <w:szCs w:val="28"/>
        </w:rPr>
        <w:object w:dxaOrig="1740" w:dyaOrig="620">
          <v:shape id="_x0000_i1052" type="#_x0000_t75" style="width:102.75pt;height:36pt" o:ole="">
            <v:imagedata r:id="rId56" o:title=""/>
          </v:shape>
          <o:OLEObject Type="Embed" ProgID="Equation.3" ShapeID="_x0000_i1052" DrawAspect="Content" ObjectID="_1469681743" r:id="rId57"/>
        </w:object>
      </w:r>
    </w:p>
    <w:p w:rsidR="007608BA" w:rsidRDefault="007608BA" w:rsidP="007D4DDE">
      <w:pPr>
        <w:spacing w:before="0" w:after="0" w:line="360" w:lineRule="auto"/>
        <w:ind w:firstLine="709"/>
        <w:jc w:val="both"/>
        <w:rPr>
          <w:sz w:val="28"/>
          <w:szCs w:val="28"/>
        </w:rPr>
      </w:pPr>
    </w:p>
    <w:p w:rsidR="00265DB7" w:rsidRPr="007D4DDE" w:rsidRDefault="00265DB7" w:rsidP="007D4DDE">
      <w:pPr>
        <w:spacing w:before="0" w:after="0" w:line="360" w:lineRule="auto"/>
        <w:ind w:firstLine="709"/>
        <w:jc w:val="both"/>
        <w:rPr>
          <w:sz w:val="28"/>
          <w:szCs w:val="28"/>
        </w:rPr>
      </w:pPr>
      <w:r w:rsidRPr="007D4DDE">
        <w:rPr>
          <w:sz w:val="28"/>
          <w:szCs w:val="28"/>
        </w:rPr>
        <w:t>Коэффициент абсолютной ликвидности К</w:t>
      </w:r>
      <w:r w:rsidRPr="007D4DDE">
        <w:rPr>
          <w:sz w:val="28"/>
          <w:szCs w:val="28"/>
          <w:vertAlign w:val="subscript"/>
        </w:rPr>
        <w:t>1</w:t>
      </w:r>
      <w:r w:rsidRPr="007D4DDE">
        <w:rPr>
          <w:sz w:val="28"/>
          <w:szCs w:val="28"/>
        </w:rPr>
        <w:t xml:space="preserve">&lt;0,2, следовательно у предприятия дефицит денежных средств. </w:t>
      </w:r>
    </w:p>
    <w:p w:rsidR="00265DB7" w:rsidRPr="007D4DDE" w:rsidRDefault="0064198D" w:rsidP="007D4DDE">
      <w:pPr>
        <w:tabs>
          <w:tab w:val="num" w:pos="720"/>
          <w:tab w:val="left" w:pos="900"/>
        </w:tabs>
        <w:spacing w:before="0" w:after="0" w:line="360" w:lineRule="auto"/>
        <w:ind w:firstLine="709"/>
        <w:jc w:val="both"/>
        <w:rPr>
          <w:sz w:val="28"/>
          <w:szCs w:val="28"/>
        </w:rPr>
      </w:pPr>
      <w:r w:rsidRPr="007D4DDE">
        <w:rPr>
          <w:sz w:val="28"/>
          <w:szCs w:val="28"/>
        </w:rPr>
        <w:t xml:space="preserve">2. </w:t>
      </w:r>
      <w:r w:rsidR="00265DB7" w:rsidRPr="007D4DDE">
        <w:rPr>
          <w:sz w:val="28"/>
          <w:szCs w:val="28"/>
        </w:rPr>
        <w:t>Промежуточный коэффициент покрытия К</w:t>
      </w:r>
      <w:r w:rsidR="00265DB7" w:rsidRPr="007D4DDE">
        <w:rPr>
          <w:sz w:val="28"/>
          <w:szCs w:val="28"/>
          <w:vertAlign w:val="subscript"/>
        </w:rPr>
        <w:t>2</w:t>
      </w:r>
      <w:r w:rsidR="00231783">
        <w:rPr>
          <w:sz w:val="28"/>
          <w:szCs w:val="28"/>
          <w:vertAlign w:val="subscript"/>
        </w:rPr>
        <w:t xml:space="preserve"> </w:t>
      </w:r>
      <w:r w:rsidR="00265DB7" w:rsidRPr="007D4DDE">
        <w:rPr>
          <w:sz w:val="28"/>
          <w:szCs w:val="28"/>
        </w:rPr>
        <w:t>равен отношению наиболее ликвидных и быстро ликвидных активов (денежные средства А</w:t>
      </w:r>
      <w:r w:rsidR="00265DB7" w:rsidRPr="007D4DDE">
        <w:rPr>
          <w:sz w:val="28"/>
          <w:szCs w:val="28"/>
          <w:vertAlign w:val="subscript"/>
        </w:rPr>
        <w:t>1</w:t>
      </w:r>
      <w:r w:rsidR="00265DB7" w:rsidRPr="007D4DDE">
        <w:rPr>
          <w:sz w:val="28"/>
          <w:szCs w:val="28"/>
        </w:rPr>
        <w:t xml:space="preserve"> и дебиторская задолженность А</w:t>
      </w:r>
      <w:r w:rsidR="00265DB7" w:rsidRPr="007D4DDE">
        <w:rPr>
          <w:sz w:val="28"/>
          <w:szCs w:val="28"/>
          <w:vertAlign w:val="subscript"/>
        </w:rPr>
        <w:t>2</w:t>
      </w:r>
      <w:r w:rsidR="00265DB7" w:rsidRPr="007D4DDE">
        <w:rPr>
          <w:sz w:val="28"/>
          <w:szCs w:val="28"/>
        </w:rPr>
        <w:t>=25 845 тыс. рублей) к</w:t>
      </w:r>
      <w:r w:rsidR="00231783">
        <w:rPr>
          <w:sz w:val="28"/>
          <w:szCs w:val="28"/>
        </w:rPr>
        <w:t xml:space="preserve"> </w:t>
      </w:r>
      <w:r w:rsidR="00265DB7" w:rsidRPr="007D4DDE">
        <w:rPr>
          <w:sz w:val="28"/>
          <w:szCs w:val="28"/>
        </w:rPr>
        <w:t>сумме наиболее срочных обязательств и краткосрочных активов КО. Отражает прогнозируемые платежные возможности предприятия при условии своевременного проведения расчетов с дебиторами (на период, равный средней продолжительности одного оборота дебиторской задолженности). Нормальное значение: К</w:t>
      </w:r>
      <w:r w:rsidR="00265DB7" w:rsidRPr="007D4DDE">
        <w:rPr>
          <w:sz w:val="28"/>
          <w:szCs w:val="28"/>
          <w:vertAlign w:val="subscript"/>
        </w:rPr>
        <w:t>2</w:t>
      </w:r>
      <w:r w:rsidR="00304BE9">
        <w:rPr>
          <w:sz w:val="28"/>
          <w:szCs w:val="28"/>
          <w:vertAlign w:val="subscript"/>
        </w:rPr>
        <w:pict>
          <v:shape id="_x0000_i1053" type="#_x0000_t75" style="width:9.75pt;height:12pt">
            <v:imagedata r:id="rId58" o:title=""/>
          </v:shape>
        </w:pict>
      </w:r>
      <w:r w:rsidR="00265DB7" w:rsidRPr="007D4DDE">
        <w:rPr>
          <w:sz w:val="28"/>
          <w:szCs w:val="28"/>
        </w:rPr>
        <w:t xml:space="preserve"> 0,8 или 1.</w:t>
      </w:r>
      <w:r w:rsidR="00DF36BC" w:rsidRPr="007D4DDE">
        <w:rPr>
          <w:sz w:val="28"/>
          <w:szCs w:val="28"/>
        </w:rPr>
        <w:t xml:space="preserve"> Промежуточный коэффициент покрытия рассчитывается по формуле (21):</w:t>
      </w:r>
    </w:p>
    <w:p w:rsidR="007608BA" w:rsidRDefault="007608BA" w:rsidP="007D4DDE">
      <w:pPr>
        <w:tabs>
          <w:tab w:val="left" w:pos="4140"/>
        </w:tabs>
        <w:spacing w:before="0" w:after="0" w:line="360" w:lineRule="auto"/>
        <w:ind w:firstLine="709"/>
        <w:jc w:val="both"/>
        <w:rPr>
          <w:sz w:val="28"/>
          <w:szCs w:val="28"/>
        </w:rPr>
      </w:pPr>
    </w:p>
    <w:p w:rsidR="00265DB7" w:rsidRPr="007D4DDE" w:rsidRDefault="00E0413A" w:rsidP="007D4DDE">
      <w:pPr>
        <w:tabs>
          <w:tab w:val="left" w:pos="4140"/>
        </w:tabs>
        <w:spacing w:before="0" w:after="0" w:line="360" w:lineRule="auto"/>
        <w:ind w:firstLine="709"/>
        <w:jc w:val="both"/>
        <w:rPr>
          <w:sz w:val="28"/>
          <w:szCs w:val="28"/>
        </w:rPr>
      </w:pPr>
      <w:r w:rsidRPr="007D4DDE">
        <w:rPr>
          <w:position w:val="-24"/>
          <w:sz w:val="28"/>
          <w:szCs w:val="28"/>
        </w:rPr>
        <w:object w:dxaOrig="1340" w:dyaOrig="620">
          <v:shape id="_x0000_i1054" type="#_x0000_t75" style="width:77.25pt;height:36pt" o:ole="">
            <v:imagedata r:id="rId59" o:title=""/>
          </v:shape>
          <o:OLEObject Type="Embed" ProgID="Equation.3" ShapeID="_x0000_i1054" DrawAspect="Content" ObjectID="_1469681744" r:id="rId60"/>
        </w:object>
      </w:r>
      <w:r w:rsidR="00231783">
        <w:rPr>
          <w:sz w:val="28"/>
          <w:szCs w:val="28"/>
        </w:rPr>
        <w:t xml:space="preserve">                        </w:t>
      </w:r>
      <w:r w:rsidR="00A74A98" w:rsidRPr="007D4DDE">
        <w:rPr>
          <w:sz w:val="28"/>
          <w:szCs w:val="28"/>
        </w:rPr>
        <w:t xml:space="preserve"> </w:t>
      </w:r>
      <w:r w:rsidR="00265DB7" w:rsidRPr="007D4DDE">
        <w:rPr>
          <w:sz w:val="28"/>
          <w:szCs w:val="28"/>
        </w:rPr>
        <w:t>(2</w:t>
      </w:r>
      <w:r w:rsidR="00DF36BC" w:rsidRPr="007D4DDE">
        <w:rPr>
          <w:sz w:val="28"/>
          <w:szCs w:val="28"/>
        </w:rPr>
        <w:t>1</w:t>
      </w:r>
      <w:r w:rsidR="00265DB7" w:rsidRPr="007D4DDE">
        <w:rPr>
          <w:sz w:val="28"/>
          <w:szCs w:val="28"/>
        </w:rPr>
        <w:t>)</w:t>
      </w:r>
    </w:p>
    <w:p w:rsidR="00265DB7" w:rsidRPr="007D4DDE" w:rsidRDefault="00E0413A" w:rsidP="007D4DDE">
      <w:pPr>
        <w:tabs>
          <w:tab w:val="num" w:pos="180"/>
          <w:tab w:val="left" w:pos="900"/>
        </w:tabs>
        <w:spacing w:before="0" w:after="0" w:line="360" w:lineRule="auto"/>
        <w:ind w:firstLine="709"/>
        <w:jc w:val="both"/>
        <w:rPr>
          <w:sz w:val="28"/>
          <w:szCs w:val="28"/>
        </w:rPr>
      </w:pPr>
      <w:r w:rsidRPr="007D4DDE">
        <w:rPr>
          <w:position w:val="-24"/>
          <w:sz w:val="28"/>
          <w:szCs w:val="28"/>
        </w:rPr>
        <w:object w:dxaOrig="2500" w:dyaOrig="620">
          <v:shape id="_x0000_i1055" type="#_x0000_t75" style="width:142.5pt;height:35.25pt" o:ole="">
            <v:imagedata r:id="rId61" o:title=""/>
          </v:shape>
          <o:OLEObject Type="Embed" ProgID="Equation.3" ShapeID="_x0000_i1055" DrawAspect="Content" ObjectID="_1469681745" r:id="rId62"/>
        </w:object>
      </w:r>
    </w:p>
    <w:p w:rsidR="00265DB7" w:rsidRPr="007D4DDE" w:rsidRDefault="007608BA" w:rsidP="007D4DDE">
      <w:pPr>
        <w:tabs>
          <w:tab w:val="num" w:pos="180"/>
          <w:tab w:val="left" w:pos="900"/>
        </w:tabs>
        <w:spacing w:before="0" w:after="0" w:line="360" w:lineRule="auto"/>
        <w:ind w:firstLine="709"/>
        <w:jc w:val="both"/>
        <w:rPr>
          <w:sz w:val="28"/>
          <w:szCs w:val="28"/>
        </w:rPr>
      </w:pPr>
      <w:r>
        <w:rPr>
          <w:sz w:val="28"/>
          <w:szCs w:val="28"/>
        </w:rPr>
        <w:br w:type="page"/>
      </w:r>
      <w:r w:rsidR="00265DB7" w:rsidRPr="007D4DDE">
        <w:rPr>
          <w:sz w:val="28"/>
          <w:szCs w:val="28"/>
        </w:rPr>
        <w:t>Промежуточный коэффициент покрытия К</w:t>
      </w:r>
      <w:r w:rsidR="00265DB7" w:rsidRPr="007D4DDE">
        <w:rPr>
          <w:sz w:val="28"/>
          <w:szCs w:val="28"/>
          <w:vertAlign w:val="subscript"/>
        </w:rPr>
        <w:t xml:space="preserve">2 </w:t>
      </w:r>
      <w:r w:rsidR="00265DB7" w:rsidRPr="007D4DDE">
        <w:rPr>
          <w:sz w:val="28"/>
          <w:szCs w:val="28"/>
        </w:rPr>
        <w:t>&gt;1.</w:t>
      </w:r>
      <w:r w:rsidR="00265DB7" w:rsidRPr="007D4DDE">
        <w:rPr>
          <w:sz w:val="28"/>
          <w:szCs w:val="28"/>
          <w:vertAlign w:val="subscript"/>
        </w:rPr>
        <w:t xml:space="preserve"> </w:t>
      </w:r>
      <w:r w:rsidR="00265DB7" w:rsidRPr="007D4DDE">
        <w:rPr>
          <w:sz w:val="28"/>
          <w:szCs w:val="28"/>
        </w:rPr>
        <w:t>В прогнозе платежных возможностей выявляется положительная тенденция поступления</w:t>
      </w:r>
      <w:r w:rsidR="00231783">
        <w:rPr>
          <w:sz w:val="28"/>
          <w:szCs w:val="28"/>
        </w:rPr>
        <w:t xml:space="preserve"> </w:t>
      </w:r>
      <w:r w:rsidR="00265DB7" w:rsidRPr="007D4DDE">
        <w:rPr>
          <w:sz w:val="28"/>
          <w:szCs w:val="28"/>
        </w:rPr>
        <w:t>платежных средств на период средней продолжительности одного оборота дебиторской задолженности.</w:t>
      </w:r>
    </w:p>
    <w:p w:rsidR="00265DB7" w:rsidRPr="007D4DDE" w:rsidRDefault="00D56BCB" w:rsidP="007D4DDE">
      <w:pPr>
        <w:tabs>
          <w:tab w:val="num" w:pos="720"/>
          <w:tab w:val="left" w:pos="900"/>
        </w:tabs>
        <w:spacing w:before="0" w:after="0" w:line="360" w:lineRule="auto"/>
        <w:ind w:firstLine="709"/>
        <w:jc w:val="both"/>
        <w:rPr>
          <w:sz w:val="28"/>
          <w:szCs w:val="28"/>
        </w:rPr>
      </w:pPr>
      <w:r w:rsidRPr="007D4DDE">
        <w:rPr>
          <w:sz w:val="28"/>
          <w:szCs w:val="28"/>
        </w:rPr>
        <w:t xml:space="preserve">3. </w:t>
      </w:r>
      <w:r w:rsidR="00265DB7" w:rsidRPr="007D4DDE">
        <w:rPr>
          <w:sz w:val="28"/>
          <w:szCs w:val="28"/>
        </w:rPr>
        <w:t>Коэффициент покрытия К</w:t>
      </w:r>
      <w:r w:rsidR="00265DB7" w:rsidRPr="007D4DDE">
        <w:rPr>
          <w:sz w:val="28"/>
          <w:szCs w:val="28"/>
          <w:vertAlign w:val="subscript"/>
        </w:rPr>
        <w:t>3</w:t>
      </w:r>
      <w:r w:rsidR="00265DB7" w:rsidRPr="007D4DDE">
        <w:rPr>
          <w:sz w:val="28"/>
          <w:szCs w:val="28"/>
        </w:rPr>
        <w:t xml:space="preserve"> равен отношению стоимости всех оборотных средств предприятия (денежных средств А</w:t>
      </w:r>
      <w:r w:rsidR="00265DB7" w:rsidRPr="007D4DDE">
        <w:rPr>
          <w:sz w:val="28"/>
          <w:szCs w:val="28"/>
          <w:vertAlign w:val="subscript"/>
        </w:rPr>
        <w:t>1</w:t>
      </w:r>
      <w:r w:rsidR="00265DB7" w:rsidRPr="007D4DDE">
        <w:rPr>
          <w:sz w:val="28"/>
          <w:szCs w:val="28"/>
        </w:rPr>
        <w:t>, дебиторской задолженности А</w:t>
      </w:r>
      <w:r w:rsidR="00265DB7" w:rsidRPr="007D4DDE">
        <w:rPr>
          <w:sz w:val="28"/>
          <w:szCs w:val="28"/>
          <w:vertAlign w:val="subscript"/>
        </w:rPr>
        <w:t>2</w:t>
      </w:r>
      <w:r w:rsidR="00265DB7" w:rsidRPr="007D4DDE">
        <w:rPr>
          <w:sz w:val="28"/>
          <w:szCs w:val="28"/>
        </w:rPr>
        <w:t xml:space="preserve"> и запасов А</w:t>
      </w:r>
      <w:r w:rsidR="00265DB7" w:rsidRPr="007D4DDE">
        <w:rPr>
          <w:sz w:val="28"/>
          <w:szCs w:val="28"/>
          <w:vertAlign w:val="subscript"/>
        </w:rPr>
        <w:t>3</w:t>
      </w:r>
      <w:r w:rsidR="00265DB7" w:rsidRPr="007D4DDE">
        <w:rPr>
          <w:sz w:val="28"/>
          <w:szCs w:val="28"/>
        </w:rPr>
        <w:t>=22 846 тыс. рублей) к величине краткосрочных обязательств КО. Коэффициент покрытия показывает платежные возможности предприятия, оцениваемые при условии не только своевременных расчетов с дебиторами и благоприятной реализации готовой продукции, но и продажи в случае нужды прочих элементов материальных оборотных средств. Характеризует</w:t>
      </w:r>
      <w:r w:rsidR="00231783">
        <w:rPr>
          <w:sz w:val="28"/>
          <w:szCs w:val="28"/>
        </w:rPr>
        <w:t xml:space="preserve"> </w:t>
      </w:r>
      <w:r w:rsidR="00265DB7" w:rsidRPr="007D4DDE">
        <w:rPr>
          <w:sz w:val="28"/>
          <w:szCs w:val="28"/>
        </w:rPr>
        <w:t>ожидаемую платежеспособность предприятия на период, равный средней продолжительности одного оборота всех оборотных средств. Нормальное значение: К</w:t>
      </w:r>
      <w:r w:rsidR="00265DB7" w:rsidRPr="007D4DDE">
        <w:rPr>
          <w:sz w:val="28"/>
          <w:szCs w:val="28"/>
          <w:vertAlign w:val="subscript"/>
        </w:rPr>
        <w:t>3</w:t>
      </w:r>
      <w:r w:rsidR="00304BE9">
        <w:rPr>
          <w:sz w:val="28"/>
          <w:szCs w:val="28"/>
          <w:vertAlign w:val="subscript"/>
        </w:rPr>
        <w:pict>
          <v:shape id="_x0000_i1056" type="#_x0000_t75" style="width:9.75pt;height:12pt">
            <v:imagedata r:id="rId63" o:title=""/>
          </v:shape>
        </w:pict>
      </w:r>
      <w:r w:rsidR="00265DB7" w:rsidRPr="007D4DDE">
        <w:rPr>
          <w:sz w:val="28"/>
          <w:szCs w:val="28"/>
        </w:rPr>
        <w:t>1,5-2</w:t>
      </w:r>
      <w:r w:rsidR="00DF36BC" w:rsidRPr="007D4DDE">
        <w:rPr>
          <w:sz w:val="28"/>
          <w:szCs w:val="28"/>
        </w:rPr>
        <w:t>. Коэффициент покрытия рассчитывается по формуле (22):</w:t>
      </w:r>
    </w:p>
    <w:p w:rsidR="007608BA" w:rsidRDefault="007608BA" w:rsidP="007D4DDE">
      <w:pPr>
        <w:tabs>
          <w:tab w:val="num" w:pos="720"/>
          <w:tab w:val="left" w:pos="900"/>
        </w:tabs>
        <w:spacing w:before="0" w:after="0" w:line="360" w:lineRule="auto"/>
        <w:ind w:firstLine="709"/>
        <w:jc w:val="both"/>
        <w:rPr>
          <w:sz w:val="28"/>
          <w:szCs w:val="28"/>
        </w:rPr>
      </w:pPr>
    </w:p>
    <w:p w:rsidR="00265DB7" w:rsidRPr="007D4DDE" w:rsidRDefault="00E0413A" w:rsidP="007D4DDE">
      <w:pPr>
        <w:tabs>
          <w:tab w:val="num" w:pos="720"/>
          <w:tab w:val="left" w:pos="900"/>
        </w:tabs>
        <w:spacing w:before="0" w:after="0" w:line="360" w:lineRule="auto"/>
        <w:ind w:firstLine="709"/>
        <w:jc w:val="both"/>
        <w:rPr>
          <w:sz w:val="28"/>
          <w:szCs w:val="28"/>
        </w:rPr>
      </w:pPr>
      <w:r w:rsidRPr="007D4DDE">
        <w:rPr>
          <w:position w:val="-24"/>
          <w:sz w:val="28"/>
          <w:szCs w:val="28"/>
        </w:rPr>
        <w:object w:dxaOrig="1780" w:dyaOrig="620">
          <v:shape id="_x0000_i1057" type="#_x0000_t75" style="width:101.25pt;height:35.25pt" o:ole="">
            <v:imagedata r:id="rId64" o:title=""/>
          </v:shape>
          <o:OLEObject Type="Embed" ProgID="Equation.3" ShapeID="_x0000_i1057" DrawAspect="Content" ObjectID="_1469681746" r:id="rId65"/>
        </w:object>
      </w:r>
      <w:r w:rsidR="00231783">
        <w:rPr>
          <w:sz w:val="28"/>
          <w:szCs w:val="28"/>
        </w:rPr>
        <w:t xml:space="preserve">                       </w:t>
      </w:r>
      <w:r w:rsidR="00A74A98" w:rsidRPr="007D4DDE">
        <w:rPr>
          <w:sz w:val="28"/>
          <w:szCs w:val="28"/>
        </w:rPr>
        <w:t xml:space="preserve"> </w:t>
      </w:r>
      <w:r w:rsidR="00265DB7" w:rsidRPr="007D4DDE">
        <w:rPr>
          <w:sz w:val="28"/>
          <w:szCs w:val="28"/>
        </w:rPr>
        <w:t>(</w:t>
      </w:r>
      <w:r w:rsidR="00DF36BC" w:rsidRPr="007D4DDE">
        <w:rPr>
          <w:sz w:val="28"/>
          <w:szCs w:val="28"/>
        </w:rPr>
        <w:t>22</w:t>
      </w:r>
      <w:r w:rsidR="00265DB7" w:rsidRPr="007D4DDE">
        <w:rPr>
          <w:sz w:val="28"/>
          <w:szCs w:val="28"/>
        </w:rPr>
        <w:t>)</w:t>
      </w:r>
    </w:p>
    <w:p w:rsidR="00265DB7" w:rsidRPr="007D4DDE" w:rsidRDefault="00E0413A" w:rsidP="007D4DDE">
      <w:pPr>
        <w:tabs>
          <w:tab w:val="num" w:pos="180"/>
          <w:tab w:val="left" w:pos="900"/>
        </w:tabs>
        <w:spacing w:before="0" w:after="0" w:line="360" w:lineRule="auto"/>
        <w:ind w:firstLine="709"/>
        <w:jc w:val="both"/>
        <w:rPr>
          <w:sz w:val="28"/>
          <w:szCs w:val="28"/>
        </w:rPr>
      </w:pPr>
      <w:r w:rsidRPr="007D4DDE">
        <w:rPr>
          <w:position w:val="-24"/>
          <w:sz w:val="28"/>
          <w:szCs w:val="28"/>
        </w:rPr>
        <w:object w:dxaOrig="3400" w:dyaOrig="620">
          <v:shape id="_x0000_i1058" type="#_x0000_t75" style="width:185.25pt;height:33.75pt" o:ole="">
            <v:imagedata r:id="rId66" o:title=""/>
          </v:shape>
          <o:OLEObject Type="Embed" ProgID="Equation.3" ShapeID="_x0000_i1058" DrawAspect="Content" ObjectID="_1469681747" r:id="rId67"/>
        </w:object>
      </w:r>
    </w:p>
    <w:p w:rsidR="007608BA" w:rsidRDefault="007608BA" w:rsidP="007D4DDE">
      <w:pPr>
        <w:tabs>
          <w:tab w:val="num" w:pos="180"/>
          <w:tab w:val="left" w:pos="900"/>
        </w:tabs>
        <w:spacing w:before="0" w:after="0" w:line="360" w:lineRule="auto"/>
        <w:ind w:firstLine="709"/>
        <w:jc w:val="both"/>
        <w:rPr>
          <w:sz w:val="28"/>
          <w:szCs w:val="28"/>
        </w:rPr>
      </w:pPr>
    </w:p>
    <w:p w:rsidR="00265DB7" w:rsidRPr="007D4DDE" w:rsidRDefault="00265DB7" w:rsidP="007D4DDE">
      <w:pPr>
        <w:tabs>
          <w:tab w:val="num" w:pos="180"/>
          <w:tab w:val="left" w:pos="900"/>
        </w:tabs>
        <w:spacing w:before="0" w:after="0" w:line="360" w:lineRule="auto"/>
        <w:ind w:firstLine="709"/>
        <w:jc w:val="both"/>
        <w:rPr>
          <w:sz w:val="28"/>
          <w:szCs w:val="28"/>
        </w:rPr>
      </w:pPr>
      <w:r w:rsidRPr="007D4DDE">
        <w:rPr>
          <w:sz w:val="28"/>
          <w:szCs w:val="28"/>
        </w:rPr>
        <w:t>Коэффициент покрытия К</w:t>
      </w:r>
      <w:r w:rsidRPr="007D4DDE">
        <w:rPr>
          <w:sz w:val="28"/>
          <w:szCs w:val="28"/>
          <w:vertAlign w:val="subscript"/>
        </w:rPr>
        <w:t>3</w:t>
      </w:r>
      <w:r w:rsidRPr="007D4DDE">
        <w:rPr>
          <w:sz w:val="28"/>
          <w:szCs w:val="28"/>
        </w:rPr>
        <w:t>&gt;2.</w:t>
      </w:r>
      <w:r w:rsidR="00231783">
        <w:rPr>
          <w:sz w:val="28"/>
          <w:szCs w:val="28"/>
        </w:rPr>
        <w:t xml:space="preserve"> </w:t>
      </w:r>
      <w:r w:rsidRPr="007D4DDE">
        <w:rPr>
          <w:sz w:val="28"/>
          <w:szCs w:val="28"/>
        </w:rPr>
        <w:t>Ожидаемая платежеспособность предприятия на период, равный средней продолжительности одного оборота всех оборотных средств показывает возможность предприятия покрыть краткосрочные обязательства.</w:t>
      </w:r>
    </w:p>
    <w:p w:rsidR="00265DB7" w:rsidRPr="007D4DDE" w:rsidRDefault="00265DB7" w:rsidP="007D4DDE">
      <w:pPr>
        <w:spacing w:before="0" w:after="0" w:line="360" w:lineRule="auto"/>
        <w:ind w:firstLine="709"/>
        <w:jc w:val="both"/>
        <w:rPr>
          <w:sz w:val="28"/>
          <w:szCs w:val="28"/>
        </w:rPr>
      </w:pPr>
      <w:r w:rsidRPr="007D4DDE">
        <w:rPr>
          <w:sz w:val="28"/>
          <w:szCs w:val="28"/>
        </w:rPr>
        <w:t>Критерии</w:t>
      </w:r>
      <w:r w:rsidR="00562F69" w:rsidRPr="007D4DDE">
        <w:rPr>
          <w:sz w:val="28"/>
          <w:szCs w:val="28"/>
        </w:rPr>
        <w:t xml:space="preserve"> платежеспособности предприятия</w:t>
      </w:r>
    </w:p>
    <w:p w:rsidR="00265DB7" w:rsidRPr="007D4DDE" w:rsidRDefault="00265DB7" w:rsidP="007D4DDE">
      <w:pPr>
        <w:spacing w:before="0" w:after="0" w:line="360" w:lineRule="auto"/>
        <w:ind w:firstLine="709"/>
        <w:jc w:val="both"/>
        <w:rPr>
          <w:sz w:val="28"/>
          <w:szCs w:val="28"/>
        </w:rPr>
      </w:pPr>
      <w:r w:rsidRPr="007D4DDE">
        <w:rPr>
          <w:sz w:val="28"/>
          <w:szCs w:val="28"/>
        </w:rPr>
        <w:t>Платежеспособность предприятия подразумевает наличие средств на финансирование запасов после оплаты всех текущих обязательств. Нормальный уровень платежеспособности НУП рассчитывается по формуле</w:t>
      </w:r>
      <w:r w:rsidR="00DF36BC" w:rsidRPr="007D4DDE">
        <w:rPr>
          <w:sz w:val="28"/>
          <w:szCs w:val="28"/>
        </w:rPr>
        <w:t xml:space="preserve"> (23)</w:t>
      </w:r>
      <w:r w:rsidRPr="007D4DDE">
        <w:rPr>
          <w:sz w:val="28"/>
          <w:szCs w:val="28"/>
        </w:rPr>
        <w:t>:</w:t>
      </w:r>
    </w:p>
    <w:p w:rsidR="00265DB7" w:rsidRPr="007D4DDE" w:rsidRDefault="00E0413A" w:rsidP="007D4DDE">
      <w:pPr>
        <w:spacing w:before="0" w:after="0" w:line="360" w:lineRule="auto"/>
        <w:ind w:firstLine="709"/>
        <w:jc w:val="both"/>
        <w:rPr>
          <w:sz w:val="28"/>
          <w:szCs w:val="28"/>
        </w:rPr>
      </w:pPr>
      <w:r w:rsidRPr="007D4DDE">
        <w:rPr>
          <w:position w:val="-24"/>
          <w:sz w:val="28"/>
          <w:szCs w:val="28"/>
        </w:rPr>
        <w:object w:dxaOrig="3840" w:dyaOrig="620">
          <v:shape id="_x0000_i1059" type="#_x0000_t75" style="width:207pt;height:33pt" o:ole="">
            <v:imagedata r:id="rId68" o:title=""/>
          </v:shape>
          <o:OLEObject Type="Embed" ProgID="Equation.3" ShapeID="_x0000_i1059" DrawAspect="Content" ObjectID="_1469681748" r:id="rId69"/>
        </w:object>
      </w:r>
      <w:r w:rsidR="00A74A98" w:rsidRPr="007D4DDE">
        <w:rPr>
          <w:sz w:val="28"/>
          <w:szCs w:val="28"/>
        </w:rPr>
        <w:t>,</w:t>
      </w:r>
      <w:r w:rsidR="00231783">
        <w:rPr>
          <w:sz w:val="28"/>
          <w:szCs w:val="28"/>
        </w:rPr>
        <w:t xml:space="preserve">             </w:t>
      </w:r>
      <w:r w:rsidR="00265DB7" w:rsidRPr="007D4DDE">
        <w:rPr>
          <w:sz w:val="28"/>
          <w:szCs w:val="28"/>
        </w:rPr>
        <w:t>(</w:t>
      </w:r>
      <w:r w:rsidR="00DF36BC" w:rsidRPr="007D4DDE">
        <w:rPr>
          <w:sz w:val="28"/>
          <w:szCs w:val="28"/>
        </w:rPr>
        <w:t>23</w:t>
      </w:r>
      <w:r w:rsidR="00265DB7" w:rsidRPr="007D4DDE">
        <w:rPr>
          <w:sz w:val="28"/>
          <w:szCs w:val="28"/>
        </w:rPr>
        <w:t>)</w:t>
      </w:r>
    </w:p>
    <w:p w:rsidR="007608BA" w:rsidRDefault="007608BA" w:rsidP="007D4DDE">
      <w:pPr>
        <w:spacing w:before="0" w:after="0" w:line="360" w:lineRule="auto"/>
        <w:ind w:firstLine="709"/>
        <w:jc w:val="both"/>
        <w:rPr>
          <w:sz w:val="28"/>
          <w:szCs w:val="28"/>
        </w:rPr>
      </w:pPr>
    </w:p>
    <w:p w:rsidR="00265DB7" w:rsidRPr="007D4DDE" w:rsidRDefault="00265DB7" w:rsidP="007D4DDE">
      <w:pPr>
        <w:spacing w:before="0" w:after="0" w:line="360" w:lineRule="auto"/>
        <w:ind w:firstLine="709"/>
        <w:jc w:val="both"/>
        <w:rPr>
          <w:sz w:val="28"/>
          <w:szCs w:val="28"/>
        </w:rPr>
      </w:pPr>
      <w:r w:rsidRPr="007D4DDE">
        <w:rPr>
          <w:sz w:val="28"/>
          <w:szCs w:val="28"/>
        </w:rPr>
        <w:t xml:space="preserve">где ТО – текущие обязательства, ТО=24 638 тыс. рублей; </w:t>
      </w:r>
    </w:p>
    <w:p w:rsidR="00265DB7" w:rsidRPr="007D4DDE" w:rsidRDefault="00265DB7" w:rsidP="007D4DDE">
      <w:pPr>
        <w:spacing w:before="0" w:after="0" w:line="360" w:lineRule="auto"/>
        <w:ind w:firstLine="709"/>
        <w:jc w:val="both"/>
        <w:rPr>
          <w:sz w:val="28"/>
          <w:szCs w:val="28"/>
        </w:rPr>
      </w:pPr>
      <w:r w:rsidRPr="007D4DDE">
        <w:rPr>
          <w:sz w:val="28"/>
          <w:szCs w:val="28"/>
        </w:rPr>
        <w:t>З – запасы</w:t>
      </w:r>
      <w:r w:rsidR="00DF36BC" w:rsidRPr="007D4DDE">
        <w:rPr>
          <w:sz w:val="28"/>
          <w:szCs w:val="28"/>
        </w:rPr>
        <w:t>,</w:t>
      </w:r>
      <w:r w:rsidRPr="007D4DDE">
        <w:rPr>
          <w:sz w:val="28"/>
          <w:szCs w:val="28"/>
        </w:rPr>
        <w:t xml:space="preserve"> З=22 846 тыс. рублей.</w:t>
      </w:r>
    </w:p>
    <w:p w:rsidR="00265DB7" w:rsidRPr="007D4DDE" w:rsidRDefault="00265DB7" w:rsidP="007D4DDE">
      <w:pPr>
        <w:spacing w:before="0" w:after="0" w:line="360" w:lineRule="auto"/>
        <w:ind w:firstLine="709"/>
        <w:jc w:val="both"/>
        <w:rPr>
          <w:sz w:val="28"/>
          <w:szCs w:val="28"/>
        </w:rPr>
      </w:pPr>
      <w:r w:rsidRPr="007D4DDE">
        <w:rPr>
          <w:sz w:val="28"/>
          <w:szCs w:val="28"/>
        </w:rPr>
        <w:t>Предприятие платежеспособно, так как К</w:t>
      </w:r>
      <w:r w:rsidRPr="007D4DDE">
        <w:rPr>
          <w:sz w:val="28"/>
          <w:szCs w:val="28"/>
          <w:vertAlign w:val="subscript"/>
        </w:rPr>
        <w:t>п</w:t>
      </w:r>
      <w:r w:rsidRPr="007D4DDE">
        <w:rPr>
          <w:sz w:val="28"/>
          <w:szCs w:val="28"/>
        </w:rPr>
        <w:t>&gt;НУП.</w:t>
      </w:r>
    </w:p>
    <w:p w:rsidR="00265DB7" w:rsidRPr="007D4DDE" w:rsidRDefault="00265DB7" w:rsidP="007D4DDE">
      <w:pPr>
        <w:spacing w:before="0" w:after="0" w:line="360" w:lineRule="auto"/>
        <w:ind w:firstLine="709"/>
        <w:jc w:val="both"/>
        <w:rPr>
          <w:sz w:val="28"/>
          <w:szCs w:val="28"/>
        </w:rPr>
      </w:pPr>
    </w:p>
    <w:p w:rsidR="00265DB7" w:rsidRPr="007608BA" w:rsidRDefault="00265DB7" w:rsidP="007608BA">
      <w:pPr>
        <w:numPr>
          <w:ilvl w:val="2"/>
          <w:numId w:val="29"/>
        </w:numPr>
        <w:tabs>
          <w:tab w:val="clear" w:pos="1620"/>
          <w:tab w:val="num" w:pos="1080"/>
        </w:tabs>
        <w:spacing w:before="0" w:after="0" w:line="360" w:lineRule="auto"/>
        <w:ind w:left="0" w:firstLine="709"/>
        <w:jc w:val="center"/>
        <w:rPr>
          <w:b/>
          <w:i/>
          <w:sz w:val="28"/>
          <w:szCs w:val="28"/>
        </w:rPr>
      </w:pPr>
      <w:r w:rsidRPr="007608BA">
        <w:rPr>
          <w:b/>
          <w:i/>
          <w:sz w:val="28"/>
          <w:szCs w:val="28"/>
        </w:rPr>
        <w:t>Показатели деловой активности</w:t>
      </w:r>
    </w:p>
    <w:p w:rsidR="00265DB7" w:rsidRPr="007D4DDE" w:rsidRDefault="00265DB7" w:rsidP="007D4DDE">
      <w:pPr>
        <w:spacing w:before="0" w:after="0" w:line="360" w:lineRule="auto"/>
        <w:ind w:firstLine="709"/>
        <w:jc w:val="both"/>
        <w:rPr>
          <w:sz w:val="28"/>
          <w:szCs w:val="28"/>
          <w:vertAlign w:val="subscript"/>
        </w:rPr>
      </w:pPr>
      <w:r w:rsidRPr="007D4DDE">
        <w:rPr>
          <w:sz w:val="28"/>
          <w:szCs w:val="28"/>
        </w:rPr>
        <w:t>Рассмотрим эти показатели. Исходные данные для расчета показателей деловой активности взяты из бухгалтерского баланса на 31.12.200</w:t>
      </w:r>
      <w:r w:rsidR="00173AAA" w:rsidRPr="007D4DDE">
        <w:rPr>
          <w:sz w:val="28"/>
          <w:szCs w:val="28"/>
        </w:rPr>
        <w:t>6</w:t>
      </w:r>
      <w:r w:rsidRPr="007D4DDE">
        <w:rPr>
          <w:sz w:val="28"/>
          <w:szCs w:val="28"/>
        </w:rPr>
        <w:t>г. и отчета о прибылях и убытках за период с 1 января по 31 декабря 200</w:t>
      </w:r>
      <w:r w:rsidR="00173AAA" w:rsidRPr="007D4DDE">
        <w:rPr>
          <w:sz w:val="28"/>
          <w:szCs w:val="28"/>
        </w:rPr>
        <w:t>6</w:t>
      </w:r>
      <w:r w:rsidRPr="007D4DDE">
        <w:rPr>
          <w:sz w:val="28"/>
          <w:szCs w:val="28"/>
        </w:rPr>
        <w:t xml:space="preserve">г. (Приложение </w:t>
      </w:r>
      <w:r w:rsidR="0064198D" w:rsidRPr="007D4DDE">
        <w:rPr>
          <w:sz w:val="28"/>
          <w:szCs w:val="28"/>
        </w:rPr>
        <w:t>2</w:t>
      </w:r>
      <w:r w:rsidRPr="007D4DDE">
        <w:rPr>
          <w:sz w:val="28"/>
          <w:szCs w:val="28"/>
        </w:rPr>
        <w:t>)</w:t>
      </w:r>
    </w:p>
    <w:p w:rsidR="00265DB7" w:rsidRDefault="00265DB7" w:rsidP="007D4DDE">
      <w:pPr>
        <w:numPr>
          <w:ilvl w:val="0"/>
          <w:numId w:val="4"/>
        </w:numPr>
        <w:tabs>
          <w:tab w:val="left" w:pos="1080"/>
        </w:tabs>
        <w:spacing w:before="0" w:after="0" w:line="360" w:lineRule="auto"/>
        <w:ind w:left="0" w:firstLine="709"/>
        <w:jc w:val="both"/>
        <w:rPr>
          <w:sz w:val="28"/>
          <w:szCs w:val="28"/>
        </w:rPr>
      </w:pPr>
      <w:r w:rsidRPr="007D4DDE">
        <w:rPr>
          <w:sz w:val="28"/>
          <w:szCs w:val="28"/>
        </w:rPr>
        <w:t>Оборачиваемость дебиторской задолженности</w:t>
      </w:r>
      <w:r w:rsidR="00DF36BC" w:rsidRPr="007D4DDE">
        <w:rPr>
          <w:sz w:val="28"/>
          <w:szCs w:val="28"/>
        </w:rPr>
        <w:t xml:space="preserve"> определяется по формуле (24):</w:t>
      </w:r>
    </w:p>
    <w:p w:rsidR="007608BA" w:rsidRPr="007D4DDE" w:rsidRDefault="007608BA" w:rsidP="007608BA">
      <w:pPr>
        <w:tabs>
          <w:tab w:val="left" w:pos="1080"/>
        </w:tabs>
        <w:spacing w:before="0" w:after="0" w:line="360" w:lineRule="auto"/>
        <w:ind w:left="709"/>
        <w:jc w:val="both"/>
        <w:rPr>
          <w:sz w:val="28"/>
          <w:szCs w:val="28"/>
        </w:rPr>
      </w:pPr>
    </w:p>
    <w:p w:rsidR="00265DB7" w:rsidRPr="007608BA" w:rsidRDefault="00E0413A" w:rsidP="007D4DDE">
      <w:pPr>
        <w:tabs>
          <w:tab w:val="left" w:pos="1080"/>
        </w:tabs>
        <w:spacing w:before="0" w:after="0" w:line="360" w:lineRule="auto"/>
        <w:ind w:firstLine="709"/>
        <w:jc w:val="both"/>
        <w:rPr>
          <w:sz w:val="28"/>
          <w:szCs w:val="28"/>
        </w:rPr>
      </w:pPr>
      <w:r w:rsidRPr="007608BA">
        <w:rPr>
          <w:position w:val="-28"/>
          <w:sz w:val="28"/>
          <w:szCs w:val="28"/>
        </w:rPr>
        <w:object w:dxaOrig="999" w:dyaOrig="660">
          <v:shape id="_x0000_i1060" type="#_x0000_t75" style="width:63pt;height:41.25pt" o:ole="">
            <v:imagedata r:id="rId70" o:title=""/>
          </v:shape>
          <o:OLEObject Type="Embed" ProgID="Equation.3" ShapeID="_x0000_i1060" DrawAspect="Content" ObjectID="_1469681749" r:id="rId71"/>
        </w:object>
      </w:r>
      <w:r w:rsidR="00A74A98" w:rsidRPr="007608BA">
        <w:rPr>
          <w:sz w:val="28"/>
          <w:szCs w:val="28"/>
        </w:rPr>
        <w:t>,</w:t>
      </w:r>
      <w:r w:rsidR="00231783">
        <w:rPr>
          <w:sz w:val="28"/>
          <w:szCs w:val="28"/>
        </w:rPr>
        <w:t xml:space="preserve">                        </w:t>
      </w:r>
      <w:r w:rsidR="00DF36BC" w:rsidRPr="007608BA">
        <w:rPr>
          <w:sz w:val="28"/>
          <w:szCs w:val="28"/>
        </w:rPr>
        <w:t xml:space="preserve"> </w:t>
      </w:r>
      <w:r w:rsidR="00265DB7" w:rsidRPr="007608BA">
        <w:rPr>
          <w:sz w:val="28"/>
          <w:szCs w:val="28"/>
        </w:rPr>
        <w:t>(</w:t>
      </w:r>
      <w:r w:rsidR="006C6AF7" w:rsidRPr="007608BA">
        <w:rPr>
          <w:sz w:val="28"/>
          <w:szCs w:val="28"/>
        </w:rPr>
        <w:t>24</w:t>
      </w:r>
      <w:r w:rsidR="00265DB7" w:rsidRPr="007608BA">
        <w:rPr>
          <w:sz w:val="28"/>
          <w:szCs w:val="28"/>
        </w:rPr>
        <w:t>)</w:t>
      </w:r>
    </w:p>
    <w:p w:rsidR="007608BA" w:rsidRDefault="007608BA" w:rsidP="007D4DDE">
      <w:pPr>
        <w:spacing w:before="0" w:after="0" w:line="360" w:lineRule="auto"/>
        <w:ind w:firstLine="709"/>
        <w:jc w:val="both"/>
        <w:rPr>
          <w:sz w:val="28"/>
          <w:szCs w:val="28"/>
        </w:rPr>
      </w:pPr>
    </w:p>
    <w:p w:rsidR="00265DB7" w:rsidRPr="007D4DDE" w:rsidRDefault="00265DB7" w:rsidP="007D4DDE">
      <w:pPr>
        <w:spacing w:before="0" w:after="0" w:line="360" w:lineRule="auto"/>
        <w:ind w:firstLine="709"/>
        <w:jc w:val="both"/>
        <w:rPr>
          <w:sz w:val="28"/>
          <w:szCs w:val="28"/>
        </w:rPr>
      </w:pPr>
      <w:r w:rsidRPr="007D4DDE">
        <w:rPr>
          <w:sz w:val="28"/>
          <w:szCs w:val="28"/>
        </w:rPr>
        <w:t>где В – выручка от реализации продукции; В=221 718 тыс. рублей</w:t>
      </w:r>
    </w:p>
    <w:p w:rsidR="00265DB7" w:rsidRPr="007D4DDE" w:rsidRDefault="00265DB7" w:rsidP="007D4DDE">
      <w:pPr>
        <w:spacing w:before="0" w:after="0" w:line="360" w:lineRule="auto"/>
        <w:ind w:firstLine="709"/>
        <w:jc w:val="both"/>
        <w:rPr>
          <w:sz w:val="28"/>
          <w:szCs w:val="28"/>
        </w:rPr>
      </w:pPr>
      <w:r w:rsidRPr="007D4DDE">
        <w:rPr>
          <w:sz w:val="28"/>
          <w:szCs w:val="28"/>
        </w:rPr>
        <w:t>ДЗ – средняя дебиторская задолженность; ДЗ=22 102,50 тыс. рублей</w:t>
      </w:r>
    </w:p>
    <w:p w:rsidR="007608BA" w:rsidRDefault="007608BA" w:rsidP="007D4DDE">
      <w:pPr>
        <w:spacing w:before="0" w:after="0" w:line="360" w:lineRule="auto"/>
        <w:ind w:firstLine="709"/>
        <w:jc w:val="both"/>
        <w:rPr>
          <w:sz w:val="28"/>
          <w:szCs w:val="28"/>
        </w:rPr>
      </w:pPr>
    </w:p>
    <w:p w:rsidR="006C6AF7" w:rsidRDefault="00E0413A" w:rsidP="007D4DDE">
      <w:pPr>
        <w:spacing w:before="0" w:after="0" w:line="360" w:lineRule="auto"/>
        <w:ind w:firstLine="709"/>
        <w:jc w:val="both"/>
        <w:rPr>
          <w:sz w:val="28"/>
          <w:szCs w:val="28"/>
        </w:rPr>
      </w:pPr>
      <w:r w:rsidRPr="007D4DDE">
        <w:rPr>
          <w:position w:val="-28"/>
          <w:sz w:val="28"/>
          <w:szCs w:val="28"/>
        </w:rPr>
        <w:object w:dxaOrig="2200" w:dyaOrig="660">
          <v:shape id="_x0000_i1061" type="#_x0000_t75" style="width:138.75pt;height:41.25pt" o:ole="">
            <v:imagedata r:id="rId72" o:title=""/>
          </v:shape>
          <o:OLEObject Type="Embed" ProgID="Equation.3" ShapeID="_x0000_i1061" DrawAspect="Content" ObjectID="_1469681750" r:id="rId73"/>
        </w:object>
      </w:r>
      <w:r w:rsidR="006C6AF7" w:rsidRPr="007D4DDE">
        <w:rPr>
          <w:sz w:val="28"/>
          <w:szCs w:val="28"/>
        </w:rPr>
        <w:t>(раз в год)</w:t>
      </w:r>
    </w:p>
    <w:p w:rsidR="007608BA" w:rsidRPr="007D4DDE" w:rsidRDefault="007608BA" w:rsidP="007D4DDE">
      <w:pPr>
        <w:spacing w:before="0" w:after="0" w:line="360" w:lineRule="auto"/>
        <w:ind w:firstLine="709"/>
        <w:jc w:val="both"/>
        <w:rPr>
          <w:sz w:val="28"/>
          <w:szCs w:val="28"/>
        </w:rPr>
      </w:pPr>
    </w:p>
    <w:p w:rsidR="006C6AF7" w:rsidRPr="007D4DDE" w:rsidRDefault="00265DB7" w:rsidP="007D4DDE">
      <w:pPr>
        <w:numPr>
          <w:ilvl w:val="0"/>
          <w:numId w:val="4"/>
        </w:numPr>
        <w:tabs>
          <w:tab w:val="left" w:pos="1080"/>
        </w:tabs>
        <w:spacing w:before="0" w:after="0" w:line="360" w:lineRule="auto"/>
        <w:ind w:left="0" w:firstLine="709"/>
        <w:jc w:val="both"/>
        <w:rPr>
          <w:sz w:val="28"/>
          <w:szCs w:val="28"/>
        </w:rPr>
      </w:pPr>
      <w:r w:rsidRPr="007D4DDE">
        <w:rPr>
          <w:sz w:val="28"/>
          <w:szCs w:val="28"/>
        </w:rPr>
        <w:t>Период оборота дебиторской задолженности</w:t>
      </w:r>
      <w:r w:rsidR="006C6AF7" w:rsidRPr="007D4DDE">
        <w:rPr>
          <w:sz w:val="28"/>
          <w:szCs w:val="28"/>
        </w:rPr>
        <w:t xml:space="preserve"> определяется по формуле (25):</w:t>
      </w:r>
    </w:p>
    <w:p w:rsidR="007608BA" w:rsidRDefault="007608BA" w:rsidP="007D4DDE">
      <w:pPr>
        <w:tabs>
          <w:tab w:val="left" w:pos="1080"/>
        </w:tabs>
        <w:spacing w:before="0" w:after="0" w:line="360" w:lineRule="auto"/>
        <w:ind w:firstLine="709"/>
        <w:jc w:val="both"/>
        <w:rPr>
          <w:sz w:val="28"/>
          <w:szCs w:val="28"/>
        </w:rPr>
      </w:pPr>
    </w:p>
    <w:p w:rsidR="00BA4427" w:rsidRPr="007D4DDE" w:rsidRDefault="00E0413A" w:rsidP="007D4DDE">
      <w:pPr>
        <w:tabs>
          <w:tab w:val="left" w:pos="1080"/>
        </w:tabs>
        <w:spacing w:before="0" w:after="0" w:line="360" w:lineRule="auto"/>
        <w:ind w:firstLine="709"/>
        <w:jc w:val="both"/>
        <w:rPr>
          <w:sz w:val="28"/>
          <w:szCs w:val="28"/>
        </w:rPr>
      </w:pPr>
      <w:r w:rsidRPr="007D4DDE">
        <w:rPr>
          <w:position w:val="-30"/>
          <w:sz w:val="28"/>
          <w:szCs w:val="28"/>
        </w:rPr>
        <w:object w:dxaOrig="2540" w:dyaOrig="680">
          <v:shape id="_x0000_i1062" type="#_x0000_t75" style="width:159.75pt;height:42.75pt" o:ole="">
            <v:imagedata r:id="rId74" o:title=""/>
          </v:shape>
          <o:OLEObject Type="Embed" ProgID="Equation.3" ShapeID="_x0000_i1062" DrawAspect="Content" ObjectID="_1469681751" r:id="rId75"/>
        </w:object>
      </w:r>
      <w:r w:rsidR="00BA4427" w:rsidRPr="007D4DDE">
        <w:rPr>
          <w:sz w:val="28"/>
          <w:szCs w:val="28"/>
        </w:rPr>
        <w:t>(дней)</w:t>
      </w:r>
      <w:r w:rsidR="00231783">
        <w:rPr>
          <w:sz w:val="28"/>
          <w:szCs w:val="28"/>
        </w:rPr>
        <w:t xml:space="preserve">               </w:t>
      </w:r>
      <w:r w:rsidR="00BA4427" w:rsidRPr="007D4DDE">
        <w:rPr>
          <w:sz w:val="28"/>
          <w:szCs w:val="28"/>
        </w:rPr>
        <w:t>(25)</w:t>
      </w:r>
    </w:p>
    <w:p w:rsidR="00265DB7" w:rsidRPr="007D4DDE" w:rsidRDefault="007608BA" w:rsidP="007D4DDE">
      <w:pPr>
        <w:spacing w:before="0" w:after="0" w:line="360" w:lineRule="auto"/>
        <w:ind w:firstLine="709"/>
        <w:jc w:val="both"/>
        <w:rPr>
          <w:sz w:val="28"/>
          <w:szCs w:val="28"/>
        </w:rPr>
      </w:pPr>
      <w:r>
        <w:rPr>
          <w:sz w:val="28"/>
          <w:szCs w:val="28"/>
        </w:rPr>
        <w:br w:type="page"/>
      </w:r>
      <w:r w:rsidR="00265DB7" w:rsidRPr="007D4DDE">
        <w:rPr>
          <w:sz w:val="28"/>
          <w:szCs w:val="28"/>
        </w:rPr>
        <w:t>В среднем через 36,4 дня предприятие получает деньги от дебиторов.</w:t>
      </w:r>
    </w:p>
    <w:p w:rsidR="00BA4427" w:rsidRPr="007D4DDE" w:rsidRDefault="00265DB7" w:rsidP="007D4DDE">
      <w:pPr>
        <w:numPr>
          <w:ilvl w:val="0"/>
          <w:numId w:val="4"/>
        </w:numPr>
        <w:tabs>
          <w:tab w:val="left" w:pos="1080"/>
        </w:tabs>
        <w:spacing w:before="0" w:after="0" w:line="360" w:lineRule="auto"/>
        <w:ind w:left="0" w:firstLine="709"/>
        <w:jc w:val="both"/>
        <w:rPr>
          <w:sz w:val="28"/>
          <w:szCs w:val="28"/>
        </w:rPr>
      </w:pPr>
      <w:r w:rsidRPr="007D4DDE">
        <w:rPr>
          <w:sz w:val="28"/>
          <w:szCs w:val="28"/>
        </w:rPr>
        <w:t>Оборачиваемость запасов</w:t>
      </w:r>
      <w:r w:rsidR="00BA4427" w:rsidRPr="007D4DDE">
        <w:rPr>
          <w:sz w:val="28"/>
          <w:szCs w:val="28"/>
        </w:rPr>
        <w:t xml:space="preserve"> определяется по формуле (26):</w:t>
      </w:r>
    </w:p>
    <w:p w:rsidR="007608BA" w:rsidRDefault="007608BA" w:rsidP="007D4DDE">
      <w:pPr>
        <w:spacing w:before="0" w:after="0" w:line="360" w:lineRule="auto"/>
        <w:ind w:firstLine="709"/>
        <w:jc w:val="both"/>
        <w:rPr>
          <w:sz w:val="28"/>
          <w:szCs w:val="28"/>
        </w:rPr>
      </w:pPr>
    </w:p>
    <w:p w:rsidR="00BA4427" w:rsidRPr="007D4DDE" w:rsidRDefault="00E0413A" w:rsidP="007D4DDE">
      <w:pPr>
        <w:spacing w:before="0" w:after="0" w:line="360" w:lineRule="auto"/>
        <w:ind w:firstLine="709"/>
        <w:jc w:val="both"/>
        <w:rPr>
          <w:sz w:val="28"/>
          <w:szCs w:val="28"/>
        </w:rPr>
      </w:pPr>
      <w:r w:rsidRPr="007D4DDE">
        <w:rPr>
          <w:position w:val="-24"/>
          <w:sz w:val="28"/>
          <w:szCs w:val="28"/>
        </w:rPr>
        <w:object w:dxaOrig="780" w:dyaOrig="620">
          <v:shape id="_x0000_i1063" type="#_x0000_t75" style="width:49.5pt;height:39pt" o:ole="">
            <v:imagedata r:id="rId76" o:title=""/>
          </v:shape>
          <o:OLEObject Type="Embed" ProgID="Equation.3" ShapeID="_x0000_i1063" DrawAspect="Content" ObjectID="_1469681752" r:id="rId77"/>
        </w:object>
      </w:r>
      <w:r w:rsidR="00A74A98" w:rsidRPr="007D4DDE">
        <w:rPr>
          <w:sz w:val="28"/>
          <w:szCs w:val="28"/>
        </w:rPr>
        <w:t>,</w:t>
      </w:r>
      <w:r w:rsidR="00231783">
        <w:rPr>
          <w:sz w:val="28"/>
          <w:szCs w:val="28"/>
        </w:rPr>
        <w:t xml:space="preserve">                           </w:t>
      </w:r>
      <w:r w:rsidR="00BA4427" w:rsidRPr="007D4DDE">
        <w:rPr>
          <w:sz w:val="28"/>
          <w:szCs w:val="28"/>
        </w:rPr>
        <w:t xml:space="preserve"> (26)</w:t>
      </w:r>
    </w:p>
    <w:p w:rsidR="007608BA" w:rsidRDefault="007608BA" w:rsidP="007D4DDE">
      <w:pPr>
        <w:spacing w:before="0" w:after="0" w:line="360" w:lineRule="auto"/>
        <w:ind w:firstLine="709"/>
        <w:jc w:val="both"/>
        <w:rPr>
          <w:sz w:val="28"/>
          <w:szCs w:val="28"/>
        </w:rPr>
      </w:pPr>
    </w:p>
    <w:p w:rsidR="00265DB7" w:rsidRPr="007D4DDE" w:rsidRDefault="00265DB7" w:rsidP="007D4DDE">
      <w:pPr>
        <w:spacing w:before="0" w:after="0" w:line="360" w:lineRule="auto"/>
        <w:ind w:firstLine="709"/>
        <w:jc w:val="both"/>
        <w:rPr>
          <w:sz w:val="28"/>
          <w:szCs w:val="28"/>
        </w:rPr>
      </w:pPr>
      <w:r w:rsidRPr="007D4DDE">
        <w:rPr>
          <w:sz w:val="28"/>
          <w:szCs w:val="28"/>
        </w:rPr>
        <w:t>где С – себестоимость реализации продукции; С=140 813 тыс. рублей.</w:t>
      </w:r>
    </w:p>
    <w:p w:rsidR="00265DB7" w:rsidRPr="007D4DDE" w:rsidRDefault="00265DB7" w:rsidP="007D4DDE">
      <w:pPr>
        <w:spacing w:before="0" w:after="0" w:line="360" w:lineRule="auto"/>
        <w:ind w:firstLine="709"/>
        <w:jc w:val="both"/>
        <w:rPr>
          <w:sz w:val="28"/>
          <w:szCs w:val="28"/>
        </w:rPr>
      </w:pPr>
      <w:r w:rsidRPr="007D4DDE">
        <w:rPr>
          <w:sz w:val="28"/>
          <w:szCs w:val="28"/>
        </w:rPr>
        <w:t>З – средняя сумма запасов; З=20 153 тыс. рублей</w:t>
      </w:r>
    </w:p>
    <w:p w:rsidR="007608BA" w:rsidRDefault="007608BA" w:rsidP="007D4DDE">
      <w:pPr>
        <w:spacing w:before="0" w:after="0" w:line="360" w:lineRule="auto"/>
        <w:ind w:firstLine="709"/>
        <w:jc w:val="both"/>
        <w:rPr>
          <w:sz w:val="28"/>
          <w:szCs w:val="28"/>
        </w:rPr>
      </w:pPr>
    </w:p>
    <w:p w:rsidR="00265DB7" w:rsidRDefault="00E0413A" w:rsidP="007D4DDE">
      <w:pPr>
        <w:spacing w:before="0" w:after="0" w:line="360" w:lineRule="auto"/>
        <w:ind w:firstLine="709"/>
        <w:jc w:val="both"/>
        <w:rPr>
          <w:sz w:val="28"/>
          <w:szCs w:val="28"/>
        </w:rPr>
      </w:pPr>
      <w:r w:rsidRPr="007D4DDE">
        <w:rPr>
          <w:position w:val="-24"/>
          <w:sz w:val="28"/>
          <w:szCs w:val="28"/>
        </w:rPr>
        <w:object w:dxaOrig="1660" w:dyaOrig="620">
          <v:shape id="_x0000_i1064" type="#_x0000_t75" style="width:96pt;height:36pt" o:ole="">
            <v:imagedata r:id="rId78" o:title=""/>
          </v:shape>
          <o:OLEObject Type="Embed" ProgID="Equation.3" ShapeID="_x0000_i1064" DrawAspect="Content" ObjectID="_1469681753" r:id="rId79"/>
        </w:object>
      </w:r>
      <w:r w:rsidR="00265DB7" w:rsidRPr="007D4DDE">
        <w:rPr>
          <w:sz w:val="28"/>
          <w:szCs w:val="28"/>
        </w:rPr>
        <w:t>(раз в год)</w:t>
      </w:r>
    </w:p>
    <w:p w:rsidR="007608BA" w:rsidRPr="007D4DDE" w:rsidRDefault="007608BA" w:rsidP="007D4DDE">
      <w:pPr>
        <w:spacing w:before="0" w:after="0" w:line="360" w:lineRule="auto"/>
        <w:ind w:firstLine="709"/>
        <w:jc w:val="both"/>
        <w:rPr>
          <w:sz w:val="28"/>
          <w:szCs w:val="28"/>
        </w:rPr>
      </w:pPr>
    </w:p>
    <w:p w:rsidR="00265DB7" w:rsidRPr="007D4DDE" w:rsidRDefault="00265DB7" w:rsidP="007D4DDE">
      <w:pPr>
        <w:numPr>
          <w:ilvl w:val="0"/>
          <w:numId w:val="4"/>
        </w:numPr>
        <w:tabs>
          <w:tab w:val="left" w:pos="1080"/>
        </w:tabs>
        <w:spacing w:before="0" w:after="0" w:line="360" w:lineRule="auto"/>
        <w:ind w:left="0" w:firstLine="709"/>
        <w:jc w:val="both"/>
        <w:rPr>
          <w:sz w:val="28"/>
          <w:szCs w:val="28"/>
        </w:rPr>
      </w:pPr>
      <w:r w:rsidRPr="007D4DDE">
        <w:rPr>
          <w:sz w:val="28"/>
          <w:szCs w:val="28"/>
        </w:rPr>
        <w:t>Период оборота запасов</w:t>
      </w:r>
      <w:r w:rsidR="00BA4427" w:rsidRPr="007D4DDE">
        <w:rPr>
          <w:sz w:val="28"/>
          <w:szCs w:val="28"/>
        </w:rPr>
        <w:t xml:space="preserve"> определяется по формуле (27):</w:t>
      </w:r>
    </w:p>
    <w:p w:rsidR="007608BA" w:rsidRDefault="007608BA" w:rsidP="007D4DDE">
      <w:pPr>
        <w:spacing w:before="0" w:after="0" w:line="360" w:lineRule="auto"/>
        <w:ind w:firstLine="709"/>
        <w:jc w:val="both"/>
        <w:rPr>
          <w:sz w:val="28"/>
          <w:szCs w:val="28"/>
        </w:rPr>
      </w:pPr>
    </w:p>
    <w:p w:rsidR="00BA4427" w:rsidRPr="007D4DDE" w:rsidRDefault="00E0413A" w:rsidP="007D4DDE">
      <w:pPr>
        <w:spacing w:before="0" w:after="0" w:line="360" w:lineRule="auto"/>
        <w:ind w:firstLine="709"/>
        <w:jc w:val="both"/>
        <w:rPr>
          <w:sz w:val="28"/>
          <w:szCs w:val="28"/>
        </w:rPr>
      </w:pPr>
      <w:r w:rsidRPr="007D4DDE">
        <w:rPr>
          <w:position w:val="-30"/>
          <w:sz w:val="28"/>
          <w:szCs w:val="28"/>
        </w:rPr>
        <w:object w:dxaOrig="2040" w:dyaOrig="680">
          <v:shape id="_x0000_i1065" type="#_x0000_t75" style="width:118.5pt;height:39pt" o:ole="">
            <v:imagedata r:id="rId80" o:title=""/>
          </v:shape>
          <o:OLEObject Type="Embed" ProgID="Equation.3" ShapeID="_x0000_i1065" DrawAspect="Content" ObjectID="_1469681754" r:id="rId81"/>
        </w:object>
      </w:r>
      <w:r w:rsidR="00BA4427" w:rsidRPr="007D4DDE">
        <w:rPr>
          <w:sz w:val="28"/>
          <w:szCs w:val="28"/>
        </w:rPr>
        <w:t>(дня)</w:t>
      </w:r>
      <w:r w:rsidR="00231783">
        <w:rPr>
          <w:sz w:val="28"/>
          <w:szCs w:val="28"/>
        </w:rPr>
        <w:t xml:space="preserve">                  </w:t>
      </w:r>
      <w:r w:rsidR="00A74A98" w:rsidRPr="007D4DDE">
        <w:rPr>
          <w:sz w:val="28"/>
          <w:szCs w:val="28"/>
        </w:rPr>
        <w:t xml:space="preserve"> </w:t>
      </w:r>
      <w:r w:rsidR="00BA4427" w:rsidRPr="007D4DDE">
        <w:rPr>
          <w:sz w:val="28"/>
          <w:szCs w:val="28"/>
        </w:rPr>
        <w:t>(27)</w:t>
      </w:r>
    </w:p>
    <w:p w:rsidR="007608BA" w:rsidRDefault="007608BA" w:rsidP="007D4DDE">
      <w:pPr>
        <w:spacing w:before="0" w:after="0" w:line="360" w:lineRule="auto"/>
        <w:ind w:firstLine="709"/>
        <w:jc w:val="both"/>
        <w:rPr>
          <w:sz w:val="28"/>
          <w:szCs w:val="28"/>
        </w:rPr>
      </w:pPr>
    </w:p>
    <w:p w:rsidR="00265DB7" w:rsidRPr="007D4DDE" w:rsidRDefault="00265DB7" w:rsidP="007D4DDE">
      <w:pPr>
        <w:spacing w:before="0" w:after="0" w:line="360" w:lineRule="auto"/>
        <w:ind w:firstLine="709"/>
        <w:jc w:val="both"/>
        <w:rPr>
          <w:sz w:val="28"/>
          <w:szCs w:val="28"/>
        </w:rPr>
      </w:pPr>
      <w:r w:rsidRPr="007D4DDE">
        <w:rPr>
          <w:sz w:val="28"/>
          <w:szCs w:val="28"/>
        </w:rPr>
        <w:t>В среднем продолжительность хранения запасов на складе с момента производства до их реализации 52 дня в году.</w:t>
      </w:r>
    </w:p>
    <w:p w:rsidR="00265DB7" w:rsidRPr="007D4DDE" w:rsidRDefault="00265DB7" w:rsidP="007D4DDE">
      <w:pPr>
        <w:numPr>
          <w:ilvl w:val="0"/>
          <w:numId w:val="4"/>
        </w:numPr>
        <w:tabs>
          <w:tab w:val="left" w:pos="1080"/>
        </w:tabs>
        <w:spacing w:before="0" w:after="0" w:line="360" w:lineRule="auto"/>
        <w:ind w:left="0" w:firstLine="709"/>
        <w:jc w:val="both"/>
        <w:rPr>
          <w:sz w:val="28"/>
          <w:szCs w:val="28"/>
        </w:rPr>
      </w:pPr>
      <w:r w:rsidRPr="007D4DDE">
        <w:rPr>
          <w:sz w:val="28"/>
          <w:szCs w:val="28"/>
        </w:rPr>
        <w:t>Производственный цикл</w:t>
      </w:r>
      <w:r w:rsidR="00BA4427" w:rsidRPr="007D4DDE">
        <w:rPr>
          <w:sz w:val="28"/>
          <w:szCs w:val="28"/>
        </w:rPr>
        <w:t xml:space="preserve"> определяется по формуле (28):</w:t>
      </w:r>
    </w:p>
    <w:p w:rsidR="007608BA" w:rsidRDefault="007608BA" w:rsidP="007D4DDE">
      <w:pPr>
        <w:tabs>
          <w:tab w:val="left" w:pos="1080"/>
        </w:tabs>
        <w:spacing w:before="0" w:after="0" w:line="360" w:lineRule="auto"/>
        <w:ind w:firstLine="709"/>
        <w:jc w:val="both"/>
        <w:rPr>
          <w:sz w:val="28"/>
          <w:szCs w:val="28"/>
        </w:rPr>
      </w:pPr>
    </w:p>
    <w:p w:rsidR="00265DB7" w:rsidRDefault="00265DB7" w:rsidP="007D4DDE">
      <w:pPr>
        <w:tabs>
          <w:tab w:val="left" w:pos="1080"/>
        </w:tabs>
        <w:spacing w:before="0" w:after="0" w:line="360" w:lineRule="auto"/>
        <w:ind w:firstLine="709"/>
        <w:jc w:val="both"/>
        <w:rPr>
          <w:sz w:val="28"/>
          <w:szCs w:val="28"/>
        </w:rPr>
      </w:pPr>
      <w:r w:rsidRPr="007D4DDE">
        <w:rPr>
          <w:sz w:val="28"/>
          <w:szCs w:val="28"/>
        </w:rPr>
        <w:t>ПЦ=Т</w:t>
      </w:r>
      <w:r w:rsidRPr="007D4DDE">
        <w:rPr>
          <w:sz w:val="28"/>
          <w:szCs w:val="28"/>
          <w:vertAlign w:val="subscript"/>
        </w:rPr>
        <w:t>дз</w:t>
      </w:r>
      <w:r w:rsidRPr="007D4DDE">
        <w:rPr>
          <w:sz w:val="28"/>
          <w:szCs w:val="28"/>
        </w:rPr>
        <w:t>+Т</w:t>
      </w:r>
      <w:r w:rsidRPr="007D4DDE">
        <w:rPr>
          <w:sz w:val="28"/>
          <w:szCs w:val="28"/>
          <w:vertAlign w:val="subscript"/>
        </w:rPr>
        <w:t>з</w:t>
      </w:r>
      <w:r w:rsidRPr="007D4DDE">
        <w:rPr>
          <w:sz w:val="28"/>
          <w:szCs w:val="28"/>
        </w:rPr>
        <w:t>=36,4+52=88,40 (дней)</w:t>
      </w:r>
      <w:r w:rsidR="00231783">
        <w:rPr>
          <w:sz w:val="28"/>
          <w:szCs w:val="28"/>
        </w:rPr>
        <w:t xml:space="preserve">             </w:t>
      </w:r>
      <w:r w:rsidR="00BA4427" w:rsidRPr="007D4DDE">
        <w:rPr>
          <w:sz w:val="28"/>
          <w:szCs w:val="28"/>
        </w:rPr>
        <w:t xml:space="preserve"> (28)</w:t>
      </w:r>
    </w:p>
    <w:p w:rsidR="007608BA" w:rsidRPr="007D4DDE" w:rsidRDefault="007608BA" w:rsidP="007D4DDE">
      <w:pPr>
        <w:tabs>
          <w:tab w:val="left" w:pos="1080"/>
        </w:tabs>
        <w:spacing w:before="0" w:after="0" w:line="360" w:lineRule="auto"/>
        <w:ind w:firstLine="709"/>
        <w:jc w:val="both"/>
        <w:rPr>
          <w:sz w:val="28"/>
          <w:szCs w:val="28"/>
        </w:rPr>
      </w:pPr>
    </w:p>
    <w:p w:rsidR="00265DB7" w:rsidRDefault="00265DB7" w:rsidP="007D4DDE">
      <w:pPr>
        <w:numPr>
          <w:ilvl w:val="0"/>
          <w:numId w:val="4"/>
        </w:numPr>
        <w:tabs>
          <w:tab w:val="left" w:pos="1080"/>
        </w:tabs>
        <w:spacing w:before="0" w:after="0" w:line="360" w:lineRule="auto"/>
        <w:ind w:left="0" w:firstLine="709"/>
        <w:jc w:val="both"/>
        <w:rPr>
          <w:sz w:val="28"/>
          <w:szCs w:val="28"/>
        </w:rPr>
      </w:pPr>
      <w:r w:rsidRPr="007D4DDE">
        <w:rPr>
          <w:sz w:val="28"/>
          <w:szCs w:val="28"/>
        </w:rPr>
        <w:t>Оборачиваемость кредиторской задолженности</w:t>
      </w:r>
      <w:r w:rsidR="00BA4427" w:rsidRPr="007D4DDE">
        <w:rPr>
          <w:sz w:val="28"/>
          <w:szCs w:val="28"/>
        </w:rPr>
        <w:t xml:space="preserve"> определяется по формуле (29):</w:t>
      </w:r>
    </w:p>
    <w:p w:rsidR="007608BA" w:rsidRPr="007D4DDE" w:rsidRDefault="007608BA" w:rsidP="007608BA">
      <w:pPr>
        <w:tabs>
          <w:tab w:val="left" w:pos="1080"/>
        </w:tabs>
        <w:spacing w:before="0" w:after="0" w:line="360" w:lineRule="auto"/>
        <w:ind w:left="709"/>
        <w:jc w:val="both"/>
        <w:rPr>
          <w:sz w:val="28"/>
          <w:szCs w:val="28"/>
        </w:rPr>
      </w:pPr>
    </w:p>
    <w:p w:rsidR="00BA4427" w:rsidRPr="007D4DDE" w:rsidRDefault="00E0413A" w:rsidP="007D4DDE">
      <w:pPr>
        <w:tabs>
          <w:tab w:val="left" w:pos="1080"/>
        </w:tabs>
        <w:spacing w:before="0" w:after="0" w:line="360" w:lineRule="auto"/>
        <w:ind w:firstLine="709"/>
        <w:jc w:val="both"/>
        <w:rPr>
          <w:sz w:val="28"/>
          <w:szCs w:val="28"/>
        </w:rPr>
      </w:pPr>
      <w:r w:rsidRPr="007D4DDE">
        <w:rPr>
          <w:position w:val="-24"/>
          <w:sz w:val="28"/>
          <w:szCs w:val="28"/>
        </w:rPr>
        <w:object w:dxaOrig="980" w:dyaOrig="620">
          <v:shape id="_x0000_i1066" type="#_x0000_t75" style="width:57pt;height:36pt" o:ole="">
            <v:imagedata r:id="rId82" o:title=""/>
          </v:shape>
          <o:OLEObject Type="Embed" ProgID="Equation.3" ShapeID="_x0000_i1066" DrawAspect="Content" ObjectID="_1469681755" r:id="rId83"/>
        </w:object>
      </w:r>
      <w:r w:rsidR="00A74A98" w:rsidRPr="007D4DDE">
        <w:rPr>
          <w:sz w:val="28"/>
          <w:szCs w:val="28"/>
        </w:rPr>
        <w:t xml:space="preserve"> ,</w:t>
      </w:r>
      <w:r w:rsidR="00231783">
        <w:rPr>
          <w:sz w:val="28"/>
          <w:szCs w:val="28"/>
        </w:rPr>
        <w:t xml:space="preserve">                         </w:t>
      </w:r>
      <w:r w:rsidR="00A74A98" w:rsidRPr="007D4DDE">
        <w:rPr>
          <w:sz w:val="28"/>
          <w:szCs w:val="28"/>
        </w:rPr>
        <w:t>(29)</w:t>
      </w:r>
    </w:p>
    <w:p w:rsidR="00265DB7" w:rsidRPr="007D4DDE" w:rsidRDefault="007608BA" w:rsidP="007D4DDE">
      <w:pPr>
        <w:tabs>
          <w:tab w:val="left" w:pos="1080"/>
        </w:tabs>
        <w:spacing w:before="0" w:after="0" w:line="360" w:lineRule="auto"/>
        <w:ind w:firstLine="709"/>
        <w:jc w:val="both"/>
        <w:rPr>
          <w:sz w:val="28"/>
          <w:szCs w:val="28"/>
        </w:rPr>
      </w:pPr>
      <w:r>
        <w:rPr>
          <w:sz w:val="28"/>
          <w:szCs w:val="28"/>
        </w:rPr>
        <w:br w:type="page"/>
      </w:r>
      <w:r w:rsidR="00265DB7" w:rsidRPr="007D4DDE">
        <w:rPr>
          <w:sz w:val="28"/>
          <w:szCs w:val="28"/>
        </w:rPr>
        <w:t>где КЗ – средняя сумма кредиторской задолженности; КЗ=23 359 тыс. рублей.</w:t>
      </w:r>
    </w:p>
    <w:p w:rsidR="007608BA" w:rsidRDefault="007608BA" w:rsidP="007D4DDE">
      <w:pPr>
        <w:tabs>
          <w:tab w:val="left" w:pos="1080"/>
        </w:tabs>
        <w:spacing w:before="0" w:after="0" w:line="360" w:lineRule="auto"/>
        <w:ind w:firstLine="709"/>
        <w:jc w:val="both"/>
        <w:rPr>
          <w:sz w:val="28"/>
          <w:szCs w:val="28"/>
        </w:rPr>
      </w:pPr>
    </w:p>
    <w:p w:rsidR="00BA4427" w:rsidRDefault="00E0413A" w:rsidP="007D4DDE">
      <w:pPr>
        <w:tabs>
          <w:tab w:val="left" w:pos="1080"/>
        </w:tabs>
        <w:spacing w:before="0" w:after="0" w:line="360" w:lineRule="auto"/>
        <w:ind w:firstLine="709"/>
        <w:jc w:val="both"/>
        <w:rPr>
          <w:sz w:val="28"/>
          <w:szCs w:val="28"/>
        </w:rPr>
      </w:pPr>
      <w:r w:rsidRPr="007D4DDE">
        <w:rPr>
          <w:position w:val="-24"/>
          <w:sz w:val="28"/>
          <w:szCs w:val="28"/>
        </w:rPr>
        <w:object w:dxaOrig="1700" w:dyaOrig="620">
          <v:shape id="_x0000_i1067" type="#_x0000_t75" style="width:98.25pt;height:36pt" o:ole="">
            <v:imagedata r:id="rId84" o:title=""/>
          </v:shape>
          <o:OLEObject Type="Embed" ProgID="Equation.3" ShapeID="_x0000_i1067" DrawAspect="Content" ObjectID="_1469681756" r:id="rId85"/>
        </w:object>
      </w:r>
      <w:r w:rsidR="00BA4427" w:rsidRPr="007D4DDE">
        <w:rPr>
          <w:sz w:val="28"/>
          <w:szCs w:val="28"/>
        </w:rPr>
        <w:t>(раз в год)</w:t>
      </w:r>
    </w:p>
    <w:p w:rsidR="007608BA" w:rsidRPr="007D4DDE" w:rsidRDefault="007608BA" w:rsidP="007D4DDE">
      <w:pPr>
        <w:tabs>
          <w:tab w:val="left" w:pos="1080"/>
        </w:tabs>
        <w:spacing w:before="0" w:after="0" w:line="360" w:lineRule="auto"/>
        <w:ind w:firstLine="709"/>
        <w:jc w:val="both"/>
        <w:rPr>
          <w:sz w:val="28"/>
          <w:szCs w:val="28"/>
        </w:rPr>
      </w:pPr>
    </w:p>
    <w:p w:rsidR="00265DB7" w:rsidRPr="007D4DDE" w:rsidRDefault="00265DB7" w:rsidP="007D4DDE">
      <w:pPr>
        <w:numPr>
          <w:ilvl w:val="0"/>
          <w:numId w:val="4"/>
        </w:numPr>
        <w:tabs>
          <w:tab w:val="left" w:pos="1080"/>
        </w:tabs>
        <w:spacing w:before="0" w:after="0" w:line="360" w:lineRule="auto"/>
        <w:ind w:left="0" w:firstLine="709"/>
        <w:jc w:val="both"/>
        <w:rPr>
          <w:sz w:val="28"/>
          <w:szCs w:val="28"/>
        </w:rPr>
      </w:pPr>
      <w:r w:rsidRPr="007D4DDE">
        <w:rPr>
          <w:sz w:val="28"/>
          <w:szCs w:val="28"/>
        </w:rPr>
        <w:t>Период оборота кредиторской задолженности</w:t>
      </w:r>
      <w:r w:rsidR="00117B38" w:rsidRPr="007D4DDE">
        <w:rPr>
          <w:sz w:val="28"/>
          <w:szCs w:val="28"/>
        </w:rPr>
        <w:t xml:space="preserve"> определяется по формуле (30):</w:t>
      </w:r>
    </w:p>
    <w:p w:rsidR="007608BA" w:rsidRDefault="007608BA" w:rsidP="007D4DDE">
      <w:pPr>
        <w:tabs>
          <w:tab w:val="left" w:pos="1080"/>
        </w:tabs>
        <w:spacing w:before="0" w:after="0" w:line="360" w:lineRule="auto"/>
        <w:ind w:firstLine="709"/>
        <w:jc w:val="both"/>
        <w:rPr>
          <w:sz w:val="28"/>
          <w:szCs w:val="28"/>
        </w:rPr>
      </w:pPr>
    </w:p>
    <w:p w:rsidR="00117B38" w:rsidRPr="007D4DDE" w:rsidRDefault="00E0413A" w:rsidP="007D4DDE">
      <w:pPr>
        <w:tabs>
          <w:tab w:val="left" w:pos="1080"/>
        </w:tabs>
        <w:spacing w:before="0" w:after="0" w:line="360" w:lineRule="auto"/>
        <w:ind w:firstLine="709"/>
        <w:jc w:val="both"/>
        <w:rPr>
          <w:sz w:val="28"/>
          <w:szCs w:val="28"/>
        </w:rPr>
      </w:pPr>
      <w:r w:rsidRPr="007D4DDE">
        <w:rPr>
          <w:position w:val="-30"/>
          <w:sz w:val="28"/>
          <w:szCs w:val="28"/>
        </w:rPr>
        <w:object w:dxaOrig="2260" w:dyaOrig="680">
          <v:shape id="_x0000_i1068" type="#_x0000_t75" style="width:131.25pt;height:39pt" o:ole="">
            <v:imagedata r:id="rId86" o:title=""/>
          </v:shape>
          <o:OLEObject Type="Embed" ProgID="Equation.3" ShapeID="_x0000_i1068" DrawAspect="Content" ObjectID="_1469681757" r:id="rId87"/>
        </w:object>
      </w:r>
      <w:r w:rsidR="00117B38" w:rsidRPr="007D4DDE">
        <w:rPr>
          <w:sz w:val="28"/>
          <w:szCs w:val="28"/>
        </w:rPr>
        <w:t>(дня)</w:t>
      </w:r>
      <w:r w:rsidR="00231783">
        <w:rPr>
          <w:sz w:val="28"/>
          <w:szCs w:val="28"/>
        </w:rPr>
        <w:t xml:space="preserve">                </w:t>
      </w:r>
      <w:r w:rsidR="00117B38" w:rsidRPr="007D4DDE">
        <w:rPr>
          <w:sz w:val="28"/>
          <w:szCs w:val="28"/>
        </w:rPr>
        <w:t xml:space="preserve"> (30)</w:t>
      </w:r>
    </w:p>
    <w:p w:rsidR="007608BA" w:rsidRDefault="007608BA" w:rsidP="007D4DDE">
      <w:pPr>
        <w:tabs>
          <w:tab w:val="left" w:pos="1080"/>
        </w:tabs>
        <w:spacing w:before="0" w:after="0" w:line="360" w:lineRule="auto"/>
        <w:ind w:firstLine="709"/>
        <w:jc w:val="both"/>
        <w:rPr>
          <w:sz w:val="28"/>
          <w:szCs w:val="28"/>
        </w:rPr>
      </w:pPr>
    </w:p>
    <w:p w:rsidR="00265DB7" w:rsidRPr="007D4DDE" w:rsidRDefault="00265DB7" w:rsidP="007D4DDE">
      <w:pPr>
        <w:tabs>
          <w:tab w:val="left" w:pos="1080"/>
        </w:tabs>
        <w:spacing w:before="0" w:after="0" w:line="360" w:lineRule="auto"/>
        <w:ind w:firstLine="709"/>
        <w:jc w:val="both"/>
        <w:rPr>
          <w:sz w:val="28"/>
          <w:szCs w:val="28"/>
        </w:rPr>
      </w:pPr>
      <w:r w:rsidRPr="007D4DDE">
        <w:rPr>
          <w:sz w:val="28"/>
          <w:szCs w:val="28"/>
        </w:rPr>
        <w:t>В среднем в году задолженность организации перед кредиторами длится 60,8 дня.</w:t>
      </w:r>
    </w:p>
    <w:p w:rsidR="00117B38" w:rsidRPr="007D4DDE" w:rsidRDefault="00265DB7" w:rsidP="007D4DDE">
      <w:pPr>
        <w:numPr>
          <w:ilvl w:val="0"/>
          <w:numId w:val="4"/>
        </w:numPr>
        <w:tabs>
          <w:tab w:val="left" w:pos="1080"/>
        </w:tabs>
        <w:spacing w:before="0" w:after="0" w:line="360" w:lineRule="auto"/>
        <w:ind w:left="0" w:firstLine="709"/>
        <w:jc w:val="both"/>
        <w:rPr>
          <w:sz w:val="28"/>
          <w:szCs w:val="28"/>
        </w:rPr>
      </w:pPr>
      <w:r w:rsidRPr="007D4DDE">
        <w:rPr>
          <w:sz w:val="28"/>
          <w:szCs w:val="28"/>
        </w:rPr>
        <w:t>Финансовый цикл</w:t>
      </w:r>
      <w:r w:rsidR="00117B38" w:rsidRPr="007D4DDE">
        <w:rPr>
          <w:sz w:val="28"/>
          <w:szCs w:val="28"/>
        </w:rPr>
        <w:t xml:space="preserve"> определяется по формуле (31):</w:t>
      </w:r>
    </w:p>
    <w:p w:rsidR="007608BA" w:rsidRDefault="007608BA" w:rsidP="007D4DDE">
      <w:pPr>
        <w:tabs>
          <w:tab w:val="left" w:pos="1080"/>
        </w:tabs>
        <w:spacing w:before="0" w:after="0" w:line="360" w:lineRule="auto"/>
        <w:ind w:firstLine="709"/>
        <w:jc w:val="both"/>
        <w:rPr>
          <w:sz w:val="28"/>
          <w:szCs w:val="28"/>
        </w:rPr>
      </w:pPr>
    </w:p>
    <w:p w:rsidR="00265DB7" w:rsidRDefault="00265DB7" w:rsidP="007D4DDE">
      <w:pPr>
        <w:tabs>
          <w:tab w:val="left" w:pos="1080"/>
        </w:tabs>
        <w:spacing w:before="0" w:after="0" w:line="360" w:lineRule="auto"/>
        <w:ind w:firstLine="709"/>
        <w:jc w:val="both"/>
        <w:rPr>
          <w:sz w:val="28"/>
          <w:szCs w:val="28"/>
        </w:rPr>
      </w:pPr>
      <w:r w:rsidRPr="007D4DDE">
        <w:rPr>
          <w:sz w:val="28"/>
          <w:szCs w:val="28"/>
        </w:rPr>
        <w:t>ФЦ=ПЦ-Т</w:t>
      </w:r>
      <w:r w:rsidRPr="007D4DDE">
        <w:rPr>
          <w:sz w:val="28"/>
          <w:szCs w:val="28"/>
          <w:vertAlign w:val="subscript"/>
        </w:rPr>
        <w:t>кз</w:t>
      </w:r>
      <w:r w:rsidRPr="007D4DDE">
        <w:rPr>
          <w:sz w:val="28"/>
          <w:szCs w:val="28"/>
        </w:rPr>
        <w:t>=88,4-60,8=27,60 дней</w:t>
      </w:r>
      <w:r w:rsidR="00231783">
        <w:rPr>
          <w:sz w:val="28"/>
          <w:szCs w:val="28"/>
        </w:rPr>
        <w:t xml:space="preserve">               </w:t>
      </w:r>
      <w:r w:rsidR="00117B38" w:rsidRPr="007D4DDE">
        <w:rPr>
          <w:sz w:val="28"/>
          <w:szCs w:val="28"/>
        </w:rPr>
        <w:t xml:space="preserve"> </w:t>
      </w:r>
      <w:r w:rsidRPr="007D4DDE">
        <w:rPr>
          <w:sz w:val="28"/>
          <w:szCs w:val="28"/>
        </w:rPr>
        <w:t>(</w:t>
      </w:r>
      <w:r w:rsidR="00117B38" w:rsidRPr="007D4DDE">
        <w:rPr>
          <w:sz w:val="28"/>
          <w:szCs w:val="28"/>
        </w:rPr>
        <w:t>3</w:t>
      </w:r>
      <w:r w:rsidRPr="007D4DDE">
        <w:rPr>
          <w:sz w:val="28"/>
          <w:szCs w:val="28"/>
        </w:rPr>
        <w:t>1)</w:t>
      </w:r>
    </w:p>
    <w:p w:rsidR="007608BA" w:rsidRPr="007D4DDE" w:rsidRDefault="007608BA" w:rsidP="007D4DDE">
      <w:pPr>
        <w:tabs>
          <w:tab w:val="left" w:pos="1080"/>
        </w:tabs>
        <w:spacing w:before="0" w:after="0" w:line="360" w:lineRule="auto"/>
        <w:ind w:firstLine="709"/>
        <w:jc w:val="both"/>
        <w:rPr>
          <w:sz w:val="28"/>
          <w:szCs w:val="28"/>
        </w:rPr>
      </w:pPr>
    </w:p>
    <w:p w:rsidR="00265DB7" w:rsidRPr="007D4DDE" w:rsidRDefault="00265DB7" w:rsidP="007D4DDE">
      <w:pPr>
        <w:numPr>
          <w:ilvl w:val="0"/>
          <w:numId w:val="4"/>
        </w:numPr>
        <w:tabs>
          <w:tab w:val="left" w:pos="1080"/>
        </w:tabs>
        <w:spacing w:before="0" w:after="0" w:line="360" w:lineRule="auto"/>
        <w:ind w:left="0" w:firstLine="709"/>
        <w:jc w:val="both"/>
        <w:rPr>
          <w:sz w:val="28"/>
          <w:szCs w:val="28"/>
        </w:rPr>
      </w:pPr>
      <w:r w:rsidRPr="007D4DDE">
        <w:rPr>
          <w:sz w:val="28"/>
          <w:szCs w:val="28"/>
        </w:rPr>
        <w:t>Оборачиваемость активов характеризует способность предприятия использовать свои активы для производства и реализации продукции. Чем больше этот показатель, тем лучше предприятие использует свои активы.</w:t>
      </w:r>
      <w:r w:rsidR="00117B38" w:rsidRPr="007D4DDE">
        <w:rPr>
          <w:sz w:val="28"/>
          <w:szCs w:val="28"/>
        </w:rPr>
        <w:t xml:space="preserve"> Оборачиваемость активов определяется по формуле (32):</w:t>
      </w:r>
    </w:p>
    <w:p w:rsidR="007608BA" w:rsidRDefault="007608BA" w:rsidP="007D4DDE">
      <w:pPr>
        <w:tabs>
          <w:tab w:val="left" w:pos="1080"/>
        </w:tabs>
        <w:spacing w:before="0" w:after="0" w:line="360" w:lineRule="auto"/>
        <w:ind w:firstLine="709"/>
        <w:jc w:val="both"/>
        <w:rPr>
          <w:sz w:val="28"/>
          <w:szCs w:val="28"/>
        </w:rPr>
      </w:pPr>
    </w:p>
    <w:p w:rsidR="00265DB7" w:rsidRPr="007D4DDE" w:rsidRDefault="00E0413A" w:rsidP="007D4DDE">
      <w:pPr>
        <w:tabs>
          <w:tab w:val="left" w:pos="1080"/>
        </w:tabs>
        <w:spacing w:before="0" w:after="0" w:line="360" w:lineRule="auto"/>
        <w:ind w:firstLine="709"/>
        <w:jc w:val="both"/>
        <w:rPr>
          <w:sz w:val="28"/>
          <w:szCs w:val="28"/>
        </w:rPr>
      </w:pPr>
      <w:r w:rsidRPr="007D4DDE">
        <w:rPr>
          <w:position w:val="-24"/>
          <w:sz w:val="28"/>
          <w:szCs w:val="28"/>
        </w:rPr>
        <w:object w:dxaOrig="800" w:dyaOrig="620">
          <v:shape id="_x0000_i1069" type="#_x0000_t75" style="width:46.5pt;height:36pt" o:ole="">
            <v:imagedata r:id="rId88" o:title=""/>
          </v:shape>
          <o:OLEObject Type="Embed" ProgID="Equation.3" ShapeID="_x0000_i1069" DrawAspect="Content" ObjectID="_1469681758" r:id="rId89"/>
        </w:object>
      </w:r>
      <w:r w:rsidR="00117B38" w:rsidRPr="007D4DDE">
        <w:rPr>
          <w:sz w:val="28"/>
          <w:szCs w:val="28"/>
        </w:rPr>
        <w:t xml:space="preserve"> </w:t>
      </w:r>
      <w:r w:rsidR="00940C13" w:rsidRPr="007D4DDE">
        <w:rPr>
          <w:sz w:val="28"/>
          <w:szCs w:val="28"/>
        </w:rPr>
        <w:t>,</w:t>
      </w:r>
      <w:r w:rsidR="00231783">
        <w:rPr>
          <w:sz w:val="28"/>
          <w:szCs w:val="28"/>
        </w:rPr>
        <w:t xml:space="preserve">                           </w:t>
      </w:r>
      <w:r w:rsidR="00940C13" w:rsidRPr="007D4DDE">
        <w:rPr>
          <w:sz w:val="28"/>
          <w:szCs w:val="28"/>
        </w:rPr>
        <w:t xml:space="preserve"> </w:t>
      </w:r>
      <w:r w:rsidR="00265DB7" w:rsidRPr="007D4DDE">
        <w:rPr>
          <w:sz w:val="28"/>
          <w:szCs w:val="28"/>
        </w:rPr>
        <w:t>(</w:t>
      </w:r>
      <w:r w:rsidR="00117B38" w:rsidRPr="007D4DDE">
        <w:rPr>
          <w:sz w:val="28"/>
          <w:szCs w:val="28"/>
        </w:rPr>
        <w:t>3</w:t>
      </w:r>
      <w:r w:rsidR="00265DB7" w:rsidRPr="007D4DDE">
        <w:rPr>
          <w:sz w:val="28"/>
          <w:szCs w:val="28"/>
        </w:rPr>
        <w:t>2)</w:t>
      </w:r>
    </w:p>
    <w:p w:rsidR="007608BA" w:rsidRDefault="007608BA" w:rsidP="007D4DDE">
      <w:pPr>
        <w:spacing w:before="0" w:after="0" w:line="360" w:lineRule="auto"/>
        <w:ind w:firstLine="709"/>
        <w:jc w:val="both"/>
        <w:rPr>
          <w:sz w:val="28"/>
          <w:szCs w:val="28"/>
        </w:rPr>
      </w:pPr>
    </w:p>
    <w:p w:rsidR="00265DB7" w:rsidRPr="007D4DDE" w:rsidRDefault="00117B38" w:rsidP="007D4DDE">
      <w:pPr>
        <w:spacing w:before="0" w:after="0" w:line="360" w:lineRule="auto"/>
        <w:ind w:firstLine="709"/>
        <w:jc w:val="both"/>
        <w:rPr>
          <w:sz w:val="28"/>
          <w:szCs w:val="28"/>
        </w:rPr>
      </w:pPr>
      <w:r w:rsidRPr="007D4DDE">
        <w:rPr>
          <w:sz w:val="28"/>
          <w:szCs w:val="28"/>
        </w:rPr>
        <w:t>г</w:t>
      </w:r>
      <w:r w:rsidR="00265DB7" w:rsidRPr="007D4DDE">
        <w:rPr>
          <w:sz w:val="28"/>
          <w:szCs w:val="28"/>
        </w:rPr>
        <w:t>де А-средняя сумма активов; А=59 652,50 тыс. рублей.</w:t>
      </w:r>
    </w:p>
    <w:p w:rsidR="007608BA" w:rsidRDefault="007608BA" w:rsidP="007D4DDE">
      <w:pPr>
        <w:spacing w:before="0" w:after="0" w:line="360" w:lineRule="auto"/>
        <w:ind w:firstLine="709"/>
        <w:jc w:val="both"/>
        <w:rPr>
          <w:sz w:val="28"/>
          <w:szCs w:val="28"/>
        </w:rPr>
      </w:pPr>
    </w:p>
    <w:p w:rsidR="00117B38" w:rsidRDefault="00E0413A" w:rsidP="007D4DDE">
      <w:pPr>
        <w:spacing w:before="0" w:after="0" w:line="360" w:lineRule="auto"/>
        <w:ind w:firstLine="709"/>
        <w:jc w:val="both"/>
        <w:rPr>
          <w:sz w:val="28"/>
          <w:szCs w:val="28"/>
        </w:rPr>
      </w:pPr>
      <w:r w:rsidRPr="007D4DDE">
        <w:rPr>
          <w:position w:val="-28"/>
          <w:sz w:val="28"/>
          <w:szCs w:val="28"/>
        </w:rPr>
        <w:object w:dxaOrig="2040" w:dyaOrig="660">
          <v:shape id="_x0000_i1070" type="#_x0000_t75" style="width:118.5pt;height:38.25pt" o:ole="">
            <v:imagedata r:id="rId90" o:title=""/>
          </v:shape>
          <o:OLEObject Type="Embed" ProgID="Equation.3" ShapeID="_x0000_i1070" DrawAspect="Content" ObjectID="_1469681759" r:id="rId91"/>
        </w:object>
      </w:r>
    </w:p>
    <w:p w:rsidR="00265DB7" w:rsidRPr="007D4DDE" w:rsidRDefault="00265DB7" w:rsidP="007D4DDE">
      <w:pPr>
        <w:spacing w:before="0" w:after="0" w:line="360" w:lineRule="auto"/>
        <w:ind w:firstLine="709"/>
        <w:jc w:val="both"/>
        <w:rPr>
          <w:sz w:val="28"/>
          <w:szCs w:val="28"/>
        </w:rPr>
      </w:pPr>
      <w:r w:rsidRPr="007D4DDE">
        <w:rPr>
          <w:sz w:val="28"/>
          <w:szCs w:val="28"/>
        </w:rPr>
        <w:t>Предприятие оборачивает свои активы 3,72 раз в год</w:t>
      </w:r>
    </w:p>
    <w:p w:rsidR="00562F69" w:rsidRPr="007D4DDE" w:rsidRDefault="00562F69" w:rsidP="007D4DDE">
      <w:pPr>
        <w:spacing w:before="0" w:after="0" w:line="360" w:lineRule="auto"/>
        <w:ind w:firstLine="709"/>
        <w:jc w:val="both"/>
        <w:rPr>
          <w:sz w:val="28"/>
          <w:szCs w:val="28"/>
        </w:rPr>
      </w:pPr>
    </w:p>
    <w:p w:rsidR="00265DB7" w:rsidRPr="007608BA" w:rsidRDefault="00265DB7" w:rsidP="007608BA">
      <w:pPr>
        <w:numPr>
          <w:ilvl w:val="2"/>
          <w:numId w:val="29"/>
        </w:numPr>
        <w:tabs>
          <w:tab w:val="clear" w:pos="1620"/>
          <w:tab w:val="num" w:pos="1080"/>
        </w:tabs>
        <w:spacing w:before="0" w:after="0" w:line="360" w:lineRule="auto"/>
        <w:ind w:left="0" w:firstLine="709"/>
        <w:jc w:val="center"/>
        <w:rPr>
          <w:b/>
          <w:i/>
          <w:sz w:val="28"/>
          <w:szCs w:val="28"/>
        </w:rPr>
      </w:pPr>
      <w:r w:rsidRPr="007608BA">
        <w:rPr>
          <w:b/>
          <w:i/>
          <w:sz w:val="28"/>
          <w:szCs w:val="28"/>
        </w:rPr>
        <w:t>Показатели финанс</w:t>
      </w:r>
      <w:r w:rsidR="00DA4B89" w:rsidRPr="007608BA">
        <w:rPr>
          <w:b/>
          <w:i/>
          <w:sz w:val="28"/>
          <w:szCs w:val="28"/>
        </w:rPr>
        <w:t>овой устойчивости</w:t>
      </w:r>
    </w:p>
    <w:p w:rsidR="00265DB7" w:rsidRPr="007D4DDE" w:rsidRDefault="00265DB7" w:rsidP="007D4DDE">
      <w:pPr>
        <w:spacing w:before="0" w:after="0" w:line="360" w:lineRule="auto"/>
        <w:ind w:firstLine="709"/>
        <w:jc w:val="both"/>
        <w:rPr>
          <w:sz w:val="28"/>
          <w:szCs w:val="28"/>
        </w:rPr>
      </w:pPr>
      <w:r w:rsidRPr="007D4DDE">
        <w:rPr>
          <w:sz w:val="28"/>
          <w:szCs w:val="28"/>
        </w:rPr>
        <w:t>Анализ финансового состояния предприятия основывается на системе финансовых коэффициентов, характеризующих структуру источников формирования капитала и его размещения, равновесия между активами и пассивами предприятия эффективность и интенсивность использования капитала, ликвидность и качество активов, его инвестиционную привлекательность, прибыльность. С этой целью изучается динамика каждого показателя, проводятся сопоставление со средними и нормативными значениями по отрасли [</w:t>
      </w:r>
      <w:r w:rsidR="00997A0B" w:rsidRPr="007D4DDE">
        <w:rPr>
          <w:sz w:val="28"/>
          <w:szCs w:val="28"/>
        </w:rPr>
        <w:t>27</w:t>
      </w:r>
      <w:r w:rsidR="004A46EF" w:rsidRPr="007D4DDE">
        <w:rPr>
          <w:sz w:val="28"/>
          <w:szCs w:val="28"/>
        </w:rPr>
        <w:t xml:space="preserve">, </w:t>
      </w:r>
      <w:r w:rsidR="004A46EF" w:rsidRPr="007D4DDE">
        <w:rPr>
          <w:sz w:val="28"/>
          <w:szCs w:val="28"/>
          <w:lang w:val="en-US"/>
        </w:rPr>
        <w:t>C</w:t>
      </w:r>
      <w:r w:rsidR="00997A0B" w:rsidRPr="007D4DDE">
        <w:rPr>
          <w:sz w:val="28"/>
          <w:szCs w:val="28"/>
        </w:rPr>
        <w:t>1</w:t>
      </w:r>
      <w:r w:rsidR="004A46EF" w:rsidRPr="007D4DDE">
        <w:rPr>
          <w:sz w:val="28"/>
          <w:szCs w:val="28"/>
        </w:rPr>
        <w:t>26</w:t>
      </w:r>
      <w:r w:rsidRPr="007D4DDE">
        <w:rPr>
          <w:sz w:val="28"/>
          <w:szCs w:val="28"/>
        </w:rPr>
        <w:t>].</w:t>
      </w:r>
    </w:p>
    <w:p w:rsidR="00265DB7" w:rsidRPr="007D4DDE" w:rsidRDefault="00265DB7" w:rsidP="007D4DDE">
      <w:pPr>
        <w:spacing w:before="0" w:after="0" w:line="360" w:lineRule="auto"/>
        <w:ind w:firstLine="709"/>
        <w:jc w:val="both"/>
        <w:rPr>
          <w:sz w:val="28"/>
          <w:szCs w:val="28"/>
        </w:rPr>
      </w:pPr>
      <w:r w:rsidRPr="007D4DDE">
        <w:rPr>
          <w:sz w:val="28"/>
          <w:szCs w:val="28"/>
        </w:rPr>
        <w:t>Финансовая устойчивость — одна из характеристик соответствия структуры источников финансирования в структуре активов. В отличие от платежеспособности, которая оценивает оборотные активы и краткосрочные обязательства предприятия, финансовая устойчивость определяется на основе соотношения разных видов источников финансирования и его соответствия составу активов.</w:t>
      </w:r>
    </w:p>
    <w:p w:rsidR="00265DB7" w:rsidRPr="007D4DDE" w:rsidRDefault="00265DB7" w:rsidP="007D4DDE">
      <w:pPr>
        <w:spacing w:before="0" w:after="0" w:line="360" w:lineRule="auto"/>
        <w:ind w:firstLine="709"/>
        <w:jc w:val="both"/>
        <w:rPr>
          <w:sz w:val="28"/>
          <w:szCs w:val="28"/>
        </w:rPr>
      </w:pPr>
      <w:r w:rsidRPr="007D4DDE">
        <w:rPr>
          <w:sz w:val="28"/>
          <w:szCs w:val="28"/>
        </w:rPr>
        <w:t xml:space="preserve">Финансовая устойчивость — это стабильность финансового положения предприятия, обеспечиваемая достаточной долей собственного капитала в составе источников финансирования. Достаточная доля собственного капитала означает, что заемные источники финансирования используются предприятием лишь в тех пределах, в которых оно может обеспечить их полный и своевременный возврат. С этой точки зрения краткосрочные обязательства по сумме не должны превышать стоимости ликвидных активов. В данном случае ликвидные активы — не все оборотные активы, которые можно быстро превратить в деньги без ощутимых потерь стоимости по сравнению с балансовой, а только их часть. В составе ликвидных активов — запасы и незавершенное производство. Их превращение в деньги возможно, но его нарушит бесперебойную деятельность предприятия. Речь идет лишь о тех ликвидных активах, превращение которых в деньги является естественной стадией их движения. Кроме самих денежных средств и финансовых вложений сюда относятся дебиторская задолженность и запасы готовой продукции, предназначенной к продаже. </w:t>
      </w:r>
    </w:p>
    <w:p w:rsidR="00265DB7" w:rsidRPr="007D4DDE" w:rsidRDefault="00265DB7" w:rsidP="007D4DDE">
      <w:pPr>
        <w:spacing w:before="0" w:after="0" w:line="360" w:lineRule="auto"/>
        <w:ind w:firstLine="709"/>
        <w:jc w:val="both"/>
        <w:rPr>
          <w:sz w:val="28"/>
          <w:szCs w:val="28"/>
        </w:rPr>
      </w:pPr>
      <w:r w:rsidRPr="007D4DDE">
        <w:rPr>
          <w:sz w:val="28"/>
          <w:szCs w:val="28"/>
        </w:rPr>
        <w:t>Для анализа финансовой устойчивости традиционно применяется целый ряд коэффициентов. Они в определенной степени показывают уровень финансовой устойчивости, но не отвечают на вопрос, достаточен ли такой уровень. Их расчет производится по показателям планового или фактического баланса активов и пассивов. Уровень коэффициентов может служить отправной точкой для оценки финансовой устойчивости, однако</w:t>
      </w:r>
      <w:r w:rsidR="00117B38" w:rsidRPr="007D4DDE">
        <w:rPr>
          <w:sz w:val="28"/>
          <w:szCs w:val="28"/>
        </w:rPr>
        <w:t>,</w:t>
      </w:r>
      <w:r w:rsidRPr="007D4DDE">
        <w:rPr>
          <w:sz w:val="28"/>
          <w:szCs w:val="28"/>
        </w:rPr>
        <w:t xml:space="preserve"> с некоторыми оговорками и уточнениями.</w:t>
      </w:r>
    </w:p>
    <w:p w:rsidR="00265DB7" w:rsidRPr="007D4DDE" w:rsidRDefault="00265DB7" w:rsidP="007D4DDE">
      <w:pPr>
        <w:spacing w:before="0" w:after="0" w:line="360" w:lineRule="auto"/>
        <w:ind w:firstLine="709"/>
        <w:jc w:val="both"/>
        <w:rPr>
          <w:sz w:val="28"/>
          <w:szCs w:val="28"/>
        </w:rPr>
      </w:pPr>
      <w:r w:rsidRPr="007D4DDE">
        <w:rPr>
          <w:sz w:val="28"/>
          <w:szCs w:val="28"/>
        </w:rPr>
        <w:t>Рассмотрим традиционные коэффициенты, а также способы их использования для оценки финансовой устойчивости предприятия.</w:t>
      </w:r>
    </w:p>
    <w:p w:rsidR="00265DB7" w:rsidRDefault="00265DB7" w:rsidP="007D4DDE">
      <w:pPr>
        <w:numPr>
          <w:ilvl w:val="0"/>
          <w:numId w:val="36"/>
        </w:numPr>
        <w:tabs>
          <w:tab w:val="left" w:pos="1080"/>
        </w:tabs>
        <w:spacing w:before="0" w:after="0" w:line="360" w:lineRule="auto"/>
        <w:ind w:left="0" w:firstLine="709"/>
        <w:jc w:val="both"/>
        <w:rPr>
          <w:sz w:val="28"/>
          <w:szCs w:val="28"/>
        </w:rPr>
      </w:pPr>
      <w:r w:rsidRPr="007D4DDE">
        <w:rPr>
          <w:sz w:val="28"/>
          <w:szCs w:val="28"/>
        </w:rPr>
        <w:t xml:space="preserve">Коэффициент автономии (Ка). Он рассчитывается </w:t>
      </w:r>
      <w:r w:rsidR="00117B38" w:rsidRPr="007D4DDE">
        <w:rPr>
          <w:sz w:val="28"/>
          <w:szCs w:val="28"/>
        </w:rPr>
        <w:t>по формуле (33)</w:t>
      </w:r>
      <w:r w:rsidRPr="007D4DDE">
        <w:rPr>
          <w:sz w:val="28"/>
          <w:szCs w:val="28"/>
        </w:rPr>
        <w:t>:</w:t>
      </w:r>
    </w:p>
    <w:p w:rsidR="007608BA" w:rsidRPr="007D4DDE" w:rsidRDefault="007608BA" w:rsidP="007608BA">
      <w:pPr>
        <w:tabs>
          <w:tab w:val="left" w:pos="1080"/>
        </w:tabs>
        <w:spacing w:before="0" w:after="0" w:line="360" w:lineRule="auto"/>
        <w:ind w:left="709"/>
        <w:jc w:val="both"/>
        <w:rPr>
          <w:sz w:val="28"/>
          <w:szCs w:val="28"/>
        </w:rPr>
      </w:pPr>
    </w:p>
    <w:p w:rsidR="00265DB7" w:rsidRPr="007D4DDE" w:rsidRDefault="00E0413A" w:rsidP="007D4DDE">
      <w:pPr>
        <w:spacing w:before="0" w:after="0" w:line="360" w:lineRule="auto"/>
        <w:ind w:firstLine="709"/>
        <w:jc w:val="both"/>
        <w:rPr>
          <w:sz w:val="28"/>
          <w:szCs w:val="28"/>
        </w:rPr>
      </w:pPr>
      <w:r w:rsidRPr="007D4DDE">
        <w:rPr>
          <w:position w:val="-24"/>
          <w:sz w:val="28"/>
          <w:szCs w:val="28"/>
        </w:rPr>
        <w:object w:dxaOrig="920" w:dyaOrig="620">
          <v:shape id="_x0000_i1071" type="#_x0000_t75" style="width:53.25pt;height:36pt" o:ole="">
            <v:imagedata r:id="rId92" o:title=""/>
          </v:shape>
          <o:OLEObject Type="Embed" ProgID="Equation.3" ShapeID="_x0000_i1071" DrawAspect="Content" ObjectID="_1469681760" r:id="rId93"/>
        </w:object>
      </w:r>
      <w:r w:rsidR="00940C13" w:rsidRPr="007D4DDE">
        <w:rPr>
          <w:sz w:val="28"/>
          <w:szCs w:val="28"/>
        </w:rPr>
        <w:t>,</w:t>
      </w:r>
      <w:r w:rsidR="00231783">
        <w:rPr>
          <w:sz w:val="28"/>
          <w:szCs w:val="28"/>
        </w:rPr>
        <w:t xml:space="preserve">                          </w:t>
      </w:r>
      <w:r w:rsidR="00117B38" w:rsidRPr="007D4DDE">
        <w:rPr>
          <w:sz w:val="28"/>
          <w:szCs w:val="28"/>
        </w:rPr>
        <w:t xml:space="preserve"> </w:t>
      </w:r>
      <w:r w:rsidR="00265DB7" w:rsidRPr="007D4DDE">
        <w:rPr>
          <w:sz w:val="28"/>
          <w:szCs w:val="28"/>
        </w:rPr>
        <w:t>(</w:t>
      </w:r>
      <w:r w:rsidR="00117B38" w:rsidRPr="007D4DDE">
        <w:rPr>
          <w:sz w:val="28"/>
          <w:szCs w:val="28"/>
        </w:rPr>
        <w:t>3</w:t>
      </w:r>
      <w:r w:rsidR="00265DB7" w:rsidRPr="007D4DDE">
        <w:rPr>
          <w:sz w:val="28"/>
          <w:szCs w:val="28"/>
        </w:rPr>
        <w:t>3)</w:t>
      </w:r>
    </w:p>
    <w:p w:rsidR="007608BA" w:rsidRDefault="007608BA" w:rsidP="007D4DDE">
      <w:pPr>
        <w:spacing w:before="0" w:after="0" w:line="360" w:lineRule="auto"/>
        <w:ind w:firstLine="709"/>
        <w:jc w:val="both"/>
        <w:rPr>
          <w:sz w:val="28"/>
          <w:szCs w:val="28"/>
        </w:rPr>
      </w:pPr>
    </w:p>
    <w:p w:rsidR="00265DB7" w:rsidRPr="007D4DDE" w:rsidRDefault="00265DB7" w:rsidP="007D4DDE">
      <w:pPr>
        <w:spacing w:before="0" w:after="0" w:line="360" w:lineRule="auto"/>
        <w:ind w:firstLine="709"/>
        <w:jc w:val="both"/>
        <w:rPr>
          <w:sz w:val="28"/>
          <w:szCs w:val="28"/>
        </w:rPr>
      </w:pPr>
      <w:r w:rsidRPr="007D4DDE">
        <w:rPr>
          <w:sz w:val="28"/>
          <w:szCs w:val="28"/>
        </w:rPr>
        <w:t>где Ск — собственный капитал; Ск=54 196 тыс. рублей</w:t>
      </w:r>
    </w:p>
    <w:p w:rsidR="00265DB7" w:rsidRPr="007D4DDE" w:rsidRDefault="00265DB7" w:rsidP="007D4DDE">
      <w:pPr>
        <w:spacing w:before="0" w:after="0" w:line="360" w:lineRule="auto"/>
        <w:ind w:firstLine="709"/>
        <w:jc w:val="both"/>
        <w:rPr>
          <w:sz w:val="28"/>
          <w:szCs w:val="28"/>
        </w:rPr>
      </w:pPr>
      <w:r w:rsidRPr="007D4DDE">
        <w:rPr>
          <w:sz w:val="28"/>
          <w:szCs w:val="28"/>
        </w:rPr>
        <w:t>А — стоимость всех активов; А=78 834 тыс. рублей</w:t>
      </w:r>
    </w:p>
    <w:p w:rsidR="007608BA" w:rsidRDefault="007608BA" w:rsidP="007D4DDE">
      <w:pPr>
        <w:spacing w:before="0" w:after="0" w:line="360" w:lineRule="auto"/>
        <w:ind w:firstLine="709"/>
        <w:jc w:val="both"/>
        <w:rPr>
          <w:sz w:val="28"/>
          <w:szCs w:val="28"/>
        </w:rPr>
      </w:pPr>
    </w:p>
    <w:p w:rsidR="00117B38" w:rsidRPr="007D4DDE" w:rsidRDefault="00E0413A" w:rsidP="007D4DDE">
      <w:pPr>
        <w:spacing w:before="0" w:after="0" w:line="360" w:lineRule="auto"/>
        <w:ind w:firstLine="709"/>
        <w:jc w:val="both"/>
        <w:rPr>
          <w:sz w:val="28"/>
          <w:szCs w:val="28"/>
        </w:rPr>
      </w:pPr>
      <w:r w:rsidRPr="007D4DDE">
        <w:rPr>
          <w:position w:val="-24"/>
          <w:sz w:val="28"/>
          <w:szCs w:val="28"/>
        </w:rPr>
        <w:object w:dxaOrig="1900" w:dyaOrig="620">
          <v:shape id="_x0000_i1072" type="#_x0000_t75" style="width:110.25pt;height:36pt" o:ole="">
            <v:imagedata r:id="rId94" o:title=""/>
          </v:shape>
          <o:OLEObject Type="Embed" ProgID="Equation.3" ShapeID="_x0000_i1072" DrawAspect="Content" ObjectID="_1469681761" r:id="rId95"/>
        </w:object>
      </w:r>
    </w:p>
    <w:p w:rsidR="007608BA" w:rsidRDefault="007608BA" w:rsidP="007D4DDE">
      <w:pPr>
        <w:spacing w:before="0" w:after="0" w:line="360" w:lineRule="auto"/>
        <w:ind w:firstLine="709"/>
        <w:jc w:val="both"/>
        <w:rPr>
          <w:sz w:val="28"/>
          <w:szCs w:val="28"/>
        </w:rPr>
      </w:pPr>
    </w:p>
    <w:p w:rsidR="00265DB7" w:rsidRPr="007D4DDE" w:rsidRDefault="00265DB7" w:rsidP="007D4DDE">
      <w:pPr>
        <w:spacing w:before="0" w:after="0" w:line="360" w:lineRule="auto"/>
        <w:ind w:firstLine="709"/>
        <w:jc w:val="both"/>
        <w:rPr>
          <w:sz w:val="28"/>
          <w:szCs w:val="28"/>
        </w:rPr>
      </w:pPr>
      <w:r w:rsidRPr="007D4DDE">
        <w:rPr>
          <w:sz w:val="28"/>
          <w:szCs w:val="28"/>
        </w:rPr>
        <w:t>Коэффициент показывает фактическую или плановую долю собственного капитала в составе всех источников финансирования. Т.е. доля собственного капитала составляет 68 % в составе всех источников финансирования.</w:t>
      </w:r>
    </w:p>
    <w:p w:rsidR="00265DB7" w:rsidRPr="007D4DDE" w:rsidRDefault="00265DB7" w:rsidP="007D4DDE">
      <w:pPr>
        <w:spacing w:before="0" w:after="0" w:line="360" w:lineRule="auto"/>
        <w:ind w:firstLine="709"/>
        <w:jc w:val="both"/>
        <w:rPr>
          <w:sz w:val="28"/>
          <w:szCs w:val="28"/>
        </w:rPr>
      </w:pPr>
      <w:r w:rsidRPr="007D4DDE">
        <w:rPr>
          <w:sz w:val="28"/>
          <w:szCs w:val="28"/>
        </w:rPr>
        <w:t>2. Коэффицие</w:t>
      </w:r>
      <w:r w:rsidR="00117B38" w:rsidRPr="007D4DDE">
        <w:rPr>
          <w:sz w:val="28"/>
          <w:szCs w:val="28"/>
        </w:rPr>
        <w:t>нт финансирования (К</w:t>
      </w:r>
      <w:r w:rsidR="00117B38" w:rsidRPr="007D4DDE">
        <w:rPr>
          <w:sz w:val="28"/>
          <w:szCs w:val="28"/>
          <w:vertAlign w:val="subscript"/>
        </w:rPr>
        <w:t>ф</w:t>
      </w:r>
      <w:r w:rsidR="00117B38" w:rsidRPr="007D4DDE">
        <w:rPr>
          <w:sz w:val="28"/>
          <w:szCs w:val="28"/>
        </w:rPr>
        <w:t>) определяется по формуле (34)</w:t>
      </w:r>
      <w:r w:rsidRPr="007D4DDE">
        <w:rPr>
          <w:sz w:val="28"/>
          <w:szCs w:val="28"/>
        </w:rPr>
        <w:t>:</w:t>
      </w:r>
    </w:p>
    <w:p w:rsidR="00265DB7" w:rsidRPr="007D4DDE" w:rsidRDefault="007608BA" w:rsidP="007D4DDE">
      <w:pPr>
        <w:spacing w:before="0" w:after="0" w:line="360" w:lineRule="auto"/>
        <w:ind w:firstLine="709"/>
        <w:jc w:val="both"/>
        <w:rPr>
          <w:sz w:val="28"/>
          <w:szCs w:val="28"/>
        </w:rPr>
      </w:pPr>
      <w:r>
        <w:rPr>
          <w:sz w:val="28"/>
          <w:szCs w:val="28"/>
        </w:rPr>
        <w:br w:type="page"/>
      </w:r>
      <w:r w:rsidR="00E0413A" w:rsidRPr="007D4DDE">
        <w:rPr>
          <w:position w:val="-30"/>
          <w:sz w:val="28"/>
          <w:szCs w:val="28"/>
        </w:rPr>
        <w:object w:dxaOrig="920" w:dyaOrig="680">
          <v:shape id="_x0000_i1073" type="#_x0000_t75" style="width:53.25pt;height:39pt" o:ole="">
            <v:imagedata r:id="rId96" o:title=""/>
          </v:shape>
          <o:OLEObject Type="Embed" ProgID="Equation.3" ShapeID="_x0000_i1073" DrawAspect="Content" ObjectID="_1469681762" r:id="rId97"/>
        </w:object>
      </w:r>
      <w:r w:rsidR="00117B38" w:rsidRPr="007D4DDE">
        <w:rPr>
          <w:sz w:val="28"/>
          <w:szCs w:val="28"/>
        </w:rPr>
        <w:t xml:space="preserve"> </w:t>
      </w:r>
      <w:r w:rsidR="00940C13" w:rsidRPr="007D4DDE">
        <w:rPr>
          <w:sz w:val="28"/>
          <w:szCs w:val="28"/>
        </w:rPr>
        <w:t>,</w:t>
      </w:r>
      <w:r w:rsidR="00231783">
        <w:rPr>
          <w:sz w:val="28"/>
          <w:szCs w:val="28"/>
        </w:rPr>
        <w:t xml:space="preserve">                         </w:t>
      </w:r>
      <w:r w:rsidR="00940C13" w:rsidRPr="007D4DDE">
        <w:rPr>
          <w:sz w:val="28"/>
          <w:szCs w:val="28"/>
        </w:rPr>
        <w:t xml:space="preserve"> </w:t>
      </w:r>
      <w:r w:rsidR="00265DB7" w:rsidRPr="007D4DDE">
        <w:rPr>
          <w:sz w:val="28"/>
          <w:szCs w:val="28"/>
        </w:rPr>
        <w:t>(</w:t>
      </w:r>
      <w:r w:rsidR="00117B38" w:rsidRPr="007D4DDE">
        <w:rPr>
          <w:sz w:val="28"/>
          <w:szCs w:val="28"/>
        </w:rPr>
        <w:t>3</w:t>
      </w:r>
      <w:r w:rsidR="00265DB7" w:rsidRPr="007D4DDE">
        <w:rPr>
          <w:sz w:val="28"/>
          <w:szCs w:val="28"/>
        </w:rPr>
        <w:t>4)</w:t>
      </w:r>
    </w:p>
    <w:p w:rsidR="007608BA" w:rsidRDefault="007608BA" w:rsidP="007D4DDE">
      <w:pPr>
        <w:spacing w:before="0" w:after="0" w:line="360" w:lineRule="auto"/>
        <w:ind w:firstLine="709"/>
        <w:jc w:val="both"/>
        <w:rPr>
          <w:sz w:val="28"/>
          <w:szCs w:val="28"/>
        </w:rPr>
      </w:pPr>
    </w:p>
    <w:p w:rsidR="00265DB7" w:rsidRPr="007D4DDE" w:rsidRDefault="00117B38" w:rsidP="007D4DDE">
      <w:pPr>
        <w:spacing w:before="0" w:after="0" w:line="360" w:lineRule="auto"/>
        <w:ind w:firstLine="709"/>
        <w:jc w:val="both"/>
        <w:rPr>
          <w:sz w:val="28"/>
          <w:szCs w:val="28"/>
        </w:rPr>
      </w:pPr>
      <w:r w:rsidRPr="007D4DDE">
        <w:rPr>
          <w:sz w:val="28"/>
          <w:szCs w:val="28"/>
        </w:rPr>
        <w:t>г</w:t>
      </w:r>
      <w:r w:rsidR="00265DB7" w:rsidRPr="007D4DDE">
        <w:rPr>
          <w:sz w:val="28"/>
          <w:szCs w:val="28"/>
        </w:rPr>
        <w:t>де</w:t>
      </w:r>
      <w:r w:rsidRPr="007D4DDE">
        <w:rPr>
          <w:sz w:val="28"/>
          <w:szCs w:val="28"/>
        </w:rPr>
        <w:t xml:space="preserve"> </w:t>
      </w:r>
      <w:r w:rsidR="00265DB7" w:rsidRPr="007D4DDE">
        <w:rPr>
          <w:sz w:val="28"/>
          <w:szCs w:val="28"/>
        </w:rPr>
        <w:t>Зк — сумма привлеченных предприятием заемных источников финансирования; Зк=24 638 тыс. рублей.</w:t>
      </w:r>
    </w:p>
    <w:p w:rsidR="007608BA" w:rsidRDefault="007608BA" w:rsidP="007D4DDE">
      <w:pPr>
        <w:spacing w:before="0" w:after="0" w:line="360" w:lineRule="auto"/>
        <w:ind w:firstLine="709"/>
        <w:jc w:val="both"/>
        <w:rPr>
          <w:sz w:val="28"/>
          <w:szCs w:val="28"/>
        </w:rPr>
      </w:pPr>
    </w:p>
    <w:p w:rsidR="00117B38" w:rsidRPr="007D4DDE" w:rsidRDefault="00E0413A" w:rsidP="007D4DDE">
      <w:pPr>
        <w:spacing w:before="0" w:after="0" w:line="360" w:lineRule="auto"/>
        <w:ind w:firstLine="709"/>
        <w:jc w:val="both"/>
        <w:rPr>
          <w:sz w:val="28"/>
          <w:szCs w:val="28"/>
        </w:rPr>
      </w:pPr>
      <w:r w:rsidRPr="007D4DDE">
        <w:rPr>
          <w:position w:val="-24"/>
          <w:sz w:val="28"/>
          <w:szCs w:val="28"/>
        </w:rPr>
        <w:object w:dxaOrig="1900" w:dyaOrig="620">
          <v:shape id="_x0000_i1074" type="#_x0000_t75" style="width:110.25pt;height:36pt" o:ole="">
            <v:imagedata r:id="rId98" o:title=""/>
          </v:shape>
          <o:OLEObject Type="Embed" ProgID="Equation.3" ShapeID="_x0000_i1074" DrawAspect="Content" ObjectID="_1469681763" r:id="rId99"/>
        </w:object>
      </w:r>
    </w:p>
    <w:p w:rsidR="007608BA" w:rsidRDefault="007608BA" w:rsidP="007D4DDE">
      <w:pPr>
        <w:spacing w:before="0" w:after="0" w:line="360" w:lineRule="auto"/>
        <w:ind w:firstLine="709"/>
        <w:jc w:val="both"/>
        <w:rPr>
          <w:sz w:val="28"/>
          <w:szCs w:val="28"/>
        </w:rPr>
      </w:pPr>
    </w:p>
    <w:p w:rsidR="00265DB7" w:rsidRPr="007D4DDE" w:rsidRDefault="00265DB7" w:rsidP="007D4DDE">
      <w:pPr>
        <w:spacing w:before="0" w:after="0" w:line="360" w:lineRule="auto"/>
        <w:ind w:firstLine="709"/>
        <w:jc w:val="both"/>
        <w:rPr>
          <w:sz w:val="28"/>
          <w:szCs w:val="28"/>
        </w:rPr>
      </w:pPr>
      <w:r w:rsidRPr="007D4DDE">
        <w:rPr>
          <w:sz w:val="28"/>
          <w:szCs w:val="28"/>
        </w:rPr>
        <w:t xml:space="preserve">Коэффициент показывает соотношение заемных и собственных источников финансирования без разделения заемных источников на долгосрочные и краткосрочные. </w:t>
      </w:r>
    </w:p>
    <w:p w:rsidR="00265DB7" w:rsidRPr="007D4DDE" w:rsidRDefault="00265DB7" w:rsidP="007D4DDE">
      <w:pPr>
        <w:spacing w:before="0" w:after="0" w:line="360" w:lineRule="auto"/>
        <w:ind w:firstLine="709"/>
        <w:jc w:val="both"/>
        <w:rPr>
          <w:sz w:val="28"/>
          <w:szCs w:val="28"/>
        </w:rPr>
      </w:pPr>
      <w:r w:rsidRPr="007D4DDE">
        <w:rPr>
          <w:sz w:val="28"/>
          <w:szCs w:val="28"/>
        </w:rPr>
        <w:t>3. Коэффициент маневренности собственного капитала (К</w:t>
      </w:r>
      <w:r w:rsidRPr="007D4DDE">
        <w:rPr>
          <w:sz w:val="28"/>
          <w:szCs w:val="28"/>
          <w:vertAlign w:val="subscript"/>
        </w:rPr>
        <w:t>м</w:t>
      </w:r>
      <w:r w:rsidRPr="007D4DDE">
        <w:rPr>
          <w:sz w:val="28"/>
          <w:szCs w:val="28"/>
        </w:rPr>
        <w:t xml:space="preserve">) при отсутствии в составе источников финансирования долгосрочных обязательств рассчитывается </w:t>
      </w:r>
      <w:r w:rsidR="00117B38" w:rsidRPr="007D4DDE">
        <w:rPr>
          <w:sz w:val="28"/>
          <w:szCs w:val="28"/>
        </w:rPr>
        <w:t>по формуле (35)</w:t>
      </w:r>
      <w:r w:rsidRPr="007D4DDE">
        <w:rPr>
          <w:sz w:val="28"/>
          <w:szCs w:val="28"/>
        </w:rPr>
        <w:t>:</w:t>
      </w:r>
    </w:p>
    <w:p w:rsidR="007608BA" w:rsidRDefault="007608BA" w:rsidP="007D4DDE">
      <w:pPr>
        <w:spacing w:before="0" w:after="0" w:line="360" w:lineRule="auto"/>
        <w:ind w:firstLine="709"/>
        <w:jc w:val="both"/>
        <w:rPr>
          <w:sz w:val="28"/>
          <w:szCs w:val="28"/>
        </w:rPr>
      </w:pPr>
    </w:p>
    <w:p w:rsidR="00265DB7" w:rsidRPr="007D4DDE" w:rsidRDefault="00E0413A" w:rsidP="007D4DDE">
      <w:pPr>
        <w:spacing w:before="0" w:after="0" w:line="360" w:lineRule="auto"/>
        <w:ind w:firstLine="709"/>
        <w:jc w:val="both"/>
        <w:rPr>
          <w:sz w:val="28"/>
          <w:szCs w:val="28"/>
        </w:rPr>
      </w:pPr>
      <w:r w:rsidRPr="007D4DDE">
        <w:rPr>
          <w:position w:val="-30"/>
          <w:sz w:val="28"/>
          <w:szCs w:val="28"/>
        </w:rPr>
        <w:object w:dxaOrig="1380" w:dyaOrig="680">
          <v:shape id="_x0000_i1075" type="#_x0000_t75" style="width:80.25pt;height:39pt" o:ole="">
            <v:imagedata r:id="rId100" o:title=""/>
          </v:shape>
          <o:OLEObject Type="Embed" ProgID="Equation.3" ShapeID="_x0000_i1075" DrawAspect="Content" ObjectID="_1469681764" r:id="rId101"/>
        </w:object>
      </w:r>
      <w:r w:rsidR="00940C13" w:rsidRPr="007D4DDE">
        <w:rPr>
          <w:sz w:val="28"/>
          <w:szCs w:val="28"/>
        </w:rPr>
        <w:t>,</w:t>
      </w:r>
      <w:r w:rsidR="00231783">
        <w:rPr>
          <w:sz w:val="28"/>
          <w:szCs w:val="28"/>
        </w:rPr>
        <w:t xml:space="preserve">                      </w:t>
      </w:r>
      <w:r w:rsidR="00265DB7" w:rsidRPr="007D4DDE">
        <w:rPr>
          <w:sz w:val="28"/>
          <w:szCs w:val="28"/>
        </w:rPr>
        <w:t>(</w:t>
      </w:r>
      <w:r w:rsidR="00117B38" w:rsidRPr="007D4DDE">
        <w:rPr>
          <w:sz w:val="28"/>
          <w:szCs w:val="28"/>
        </w:rPr>
        <w:t>3</w:t>
      </w:r>
      <w:r w:rsidR="00265DB7" w:rsidRPr="007D4DDE">
        <w:rPr>
          <w:sz w:val="28"/>
          <w:szCs w:val="28"/>
        </w:rPr>
        <w:t>5)</w:t>
      </w:r>
    </w:p>
    <w:p w:rsidR="007608BA" w:rsidRDefault="007608BA" w:rsidP="007D4DDE">
      <w:pPr>
        <w:spacing w:before="0" w:after="0" w:line="360" w:lineRule="auto"/>
        <w:ind w:firstLine="709"/>
        <w:jc w:val="both"/>
        <w:rPr>
          <w:sz w:val="28"/>
          <w:szCs w:val="28"/>
        </w:rPr>
      </w:pPr>
    </w:p>
    <w:p w:rsidR="00265DB7" w:rsidRPr="007D4DDE" w:rsidRDefault="00265DB7" w:rsidP="007D4DDE">
      <w:pPr>
        <w:spacing w:before="0" w:after="0" w:line="360" w:lineRule="auto"/>
        <w:ind w:firstLine="709"/>
        <w:jc w:val="both"/>
        <w:rPr>
          <w:sz w:val="28"/>
          <w:szCs w:val="28"/>
        </w:rPr>
      </w:pPr>
      <w:r w:rsidRPr="007D4DDE">
        <w:rPr>
          <w:sz w:val="28"/>
          <w:szCs w:val="28"/>
        </w:rPr>
        <w:t>где А</w:t>
      </w:r>
      <w:r w:rsidRPr="007D4DDE">
        <w:rPr>
          <w:sz w:val="28"/>
          <w:szCs w:val="28"/>
          <w:vertAlign w:val="subscript"/>
        </w:rPr>
        <w:t>в</w:t>
      </w:r>
      <w:r w:rsidRPr="007D4DDE">
        <w:rPr>
          <w:sz w:val="28"/>
          <w:szCs w:val="28"/>
        </w:rPr>
        <w:t xml:space="preserve"> – балансовая стоимость внеоборотных активов; Ав=12 645 тыс. рублей</w:t>
      </w:r>
      <w:r w:rsidR="00203900" w:rsidRPr="007D4DDE">
        <w:rPr>
          <w:sz w:val="28"/>
          <w:szCs w:val="28"/>
        </w:rPr>
        <w:t>.</w:t>
      </w:r>
    </w:p>
    <w:p w:rsidR="007608BA" w:rsidRDefault="007608BA" w:rsidP="007D4DDE">
      <w:pPr>
        <w:spacing w:before="0" w:after="0" w:line="360" w:lineRule="auto"/>
        <w:ind w:firstLine="709"/>
        <w:jc w:val="both"/>
        <w:rPr>
          <w:sz w:val="28"/>
          <w:szCs w:val="28"/>
        </w:rPr>
      </w:pPr>
    </w:p>
    <w:p w:rsidR="00203900" w:rsidRPr="007D4DDE" w:rsidRDefault="00E0413A" w:rsidP="007D4DDE">
      <w:pPr>
        <w:spacing w:before="0" w:after="0" w:line="360" w:lineRule="auto"/>
        <w:ind w:firstLine="709"/>
        <w:jc w:val="both"/>
        <w:rPr>
          <w:sz w:val="28"/>
          <w:szCs w:val="28"/>
        </w:rPr>
      </w:pPr>
      <w:r w:rsidRPr="007D4DDE">
        <w:rPr>
          <w:position w:val="-24"/>
          <w:sz w:val="28"/>
          <w:szCs w:val="28"/>
        </w:rPr>
        <w:object w:dxaOrig="2700" w:dyaOrig="620">
          <v:shape id="_x0000_i1076" type="#_x0000_t75" style="width:156.75pt;height:36pt" o:ole="">
            <v:imagedata r:id="rId102" o:title=""/>
          </v:shape>
          <o:OLEObject Type="Embed" ProgID="Equation.3" ShapeID="_x0000_i1076" DrawAspect="Content" ObjectID="_1469681765" r:id="rId103"/>
        </w:object>
      </w:r>
    </w:p>
    <w:p w:rsidR="007608BA" w:rsidRDefault="007608BA" w:rsidP="007D4DDE">
      <w:pPr>
        <w:spacing w:before="0" w:after="0" w:line="360" w:lineRule="auto"/>
        <w:ind w:firstLine="709"/>
        <w:jc w:val="both"/>
        <w:rPr>
          <w:sz w:val="28"/>
          <w:szCs w:val="28"/>
        </w:rPr>
      </w:pPr>
    </w:p>
    <w:p w:rsidR="00265DB7" w:rsidRPr="007D4DDE" w:rsidRDefault="00265DB7" w:rsidP="007D4DDE">
      <w:pPr>
        <w:spacing w:before="0" w:after="0" w:line="360" w:lineRule="auto"/>
        <w:ind w:firstLine="709"/>
        <w:jc w:val="both"/>
        <w:rPr>
          <w:sz w:val="28"/>
          <w:szCs w:val="28"/>
        </w:rPr>
      </w:pPr>
      <w:r w:rsidRPr="007D4DDE">
        <w:rPr>
          <w:sz w:val="28"/>
          <w:szCs w:val="28"/>
        </w:rPr>
        <w:t>4. Коэффициент зависимости предприятия от кредиторов определяется</w:t>
      </w:r>
      <w:r w:rsidR="00231783">
        <w:rPr>
          <w:sz w:val="28"/>
          <w:szCs w:val="28"/>
        </w:rPr>
        <w:t xml:space="preserve"> </w:t>
      </w:r>
      <w:r w:rsidR="00203900" w:rsidRPr="007D4DDE">
        <w:rPr>
          <w:sz w:val="28"/>
          <w:szCs w:val="28"/>
        </w:rPr>
        <w:t xml:space="preserve">по формуле (36) </w:t>
      </w:r>
      <w:r w:rsidRPr="007D4DDE">
        <w:rPr>
          <w:sz w:val="28"/>
          <w:szCs w:val="28"/>
        </w:rPr>
        <w:t>отношением общей (краткосрочной и долгосрочной) задолженности к общей сумме пассивов:</w:t>
      </w:r>
    </w:p>
    <w:p w:rsidR="007608BA" w:rsidRDefault="007608BA" w:rsidP="007D4DDE">
      <w:pPr>
        <w:spacing w:before="0" w:after="0" w:line="360" w:lineRule="auto"/>
        <w:ind w:firstLine="709"/>
        <w:jc w:val="both"/>
        <w:rPr>
          <w:sz w:val="28"/>
          <w:szCs w:val="28"/>
        </w:rPr>
      </w:pPr>
    </w:p>
    <w:p w:rsidR="00265DB7" w:rsidRPr="007D4DDE" w:rsidRDefault="00E0413A" w:rsidP="007D4DDE">
      <w:pPr>
        <w:spacing w:before="0" w:after="0" w:line="360" w:lineRule="auto"/>
        <w:ind w:firstLine="709"/>
        <w:jc w:val="both"/>
        <w:rPr>
          <w:sz w:val="28"/>
          <w:szCs w:val="28"/>
        </w:rPr>
      </w:pPr>
      <w:r w:rsidRPr="007D4DDE">
        <w:rPr>
          <w:position w:val="-28"/>
          <w:sz w:val="28"/>
          <w:szCs w:val="28"/>
        </w:rPr>
        <w:object w:dxaOrig="4480" w:dyaOrig="660">
          <v:shape id="_x0000_i1077" type="#_x0000_t75" style="width:244.5pt;height:36pt" o:ole="">
            <v:imagedata r:id="rId104" o:title=""/>
          </v:shape>
          <o:OLEObject Type="Embed" ProgID="Equation.3" ShapeID="_x0000_i1077" DrawAspect="Content" ObjectID="_1469681766" r:id="rId105"/>
        </w:object>
      </w:r>
      <w:r w:rsidR="00231783">
        <w:rPr>
          <w:sz w:val="28"/>
          <w:szCs w:val="28"/>
        </w:rPr>
        <w:t xml:space="preserve">          </w:t>
      </w:r>
      <w:r w:rsidR="00940C13" w:rsidRPr="007D4DDE">
        <w:rPr>
          <w:sz w:val="28"/>
          <w:szCs w:val="28"/>
        </w:rPr>
        <w:t xml:space="preserve"> </w:t>
      </w:r>
      <w:r w:rsidR="00265DB7" w:rsidRPr="007D4DDE">
        <w:rPr>
          <w:sz w:val="28"/>
          <w:szCs w:val="28"/>
        </w:rPr>
        <w:t>(</w:t>
      </w:r>
      <w:r w:rsidR="00203900" w:rsidRPr="007D4DDE">
        <w:rPr>
          <w:sz w:val="28"/>
          <w:szCs w:val="28"/>
        </w:rPr>
        <w:t>3</w:t>
      </w:r>
      <w:r w:rsidR="00265DB7" w:rsidRPr="007D4DDE">
        <w:rPr>
          <w:sz w:val="28"/>
          <w:szCs w:val="28"/>
        </w:rPr>
        <w:t>6)</w:t>
      </w:r>
    </w:p>
    <w:p w:rsidR="00265DB7" w:rsidRPr="007D4DDE" w:rsidRDefault="00265DB7" w:rsidP="007D4DDE">
      <w:pPr>
        <w:spacing w:before="0" w:after="0" w:line="360" w:lineRule="auto"/>
        <w:ind w:firstLine="709"/>
        <w:jc w:val="both"/>
        <w:rPr>
          <w:sz w:val="28"/>
          <w:szCs w:val="28"/>
        </w:rPr>
      </w:pPr>
      <w:r w:rsidRPr="007D4DDE">
        <w:rPr>
          <w:sz w:val="28"/>
          <w:szCs w:val="28"/>
        </w:rPr>
        <w:t>Коэффициент Кз&lt;0,4, следовательно</w:t>
      </w:r>
      <w:r w:rsidR="00203900" w:rsidRPr="007D4DDE">
        <w:rPr>
          <w:sz w:val="28"/>
          <w:szCs w:val="28"/>
        </w:rPr>
        <w:t>,</w:t>
      </w:r>
      <w:r w:rsidRPr="007D4DDE">
        <w:rPr>
          <w:sz w:val="28"/>
          <w:szCs w:val="28"/>
        </w:rPr>
        <w:t xml:space="preserve"> предприятие не имеет большой зависимости от кредиторов.</w:t>
      </w:r>
    </w:p>
    <w:p w:rsidR="00265DB7" w:rsidRPr="007D4DDE" w:rsidRDefault="00265DB7" w:rsidP="007D4DDE">
      <w:pPr>
        <w:spacing w:before="0" w:after="0" w:line="360" w:lineRule="auto"/>
        <w:ind w:firstLine="709"/>
        <w:jc w:val="both"/>
        <w:rPr>
          <w:sz w:val="28"/>
          <w:szCs w:val="28"/>
        </w:rPr>
      </w:pPr>
      <w:r w:rsidRPr="007D4DDE">
        <w:rPr>
          <w:sz w:val="28"/>
          <w:szCs w:val="28"/>
        </w:rPr>
        <w:t>5. Коэффициент обеспеченности собственными оборотными средствами определяется отношением собственных оборотных средств к оборотным активам и д</w:t>
      </w:r>
      <w:r w:rsidR="00203900" w:rsidRPr="007D4DDE">
        <w:rPr>
          <w:sz w:val="28"/>
          <w:szCs w:val="28"/>
        </w:rPr>
        <w:t>олжен быть больше или равен 0,1. Он рассчитывается по формуле (37):</w:t>
      </w:r>
    </w:p>
    <w:p w:rsidR="007608BA" w:rsidRDefault="007608BA" w:rsidP="007D4DDE">
      <w:pPr>
        <w:spacing w:before="0" w:after="0" w:line="360" w:lineRule="auto"/>
        <w:ind w:firstLine="709"/>
        <w:jc w:val="both"/>
        <w:rPr>
          <w:sz w:val="28"/>
          <w:szCs w:val="28"/>
        </w:rPr>
      </w:pPr>
    </w:p>
    <w:p w:rsidR="00265DB7" w:rsidRPr="007D4DDE" w:rsidRDefault="00E0413A" w:rsidP="007D4DDE">
      <w:pPr>
        <w:spacing w:before="0" w:after="0" w:line="360" w:lineRule="auto"/>
        <w:ind w:firstLine="709"/>
        <w:jc w:val="both"/>
        <w:rPr>
          <w:sz w:val="28"/>
          <w:szCs w:val="28"/>
        </w:rPr>
      </w:pPr>
      <w:r w:rsidRPr="007D4DDE">
        <w:rPr>
          <w:position w:val="-24"/>
          <w:sz w:val="28"/>
          <w:szCs w:val="28"/>
        </w:rPr>
        <w:object w:dxaOrig="940" w:dyaOrig="620">
          <v:shape id="_x0000_i1078" type="#_x0000_t75" style="width:54.75pt;height:36pt" o:ole="">
            <v:imagedata r:id="rId106" o:title=""/>
          </v:shape>
          <o:OLEObject Type="Embed" ProgID="Equation.3" ShapeID="_x0000_i1078" DrawAspect="Content" ObjectID="_1469681767" r:id="rId107"/>
        </w:object>
      </w:r>
      <w:r w:rsidR="00203900" w:rsidRPr="007D4DDE">
        <w:rPr>
          <w:sz w:val="28"/>
          <w:szCs w:val="28"/>
        </w:rPr>
        <w:t xml:space="preserve"> </w:t>
      </w:r>
      <w:r w:rsidR="00940C13" w:rsidRPr="007D4DDE">
        <w:rPr>
          <w:sz w:val="28"/>
          <w:szCs w:val="28"/>
        </w:rPr>
        <w:t>,</w:t>
      </w:r>
      <w:r w:rsidR="00231783">
        <w:rPr>
          <w:sz w:val="28"/>
          <w:szCs w:val="28"/>
        </w:rPr>
        <w:t xml:space="preserve">                         </w:t>
      </w:r>
      <w:r w:rsidR="00265DB7" w:rsidRPr="007D4DDE">
        <w:rPr>
          <w:sz w:val="28"/>
          <w:szCs w:val="28"/>
        </w:rPr>
        <w:t>(</w:t>
      </w:r>
      <w:r w:rsidR="00203900" w:rsidRPr="007D4DDE">
        <w:rPr>
          <w:sz w:val="28"/>
          <w:szCs w:val="28"/>
        </w:rPr>
        <w:t>3</w:t>
      </w:r>
      <w:r w:rsidR="00265DB7" w:rsidRPr="007D4DDE">
        <w:rPr>
          <w:sz w:val="28"/>
          <w:szCs w:val="28"/>
        </w:rPr>
        <w:t>7)</w:t>
      </w:r>
    </w:p>
    <w:p w:rsidR="007608BA" w:rsidRDefault="007608BA" w:rsidP="007D4DDE">
      <w:pPr>
        <w:spacing w:before="0" w:after="0" w:line="360" w:lineRule="auto"/>
        <w:ind w:firstLine="709"/>
        <w:jc w:val="both"/>
        <w:rPr>
          <w:sz w:val="28"/>
          <w:szCs w:val="28"/>
        </w:rPr>
      </w:pPr>
    </w:p>
    <w:p w:rsidR="00265DB7" w:rsidRPr="007D4DDE" w:rsidRDefault="00265DB7" w:rsidP="007D4DDE">
      <w:pPr>
        <w:spacing w:before="0" w:after="0" w:line="360" w:lineRule="auto"/>
        <w:ind w:firstLine="709"/>
        <w:jc w:val="both"/>
        <w:rPr>
          <w:sz w:val="28"/>
          <w:szCs w:val="28"/>
        </w:rPr>
      </w:pPr>
      <w:r w:rsidRPr="007D4DDE">
        <w:rPr>
          <w:sz w:val="28"/>
          <w:szCs w:val="28"/>
        </w:rPr>
        <w:t>где С</w:t>
      </w:r>
      <w:r w:rsidRPr="007D4DDE">
        <w:rPr>
          <w:sz w:val="28"/>
          <w:szCs w:val="28"/>
          <w:vertAlign w:val="subscript"/>
        </w:rPr>
        <w:t>о</w:t>
      </w:r>
      <w:r w:rsidRPr="007D4DDE">
        <w:rPr>
          <w:sz w:val="28"/>
          <w:szCs w:val="28"/>
        </w:rPr>
        <w:t xml:space="preserve"> – собственные оборотные средства; С</w:t>
      </w:r>
      <w:r w:rsidRPr="007D4DDE">
        <w:rPr>
          <w:sz w:val="28"/>
          <w:szCs w:val="28"/>
          <w:vertAlign w:val="subscript"/>
        </w:rPr>
        <w:t>о</w:t>
      </w:r>
      <w:r w:rsidRPr="007D4DDE">
        <w:rPr>
          <w:sz w:val="28"/>
          <w:szCs w:val="28"/>
        </w:rPr>
        <w:t>=54 193 тыс. рублей,</w:t>
      </w:r>
    </w:p>
    <w:p w:rsidR="00265DB7" w:rsidRPr="007D4DDE" w:rsidRDefault="00265DB7" w:rsidP="007D4DDE">
      <w:pPr>
        <w:spacing w:before="0" w:after="0" w:line="360" w:lineRule="auto"/>
        <w:ind w:firstLine="709"/>
        <w:jc w:val="both"/>
        <w:rPr>
          <w:sz w:val="28"/>
          <w:szCs w:val="28"/>
        </w:rPr>
      </w:pPr>
      <w:r w:rsidRPr="007D4DDE">
        <w:rPr>
          <w:sz w:val="28"/>
          <w:szCs w:val="28"/>
        </w:rPr>
        <w:t>ОА – оборотные активы; ОА=66 189 тыс. рублей</w:t>
      </w:r>
    </w:p>
    <w:p w:rsidR="007608BA" w:rsidRDefault="007608BA" w:rsidP="007D4DDE">
      <w:pPr>
        <w:spacing w:before="0" w:after="0" w:line="360" w:lineRule="auto"/>
        <w:ind w:firstLine="709"/>
        <w:jc w:val="both"/>
        <w:rPr>
          <w:sz w:val="28"/>
          <w:szCs w:val="28"/>
        </w:rPr>
      </w:pPr>
    </w:p>
    <w:p w:rsidR="00265DB7" w:rsidRPr="007D4DDE" w:rsidRDefault="00E0413A" w:rsidP="007D4DDE">
      <w:pPr>
        <w:spacing w:before="0" w:after="0" w:line="360" w:lineRule="auto"/>
        <w:ind w:firstLine="709"/>
        <w:jc w:val="both"/>
        <w:rPr>
          <w:sz w:val="28"/>
          <w:szCs w:val="28"/>
        </w:rPr>
      </w:pPr>
      <w:r w:rsidRPr="007D4DDE">
        <w:rPr>
          <w:position w:val="-24"/>
          <w:sz w:val="28"/>
          <w:szCs w:val="28"/>
        </w:rPr>
        <w:object w:dxaOrig="1660" w:dyaOrig="620">
          <v:shape id="_x0000_i1079" type="#_x0000_t75" style="width:93pt;height:34.5pt" o:ole="">
            <v:imagedata r:id="rId108" o:title=""/>
          </v:shape>
          <o:OLEObject Type="Embed" ProgID="Equation.3" ShapeID="_x0000_i1079" DrawAspect="Content" ObjectID="_1469681768" r:id="rId109"/>
        </w:object>
      </w:r>
    </w:p>
    <w:p w:rsidR="007608BA" w:rsidRDefault="007608BA" w:rsidP="007D4DDE">
      <w:pPr>
        <w:spacing w:before="0" w:after="0" w:line="360" w:lineRule="auto"/>
        <w:ind w:firstLine="709"/>
        <w:jc w:val="both"/>
        <w:rPr>
          <w:sz w:val="28"/>
          <w:szCs w:val="28"/>
        </w:rPr>
      </w:pPr>
    </w:p>
    <w:p w:rsidR="00265DB7" w:rsidRPr="007D4DDE" w:rsidRDefault="00265DB7" w:rsidP="007D4DDE">
      <w:pPr>
        <w:spacing w:before="0" w:after="0" w:line="360" w:lineRule="auto"/>
        <w:ind w:firstLine="709"/>
        <w:jc w:val="both"/>
        <w:rPr>
          <w:sz w:val="28"/>
          <w:szCs w:val="28"/>
        </w:rPr>
      </w:pPr>
      <w:r w:rsidRPr="007D4DDE">
        <w:rPr>
          <w:sz w:val="28"/>
          <w:szCs w:val="28"/>
        </w:rPr>
        <w:t>Коэффициент обеспеченности собственными оборотными средствами характеризует наличие собственных оборотных средств у предприятия, необходимых для обеспечения его финансовой устойчивости. Этот параметр определяется как отношение разности между источниками собственных средств и внеоборотными активами. Структура баланса является удовлетворительной, так как Кс&gt;0,1.</w:t>
      </w:r>
    </w:p>
    <w:p w:rsidR="00265DB7" w:rsidRPr="007D4DDE" w:rsidRDefault="00265DB7" w:rsidP="007D4DDE">
      <w:pPr>
        <w:spacing w:before="0" w:after="0" w:line="360" w:lineRule="auto"/>
        <w:ind w:firstLine="709"/>
        <w:jc w:val="both"/>
        <w:rPr>
          <w:sz w:val="28"/>
          <w:szCs w:val="28"/>
        </w:rPr>
      </w:pPr>
      <w:r w:rsidRPr="007D4DDE">
        <w:rPr>
          <w:sz w:val="28"/>
          <w:szCs w:val="28"/>
        </w:rPr>
        <w:t>Так как структура баланса предприятия по коэффициенту текущей ликвидности (К3&gt;2) и коэффициенту обеспеченности собственными средствами (Кс&gt;0,1) признается удовл</w:t>
      </w:r>
      <w:r w:rsidR="00173AAA" w:rsidRPr="007D4DDE">
        <w:rPr>
          <w:sz w:val="28"/>
          <w:szCs w:val="28"/>
        </w:rPr>
        <w:t>е</w:t>
      </w:r>
      <w:r w:rsidRPr="007D4DDE">
        <w:rPr>
          <w:sz w:val="28"/>
          <w:szCs w:val="28"/>
        </w:rPr>
        <w:t>творительной, то рассчитывается коэффициент утраты платежеспособности на 3-месячный период.</w:t>
      </w:r>
    </w:p>
    <w:p w:rsidR="00265DB7" w:rsidRPr="007D4DDE" w:rsidRDefault="00265DB7" w:rsidP="007D4DDE">
      <w:pPr>
        <w:tabs>
          <w:tab w:val="num" w:pos="0"/>
        </w:tabs>
        <w:spacing w:before="0" w:after="0" w:line="360" w:lineRule="auto"/>
        <w:ind w:firstLine="709"/>
        <w:jc w:val="both"/>
        <w:rPr>
          <w:sz w:val="28"/>
          <w:szCs w:val="28"/>
        </w:rPr>
      </w:pPr>
      <w:r w:rsidRPr="007D4DDE">
        <w:rPr>
          <w:sz w:val="28"/>
          <w:szCs w:val="28"/>
        </w:rPr>
        <w:t>Коэффициент утраты платежеспособности определяется как отношение расчетного коэффициента текущей ликвидности к его установленному значению</w:t>
      </w:r>
      <w:r w:rsidR="00203900" w:rsidRPr="007D4DDE">
        <w:rPr>
          <w:sz w:val="28"/>
          <w:szCs w:val="28"/>
        </w:rPr>
        <w:t xml:space="preserve"> по формуле (38)</w:t>
      </w:r>
      <w:r w:rsidRPr="007D4DDE">
        <w:rPr>
          <w:sz w:val="28"/>
          <w:szCs w:val="28"/>
        </w:rPr>
        <w:t>:</w:t>
      </w:r>
    </w:p>
    <w:p w:rsidR="00265DB7" w:rsidRPr="007D4DDE" w:rsidRDefault="00E0413A" w:rsidP="007D4DDE">
      <w:pPr>
        <w:spacing w:before="0" w:after="0" w:line="360" w:lineRule="auto"/>
        <w:ind w:firstLine="709"/>
        <w:jc w:val="both"/>
        <w:rPr>
          <w:sz w:val="28"/>
          <w:szCs w:val="28"/>
        </w:rPr>
      </w:pPr>
      <w:r w:rsidRPr="007D4DDE">
        <w:rPr>
          <w:position w:val="-30"/>
          <w:sz w:val="28"/>
          <w:szCs w:val="28"/>
        </w:rPr>
        <w:object w:dxaOrig="3519" w:dyaOrig="720">
          <v:shape id="_x0000_i1080" type="#_x0000_t75" style="width:209.25pt;height:42.75pt" o:ole="">
            <v:imagedata r:id="rId110" o:title=""/>
          </v:shape>
          <o:OLEObject Type="Embed" ProgID="Equation.3" ShapeID="_x0000_i1080" DrawAspect="Content" ObjectID="_1469681769" r:id="rId111"/>
        </w:object>
      </w:r>
      <w:r w:rsidR="00940C13" w:rsidRPr="007D4DDE">
        <w:rPr>
          <w:sz w:val="28"/>
          <w:szCs w:val="28"/>
        </w:rPr>
        <w:t>,</w:t>
      </w:r>
      <w:r w:rsidR="00231783">
        <w:rPr>
          <w:sz w:val="28"/>
          <w:szCs w:val="28"/>
        </w:rPr>
        <w:t xml:space="preserve">               </w:t>
      </w:r>
      <w:r w:rsidR="00203900" w:rsidRPr="007D4DDE">
        <w:rPr>
          <w:sz w:val="28"/>
          <w:szCs w:val="28"/>
        </w:rPr>
        <w:t xml:space="preserve"> </w:t>
      </w:r>
      <w:r w:rsidR="00265DB7" w:rsidRPr="007D4DDE">
        <w:rPr>
          <w:sz w:val="28"/>
          <w:szCs w:val="28"/>
        </w:rPr>
        <w:t>(</w:t>
      </w:r>
      <w:r w:rsidR="00203900" w:rsidRPr="007D4DDE">
        <w:rPr>
          <w:sz w:val="28"/>
          <w:szCs w:val="28"/>
        </w:rPr>
        <w:t>3</w:t>
      </w:r>
      <w:r w:rsidR="00265DB7" w:rsidRPr="007D4DDE">
        <w:rPr>
          <w:sz w:val="28"/>
          <w:szCs w:val="28"/>
        </w:rPr>
        <w:t>8)</w:t>
      </w:r>
    </w:p>
    <w:p w:rsidR="007608BA" w:rsidRDefault="007608BA" w:rsidP="007D4DDE">
      <w:pPr>
        <w:spacing w:before="0" w:after="0" w:line="360" w:lineRule="auto"/>
        <w:ind w:firstLine="709"/>
        <w:jc w:val="both"/>
        <w:rPr>
          <w:sz w:val="28"/>
          <w:szCs w:val="28"/>
        </w:rPr>
      </w:pPr>
    </w:p>
    <w:p w:rsidR="00265DB7" w:rsidRPr="007D4DDE" w:rsidRDefault="00203900" w:rsidP="007D4DDE">
      <w:pPr>
        <w:spacing w:before="0" w:after="0" w:line="360" w:lineRule="auto"/>
        <w:ind w:firstLine="709"/>
        <w:jc w:val="both"/>
        <w:rPr>
          <w:sz w:val="28"/>
          <w:szCs w:val="28"/>
        </w:rPr>
      </w:pPr>
      <w:r w:rsidRPr="007D4DDE">
        <w:rPr>
          <w:sz w:val="28"/>
          <w:szCs w:val="28"/>
        </w:rPr>
        <w:t>г</w:t>
      </w:r>
      <w:r w:rsidR="00265DB7" w:rsidRPr="007D4DDE">
        <w:rPr>
          <w:sz w:val="28"/>
          <w:szCs w:val="28"/>
        </w:rPr>
        <w:t xml:space="preserve">де </w:t>
      </w:r>
      <w:r w:rsidR="00E0413A" w:rsidRPr="007D4DDE">
        <w:rPr>
          <w:position w:val="-12"/>
          <w:sz w:val="28"/>
          <w:szCs w:val="28"/>
        </w:rPr>
        <w:object w:dxaOrig="620" w:dyaOrig="380">
          <v:shape id="_x0000_i1081" type="#_x0000_t75" style="width:39pt;height:24pt" o:ole="">
            <v:imagedata r:id="rId112" o:title=""/>
          </v:shape>
          <o:OLEObject Type="Embed" ProgID="Equation.3" ShapeID="_x0000_i1081" DrawAspect="Content" ObjectID="_1469681770" r:id="rId113"/>
        </w:object>
      </w:r>
      <w:r w:rsidR="00265DB7" w:rsidRPr="007D4DDE">
        <w:rPr>
          <w:sz w:val="28"/>
          <w:szCs w:val="28"/>
        </w:rPr>
        <w:t xml:space="preserve">– фактическое значение коэффициента текущей ликвидности в конце периода; </w:t>
      </w:r>
      <w:r w:rsidR="00E0413A" w:rsidRPr="007D4DDE">
        <w:rPr>
          <w:position w:val="-12"/>
          <w:sz w:val="28"/>
          <w:szCs w:val="28"/>
        </w:rPr>
        <w:object w:dxaOrig="1180" w:dyaOrig="380">
          <v:shape id="_x0000_i1082" type="#_x0000_t75" style="width:67.5pt;height:21pt" o:ole="">
            <v:imagedata r:id="rId114" o:title=""/>
          </v:shape>
          <o:OLEObject Type="Embed" ProgID="Equation.3" ShapeID="_x0000_i1082" DrawAspect="Content" ObjectID="_1469681771" r:id="rId115"/>
        </w:object>
      </w:r>
      <w:r w:rsidRPr="007D4DDE">
        <w:rPr>
          <w:sz w:val="28"/>
          <w:szCs w:val="28"/>
        </w:rPr>
        <w:t>,</w:t>
      </w:r>
    </w:p>
    <w:p w:rsidR="00265DB7" w:rsidRPr="007D4DDE" w:rsidRDefault="00E0413A" w:rsidP="007D4DDE">
      <w:pPr>
        <w:spacing w:before="0" w:after="0" w:line="360" w:lineRule="auto"/>
        <w:ind w:firstLine="709"/>
        <w:jc w:val="both"/>
        <w:rPr>
          <w:sz w:val="28"/>
          <w:szCs w:val="28"/>
        </w:rPr>
      </w:pPr>
      <w:r w:rsidRPr="007D4DDE">
        <w:rPr>
          <w:position w:val="-12"/>
          <w:sz w:val="28"/>
          <w:szCs w:val="28"/>
        </w:rPr>
        <w:object w:dxaOrig="639" w:dyaOrig="380">
          <v:shape id="_x0000_i1083" type="#_x0000_t75" style="width:39.75pt;height:23.25pt" o:ole="">
            <v:imagedata r:id="rId116" o:title=""/>
          </v:shape>
          <o:OLEObject Type="Embed" ProgID="Equation.3" ShapeID="_x0000_i1083" DrawAspect="Content" ObjectID="_1469681772" r:id="rId117"/>
        </w:object>
      </w:r>
      <w:r w:rsidR="00265DB7" w:rsidRPr="007D4DDE">
        <w:rPr>
          <w:sz w:val="28"/>
          <w:szCs w:val="28"/>
        </w:rPr>
        <w:t xml:space="preserve"> – фактическое значение коэффициента текущей ликвидности на начало периода; </w:t>
      </w:r>
      <w:r w:rsidRPr="007D4DDE">
        <w:rPr>
          <w:position w:val="-24"/>
          <w:sz w:val="28"/>
          <w:szCs w:val="28"/>
        </w:rPr>
        <w:object w:dxaOrig="2180" w:dyaOrig="620">
          <v:shape id="_x0000_i1084" type="#_x0000_t75" style="width:134.25pt;height:37.5pt" o:ole="">
            <v:imagedata r:id="rId118" o:title=""/>
          </v:shape>
          <o:OLEObject Type="Embed" ProgID="Equation.3" ShapeID="_x0000_i1084" DrawAspect="Content" ObjectID="_1469681773" r:id="rId119"/>
        </w:object>
      </w:r>
    </w:p>
    <w:p w:rsidR="00265DB7" w:rsidRPr="007D4DDE" w:rsidRDefault="00E0413A" w:rsidP="007D4DDE">
      <w:pPr>
        <w:spacing w:before="0" w:after="0" w:line="360" w:lineRule="auto"/>
        <w:ind w:firstLine="709"/>
        <w:jc w:val="both"/>
        <w:rPr>
          <w:sz w:val="28"/>
          <w:szCs w:val="28"/>
        </w:rPr>
      </w:pPr>
      <w:r w:rsidRPr="007D4DDE">
        <w:rPr>
          <w:position w:val="-12"/>
          <w:sz w:val="28"/>
          <w:szCs w:val="28"/>
        </w:rPr>
        <w:object w:dxaOrig="580" w:dyaOrig="380">
          <v:shape id="_x0000_i1085" type="#_x0000_t75" style="width:38.25pt;height:24.75pt" o:ole="">
            <v:imagedata r:id="rId120" o:title=""/>
          </v:shape>
          <o:OLEObject Type="Embed" ProgID="Equation.3" ShapeID="_x0000_i1085" DrawAspect="Content" ObjectID="_1469681774" r:id="rId121"/>
        </w:object>
      </w:r>
      <w:r w:rsidR="00265DB7" w:rsidRPr="007D4DDE">
        <w:rPr>
          <w:sz w:val="28"/>
          <w:szCs w:val="28"/>
        </w:rPr>
        <w:t xml:space="preserve">– нормативное (нормальное) значение коэффициента текущей ликвидности; </w:t>
      </w:r>
      <w:r w:rsidRPr="007D4DDE">
        <w:rPr>
          <w:position w:val="-12"/>
          <w:sz w:val="28"/>
          <w:szCs w:val="28"/>
        </w:rPr>
        <w:object w:dxaOrig="960" w:dyaOrig="380">
          <v:shape id="_x0000_i1086" type="#_x0000_t75" style="width:63pt;height:24.75pt" o:ole="">
            <v:imagedata r:id="rId122" o:title=""/>
          </v:shape>
          <o:OLEObject Type="Embed" ProgID="Equation.3" ShapeID="_x0000_i1086" DrawAspect="Content" ObjectID="_1469681775" r:id="rId123"/>
        </w:object>
      </w:r>
      <w:r w:rsidR="00203900" w:rsidRPr="007D4DDE">
        <w:rPr>
          <w:sz w:val="28"/>
          <w:szCs w:val="28"/>
        </w:rPr>
        <w:t>.</w:t>
      </w:r>
    </w:p>
    <w:p w:rsidR="00265DB7" w:rsidRPr="007D4DDE" w:rsidRDefault="00265DB7" w:rsidP="007D4DDE">
      <w:pPr>
        <w:spacing w:before="0" w:after="0" w:line="360" w:lineRule="auto"/>
        <w:ind w:firstLine="709"/>
        <w:jc w:val="both"/>
        <w:rPr>
          <w:sz w:val="28"/>
          <w:szCs w:val="28"/>
        </w:rPr>
      </w:pPr>
      <w:r w:rsidRPr="007D4DDE">
        <w:rPr>
          <w:sz w:val="28"/>
          <w:szCs w:val="28"/>
        </w:rPr>
        <w:t>3 – период восстановления платежеспособности, мес.;</w:t>
      </w:r>
    </w:p>
    <w:p w:rsidR="00265DB7" w:rsidRPr="007D4DDE" w:rsidRDefault="00265DB7" w:rsidP="007D4DDE">
      <w:pPr>
        <w:spacing w:before="0" w:after="0" w:line="360" w:lineRule="auto"/>
        <w:ind w:firstLine="709"/>
        <w:jc w:val="both"/>
        <w:rPr>
          <w:sz w:val="28"/>
          <w:szCs w:val="28"/>
        </w:rPr>
      </w:pPr>
      <w:r w:rsidRPr="007D4DDE">
        <w:rPr>
          <w:sz w:val="28"/>
          <w:szCs w:val="28"/>
        </w:rPr>
        <w:t>Т – отчетный период, мес; Т=12мес.</w:t>
      </w:r>
    </w:p>
    <w:p w:rsidR="00265DB7" w:rsidRPr="007D4DDE" w:rsidRDefault="00265DB7" w:rsidP="007D4DDE">
      <w:pPr>
        <w:spacing w:before="0" w:after="0" w:line="360" w:lineRule="auto"/>
        <w:ind w:firstLine="709"/>
        <w:jc w:val="both"/>
        <w:rPr>
          <w:sz w:val="28"/>
          <w:szCs w:val="28"/>
        </w:rPr>
      </w:pPr>
      <w:r w:rsidRPr="007D4DDE">
        <w:rPr>
          <w:sz w:val="28"/>
          <w:szCs w:val="28"/>
        </w:rPr>
        <w:t>Расчетный коэффициент текущей ликвидности определяется как сумма фактического значения коэффициента текущей ликвидности на конец отчетного периода и изменение значения этого коэффициента между окончанием и началом отчетного периода в перерасчете на период утраты платежеспособности, установленный равным 3 месяцам. Коэффициент утраты платежеспособности, принимающей значение больше 1, рассчитанный на период равный 3 месяцам, свидетельствует о наличии реальной возможности у предприятия не утратить платежеспособность. Коэффициент утраты платежеспособности, принимающий значение меньше 1, рассчитанный на период, равный 3 месяцам, свидетельствует о том, что у предприятия в ближайшее время имеется возможность утратить платежеспособность.</w:t>
      </w:r>
    </w:p>
    <w:p w:rsidR="007608BA" w:rsidRDefault="007608BA" w:rsidP="007D4DDE">
      <w:pPr>
        <w:spacing w:before="0" w:after="0" w:line="360" w:lineRule="auto"/>
        <w:ind w:firstLine="709"/>
        <w:jc w:val="both"/>
        <w:rPr>
          <w:sz w:val="28"/>
          <w:szCs w:val="28"/>
        </w:rPr>
      </w:pPr>
    </w:p>
    <w:p w:rsidR="00203900" w:rsidRPr="007D4DDE" w:rsidRDefault="00E0413A" w:rsidP="007D4DDE">
      <w:pPr>
        <w:spacing w:before="0" w:after="0" w:line="360" w:lineRule="auto"/>
        <w:ind w:firstLine="709"/>
        <w:jc w:val="both"/>
        <w:rPr>
          <w:sz w:val="28"/>
          <w:szCs w:val="28"/>
        </w:rPr>
      </w:pPr>
      <w:r w:rsidRPr="007D4DDE">
        <w:rPr>
          <w:position w:val="-24"/>
          <w:sz w:val="28"/>
          <w:szCs w:val="28"/>
        </w:rPr>
        <w:object w:dxaOrig="3900" w:dyaOrig="620">
          <v:shape id="_x0000_i1087" type="#_x0000_t75" style="width:231.75pt;height:36.75pt" o:ole="">
            <v:imagedata r:id="rId124" o:title=""/>
          </v:shape>
          <o:OLEObject Type="Embed" ProgID="Equation.3" ShapeID="_x0000_i1087" DrawAspect="Content" ObjectID="_1469681776" r:id="rId125"/>
        </w:object>
      </w:r>
    </w:p>
    <w:p w:rsidR="00265DB7" w:rsidRPr="007D4DDE" w:rsidRDefault="007608BA" w:rsidP="007D4DDE">
      <w:pPr>
        <w:spacing w:before="0" w:after="0" w:line="360" w:lineRule="auto"/>
        <w:ind w:firstLine="709"/>
        <w:jc w:val="both"/>
        <w:rPr>
          <w:sz w:val="28"/>
          <w:szCs w:val="28"/>
        </w:rPr>
      </w:pPr>
      <w:r>
        <w:rPr>
          <w:sz w:val="28"/>
          <w:szCs w:val="28"/>
        </w:rPr>
        <w:br w:type="page"/>
      </w:r>
      <w:r w:rsidR="00265DB7" w:rsidRPr="007D4DDE">
        <w:rPr>
          <w:sz w:val="28"/>
          <w:szCs w:val="28"/>
        </w:rPr>
        <w:t>Для анализируемого предприятия структура баланса признана удовл</w:t>
      </w:r>
      <w:r w:rsidR="00BA5EB1" w:rsidRPr="007D4DDE">
        <w:rPr>
          <w:sz w:val="28"/>
          <w:szCs w:val="28"/>
        </w:rPr>
        <w:t>е</w:t>
      </w:r>
      <w:r w:rsidR="00265DB7" w:rsidRPr="007D4DDE">
        <w:rPr>
          <w:sz w:val="28"/>
          <w:szCs w:val="28"/>
        </w:rPr>
        <w:t>творительной, а коэффициент утраты платежеспособности имеет значение Куп&gt;1,0, следовательно</w:t>
      </w:r>
      <w:r w:rsidR="00173AAA" w:rsidRPr="007D4DDE">
        <w:rPr>
          <w:sz w:val="28"/>
          <w:szCs w:val="28"/>
        </w:rPr>
        <w:t>,</w:t>
      </w:r>
      <w:r w:rsidR="00265DB7" w:rsidRPr="007D4DDE">
        <w:rPr>
          <w:sz w:val="28"/>
          <w:szCs w:val="28"/>
        </w:rPr>
        <w:t xml:space="preserve"> предприятие в ближайшее время не утратит платежеспособности.</w:t>
      </w:r>
    </w:p>
    <w:p w:rsidR="00265DB7" w:rsidRPr="007D4DDE" w:rsidRDefault="00265DB7" w:rsidP="007D4DDE">
      <w:pPr>
        <w:spacing w:before="0" w:after="0" w:line="360" w:lineRule="auto"/>
        <w:ind w:firstLine="709"/>
        <w:jc w:val="both"/>
        <w:rPr>
          <w:sz w:val="28"/>
          <w:szCs w:val="28"/>
        </w:rPr>
      </w:pPr>
    </w:p>
    <w:p w:rsidR="00DA4B89" w:rsidRPr="007608BA" w:rsidRDefault="00265DB7" w:rsidP="007608BA">
      <w:pPr>
        <w:tabs>
          <w:tab w:val="left" w:pos="900"/>
        </w:tabs>
        <w:spacing w:before="0" w:after="0" w:line="360" w:lineRule="auto"/>
        <w:ind w:firstLine="709"/>
        <w:jc w:val="center"/>
        <w:rPr>
          <w:b/>
          <w:i/>
          <w:sz w:val="28"/>
          <w:szCs w:val="28"/>
        </w:rPr>
      </w:pPr>
      <w:r w:rsidRPr="007608BA">
        <w:rPr>
          <w:b/>
          <w:i/>
          <w:sz w:val="28"/>
          <w:szCs w:val="28"/>
        </w:rPr>
        <w:t>2.</w:t>
      </w:r>
      <w:r w:rsidR="00DA4B89" w:rsidRPr="007608BA">
        <w:rPr>
          <w:b/>
          <w:i/>
          <w:sz w:val="28"/>
          <w:szCs w:val="28"/>
        </w:rPr>
        <w:t>2.</w:t>
      </w:r>
      <w:r w:rsidRPr="007608BA">
        <w:rPr>
          <w:b/>
          <w:i/>
          <w:sz w:val="28"/>
          <w:szCs w:val="28"/>
        </w:rPr>
        <w:t>4 Показатели эффективности (прибыльности)</w:t>
      </w:r>
    </w:p>
    <w:p w:rsidR="00265DB7" w:rsidRPr="007D4DDE" w:rsidRDefault="00265DB7" w:rsidP="007D4DDE">
      <w:pPr>
        <w:tabs>
          <w:tab w:val="left" w:pos="900"/>
        </w:tabs>
        <w:spacing w:before="0" w:after="0" w:line="360" w:lineRule="auto"/>
        <w:ind w:firstLine="709"/>
        <w:jc w:val="both"/>
        <w:rPr>
          <w:sz w:val="28"/>
          <w:szCs w:val="28"/>
        </w:rPr>
      </w:pPr>
      <w:r w:rsidRPr="007D4DDE">
        <w:rPr>
          <w:sz w:val="28"/>
          <w:szCs w:val="28"/>
        </w:rPr>
        <w:t>Показатели прибыльности характеризуют способность предприятия получать прибыль по своим вложениям. Понятие «вложение» можно разделить на две подгруппы с точки зрения прибыльности [</w:t>
      </w:r>
      <w:r w:rsidR="00BA55C8" w:rsidRPr="007D4DDE">
        <w:rPr>
          <w:sz w:val="28"/>
          <w:szCs w:val="28"/>
        </w:rPr>
        <w:t>1</w:t>
      </w:r>
      <w:r w:rsidR="00997A0B" w:rsidRPr="007D4DDE">
        <w:rPr>
          <w:sz w:val="28"/>
          <w:szCs w:val="28"/>
        </w:rPr>
        <w:t>8</w:t>
      </w:r>
      <w:r w:rsidR="004A46EF" w:rsidRPr="007D4DDE">
        <w:rPr>
          <w:sz w:val="28"/>
          <w:szCs w:val="28"/>
        </w:rPr>
        <w:t xml:space="preserve">, </w:t>
      </w:r>
      <w:r w:rsidR="004A46EF" w:rsidRPr="007D4DDE">
        <w:rPr>
          <w:sz w:val="28"/>
          <w:szCs w:val="28"/>
          <w:lang w:val="en-US"/>
        </w:rPr>
        <w:t>C</w:t>
      </w:r>
      <w:r w:rsidR="004A46EF" w:rsidRPr="007D4DDE">
        <w:rPr>
          <w:sz w:val="28"/>
          <w:szCs w:val="28"/>
        </w:rPr>
        <w:t>178</w:t>
      </w:r>
      <w:r w:rsidRPr="007D4DDE">
        <w:rPr>
          <w:sz w:val="28"/>
          <w:szCs w:val="28"/>
        </w:rPr>
        <w:t>]:</w:t>
      </w:r>
    </w:p>
    <w:p w:rsidR="00265DB7" w:rsidRPr="007D4DDE" w:rsidRDefault="00265DB7" w:rsidP="007D4DDE">
      <w:pPr>
        <w:numPr>
          <w:ilvl w:val="0"/>
          <w:numId w:val="5"/>
        </w:numPr>
        <w:spacing w:before="0" w:after="0" w:line="360" w:lineRule="auto"/>
        <w:ind w:left="0" w:firstLine="709"/>
        <w:jc w:val="both"/>
        <w:rPr>
          <w:sz w:val="28"/>
          <w:szCs w:val="28"/>
        </w:rPr>
      </w:pPr>
      <w:r w:rsidRPr="007D4DDE">
        <w:rPr>
          <w:sz w:val="28"/>
          <w:szCs w:val="28"/>
        </w:rPr>
        <w:t>Сумма выручки;</w:t>
      </w:r>
    </w:p>
    <w:p w:rsidR="00265DB7" w:rsidRPr="007D4DDE" w:rsidRDefault="00265DB7" w:rsidP="007D4DDE">
      <w:pPr>
        <w:numPr>
          <w:ilvl w:val="0"/>
          <w:numId w:val="5"/>
        </w:numPr>
        <w:spacing w:before="0" w:after="0" w:line="360" w:lineRule="auto"/>
        <w:ind w:left="0" w:firstLine="709"/>
        <w:jc w:val="both"/>
        <w:rPr>
          <w:sz w:val="28"/>
          <w:szCs w:val="28"/>
        </w:rPr>
      </w:pPr>
      <w:r w:rsidRPr="007D4DDE">
        <w:rPr>
          <w:sz w:val="28"/>
          <w:szCs w:val="28"/>
        </w:rPr>
        <w:t>Инвестиции.</w:t>
      </w:r>
    </w:p>
    <w:p w:rsidR="00265DB7" w:rsidRPr="007D4DDE" w:rsidRDefault="00265DB7" w:rsidP="007D4DDE">
      <w:pPr>
        <w:numPr>
          <w:ilvl w:val="0"/>
          <w:numId w:val="6"/>
        </w:numPr>
        <w:spacing w:before="0" w:after="0" w:line="360" w:lineRule="auto"/>
        <w:ind w:left="0" w:firstLine="709"/>
        <w:jc w:val="both"/>
        <w:rPr>
          <w:sz w:val="28"/>
          <w:szCs w:val="28"/>
        </w:rPr>
      </w:pPr>
      <w:r w:rsidRPr="007D4DDE">
        <w:rPr>
          <w:sz w:val="28"/>
          <w:szCs w:val="28"/>
        </w:rPr>
        <w:t>Показатели прибыльности по отношению к выручке.</w:t>
      </w:r>
    </w:p>
    <w:p w:rsidR="00265DB7" w:rsidRPr="007D4DDE" w:rsidRDefault="00265DB7" w:rsidP="007D4DDE">
      <w:pPr>
        <w:spacing w:before="0" w:after="0" w:line="360" w:lineRule="auto"/>
        <w:ind w:firstLine="709"/>
        <w:jc w:val="both"/>
        <w:rPr>
          <w:sz w:val="28"/>
          <w:szCs w:val="28"/>
        </w:rPr>
      </w:pPr>
      <w:r w:rsidRPr="007D4DDE">
        <w:rPr>
          <w:sz w:val="28"/>
          <w:szCs w:val="28"/>
        </w:rPr>
        <w:t>В этих показателях соизмеряют различные виды прибыли с выручкой:</w:t>
      </w:r>
    </w:p>
    <w:p w:rsidR="00265DB7" w:rsidRPr="007D4DDE" w:rsidRDefault="00265DB7" w:rsidP="007D4DDE">
      <w:pPr>
        <w:tabs>
          <w:tab w:val="left" w:pos="1080"/>
        </w:tabs>
        <w:spacing w:before="0" w:after="0" w:line="360" w:lineRule="auto"/>
        <w:ind w:firstLine="709"/>
        <w:jc w:val="both"/>
        <w:rPr>
          <w:sz w:val="28"/>
          <w:szCs w:val="28"/>
        </w:rPr>
      </w:pPr>
      <w:r w:rsidRPr="007D4DDE">
        <w:rPr>
          <w:sz w:val="28"/>
          <w:szCs w:val="28"/>
        </w:rPr>
        <w:t>Коэффициент рентабельности продукции имеет отраслевую специфику и его нормативная величина определяется путем специальных исследований.</w:t>
      </w:r>
    </w:p>
    <w:p w:rsidR="00265DB7" w:rsidRDefault="00265DB7" w:rsidP="007D4DDE">
      <w:pPr>
        <w:tabs>
          <w:tab w:val="left" w:pos="900"/>
          <w:tab w:val="left" w:pos="1080"/>
        </w:tabs>
        <w:spacing w:before="0" w:after="0" w:line="360" w:lineRule="auto"/>
        <w:ind w:firstLine="709"/>
        <w:jc w:val="both"/>
        <w:rPr>
          <w:sz w:val="28"/>
          <w:szCs w:val="28"/>
        </w:rPr>
      </w:pPr>
      <w:r w:rsidRPr="007D4DDE">
        <w:rPr>
          <w:sz w:val="28"/>
          <w:szCs w:val="28"/>
        </w:rPr>
        <w:t>Коэффициент рентабельности продукции так же, как и предыдущий коэффициент, характеризует общую эффективность предприятия и имеет отраслев</w:t>
      </w:r>
      <w:r w:rsidR="00C7148D" w:rsidRPr="007D4DDE">
        <w:rPr>
          <w:sz w:val="28"/>
          <w:szCs w:val="28"/>
        </w:rPr>
        <w:t>ую специфику. Коэффициент рентабельности продукции определяется по формуле (39):</w:t>
      </w:r>
    </w:p>
    <w:p w:rsidR="007608BA" w:rsidRPr="007D4DDE" w:rsidRDefault="007608BA" w:rsidP="007D4DDE">
      <w:pPr>
        <w:tabs>
          <w:tab w:val="left" w:pos="900"/>
          <w:tab w:val="left" w:pos="1080"/>
        </w:tabs>
        <w:spacing w:before="0" w:after="0" w:line="360" w:lineRule="auto"/>
        <w:ind w:firstLine="709"/>
        <w:jc w:val="both"/>
        <w:rPr>
          <w:sz w:val="28"/>
          <w:szCs w:val="28"/>
        </w:rPr>
      </w:pPr>
    </w:p>
    <w:p w:rsidR="00265DB7" w:rsidRPr="007D4DDE" w:rsidRDefault="00E0413A" w:rsidP="007D4DDE">
      <w:pPr>
        <w:tabs>
          <w:tab w:val="left" w:pos="900"/>
          <w:tab w:val="left" w:pos="1080"/>
        </w:tabs>
        <w:spacing w:before="0" w:after="0" w:line="360" w:lineRule="auto"/>
        <w:ind w:firstLine="709"/>
        <w:jc w:val="both"/>
        <w:rPr>
          <w:sz w:val="28"/>
          <w:szCs w:val="28"/>
        </w:rPr>
      </w:pPr>
      <w:r w:rsidRPr="007D4DDE">
        <w:rPr>
          <w:position w:val="-24"/>
          <w:sz w:val="28"/>
          <w:szCs w:val="28"/>
        </w:rPr>
        <w:object w:dxaOrig="940" w:dyaOrig="620">
          <v:shape id="_x0000_i1088" type="#_x0000_t75" style="width:51pt;height:33pt" o:ole="">
            <v:imagedata r:id="rId126" o:title=""/>
          </v:shape>
          <o:OLEObject Type="Embed" ProgID="Equation.3" ShapeID="_x0000_i1088" DrawAspect="Content" ObjectID="_1469681777" r:id="rId127"/>
        </w:object>
      </w:r>
      <w:r w:rsidR="00C7148D" w:rsidRPr="007D4DDE">
        <w:rPr>
          <w:sz w:val="28"/>
          <w:szCs w:val="28"/>
        </w:rPr>
        <w:t xml:space="preserve"> </w:t>
      </w:r>
      <w:r w:rsidR="00093C80" w:rsidRPr="007D4DDE">
        <w:rPr>
          <w:sz w:val="28"/>
          <w:szCs w:val="28"/>
        </w:rPr>
        <w:t>,</w:t>
      </w:r>
      <w:r w:rsidR="00231783">
        <w:rPr>
          <w:sz w:val="28"/>
          <w:szCs w:val="28"/>
        </w:rPr>
        <w:t xml:space="preserve">                         </w:t>
      </w:r>
      <w:r w:rsidR="00265DB7" w:rsidRPr="007D4DDE">
        <w:rPr>
          <w:sz w:val="28"/>
          <w:szCs w:val="28"/>
        </w:rPr>
        <w:t>(</w:t>
      </w:r>
      <w:r w:rsidR="00C7148D" w:rsidRPr="007D4DDE">
        <w:rPr>
          <w:sz w:val="28"/>
          <w:szCs w:val="28"/>
        </w:rPr>
        <w:t>3</w:t>
      </w:r>
      <w:r w:rsidR="00265DB7" w:rsidRPr="007D4DDE">
        <w:rPr>
          <w:sz w:val="28"/>
          <w:szCs w:val="28"/>
        </w:rPr>
        <w:t>9)</w:t>
      </w:r>
    </w:p>
    <w:p w:rsidR="007608BA" w:rsidRDefault="007608BA" w:rsidP="007D4DDE">
      <w:pPr>
        <w:tabs>
          <w:tab w:val="left" w:pos="900"/>
          <w:tab w:val="left" w:pos="1080"/>
        </w:tabs>
        <w:spacing w:before="0" w:after="0" w:line="360" w:lineRule="auto"/>
        <w:ind w:firstLine="709"/>
        <w:jc w:val="both"/>
        <w:rPr>
          <w:sz w:val="28"/>
          <w:szCs w:val="28"/>
        </w:rPr>
      </w:pPr>
    </w:p>
    <w:p w:rsidR="00265DB7" w:rsidRPr="007D4DDE" w:rsidRDefault="00265DB7" w:rsidP="007D4DDE">
      <w:pPr>
        <w:tabs>
          <w:tab w:val="left" w:pos="900"/>
          <w:tab w:val="left" w:pos="1080"/>
        </w:tabs>
        <w:spacing w:before="0" w:after="0" w:line="360" w:lineRule="auto"/>
        <w:ind w:firstLine="709"/>
        <w:jc w:val="both"/>
        <w:rPr>
          <w:sz w:val="28"/>
          <w:szCs w:val="28"/>
        </w:rPr>
      </w:pPr>
      <w:r w:rsidRPr="007D4DDE">
        <w:rPr>
          <w:sz w:val="28"/>
          <w:szCs w:val="28"/>
        </w:rPr>
        <w:t>где П – прибыль от продаж; П=80 905 тыс. рублей,</w:t>
      </w:r>
    </w:p>
    <w:p w:rsidR="00265DB7" w:rsidRPr="007D4DDE" w:rsidRDefault="00265DB7" w:rsidP="007D4DDE">
      <w:pPr>
        <w:tabs>
          <w:tab w:val="left" w:pos="900"/>
          <w:tab w:val="left" w:pos="1080"/>
        </w:tabs>
        <w:spacing w:before="0" w:after="0" w:line="360" w:lineRule="auto"/>
        <w:ind w:firstLine="709"/>
        <w:jc w:val="both"/>
        <w:rPr>
          <w:sz w:val="28"/>
          <w:szCs w:val="28"/>
        </w:rPr>
      </w:pPr>
      <w:r w:rsidRPr="007D4DDE">
        <w:rPr>
          <w:sz w:val="28"/>
          <w:szCs w:val="28"/>
        </w:rPr>
        <w:t>В – выручка от реализации продукции; В=221 718 тыс. рублей.</w:t>
      </w:r>
    </w:p>
    <w:p w:rsidR="007608BA" w:rsidRDefault="007608BA" w:rsidP="007D4DDE">
      <w:pPr>
        <w:tabs>
          <w:tab w:val="left" w:pos="900"/>
          <w:tab w:val="left" w:pos="1080"/>
        </w:tabs>
        <w:spacing w:before="0" w:after="0" w:line="360" w:lineRule="auto"/>
        <w:ind w:firstLine="709"/>
        <w:jc w:val="both"/>
        <w:rPr>
          <w:sz w:val="28"/>
          <w:szCs w:val="28"/>
        </w:rPr>
      </w:pPr>
    </w:p>
    <w:p w:rsidR="00C7148D" w:rsidRPr="007D4DDE" w:rsidRDefault="00E0413A" w:rsidP="007D4DDE">
      <w:pPr>
        <w:tabs>
          <w:tab w:val="left" w:pos="900"/>
          <w:tab w:val="left" w:pos="1080"/>
        </w:tabs>
        <w:spacing w:before="0" w:after="0" w:line="360" w:lineRule="auto"/>
        <w:ind w:firstLine="709"/>
        <w:jc w:val="both"/>
        <w:rPr>
          <w:sz w:val="28"/>
          <w:szCs w:val="28"/>
        </w:rPr>
      </w:pPr>
      <w:r w:rsidRPr="007D4DDE">
        <w:rPr>
          <w:position w:val="-24"/>
          <w:sz w:val="28"/>
          <w:szCs w:val="28"/>
        </w:rPr>
        <w:object w:dxaOrig="2079" w:dyaOrig="620">
          <v:shape id="_x0000_i1089" type="#_x0000_t75" style="width:117.75pt;height:34.5pt" o:ole="">
            <v:imagedata r:id="rId128" o:title=""/>
          </v:shape>
          <o:OLEObject Type="Embed" ProgID="Equation.3" ShapeID="_x0000_i1089" DrawAspect="Content" ObjectID="_1469681778" r:id="rId129"/>
        </w:object>
      </w:r>
    </w:p>
    <w:p w:rsidR="00265DB7" w:rsidRPr="007D4DDE" w:rsidRDefault="007608BA" w:rsidP="007D4DDE">
      <w:pPr>
        <w:tabs>
          <w:tab w:val="left" w:pos="900"/>
          <w:tab w:val="left" w:pos="1080"/>
        </w:tabs>
        <w:spacing w:before="0" w:after="0" w:line="360" w:lineRule="auto"/>
        <w:ind w:firstLine="709"/>
        <w:jc w:val="both"/>
        <w:rPr>
          <w:sz w:val="28"/>
          <w:szCs w:val="28"/>
        </w:rPr>
      </w:pPr>
      <w:r>
        <w:rPr>
          <w:sz w:val="28"/>
          <w:szCs w:val="28"/>
        </w:rPr>
        <w:br w:type="page"/>
      </w:r>
      <w:r w:rsidR="00265DB7" w:rsidRPr="007D4DDE">
        <w:rPr>
          <w:sz w:val="28"/>
          <w:szCs w:val="28"/>
        </w:rPr>
        <w:t xml:space="preserve">Коэффициент рентабельности </w:t>
      </w:r>
      <w:r w:rsidR="00C7148D" w:rsidRPr="007D4DDE">
        <w:rPr>
          <w:sz w:val="28"/>
          <w:szCs w:val="28"/>
        </w:rPr>
        <w:t>показывает,</w:t>
      </w:r>
      <w:r w:rsidR="00265DB7" w:rsidRPr="007D4DDE">
        <w:rPr>
          <w:sz w:val="28"/>
          <w:szCs w:val="28"/>
        </w:rPr>
        <w:t xml:space="preserve"> сколько чистой прибыли закл</w:t>
      </w:r>
      <w:r w:rsidR="00C7148D" w:rsidRPr="007D4DDE">
        <w:rPr>
          <w:sz w:val="28"/>
          <w:szCs w:val="28"/>
        </w:rPr>
        <w:t>адывается в выручку предприятия. Коэффициент рентабельности определяется по формуле (40):</w:t>
      </w:r>
    </w:p>
    <w:p w:rsidR="007608BA" w:rsidRDefault="007608BA" w:rsidP="007D4DDE">
      <w:pPr>
        <w:tabs>
          <w:tab w:val="left" w:pos="900"/>
          <w:tab w:val="left" w:pos="1080"/>
        </w:tabs>
        <w:spacing w:before="0" w:after="0" w:line="360" w:lineRule="auto"/>
        <w:ind w:firstLine="709"/>
        <w:jc w:val="both"/>
        <w:rPr>
          <w:sz w:val="28"/>
          <w:szCs w:val="28"/>
        </w:rPr>
      </w:pPr>
    </w:p>
    <w:p w:rsidR="00265DB7" w:rsidRPr="007D4DDE" w:rsidRDefault="00E0413A" w:rsidP="007D4DDE">
      <w:pPr>
        <w:tabs>
          <w:tab w:val="left" w:pos="900"/>
          <w:tab w:val="left" w:pos="1080"/>
        </w:tabs>
        <w:spacing w:before="0" w:after="0" w:line="360" w:lineRule="auto"/>
        <w:ind w:firstLine="709"/>
        <w:jc w:val="both"/>
        <w:rPr>
          <w:sz w:val="28"/>
          <w:szCs w:val="28"/>
        </w:rPr>
      </w:pPr>
      <w:r w:rsidRPr="007D4DDE">
        <w:rPr>
          <w:position w:val="-24"/>
          <w:sz w:val="28"/>
          <w:szCs w:val="28"/>
        </w:rPr>
        <w:object w:dxaOrig="3280" w:dyaOrig="620">
          <v:shape id="_x0000_i1090" type="#_x0000_t75" style="width:174pt;height:32.25pt" o:ole="">
            <v:imagedata r:id="rId130" o:title=""/>
          </v:shape>
          <o:OLEObject Type="Embed" ProgID="Equation.3" ShapeID="_x0000_i1090" DrawAspect="Content" ObjectID="_1469681779" r:id="rId131"/>
        </w:object>
      </w:r>
      <w:r w:rsidR="00231783">
        <w:rPr>
          <w:sz w:val="28"/>
          <w:szCs w:val="28"/>
        </w:rPr>
        <w:t xml:space="preserve">                </w:t>
      </w:r>
      <w:r w:rsidR="00C7148D" w:rsidRPr="007D4DDE">
        <w:rPr>
          <w:sz w:val="28"/>
          <w:szCs w:val="28"/>
        </w:rPr>
        <w:t xml:space="preserve"> </w:t>
      </w:r>
      <w:r w:rsidR="00265DB7" w:rsidRPr="007D4DDE">
        <w:rPr>
          <w:sz w:val="28"/>
          <w:szCs w:val="28"/>
        </w:rPr>
        <w:t>(</w:t>
      </w:r>
      <w:r w:rsidR="00C7148D" w:rsidRPr="007D4DDE">
        <w:rPr>
          <w:sz w:val="28"/>
          <w:szCs w:val="28"/>
        </w:rPr>
        <w:t>4</w:t>
      </w:r>
      <w:r w:rsidR="00265DB7" w:rsidRPr="007D4DDE">
        <w:rPr>
          <w:sz w:val="28"/>
          <w:szCs w:val="28"/>
        </w:rPr>
        <w:t>0)</w:t>
      </w:r>
    </w:p>
    <w:p w:rsidR="007608BA" w:rsidRDefault="007608BA" w:rsidP="007D4DDE">
      <w:pPr>
        <w:tabs>
          <w:tab w:val="left" w:pos="900"/>
          <w:tab w:val="left" w:pos="1080"/>
        </w:tabs>
        <w:spacing w:before="0" w:after="0" w:line="360" w:lineRule="auto"/>
        <w:ind w:firstLine="709"/>
        <w:jc w:val="both"/>
        <w:rPr>
          <w:sz w:val="28"/>
          <w:szCs w:val="28"/>
        </w:rPr>
      </w:pPr>
    </w:p>
    <w:p w:rsidR="00265DB7" w:rsidRPr="007D4DDE" w:rsidRDefault="00265DB7" w:rsidP="007D4DDE">
      <w:pPr>
        <w:tabs>
          <w:tab w:val="left" w:pos="900"/>
          <w:tab w:val="left" w:pos="1080"/>
        </w:tabs>
        <w:spacing w:before="0" w:after="0" w:line="360" w:lineRule="auto"/>
        <w:ind w:firstLine="709"/>
        <w:jc w:val="both"/>
        <w:rPr>
          <w:sz w:val="28"/>
          <w:szCs w:val="28"/>
        </w:rPr>
      </w:pPr>
      <w:r w:rsidRPr="007D4DDE">
        <w:rPr>
          <w:sz w:val="28"/>
          <w:szCs w:val="28"/>
        </w:rPr>
        <w:t>2. Показатели прибыльности по отношению к инвестиции.</w:t>
      </w:r>
    </w:p>
    <w:p w:rsidR="00265DB7" w:rsidRPr="007D4DDE" w:rsidRDefault="00265DB7" w:rsidP="007D4DDE">
      <w:pPr>
        <w:spacing w:before="0" w:after="0" w:line="360" w:lineRule="auto"/>
        <w:ind w:firstLine="709"/>
        <w:jc w:val="both"/>
        <w:rPr>
          <w:sz w:val="28"/>
          <w:szCs w:val="28"/>
        </w:rPr>
      </w:pPr>
      <w:r w:rsidRPr="007D4DDE">
        <w:rPr>
          <w:sz w:val="28"/>
          <w:szCs w:val="28"/>
        </w:rPr>
        <w:t>Соизмерим чистую прибыль с различными видами. Выделяем две группы инвестиций в зависимости от их суммы. Соизмерение происходит только с суммой чистой прибыли.</w:t>
      </w:r>
    </w:p>
    <w:p w:rsidR="00265DB7" w:rsidRPr="007D4DDE" w:rsidRDefault="00265DB7" w:rsidP="007D4DDE">
      <w:pPr>
        <w:spacing w:before="0" w:after="0" w:line="360" w:lineRule="auto"/>
        <w:ind w:firstLine="709"/>
        <w:jc w:val="both"/>
        <w:rPr>
          <w:sz w:val="28"/>
          <w:szCs w:val="28"/>
        </w:rPr>
      </w:pPr>
      <w:r w:rsidRPr="00231783">
        <w:rPr>
          <w:sz w:val="28"/>
          <w:szCs w:val="28"/>
        </w:rPr>
        <w:t xml:space="preserve">3. </w:t>
      </w:r>
      <w:r w:rsidRPr="007D4DDE">
        <w:rPr>
          <w:sz w:val="28"/>
          <w:szCs w:val="28"/>
        </w:rPr>
        <w:t>Прибыльность</w:t>
      </w:r>
      <w:r w:rsidRPr="00231783">
        <w:rPr>
          <w:sz w:val="28"/>
          <w:szCs w:val="28"/>
        </w:rPr>
        <w:t xml:space="preserve"> </w:t>
      </w:r>
      <w:r w:rsidRPr="007D4DDE">
        <w:rPr>
          <w:sz w:val="28"/>
          <w:szCs w:val="28"/>
        </w:rPr>
        <w:t>активов</w:t>
      </w:r>
      <w:r w:rsidRPr="00231783">
        <w:rPr>
          <w:sz w:val="28"/>
          <w:szCs w:val="28"/>
        </w:rPr>
        <w:t xml:space="preserve"> </w:t>
      </w:r>
      <w:r w:rsidRPr="007D4DDE">
        <w:rPr>
          <w:sz w:val="28"/>
          <w:szCs w:val="28"/>
          <w:lang w:val="en-US"/>
        </w:rPr>
        <w:t>ROA</w:t>
      </w:r>
      <w:r w:rsidRPr="00231783">
        <w:rPr>
          <w:sz w:val="28"/>
          <w:szCs w:val="28"/>
        </w:rPr>
        <w:t xml:space="preserve"> (</w:t>
      </w:r>
      <w:r w:rsidRPr="007D4DDE">
        <w:rPr>
          <w:sz w:val="28"/>
          <w:szCs w:val="28"/>
          <w:lang w:val="en-US"/>
        </w:rPr>
        <w:t>return</w:t>
      </w:r>
      <w:r w:rsidRPr="00231783">
        <w:rPr>
          <w:sz w:val="28"/>
          <w:szCs w:val="28"/>
        </w:rPr>
        <w:t xml:space="preserve"> </w:t>
      </w:r>
      <w:r w:rsidRPr="007D4DDE">
        <w:rPr>
          <w:sz w:val="28"/>
          <w:szCs w:val="28"/>
          <w:lang w:val="en-US"/>
        </w:rPr>
        <w:t>on</w:t>
      </w:r>
      <w:r w:rsidRPr="00231783">
        <w:rPr>
          <w:sz w:val="28"/>
          <w:szCs w:val="28"/>
        </w:rPr>
        <w:t xml:space="preserve"> </w:t>
      </w:r>
      <w:r w:rsidRPr="007D4DDE">
        <w:rPr>
          <w:sz w:val="28"/>
          <w:szCs w:val="28"/>
          <w:lang w:val="en-US"/>
        </w:rPr>
        <w:t>assents</w:t>
      </w:r>
      <w:r w:rsidRPr="00231783">
        <w:rPr>
          <w:sz w:val="28"/>
          <w:szCs w:val="28"/>
        </w:rPr>
        <w:t xml:space="preserve">). </w:t>
      </w:r>
      <w:r w:rsidRPr="007D4DDE">
        <w:rPr>
          <w:sz w:val="28"/>
          <w:szCs w:val="28"/>
        </w:rPr>
        <w:t>Прибыль соизмеряется по отношению к активам:</w:t>
      </w:r>
    </w:p>
    <w:p w:rsidR="007608BA" w:rsidRDefault="007608BA" w:rsidP="007D4DDE">
      <w:pPr>
        <w:spacing w:before="0" w:after="0" w:line="360" w:lineRule="auto"/>
        <w:ind w:firstLine="709"/>
        <w:jc w:val="both"/>
        <w:rPr>
          <w:sz w:val="28"/>
          <w:szCs w:val="28"/>
        </w:rPr>
      </w:pPr>
    </w:p>
    <w:p w:rsidR="00265DB7" w:rsidRPr="007D4DDE" w:rsidRDefault="00E0413A" w:rsidP="007D4DDE">
      <w:pPr>
        <w:spacing w:before="0" w:after="0" w:line="360" w:lineRule="auto"/>
        <w:ind w:firstLine="709"/>
        <w:jc w:val="both"/>
        <w:rPr>
          <w:sz w:val="28"/>
          <w:szCs w:val="28"/>
        </w:rPr>
      </w:pPr>
      <w:r w:rsidRPr="007D4DDE">
        <w:rPr>
          <w:position w:val="-24"/>
          <w:sz w:val="28"/>
          <w:szCs w:val="28"/>
        </w:rPr>
        <w:object w:dxaOrig="1040" w:dyaOrig="620">
          <v:shape id="_x0000_i1091" type="#_x0000_t75" style="width:51.75pt;height:30.75pt" o:ole="">
            <v:imagedata r:id="rId132" o:title=""/>
          </v:shape>
          <o:OLEObject Type="Embed" ProgID="Equation.3" ShapeID="_x0000_i1091" DrawAspect="Content" ObjectID="_1469681780" r:id="rId133"/>
        </w:object>
      </w:r>
      <w:r w:rsidR="00093C80" w:rsidRPr="007D4DDE">
        <w:rPr>
          <w:sz w:val="28"/>
          <w:szCs w:val="28"/>
        </w:rPr>
        <w:t>,</w:t>
      </w:r>
      <w:r w:rsidR="00231783">
        <w:rPr>
          <w:sz w:val="28"/>
          <w:szCs w:val="28"/>
        </w:rPr>
        <w:t xml:space="preserve">                         </w:t>
      </w:r>
      <w:r w:rsidR="00C7148D" w:rsidRPr="007D4DDE">
        <w:rPr>
          <w:sz w:val="28"/>
          <w:szCs w:val="28"/>
        </w:rPr>
        <w:t xml:space="preserve"> </w:t>
      </w:r>
      <w:r w:rsidR="00265DB7" w:rsidRPr="007D4DDE">
        <w:rPr>
          <w:sz w:val="28"/>
          <w:szCs w:val="28"/>
        </w:rPr>
        <w:t>(</w:t>
      </w:r>
      <w:r w:rsidR="00C7148D" w:rsidRPr="007D4DDE">
        <w:rPr>
          <w:sz w:val="28"/>
          <w:szCs w:val="28"/>
        </w:rPr>
        <w:t>4</w:t>
      </w:r>
      <w:r w:rsidR="00265DB7" w:rsidRPr="007D4DDE">
        <w:rPr>
          <w:sz w:val="28"/>
          <w:szCs w:val="28"/>
        </w:rPr>
        <w:t>1)</w:t>
      </w:r>
    </w:p>
    <w:p w:rsidR="007608BA" w:rsidRDefault="007608BA" w:rsidP="007D4DDE">
      <w:pPr>
        <w:spacing w:before="0" w:after="0" w:line="360" w:lineRule="auto"/>
        <w:ind w:firstLine="709"/>
        <w:jc w:val="both"/>
        <w:rPr>
          <w:sz w:val="28"/>
          <w:szCs w:val="28"/>
        </w:rPr>
      </w:pPr>
    </w:p>
    <w:p w:rsidR="00265DB7" w:rsidRPr="007D4DDE" w:rsidRDefault="00265DB7" w:rsidP="007D4DDE">
      <w:pPr>
        <w:spacing w:before="0" w:after="0" w:line="360" w:lineRule="auto"/>
        <w:ind w:firstLine="709"/>
        <w:jc w:val="both"/>
        <w:rPr>
          <w:sz w:val="28"/>
          <w:szCs w:val="28"/>
        </w:rPr>
      </w:pPr>
      <w:r w:rsidRPr="007D4DDE">
        <w:rPr>
          <w:sz w:val="28"/>
          <w:szCs w:val="28"/>
        </w:rPr>
        <w:t>где П – чистая прибыль от реализации продукции; П=78 007 тыс. рублей,</w:t>
      </w:r>
    </w:p>
    <w:p w:rsidR="007608BA" w:rsidRDefault="007608BA" w:rsidP="007D4DDE">
      <w:pPr>
        <w:spacing w:before="0" w:after="0" w:line="360" w:lineRule="auto"/>
        <w:ind w:firstLine="709"/>
        <w:jc w:val="both"/>
        <w:rPr>
          <w:sz w:val="28"/>
          <w:szCs w:val="28"/>
        </w:rPr>
      </w:pPr>
    </w:p>
    <w:p w:rsidR="00265DB7" w:rsidRPr="007D4DDE" w:rsidRDefault="00E0413A" w:rsidP="007D4DDE">
      <w:pPr>
        <w:spacing w:before="0" w:after="0" w:line="360" w:lineRule="auto"/>
        <w:ind w:firstLine="709"/>
        <w:jc w:val="both"/>
        <w:rPr>
          <w:sz w:val="28"/>
          <w:szCs w:val="28"/>
        </w:rPr>
      </w:pPr>
      <w:r w:rsidRPr="007D4DDE">
        <w:rPr>
          <w:position w:val="-28"/>
          <w:sz w:val="28"/>
          <w:szCs w:val="28"/>
        </w:rPr>
        <w:object w:dxaOrig="1440" w:dyaOrig="660">
          <v:shape id="_x0000_i1092" type="#_x0000_t75" style="width:78.75pt;height:36pt" o:ole="">
            <v:imagedata r:id="rId134" o:title=""/>
          </v:shape>
          <o:OLEObject Type="Embed" ProgID="Equation.3" ShapeID="_x0000_i1092" DrawAspect="Content" ObjectID="_1469681781" r:id="rId135"/>
        </w:object>
      </w:r>
      <w:r w:rsidR="00265DB7" w:rsidRPr="007D4DDE">
        <w:rPr>
          <w:sz w:val="28"/>
          <w:szCs w:val="28"/>
        </w:rPr>
        <w:t>=1,308 (130,80%)</w:t>
      </w:r>
    </w:p>
    <w:p w:rsidR="007608BA" w:rsidRDefault="007608BA" w:rsidP="007D4DDE">
      <w:pPr>
        <w:spacing w:before="0" w:after="0" w:line="360" w:lineRule="auto"/>
        <w:ind w:firstLine="709"/>
        <w:jc w:val="both"/>
        <w:rPr>
          <w:sz w:val="28"/>
          <w:szCs w:val="28"/>
        </w:rPr>
      </w:pPr>
    </w:p>
    <w:p w:rsidR="00265DB7" w:rsidRPr="007D4DDE" w:rsidRDefault="00265DB7" w:rsidP="007D4DDE">
      <w:pPr>
        <w:spacing w:before="0" w:after="0" w:line="360" w:lineRule="auto"/>
        <w:ind w:firstLine="709"/>
        <w:jc w:val="both"/>
        <w:rPr>
          <w:sz w:val="28"/>
          <w:szCs w:val="28"/>
        </w:rPr>
      </w:pPr>
      <w:r w:rsidRPr="007D4DDE">
        <w:rPr>
          <w:sz w:val="28"/>
          <w:szCs w:val="28"/>
        </w:rPr>
        <w:t xml:space="preserve">4. Прибыльность собственного капитала </w:t>
      </w:r>
      <w:r w:rsidRPr="007D4DDE">
        <w:rPr>
          <w:sz w:val="28"/>
          <w:szCs w:val="28"/>
          <w:lang w:val="en-US"/>
        </w:rPr>
        <w:t>ROE</w:t>
      </w:r>
      <w:r w:rsidRPr="007D4DDE">
        <w:rPr>
          <w:sz w:val="28"/>
          <w:szCs w:val="28"/>
        </w:rPr>
        <w:t xml:space="preserve"> (</w:t>
      </w:r>
      <w:r w:rsidRPr="007D4DDE">
        <w:rPr>
          <w:sz w:val="28"/>
          <w:szCs w:val="28"/>
          <w:lang w:val="en-US"/>
        </w:rPr>
        <w:t>return</w:t>
      </w:r>
      <w:r w:rsidRPr="007D4DDE">
        <w:rPr>
          <w:sz w:val="28"/>
          <w:szCs w:val="28"/>
        </w:rPr>
        <w:t xml:space="preserve"> </w:t>
      </w:r>
      <w:r w:rsidRPr="007D4DDE">
        <w:rPr>
          <w:sz w:val="28"/>
          <w:szCs w:val="28"/>
          <w:lang w:val="en-US"/>
        </w:rPr>
        <w:t>on</w:t>
      </w:r>
      <w:r w:rsidRPr="007D4DDE">
        <w:rPr>
          <w:sz w:val="28"/>
          <w:szCs w:val="28"/>
        </w:rPr>
        <w:t xml:space="preserve"> </w:t>
      </w:r>
      <w:r w:rsidRPr="007D4DDE">
        <w:rPr>
          <w:sz w:val="28"/>
          <w:szCs w:val="28"/>
          <w:lang w:val="en-US"/>
        </w:rPr>
        <w:t>equity</w:t>
      </w:r>
      <w:r w:rsidRPr="007D4DDE">
        <w:rPr>
          <w:sz w:val="28"/>
          <w:szCs w:val="28"/>
        </w:rPr>
        <w:t>)</w:t>
      </w:r>
      <w:r w:rsidR="00C7148D" w:rsidRPr="007D4DDE">
        <w:rPr>
          <w:sz w:val="28"/>
          <w:szCs w:val="28"/>
        </w:rPr>
        <w:t xml:space="preserve"> определяется по формуле (42):</w:t>
      </w:r>
    </w:p>
    <w:p w:rsidR="007608BA" w:rsidRDefault="007608BA" w:rsidP="007D4DDE">
      <w:pPr>
        <w:spacing w:before="0" w:after="0" w:line="360" w:lineRule="auto"/>
        <w:ind w:firstLine="709"/>
        <w:jc w:val="both"/>
        <w:rPr>
          <w:sz w:val="28"/>
          <w:szCs w:val="28"/>
        </w:rPr>
      </w:pPr>
    </w:p>
    <w:p w:rsidR="00265DB7" w:rsidRPr="007D4DDE" w:rsidRDefault="00E0413A" w:rsidP="007D4DDE">
      <w:pPr>
        <w:spacing w:before="0" w:after="0" w:line="360" w:lineRule="auto"/>
        <w:ind w:firstLine="709"/>
        <w:jc w:val="both"/>
        <w:rPr>
          <w:sz w:val="28"/>
          <w:szCs w:val="28"/>
        </w:rPr>
      </w:pPr>
      <w:r w:rsidRPr="007D4DDE">
        <w:rPr>
          <w:position w:val="-24"/>
          <w:sz w:val="28"/>
          <w:szCs w:val="28"/>
        </w:rPr>
        <w:object w:dxaOrig="1240" w:dyaOrig="620">
          <v:shape id="_x0000_i1093" type="#_x0000_t75" style="width:68.25pt;height:33.75pt" o:ole="">
            <v:imagedata r:id="rId136" o:title=""/>
          </v:shape>
          <o:OLEObject Type="Embed" ProgID="Equation.3" ShapeID="_x0000_i1093" DrawAspect="Content" ObjectID="_1469681782" r:id="rId137"/>
        </w:object>
      </w:r>
      <w:r w:rsidR="00231783">
        <w:rPr>
          <w:sz w:val="28"/>
          <w:szCs w:val="28"/>
        </w:rPr>
        <w:t xml:space="preserve">                         </w:t>
      </w:r>
      <w:r w:rsidR="00265DB7" w:rsidRPr="007D4DDE">
        <w:rPr>
          <w:sz w:val="28"/>
          <w:szCs w:val="28"/>
        </w:rPr>
        <w:t>(</w:t>
      </w:r>
      <w:r w:rsidR="00C7148D" w:rsidRPr="007D4DDE">
        <w:rPr>
          <w:sz w:val="28"/>
          <w:szCs w:val="28"/>
        </w:rPr>
        <w:t>4</w:t>
      </w:r>
      <w:r w:rsidR="00265DB7" w:rsidRPr="007D4DDE">
        <w:rPr>
          <w:sz w:val="28"/>
          <w:szCs w:val="28"/>
        </w:rPr>
        <w:t>2)</w:t>
      </w:r>
    </w:p>
    <w:p w:rsidR="00265DB7" w:rsidRDefault="00E0413A" w:rsidP="007D4DDE">
      <w:pPr>
        <w:spacing w:before="0" w:after="0" w:line="360" w:lineRule="auto"/>
        <w:ind w:firstLine="709"/>
        <w:jc w:val="both"/>
        <w:rPr>
          <w:sz w:val="28"/>
          <w:szCs w:val="28"/>
        </w:rPr>
      </w:pPr>
      <w:r w:rsidRPr="007D4DDE">
        <w:rPr>
          <w:position w:val="-28"/>
          <w:sz w:val="28"/>
          <w:szCs w:val="28"/>
        </w:rPr>
        <w:object w:dxaOrig="3420" w:dyaOrig="660">
          <v:shape id="_x0000_i1094" type="#_x0000_t75" style="width:188.25pt;height:36pt" o:ole="">
            <v:imagedata r:id="rId138" o:title=""/>
          </v:shape>
          <o:OLEObject Type="Embed" ProgID="Equation.3" ShapeID="_x0000_i1094" DrawAspect="Content" ObjectID="_1469681783" r:id="rId139"/>
        </w:object>
      </w:r>
    </w:p>
    <w:p w:rsidR="00265DB7" w:rsidRPr="007D4DDE" w:rsidRDefault="007608BA" w:rsidP="007D4DDE">
      <w:pPr>
        <w:spacing w:before="0" w:after="0" w:line="360" w:lineRule="auto"/>
        <w:ind w:firstLine="709"/>
        <w:jc w:val="both"/>
        <w:rPr>
          <w:sz w:val="28"/>
          <w:szCs w:val="28"/>
        </w:rPr>
      </w:pPr>
      <w:r>
        <w:rPr>
          <w:sz w:val="28"/>
          <w:szCs w:val="28"/>
        </w:rPr>
        <w:br w:type="page"/>
      </w:r>
      <w:r w:rsidR="00265DB7" w:rsidRPr="007D4DDE">
        <w:rPr>
          <w:sz w:val="28"/>
          <w:szCs w:val="28"/>
        </w:rPr>
        <w:t xml:space="preserve">В целом финансово-экономические показатели выявляют положительную тенденцию роста предприятия. </w:t>
      </w:r>
    </w:p>
    <w:p w:rsidR="00265DB7" w:rsidRPr="007D4DDE" w:rsidRDefault="00265DB7" w:rsidP="007D4DDE">
      <w:pPr>
        <w:spacing w:before="0" w:after="0" w:line="360" w:lineRule="auto"/>
        <w:ind w:firstLine="709"/>
        <w:jc w:val="both"/>
        <w:rPr>
          <w:sz w:val="28"/>
          <w:szCs w:val="28"/>
        </w:rPr>
      </w:pPr>
      <w:r w:rsidRPr="007D4DDE">
        <w:rPr>
          <w:sz w:val="28"/>
          <w:szCs w:val="28"/>
        </w:rPr>
        <w:t>При расчете показателей ликвидности приходим к выводу о наличии абсолютно ликвидного баланса. Основной проблемой, выявленной при расчете ликвидности финансовых показателей – дефицит денежных средств. Для реализации инвестиционных проектов необходимо привлечение дополнительных средств в виде займа у кредитных организаций.</w:t>
      </w:r>
    </w:p>
    <w:p w:rsidR="00265DB7" w:rsidRPr="007D4DDE" w:rsidRDefault="00265DB7" w:rsidP="007D4DDE">
      <w:pPr>
        <w:spacing w:before="0" w:after="0" w:line="360" w:lineRule="auto"/>
        <w:ind w:firstLine="709"/>
        <w:jc w:val="both"/>
        <w:rPr>
          <w:sz w:val="28"/>
          <w:szCs w:val="28"/>
        </w:rPr>
      </w:pPr>
      <w:r w:rsidRPr="007D4DDE">
        <w:rPr>
          <w:sz w:val="28"/>
          <w:szCs w:val="28"/>
        </w:rPr>
        <w:t xml:space="preserve">Показатели деловой активности выявили, что финансовый цикл на предприятии в среднем имеет продолжительность 27,6 дней. Это означает, что вложенные средства в товар и материалы возвратятся в виде платежей покупателей примерно через месяц. Эта проблема связана с большой дебиторской задолженностью и большими запасами на предприятии, а также отсутствием более надежных долгосрочных обязательств. </w:t>
      </w:r>
    </w:p>
    <w:p w:rsidR="00265DB7" w:rsidRPr="007D4DDE" w:rsidRDefault="00265DB7" w:rsidP="007D4DDE">
      <w:pPr>
        <w:spacing w:before="0" w:after="0" w:line="360" w:lineRule="auto"/>
        <w:ind w:firstLine="709"/>
        <w:jc w:val="both"/>
        <w:rPr>
          <w:sz w:val="28"/>
          <w:szCs w:val="28"/>
        </w:rPr>
      </w:pPr>
      <w:r w:rsidRPr="007D4DDE">
        <w:rPr>
          <w:sz w:val="28"/>
          <w:szCs w:val="28"/>
        </w:rPr>
        <w:t>Предприятие оборачивает свои активы для производства и реализации продукции 3,72 раза в год. Чем больше значение этого показателя, тем лучше пред</w:t>
      </w:r>
      <w:r w:rsidR="001F0C45" w:rsidRPr="007D4DDE">
        <w:rPr>
          <w:sz w:val="28"/>
          <w:szCs w:val="28"/>
        </w:rPr>
        <w:t>приятие использует свои активы.</w:t>
      </w:r>
    </w:p>
    <w:p w:rsidR="00265DB7" w:rsidRPr="007D4DDE" w:rsidRDefault="00265DB7" w:rsidP="007D4DDE">
      <w:pPr>
        <w:spacing w:before="0" w:after="0" w:line="360" w:lineRule="auto"/>
        <w:ind w:firstLine="709"/>
        <w:jc w:val="both"/>
        <w:rPr>
          <w:sz w:val="28"/>
          <w:szCs w:val="28"/>
        </w:rPr>
      </w:pPr>
      <w:r w:rsidRPr="007D4DDE">
        <w:rPr>
          <w:sz w:val="28"/>
          <w:szCs w:val="28"/>
        </w:rPr>
        <w:t>Показатели финансовой устойчивости показали, что в ближайшее время потеря платежеспособности предприятию не грозит.</w:t>
      </w:r>
    </w:p>
    <w:p w:rsidR="00265DB7" w:rsidRPr="007D4DDE" w:rsidRDefault="00265DB7" w:rsidP="007D4DDE">
      <w:pPr>
        <w:spacing w:before="0" w:after="0" w:line="360" w:lineRule="auto"/>
        <w:ind w:firstLine="709"/>
        <w:jc w:val="both"/>
        <w:rPr>
          <w:sz w:val="28"/>
          <w:szCs w:val="28"/>
        </w:rPr>
      </w:pPr>
      <w:r w:rsidRPr="007D4DDE">
        <w:rPr>
          <w:sz w:val="28"/>
          <w:szCs w:val="28"/>
        </w:rPr>
        <w:t>Показатели прибыльности показали неплохой процент чистой прибыли от выручки. Но для повышения прибыли и стабильности работы нужно вложить деньги в собственное производство, что в будущем приведет к понижению себестоимости за счет увеличения объема продаж.</w:t>
      </w:r>
    </w:p>
    <w:p w:rsidR="00265DB7" w:rsidRPr="007D4DDE" w:rsidRDefault="00265DB7" w:rsidP="007D4DDE">
      <w:pPr>
        <w:spacing w:before="0" w:after="0" w:line="360" w:lineRule="auto"/>
        <w:ind w:firstLine="709"/>
        <w:jc w:val="both"/>
        <w:rPr>
          <w:b/>
          <w:i/>
          <w:sz w:val="28"/>
          <w:szCs w:val="28"/>
        </w:rPr>
      </w:pPr>
    </w:p>
    <w:p w:rsidR="0042589A" w:rsidRPr="007608BA" w:rsidRDefault="0042589A" w:rsidP="007608BA">
      <w:pPr>
        <w:spacing w:before="0" w:after="0" w:line="360" w:lineRule="auto"/>
        <w:ind w:left="709"/>
        <w:jc w:val="center"/>
        <w:rPr>
          <w:b/>
          <w:sz w:val="28"/>
          <w:szCs w:val="28"/>
        </w:rPr>
      </w:pPr>
      <w:r w:rsidRPr="007608BA">
        <w:rPr>
          <w:b/>
          <w:sz w:val="28"/>
          <w:szCs w:val="28"/>
        </w:rPr>
        <w:t xml:space="preserve">2.3 Инвестиционный проект по созданию </w:t>
      </w:r>
      <w:r w:rsidR="00236848" w:rsidRPr="007608BA">
        <w:rPr>
          <w:b/>
          <w:sz w:val="28"/>
          <w:szCs w:val="28"/>
        </w:rPr>
        <w:t>участка по производству подбоек и металлопластиковых труб</w:t>
      </w:r>
    </w:p>
    <w:p w:rsidR="00AE749D" w:rsidRPr="007D4DDE" w:rsidRDefault="00AE749D" w:rsidP="007D4DDE">
      <w:pPr>
        <w:spacing w:before="0" w:after="0" w:line="360" w:lineRule="auto"/>
        <w:ind w:firstLine="709"/>
        <w:jc w:val="both"/>
        <w:rPr>
          <w:b/>
          <w:i/>
          <w:sz w:val="28"/>
          <w:szCs w:val="28"/>
        </w:rPr>
      </w:pPr>
    </w:p>
    <w:p w:rsidR="00DA4B89" w:rsidRPr="007D4DDE" w:rsidRDefault="00DA4B89" w:rsidP="007D4DDE">
      <w:pPr>
        <w:spacing w:before="0" w:after="0" w:line="360" w:lineRule="auto"/>
        <w:ind w:firstLine="709"/>
        <w:jc w:val="both"/>
        <w:rPr>
          <w:sz w:val="28"/>
          <w:szCs w:val="28"/>
        </w:rPr>
      </w:pPr>
      <w:r w:rsidRPr="007D4DDE">
        <w:rPr>
          <w:sz w:val="28"/>
          <w:szCs w:val="28"/>
        </w:rPr>
        <w:t xml:space="preserve">Фирма ООО «Оптимум» для осуществления своих целей планирует инвестиционный проект, который заключается в строительстве производственного цеха на земельном участке в размере </w:t>
      </w:r>
      <w:smartTag w:uri="urn:schemas-microsoft-com:office:smarttags" w:element="metricconverter">
        <w:smartTagPr>
          <w:attr w:name="ProductID" w:val="18 201 м2"/>
        </w:smartTagPr>
        <w:r w:rsidRPr="007D4DDE">
          <w:rPr>
            <w:sz w:val="28"/>
            <w:szCs w:val="28"/>
          </w:rPr>
          <w:t>18 201 м</w:t>
        </w:r>
        <w:r w:rsidRPr="007D4DDE">
          <w:rPr>
            <w:sz w:val="28"/>
            <w:szCs w:val="28"/>
            <w:vertAlign w:val="superscript"/>
          </w:rPr>
          <w:t>2</w:t>
        </w:r>
      </w:smartTag>
      <w:r w:rsidRPr="007D4DDE">
        <w:rPr>
          <w:sz w:val="28"/>
          <w:szCs w:val="28"/>
        </w:rPr>
        <w:t>. На данном участке имеется:</w:t>
      </w:r>
    </w:p>
    <w:p w:rsidR="00DA4B89" w:rsidRPr="007D4DDE" w:rsidRDefault="00DA4B89" w:rsidP="007D4DDE">
      <w:pPr>
        <w:spacing w:before="0" w:after="0" w:line="360" w:lineRule="auto"/>
        <w:ind w:firstLine="709"/>
        <w:jc w:val="both"/>
        <w:rPr>
          <w:sz w:val="28"/>
          <w:szCs w:val="28"/>
        </w:rPr>
      </w:pPr>
      <w:r w:rsidRPr="007D4DDE">
        <w:rPr>
          <w:sz w:val="28"/>
          <w:szCs w:val="28"/>
        </w:rPr>
        <w:t>1. железнодорожн</w:t>
      </w:r>
      <w:r w:rsidR="004B59D8" w:rsidRPr="007D4DDE">
        <w:rPr>
          <w:sz w:val="28"/>
          <w:szCs w:val="28"/>
        </w:rPr>
        <w:t>ая</w:t>
      </w:r>
      <w:r w:rsidRPr="007D4DDE">
        <w:rPr>
          <w:sz w:val="28"/>
          <w:szCs w:val="28"/>
        </w:rPr>
        <w:t xml:space="preserve"> ветка;</w:t>
      </w:r>
    </w:p>
    <w:p w:rsidR="00DA4B89" w:rsidRPr="007D4DDE" w:rsidRDefault="00DA4B89" w:rsidP="007D4DDE">
      <w:pPr>
        <w:spacing w:before="0" w:after="0" w:line="360" w:lineRule="auto"/>
        <w:ind w:firstLine="709"/>
        <w:jc w:val="both"/>
        <w:rPr>
          <w:sz w:val="28"/>
          <w:szCs w:val="28"/>
        </w:rPr>
      </w:pPr>
      <w:r w:rsidRPr="007D4DDE">
        <w:rPr>
          <w:sz w:val="28"/>
          <w:szCs w:val="28"/>
        </w:rPr>
        <w:t>2. несколько складов (раньше это были хранилища для цемента);</w:t>
      </w:r>
    </w:p>
    <w:p w:rsidR="00DA4B89" w:rsidRPr="007D4DDE" w:rsidRDefault="00DA4B89" w:rsidP="007D4DDE">
      <w:pPr>
        <w:spacing w:before="0" w:after="0" w:line="360" w:lineRule="auto"/>
        <w:ind w:firstLine="709"/>
        <w:jc w:val="both"/>
        <w:rPr>
          <w:sz w:val="28"/>
          <w:szCs w:val="28"/>
        </w:rPr>
      </w:pPr>
      <w:r w:rsidRPr="007D4DDE">
        <w:rPr>
          <w:sz w:val="28"/>
          <w:szCs w:val="28"/>
        </w:rPr>
        <w:t>3. полуразрушенное здание (реконструкции не подлежит).</w:t>
      </w:r>
    </w:p>
    <w:p w:rsidR="00DA4B89" w:rsidRPr="007D4DDE" w:rsidRDefault="00DA4B89" w:rsidP="007D4DDE">
      <w:pPr>
        <w:spacing w:before="0" w:after="0" w:line="360" w:lineRule="auto"/>
        <w:ind w:firstLine="709"/>
        <w:jc w:val="both"/>
        <w:rPr>
          <w:sz w:val="28"/>
          <w:szCs w:val="28"/>
        </w:rPr>
      </w:pPr>
      <w:r w:rsidRPr="007D4DDE">
        <w:rPr>
          <w:sz w:val="28"/>
          <w:szCs w:val="28"/>
        </w:rPr>
        <w:t xml:space="preserve">Планируется, что в данном цеху будут располагаться несколько участков, пока речь идет о двух: </w:t>
      </w:r>
    </w:p>
    <w:p w:rsidR="00DA4B89" w:rsidRPr="007D4DDE" w:rsidRDefault="00DA4B89" w:rsidP="007D4DDE">
      <w:pPr>
        <w:spacing w:before="0" w:after="0" w:line="360" w:lineRule="auto"/>
        <w:ind w:firstLine="709"/>
        <w:jc w:val="both"/>
        <w:rPr>
          <w:sz w:val="28"/>
          <w:szCs w:val="28"/>
        </w:rPr>
      </w:pPr>
      <w:r w:rsidRPr="007D4DDE">
        <w:rPr>
          <w:sz w:val="28"/>
          <w:szCs w:val="28"/>
        </w:rPr>
        <w:t>1. Участок по производству подбоек. Планируется, что заготовки будут изготавливаться на ОАО «</w:t>
      </w:r>
      <w:smartTag w:uri="urn:schemas-microsoft-com:office:smarttags" w:element="PersonName">
        <w:r w:rsidRPr="007D4DDE">
          <w:rPr>
            <w:sz w:val="28"/>
            <w:szCs w:val="28"/>
          </w:rPr>
          <w:t>Копейский машзавод</w:t>
        </w:r>
      </w:smartTag>
      <w:r w:rsidRPr="007D4DDE">
        <w:rPr>
          <w:sz w:val="28"/>
          <w:szCs w:val="28"/>
        </w:rPr>
        <w:t>», дальнейшая их обработка на данном участке. Для реализации этого проекта необходимо приобрести оборудование, оборотные средства, нанять производственных рабочих.</w:t>
      </w:r>
    </w:p>
    <w:p w:rsidR="00DA4B89" w:rsidRPr="007D4DDE" w:rsidRDefault="00DA4B89" w:rsidP="007D4DDE">
      <w:pPr>
        <w:spacing w:before="0" w:after="0" w:line="360" w:lineRule="auto"/>
        <w:ind w:firstLine="709"/>
        <w:jc w:val="both"/>
        <w:rPr>
          <w:sz w:val="28"/>
          <w:szCs w:val="28"/>
        </w:rPr>
      </w:pPr>
      <w:r w:rsidRPr="007D4DDE">
        <w:rPr>
          <w:sz w:val="28"/>
          <w:szCs w:val="28"/>
        </w:rPr>
        <w:t xml:space="preserve">2. Участок по производству металлополимерных (металлопластиковых) труб. Это совершенно новое направление деятельности предприятия. Работа направлена на жилищно-коммунальные службы и строительные организации в городе. Для осуществления этого проекта необходима линия по производству данных труб, привлечение и обучение персонала и закуп сырья. </w:t>
      </w:r>
    </w:p>
    <w:p w:rsidR="00DA4B89" w:rsidRPr="007D4DDE" w:rsidRDefault="00DA4B89" w:rsidP="007D4DDE">
      <w:pPr>
        <w:spacing w:before="0" w:after="0" w:line="360" w:lineRule="auto"/>
        <w:ind w:firstLine="709"/>
        <w:jc w:val="both"/>
        <w:rPr>
          <w:sz w:val="28"/>
          <w:szCs w:val="28"/>
        </w:rPr>
      </w:pPr>
      <w:r w:rsidRPr="007D4DDE">
        <w:rPr>
          <w:sz w:val="28"/>
          <w:szCs w:val="28"/>
        </w:rPr>
        <w:t>Для осуществления данных проектов планируется работа с кредитными и лизинговыми организациями.</w:t>
      </w:r>
    </w:p>
    <w:p w:rsidR="0042589A" w:rsidRPr="007D4DDE" w:rsidRDefault="0042589A" w:rsidP="007D4DDE">
      <w:pPr>
        <w:spacing w:before="0" w:after="0" w:line="360" w:lineRule="auto"/>
        <w:ind w:firstLine="709"/>
        <w:jc w:val="both"/>
        <w:rPr>
          <w:sz w:val="28"/>
          <w:szCs w:val="28"/>
        </w:rPr>
      </w:pPr>
      <w:r w:rsidRPr="007D4DDE">
        <w:rPr>
          <w:sz w:val="28"/>
          <w:szCs w:val="28"/>
        </w:rPr>
        <w:t xml:space="preserve">Для любого предпринимательского проекта необходимо наглядное представление товара или изделия, произведенных с помощью технологии. </w:t>
      </w:r>
    </w:p>
    <w:p w:rsidR="0042589A" w:rsidRPr="007D4DDE" w:rsidRDefault="0042589A" w:rsidP="007D4DDE">
      <w:pPr>
        <w:spacing w:before="0" w:after="0" w:line="360" w:lineRule="auto"/>
        <w:ind w:firstLine="709"/>
        <w:jc w:val="both"/>
        <w:rPr>
          <w:sz w:val="28"/>
          <w:szCs w:val="28"/>
        </w:rPr>
      </w:pPr>
      <w:r w:rsidRPr="007D4DDE">
        <w:rPr>
          <w:sz w:val="28"/>
          <w:szCs w:val="28"/>
        </w:rPr>
        <w:t>Наименование продукции:</w:t>
      </w:r>
    </w:p>
    <w:p w:rsidR="0042589A" w:rsidRPr="007D4DDE" w:rsidRDefault="0042589A" w:rsidP="007D4DDE">
      <w:pPr>
        <w:numPr>
          <w:ilvl w:val="0"/>
          <w:numId w:val="16"/>
        </w:numPr>
        <w:spacing w:before="0" w:after="0" w:line="360" w:lineRule="auto"/>
        <w:ind w:left="0" w:firstLine="709"/>
        <w:jc w:val="both"/>
        <w:rPr>
          <w:sz w:val="28"/>
          <w:szCs w:val="28"/>
        </w:rPr>
      </w:pPr>
      <w:r w:rsidRPr="007D4DDE">
        <w:rPr>
          <w:sz w:val="28"/>
          <w:szCs w:val="28"/>
        </w:rPr>
        <w:t>подбойки</w:t>
      </w:r>
    </w:p>
    <w:p w:rsidR="0042589A" w:rsidRPr="007D4DDE" w:rsidRDefault="0042589A" w:rsidP="007D4DDE">
      <w:pPr>
        <w:numPr>
          <w:ilvl w:val="0"/>
          <w:numId w:val="16"/>
        </w:numPr>
        <w:spacing w:before="0" w:after="0" w:line="360" w:lineRule="auto"/>
        <w:ind w:left="0" w:firstLine="709"/>
        <w:jc w:val="both"/>
        <w:rPr>
          <w:sz w:val="28"/>
          <w:szCs w:val="28"/>
        </w:rPr>
      </w:pPr>
      <w:r w:rsidRPr="007D4DDE">
        <w:rPr>
          <w:sz w:val="28"/>
          <w:szCs w:val="28"/>
        </w:rPr>
        <w:t>металлополимерные трубы</w:t>
      </w:r>
    </w:p>
    <w:p w:rsidR="0042589A" w:rsidRPr="00231783" w:rsidRDefault="0042589A" w:rsidP="007D4DDE">
      <w:pPr>
        <w:spacing w:before="0" w:after="0" w:line="360" w:lineRule="auto"/>
        <w:ind w:firstLine="709"/>
        <w:jc w:val="both"/>
        <w:rPr>
          <w:sz w:val="28"/>
          <w:szCs w:val="28"/>
        </w:rPr>
      </w:pPr>
      <w:r w:rsidRPr="007D4DDE">
        <w:rPr>
          <w:sz w:val="28"/>
          <w:szCs w:val="28"/>
        </w:rPr>
        <w:t>Краткое описание и основные характеристики. Назначение и область применения</w:t>
      </w:r>
      <w:r w:rsidR="00AC74E9" w:rsidRPr="00231783">
        <w:rPr>
          <w:sz w:val="28"/>
          <w:szCs w:val="28"/>
        </w:rPr>
        <w:t>:</w:t>
      </w:r>
    </w:p>
    <w:p w:rsidR="0042589A" w:rsidRPr="007D4DDE" w:rsidRDefault="0042589A" w:rsidP="007D4DDE">
      <w:pPr>
        <w:spacing w:before="0" w:after="0" w:line="360" w:lineRule="auto"/>
        <w:ind w:firstLine="709"/>
        <w:jc w:val="both"/>
        <w:rPr>
          <w:sz w:val="28"/>
          <w:szCs w:val="28"/>
        </w:rPr>
      </w:pPr>
      <w:r w:rsidRPr="007D4DDE">
        <w:rPr>
          <w:sz w:val="28"/>
          <w:szCs w:val="28"/>
        </w:rPr>
        <w:t>1. подбойки применяются для ремонта железнодорожных путей в качестве инструмента на машины ВПР, ВПРС, Дуоматик, Унимат.</w:t>
      </w:r>
    </w:p>
    <w:p w:rsidR="0042589A" w:rsidRPr="007D4DDE" w:rsidRDefault="0042589A" w:rsidP="007D4DDE">
      <w:pPr>
        <w:spacing w:before="0" w:after="0" w:line="360" w:lineRule="auto"/>
        <w:ind w:firstLine="709"/>
        <w:jc w:val="both"/>
        <w:rPr>
          <w:sz w:val="28"/>
          <w:szCs w:val="28"/>
        </w:rPr>
      </w:pPr>
      <w:r w:rsidRPr="007D4DDE">
        <w:rPr>
          <w:sz w:val="28"/>
          <w:szCs w:val="28"/>
        </w:rPr>
        <w:t>2. металлополимерные трубы</w:t>
      </w:r>
      <w:r w:rsidRPr="007D4DDE">
        <w:rPr>
          <w:b/>
          <w:sz w:val="28"/>
          <w:szCs w:val="28"/>
        </w:rPr>
        <w:t xml:space="preserve"> </w:t>
      </w:r>
      <w:r w:rsidRPr="007D4DDE">
        <w:rPr>
          <w:sz w:val="28"/>
          <w:szCs w:val="28"/>
        </w:rPr>
        <w:t xml:space="preserve">применяются: </w:t>
      </w:r>
    </w:p>
    <w:p w:rsidR="0042589A" w:rsidRPr="007D4DDE" w:rsidRDefault="0042589A" w:rsidP="007D4DDE">
      <w:pPr>
        <w:numPr>
          <w:ilvl w:val="0"/>
          <w:numId w:val="13"/>
        </w:numPr>
        <w:spacing w:before="0" w:after="0" w:line="360" w:lineRule="auto"/>
        <w:ind w:left="0" w:firstLine="709"/>
        <w:jc w:val="both"/>
        <w:rPr>
          <w:sz w:val="28"/>
          <w:szCs w:val="28"/>
        </w:rPr>
      </w:pPr>
      <w:r w:rsidRPr="007D4DDE">
        <w:rPr>
          <w:sz w:val="28"/>
          <w:szCs w:val="28"/>
        </w:rPr>
        <w:t xml:space="preserve">Для хозяйственно-питьевого водоснабжения (ГОСТ 18599-01). </w:t>
      </w:r>
    </w:p>
    <w:p w:rsidR="0042589A" w:rsidRPr="007D4DDE" w:rsidRDefault="0042589A" w:rsidP="007D4DDE">
      <w:pPr>
        <w:numPr>
          <w:ilvl w:val="0"/>
          <w:numId w:val="13"/>
        </w:numPr>
        <w:spacing w:before="0" w:after="0" w:line="360" w:lineRule="auto"/>
        <w:ind w:left="0" w:firstLine="709"/>
        <w:jc w:val="both"/>
        <w:rPr>
          <w:sz w:val="28"/>
          <w:szCs w:val="28"/>
        </w:rPr>
      </w:pPr>
      <w:r w:rsidRPr="007D4DDE">
        <w:rPr>
          <w:sz w:val="28"/>
          <w:szCs w:val="28"/>
        </w:rPr>
        <w:t xml:space="preserve">Канализационные системы. </w:t>
      </w:r>
    </w:p>
    <w:p w:rsidR="0042589A" w:rsidRPr="007D4DDE" w:rsidRDefault="0042589A" w:rsidP="007D4DDE">
      <w:pPr>
        <w:numPr>
          <w:ilvl w:val="0"/>
          <w:numId w:val="13"/>
        </w:numPr>
        <w:spacing w:before="0" w:after="0" w:line="360" w:lineRule="auto"/>
        <w:ind w:left="0" w:firstLine="709"/>
        <w:jc w:val="both"/>
        <w:rPr>
          <w:sz w:val="28"/>
          <w:szCs w:val="28"/>
        </w:rPr>
      </w:pPr>
      <w:r w:rsidRPr="007D4DDE">
        <w:rPr>
          <w:sz w:val="28"/>
          <w:szCs w:val="28"/>
        </w:rPr>
        <w:t xml:space="preserve">На теплотрассах как гидроизоляционные оболочки. </w:t>
      </w:r>
    </w:p>
    <w:p w:rsidR="0042589A" w:rsidRPr="007D4DDE" w:rsidRDefault="0042589A" w:rsidP="007D4DDE">
      <w:pPr>
        <w:numPr>
          <w:ilvl w:val="0"/>
          <w:numId w:val="13"/>
        </w:numPr>
        <w:spacing w:before="0" w:after="0" w:line="360" w:lineRule="auto"/>
        <w:ind w:left="0" w:firstLine="709"/>
        <w:jc w:val="both"/>
        <w:rPr>
          <w:sz w:val="28"/>
          <w:szCs w:val="28"/>
        </w:rPr>
      </w:pPr>
      <w:r w:rsidRPr="007D4DDE">
        <w:rPr>
          <w:sz w:val="28"/>
          <w:szCs w:val="28"/>
        </w:rPr>
        <w:t xml:space="preserve">Для прокладки силовых кабелей. </w:t>
      </w:r>
    </w:p>
    <w:p w:rsidR="0042589A" w:rsidRPr="007D4DDE" w:rsidRDefault="0042589A" w:rsidP="007D4DDE">
      <w:pPr>
        <w:numPr>
          <w:ilvl w:val="0"/>
          <w:numId w:val="13"/>
        </w:numPr>
        <w:spacing w:before="0" w:after="0" w:line="360" w:lineRule="auto"/>
        <w:ind w:left="0" w:firstLine="709"/>
        <w:jc w:val="both"/>
        <w:rPr>
          <w:sz w:val="28"/>
          <w:szCs w:val="28"/>
        </w:rPr>
      </w:pPr>
      <w:r w:rsidRPr="007D4DDE">
        <w:rPr>
          <w:sz w:val="28"/>
          <w:szCs w:val="28"/>
        </w:rPr>
        <w:t xml:space="preserve">Для защиты электропроводки и каналов связи. </w:t>
      </w:r>
    </w:p>
    <w:p w:rsidR="0042589A" w:rsidRPr="007D4DDE" w:rsidRDefault="0042589A" w:rsidP="007D4DDE">
      <w:pPr>
        <w:numPr>
          <w:ilvl w:val="0"/>
          <w:numId w:val="13"/>
        </w:numPr>
        <w:spacing w:before="0" w:after="0" w:line="360" w:lineRule="auto"/>
        <w:ind w:left="0" w:firstLine="709"/>
        <w:jc w:val="both"/>
        <w:rPr>
          <w:sz w:val="28"/>
          <w:szCs w:val="28"/>
        </w:rPr>
      </w:pPr>
      <w:r w:rsidRPr="007D4DDE">
        <w:rPr>
          <w:sz w:val="28"/>
          <w:szCs w:val="28"/>
        </w:rPr>
        <w:t xml:space="preserve">Формообразующие при монолитном домостроении. </w:t>
      </w:r>
    </w:p>
    <w:p w:rsidR="0042589A" w:rsidRPr="007D4DDE" w:rsidRDefault="0042589A" w:rsidP="007D4DDE">
      <w:pPr>
        <w:numPr>
          <w:ilvl w:val="0"/>
          <w:numId w:val="13"/>
        </w:numPr>
        <w:spacing w:before="0" w:after="0" w:line="360" w:lineRule="auto"/>
        <w:ind w:left="0" w:firstLine="709"/>
        <w:jc w:val="both"/>
        <w:rPr>
          <w:sz w:val="28"/>
          <w:szCs w:val="28"/>
        </w:rPr>
      </w:pPr>
      <w:r w:rsidRPr="007D4DDE">
        <w:rPr>
          <w:sz w:val="28"/>
          <w:szCs w:val="28"/>
        </w:rPr>
        <w:t xml:space="preserve">Использование в качестве конструкционных элементов. </w:t>
      </w:r>
    </w:p>
    <w:p w:rsidR="0042589A" w:rsidRPr="007D4DDE" w:rsidRDefault="0042589A" w:rsidP="007D4DDE">
      <w:pPr>
        <w:numPr>
          <w:ilvl w:val="0"/>
          <w:numId w:val="13"/>
        </w:numPr>
        <w:spacing w:before="0" w:after="0" w:line="360" w:lineRule="auto"/>
        <w:ind w:left="0" w:firstLine="709"/>
        <w:jc w:val="both"/>
        <w:rPr>
          <w:sz w:val="28"/>
          <w:szCs w:val="28"/>
        </w:rPr>
      </w:pPr>
      <w:r w:rsidRPr="007D4DDE">
        <w:rPr>
          <w:sz w:val="28"/>
          <w:szCs w:val="28"/>
        </w:rPr>
        <w:t xml:space="preserve">С успехом применяется в тепличных хозяйствах (в системах полива, подпочвенного обогрева, подкормки растений углекислым газом) </w:t>
      </w:r>
    </w:p>
    <w:p w:rsidR="0042589A" w:rsidRPr="007D4DDE" w:rsidRDefault="0042589A" w:rsidP="007D4DDE">
      <w:pPr>
        <w:spacing w:before="0" w:after="0" w:line="360" w:lineRule="auto"/>
        <w:ind w:firstLine="709"/>
        <w:jc w:val="both"/>
        <w:rPr>
          <w:sz w:val="28"/>
          <w:szCs w:val="28"/>
        </w:rPr>
      </w:pPr>
      <w:r w:rsidRPr="007D4DDE">
        <w:rPr>
          <w:sz w:val="28"/>
          <w:szCs w:val="28"/>
        </w:rPr>
        <w:t>Конкурентоспособность продукции, по каким параметрам превосходит конкурентов, по каким уступает им</w:t>
      </w:r>
      <w:r w:rsidR="00AC74E9" w:rsidRPr="007D4DDE">
        <w:rPr>
          <w:sz w:val="28"/>
          <w:szCs w:val="28"/>
        </w:rPr>
        <w:t>:</w:t>
      </w:r>
    </w:p>
    <w:p w:rsidR="00582902" w:rsidRPr="007D4DDE" w:rsidRDefault="0042589A" w:rsidP="007D4DDE">
      <w:pPr>
        <w:tabs>
          <w:tab w:val="num" w:pos="1080"/>
        </w:tabs>
        <w:spacing w:before="0" w:after="0" w:line="360" w:lineRule="auto"/>
        <w:ind w:firstLine="709"/>
        <w:jc w:val="both"/>
        <w:rPr>
          <w:sz w:val="28"/>
          <w:szCs w:val="28"/>
        </w:rPr>
      </w:pPr>
      <w:r w:rsidRPr="007D4DDE">
        <w:rPr>
          <w:sz w:val="28"/>
          <w:szCs w:val="28"/>
        </w:rPr>
        <w:t>1. Подбойки,</w:t>
      </w:r>
      <w:r w:rsidRPr="007D4DDE">
        <w:rPr>
          <w:b/>
          <w:sz w:val="28"/>
          <w:szCs w:val="28"/>
        </w:rPr>
        <w:t xml:space="preserve"> </w:t>
      </w:r>
      <w:r w:rsidRPr="007D4DDE">
        <w:rPr>
          <w:sz w:val="28"/>
          <w:szCs w:val="28"/>
        </w:rPr>
        <w:t>в первую очередь, конкурентоспособны соотношением цены и качества зарекомендовавшим себя на российском рынке запасных частей РПТ ЖД.</w:t>
      </w:r>
    </w:p>
    <w:p w:rsidR="0042589A" w:rsidRPr="007D4DDE" w:rsidRDefault="00582902" w:rsidP="007D4DDE">
      <w:pPr>
        <w:tabs>
          <w:tab w:val="num" w:pos="1080"/>
        </w:tabs>
        <w:spacing w:before="0" w:after="0" w:line="360" w:lineRule="auto"/>
        <w:ind w:firstLine="709"/>
        <w:jc w:val="both"/>
        <w:rPr>
          <w:bCs/>
          <w:sz w:val="28"/>
          <w:szCs w:val="28"/>
        </w:rPr>
      </w:pPr>
      <w:r w:rsidRPr="007D4DDE">
        <w:rPr>
          <w:sz w:val="28"/>
          <w:szCs w:val="28"/>
        </w:rPr>
        <w:t xml:space="preserve">2. </w:t>
      </w:r>
      <w:r w:rsidR="0042589A" w:rsidRPr="007D4DDE">
        <w:rPr>
          <w:sz w:val="28"/>
          <w:szCs w:val="28"/>
        </w:rPr>
        <w:t>Достоинства и недостатки</w:t>
      </w:r>
      <w:r w:rsidR="0042589A" w:rsidRPr="007D4DDE">
        <w:rPr>
          <w:b/>
          <w:sz w:val="28"/>
          <w:szCs w:val="28"/>
        </w:rPr>
        <w:t xml:space="preserve"> </w:t>
      </w:r>
      <w:r w:rsidR="0042589A" w:rsidRPr="007D4DDE">
        <w:rPr>
          <w:sz w:val="28"/>
          <w:szCs w:val="28"/>
        </w:rPr>
        <w:t>металлополимерных труб</w:t>
      </w:r>
      <w:r w:rsidR="0042589A" w:rsidRPr="007D4DDE">
        <w:rPr>
          <w:bCs/>
          <w:sz w:val="28"/>
          <w:szCs w:val="28"/>
        </w:rPr>
        <w:t xml:space="preserve"> представлены в табл</w:t>
      </w:r>
      <w:r w:rsidR="00D6210F" w:rsidRPr="007D4DDE">
        <w:rPr>
          <w:bCs/>
          <w:sz w:val="28"/>
          <w:szCs w:val="28"/>
        </w:rPr>
        <w:t>.1</w:t>
      </w:r>
      <w:r w:rsidR="00466A47" w:rsidRPr="007D4DDE">
        <w:rPr>
          <w:bCs/>
          <w:sz w:val="28"/>
          <w:szCs w:val="28"/>
        </w:rPr>
        <w:t>.</w:t>
      </w:r>
    </w:p>
    <w:p w:rsidR="00093C80" w:rsidRPr="007D4DDE" w:rsidRDefault="00093C80" w:rsidP="007D4DDE">
      <w:pPr>
        <w:spacing w:before="0" w:after="0" w:line="360" w:lineRule="auto"/>
        <w:ind w:firstLine="709"/>
        <w:jc w:val="both"/>
        <w:rPr>
          <w:sz w:val="28"/>
          <w:szCs w:val="28"/>
        </w:rPr>
      </w:pPr>
      <w:r w:rsidRPr="007D4DDE">
        <w:rPr>
          <w:sz w:val="28"/>
          <w:szCs w:val="28"/>
        </w:rPr>
        <w:t xml:space="preserve">А также существенным преимуществом МПТ является их цена, особенно на фоне тенденции к росту цен на отечественные металлические трубы, которые стремительно приближаются к мировым ценам, значительно более высоким. </w:t>
      </w:r>
    </w:p>
    <w:p w:rsidR="00093C80" w:rsidRPr="007D4DDE" w:rsidRDefault="00093C80" w:rsidP="007D4DDE">
      <w:pPr>
        <w:spacing w:before="0" w:after="0" w:line="360" w:lineRule="auto"/>
        <w:ind w:firstLine="709"/>
        <w:jc w:val="both"/>
        <w:rPr>
          <w:bCs/>
          <w:sz w:val="28"/>
          <w:szCs w:val="28"/>
        </w:rPr>
      </w:pPr>
    </w:p>
    <w:p w:rsidR="00D6210F" w:rsidRPr="007D4DDE" w:rsidRDefault="0042589A" w:rsidP="007D4DDE">
      <w:pPr>
        <w:spacing w:before="0" w:after="0" w:line="360" w:lineRule="auto"/>
        <w:ind w:firstLine="709"/>
        <w:jc w:val="both"/>
        <w:rPr>
          <w:bCs/>
          <w:sz w:val="28"/>
          <w:szCs w:val="28"/>
        </w:rPr>
      </w:pPr>
      <w:r w:rsidRPr="007D4DDE">
        <w:rPr>
          <w:bCs/>
          <w:sz w:val="28"/>
          <w:szCs w:val="28"/>
        </w:rPr>
        <w:t xml:space="preserve">Таблица </w:t>
      </w:r>
      <w:r w:rsidR="00D6210F" w:rsidRPr="007D4DDE">
        <w:rPr>
          <w:bCs/>
          <w:sz w:val="28"/>
          <w:szCs w:val="28"/>
        </w:rPr>
        <w:t>1</w:t>
      </w:r>
    </w:p>
    <w:p w:rsidR="0042589A" w:rsidRPr="007D4DDE" w:rsidRDefault="0042589A" w:rsidP="007D4DDE">
      <w:pPr>
        <w:spacing w:before="0" w:after="0" w:line="360" w:lineRule="auto"/>
        <w:ind w:firstLine="709"/>
        <w:jc w:val="both"/>
        <w:rPr>
          <w:bCs/>
          <w:sz w:val="28"/>
          <w:szCs w:val="28"/>
        </w:rPr>
      </w:pPr>
      <w:r w:rsidRPr="007D4DDE">
        <w:rPr>
          <w:bCs/>
          <w:sz w:val="28"/>
          <w:szCs w:val="28"/>
        </w:rPr>
        <w:t>Достоинства и недостатки металлопластиковых труб</w:t>
      </w:r>
      <w:r w:rsidR="007608BA">
        <w:rPr>
          <w:bCs/>
          <w:sz w:val="28"/>
          <w:szCs w:val="28"/>
        </w:rPr>
        <w:t xml:space="preserve"> </w:t>
      </w:r>
      <w:r w:rsidRPr="007D4DDE">
        <w:rPr>
          <w:bCs/>
          <w:sz w:val="28"/>
          <w:szCs w:val="28"/>
        </w:rPr>
        <w:t>в сравнении с</w:t>
      </w:r>
      <w:r w:rsidR="00582902" w:rsidRPr="007D4DDE">
        <w:rPr>
          <w:bCs/>
          <w:sz w:val="28"/>
          <w:szCs w:val="28"/>
        </w:rPr>
        <w:t xml:space="preserve"> </w:t>
      </w:r>
      <w:r w:rsidRPr="007D4DDE">
        <w:rPr>
          <w:bCs/>
          <w:sz w:val="28"/>
          <w:szCs w:val="28"/>
        </w:rPr>
        <w:t>остальными</w:t>
      </w:r>
    </w:p>
    <w:tbl>
      <w:tblPr>
        <w:tblW w:w="9284" w:type="dxa"/>
        <w:jc w:val="center"/>
        <w:tblLook w:val="01E0" w:firstRow="1" w:lastRow="1" w:firstColumn="1" w:lastColumn="1" w:noHBand="0" w:noVBand="0"/>
      </w:tblPr>
      <w:tblGrid>
        <w:gridCol w:w="4642"/>
        <w:gridCol w:w="4642"/>
      </w:tblGrid>
      <w:tr w:rsidR="0042589A" w:rsidRPr="007608BA" w:rsidTr="005B0BF6">
        <w:trPr>
          <w:trHeight w:val="144"/>
          <w:jc w:val="center"/>
        </w:trPr>
        <w:tc>
          <w:tcPr>
            <w:tcW w:w="4642" w:type="dxa"/>
            <w:tcBorders>
              <w:top w:val="single" w:sz="4" w:space="0" w:color="auto"/>
              <w:left w:val="single" w:sz="4" w:space="0" w:color="auto"/>
              <w:bottom w:val="single" w:sz="4" w:space="0" w:color="auto"/>
              <w:right w:val="single" w:sz="4" w:space="0" w:color="auto"/>
            </w:tcBorders>
            <w:vAlign w:val="center"/>
          </w:tcPr>
          <w:p w:rsidR="0042589A" w:rsidRPr="007608BA" w:rsidRDefault="0042589A" w:rsidP="007608BA">
            <w:pPr>
              <w:spacing w:before="0" w:after="0"/>
              <w:rPr>
                <w:sz w:val="20"/>
              </w:rPr>
            </w:pPr>
            <w:r w:rsidRPr="007608BA">
              <w:rPr>
                <w:iCs/>
                <w:sz w:val="20"/>
              </w:rPr>
              <w:t>Достоинства</w:t>
            </w:r>
          </w:p>
        </w:tc>
        <w:tc>
          <w:tcPr>
            <w:tcW w:w="4642" w:type="dxa"/>
            <w:tcBorders>
              <w:top w:val="single" w:sz="4" w:space="0" w:color="auto"/>
              <w:left w:val="single" w:sz="4" w:space="0" w:color="auto"/>
              <w:bottom w:val="single" w:sz="4" w:space="0" w:color="auto"/>
              <w:right w:val="single" w:sz="4" w:space="0" w:color="auto"/>
            </w:tcBorders>
            <w:vAlign w:val="center"/>
          </w:tcPr>
          <w:p w:rsidR="0042589A" w:rsidRPr="007608BA" w:rsidRDefault="0042589A" w:rsidP="007608BA">
            <w:pPr>
              <w:spacing w:before="0" w:after="0"/>
              <w:rPr>
                <w:sz w:val="20"/>
              </w:rPr>
            </w:pPr>
            <w:r w:rsidRPr="007608BA">
              <w:rPr>
                <w:iCs/>
                <w:sz w:val="20"/>
              </w:rPr>
              <w:t>Недостатки</w:t>
            </w:r>
          </w:p>
        </w:tc>
      </w:tr>
      <w:tr w:rsidR="0042589A" w:rsidRPr="007608BA" w:rsidTr="005B0BF6">
        <w:trPr>
          <w:trHeight w:val="144"/>
          <w:jc w:val="center"/>
        </w:trPr>
        <w:tc>
          <w:tcPr>
            <w:tcW w:w="4642" w:type="dxa"/>
            <w:tcBorders>
              <w:top w:val="single" w:sz="4" w:space="0" w:color="auto"/>
              <w:left w:val="single" w:sz="4" w:space="0" w:color="auto"/>
              <w:bottom w:val="single" w:sz="4" w:space="0" w:color="auto"/>
              <w:right w:val="single" w:sz="4" w:space="0" w:color="auto"/>
            </w:tcBorders>
          </w:tcPr>
          <w:p w:rsidR="0042589A" w:rsidRPr="007608BA" w:rsidRDefault="0042589A" w:rsidP="007608BA">
            <w:pPr>
              <w:spacing w:before="0" w:after="0"/>
              <w:rPr>
                <w:sz w:val="20"/>
              </w:rPr>
            </w:pPr>
            <w:r w:rsidRPr="007608BA">
              <w:rPr>
                <w:sz w:val="20"/>
              </w:rPr>
              <w:t>Малый вес</w:t>
            </w:r>
          </w:p>
        </w:tc>
        <w:tc>
          <w:tcPr>
            <w:tcW w:w="4642" w:type="dxa"/>
            <w:tcBorders>
              <w:top w:val="single" w:sz="4" w:space="0" w:color="auto"/>
              <w:left w:val="single" w:sz="4" w:space="0" w:color="auto"/>
              <w:bottom w:val="single" w:sz="4" w:space="0" w:color="auto"/>
              <w:right w:val="single" w:sz="4" w:space="0" w:color="auto"/>
            </w:tcBorders>
          </w:tcPr>
          <w:p w:rsidR="0042589A" w:rsidRPr="007608BA" w:rsidRDefault="0042589A" w:rsidP="007608BA">
            <w:pPr>
              <w:spacing w:before="0" w:after="0"/>
              <w:rPr>
                <w:sz w:val="20"/>
              </w:rPr>
            </w:pPr>
            <w:r w:rsidRPr="007608BA">
              <w:rPr>
                <w:sz w:val="20"/>
              </w:rPr>
              <w:t>Возможность механических повреждений</w:t>
            </w:r>
          </w:p>
        </w:tc>
      </w:tr>
      <w:tr w:rsidR="0042589A" w:rsidRPr="007608BA" w:rsidTr="005B0BF6">
        <w:trPr>
          <w:trHeight w:val="144"/>
          <w:jc w:val="center"/>
        </w:trPr>
        <w:tc>
          <w:tcPr>
            <w:tcW w:w="4642" w:type="dxa"/>
            <w:tcBorders>
              <w:top w:val="single" w:sz="4" w:space="0" w:color="auto"/>
              <w:left w:val="single" w:sz="4" w:space="0" w:color="auto"/>
              <w:right w:val="single" w:sz="4" w:space="0" w:color="auto"/>
            </w:tcBorders>
          </w:tcPr>
          <w:p w:rsidR="0042589A" w:rsidRPr="007608BA" w:rsidRDefault="0042589A" w:rsidP="007608BA">
            <w:pPr>
              <w:spacing w:before="0" w:after="0"/>
              <w:rPr>
                <w:sz w:val="20"/>
              </w:rPr>
            </w:pPr>
            <w:r w:rsidRPr="007608BA">
              <w:rPr>
                <w:sz w:val="20"/>
              </w:rPr>
              <w:t>Реальная прочность больше, чем у труб из полиэтилена низкого давления и PEX</w:t>
            </w:r>
          </w:p>
        </w:tc>
        <w:tc>
          <w:tcPr>
            <w:tcW w:w="4642" w:type="dxa"/>
            <w:tcBorders>
              <w:top w:val="single" w:sz="4" w:space="0" w:color="auto"/>
              <w:left w:val="single" w:sz="4" w:space="0" w:color="auto"/>
              <w:right w:val="single" w:sz="4" w:space="0" w:color="auto"/>
            </w:tcBorders>
          </w:tcPr>
          <w:p w:rsidR="0042589A" w:rsidRPr="007608BA" w:rsidRDefault="0042589A" w:rsidP="007608BA">
            <w:pPr>
              <w:spacing w:before="0" w:after="0"/>
              <w:rPr>
                <w:sz w:val="20"/>
              </w:rPr>
            </w:pPr>
            <w:r w:rsidRPr="007608BA">
              <w:rPr>
                <w:sz w:val="20"/>
              </w:rPr>
              <w:t>Прочность меньше, чем у стальных и медных труб</w:t>
            </w:r>
          </w:p>
        </w:tc>
      </w:tr>
      <w:tr w:rsidR="0042589A" w:rsidRPr="007608BA" w:rsidTr="005B0BF6">
        <w:trPr>
          <w:trHeight w:val="144"/>
          <w:jc w:val="center"/>
        </w:trPr>
        <w:tc>
          <w:tcPr>
            <w:tcW w:w="4642" w:type="dxa"/>
            <w:tcBorders>
              <w:top w:val="single" w:sz="4" w:space="0" w:color="auto"/>
              <w:left w:val="single" w:sz="4" w:space="0" w:color="auto"/>
              <w:right w:val="single" w:sz="4" w:space="0" w:color="auto"/>
            </w:tcBorders>
          </w:tcPr>
          <w:p w:rsidR="0042589A" w:rsidRPr="007608BA" w:rsidRDefault="0042589A" w:rsidP="007608BA">
            <w:pPr>
              <w:spacing w:before="0" w:after="0"/>
              <w:rPr>
                <w:sz w:val="20"/>
              </w:rPr>
            </w:pPr>
            <w:r w:rsidRPr="007608BA">
              <w:rPr>
                <w:sz w:val="20"/>
              </w:rPr>
              <w:t>Коэффициент линейного расширения ниже чем у РЕХ в 7 раз</w:t>
            </w:r>
          </w:p>
        </w:tc>
        <w:tc>
          <w:tcPr>
            <w:tcW w:w="4642" w:type="dxa"/>
            <w:tcBorders>
              <w:top w:val="single" w:sz="4" w:space="0" w:color="auto"/>
              <w:left w:val="single" w:sz="4" w:space="0" w:color="auto"/>
              <w:right w:val="single" w:sz="4" w:space="0" w:color="auto"/>
            </w:tcBorders>
          </w:tcPr>
          <w:p w:rsidR="0042589A" w:rsidRPr="007608BA" w:rsidRDefault="0042589A" w:rsidP="007608BA">
            <w:pPr>
              <w:spacing w:before="0" w:after="0"/>
              <w:rPr>
                <w:sz w:val="20"/>
              </w:rPr>
            </w:pPr>
            <w:r w:rsidRPr="007608BA">
              <w:rPr>
                <w:sz w:val="20"/>
              </w:rPr>
              <w:t>Коэффициент линейного расширения выше, чем у стали в 2,5 раза</w:t>
            </w:r>
          </w:p>
        </w:tc>
      </w:tr>
      <w:tr w:rsidR="0042589A" w:rsidRPr="007608BA" w:rsidTr="005B0BF6">
        <w:trPr>
          <w:trHeight w:val="144"/>
          <w:jc w:val="center"/>
        </w:trPr>
        <w:tc>
          <w:tcPr>
            <w:tcW w:w="4642" w:type="dxa"/>
            <w:tcBorders>
              <w:top w:val="single" w:sz="4" w:space="0" w:color="auto"/>
              <w:left w:val="single" w:sz="4" w:space="0" w:color="auto"/>
              <w:bottom w:val="single" w:sz="4" w:space="0" w:color="auto"/>
              <w:right w:val="single" w:sz="4" w:space="0" w:color="auto"/>
            </w:tcBorders>
          </w:tcPr>
          <w:p w:rsidR="0042589A" w:rsidRPr="007608BA" w:rsidRDefault="0042589A" w:rsidP="007608BA">
            <w:pPr>
              <w:spacing w:before="0" w:after="0"/>
              <w:rPr>
                <w:sz w:val="20"/>
              </w:rPr>
            </w:pPr>
            <w:r w:rsidRPr="007608BA">
              <w:rPr>
                <w:sz w:val="20"/>
              </w:rPr>
              <w:t>Температурная стойкость выше, чем у полиэтиленовых и полипропиленовых труб</w:t>
            </w:r>
          </w:p>
        </w:tc>
        <w:tc>
          <w:tcPr>
            <w:tcW w:w="4642" w:type="dxa"/>
            <w:tcBorders>
              <w:top w:val="single" w:sz="4" w:space="0" w:color="auto"/>
              <w:left w:val="single" w:sz="4" w:space="0" w:color="auto"/>
              <w:bottom w:val="single" w:sz="4" w:space="0" w:color="auto"/>
              <w:right w:val="single" w:sz="4" w:space="0" w:color="auto"/>
            </w:tcBorders>
          </w:tcPr>
          <w:p w:rsidR="0042589A" w:rsidRPr="007608BA" w:rsidRDefault="0042589A" w:rsidP="007608BA">
            <w:pPr>
              <w:spacing w:before="0" w:after="0"/>
              <w:rPr>
                <w:sz w:val="20"/>
              </w:rPr>
            </w:pPr>
            <w:r w:rsidRPr="007608BA">
              <w:rPr>
                <w:sz w:val="20"/>
              </w:rPr>
              <w:t>Температурная стойкость ниже, чем у стали и меди</w:t>
            </w:r>
          </w:p>
        </w:tc>
      </w:tr>
      <w:tr w:rsidR="0042589A" w:rsidRPr="007608BA" w:rsidTr="005B0BF6">
        <w:trPr>
          <w:trHeight w:val="144"/>
          <w:jc w:val="center"/>
        </w:trPr>
        <w:tc>
          <w:tcPr>
            <w:tcW w:w="4642" w:type="dxa"/>
            <w:tcBorders>
              <w:top w:val="single" w:sz="4" w:space="0" w:color="auto"/>
              <w:left w:val="single" w:sz="4" w:space="0" w:color="auto"/>
              <w:bottom w:val="single" w:sz="4" w:space="0" w:color="auto"/>
              <w:right w:val="single" w:sz="4" w:space="0" w:color="auto"/>
            </w:tcBorders>
          </w:tcPr>
          <w:p w:rsidR="0042589A" w:rsidRPr="007608BA" w:rsidRDefault="0042589A" w:rsidP="007608BA">
            <w:pPr>
              <w:spacing w:before="0" w:after="0"/>
              <w:rPr>
                <w:sz w:val="20"/>
              </w:rPr>
            </w:pPr>
            <w:r w:rsidRPr="007608BA">
              <w:rPr>
                <w:sz w:val="20"/>
              </w:rPr>
              <w:t>Труба не подвержена коррозии</w:t>
            </w:r>
          </w:p>
        </w:tc>
        <w:tc>
          <w:tcPr>
            <w:tcW w:w="4642" w:type="dxa"/>
            <w:tcBorders>
              <w:top w:val="single" w:sz="4" w:space="0" w:color="auto"/>
              <w:left w:val="single" w:sz="4" w:space="0" w:color="auto"/>
              <w:bottom w:val="single" w:sz="4" w:space="0" w:color="auto"/>
              <w:right w:val="single" w:sz="4" w:space="0" w:color="auto"/>
            </w:tcBorders>
          </w:tcPr>
          <w:p w:rsidR="0042589A" w:rsidRPr="007608BA" w:rsidRDefault="0042589A" w:rsidP="007608BA">
            <w:pPr>
              <w:spacing w:before="0" w:after="0"/>
              <w:rPr>
                <w:sz w:val="20"/>
              </w:rPr>
            </w:pPr>
            <w:r w:rsidRPr="007608BA">
              <w:rPr>
                <w:sz w:val="20"/>
              </w:rPr>
              <w:t>С течением времени прочность слоев сшитого полиэтилена незначительно снижается</w:t>
            </w:r>
          </w:p>
        </w:tc>
      </w:tr>
      <w:tr w:rsidR="0042589A" w:rsidRPr="007608BA" w:rsidTr="005B0BF6">
        <w:trPr>
          <w:trHeight w:val="144"/>
          <w:jc w:val="center"/>
        </w:trPr>
        <w:tc>
          <w:tcPr>
            <w:tcW w:w="4642" w:type="dxa"/>
            <w:tcBorders>
              <w:top w:val="single" w:sz="4" w:space="0" w:color="auto"/>
              <w:left w:val="single" w:sz="4" w:space="0" w:color="auto"/>
              <w:bottom w:val="single" w:sz="4" w:space="0" w:color="auto"/>
              <w:right w:val="single" w:sz="4" w:space="0" w:color="auto"/>
            </w:tcBorders>
          </w:tcPr>
          <w:p w:rsidR="0042589A" w:rsidRPr="007608BA" w:rsidRDefault="0042589A" w:rsidP="007608BA">
            <w:pPr>
              <w:spacing w:before="0" w:after="0"/>
              <w:rPr>
                <w:sz w:val="20"/>
              </w:rPr>
            </w:pPr>
            <w:r w:rsidRPr="007608BA">
              <w:rPr>
                <w:sz w:val="20"/>
              </w:rPr>
              <w:t>Стойкость к образованию солевых отложений, биологическому обрастанию</w:t>
            </w:r>
          </w:p>
        </w:tc>
        <w:tc>
          <w:tcPr>
            <w:tcW w:w="4642" w:type="dxa"/>
            <w:tcBorders>
              <w:top w:val="single" w:sz="4" w:space="0" w:color="auto"/>
              <w:left w:val="single" w:sz="4" w:space="0" w:color="auto"/>
              <w:bottom w:val="single" w:sz="4" w:space="0" w:color="auto"/>
              <w:right w:val="single" w:sz="4" w:space="0" w:color="auto"/>
            </w:tcBorders>
          </w:tcPr>
          <w:p w:rsidR="0042589A" w:rsidRPr="007608BA" w:rsidRDefault="0042589A" w:rsidP="007608BA">
            <w:pPr>
              <w:spacing w:before="0" w:after="0"/>
              <w:rPr>
                <w:sz w:val="20"/>
              </w:rPr>
            </w:pPr>
            <w:r w:rsidRPr="007608BA">
              <w:rPr>
                <w:sz w:val="20"/>
              </w:rPr>
              <w:t>Воздействие ультрафиолетовых, гамма-лучей, сильных электрических и высокочастотных электромагнитных полей ведет к преждевременному старению РЕХ слоев</w:t>
            </w:r>
          </w:p>
        </w:tc>
      </w:tr>
      <w:tr w:rsidR="00877164" w:rsidRPr="007608BA" w:rsidTr="005B0BF6">
        <w:trPr>
          <w:trHeight w:val="771"/>
          <w:jc w:val="center"/>
        </w:trPr>
        <w:tc>
          <w:tcPr>
            <w:tcW w:w="4642" w:type="dxa"/>
            <w:tcBorders>
              <w:top w:val="single" w:sz="4" w:space="0" w:color="auto"/>
              <w:left w:val="single" w:sz="4" w:space="0" w:color="auto"/>
              <w:bottom w:val="single" w:sz="4" w:space="0" w:color="auto"/>
              <w:right w:val="single" w:sz="4" w:space="0" w:color="auto"/>
            </w:tcBorders>
          </w:tcPr>
          <w:p w:rsidR="00877164" w:rsidRPr="007608BA" w:rsidRDefault="00877164" w:rsidP="007608BA">
            <w:pPr>
              <w:spacing w:before="0" w:after="0"/>
              <w:rPr>
                <w:sz w:val="20"/>
              </w:rPr>
            </w:pPr>
            <w:r w:rsidRPr="007608BA">
              <w:rPr>
                <w:sz w:val="20"/>
              </w:rPr>
              <w:t>Срок службы труб не менее 50 лет, в то время, как стальные 5 – 15 лет</w:t>
            </w:r>
          </w:p>
        </w:tc>
        <w:tc>
          <w:tcPr>
            <w:tcW w:w="4642" w:type="dxa"/>
            <w:tcBorders>
              <w:top w:val="single" w:sz="4" w:space="0" w:color="auto"/>
              <w:left w:val="single" w:sz="4" w:space="0" w:color="auto"/>
              <w:bottom w:val="single" w:sz="4" w:space="0" w:color="auto"/>
              <w:right w:val="single" w:sz="4" w:space="0" w:color="auto"/>
            </w:tcBorders>
          </w:tcPr>
          <w:p w:rsidR="00877164" w:rsidRPr="007608BA" w:rsidRDefault="00877164" w:rsidP="007608BA">
            <w:pPr>
              <w:spacing w:before="0" w:after="0"/>
              <w:rPr>
                <w:sz w:val="20"/>
              </w:rPr>
            </w:pPr>
            <w:r w:rsidRPr="007608BA">
              <w:rPr>
                <w:sz w:val="20"/>
              </w:rPr>
              <w:t>Даже кратковременные скачки давления и температуры сверх нормативных существенно снижают срок службы</w:t>
            </w:r>
          </w:p>
        </w:tc>
      </w:tr>
      <w:tr w:rsidR="00877164" w:rsidRPr="007608BA" w:rsidTr="005B0BF6">
        <w:trPr>
          <w:trHeight w:val="345"/>
          <w:jc w:val="center"/>
        </w:trPr>
        <w:tc>
          <w:tcPr>
            <w:tcW w:w="4642" w:type="dxa"/>
            <w:tcBorders>
              <w:top w:val="single" w:sz="4" w:space="0" w:color="auto"/>
              <w:left w:val="single" w:sz="4" w:space="0" w:color="auto"/>
              <w:bottom w:val="single" w:sz="4" w:space="0" w:color="auto"/>
              <w:right w:val="single" w:sz="4" w:space="0" w:color="auto"/>
            </w:tcBorders>
          </w:tcPr>
          <w:p w:rsidR="00877164" w:rsidRPr="007608BA" w:rsidRDefault="00877164" w:rsidP="007608BA">
            <w:pPr>
              <w:spacing w:before="0" w:after="0"/>
              <w:rPr>
                <w:sz w:val="20"/>
              </w:rPr>
            </w:pPr>
            <w:r w:rsidRPr="007608BA">
              <w:rPr>
                <w:sz w:val="20"/>
              </w:rPr>
              <w:t>Непроницаемость для кислорода</w:t>
            </w:r>
          </w:p>
        </w:tc>
        <w:tc>
          <w:tcPr>
            <w:tcW w:w="4642" w:type="dxa"/>
            <w:tcBorders>
              <w:top w:val="single" w:sz="4" w:space="0" w:color="auto"/>
              <w:left w:val="single" w:sz="4" w:space="0" w:color="auto"/>
              <w:bottom w:val="single" w:sz="4" w:space="0" w:color="auto"/>
              <w:right w:val="single" w:sz="4" w:space="0" w:color="auto"/>
            </w:tcBorders>
          </w:tcPr>
          <w:p w:rsidR="00877164" w:rsidRPr="007608BA" w:rsidRDefault="00877164" w:rsidP="007608BA">
            <w:pPr>
              <w:spacing w:before="0" w:after="0"/>
              <w:rPr>
                <w:sz w:val="20"/>
              </w:rPr>
            </w:pPr>
            <w:r w:rsidRPr="007608BA">
              <w:rPr>
                <w:sz w:val="20"/>
              </w:rPr>
              <w:t>При горении выделяет углекислый газ</w:t>
            </w:r>
          </w:p>
        </w:tc>
      </w:tr>
      <w:tr w:rsidR="00093C80" w:rsidRPr="007608BA" w:rsidTr="005B0BF6">
        <w:trPr>
          <w:trHeight w:val="330"/>
          <w:jc w:val="center"/>
        </w:trPr>
        <w:tc>
          <w:tcPr>
            <w:tcW w:w="4642" w:type="dxa"/>
            <w:tcBorders>
              <w:top w:val="single" w:sz="4" w:space="0" w:color="auto"/>
              <w:left w:val="single" w:sz="4" w:space="0" w:color="auto"/>
              <w:bottom w:val="single" w:sz="4" w:space="0" w:color="auto"/>
              <w:right w:val="single" w:sz="4" w:space="0" w:color="auto"/>
            </w:tcBorders>
            <w:vAlign w:val="center"/>
          </w:tcPr>
          <w:p w:rsidR="00093C80" w:rsidRPr="007608BA" w:rsidRDefault="00093C80" w:rsidP="007608BA">
            <w:pPr>
              <w:spacing w:before="0" w:after="0"/>
              <w:rPr>
                <w:sz w:val="20"/>
              </w:rPr>
            </w:pPr>
            <w:r w:rsidRPr="007608BA">
              <w:rPr>
                <w:iCs/>
                <w:sz w:val="20"/>
              </w:rPr>
              <w:t>Достоинства</w:t>
            </w:r>
          </w:p>
        </w:tc>
        <w:tc>
          <w:tcPr>
            <w:tcW w:w="4642" w:type="dxa"/>
            <w:tcBorders>
              <w:top w:val="single" w:sz="4" w:space="0" w:color="auto"/>
              <w:left w:val="single" w:sz="4" w:space="0" w:color="auto"/>
              <w:bottom w:val="single" w:sz="4" w:space="0" w:color="auto"/>
              <w:right w:val="single" w:sz="4" w:space="0" w:color="auto"/>
            </w:tcBorders>
            <w:vAlign w:val="center"/>
          </w:tcPr>
          <w:p w:rsidR="00093C80" w:rsidRPr="007608BA" w:rsidRDefault="00093C80" w:rsidP="007608BA">
            <w:pPr>
              <w:spacing w:before="0" w:after="0"/>
              <w:rPr>
                <w:sz w:val="20"/>
              </w:rPr>
            </w:pPr>
            <w:r w:rsidRPr="007608BA">
              <w:rPr>
                <w:iCs/>
                <w:sz w:val="20"/>
              </w:rPr>
              <w:t>Недостатки</w:t>
            </w:r>
          </w:p>
        </w:tc>
      </w:tr>
      <w:tr w:rsidR="00093C80" w:rsidRPr="007608BA" w:rsidTr="005B0BF6">
        <w:trPr>
          <w:trHeight w:val="1036"/>
          <w:jc w:val="center"/>
        </w:trPr>
        <w:tc>
          <w:tcPr>
            <w:tcW w:w="4642" w:type="dxa"/>
            <w:tcBorders>
              <w:top w:val="single" w:sz="4" w:space="0" w:color="auto"/>
              <w:left w:val="single" w:sz="4" w:space="0" w:color="auto"/>
              <w:bottom w:val="single" w:sz="4" w:space="0" w:color="auto"/>
              <w:right w:val="single" w:sz="4" w:space="0" w:color="auto"/>
            </w:tcBorders>
          </w:tcPr>
          <w:p w:rsidR="00093C80" w:rsidRPr="007608BA" w:rsidRDefault="00093C80" w:rsidP="007608BA">
            <w:pPr>
              <w:spacing w:before="0" w:after="0"/>
              <w:rPr>
                <w:sz w:val="20"/>
              </w:rPr>
            </w:pPr>
            <w:r w:rsidRPr="007608BA">
              <w:rPr>
                <w:sz w:val="20"/>
              </w:rPr>
              <w:t>Низкие гидравлические потери из-за малой шероховатости</w:t>
            </w:r>
          </w:p>
        </w:tc>
        <w:tc>
          <w:tcPr>
            <w:tcW w:w="4642" w:type="dxa"/>
            <w:tcBorders>
              <w:top w:val="single" w:sz="4" w:space="0" w:color="auto"/>
              <w:left w:val="single" w:sz="4" w:space="0" w:color="auto"/>
              <w:bottom w:val="single" w:sz="4" w:space="0" w:color="auto"/>
              <w:right w:val="single" w:sz="4" w:space="0" w:color="auto"/>
            </w:tcBorders>
          </w:tcPr>
          <w:p w:rsidR="00093C80" w:rsidRPr="007608BA" w:rsidRDefault="00093C80" w:rsidP="007608BA">
            <w:pPr>
              <w:spacing w:before="0" w:after="0"/>
              <w:rPr>
                <w:sz w:val="20"/>
              </w:rPr>
            </w:pPr>
            <w:r w:rsidRPr="007608BA">
              <w:rPr>
                <w:sz w:val="20"/>
              </w:rPr>
              <w:t>Коэффициенты местных сопротивлений фитингов выше, чем у соединителей для стали, меди и полипропилена</w:t>
            </w:r>
          </w:p>
        </w:tc>
      </w:tr>
      <w:tr w:rsidR="00093C80" w:rsidRPr="007608BA" w:rsidTr="005B0BF6">
        <w:trPr>
          <w:trHeight w:val="691"/>
          <w:jc w:val="center"/>
        </w:trPr>
        <w:tc>
          <w:tcPr>
            <w:tcW w:w="4642" w:type="dxa"/>
            <w:tcBorders>
              <w:top w:val="single" w:sz="4" w:space="0" w:color="auto"/>
              <w:left w:val="single" w:sz="4" w:space="0" w:color="auto"/>
              <w:bottom w:val="single" w:sz="4" w:space="0" w:color="auto"/>
              <w:right w:val="single" w:sz="4" w:space="0" w:color="auto"/>
            </w:tcBorders>
          </w:tcPr>
          <w:p w:rsidR="00093C80" w:rsidRPr="007608BA" w:rsidRDefault="00093C80" w:rsidP="007608BA">
            <w:pPr>
              <w:spacing w:before="0" w:after="0"/>
              <w:rPr>
                <w:sz w:val="20"/>
              </w:rPr>
            </w:pPr>
            <w:r w:rsidRPr="007608BA">
              <w:rPr>
                <w:sz w:val="20"/>
              </w:rPr>
              <w:t>Стойкость к гидравлическим ударам</w:t>
            </w:r>
          </w:p>
        </w:tc>
        <w:tc>
          <w:tcPr>
            <w:tcW w:w="4642" w:type="dxa"/>
            <w:tcBorders>
              <w:top w:val="single" w:sz="4" w:space="0" w:color="auto"/>
              <w:left w:val="single" w:sz="4" w:space="0" w:color="auto"/>
              <w:bottom w:val="single" w:sz="4" w:space="0" w:color="auto"/>
              <w:right w:val="single" w:sz="4" w:space="0" w:color="auto"/>
            </w:tcBorders>
          </w:tcPr>
          <w:p w:rsidR="00093C80" w:rsidRPr="007608BA" w:rsidRDefault="00093C80" w:rsidP="007608BA">
            <w:pPr>
              <w:spacing w:before="0" w:after="0"/>
              <w:rPr>
                <w:sz w:val="20"/>
              </w:rPr>
            </w:pPr>
            <w:r w:rsidRPr="007608BA">
              <w:rPr>
                <w:sz w:val="20"/>
              </w:rPr>
              <w:t>Трубы накапливают электростатические заряды, что ограничивает область их применения</w:t>
            </w:r>
          </w:p>
        </w:tc>
      </w:tr>
      <w:tr w:rsidR="00093C80" w:rsidRPr="007608BA" w:rsidTr="005B0BF6">
        <w:trPr>
          <w:trHeight w:val="676"/>
          <w:jc w:val="center"/>
        </w:trPr>
        <w:tc>
          <w:tcPr>
            <w:tcW w:w="4642" w:type="dxa"/>
            <w:tcBorders>
              <w:top w:val="single" w:sz="4" w:space="0" w:color="auto"/>
              <w:left w:val="single" w:sz="4" w:space="0" w:color="auto"/>
              <w:bottom w:val="single" w:sz="4" w:space="0" w:color="auto"/>
              <w:right w:val="single" w:sz="4" w:space="0" w:color="auto"/>
            </w:tcBorders>
          </w:tcPr>
          <w:p w:rsidR="00093C80" w:rsidRPr="007608BA" w:rsidRDefault="00093C80" w:rsidP="007608BA">
            <w:pPr>
              <w:spacing w:before="0" w:after="0"/>
              <w:rPr>
                <w:sz w:val="20"/>
              </w:rPr>
            </w:pPr>
            <w:r w:rsidRPr="007608BA">
              <w:rPr>
                <w:sz w:val="20"/>
              </w:rPr>
              <w:t>Химическая стойкость выше, чем у полиэтиленовых труб</w:t>
            </w:r>
          </w:p>
        </w:tc>
        <w:tc>
          <w:tcPr>
            <w:tcW w:w="4642" w:type="dxa"/>
            <w:tcBorders>
              <w:top w:val="single" w:sz="4" w:space="0" w:color="auto"/>
              <w:left w:val="single" w:sz="4" w:space="0" w:color="auto"/>
              <w:bottom w:val="single" w:sz="4" w:space="0" w:color="auto"/>
              <w:right w:val="single" w:sz="4" w:space="0" w:color="auto"/>
            </w:tcBorders>
          </w:tcPr>
          <w:p w:rsidR="00093C80" w:rsidRPr="007608BA" w:rsidRDefault="00093C80" w:rsidP="007608BA">
            <w:pPr>
              <w:spacing w:before="0" w:after="0"/>
              <w:rPr>
                <w:sz w:val="20"/>
              </w:rPr>
            </w:pPr>
            <w:r w:rsidRPr="007608BA">
              <w:rPr>
                <w:sz w:val="20"/>
              </w:rPr>
              <w:t>Слои РЕХ и PERT не стойки к органическим растворителям и маслам</w:t>
            </w:r>
          </w:p>
        </w:tc>
      </w:tr>
      <w:tr w:rsidR="00093C80" w:rsidRPr="007608BA" w:rsidTr="005B0BF6">
        <w:trPr>
          <w:trHeight w:val="1036"/>
          <w:jc w:val="center"/>
        </w:trPr>
        <w:tc>
          <w:tcPr>
            <w:tcW w:w="4642" w:type="dxa"/>
            <w:tcBorders>
              <w:top w:val="single" w:sz="4" w:space="0" w:color="auto"/>
              <w:left w:val="single" w:sz="4" w:space="0" w:color="auto"/>
              <w:bottom w:val="single" w:sz="4" w:space="0" w:color="auto"/>
              <w:right w:val="single" w:sz="4" w:space="0" w:color="auto"/>
            </w:tcBorders>
          </w:tcPr>
          <w:p w:rsidR="00093C80" w:rsidRPr="007608BA" w:rsidRDefault="00093C80" w:rsidP="007608BA">
            <w:pPr>
              <w:spacing w:before="0" w:after="0"/>
              <w:rPr>
                <w:sz w:val="20"/>
              </w:rPr>
            </w:pPr>
            <w:r w:rsidRPr="007608BA">
              <w:rPr>
                <w:sz w:val="20"/>
              </w:rPr>
              <w:t>Гибкость, сохранение формы</w:t>
            </w:r>
          </w:p>
        </w:tc>
        <w:tc>
          <w:tcPr>
            <w:tcW w:w="4642" w:type="dxa"/>
            <w:tcBorders>
              <w:top w:val="single" w:sz="4" w:space="0" w:color="auto"/>
              <w:left w:val="single" w:sz="4" w:space="0" w:color="auto"/>
              <w:bottom w:val="single" w:sz="4" w:space="0" w:color="auto"/>
              <w:right w:val="single" w:sz="4" w:space="0" w:color="auto"/>
            </w:tcBorders>
          </w:tcPr>
          <w:p w:rsidR="00093C80" w:rsidRPr="007608BA" w:rsidRDefault="00093C80" w:rsidP="007608BA">
            <w:pPr>
              <w:spacing w:before="0" w:after="0"/>
              <w:rPr>
                <w:sz w:val="20"/>
              </w:rPr>
            </w:pPr>
            <w:r w:rsidRPr="007608BA">
              <w:rPr>
                <w:sz w:val="20"/>
              </w:rPr>
              <w:t>Превышение допустимых радиусов изгиба или нарушение технологии монтажа может привести к «заламыванию» трубы</w:t>
            </w:r>
          </w:p>
        </w:tc>
      </w:tr>
      <w:tr w:rsidR="00093C80" w:rsidRPr="007608BA" w:rsidTr="005B0BF6">
        <w:trPr>
          <w:trHeight w:val="345"/>
          <w:jc w:val="center"/>
        </w:trPr>
        <w:tc>
          <w:tcPr>
            <w:tcW w:w="4642" w:type="dxa"/>
            <w:tcBorders>
              <w:top w:val="single" w:sz="4" w:space="0" w:color="auto"/>
              <w:left w:val="single" w:sz="4" w:space="0" w:color="auto"/>
              <w:bottom w:val="single" w:sz="4" w:space="0" w:color="auto"/>
              <w:right w:val="single" w:sz="4" w:space="0" w:color="auto"/>
            </w:tcBorders>
          </w:tcPr>
          <w:p w:rsidR="00093C80" w:rsidRPr="007608BA" w:rsidRDefault="00093C80" w:rsidP="007608BA">
            <w:pPr>
              <w:spacing w:before="0" w:after="0"/>
              <w:rPr>
                <w:sz w:val="20"/>
              </w:rPr>
            </w:pPr>
            <w:r w:rsidRPr="007608BA">
              <w:rPr>
                <w:sz w:val="20"/>
              </w:rPr>
              <w:t>Низкая электропроводность, электронепроницаемость</w:t>
            </w:r>
          </w:p>
        </w:tc>
        <w:tc>
          <w:tcPr>
            <w:tcW w:w="4642" w:type="dxa"/>
            <w:tcBorders>
              <w:top w:val="single" w:sz="4" w:space="0" w:color="auto"/>
              <w:left w:val="single" w:sz="4" w:space="0" w:color="auto"/>
              <w:bottom w:val="single" w:sz="4" w:space="0" w:color="auto"/>
              <w:right w:val="single" w:sz="4" w:space="0" w:color="auto"/>
            </w:tcBorders>
          </w:tcPr>
          <w:p w:rsidR="00093C80" w:rsidRPr="007608BA" w:rsidRDefault="00093C80" w:rsidP="007608BA">
            <w:pPr>
              <w:spacing w:before="0" w:after="0"/>
              <w:rPr>
                <w:sz w:val="20"/>
              </w:rPr>
            </w:pPr>
            <w:r w:rsidRPr="007608BA">
              <w:rPr>
                <w:sz w:val="20"/>
              </w:rPr>
              <w:t>Трубу нельзя использовать в качестве заземлителя</w:t>
            </w:r>
          </w:p>
        </w:tc>
      </w:tr>
      <w:tr w:rsidR="00093C80" w:rsidRPr="007608BA" w:rsidTr="005B0BF6">
        <w:trPr>
          <w:trHeight w:val="1021"/>
          <w:jc w:val="center"/>
        </w:trPr>
        <w:tc>
          <w:tcPr>
            <w:tcW w:w="4642" w:type="dxa"/>
            <w:tcBorders>
              <w:top w:val="single" w:sz="4" w:space="0" w:color="auto"/>
              <w:left w:val="single" w:sz="4" w:space="0" w:color="auto"/>
              <w:bottom w:val="single" w:sz="4" w:space="0" w:color="auto"/>
              <w:right w:val="single" w:sz="4" w:space="0" w:color="auto"/>
            </w:tcBorders>
          </w:tcPr>
          <w:p w:rsidR="00093C80" w:rsidRPr="007608BA" w:rsidRDefault="00093C80" w:rsidP="007608BA">
            <w:pPr>
              <w:spacing w:before="0" w:after="0"/>
              <w:rPr>
                <w:sz w:val="20"/>
              </w:rPr>
            </w:pPr>
            <w:r w:rsidRPr="007608BA">
              <w:rPr>
                <w:sz w:val="20"/>
              </w:rPr>
              <w:t>Низкая теплопроводность, предохраняющая от появления конденсата</w:t>
            </w:r>
          </w:p>
        </w:tc>
        <w:tc>
          <w:tcPr>
            <w:tcW w:w="4642" w:type="dxa"/>
            <w:tcBorders>
              <w:top w:val="single" w:sz="4" w:space="0" w:color="auto"/>
              <w:left w:val="single" w:sz="4" w:space="0" w:color="auto"/>
              <w:bottom w:val="single" w:sz="4" w:space="0" w:color="auto"/>
              <w:right w:val="single" w:sz="4" w:space="0" w:color="auto"/>
            </w:tcBorders>
          </w:tcPr>
          <w:p w:rsidR="00093C80" w:rsidRPr="007608BA" w:rsidRDefault="00093C80" w:rsidP="007608BA">
            <w:pPr>
              <w:spacing w:before="0" w:after="0"/>
              <w:rPr>
                <w:sz w:val="20"/>
              </w:rPr>
            </w:pPr>
            <w:r w:rsidRPr="007608BA">
              <w:rPr>
                <w:sz w:val="20"/>
              </w:rPr>
              <w:t>В конструкциях теплых полов при прочих равных условиях теплоотдача медных труб выше, чем у металлопластика</w:t>
            </w:r>
          </w:p>
        </w:tc>
      </w:tr>
      <w:tr w:rsidR="00093C80" w:rsidRPr="007608BA" w:rsidTr="005B0BF6">
        <w:trPr>
          <w:trHeight w:val="1036"/>
          <w:jc w:val="center"/>
        </w:trPr>
        <w:tc>
          <w:tcPr>
            <w:tcW w:w="4642" w:type="dxa"/>
            <w:tcBorders>
              <w:top w:val="single" w:sz="4" w:space="0" w:color="auto"/>
              <w:left w:val="single" w:sz="4" w:space="0" w:color="auto"/>
              <w:right w:val="single" w:sz="4" w:space="0" w:color="auto"/>
            </w:tcBorders>
          </w:tcPr>
          <w:p w:rsidR="00093C80" w:rsidRPr="007608BA" w:rsidRDefault="00093C80" w:rsidP="007608BA">
            <w:pPr>
              <w:spacing w:before="0" w:after="0"/>
              <w:rPr>
                <w:sz w:val="20"/>
              </w:rPr>
            </w:pPr>
            <w:r w:rsidRPr="007608BA">
              <w:rPr>
                <w:sz w:val="20"/>
              </w:rPr>
              <w:t>Труба гасит акустические волны и гидравлические удары</w:t>
            </w:r>
          </w:p>
        </w:tc>
        <w:tc>
          <w:tcPr>
            <w:tcW w:w="4642" w:type="dxa"/>
            <w:tcBorders>
              <w:top w:val="single" w:sz="4" w:space="0" w:color="auto"/>
              <w:left w:val="single" w:sz="4" w:space="0" w:color="auto"/>
              <w:right w:val="single" w:sz="4" w:space="0" w:color="auto"/>
            </w:tcBorders>
          </w:tcPr>
          <w:p w:rsidR="00093C80" w:rsidRPr="007608BA" w:rsidRDefault="00093C80" w:rsidP="007608BA">
            <w:pPr>
              <w:spacing w:before="0" w:after="0"/>
              <w:rPr>
                <w:sz w:val="20"/>
              </w:rPr>
            </w:pPr>
            <w:r w:rsidRPr="007608BA">
              <w:rPr>
                <w:sz w:val="20"/>
              </w:rPr>
              <w:t>Неправильная установка неподвижных опор (особенно на наружных углах) может привести к повреждению трубы</w:t>
            </w:r>
          </w:p>
        </w:tc>
      </w:tr>
      <w:tr w:rsidR="00093C80" w:rsidRPr="007608BA" w:rsidTr="005B0BF6">
        <w:trPr>
          <w:trHeight w:val="691"/>
          <w:jc w:val="center"/>
        </w:trPr>
        <w:tc>
          <w:tcPr>
            <w:tcW w:w="4642" w:type="dxa"/>
            <w:tcBorders>
              <w:top w:val="single" w:sz="4" w:space="0" w:color="auto"/>
              <w:left w:val="single" w:sz="4" w:space="0" w:color="auto"/>
              <w:bottom w:val="single" w:sz="4" w:space="0" w:color="auto"/>
              <w:right w:val="single" w:sz="4" w:space="0" w:color="auto"/>
            </w:tcBorders>
          </w:tcPr>
          <w:p w:rsidR="00093C80" w:rsidRPr="007608BA" w:rsidRDefault="00093C80" w:rsidP="007608BA">
            <w:pPr>
              <w:spacing w:before="0" w:after="0"/>
              <w:rPr>
                <w:sz w:val="20"/>
              </w:rPr>
            </w:pPr>
            <w:r w:rsidRPr="007608BA">
              <w:rPr>
                <w:sz w:val="20"/>
              </w:rPr>
              <w:t>Труба способна выдерживать многократные замораживания</w:t>
            </w:r>
          </w:p>
        </w:tc>
        <w:tc>
          <w:tcPr>
            <w:tcW w:w="4642" w:type="dxa"/>
            <w:tcBorders>
              <w:top w:val="single" w:sz="4" w:space="0" w:color="auto"/>
              <w:left w:val="single" w:sz="4" w:space="0" w:color="auto"/>
              <w:bottom w:val="single" w:sz="4" w:space="0" w:color="auto"/>
              <w:right w:val="single" w:sz="4" w:space="0" w:color="auto"/>
            </w:tcBorders>
          </w:tcPr>
          <w:p w:rsidR="00093C80" w:rsidRPr="007608BA" w:rsidRDefault="00093C80" w:rsidP="007608BA">
            <w:pPr>
              <w:spacing w:before="0" w:after="0"/>
              <w:rPr>
                <w:sz w:val="20"/>
              </w:rPr>
            </w:pPr>
            <w:r w:rsidRPr="007608BA">
              <w:rPr>
                <w:sz w:val="20"/>
              </w:rPr>
              <w:t>Латунные фитинги при замерзании в них воды могут разрушиться</w:t>
            </w:r>
          </w:p>
        </w:tc>
      </w:tr>
      <w:tr w:rsidR="00093C80" w:rsidRPr="007608BA" w:rsidTr="005B0BF6">
        <w:trPr>
          <w:trHeight w:val="691"/>
          <w:jc w:val="center"/>
        </w:trPr>
        <w:tc>
          <w:tcPr>
            <w:tcW w:w="4642" w:type="dxa"/>
            <w:tcBorders>
              <w:top w:val="single" w:sz="4" w:space="0" w:color="auto"/>
              <w:left w:val="single" w:sz="4" w:space="0" w:color="auto"/>
              <w:right w:val="single" w:sz="4" w:space="0" w:color="auto"/>
            </w:tcBorders>
          </w:tcPr>
          <w:p w:rsidR="00093C80" w:rsidRPr="007608BA" w:rsidRDefault="00093C80" w:rsidP="007608BA">
            <w:pPr>
              <w:spacing w:before="0" w:after="0"/>
              <w:rPr>
                <w:sz w:val="20"/>
              </w:rPr>
            </w:pPr>
            <w:r w:rsidRPr="007608BA">
              <w:rPr>
                <w:sz w:val="20"/>
              </w:rPr>
              <w:t>Трудозатраты на монтаж в 3 раза меньше, чем для стальных труб</w:t>
            </w:r>
          </w:p>
        </w:tc>
        <w:tc>
          <w:tcPr>
            <w:tcW w:w="4642" w:type="dxa"/>
            <w:tcBorders>
              <w:top w:val="single" w:sz="4" w:space="0" w:color="auto"/>
              <w:left w:val="single" w:sz="4" w:space="0" w:color="auto"/>
              <w:right w:val="single" w:sz="4" w:space="0" w:color="auto"/>
            </w:tcBorders>
          </w:tcPr>
          <w:p w:rsidR="00093C80" w:rsidRPr="007608BA" w:rsidRDefault="00093C80" w:rsidP="007608BA">
            <w:pPr>
              <w:spacing w:before="0" w:after="0"/>
              <w:rPr>
                <w:sz w:val="20"/>
              </w:rPr>
            </w:pPr>
            <w:r w:rsidRPr="007608BA">
              <w:rPr>
                <w:sz w:val="20"/>
              </w:rPr>
              <w:t>Кажущаяся простота монтажа привлекает малоквалифицированных монтажников</w:t>
            </w:r>
          </w:p>
        </w:tc>
      </w:tr>
      <w:tr w:rsidR="00093C80" w:rsidRPr="007608BA" w:rsidTr="005B0BF6">
        <w:trPr>
          <w:trHeight w:val="345"/>
          <w:jc w:val="center"/>
        </w:trPr>
        <w:tc>
          <w:tcPr>
            <w:tcW w:w="9284" w:type="dxa"/>
            <w:gridSpan w:val="2"/>
          </w:tcPr>
          <w:p w:rsidR="00093C80" w:rsidRPr="007608BA" w:rsidRDefault="00093C80" w:rsidP="007608BA">
            <w:pPr>
              <w:spacing w:before="0" w:after="0"/>
              <w:rPr>
                <w:sz w:val="20"/>
              </w:rPr>
            </w:pPr>
          </w:p>
        </w:tc>
      </w:tr>
      <w:tr w:rsidR="00093C80" w:rsidRPr="007608BA" w:rsidTr="005B0BF6">
        <w:trPr>
          <w:trHeight w:val="330"/>
          <w:jc w:val="center"/>
        </w:trPr>
        <w:tc>
          <w:tcPr>
            <w:tcW w:w="4642" w:type="dxa"/>
            <w:tcBorders>
              <w:top w:val="single" w:sz="4" w:space="0" w:color="auto"/>
              <w:left w:val="single" w:sz="4" w:space="0" w:color="auto"/>
              <w:right w:val="single" w:sz="4" w:space="0" w:color="auto"/>
            </w:tcBorders>
            <w:vAlign w:val="center"/>
          </w:tcPr>
          <w:p w:rsidR="00093C80" w:rsidRPr="007608BA" w:rsidRDefault="00093C80" w:rsidP="007608BA">
            <w:pPr>
              <w:spacing w:before="0" w:after="0"/>
              <w:rPr>
                <w:sz w:val="20"/>
              </w:rPr>
            </w:pPr>
            <w:r w:rsidRPr="007608BA">
              <w:rPr>
                <w:iCs/>
                <w:sz w:val="20"/>
              </w:rPr>
              <w:t>Достоинства</w:t>
            </w:r>
          </w:p>
        </w:tc>
        <w:tc>
          <w:tcPr>
            <w:tcW w:w="4642" w:type="dxa"/>
            <w:tcBorders>
              <w:top w:val="single" w:sz="4" w:space="0" w:color="auto"/>
              <w:left w:val="single" w:sz="4" w:space="0" w:color="auto"/>
              <w:right w:val="single" w:sz="4" w:space="0" w:color="auto"/>
            </w:tcBorders>
            <w:vAlign w:val="center"/>
          </w:tcPr>
          <w:p w:rsidR="00093C80" w:rsidRPr="007608BA" w:rsidRDefault="00093C80" w:rsidP="007608BA">
            <w:pPr>
              <w:spacing w:before="0" w:after="0"/>
              <w:rPr>
                <w:sz w:val="20"/>
              </w:rPr>
            </w:pPr>
            <w:r w:rsidRPr="007608BA">
              <w:rPr>
                <w:iCs/>
                <w:sz w:val="20"/>
              </w:rPr>
              <w:t>Недостатки</w:t>
            </w:r>
          </w:p>
        </w:tc>
      </w:tr>
      <w:tr w:rsidR="00093C80" w:rsidRPr="007608BA" w:rsidTr="005B0BF6">
        <w:trPr>
          <w:trHeight w:val="691"/>
          <w:jc w:val="center"/>
        </w:trPr>
        <w:tc>
          <w:tcPr>
            <w:tcW w:w="4642" w:type="dxa"/>
            <w:tcBorders>
              <w:top w:val="single" w:sz="4" w:space="0" w:color="auto"/>
              <w:left w:val="single" w:sz="4" w:space="0" w:color="auto"/>
              <w:bottom w:val="single" w:sz="4" w:space="0" w:color="auto"/>
              <w:right w:val="single" w:sz="4" w:space="0" w:color="auto"/>
            </w:tcBorders>
          </w:tcPr>
          <w:p w:rsidR="00093C80" w:rsidRPr="007608BA" w:rsidRDefault="00093C80" w:rsidP="007608BA">
            <w:pPr>
              <w:spacing w:before="0" w:after="0"/>
              <w:rPr>
                <w:sz w:val="20"/>
              </w:rPr>
            </w:pPr>
            <w:r w:rsidRPr="007608BA">
              <w:rPr>
                <w:sz w:val="20"/>
              </w:rPr>
              <w:t>Монтаж на обжимных соединителях требует наличия только двух гаечных ключей</w:t>
            </w:r>
          </w:p>
        </w:tc>
        <w:tc>
          <w:tcPr>
            <w:tcW w:w="4642" w:type="dxa"/>
            <w:tcBorders>
              <w:top w:val="single" w:sz="4" w:space="0" w:color="auto"/>
              <w:left w:val="single" w:sz="4" w:space="0" w:color="auto"/>
              <w:bottom w:val="single" w:sz="4" w:space="0" w:color="auto"/>
              <w:right w:val="single" w:sz="4" w:space="0" w:color="auto"/>
            </w:tcBorders>
          </w:tcPr>
          <w:p w:rsidR="00093C80" w:rsidRPr="007608BA" w:rsidRDefault="00093C80" w:rsidP="007608BA">
            <w:pPr>
              <w:spacing w:before="0" w:after="0"/>
              <w:rPr>
                <w:sz w:val="20"/>
              </w:rPr>
            </w:pPr>
            <w:r w:rsidRPr="007608BA">
              <w:rPr>
                <w:sz w:val="20"/>
              </w:rPr>
              <w:t>Обжимные соединения требуют обслуживания, их нельзя замоноличивать</w:t>
            </w:r>
          </w:p>
        </w:tc>
      </w:tr>
      <w:tr w:rsidR="00093C80" w:rsidRPr="007608BA" w:rsidTr="005B0BF6">
        <w:trPr>
          <w:trHeight w:val="1036"/>
          <w:jc w:val="center"/>
        </w:trPr>
        <w:tc>
          <w:tcPr>
            <w:tcW w:w="4642" w:type="dxa"/>
            <w:tcBorders>
              <w:top w:val="single" w:sz="4" w:space="0" w:color="auto"/>
              <w:left w:val="single" w:sz="4" w:space="0" w:color="auto"/>
              <w:bottom w:val="single" w:sz="4" w:space="0" w:color="auto"/>
              <w:right w:val="single" w:sz="4" w:space="0" w:color="auto"/>
            </w:tcBorders>
          </w:tcPr>
          <w:p w:rsidR="00093C80" w:rsidRPr="007608BA" w:rsidRDefault="00093C80" w:rsidP="007608BA">
            <w:pPr>
              <w:spacing w:before="0" w:after="0"/>
              <w:rPr>
                <w:sz w:val="20"/>
              </w:rPr>
            </w:pPr>
            <w:r w:rsidRPr="007608BA">
              <w:rPr>
                <w:sz w:val="20"/>
              </w:rPr>
              <w:t>Монтаж на пресс-соединителях допускает замоноличивание фитингов и не требует обслуживания</w:t>
            </w:r>
          </w:p>
        </w:tc>
        <w:tc>
          <w:tcPr>
            <w:tcW w:w="4642" w:type="dxa"/>
            <w:tcBorders>
              <w:top w:val="single" w:sz="4" w:space="0" w:color="auto"/>
              <w:left w:val="single" w:sz="4" w:space="0" w:color="auto"/>
              <w:bottom w:val="single" w:sz="4" w:space="0" w:color="auto"/>
              <w:right w:val="single" w:sz="4" w:space="0" w:color="auto"/>
            </w:tcBorders>
          </w:tcPr>
          <w:p w:rsidR="00093C80" w:rsidRPr="007608BA" w:rsidRDefault="00093C80" w:rsidP="007608BA">
            <w:pPr>
              <w:spacing w:before="0" w:after="0"/>
              <w:rPr>
                <w:sz w:val="20"/>
              </w:rPr>
            </w:pPr>
            <w:r w:rsidRPr="007608BA">
              <w:rPr>
                <w:sz w:val="20"/>
              </w:rPr>
              <w:t>Для монтажа на пресс-соединителях требуется специальное оборудование (ручные или электрические пресс-клещи)</w:t>
            </w:r>
          </w:p>
        </w:tc>
      </w:tr>
    </w:tbl>
    <w:p w:rsidR="00582902" w:rsidRPr="007D4DDE" w:rsidRDefault="00582902" w:rsidP="007D4DDE">
      <w:pPr>
        <w:spacing w:before="0" w:after="0" w:line="360" w:lineRule="auto"/>
        <w:ind w:firstLine="709"/>
        <w:jc w:val="both"/>
        <w:rPr>
          <w:sz w:val="28"/>
          <w:szCs w:val="28"/>
        </w:rPr>
      </w:pPr>
    </w:p>
    <w:p w:rsidR="00582902" w:rsidRPr="007D4DDE" w:rsidRDefault="0042589A" w:rsidP="007D4DDE">
      <w:pPr>
        <w:spacing w:before="0" w:after="0" w:line="360" w:lineRule="auto"/>
        <w:ind w:firstLine="709"/>
        <w:jc w:val="both"/>
        <w:rPr>
          <w:sz w:val="28"/>
          <w:szCs w:val="28"/>
        </w:rPr>
      </w:pPr>
      <w:r w:rsidRPr="007D4DDE">
        <w:rPr>
          <w:sz w:val="28"/>
          <w:szCs w:val="28"/>
        </w:rPr>
        <w:t xml:space="preserve">Для сравнения приведем пример: оптовая цена труб диаметром </w:t>
      </w:r>
      <w:smartTag w:uri="urn:schemas-microsoft-com:office:smarttags" w:element="metricconverter">
        <w:smartTagPr>
          <w:attr w:name="ProductID" w:val="16 мм"/>
        </w:smartTagPr>
        <w:r w:rsidRPr="007D4DDE">
          <w:rPr>
            <w:sz w:val="28"/>
            <w:szCs w:val="28"/>
          </w:rPr>
          <w:t>16 мм</w:t>
        </w:r>
      </w:smartTag>
      <w:r w:rsidRPr="007D4DDE">
        <w:rPr>
          <w:sz w:val="28"/>
          <w:szCs w:val="28"/>
        </w:rPr>
        <w:t xml:space="preserve"> по состоянию на март </w:t>
      </w:r>
      <w:smartTag w:uri="urn:schemas-microsoft-com:office:smarttags" w:element="metricconverter">
        <w:smartTagPr>
          <w:attr w:name="ProductID" w:val="2007 г"/>
        </w:smartTagPr>
        <w:r w:rsidRPr="007D4DDE">
          <w:rPr>
            <w:sz w:val="28"/>
            <w:szCs w:val="28"/>
          </w:rPr>
          <w:t>200</w:t>
        </w:r>
        <w:r w:rsidR="00466A47" w:rsidRPr="007D4DDE">
          <w:rPr>
            <w:sz w:val="28"/>
            <w:szCs w:val="28"/>
          </w:rPr>
          <w:t>7</w:t>
        </w:r>
        <w:r w:rsidRPr="007D4DDE">
          <w:rPr>
            <w:sz w:val="28"/>
            <w:szCs w:val="28"/>
          </w:rPr>
          <w:t xml:space="preserve"> г</w:t>
        </w:r>
      </w:smartTag>
      <w:r w:rsidRPr="007D4DDE">
        <w:rPr>
          <w:sz w:val="28"/>
          <w:szCs w:val="28"/>
        </w:rPr>
        <w:t>. составляет (руб./п.м.) из черного металла – 35,0, из оцинкованного – 46,2, а МПТ – 32,0. Все прогнозы свидетельствуют о том, что разрыв цен на металлические и металлополимерные трубы будет только ув</w:t>
      </w:r>
      <w:r w:rsidR="00466A47" w:rsidRPr="007D4DDE">
        <w:rPr>
          <w:sz w:val="28"/>
          <w:szCs w:val="28"/>
        </w:rPr>
        <w:t>еличиваться в пользу последних.</w:t>
      </w:r>
    </w:p>
    <w:p w:rsidR="0042589A" w:rsidRPr="007D4DDE" w:rsidRDefault="0042589A" w:rsidP="007D4DDE">
      <w:pPr>
        <w:spacing w:before="0" w:after="0" w:line="360" w:lineRule="auto"/>
        <w:ind w:firstLine="709"/>
        <w:jc w:val="both"/>
        <w:rPr>
          <w:sz w:val="28"/>
          <w:szCs w:val="28"/>
        </w:rPr>
      </w:pPr>
      <w:r w:rsidRPr="007D4DDE">
        <w:rPr>
          <w:sz w:val="28"/>
          <w:szCs w:val="28"/>
        </w:rPr>
        <w:t>При исследованиях производителей МПТ на российском рынке, видно, что трубы производства ООО «Оптимум» по стоимости ниже, за исключением китайских производителей, которые уступают по качеству МПТ. Этот положительный аспект может позволить организации выйти на рынок металлополимерных</w:t>
      </w:r>
      <w:r w:rsidR="00582902" w:rsidRPr="007D4DDE">
        <w:rPr>
          <w:sz w:val="28"/>
          <w:szCs w:val="28"/>
        </w:rPr>
        <w:t xml:space="preserve"> труб</w:t>
      </w:r>
      <w:r w:rsidRPr="007D4DDE">
        <w:rPr>
          <w:sz w:val="28"/>
          <w:szCs w:val="28"/>
        </w:rPr>
        <w:t xml:space="preserve"> и занять р</w:t>
      </w:r>
      <w:r w:rsidR="00582902" w:rsidRPr="007D4DDE">
        <w:rPr>
          <w:sz w:val="28"/>
          <w:szCs w:val="28"/>
        </w:rPr>
        <w:t>ыночную нишу в данном сегменте.</w:t>
      </w:r>
    </w:p>
    <w:p w:rsidR="00582902" w:rsidRPr="007D4DDE" w:rsidRDefault="00582902" w:rsidP="007D4DDE">
      <w:pPr>
        <w:spacing w:before="0" w:after="0" w:line="360" w:lineRule="auto"/>
        <w:ind w:firstLine="709"/>
        <w:jc w:val="both"/>
        <w:rPr>
          <w:sz w:val="28"/>
          <w:szCs w:val="28"/>
        </w:rPr>
      </w:pPr>
    </w:p>
    <w:p w:rsidR="00F16313" w:rsidRPr="005B0BF6" w:rsidRDefault="00F16313" w:rsidP="005B0BF6">
      <w:pPr>
        <w:spacing w:before="0" w:after="0" w:line="360" w:lineRule="auto"/>
        <w:ind w:firstLine="709"/>
        <w:jc w:val="center"/>
        <w:rPr>
          <w:b/>
          <w:i/>
          <w:sz w:val="28"/>
          <w:szCs w:val="28"/>
        </w:rPr>
      </w:pPr>
      <w:r w:rsidRPr="005B0BF6">
        <w:rPr>
          <w:b/>
          <w:i/>
          <w:sz w:val="28"/>
          <w:szCs w:val="28"/>
        </w:rPr>
        <w:t>2.3.1 План маркетинга</w:t>
      </w:r>
    </w:p>
    <w:p w:rsidR="00F16313" w:rsidRPr="007D4DDE" w:rsidRDefault="00F16313" w:rsidP="007D4DDE">
      <w:pPr>
        <w:spacing w:before="0" w:after="0" w:line="360" w:lineRule="auto"/>
        <w:ind w:firstLine="709"/>
        <w:jc w:val="both"/>
        <w:rPr>
          <w:sz w:val="28"/>
          <w:szCs w:val="28"/>
        </w:rPr>
      </w:pPr>
      <w:r w:rsidRPr="007D4DDE">
        <w:rPr>
          <w:sz w:val="28"/>
          <w:szCs w:val="28"/>
        </w:rPr>
        <w:t xml:space="preserve">Планирование маркетинга является важнейшим этапом и обязательным условием для всех видов деятельности. Именно в плане деятельности службы маркетинга наиболее конкретно определяются задачи, время производства видов продукции и ее сбыта. </w:t>
      </w:r>
    </w:p>
    <w:p w:rsidR="00F16313" w:rsidRPr="007D4DDE" w:rsidRDefault="00F16313" w:rsidP="007D4DDE">
      <w:pPr>
        <w:spacing w:before="0" w:after="0" w:line="360" w:lineRule="auto"/>
        <w:ind w:firstLine="709"/>
        <w:jc w:val="both"/>
        <w:rPr>
          <w:sz w:val="28"/>
          <w:szCs w:val="28"/>
        </w:rPr>
      </w:pPr>
      <w:r w:rsidRPr="007D4DDE">
        <w:rPr>
          <w:sz w:val="28"/>
          <w:szCs w:val="28"/>
        </w:rPr>
        <w:t>Планы разрабатываются на короткий промежуток деятельности (обычно на один год) и на длительную перспективу (от пяти до десяти лет), существуют так же среднесрочные планы (от двух до пяти лет). Перед их установкой разрабатываются цели, задачи службы маркетинга и методы их достижения. Краткосрочный и среднесрочный задают точные цели маркетинга и стратегии для каждого продукта, предлагаемого предприятием.</w:t>
      </w:r>
    </w:p>
    <w:p w:rsidR="00F16313" w:rsidRPr="007D4DDE" w:rsidRDefault="00F16313" w:rsidP="007D4DDE">
      <w:pPr>
        <w:spacing w:before="0" w:after="0" w:line="360" w:lineRule="auto"/>
        <w:ind w:firstLine="709"/>
        <w:jc w:val="both"/>
        <w:rPr>
          <w:sz w:val="28"/>
          <w:szCs w:val="28"/>
        </w:rPr>
      </w:pPr>
      <w:r w:rsidRPr="007D4DDE">
        <w:rPr>
          <w:sz w:val="28"/>
          <w:szCs w:val="28"/>
        </w:rPr>
        <w:t>План маркетинга имеет большое значение. Его главная цель - приведение возможности фирмы в наилучшее соответствие с возможностями рынка, сформированными в результате ее целенаправленных действий, а также приведение этих возможностей в соответствие с теми факторами рынка, которые не поддаются контролю фирмы.</w:t>
      </w:r>
    </w:p>
    <w:p w:rsidR="00F16313" w:rsidRPr="007D4DDE" w:rsidRDefault="00F16313" w:rsidP="007D4DDE">
      <w:pPr>
        <w:spacing w:before="0" w:after="0" w:line="360" w:lineRule="auto"/>
        <w:ind w:firstLine="709"/>
        <w:jc w:val="both"/>
        <w:rPr>
          <w:sz w:val="28"/>
          <w:szCs w:val="28"/>
        </w:rPr>
      </w:pPr>
      <w:r w:rsidRPr="007D4DDE">
        <w:rPr>
          <w:sz w:val="28"/>
          <w:szCs w:val="28"/>
        </w:rPr>
        <w:t>План должен обеспечить прибыльную работу фирмы в современном мире - динамичном, непрерывно меняющемся и чрезвычайно склонном к нововведениям</w:t>
      </w:r>
      <w:r w:rsidR="00AC74E9" w:rsidRPr="007D4DDE">
        <w:rPr>
          <w:sz w:val="28"/>
          <w:szCs w:val="28"/>
        </w:rPr>
        <w:t xml:space="preserve"> [</w:t>
      </w:r>
      <w:r w:rsidR="00997A0B" w:rsidRPr="007D4DDE">
        <w:rPr>
          <w:sz w:val="28"/>
          <w:szCs w:val="28"/>
        </w:rPr>
        <w:t>45</w:t>
      </w:r>
      <w:r w:rsidR="004A46EF" w:rsidRPr="007D4DDE">
        <w:rPr>
          <w:sz w:val="28"/>
          <w:szCs w:val="28"/>
        </w:rPr>
        <w:t xml:space="preserve">, </w:t>
      </w:r>
      <w:r w:rsidR="004A46EF" w:rsidRPr="007D4DDE">
        <w:rPr>
          <w:sz w:val="28"/>
          <w:szCs w:val="28"/>
          <w:lang w:val="en-US"/>
        </w:rPr>
        <w:t>C</w:t>
      </w:r>
      <w:r w:rsidR="00A169C3" w:rsidRPr="007D4DDE">
        <w:rPr>
          <w:sz w:val="28"/>
          <w:szCs w:val="28"/>
        </w:rPr>
        <w:t>94</w:t>
      </w:r>
      <w:r w:rsidR="00AC74E9" w:rsidRPr="007D4DDE">
        <w:rPr>
          <w:sz w:val="28"/>
          <w:szCs w:val="28"/>
        </w:rPr>
        <w:t>]</w:t>
      </w:r>
      <w:r w:rsidRPr="007D4DDE">
        <w:rPr>
          <w:sz w:val="28"/>
          <w:szCs w:val="28"/>
        </w:rPr>
        <w:t>.</w:t>
      </w:r>
    </w:p>
    <w:p w:rsidR="00F16313" w:rsidRPr="007D4DDE" w:rsidRDefault="00F16313" w:rsidP="007D4DDE">
      <w:pPr>
        <w:spacing w:before="0" w:after="0" w:line="360" w:lineRule="auto"/>
        <w:ind w:firstLine="709"/>
        <w:jc w:val="both"/>
        <w:rPr>
          <w:sz w:val="28"/>
          <w:szCs w:val="28"/>
        </w:rPr>
      </w:pPr>
      <w:r w:rsidRPr="007D4DDE">
        <w:rPr>
          <w:sz w:val="28"/>
          <w:szCs w:val="28"/>
        </w:rPr>
        <w:t>Поскольку многие исходные данные (в частности, результаты прогнозирования) имеют вероятностный характер, то план маркетинга является не «законом», а гибкой программой действий, для чего он имеет не один «жесткий» вариант, а как минимум три: минимальный, оптимальный и максимальный. Минимальный определяет деятельность при неблагоприятном</w:t>
      </w:r>
      <w:r w:rsidR="00231783">
        <w:rPr>
          <w:sz w:val="28"/>
          <w:szCs w:val="28"/>
        </w:rPr>
        <w:t xml:space="preserve"> </w:t>
      </w:r>
      <w:r w:rsidRPr="007D4DDE">
        <w:rPr>
          <w:sz w:val="28"/>
          <w:szCs w:val="28"/>
        </w:rPr>
        <w:t>развитии событий, оптимальный - при нормальном, максимальный - при наиболее благоприятном. На этапе предварительной подготовки число планов может быть больше, важно уметь выбрать из них эти три.</w:t>
      </w:r>
    </w:p>
    <w:p w:rsidR="00F16313" w:rsidRPr="007D4DDE" w:rsidRDefault="00F16313" w:rsidP="007D4DDE">
      <w:pPr>
        <w:spacing w:before="0" w:after="0" w:line="360" w:lineRule="auto"/>
        <w:ind w:firstLine="709"/>
        <w:jc w:val="both"/>
        <w:rPr>
          <w:sz w:val="28"/>
          <w:szCs w:val="28"/>
        </w:rPr>
      </w:pPr>
      <w:r w:rsidRPr="007D4DDE">
        <w:rPr>
          <w:sz w:val="28"/>
          <w:szCs w:val="28"/>
        </w:rPr>
        <w:t>По мнению Ф. Котлера, преимущества маркетингового планирования заключаются в том, что планирование:</w:t>
      </w:r>
    </w:p>
    <w:p w:rsidR="00F16313" w:rsidRPr="007D4DDE" w:rsidRDefault="00F16313" w:rsidP="007D4DDE">
      <w:pPr>
        <w:numPr>
          <w:ilvl w:val="0"/>
          <w:numId w:val="20"/>
        </w:numPr>
        <w:tabs>
          <w:tab w:val="left" w:pos="960"/>
        </w:tabs>
        <w:spacing w:before="0" w:after="0" w:line="360" w:lineRule="auto"/>
        <w:ind w:left="0" w:firstLine="709"/>
        <w:jc w:val="both"/>
        <w:rPr>
          <w:sz w:val="28"/>
          <w:szCs w:val="28"/>
        </w:rPr>
      </w:pPr>
      <w:r w:rsidRPr="007D4DDE">
        <w:rPr>
          <w:sz w:val="28"/>
          <w:szCs w:val="28"/>
        </w:rPr>
        <w:t xml:space="preserve">побуждает руководителя перспективно мыслить; </w:t>
      </w:r>
    </w:p>
    <w:p w:rsidR="00F16313" w:rsidRPr="007D4DDE" w:rsidRDefault="00F16313" w:rsidP="007D4DDE">
      <w:pPr>
        <w:numPr>
          <w:ilvl w:val="0"/>
          <w:numId w:val="20"/>
        </w:numPr>
        <w:tabs>
          <w:tab w:val="left" w:pos="960"/>
        </w:tabs>
        <w:spacing w:before="0" w:after="0" w:line="360" w:lineRule="auto"/>
        <w:ind w:left="0" w:firstLine="709"/>
        <w:jc w:val="both"/>
        <w:rPr>
          <w:sz w:val="28"/>
          <w:szCs w:val="28"/>
        </w:rPr>
      </w:pPr>
      <w:r w:rsidRPr="007D4DDE">
        <w:rPr>
          <w:sz w:val="28"/>
          <w:szCs w:val="28"/>
        </w:rPr>
        <w:t xml:space="preserve">способствует более четкой координации усилий предприятия; </w:t>
      </w:r>
    </w:p>
    <w:p w:rsidR="00F16313" w:rsidRPr="007D4DDE" w:rsidRDefault="00F16313" w:rsidP="007D4DDE">
      <w:pPr>
        <w:numPr>
          <w:ilvl w:val="0"/>
          <w:numId w:val="20"/>
        </w:numPr>
        <w:tabs>
          <w:tab w:val="left" w:pos="960"/>
        </w:tabs>
        <w:spacing w:before="0" w:after="0" w:line="360" w:lineRule="auto"/>
        <w:ind w:left="0" w:firstLine="709"/>
        <w:jc w:val="both"/>
        <w:rPr>
          <w:sz w:val="28"/>
          <w:szCs w:val="28"/>
        </w:rPr>
      </w:pPr>
      <w:r w:rsidRPr="007D4DDE">
        <w:rPr>
          <w:sz w:val="28"/>
          <w:szCs w:val="28"/>
        </w:rPr>
        <w:t xml:space="preserve">ведет к установлению показателей деятельности для последующего контроля; </w:t>
      </w:r>
    </w:p>
    <w:p w:rsidR="00F16313" w:rsidRPr="007D4DDE" w:rsidRDefault="00F16313" w:rsidP="007D4DDE">
      <w:pPr>
        <w:numPr>
          <w:ilvl w:val="0"/>
          <w:numId w:val="20"/>
        </w:numPr>
        <w:tabs>
          <w:tab w:val="left" w:pos="960"/>
        </w:tabs>
        <w:spacing w:before="0" w:after="0" w:line="360" w:lineRule="auto"/>
        <w:ind w:left="0" w:firstLine="709"/>
        <w:jc w:val="both"/>
        <w:rPr>
          <w:sz w:val="28"/>
          <w:szCs w:val="28"/>
        </w:rPr>
      </w:pPr>
      <w:r w:rsidRPr="007D4DDE">
        <w:rPr>
          <w:sz w:val="28"/>
          <w:szCs w:val="28"/>
        </w:rPr>
        <w:t xml:space="preserve">позволяет четче определить задачи предприятия; </w:t>
      </w:r>
    </w:p>
    <w:p w:rsidR="00F16313" w:rsidRPr="007D4DDE" w:rsidRDefault="00F16313" w:rsidP="007D4DDE">
      <w:pPr>
        <w:numPr>
          <w:ilvl w:val="0"/>
          <w:numId w:val="20"/>
        </w:numPr>
        <w:tabs>
          <w:tab w:val="left" w:pos="960"/>
        </w:tabs>
        <w:spacing w:before="0" w:after="0" w:line="360" w:lineRule="auto"/>
        <w:ind w:left="0" w:firstLine="709"/>
        <w:jc w:val="both"/>
        <w:rPr>
          <w:sz w:val="28"/>
          <w:szCs w:val="28"/>
        </w:rPr>
      </w:pPr>
      <w:r w:rsidRPr="007D4DDE">
        <w:rPr>
          <w:sz w:val="28"/>
          <w:szCs w:val="28"/>
        </w:rPr>
        <w:t xml:space="preserve">создает предпосылки фирме быстрее реагировать на рыночные перемены; </w:t>
      </w:r>
    </w:p>
    <w:p w:rsidR="00F16313" w:rsidRPr="007D4DDE" w:rsidRDefault="008A483C" w:rsidP="007D4DDE">
      <w:pPr>
        <w:spacing w:before="0" w:after="0" w:line="360" w:lineRule="auto"/>
        <w:ind w:firstLine="709"/>
        <w:jc w:val="both"/>
        <w:rPr>
          <w:sz w:val="28"/>
          <w:szCs w:val="28"/>
        </w:rPr>
      </w:pPr>
      <w:r w:rsidRPr="007D4DDE">
        <w:rPr>
          <w:sz w:val="28"/>
          <w:szCs w:val="28"/>
        </w:rPr>
        <w:t xml:space="preserve">6) </w:t>
      </w:r>
      <w:r w:rsidR="00F16313" w:rsidRPr="007D4DDE">
        <w:rPr>
          <w:sz w:val="28"/>
          <w:szCs w:val="28"/>
        </w:rPr>
        <w:t>наглядно демонстрирует взаимосвязь обязанностей всех должностных лиц.</w:t>
      </w:r>
    </w:p>
    <w:p w:rsidR="008B0AFC" w:rsidRPr="007D4DDE" w:rsidRDefault="008B0AFC" w:rsidP="007D4DDE">
      <w:pPr>
        <w:spacing w:before="0" w:after="0" w:line="360" w:lineRule="auto"/>
        <w:ind w:firstLine="709"/>
        <w:jc w:val="both"/>
        <w:rPr>
          <w:sz w:val="28"/>
          <w:szCs w:val="28"/>
        </w:rPr>
      </w:pPr>
      <w:r w:rsidRPr="007D4DDE">
        <w:rPr>
          <w:sz w:val="28"/>
          <w:szCs w:val="28"/>
        </w:rPr>
        <w:t xml:space="preserve">Проведение анализа рыночных возможностей металлополимерных труб было исследовано, исходя из состояния на данное время трубопроводов по России. Результат анализа показал, что в последние десятилетия особенно остро поставили перед человечеством проблемы сбережения энергетических и природных ресурсов. Одним из направлений развития энергоресурсосберегающих технологий является совершенствование трубопроводных систем различного назначения. Известно, что нигде, кроме как в России, горячую воду по причине профилактики труб не отключают. Основная причина этого — изношенность коммуникаций в стране. </w:t>
      </w:r>
    </w:p>
    <w:p w:rsidR="008B0AFC" w:rsidRPr="007D4DDE" w:rsidRDefault="008B0AFC" w:rsidP="007D4DDE">
      <w:pPr>
        <w:tabs>
          <w:tab w:val="num" w:pos="0"/>
        </w:tabs>
        <w:spacing w:before="0" w:after="0" w:line="360" w:lineRule="auto"/>
        <w:ind w:firstLine="709"/>
        <w:jc w:val="both"/>
        <w:rPr>
          <w:sz w:val="28"/>
          <w:szCs w:val="28"/>
        </w:rPr>
      </w:pPr>
      <w:r w:rsidRPr="007D4DDE">
        <w:rPr>
          <w:sz w:val="28"/>
          <w:szCs w:val="28"/>
        </w:rPr>
        <w:t>По протяженности трубопроводов внутренних инженерных систем (около 15 млн. км.) Россия занимает второе место в мире после США. И в то же время, нет ни одной страны в мире, где степень изношенности трубопроводов составляет 60%-80%.</w:t>
      </w:r>
    </w:p>
    <w:p w:rsidR="008B0AFC" w:rsidRPr="007D4DDE" w:rsidRDefault="008B0AFC" w:rsidP="007D4DDE">
      <w:pPr>
        <w:tabs>
          <w:tab w:val="num" w:pos="0"/>
        </w:tabs>
        <w:spacing w:before="0" w:after="0" w:line="360" w:lineRule="auto"/>
        <w:ind w:firstLine="709"/>
        <w:jc w:val="both"/>
        <w:rPr>
          <w:sz w:val="28"/>
          <w:szCs w:val="28"/>
        </w:rPr>
      </w:pPr>
      <w:r w:rsidRPr="007D4DDE">
        <w:rPr>
          <w:sz w:val="28"/>
          <w:szCs w:val="28"/>
        </w:rPr>
        <w:t xml:space="preserve">По оценкам специалистов аварийность ежегодно возрастает в 1,7 – 2 раза, а в некоторых городах и поселках она подошла к критическому </w:t>
      </w:r>
      <w:r w:rsidR="008A483C" w:rsidRPr="007D4DDE">
        <w:rPr>
          <w:sz w:val="28"/>
          <w:szCs w:val="28"/>
        </w:rPr>
        <w:t>значению,</w:t>
      </w:r>
      <w:r w:rsidRPr="007D4DDE">
        <w:rPr>
          <w:sz w:val="28"/>
          <w:szCs w:val="28"/>
        </w:rPr>
        <w:t xml:space="preserve"> и имеет лавинообразную тенденцию.</w:t>
      </w:r>
    </w:p>
    <w:p w:rsidR="008B0AFC" w:rsidRPr="007D4DDE" w:rsidRDefault="008B0AFC" w:rsidP="007D4DDE">
      <w:pPr>
        <w:tabs>
          <w:tab w:val="num" w:pos="0"/>
        </w:tabs>
        <w:spacing w:before="0" w:after="0" w:line="360" w:lineRule="auto"/>
        <w:ind w:firstLine="709"/>
        <w:jc w:val="both"/>
        <w:rPr>
          <w:sz w:val="28"/>
          <w:szCs w:val="28"/>
        </w:rPr>
      </w:pPr>
      <w:r w:rsidRPr="007D4DDE">
        <w:rPr>
          <w:sz w:val="28"/>
          <w:szCs w:val="28"/>
        </w:rPr>
        <w:t>Так, только в одной Челябинской области средний износ коммуникаций составляет порядка 50%, количество аварий в текущем году увеличилось в пять раз. Аналогичная ситуация в подавляющем большинстве субъектов Российской Федерации, причем в некоторых из них — северных и восточных</w:t>
      </w:r>
      <w:r w:rsidR="006F7608" w:rsidRPr="007D4DDE">
        <w:rPr>
          <w:sz w:val="28"/>
          <w:szCs w:val="28"/>
        </w:rPr>
        <w:t xml:space="preserve"> </w:t>
      </w:r>
      <w:r w:rsidRPr="007D4DDE">
        <w:rPr>
          <w:sz w:val="28"/>
          <w:szCs w:val="28"/>
        </w:rPr>
        <w:t>—</w:t>
      </w:r>
      <w:r w:rsidR="006F7608" w:rsidRPr="007D4DDE">
        <w:rPr>
          <w:sz w:val="28"/>
          <w:szCs w:val="28"/>
        </w:rPr>
        <w:t xml:space="preserve"> </w:t>
      </w:r>
      <w:r w:rsidRPr="007D4DDE">
        <w:rPr>
          <w:sz w:val="28"/>
          <w:szCs w:val="28"/>
        </w:rPr>
        <w:t>обстановку можно охарактеризовать как техногенную катастрофу. Замерзали десятки тысяч людей, к сожалению, имелись и человеческие жертвы. Специалисты отмечают, что вина здесь не только суровых морозов, но и «замшелой» идеологии тех, кто отвечает за ЖКХ. Отсутствует революционный взгляд на проблему изношенности коммуникаций, которые регионы не в состоянии ремонтировать и заменять раз в три—пять лет.</w:t>
      </w:r>
    </w:p>
    <w:p w:rsidR="000E37B1" w:rsidRPr="007D4DDE" w:rsidRDefault="008B0AFC" w:rsidP="007D4DDE">
      <w:pPr>
        <w:tabs>
          <w:tab w:val="num" w:pos="0"/>
        </w:tabs>
        <w:spacing w:before="0" w:after="0" w:line="360" w:lineRule="auto"/>
        <w:ind w:firstLine="709"/>
        <w:jc w:val="both"/>
        <w:rPr>
          <w:sz w:val="28"/>
          <w:szCs w:val="28"/>
        </w:rPr>
      </w:pPr>
      <w:r w:rsidRPr="007D4DDE">
        <w:rPr>
          <w:sz w:val="28"/>
          <w:szCs w:val="28"/>
        </w:rPr>
        <w:t>Итак, судя по вышеизложенном анализу видно, что выход из создавшейся критической ситуации в прекращении применения в коммунальном хозяйстве недолговечны</w:t>
      </w:r>
      <w:r w:rsidR="008A483C" w:rsidRPr="007D4DDE">
        <w:rPr>
          <w:sz w:val="28"/>
          <w:szCs w:val="28"/>
        </w:rPr>
        <w:t>х</w:t>
      </w:r>
      <w:r w:rsidRPr="007D4DDE">
        <w:rPr>
          <w:sz w:val="28"/>
          <w:szCs w:val="28"/>
        </w:rPr>
        <w:t xml:space="preserve"> стальных труб, и в использовании металлопластиковых. Как говорят специалисты, кто однажды опробовал полиэтиленовые трубы, уже не вернется к стальным. Генеральный директор московского завода «Газтрубпласт» утверждает, что полиэтиленовая труба служит более 50 лет, хорошо изолированная стальная — от 5 до 15. Полиэтиленовую не надо защищать от коррозии, она не боится контактов с водой и агрессивными средами, гибка и эластична, в 2—4 раза легче стальной, что облегчает транспортировку и монтаж, полностью автоматизирована ее стыковая сварка. Сама прокладка такой трубы осуществляется эффективно, быстро и дешево. За 2—3 часа может быть уложен километр полиэтиленовой трубы большого диаметра. А чтобы проложить километр стальной такого же диаметра, потребуется не менее недели. Полиэтилен не боится мороза и сейсмической активности земли.</w:t>
      </w:r>
    </w:p>
    <w:p w:rsidR="008B0AFC" w:rsidRPr="007D4DDE" w:rsidRDefault="008B0AFC" w:rsidP="007D4DDE">
      <w:pPr>
        <w:tabs>
          <w:tab w:val="num" w:pos="0"/>
        </w:tabs>
        <w:spacing w:before="0" w:after="0" w:line="360" w:lineRule="auto"/>
        <w:ind w:firstLine="709"/>
        <w:jc w:val="both"/>
        <w:rPr>
          <w:sz w:val="28"/>
          <w:szCs w:val="28"/>
        </w:rPr>
      </w:pPr>
      <w:r w:rsidRPr="007D4DDE">
        <w:rPr>
          <w:sz w:val="28"/>
          <w:szCs w:val="28"/>
        </w:rPr>
        <w:t>В России есть регионы, где использование пластиковых труб уже сегодня достигает 20%. Это — Москва, Московская, Брянская и Смоленская области. Это может служить хорошим показателем в направлении обновления трубопроводов ЖКХ.</w:t>
      </w:r>
    </w:p>
    <w:p w:rsidR="008B0AFC" w:rsidRPr="007D4DDE" w:rsidRDefault="008B0AFC" w:rsidP="007D4DDE">
      <w:pPr>
        <w:tabs>
          <w:tab w:val="num" w:pos="0"/>
        </w:tabs>
        <w:spacing w:before="0" w:after="0" w:line="360" w:lineRule="auto"/>
        <w:ind w:firstLine="709"/>
        <w:jc w:val="both"/>
        <w:rPr>
          <w:sz w:val="28"/>
          <w:szCs w:val="28"/>
        </w:rPr>
      </w:pPr>
      <w:r w:rsidRPr="007D4DDE">
        <w:rPr>
          <w:bCs/>
          <w:sz w:val="28"/>
          <w:szCs w:val="28"/>
        </w:rPr>
        <w:t>К</w:t>
      </w:r>
      <w:r w:rsidRPr="007D4DDE">
        <w:rPr>
          <w:sz w:val="28"/>
          <w:szCs w:val="28"/>
        </w:rPr>
        <w:t xml:space="preserve">ак известно, по климатическим условиям Финляндия и Швеция наиболее </w:t>
      </w:r>
      <w:r w:rsidR="008A483C" w:rsidRPr="007D4DDE">
        <w:rPr>
          <w:sz w:val="28"/>
          <w:szCs w:val="28"/>
        </w:rPr>
        <w:t>б</w:t>
      </w:r>
      <w:r w:rsidRPr="007D4DDE">
        <w:rPr>
          <w:sz w:val="28"/>
          <w:szCs w:val="28"/>
        </w:rPr>
        <w:t>лизки к России. Так вот, сшитый полиэтилен – наиболее распространенный материал, из которого производят внутренние трубопроводы систем водоснабжения и отопления в этих странах. Не отстают от скандинавов и основательные немцы – сегодня на долю труб из сшитого полиэтилена приходится более половины объема рынка систем радиаторного и напольного отопления, водоснабжения.</w:t>
      </w:r>
    </w:p>
    <w:p w:rsidR="008B0AFC" w:rsidRPr="007D4DDE" w:rsidRDefault="008B0AFC" w:rsidP="007D4DDE">
      <w:pPr>
        <w:spacing w:before="0" w:after="0" w:line="360" w:lineRule="auto"/>
        <w:ind w:firstLine="709"/>
        <w:jc w:val="both"/>
        <w:rPr>
          <w:sz w:val="28"/>
          <w:szCs w:val="28"/>
        </w:rPr>
      </w:pPr>
      <w:r w:rsidRPr="007D4DDE">
        <w:rPr>
          <w:sz w:val="28"/>
          <w:szCs w:val="28"/>
        </w:rPr>
        <w:t>Вышеизложенное исследование говорит о перспективности данного направления и привлекательности производства металлополимерных труб. Исходя из данной предпосылки, службе маркетинга необходимо разраб</w:t>
      </w:r>
      <w:r w:rsidR="008A483C" w:rsidRPr="007D4DDE">
        <w:rPr>
          <w:sz w:val="28"/>
          <w:szCs w:val="28"/>
        </w:rPr>
        <w:t>о</w:t>
      </w:r>
      <w:r w:rsidRPr="007D4DDE">
        <w:rPr>
          <w:sz w:val="28"/>
          <w:szCs w:val="28"/>
        </w:rPr>
        <w:t>тать свою программу действий на рынке, способствующую его комплексному изучению, к которым относится:</w:t>
      </w:r>
    </w:p>
    <w:p w:rsidR="008B0AFC" w:rsidRPr="007D4DDE" w:rsidRDefault="008B0AFC" w:rsidP="007D4DDE">
      <w:pPr>
        <w:numPr>
          <w:ilvl w:val="1"/>
          <w:numId w:val="20"/>
        </w:numPr>
        <w:tabs>
          <w:tab w:val="left" w:pos="720"/>
          <w:tab w:val="left" w:pos="1080"/>
        </w:tabs>
        <w:spacing w:before="0" w:after="0" w:line="360" w:lineRule="auto"/>
        <w:ind w:left="0" w:firstLine="709"/>
        <w:jc w:val="both"/>
        <w:rPr>
          <w:sz w:val="28"/>
          <w:szCs w:val="28"/>
        </w:rPr>
      </w:pPr>
      <w:r w:rsidRPr="007D4DDE">
        <w:rPr>
          <w:sz w:val="28"/>
          <w:szCs w:val="28"/>
        </w:rPr>
        <w:t xml:space="preserve">Планирование ассортимента продукции; </w:t>
      </w:r>
    </w:p>
    <w:p w:rsidR="008B0AFC" w:rsidRPr="007D4DDE" w:rsidRDefault="008B0AFC" w:rsidP="007D4DDE">
      <w:pPr>
        <w:numPr>
          <w:ilvl w:val="1"/>
          <w:numId w:val="20"/>
        </w:numPr>
        <w:tabs>
          <w:tab w:val="left" w:pos="720"/>
          <w:tab w:val="left" w:pos="1080"/>
        </w:tabs>
        <w:spacing w:before="0" w:after="0" w:line="360" w:lineRule="auto"/>
        <w:ind w:left="0" w:firstLine="709"/>
        <w:jc w:val="both"/>
        <w:rPr>
          <w:sz w:val="28"/>
          <w:szCs w:val="28"/>
        </w:rPr>
      </w:pPr>
      <w:r w:rsidRPr="007D4DDE">
        <w:rPr>
          <w:sz w:val="28"/>
          <w:szCs w:val="28"/>
        </w:rPr>
        <w:t xml:space="preserve">Планирование рекламы и стимулирование сбыта. </w:t>
      </w:r>
    </w:p>
    <w:p w:rsidR="007437F4" w:rsidRPr="007D4DDE" w:rsidRDefault="008B0AFC" w:rsidP="007D4DDE">
      <w:pPr>
        <w:spacing w:before="0" w:after="0" w:line="360" w:lineRule="auto"/>
        <w:ind w:firstLine="709"/>
        <w:jc w:val="both"/>
        <w:rPr>
          <w:sz w:val="28"/>
          <w:szCs w:val="28"/>
        </w:rPr>
      </w:pPr>
      <w:r w:rsidRPr="007D4DDE">
        <w:rPr>
          <w:sz w:val="28"/>
          <w:szCs w:val="28"/>
        </w:rPr>
        <w:t xml:space="preserve">Важнейшей среди этих задач является планирование ассортимента продукции. Главная проблема здесь - определение и последующее воплощение в изделии таких функциональных, потребительских и эстетических параметров (включая упаковку), которые бы позволили максимально использовать выявленные в результате изучения рынка возможности сбыта и реализации продукции, обеспечивающие запланированную прибыль. По итогам комплексного изучения рынка выяснилось, что намеченное к выпуску изделие по своим основным параметрам достаточно полно отвечает требованиям рынка и спросу потенциальных покупателей. </w:t>
      </w:r>
    </w:p>
    <w:p w:rsidR="008B0AFC" w:rsidRPr="007D4DDE" w:rsidRDefault="008B0AFC" w:rsidP="007D4DDE">
      <w:pPr>
        <w:spacing w:before="0" w:after="0" w:line="360" w:lineRule="auto"/>
        <w:ind w:firstLine="709"/>
        <w:jc w:val="both"/>
        <w:rPr>
          <w:sz w:val="28"/>
          <w:szCs w:val="28"/>
        </w:rPr>
      </w:pPr>
      <w:r w:rsidRPr="007D4DDE">
        <w:rPr>
          <w:sz w:val="28"/>
          <w:szCs w:val="28"/>
        </w:rPr>
        <w:t>Целевые группы потребителей (сегмент рынка):</w:t>
      </w:r>
    </w:p>
    <w:p w:rsidR="008B0AFC" w:rsidRPr="007D4DDE" w:rsidRDefault="008B0AFC" w:rsidP="007D4DDE">
      <w:pPr>
        <w:spacing w:before="0" w:after="0" w:line="360" w:lineRule="auto"/>
        <w:ind w:firstLine="709"/>
        <w:jc w:val="both"/>
        <w:rPr>
          <w:sz w:val="28"/>
          <w:szCs w:val="28"/>
        </w:rPr>
      </w:pPr>
      <w:r w:rsidRPr="007D4DDE">
        <w:rPr>
          <w:sz w:val="28"/>
          <w:szCs w:val="28"/>
        </w:rPr>
        <w:t>– предприятия строительной (городское и коттеджное) и химической индустрии;</w:t>
      </w:r>
    </w:p>
    <w:p w:rsidR="008B0AFC" w:rsidRPr="007D4DDE" w:rsidRDefault="008B0AFC" w:rsidP="007D4DDE">
      <w:pPr>
        <w:spacing w:before="0" w:after="0" w:line="360" w:lineRule="auto"/>
        <w:ind w:firstLine="709"/>
        <w:jc w:val="both"/>
        <w:rPr>
          <w:sz w:val="28"/>
          <w:szCs w:val="28"/>
        </w:rPr>
      </w:pPr>
      <w:r w:rsidRPr="007D4DDE">
        <w:rPr>
          <w:sz w:val="28"/>
          <w:szCs w:val="28"/>
        </w:rPr>
        <w:t>– ЖКХ Челябинска и области, городов и регионов, население;</w:t>
      </w:r>
    </w:p>
    <w:p w:rsidR="008B0AFC" w:rsidRPr="007D4DDE" w:rsidRDefault="008B0AFC" w:rsidP="007D4DDE">
      <w:pPr>
        <w:spacing w:before="0" w:after="0" w:line="360" w:lineRule="auto"/>
        <w:ind w:firstLine="709"/>
        <w:jc w:val="both"/>
        <w:rPr>
          <w:sz w:val="28"/>
          <w:szCs w:val="28"/>
        </w:rPr>
      </w:pPr>
      <w:r w:rsidRPr="007D4DDE">
        <w:rPr>
          <w:sz w:val="28"/>
          <w:szCs w:val="28"/>
        </w:rPr>
        <w:t>Одним из основных потребителей МПТ могут выступить:</w:t>
      </w:r>
    </w:p>
    <w:p w:rsidR="008B0AFC" w:rsidRPr="007D4DDE" w:rsidRDefault="008B0AFC" w:rsidP="007D4DDE">
      <w:pPr>
        <w:spacing w:before="0" w:after="0" w:line="360" w:lineRule="auto"/>
        <w:ind w:firstLine="709"/>
        <w:jc w:val="both"/>
        <w:rPr>
          <w:sz w:val="28"/>
          <w:szCs w:val="28"/>
        </w:rPr>
      </w:pPr>
      <w:r w:rsidRPr="007D4DDE">
        <w:rPr>
          <w:sz w:val="28"/>
          <w:szCs w:val="28"/>
        </w:rPr>
        <w:t>– Госстрой;</w:t>
      </w:r>
    </w:p>
    <w:p w:rsidR="008B0AFC" w:rsidRPr="007D4DDE" w:rsidRDefault="008B0AFC" w:rsidP="007D4DDE">
      <w:pPr>
        <w:spacing w:before="0" w:after="0" w:line="360" w:lineRule="auto"/>
        <w:ind w:firstLine="709"/>
        <w:jc w:val="both"/>
        <w:rPr>
          <w:sz w:val="28"/>
          <w:szCs w:val="28"/>
        </w:rPr>
      </w:pPr>
      <w:r w:rsidRPr="007D4DDE">
        <w:rPr>
          <w:sz w:val="28"/>
          <w:szCs w:val="28"/>
        </w:rPr>
        <w:t>– Госрезерв;</w:t>
      </w:r>
    </w:p>
    <w:p w:rsidR="008B0AFC" w:rsidRPr="007D4DDE" w:rsidRDefault="008B0AFC" w:rsidP="007D4DDE">
      <w:pPr>
        <w:spacing w:before="0" w:after="0" w:line="360" w:lineRule="auto"/>
        <w:ind w:firstLine="709"/>
        <w:jc w:val="both"/>
        <w:rPr>
          <w:sz w:val="28"/>
          <w:szCs w:val="28"/>
        </w:rPr>
      </w:pPr>
      <w:r w:rsidRPr="007D4DDE">
        <w:rPr>
          <w:sz w:val="28"/>
          <w:szCs w:val="28"/>
        </w:rPr>
        <w:t>– Региональные органы власти;</w:t>
      </w:r>
    </w:p>
    <w:p w:rsidR="008B0AFC" w:rsidRPr="007D4DDE" w:rsidRDefault="008B0AFC" w:rsidP="007D4DDE">
      <w:pPr>
        <w:spacing w:before="0" w:after="0" w:line="360" w:lineRule="auto"/>
        <w:ind w:firstLine="709"/>
        <w:jc w:val="both"/>
        <w:rPr>
          <w:sz w:val="28"/>
          <w:szCs w:val="28"/>
        </w:rPr>
      </w:pPr>
      <w:r w:rsidRPr="007D4DDE">
        <w:rPr>
          <w:sz w:val="28"/>
          <w:szCs w:val="28"/>
        </w:rPr>
        <w:t>– Муниципальные органы власти в лице ЖКХ;</w:t>
      </w:r>
    </w:p>
    <w:p w:rsidR="008B0AFC" w:rsidRPr="007D4DDE" w:rsidRDefault="008B0AFC" w:rsidP="007D4DDE">
      <w:pPr>
        <w:spacing w:before="0" w:after="0" w:line="360" w:lineRule="auto"/>
        <w:ind w:firstLine="709"/>
        <w:jc w:val="both"/>
        <w:rPr>
          <w:sz w:val="28"/>
          <w:szCs w:val="28"/>
        </w:rPr>
      </w:pPr>
      <w:r w:rsidRPr="007D4DDE">
        <w:rPr>
          <w:sz w:val="28"/>
          <w:szCs w:val="28"/>
        </w:rPr>
        <w:t>– Строительные организации;</w:t>
      </w:r>
    </w:p>
    <w:p w:rsidR="008B0AFC" w:rsidRPr="007D4DDE" w:rsidRDefault="008B0AFC" w:rsidP="007D4DDE">
      <w:pPr>
        <w:spacing w:before="0" w:after="0" w:line="360" w:lineRule="auto"/>
        <w:ind w:firstLine="709"/>
        <w:jc w:val="both"/>
        <w:rPr>
          <w:sz w:val="28"/>
          <w:szCs w:val="28"/>
        </w:rPr>
      </w:pPr>
      <w:r w:rsidRPr="007D4DDE">
        <w:rPr>
          <w:sz w:val="28"/>
          <w:szCs w:val="28"/>
        </w:rPr>
        <w:t>– Посредники, занимающиеся стройматериалами, частные лица.</w:t>
      </w:r>
    </w:p>
    <w:p w:rsidR="008B0AFC" w:rsidRPr="007D4DDE" w:rsidRDefault="008B0AFC" w:rsidP="007D4DDE">
      <w:pPr>
        <w:spacing w:before="0" w:after="0" w:line="360" w:lineRule="auto"/>
        <w:ind w:firstLine="709"/>
        <w:jc w:val="both"/>
        <w:rPr>
          <w:sz w:val="28"/>
          <w:szCs w:val="28"/>
        </w:rPr>
      </w:pPr>
      <w:r w:rsidRPr="007D4DDE">
        <w:rPr>
          <w:sz w:val="28"/>
          <w:szCs w:val="28"/>
        </w:rPr>
        <w:t>Таким образом</w:t>
      </w:r>
      <w:r w:rsidR="006F7608" w:rsidRPr="007D4DDE">
        <w:rPr>
          <w:sz w:val="28"/>
          <w:szCs w:val="28"/>
        </w:rPr>
        <w:t>,</w:t>
      </w:r>
      <w:r w:rsidRPr="007D4DDE">
        <w:rPr>
          <w:sz w:val="28"/>
          <w:szCs w:val="28"/>
        </w:rPr>
        <w:t xml:space="preserve"> можно выделить три основные группы потребителей:</w:t>
      </w:r>
    </w:p>
    <w:p w:rsidR="008B0AFC" w:rsidRPr="007D4DDE" w:rsidRDefault="008B0AFC" w:rsidP="007D4DDE">
      <w:pPr>
        <w:numPr>
          <w:ilvl w:val="2"/>
          <w:numId w:val="20"/>
        </w:numPr>
        <w:tabs>
          <w:tab w:val="left" w:pos="720"/>
        </w:tabs>
        <w:spacing w:before="0" w:after="0" w:line="360" w:lineRule="auto"/>
        <w:ind w:left="0" w:firstLine="709"/>
        <w:jc w:val="both"/>
        <w:rPr>
          <w:sz w:val="28"/>
          <w:szCs w:val="28"/>
        </w:rPr>
      </w:pPr>
      <w:r w:rsidRPr="007D4DDE">
        <w:rPr>
          <w:sz w:val="28"/>
          <w:szCs w:val="28"/>
        </w:rPr>
        <w:t>жилищно-коммунальное хозяйство</w:t>
      </w:r>
    </w:p>
    <w:p w:rsidR="008B0AFC" w:rsidRPr="007D4DDE" w:rsidRDefault="008B0AFC" w:rsidP="007D4DDE">
      <w:pPr>
        <w:numPr>
          <w:ilvl w:val="2"/>
          <w:numId w:val="20"/>
        </w:numPr>
        <w:tabs>
          <w:tab w:val="left" w:pos="720"/>
        </w:tabs>
        <w:spacing w:before="0" w:after="0" w:line="360" w:lineRule="auto"/>
        <w:ind w:left="0" w:firstLine="709"/>
        <w:jc w:val="both"/>
        <w:rPr>
          <w:sz w:val="28"/>
          <w:szCs w:val="28"/>
        </w:rPr>
      </w:pPr>
      <w:r w:rsidRPr="007D4DDE">
        <w:rPr>
          <w:sz w:val="28"/>
          <w:szCs w:val="28"/>
        </w:rPr>
        <w:t>строительные компании</w:t>
      </w:r>
    </w:p>
    <w:p w:rsidR="008B0AFC" w:rsidRPr="007D4DDE" w:rsidRDefault="008B0AFC" w:rsidP="007D4DDE">
      <w:pPr>
        <w:numPr>
          <w:ilvl w:val="2"/>
          <w:numId w:val="20"/>
        </w:numPr>
        <w:tabs>
          <w:tab w:val="left" w:pos="720"/>
        </w:tabs>
        <w:spacing w:before="0" w:after="0" w:line="360" w:lineRule="auto"/>
        <w:ind w:left="0" w:firstLine="709"/>
        <w:jc w:val="both"/>
        <w:rPr>
          <w:sz w:val="28"/>
          <w:szCs w:val="28"/>
        </w:rPr>
      </w:pPr>
      <w:r w:rsidRPr="007D4DDE">
        <w:rPr>
          <w:sz w:val="28"/>
          <w:szCs w:val="28"/>
        </w:rPr>
        <w:t>частные лица</w:t>
      </w:r>
    </w:p>
    <w:p w:rsidR="008B0AFC" w:rsidRPr="007D4DDE" w:rsidRDefault="008B0AFC" w:rsidP="007D4DDE">
      <w:pPr>
        <w:spacing w:before="0" w:after="0" w:line="360" w:lineRule="auto"/>
        <w:ind w:firstLine="709"/>
        <w:jc w:val="both"/>
        <w:rPr>
          <w:sz w:val="28"/>
          <w:szCs w:val="28"/>
        </w:rPr>
      </w:pPr>
      <w:r w:rsidRPr="007D4DDE">
        <w:rPr>
          <w:sz w:val="28"/>
          <w:szCs w:val="28"/>
        </w:rPr>
        <w:t>Если поделить рынок металлополимерных труб и определить доли потребителей по данным группам, то схематично можно получить прогнозируемую картину</w:t>
      </w:r>
      <w:r w:rsidR="00231783">
        <w:rPr>
          <w:sz w:val="28"/>
          <w:szCs w:val="28"/>
        </w:rPr>
        <w:t xml:space="preserve"> </w:t>
      </w:r>
      <w:r w:rsidRPr="007D4DDE">
        <w:rPr>
          <w:sz w:val="28"/>
          <w:szCs w:val="28"/>
        </w:rPr>
        <w:t>жизненного цикла металлополимерных труб по потребительским группам. На рис</w:t>
      </w:r>
      <w:r w:rsidR="006457EC" w:rsidRPr="007D4DDE">
        <w:rPr>
          <w:sz w:val="28"/>
          <w:szCs w:val="28"/>
        </w:rPr>
        <w:t>.</w:t>
      </w:r>
      <w:r w:rsidRPr="007D4DDE">
        <w:rPr>
          <w:sz w:val="28"/>
          <w:szCs w:val="28"/>
        </w:rPr>
        <w:t xml:space="preserve"> 10 представлена схема жизненного цикла металлополимерных труб в период с 200</w:t>
      </w:r>
      <w:r w:rsidR="007437F4" w:rsidRPr="007D4DDE">
        <w:rPr>
          <w:sz w:val="28"/>
          <w:szCs w:val="28"/>
        </w:rPr>
        <w:t>7</w:t>
      </w:r>
      <w:r w:rsidRPr="007D4DDE">
        <w:rPr>
          <w:sz w:val="28"/>
          <w:szCs w:val="28"/>
        </w:rPr>
        <w:t xml:space="preserve"> года по 201</w:t>
      </w:r>
      <w:r w:rsidR="007437F4" w:rsidRPr="007D4DDE">
        <w:rPr>
          <w:sz w:val="28"/>
          <w:szCs w:val="28"/>
        </w:rPr>
        <w:t>2</w:t>
      </w:r>
      <w:r w:rsidRPr="007D4DDE">
        <w:rPr>
          <w:sz w:val="28"/>
          <w:szCs w:val="28"/>
        </w:rPr>
        <w:t>год. Жизненный цикл поделен на этапы: внедрение, рост, зрелый рост, зрелость, спад.</w:t>
      </w:r>
    </w:p>
    <w:p w:rsidR="008B0AFC" w:rsidRPr="007D4DDE" w:rsidRDefault="008B0AFC" w:rsidP="007D4DDE">
      <w:pPr>
        <w:spacing w:before="0" w:after="0" w:line="360" w:lineRule="auto"/>
        <w:ind w:firstLine="709"/>
        <w:jc w:val="both"/>
        <w:rPr>
          <w:sz w:val="28"/>
          <w:szCs w:val="28"/>
        </w:rPr>
      </w:pPr>
      <w:r w:rsidRPr="007D4DDE">
        <w:rPr>
          <w:sz w:val="28"/>
          <w:szCs w:val="28"/>
        </w:rPr>
        <w:t>В течение пяти лет в перспективе увеличение рынка продаж металлополимерных труб. Так как, на данный момент рынок слабо насыщен отечественными изделиями данного вида, то есть перспектива высокого роста объема реализации МПТ. В 200</w:t>
      </w:r>
      <w:r w:rsidR="007437F4" w:rsidRPr="007D4DDE">
        <w:rPr>
          <w:sz w:val="28"/>
          <w:szCs w:val="28"/>
        </w:rPr>
        <w:t>7</w:t>
      </w:r>
      <w:r w:rsidRPr="007D4DDE">
        <w:rPr>
          <w:sz w:val="28"/>
          <w:szCs w:val="28"/>
        </w:rPr>
        <w:t xml:space="preserve"> году – внедрение на рынок МПТ, поэтому доля продаж маленькая при высоких затратах. В последующие три года есть все основания предвидеть рост объема реализации (учитывая маркетинговые исследования, представленные выше), </w:t>
      </w:r>
      <w:r w:rsidR="00AC74E9" w:rsidRPr="007D4DDE">
        <w:rPr>
          <w:sz w:val="28"/>
          <w:szCs w:val="28"/>
        </w:rPr>
        <w:t>следовательно,</w:t>
      </w:r>
      <w:r w:rsidRPr="007D4DDE">
        <w:rPr>
          <w:sz w:val="28"/>
          <w:szCs w:val="28"/>
        </w:rPr>
        <w:t xml:space="preserve"> доля рынка будет выше, при увеличении спроса на данную продукцию, и уже к 201</w:t>
      </w:r>
      <w:r w:rsidR="007437F4" w:rsidRPr="007D4DDE">
        <w:rPr>
          <w:sz w:val="28"/>
          <w:szCs w:val="28"/>
        </w:rPr>
        <w:t>2</w:t>
      </w:r>
      <w:r w:rsidRPr="007D4DDE">
        <w:rPr>
          <w:sz w:val="28"/>
          <w:szCs w:val="28"/>
        </w:rPr>
        <w:t xml:space="preserve"> году данная продукция может достигнуть стадии зрелости. В более далекое будущее заглянуть сложно, так как многие факторы могут повлиять на данные исследования (например</w:t>
      </w:r>
      <w:r w:rsidR="00ED0513" w:rsidRPr="007D4DDE">
        <w:rPr>
          <w:sz w:val="28"/>
          <w:szCs w:val="28"/>
        </w:rPr>
        <w:t>,</w:t>
      </w:r>
      <w:r w:rsidRPr="007D4DDE">
        <w:rPr>
          <w:sz w:val="28"/>
          <w:szCs w:val="28"/>
        </w:rPr>
        <w:t xml:space="preserve"> научно-технические открытия, инновации и т.д.), поэтому </w:t>
      </w:r>
      <w:r w:rsidR="00ED0513" w:rsidRPr="007D4DDE">
        <w:rPr>
          <w:sz w:val="28"/>
          <w:szCs w:val="28"/>
        </w:rPr>
        <w:t>возможен,</w:t>
      </w:r>
      <w:r w:rsidRPr="007D4DDE">
        <w:rPr>
          <w:sz w:val="28"/>
          <w:szCs w:val="28"/>
        </w:rPr>
        <w:t xml:space="preserve"> как и дальнейшее развитие этого направления, так и резкий спад.</w:t>
      </w:r>
    </w:p>
    <w:p w:rsidR="008B0AFC" w:rsidRPr="007D4DDE" w:rsidRDefault="008B0AFC" w:rsidP="007D4DDE">
      <w:pPr>
        <w:spacing w:before="0" w:after="0" w:line="360" w:lineRule="auto"/>
        <w:ind w:firstLine="709"/>
        <w:jc w:val="both"/>
        <w:rPr>
          <w:sz w:val="28"/>
          <w:szCs w:val="28"/>
        </w:rPr>
      </w:pPr>
      <w:r w:rsidRPr="007D4DDE">
        <w:rPr>
          <w:sz w:val="28"/>
          <w:szCs w:val="28"/>
        </w:rPr>
        <w:t xml:space="preserve">На </w:t>
      </w:r>
      <w:r w:rsidR="00D6210F" w:rsidRPr="007D4DDE">
        <w:rPr>
          <w:sz w:val="28"/>
          <w:szCs w:val="28"/>
        </w:rPr>
        <w:t>рис. 4</w:t>
      </w:r>
      <w:r w:rsidRPr="007D4DDE">
        <w:rPr>
          <w:sz w:val="28"/>
          <w:szCs w:val="28"/>
        </w:rPr>
        <w:t xml:space="preserve"> введены условны</w:t>
      </w:r>
      <w:r w:rsidR="00ED0513" w:rsidRPr="007D4DDE">
        <w:rPr>
          <w:sz w:val="28"/>
          <w:szCs w:val="28"/>
        </w:rPr>
        <w:t>е</w:t>
      </w:r>
      <w:r w:rsidRPr="007D4DDE">
        <w:rPr>
          <w:sz w:val="28"/>
          <w:szCs w:val="28"/>
        </w:rPr>
        <w:t xml:space="preserve"> знаки: </w:t>
      </w:r>
    </w:p>
    <w:p w:rsidR="008B0AFC" w:rsidRPr="007D4DDE" w:rsidRDefault="008B0AFC" w:rsidP="007D4DDE">
      <w:pPr>
        <w:spacing w:before="0" w:after="0" w:line="360" w:lineRule="auto"/>
        <w:ind w:firstLine="709"/>
        <w:jc w:val="both"/>
        <w:rPr>
          <w:sz w:val="28"/>
          <w:szCs w:val="28"/>
        </w:rPr>
      </w:pPr>
      <w:r w:rsidRPr="007D4DDE">
        <w:rPr>
          <w:sz w:val="28"/>
          <w:szCs w:val="28"/>
        </w:rPr>
        <w:t>1 – группа потребителей - жилищно-коммунальное хозяйство (ЖКХ)</w:t>
      </w:r>
    </w:p>
    <w:p w:rsidR="008B0AFC" w:rsidRPr="007D4DDE" w:rsidRDefault="008B0AFC" w:rsidP="007D4DDE">
      <w:pPr>
        <w:spacing w:before="0" w:after="0" w:line="360" w:lineRule="auto"/>
        <w:ind w:firstLine="709"/>
        <w:jc w:val="both"/>
        <w:rPr>
          <w:sz w:val="28"/>
          <w:szCs w:val="28"/>
        </w:rPr>
      </w:pPr>
      <w:r w:rsidRPr="007D4DDE">
        <w:rPr>
          <w:sz w:val="28"/>
          <w:szCs w:val="28"/>
        </w:rPr>
        <w:t>2 – группа потребителей - строительные компании</w:t>
      </w:r>
    </w:p>
    <w:p w:rsidR="008B0AFC" w:rsidRPr="007D4DDE" w:rsidRDefault="008B0AFC" w:rsidP="007D4DDE">
      <w:pPr>
        <w:spacing w:before="0" w:after="0" w:line="360" w:lineRule="auto"/>
        <w:ind w:firstLine="709"/>
        <w:jc w:val="both"/>
        <w:rPr>
          <w:sz w:val="28"/>
          <w:szCs w:val="28"/>
        </w:rPr>
      </w:pPr>
      <w:r w:rsidRPr="007D4DDE">
        <w:rPr>
          <w:sz w:val="28"/>
          <w:szCs w:val="28"/>
        </w:rPr>
        <w:t>3 – группа потребителей – частные лица или мелкие посредники</w:t>
      </w:r>
    </w:p>
    <w:p w:rsidR="008B0AFC" w:rsidRPr="007D4DDE" w:rsidRDefault="008B0AFC" w:rsidP="007D4DDE">
      <w:pPr>
        <w:spacing w:before="0" w:after="0" w:line="360" w:lineRule="auto"/>
        <w:ind w:firstLine="709"/>
        <w:jc w:val="both"/>
        <w:rPr>
          <w:sz w:val="28"/>
          <w:szCs w:val="28"/>
        </w:rPr>
      </w:pPr>
      <w:r w:rsidRPr="007D4DDE">
        <w:rPr>
          <w:sz w:val="28"/>
          <w:szCs w:val="28"/>
        </w:rPr>
        <w:t>В процентах указана доля рынка, занимаемая ООО «Оптимум». Значение самого рынка указан</w:t>
      </w:r>
      <w:r w:rsidR="006F7608" w:rsidRPr="007D4DDE">
        <w:rPr>
          <w:sz w:val="28"/>
          <w:szCs w:val="28"/>
        </w:rPr>
        <w:t>о</w:t>
      </w:r>
      <w:r w:rsidRPr="007D4DDE">
        <w:rPr>
          <w:sz w:val="28"/>
          <w:szCs w:val="28"/>
        </w:rPr>
        <w:t xml:space="preserve"> примерно, без учета инфляции, в миллионах рублей.</w:t>
      </w:r>
    </w:p>
    <w:p w:rsidR="00EB3502" w:rsidRPr="007D4DDE" w:rsidRDefault="00EB3502" w:rsidP="007D4DDE">
      <w:pPr>
        <w:tabs>
          <w:tab w:val="num" w:pos="1440"/>
        </w:tabs>
        <w:spacing w:before="0" w:after="0" w:line="360" w:lineRule="auto"/>
        <w:ind w:firstLine="709"/>
        <w:jc w:val="both"/>
        <w:rPr>
          <w:sz w:val="28"/>
          <w:szCs w:val="28"/>
        </w:rPr>
      </w:pPr>
      <w:r w:rsidRPr="007D4DDE">
        <w:rPr>
          <w:sz w:val="28"/>
          <w:szCs w:val="28"/>
        </w:rPr>
        <w:t>Потребителями подбоек являются ремонтные службы железных дорог, количество потребителей ограничено, рынок насыщен данной продукцией. Основной поставщик ООО «Оптимум», уже в течение 3 лет полностью удовлетворяет требования потребителей. Рынки за рубежом освоены очень слабо.</w:t>
      </w:r>
    </w:p>
    <w:p w:rsidR="00EB3502" w:rsidRPr="007D4DDE" w:rsidRDefault="00EB3502" w:rsidP="007D4DDE">
      <w:pPr>
        <w:spacing w:before="0" w:after="0" w:line="360" w:lineRule="auto"/>
        <w:ind w:firstLine="709"/>
        <w:jc w:val="both"/>
        <w:rPr>
          <w:sz w:val="28"/>
          <w:szCs w:val="28"/>
        </w:rPr>
      </w:pPr>
    </w:p>
    <w:p w:rsidR="008B0AFC" w:rsidRPr="005B0BF6" w:rsidRDefault="008B0AFC" w:rsidP="005B0BF6">
      <w:pPr>
        <w:spacing w:before="0" w:after="0" w:line="360" w:lineRule="auto"/>
        <w:ind w:firstLine="709"/>
        <w:jc w:val="center"/>
        <w:rPr>
          <w:b/>
          <w:i/>
          <w:sz w:val="28"/>
          <w:szCs w:val="28"/>
        </w:rPr>
      </w:pPr>
      <w:r w:rsidRPr="005B0BF6">
        <w:rPr>
          <w:b/>
          <w:i/>
          <w:sz w:val="28"/>
          <w:szCs w:val="28"/>
        </w:rPr>
        <w:t>2.3.2 Организационный план</w:t>
      </w:r>
    </w:p>
    <w:p w:rsidR="006F217E" w:rsidRPr="007D4DDE" w:rsidRDefault="006F217E" w:rsidP="007D4DDE">
      <w:pPr>
        <w:spacing w:before="0" w:after="0" w:line="360" w:lineRule="auto"/>
        <w:ind w:firstLine="709"/>
        <w:jc w:val="both"/>
        <w:rPr>
          <w:sz w:val="28"/>
          <w:szCs w:val="28"/>
        </w:rPr>
      </w:pPr>
      <w:r w:rsidRPr="007D4DDE">
        <w:rPr>
          <w:sz w:val="28"/>
          <w:szCs w:val="28"/>
        </w:rPr>
        <w:t xml:space="preserve">Для реализации инвестиционного проекта по </w:t>
      </w:r>
      <w:r w:rsidR="00253A87" w:rsidRPr="007D4DDE">
        <w:rPr>
          <w:sz w:val="28"/>
          <w:szCs w:val="28"/>
        </w:rPr>
        <w:t>созданию производственного участка ООО «Оптимум»</w:t>
      </w:r>
      <w:r w:rsidRPr="007D4DDE">
        <w:rPr>
          <w:sz w:val="28"/>
          <w:szCs w:val="28"/>
        </w:rPr>
        <w:t xml:space="preserve"> необходимо провести ре</w:t>
      </w:r>
      <w:r w:rsidR="006702B8" w:rsidRPr="007D4DDE">
        <w:rPr>
          <w:sz w:val="28"/>
          <w:szCs w:val="28"/>
        </w:rPr>
        <w:t>орган</w:t>
      </w:r>
      <w:r w:rsidRPr="007D4DDE">
        <w:rPr>
          <w:sz w:val="28"/>
          <w:szCs w:val="28"/>
        </w:rPr>
        <w:t xml:space="preserve">изацию. Реорганизацию предприятия проводим путем выделения предприятия. </w:t>
      </w:r>
      <w:r w:rsidR="00027813" w:rsidRPr="007D4DDE">
        <w:rPr>
          <w:sz w:val="28"/>
          <w:szCs w:val="28"/>
        </w:rPr>
        <w:t>П</w:t>
      </w:r>
      <w:r w:rsidRPr="007D4DDE">
        <w:rPr>
          <w:sz w:val="28"/>
          <w:szCs w:val="28"/>
        </w:rPr>
        <w:t xml:space="preserve">од </w:t>
      </w:r>
      <w:r w:rsidR="00253A87" w:rsidRPr="007D4DDE">
        <w:rPr>
          <w:sz w:val="28"/>
          <w:szCs w:val="28"/>
        </w:rPr>
        <w:t>«</w:t>
      </w:r>
      <w:r w:rsidRPr="007D4DDE">
        <w:rPr>
          <w:sz w:val="28"/>
          <w:szCs w:val="28"/>
        </w:rPr>
        <w:t>выделением предприятия понимается создание юридического лица с передачей ему части прав и обязанностей реорганизуемого предприятия без прекращения последнего</w:t>
      </w:r>
      <w:r w:rsidR="00253A87" w:rsidRPr="007D4DDE">
        <w:rPr>
          <w:sz w:val="28"/>
          <w:szCs w:val="28"/>
        </w:rPr>
        <w:t>»</w:t>
      </w:r>
      <w:r w:rsidRPr="007D4DDE">
        <w:rPr>
          <w:sz w:val="28"/>
          <w:szCs w:val="28"/>
        </w:rPr>
        <w:t>.</w:t>
      </w:r>
    </w:p>
    <w:p w:rsidR="006F217E" w:rsidRPr="007D4DDE" w:rsidRDefault="006F217E" w:rsidP="007D4DDE">
      <w:pPr>
        <w:spacing w:before="0" w:after="0" w:line="360" w:lineRule="auto"/>
        <w:ind w:firstLine="709"/>
        <w:jc w:val="both"/>
        <w:rPr>
          <w:sz w:val="28"/>
          <w:szCs w:val="28"/>
        </w:rPr>
      </w:pPr>
      <w:r w:rsidRPr="007D4DDE">
        <w:rPr>
          <w:sz w:val="28"/>
          <w:szCs w:val="28"/>
        </w:rPr>
        <w:t xml:space="preserve">Особенностью выделения является то, что предприятие, созданное в процессе выделения: независимо по собственности от </w:t>
      </w:r>
      <w:r w:rsidR="006702B8" w:rsidRPr="007D4DDE">
        <w:rPr>
          <w:sz w:val="28"/>
          <w:szCs w:val="28"/>
        </w:rPr>
        <w:t>реорганизуемого</w:t>
      </w:r>
      <w:r w:rsidRPr="007D4DDE">
        <w:rPr>
          <w:sz w:val="28"/>
          <w:szCs w:val="28"/>
        </w:rPr>
        <w:t>, но зависимо от владельцев последнего. В данном случае предприятие по производству металлополимерных труб выделяется от Оптимум</w:t>
      </w:r>
      <w:r w:rsidR="00ED0513" w:rsidRPr="007D4DDE">
        <w:rPr>
          <w:sz w:val="28"/>
          <w:szCs w:val="28"/>
        </w:rPr>
        <w:t>а</w:t>
      </w:r>
      <w:r w:rsidRPr="007D4DDE">
        <w:rPr>
          <w:sz w:val="28"/>
          <w:szCs w:val="28"/>
        </w:rPr>
        <w:t xml:space="preserve"> в виде общества с ограниченной ответственностью. В силу этого оно может контролироваться в интересах </w:t>
      </w:r>
      <w:r w:rsidR="006702B8" w:rsidRPr="007D4DDE">
        <w:rPr>
          <w:sz w:val="28"/>
          <w:szCs w:val="28"/>
        </w:rPr>
        <w:t>реорганизуемого</w:t>
      </w:r>
      <w:r w:rsidRPr="007D4DDE">
        <w:rPr>
          <w:sz w:val="28"/>
          <w:szCs w:val="28"/>
        </w:rPr>
        <w:t xml:space="preserve"> предприятия [</w:t>
      </w:r>
      <w:r w:rsidR="00997A0B" w:rsidRPr="007D4DDE">
        <w:rPr>
          <w:sz w:val="28"/>
          <w:szCs w:val="28"/>
        </w:rPr>
        <w:t>21</w:t>
      </w:r>
      <w:r w:rsidR="00A169C3" w:rsidRPr="007D4DDE">
        <w:rPr>
          <w:sz w:val="28"/>
          <w:szCs w:val="28"/>
        </w:rPr>
        <w:t xml:space="preserve">, </w:t>
      </w:r>
      <w:r w:rsidR="00A169C3" w:rsidRPr="007D4DDE">
        <w:rPr>
          <w:sz w:val="28"/>
          <w:szCs w:val="28"/>
          <w:lang w:val="en-US"/>
        </w:rPr>
        <w:t>C</w:t>
      </w:r>
      <w:r w:rsidR="00A169C3" w:rsidRPr="007D4DDE">
        <w:rPr>
          <w:sz w:val="28"/>
          <w:szCs w:val="28"/>
        </w:rPr>
        <w:t>43</w:t>
      </w:r>
      <w:r w:rsidRPr="007D4DDE">
        <w:rPr>
          <w:sz w:val="28"/>
          <w:szCs w:val="28"/>
        </w:rPr>
        <w:t>].</w:t>
      </w:r>
    </w:p>
    <w:p w:rsidR="006F217E" w:rsidRPr="007D4DDE" w:rsidRDefault="006F217E" w:rsidP="007D4DDE">
      <w:pPr>
        <w:spacing w:before="0" w:after="0" w:line="360" w:lineRule="auto"/>
        <w:ind w:firstLine="709"/>
        <w:jc w:val="both"/>
        <w:rPr>
          <w:sz w:val="28"/>
          <w:szCs w:val="28"/>
        </w:rPr>
      </w:pPr>
      <w:r w:rsidRPr="007D4DDE">
        <w:rPr>
          <w:sz w:val="28"/>
          <w:szCs w:val="28"/>
        </w:rPr>
        <w:t>Механизм выделения предприятия выглядит следующим образом:</w:t>
      </w:r>
    </w:p>
    <w:p w:rsidR="00ED0513" w:rsidRPr="007D4DDE" w:rsidRDefault="006F217E" w:rsidP="007D4DDE">
      <w:pPr>
        <w:spacing w:before="0" w:after="0" w:line="360" w:lineRule="auto"/>
        <w:ind w:firstLine="709"/>
        <w:jc w:val="both"/>
        <w:rPr>
          <w:sz w:val="28"/>
          <w:szCs w:val="28"/>
        </w:rPr>
      </w:pPr>
      <w:r w:rsidRPr="007D4DDE">
        <w:rPr>
          <w:sz w:val="28"/>
          <w:szCs w:val="28"/>
        </w:rPr>
        <w:t>1.</w:t>
      </w:r>
      <w:r w:rsidR="00ED0513" w:rsidRPr="007D4DDE">
        <w:rPr>
          <w:sz w:val="28"/>
          <w:szCs w:val="28"/>
        </w:rPr>
        <w:t xml:space="preserve"> </w:t>
      </w:r>
      <w:r w:rsidRPr="007D4DDE">
        <w:rPr>
          <w:sz w:val="28"/>
          <w:szCs w:val="28"/>
        </w:rPr>
        <w:t xml:space="preserve">Высшим органом управления </w:t>
      </w:r>
      <w:r w:rsidR="006702B8" w:rsidRPr="007D4DDE">
        <w:rPr>
          <w:sz w:val="28"/>
          <w:szCs w:val="28"/>
        </w:rPr>
        <w:t>реорганизуемого</w:t>
      </w:r>
      <w:r w:rsidRPr="007D4DDE">
        <w:rPr>
          <w:sz w:val="28"/>
          <w:szCs w:val="28"/>
        </w:rPr>
        <w:t xml:space="preserve"> предприятия принимается решение о:</w:t>
      </w:r>
    </w:p>
    <w:p w:rsidR="00ED0513" w:rsidRPr="007D4DDE" w:rsidRDefault="006F217E" w:rsidP="007D4DDE">
      <w:pPr>
        <w:spacing w:before="0" w:after="0" w:line="360" w:lineRule="auto"/>
        <w:ind w:firstLine="709"/>
        <w:jc w:val="both"/>
        <w:rPr>
          <w:sz w:val="28"/>
          <w:szCs w:val="28"/>
        </w:rPr>
      </w:pPr>
      <w:r w:rsidRPr="007D4DDE">
        <w:rPr>
          <w:sz w:val="28"/>
          <w:szCs w:val="28"/>
        </w:rPr>
        <w:t>- порядке и условиях реорганизации путем выделения;</w:t>
      </w:r>
    </w:p>
    <w:p w:rsidR="00ED0513" w:rsidRPr="007D4DDE" w:rsidRDefault="006F217E" w:rsidP="007D4DDE">
      <w:pPr>
        <w:spacing w:before="0" w:after="0" w:line="360" w:lineRule="auto"/>
        <w:ind w:firstLine="709"/>
        <w:jc w:val="both"/>
        <w:rPr>
          <w:sz w:val="28"/>
          <w:szCs w:val="28"/>
        </w:rPr>
      </w:pPr>
      <w:r w:rsidRPr="007D4DDE">
        <w:rPr>
          <w:sz w:val="28"/>
          <w:szCs w:val="28"/>
        </w:rPr>
        <w:t xml:space="preserve">- создании нового юридического лица; </w:t>
      </w:r>
    </w:p>
    <w:p w:rsidR="00ED0513" w:rsidRPr="007D4DDE" w:rsidRDefault="006F217E" w:rsidP="007D4DDE">
      <w:pPr>
        <w:spacing w:before="0" w:after="0" w:line="360" w:lineRule="auto"/>
        <w:ind w:firstLine="709"/>
        <w:jc w:val="both"/>
        <w:rPr>
          <w:sz w:val="28"/>
          <w:szCs w:val="28"/>
        </w:rPr>
      </w:pPr>
      <w:r w:rsidRPr="007D4DDE">
        <w:rPr>
          <w:sz w:val="28"/>
          <w:szCs w:val="28"/>
        </w:rPr>
        <w:t>- его организационно-правовой форме;</w:t>
      </w:r>
    </w:p>
    <w:p w:rsidR="006F217E" w:rsidRPr="007D4DDE" w:rsidRDefault="006F217E" w:rsidP="007D4DDE">
      <w:pPr>
        <w:spacing w:before="0" w:after="0" w:line="360" w:lineRule="auto"/>
        <w:ind w:firstLine="709"/>
        <w:jc w:val="both"/>
        <w:rPr>
          <w:sz w:val="28"/>
          <w:szCs w:val="28"/>
        </w:rPr>
      </w:pPr>
      <w:r w:rsidRPr="007D4DDE">
        <w:rPr>
          <w:sz w:val="28"/>
          <w:szCs w:val="28"/>
        </w:rPr>
        <w:t>- утверждении разделительного баланса.</w:t>
      </w:r>
    </w:p>
    <w:p w:rsidR="006F217E" w:rsidRPr="007D4DDE" w:rsidRDefault="006F217E" w:rsidP="007D4DDE">
      <w:pPr>
        <w:spacing w:before="0" w:after="0" w:line="360" w:lineRule="auto"/>
        <w:ind w:firstLine="709"/>
        <w:jc w:val="both"/>
        <w:rPr>
          <w:sz w:val="28"/>
          <w:szCs w:val="28"/>
        </w:rPr>
      </w:pPr>
      <w:r w:rsidRPr="007D4DDE">
        <w:rPr>
          <w:sz w:val="28"/>
          <w:szCs w:val="28"/>
        </w:rPr>
        <w:t>2.</w:t>
      </w:r>
      <w:r w:rsidR="00ED0513" w:rsidRPr="007D4DDE">
        <w:rPr>
          <w:sz w:val="28"/>
          <w:szCs w:val="28"/>
        </w:rPr>
        <w:t xml:space="preserve"> </w:t>
      </w:r>
      <w:r w:rsidRPr="007D4DDE">
        <w:rPr>
          <w:sz w:val="28"/>
          <w:szCs w:val="28"/>
        </w:rPr>
        <w:t>Подготавливаются учредительные документы и разделительный баланс создаваемой фирмы, в соответствии с которым к последней переходит часть прав (имущественных и неимущественных) и обязанностей реорганизованного предприятия.</w:t>
      </w:r>
    </w:p>
    <w:p w:rsidR="006F217E" w:rsidRPr="007D4DDE" w:rsidRDefault="006F217E" w:rsidP="007D4DDE">
      <w:pPr>
        <w:spacing w:before="0" w:after="0" w:line="360" w:lineRule="auto"/>
        <w:ind w:firstLine="709"/>
        <w:jc w:val="both"/>
        <w:rPr>
          <w:sz w:val="28"/>
          <w:szCs w:val="28"/>
        </w:rPr>
      </w:pPr>
      <w:r w:rsidRPr="007D4DDE">
        <w:rPr>
          <w:sz w:val="28"/>
          <w:szCs w:val="28"/>
        </w:rPr>
        <w:t xml:space="preserve">3. Выделенное лицо регистрируется в общем порядке. При этом орган, принявший решение о выделении, обязан письменно уведомить об этом кредиторов </w:t>
      </w:r>
      <w:r w:rsidR="006702B8" w:rsidRPr="007D4DDE">
        <w:rPr>
          <w:sz w:val="28"/>
          <w:szCs w:val="28"/>
        </w:rPr>
        <w:t>реорганизуемого</w:t>
      </w:r>
      <w:r w:rsidRPr="007D4DDE">
        <w:rPr>
          <w:sz w:val="28"/>
          <w:szCs w:val="28"/>
        </w:rPr>
        <w:t xml:space="preserve"> предприятия, которые в этом случае вправе потребовать прекращения или досрочного исполнения обязательств и возмещения убытков. Если разделительный баланс не дает возможности определить правопреемника реорганизованного юридического лица по тем или иным обязательствам, вновь образованное предприятие несет солидарную ответственность этим обязательствам перед кредиторами.</w:t>
      </w:r>
    </w:p>
    <w:p w:rsidR="006F217E" w:rsidRPr="007D4DDE" w:rsidRDefault="006F217E" w:rsidP="007D4DDE">
      <w:pPr>
        <w:spacing w:before="0" w:after="0" w:line="360" w:lineRule="auto"/>
        <w:ind w:firstLine="709"/>
        <w:jc w:val="both"/>
        <w:rPr>
          <w:sz w:val="28"/>
          <w:szCs w:val="28"/>
        </w:rPr>
      </w:pPr>
      <w:r w:rsidRPr="007D4DDE">
        <w:rPr>
          <w:sz w:val="28"/>
          <w:szCs w:val="28"/>
        </w:rPr>
        <w:t>Необходимыми условиями реализации этого механизма являются следующие.</w:t>
      </w:r>
    </w:p>
    <w:p w:rsidR="006F217E" w:rsidRPr="007D4DDE" w:rsidRDefault="006F217E" w:rsidP="007D4DDE">
      <w:pPr>
        <w:spacing w:before="0" w:after="0" w:line="360" w:lineRule="auto"/>
        <w:ind w:firstLine="709"/>
        <w:jc w:val="both"/>
        <w:rPr>
          <w:sz w:val="28"/>
          <w:szCs w:val="28"/>
        </w:rPr>
      </w:pPr>
      <w:r w:rsidRPr="007D4DDE">
        <w:rPr>
          <w:sz w:val="28"/>
          <w:szCs w:val="28"/>
        </w:rPr>
        <w:t xml:space="preserve">1. Поскольку этот вариант предполагает наибольшую тесноту производственно-технологических связей </w:t>
      </w:r>
      <w:r w:rsidR="00E53E10" w:rsidRPr="007D4DDE">
        <w:rPr>
          <w:sz w:val="28"/>
          <w:szCs w:val="28"/>
        </w:rPr>
        <w:t>реорганизованного</w:t>
      </w:r>
      <w:r w:rsidRPr="007D4DDE">
        <w:rPr>
          <w:sz w:val="28"/>
          <w:szCs w:val="28"/>
        </w:rPr>
        <w:t xml:space="preserve"> и вновь образуемых предприятий, необходимо наличие относительно стабильного положения </w:t>
      </w:r>
      <w:r w:rsidR="00E53E10" w:rsidRPr="007D4DDE">
        <w:rPr>
          <w:sz w:val="28"/>
          <w:szCs w:val="28"/>
        </w:rPr>
        <w:t>реорганизованного</w:t>
      </w:r>
      <w:r w:rsidRPr="007D4DDE">
        <w:rPr>
          <w:sz w:val="28"/>
          <w:szCs w:val="28"/>
        </w:rPr>
        <w:t xml:space="preserve"> предприятия, дабы оно могло оказать поддержку новым предприятиям или хотя бы не обременять их собственными долгами и невыгодными хозяйственными связями. Поддержка может осуществляться различными видами активов: юридических ограничений на передачу имущества одного предприятия другому нет, если предприятие, отчуждающее какое-либо имущест</w:t>
      </w:r>
      <w:r w:rsidR="00633745" w:rsidRPr="007D4DDE">
        <w:rPr>
          <w:sz w:val="28"/>
          <w:szCs w:val="28"/>
        </w:rPr>
        <w:t>во, является его собственником.</w:t>
      </w:r>
    </w:p>
    <w:p w:rsidR="006F217E" w:rsidRPr="007D4DDE" w:rsidRDefault="006F217E" w:rsidP="007D4DDE">
      <w:pPr>
        <w:spacing w:before="0" w:after="0" w:line="360" w:lineRule="auto"/>
        <w:ind w:firstLine="709"/>
        <w:jc w:val="both"/>
        <w:rPr>
          <w:sz w:val="28"/>
          <w:szCs w:val="28"/>
        </w:rPr>
      </w:pPr>
      <w:r w:rsidRPr="007D4DDE">
        <w:rPr>
          <w:sz w:val="28"/>
          <w:szCs w:val="28"/>
        </w:rPr>
        <w:t xml:space="preserve">2. Позитивное решение проблемы собственности, нахождение оптимального соотношения участия в капитале создаваемых фирм крупного предприятия-владельца </w:t>
      </w:r>
      <w:r w:rsidR="00E53E10" w:rsidRPr="007D4DDE">
        <w:rPr>
          <w:sz w:val="28"/>
          <w:szCs w:val="28"/>
        </w:rPr>
        <w:t>реорганизованного</w:t>
      </w:r>
      <w:r w:rsidRPr="007D4DDE">
        <w:rPr>
          <w:sz w:val="28"/>
          <w:szCs w:val="28"/>
        </w:rPr>
        <w:t xml:space="preserve"> капитала, новых частных владельцев, располагающих личными накоплениями, а также иных юридических лиц.</w:t>
      </w:r>
    </w:p>
    <w:p w:rsidR="006F217E" w:rsidRPr="007D4DDE" w:rsidRDefault="006F217E" w:rsidP="007D4DDE">
      <w:pPr>
        <w:spacing w:before="0" w:after="0" w:line="360" w:lineRule="auto"/>
        <w:ind w:firstLine="709"/>
        <w:jc w:val="both"/>
        <w:rPr>
          <w:sz w:val="28"/>
          <w:szCs w:val="28"/>
        </w:rPr>
      </w:pPr>
      <w:r w:rsidRPr="007D4DDE">
        <w:rPr>
          <w:sz w:val="28"/>
          <w:szCs w:val="28"/>
        </w:rPr>
        <w:t xml:space="preserve">Так или иначе, процессу разукрупнения производства необходима поддержка для получения капиталовложений и управленческих ресурсов, и проходить он может постепенно, вероятно, через стадию, в которой крупное предприятие выступает в роли холдинговой компании (или финансово-промышленной группы) до момента, когда капитал, если это экономически целесообразно, будет максимально сконцентрирован в руках новых частных владельцев. </w:t>
      </w:r>
    </w:p>
    <w:p w:rsidR="006F217E" w:rsidRDefault="006F217E" w:rsidP="007D4DDE">
      <w:pPr>
        <w:spacing w:before="0" w:after="0" w:line="360" w:lineRule="auto"/>
        <w:ind w:firstLine="709"/>
        <w:jc w:val="both"/>
        <w:rPr>
          <w:sz w:val="28"/>
          <w:szCs w:val="28"/>
        </w:rPr>
      </w:pPr>
      <w:r w:rsidRPr="007D4DDE">
        <w:rPr>
          <w:sz w:val="28"/>
          <w:szCs w:val="28"/>
        </w:rPr>
        <w:t>Степень участия предприятия во вновь учреждаемой фирме зависит от следующих факторов, показанных на рис</w:t>
      </w:r>
      <w:r w:rsidR="00D6210F" w:rsidRPr="007D4DDE">
        <w:rPr>
          <w:sz w:val="28"/>
          <w:szCs w:val="28"/>
        </w:rPr>
        <w:t>.</w:t>
      </w:r>
      <w:r w:rsidRPr="007D4DDE">
        <w:rPr>
          <w:sz w:val="28"/>
          <w:szCs w:val="28"/>
        </w:rPr>
        <w:t xml:space="preserve"> 5.</w:t>
      </w:r>
    </w:p>
    <w:p w:rsidR="005B0BF6" w:rsidRPr="007D4DDE" w:rsidRDefault="005B0BF6" w:rsidP="007D4DDE">
      <w:pPr>
        <w:spacing w:before="0" w:after="0" w:line="360" w:lineRule="auto"/>
        <w:ind w:firstLine="709"/>
        <w:jc w:val="both"/>
        <w:rPr>
          <w:sz w:val="28"/>
          <w:szCs w:val="28"/>
        </w:rPr>
      </w:pPr>
    </w:p>
    <w:p w:rsidR="00B06E28" w:rsidRPr="007D4DDE" w:rsidRDefault="00304BE9" w:rsidP="007D4DDE">
      <w:pPr>
        <w:spacing w:before="0" w:after="0" w:line="360" w:lineRule="auto"/>
        <w:ind w:firstLine="709"/>
        <w:jc w:val="both"/>
        <w:rPr>
          <w:sz w:val="28"/>
          <w:szCs w:val="28"/>
        </w:rPr>
      </w:pPr>
      <w:r>
        <w:rPr>
          <w:sz w:val="28"/>
          <w:szCs w:val="28"/>
        </w:rPr>
      </w:r>
      <w:r>
        <w:rPr>
          <w:sz w:val="28"/>
          <w:szCs w:val="28"/>
        </w:rPr>
        <w:pict>
          <v:group id="_x0000_s1053" editas="canvas" style="width:343pt;height:261.95pt;mso-position-horizontal-relative:char;mso-position-vertical-relative:line" coordorigin="2192,1196" coordsize="7200,5499">
            <o:lock v:ext="edit" aspectratio="t"/>
            <v:shape id="_x0000_s1054" type="#_x0000_t75" style="position:absolute;left:2192;top:1196;width:7200;height:5499" o:preferrelative="f">
              <v:fill o:detectmouseclick="t"/>
              <v:path o:extrusionok="t" o:connecttype="none"/>
              <o:lock v:ext="edit" text="t"/>
            </v:shape>
            <v:shape id="_x0000_s1055" type="#_x0000_t202" style="position:absolute;left:2847;top:1458;width:6020;height:523">
              <v:textbox style="mso-next-textbox:#_x0000_s1055" inset="1.76664mm,.88331mm,1.76664mm,.88331mm">
                <w:txbxContent>
                  <w:p w:rsidR="00231783" w:rsidRPr="005B0BF6" w:rsidRDefault="00231783" w:rsidP="00B06E28">
                    <w:pPr>
                      <w:tabs>
                        <w:tab w:val="left" w:pos="7020"/>
                      </w:tabs>
                      <w:spacing w:before="0" w:after="0"/>
                      <w:rPr>
                        <w:sz w:val="19"/>
                        <w:szCs w:val="28"/>
                      </w:rPr>
                    </w:pPr>
                    <w:r w:rsidRPr="005B0BF6">
                      <w:rPr>
                        <w:sz w:val="19"/>
                        <w:szCs w:val="28"/>
                      </w:rPr>
                      <w:t>Степень участия предприятия во вновь учреждаемой фирме</w:t>
                    </w:r>
                  </w:p>
                </w:txbxContent>
              </v:textbox>
            </v:shape>
            <v:shape id="_x0000_s1056" type="#_x0000_t202" style="position:absolute;left:2847;top:2898;width:6016;height:654">
              <v:textbox style="mso-next-textbox:#_x0000_s1056" inset="1.76664mm,.88331mm,1.76664mm,.88331mm">
                <w:txbxContent>
                  <w:p w:rsidR="00231783" w:rsidRPr="005B0BF6" w:rsidRDefault="00231783" w:rsidP="00B06E28">
                    <w:pPr>
                      <w:spacing w:before="0" w:after="0"/>
                      <w:rPr>
                        <w:sz w:val="19"/>
                        <w:szCs w:val="28"/>
                      </w:rPr>
                    </w:pPr>
                    <w:r w:rsidRPr="005B0BF6">
                      <w:rPr>
                        <w:sz w:val="19"/>
                        <w:szCs w:val="28"/>
                      </w:rPr>
                      <w:t>Потребность создаваемой фирмы в оборотных средствах и их наличие у реорганизованного предприятия</w:t>
                    </w:r>
                  </w:p>
                </w:txbxContent>
              </v:textbox>
            </v:shape>
            <v:shape id="_x0000_s1057" type="#_x0000_t202" style="position:absolute;left:2847;top:3683;width:6018;height:525">
              <v:textbox style="mso-next-textbox:#_x0000_s1057" inset="1.76664mm,.88331mm,1.76664mm,.88331mm">
                <w:txbxContent>
                  <w:p w:rsidR="00231783" w:rsidRPr="005B0BF6" w:rsidRDefault="00231783" w:rsidP="00B06E28">
                    <w:pPr>
                      <w:spacing w:before="0" w:after="0"/>
                      <w:rPr>
                        <w:sz w:val="19"/>
                        <w:szCs w:val="28"/>
                      </w:rPr>
                    </w:pPr>
                    <w:r w:rsidRPr="005B0BF6">
                      <w:rPr>
                        <w:sz w:val="19"/>
                        <w:szCs w:val="28"/>
                      </w:rPr>
                      <w:t>Число других владельцев</w:t>
                    </w:r>
                  </w:p>
                </w:txbxContent>
              </v:textbox>
            </v:shape>
            <v:shape id="_x0000_s1058" type="#_x0000_t202" style="position:absolute;left:2847;top:2112;width:6020;height:655">
              <v:textbox style="mso-next-textbox:#_x0000_s1058" inset="1.76664mm,.88331mm,1.76664mm,.88331mm">
                <w:txbxContent>
                  <w:p w:rsidR="00231783" w:rsidRPr="005B0BF6" w:rsidRDefault="00231783" w:rsidP="00B06E28">
                    <w:pPr>
                      <w:spacing w:before="0" w:after="0"/>
                      <w:rPr>
                        <w:sz w:val="19"/>
                        <w:szCs w:val="28"/>
                      </w:rPr>
                    </w:pPr>
                    <w:r w:rsidRPr="005B0BF6">
                      <w:rPr>
                        <w:sz w:val="19"/>
                        <w:szCs w:val="28"/>
                      </w:rPr>
                      <w:t>Планируемые хозяйственные взаимоотношения между выделяемым и реорганизованным предприятием</w:t>
                    </w:r>
                  </w:p>
                </w:txbxContent>
              </v:textbox>
            </v:shape>
            <v:shape id="_x0000_s1059" type="#_x0000_t202" style="position:absolute;left:2847;top:5124;width:6016;height:654">
              <v:textbox style="mso-next-textbox:#_x0000_s1059" inset="1.76664mm,.88331mm,1.76664mm,.88331mm">
                <w:txbxContent>
                  <w:p w:rsidR="00231783" w:rsidRPr="005B0BF6" w:rsidRDefault="00231783" w:rsidP="00B06E28">
                    <w:pPr>
                      <w:spacing w:before="0" w:after="0"/>
                      <w:rPr>
                        <w:sz w:val="19"/>
                        <w:szCs w:val="28"/>
                      </w:rPr>
                    </w:pPr>
                    <w:r w:rsidRPr="005B0BF6">
                      <w:rPr>
                        <w:sz w:val="19"/>
                        <w:szCs w:val="28"/>
                      </w:rPr>
                      <w:t>Специфика продукции выделяемого предприятия и текущая ситуация на рынке</w:t>
                    </w:r>
                  </w:p>
                </w:txbxContent>
              </v:textbox>
            </v:shape>
            <v:shape id="_x0000_s1060" type="#_x0000_t202" style="position:absolute;left:2847;top:4338;width:6017;height:655">
              <v:textbox style="mso-next-textbox:#_x0000_s1060" inset="1.76664mm,.88331mm,1.76664mm,.88331mm">
                <w:txbxContent>
                  <w:p w:rsidR="00231783" w:rsidRPr="005B0BF6" w:rsidRDefault="00231783" w:rsidP="00B06E28">
                    <w:pPr>
                      <w:spacing w:before="0" w:after="0"/>
                      <w:rPr>
                        <w:sz w:val="19"/>
                        <w:szCs w:val="28"/>
                      </w:rPr>
                    </w:pPr>
                    <w:r w:rsidRPr="005B0BF6">
                      <w:rPr>
                        <w:sz w:val="19"/>
                        <w:szCs w:val="28"/>
                      </w:rPr>
                      <w:t>Степень противоречия экономических интересов других владельцев</w:t>
                    </w:r>
                  </w:p>
                </w:txbxContent>
              </v:textbox>
            </v:shape>
            <v:shape id="_x0000_s1061" type="#_x0000_t202" style="position:absolute;left:2847;top:5909;width:6016;height:654">
              <v:textbox style="mso-next-textbox:#_x0000_s1061" inset="1.76664mm,.88331mm,1.76664mm,.88331mm">
                <w:txbxContent>
                  <w:p w:rsidR="00231783" w:rsidRPr="005B0BF6" w:rsidRDefault="00231783" w:rsidP="00B06E28">
                    <w:pPr>
                      <w:spacing w:before="0" w:after="0"/>
                      <w:rPr>
                        <w:sz w:val="19"/>
                        <w:szCs w:val="28"/>
                      </w:rPr>
                    </w:pPr>
                    <w:r w:rsidRPr="005B0BF6">
                      <w:rPr>
                        <w:sz w:val="19"/>
                        <w:szCs w:val="28"/>
                      </w:rPr>
                      <w:t>Возможность привлечения кредитных ресурсов в выделяемое предприятие</w:t>
                    </w:r>
                  </w:p>
                </w:txbxContent>
              </v:textbox>
            </v:shape>
            <v:line id="_x0000_s1062" style="position:absolute;flip:x" from="2585,1720" to="2847,1720"/>
            <v:line id="_x0000_s1063" style="position:absolute" from="2585,1720" to="2585,6302"/>
            <v:line id="_x0000_s1064" style="position:absolute" from="2585,6302" to="2847,6302">
              <v:stroke endarrow="block"/>
            </v:line>
            <v:line id="_x0000_s1065" style="position:absolute" from="2585,5469" to="2847,5469">
              <v:stroke endarrow="block"/>
            </v:line>
            <v:line id="_x0000_s1066" style="position:absolute" from="2585,4683" to="2847,4683">
              <v:stroke endarrow="block"/>
            </v:line>
            <v:line id="_x0000_s1067" style="position:absolute" from="2585,4028" to="2847,4028">
              <v:stroke endarrow="block"/>
            </v:line>
            <v:line id="_x0000_s1068" style="position:absolute" from="2585,3291" to="2847,3292">
              <v:stroke endarrow="block"/>
            </v:line>
            <v:line id="_x0000_s1069" style="position:absolute" from="2585,2457" to="2847,2457">
              <v:stroke endarrow="block"/>
            </v:line>
            <w10:wrap type="none"/>
            <w10:anchorlock/>
          </v:group>
        </w:pict>
      </w:r>
    </w:p>
    <w:p w:rsidR="00B06E28" w:rsidRPr="007D4DDE" w:rsidRDefault="00B06E28" w:rsidP="007D4DDE">
      <w:pPr>
        <w:spacing w:before="0" w:after="0" w:line="360" w:lineRule="auto"/>
        <w:ind w:firstLine="709"/>
        <w:jc w:val="both"/>
        <w:rPr>
          <w:sz w:val="28"/>
          <w:szCs w:val="28"/>
        </w:rPr>
      </w:pPr>
      <w:r w:rsidRPr="007D4DDE">
        <w:rPr>
          <w:sz w:val="28"/>
          <w:szCs w:val="28"/>
        </w:rPr>
        <w:t>Рис. 5 Факторы, определяющие степень участия реорганизованной компании в капитале выделяемой</w:t>
      </w:r>
    </w:p>
    <w:p w:rsidR="006F217E" w:rsidRPr="007D4DDE" w:rsidRDefault="006F217E" w:rsidP="007D4DDE">
      <w:pPr>
        <w:spacing w:before="0" w:after="0" w:line="360" w:lineRule="auto"/>
        <w:ind w:firstLine="709"/>
        <w:jc w:val="both"/>
        <w:rPr>
          <w:sz w:val="28"/>
          <w:szCs w:val="28"/>
        </w:rPr>
      </w:pPr>
      <w:r w:rsidRPr="007D4DDE">
        <w:rPr>
          <w:sz w:val="28"/>
          <w:szCs w:val="28"/>
        </w:rPr>
        <w:t xml:space="preserve">В случае низкой степени производственно-технологической зависимости </w:t>
      </w:r>
      <w:r w:rsidR="00E53E10" w:rsidRPr="007D4DDE">
        <w:rPr>
          <w:sz w:val="28"/>
          <w:szCs w:val="28"/>
        </w:rPr>
        <w:t>реорганизованного</w:t>
      </w:r>
      <w:r w:rsidRPr="007D4DDE">
        <w:rPr>
          <w:sz w:val="28"/>
          <w:szCs w:val="28"/>
        </w:rPr>
        <w:t xml:space="preserve"> предприятия от вычленяемого и отсутствия у первого интереса участвовать в прибылях, в дальнейшем доля предприятия-учредителя может быть выкуплена трудовым коллективом, управляющими, иными физическими и юридическими лицами.</w:t>
      </w:r>
    </w:p>
    <w:p w:rsidR="006F217E" w:rsidRPr="007D4DDE" w:rsidRDefault="006F217E" w:rsidP="007D4DDE">
      <w:pPr>
        <w:spacing w:before="0" w:after="0" w:line="360" w:lineRule="auto"/>
        <w:ind w:firstLine="709"/>
        <w:jc w:val="both"/>
        <w:rPr>
          <w:sz w:val="28"/>
          <w:szCs w:val="28"/>
        </w:rPr>
      </w:pPr>
      <w:r w:rsidRPr="007D4DDE">
        <w:rPr>
          <w:sz w:val="28"/>
          <w:szCs w:val="28"/>
        </w:rPr>
        <w:t xml:space="preserve">Особенность </w:t>
      </w:r>
      <w:r w:rsidR="006A2B39" w:rsidRPr="007D4DDE">
        <w:rPr>
          <w:sz w:val="28"/>
          <w:szCs w:val="28"/>
        </w:rPr>
        <w:t>данной</w:t>
      </w:r>
      <w:r w:rsidRPr="007D4DDE">
        <w:rPr>
          <w:sz w:val="28"/>
          <w:szCs w:val="28"/>
        </w:rPr>
        <w:t xml:space="preserve"> структуры заключается в том, что предприятие по производству металло</w:t>
      </w:r>
      <w:r w:rsidR="00943F05" w:rsidRPr="007D4DDE">
        <w:rPr>
          <w:sz w:val="28"/>
          <w:szCs w:val="28"/>
        </w:rPr>
        <w:t>пластиковых</w:t>
      </w:r>
      <w:r w:rsidRPr="007D4DDE">
        <w:rPr>
          <w:sz w:val="28"/>
          <w:szCs w:val="28"/>
        </w:rPr>
        <w:t xml:space="preserve"> труб выделяется от основного производства и зависит от головной организации (Оптимум) арендной платой и выплатой 70% от прибыли.</w:t>
      </w:r>
    </w:p>
    <w:p w:rsidR="006F217E" w:rsidRPr="007D4DDE" w:rsidRDefault="006F217E" w:rsidP="007D4DDE">
      <w:pPr>
        <w:spacing w:before="0" w:after="0" w:line="360" w:lineRule="auto"/>
        <w:ind w:firstLine="709"/>
        <w:jc w:val="both"/>
        <w:rPr>
          <w:sz w:val="28"/>
          <w:szCs w:val="28"/>
        </w:rPr>
      </w:pPr>
      <w:r w:rsidRPr="007D4DDE">
        <w:rPr>
          <w:sz w:val="28"/>
          <w:szCs w:val="28"/>
        </w:rPr>
        <w:t xml:space="preserve">Предприятие по МПТ будет производить металлополимерные трубы на арендуемом им участке, находящемся на заводе Оптимум, оплачивать арендную плату, а Оптимум в сою очередь будет выступать как торговый дом </w:t>
      </w:r>
      <w:r w:rsidR="00B06E28" w:rsidRPr="007D4DDE">
        <w:rPr>
          <w:sz w:val="28"/>
          <w:szCs w:val="28"/>
        </w:rPr>
        <w:t>по реализации данной продукции.</w:t>
      </w:r>
    </w:p>
    <w:p w:rsidR="006F217E" w:rsidRPr="007D4DDE" w:rsidRDefault="006F217E" w:rsidP="007D4DDE">
      <w:pPr>
        <w:spacing w:before="0" w:after="0" w:line="360" w:lineRule="auto"/>
        <w:ind w:firstLine="709"/>
        <w:jc w:val="both"/>
        <w:rPr>
          <w:sz w:val="28"/>
          <w:szCs w:val="28"/>
        </w:rPr>
      </w:pPr>
      <w:r w:rsidRPr="007D4DDE">
        <w:rPr>
          <w:sz w:val="28"/>
          <w:szCs w:val="28"/>
        </w:rPr>
        <w:t xml:space="preserve">Плюсы данной структуры в том, что фирма имеет возможность контролировать деятельность предприятия по МПТ, а также повышать заинтересованность этого предприятия к производству больших объемов и получения большей прибыли, так как от этого зависит выгода учредителей данной организации. </w:t>
      </w:r>
    </w:p>
    <w:p w:rsidR="00EB3502" w:rsidRPr="007D4DDE" w:rsidRDefault="006F217E" w:rsidP="007D4DDE">
      <w:pPr>
        <w:spacing w:before="0" w:after="0" w:line="360" w:lineRule="auto"/>
        <w:ind w:firstLine="709"/>
        <w:jc w:val="both"/>
        <w:rPr>
          <w:sz w:val="28"/>
          <w:szCs w:val="28"/>
        </w:rPr>
      </w:pPr>
      <w:r w:rsidRPr="007D4DDE">
        <w:rPr>
          <w:sz w:val="28"/>
          <w:szCs w:val="28"/>
        </w:rPr>
        <w:t xml:space="preserve">Организационная структура фирмы ООО «Оптимум» при ее </w:t>
      </w:r>
      <w:r w:rsidR="00E53E10" w:rsidRPr="007D4DDE">
        <w:rPr>
          <w:sz w:val="28"/>
          <w:szCs w:val="28"/>
        </w:rPr>
        <w:t>реорганизации</w:t>
      </w:r>
      <w:r w:rsidRPr="007D4DDE">
        <w:rPr>
          <w:sz w:val="28"/>
          <w:szCs w:val="28"/>
        </w:rPr>
        <w:t xml:space="preserve"> показана </w:t>
      </w:r>
      <w:r w:rsidR="00EB3502" w:rsidRPr="007D4DDE">
        <w:rPr>
          <w:sz w:val="28"/>
          <w:szCs w:val="28"/>
        </w:rPr>
        <w:t>в Приложении 4.</w:t>
      </w:r>
    </w:p>
    <w:p w:rsidR="00EB3502" w:rsidRPr="007D4DDE" w:rsidRDefault="00EB3502" w:rsidP="007D4DDE">
      <w:pPr>
        <w:spacing w:before="0" w:after="0" w:line="360" w:lineRule="auto"/>
        <w:ind w:firstLine="709"/>
        <w:jc w:val="both"/>
        <w:rPr>
          <w:sz w:val="28"/>
          <w:szCs w:val="28"/>
        </w:rPr>
      </w:pPr>
    </w:p>
    <w:p w:rsidR="006F217E" w:rsidRPr="005B0BF6" w:rsidRDefault="00EB3502" w:rsidP="005B0BF6">
      <w:pPr>
        <w:spacing w:before="0" w:after="0" w:line="360" w:lineRule="auto"/>
        <w:ind w:firstLine="709"/>
        <w:jc w:val="center"/>
        <w:rPr>
          <w:b/>
          <w:i/>
          <w:sz w:val="28"/>
          <w:szCs w:val="28"/>
        </w:rPr>
      </w:pPr>
      <w:r w:rsidRPr="005B0BF6">
        <w:rPr>
          <w:b/>
          <w:i/>
          <w:sz w:val="28"/>
          <w:szCs w:val="28"/>
        </w:rPr>
        <w:t>2</w:t>
      </w:r>
      <w:r w:rsidR="006F217E" w:rsidRPr="005B0BF6">
        <w:rPr>
          <w:b/>
          <w:i/>
          <w:sz w:val="28"/>
          <w:szCs w:val="28"/>
        </w:rPr>
        <w:t>.3.3 План работ для реализации проекта</w:t>
      </w:r>
    </w:p>
    <w:p w:rsidR="006F217E" w:rsidRPr="007D4DDE" w:rsidRDefault="006F217E" w:rsidP="007D4DDE">
      <w:pPr>
        <w:pStyle w:val="a5"/>
        <w:spacing w:after="0" w:line="360" w:lineRule="auto"/>
        <w:ind w:firstLine="709"/>
        <w:jc w:val="both"/>
        <w:rPr>
          <w:sz w:val="28"/>
          <w:szCs w:val="28"/>
        </w:rPr>
      </w:pPr>
      <w:r w:rsidRPr="007D4DDE">
        <w:rPr>
          <w:sz w:val="28"/>
          <w:szCs w:val="28"/>
        </w:rPr>
        <w:t>Реализации проектов часто мешают необходимость гибко реагировать, учитывать потребности клиентов, расширение сферы полномочий сотрудников, децентрализация, сокращение штатов, реорганизация и т.д. Для осуществления ин</w:t>
      </w:r>
      <w:r w:rsidR="00897618" w:rsidRPr="007D4DDE">
        <w:rPr>
          <w:sz w:val="28"/>
          <w:szCs w:val="28"/>
        </w:rPr>
        <w:t>вести</w:t>
      </w:r>
      <w:r w:rsidRPr="007D4DDE">
        <w:rPr>
          <w:sz w:val="28"/>
          <w:szCs w:val="28"/>
        </w:rPr>
        <w:t>ционных решений необходимо разработать план-график работ. Действия, предусмотренные проектом, всегда связаны. Например, некоторые из них не могут быть начаты, пока не будут завершены другие, то есть это взаимозависимые действия, в то время как другие действия могут выполняться одновременно - это параллельные действия. Распишем работы, выполнение которых необходимо для реализации предлагаемого проекта (табл</w:t>
      </w:r>
      <w:r w:rsidR="00466B18" w:rsidRPr="007D4DDE">
        <w:rPr>
          <w:sz w:val="28"/>
          <w:szCs w:val="28"/>
        </w:rPr>
        <w:t>.</w:t>
      </w:r>
      <w:r w:rsidRPr="007D4DDE">
        <w:rPr>
          <w:sz w:val="28"/>
          <w:szCs w:val="28"/>
        </w:rPr>
        <w:t xml:space="preserve"> </w:t>
      </w:r>
      <w:r w:rsidR="00466B18" w:rsidRPr="007D4DDE">
        <w:rPr>
          <w:sz w:val="28"/>
          <w:szCs w:val="28"/>
        </w:rPr>
        <w:t>2</w:t>
      </w:r>
      <w:r w:rsidRPr="007D4DDE">
        <w:rPr>
          <w:sz w:val="28"/>
          <w:szCs w:val="28"/>
        </w:rPr>
        <w:t>).</w:t>
      </w:r>
    </w:p>
    <w:p w:rsidR="00A25749" w:rsidRPr="007D4DDE" w:rsidRDefault="00A25749" w:rsidP="007D4DDE">
      <w:pPr>
        <w:spacing w:before="0" w:after="0" w:line="360" w:lineRule="auto"/>
        <w:ind w:firstLine="709"/>
        <w:jc w:val="both"/>
        <w:rPr>
          <w:sz w:val="28"/>
          <w:szCs w:val="28"/>
        </w:rPr>
      </w:pPr>
      <w:r w:rsidRPr="007D4DDE">
        <w:rPr>
          <w:sz w:val="28"/>
          <w:szCs w:val="28"/>
        </w:rPr>
        <w:t>Для начала нужно провести мероприятия по подготовке производства. По графику выполнения работ видно, что это займет достаточно продолжительный период времени (более года). Само производство продукции планируется в мае 2008г. и уже через месяц готовые изделия будут реализоваться на рынках России.</w:t>
      </w:r>
    </w:p>
    <w:p w:rsidR="00A25749" w:rsidRPr="007D4DDE" w:rsidRDefault="00A25749" w:rsidP="007D4DDE">
      <w:pPr>
        <w:pStyle w:val="a5"/>
        <w:spacing w:after="0" w:line="360" w:lineRule="auto"/>
        <w:ind w:firstLine="709"/>
        <w:jc w:val="both"/>
        <w:rPr>
          <w:sz w:val="28"/>
          <w:szCs w:val="28"/>
        </w:rPr>
      </w:pPr>
    </w:p>
    <w:p w:rsidR="006F217E" w:rsidRPr="007D4DDE" w:rsidRDefault="006F217E" w:rsidP="007D4DDE">
      <w:pPr>
        <w:pStyle w:val="a5"/>
        <w:spacing w:after="0" w:line="360" w:lineRule="auto"/>
        <w:ind w:firstLine="709"/>
        <w:jc w:val="both"/>
        <w:rPr>
          <w:sz w:val="28"/>
          <w:szCs w:val="28"/>
        </w:rPr>
      </w:pPr>
      <w:r w:rsidRPr="007D4DDE">
        <w:rPr>
          <w:sz w:val="28"/>
          <w:szCs w:val="28"/>
        </w:rPr>
        <w:t xml:space="preserve">Таблица </w:t>
      </w:r>
      <w:r w:rsidR="00466B18" w:rsidRPr="007D4DDE">
        <w:rPr>
          <w:sz w:val="28"/>
          <w:szCs w:val="28"/>
        </w:rPr>
        <w:t>2</w:t>
      </w:r>
      <w:r w:rsidRPr="007D4DDE">
        <w:rPr>
          <w:sz w:val="28"/>
          <w:szCs w:val="28"/>
        </w:rPr>
        <w:t xml:space="preserve"> План-график для реализации проекта</w:t>
      </w:r>
    </w:p>
    <w:tbl>
      <w:tblPr>
        <w:tblStyle w:val="a3"/>
        <w:tblW w:w="9279" w:type="dxa"/>
        <w:jc w:val="center"/>
        <w:tblLayout w:type="fixed"/>
        <w:tblLook w:val="01E0" w:firstRow="1" w:lastRow="1" w:firstColumn="1" w:lastColumn="1" w:noHBand="0" w:noVBand="0"/>
      </w:tblPr>
      <w:tblGrid>
        <w:gridCol w:w="648"/>
        <w:gridCol w:w="4500"/>
        <w:gridCol w:w="1320"/>
        <w:gridCol w:w="1356"/>
        <w:gridCol w:w="1455"/>
      </w:tblGrid>
      <w:tr w:rsidR="006F217E" w:rsidRPr="005B0BF6" w:rsidTr="005B0BF6">
        <w:trPr>
          <w:jc w:val="center"/>
        </w:trPr>
        <w:tc>
          <w:tcPr>
            <w:tcW w:w="648" w:type="dxa"/>
            <w:vAlign w:val="center"/>
          </w:tcPr>
          <w:p w:rsidR="006F217E" w:rsidRPr="005B0BF6" w:rsidRDefault="00C50A3B" w:rsidP="005B0BF6">
            <w:pPr>
              <w:pStyle w:val="a5"/>
              <w:spacing w:after="0" w:line="360" w:lineRule="auto"/>
              <w:rPr>
                <w:sz w:val="20"/>
                <w:szCs w:val="20"/>
              </w:rPr>
            </w:pPr>
            <w:r w:rsidRPr="005B0BF6">
              <w:rPr>
                <w:sz w:val="20"/>
                <w:szCs w:val="20"/>
              </w:rPr>
              <w:t>№ п</w:t>
            </w:r>
            <w:r w:rsidRPr="005B0BF6">
              <w:rPr>
                <w:sz w:val="20"/>
                <w:szCs w:val="20"/>
                <w:lang w:val="en-US"/>
              </w:rPr>
              <w:t>/</w:t>
            </w:r>
            <w:r w:rsidRPr="005B0BF6">
              <w:rPr>
                <w:sz w:val="20"/>
                <w:szCs w:val="20"/>
              </w:rPr>
              <w:t>п</w:t>
            </w:r>
          </w:p>
        </w:tc>
        <w:tc>
          <w:tcPr>
            <w:tcW w:w="4500" w:type="dxa"/>
            <w:vAlign w:val="center"/>
          </w:tcPr>
          <w:p w:rsidR="006F217E" w:rsidRPr="005B0BF6" w:rsidRDefault="006F217E" w:rsidP="005B0BF6">
            <w:pPr>
              <w:pStyle w:val="a5"/>
              <w:spacing w:after="0" w:line="360" w:lineRule="auto"/>
              <w:rPr>
                <w:sz w:val="20"/>
                <w:szCs w:val="20"/>
              </w:rPr>
            </w:pPr>
            <w:r w:rsidRPr="005B0BF6">
              <w:rPr>
                <w:sz w:val="20"/>
                <w:szCs w:val="20"/>
              </w:rPr>
              <w:t>Наименование работ</w:t>
            </w:r>
          </w:p>
        </w:tc>
        <w:tc>
          <w:tcPr>
            <w:tcW w:w="1320" w:type="dxa"/>
            <w:vAlign w:val="center"/>
          </w:tcPr>
          <w:p w:rsidR="006F217E" w:rsidRPr="005B0BF6" w:rsidRDefault="006F217E" w:rsidP="005B0BF6">
            <w:pPr>
              <w:pStyle w:val="a5"/>
              <w:spacing w:after="0" w:line="360" w:lineRule="auto"/>
              <w:rPr>
                <w:sz w:val="20"/>
                <w:szCs w:val="20"/>
              </w:rPr>
            </w:pPr>
            <w:r w:rsidRPr="005B0BF6">
              <w:rPr>
                <w:sz w:val="20"/>
                <w:szCs w:val="20"/>
              </w:rPr>
              <w:t>Начало работ</w:t>
            </w:r>
          </w:p>
        </w:tc>
        <w:tc>
          <w:tcPr>
            <w:tcW w:w="1356" w:type="dxa"/>
            <w:vAlign w:val="center"/>
          </w:tcPr>
          <w:p w:rsidR="006F217E" w:rsidRPr="005B0BF6" w:rsidRDefault="006F217E" w:rsidP="005B0BF6">
            <w:pPr>
              <w:pStyle w:val="a5"/>
              <w:spacing w:after="0" w:line="360" w:lineRule="auto"/>
              <w:rPr>
                <w:sz w:val="20"/>
                <w:szCs w:val="20"/>
              </w:rPr>
            </w:pPr>
            <w:r w:rsidRPr="005B0BF6">
              <w:rPr>
                <w:sz w:val="20"/>
                <w:szCs w:val="20"/>
              </w:rPr>
              <w:t>Конец работ</w:t>
            </w:r>
          </w:p>
        </w:tc>
        <w:tc>
          <w:tcPr>
            <w:tcW w:w="1455" w:type="dxa"/>
            <w:vAlign w:val="center"/>
          </w:tcPr>
          <w:p w:rsidR="006F217E" w:rsidRPr="005B0BF6" w:rsidRDefault="006F217E" w:rsidP="005B0BF6">
            <w:pPr>
              <w:pStyle w:val="a5"/>
              <w:spacing w:after="0" w:line="360" w:lineRule="auto"/>
              <w:rPr>
                <w:sz w:val="20"/>
                <w:szCs w:val="20"/>
              </w:rPr>
            </w:pPr>
            <w:r w:rsidRPr="005B0BF6">
              <w:rPr>
                <w:sz w:val="20"/>
                <w:szCs w:val="20"/>
              </w:rPr>
              <w:t>Продолжи-тельность</w:t>
            </w:r>
          </w:p>
        </w:tc>
      </w:tr>
      <w:tr w:rsidR="006F217E" w:rsidRPr="005B0BF6" w:rsidTr="005B0BF6">
        <w:trPr>
          <w:jc w:val="center"/>
        </w:trPr>
        <w:tc>
          <w:tcPr>
            <w:tcW w:w="648" w:type="dxa"/>
            <w:vAlign w:val="center"/>
          </w:tcPr>
          <w:p w:rsidR="006F217E" w:rsidRPr="005B0BF6" w:rsidRDefault="006F217E" w:rsidP="005B0BF6">
            <w:pPr>
              <w:pStyle w:val="a5"/>
              <w:spacing w:after="0" w:line="360" w:lineRule="auto"/>
              <w:rPr>
                <w:sz w:val="20"/>
                <w:szCs w:val="20"/>
              </w:rPr>
            </w:pPr>
            <w:r w:rsidRPr="005B0BF6">
              <w:rPr>
                <w:sz w:val="20"/>
                <w:szCs w:val="20"/>
              </w:rPr>
              <w:t>1</w:t>
            </w:r>
          </w:p>
        </w:tc>
        <w:tc>
          <w:tcPr>
            <w:tcW w:w="4500" w:type="dxa"/>
            <w:vAlign w:val="center"/>
          </w:tcPr>
          <w:p w:rsidR="006F217E" w:rsidRPr="005B0BF6" w:rsidRDefault="006F217E" w:rsidP="005B0BF6">
            <w:pPr>
              <w:pStyle w:val="a5"/>
              <w:spacing w:after="0" w:line="360" w:lineRule="auto"/>
              <w:rPr>
                <w:sz w:val="20"/>
                <w:szCs w:val="20"/>
              </w:rPr>
            </w:pPr>
            <w:r w:rsidRPr="005B0BF6">
              <w:rPr>
                <w:sz w:val="20"/>
                <w:szCs w:val="20"/>
              </w:rPr>
              <w:t>Приобретение земли, оформление документов на собственность</w:t>
            </w:r>
          </w:p>
        </w:tc>
        <w:tc>
          <w:tcPr>
            <w:tcW w:w="1320" w:type="dxa"/>
            <w:vAlign w:val="center"/>
          </w:tcPr>
          <w:p w:rsidR="006F217E" w:rsidRPr="005B0BF6" w:rsidRDefault="006F217E" w:rsidP="005B0BF6">
            <w:pPr>
              <w:pStyle w:val="a5"/>
              <w:spacing w:after="0" w:line="360" w:lineRule="auto"/>
              <w:rPr>
                <w:sz w:val="20"/>
                <w:szCs w:val="20"/>
              </w:rPr>
            </w:pPr>
            <w:r w:rsidRPr="005B0BF6">
              <w:rPr>
                <w:sz w:val="20"/>
                <w:szCs w:val="20"/>
              </w:rPr>
              <w:t>01.01.0</w:t>
            </w:r>
            <w:r w:rsidR="00C50A3B" w:rsidRPr="005B0BF6">
              <w:rPr>
                <w:sz w:val="20"/>
                <w:szCs w:val="20"/>
              </w:rPr>
              <w:t>7</w:t>
            </w:r>
          </w:p>
        </w:tc>
        <w:tc>
          <w:tcPr>
            <w:tcW w:w="1356" w:type="dxa"/>
            <w:vAlign w:val="center"/>
          </w:tcPr>
          <w:p w:rsidR="006F217E" w:rsidRPr="005B0BF6" w:rsidRDefault="006F217E" w:rsidP="005B0BF6">
            <w:pPr>
              <w:pStyle w:val="a5"/>
              <w:spacing w:after="0" w:line="360" w:lineRule="auto"/>
              <w:rPr>
                <w:sz w:val="20"/>
                <w:szCs w:val="20"/>
              </w:rPr>
            </w:pPr>
            <w:r w:rsidRPr="005B0BF6">
              <w:rPr>
                <w:sz w:val="20"/>
                <w:szCs w:val="20"/>
              </w:rPr>
              <w:t>01.04.0</w:t>
            </w:r>
            <w:r w:rsidR="00C50A3B" w:rsidRPr="005B0BF6">
              <w:rPr>
                <w:sz w:val="20"/>
                <w:szCs w:val="20"/>
              </w:rPr>
              <w:t>7</w:t>
            </w:r>
          </w:p>
        </w:tc>
        <w:tc>
          <w:tcPr>
            <w:tcW w:w="1455" w:type="dxa"/>
            <w:vAlign w:val="center"/>
          </w:tcPr>
          <w:p w:rsidR="006F217E" w:rsidRPr="005B0BF6" w:rsidRDefault="006F217E" w:rsidP="005B0BF6">
            <w:pPr>
              <w:pStyle w:val="a5"/>
              <w:spacing w:after="0" w:line="360" w:lineRule="auto"/>
              <w:rPr>
                <w:sz w:val="20"/>
                <w:szCs w:val="20"/>
              </w:rPr>
            </w:pPr>
            <w:r w:rsidRPr="005B0BF6">
              <w:rPr>
                <w:sz w:val="20"/>
                <w:szCs w:val="20"/>
              </w:rPr>
              <w:t>3 месяца</w:t>
            </w:r>
          </w:p>
        </w:tc>
      </w:tr>
      <w:tr w:rsidR="006F217E" w:rsidRPr="005B0BF6" w:rsidTr="005B0BF6">
        <w:trPr>
          <w:jc w:val="center"/>
        </w:trPr>
        <w:tc>
          <w:tcPr>
            <w:tcW w:w="648" w:type="dxa"/>
            <w:vAlign w:val="center"/>
          </w:tcPr>
          <w:p w:rsidR="006F217E" w:rsidRPr="005B0BF6" w:rsidRDefault="006F217E" w:rsidP="005B0BF6">
            <w:pPr>
              <w:pStyle w:val="a5"/>
              <w:spacing w:after="0" w:line="360" w:lineRule="auto"/>
              <w:rPr>
                <w:sz w:val="20"/>
                <w:szCs w:val="20"/>
              </w:rPr>
            </w:pPr>
            <w:r w:rsidRPr="005B0BF6">
              <w:rPr>
                <w:sz w:val="20"/>
                <w:szCs w:val="20"/>
              </w:rPr>
              <w:t>2</w:t>
            </w:r>
          </w:p>
        </w:tc>
        <w:tc>
          <w:tcPr>
            <w:tcW w:w="4500" w:type="dxa"/>
            <w:vAlign w:val="center"/>
          </w:tcPr>
          <w:p w:rsidR="006F217E" w:rsidRPr="005B0BF6" w:rsidRDefault="006F217E" w:rsidP="005B0BF6">
            <w:pPr>
              <w:pStyle w:val="a5"/>
              <w:spacing w:after="0" w:line="360" w:lineRule="auto"/>
              <w:rPr>
                <w:sz w:val="20"/>
                <w:szCs w:val="20"/>
              </w:rPr>
            </w:pPr>
            <w:r w:rsidRPr="005B0BF6">
              <w:rPr>
                <w:sz w:val="20"/>
                <w:szCs w:val="20"/>
              </w:rPr>
              <w:t>Наем работников по строительству производственного здания</w:t>
            </w:r>
          </w:p>
        </w:tc>
        <w:tc>
          <w:tcPr>
            <w:tcW w:w="1320" w:type="dxa"/>
            <w:vAlign w:val="center"/>
          </w:tcPr>
          <w:p w:rsidR="006F217E" w:rsidRPr="005B0BF6" w:rsidRDefault="006F217E" w:rsidP="005B0BF6">
            <w:pPr>
              <w:pStyle w:val="a5"/>
              <w:spacing w:after="0" w:line="360" w:lineRule="auto"/>
              <w:rPr>
                <w:sz w:val="20"/>
                <w:szCs w:val="20"/>
              </w:rPr>
            </w:pPr>
            <w:r w:rsidRPr="005B0BF6">
              <w:rPr>
                <w:sz w:val="20"/>
                <w:szCs w:val="20"/>
              </w:rPr>
              <w:t>01.03.0</w:t>
            </w:r>
            <w:r w:rsidR="00C50A3B" w:rsidRPr="005B0BF6">
              <w:rPr>
                <w:sz w:val="20"/>
                <w:szCs w:val="20"/>
              </w:rPr>
              <w:t>7</w:t>
            </w:r>
          </w:p>
        </w:tc>
        <w:tc>
          <w:tcPr>
            <w:tcW w:w="1356" w:type="dxa"/>
            <w:vAlign w:val="center"/>
          </w:tcPr>
          <w:p w:rsidR="006F217E" w:rsidRPr="005B0BF6" w:rsidRDefault="006F217E" w:rsidP="005B0BF6">
            <w:pPr>
              <w:pStyle w:val="a5"/>
              <w:spacing w:after="0" w:line="360" w:lineRule="auto"/>
              <w:rPr>
                <w:sz w:val="20"/>
                <w:szCs w:val="20"/>
              </w:rPr>
            </w:pPr>
            <w:r w:rsidRPr="005B0BF6">
              <w:rPr>
                <w:sz w:val="20"/>
                <w:szCs w:val="20"/>
              </w:rPr>
              <w:t>01.04.0</w:t>
            </w:r>
            <w:r w:rsidR="00C50A3B" w:rsidRPr="005B0BF6">
              <w:rPr>
                <w:sz w:val="20"/>
                <w:szCs w:val="20"/>
              </w:rPr>
              <w:t>7</w:t>
            </w:r>
          </w:p>
        </w:tc>
        <w:tc>
          <w:tcPr>
            <w:tcW w:w="1455" w:type="dxa"/>
            <w:vAlign w:val="center"/>
          </w:tcPr>
          <w:p w:rsidR="006F217E" w:rsidRPr="005B0BF6" w:rsidRDefault="006F217E" w:rsidP="005B0BF6">
            <w:pPr>
              <w:pStyle w:val="a5"/>
              <w:spacing w:after="0" w:line="360" w:lineRule="auto"/>
              <w:rPr>
                <w:sz w:val="20"/>
                <w:szCs w:val="20"/>
              </w:rPr>
            </w:pPr>
            <w:r w:rsidRPr="005B0BF6">
              <w:rPr>
                <w:sz w:val="20"/>
                <w:szCs w:val="20"/>
              </w:rPr>
              <w:t>1 месяц</w:t>
            </w:r>
          </w:p>
        </w:tc>
      </w:tr>
      <w:tr w:rsidR="006F217E" w:rsidRPr="005B0BF6" w:rsidTr="005B0BF6">
        <w:trPr>
          <w:jc w:val="center"/>
        </w:trPr>
        <w:tc>
          <w:tcPr>
            <w:tcW w:w="648" w:type="dxa"/>
            <w:vAlign w:val="center"/>
          </w:tcPr>
          <w:p w:rsidR="006F217E" w:rsidRPr="005B0BF6" w:rsidRDefault="006F217E" w:rsidP="005B0BF6">
            <w:pPr>
              <w:pStyle w:val="a5"/>
              <w:spacing w:after="0" w:line="360" w:lineRule="auto"/>
              <w:rPr>
                <w:sz w:val="20"/>
                <w:szCs w:val="20"/>
              </w:rPr>
            </w:pPr>
            <w:r w:rsidRPr="005B0BF6">
              <w:rPr>
                <w:sz w:val="20"/>
                <w:szCs w:val="20"/>
              </w:rPr>
              <w:t>3</w:t>
            </w:r>
          </w:p>
        </w:tc>
        <w:tc>
          <w:tcPr>
            <w:tcW w:w="4500" w:type="dxa"/>
            <w:vAlign w:val="center"/>
          </w:tcPr>
          <w:p w:rsidR="006F217E" w:rsidRPr="005B0BF6" w:rsidRDefault="006F217E" w:rsidP="005B0BF6">
            <w:pPr>
              <w:pStyle w:val="a5"/>
              <w:spacing w:after="0" w:line="360" w:lineRule="auto"/>
              <w:rPr>
                <w:sz w:val="20"/>
                <w:szCs w:val="20"/>
              </w:rPr>
            </w:pPr>
            <w:r w:rsidRPr="005B0BF6">
              <w:rPr>
                <w:sz w:val="20"/>
                <w:szCs w:val="20"/>
              </w:rPr>
              <w:t>Рекламные компании по металлополимерным трубам</w:t>
            </w:r>
          </w:p>
        </w:tc>
        <w:tc>
          <w:tcPr>
            <w:tcW w:w="1320" w:type="dxa"/>
            <w:vAlign w:val="center"/>
          </w:tcPr>
          <w:p w:rsidR="006F217E" w:rsidRPr="005B0BF6" w:rsidRDefault="006F217E" w:rsidP="005B0BF6">
            <w:pPr>
              <w:pStyle w:val="a5"/>
              <w:spacing w:after="0" w:line="360" w:lineRule="auto"/>
              <w:rPr>
                <w:sz w:val="20"/>
                <w:szCs w:val="20"/>
              </w:rPr>
            </w:pPr>
            <w:r w:rsidRPr="005B0BF6">
              <w:rPr>
                <w:sz w:val="20"/>
                <w:szCs w:val="20"/>
              </w:rPr>
              <w:t>01.03.0</w:t>
            </w:r>
            <w:r w:rsidR="00C50A3B" w:rsidRPr="005B0BF6">
              <w:rPr>
                <w:sz w:val="20"/>
                <w:szCs w:val="20"/>
              </w:rPr>
              <w:t>7</w:t>
            </w:r>
          </w:p>
        </w:tc>
        <w:tc>
          <w:tcPr>
            <w:tcW w:w="1356" w:type="dxa"/>
            <w:vAlign w:val="center"/>
          </w:tcPr>
          <w:p w:rsidR="006F217E" w:rsidRPr="005B0BF6" w:rsidRDefault="006F217E" w:rsidP="005B0BF6">
            <w:pPr>
              <w:pStyle w:val="a5"/>
              <w:spacing w:after="0" w:line="360" w:lineRule="auto"/>
              <w:rPr>
                <w:sz w:val="20"/>
                <w:szCs w:val="20"/>
              </w:rPr>
            </w:pPr>
            <w:r w:rsidRPr="005B0BF6">
              <w:rPr>
                <w:sz w:val="20"/>
                <w:szCs w:val="20"/>
              </w:rPr>
              <w:t>01.08.0</w:t>
            </w:r>
            <w:r w:rsidR="00C50A3B" w:rsidRPr="005B0BF6">
              <w:rPr>
                <w:sz w:val="20"/>
                <w:szCs w:val="20"/>
              </w:rPr>
              <w:t>7</w:t>
            </w:r>
          </w:p>
        </w:tc>
        <w:tc>
          <w:tcPr>
            <w:tcW w:w="1455" w:type="dxa"/>
            <w:vAlign w:val="center"/>
          </w:tcPr>
          <w:p w:rsidR="006F217E" w:rsidRPr="005B0BF6" w:rsidRDefault="006F217E" w:rsidP="005B0BF6">
            <w:pPr>
              <w:pStyle w:val="a5"/>
              <w:spacing w:after="0" w:line="360" w:lineRule="auto"/>
              <w:rPr>
                <w:sz w:val="20"/>
                <w:szCs w:val="20"/>
              </w:rPr>
            </w:pPr>
            <w:r w:rsidRPr="005B0BF6">
              <w:rPr>
                <w:sz w:val="20"/>
                <w:szCs w:val="20"/>
              </w:rPr>
              <w:t>5 месяцев</w:t>
            </w:r>
          </w:p>
        </w:tc>
      </w:tr>
      <w:tr w:rsidR="006F217E" w:rsidRPr="005B0BF6" w:rsidTr="005B0BF6">
        <w:trPr>
          <w:jc w:val="center"/>
        </w:trPr>
        <w:tc>
          <w:tcPr>
            <w:tcW w:w="648" w:type="dxa"/>
            <w:vAlign w:val="center"/>
          </w:tcPr>
          <w:p w:rsidR="006F217E" w:rsidRPr="005B0BF6" w:rsidRDefault="006F217E" w:rsidP="005B0BF6">
            <w:pPr>
              <w:pStyle w:val="a5"/>
              <w:spacing w:after="0" w:line="360" w:lineRule="auto"/>
              <w:rPr>
                <w:sz w:val="20"/>
                <w:szCs w:val="20"/>
              </w:rPr>
            </w:pPr>
            <w:r w:rsidRPr="005B0BF6">
              <w:rPr>
                <w:sz w:val="20"/>
                <w:szCs w:val="20"/>
              </w:rPr>
              <w:t>4</w:t>
            </w:r>
          </w:p>
        </w:tc>
        <w:tc>
          <w:tcPr>
            <w:tcW w:w="4500" w:type="dxa"/>
            <w:vAlign w:val="center"/>
          </w:tcPr>
          <w:p w:rsidR="006F217E" w:rsidRPr="005B0BF6" w:rsidRDefault="006F217E" w:rsidP="005B0BF6">
            <w:pPr>
              <w:pStyle w:val="a5"/>
              <w:spacing w:after="0" w:line="360" w:lineRule="auto"/>
              <w:rPr>
                <w:sz w:val="20"/>
                <w:szCs w:val="20"/>
              </w:rPr>
            </w:pPr>
            <w:r w:rsidRPr="005B0BF6">
              <w:rPr>
                <w:sz w:val="20"/>
                <w:szCs w:val="20"/>
              </w:rPr>
              <w:t xml:space="preserve">Подготовка участка к строительным работам </w:t>
            </w:r>
          </w:p>
        </w:tc>
        <w:tc>
          <w:tcPr>
            <w:tcW w:w="1320" w:type="dxa"/>
            <w:vAlign w:val="center"/>
          </w:tcPr>
          <w:p w:rsidR="006F217E" w:rsidRPr="005B0BF6" w:rsidRDefault="006F217E" w:rsidP="005B0BF6">
            <w:pPr>
              <w:pStyle w:val="a5"/>
              <w:spacing w:after="0" w:line="360" w:lineRule="auto"/>
              <w:rPr>
                <w:sz w:val="20"/>
                <w:szCs w:val="20"/>
              </w:rPr>
            </w:pPr>
            <w:r w:rsidRPr="005B0BF6">
              <w:rPr>
                <w:sz w:val="20"/>
                <w:szCs w:val="20"/>
              </w:rPr>
              <w:t>01.04.0</w:t>
            </w:r>
            <w:r w:rsidR="00C50A3B" w:rsidRPr="005B0BF6">
              <w:rPr>
                <w:sz w:val="20"/>
                <w:szCs w:val="20"/>
              </w:rPr>
              <w:t>7</w:t>
            </w:r>
          </w:p>
        </w:tc>
        <w:tc>
          <w:tcPr>
            <w:tcW w:w="1356" w:type="dxa"/>
            <w:vAlign w:val="center"/>
          </w:tcPr>
          <w:p w:rsidR="006F217E" w:rsidRPr="005B0BF6" w:rsidRDefault="006F217E" w:rsidP="005B0BF6">
            <w:pPr>
              <w:pStyle w:val="a5"/>
              <w:spacing w:after="0" w:line="360" w:lineRule="auto"/>
              <w:rPr>
                <w:sz w:val="20"/>
                <w:szCs w:val="20"/>
              </w:rPr>
            </w:pPr>
            <w:r w:rsidRPr="005B0BF6">
              <w:rPr>
                <w:sz w:val="20"/>
                <w:szCs w:val="20"/>
              </w:rPr>
              <w:t>01.08.0</w:t>
            </w:r>
            <w:r w:rsidR="00C50A3B" w:rsidRPr="005B0BF6">
              <w:rPr>
                <w:sz w:val="20"/>
                <w:szCs w:val="20"/>
              </w:rPr>
              <w:t>7</w:t>
            </w:r>
          </w:p>
        </w:tc>
        <w:tc>
          <w:tcPr>
            <w:tcW w:w="1455" w:type="dxa"/>
            <w:vAlign w:val="center"/>
          </w:tcPr>
          <w:p w:rsidR="006F217E" w:rsidRPr="005B0BF6" w:rsidRDefault="006F217E" w:rsidP="005B0BF6">
            <w:pPr>
              <w:pStyle w:val="a5"/>
              <w:spacing w:after="0" w:line="360" w:lineRule="auto"/>
              <w:rPr>
                <w:sz w:val="20"/>
                <w:szCs w:val="20"/>
              </w:rPr>
            </w:pPr>
            <w:r w:rsidRPr="005B0BF6">
              <w:rPr>
                <w:sz w:val="20"/>
                <w:szCs w:val="20"/>
              </w:rPr>
              <w:t>4 месяца</w:t>
            </w:r>
          </w:p>
        </w:tc>
      </w:tr>
      <w:tr w:rsidR="006F217E" w:rsidRPr="005B0BF6" w:rsidTr="005B0BF6">
        <w:trPr>
          <w:jc w:val="center"/>
        </w:trPr>
        <w:tc>
          <w:tcPr>
            <w:tcW w:w="648" w:type="dxa"/>
            <w:vAlign w:val="center"/>
          </w:tcPr>
          <w:p w:rsidR="006F217E" w:rsidRPr="005B0BF6" w:rsidRDefault="006F217E" w:rsidP="005B0BF6">
            <w:pPr>
              <w:pStyle w:val="a5"/>
              <w:spacing w:after="0" w:line="360" w:lineRule="auto"/>
              <w:rPr>
                <w:sz w:val="20"/>
                <w:szCs w:val="20"/>
              </w:rPr>
            </w:pPr>
            <w:r w:rsidRPr="005B0BF6">
              <w:rPr>
                <w:sz w:val="20"/>
                <w:szCs w:val="20"/>
              </w:rPr>
              <w:t>5</w:t>
            </w:r>
          </w:p>
        </w:tc>
        <w:tc>
          <w:tcPr>
            <w:tcW w:w="4500" w:type="dxa"/>
            <w:vAlign w:val="center"/>
          </w:tcPr>
          <w:p w:rsidR="006F217E" w:rsidRPr="005B0BF6" w:rsidRDefault="006F217E" w:rsidP="005B0BF6">
            <w:pPr>
              <w:pStyle w:val="a5"/>
              <w:spacing w:after="0" w:line="360" w:lineRule="auto"/>
              <w:rPr>
                <w:sz w:val="20"/>
                <w:szCs w:val="20"/>
              </w:rPr>
            </w:pPr>
            <w:r w:rsidRPr="005B0BF6">
              <w:rPr>
                <w:sz w:val="20"/>
                <w:szCs w:val="20"/>
              </w:rPr>
              <w:t>Получение кредита для строительства</w:t>
            </w:r>
          </w:p>
        </w:tc>
        <w:tc>
          <w:tcPr>
            <w:tcW w:w="1320" w:type="dxa"/>
            <w:vAlign w:val="center"/>
          </w:tcPr>
          <w:p w:rsidR="006F217E" w:rsidRPr="005B0BF6" w:rsidRDefault="006F217E" w:rsidP="005B0BF6">
            <w:pPr>
              <w:pStyle w:val="a5"/>
              <w:spacing w:after="0" w:line="360" w:lineRule="auto"/>
              <w:rPr>
                <w:sz w:val="20"/>
                <w:szCs w:val="20"/>
              </w:rPr>
            </w:pPr>
            <w:r w:rsidRPr="005B0BF6">
              <w:rPr>
                <w:sz w:val="20"/>
                <w:szCs w:val="20"/>
              </w:rPr>
              <w:t>01.04.0</w:t>
            </w:r>
            <w:r w:rsidR="00C50A3B" w:rsidRPr="005B0BF6">
              <w:rPr>
                <w:sz w:val="20"/>
                <w:szCs w:val="20"/>
              </w:rPr>
              <w:t>7</w:t>
            </w:r>
          </w:p>
        </w:tc>
        <w:tc>
          <w:tcPr>
            <w:tcW w:w="1356" w:type="dxa"/>
            <w:vAlign w:val="center"/>
          </w:tcPr>
          <w:p w:rsidR="006F217E" w:rsidRPr="005B0BF6" w:rsidRDefault="006F217E" w:rsidP="005B0BF6">
            <w:pPr>
              <w:pStyle w:val="a5"/>
              <w:spacing w:after="0" w:line="360" w:lineRule="auto"/>
              <w:rPr>
                <w:sz w:val="20"/>
                <w:szCs w:val="20"/>
              </w:rPr>
            </w:pPr>
            <w:r w:rsidRPr="005B0BF6">
              <w:rPr>
                <w:sz w:val="20"/>
                <w:szCs w:val="20"/>
              </w:rPr>
              <w:t>01.09.0</w:t>
            </w:r>
            <w:r w:rsidR="00C50A3B" w:rsidRPr="005B0BF6">
              <w:rPr>
                <w:sz w:val="20"/>
                <w:szCs w:val="20"/>
              </w:rPr>
              <w:t>8</w:t>
            </w:r>
          </w:p>
        </w:tc>
        <w:tc>
          <w:tcPr>
            <w:tcW w:w="1455" w:type="dxa"/>
            <w:vAlign w:val="center"/>
          </w:tcPr>
          <w:p w:rsidR="006F217E" w:rsidRPr="005B0BF6" w:rsidRDefault="006F217E" w:rsidP="005B0BF6">
            <w:pPr>
              <w:pStyle w:val="a5"/>
              <w:spacing w:after="0" w:line="360" w:lineRule="auto"/>
              <w:rPr>
                <w:sz w:val="20"/>
                <w:szCs w:val="20"/>
              </w:rPr>
            </w:pPr>
            <w:r w:rsidRPr="005B0BF6">
              <w:rPr>
                <w:sz w:val="20"/>
                <w:szCs w:val="20"/>
              </w:rPr>
              <w:t>5 месяцев</w:t>
            </w:r>
          </w:p>
        </w:tc>
      </w:tr>
      <w:tr w:rsidR="006F217E" w:rsidRPr="005B0BF6" w:rsidTr="005B0BF6">
        <w:trPr>
          <w:jc w:val="center"/>
        </w:trPr>
        <w:tc>
          <w:tcPr>
            <w:tcW w:w="648" w:type="dxa"/>
            <w:vAlign w:val="center"/>
          </w:tcPr>
          <w:p w:rsidR="006F217E" w:rsidRPr="005B0BF6" w:rsidRDefault="006F217E" w:rsidP="005B0BF6">
            <w:pPr>
              <w:pStyle w:val="a5"/>
              <w:spacing w:after="0" w:line="360" w:lineRule="auto"/>
              <w:rPr>
                <w:sz w:val="20"/>
                <w:szCs w:val="20"/>
              </w:rPr>
            </w:pPr>
            <w:r w:rsidRPr="005B0BF6">
              <w:rPr>
                <w:sz w:val="20"/>
                <w:szCs w:val="20"/>
              </w:rPr>
              <w:t>6</w:t>
            </w:r>
          </w:p>
        </w:tc>
        <w:tc>
          <w:tcPr>
            <w:tcW w:w="4500" w:type="dxa"/>
            <w:vAlign w:val="center"/>
          </w:tcPr>
          <w:p w:rsidR="006F217E" w:rsidRPr="005B0BF6" w:rsidRDefault="006F217E" w:rsidP="005B0BF6">
            <w:pPr>
              <w:pStyle w:val="a5"/>
              <w:spacing w:after="0" w:line="360" w:lineRule="auto"/>
              <w:rPr>
                <w:sz w:val="20"/>
                <w:szCs w:val="20"/>
              </w:rPr>
            </w:pPr>
            <w:r w:rsidRPr="005B0BF6">
              <w:rPr>
                <w:sz w:val="20"/>
                <w:szCs w:val="20"/>
              </w:rPr>
              <w:t>Реализация МПТ в качестве посредников</w:t>
            </w:r>
          </w:p>
        </w:tc>
        <w:tc>
          <w:tcPr>
            <w:tcW w:w="1320" w:type="dxa"/>
            <w:vAlign w:val="center"/>
          </w:tcPr>
          <w:p w:rsidR="006F217E" w:rsidRPr="005B0BF6" w:rsidRDefault="006F217E" w:rsidP="005B0BF6">
            <w:pPr>
              <w:pStyle w:val="a5"/>
              <w:spacing w:after="0" w:line="360" w:lineRule="auto"/>
              <w:rPr>
                <w:sz w:val="20"/>
                <w:szCs w:val="20"/>
              </w:rPr>
            </w:pPr>
            <w:r w:rsidRPr="005B0BF6">
              <w:rPr>
                <w:sz w:val="20"/>
                <w:szCs w:val="20"/>
              </w:rPr>
              <w:t>01.06.0</w:t>
            </w:r>
            <w:r w:rsidR="00C50A3B" w:rsidRPr="005B0BF6">
              <w:rPr>
                <w:sz w:val="20"/>
                <w:szCs w:val="20"/>
              </w:rPr>
              <w:t>7</w:t>
            </w:r>
          </w:p>
        </w:tc>
        <w:tc>
          <w:tcPr>
            <w:tcW w:w="1356" w:type="dxa"/>
            <w:vAlign w:val="center"/>
          </w:tcPr>
          <w:p w:rsidR="006F217E" w:rsidRPr="005B0BF6" w:rsidRDefault="006F217E" w:rsidP="005B0BF6">
            <w:pPr>
              <w:pStyle w:val="a5"/>
              <w:spacing w:after="0" w:line="360" w:lineRule="auto"/>
              <w:rPr>
                <w:sz w:val="20"/>
                <w:szCs w:val="20"/>
              </w:rPr>
            </w:pPr>
            <w:r w:rsidRPr="005B0BF6">
              <w:rPr>
                <w:sz w:val="20"/>
                <w:szCs w:val="20"/>
              </w:rPr>
              <w:t>01.03.0</w:t>
            </w:r>
            <w:r w:rsidR="00C50A3B" w:rsidRPr="005B0BF6">
              <w:rPr>
                <w:sz w:val="20"/>
                <w:szCs w:val="20"/>
              </w:rPr>
              <w:t>8</w:t>
            </w:r>
          </w:p>
        </w:tc>
        <w:tc>
          <w:tcPr>
            <w:tcW w:w="1455" w:type="dxa"/>
            <w:vAlign w:val="center"/>
          </w:tcPr>
          <w:p w:rsidR="006F217E" w:rsidRPr="005B0BF6" w:rsidRDefault="006F217E" w:rsidP="005B0BF6">
            <w:pPr>
              <w:pStyle w:val="a5"/>
              <w:spacing w:after="0" w:line="360" w:lineRule="auto"/>
              <w:rPr>
                <w:sz w:val="20"/>
                <w:szCs w:val="20"/>
              </w:rPr>
            </w:pPr>
            <w:r w:rsidRPr="005B0BF6">
              <w:rPr>
                <w:sz w:val="20"/>
                <w:szCs w:val="20"/>
              </w:rPr>
              <w:t>9 месяцев</w:t>
            </w:r>
          </w:p>
        </w:tc>
      </w:tr>
      <w:tr w:rsidR="006F217E" w:rsidRPr="005B0BF6" w:rsidTr="005B0BF6">
        <w:trPr>
          <w:jc w:val="center"/>
        </w:trPr>
        <w:tc>
          <w:tcPr>
            <w:tcW w:w="648" w:type="dxa"/>
            <w:vAlign w:val="center"/>
          </w:tcPr>
          <w:p w:rsidR="006F217E" w:rsidRPr="005B0BF6" w:rsidRDefault="006F217E" w:rsidP="005B0BF6">
            <w:pPr>
              <w:pStyle w:val="a5"/>
              <w:spacing w:after="0" w:line="360" w:lineRule="auto"/>
              <w:rPr>
                <w:sz w:val="20"/>
                <w:szCs w:val="20"/>
              </w:rPr>
            </w:pPr>
            <w:r w:rsidRPr="005B0BF6">
              <w:rPr>
                <w:sz w:val="20"/>
                <w:szCs w:val="20"/>
              </w:rPr>
              <w:t>7</w:t>
            </w:r>
          </w:p>
        </w:tc>
        <w:tc>
          <w:tcPr>
            <w:tcW w:w="4500" w:type="dxa"/>
            <w:vAlign w:val="center"/>
          </w:tcPr>
          <w:p w:rsidR="006F217E" w:rsidRPr="005B0BF6" w:rsidRDefault="006F217E" w:rsidP="005B0BF6">
            <w:pPr>
              <w:pStyle w:val="a5"/>
              <w:spacing w:after="0" w:line="360" w:lineRule="auto"/>
              <w:rPr>
                <w:sz w:val="20"/>
                <w:szCs w:val="20"/>
              </w:rPr>
            </w:pPr>
            <w:r w:rsidRPr="005B0BF6">
              <w:rPr>
                <w:sz w:val="20"/>
                <w:szCs w:val="20"/>
              </w:rPr>
              <w:t>Строительные работы</w:t>
            </w:r>
          </w:p>
        </w:tc>
        <w:tc>
          <w:tcPr>
            <w:tcW w:w="1320" w:type="dxa"/>
            <w:vAlign w:val="center"/>
          </w:tcPr>
          <w:p w:rsidR="006F217E" w:rsidRPr="005B0BF6" w:rsidRDefault="006F217E" w:rsidP="005B0BF6">
            <w:pPr>
              <w:pStyle w:val="a5"/>
              <w:spacing w:after="0" w:line="360" w:lineRule="auto"/>
              <w:rPr>
                <w:sz w:val="20"/>
                <w:szCs w:val="20"/>
              </w:rPr>
            </w:pPr>
            <w:r w:rsidRPr="005B0BF6">
              <w:rPr>
                <w:sz w:val="20"/>
                <w:szCs w:val="20"/>
              </w:rPr>
              <w:t>01.08.0</w:t>
            </w:r>
            <w:r w:rsidR="00C50A3B" w:rsidRPr="005B0BF6">
              <w:rPr>
                <w:sz w:val="20"/>
                <w:szCs w:val="20"/>
              </w:rPr>
              <w:t>7</w:t>
            </w:r>
          </w:p>
        </w:tc>
        <w:tc>
          <w:tcPr>
            <w:tcW w:w="1356" w:type="dxa"/>
            <w:vAlign w:val="center"/>
          </w:tcPr>
          <w:p w:rsidR="006F217E" w:rsidRPr="005B0BF6" w:rsidRDefault="006F217E" w:rsidP="005B0BF6">
            <w:pPr>
              <w:pStyle w:val="a5"/>
              <w:spacing w:after="0" w:line="360" w:lineRule="auto"/>
              <w:rPr>
                <w:sz w:val="20"/>
                <w:szCs w:val="20"/>
              </w:rPr>
            </w:pPr>
            <w:r w:rsidRPr="005B0BF6">
              <w:rPr>
                <w:sz w:val="20"/>
                <w:szCs w:val="20"/>
              </w:rPr>
              <w:t>01.05.0</w:t>
            </w:r>
            <w:r w:rsidR="00C50A3B" w:rsidRPr="005B0BF6">
              <w:rPr>
                <w:sz w:val="20"/>
                <w:szCs w:val="20"/>
              </w:rPr>
              <w:t>8</w:t>
            </w:r>
          </w:p>
        </w:tc>
        <w:tc>
          <w:tcPr>
            <w:tcW w:w="1455" w:type="dxa"/>
            <w:vAlign w:val="center"/>
          </w:tcPr>
          <w:p w:rsidR="006F217E" w:rsidRPr="005B0BF6" w:rsidRDefault="006F217E" w:rsidP="005B0BF6">
            <w:pPr>
              <w:pStyle w:val="a5"/>
              <w:spacing w:after="0" w:line="360" w:lineRule="auto"/>
              <w:rPr>
                <w:sz w:val="20"/>
                <w:szCs w:val="20"/>
              </w:rPr>
            </w:pPr>
            <w:r w:rsidRPr="005B0BF6">
              <w:rPr>
                <w:sz w:val="20"/>
                <w:szCs w:val="20"/>
              </w:rPr>
              <w:t>9 месяцев</w:t>
            </w:r>
          </w:p>
        </w:tc>
      </w:tr>
      <w:tr w:rsidR="006F217E" w:rsidRPr="005B0BF6" w:rsidTr="005B0BF6">
        <w:trPr>
          <w:jc w:val="center"/>
        </w:trPr>
        <w:tc>
          <w:tcPr>
            <w:tcW w:w="648" w:type="dxa"/>
            <w:tcBorders>
              <w:bottom w:val="nil"/>
            </w:tcBorders>
            <w:vAlign w:val="center"/>
          </w:tcPr>
          <w:p w:rsidR="006F217E" w:rsidRPr="005B0BF6" w:rsidRDefault="006F217E" w:rsidP="005B0BF6">
            <w:pPr>
              <w:pStyle w:val="a5"/>
              <w:spacing w:after="0" w:line="360" w:lineRule="auto"/>
              <w:rPr>
                <w:sz w:val="20"/>
                <w:szCs w:val="20"/>
              </w:rPr>
            </w:pPr>
            <w:r w:rsidRPr="005B0BF6">
              <w:rPr>
                <w:sz w:val="20"/>
                <w:szCs w:val="20"/>
              </w:rPr>
              <w:t>8</w:t>
            </w:r>
          </w:p>
        </w:tc>
        <w:tc>
          <w:tcPr>
            <w:tcW w:w="4500" w:type="dxa"/>
            <w:tcBorders>
              <w:bottom w:val="nil"/>
            </w:tcBorders>
            <w:vAlign w:val="center"/>
          </w:tcPr>
          <w:p w:rsidR="006F217E" w:rsidRPr="005B0BF6" w:rsidRDefault="006F217E" w:rsidP="005B0BF6">
            <w:pPr>
              <w:pStyle w:val="a5"/>
              <w:spacing w:after="0" w:line="360" w:lineRule="auto"/>
              <w:rPr>
                <w:sz w:val="20"/>
                <w:szCs w:val="20"/>
              </w:rPr>
            </w:pPr>
            <w:r w:rsidRPr="005B0BF6">
              <w:rPr>
                <w:sz w:val="20"/>
                <w:szCs w:val="20"/>
              </w:rPr>
              <w:t>Закуп оборудования</w:t>
            </w:r>
          </w:p>
        </w:tc>
        <w:tc>
          <w:tcPr>
            <w:tcW w:w="1320" w:type="dxa"/>
            <w:tcBorders>
              <w:bottom w:val="nil"/>
            </w:tcBorders>
            <w:vAlign w:val="center"/>
          </w:tcPr>
          <w:p w:rsidR="006F217E" w:rsidRPr="005B0BF6" w:rsidRDefault="006F217E" w:rsidP="005B0BF6">
            <w:pPr>
              <w:pStyle w:val="a5"/>
              <w:spacing w:after="0" w:line="360" w:lineRule="auto"/>
              <w:rPr>
                <w:sz w:val="20"/>
                <w:szCs w:val="20"/>
              </w:rPr>
            </w:pPr>
            <w:r w:rsidRPr="005B0BF6">
              <w:rPr>
                <w:sz w:val="20"/>
                <w:szCs w:val="20"/>
              </w:rPr>
              <w:t>01.04.0</w:t>
            </w:r>
            <w:r w:rsidR="00C50A3B" w:rsidRPr="005B0BF6">
              <w:rPr>
                <w:sz w:val="20"/>
                <w:szCs w:val="20"/>
              </w:rPr>
              <w:t>8</w:t>
            </w:r>
          </w:p>
        </w:tc>
        <w:tc>
          <w:tcPr>
            <w:tcW w:w="1356" w:type="dxa"/>
            <w:tcBorders>
              <w:bottom w:val="nil"/>
            </w:tcBorders>
            <w:vAlign w:val="center"/>
          </w:tcPr>
          <w:p w:rsidR="006F217E" w:rsidRPr="005B0BF6" w:rsidRDefault="006F217E" w:rsidP="005B0BF6">
            <w:pPr>
              <w:pStyle w:val="a5"/>
              <w:spacing w:after="0" w:line="360" w:lineRule="auto"/>
              <w:rPr>
                <w:sz w:val="20"/>
                <w:szCs w:val="20"/>
              </w:rPr>
            </w:pPr>
            <w:r w:rsidRPr="005B0BF6">
              <w:rPr>
                <w:sz w:val="20"/>
                <w:szCs w:val="20"/>
              </w:rPr>
              <w:t>01.05.0</w:t>
            </w:r>
            <w:r w:rsidR="00C50A3B" w:rsidRPr="005B0BF6">
              <w:rPr>
                <w:sz w:val="20"/>
                <w:szCs w:val="20"/>
              </w:rPr>
              <w:t>8</w:t>
            </w:r>
          </w:p>
        </w:tc>
        <w:tc>
          <w:tcPr>
            <w:tcW w:w="1455" w:type="dxa"/>
            <w:tcBorders>
              <w:bottom w:val="nil"/>
            </w:tcBorders>
            <w:vAlign w:val="center"/>
          </w:tcPr>
          <w:p w:rsidR="006F217E" w:rsidRPr="005B0BF6" w:rsidRDefault="006F217E" w:rsidP="005B0BF6">
            <w:pPr>
              <w:pStyle w:val="a5"/>
              <w:spacing w:after="0" w:line="360" w:lineRule="auto"/>
              <w:rPr>
                <w:sz w:val="20"/>
                <w:szCs w:val="20"/>
              </w:rPr>
            </w:pPr>
            <w:r w:rsidRPr="005B0BF6">
              <w:rPr>
                <w:sz w:val="20"/>
                <w:szCs w:val="20"/>
              </w:rPr>
              <w:t>1 месяц</w:t>
            </w:r>
          </w:p>
        </w:tc>
      </w:tr>
      <w:tr w:rsidR="006F217E" w:rsidRPr="005B0BF6" w:rsidTr="005B0BF6">
        <w:trPr>
          <w:jc w:val="center"/>
        </w:trPr>
        <w:tc>
          <w:tcPr>
            <w:tcW w:w="648" w:type="dxa"/>
            <w:vAlign w:val="center"/>
          </w:tcPr>
          <w:p w:rsidR="006F217E" w:rsidRPr="005B0BF6" w:rsidRDefault="006F217E" w:rsidP="005B0BF6">
            <w:pPr>
              <w:pStyle w:val="a5"/>
              <w:spacing w:after="0" w:line="360" w:lineRule="auto"/>
              <w:rPr>
                <w:sz w:val="20"/>
                <w:szCs w:val="20"/>
              </w:rPr>
            </w:pPr>
            <w:r w:rsidRPr="005B0BF6">
              <w:rPr>
                <w:sz w:val="20"/>
                <w:szCs w:val="20"/>
              </w:rPr>
              <w:t>9</w:t>
            </w:r>
          </w:p>
        </w:tc>
        <w:tc>
          <w:tcPr>
            <w:tcW w:w="4500" w:type="dxa"/>
            <w:vAlign w:val="center"/>
          </w:tcPr>
          <w:p w:rsidR="006F217E" w:rsidRPr="005B0BF6" w:rsidRDefault="006F217E" w:rsidP="005B0BF6">
            <w:pPr>
              <w:pStyle w:val="a5"/>
              <w:spacing w:after="0" w:line="360" w:lineRule="auto"/>
              <w:rPr>
                <w:sz w:val="20"/>
                <w:szCs w:val="20"/>
              </w:rPr>
            </w:pPr>
            <w:r w:rsidRPr="005B0BF6">
              <w:rPr>
                <w:sz w:val="20"/>
                <w:szCs w:val="20"/>
              </w:rPr>
              <w:t>Наем производственных рабочих и управленческий состав</w:t>
            </w:r>
          </w:p>
        </w:tc>
        <w:tc>
          <w:tcPr>
            <w:tcW w:w="1320" w:type="dxa"/>
            <w:vAlign w:val="center"/>
          </w:tcPr>
          <w:p w:rsidR="006F217E" w:rsidRPr="005B0BF6" w:rsidRDefault="006F217E" w:rsidP="005B0BF6">
            <w:pPr>
              <w:pStyle w:val="a5"/>
              <w:spacing w:after="0" w:line="360" w:lineRule="auto"/>
              <w:rPr>
                <w:sz w:val="20"/>
                <w:szCs w:val="20"/>
              </w:rPr>
            </w:pPr>
            <w:r w:rsidRPr="005B0BF6">
              <w:rPr>
                <w:sz w:val="20"/>
                <w:szCs w:val="20"/>
              </w:rPr>
              <w:t>01.04.0</w:t>
            </w:r>
            <w:r w:rsidR="00C50A3B" w:rsidRPr="005B0BF6">
              <w:rPr>
                <w:sz w:val="20"/>
                <w:szCs w:val="20"/>
              </w:rPr>
              <w:t>8</w:t>
            </w:r>
          </w:p>
        </w:tc>
        <w:tc>
          <w:tcPr>
            <w:tcW w:w="1356" w:type="dxa"/>
            <w:vAlign w:val="center"/>
          </w:tcPr>
          <w:p w:rsidR="006F217E" w:rsidRPr="005B0BF6" w:rsidRDefault="006F217E" w:rsidP="005B0BF6">
            <w:pPr>
              <w:pStyle w:val="a5"/>
              <w:spacing w:after="0" w:line="360" w:lineRule="auto"/>
              <w:rPr>
                <w:sz w:val="20"/>
                <w:szCs w:val="20"/>
              </w:rPr>
            </w:pPr>
            <w:r w:rsidRPr="005B0BF6">
              <w:rPr>
                <w:sz w:val="20"/>
                <w:szCs w:val="20"/>
              </w:rPr>
              <w:t>01.06.0</w:t>
            </w:r>
            <w:r w:rsidR="00C50A3B" w:rsidRPr="005B0BF6">
              <w:rPr>
                <w:sz w:val="20"/>
                <w:szCs w:val="20"/>
              </w:rPr>
              <w:t>8</w:t>
            </w:r>
          </w:p>
        </w:tc>
        <w:tc>
          <w:tcPr>
            <w:tcW w:w="1455" w:type="dxa"/>
            <w:vAlign w:val="center"/>
          </w:tcPr>
          <w:p w:rsidR="006F217E" w:rsidRPr="005B0BF6" w:rsidRDefault="006F217E" w:rsidP="005B0BF6">
            <w:pPr>
              <w:pStyle w:val="a5"/>
              <w:spacing w:after="0" w:line="360" w:lineRule="auto"/>
              <w:rPr>
                <w:sz w:val="20"/>
                <w:szCs w:val="20"/>
              </w:rPr>
            </w:pPr>
            <w:r w:rsidRPr="005B0BF6">
              <w:rPr>
                <w:sz w:val="20"/>
                <w:szCs w:val="20"/>
              </w:rPr>
              <w:t>2 месяца</w:t>
            </w:r>
          </w:p>
        </w:tc>
      </w:tr>
      <w:tr w:rsidR="006F217E" w:rsidRPr="005B0BF6" w:rsidTr="005B0BF6">
        <w:trPr>
          <w:jc w:val="center"/>
        </w:trPr>
        <w:tc>
          <w:tcPr>
            <w:tcW w:w="648" w:type="dxa"/>
            <w:vAlign w:val="center"/>
          </w:tcPr>
          <w:p w:rsidR="006F217E" w:rsidRPr="005B0BF6" w:rsidRDefault="006F217E" w:rsidP="005B0BF6">
            <w:pPr>
              <w:pStyle w:val="a5"/>
              <w:spacing w:after="0" w:line="360" w:lineRule="auto"/>
              <w:rPr>
                <w:sz w:val="20"/>
                <w:szCs w:val="20"/>
              </w:rPr>
            </w:pPr>
            <w:r w:rsidRPr="005B0BF6">
              <w:rPr>
                <w:sz w:val="20"/>
                <w:szCs w:val="20"/>
              </w:rPr>
              <w:t>10</w:t>
            </w:r>
          </w:p>
        </w:tc>
        <w:tc>
          <w:tcPr>
            <w:tcW w:w="4500" w:type="dxa"/>
            <w:vAlign w:val="center"/>
          </w:tcPr>
          <w:p w:rsidR="006F217E" w:rsidRPr="005B0BF6" w:rsidRDefault="006F217E" w:rsidP="005B0BF6">
            <w:pPr>
              <w:pStyle w:val="a5"/>
              <w:spacing w:after="0" w:line="360" w:lineRule="auto"/>
              <w:rPr>
                <w:sz w:val="20"/>
                <w:szCs w:val="20"/>
              </w:rPr>
            </w:pPr>
            <w:r w:rsidRPr="005B0BF6">
              <w:rPr>
                <w:sz w:val="20"/>
                <w:szCs w:val="20"/>
              </w:rPr>
              <w:t>Подготовка производства, пусконаладочные работы, оборудование цехов</w:t>
            </w:r>
          </w:p>
        </w:tc>
        <w:tc>
          <w:tcPr>
            <w:tcW w:w="1320" w:type="dxa"/>
            <w:vAlign w:val="center"/>
          </w:tcPr>
          <w:p w:rsidR="006F217E" w:rsidRPr="005B0BF6" w:rsidRDefault="006F217E" w:rsidP="005B0BF6">
            <w:pPr>
              <w:pStyle w:val="a5"/>
              <w:spacing w:after="0" w:line="360" w:lineRule="auto"/>
              <w:rPr>
                <w:sz w:val="20"/>
                <w:szCs w:val="20"/>
              </w:rPr>
            </w:pPr>
            <w:r w:rsidRPr="005B0BF6">
              <w:rPr>
                <w:sz w:val="20"/>
                <w:szCs w:val="20"/>
              </w:rPr>
              <w:t>01.05.0</w:t>
            </w:r>
            <w:r w:rsidR="00C50A3B" w:rsidRPr="005B0BF6">
              <w:rPr>
                <w:sz w:val="20"/>
                <w:szCs w:val="20"/>
              </w:rPr>
              <w:t>8</w:t>
            </w:r>
          </w:p>
        </w:tc>
        <w:tc>
          <w:tcPr>
            <w:tcW w:w="1356" w:type="dxa"/>
            <w:vAlign w:val="center"/>
          </w:tcPr>
          <w:p w:rsidR="006F217E" w:rsidRPr="005B0BF6" w:rsidRDefault="006F217E" w:rsidP="005B0BF6">
            <w:pPr>
              <w:pStyle w:val="a5"/>
              <w:spacing w:after="0" w:line="360" w:lineRule="auto"/>
              <w:rPr>
                <w:sz w:val="20"/>
                <w:szCs w:val="20"/>
              </w:rPr>
            </w:pPr>
            <w:r w:rsidRPr="005B0BF6">
              <w:rPr>
                <w:sz w:val="20"/>
                <w:szCs w:val="20"/>
              </w:rPr>
              <w:t>01.06.0</w:t>
            </w:r>
            <w:r w:rsidR="00C50A3B" w:rsidRPr="005B0BF6">
              <w:rPr>
                <w:sz w:val="20"/>
                <w:szCs w:val="20"/>
              </w:rPr>
              <w:t>8</w:t>
            </w:r>
          </w:p>
        </w:tc>
        <w:tc>
          <w:tcPr>
            <w:tcW w:w="1455" w:type="dxa"/>
            <w:vAlign w:val="center"/>
          </w:tcPr>
          <w:p w:rsidR="006F217E" w:rsidRPr="005B0BF6" w:rsidRDefault="006F217E" w:rsidP="005B0BF6">
            <w:pPr>
              <w:pStyle w:val="a5"/>
              <w:spacing w:after="0" w:line="360" w:lineRule="auto"/>
              <w:rPr>
                <w:sz w:val="20"/>
                <w:szCs w:val="20"/>
              </w:rPr>
            </w:pPr>
            <w:r w:rsidRPr="005B0BF6">
              <w:rPr>
                <w:sz w:val="20"/>
                <w:szCs w:val="20"/>
              </w:rPr>
              <w:t>1 месяц</w:t>
            </w:r>
          </w:p>
        </w:tc>
      </w:tr>
      <w:tr w:rsidR="006F217E" w:rsidRPr="005B0BF6" w:rsidTr="005B0BF6">
        <w:trPr>
          <w:jc w:val="center"/>
        </w:trPr>
        <w:tc>
          <w:tcPr>
            <w:tcW w:w="648" w:type="dxa"/>
            <w:vAlign w:val="center"/>
          </w:tcPr>
          <w:p w:rsidR="006F217E" w:rsidRPr="005B0BF6" w:rsidRDefault="006F217E" w:rsidP="005B0BF6">
            <w:pPr>
              <w:pStyle w:val="a5"/>
              <w:spacing w:after="0" w:line="360" w:lineRule="auto"/>
              <w:rPr>
                <w:sz w:val="20"/>
                <w:szCs w:val="20"/>
              </w:rPr>
            </w:pPr>
            <w:r w:rsidRPr="005B0BF6">
              <w:rPr>
                <w:sz w:val="20"/>
                <w:szCs w:val="20"/>
              </w:rPr>
              <w:t>11</w:t>
            </w:r>
          </w:p>
        </w:tc>
        <w:tc>
          <w:tcPr>
            <w:tcW w:w="4500" w:type="dxa"/>
            <w:vAlign w:val="center"/>
          </w:tcPr>
          <w:p w:rsidR="006F217E" w:rsidRPr="005B0BF6" w:rsidRDefault="006F217E" w:rsidP="005B0BF6">
            <w:pPr>
              <w:pStyle w:val="a5"/>
              <w:spacing w:after="0" w:line="360" w:lineRule="auto"/>
              <w:rPr>
                <w:sz w:val="20"/>
                <w:szCs w:val="20"/>
              </w:rPr>
            </w:pPr>
            <w:r w:rsidRPr="005B0BF6">
              <w:rPr>
                <w:sz w:val="20"/>
                <w:szCs w:val="20"/>
              </w:rPr>
              <w:t>Закуп сырья и материалов</w:t>
            </w:r>
          </w:p>
        </w:tc>
        <w:tc>
          <w:tcPr>
            <w:tcW w:w="1320" w:type="dxa"/>
            <w:vAlign w:val="center"/>
          </w:tcPr>
          <w:p w:rsidR="006F217E" w:rsidRPr="005B0BF6" w:rsidRDefault="006F217E" w:rsidP="005B0BF6">
            <w:pPr>
              <w:pStyle w:val="a5"/>
              <w:spacing w:after="0" w:line="360" w:lineRule="auto"/>
              <w:rPr>
                <w:sz w:val="20"/>
                <w:szCs w:val="20"/>
              </w:rPr>
            </w:pPr>
            <w:r w:rsidRPr="005B0BF6">
              <w:rPr>
                <w:sz w:val="20"/>
                <w:szCs w:val="20"/>
              </w:rPr>
              <w:t>01.05.0</w:t>
            </w:r>
            <w:r w:rsidR="00C50A3B" w:rsidRPr="005B0BF6">
              <w:rPr>
                <w:sz w:val="20"/>
                <w:szCs w:val="20"/>
              </w:rPr>
              <w:t>8</w:t>
            </w:r>
          </w:p>
        </w:tc>
        <w:tc>
          <w:tcPr>
            <w:tcW w:w="1356" w:type="dxa"/>
            <w:vAlign w:val="center"/>
          </w:tcPr>
          <w:p w:rsidR="006F217E" w:rsidRPr="005B0BF6" w:rsidRDefault="006F217E" w:rsidP="005B0BF6">
            <w:pPr>
              <w:pStyle w:val="a5"/>
              <w:spacing w:after="0" w:line="360" w:lineRule="auto"/>
              <w:rPr>
                <w:sz w:val="20"/>
                <w:szCs w:val="20"/>
              </w:rPr>
            </w:pPr>
            <w:r w:rsidRPr="005B0BF6">
              <w:rPr>
                <w:sz w:val="20"/>
                <w:szCs w:val="20"/>
              </w:rPr>
              <w:t>01.06.0</w:t>
            </w:r>
            <w:r w:rsidR="00C50A3B" w:rsidRPr="005B0BF6">
              <w:rPr>
                <w:sz w:val="20"/>
                <w:szCs w:val="20"/>
              </w:rPr>
              <w:t>8</w:t>
            </w:r>
          </w:p>
        </w:tc>
        <w:tc>
          <w:tcPr>
            <w:tcW w:w="1455" w:type="dxa"/>
            <w:vAlign w:val="center"/>
          </w:tcPr>
          <w:p w:rsidR="006F217E" w:rsidRPr="005B0BF6" w:rsidRDefault="006F217E" w:rsidP="005B0BF6">
            <w:pPr>
              <w:pStyle w:val="a5"/>
              <w:spacing w:after="0" w:line="360" w:lineRule="auto"/>
              <w:rPr>
                <w:sz w:val="20"/>
                <w:szCs w:val="20"/>
              </w:rPr>
            </w:pPr>
            <w:r w:rsidRPr="005B0BF6">
              <w:rPr>
                <w:sz w:val="20"/>
                <w:szCs w:val="20"/>
              </w:rPr>
              <w:t>1 месяц</w:t>
            </w:r>
          </w:p>
        </w:tc>
      </w:tr>
      <w:tr w:rsidR="006F217E" w:rsidRPr="005B0BF6" w:rsidTr="005B0BF6">
        <w:trPr>
          <w:jc w:val="center"/>
        </w:trPr>
        <w:tc>
          <w:tcPr>
            <w:tcW w:w="648" w:type="dxa"/>
            <w:vAlign w:val="center"/>
          </w:tcPr>
          <w:p w:rsidR="006F217E" w:rsidRPr="005B0BF6" w:rsidRDefault="006F217E" w:rsidP="005B0BF6">
            <w:pPr>
              <w:pStyle w:val="a5"/>
              <w:spacing w:after="0" w:line="360" w:lineRule="auto"/>
              <w:rPr>
                <w:sz w:val="20"/>
                <w:szCs w:val="20"/>
              </w:rPr>
            </w:pPr>
            <w:r w:rsidRPr="005B0BF6">
              <w:rPr>
                <w:sz w:val="20"/>
                <w:szCs w:val="20"/>
              </w:rPr>
              <w:t>12</w:t>
            </w:r>
          </w:p>
        </w:tc>
        <w:tc>
          <w:tcPr>
            <w:tcW w:w="4500" w:type="dxa"/>
            <w:vAlign w:val="center"/>
          </w:tcPr>
          <w:p w:rsidR="006F217E" w:rsidRPr="005B0BF6" w:rsidRDefault="006F217E" w:rsidP="005B0BF6">
            <w:pPr>
              <w:pStyle w:val="a5"/>
              <w:spacing w:after="0" w:line="360" w:lineRule="auto"/>
              <w:rPr>
                <w:sz w:val="20"/>
                <w:szCs w:val="20"/>
              </w:rPr>
            </w:pPr>
            <w:r w:rsidRPr="005B0BF6">
              <w:rPr>
                <w:sz w:val="20"/>
                <w:szCs w:val="20"/>
              </w:rPr>
              <w:t>Производство подбоек</w:t>
            </w:r>
          </w:p>
        </w:tc>
        <w:tc>
          <w:tcPr>
            <w:tcW w:w="1320" w:type="dxa"/>
            <w:vAlign w:val="center"/>
          </w:tcPr>
          <w:p w:rsidR="006F217E" w:rsidRPr="005B0BF6" w:rsidRDefault="006F217E" w:rsidP="005B0BF6">
            <w:pPr>
              <w:pStyle w:val="a5"/>
              <w:spacing w:after="0" w:line="360" w:lineRule="auto"/>
              <w:rPr>
                <w:sz w:val="20"/>
                <w:szCs w:val="20"/>
              </w:rPr>
            </w:pPr>
            <w:r w:rsidRPr="005B0BF6">
              <w:rPr>
                <w:sz w:val="20"/>
                <w:szCs w:val="20"/>
              </w:rPr>
              <w:t>01.06.0</w:t>
            </w:r>
            <w:r w:rsidR="00C50A3B" w:rsidRPr="005B0BF6">
              <w:rPr>
                <w:sz w:val="20"/>
                <w:szCs w:val="20"/>
              </w:rPr>
              <w:t>8</w:t>
            </w:r>
          </w:p>
        </w:tc>
        <w:tc>
          <w:tcPr>
            <w:tcW w:w="1356" w:type="dxa"/>
            <w:vAlign w:val="center"/>
          </w:tcPr>
          <w:p w:rsidR="006F217E" w:rsidRPr="005B0BF6" w:rsidRDefault="006F217E" w:rsidP="005B0BF6">
            <w:pPr>
              <w:pStyle w:val="a5"/>
              <w:spacing w:after="0" w:line="360" w:lineRule="auto"/>
              <w:rPr>
                <w:sz w:val="20"/>
                <w:szCs w:val="20"/>
              </w:rPr>
            </w:pPr>
            <w:r w:rsidRPr="005B0BF6">
              <w:rPr>
                <w:sz w:val="20"/>
                <w:szCs w:val="20"/>
              </w:rPr>
              <w:t>-</w:t>
            </w:r>
          </w:p>
        </w:tc>
        <w:tc>
          <w:tcPr>
            <w:tcW w:w="1455" w:type="dxa"/>
            <w:vAlign w:val="center"/>
          </w:tcPr>
          <w:p w:rsidR="006F217E" w:rsidRPr="005B0BF6" w:rsidRDefault="006F217E" w:rsidP="005B0BF6">
            <w:pPr>
              <w:pStyle w:val="a5"/>
              <w:spacing w:after="0" w:line="360" w:lineRule="auto"/>
              <w:rPr>
                <w:sz w:val="20"/>
                <w:szCs w:val="20"/>
              </w:rPr>
            </w:pPr>
          </w:p>
        </w:tc>
      </w:tr>
      <w:tr w:rsidR="006F217E" w:rsidRPr="005B0BF6" w:rsidTr="005B0BF6">
        <w:trPr>
          <w:jc w:val="center"/>
        </w:trPr>
        <w:tc>
          <w:tcPr>
            <w:tcW w:w="648" w:type="dxa"/>
            <w:vAlign w:val="center"/>
          </w:tcPr>
          <w:p w:rsidR="006F217E" w:rsidRPr="005B0BF6" w:rsidRDefault="006F217E" w:rsidP="005B0BF6">
            <w:pPr>
              <w:pStyle w:val="a5"/>
              <w:spacing w:after="0" w:line="360" w:lineRule="auto"/>
              <w:rPr>
                <w:sz w:val="20"/>
                <w:szCs w:val="20"/>
              </w:rPr>
            </w:pPr>
            <w:r w:rsidRPr="005B0BF6">
              <w:rPr>
                <w:sz w:val="20"/>
                <w:szCs w:val="20"/>
              </w:rPr>
              <w:t>13</w:t>
            </w:r>
          </w:p>
        </w:tc>
        <w:tc>
          <w:tcPr>
            <w:tcW w:w="4500" w:type="dxa"/>
            <w:vAlign w:val="center"/>
          </w:tcPr>
          <w:p w:rsidR="006F217E" w:rsidRPr="005B0BF6" w:rsidRDefault="006F217E" w:rsidP="005B0BF6">
            <w:pPr>
              <w:pStyle w:val="a5"/>
              <w:spacing w:after="0" w:line="360" w:lineRule="auto"/>
              <w:rPr>
                <w:sz w:val="20"/>
                <w:szCs w:val="20"/>
              </w:rPr>
            </w:pPr>
            <w:r w:rsidRPr="005B0BF6">
              <w:rPr>
                <w:sz w:val="20"/>
                <w:szCs w:val="20"/>
              </w:rPr>
              <w:t>Производство МПТ</w:t>
            </w:r>
          </w:p>
        </w:tc>
        <w:tc>
          <w:tcPr>
            <w:tcW w:w="1320" w:type="dxa"/>
            <w:vAlign w:val="center"/>
          </w:tcPr>
          <w:p w:rsidR="006F217E" w:rsidRPr="005B0BF6" w:rsidRDefault="006F217E" w:rsidP="005B0BF6">
            <w:pPr>
              <w:pStyle w:val="a5"/>
              <w:spacing w:after="0" w:line="360" w:lineRule="auto"/>
              <w:rPr>
                <w:sz w:val="20"/>
                <w:szCs w:val="20"/>
              </w:rPr>
            </w:pPr>
            <w:r w:rsidRPr="005B0BF6">
              <w:rPr>
                <w:sz w:val="20"/>
                <w:szCs w:val="20"/>
              </w:rPr>
              <w:t>01.06.0</w:t>
            </w:r>
            <w:r w:rsidR="00C50A3B" w:rsidRPr="005B0BF6">
              <w:rPr>
                <w:sz w:val="20"/>
                <w:szCs w:val="20"/>
              </w:rPr>
              <w:t>8</w:t>
            </w:r>
          </w:p>
        </w:tc>
        <w:tc>
          <w:tcPr>
            <w:tcW w:w="1356" w:type="dxa"/>
            <w:vAlign w:val="center"/>
          </w:tcPr>
          <w:p w:rsidR="006F217E" w:rsidRPr="005B0BF6" w:rsidRDefault="006F217E" w:rsidP="005B0BF6">
            <w:pPr>
              <w:pStyle w:val="a5"/>
              <w:spacing w:after="0" w:line="360" w:lineRule="auto"/>
              <w:rPr>
                <w:sz w:val="20"/>
                <w:szCs w:val="20"/>
              </w:rPr>
            </w:pPr>
            <w:r w:rsidRPr="005B0BF6">
              <w:rPr>
                <w:sz w:val="20"/>
                <w:szCs w:val="20"/>
              </w:rPr>
              <w:t>-</w:t>
            </w:r>
          </w:p>
        </w:tc>
        <w:tc>
          <w:tcPr>
            <w:tcW w:w="1455" w:type="dxa"/>
            <w:vAlign w:val="center"/>
          </w:tcPr>
          <w:p w:rsidR="006F217E" w:rsidRPr="005B0BF6" w:rsidRDefault="006F217E" w:rsidP="005B0BF6">
            <w:pPr>
              <w:pStyle w:val="a5"/>
              <w:spacing w:after="0" w:line="360" w:lineRule="auto"/>
              <w:rPr>
                <w:sz w:val="20"/>
                <w:szCs w:val="20"/>
              </w:rPr>
            </w:pPr>
          </w:p>
        </w:tc>
      </w:tr>
      <w:tr w:rsidR="006F217E" w:rsidRPr="005B0BF6" w:rsidTr="005B0BF6">
        <w:trPr>
          <w:jc w:val="center"/>
        </w:trPr>
        <w:tc>
          <w:tcPr>
            <w:tcW w:w="648" w:type="dxa"/>
            <w:vAlign w:val="center"/>
          </w:tcPr>
          <w:p w:rsidR="006F217E" w:rsidRPr="005B0BF6" w:rsidRDefault="006F217E" w:rsidP="005B0BF6">
            <w:pPr>
              <w:pStyle w:val="a5"/>
              <w:spacing w:after="0" w:line="360" w:lineRule="auto"/>
              <w:rPr>
                <w:sz w:val="20"/>
                <w:szCs w:val="20"/>
              </w:rPr>
            </w:pPr>
            <w:r w:rsidRPr="005B0BF6">
              <w:rPr>
                <w:sz w:val="20"/>
                <w:szCs w:val="20"/>
              </w:rPr>
              <w:t>14</w:t>
            </w:r>
          </w:p>
        </w:tc>
        <w:tc>
          <w:tcPr>
            <w:tcW w:w="4500" w:type="dxa"/>
            <w:vAlign w:val="center"/>
          </w:tcPr>
          <w:p w:rsidR="006F217E" w:rsidRPr="005B0BF6" w:rsidRDefault="006F217E" w:rsidP="005B0BF6">
            <w:pPr>
              <w:pStyle w:val="a5"/>
              <w:spacing w:after="0" w:line="360" w:lineRule="auto"/>
              <w:rPr>
                <w:sz w:val="20"/>
                <w:szCs w:val="20"/>
              </w:rPr>
            </w:pPr>
            <w:r w:rsidRPr="005B0BF6">
              <w:rPr>
                <w:sz w:val="20"/>
                <w:szCs w:val="20"/>
              </w:rPr>
              <w:t>Реализация продукции</w:t>
            </w:r>
          </w:p>
        </w:tc>
        <w:tc>
          <w:tcPr>
            <w:tcW w:w="1320" w:type="dxa"/>
            <w:vAlign w:val="center"/>
          </w:tcPr>
          <w:p w:rsidR="006F217E" w:rsidRPr="005B0BF6" w:rsidRDefault="006F217E" w:rsidP="005B0BF6">
            <w:pPr>
              <w:pStyle w:val="a5"/>
              <w:spacing w:after="0" w:line="360" w:lineRule="auto"/>
              <w:rPr>
                <w:sz w:val="20"/>
                <w:szCs w:val="20"/>
              </w:rPr>
            </w:pPr>
            <w:r w:rsidRPr="005B0BF6">
              <w:rPr>
                <w:sz w:val="20"/>
                <w:szCs w:val="20"/>
              </w:rPr>
              <w:t>01.07.0</w:t>
            </w:r>
            <w:r w:rsidR="00C50A3B" w:rsidRPr="005B0BF6">
              <w:rPr>
                <w:sz w:val="20"/>
                <w:szCs w:val="20"/>
              </w:rPr>
              <w:t>8</w:t>
            </w:r>
          </w:p>
        </w:tc>
        <w:tc>
          <w:tcPr>
            <w:tcW w:w="1356" w:type="dxa"/>
            <w:vAlign w:val="center"/>
          </w:tcPr>
          <w:p w:rsidR="006F217E" w:rsidRPr="005B0BF6" w:rsidRDefault="006F217E" w:rsidP="005B0BF6">
            <w:pPr>
              <w:pStyle w:val="a5"/>
              <w:spacing w:after="0" w:line="360" w:lineRule="auto"/>
              <w:rPr>
                <w:sz w:val="20"/>
                <w:szCs w:val="20"/>
              </w:rPr>
            </w:pPr>
            <w:r w:rsidRPr="005B0BF6">
              <w:rPr>
                <w:sz w:val="20"/>
                <w:szCs w:val="20"/>
              </w:rPr>
              <w:t>-</w:t>
            </w:r>
          </w:p>
        </w:tc>
        <w:tc>
          <w:tcPr>
            <w:tcW w:w="1455" w:type="dxa"/>
            <w:vAlign w:val="center"/>
          </w:tcPr>
          <w:p w:rsidR="006F217E" w:rsidRPr="005B0BF6" w:rsidRDefault="006F217E" w:rsidP="005B0BF6">
            <w:pPr>
              <w:pStyle w:val="a5"/>
              <w:spacing w:after="0" w:line="360" w:lineRule="auto"/>
              <w:rPr>
                <w:sz w:val="20"/>
                <w:szCs w:val="20"/>
              </w:rPr>
            </w:pPr>
          </w:p>
        </w:tc>
      </w:tr>
    </w:tbl>
    <w:p w:rsidR="00466B18" w:rsidRPr="007D4DDE" w:rsidRDefault="00466B18" w:rsidP="007D4DDE">
      <w:pPr>
        <w:pStyle w:val="a5"/>
        <w:spacing w:after="0" w:line="360" w:lineRule="auto"/>
        <w:ind w:firstLine="709"/>
        <w:jc w:val="both"/>
        <w:rPr>
          <w:sz w:val="28"/>
          <w:szCs w:val="28"/>
        </w:rPr>
      </w:pPr>
    </w:p>
    <w:p w:rsidR="006F217E" w:rsidRPr="007D4DDE" w:rsidRDefault="006F217E" w:rsidP="007D4DDE">
      <w:pPr>
        <w:pStyle w:val="a5"/>
        <w:spacing w:after="0" w:line="360" w:lineRule="auto"/>
        <w:ind w:firstLine="709"/>
        <w:jc w:val="both"/>
        <w:rPr>
          <w:sz w:val="28"/>
          <w:szCs w:val="28"/>
        </w:rPr>
      </w:pPr>
      <w:r w:rsidRPr="007D4DDE">
        <w:rPr>
          <w:sz w:val="28"/>
          <w:szCs w:val="28"/>
        </w:rPr>
        <w:t xml:space="preserve">По полученному плану построим график </w:t>
      </w:r>
      <w:r w:rsidR="00027813" w:rsidRPr="007D4DDE">
        <w:rPr>
          <w:sz w:val="28"/>
          <w:szCs w:val="28"/>
        </w:rPr>
        <w:t>работ</w:t>
      </w:r>
      <w:r w:rsidRPr="007D4DDE">
        <w:rPr>
          <w:sz w:val="28"/>
          <w:szCs w:val="28"/>
        </w:rPr>
        <w:t>, представленный на рис</w:t>
      </w:r>
      <w:r w:rsidR="00466B18" w:rsidRPr="007D4DDE">
        <w:rPr>
          <w:sz w:val="28"/>
          <w:szCs w:val="28"/>
        </w:rPr>
        <w:t>.</w:t>
      </w:r>
      <w:r w:rsidRPr="007D4DDE">
        <w:rPr>
          <w:sz w:val="28"/>
          <w:szCs w:val="28"/>
        </w:rPr>
        <w:t xml:space="preserve"> 7</w:t>
      </w:r>
      <w:r w:rsidR="00466B18" w:rsidRPr="007D4DDE">
        <w:rPr>
          <w:sz w:val="28"/>
          <w:szCs w:val="28"/>
        </w:rPr>
        <w:t>.</w:t>
      </w:r>
    </w:p>
    <w:p w:rsidR="005B0BF6" w:rsidRDefault="005B0BF6" w:rsidP="007D4DDE">
      <w:pPr>
        <w:pStyle w:val="a5"/>
        <w:spacing w:after="0" w:line="360" w:lineRule="auto"/>
        <w:ind w:firstLine="709"/>
        <w:jc w:val="both"/>
        <w:rPr>
          <w:sz w:val="28"/>
          <w:szCs w:val="28"/>
        </w:rPr>
        <w:sectPr w:rsidR="005B0BF6" w:rsidSect="007D4DDE">
          <w:headerReference w:type="even" r:id="rId140"/>
          <w:headerReference w:type="default" r:id="rId141"/>
          <w:pgSz w:w="11906" w:h="16838" w:code="9"/>
          <w:pgMar w:top="1134" w:right="851" w:bottom="1134" w:left="1701" w:header="709" w:footer="709" w:gutter="0"/>
          <w:pgNumType w:start="1"/>
          <w:cols w:space="708"/>
          <w:titlePg/>
          <w:docGrid w:linePitch="360"/>
        </w:sectPr>
      </w:pPr>
    </w:p>
    <w:tbl>
      <w:tblPr>
        <w:tblW w:w="8861" w:type="dxa"/>
        <w:jc w:val="center"/>
        <w:tblLayout w:type="fixed"/>
        <w:tblLook w:val="0000" w:firstRow="0" w:lastRow="0" w:firstColumn="0" w:lastColumn="0" w:noHBand="0" w:noVBand="0"/>
      </w:tblPr>
      <w:tblGrid>
        <w:gridCol w:w="2147"/>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rsidR="006843F3" w:rsidRPr="005B0BF6" w:rsidTr="005B0BF6">
        <w:trPr>
          <w:cantSplit/>
          <w:trHeight w:val="1134"/>
          <w:jc w:val="center"/>
        </w:trPr>
        <w:tc>
          <w:tcPr>
            <w:tcW w:w="2147" w:type="dxa"/>
            <w:tcBorders>
              <w:top w:val="single" w:sz="4" w:space="0" w:color="auto"/>
              <w:left w:val="single" w:sz="4" w:space="0" w:color="auto"/>
              <w:bottom w:val="single" w:sz="4" w:space="0" w:color="auto"/>
              <w:right w:val="single" w:sz="4" w:space="0" w:color="auto"/>
            </w:tcBorders>
            <w:noWrap/>
            <w:vAlign w:val="bottom"/>
          </w:tcPr>
          <w:p w:rsidR="006843F3" w:rsidRPr="005B0BF6" w:rsidRDefault="006843F3" w:rsidP="005B0BF6">
            <w:pPr>
              <w:spacing w:before="0" w:after="0" w:line="360" w:lineRule="auto"/>
              <w:rPr>
                <w:sz w:val="20"/>
              </w:rPr>
            </w:pPr>
            <w:bookmarkStart w:id="0" w:name="RANGE!A4:U18"/>
            <w:bookmarkEnd w:id="0"/>
            <w:r w:rsidRPr="005B0BF6">
              <w:rPr>
                <w:sz w:val="20"/>
              </w:rPr>
              <w:t>Наименование работ </w:t>
            </w:r>
          </w:p>
        </w:tc>
        <w:tc>
          <w:tcPr>
            <w:tcW w:w="373" w:type="dxa"/>
            <w:tcBorders>
              <w:top w:val="single" w:sz="4" w:space="0" w:color="auto"/>
              <w:left w:val="nil"/>
              <w:bottom w:val="single" w:sz="4" w:space="0" w:color="auto"/>
              <w:right w:val="single" w:sz="4" w:space="0" w:color="auto"/>
            </w:tcBorders>
            <w:noWrap/>
            <w:textDirection w:val="btLr"/>
            <w:vAlign w:val="bottom"/>
          </w:tcPr>
          <w:p w:rsidR="006843F3" w:rsidRPr="005B0BF6" w:rsidRDefault="006843F3" w:rsidP="005B0BF6">
            <w:pPr>
              <w:spacing w:before="0" w:after="0"/>
              <w:ind w:left="113" w:right="113"/>
              <w:rPr>
                <w:sz w:val="20"/>
              </w:rPr>
            </w:pPr>
            <w:r w:rsidRPr="005B0BF6">
              <w:rPr>
                <w:sz w:val="20"/>
              </w:rPr>
              <w:t>2.07</w:t>
            </w:r>
          </w:p>
        </w:tc>
        <w:tc>
          <w:tcPr>
            <w:tcW w:w="373" w:type="dxa"/>
            <w:tcBorders>
              <w:top w:val="single" w:sz="4" w:space="0" w:color="auto"/>
              <w:left w:val="nil"/>
              <w:bottom w:val="single" w:sz="4" w:space="0" w:color="auto"/>
              <w:right w:val="single" w:sz="4" w:space="0" w:color="auto"/>
            </w:tcBorders>
            <w:noWrap/>
            <w:textDirection w:val="btLr"/>
            <w:vAlign w:val="bottom"/>
          </w:tcPr>
          <w:p w:rsidR="006843F3" w:rsidRPr="005B0BF6" w:rsidRDefault="006843F3" w:rsidP="005B0BF6">
            <w:pPr>
              <w:spacing w:before="0" w:after="0"/>
              <w:ind w:left="113" w:right="113"/>
              <w:rPr>
                <w:sz w:val="20"/>
              </w:rPr>
            </w:pPr>
            <w:r w:rsidRPr="005B0BF6">
              <w:rPr>
                <w:sz w:val="20"/>
              </w:rPr>
              <w:t>3.07</w:t>
            </w:r>
          </w:p>
        </w:tc>
        <w:tc>
          <w:tcPr>
            <w:tcW w:w="373" w:type="dxa"/>
            <w:tcBorders>
              <w:top w:val="single" w:sz="4" w:space="0" w:color="auto"/>
              <w:left w:val="nil"/>
              <w:bottom w:val="single" w:sz="4" w:space="0" w:color="auto"/>
              <w:right w:val="single" w:sz="4" w:space="0" w:color="auto"/>
            </w:tcBorders>
            <w:noWrap/>
            <w:textDirection w:val="btLr"/>
            <w:vAlign w:val="bottom"/>
          </w:tcPr>
          <w:p w:rsidR="006843F3" w:rsidRPr="005B0BF6" w:rsidRDefault="006843F3" w:rsidP="005B0BF6">
            <w:pPr>
              <w:spacing w:before="0" w:after="0"/>
              <w:ind w:left="113" w:right="113"/>
              <w:rPr>
                <w:sz w:val="20"/>
              </w:rPr>
            </w:pPr>
            <w:r w:rsidRPr="005B0BF6">
              <w:rPr>
                <w:sz w:val="20"/>
              </w:rPr>
              <w:t>4.07</w:t>
            </w:r>
          </w:p>
        </w:tc>
        <w:tc>
          <w:tcPr>
            <w:tcW w:w="373" w:type="dxa"/>
            <w:tcBorders>
              <w:top w:val="single" w:sz="4" w:space="0" w:color="auto"/>
              <w:left w:val="nil"/>
              <w:bottom w:val="single" w:sz="4" w:space="0" w:color="auto"/>
              <w:right w:val="single" w:sz="4" w:space="0" w:color="auto"/>
            </w:tcBorders>
            <w:noWrap/>
            <w:textDirection w:val="btLr"/>
            <w:vAlign w:val="bottom"/>
          </w:tcPr>
          <w:p w:rsidR="006843F3" w:rsidRPr="005B0BF6" w:rsidRDefault="006843F3" w:rsidP="005B0BF6">
            <w:pPr>
              <w:spacing w:before="0" w:after="0"/>
              <w:ind w:left="113" w:right="113"/>
              <w:rPr>
                <w:sz w:val="20"/>
              </w:rPr>
            </w:pPr>
            <w:r w:rsidRPr="005B0BF6">
              <w:rPr>
                <w:sz w:val="20"/>
              </w:rPr>
              <w:t>5.07</w:t>
            </w:r>
          </w:p>
        </w:tc>
        <w:tc>
          <w:tcPr>
            <w:tcW w:w="373" w:type="dxa"/>
            <w:tcBorders>
              <w:top w:val="single" w:sz="4" w:space="0" w:color="auto"/>
              <w:left w:val="nil"/>
              <w:bottom w:val="single" w:sz="4" w:space="0" w:color="auto"/>
              <w:right w:val="single" w:sz="4" w:space="0" w:color="auto"/>
            </w:tcBorders>
            <w:noWrap/>
            <w:textDirection w:val="btLr"/>
            <w:vAlign w:val="bottom"/>
          </w:tcPr>
          <w:p w:rsidR="006843F3" w:rsidRPr="005B0BF6" w:rsidRDefault="006843F3" w:rsidP="005B0BF6">
            <w:pPr>
              <w:spacing w:before="0" w:after="0"/>
              <w:ind w:left="113" w:right="113"/>
              <w:rPr>
                <w:sz w:val="20"/>
              </w:rPr>
            </w:pPr>
            <w:r w:rsidRPr="005B0BF6">
              <w:rPr>
                <w:sz w:val="20"/>
              </w:rPr>
              <w:t>6.07</w:t>
            </w:r>
          </w:p>
        </w:tc>
        <w:tc>
          <w:tcPr>
            <w:tcW w:w="373" w:type="dxa"/>
            <w:tcBorders>
              <w:top w:val="single" w:sz="4" w:space="0" w:color="auto"/>
              <w:left w:val="nil"/>
              <w:bottom w:val="single" w:sz="4" w:space="0" w:color="auto"/>
              <w:right w:val="single" w:sz="4" w:space="0" w:color="auto"/>
            </w:tcBorders>
            <w:noWrap/>
            <w:textDirection w:val="btLr"/>
            <w:vAlign w:val="bottom"/>
          </w:tcPr>
          <w:p w:rsidR="006843F3" w:rsidRPr="005B0BF6" w:rsidRDefault="006843F3" w:rsidP="005B0BF6">
            <w:pPr>
              <w:spacing w:before="0" w:after="0"/>
              <w:ind w:left="113" w:right="113"/>
              <w:rPr>
                <w:sz w:val="20"/>
              </w:rPr>
            </w:pPr>
            <w:r w:rsidRPr="005B0BF6">
              <w:rPr>
                <w:sz w:val="20"/>
              </w:rPr>
              <w:t>7.07</w:t>
            </w:r>
          </w:p>
        </w:tc>
        <w:tc>
          <w:tcPr>
            <w:tcW w:w="373" w:type="dxa"/>
            <w:tcBorders>
              <w:top w:val="single" w:sz="4" w:space="0" w:color="auto"/>
              <w:left w:val="nil"/>
              <w:bottom w:val="single" w:sz="4" w:space="0" w:color="auto"/>
              <w:right w:val="single" w:sz="4" w:space="0" w:color="auto"/>
            </w:tcBorders>
            <w:noWrap/>
            <w:textDirection w:val="btLr"/>
            <w:vAlign w:val="bottom"/>
          </w:tcPr>
          <w:p w:rsidR="006843F3" w:rsidRPr="005B0BF6" w:rsidRDefault="006843F3" w:rsidP="005B0BF6">
            <w:pPr>
              <w:spacing w:before="0" w:after="0"/>
              <w:ind w:left="113" w:right="113"/>
              <w:rPr>
                <w:sz w:val="20"/>
              </w:rPr>
            </w:pPr>
            <w:r w:rsidRPr="005B0BF6">
              <w:rPr>
                <w:sz w:val="20"/>
              </w:rPr>
              <w:t>8.07</w:t>
            </w:r>
          </w:p>
        </w:tc>
        <w:tc>
          <w:tcPr>
            <w:tcW w:w="373" w:type="dxa"/>
            <w:tcBorders>
              <w:top w:val="single" w:sz="4" w:space="0" w:color="auto"/>
              <w:left w:val="nil"/>
              <w:bottom w:val="single" w:sz="4" w:space="0" w:color="auto"/>
              <w:right w:val="single" w:sz="4" w:space="0" w:color="auto"/>
            </w:tcBorders>
            <w:noWrap/>
            <w:textDirection w:val="btLr"/>
            <w:vAlign w:val="bottom"/>
          </w:tcPr>
          <w:p w:rsidR="006843F3" w:rsidRPr="005B0BF6" w:rsidRDefault="006843F3" w:rsidP="005B0BF6">
            <w:pPr>
              <w:spacing w:before="0" w:after="0"/>
              <w:ind w:left="113" w:right="113"/>
              <w:rPr>
                <w:sz w:val="20"/>
              </w:rPr>
            </w:pPr>
            <w:r w:rsidRPr="005B0BF6">
              <w:rPr>
                <w:sz w:val="20"/>
              </w:rPr>
              <w:t>9.07</w:t>
            </w:r>
          </w:p>
        </w:tc>
        <w:tc>
          <w:tcPr>
            <w:tcW w:w="373" w:type="dxa"/>
            <w:tcBorders>
              <w:top w:val="single" w:sz="4" w:space="0" w:color="auto"/>
              <w:left w:val="nil"/>
              <w:bottom w:val="single" w:sz="4" w:space="0" w:color="auto"/>
              <w:right w:val="single" w:sz="4" w:space="0" w:color="auto"/>
            </w:tcBorders>
            <w:noWrap/>
            <w:textDirection w:val="btLr"/>
            <w:vAlign w:val="bottom"/>
          </w:tcPr>
          <w:p w:rsidR="006843F3" w:rsidRPr="005B0BF6" w:rsidRDefault="006843F3" w:rsidP="005B0BF6">
            <w:pPr>
              <w:spacing w:before="0" w:after="0"/>
              <w:ind w:left="113" w:right="113"/>
              <w:rPr>
                <w:sz w:val="20"/>
              </w:rPr>
            </w:pPr>
            <w:r w:rsidRPr="005B0BF6">
              <w:rPr>
                <w:sz w:val="20"/>
              </w:rPr>
              <w:t>10.7</w:t>
            </w:r>
          </w:p>
        </w:tc>
        <w:tc>
          <w:tcPr>
            <w:tcW w:w="373" w:type="dxa"/>
            <w:tcBorders>
              <w:top w:val="single" w:sz="4" w:space="0" w:color="auto"/>
              <w:left w:val="nil"/>
              <w:bottom w:val="single" w:sz="4" w:space="0" w:color="auto"/>
              <w:right w:val="single" w:sz="4" w:space="0" w:color="auto"/>
            </w:tcBorders>
            <w:noWrap/>
            <w:textDirection w:val="btLr"/>
            <w:vAlign w:val="bottom"/>
          </w:tcPr>
          <w:p w:rsidR="006843F3" w:rsidRPr="005B0BF6" w:rsidRDefault="006843F3" w:rsidP="005B0BF6">
            <w:pPr>
              <w:spacing w:before="0" w:after="0"/>
              <w:ind w:left="113" w:right="113"/>
              <w:rPr>
                <w:sz w:val="20"/>
              </w:rPr>
            </w:pPr>
            <w:r w:rsidRPr="005B0BF6">
              <w:rPr>
                <w:sz w:val="20"/>
              </w:rPr>
              <w:t>11.7</w:t>
            </w:r>
          </w:p>
        </w:tc>
        <w:tc>
          <w:tcPr>
            <w:tcW w:w="373" w:type="dxa"/>
            <w:tcBorders>
              <w:top w:val="single" w:sz="4" w:space="0" w:color="auto"/>
              <w:left w:val="nil"/>
              <w:bottom w:val="single" w:sz="4" w:space="0" w:color="auto"/>
              <w:right w:val="single" w:sz="4" w:space="0" w:color="auto"/>
            </w:tcBorders>
            <w:noWrap/>
            <w:textDirection w:val="btLr"/>
            <w:vAlign w:val="bottom"/>
          </w:tcPr>
          <w:p w:rsidR="006843F3" w:rsidRPr="005B0BF6" w:rsidRDefault="006843F3" w:rsidP="005B0BF6">
            <w:pPr>
              <w:spacing w:before="0" w:after="0"/>
              <w:ind w:left="113" w:right="113"/>
              <w:rPr>
                <w:sz w:val="20"/>
              </w:rPr>
            </w:pPr>
            <w:r w:rsidRPr="005B0BF6">
              <w:rPr>
                <w:sz w:val="20"/>
              </w:rPr>
              <w:t>12.7</w:t>
            </w:r>
          </w:p>
        </w:tc>
        <w:tc>
          <w:tcPr>
            <w:tcW w:w="373" w:type="dxa"/>
            <w:tcBorders>
              <w:top w:val="single" w:sz="4" w:space="0" w:color="auto"/>
              <w:left w:val="nil"/>
              <w:bottom w:val="single" w:sz="4" w:space="0" w:color="auto"/>
              <w:right w:val="single" w:sz="4" w:space="0" w:color="auto"/>
            </w:tcBorders>
            <w:noWrap/>
            <w:textDirection w:val="btLr"/>
            <w:vAlign w:val="bottom"/>
          </w:tcPr>
          <w:p w:rsidR="006843F3" w:rsidRPr="005B0BF6" w:rsidRDefault="006843F3" w:rsidP="005B0BF6">
            <w:pPr>
              <w:spacing w:before="0" w:after="0"/>
              <w:ind w:left="113" w:right="113"/>
              <w:rPr>
                <w:sz w:val="20"/>
              </w:rPr>
            </w:pPr>
            <w:r w:rsidRPr="005B0BF6">
              <w:rPr>
                <w:sz w:val="20"/>
              </w:rPr>
              <w:t>1.08</w:t>
            </w:r>
          </w:p>
        </w:tc>
        <w:tc>
          <w:tcPr>
            <w:tcW w:w="373" w:type="dxa"/>
            <w:tcBorders>
              <w:top w:val="single" w:sz="4" w:space="0" w:color="auto"/>
              <w:left w:val="nil"/>
              <w:bottom w:val="single" w:sz="4" w:space="0" w:color="auto"/>
              <w:right w:val="single" w:sz="4" w:space="0" w:color="auto"/>
            </w:tcBorders>
            <w:noWrap/>
            <w:textDirection w:val="btLr"/>
            <w:vAlign w:val="bottom"/>
          </w:tcPr>
          <w:p w:rsidR="006843F3" w:rsidRPr="005B0BF6" w:rsidRDefault="006843F3" w:rsidP="005B0BF6">
            <w:pPr>
              <w:spacing w:before="0" w:after="0"/>
              <w:ind w:left="113" w:right="113"/>
              <w:rPr>
                <w:sz w:val="20"/>
              </w:rPr>
            </w:pPr>
            <w:r w:rsidRPr="005B0BF6">
              <w:rPr>
                <w:sz w:val="20"/>
              </w:rPr>
              <w:t>2.08</w:t>
            </w:r>
          </w:p>
        </w:tc>
        <w:tc>
          <w:tcPr>
            <w:tcW w:w="373" w:type="dxa"/>
            <w:tcBorders>
              <w:top w:val="single" w:sz="4" w:space="0" w:color="auto"/>
              <w:left w:val="nil"/>
              <w:bottom w:val="single" w:sz="4" w:space="0" w:color="auto"/>
              <w:right w:val="single" w:sz="4" w:space="0" w:color="auto"/>
            </w:tcBorders>
            <w:noWrap/>
            <w:textDirection w:val="btLr"/>
            <w:vAlign w:val="bottom"/>
          </w:tcPr>
          <w:p w:rsidR="006843F3" w:rsidRPr="005B0BF6" w:rsidRDefault="006843F3" w:rsidP="005B0BF6">
            <w:pPr>
              <w:spacing w:before="0" w:after="0"/>
              <w:ind w:left="113" w:right="113"/>
              <w:rPr>
                <w:sz w:val="20"/>
              </w:rPr>
            </w:pPr>
            <w:r w:rsidRPr="005B0BF6">
              <w:rPr>
                <w:sz w:val="20"/>
              </w:rPr>
              <w:t>3.08</w:t>
            </w:r>
          </w:p>
        </w:tc>
        <w:tc>
          <w:tcPr>
            <w:tcW w:w="373" w:type="dxa"/>
            <w:tcBorders>
              <w:top w:val="single" w:sz="4" w:space="0" w:color="auto"/>
              <w:left w:val="nil"/>
              <w:bottom w:val="single" w:sz="4" w:space="0" w:color="auto"/>
              <w:right w:val="single" w:sz="4" w:space="0" w:color="auto"/>
            </w:tcBorders>
            <w:noWrap/>
            <w:textDirection w:val="btLr"/>
            <w:vAlign w:val="bottom"/>
          </w:tcPr>
          <w:p w:rsidR="006843F3" w:rsidRPr="005B0BF6" w:rsidRDefault="006843F3" w:rsidP="005B0BF6">
            <w:pPr>
              <w:spacing w:before="0" w:after="0"/>
              <w:ind w:left="113" w:right="113"/>
              <w:rPr>
                <w:sz w:val="20"/>
              </w:rPr>
            </w:pPr>
            <w:r w:rsidRPr="005B0BF6">
              <w:rPr>
                <w:sz w:val="20"/>
              </w:rPr>
              <w:t>4.08</w:t>
            </w:r>
          </w:p>
        </w:tc>
        <w:tc>
          <w:tcPr>
            <w:tcW w:w="373" w:type="dxa"/>
            <w:tcBorders>
              <w:top w:val="single" w:sz="4" w:space="0" w:color="auto"/>
              <w:left w:val="nil"/>
              <w:bottom w:val="single" w:sz="4" w:space="0" w:color="auto"/>
              <w:right w:val="single" w:sz="4" w:space="0" w:color="auto"/>
            </w:tcBorders>
            <w:noWrap/>
            <w:textDirection w:val="btLr"/>
            <w:vAlign w:val="bottom"/>
          </w:tcPr>
          <w:p w:rsidR="006843F3" w:rsidRPr="005B0BF6" w:rsidRDefault="006843F3" w:rsidP="005B0BF6">
            <w:pPr>
              <w:spacing w:before="0" w:after="0"/>
              <w:ind w:left="113" w:right="113"/>
              <w:rPr>
                <w:sz w:val="20"/>
              </w:rPr>
            </w:pPr>
            <w:r w:rsidRPr="005B0BF6">
              <w:rPr>
                <w:sz w:val="20"/>
              </w:rPr>
              <w:t>5.08</w:t>
            </w:r>
          </w:p>
        </w:tc>
        <w:tc>
          <w:tcPr>
            <w:tcW w:w="373" w:type="dxa"/>
            <w:tcBorders>
              <w:top w:val="single" w:sz="4" w:space="0" w:color="auto"/>
              <w:left w:val="nil"/>
              <w:bottom w:val="single" w:sz="4" w:space="0" w:color="auto"/>
              <w:right w:val="single" w:sz="4" w:space="0" w:color="auto"/>
            </w:tcBorders>
            <w:noWrap/>
            <w:textDirection w:val="btLr"/>
            <w:vAlign w:val="bottom"/>
          </w:tcPr>
          <w:p w:rsidR="006843F3" w:rsidRPr="005B0BF6" w:rsidRDefault="006843F3" w:rsidP="005B0BF6">
            <w:pPr>
              <w:spacing w:before="0" w:after="0"/>
              <w:ind w:left="113" w:right="113"/>
              <w:rPr>
                <w:sz w:val="20"/>
              </w:rPr>
            </w:pPr>
            <w:r w:rsidRPr="005B0BF6">
              <w:rPr>
                <w:sz w:val="20"/>
              </w:rPr>
              <w:t>6.08</w:t>
            </w:r>
          </w:p>
        </w:tc>
        <w:tc>
          <w:tcPr>
            <w:tcW w:w="373" w:type="dxa"/>
            <w:tcBorders>
              <w:top w:val="single" w:sz="4" w:space="0" w:color="auto"/>
              <w:left w:val="nil"/>
              <w:bottom w:val="single" w:sz="4" w:space="0" w:color="auto"/>
              <w:right w:val="dotDash" w:sz="4" w:space="0" w:color="auto"/>
            </w:tcBorders>
            <w:noWrap/>
            <w:textDirection w:val="btLr"/>
            <w:vAlign w:val="bottom"/>
          </w:tcPr>
          <w:p w:rsidR="006843F3" w:rsidRPr="005B0BF6" w:rsidRDefault="006843F3" w:rsidP="005B0BF6">
            <w:pPr>
              <w:spacing w:before="0" w:after="0"/>
              <w:ind w:left="113" w:right="113"/>
              <w:rPr>
                <w:sz w:val="20"/>
              </w:rPr>
            </w:pPr>
            <w:r w:rsidRPr="005B0BF6">
              <w:rPr>
                <w:sz w:val="20"/>
              </w:rPr>
              <w:t>7.08</w:t>
            </w:r>
          </w:p>
        </w:tc>
      </w:tr>
      <w:tr w:rsidR="00962FA7" w:rsidRPr="005B0BF6" w:rsidTr="005B0BF6">
        <w:trPr>
          <w:trHeight w:val="628"/>
          <w:jc w:val="center"/>
        </w:trPr>
        <w:tc>
          <w:tcPr>
            <w:tcW w:w="2147" w:type="dxa"/>
            <w:tcBorders>
              <w:top w:val="nil"/>
              <w:left w:val="single" w:sz="4" w:space="0" w:color="auto"/>
              <w:bottom w:val="single" w:sz="4" w:space="0" w:color="auto"/>
              <w:right w:val="single" w:sz="4" w:space="0" w:color="auto"/>
            </w:tcBorders>
            <w:vAlign w:val="center"/>
          </w:tcPr>
          <w:p w:rsidR="00962FA7" w:rsidRPr="005B0BF6" w:rsidRDefault="00962FA7" w:rsidP="005B0BF6">
            <w:pPr>
              <w:spacing w:before="0" w:after="0" w:line="360" w:lineRule="auto"/>
              <w:rPr>
                <w:sz w:val="20"/>
              </w:rPr>
            </w:pPr>
            <w:r w:rsidRPr="005B0BF6">
              <w:rPr>
                <w:sz w:val="20"/>
              </w:rPr>
              <w:t>Приобретение земли, оформление документов на собственность</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dotDash"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r>
      <w:tr w:rsidR="00962FA7" w:rsidRPr="005B0BF6" w:rsidTr="005B0BF6">
        <w:trPr>
          <w:trHeight w:val="628"/>
          <w:jc w:val="center"/>
        </w:trPr>
        <w:tc>
          <w:tcPr>
            <w:tcW w:w="2147" w:type="dxa"/>
            <w:tcBorders>
              <w:top w:val="nil"/>
              <w:left w:val="single" w:sz="4" w:space="0" w:color="auto"/>
              <w:bottom w:val="single" w:sz="4" w:space="0" w:color="auto"/>
              <w:right w:val="single" w:sz="4" w:space="0" w:color="auto"/>
            </w:tcBorders>
            <w:vAlign w:val="center"/>
          </w:tcPr>
          <w:p w:rsidR="00962FA7" w:rsidRPr="005B0BF6" w:rsidRDefault="00962FA7" w:rsidP="005B0BF6">
            <w:pPr>
              <w:spacing w:before="0" w:after="0" w:line="360" w:lineRule="auto"/>
              <w:rPr>
                <w:sz w:val="20"/>
              </w:rPr>
            </w:pPr>
            <w:r w:rsidRPr="005B0BF6">
              <w:rPr>
                <w:sz w:val="20"/>
              </w:rPr>
              <w:t>Наем работников по строительству производ-ственного здания</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dotDash"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r>
      <w:tr w:rsidR="00962FA7" w:rsidRPr="005B0BF6" w:rsidTr="005B0BF6">
        <w:trPr>
          <w:trHeight w:val="628"/>
          <w:jc w:val="center"/>
        </w:trPr>
        <w:tc>
          <w:tcPr>
            <w:tcW w:w="2147" w:type="dxa"/>
            <w:tcBorders>
              <w:top w:val="nil"/>
              <w:left w:val="single" w:sz="4" w:space="0" w:color="auto"/>
              <w:bottom w:val="single" w:sz="4" w:space="0" w:color="auto"/>
              <w:right w:val="single" w:sz="4" w:space="0" w:color="auto"/>
            </w:tcBorders>
            <w:vAlign w:val="center"/>
          </w:tcPr>
          <w:p w:rsidR="00962FA7" w:rsidRPr="005B0BF6" w:rsidRDefault="00962FA7" w:rsidP="005B0BF6">
            <w:pPr>
              <w:spacing w:before="0" w:after="0" w:line="360" w:lineRule="auto"/>
              <w:rPr>
                <w:sz w:val="20"/>
              </w:rPr>
            </w:pPr>
            <w:r w:rsidRPr="005B0BF6">
              <w:rPr>
                <w:sz w:val="20"/>
              </w:rPr>
              <w:t>Рекламные компании по металлополимерным трубам</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FFFF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FFFF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FFFF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FFFF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FFFF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FFFF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FFFF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FFFF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FFFF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FFFF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dotDash" w:sz="4" w:space="0" w:color="auto"/>
            </w:tcBorders>
            <w:shd w:val="clear" w:color="auto" w:fill="FFFFFF"/>
            <w:noWrap/>
            <w:vAlign w:val="center"/>
          </w:tcPr>
          <w:p w:rsidR="00962FA7" w:rsidRPr="005B0BF6" w:rsidRDefault="00962FA7" w:rsidP="005B0BF6">
            <w:pPr>
              <w:spacing w:before="0" w:after="0" w:line="360" w:lineRule="auto"/>
              <w:rPr>
                <w:sz w:val="20"/>
              </w:rPr>
            </w:pPr>
            <w:r w:rsidRPr="005B0BF6">
              <w:rPr>
                <w:sz w:val="20"/>
              </w:rPr>
              <w:t> </w:t>
            </w:r>
          </w:p>
        </w:tc>
      </w:tr>
      <w:tr w:rsidR="00962FA7" w:rsidRPr="005B0BF6" w:rsidTr="005B0BF6">
        <w:trPr>
          <w:trHeight w:val="628"/>
          <w:jc w:val="center"/>
        </w:trPr>
        <w:tc>
          <w:tcPr>
            <w:tcW w:w="2147" w:type="dxa"/>
            <w:tcBorders>
              <w:top w:val="nil"/>
              <w:left w:val="single" w:sz="4" w:space="0" w:color="auto"/>
              <w:bottom w:val="single" w:sz="4" w:space="0" w:color="auto"/>
              <w:right w:val="single" w:sz="4" w:space="0" w:color="auto"/>
            </w:tcBorders>
            <w:vAlign w:val="center"/>
          </w:tcPr>
          <w:p w:rsidR="00962FA7" w:rsidRPr="005B0BF6" w:rsidRDefault="00962FA7" w:rsidP="005B0BF6">
            <w:pPr>
              <w:spacing w:before="0" w:after="0" w:line="360" w:lineRule="auto"/>
              <w:rPr>
                <w:sz w:val="20"/>
              </w:rPr>
            </w:pPr>
            <w:r w:rsidRPr="005B0BF6">
              <w:rPr>
                <w:sz w:val="20"/>
              </w:rPr>
              <w:t xml:space="preserve">Подготовка участка к строительным работам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FFFF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FFFF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FFFF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FFFF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FFFF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FFFF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FFFF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FFFF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FFFF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FFFF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FFFF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dotDash" w:sz="4" w:space="0" w:color="auto"/>
            </w:tcBorders>
            <w:shd w:val="clear" w:color="auto" w:fill="FFFFFF"/>
            <w:noWrap/>
            <w:vAlign w:val="center"/>
          </w:tcPr>
          <w:p w:rsidR="00962FA7" w:rsidRPr="005B0BF6" w:rsidRDefault="00962FA7" w:rsidP="005B0BF6">
            <w:pPr>
              <w:spacing w:before="0" w:after="0" w:line="360" w:lineRule="auto"/>
              <w:rPr>
                <w:sz w:val="20"/>
              </w:rPr>
            </w:pPr>
            <w:r w:rsidRPr="005B0BF6">
              <w:rPr>
                <w:sz w:val="20"/>
              </w:rPr>
              <w:t> </w:t>
            </w:r>
          </w:p>
        </w:tc>
      </w:tr>
      <w:tr w:rsidR="00962FA7" w:rsidRPr="005B0BF6" w:rsidTr="005B0BF6">
        <w:trPr>
          <w:trHeight w:val="628"/>
          <w:jc w:val="center"/>
        </w:trPr>
        <w:tc>
          <w:tcPr>
            <w:tcW w:w="2147" w:type="dxa"/>
            <w:tcBorders>
              <w:top w:val="nil"/>
              <w:left w:val="single" w:sz="4" w:space="0" w:color="auto"/>
              <w:bottom w:val="single" w:sz="4" w:space="0" w:color="auto"/>
              <w:right w:val="single" w:sz="4" w:space="0" w:color="auto"/>
            </w:tcBorders>
            <w:vAlign w:val="center"/>
          </w:tcPr>
          <w:p w:rsidR="00962FA7" w:rsidRPr="005B0BF6" w:rsidRDefault="00962FA7" w:rsidP="005B0BF6">
            <w:pPr>
              <w:spacing w:before="0" w:after="0" w:line="360" w:lineRule="auto"/>
              <w:rPr>
                <w:sz w:val="20"/>
              </w:rPr>
            </w:pPr>
            <w:r w:rsidRPr="005B0BF6">
              <w:rPr>
                <w:sz w:val="20"/>
              </w:rPr>
              <w:t>Получение кредита для строительства</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FFFF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dotDash"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r>
      <w:tr w:rsidR="00962FA7" w:rsidRPr="005B0BF6" w:rsidTr="005B0BF6">
        <w:trPr>
          <w:trHeight w:val="628"/>
          <w:jc w:val="center"/>
        </w:trPr>
        <w:tc>
          <w:tcPr>
            <w:tcW w:w="2147" w:type="dxa"/>
            <w:tcBorders>
              <w:top w:val="nil"/>
              <w:left w:val="single" w:sz="4" w:space="0" w:color="auto"/>
              <w:bottom w:val="single" w:sz="4" w:space="0" w:color="auto"/>
              <w:right w:val="single" w:sz="4" w:space="0" w:color="auto"/>
            </w:tcBorders>
            <w:vAlign w:val="center"/>
          </w:tcPr>
          <w:p w:rsidR="00962FA7" w:rsidRPr="005B0BF6" w:rsidRDefault="00962FA7" w:rsidP="005B0BF6">
            <w:pPr>
              <w:spacing w:before="0" w:after="0" w:line="360" w:lineRule="auto"/>
              <w:rPr>
                <w:sz w:val="20"/>
              </w:rPr>
            </w:pPr>
            <w:r w:rsidRPr="005B0BF6">
              <w:rPr>
                <w:sz w:val="20"/>
              </w:rPr>
              <w:t>Реализация МПТ в качестве посредников</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dotDash"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r>
      <w:tr w:rsidR="00962FA7" w:rsidRPr="005B0BF6" w:rsidTr="005B0BF6">
        <w:trPr>
          <w:trHeight w:val="628"/>
          <w:jc w:val="center"/>
        </w:trPr>
        <w:tc>
          <w:tcPr>
            <w:tcW w:w="2147" w:type="dxa"/>
            <w:tcBorders>
              <w:top w:val="nil"/>
              <w:left w:val="single" w:sz="4" w:space="0" w:color="auto"/>
              <w:bottom w:val="single" w:sz="4" w:space="0" w:color="auto"/>
              <w:right w:val="single" w:sz="4" w:space="0" w:color="auto"/>
            </w:tcBorders>
            <w:vAlign w:val="center"/>
          </w:tcPr>
          <w:p w:rsidR="00962FA7" w:rsidRPr="005B0BF6" w:rsidRDefault="00962FA7" w:rsidP="005B0BF6">
            <w:pPr>
              <w:spacing w:before="0" w:after="0" w:line="360" w:lineRule="auto"/>
              <w:rPr>
                <w:sz w:val="20"/>
              </w:rPr>
            </w:pPr>
            <w:r w:rsidRPr="005B0BF6">
              <w:rPr>
                <w:sz w:val="20"/>
              </w:rPr>
              <w:t>Строительные работы</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dotDash"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r>
      <w:tr w:rsidR="00962FA7" w:rsidRPr="005B0BF6" w:rsidTr="005B0BF6">
        <w:trPr>
          <w:trHeight w:val="628"/>
          <w:jc w:val="center"/>
        </w:trPr>
        <w:tc>
          <w:tcPr>
            <w:tcW w:w="2147" w:type="dxa"/>
            <w:tcBorders>
              <w:top w:val="nil"/>
              <w:left w:val="single" w:sz="4" w:space="0" w:color="auto"/>
              <w:bottom w:val="single" w:sz="4" w:space="0" w:color="auto"/>
              <w:right w:val="single" w:sz="4" w:space="0" w:color="auto"/>
            </w:tcBorders>
            <w:vAlign w:val="center"/>
          </w:tcPr>
          <w:p w:rsidR="00962FA7" w:rsidRPr="005B0BF6" w:rsidRDefault="00962FA7" w:rsidP="005B0BF6">
            <w:pPr>
              <w:spacing w:before="0" w:after="0" w:line="360" w:lineRule="auto"/>
              <w:rPr>
                <w:sz w:val="20"/>
              </w:rPr>
            </w:pPr>
            <w:r w:rsidRPr="005B0BF6">
              <w:rPr>
                <w:sz w:val="20"/>
              </w:rPr>
              <w:t>Закуп оборудования</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dotDash"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r>
      <w:tr w:rsidR="00962FA7" w:rsidRPr="005B0BF6" w:rsidTr="005B0BF6">
        <w:trPr>
          <w:trHeight w:val="628"/>
          <w:jc w:val="center"/>
        </w:trPr>
        <w:tc>
          <w:tcPr>
            <w:tcW w:w="2147" w:type="dxa"/>
            <w:tcBorders>
              <w:top w:val="nil"/>
              <w:left w:val="single" w:sz="4" w:space="0" w:color="auto"/>
              <w:bottom w:val="single" w:sz="4" w:space="0" w:color="auto"/>
              <w:right w:val="single" w:sz="4" w:space="0" w:color="auto"/>
            </w:tcBorders>
            <w:vAlign w:val="center"/>
          </w:tcPr>
          <w:p w:rsidR="00962FA7" w:rsidRPr="005B0BF6" w:rsidRDefault="00962FA7" w:rsidP="005B0BF6">
            <w:pPr>
              <w:spacing w:before="0" w:after="0" w:line="360" w:lineRule="auto"/>
              <w:rPr>
                <w:sz w:val="20"/>
              </w:rPr>
            </w:pPr>
            <w:r w:rsidRPr="005B0BF6">
              <w:rPr>
                <w:sz w:val="20"/>
              </w:rPr>
              <w:t>Наем производственных рабочих и управленческий состав</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dotDash"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r>
      <w:tr w:rsidR="00962FA7" w:rsidRPr="005B0BF6" w:rsidTr="005B0BF6">
        <w:trPr>
          <w:trHeight w:val="628"/>
          <w:jc w:val="center"/>
        </w:trPr>
        <w:tc>
          <w:tcPr>
            <w:tcW w:w="2147" w:type="dxa"/>
            <w:tcBorders>
              <w:top w:val="nil"/>
              <w:left w:val="single" w:sz="4" w:space="0" w:color="auto"/>
              <w:bottom w:val="single" w:sz="4" w:space="0" w:color="auto"/>
              <w:right w:val="single" w:sz="4" w:space="0" w:color="auto"/>
            </w:tcBorders>
            <w:vAlign w:val="center"/>
          </w:tcPr>
          <w:p w:rsidR="00962FA7" w:rsidRPr="005B0BF6" w:rsidRDefault="00962FA7" w:rsidP="005B0BF6">
            <w:pPr>
              <w:spacing w:before="0" w:after="0" w:line="360" w:lineRule="auto"/>
              <w:rPr>
                <w:sz w:val="20"/>
              </w:rPr>
            </w:pPr>
            <w:r w:rsidRPr="005B0BF6">
              <w:rPr>
                <w:sz w:val="20"/>
              </w:rPr>
              <w:t>Подготовка производства, пускона-ладочные работы</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dotDash"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r>
      <w:tr w:rsidR="00962FA7" w:rsidRPr="005B0BF6" w:rsidTr="005B0BF6">
        <w:trPr>
          <w:trHeight w:val="628"/>
          <w:jc w:val="center"/>
        </w:trPr>
        <w:tc>
          <w:tcPr>
            <w:tcW w:w="2147" w:type="dxa"/>
            <w:tcBorders>
              <w:top w:val="nil"/>
              <w:left w:val="single" w:sz="4" w:space="0" w:color="auto"/>
              <w:bottom w:val="single" w:sz="4" w:space="0" w:color="auto"/>
              <w:right w:val="single" w:sz="4" w:space="0" w:color="auto"/>
            </w:tcBorders>
            <w:vAlign w:val="center"/>
          </w:tcPr>
          <w:p w:rsidR="00962FA7" w:rsidRPr="005B0BF6" w:rsidRDefault="00962FA7" w:rsidP="005B0BF6">
            <w:pPr>
              <w:spacing w:before="0" w:after="0" w:line="360" w:lineRule="auto"/>
              <w:rPr>
                <w:sz w:val="20"/>
              </w:rPr>
            </w:pPr>
            <w:r w:rsidRPr="005B0BF6">
              <w:rPr>
                <w:sz w:val="20"/>
              </w:rPr>
              <w:t>Закуп сырья и материалов</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dotDash"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r>
      <w:tr w:rsidR="00962FA7" w:rsidRPr="005B0BF6" w:rsidTr="005B0BF6">
        <w:trPr>
          <w:trHeight w:val="628"/>
          <w:jc w:val="center"/>
        </w:trPr>
        <w:tc>
          <w:tcPr>
            <w:tcW w:w="2147" w:type="dxa"/>
            <w:tcBorders>
              <w:top w:val="nil"/>
              <w:left w:val="single" w:sz="4" w:space="0" w:color="auto"/>
              <w:bottom w:val="single" w:sz="4" w:space="0" w:color="auto"/>
              <w:right w:val="single" w:sz="4" w:space="0" w:color="auto"/>
            </w:tcBorders>
            <w:vAlign w:val="center"/>
          </w:tcPr>
          <w:p w:rsidR="00962FA7" w:rsidRPr="005B0BF6" w:rsidRDefault="00962FA7" w:rsidP="005B0BF6">
            <w:pPr>
              <w:spacing w:before="0" w:after="0" w:line="360" w:lineRule="auto"/>
              <w:rPr>
                <w:sz w:val="20"/>
              </w:rPr>
            </w:pPr>
            <w:r w:rsidRPr="005B0BF6">
              <w:rPr>
                <w:sz w:val="20"/>
              </w:rPr>
              <w:t>Производство подбоек</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dotDash"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r>
      <w:tr w:rsidR="00962FA7" w:rsidRPr="005B0BF6" w:rsidTr="005B0BF6">
        <w:trPr>
          <w:trHeight w:val="628"/>
          <w:jc w:val="center"/>
        </w:trPr>
        <w:tc>
          <w:tcPr>
            <w:tcW w:w="2147" w:type="dxa"/>
            <w:tcBorders>
              <w:top w:val="nil"/>
              <w:left w:val="single" w:sz="4" w:space="0" w:color="auto"/>
              <w:bottom w:val="single" w:sz="4" w:space="0" w:color="auto"/>
              <w:right w:val="single" w:sz="4" w:space="0" w:color="auto"/>
            </w:tcBorders>
            <w:vAlign w:val="center"/>
          </w:tcPr>
          <w:p w:rsidR="00962FA7" w:rsidRPr="005B0BF6" w:rsidRDefault="00962FA7" w:rsidP="005B0BF6">
            <w:pPr>
              <w:spacing w:before="0" w:after="0" w:line="360" w:lineRule="auto"/>
              <w:rPr>
                <w:sz w:val="20"/>
              </w:rPr>
            </w:pPr>
            <w:r w:rsidRPr="005B0BF6">
              <w:rPr>
                <w:sz w:val="20"/>
              </w:rPr>
              <w:t>Производство МПТ</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dotDash"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r>
      <w:tr w:rsidR="00962FA7" w:rsidRPr="005B0BF6" w:rsidTr="005B0BF6">
        <w:trPr>
          <w:trHeight w:val="628"/>
          <w:jc w:val="center"/>
        </w:trPr>
        <w:tc>
          <w:tcPr>
            <w:tcW w:w="2147" w:type="dxa"/>
            <w:tcBorders>
              <w:top w:val="nil"/>
              <w:left w:val="single" w:sz="4" w:space="0" w:color="auto"/>
              <w:bottom w:val="single" w:sz="4" w:space="0" w:color="auto"/>
              <w:right w:val="single" w:sz="4" w:space="0" w:color="auto"/>
            </w:tcBorders>
            <w:vAlign w:val="center"/>
          </w:tcPr>
          <w:p w:rsidR="00962FA7" w:rsidRPr="005B0BF6" w:rsidRDefault="00962FA7" w:rsidP="005B0BF6">
            <w:pPr>
              <w:spacing w:before="0" w:after="0" w:line="360" w:lineRule="auto"/>
              <w:rPr>
                <w:sz w:val="20"/>
              </w:rPr>
            </w:pPr>
            <w:r w:rsidRPr="005B0BF6">
              <w:rPr>
                <w:sz w:val="20"/>
              </w:rPr>
              <w:t>Реализация продукции</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single" w:sz="4" w:space="0" w:color="auto"/>
            </w:tcBorders>
            <w:noWrap/>
            <w:vAlign w:val="center"/>
          </w:tcPr>
          <w:p w:rsidR="00962FA7" w:rsidRPr="005B0BF6" w:rsidRDefault="00962FA7" w:rsidP="005B0BF6">
            <w:pPr>
              <w:spacing w:before="0" w:after="0" w:line="360" w:lineRule="auto"/>
              <w:rPr>
                <w:sz w:val="20"/>
              </w:rPr>
            </w:pPr>
            <w:r w:rsidRPr="005B0BF6">
              <w:rPr>
                <w:sz w:val="20"/>
              </w:rPr>
              <w:t> </w:t>
            </w:r>
          </w:p>
        </w:tc>
        <w:tc>
          <w:tcPr>
            <w:tcW w:w="373" w:type="dxa"/>
            <w:tcBorders>
              <w:top w:val="nil"/>
              <w:left w:val="nil"/>
              <w:bottom w:val="single" w:sz="4" w:space="0" w:color="auto"/>
              <w:right w:val="dotDash" w:sz="4" w:space="0" w:color="auto"/>
            </w:tcBorders>
            <w:shd w:val="clear" w:color="auto" w:fill="3366FF"/>
            <w:noWrap/>
            <w:vAlign w:val="center"/>
          </w:tcPr>
          <w:p w:rsidR="00962FA7" w:rsidRPr="005B0BF6" w:rsidRDefault="00962FA7" w:rsidP="005B0BF6">
            <w:pPr>
              <w:spacing w:before="0" w:after="0" w:line="360" w:lineRule="auto"/>
              <w:rPr>
                <w:sz w:val="20"/>
              </w:rPr>
            </w:pPr>
            <w:r w:rsidRPr="005B0BF6">
              <w:rPr>
                <w:sz w:val="20"/>
              </w:rPr>
              <w:t> </w:t>
            </w:r>
          </w:p>
        </w:tc>
      </w:tr>
    </w:tbl>
    <w:p w:rsidR="006F217E" w:rsidRPr="007D4DDE" w:rsidRDefault="006F217E" w:rsidP="007D4DDE">
      <w:pPr>
        <w:pStyle w:val="a5"/>
        <w:spacing w:after="0" w:line="360" w:lineRule="auto"/>
        <w:ind w:firstLine="709"/>
        <w:jc w:val="both"/>
        <w:rPr>
          <w:sz w:val="28"/>
          <w:szCs w:val="28"/>
        </w:rPr>
      </w:pPr>
      <w:r w:rsidRPr="007D4DDE">
        <w:rPr>
          <w:sz w:val="28"/>
          <w:szCs w:val="28"/>
        </w:rPr>
        <w:t>Рис</w:t>
      </w:r>
      <w:r w:rsidR="00466B18" w:rsidRPr="007D4DDE">
        <w:rPr>
          <w:sz w:val="28"/>
          <w:szCs w:val="28"/>
        </w:rPr>
        <w:t>.</w:t>
      </w:r>
      <w:r w:rsidRPr="007D4DDE">
        <w:rPr>
          <w:sz w:val="28"/>
          <w:szCs w:val="28"/>
        </w:rPr>
        <w:t xml:space="preserve"> 7 </w:t>
      </w:r>
      <w:r w:rsidR="00027813" w:rsidRPr="007D4DDE">
        <w:rPr>
          <w:sz w:val="28"/>
          <w:szCs w:val="28"/>
        </w:rPr>
        <w:t>График выполнения работ</w:t>
      </w:r>
    </w:p>
    <w:p w:rsidR="00A25749" w:rsidRPr="007D4DDE" w:rsidRDefault="00A25749" w:rsidP="007D4DDE">
      <w:pPr>
        <w:spacing w:before="0" w:after="0" w:line="360" w:lineRule="auto"/>
        <w:ind w:firstLine="709"/>
        <w:jc w:val="both"/>
        <w:rPr>
          <w:sz w:val="28"/>
          <w:szCs w:val="28"/>
        </w:rPr>
      </w:pPr>
    </w:p>
    <w:p w:rsidR="00BA5BE5" w:rsidRPr="005B0BF6" w:rsidRDefault="00A940EA" w:rsidP="005B0BF6">
      <w:pPr>
        <w:spacing w:before="0" w:after="0" w:line="360" w:lineRule="auto"/>
        <w:ind w:firstLine="709"/>
        <w:jc w:val="center"/>
        <w:rPr>
          <w:b/>
          <w:i/>
          <w:sz w:val="28"/>
          <w:szCs w:val="28"/>
        </w:rPr>
      </w:pPr>
      <w:r w:rsidRPr="005B0BF6">
        <w:rPr>
          <w:b/>
          <w:bCs/>
          <w:i/>
          <w:sz w:val="28"/>
          <w:szCs w:val="28"/>
        </w:rPr>
        <w:t xml:space="preserve">2.3.4 </w:t>
      </w:r>
      <w:r w:rsidR="00BA5BE5" w:rsidRPr="005B0BF6">
        <w:rPr>
          <w:b/>
          <w:bCs/>
          <w:i/>
          <w:sz w:val="28"/>
          <w:szCs w:val="28"/>
        </w:rPr>
        <w:t>Производственный план</w:t>
      </w:r>
    </w:p>
    <w:p w:rsidR="00BA5BE5" w:rsidRPr="007D4DDE" w:rsidRDefault="00BA5BE5" w:rsidP="007D4DDE">
      <w:pPr>
        <w:spacing w:before="0" w:after="0" w:line="360" w:lineRule="auto"/>
        <w:ind w:firstLine="709"/>
        <w:jc w:val="both"/>
        <w:rPr>
          <w:sz w:val="28"/>
          <w:szCs w:val="28"/>
        </w:rPr>
      </w:pPr>
      <w:r w:rsidRPr="007D4DDE">
        <w:rPr>
          <w:sz w:val="28"/>
          <w:szCs w:val="28"/>
        </w:rPr>
        <w:t xml:space="preserve">В этом разделе приводятся расчет производственных издержек на планируемый объем сбыта, прямые (переменные) и общие (постоянные) затраты на производство продукции, калькуляция себестоимости продукции, смета </w:t>
      </w:r>
      <w:r w:rsidR="00A940EA" w:rsidRPr="007D4DDE">
        <w:rPr>
          <w:sz w:val="28"/>
          <w:szCs w:val="28"/>
        </w:rPr>
        <w:t>текущих затрат на производство.</w:t>
      </w:r>
    </w:p>
    <w:p w:rsidR="00CD01BA" w:rsidRPr="007D4DDE" w:rsidRDefault="00A940EA" w:rsidP="007D4DDE">
      <w:pPr>
        <w:spacing w:before="0" w:after="0" w:line="360" w:lineRule="auto"/>
        <w:ind w:firstLine="709"/>
        <w:jc w:val="both"/>
        <w:rPr>
          <w:sz w:val="28"/>
          <w:szCs w:val="28"/>
        </w:rPr>
      </w:pPr>
      <w:r w:rsidRPr="007D4DDE">
        <w:rPr>
          <w:sz w:val="28"/>
          <w:szCs w:val="28"/>
        </w:rPr>
        <w:t>2.3.4.1</w:t>
      </w:r>
      <w:r w:rsidR="00CD01BA" w:rsidRPr="007D4DDE">
        <w:rPr>
          <w:sz w:val="28"/>
          <w:szCs w:val="28"/>
        </w:rPr>
        <w:t xml:space="preserve"> </w:t>
      </w:r>
      <w:r w:rsidRPr="007D4DDE">
        <w:rPr>
          <w:sz w:val="28"/>
          <w:szCs w:val="28"/>
        </w:rPr>
        <w:t>Прогноз объемов реализации</w:t>
      </w:r>
    </w:p>
    <w:p w:rsidR="00CD01BA" w:rsidRPr="007D4DDE" w:rsidRDefault="00CD01BA" w:rsidP="007D4DDE">
      <w:pPr>
        <w:spacing w:before="0" w:after="0" w:line="360" w:lineRule="auto"/>
        <w:ind w:firstLine="709"/>
        <w:jc w:val="both"/>
        <w:rPr>
          <w:sz w:val="28"/>
          <w:szCs w:val="28"/>
        </w:rPr>
      </w:pPr>
      <w:r w:rsidRPr="007D4DDE">
        <w:rPr>
          <w:sz w:val="28"/>
          <w:szCs w:val="28"/>
        </w:rPr>
        <w:t>Основная задача</w:t>
      </w:r>
      <w:r w:rsidR="00231783">
        <w:rPr>
          <w:sz w:val="28"/>
          <w:szCs w:val="28"/>
        </w:rPr>
        <w:t xml:space="preserve"> </w:t>
      </w:r>
      <w:r w:rsidRPr="007D4DDE">
        <w:rPr>
          <w:sz w:val="28"/>
          <w:szCs w:val="28"/>
        </w:rPr>
        <w:t>прогноза объемов реализации – дать</w:t>
      </w:r>
      <w:r w:rsidR="00231783">
        <w:rPr>
          <w:sz w:val="28"/>
          <w:szCs w:val="28"/>
        </w:rPr>
        <w:t xml:space="preserve"> </w:t>
      </w:r>
      <w:r w:rsidRPr="007D4DDE">
        <w:rPr>
          <w:sz w:val="28"/>
          <w:szCs w:val="28"/>
        </w:rPr>
        <w:t>представление</w:t>
      </w:r>
      <w:r w:rsidR="00231783">
        <w:rPr>
          <w:sz w:val="28"/>
          <w:szCs w:val="28"/>
        </w:rPr>
        <w:t xml:space="preserve"> </w:t>
      </w:r>
      <w:r w:rsidRPr="007D4DDE">
        <w:rPr>
          <w:sz w:val="28"/>
          <w:szCs w:val="28"/>
        </w:rPr>
        <w:t>о той доле рынка, которую предполагается завоевать новой продукцией. Рекомендуется</w:t>
      </w:r>
      <w:r w:rsidR="00231783">
        <w:rPr>
          <w:sz w:val="28"/>
          <w:szCs w:val="28"/>
        </w:rPr>
        <w:t xml:space="preserve"> </w:t>
      </w:r>
      <w:r w:rsidRPr="007D4DDE">
        <w:rPr>
          <w:sz w:val="28"/>
          <w:szCs w:val="28"/>
        </w:rPr>
        <w:t>составлять такой прогноз на три года вперед с разбивкой по годам:</w:t>
      </w:r>
    </w:p>
    <w:p w:rsidR="00CD01BA" w:rsidRPr="007D4DDE" w:rsidRDefault="00A940EA" w:rsidP="007D4DDE">
      <w:pPr>
        <w:spacing w:before="0" w:after="0" w:line="360" w:lineRule="auto"/>
        <w:ind w:firstLine="709"/>
        <w:jc w:val="both"/>
        <w:rPr>
          <w:sz w:val="28"/>
          <w:szCs w:val="28"/>
        </w:rPr>
      </w:pPr>
      <w:r w:rsidRPr="007D4DDE">
        <w:rPr>
          <w:sz w:val="28"/>
          <w:szCs w:val="28"/>
        </w:rPr>
        <w:t xml:space="preserve">- </w:t>
      </w:r>
      <w:r w:rsidR="00CD01BA" w:rsidRPr="007D4DDE">
        <w:rPr>
          <w:sz w:val="28"/>
          <w:szCs w:val="28"/>
        </w:rPr>
        <w:t>первый год - данные приводятся поквартально</w:t>
      </w:r>
    </w:p>
    <w:p w:rsidR="00CD01BA" w:rsidRPr="007D4DDE" w:rsidRDefault="00A940EA" w:rsidP="007D4DDE">
      <w:pPr>
        <w:spacing w:before="0" w:after="0" w:line="360" w:lineRule="auto"/>
        <w:ind w:firstLine="709"/>
        <w:jc w:val="both"/>
        <w:rPr>
          <w:sz w:val="28"/>
          <w:szCs w:val="28"/>
        </w:rPr>
      </w:pPr>
      <w:r w:rsidRPr="007D4DDE">
        <w:rPr>
          <w:sz w:val="28"/>
          <w:szCs w:val="28"/>
        </w:rPr>
        <w:t xml:space="preserve">- </w:t>
      </w:r>
      <w:r w:rsidR="00CD01BA" w:rsidRPr="007D4DDE">
        <w:rPr>
          <w:sz w:val="28"/>
          <w:szCs w:val="28"/>
        </w:rPr>
        <w:t>второй и третий годы - данные приводятся общей суммой за 12 месяцев.</w:t>
      </w:r>
    </w:p>
    <w:p w:rsidR="00CD01BA" w:rsidRPr="007D4DDE" w:rsidRDefault="00CD01BA" w:rsidP="007D4DDE">
      <w:pPr>
        <w:spacing w:before="0" w:after="0" w:line="360" w:lineRule="auto"/>
        <w:ind w:firstLine="709"/>
        <w:jc w:val="both"/>
        <w:rPr>
          <w:sz w:val="28"/>
          <w:szCs w:val="28"/>
        </w:rPr>
      </w:pPr>
      <w:r w:rsidRPr="007D4DDE">
        <w:rPr>
          <w:sz w:val="28"/>
          <w:szCs w:val="28"/>
        </w:rPr>
        <w:t xml:space="preserve">Планируемый объем реализации и график продаж по металлополимерным трубам представлены в </w:t>
      </w:r>
      <w:r w:rsidR="004C172E" w:rsidRPr="007D4DDE">
        <w:rPr>
          <w:sz w:val="28"/>
          <w:szCs w:val="28"/>
        </w:rPr>
        <w:t>П</w:t>
      </w:r>
      <w:r w:rsidRPr="007D4DDE">
        <w:rPr>
          <w:sz w:val="28"/>
          <w:szCs w:val="28"/>
        </w:rPr>
        <w:t xml:space="preserve">риложении </w:t>
      </w:r>
      <w:r w:rsidR="003728BC" w:rsidRPr="007D4DDE">
        <w:rPr>
          <w:sz w:val="28"/>
          <w:szCs w:val="28"/>
        </w:rPr>
        <w:t>5</w:t>
      </w:r>
      <w:r w:rsidRPr="007D4DDE">
        <w:rPr>
          <w:sz w:val="28"/>
          <w:szCs w:val="28"/>
        </w:rPr>
        <w:t>. Объем реализации подбоек представлен</w:t>
      </w:r>
      <w:r w:rsidR="00466B18" w:rsidRPr="007D4DDE">
        <w:rPr>
          <w:sz w:val="28"/>
          <w:szCs w:val="28"/>
        </w:rPr>
        <w:t xml:space="preserve"> </w:t>
      </w:r>
      <w:r w:rsidRPr="007D4DDE">
        <w:rPr>
          <w:sz w:val="28"/>
          <w:szCs w:val="28"/>
        </w:rPr>
        <w:t xml:space="preserve">в </w:t>
      </w:r>
      <w:r w:rsidR="004C172E" w:rsidRPr="007D4DDE">
        <w:rPr>
          <w:sz w:val="28"/>
          <w:szCs w:val="28"/>
        </w:rPr>
        <w:t>П</w:t>
      </w:r>
      <w:r w:rsidRPr="007D4DDE">
        <w:rPr>
          <w:sz w:val="28"/>
          <w:szCs w:val="28"/>
        </w:rPr>
        <w:t xml:space="preserve">риложении </w:t>
      </w:r>
      <w:r w:rsidR="003728BC" w:rsidRPr="007D4DDE">
        <w:rPr>
          <w:sz w:val="28"/>
          <w:szCs w:val="28"/>
        </w:rPr>
        <w:t>6</w:t>
      </w:r>
      <w:r w:rsidRPr="007D4DDE">
        <w:rPr>
          <w:sz w:val="28"/>
          <w:szCs w:val="28"/>
        </w:rPr>
        <w:t>.</w:t>
      </w:r>
    </w:p>
    <w:p w:rsidR="00CD01BA" w:rsidRPr="007D4DDE" w:rsidRDefault="00A940EA" w:rsidP="007D4DDE">
      <w:pPr>
        <w:spacing w:before="0" w:after="0" w:line="360" w:lineRule="auto"/>
        <w:ind w:firstLine="709"/>
        <w:jc w:val="both"/>
        <w:rPr>
          <w:sz w:val="28"/>
          <w:szCs w:val="28"/>
        </w:rPr>
      </w:pPr>
      <w:r w:rsidRPr="007D4DDE">
        <w:rPr>
          <w:sz w:val="28"/>
          <w:szCs w:val="28"/>
        </w:rPr>
        <w:t>2.3.4.2</w:t>
      </w:r>
      <w:r w:rsidR="00CD01BA" w:rsidRPr="007D4DDE">
        <w:rPr>
          <w:sz w:val="28"/>
          <w:szCs w:val="28"/>
        </w:rPr>
        <w:t xml:space="preserve"> Определение затрат инвестиционного проекта</w:t>
      </w:r>
    </w:p>
    <w:p w:rsidR="00CD01BA" w:rsidRPr="007D4DDE" w:rsidRDefault="00CD01BA" w:rsidP="007D4DDE">
      <w:pPr>
        <w:spacing w:before="0" w:after="0" w:line="360" w:lineRule="auto"/>
        <w:ind w:firstLine="709"/>
        <w:jc w:val="both"/>
        <w:rPr>
          <w:sz w:val="28"/>
          <w:szCs w:val="28"/>
        </w:rPr>
      </w:pPr>
      <w:r w:rsidRPr="007D4DDE">
        <w:rPr>
          <w:sz w:val="28"/>
          <w:szCs w:val="28"/>
        </w:rPr>
        <w:t>Определение затрат имеет большое значение для реализации инвестиционного проекта. Информация о затратах необходим</w:t>
      </w:r>
      <w:r w:rsidR="00A25749" w:rsidRPr="007D4DDE">
        <w:rPr>
          <w:sz w:val="28"/>
          <w:szCs w:val="28"/>
        </w:rPr>
        <w:t>а</w:t>
      </w:r>
      <w:r w:rsidRPr="007D4DDE">
        <w:rPr>
          <w:sz w:val="28"/>
          <w:szCs w:val="28"/>
        </w:rPr>
        <w:t xml:space="preserve"> для выполнения следующих задач</w:t>
      </w:r>
      <w:r w:rsidR="00AC74E9" w:rsidRPr="005B0BF6">
        <w:rPr>
          <w:sz w:val="28"/>
          <w:szCs w:val="28"/>
        </w:rPr>
        <w:t xml:space="preserve"> [2</w:t>
      </w:r>
      <w:r w:rsidR="00997A0B" w:rsidRPr="007D4DDE">
        <w:rPr>
          <w:sz w:val="28"/>
          <w:szCs w:val="28"/>
        </w:rPr>
        <w:t>3</w:t>
      </w:r>
      <w:r w:rsidR="00A169C3" w:rsidRPr="005B0BF6">
        <w:rPr>
          <w:sz w:val="28"/>
          <w:szCs w:val="28"/>
        </w:rPr>
        <w:t xml:space="preserve">, </w:t>
      </w:r>
      <w:r w:rsidR="00A169C3" w:rsidRPr="007D4DDE">
        <w:rPr>
          <w:sz w:val="28"/>
          <w:szCs w:val="28"/>
          <w:lang w:val="en-US"/>
        </w:rPr>
        <w:t>C</w:t>
      </w:r>
      <w:r w:rsidR="00A169C3" w:rsidRPr="005B0BF6">
        <w:rPr>
          <w:sz w:val="28"/>
          <w:szCs w:val="28"/>
        </w:rPr>
        <w:t>67</w:t>
      </w:r>
      <w:r w:rsidR="00AC74E9" w:rsidRPr="005B0BF6">
        <w:rPr>
          <w:sz w:val="28"/>
          <w:szCs w:val="28"/>
        </w:rPr>
        <w:t>]</w:t>
      </w:r>
      <w:r w:rsidRPr="007D4DDE">
        <w:rPr>
          <w:sz w:val="28"/>
          <w:szCs w:val="28"/>
        </w:rPr>
        <w:t>:</w:t>
      </w:r>
    </w:p>
    <w:p w:rsidR="00CD01BA" w:rsidRPr="007D4DDE" w:rsidRDefault="00CD01BA" w:rsidP="007D4DDE">
      <w:pPr>
        <w:numPr>
          <w:ilvl w:val="2"/>
          <w:numId w:val="5"/>
        </w:numPr>
        <w:tabs>
          <w:tab w:val="clear" w:pos="975"/>
          <w:tab w:val="left" w:pos="960"/>
          <w:tab w:val="num" w:pos="1260"/>
        </w:tabs>
        <w:spacing w:before="0" w:after="0" w:line="360" w:lineRule="auto"/>
        <w:ind w:left="0" w:firstLine="709"/>
        <w:jc w:val="both"/>
        <w:rPr>
          <w:sz w:val="28"/>
          <w:szCs w:val="28"/>
        </w:rPr>
      </w:pPr>
      <w:r w:rsidRPr="007D4DDE">
        <w:rPr>
          <w:sz w:val="28"/>
          <w:szCs w:val="28"/>
        </w:rPr>
        <w:t>финансовый контроль на уровне руководителей;</w:t>
      </w:r>
    </w:p>
    <w:p w:rsidR="00CD01BA" w:rsidRPr="007D4DDE" w:rsidRDefault="00CD01BA" w:rsidP="007D4DDE">
      <w:pPr>
        <w:numPr>
          <w:ilvl w:val="2"/>
          <w:numId w:val="5"/>
        </w:numPr>
        <w:tabs>
          <w:tab w:val="clear" w:pos="975"/>
          <w:tab w:val="left" w:pos="960"/>
          <w:tab w:val="num" w:pos="1260"/>
          <w:tab w:val="num" w:pos="2400"/>
        </w:tabs>
        <w:spacing w:before="0" w:after="0" w:line="360" w:lineRule="auto"/>
        <w:ind w:left="0" w:firstLine="709"/>
        <w:jc w:val="both"/>
        <w:rPr>
          <w:sz w:val="28"/>
          <w:szCs w:val="28"/>
        </w:rPr>
      </w:pPr>
      <w:r w:rsidRPr="007D4DDE">
        <w:rPr>
          <w:sz w:val="28"/>
          <w:szCs w:val="28"/>
        </w:rPr>
        <w:t>планирование бюджета организации;</w:t>
      </w:r>
    </w:p>
    <w:p w:rsidR="00CD01BA" w:rsidRPr="007D4DDE" w:rsidRDefault="00CD01BA" w:rsidP="007D4DDE">
      <w:pPr>
        <w:numPr>
          <w:ilvl w:val="2"/>
          <w:numId w:val="5"/>
        </w:numPr>
        <w:tabs>
          <w:tab w:val="clear" w:pos="975"/>
          <w:tab w:val="left" w:pos="960"/>
          <w:tab w:val="num" w:pos="1260"/>
          <w:tab w:val="num" w:pos="2400"/>
        </w:tabs>
        <w:spacing w:before="0" w:after="0" w:line="360" w:lineRule="auto"/>
        <w:ind w:left="0" w:firstLine="709"/>
        <w:jc w:val="both"/>
        <w:rPr>
          <w:sz w:val="28"/>
          <w:szCs w:val="28"/>
        </w:rPr>
      </w:pPr>
      <w:r w:rsidRPr="007D4DDE">
        <w:rPr>
          <w:sz w:val="28"/>
          <w:szCs w:val="28"/>
        </w:rPr>
        <w:t>определение цен;</w:t>
      </w:r>
    </w:p>
    <w:p w:rsidR="00CD01BA" w:rsidRPr="007D4DDE" w:rsidRDefault="00CD01BA" w:rsidP="007D4DDE">
      <w:pPr>
        <w:numPr>
          <w:ilvl w:val="2"/>
          <w:numId w:val="5"/>
        </w:numPr>
        <w:tabs>
          <w:tab w:val="clear" w:pos="975"/>
          <w:tab w:val="left" w:pos="960"/>
          <w:tab w:val="num" w:pos="1260"/>
          <w:tab w:val="num" w:pos="2400"/>
        </w:tabs>
        <w:spacing w:before="0" w:after="0" w:line="360" w:lineRule="auto"/>
        <w:ind w:left="0" w:firstLine="709"/>
        <w:jc w:val="both"/>
        <w:rPr>
          <w:sz w:val="28"/>
          <w:szCs w:val="28"/>
        </w:rPr>
      </w:pPr>
      <w:r w:rsidRPr="007D4DDE">
        <w:rPr>
          <w:sz w:val="28"/>
          <w:szCs w:val="28"/>
        </w:rPr>
        <w:t>принятие решений по управлению затратами.</w:t>
      </w:r>
    </w:p>
    <w:p w:rsidR="00983C3E" w:rsidRPr="007D4DDE" w:rsidRDefault="00CD01BA" w:rsidP="007D4DDE">
      <w:pPr>
        <w:tabs>
          <w:tab w:val="left" w:pos="960"/>
          <w:tab w:val="num" w:pos="2760"/>
        </w:tabs>
        <w:spacing w:before="0" w:after="0" w:line="360" w:lineRule="auto"/>
        <w:ind w:firstLine="709"/>
        <w:jc w:val="both"/>
        <w:rPr>
          <w:sz w:val="28"/>
          <w:szCs w:val="28"/>
        </w:rPr>
      </w:pPr>
      <w:r w:rsidRPr="007D4DDE">
        <w:rPr>
          <w:sz w:val="28"/>
          <w:szCs w:val="28"/>
        </w:rPr>
        <w:t xml:space="preserve">Затраты связаны с некоторой мерой, базирующейся на денежном выражении стоимости разнообразных ресурсов, используемых в производстве. </w:t>
      </w:r>
    </w:p>
    <w:p w:rsidR="00983C3E" w:rsidRPr="007D4DDE" w:rsidRDefault="00983C3E" w:rsidP="007D4DDE">
      <w:pPr>
        <w:spacing w:before="0" w:after="0" w:line="360" w:lineRule="auto"/>
        <w:ind w:firstLine="709"/>
        <w:jc w:val="both"/>
        <w:rPr>
          <w:sz w:val="28"/>
          <w:szCs w:val="28"/>
        </w:rPr>
      </w:pPr>
      <w:r w:rsidRPr="007D4DDE">
        <w:rPr>
          <w:sz w:val="28"/>
          <w:szCs w:val="28"/>
        </w:rPr>
        <w:t>Затраты на оплату труда по производству подбоек</w:t>
      </w:r>
      <w:r w:rsidRPr="007D4DDE">
        <w:rPr>
          <w:b/>
          <w:sz w:val="28"/>
          <w:szCs w:val="28"/>
        </w:rPr>
        <w:t xml:space="preserve"> </w:t>
      </w:r>
      <w:r w:rsidRPr="007D4DDE">
        <w:rPr>
          <w:sz w:val="28"/>
          <w:szCs w:val="28"/>
        </w:rPr>
        <w:t>представлены в табл</w:t>
      </w:r>
      <w:r w:rsidR="00466B18" w:rsidRPr="007D4DDE">
        <w:rPr>
          <w:sz w:val="28"/>
          <w:szCs w:val="28"/>
        </w:rPr>
        <w:t>.</w:t>
      </w:r>
      <w:r w:rsidRPr="007D4DDE">
        <w:rPr>
          <w:sz w:val="28"/>
          <w:szCs w:val="28"/>
        </w:rPr>
        <w:t xml:space="preserve"> </w:t>
      </w:r>
      <w:r w:rsidR="00466B18" w:rsidRPr="007D4DDE">
        <w:rPr>
          <w:sz w:val="28"/>
          <w:szCs w:val="28"/>
        </w:rPr>
        <w:t>3</w:t>
      </w:r>
      <w:r w:rsidRPr="007D4DDE">
        <w:rPr>
          <w:sz w:val="28"/>
          <w:szCs w:val="28"/>
        </w:rPr>
        <w:t xml:space="preserve"> (за год)</w:t>
      </w:r>
      <w:r w:rsidR="00A940EA" w:rsidRPr="007D4DDE">
        <w:rPr>
          <w:sz w:val="28"/>
          <w:szCs w:val="28"/>
        </w:rPr>
        <w:t>.</w:t>
      </w:r>
    </w:p>
    <w:p w:rsidR="00A25749" w:rsidRPr="007D4DDE" w:rsidRDefault="00A25749" w:rsidP="007D4DDE">
      <w:pPr>
        <w:spacing w:before="0" w:after="0" w:line="360" w:lineRule="auto"/>
        <w:ind w:firstLine="709"/>
        <w:jc w:val="both"/>
        <w:rPr>
          <w:sz w:val="28"/>
          <w:szCs w:val="28"/>
        </w:rPr>
      </w:pPr>
    </w:p>
    <w:p w:rsidR="00983C3E" w:rsidRPr="007D4DDE" w:rsidRDefault="00DB26DE" w:rsidP="007D4DDE">
      <w:pPr>
        <w:spacing w:before="0" w:after="0" w:line="360" w:lineRule="auto"/>
        <w:ind w:firstLine="709"/>
        <w:jc w:val="both"/>
        <w:rPr>
          <w:sz w:val="28"/>
          <w:szCs w:val="28"/>
        </w:rPr>
      </w:pPr>
      <w:r w:rsidRPr="007D4DDE">
        <w:rPr>
          <w:sz w:val="28"/>
          <w:szCs w:val="28"/>
        </w:rPr>
        <w:t xml:space="preserve">Таблица </w:t>
      </w:r>
      <w:r w:rsidR="00466B18" w:rsidRPr="007D4DDE">
        <w:rPr>
          <w:sz w:val="28"/>
          <w:szCs w:val="28"/>
        </w:rPr>
        <w:t>3</w:t>
      </w:r>
    </w:p>
    <w:p w:rsidR="00DB26DE" w:rsidRPr="007D4DDE" w:rsidRDefault="00DB26DE" w:rsidP="007D4DDE">
      <w:pPr>
        <w:spacing w:before="0" w:after="0" w:line="360" w:lineRule="auto"/>
        <w:ind w:firstLine="709"/>
        <w:jc w:val="both"/>
        <w:rPr>
          <w:sz w:val="28"/>
          <w:szCs w:val="28"/>
        </w:rPr>
      </w:pPr>
      <w:r w:rsidRPr="007D4DDE">
        <w:rPr>
          <w:sz w:val="28"/>
          <w:szCs w:val="28"/>
        </w:rPr>
        <w:t>Затраты на оплату труда по производству подбоек</w:t>
      </w:r>
    </w:p>
    <w:tbl>
      <w:tblPr>
        <w:tblW w:w="9383" w:type="dxa"/>
        <w:jc w:val="center"/>
        <w:tblLook w:val="0000" w:firstRow="0" w:lastRow="0" w:firstColumn="0" w:lastColumn="0" w:noHBand="0" w:noVBand="0"/>
      </w:tblPr>
      <w:tblGrid>
        <w:gridCol w:w="4120"/>
        <w:gridCol w:w="1370"/>
        <w:gridCol w:w="851"/>
        <w:gridCol w:w="1586"/>
        <w:gridCol w:w="1456"/>
      </w:tblGrid>
      <w:tr w:rsidR="00983C3E" w:rsidRPr="005B0BF6">
        <w:trPr>
          <w:trHeight w:val="285"/>
          <w:jc w:val="center"/>
        </w:trPr>
        <w:tc>
          <w:tcPr>
            <w:tcW w:w="4120" w:type="dxa"/>
            <w:tcBorders>
              <w:top w:val="double" w:sz="6" w:space="0" w:color="auto"/>
              <w:left w:val="double" w:sz="6" w:space="0" w:color="auto"/>
              <w:bottom w:val="single" w:sz="4" w:space="0" w:color="auto"/>
              <w:right w:val="single" w:sz="4" w:space="0" w:color="auto"/>
            </w:tcBorders>
            <w:noWrap/>
            <w:vAlign w:val="center"/>
          </w:tcPr>
          <w:p w:rsidR="00983C3E" w:rsidRPr="005B0BF6" w:rsidRDefault="00983C3E" w:rsidP="005B0BF6">
            <w:pPr>
              <w:spacing w:before="0" w:after="0" w:line="360" w:lineRule="auto"/>
              <w:rPr>
                <w:bCs/>
                <w:sz w:val="20"/>
              </w:rPr>
            </w:pPr>
            <w:r w:rsidRPr="005B0BF6">
              <w:rPr>
                <w:bCs/>
                <w:sz w:val="20"/>
              </w:rPr>
              <w:t>ОПЛАТА ТРУДА ПЕРСОНАЛА</w:t>
            </w:r>
          </w:p>
        </w:tc>
        <w:tc>
          <w:tcPr>
            <w:tcW w:w="1370" w:type="dxa"/>
            <w:tcBorders>
              <w:top w:val="double" w:sz="6" w:space="0" w:color="auto"/>
              <w:left w:val="nil"/>
              <w:bottom w:val="single" w:sz="4" w:space="0" w:color="auto"/>
              <w:right w:val="single" w:sz="4" w:space="0" w:color="auto"/>
            </w:tcBorders>
            <w:noWrap/>
            <w:vAlign w:val="center"/>
          </w:tcPr>
          <w:p w:rsidR="00983C3E" w:rsidRPr="005B0BF6" w:rsidRDefault="00983C3E" w:rsidP="005B0BF6">
            <w:pPr>
              <w:spacing w:before="0" w:after="0" w:line="360" w:lineRule="auto"/>
              <w:rPr>
                <w:sz w:val="20"/>
              </w:rPr>
            </w:pPr>
            <w:r w:rsidRPr="005B0BF6">
              <w:rPr>
                <w:sz w:val="20"/>
              </w:rPr>
              <w:t>ед. изм.</w:t>
            </w:r>
          </w:p>
        </w:tc>
        <w:tc>
          <w:tcPr>
            <w:tcW w:w="851" w:type="dxa"/>
            <w:tcBorders>
              <w:top w:val="double" w:sz="6" w:space="0" w:color="auto"/>
              <w:left w:val="nil"/>
              <w:bottom w:val="single" w:sz="4" w:space="0" w:color="auto"/>
              <w:right w:val="single" w:sz="4" w:space="0" w:color="auto"/>
            </w:tcBorders>
            <w:vAlign w:val="center"/>
          </w:tcPr>
          <w:p w:rsidR="00983C3E" w:rsidRPr="005B0BF6" w:rsidRDefault="00983C3E" w:rsidP="005B0BF6">
            <w:pPr>
              <w:spacing w:before="0" w:after="0" w:line="360" w:lineRule="auto"/>
              <w:rPr>
                <w:sz w:val="20"/>
              </w:rPr>
            </w:pPr>
            <w:r w:rsidRPr="005B0BF6">
              <w:rPr>
                <w:sz w:val="20"/>
              </w:rPr>
              <w:t>оклад</w:t>
            </w:r>
          </w:p>
        </w:tc>
        <w:tc>
          <w:tcPr>
            <w:tcW w:w="1586" w:type="dxa"/>
            <w:tcBorders>
              <w:top w:val="double" w:sz="6" w:space="0" w:color="auto"/>
              <w:left w:val="single" w:sz="4" w:space="0" w:color="auto"/>
              <w:bottom w:val="single" w:sz="4" w:space="0" w:color="auto"/>
              <w:right w:val="single" w:sz="4" w:space="0" w:color="auto"/>
            </w:tcBorders>
            <w:noWrap/>
            <w:vAlign w:val="center"/>
          </w:tcPr>
          <w:p w:rsidR="00983C3E" w:rsidRPr="005B0BF6" w:rsidRDefault="00983C3E" w:rsidP="005B0BF6">
            <w:pPr>
              <w:spacing w:before="0" w:after="0" w:line="360" w:lineRule="auto"/>
              <w:rPr>
                <w:sz w:val="20"/>
              </w:rPr>
            </w:pPr>
            <w:r w:rsidRPr="005B0BF6">
              <w:rPr>
                <w:sz w:val="20"/>
              </w:rPr>
              <w:t>численность</w:t>
            </w:r>
          </w:p>
        </w:tc>
        <w:tc>
          <w:tcPr>
            <w:tcW w:w="1456" w:type="dxa"/>
            <w:tcBorders>
              <w:top w:val="double" w:sz="6" w:space="0" w:color="auto"/>
              <w:left w:val="nil"/>
              <w:bottom w:val="single" w:sz="4" w:space="0" w:color="auto"/>
              <w:right w:val="single" w:sz="4" w:space="0" w:color="auto"/>
            </w:tcBorders>
            <w:noWrap/>
            <w:vAlign w:val="center"/>
          </w:tcPr>
          <w:p w:rsidR="00983C3E" w:rsidRPr="005B0BF6" w:rsidRDefault="00983C3E" w:rsidP="005B0BF6">
            <w:pPr>
              <w:spacing w:before="0" w:after="0" w:line="360" w:lineRule="auto"/>
              <w:rPr>
                <w:sz w:val="20"/>
              </w:rPr>
            </w:pPr>
            <w:r w:rsidRPr="005B0BF6">
              <w:rPr>
                <w:sz w:val="20"/>
              </w:rPr>
              <w:t>затраты на зарплату</w:t>
            </w:r>
          </w:p>
        </w:tc>
      </w:tr>
      <w:tr w:rsidR="00983C3E" w:rsidRPr="005B0BF6">
        <w:trPr>
          <w:trHeight w:val="270"/>
          <w:jc w:val="center"/>
        </w:trPr>
        <w:tc>
          <w:tcPr>
            <w:tcW w:w="4120" w:type="dxa"/>
            <w:tcBorders>
              <w:top w:val="nil"/>
              <w:left w:val="double" w:sz="6"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Производственные рабочие</w:t>
            </w:r>
          </w:p>
        </w:tc>
        <w:tc>
          <w:tcPr>
            <w:tcW w:w="1370" w:type="dxa"/>
            <w:tcBorders>
              <w:top w:val="nil"/>
              <w:left w:val="nil"/>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тыс. руб. </w:t>
            </w:r>
          </w:p>
        </w:tc>
        <w:tc>
          <w:tcPr>
            <w:tcW w:w="851" w:type="dxa"/>
            <w:tcBorders>
              <w:top w:val="nil"/>
              <w:left w:val="nil"/>
              <w:bottom w:val="single" w:sz="4" w:space="0" w:color="auto"/>
              <w:right w:val="single" w:sz="4" w:space="0" w:color="auto"/>
            </w:tcBorders>
            <w:vAlign w:val="bottom"/>
          </w:tcPr>
          <w:p w:rsidR="00983C3E" w:rsidRPr="005B0BF6" w:rsidRDefault="00983C3E" w:rsidP="005B0BF6">
            <w:pPr>
              <w:spacing w:before="0" w:after="0" w:line="360" w:lineRule="auto"/>
              <w:rPr>
                <w:sz w:val="20"/>
              </w:rPr>
            </w:pPr>
            <w:r w:rsidRPr="005B0BF6">
              <w:rPr>
                <w:sz w:val="20"/>
              </w:rPr>
              <w:t>7</w:t>
            </w:r>
          </w:p>
        </w:tc>
        <w:tc>
          <w:tcPr>
            <w:tcW w:w="1586" w:type="dxa"/>
            <w:tcBorders>
              <w:top w:val="nil"/>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18</w:t>
            </w:r>
          </w:p>
        </w:tc>
        <w:tc>
          <w:tcPr>
            <w:tcW w:w="1456" w:type="dxa"/>
            <w:tcBorders>
              <w:top w:val="nil"/>
              <w:left w:val="nil"/>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1512</w:t>
            </w:r>
          </w:p>
        </w:tc>
      </w:tr>
      <w:tr w:rsidR="00983C3E" w:rsidRPr="005B0BF6">
        <w:trPr>
          <w:trHeight w:val="255"/>
          <w:jc w:val="center"/>
        </w:trPr>
        <w:tc>
          <w:tcPr>
            <w:tcW w:w="4120" w:type="dxa"/>
            <w:tcBorders>
              <w:top w:val="nil"/>
              <w:left w:val="double" w:sz="6"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Начальник цеха</w:t>
            </w:r>
          </w:p>
        </w:tc>
        <w:tc>
          <w:tcPr>
            <w:tcW w:w="1370" w:type="dxa"/>
            <w:tcBorders>
              <w:top w:val="nil"/>
              <w:left w:val="nil"/>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тыс. руб. </w:t>
            </w:r>
          </w:p>
        </w:tc>
        <w:tc>
          <w:tcPr>
            <w:tcW w:w="851" w:type="dxa"/>
            <w:tcBorders>
              <w:top w:val="nil"/>
              <w:left w:val="nil"/>
              <w:bottom w:val="single" w:sz="4" w:space="0" w:color="auto"/>
              <w:right w:val="single" w:sz="4" w:space="0" w:color="auto"/>
            </w:tcBorders>
            <w:vAlign w:val="bottom"/>
          </w:tcPr>
          <w:p w:rsidR="00983C3E" w:rsidRPr="005B0BF6" w:rsidRDefault="00983C3E" w:rsidP="005B0BF6">
            <w:pPr>
              <w:spacing w:before="0" w:after="0" w:line="360" w:lineRule="auto"/>
              <w:rPr>
                <w:sz w:val="20"/>
              </w:rPr>
            </w:pPr>
            <w:r w:rsidRPr="005B0BF6">
              <w:rPr>
                <w:sz w:val="20"/>
              </w:rPr>
              <w:t>20</w:t>
            </w:r>
          </w:p>
        </w:tc>
        <w:tc>
          <w:tcPr>
            <w:tcW w:w="1586" w:type="dxa"/>
            <w:tcBorders>
              <w:top w:val="nil"/>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1</w:t>
            </w:r>
          </w:p>
        </w:tc>
        <w:tc>
          <w:tcPr>
            <w:tcW w:w="1456" w:type="dxa"/>
            <w:tcBorders>
              <w:top w:val="nil"/>
              <w:left w:val="nil"/>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240</w:t>
            </w:r>
          </w:p>
        </w:tc>
      </w:tr>
      <w:tr w:rsidR="00983C3E" w:rsidRPr="005B0BF6">
        <w:trPr>
          <w:trHeight w:val="255"/>
          <w:jc w:val="center"/>
        </w:trPr>
        <w:tc>
          <w:tcPr>
            <w:tcW w:w="4120" w:type="dxa"/>
            <w:tcBorders>
              <w:top w:val="nil"/>
              <w:left w:val="double" w:sz="6"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Мастер</w:t>
            </w:r>
          </w:p>
        </w:tc>
        <w:tc>
          <w:tcPr>
            <w:tcW w:w="1370" w:type="dxa"/>
            <w:tcBorders>
              <w:top w:val="nil"/>
              <w:left w:val="nil"/>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тыс. руб. </w:t>
            </w:r>
          </w:p>
        </w:tc>
        <w:tc>
          <w:tcPr>
            <w:tcW w:w="851" w:type="dxa"/>
            <w:tcBorders>
              <w:top w:val="nil"/>
              <w:left w:val="nil"/>
              <w:bottom w:val="single" w:sz="4" w:space="0" w:color="auto"/>
              <w:right w:val="single" w:sz="4" w:space="0" w:color="auto"/>
            </w:tcBorders>
            <w:vAlign w:val="bottom"/>
          </w:tcPr>
          <w:p w:rsidR="00983C3E" w:rsidRPr="005B0BF6" w:rsidRDefault="00983C3E" w:rsidP="005B0BF6">
            <w:pPr>
              <w:spacing w:before="0" w:after="0" w:line="360" w:lineRule="auto"/>
              <w:rPr>
                <w:sz w:val="20"/>
              </w:rPr>
            </w:pPr>
            <w:r w:rsidRPr="005B0BF6">
              <w:rPr>
                <w:sz w:val="20"/>
              </w:rPr>
              <w:t>12</w:t>
            </w:r>
          </w:p>
        </w:tc>
        <w:tc>
          <w:tcPr>
            <w:tcW w:w="1586" w:type="dxa"/>
            <w:tcBorders>
              <w:top w:val="nil"/>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2</w:t>
            </w:r>
          </w:p>
        </w:tc>
        <w:tc>
          <w:tcPr>
            <w:tcW w:w="1456" w:type="dxa"/>
            <w:tcBorders>
              <w:top w:val="nil"/>
              <w:left w:val="nil"/>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288</w:t>
            </w:r>
          </w:p>
        </w:tc>
      </w:tr>
      <w:tr w:rsidR="00983C3E" w:rsidRPr="005B0BF6">
        <w:trPr>
          <w:trHeight w:val="255"/>
          <w:jc w:val="center"/>
        </w:trPr>
        <w:tc>
          <w:tcPr>
            <w:tcW w:w="4120" w:type="dxa"/>
            <w:tcBorders>
              <w:top w:val="nil"/>
              <w:left w:val="double" w:sz="6"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Кладовщик</w:t>
            </w:r>
          </w:p>
        </w:tc>
        <w:tc>
          <w:tcPr>
            <w:tcW w:w="1370" w:type="dxa"/>
            <w:tcBorders>
              <w:top w:val="nil"/>
              <w:left w:val="nil"/>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тыс. руб. </w:t>
            </w:r>
          </w:p>
        </w:tc>
        <w:tc>
          <w:tcPr>
            <w:tcW w:w="851" w:type="dxa"/>
            <w:tcBorders>
              <w:top w:val="nil"/>
              <w:left w:val="nil"/>
              <w:bottom w:val="single" w:sz="4" w:space="0" w:color="auto"/>
              <w:right w:val="single" w:sz="4" w:space="0" w:color="auto"/>
            </w:tcBorders>
            <w:vAlign w:val="bottom"/>
          </w:tcPr>
          <w:p w:rsidR="00983C3E" w:rsidRPr="005B0BF6" w:rsidRDefault="00983C3E" w:rsidP="005B0BF6">
            <w:pPr>
              <w:spacing w:before="0" w:after="0" w:line="360" w:lineRule="auto"/>
              <w:rPr>
                <w:sz w:val="20"/>
              </w:rPr>
            </w:pPr>
            <w:r w:rsidRPr="005B0BF6">
              <w:rPr>
                <w:sz w:val="20"/>
              </w:rPr>
              <w:t>5</w:t>
            </w:r>
          </w:p>
        </w:tc>
        <w:tc>
          <w:tcPr>
            <w:tcW w:w="1586" w:type="dxa"/>
            <w:tcBorders>
              <w:top w:val="nil"/>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1</w:t>
            </w:r>
          </w:p>
        </w:tc>
        <w:tc>
          <w:tcPr>
            <w:tcW w:w="1456" w:type="dxa"/>
            <w:tcBorders>
              <w:top w:val="nil"/>
              <w:left w:val="nil"/>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60</w:t>
            </w:r>
          </w:p>
        </w:tc>
      </w:tr>
      <w:tr w:rsidR="00983C3E" w:rsidRPr="005B0BF6">
        <w:trPr>
          <w:trHeight w:val="270"/>
          <w:jc w:val="center"/>
        </w:trPr>
        <w:tc>
          <w:tcPr>
            <w:tcW w:w="4120" w:type="dxa"/>
            <w:tcBorders>
              <w:top w:val="nil"/>
              <w:left w:val="double" w:sz="6" w:space="0" w:color="auto"/>
              <w:bottom w:val="double" w:sz="6" w:space="0" w:color="auto"/>
              <w:right w:val="single" w:sz="4" w:space="0" w:color="auto"/>
            </w:tcBorders>
            <w:noWrap/>
            <w:vAlign w:val="bottom"/>
          </w:tcPr>
          <w:p w:rsidR="00983C3E" w:rsidRPr="005B0BF6" w:rsidRDefault="00983C3E" w:rsidP="005B0BF6">
            <w:pPr>
              <w:spacing w:before="0" w:after="0" w:line="360" w:lineRule="auto"/>
              <w:rPr>
                <w:bCs/>
                <w:sz w:val="20"/>
              </w:rPr>
            </w:pPr>
            <w:r w:rsidRPr="005B0BF6">
              <w:rPr>
                <w:bCs/>
                <w:sz w:val="20"/>
              </w:rPr>
              <w:t>Итого оплата труда персонала</w:t>
            </w:r>
          </w:p>
        </w:tc>
        <w:tc>
          <w:tcPr>
            <w:tcW w:w="1370" w:type="dxa"/>
            <w:tcBorders>
              <w:top w:val="nil"/>
              <w:left w:val="nil"/>
              <w:bottom w:val="double" w:sz="6" w:space="0" w:color="auto"/>
              <w:right w:val="single" w:sz="4" w:space="0" w:color="auto"/>
            </w:tcBorders>
            <w:noWrap/>
            <w:vAlign w:val="bottom"/>
          </w:tcPr>
          <w:p w:rsidR="00983C3E" w:rsidRPr="005B0BF6" w:rsidRDefault="00983C3E" w:rsidP="005B0BF6">
            <w:pPr>
              <w:spacing w:before="0" w:after="0" w:line="360" w:lineRule="auto"/>
              <w:rPr>
                <w:bCs/>
                <w:sz w:val="20"/>
              </w:rPr>
            </w:pPr>
            <w:r w:rsidRPr="005B0BF6">
              <w:rPr>
                <w:bCs/>
                <w:sz w:val="20"/>
              </w:rPr>
              <w:t>тыс.</w:t>
            </w:r>
            <w:r w:rsidR="00231783">
              <w:rPr>
                <w:bCs/>
                <w:sz w:val="20"/>
              </w:rPr>
              <w:t xml:space="preserve"> </w:t>
            </w:r>
            <w:r w:rsidRPr="005B0BF6">
              <w:rPr>
                <w:bCs/>
                <w:sz w:val="20"/>
              </w:rPr>
              <w:t>руб. </w:t>
            </w:r>
          </w:p>
        </w:tc>
        <w:tc>
          <w:tcPr>
            <w:tcW w:w="851" w:type="dxa"/>
            <w:tcBorders>
              <w:top w:val="nil"/>
              <w:left w:val="nil"/>
              <w:bottom w:val="double" w:sz="6" w:space="0" w:color="auto"/>
              <w:right w:val="single" w:sz="4" w:space="0" w:color="auto"/>
            </w:tcBorders>
            <w:vAlign w:val="bottom"/>
          </w:tcPr>
          <w:p w:rsidR="00983C3E" w:rsidRPr="005B0BF6" w:rsidRDefault="00983C3E" w:rsidP="005B0BF6">
            <w:pPr>
              <w:spacing w:before="0" w:after="0" w:line="360" w:lineRule="auto"/>
              <w:rPr>
                <w:bCs/>
                <w:sz w:val="20"/>
              </w:rPr>
            </w:pPr>
          </w:p>
        </w:tc>
        <w:tc>
          <w:tcPr>
            <w:tcW w:w="1586" w:type="dxa"/>
            <w:tcBorders>
              <w:top w:val="nil"/>
              <w:left w:val="single" w:sz="4" w:space="0" w:color="auto"/>
              <w:bottom w:val="double" w:sz="6" w:space="0" w:color="auto"/>
              <w:right w:val="single" w:sz="4" w:space="0" w:color="auto"/>
            </w:tcBorders>
            <w:noWrap/>
            <w:vAlign w:val="bottom"/>
          </w:tcPr>
          <w:p w:rsidR="00983C3E" w:rsidRPr="005B0BF6" w:rsidRDefault="00983C3E" w:rsidP="005B0BF6">
            <w:pPr>
              <w:spacing w:before="0" w:after="0" w:line="360" w:lineRule="auto"/>
              <w:rPr>
                <w:bCs/>
                <w:sz w:val="20"/>
              </w:rPr>
            </w:pPr>
            <w:r w:rsidRPr="005B0BF6">
              <w:rPr>
                <w:bCs/>
                <w:sz w:val="20"/>
              </w:rPr>
              <w:t>22</w:t>
            </w:r>
          </w:p>
        </w:tc>
        <w:tc>
          <w:tcPr>
            <w:tcW w:w="1456" w:type="dxa"/>
            <w:tcBorders>
              <w:top w:val="nil"/>
              <w:left w:val="nil"/>
              <w:bottom w:val="double" w:sz="6"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2100</w:t>
            </w:r>
          </w:p>
        </w:tc>
      </w:tr>
    </w:tbl>
    <w:p w:rsidR="00466B18" w:rsidRPr="007D4DDE" w:rsidRDefault="00466B18" w:rsidP="007D4DDE">
      <w:pPr>
        <w:spacing w:before="0" w:after="0" w:line="360" w:lineRule="auto"/>
        <w:ind w:firstLine="709"/>
        <w:jc w:val="both"/>
        <w:rPr>
          <w:sz w:val="28"/>
          <w:szCs w:val="28"/>
        </w:rPr>
      </w:pPr>
    </w:p>
    <w:p w:rsidR="00466B18" w:rsidRDefault="00983C3E" w:rsidP="007D4DDE">
      <w:pPr>
        <w:spacing w:before="0" w:after="0" w:line="360" w:lineRule="auto"/>
        <w:ind w:firstLine="709"/>
        <w:jc w:val="both"/>
        <w:rPr>
          <w:sz w:val="28"/>
          <w:szCs w:val="28"/>
        </w:rPr>
      </w:pPr>
      <w:r w:rsidRPr="007D4DDE">
        <w:rPr>
          <w:sz w:val="28"/>
          <w:szCs w:val="28"/>
        </w:rPr>
        <w:t>Затраты на оплату труда по производству МПТ</w:t>
      </w:r>
      <w:r w:rsidRPr="007D4DDE">
        <w:rPr>
          <w:b/>
          <w:sz w:val="28"/>
          <w:szCs w:val="28"/>
        </w:rPr>
        <w:t xml:space="preserve"> </w:t>
      </w:r>
      <w:r w:rsidRPr="007D4DDE">
        <w:rPr>
          <w:sz w:val="28"/>
          <w:szCs w:val="28"/>
        </w:rPr>
        <w:t>представлен</w:t>
      </w:r>
      <w:r w:rsidR="00466B18" w:rsidRPr="007D4DDE">
        <w:rPr>
          <w:sz w:val="28"/>
          <w:szCs w:val="28"/>
        </w:rPr>
        <w:t>ы</w:t>
      </w:r>
      <w:r w:rsidRPr="007D4DDE">
        <w:rPr>
          <w:sz w:val="28"/>
          <w:szCs w:val="28"/>
        </w:rPr>
        <w:t xml:space="preserve"> в табл</w:t>
      </w:r>
      <w:r w:rsidR="00466B18" w:rsidRPr="007D4DDE">
        <w:rPr>
          <w:sz w:val="28"/>
          <w:szCs w:val="28"/>
        </w:rPr>
        <w:t>.</w:t>
      </w:r>
      <w:r w:rsidRPr="007D4DDE">
        <w:rPr>
          <w:sz w:val="28"/>
          <w:szCs w:val="28"/>
        </w:rPr>
        <w:t xml:space="preserve"> </w:t>
      </w:r>
      <w:r w:rsidR="00466B18" w:rsidRPr="007D4DDE">
        <w:rPr>
          <w:sz w:val="28"/>
          <w:szCs w:val="28"/>
        </w:rPr>
        <w:t>4</w:t>
      </w:r>
      <w:r w:rsidRPr="007D4DDE">
        <w:rPr>
          <w:sz w:val="28"/>
          <w:szCs w:val="28"/>
        </w:rPr>
        <w:t xml:space="preserve"> (за год)</w:t>
      </w:r>
      <w:r w:rsidR="00585AB1" w:rsidRPr="007D4DDE">
        <w:rPr>
          <w:sz w:val="28"/>
          <w:szCs w:val="28"/>
        </w:rPr>
        <w:t>.</w:t>
      </w:r>
    </w:p>
    <w:p w:rsidR="005B0BF6" w:rsidRPr="007D4DDE" w:rsidRDefault="005B0BF6" w:rsidP="007D4DDE">
      <w:pPr>
        <w:spacing w:before="0" w:after="0" w:line="360" w:lineRule="auto"/>
        <w:ind w:firstLine="709"/>
        <w:jc w:val="both"/>
        <w:rPr>
          <w:sz w:val="28"/>
          <w:szCs w:val="28"/>
        </w:rPr>
      </w:pPr>
    </w:p>
    <w:p w:rsidR="00DB26DE" w:rsidRPr="007D4DDE" w:rsidRDefault="00DB26DE" w:rsidP="007D4DDE">
      <w:pPr>
        <w:spacing w:before="0" w:after="0" w:line="360" w:lineRule="auto"/>
        <w:ind w:firstLine="709"/>
        <w:jc w:val="both"/>
        <w:rPr>
          <w:sz w:val="28"/>
          <w:szCs w:val="28"/>
        </w:rPr>
      </w:pPr>
      <w:r w:rsidRPr="007D4DDE">
        <w:rPr>
          <w:sz w:val="28"/>
          <w:szCs w:val="28"/>
        </w:rPr>
        <w:t xml:space="preserve">Таблица </w:t>
      </w:r>
      <w:r w:rsidR="00466B18" w:rsidRPr="007D4DDE">
        <w:rPr>
          <w:sz w:val="28"/>
          <w:szCs w:val="28"/>
        </w:rPr>
        <w:t>4</w:t>
      </w:r>
    </w:p>
    <w:p w:rsidR="00983C3E" w:rsidRPr="007D4DDE" w:rsidRDefault="00DB26DE" w:rsidP="007D4DDE">
      <w:pPr>
        <w:spacing w:before="0" w:after="0" w:line="360" w:lineRule="auto"/>
        <w:ind w:firstLine="709"/>
        <w:jc w:val="both"/>
        <w:rPr>
          <w:sz w:val="28"/>
          <w:szCs w:val="28"/>
        </w:rPr>
      </w:pPr>
      <w:r w:rsidRPr="007D4DDE">
        <w:rPr>
          <w:sz w:val="28"/>
          <w:szCs w:val="28"/>
        </w:rPr>
        <w:t xml:space="preserve">Затраты на оплату труда по производству </w:t>
      </w:r>
      <w:r w:rsidR="00585AB1" w:rsidRPr="007D4DDE">
        <w:rPr>
          <w:sz w:val="28"/>
          <w:szCs w:val="28"/>
        </w:rPr>
        <w:t>МПТ</w:t>
      </w:r>
    </w:p>
    <w:tbl>
      <w:tblPr>
        <w:tblW w:w="9137" w:type="dxa"/>
        <w:jc w:val="center"/>
        <w:tblLook w:val="0000" w:firstRow="0" w:lastRow="0" w:firstColumn="0" w:lastColumn="0" w:noHBand="0" w:noVBand="0"/>
      </w:tblPr>
      <w:tblGrid>
        <w:gridCol w:w="4126"/>
        <w:gridCol w:w="1208"/>
        <w:gridCol w:w="914"/>
        <w:gridCol w:w="1516"/>
        <w:gridCol w:w="1373"/>
      </w:tblGrid>
      <w:tr w:rsidR="00983C3E" w:rsidRPr="005B0BF6" w:rsidTr="005B0BF6">
        <w:trPr>
          <w:trHeight w:val="723"/>
          <w:jc w:val="center"/>
        </w:trPr>
        <w:tc>
          <w:tcPr>
            <w:tcW w:w="4126" w:type="dxa"/>
            <w:tcBorders>
              <w:top w:val="double" w:sz="6" w:space="0" w:color="auto"/>
              <w:left w:val="single" w:sz="4" w:space="0" w:color="auto"/>
              <w:bottom w:val="double" w:sz="6" w:space="0" w:color="auto"/>
              <w:right w:val="single" w:sz="4" w:space="0" w:color="auto"/>
            </w:tcBorders>
            <w:noWrap/>
            <w:vAlign w:val="center"/>
          </w:tcPr>
          <w:p w:rsidR="00983C3E" w:rsidRPr="005B0BF6" w:rsidRDefault="00983C3E" w:rsidP="005B0BF6">
            <w:pPr>
              <w:spacing w:before="0" w:after="0" w:line="360" w:lineRule="auto"/>
              <w:rPr>
                <w:bCs/>
                <w:sz w:val="20"/>
              </w:rPr>
            </w:pPr>
            <w:r w:rsidRPr="005B0BF6">
              <w:rPr>
                <w:bCs/>
                <w:sz w:val="20"/>
              </w:rPr>
              <w:t>ОПЛАТА ТРУДА ПЕРСОНАЛА</w:t>
            </w:r>
          </w:p>
        </w:tc>
        <w:tc>
          <w:tcPr>
            <w:tcW w:w="1208" w:type="dxa"/>
            <w:tcBorders>
              <w:top w:val="double" w:sz="6" w:space="0" w:color="auto"/>
              <w:left w:val="single" w:sz="4" w:space="0" w:color="auto"/>
              <w:bottom w:val="double" w:sz="6" w:space="0" w:color="auto"/>
              <w:right w:val="single" w:sz="4" w:space="0" w:color="auto"/>
            </w:tcBorders>
            <w:noWrap/>
            <w:vAlign w:val="center"/>
          </w:tcPr>
          <w:p w:rsidR="00983C3E" w:rsidRPr="005B0BF6" w:rsidRDefault="00983C3E" w:rsidP="005B0BF6">
            <w:pPr>
              <w:spacing w:before="0" w:after="0" w:line="360" w:lineRule="auto"/>
              <w:rPr>
                <w:sz w:val="20"/>
              </w:rPr>
            </w:pPr>
            <w:r w:rsidRPr="005B0BF6">
              <w:rPr>
                <w:sz w:val="20"/>
              </w:rPr>
              <w:t>ед. изм.</w:t>
            </w:r>
          </w:p>
        </w:tc>
        <w:tc>
          <w:tcPr>
            <w:tcW w:w="914" w:type="dxa"/>
            <w:tcBorders>
              <w:top w:val="double" w:sz="6" w:space="0" w:color="auto"/>
              <w:left w:val="single" w:sz="4" w:space="0" w:color="auto"/>
              <w:bottom w:val="double" w:sz="6" w:space="0" w:color="auto"/>
              <w:right w:val="single" w:sz="4" w:space="0" w:color="auto"/>
            </w:tcBorders>
            <w:noWrap/>
            <w:vAlign w:val="center"/>
          </w:tcPr>
          <w:p w:rsidR="00983C3E" w:rsidRPr="005B0BF6" w:rsidRDefault="00983C3E" w:rsidP="005B0BF6">
            <w:pPr>
              <w:spacing w:before="0" w:after="0" w:line="360" w:lineRule="auto"/>
              <w:rPr>
                <w:sz w:val="20"/>
              </w:rPr>
            </w:pPr>
            <w:r w:rsidRPr="005B0BF6">
              <w:rPr>
                <w:sz w:val="20"/>
              </w:rPr>
              <w:t>оклад</w:t>
            </w:r>
          </w:p>
        </w:tc>
        <w:tc>
          <w:tcPr>
            <w:tcW w:w="1516" w:type="dxa"/>
            <w:tcBorders>
              <w:top w:val="double" w:sz="6" w:space="0" w:color="auto"/>
              <w:left w:val="single" w:sz="4" w:space="0" w:color="auto"/>
              <w:bottom w:val="double" w:sz="6" w:space="0" w:color="auto"/>
              <w:right w:val="single" w:sz="4" w:space="0" w:color="auto"/>
            </w:tcBorders>
            <w:noWrap/>
            <w:vAlign w:val="center"/>
          </w:tcPr>
          <w:p w:rsidR="00983C3E" w:rsidRPr="005B0BF6" w:rsidRDefault="00983C3E" w:rsidP="005B0BF6">
            <w:pPr>
              <w:spacing w:before="0" w:after="0" w:line="360" w:lineRule="auto"/>
              <w:rPr>
                <w:sz w:val="20"/>
              </w:rPr>
            </w:pPr>
            <w:r w:rsidRPr="005B0BF6">
              <w:rPr>
                <w:sz w:val="20"/>
              </w:rPr>
              <w:t>численность</w:t>
            </w:r>
          </w:p>
        </w:tc>
        <w:tc>
          <w:tcPr>
            <w:tcW w:w="1373" w:type="dxa"/>
            <w:tcBorders>
              <w:top w:val="double" w:sz="6" w:space="0" w:color="auto"/>
              <w:left w:val="single" w:sz="4" w:space="0" w:color="auto"/>
              <w:bottom w:val="double" w:sz="6" w:space="0" w:color="auto"/>
              <w:right w:val="single" w:sz="4" w:space="0" w:color="auto"/>
            </w:tcBorders>
            <w:noWrap/>
            <w:vAlign w:val="center"/>
          </w:tcPr>
          <w:p w:rsidR="00983C3E" w:rsidRPr="005B0BF6" w:rsidRDefault="00983C3E" w:rsidP="005B0BF6">
            <w:pPr>
              <w:spacing w:before="0" w:after="0" w:line="360" w:lineRule="auto"/>
              <w:rPr>
                <w:sz w:val="20"/>
              </w:rPr>
            </w:pPr>
            <w:r w:rsidRPr="005B0BF6">
              <w:rPr>
                <w:sz w:val="20"/>
              </w:rPr>
              <w:t>затраты на зарплату</w:t>
            </w:r>
          </w:p>
        </w:tc>
      </w:tr>
      <w:tr w:rsidR="00983C3E" w:rsidRPr="005B0BF6" w:rsidTr="005B0BF6">
        <w:trPr>
          <w:trHeight w:val="269"/>
          <w:jc w:val="center"/>
        </w:trPr>
        <w:tc>
          <w:tcPr>
            <w:tcW w:w="4126" w:type="dxa"/>
            <w:tcBorders>
              <w:top w:val="nil"/>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Оператор</w:t>
            </w:r>
          </w:p>
        </w:tc>
        <w:tc>
          <w:tcPr>
            <w:tcW w:w="1208" w:type="dxa"/>
            <w:tcBorders>
              <w:top w:val="nil"/>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тыс. руб.</w:t>
            </w:r>
          </w:p>
        </w:tc>
        <w:tc>
          <w:tcPr>
            <w:tcW w:w="914" w:type="dxa"/>
            <w:tcBorders>
              <w:top w:val="nil"/>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7</w:t>
            </w:r>
          </w:p>
        </w:tc>
        <w:tc>
          <w:tcPr>
            <w:tcW w:w="1516" w:type="dxa"/>
            <w:tcBorders>
              <w:top w:val="nil"/>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9</w:t>
            </w:r>
          </w:p>
        </w:tc>
        <w:tc>
          <w:tcPr>
            <w:tcW w:w="1373" w:type="dxa"/>
            <w:tcBorders>
              <w:top w:val="nil"/>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756</w:t>
            </w:r>
          </w:p>
        </w:tc>
      </w:tr>
      <w:tr w:rsidR="00983C3E" w:rsidRPr="005B0BF6" w:rsidTr="005B0BF6">
        <w:trPr>
          <w:trHeight w:val="254"/>
          <w:jc w:val="center"/>
        </w:trPr>
        <w:tc>
          <w:tcPr>
            <w:tcW w:w="4126"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Оператор стенда сшивки</w:t>
            </w:r>
          </w:p>
        </w:tc>
        <w:tc>
          <w:tcPr>
            <w:tcW w:w="1208"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тыс. руб.</w:t>
            </w:r>
          </w:p>
        </w:tc>
        <w:tc>
          <w:tcPr>
            <w:tcW w:w="914"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7</w:t>
            </w:r>
          </w:p>
        </w:tc>
        <w:tc>
          <w:tcPr>
            <w:tcW w:w="1516"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3</w:t>
            </w:r>
          </w:p>
        </w:tc>
        <w:tc>
          <w:tcPr>
            <w:tcW w:w="1373"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252</w:t>
            </w:r>
          </w:p>
        </w:tc>
      </w:tr>
      <w:tr w:rsidR="00983C3E" w:rsidRPr="005B0BF6" w:rsidTr="005B0BF6">
        <w:trPr>
          <w:trHeight w:val="254"/>
          <w:jc w:val="center"/>
        </w:trPr>
        <w:tc>
          <w:tcPr>
            <w:tcW w:w="4126"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Электрослесарь КИП</w:t>
            </w:r>
          </w:p>
        </w:tc>
        <w:tc>
          <w:tcPr>
            <w:tcW w:w="1208"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тыс. руб.</w:t>
            </w:r>
          </w:p>
        </w:tc>
        <w:tc>
          <w:tcPr>
            <w:tcW w:w="914"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8</w:t>
            </w:r>
          </w:p>
        </w:tc>
        <w:tc>
          <w:tcPr>
            <w:tcW w:w="1516"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3</w:t>
            </w:r>
          </w:p>
        </w:tc>
        <w:tc>
          <w:tcPr>
            <w:tcW w:w="1373"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288</w:t>
            </w:r>
          </w:p>
        </w:tc>
      </w:tr>
      <w:tr w:rsidR="00983C3E" w:rsidRPr="005B0BF6" w:rsidTr="005B0BF6">
        <w:trPr>
          <w:trHeight w:val="254"/>
          <w:jc w:val="center"/>
        </w:trPr>
        <w:tc>
          <w:tcPr>
            <w:tcW w:w="4126"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Слесарь-электрик</w:t>
            </w:r>
          </w:p>
        </w:tc>
        <w:tc>
          <w:tcPr>
            <w:tcW w:w="1208"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тыс. руб.</w:t>
            </w:r>
          </w:p>
        </w:tc>
        <w:tc>
          <w:tcPr>
            <w:tcW w:w="914"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7</w:t>
            </w:r>
          </w:p>
        </w:tc>
        <w:tc>
          <w:tcPr>
            <w:tcW w:w="1516"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3</w:t>
            </w:r>
          </w:p>
        </w:tc>
        <w:tc>
          <w:tcPr>
            <w:tcW w:w="1373"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252</w:t>
            </w:r>
          </w:p>
        </w:tc>
      </w:tr>
      <w:tr w:rsidR="00983C3E" w:rsidRPr="005B0BF6" w:rsidTr="005B0BF6">
        <w:trPr>
          <w:trHeight w:val="254"/>
          <w:jc w:val="center"/>
        </w:trPr>
        <w:tc>
          <w:tcPr>
            <w:tcW w:w="4126"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Слесарь по ремонту оборудования</w:t>
            </w:r>
          </w:p>
        </w:tc>
        <w:tc>
          <w:tcPr>
            <w:tcW w:w="1208"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тыс. руб.</w:t>
            </w:r>
          </w:p>
        </w:tc>
        <w:tc>
          <w:tcPr>
            <w:tcW w:w="914"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8</w:t>
            </w:r>
          </w:p>
        </w:tc>
        <w:tc>
          <w:tcPr>
            <w:tcW w:w="1516"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3</w:t>
            </w:r>
          </w:p>
        </w:tc>
        <w:tc>
          <w:tcPr>
            <w:tcW w:w="1373"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288</w:t>
            </w:r>
          </w:p>
        </w:tc>
      </w:tr>
      <w:tr w:rsidR="00983C3E" w:rsidRPr="005B0BF6" w:rsidTr="005B0BF6">
        <w:trPr>
          <w:trHeight w:val="254"/>
          <w:jc w:val="center"/>
        </w:trPr>
        <w:tc>
          <w:tcPr>
            <w:tcW w:w="4126"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Подсобный рабочий</w:t>
            </w:r>
          </w:p>
        </w:tc>
        <w:tc>
          <w:tcPr>
            <w:tcW w:w="1208"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тыс. руб.</w:t>
            </w:r>
          </w:p>
        </w:tc>
        <w:tc>
          <w:tcPr>
            <w:tcW w:w="914"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6</w:t>
            </w:r>
          </w:p>
        </w:tc>
        <w:tc>
          <w:tcPr>
            <w:tcW w:w="1516"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3</w:t>
            </w:r>
          </w:p>
        </w:tc>
        <w:tc>
          <w:tcPr>
            <w:tcW w:w="1373"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216</w:t>
            </w:r>
          </w:p>
        </w:tc>
      </w:tr>
      <w:tr w:rsidR="00983C3E" w:rsidRPr="005B0BF6" w:rsidTr="005B0BF6">
        <w:trPr>
          <w:trHeight w:val="254"/>
          <w:jc w:val="center"/>
        </w:trPr>
        <w:tc>
          <w:tcPr>
            <w:tcW w:w="4126"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Кладовщик</w:t>
            </w:r>
          </w:p>
        </w:tc>
        <w:tc>
          <w:tcPr>
            <w:tcW w:w="1208"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тыс. руб.</w:t>
            </w:r>
          </w:p>
        </w:tc>
        <w:tc>
          <w:tcPr>
            <w:tcW w:w="914"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5</w:t>
            </w:r>
          </w:p>
        </w:tc>
        <w:tc>
          <w:tcPr>
            <w:tcW w:w="1516"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3</w:t>
            </w:r>
          </w:p>
        </w:tc>
        <w:tc>
          <w:tcPr>
            <w:tcW w:w="1373"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180</w:t>
            </w:r>
          </w:p>
        </w:tc>
      </w:tr>
      <w:tr w:rsidR="00983C3E" w:rsidRPr="005B0BF6" w:rsidTr="005B0BF6">
        <w:trPr>
          <w:trHeight w:val="254"/>
          <w:jc w:val="center"/>
        </w:trPr>
        <w:tc>
          <w:tcPr>
            <w:tcW w:w="4126"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Транспортный рабочий</w:t>
            </w:r>
          </w:p>
        </w:tc>
        <w:tc>
          <w:tcPr>
            <w:tcW w:w="1208"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тыс. руб.</w:t>
            </w:r>
          </w:p>
        </w:tc>
        <w:tc>
          <w:tcPr>
            <w:tcW w:w="914"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6</w:t>
            </w:r>
          </w:p>
        </w:tc>
        <w:tc>
          <w:tcPr>
            <w:tcW w:w="1516"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3</w:t>
            </w:r>
          </w:p>
        </w:tc>
        <w:tc>
          <w:tcPr>
            <w:tcW w:w="1373"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216</w:t>
            </w:r>
          </w:p>
        </w:tc>
      </w:tr>
      <w:tr w:rsidR="00983C3E" w:rsidRPr="005B0BF6" w:rsidTr="005B0BF6">
        <w:trPr>
          <w:trHeight w:val="254"/>
          <w:jc w:val="center"/>
        </w:trPr>
        <w:tc>
          <w:tcPr>
            <w:tcW w:w="4126"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Лаборант</w:t>
            </w:r>
          </w:p>
        </w:tc>
        <w:tc>
          <w:tcPr>
            <w:tcW w:w="1208"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тыс. руб.</w:t>
            </w:r>
          </w:p>
        </w:tc>
        <w:tc>
          <w:tcPr>
            <w:tcW w:w="914"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6</w:t>
            </w:r>
          </w:p>
        </w:tc>
        <w:tc>
          <w:tcPr>
            <w:tcW w:w="1516"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3</w:t>
            </w:r>
          </w:p>
        </w:tc>
        <w:tc>
          <w:tcPr>
            <w:tcW w:w="1373"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216</w:t>
            </w:r>
          </w:p>
        </w:tc>
      </w:tr>
      <w:tr w:rsidR="00983C3E" w:rsidRPr="005B0BF6" w:rsidTr="005B0BF6">
        <w:trPr>
          <w:trHeight w:val="254"/>
          <w:jc w:val="center"/>
        </w:trPr>
        <w:tc>
          <w:tcPr>
            <w:tcW w:w="4126"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Рабочий ОТК</w:t>
            </w:r>
          </w:p>
        </w:tc>
        <w:tc>
          <w:tcPr>
            <w:tcW w:w="1208"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тыс. руб.</w:t>
            </w:r>
          </w:p>
        </w:tc>
        <w:tc>
          <w:tcPr>
            <w:tcW w:w="914"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5</w:t>
            </w:r>
          </w:p>
        </w:tc>
        <w:tc>
          <w:tcPr>
            <w:tcW w:w="1516"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3</w:t>
            </w:r>
          </w:p>
        </w:tc>
        <w:tc>
          <w:tcPr>
            <w:tcW w:w="1373"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180</w:t>
            </w:r>
          </w:p>
        </w:tc>
      </w:tr>
      <w:tr w:rsidR="00983C3E" w:rsidRPr="005B0BF6" w:rsidTr="005B0BF6">
        <w:trPr>
          <w:trHeight w:val="254"/>
          <w:jc w:val="center"/>
        </w:trPr>
        <w:tc>
          <w:tcPr>
            <w:tcW w:w="4126" w:type="dxa"/>
            <w:tcBorders>
              <w:top w:val="single" w:sz="4" w:space="0" w:color="auto"/>
              <w:left w:val="single" w:sz="4" w:space="0" w:color="auto"/>
              <w:bottom w:val="nil"/>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Водитель</w:t>
            </w:r>
          </w:p>
        </w:tc>
        <w:tc>
          <w:tcPr>
            <w:tcW w:w="1208" w:type="dxa"/>
            <w:tcBorders>
              <w:top w:val="single" w:sz="4" w:space="0" w:color="auto"/>
              <w:left w:val="single" w:sz="4" w:space="0" w:color="auto"/>
              <w:bottom w:val="nil"/>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тыс. руб.</w:t>
            </w:r>
          </w:p>
        </w:tc>
        <w:tc>
          <w:tcPr>
            <w:tcW w:w="914" w:type="dxa"/>
            <w:tcBorders>
              <w:top w:val="single" w:sz="4" w:space="0" w:color="auto"/>
              <w:left w:val="single" w:sz="4" w:space="0" w:color="auto"/>
              <w:bottom w:val="nil"/>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8</w:t>
            </w:r>
          </w:p>
        </w:tc>
        <w:tc>
          <w:tcPr>
            <w:tcW w:w="1516" w:type="dxa"/>
            <w:tcBorders>
              <w:top w:val="single" w:sz="4" w:space="0" w:color="auto"/>
              <w:left w:val="single" w:sz="4" w:space="0" w:color="auto"/>
              <w:bottom w:val="nil"/>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2</w:t>
            </w:r>
          </w:p>
        </w:tc>
        <w:tc>
          <w:tcPr>
            <w:tcW w:w="1373" w:type="dxa"/>
            <w:tcBorders>
              <w:top w:val="single" w:sz="4" w:space="0" w:color="auto"/>
              <w:left w:val="single" w:sz="4" w:space="0" w:color="auto"/>
              <w:bottom w:val="nil"/>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192</w:t>
            </w:r>
          </w:p>
        </w:tc>
      </w:tr>
      <w:tr w:rsidR="00983C3E" w:rsidRPr="005B0BF6" w:rsidTr="005B0BF6">
        <w:trPr>
          <w:trHeight w:val="254"/>
          <w:jc w:val="center"/>
        </w:trPr>
        <w:tc>
          <w:tcPr>
            <w:tcW w:w="4126"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Итого оплата труда рабочих</w:t>
            </w:r>
          </w:p>
        </w:tc>
        <w:tc>
          <w:tcPr>
            <w:tcW w:w="1208"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тыс. руб.</w:t>
            </w:r>
          </w:p>
        </w:tc>
        <w:tc>
          <w:tcPr>
            <w:tcW w:w="914"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p>
        </w:tc>
        <w:tc>
          <w:tcPr>
            <w:tcW w:w="1516"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38</w:t>
            </w:r>
          </w:p>
        </w:tc>
        <w:tc>
          <w:tcPr>
            <w:tcW w:w="1373"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3036</w:t>
            </w:r>
          </w:p>
        </w:tc>
      </w:tr>
      <w:tr w:rsidR="00983C3E" w:rsidRPr="005B0BF6" w:rsidTr="005B0BF6">
        <w:trPr>
          <w:trHeight w:val="254"/>
          <w:jc w:val="center"/>
        </w:trPr>
        <w:tc>
          <w:tcPr>
            <w:tcW w:w="4126"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Директор</w:t>
            </w:r>
          </w:p>
        </w:tc>
        <w:tc>
          <w:tcPr>
            <w:tcW w:w="1208"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тыс. руб.</w:t>
            </w:r>
          </w:p>
        </w:tc>
        <w:tc>
          <w:tcPr>
            <w:tcW w:w="914"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27</w:t>
            </w:r>
          </w:p>
        </w:tc>
        <w:tc>
          <w:tcPr>
            <w:tcW w:w="1516"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1</w:t>
            </w:r>
          </w:p>
        </w:tc>
        <w:tc>
          <w:tcPr>
            <w:tcW w:w="1373"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324</w:t>
            </w:r>
          </w:p>
        </w:tc>
      </w:tr>
      <w:tr w:rsidR="00983C3E" w:rsidRPr="005B0BF6" w:rsidTr="005B0BF6">
        <w:trPr>
          <w:trHeight w:val="254"/>
          <w:jc w:val="center"/>
        </w:trPr>
        <w:tc>
          <w:tcPr>
            <w:tcW w:w="4126"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Бухгалтер</w:t>
            </w:r>
          </w:p>
        </w:tc>
        <w:tc>
          <w:tcPr>
            <w:tcW w:w="1208"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тыс. руб.</w:t>
            </w:r>
          </w:p>
        </w:tc>
        <w:tc>
          <w:tcPr>
            <w:tcW w:w="914"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12</w:t>
            </w:r>
          </w:p>
        </w:tc>
        <w:tc>
          <w:tcPr>
            <w:tcW w:w="1516"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1</w:t>
            </w:r>
          </w:p>
        </w:tc>
        <w:tc>
          <w:tcPr>
            <w:tcW w:w="1373"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144</w:t>
            </w:r>
          </w:p>
        </w:tc>
      </w:tr>
      <w:tr w:rsidR="00983C3E" w:rsidRPr="005B0BF6" w:rsidTr="005B0BF6">
        <w:trPr>
          <w:trHeight w:val="254"/>
          <w:jc w:val="center"/>
        </w:trPr>
        <w:tc>
          <w:tcPr>
            <w:tcW w:w="4126"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Зав. Производством</w:t>
            </w:r>
          </w:p>
        </w:tc>
        <w:tc>
          <w:tcPr>
            <w:tcW w:w="1208"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тыс. руб.</w:t>
            </w:r>
          </w:p>
        </w:tc>
        <w:tc>
          <w:tcPr>
            <w:tcW w:w="914"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18</w:t>
            </w:r>
          </w:p>
        </w:tc>
        <w:tc>
          <w:tcPr>
            <w:tcW w:w="1516"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1</w:t>
            </w:r>
          </w:p>
        </w:tc>
        <w:tc>
          <w:tcPr>
            <w:tcW w:w="1373"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216</w:t>
            </w:r>
          </w:p>
        </w:tc>
      </w:tr>
      <w:tr w:rsidR="00983C3E" w:rsidRPr="005B0BF6" w:rsidTr="005B0BF6">
        <w:trPr>
          <w:trHeight w:val="254"/>
          <w:jc w:val="center"/>
        </w:trPr>
        <w:tc>
          <w:tcPr>
            <w:tcW w:w="4126" w:type="dxa"/>
            <w:tcBorders>
              <w:top w:val="single" w:sz="4" w:space="0" w:color="auto"/>
              <w:left w:val="single" w:sz="4" w:space="0" w:color="auto"/>
              <w:bottom w:val="nil"/>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Менеджер по сбыту</w:t>
            </w:r>
          </w:p>
        </w:tc>
        <w:tc>
          <w:tcPr>
            <w:tcW w:w="1208" w:type="dxa"/>
            <w:tcBorders>
              <w:top w:val="single" w:sz="4" w:space="0" w:color="auto"/>
              <w:left w:val="single" w:sz="4" w:space="0" w:color="auto"/>
              <w:bottom w:val="nil"/>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тыс. руб.</w:t>
            </w:r>
          </w:p>
        </w:tc>
        <w:tc>
          <w:tcPr>
            <w:tcW w:w="914" w:type="dxa"/>
            <w:tcBorders>
              <w:top w:val="single" w:sz="4" w:space="0" w:color="auto"/>
              <w:left w:val="single" w:sz="4" w:space="0" w:color="auto"/>
              <w:bottom w:val="nil"/>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9</w:t>
            </w:r>
          </w:p>
        </w:tc>
        <w:tc>
          <w:tcPr>
            <w:tcW w:w="1516" w:type="dxa"/>
            <w:tcBorders>
              <w:top w:val="single" w:sz="4" w:space="0" w:color="auto"/>
              <w:left w:val="single" w:sz="4" w:space="0" w:color="auto"/>
              <w:bottom w:val="nil"/>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1</w:t>
            </w:r>
          </w:p>
        </w:tc>
        <w:tc>
          <w:tcPr>
            <w:tcW w:w="1373" w:type="dxa"/>
            <w:tcBorders>
              <w:top w:val="single" w:sz="4" w:space="0" w:color="auto"/>
              <w:left w:val="single" w:sz="4" w:space="0" w:color="auto"/>
              <w:bottom w:val="nil"/>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108</w:t>
            </w:r>
          </w:p>
        </w:tc>
      </w:tr>
      <w:tr w:rsidR="00983C3E" w:rsidRPr="005B0BF6" w:rsidTr="005B0BF6">
        <w:trPr>
          <w:trHeight w:val="178"/>
          <w:jc w:val="center"/>
        </w:trPr>
        <w:tc>
          <w:tcPr>
            <w:tcW w:w="4126"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Итого оплата труда ИТР</w:t>
            </w:r>
          </w:p>
        </w:tc>
        <w:tc>
          <w:tcPr>
            <w:tcW w:w="1208"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тыс. руб.</w:t>
            </w:r>
          </w:p>
        </w:tc>
        <w:tc>
          <w:tcPr>
            <w:tcW w:w="914"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p>
        </w:tc>
        <w:tc>
          <w:tcPr>
            <w:tcW w:w="1516"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4</w:t>
            </w:r>
          </w:p>
        </w:tc>
        <w:tc>
          <w:tcPr>
            <w:tcW w:w="1373" w:type="dxa"/>
            <w:tcBorders>
              <w:top w:val="single" w:sz="4" w:space="0" w:color="auto"/>
              <w:left w:val="single" w:sz="4" w:space="0" w:color="auto"/>
              <w:bottom w:val="single" w:sz="4" w:space="0" w:color="auto"/>
              <w:right w:val="single" w:sz="4" w:space="0" w:color="auto"/>
            </w:tcBorders>
            <w:noWrap/>
            <w:vAlign w:val="bottom"/>
          </w:tcPr>
          <w:p w:rsidR="00983C3E" w:rsidRPr="005B0BF6" w:rsidRDefault="00983C3E" w:rsidP="005B0BF6">
            <w:pPr>
              <w:spacing w:before="0" w:after="0" w:line="360" w:lineRule="auto"/>
              <w:rPr>
                <w:sz w:val="20"/>
              </w:rPr>
            </w:pPr>
            <w:r w:rsidRPr="005B0BF6">
              <w:rPr>
                <w:sz w:val="20"/>
              </w:rPr>
              <w:t>792</w:t>
            </w:r>
          </w:p>
        </w:tc>
      </w:tr>
      <w:tr w:rsidR="00983C3E" w:rsidRPr="005B0BF6" w:rsidTr="005B0BF6">
        <w:trPr>
          <w:trHeight w:val="269"/>
          <w:jc w:val="center"/>
        </w:trPr>
        <w:tc>
          <w:tcPr>
            <w:tcW w:w="4126" w:type="dxa"/>
            <w:tcBorders>
              <w:top w:val="nil"/>
              <w:left w:val="single" w:sz="4" w:space="0" w:color="auto"/>
              <w:bottom w:val="single" w:sz="8" w:space="0" w:color="auto"/>
              <w:right w:val="single" w:sz="4" w:space="0" w:color="auto"/>
            </w:tcBorders>
            <w:noWrap/>
            <w:vAlign w:val="bottom"/>
          </w:tcPr>
          <w:p w:rsidR="00983C3E" w:rsidRPr="005B0BF6" w:rsidRDefault="00983C3E" w:rsidP="005B0BF6">
            <w:pPr>
              <w:spacing w:before="0" w:after="0" w:line="360" w:lineRule="auto"/>
              <w:rPr>
                <w:bCs/>
                <w:sz w:val="20"/>
              </w:rPr>
            </w:pPr>
            <w:r w:rsidRPr="005B0BF6">
              <w:rPr>
                <w:bCs/>
                <w:sz w:val="20"/>
              </w:rPr>
              <w:t>Итого оплата труда персонала</w:t>
            </w:r>
          </w:p>
        </w:tc>
        <w:tc>
          <w:tcPr>
            <w:tcW w:w="1208" w:type="dxa"/>
            <w:tcBorders>
              <w:top w:val="nil"/>
              <w:left w:val="single" w:sz="4" w:space="0" w:color="auto"/>
              <w:bottom w:val="single" w:sz="8" w:space="0" w:color="auto"/>
              <w:right w:val="single" w:sz="4" w:space="0" w:color="auto"/>
            </w:tcBorders>
            <w:noWrap/>
            <w:vAlign w:val="bottom"/>
          </w:tcPr>
          <w:p w:rsidR="00983C3E" w:rsidRPr="005B0BF6" w:rsidRDefault="00983C3E" w:rsidP="005B0BF6">
            <w:pPr>
              <w:spacing w:before="0" w:after="0" w:line="360" w:lineRule="auto"/>
              <w:rPr>
                <w:bCs/>
                <w:sz w:val="20"/>
              </w:rPr>
            </w:pPr>
            <w:r w:rsidRPr="005B0BF6">
              <w:rPr>
                <w:bCs/>
                <w:sz w:val="20"/>
              </w:rPr>
              <w:t>тыс. руб.</w:t>
            </w:r>
          </w:p>
        </w:tc>
        <w:tc>
          <w:tcPr>
            <w:tcW w:w="914" w:type="dxa"/>
            <w:tcBorders>
              <w:top w:val="nil"/>
              <w:left w:val="single" w:sz="4" w:space="0" w:color="auto"/>
              <w:bottom w:val="single" w:sz="8" w:space="0" w:color="auto"/>
              <w:right w:val="single" w:sz="4" w:space="0" w:color="auto"/>
            </w:tcBorders>
            <w:noWrap/>
            <w:vAlign w:val="bottom"/>
          </w:tcPr>
          <w:p w:rsidR="00983C3E" w:rsidRPr="005B0BF6" w:rsidRDefault="00983C3E" w:rsidP="005B0BF6">
            <w:pPr>
              <w:spacing w:before="0" w:after="0" w:line="360" w:lineRule="auto"/>
              <w:rPr>
                <w:bCs/>
                <w:sz w:val="20"/>
              </w:rPr>
            </w:pPr>
          </w:p>
        </w:tc>
        <w:tc>
          <w:tcPr>
            <w:tcW w:w="1516" w:type="dxa"/>
            <w:tcBorders>
              <w:top w:val="nil"/>
              <w:left w:val="single" w:sz="4" w:space="0" w:color="auto"/>
              <w:bottom w:val="single" w:sz="8" w:space="0" w:color="auto"/>
              <w:right w:val="single" w:sz="4" w:space="0" w:color="auto"/>
            </w:tcBorders>
            <w:noWrap/>
            <w:vAlign w:val="bottom"/>
          </w:tcPr>
          <w:p w:rsidR="00983C3E" w:rsidRPr="005B0BF6" w:rsidRDefault="008C1607" w:rsidP="005B0BF6">
            <w:pPr>
              <w:spacing w:before="0" w:after="0" w:line="360" w:lineRule="auto"/>
              <w:rPr>
                <w:bCs/>
                <w:sz w:val="20"/>
              </w:rPr>
            </w:pPr>
            <w:r w:rsidRPr="005B0BF6">
              <w:rPr>
                <w:bCs/>
                <w:sz w:val="20"/>
              </w:rPr>
              <w:t>42</w:t>
            </w:r>
          </w:p>
        </w:tc>
        <w:tc>
          <w:tcPr>
            <w:tcW w:w="1373" w:type="dxa"/>
            <w:tcBorders>
              <w:top w:val="nil"/>
              <w:left w:val="single" w:sz="4" w:space="0" w:color="auto"/>
              <w:bottom w:val="single" w:sz="8" w:space="0" w:color="auto"/>
              <w:right w:val="single" w:sz="4" w:space="0" w:color="auto"/>
            </w:tcBorders>
            <w:noWrap/>
            <w:vAlign w:val="bottom"/>
          </w:tcPr>
          <w:p w:rsidR="00983C3E" w:rsidRPr="005B0BF6" w:rsidRDefault="00A25749" w:rsidP="005B0BF6">
            <w:pPr>
              <w:spacing w:before="0" w:after="0" w:line="360" w:lineRule="auto"/>
              <w:rPr>
                <w:sz w:val="20"/>
              </w:rPr>
            </w:pPr>
            <w:r w:rsidRPr="005B0BF6">
              <w:rPr>
                <w:sz w:val="20"/>
              </w:rPr>
              <w:t>3828</w:t>
            </w:r>
          </w:p>
        </w:tc>
      </w:tr>
    </w:tbl>
    <w:p w:rsidR="005B0BF6" w:rsidRDefault="005B0BF6" w:rsidP="007D4DDE">
      <w:pPr>
        <w:spacing w:before="0" w:after="0" w:line="360" w:lineRule="auto"/>
        <w:ind w:firstLine="709"/>
        <w:jc w:val="both"/>
        <w:rPr>
          <w:sz w:val="28"/>
          <w:szCs w:val="28"/>
        </w:rPr>
      </w:pPr>
    </w:p>
    <w:p w:rsidR="00983C3E" w:rsidRPr="007D4DDE" w:rsidRDefault="00983C3E" w:rsidP="007D4DDE">
      <w:pPr>
        <w:spacing w:before="0" w:after="0" w:line="360" w:lineRule="auto"/>
        <w:ind w:firstLine="709"/>
        <w:jc w:val="both"/>
        <w:rPr>
          <w:sz w:val="28"/>
          <w:szCs w:val="28"/>
        </w:rPr>
      </w:pPr>
      <w:r w:rsidRPr="007D4DDE">
        <w:rPr>
          <w:sz w:val="28"/>
          <w:szCs w:val="28"/>
        </w:rPr>
        <w:t>Затраты на материалы и комплектующие для подбоек</w:t>
      </w:r>
      <w:r w:rsidRPr="007D4DDE">
        <w:rPr>
          <w:b/>
          <w:sz w:val="28"/>
          <w:szCs w:val="28"/>
        </w:rPr>
        <w:t xml:space="preserve"> </w:t>
      </w:r>
      <w:r w:rsidRPr="007D4DDE">
        <w:rPr>
          <w:sz w:val="28"/>
          <w:szCs w:val="28"/>
        </w:rPr>
        <w:t>представлен</w:t>
      </w:r>
      <w:r w:rsidR="00466B18" w:rsidRPr="007D4DDE">
        <w:rPr>
          <w:sz w:val="28"/>
          <w:szCs w:val="28"/>
        </w:rPr>
        <w:t>ы</w:t>
      </w:r>
      <w:r w:rsidRPr="007D4DDE">
        <w:rPr>
          <w:sz w:val="28"/>
          <w:szCs w:val="28"/>
        </w:rPr>
        <w:t xml:space="preserve"> в табл</w:t>
      </w:r>
      <w:r w:rsidR="00466B18" w:rsidRPr="007D4DDE">
        <w:rPr>
          <w:sz w:val="28"/>
          <w:szCs w:val="28"/>
        </w:rPr>
        <w:t>.</w:t>
      </w:r>
      <w:r w:rsidRPr="007D4DDE">
        <w:rPr>
          <w:sz w:val="28"/>
          <w:szCs w:val="28"/>
        </w:rPr>
        <w:t xml:space="preserve"> </w:t>
      </w:r>
      <w:r w:rsidR="00466B18" w:rsidRPr="007D4DDE">
        <w:rPr>
          <w:sz w:val="28"/>
          <w:szCs w:val="28"/>
        </w:rPr>
        <w:t>5.</w:t>
      </w:r>
      <w:r w:rsidRPr="007D4DDE">
        <w:rPr>
          <w:sz w:val="28"/>
          <w:szCs w:val="28"/>
        </w:rPr>
        <w:t xml:space="preserve"> </w:t>
      </w:r>
    </w:p>
    <w:p w:rsidR="005B0BF6" w:rsidRDefault="005B0BF6" w:rsidP="007D4DDE">
      <w:pPr>
        <w:spacing w:before="0" w:after="0" w:line="360" w:lineRule="auto"/>
        <w:ind w:firstLine="709"/>
        <w:jc w:val="both"/>
        <w:rPr>
          <w:sz w:val="28"/>
          <w:szCs w:val="28"/>
        </w:rPr>
      </w:pPr>
    </w:p>
    <w:p w:rsidR="00585AB1" w:rsidRPr="007D4DDE" w:rsidRDefault="00585AB1" w:rsidP="007D4DDE">
      <w:pPr>
        <w:spacing w:before="0" w:after="0" w:line="360" w:lineRule="auto"/>
        <w:ind w:firstLine="709"/>
        <w:jc w:val="both"/>
        <w:rPr>
          <w:sz w:val="28"/>
          <w:szCs w:val="28"/>
        </w:rPr>
      </w:pPr>
      <w:r w:rsidRPr="007D4DDE">
        <w:rPr>
          <w:sz w:val="28"/>
          <w:szCs w:val="28"/>
        </w:rPr>
        <w:t xml:space="preserve">Таблица </w:t>
      </w:r>
      <w:r w:rsidR="00466B18" w:rsidRPr="007D4DDE">
        <w:rPr>
          <w:sz w:val="28"/>
          <w:szCs w:val="28"/>
        </w:rPr>
        <w:t>5</w:t>
      </w:r>
    </w:p>
    <w:p w:rsidR="00983C3E" w:rsidRPr="007D4DDE" w:rsidRDefault="00585AB1" w:rsidP="007D4DDE">
      <w:pPr>
        <w:spacing w:before="0" w:after="0" w:line="360" w:lineRule="auto"/>
        <w:ind w:firstLine="709"/>
        <w:jc w:val="both"/>
        <w:rPr>
          <w:sz w:val="28"/>
          <w:szCs w:val="28"/>
        </w:rPr>
      </w:pPr>
      <w:r w:rsidRPr="007D4DDE">
        <w:rPr>
          <w:sz w:val="28"/>
          <w:szCs w:val="28"/>
        </w:rPr>
        <w:t>Затраты на материалы и комплектующие для подбоек</w:t>
      </w:r>
    </w:p>
    <w:tbl>
      <w:tblPr>
        <w:tblStyle w:val="a3"/>
        <w:tblW w:w="9720" w:type="dxa"/>
        <w:jc w:val="center"/>
        <w:tblLayout w:type="fixed"/>
        <w:tblLook w:val="01E0" w:firstRow="1" w:lastRow="1" w:firstColumn="1" w:lastColumn="1" w:noHBand="0" w:noVBand="0"/>
      </w:tblPr>
      <w:tblGrid>
        <w:gridCol w:w="2520"/>
        <w:gridCol w:w="900"/>
        <w:gridCol w:w="900"/>
        <w:gridCol w:w="720"/>
        <w:gridCol w:w="900"/>
        <w:gridCol w:w="720"/>
        <w:gridCol w:w="900"/>
        <w:gridCol w:w="720"/>
        <w:gridCol w:w="720"/>
        <w:gridCol w:w="720"/>
      </w:tblGrid>
      <w:tr w:rsidR="00983C3E" w:rsidRPr="005B0BF6" w:rsidTr="005B0BF6">
        <w:trPr>
          <w:trHeight w:val="270"/>
          <w:jc w:val="center"/>
        </w:trPr>
        <w:tc>
          <w:tcPr>
            <w:tcW w:w="2520" w:type="dxa"/>
            <w:vMerge w:val="restart"/>
            <w:noWrap/>
            <w:vAlign w:val="center"/>
          </w:tcPr>
          <w:p w:rsidR="00983C3E" w:rsidRPr="005B0BF6" w:rsidRDefault="00983C3E" w:rsidP="005B0BF6">
            <w:pPr>
              <w:spacing w:before="0" w:after="0" w:line="360" w:lineRule="auto"/>
              <w:rPr>
                <w:bCs/>
                <w:sz w:val="20"/>
              </w:rPr>
            </w:pPr>
            <w:r w:rsidRPr="005B0BF6">
              <w:rPr>
                <w:bCs/>
                <w:sz w:val="20"/>
              </w:rPr>
              <w:t>Наименование</w:t>
            </w:r>
          </w:p>
        </w:tc>
        <w:tc>
          <w:tcPr>
            <w:tcW w:w="900" w:type="dxa"/>
            <w:vMerge w:val="restart"/>
            <w:vAlign w:val="center"/>
          </w:tcPr>
          <w:p w:rsidR="00A93911" w:rsidRPr="005B0BF6" w:rsidRDefault="00983C3E" w:rsidP="005B0BF6">
            <w:pPr>
              <w:spacing w:before="0" w:after="0" w:line="360" w:lineRule="auto"/>
              <w:rPr>
                <w:bCs/>
                <w:sz w:val="20"/>
              </w:rPr>
            </w:pPr>
            <w:r w:rsidRPr="005B0BF6">
              <w:rPr>
                <w:bCs/>
                <w:sz w:val="20"/>
              </w:rPr>
              <w:t>цена рублей</w:t>
            </w:r>
          </w:p>
          <w:p w:rsidR="00983C3E" w:rsidRPr="005B0BF6" w:rsidRDefault="00983C3E" w:rsidP="005B0BF6">
            <w:pPr>
              <w:spacing w:before="0" w:after="0" w:line="360" w:lineRule="auto"/>
              <w:rPr>
                <w:bCs/>
                <w:sz w:val="20"/>
              </w:rPr>
            </w:pPr>
            <w:r w:rsidRPr="005B0BF6">
              <w:rPr>
                <w:bCs/>
                <w:sz w:val="20"/>
              </w:rPr>
              <w:t xml:space="preserve">за </w:t>
            </w:r>
            <w:smartTag w:uri="urn:schemas-microsoft-com:office:smarttags" w:element="metricconverter">
              <w:smartTagPr>
                <w:attr w:name="ProductID" w:val="1 кг"/>
              </w:smartTagPr>
              <w:r w:rsidRPr="005B0BF6">
                <w:rPr>
                  <w:bCs/>
                  <w:sz w:val="20"/>
                </w:rPr>
                <w:t>1 кг</w:t>
              </w:r>
            </w:smartTag>
            <w:r w:rsidRPr="005B0BF6">
              <w:rPr>
                <w:bCs/>
                <w:sz w:val="20"/>
              </w:rPr>
              <w:t>.</w:t>
            </w:r>
          </w:p>
        </w:tc>
        <w:tc>
          <w:tcPr>
            <w:tcW w:w="1620" w:type="dxa"/>
            <w:gridSpan w:val="2"/>
            <w:noWrap/>
            <w:vAlign w:val="center"/>
          </w:tcPr>
          <w:p w:rsidR="00983C3E" w:rsidRPr="005B0BF6" w:rsidRDefault="00983C3E" w:rsidP="005B0BF6">
            <w:pPr>
              <w:spacing w:before="0" w:after="0" w:line="360" w:lineRule="auto"/>
              <w:rPr>
                <w:bCs/>
                <w:sz w:val="20"/>
              </w:rPr>
            </w:pPr>
            <w:r w:rsidRPr="005B0BF6">
              <w:rPr>
                <w:bCs/>
                <w:sz w:val="20"/>
              </w:rPr>
              <w:t>ПБМ</w:t>
            </w:r>
          </w:p>
        </w:tc>
        <w:tc>
          <w:tcPr>
            <w:tcW w:w="1620" w:type="dxa"/>
            <w:gridSpan w:val="2"/>
            <w:noWrap/>
            <w:vAlign w:val="center"/>
          </w:tcPr>
          <w:p w:rsidR="00983C3E" w:rsidRPr="005B0BF6" w:rsidRDefault="00983C3E" w:rsidP="005B0BF6">
            <w:pPr>
              <w:spacing w:before="0" w:after="0" w:line="360" w:lineRule="auto"/>
              <w:rPr>
                <w:bCs/>
                <w:sz w:val="20"/>
              </w:rPr>
            </w:pPr>
            <w:r w:rsidRPr="005B0BF6">
              <w:rPr>
                <w:bCs/>
                <w:sz w:val="20"/>
              </w:rPr>
              <w:t>ПБК</w:t>
            </w:r>
          </w:p>
        </w:tc>
        <w:tc>
          <w:tcPr>
            <w:tcW w:w="1620" w:type="dxa"/>
            <w:gridSpan w:val="2"/>
            <w:noWrap/>
            <w:vAlign w:val="center"/>
          </w:tcPr>
          <w:p w:rsidR="00983C3E" w:rsidRPr="005B0BF6" w:rsidRDefault="00983C3E" w:rsidP="005B0BF6">
            <w:pPr>
              <w:spacing w:before="0" w:after="0" w:line="360" w:lineRule="auto"/>
              <w:rPr>
                <w:bCs/>
                <w:sz w:val="20"/>
              </w:rPr>
            </w:pPr>
            <w:r w:rsidRPr="005B0BF6">
              <w:rPr>
                <w:bCs/>
                <w:sz w:val="20"/>
              </w:rPr>
              <w:t>ПБУ</w:t>
            </w:r>
          </w:p>
        </w:tc>
        <w:tc>
          <w:tcPr>
            <w:tcW w:w="1440" w:type="dxa"/>
            <w:gridSpan w:val="2"/>
            <w:noWrap/>
            <w:vAlign w:val="center"/>
          </w:tcPr>
          <w:p w:rsidR="00983C3E" w:rsidRPr="005B0BF6" w:rsidRDefault="00983C3E" w:rsidP="005B0BF6">
            <w:pPr>
              <w:spacing w:before="0" w:after="0" w:line="360" w:lineRule="auto"/>
              <w:rPr>
                <w:bCs/>
                <w:sz w:val="20"/>
              </w:rPr>
            </w:pPr>
            <w:r w:rsidRPr="005B0BF6">
              <w:rPr>
                <w:bCs/>
                <w:sz w:val="20"/>
              </w:rPr>
              <w:t>ПБКМ</w:t>
            </w:r>
          </w:p>
        </w:tc>
      </w:tr>
      <w:tr w:rsidR="00983C3E" w:rsidRPr="005B0BF6" w:rsidTr="00231783">
        <w:trPr>
          <w:cantSplit/>
          <w:trHeight w:val="1134"/>
          <w:jc w:val="center"/>
        </w:trPr>
        <w:tc>
          <w:tcPr>
            <w:tcW w:w="2520" w:type="dxa"/>
            <w:vMerge/>
            <w:vAlign w:val="center"/>
          </w:tcPr>
          <w:p w:rsidR="00983C3E" w:rsidRPr="005B0BF6" w:rsidRDefault="00983C3E" w:rsidP="005B0BF6">
            <w:pPr>
              <w:spacing w:before="0" w:after="0" w:line="360" w:lineRule="auto"/>
              <w:rPr>
                <w:bCs/>
                <w:sz w:val="20"/>
              </w:rPr>
            </w:pPr>
          </w:p>
        </w:tc>
        <w:tc>
          <w:tcPr>
            <w:tcW w:w="900" w:type="dxa"/>
            <w:vMerge/>
            <w:vAlign w:val="center"/>
          </w:tcPr>
          <w:p w:rsidR="00983C3E" w:rsidRPr="005B0BF6" w:rsidRDefault="00983C3E" w:rsidP="005B0BF6">
            <w:pPr>
              <w:spacing w:before="0" w:after="0" w:line="360" w:lineRule="auto"/>
              <w:rPr>
                <w:bCs/>
                <w:sz w:val="20"/>
              </w:rPr>
            </w:pPr>
          </w:p>
        </w:tc>
        <w:tc>
          <w:tcPr>
            <w:tcW w:w="900" w:type="dxa"/>
            <w:textDirection w:val="btLr"/>
            <w:vAlign w:val="center"/>
          </w:tcPr>
          <w:p w:rsidR="000F63D9" w:rsidRPr="005B0BF6" w:rsidRDefault="00983C3E" w:rsidP="00231783">
            <w:pPr>
              <w:spacing w:before="0" w:after="0"/>
              <w:ind w:left="113" w:right="113"/>
              <w:rPr>
                <w:bCs/>
                <w:sz w:val="20"/>
              </w:rPr>
            </w:pPr>
            <w:r w:rsidRPr="005B0BF6">
              <w:rPr>
                <w:bCs/>
                <w:sz w:val="20"/>
              </w:rPr>
              <w:t>но</w:t>
            </w:r>
            <w:r w:rsidR="00027813" w:rsidRPr="005B0BF6">
              <w:rPr>
                <w:bCs/>
                <w:sz w:val="20"/>
              </w:rPr>
              <w:t>р</w:t>
            </w:r>
            <w:r w:rsidR="00A25749" w:rsidRPr="005B0BF6">
              <w:rPr>
                <w:bCs/>
                <w:sz w:val="20"/>
              </w:rPr>
              <w:t>ма расхода</w:t>
            </w:r>
          </w:p>
          <w:p w:rsidR="00983C3E" w:rsidRPr="005B0BF6" w:rsidRDefault="00A25749" w:rsidP="00231783">
            <w:pPr>
              <w:spacing w:before="0" w:after="0"/>
              <w:ind w:left="113" w:right="113"/>
              <w:rPr>
                <w:bCs/>
                <w:sz w:val="20"/>
              </w:rPr>
            </w:pPr>
            <w:r w:rsidRPr="005B0BF6">
              <w:rPr>
                <w:bCs/>
                <w:sz w:val="20"/>
              </w:rPr>
              <w:t>в кг</w:t>
            </w:r>
          </w:p>
        </w:tc>
        <w:tc>
          <w:tcPr>
            <w:tcW w:w="720" w:type="dxa"/>
            <w:textDirection w:val="btLr"/>
            <w:vAlign w:val="center"/>
          </w:tcPr>
          <w:p w:rsidR="00983C3E" w:rsidRPr="005B0BF6" w:rsidRDefault="00231783" w:rsidP="00231783">
            <w:pPr>
              <w:spacing w:before="0" w:after="0"/>
              <w:ind w:left="113" w:right="113"/>
              <w:rPr>
                <w:bCs/>
                <w:sz w:val="20"/>
              </w:rPr>
            </w:pPr>
            <w:r w:rsidRPr="005B0BF6">
              <w:rPr>
                <w:bCs/>
                <w:sz w:val="20"/>
              </w:rPr>
              <w:t>стоимость</w:t>
            </w:r>
          </w:p>
        </w:tc>
        <w:tc>
          <w:tcPr>
            <w:tcW w:w="900" w:type="dxa"/>
            <w:textDirection w:val="btLr"/>
            <w:vAlign w:val="center"/>
          </w:tcPr>
          <w:p w:rsidR="000F63D9" w:rsidRPr="005B0BF6" w:rsidRDefault="00983C3E" w:rsidP="00231783">
            <w:pPr>
              <w:spacing w:before="0" w:after="0"/>
              <w:ind w:left="113" w:right="113"/>
              <w:rPr>
                <w:bCs/>
                <w:sz w:val="20"/>
              </w:rPr>
            </w:pPr>
            <w:r w:rsidRPr="005B0BF6">
              <w:rPr>
                <w:bCs/>
                <w:sz w:val="20"/>
              </w:rPr>
              <w:t>но</w:t>
            </w:r>
            <w:r w:rsidR="00027813" w:rsidRPr="005B0BF6">
              <w:rPr>
                <w:bCs/>
                <w:sz w:val="20"/>
              </w:rPr>
              <w:t>р</w:t>
            </w:r>
            <w:r w:rsidRPr="005B0BF6">
              <w:rPr>
                <w:bCs/>
                <w:sz w:val="20"/>
              </w:rPr>
              <w:t>ма расхода</w:t>
            </w:r>
          </w:p>
          <w:p w:rsidR="00983C3E" w:rsidRPr="005B0BF6" w:rsidRDefault="00983C3E" w:rsidP="00231783">
            <w:pPr>
              <w:spacing w:before="0" w:after="0"/>
              <w:ind w:left="113" w:right="113"/>
              <w:rPr>
                <w:bCs/>
                <w:sz w:val="20"/>
              </w:rPr>
            </w:pPr>
            <w:r w:rsidRPr="005B0BF6">
              <w:rPr>
                <w:bCs/>
                <w:sz w:val="20"/>
              </w:rPr>
              <w:t>в кг</w:t>
            </w:r>
          </w:p>
        </w:tc>
        <w:tc>
          <w:tcPr>
            <w:tcW w:w="720" w:type="dxa"/>
            <w:textDirection w:val="btLr"/>
            <w:vAlign w:val="center"/>
          </w:tcPr>
          <w:p w:rsidR="00983C3E" w:rsidRPr="005B0BF6" w:rsidRDefault="00231783" w:rsidP="00231783">
            <w:pPr>
              <w:spacing w:before="0" w:after="0"/>
              <w:ind w:left="113" w:right="113"/>
              <w:rPr>
                <w:bCs/>
                <w:sz w:val="20"/>
              </w:rPr>
            </w:pPr>
            <w:r w:rsidRPr="005B0BF6">
              <w:rPr>
                <w:bCs/>
                <w:sz w:val="20"/>
              </w:rPr>
              <w:t>стоимость</w:t>
            </w:r>
          </w:p>
        </w:tc>
        <w:tc>
          <w:tcPr>
            <w:tcW w:w="900" w:type="dxa"/>
            <w:textDirection w:val="btLr"/>
            <w:vAlign w:val="center"/>
          </w:tcPr>
          <w:p w:rsidR="000F63D9" w:rsidRPr="005B0BF6" w:rsidRDefault="00983C3E" w:rsidP="00231783">
            <w:pPr>
              <w:spacing w:before="0" w:after="0"/>
              <w:ind w:left="113" w:right="113"/>
              <w:rPr>
                <w:bCs/>
                <w:sz w:val="20"/>
              </w:rPr>
            </w:pPr>
            <w:r w:rsidRPr="005B0BF6">
              <w:rPr>
                <w:bCs/>
                <w:sz w:val="20"/>
              </w:rPr>
              <w:t>но</w:t>
            </w:r>
            <w:r w:rsidR="00027813" w:rsidRPr="005B0BF6">
              <w:rPr>
                <w:bCs/>
                <w:sz w:val="20"/>
              </w:rPr>
              <w:t>р</w:t>
            </w:r>
            <w:r w:rsidRPr="005B0BF6">
              <w:rPr>
                <w:bCs/>
                <w:sz w:val="20"/>
              </w:rPr>
              <w:t>ма расхода</w:t>
            </w:r>
          </w:p>
          <w:p w:rsidR="00983C3E" w:rsidRPr="005B0BF6" w:rsidRDefault="00983C3E" w:rsidP="00231783">
            <w:pPr>
              <w:spacing w:before="0" w:after="0"/>
              <w:ind w:left="113" w:right="113"/>
              <w:rPr>
                <w:bCs/>
                <w:sz w:val="20"/>
              </w:rPr>
            </w:pPr>
            <w:r w:rsidRPr="005B0BF6">
              <w:rPr>
                <w:bCs/>
                <w:sz w:val="20"/>
              </w:rPr>
              <w:t>в кг</w:t>
            </w:r>
          </w:p>
        </w:tc>
        <w:tc>
          <w:tcPr>
            <w:tcW w:w="720" w:type="dxa"/>
            <w:textDirection w:val="btLr"/>
            <w:vAlign w:val="center"/>
          </w:tcPr>
          <w:p w:rsidR="00983C3E" w:rsidRPr="005B0BF6" w:rsidRDefault="00231783" w:rsidP="00231783">
            <w:pPr>
              <w:spacing w:before="0" w:after="0"/>
              <w:ind w:left="113" w:right="113"/>
              <w:rPr>
                <w:bCs/>
                <w:sz w:val="20"/>
              </w:rPr>
            </w:pPr>
            <w:r w:rsidRPr="005B0BF6">
              <w:rPr>
                <w:bCs/>
                <w:sz w:val="20"/>
              </w:rPr>
              <w:t>стоимость</w:t>
            </w:r>
          </w:p>
        </w:tc>
        <w:tc>
          <w:tcPr>
            <w:tcW w:w="720" w:type="dxa"/>
            <w:textDirection w:val="btLr"/>
            <w:vAlign w:val="center"/>
          </w:tcPr>
          <w:p w:rsidR="00983C3E" w:rsidRPr="005B0BF6" w:rsidRDefault="00983C3E" w:rsidP="00231783">
            <w:pPr>
              <w:spacing w:before="0" w:after="0"/>
              <w:ind w:left="113" w:right="113"/>
              <w:rPr>
                <w:bCs/>
                <w:sz w:val="20"/>
              </w:rPr>
            </w:pPr>
            <w:r w:rsidRPr="005B0BF6">
              <w:rPr>
                <w:bCs/>
                <w:sz w:val="20"/>
              </w:rPr>
              <w:t>но</w:t>
            </w:r>
            <w:r w:rsidR="00027813" w:rsidRPr="005B0BF6">
              <w:rPr>
                <w:bCs/>
                <w:sz w:val="20"/>
              </w:rPr>
              <w:t>р</w:t>
            </w:r>
            <w:r w:rsidRPr="005B0BF6">
              <w:rPr>
                <w:bCs/>
                <w:sz w:val="20"/>
              </w:rPr>
              <w:t xml:space="preserve">ма </w:t>
            </w:r>
            <w:r w:rsidR="00231783" w:rsidRPr="005B0BF6">
              <w:rPr>
                <w:bCs/>
                <w:sz w:val="20"/>
              </w:rPr>
              <w:t>расхода</w:t>
            </w:r>
            <w:r w:rsidRPr="005B0BF6">
              <w:rPr>
                <w:bCs/>
                <w:sz w:val="20"/>
              </w:rPr>
              <w:t xml:space="preserve"> в кг</w:t>
            </w:r>
          </w:p>
        </w:tc>
        <w:tc>
          <w:tcPr>
            <w:tcW w:w="720" w:type="dxa"/>
            <w:textDirection w:val="btLr"/>
            <w:vAlign w:val="center"/>
          </w:tcPr>
          <w:p w:rsidR="00983C3E" w:rsidRPr="005B0BF6" w:rsidRDefault="00231783" w:rsidP="00231783">
            <w:pPr>
              <w:spacing w:before="0" w:after="0"/>
              <w:ind w:left="113" w:right="113"/>
              <w:rPr>
                <w:bCs/>
                <w:sz w:val="20"/>
              </w:rPr>
            </w:pPr>
            <w:r w:rsidRPr="005B0BF6">
              <w:rPr>
                <w:bCs/>
                <w:sz w:val="20"/>
              </w:rPr>
              <w:t>стоимость</w:t>
            </w:r>
          </w:p>
        </w:tc>
      </w:tr>
      <w:tr w:rsidR="00983C3E" w:rsidRPr="00231783" w:rsidTr="005B0BF6">
        <w:trPr>
          <w:trHeight w:val="255"/>
          <w:jc w:val="center"/>
        </w:trPr>
        <w:tc>
          <w:tcPr>
            <w:tcW w:w="2520" w:type="dxa"/>
            <w:noWrap/>
          </w:tcPr>
          <w:p w:rsidR="00983C3E" w:rsidRPr="005B0BF6" w:rsidRDefault="00983C3E" w:rsidP="005B0BF6">
            <w:pPr>
              <w:spacing w:before="0" w:after="0" w:line="360" w:lineRule="auto"/>
              <w:rPr>
                <w:sz w:val="20"/>
              </w:rPr>
            </w:pPr>
            <w:r w:rsidRPr="005B0BF6">
              <w:rPr>
                <w:sz w:val="20"/>
              </w:rPr>
              <w:t>Металл кр. 100 ст. 30ХГСА</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18,22</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17,80</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324,32</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28</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510,16</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30</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546,6</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32</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583,04</w:t>
            </w:r>
          </w:p>
        </w:tc>
      </w:tr>
      <w:tr w:rsidR="00983C3E" w:rsidRPr="00231783" w:rsidTr="005B0BF6">
        <w:trPr>
          <w:trHeight w:val="255"/>
          <w:jc w:val="center"/>
        </w:trPr>
        <w:tc>
          <w:tcPr>
            <w:tcW w:w="2520" w:type="dxa"/>
            <w:noWrap/>
          </w:tcPr>
          <w:p w:rsidR="00983C3E" w:rsidRPr="005B0BF6" w:rsidRDefault="00983C3E" w:rsidP="005B0BF6">
            <w:pPr>
              <w:spacing w:before="0" w:after="0" w:line="360" w:lineRule="auto"/>
              <w:rPr>
                <w:sz w:val="20"/>
              </w:rPr>
            </w:pPr>
            <w:r w:rsidRPr="005B0BF6">
              <w:rPr>
                <w:sz w:val="20"/>
              </w:rPr>
              <w:t>Электроды Т-590</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53,14</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1,23</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65,36</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1,13</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60,05</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1,33</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70,68</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1,33</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70,68</w:t>
            </w:r>
          </w:p>
        </w:tc>
      </w:tr>
      <w:tr w:rsidR="00983C3E" w:rsidRPr="00231783" w:rsidTr="005B0BF6">
        <w:trPr>
          <w:trHeight w:val="255"/>
          <w:jc w:val="center"/>
        </w:trPr>
        <w:tc>
          <w:tcPr>
            <w:tcW w:w="2520" w:type="dxa"/>
            <w:noWrap/>
          </w:tcPr>
          <w:p w:rsidR="00983C3E" w:rsidRPr="005B0BF6" w:rsidRDefault="00983C3E" w:rsidP="005B0BF6">
            <w:pPr>
              <w:spacing w:before="0" w:after="0" w:line="360" w:lineRule="auto"/>
              <w:rPr>
                <w:sz w:val="20"/>
              </w:rPr>
            </w:pPr>
            <w:r w:rsidRPr="005B0BF6">
              <w:rPr>
                <w:sz w:val="20"/>
              </w:rPr>
              <w:t>Лист 14 Б СТ 3П2</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8,13</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0,035</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0,282</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0,035</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0,282</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0,035</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0,282</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0,035</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0,282</w:t>
            </w:r>
          </w:p>
        </w:tc>
      </w:tr>
      <w:tr w:rsidR="00983C3E" w:rsidRPr="00231783" w:rsidTr="005B0BF6">
        <w:trPr>
          <w:trHeight w:val="255"/>
          <w:jc w:val="center"/>
        </w:trPr>
        <w:tc>
          <w:tcPr>
            <w:tcW w:w="2520" w:type="dxa"/>
            <w:noWrap/>
          </w:tcPr>
          <w:p w:rsidR="00983C3E" w:rsidRPr="005B0BF6" w:rsidRDefault="00983C3E" w:rsidP="005B0BF6">
            <w:pPr>
              <w:spacing w:before="0" w:after="0" w:line="360" w:lineRule="auto"/>
              <w:rPr>
                <w:sz w:val="20"/>
              </w:rPr>
            </w:pPr>
            <w:r w:rsidRPr="005B0BF6">
              <w:rPr>
                <w:sz w:val="20"/>
              </w:rPr>
              <w:t>Уайт-Спирит ГОСТ 3134-78</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22</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0,02</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0,44</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0,02</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0,44</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0,02</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0,44</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0,02</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0,44</w:t>
            </w:r>
          </w:p>
        </w:tc>
      </w:tr>
      <w:tr w:rsidR="00983C3E" w:rsidRPr="00231783" w:rsidTr="005B0BF6">
        <w:trPr>
          <w:trHeight w:val="255"/>
          <w:jc w:val="center"/>
        </w:trPr>
        <w:tc>
          <w:tcPr>
            <w:tcW w:w="2520" w:type="dxa"/>
            <w:noWrap/>
          </w:tcPr>
          <w:p w:rsidR="00983C3E" w:rsidRPr="005B0BF6" w:rsidRDefault="00983C3E" w:rsidP="005B0BF6">
            <w:pPr>
              <w:spacing w:before="0" w:after="0" w:line="360" w:lineRule="auto"/>
              <w:rPr>
                <w:sz w:val="20"/>
              </w:rPr>
            </w:pPr>
            <w:r w:rsidRPr="005B0BF6">
              <w:rPr>
                <w:sz w:val="20"/>
              </w:rPr>
              <w:t xml:space="preserve">Масло консервац. К-17 </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34,5</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0,03</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1,035</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0,03</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1,035</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0,03</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1,035</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0,03</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1,035</w:t>
            </w:r>
          </w:p>
        </w:tc>
      </w:tr>
      <w:tr w:rsidR="00983C3E" w:rsidRPr="00231783" w:rsidTr="005B0BF6">
        <w:trPr>
          <w:trHeight w:val="255"/>
          <w:jc w:val="center"/>
        </w:trPr>
        <w:tc>
          <w:tcPr>
            <w:tcW w:w="2520" w:type="dxa"/>
            <w:noWrap/>
          </w:tcPr>
          <w:p w:rsidR="00983C3E" w:rsidRPr="005B0BF6" w:rsidRDefault="00983C3E" w:rsidP="005B0BF6">
            <w:pPr>
              <w:spacing w:before="0" w:after="0" w:line="360" w:lineRule="auto"/>
              <w:rPr>
                <w:sz w:val="20"/>
              </w:rPr>
            </w:pPr>
            <w:r w:rsidRPr="005B0BF6">
              <w:rPr>
                <w:sz w:val="20"/>
              </w:rPr>
              <w:t xml:space="preserve">Эмаль черная НЦ-132П </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45</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0,01</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0,45</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0,01</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0,45</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0,01</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0,45</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0,01</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0,45</w:t>
            </w:r>
          </w:p>
        </w:tc>
      </w:tr>
      <w:tr w:rsidR="00983C3E" w:rsidRPr="00231783" w:rsidTr="005B0BF6">
        <w:trPr>
          <w:trHeight w:val="255"/>
          <w:jc w:val="center"/>
        </w:trPr>
        <w:tc>
          <w:tcPr>
            <w:tcW w:w="2520" w:type="dxa"/>
            <w:noWrap/>
          </w:tcPr>
          <w:p w:rsidR="00983C3E" w:rsidRPr="005B0BF6" w:rsidRDefault="00983C3E" w:rsidP="005B0BF6">
            <w:pPr>
              <w:spacing w:before="0" w:after="0" w:line="360" w:lineRule="auto"/>
              <w:rPr>
                <w:sz w:val="20"/>
              </w:rPr>
            </w:pPr>
            <w:r w:rsidRPr="005B0BF6">
              <w:rPr>
                <w:sz w:val="20"/>
              </w:rPr>
              <w:t xml:space="preserve">Растворитель № 646 </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24,1</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0,03</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0,723</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0,03</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0,723</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0,03</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0,723</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0,03</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0,723</w:t>
            </w:r>
          </w:p>
        </w:tc>
      </w:tr>
      <w:tr w:rsidR="00983C3E" w:rsidRPr="00231783" w:rsidTr="005B0BF6">
        <w:trPr>
          <w:trHeight w:val="255"/>
          <w:jc w:val="center"/>
        </w:trPr>
        <w:tc>
          <w:tcPr>
            <w:tcW w:w="2520" w:type="dxa"/>
            <w:noWrap/>
          </w:tcPr>
          <w:p w:rsidR="00983C3E" w:rsidRPr="005B0BF6" w:rsidRDefault="00983C3E" w:rsidP="005B0BF6">
            <w:pPr>
              <w:spacing w:before="0" w:after="0" w:line="360" w:lineRule="auto"/>
              <w:rPr>
                <w:sz w:val="20"/>
              </w:rPr>
            </w:pPr>
            <w:r w:rsidRPr="005B0BF6">
              <w:rPr>
                <w:sz w:val="20"/>
              </w:rPr>
              <w:t>Смесь резин. ТС-В-14-1 НТА ТУ3800 51166-9</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70</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0,36</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25,2</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0,36</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25,2</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0,36</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25,2</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0,36</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25,2</w:t>
            </w:r>
          </w:p>
        </w:tc>
      </w:tr>
      <w:tr w:rsidR="00983C3E" w:rsidRPr="00231783" w:rsidTr="005B0BF6">
        <w:trPr>
          <w:trHeight w:val="270"/>
          <w:jc w:val="center"/>
        </w:trPr>
        <w:tc>
          <w:tcPr>
            <w:tcW w:w="2520" w:type="dxa"/>
            <w:noWrap/>
          </w:tcPr>
          <w:p w:rsidR="00983C3E" w:rsidRPr="005B0BF6" w:rsidRDefault="00983C3E" w:rsidP="005B0BF6">
            <w:pPr>
              <w:spacing w:before="0" w:after="0" w:line="360" w:lineRule="auto"/>
              <w:rPr>
                <w:sz w:val="20"/>
              </w:rPr>
            </w:pPr>
            <w:r w:rsidRPr="005B0BF6">
              <w:rPr>
                <w:sz w:val="20"/>
              </w:rPr>
              <w:t>Ветошь обтирочная ТУ63-032-75-89</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22</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0,01</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0,22</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0,01</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0,22</w:t>
            </w:r>
          </w:p>
        </w:tc>
        <w:tc>
          <w:tcPr>
            <w:tcW w:w="900" w:type="dxa"/>
            <w:noWrap/>
            <w:vAlign w:val="center"/>
          </w:tcPr>
          <w:p w:rsidR="00983C3E" w:rsidRPr="00231783" w:rsidRDefault="00983C3E" w:rsidP="005B0BF6">
            <w:pPr>
              <w:spacing w:before="0" w:after="0" w:line="360" w:lineRule="auto"/>
              <w:rPr>
                <w:sz w:val="18"/>
                <w:szCs w:val="18"/>
              </w:rPr>
            </w:pPr>
            <w:r w:rsidRPr="00231783">
              <w:rPr>
                <w:sz w:val="18"/>
                <w:szCs w:val="18"/>
              </w:rPr>
              <w:t>0,01</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0,22</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0,01</w:t>
            </w:r>
          </w:p>
        </w:tc>
        <w:tc>
          <w:tcPr>
            <w:tcW w:w="720" w:type="dxa"/>
            <w:noWrap/>
            <w:vAlign w:val="center"/>
          </w:tcPr>
          <w:p w:rsidR="00983C3E" w:rsidRPr="00231783" w:rsidRDefault="00983C3E" w:rsidP="005B0BF6">
            <w:pPr>
              <w:spacing w:before="0" w:after="0" w:line="360" w:lineRule="auto"/>
              <w:rPr>
                <w:sz w:val="18"/>
                <w:szCs w:val="18"/>
              </w:rPr>
            </w:pPr>
            <w:r w:rsidRPr="00231783">
              <w:rPr>
                <w:sz w:val="18"/>
                <w:szCs w:val="18"/>
              </w:rPr>
              <w:t>0,22</w:t>
            </w:r>
          </w:p>
        </w:tc>
      </w:tr>
      <w:tr w:rsidR="00983C3E" w:rsidRPr="00231783" w:rsidTr="005B0BF6">
        <w:trPr>
          <w:trHeight w:val="270"/>
          <w:jc w:val="center"/>
        </w:trPr>
        <w:tc>
          <w:tcPr>
            <w:tcW w:w="2520" w:type="dxa"/>
            <w:noWrap/>
          </w:tcPr>
          <w:p w:rsidR="00983C3E" w:rsidRPr="005B0BF6" w:rsidRDefault="00983C3E" w:rsidP="005B0BF6">
            <w:pPr>
              <w:spacing w:before="0" w:after="0" w:line="360" w:lineRule="auto"/>
              <w:rPr>
                <w:bCs/>
                <w:sz w:val="20"/>
              </w:rPr>
            </w:pPr>
            <w:r w:rsidRPr="005B0BF6">
              <w:rPr>
                <w:bCs/>
                <w:sz w:val="20"/>
              </w:rPr>
              <w:t>ИТОГО за 1 шт.</w:t>
            </w:r>
          </w:p>
        </w:tc>
        <w:tc>
          <w:tcPr>
            <w:tcW w:w="900" w:type="dxa"/>
            <w:noWrap/>
          </w:tcPr>
          <w:p w:rsidR="00983C3E" w:rsidRPr="00231783" w:rsidRDefault="00983C3E" w:rsidP="005B0BF6">
            <w:pPr>
              <w:spacing w:before="0" w:after="0" w:line="360" w:lineRule="auto"/>
              <w:rPr>
                <w:bCs/>
                <w:sz w:val="18"/>
                <w:szCs w:val="18"/>
              </w:rPr>
            </w:pPr>
            <w:r w:rsidRPr="00231783">
              <w:rPr>
                <w:bCs/>
                <w:sz w:val="18"/>
                <w:szCs w:val="18"/>
              </w:rPr>
              <w:t> </w:t>
            </w:r>
          </w:p>
        </w:tc>
        <w:tc>
          <w:tcPr>
            <w:tcW w:w="900" w:type="dxa"/>
            <w:noWrap/>
          </w:tcPr>
          <w:p w:rsidR="00983C3E" w:rsidRPr="00231783" w:rsidRDefault="00983C3E" w:rsidP="005B0BF6">
            <w:pPr>
              <w:spacing w:before="0" w:after="0" w:line="360" w:lineRule="auto"/>
              <w:rPr>
                <w:bCs/>
                <w:sz w:val="18"/>
                <w:szCs w:val="18"/>
              </w:rPr>
            </w:pPr>
            <w:r w:rsidRPr="00231783">
              <w:rPr>
                <w:bCs/>
                <w:sz w:val="18"/>
                <w:szCs w:val="18"/>
              </w:rPr>
              <w:t> </w:t>
            </w:r>
          </w:p>
        </w:tc>
        <w:tc>
          <w:tcPr>
            <w:tcW w:w="720" w:type="dxa"/>
            <w:noWrap/>
            <w:vAlign w:val="center"/>
          </w:tcPr>
          <w:p w:rsidR="00983C3E" w:rsidRPr="00231783" w:rsidRDefault="00983C3E" w:rsidP="005B0BF6">
            <w:pPr>
              <w:spacing w:before="0" w:after="0" w:line="360" w:lineRule="auto"/>
              <w:rPr>
                <w:bCs/>
                <w:sz w:val="18"/>
                <w:szCs w:val="18"/>
              </w:rPr>
            </w:pPr>
            <w:r w:rsidRPr="00231783">
              <w:rPr>
                <w:bCs/>
                <w:sz w:val="18"/>
                <w:szCs w:val="18"/>
              </w:rPr>
              <w:t>418,03</w:t>
            </w:r>
          </w:p>
        </w:tc>
        <w:tc>
          <w:tcPr>
            <w:tcW w:w="900" w:type="dxa"/>
            <w:noWrap/>
            <w:vAlign w:val="center"/>
          </w:tcPr>
          <w:p w:rsidR="00983C3E" w:rsidRPr="00231783" w:rsidRDefault="00983C3E" w:rsidP="005B0BF6">
            <w:pPr>
              <w:spacing w:before="0" w:after="0" w:line="360" w:lineRule="auto"/>
              <w:rPr>
                <w:bCs/>
                <w:sz w:val="18"/>
                <w:szCs w:val="18"/>
              </w:rPr>
            </w:pPr>
          </w:p>
        </w:tc>
        <w:tc>
          <w:tcPr>
            <w:tcW w:w="720" w:type="dxa"/>
            <w:noWrap/>
            <w:vAlign w:val="center"/>
          </w:tcPr>
          <w:p w:rsidR="00983C3E" w:rsidRPr="00231783" w:rsidRDefault="00983C3E" w:rsidP="005B0BF6">
            <w:pPr>
              <w:spacing w:before="0" w:after="0" w:line="360" w:lineRule="auto"/>
              <w:rPr>
                <w:bCs/>
                <w:sz w:val="18"/>
                <w:szCs w:val="18"/>
              </w:rPr>
            </w:pPr>
            <w:r w:rsidRPr="00231783">
              <w:rPr>
                <w:bCs/>
                <w:sz w:val="18"/>
                <w:szCs w:val="18"/>
              </w:rPr>
              <w:t>598,56</w:t>
            </w:r>
          </w:p>
        </w:tc>
        <w:tc>
          <w:tcPr>
            <w:tcW w:w="900" w:type="dxa"/>
            <w:noWrap/>
            <w:vAlign w:val="center"/>
          </w:tcPr>
          <w:p w:rsidR="00983C3E" w:rsidRPr="00231783" w:rsidRDefault="00983C3E" w:rsidP="005B0BF6">
            <w:pPr>
              <w:spacing w:before="0" w:after="0" w:line="360" w:lineRule="auto"/>
              <w:rPr>
                <w:bCs/>
                <w:sz w:val="18"/>
                <w:szCs w:val="18"/>
              </w:rPr>
            </w:pPr>
          </w:p>
        </w:tc>
        <w:tc>
          <w:tcPr>
            <w:tcW w:w="720" w:type="dxa"/>
            <w:noWrap/>
            <w:vAlign w:val="center"/>
          </w:tcPr>
          <w:p w:rsidR="00983C3E" w:rsidRPr="00231783" w:rsidRDefault="00983C3E" w:rsidP="005B0BF6">
            <w:pPr>
              <w:tabs>
                <w:tab w:val="left" w:pos="612"/>
              </w:tabs>
              <w:spacing w:before="0" w:after="0" w:line="360" w:lineRule="auto"/>
              <w:rPr>
                <w:bCs/>
                <w:sz w:val="18"/>
                <w:szCs w:val="18"/>
              </w:rPr>
            </w:pPr>
            <w:r w:rsidRPr="00231783">
              <w:rPr>
                <w:bCs/>
                <w:sz w:val="18"/>
                <w:szCs w:val="18"/>
              </w:rPr>
              <w:t>645,63</w:t>
            </w:r>
          </w:p>
        </w:tc>
        <w:tc>
          <w:tcPr>
            <w:tcW w:w="720" w:type="dxa"/>
            <w:noWrap/>
          </w:tcPr>
          <w:p w:rsidR="00983C3E" w:rsidRPr="00231783" w:rsidRDefault="00983C3E" w:rsidP="005B0BF6">
            <w:pPr>
              <w:spacing w:before="0" w:after="0" w:line="360" w:lineRule="auto"/>
              <w:rPr>
                <w:bCs/>
                <w:sz w:val="18"/>
                <w:szCs w:val="18"/>
              </w:rPr>
            </w:pPr>
            <w:r w:rsidRPr="00231783">
              <w:rPr>
                <w:bCs/>
                <w:sz w:val="18"/>
                <w:szCs w:val="18"/>
              </w:rPr>
              <w:t> </w:t>
            </w:r>
          </w:p>
        </w:tc>
        <w:tc>
          <w:tcPr>
            <w:tcW w:w="720" w:type="dxa"/>
            <w:noWrap/>
          </w:tcPr>
          <w:p w:rsidR="00983C3E" w:rsidRPr="00231783" w:rsidRDefault="00983C3E" w:rsidP="005B0BF6">
            <w:pPr>
              <w:spacing w:before="0" w:after="0" w:line="360" w:lineRule="auto"/>
              <w:rPr>
                <w:bCs/>
                <w:sz w:val="18"/>
                <w:szCs w:val="18"/>
              </w:rPr>
            </w:pPr>
            <w:r w:rsidRPr="00231783">
              <w:rPr>
                <w:bCs/>
                <w:sz w:val="18"/>
                <w:szCs w:val="18"/>
              </w:rPr>
              <w:t>682,07</w:t>
            </w:r>
          </w:p>
        </w:tc>
      </w:tr>
    </w:tbl>
    <w:p w:rsidR="00983C3E" w:rsidRPr="007D4DDE" w:rsidRDefault="00983C3E" w:rsidP="007D4DDE">
      <w:pPr>
        <w:spacing w:before="0" w:after="0" w:line="360" w:lineRule="auto"/>
        <w:ind w:firstLine="709"/>
        <w:jc w:val="both"/>
        <w:rPr>
          <w:b/>
          <w:sz w:val="28"/>
          <w:szCs w:val="28"/>
        </w:rPr>
      </w:pPr>
    </w:p>
    <w:p w:rsidR="00983C3E" w:rsidRPr="007D4DDE" w:rsidRDefault="00983C3E" w:rsidP="007D4DDE">
      <w:pPr>
        <w:spacing w:before="0" w:after="0" w:line="360" w:lineRule="auto"/>
        <w:ind w:firstLine="709"/>
        <w:jc w:val="both"/>
        <w:rPr>
          <w:sz w:val="28"/>
          <w:szCs w:val="28"/>
        </w:rPr>
      </w:pPr>
      <w:r w:rsidRPr="007D4DDE">
        <w:rPr>
          <w:sz w:val="28"/>
          <w:szCs w:val="28"/>
        </w:rPr>
        <w:t>Затраты на материалы и комплектующие для МПТ</w:t>
      </w:r>
      <w:r w:rsidRPr="007D4DDE">
        <w:rPr>
          <w:b/>
          <w:sz w:val="28"/>
          <w:szCs w:val="28"/>
        </w:rPr>
        <w:t xml:space="preserve"> </w:t>
      </w:r>
      <w:r w:rsidRPr="007D4DDE">
        <w:rPr>
          <w:sz w:val="28"/>
          <w:szCs w:val="28"/>
        </w:rPr>
        <w:t>представлен</w:t>
      </w:r>
      <w:r w:rsidR="00585AB1" w:rsidRPr="007D4DDE">
        <w:rPr>
          <w:sz w:val="28"/>
          <w:szCs w:val="28"/>
        </w:rPr>
        <w:t>ы</w:t>
      </w:r>
      <w:r w:rsidRPr="007D4DDE">
        <w:rPr>
          <w:sz w:val="28"/>
          <w:szCs w:val="28"/>
        </w:rPr>
        <w:t xml:space="preserve"> в табл</w:t>
      </w:r>
      <w:r w:rsidR="00466B18" w:rsidRPr="007D4DDE">
        <w:rPr>
          <w:sz w:val="28"/>
          <w:szCs w:val="28"/>
        </w:rPr>
        <w:t>.6</w:t>
      </w:r>
      <w:r w:rsidR="00585AB1" w:rsidRPr="007D4DDE">
        <w:rPr>
          <w:sz w:val="28"/>
          <w:szCs w:val="28"/>
        </w:rPr>
        <w:t>.</w:t>
      </w:r>
    </w:p>
    <w:p w:rsidR="00585AB1" w:rsidRPr="007D4DDE" w:rsidRDefault="00231783" w:rsidP="007D4DDE">
      <w:pPr>
        <w:spacing w:before="0" w:after="0" w:line="360" w:lineRule="auto"/>
        <w:ind w:firstLine="709"/>
        <w:jc w:val="both"/>
        <w:rPr>
          <w:sz w:val="28"/>
          <w:szCs w:val="28"/>
        </w:rPr>
      </w:pPr>
      <w:r>
        <w:rPr>
          <w:sz w:val="28"/>
          <w:szCs w:val="28"/>
        </w:rPr>
        <w:br w:type="page"/>
      </w:r>
      <w:r w:rsidR="00585AB1" w:rsidRPr="007D4DDE">
        <w:rPr>
          <w:sz w:val="28"/>
          <w:szCs w:val="28"/>
        </w:rPr>
        <w:t xml:space="preserve">Таблица </w:t>
      </w:r>
      <w:r w:rsidR="00466B18" w:rsidRPr="007D4DDE">
        <w:rPr>
          <w:sz w:val="28"/>
          <w:szCs w:val="28"/>
        </w:rPr>
        <w:t>6</w:t>
      </w:r>
    </w:p>
    <w:p w:rsidR="00983C3E" w:rsidRPr="007D4DDE" w:rsidRDefault="00585AB1" w:rsidP="007D4DDE">
      <w:pPr>
        <w:spacing w:before="0" w:after="0" w:line="360" w:lineRule="auto"/>
        <w:ind w:firstLine="709"/>
        <w:jc w:val="both"/>
        <w:rPr>
          <w:sz w:val="28"/>
          <w:szCs w:val="28"/>
        </w:rPr>
      </w:pPr>
      <w:r w:rsidRPr="007D4DDE">
        <w:rPr>
          <w:sz w:val="28"/>
          <w:szCs w:val="28"/>
        </w:rPr>
        <w:t>Затраты на материалы и комплектующие для МПТ</w:t>
      </w:r>
    </w:p>
    <w:tbl>
      <w:tblPr>
        <w:tblStyle w:val="a3"/>
        <w:tblW w:w="9540" w:type="dxa"/>
        <w:jc w:val="center"/>
        <w:tblLayout w:type="fixed"/>
        <w:tblLook w:val="01E0" w:firstRow="1" w:lastRow="1" w:firstColumn="1" w:lastColumn="1" w:noHBand="0" w:noVBand="0"/>
      </w:tblPr>
      <w:tblGrid>
        <w:gridCol w:w="2160"/>
        <w:gridCol w:w="900"/>
        <w:gridCol w:w="900"/>
        <w:gridCol w:w="720"/>
        <w:gridCol w:w="900"/>
        <w:gridCol w:w="720"/>
        <w:gridCol w:w="900"/>
        <w:gridCol w:w="720"/>
        <w:gridCol w:w="900"/>
        <w:gridCol w:w="720"/>
      </w:tblGrid>
      <w:tr w:rsidR="00983C3E" w:rsidRPr="00231783" w:rsidTr="00231783">
        <w:trPr>
          <w:trHeight w:val="270"/>
          <w:jc w:val="center"/>
        </w:trPr>
        <w:tc>
          <w:tcPr>
            <w:tcW w:w="2160" w:type="dxa"/>
            <w:vMerge w:val="restart"/>
            <w:noWrap/>
            <w:vAlign w:val="center"/>
          </w:tcPr>
          <w:p w:rsidR="00983C3E" w:rsidRPr="00231783" w:rsidRDefault="00983C3E" w:rsidP="00231783">
            <w:pPr>
              <w:spacing w:before="0" w:after="0" w:line="360" w:lineRule="auto"/>
              <w:rPr>
                <w:bCs/>
                <w:sz w:val="20"/>
              </w:rPr>
            </w:pPr>
            <w:r w:rsidRPr="00231783">
              <w:rPr>
                <w:bCs/>
                <w:sz w:val="20"/>
              </w:rPr>
              <w:t>Наименование</w:t>
            </w:r>
          </w:p>
        </w:tc>
        <w:tc>
          <w:tcPr>
            <w:tcW w:w="900" w:type="dxa"/>
            <w:vMerge w:val="restart"/>
            <w:vAlign w:val="center"/>
          </w:tcPr>
          <w:p w:rsidR="00983C3E" w:rsidRPr="00231783" w:rsidRDefault="00983C3E" w:rsidP="00231783">
            <w:pPr>
              <w:spacing w:before="0" w:after="0" w:line="360" w:lineRule="auto"/>
              <w:rPr>
                <w:bCs/>
                <w:sz w:val="20"/>
              </w:rPr>
            </w:pPr>
            <w:r w:rsidRPr="00231783">
              <w:rPr>
                <w:bCs/>
                <w:sz w:val="20"/>
              </w:rPr>
              <w:t xml:space="preserve">цена рублей за </w:t>
            </w:r>
            <w:smartTag w:uri="urn:schemas-microsoft-com:office:smarttags" w:element="metricconverter">
              <w:smartTagPr>
                <w:attr w:name="ProductID" w:val="1 г"/>
              </w:smartTagPr>
              <w:r w:rsidRPr="00231783">
                <w:rPr>
                  <w:bCs/>
                  <w:sz w:val="20"/>
                </w:rPr>
                <w:t>1 г</w:t>
              </w:r>
            </w:smartTag>
            <w:r w:rsidRPr="00231783">
              <w:rPr>
                <w:bCs/>
                <w:sz w:val="20"/>
              </w:rPr>
              <w:t>.</w:t>
            </w:r>
          </w:p>
        </w:tc>
        <w:tc>
          <w:tcPr>
            <w:tcW w:w="1620" w:type="dxa"/>
            <w:gridSpan w:val="2"/>
            <w:noWrap/>
            <w:vAlign w:val="center"/>
          </w:tcPr>
          <w:p w:rsidR="00983C3E" w:rsidRPr="00231783" w:rsidRDefault="00983C3E" w:rsidP="00231783">
            <w:pPr>
              <w:spacing w:before="0" w:after="0" w:line="360" w:lineRule="auto"/>
              <w:rPr>
                <w:bCs/>
                <w:sz w:val="20"/>
              </w:rPr>
            </w:pPr>
            <w:r w:rsidRPr="00231783">
              <w:rPr>
                <w:bCs/>
                <w:sz w:val="20"/>
              </w:rPr>
              <w:t>МП 16</w:t>
            </w:r>
          </w:p>
        </w:tc>
        <w:tc>
          <w:tcPr>
            <w:tcW w:w="1620" w:type="dxa"/>
            <w:gridSpan w:val="2"/>
            <w:noWrap/>
            <w:vAlign w:val="center"/>
          </w:tcPr>
          <w:p w:rsidR="00983C3E" w:rsidRPr="00231783" w:rsidRDefault="00983C3E" w:rsidP="00231783">
            <w:pPr>
              <w:spacing w:before="0" w:after="0" w:line="360" w:lineRule="auto"/>
              <w:rPr>
                <w:bCs/>
                <w:sz w:val="20"/>
              </w:rPr>
            </w:pPr>
            <w:r w:rsidRPr="00231783">
              <w:rPr>
                <w:bCs/>
                <w:sz w:val="20"/>
              </w:rPr>
              <w:t>МП 20</w:t>
            </w:r>
          </w:p>
        </w:tc>
        <w:tc>
          <w:tcPr>
            <w:tcW w:w="1620" w:type="dxa"/>
            <w:gridSpan w:val="2"/>
            <w:noWrap/>
            <w:vAlign w:val="center"/>
          </w:tcPr>
          <w:p w:rsidR="00983C3E" w:rsidRPr="00231783" w:rsidRDefault="00983C3E" w:rsidP="00231783">
            <w:pPr>
              <w:spacing w:before="0" w:after="0" w:line="360" w:lineRule="auto"/>
              <w:rPr>
                <w:bCs/>
                <w:sz w:val="20"/>
              </w:rPr>
            </w:pPr>
            <w:r w:rsidRPr="00231783">
              <w:rPr>
                <w:bCs/>
                <w:sz w:val="20"/>
              </w:rPr>
              <w:t>МП 26</w:t>
            </w:r>
          </w:p>
        </w:tc>
        <w:tc>
          <w:tcPr>
            <w:tcW w:w="1620" w:type="dxa"/>
            <w:gridSpan w:val="2"/>
            <w:noWrap/>
            <w:vAlign w:val="center"/>
          </w:tcPr>
          <w:p w:rsidR="00983C3E" w:rsidRPr="00231783" w:rsidRDefault="00983C3E" w:rsidP="00231783">
            <w:pPr>
              <w:spacing w:before="0" w:after="0" w:line="360" w:lineRule="auto"/>
              <w:rPr>
                <w:bCs/>
                <w:sz w:val="20"/>
              </w:rPr>
            </w:pPr>
            <w:r w:rsidRPr="00231783">
              <w:rPr>
                <w:bCs/>
                <w:sz w:val="20"/>
              </w:rPr>
              <w:t xml:space="preserve"> МП 32</w:t>
            </w:r>
          </w:p>
        </w:tc>
      </w:tr>
      <w:tr w:rsidR="00983C3E" w:rsidRPr="00231783" w:rsidTr="00231783">
        <w:trPr>
          <w:trHeight w:val="780"/>
          <w:jc w:val="center"/>
        </w:trPr>
        <w:tc>
          <w:tcPr>
            <w:tcW w:w="2160" w:type="dxa"/>
            <w:vMerge/>
            <w:vAlign w:val="center"/>
          </w:tcPr>
          <w:p w:rsidR="00983C3E" w:rsidRPr="00231783" w:rsidRDefault="00983C3E" w:rsidP="00231783">
            <w:pPr>
              <w:spacing w:before="0" w:after="0" w:line="360" w:lineRule="auto"/>
              <w:rPr>
                <w:bCs/>
                <w:sz w:val="20"/>
              </w:rPr>
            </w:pPr>
          </w:p>
        </w:tc>
        <w:tc>
          <w:tcPr>
            <w:tcW w:w="900" w:type="dxa"/>
            <w:vMerge/>
            <w:vAlign w:val="center"/>
          </w:tcPr>
          <w:p w:rsidR="00983C3E" w:rsidRPr="00231783" w:rsidRDefault="00983C3E" w:rsidP="00231783">
            <w:pPr>
              <w:spacing w:before="0" w:after="0" w:line="360" w:lineRule="auto"/>
              <w:rPr>
                <w:bCs/>
                <w:sz w:val="20"/>
              </w:rPr>
            </w:pPr>
          </w:p>
        </w:tc>
        <w:tc>
          <w:tcPr>
            <w:tcW w:w="900" w:type="dxa"/>
            <w:vAlign w:val="center"/>
          </w:tcPr>
          <w:p w:rsidR="00983C3E" w:rsidRPr="00231783" w:rsidRDefault="00983C3E" w:rsidP="00231783">
            <w:pPr>
              <w:spacing w:before="0" w:after="0" w:line="360" w:lineRule="auto"/>
              <w:rPr>
                <w:bCs/>
                <w:sz w:val="20"/>
              </w:rPr>
            </w:pPr>
            <w:r w:rsidRPr="00231783">
              <w:rPr>
                <w:bCs/>
                <w:sz w:val="20"/>
              </w:rPr>
              <w:t>но</w:t>
            </w:r>
            <w:r w:rsidR="00027813" w:rsidRPr="00231783">
              <w:rPr>
                <w:bCs/>
                <w:sz w:val="20"/>
              </w:rPr>
              <w:t>р</w:t>
            </w:r>
            <w:r w:rsidRPr="00231783">
              <w:rPr>
                <w:bCs/>
                <w:sz w:val="20"/>
              </w:rPr>
              <w:t>ма расхода г/п.м</w:t>
            </w:r>
          </w:p>
        </w:tc>
        <w:tc>
          <w:tcPr>
            <w:tcW w:w="720" w:type="dxa"/>
            <w:vAlign w:val="center"/>
          </w:tcPr>
          <w:p w:rsidR="00983C3E" w:rsidRPr="00231783" w:rsidRDefault="00027813" w:rsidP="00231783">
            <w:pPr>
              <w:spacing w:before="0" w:after="0" w:line="360" w:lineRule="auto"/>
              <w:rPr>
                <w:bCs/>
                <w:sz w:val="20"/>
              </w:rPr>
            </w:pPr>
            <w:r w:rsidRPr="00231783">
              <w:rPr>
                <w:bCs/>
                <w:sz w:val="20"/>
              </w:rPr>
              <w:t>с</w:t>
            </w:r>
            <w:r w:rsidR="00983C3E" w:rsidRPr="00231783">
              <w:rPr>
                <w:bCs/>
                <w:sz w:val="20"/>
              </w:rPr>
              <w:t>тои</w:t>
            </w:r>
            <w:r w:rsidRPr="00231783">
              <w:rPr>
                <w:bCs/>
                <w:sz w:val="20"/>
              </w:rPr>
              <w:t>-</w:t>
            </w:r>
            <w:r w:rsidR="00983C3E" w:rsidRPr="00231783">
              <w:rPr>
                <w:bCs/>
                <w:sz w:val="20"/>
              </w:rPr>
              <w:t>мость</w:t>
            </w:r>
          </w:p>
        </w:tc>
        <w:tc>
          <w:tcPr>
            <w:tcW w:w="900" w:type="dxa"/>
            <w:vAlign w:val="center"/>
          </w:tcPr>
          <w:p w:rsidR="00983C3E" w:rsidRPr="00231783" w:rsidRDefault="00983C3E" w:rsidP="00231783">
            <w:pPr>
              <w:spacing w:before="0" w:after="0" w:line="360" w:lineRule="auto"/>
              <w:rPr>
                <w:bCs/>
                <w:sz w:val="20"/>
              </w:rPr>
            </w:pPr>
            <w:r w:rsidRPr="00231783">
              <w:rPr>
                <w:bCs/>
                <w:sz w:val="20"/>
              </w:rPr>
              <w:t>но</w:t>
            </w:r>
            <w:r w:rsidR="00027813" w:rsidRPr="00231783">
              <w:rPr>
                <w:bCs/>
                <w:sz w:val="20"/>
              </w:rPr>
              <w:t>р</w:t>
            </w:r>
            <w:r w:rsidRPr="00231783">
              <w:rPr>
                <w:bCs/>
                <w:sz w:val="20"/>
              </w:rPr>
              <w:t>ма расхода г/п.м</w:t>
            </w:r>
          </w:p>
        </w:tc>
        <w:tc>
          <w:tcPr>
            <w:tcW w:w="720" w:type="dxa"/>
            <w:vAlign w:val="center"/>
          </w:tcPr>
          <w:p w:rsidR="00983C3E" w:rsidRPr="00231783" w:rsidRDefault="00027813" w:rsidP="00231783">
            <w:pPr>
              <w:spacing w:before="0" w:after="0" w:line="360" w:lineRule="auto"/>
              <w:rPr>
                <w:bCs/>
                <w:sz w:val="20"/>
              </w:rPr>
            </w:pPr>
            <w:r w:rsidRPr="00231783">
              <w:rPr>
                <w:bCs/>
                <w:sz w:val="20"/>
              </w:rPr>
              <w:t>с</w:t>
            </w:r>
            <w:r w:rsidR="00983C3E" w:rsidRPr="00231783">
              <w:rPr>
                <w:bCs/>
                <w:sz w:val="20"/>
              </w:rPr>
              <w:t>тои</w:t>
            </w:r>
            <w:r w:rsidRPr="00231783">
              <w:rPr>
                <w:bCs/>
                <w:sz w:val="20"/>
              </w:rPr>
              <w:t>-</w:t>
            </w:r>
            <w:r w:rsidR="00983C3E" w:rsidRPr="00231783">
              <w:rPr>
                <w:bCs/>
                <w:sz w:val="20"/>
              </w:rPr>
              <w:t>мость</w:t>
            </w:r>
          </w:p>
        </w:tc>
        <w:tc>
          <w:tcPr>
            <w:tcW w:w="900" w:type="dxa"/>
            <w:vAlign w:val="center"/>
          </w:tcPr>
          <w:p w:rsidR="00983C3E" w:rsidRPr="00231783" w:rsidRDefault="00983C3E" w:rsidP="00231783">
            <w:pPr>
              <w:spacing w:before="0" w:after="0" w:line="360" w:lineRule="auto"/>
              <w:rPr>
                <w:bCs/>
                <w:sz w:val="20"/>
              </w:rPr>
            </w:pPr>
            <w:r w:rsidRPr="00231783">
              <w:rPr>
                <w:bCs/>
                <w:sz w:val="20"/>
              </w:rPr>
              <w:t>но</w:t>
            </w:r>
            <w:r w:rsidR="00027813" w:rsidRPr="00231783">
              <w:rPr>
                <w:bCs/>
                <w:sz w:val="20"/>
              </w:rPr>
              <w:t>р</w:t>
            </w:r>
            <w:r w:rsidRPr="00231783">
              <w:rPr>
                <w:bCs/>
                <w:sz w:val="20"/>
              </w:rPr>
              <w:t>ма расхода г/п.м</w:t>
            </w:r>
          </w:p>
        </w:tc>
        <w:tc>
          <w:tcPr>
            <w:tcW w:w="720" w:type="dxa"/>
            <w:vAlign w:val="center"/>
          </w:tcPr>
          <w:p w:rsidR="00983C3E" w:rsidRPr="00231783" w:rsidRDefault="00027813" w:rsidP="00231783">
            <w:pPr>
              <w:spacing w:before="0" w:after="0" w:line="360" w:lineRule="auto"/>
              <w:rPr>
                <w:bCs/>
                <w:sz w:val="20"/>
              </w:rPr>
            </w:pPr>
            <w:r w:rsidRPr="00231783">
              <w:rPr>
                <w:bCs/>
                <w:sz w:val="20"/>
              </w:rPr>
              <w:t>с</w:t>
            </w:r>
            <w:r w:rsidR="00983C3E" w:rsidRPr="00231783">
              <w:rPr>
                <w:bCs/>
                <w:sz w:val="20"/>
              </w:rPr>
              <w:t>тои</w:t>
            </w:r>
            <w:r w:rsidRPr="00231783">
              <w:rPr>
                <w:bCs/>
                <w:sz w:val="20"/>
              </w:rPr>
              <w:t>-</w:t>
            </w:r>
            <w:r w:rsidR="00983C3E" w:rsidRPr="00231783">
              <w:rPr>
                <w:bCs/>
                <w:sz w:val="20"/>
              </w:rPr>
              <w:t>мость</w:t>
            </w:r>
          </w:p>
        </w:tc>
        <w:tc>
          <w:tcPr>
            <w:tcW w:w="900" w:type="dxa"/>
            <w:vAlign w:val="center"/>
          </w:tcPr>
          <w:p w:rsidR="00983C3E" w:rsidRPr="00231783" w:rsidRDefault="00983C3E" w:rsidP="00231783">
            <w:pPr>
              <w:tabs>
                <w:tab w:val="left" w:pos="792"/>
              </w:tabs>
              <w:spacing w:before="0" w:after="0" w:line="360" w:lineRule="auto"/>
              <w:rPr>
                <w:bCs/>
                <w:sz w:val="20"/>
              </w:rPr>
            </w:pPr>
            <w:r w:rsidRPr="00231783">
              <w:rPr>
                <w:bCs/>
                <w:sz w:val="20"/>
              </w:rPr>
              <w:t>но</w:t>
            </w:r>
            <w:r w:rsidR="00027813" w:rsidRPr="00231783">
              <w:rPr>
                <w:bCs/>
                <w:sz w:val="20"/>
              </w:rPr>
              <w:t>р</w:t>
            </w:r>
            <w:r w:rsidRPr="00231783">
              <w:rPr>
                <w:bCs/>
                <w:sz w:val="20"/>
              </w:rPr>
              <w:t>ма расхода г/п.м</w:t>
            </w:r>
          </w:p>
        </w:tc>
        <w:tc>
          <w:tcPr>
            <w:tcW w:w="720" w:type="dxa"/>
            <w:vAlign w:val="center"/>
          </w:tcPr>
          <w:p w:rsidR="00983C3E" w:rsidRPr="00231783" w:rsidRDefault="00027813" w:rsidP="00231783">
            <w:pPr>
              <w:spacing w:before="0" w:after="0" w:line="360" w:lineRule="auto"/>
              <w:rPr>
                <w:bCs/>
                <w:sz w:val="20"/>
              </w:rPr>
            </w:pPr>
            <w:r w:rsidRPr="00231783">
              <w:rPr>
                <w:bCs/>
                <w:sz w:val="20"/>
              </w:rPr>
              <w:t>с</w:t>
            </w:r>
            <w:r w:rsidR="00983C3E" w:rsidRPr="00231783">
              <w:rPr>
                <w:bCs/>
                <w:sz w:val="20"/>
              </w:rPr>
              <w:t>тои</w:t>
            </w:r>
            <w:r w:rsidRPr="00231783">
              <w:rPr>
                <w:bCs/>
                <w:sz w:val="20"/>
              </w:rPr>
              <w:t>-</w:t>
            </w:r>
            <w:r w:rsidR="00983C3E" w:rsidRPr="00231783">
              <w:rPr>
                <w:bCs/>
                <w:sz w:val="20"/>
              </w:rPr>
              <w:t>мость</w:t>
            </w:r>
          </w:p>
        </w:tc>
      </w:tr>
      <w:tr w:rsidR="00983C3E" w:rsidRPr="00231783" w:rsidTr="00231783">
        <w:trPr>
          <w:trHeight w:val="255"/>
          <w:jc w:val="center"/>
        </w:trPr>
        <w:tc>
          <w:tcPr>
            <w:tcW w:w="2160" w:type="dxa"/>
            <w:noWrap/>
          </w:tcPr>
          <w:p w:rsidR="00983C3E" w:rsidRPr="00231783" w:rsidRDefault="00983C3E" w:rsidP="00231783">
            <w:pPr>
              <w:spacing w:before="0" w:after="0" w:line="360" w:lineRule="auto"/>
              <w:rPr>
                <w:sz w:val="20"/>
              </w:rPr>
            </w:pPr>
            <w:r w:rsidRPr="00231783">
              <w:rPr>
                <w:sz w:val="20"/>
              </w:rPr>
              <w:t>Графитонаполнен</w:t>
            </w:r>
            <w:r w:rsidR="00A25749" w:rsidRPr="00231783">
              <w:rPr>
                <w:sz w:val="20"/>
              </w:rPr>
              <w:t>-</w:t>
            </w:r>
            <w:r w:rsidRPr="00231783">
              <w:rPr>
                <w:sz w:val="20"/>
              </w:rPr>
              <w:t>ный полиамид</w:t>
            </w:r>
          </w:p>
        </w:tc>
        <w:tc>
          <w:tcPr>
            <w:tcW w:w="900" w:type="dxa"/>
            <w:noWrap/>
            <w:vAlign w:val="center"/>
          </w:tcPr>
          <w:p w:rsidR="00983C3E" w:rsidRPr="00231783" w:rsidRDefault="00983C3E" w:rsidP="00231783">
            <w:pPr>
              <w:spacing w:before="0" w:after="0" w:line="360" w:lineRule="auto"/>
              <w:rPr>
                <w:sz w:val="20"/>
              </w:rPr>
            </w:pPr>
            <w:r w:rsidRPr="00231783">
              <w:rPr>
                <w:sz w:val="20"/>
              </w:rPr>
              <w:t>9,44</w:t>
            </w:r>
          </w:p>
        </w:tc>
        <w:tc>
          <w:tcPr>
            <w:tcW w:w="900" w:type="dxa"/>
            <w:noWrap/>
            <w:vAlign w:val="center"/>
          </w:tcPr>
          <w:p w:rsidR="00983C3E" w:rsidRPr="00231783" w:rsidRDefault="00983C3E" w:rsidP="00231783">
            <w:pPr>
              <w:spacing w:before="0" w:after="0" w:line="360" w:lineRule="auto"/>
              <w:rPr>
                <w:sz w:val="20"/>
              </w:rPr>
            </w:pPr>
            <w:r w:rsidRPr="00231783">
              <w:rPr>
                <w:sz w:val="20"/>
              </w:rPr>
              <w:t>0,02</w:t>
            </w:r>
          </w:p>
        </w:tc>
        <w:tc>
          <w:tcPr>
            <w:tcW w:w="720" w:type="dxa"/>
            <w:noWrap/>
            <w:vAlign w:val="center"/>
          </w:tcPr>
          <w:p w:rsidR="00983C3E" w:rsidRPr="00231783" w:rsidRDefault="00983C3E" w:rsidP="00231783">
            <w:pPr>
              <w:spacing w:before="0" w:after="0" w:line="360" w:lineRule="auto"/>
              <w:rPr>
                <w:sz w:val="20"/>
              </w:rPr>
            </w:pPr>
            <w:r w:rsidRPr="00231783">
              <w:rPr>
                <w:sz w:val="20"/>
              </w:rPr>
              <w:t>0,16</w:t>
            </w:r>
          </w:p>
        </w:tc>
        <w:tc>
          <w:tcPr>
            <w:tcW w:w="900" w:type="dxa"/>
            <w:noWrap/>
            <w:vAlign w:val="center"/>
          </w:tcPr>
          <w:p w:rsidR="00983C3E" w:rsidRPr="00231783" w:rsidRDefault="00983C3E" w:rsidP="00231783">
            <w:pPr>
              <w:spacing w:before="0" w:after="0" w:line="360" w:lineRule="auto"/>
              <w:rPr>
                <w:sz w:val="20"/>
              </w:rPr>
            </w:pPr>
            <w:r w:rsidRPr="00231783">
              <w:rPr>
                <w:sz w:val="20"/>
              </w:rPr>
              <w:t>0,02</w:t>
            </w:r>
          </w:p>
        </w:tc>
        <w:tc>
          <w:tcPr>
            <w:tcW w:w="720" w:type="dxa"/>
            <w:noWrap/>
            <w:vAlign w:val="center"/>
          </w:tcPr>
          <w:p w:rsidR="00983C3E" w:rsidRPr="00231783" w:rsidRDefault="00983C3E" w:rsidP="00231783">
            <w:pPr>
              <w:spacing w:before="0" w:after="0" w:line="360" w:lineRule="auto"/>
              <w:rPr>
                <w:sz w:val="20"/>
              </w:rPr>
            </w:pPr>
            <w:r w:rsidRPr="00231783">
              <w:rPr>
                <w:sz w:val="20"/>
              </w:rPr>
              <w:t>0,16</w:t>
            </w:r>
          </w:p>
        </w:tc>
        <w:tc>
          <w:tcPr>
            <w:tcW w:w="900" w:type="dxa"/>
            <w:noWrap/>
            <w:vAlign w:val="center"/>
          </w:tcPr>
          <w:p w:rsidR="00983C3E" w:rsidRPr="00231783" w:rsidRDefault="00983C3E" w:rsidP="00231783">
            <w:pPr>
              <w:spacing w:before="0" w:after="0" w:line="360" w:lineRule="auto"/>
              <w:rPr>
                <w:sz w:val="20"/>
              </w:rPr>
            </w:pPr>
            <w:r w:rsidRPr="00231783">
              <w:rPr>
                <w:sz w:val="20"/>
              </w:rPr>
              <w:t>0,02</w:t>
            </w:r>
          </w:p>
        </w:tc>
        <w:tc>
          <w:tcPr>
            <w:tcW w:w="720" w:type="dxa"/>
            <w:noWrap/>
            <w:vAlign w:val="center"/>
          </w:tcPr>
          <w:p w:rsidR="00983C3E" w:rsidRPr="00231783" w:rsidRDefault="00983C3E" w:rsidP="00231783">
            <w:pPr>
              <w:spacing w:before="0" w:after="0" w:line="360" w:lineRule="auto"/>
              <w:rPr>
                <w:sz w:val="20"/>
              </w:rPr>
            </w:pPr>
            <w:r w:rsidRPr="00231783">
              <w:rPr>
                <w:sz w:val="20"/>
              </w:rPr>
              <w:t>0,16</w:t>
            </w:r>
          </w:p>
        </w:tc>
        <w:tc>
          <w:tcPr>
            <w:tcW w:w="900" w:type="dxa"/>
            <w:noWrap/>
            <w:vAlign w:val="center"/>
          </w:tcPr>
          <w:p w:rsidR="00983C3E" w:rsidRPr="00231783" w:rsidRDefault="00983C3E" w:rsidP="00231783">
            <w:pPr>
              <w:spacing w:before="0" w:after="0" w:line="360" w:lineRule="auto"/>
              <w:rPr>
                <w:sz w:val="20"/>
              </w:rPr>
            </w:pPr>
            <w:r w:rsidRPr="00231783">
              <w:rPr>
                <w:sz w:val="20"/>
              </w:rPr>
              <w:t>0,02</w:t>
            </w:r>
          </w:p>
        </w:tc>
        <w:tc>
          <w:tcPr>
            <w:tcW w:w="720" w:type="dxa"/>
            <w:noWrap/>
          </w:tcPr>
          <w:p w:rsidR="00983C3E" w:rsidRPr="00231783" w:rsidRDefault="00983C3E" w:rsidP="00231783">
            <w:pPr>
              <w:spacing w:before="0" w:after="0" w:line="360" w:lineRule="auto"/>
              <w:rPr>
                <w:sz w:val="20"/>
              </w:rPr>
            </w:pPr>
            <w:r w:rsidRPr="00231783">
              <w:rPr>
                <w:sz w:val="20"/>
              </w:rPr>
              <w:t>0,16</w:t>
            </w:r>
          </w:p>
        </w:tc>
      </w:tr>
      <w:tr w:rsidR="00983C3E" w:rsidRPr="00231783" w:rsidTr="00231783">
        <w:trPr>
          <w:trHeight w:val="255"/>
          <w:jc w:val="center"/>
        </w:trPr>
        <w:tc>
          <w:tcPr>
            <w:tcW w:w="2160" w:type="dxa"/>
            <w:noWrap/>
          </w:tcPr>
          <w:p w:rsidR="00983C3E" w:rsidRPr="00231783" w:rsidRDefault="00983C3E" w:rsidP="00231783">
            <w:pPr>
              <w:spacing w:before="0" w:after="0" w:line="360" w:lineRule="auto"/>
              <w:rPr>
                <w:sz w:val="20"/>
              </w:rPr>
            </w:pPr>
            <w:r w:rsidRPr="00231783">
              <w:rPr>
                <w:sz w:val="20"/>
              </w:rPr>
              <w:t>Полиэтилен</w:t>
            </w:r>
          </w:p>
        </w:tc>
        <w:tc>
          <w:tcPr>
            <w:tcW w:w="900" w:type="dxa"/>
            <w:noWrap/>
            <w:vAlign w:val="center"/>
          </w:tcPr>
          <w:p w:rsidR="00983C3E" w:rsidRPr="00231783" w:rsidRDefault="00983C3E" w:rsidP="00231783">
            <w:pPr>
              <w:spacing w:before="0" w:after="0" w:line="360" w:lineRule="auto"/>
              <w:rPr>
                <w:sz w:val="20"/>
              </w:rPr>
            </w:pPr>
            <w:r w:rsidRPr="00231783">
              <w:rPr>
                <w:sz w:val="20"/>
              </w:rPr>
              <w:t>0,02</w:t>
            </w:r>
          </w:p>
        </w:tc>
        <w:tc>
          <w:tcPr>
            <w:tcW w:w="900" w:type="dxa"/>
            <w:noWrap/>
            <w:vAlign w:val="center"/>
          </w:tcPr>
          <w:p w:rsidR="00983C3E" w:rsidRPr="00231783" w:rsidRDefault="00983C3E" w:rsidP="00231783">
            <w:pPr>
              <w:spacing w:before="0" w:after="0" w:line="360" w:lineRule="auto"/>
              <w:rPr>
                <w:sz w:val="20"/>
              </w:rPr>
            </w:pPr>
            <w:r w:rsidRPr="00231783">
              <w:rPr>
                <w:sz w:val="20"/>
              </w:rPr>
              <w:t>73</w:t>
            </w:r>
          </w:p>
        </w:tc>
        <w:tc>
          <w:tcPr>
            <w:tcW w:w="720" w:type="dxa"/>
            <w:noWrap/>
            <w:vAlign w:val="center"/>
          </w:tcPr>
          <w:p w:rsidR="00983C3E" w:rsidRPr="00231783" w:rsidRDefault="00983C3E" w:rsidP="00231783">
            <w:pPr>
              <w:spacing w:before="0" w:after="0" w:line="360" w:lineRule="auto"/>
              <w:rPr>
                <w:sz w:val="20"/>
              </w:rPr>
            </w:pPr>
            <w:r w:rsidRPr="00231783">
              <w:rPr>
                <w:sz w:val="20"/>
              </w:rPr>
              <w:t>1,46</w:t>
            </w:r>
          </w:p>
        </w:tc>
        <w:tc>
          <w:tcPr>
            <w:tcW w:w="900" w:type="dxa"/>
            <w:noWrap/>
            <w:vAlign w:val="center"/>
          </w:tcPr>
          <w:p w:rsidR="00983C3E" w:rsidRPr="00231783" w:rsidRDefault="00983C3E" w:rsidP="00231783">
            <w:pPr>
              <w:spacing w:before="0" w:after="0" w:line="360" w:lineRule="auto"/>
              <w:rPr>
                <w:sz w:val="20"/>
              </w:rPr>
            </w:pPr>
            <w:r w:rsidRPr="00231783">
              <w:rPr>
                <w:sz w:val="20"/>
              </w:rPr>
              <w:t>92,65</w:t>
            </w:r>
          </w:p>
        </w:tc>
        <w:tc>
          <w:tcPr>
            <w:tcW w:w="720" w:type="dxa"/>
            <w:noWrap/>
            <w:vAlign w:val="center"/>
          </w:tcPr>
          <w:p w:rsidR="00983C3E" w:rsidRPr="00231783" w:rsidRDefault="00983C3E" w:rsidP="00231783">
            <w:pPr>
              <w:spacing w:before="0" w:after="0" w:line="360" w:lineRule="auto"/>
              <w:rPr>
                <w:sz w:val="20"/>
              </w:rPr>
            </w:pPr>
            <w:r w:rsidRPr="00231783">
              <w:rPr>
                <w:sz w:val="20"/>
              </w:rPr>
              <w:t>1,85</w:t>
            </w:r>
          </w:p>
        </w:tc>
        <w:tc>
          <w:tcPr>
            <w:tcW w:w="900" w:type="dxa"/>
            <w:noWrap/>
            <w:vAlign w:val="center"/>
          </w:tcPr>
          <w:p w:rsidR="00983C3E" w:rsidRPr="00231783" w:rsidRDefault="00983C3E" w:rsidP="00231783">
            <w:pPr>
              <w:spacing w:before="0" w:after="0" w:line="360" w:lineRule="auto"/>
              <w:rPr>
                <w:sz w:val="20"/>
              </w:rPr>
            </w:pPr>
            <w:r w:rsidRPr="00231783">
              <w:rPr>
                <w:sz w:val="20"/>
              </w:rPr>
              <w:t>147,77</w:t>
            </w:r>
          </w:p>
        </w:tc>
        <w:tc>
          <w:tcPr>
            <w:tcW w:w="720" w:type="dxa"/>
            <w:noWrap/>
            <w:vAlign w:val="center"/>
          </w:tcPr>
          <w:p w:rsidR="00983C3E" w:rsidRPr="00231783" w:rsidRDefault="00983C3E" w:rsidP="00231783">
            <w:pPr>
              <w:spacing w:before="0" w:after="0" w:line="360" w:lineRule="auto"/>
              <w:rPr>
                <w:sz w:val="20"/>
              </w:rPr>
            </w:pPr>
            <w:r w:rsidRPr="00231783">
              <w:rPr>
                <w:sz w:val="20"/>
              </w:rPr>
              <w:t>2,96</w:t>
            </w:r>
          </w:p>
        </w:tc>
        <w:tc>
          <w:tcPr>
            <w:tcW w:w="900" w:type="dxa"/>
            <w:noWrap/>
            <w:vAlign w:val="center"/>
          </w:tcPr>
          <w:p w:rsidR="00983C3E" w:rsidRPr="00231783" w:rsidRDefault="00983C3E" w:rsidP="00231783">
            <w:pPr>
              <w:spacing w:before="0" w:after="0" w:line="360" w:lineRule="auto"/>
              <w:rPr>
                <w:sz w:val="20"/>
              </w:rPr>
            </w:pPr>
            <w:r w:rsidRPr="00231783">
              <w:rPr>
                <w:sz w:val="20"/>
              </w:rPr>
              <w:t>259,2</w:t>
            </w:r>
          </w:p>
        </w:tc>
        <w:tc>
          <w:tcPr>
            <w:tcW w:w="720" w:type="dxa"/>
            <w:noWrap/>
          </w:tcPr>
          <w:p w:rsidR="00983C3E" w:rsidRPr="00231783" w:rsidRDefault="00983C3E" w:rsidP="00231783">
            <w:pPr>
              <w:spacing w:before="0" w:after="0" w:line="360" w:lineRule="auto"/>
              <w:rPr>
                <w:sz w:val="20"/>
              </w:rPr>
            </w:pPr>
            <w:r w:rsidRPr="00231783">
              <w:rPr>
                <w:sz w:val="20"/>
              </w:rPr>
              <w:t>5,18</w:t>
            </w:r>
          </w:p>
        </w:tc>
      </w:tr>
      <w:tr w:rsidR="00983C3E" w:rsidRPr="00231783" w:rsidTr="00231783">
        <w:trPr>
          <w:trHeight w:val="255"/>
          <w:jc w:val="center"/>
        </w:trPr>
        <w:tc>
          <w:tcPr>
            <w:tcW w:w="2160" w:type="dxa"/>
            <w:noWrap/>
          </w:tcPr>
          <w:p w:rsidR="00983C3E" w:rsidRPr="00231783" w:rsidRDefault="00983C3E" w:rsidP="00231783">
            <w:pPr>
              <w:spacing w:before="0" w:after="0" w:line="360" w:lineRule="auto"/>
              <w:rPr>
                <w:sz w:val="20"/>
              </w:rPr>
            </w:pPr>
            <w:r w:rsidRPr="00231783">
              <w:rPr>
                <w:sz w:val="20"/>
              </w:rPr>
              <w:t>Адгезив</w:t>
            </w:r>
          </w:p>
        </w:tc>
        <w:tc>
          <w:tcPr>
            <w:tcW w:w="900" w:type="dxa"/>
            <w:noWrap/>
            <w:vAlign w:val="center"/>
          </w:tcPr>
          <w:p w:rsidR="00983C3E" w:rsidRPr="00231783" w:rsidRDefault="00983C3E" w:rsidP="00231783">
            <w:pPr>
              <w:spacing w:before="0" w:after="0" w:line="360" w:lineRule="auto"/>
              <w:rPr>
                <w:sz w:val="20"/>
              </w:rPr>
            </w:pPr>
            <w:r w:rsidRPr="00231783">
              <w:rPr>
                <w:sz w:val="20"/>
              </w:rPr>
              <w:t>0,17</w:t>
            </w:r>
          </w:p>
        </w:tc>
        <w:tc>
          <w:tcPr>
            <w:tcW w:w="900" w:type="dxa"/>
            <w:noWrap/>
            <w:vAlign w:val="center"/>
          </w:tcPr>
          <w:p w:rsidR="00983C3E" w:rsidRPr="00231783" w:rsidRDefault="00983C3E" w:rsidP="00231783">
            <w:pPr>
              <w:spacing w:before="0" w:after="0" w:line="360" w:lineRule="auto"/>
              <w:rPr>
                <w:sz w:val="20"/>
              </w:rPr>
            </w:pPr>
            <w:r w:rsidRPr="00231783">
              <w:rPr>
                <w:sz w:val="20"/>
              </w:rPr>
              <w:t>12,6</w:t>
            </w:r>
          </w:p>
        </w:tc>
        <w:tc>
          <w:tcPr>
            <w:tcW w:w="720" w:type="dxa"/>
            <w:noWrap/>
            <w:vAlign w:val="center"/>
          </w:tcPr>
          <w:p w:rsidR="00983C3E" w:rsidRPr="00231783" w:rsidRDefault="00983C3E" w:rsidP="00231783">
            <w:pPr>
              <w:spacing w:before="0" w:after="0" w:line="360" w:lineRule="auto"/>
              <w:rPr>
                <w:sz w:val="20"/>
              </w:rPr>
            </w:pPr>
            <w:r w:rsidRPr="00231783">
              <w:rPr>
                <w:sz w:val="20"/>
              </w:rPr>
              <w:t>1,78</w:t>
            </w:r>
          </w:p>
        </w:tc>
        <w:tc>
          <w:tcPr>
            <w:tcW w:w="900" w:type="dxa"/>
            <w:noWrap/>
            <w:vAlign w:val="center"/>
          </w:tcPr>
          <w:p w:rsidR="00983C3E" w:rsidRPr="00231783" w:rsidRDefault="00983C3E" w:rsidP="00231783">
            <w:pPr>
              <w:spacing w:before="0" w:after="0" w:line="360" w:lineRule="auto"/>
              <w:rPr>
                <w:sz w:val="20"/>
              </w:rPr>
            </w:pPr>
            <w:r w:rsidRPr="00231783">
              <w:rPr>
                <w:sz w:val="20"/>
              </w:rPr>
              <w:t>16,8</w:t>
            </w:r>
          </w:p>
        </w:tc>
        <w:tc>
          <w:tcPr>
            <w:tcW w:w="720" w:type="dxa"/>
            <w:noWrap/>
            <w:vAlign w:val="center"/>
          </w:tcPr>
          <w:p w:rsidR="00983C3E" w:rsidRPr="00231783" w:rsidRDefault="00983C3E" w:rsidP="00231783">
            <w:pPr>
              <w:spacing w:before="0" w:after="0" w:line="360" w:lineRule="auto"/>
              <w:rPr>
                <w:sz w:val="20"/>
              </w:rPr>
            </w:pPr>
            <w:r w:rsidRPr="00231783">
              <w:rPr>
                <w:sz w:val="20"/>
              </w:rPr>
              <w:t>2,37</w:t>
            </w:r>
          </w:p>
        </w:tc>
        <w:tc>
          <w:tcPr>
            <w:tcW w:w="900" w:type="dxa"/>
            <w:noWrap/>
            <w:vAlign w:val="center"/>
          </w:tcPr>
          <w:p w:rsidR="00983C3E" w:rsidRPr="00231783" w:rsidRDefault="00983C3E" w:rsidP="00231783">
            <w:pPr>
              <w:spacing w:before="0" w:after="0" w:line="360" w:lineRule="auto"/>
              <w:rPr>
                <w:sz w:val="20"/>
              </w:rPr>
            </w:pPr>
            <w:r w:rsidRPr="00231783">
              <w:rPr>
                <w:sz w:val="20"/>
              </w:rPr>
              <w:t>21</w:t>
            </w:r>
          </w:p>
        </w:tc>
        <w:tc>
          <w:tcPr>
            <w:tcW w:w="720" w:type="dxa"/>
            <w:noWrap/>
            <w:vAlign w:val="center"/>
          </w:tcPr>
          <w:p w:rsidR="00983C3E" w:rsidRPr="00231783" w:rsidRDefault="00983C3E" w:rsidP="00231783">
            <w:pPr>
              <w:spacing w:before="0" w:after="0" w:line="360" w:lineRule="auto"/>
              <w:rPr>
                <w:sz w:val="20"/>
              </w:rPr>
            </w:pPr>
            <w:r w:rsidRPr="00231783">
              <w:rPr>
                <w:sz w:val="20"/>
              </w:rPr>
              <w:t>2,97</w:t>
            </w:r>
          </w:p>
        </w:tc>
        <w:tc>
          <w:tcPr>
            <w:tcW w:w="900" w:type="dxa"/>
            <w:noWrap/>
            <w:vAlign w:val="center"/>
          </w:tcPr>
          <w:p w:rsidR="00983C3E" w:rsidRPr="00231783" w:rsidRDefault="00983C3E" w:rsidP="00231783">
            <w:pPr>
              <w:spacing w:before="0" w:after="0" w:line="360" w:lineRule="auto"/>
              <w:rPr>
                <w:sz w:val="20"/>
              </w:rPr>
            </w:pPr>
            <w:r w:rsidRPr="00231783">
              <w:rPr>
                <w:sz w:val="20"/>
              </w:rPr>
              <w:t>27,2</w:t>
            </w:r>
          </w:p>
        </w:tc>
        <w:tc>
          <w:tcPr>
            <w:tcW w:w="720" w:type="dxa"/>
            <w:noWrap/>
          </w:tcPr>
          <w:p w:rsidR="00983C3E" w:rsidRPr="00231783" w:rsidRDefault="00983C3E" w:rsidP="00231783">
            <w:pPr>
              <w:spacing w:before="0" w:after="0" w:line="360" w:lineRule="auto"/>
              <w:rPr>
                <w:sz w:val="20"/>
              </w:rPr>
            </w:pPr>
            <w:r w:rsidRPr="00231783">
              <w:rPr>
                <w:sz w:val="20"/>
              </w:rPr>
              <w:t>3,84</w:t>
            </w:r>
          </w:p>
        </w:tc>
      </w:tr>
      <w:tr w:rsidR="00983C3E" w:rsidRPr="00231783" w:rsidTr="00231783">
        <w:trPr>
          <w:trHeight w:val="255"/>
          <w:jc w:val="center"/>
        </w:trPr>
        <w:tc>
          <w:tcPr>
            <w:tcW w:w="2160" w:type="dxa"/>
            <w:tcBorders>
              <w:bottom w:val="nil"/>
            </w:tcBorders>
            <w:noWrap/>
          </w:tcPr>
          <w:p w:rsidR="00983C3E" w:rsidRPr="00231783" w:rsidRDefault="00983C3E" w:rsidP="00231783">
            <w:pPr>
              <w:spacing w:before="0" w:after="0" w:line="360" w:lineRule="auto"/>
              <w:rPr>
                <w:sz w:val="20"/>
              </w:rPr>
            </w:pPr>
            <w:r w:rsidRPr="00231783">
              <w:rPr>
                <w:sz w:val="20"/>
              </w:rPr>
              <w:t>Краситель</w:t>
            </w:r>
          </w:p>
        </w:tc>
        <w:tc>
          <w:tcPr>
            <w:tcW w:w="900" w:type="dxa"/>
            <w:tcBorders>
              <w:bottom w:val="nil"/>
            </w:tcBorders>
            <w:noWrap/>
            <w:vAlign w:val="center"/>
          </w:tcPr>
          <w:p w:rsidR="00983C3E" w:rsidRPr="00231783" w:rsidRDefault="00983C3E" w:rsidP="00231783">
            <w:pPr>
              <w:spacing w:before="0" w:after="0" w:line="360" w:lineRule="auto"/>
              <w:rPr>
                <w:sz w:val="20"/>
              </w:rPr>
            </w:pPr>
            <w:r w:rsidRPr="00231783">
              <w:rPr>
                <w:sz w:val="20"/>
              </w:rPr>
              <w:t>0,09</w:t>
            </w:r>
          </w:p>
        </w:tc>
        <w:tc>
          <w:tcPr>
            <w:tcW w:w="900" w:type="dxa"/>
            <w:tcBorders>
              <w:bottom w:val="nil"/>
            </w:tcBorders>
            <w:noWrap/>
            <w:vAlign w:val="center"/>
          </w:tcPr>
          <w:p w:rsidR="00983C3E" w:rsidRPr="00231783" w:rsidRDefault="00983C3E" w:rsidP="00231783">
            <w:pPr>
              <w:spacing w:before="0" w:after="0" w:line="360" w:lineRule="auto"/>
              <w:rPr>
                <w:sz w:val="20"/>
              </w:rPr>
            </w:pPr>
            <w:r w:rsidRPr="00231783">
              <w:rPr>
                <w:sz w:val="20"/>
              </w:rPr>
              <w:t>2,16</w:t>
            </w:r>
          </w:p>
        </w:tc>
        <w:tc>
          <w:tcPr>
            <w:tcW w:w="720" w:type="dxa"/>
            <w:tcBorders>
              <w:bottom w:val="nil"/>
            </w:tcBorders>
            <w:noWrap/>
            <w:vAlign w:val="center"/>
          </w:tcPr>
          <w:p w:rsidR="00983C3E" w:rsidRPr="00231783" w:rsidRDefault="00983C3E" w:rsidP="00231783">
            <w:pPr>
              <w:spacing w:before="0" w:after="0" w:line="360" w:lineRule="auto"/>
              <w:rPr>
                <w:sz w:val="20"/>
              </w:rPr>
            </w:pPr>
            <w:r w:rsidRPr="00231783">
              <w:rPr>
                <w:sz w:val="20"/>
              </w:rPr>
              <w:t>0,17</w:t>
            </w:r>
          </w:p>
        </w:tc>
        <w:tc>
          <w:tcPr>
            <w:tcW w:w="900" w:type="dxa"/>
            <w:tcBorders>
              <w:bottom w:val="nil"/>
            </w:tcBorders>
            <w:noWrap/>
            <w:vAlign w:val="center"/>
          </w:tcPr>
          <w:p w:rsidR="00983C3E" w:rsidRPr="00231783" w:rsidRDefault="00983C3E" w:rsidP="00231783">
            <w:pPr>
              <w:spacing w:before="0" w:after="0" w:line="360" w:lineRule="auto"/>
              <w:rPr>
                <w:sz w:val="20"/>
              </w:rPr>
            </w:pPr>
            <w:r w:rsidRPr="00231783">
              <w:rPr>
                <w:sz w:val="20"/>
              </w:rPr>
              <w:t>2,67</w:t>
            </w:r>
          </w:p>
        </w:tc>
        <w:tc>
          <w:tcPr>
            <w:tcW w:w="720" w:type="dxa"/>
            <w:tcBorders>
              <w:bottom w:val="nil"/>
            </w:tcBorders>
            <w:noWrap/>
            <w:vAlign w:val="center"/>
          </w:tcPr>
          <w:p w:rsidR="00983C3E" w:rsidRPr="00231783" w:rsidRDefault="00983C3E" w:rsidP="00231783">
            <w:pPr>
              <w:spacing w:before="0" w:after="0" w:line="360" w:lineRule="auto"/>
              <w:rPr>
                <w:sz w:val="20"/>
              </w:rPr>
            </w:pPr>
            <w:r w:rsidRPr="00231783">
              <w:rPr>
                <w:sz w:val="20"/>
              </w:rPr>
              <w:t>0,21</w:t>
            </w:r>
          </w:p>
        </w:tc>
        <w:tc>
          <w:tcPr>
            <w:tcW w:w="900" w:type="dxa"/>
            <w:tcBorders>
              <w:bottom w:val="nil"/>
            </w:tcBorders>
            <w:noWrap/>
            <w:vAlign w:val="center"/>
          </w:tcPr>
          <w:p w:rsidR="00983C3E" w:rsidRPr="00231783" w:rsidRDefault="00983C3E" w:rsidP="00231783">
            <w:pPr>
              <w:spacing w:before="0" w:after="0" w:line="360" w:lineRule="auto"/>
              <w:rPr>
                <w:sz w:val="20"/>
              </w:rPr>
            </w:pPr>
            <w:r w:rsidRPr="00231783">
              <w:rPr>
                <w:sz w:val="20"/>
              </w:rPr>
              <w:t>3,57</w:t>
            </w:r>
          </w:p>
        </w:tc>
        <w:tc>
          <w:tcPr>
            <w:tcW w:w="720" w:type="dxa"/>
            <w:tcBorders>
              <w:bottom w:val="nil"/>
            </w:tcBorders>
            <w:noWrap/>
            <w:vAlign w:val="center"/>
          </w:tcPr>
          <w:p w:rsidR="00983C3E" w:rsidRPr="00231783" w:rsidRDefault="00983C3E" w:rsidP="00231783">
            <w:pPr>
              <w:spacing w:before="0" w:after="0" w:line="360" w:lineRule="auto"/>
              <w:rPr>
                <w:sz w:val="20"/>
              </w:rPr>
            </w:pPr>
            <w:r w:rsidRPr="00231783">
              <w:rPr>
                <w:sz w:val="20"/>
              </w:rPr>
              <w:t>0,29</w:t>
            </w:r>
          </w:p>
        </w:tc>
        <w:tc>
          <w:tcPr>
            <w:tcW w:w="900" w:type="dxa"/>
            <w:tcBorders>
              <w:bottom w:val="nil"/>
            </w:tcBorders>
            <w:noWrap/>
            <w:vAlign w:val="center"/>
          </w:tcPr>
          <w:p w:rsidR="00983C3E" w:rsidRPr="00231783" w:rsidRDefault="00983C3E" w:rsidP="00231783">
            <w:pPr>
              <w:spacing w:before="0" w:after="0" w:line="360" w:lineRule="auto"/>
              <w:rPr>
                <w:sz w:val="20"/>
              </w:rPr>
            </w:pPr>
            <w:r w:rsidRPr="00231783">
              <w:rPr>
                <w:sz w:val="20"/>
              </w:rPr>
              <w:t>4,71</w:t>
            </w:r>
          </w:p>
        </w:tc>
        <w:tc>
          <w:tcPr>
            <w:tcW w:w="720" w:type="dxa"/>
            <w:tcBorders>
              <w:bottom w:val="nil"/>
            </w:tcBorders>
            <w:noWrap/>
          </w:tcPr>
          <w:p w:rsidR="00983C3E" w:rsidRPr="00231783" w:rsidRDefault="00983C3E" w:rsidP="00231783">
            <w:pPr>
              <w:spacing w:before="0" w:after="0" w:line="360" w:lineRule="auto"/>
              <w:rPr>
                <w:sz w:val="20"/>
              </w:rPr>
            </w:pPr>
            <w:r w:rsidRPr="00231783">
              <w:rPr>
                <w:sz w:val="20"/>
              </w:rPr>
              <w:t>0,38</w:t>
            </w:r>
          </w:p>
        </w:tc>
      </w:tr>
      <w:tr w:rsidR="00EB3502" w:rsidRPr="00231783" w:rsidTr="00231783">
        <w:trPr>
          <w:trHeight w:val="255"/>
          <w:jc w:val="center"/>
        </w:trPr>
        <w:tc>
          <w:tcPr>
            <w:tcW w:w="9540" w:type="dxa"/>
            <w:gridSpan w:val="10"/>
            <w:tcBorders>
              <w:top w:val="nil"/>
              <w:left w:val="nil"/>
              <w:right w:val="nil"/>
            </w:tcBorders>
            <w:noWrap/>
          </w:tcPr>
          <w:p w:rsidR="00EB3502" w:rsidRPr="00231783" w:rsidRDefault="00EB3502" w:rsidP="00231783">
            <w:pPr>
              <w:spacing w:before="0" w:after="0" w:line="360" w:lineRule="auto"/>
              <w:rPr>
                <w:sz w:val="20"/>
              </w:rPr>
            </w:pPr>
          </w:p>
        </w:tc>
      </w:tr>
      <w:tr w:rsidR="00EB3502" w:rsidRPr="00231783" w:rsidTr="00231783">
        <w:trPr>
          <w:trHeight w:val="255"/>
          <w:jc w:val="center"/>
        </w:trPr>
        <w:tc>
          <w:tcPr>
            <w:tcW w:w="2160" w:type="dxa"/>
            <w:vMerge w:val="restart"/>
            <w:noWrap/>
            <w:vAlign w:val="center"/>
          </w:tcPr>
          <w:p w:rsidR="00EB3502" w:rsidRPr="00231783" w:rsidRDefault="00EB3502" w:rsidP="00231783">
            <w:pPr>
              <w:spacing w:before="0" w:after="0" w:line="360" w:lineRule="auto"/>
              <w:rPr>
                <w:bCs/>
                <w:sz w:val="20"/>
              </w:rPr>
            </w:pPr>
            <w:r w:rsidRPr="00231783">
              <w:rPr>
                <w:bCs/>
                <w:sz w:val="20"/>
              </w:rPr>
              <w:t>Наименование</w:t>
            </w:r>
          </w:p>
        </w:tc>
        <w:tc>
          <w:tcPr>
            <w:tcW w:w="900" w:type="dxa"/>
            <w:vMerge w:val="restart"/>
            <w:noWrap/>
            <w:vAlign w:val="center"/>
          </w:tcPr>
          <w:p w:rsidR="00EB3502" w:rsidRPr="00231783" w:rsidRDefault="00EB3502" w:rsidP="00231783">
            <w:pPr>
              <w:spacing w:before="0" w:after="0" w:line="360" w:lineRule="auto"/>
              <w:rPr>
                <w:bCs/>
                <w:sz w:val="20"/>
              </w:rPr>
            </w:pPr>
            <w:r w:rsidRPr="00231783">
              <w:rPr>
                <w:bCs/>
                <w:sz w:val="20"/>
              </w:rPr>
              <w:t xml:space="preserve">цена рублей за </w:t>
            </w:r>
            <w:smartTag w:uri="urn:schemas-microsoft-com:office:smarttags" w:element="metricconverter">
              <w:smartTagPr>
                <w:attr w:name="ProductID" w:val="1 г"/>
              </w:smartTagPr>
              <w:r w:rsidRPr="00231783">
                <w:rPr>
                  <w:bCs/>
                  <w:sz w:val="20"/>
                </w:rPr>
                <w:t>1 г</w:t>
              </w:r>
            </w:smartTag>
            <w:r w:rsidRPr="00231783">
              <w:rPr>
                <w:bCs/>
                <w:sz w:val="20"/>
              </w:rPr>
              <w:t>.</w:t>
            </w:r>
          </w:p>
        </w:tc>
        <w:tc>
          <w:tcPr>
            <w:tcW w:w="1620" w:type="dxa"/>
            <w:gridSpan w:val="2"/>
            <w:noWrap/>
            <w:vAlign w:val="center"/>
          </w:tcPr>
          <w:p w:rsidR="00EB3502" w:rsidRPr="00231783" w:rsidRDefault="00EB3502" w:rsidP="00231783">
            <w:pPr>
              <w:spacing w:before="0" w:after="0" w:line="360" w:lineRule="auto"/>
              <w:rPr>
                <w:bCs/>
                <w:sz w:val="20"/>
              </w:rPr>
            </w:pPr>
            <w:r w:rsidRPr="00231783">
              <w:rPr>
                <w:bCs/>
                <w:sz w:val="20"/>
              </w:rPr>
              <w:t>МП 16</w:t>
            </w:r>
          </w:p>
        </w:tc>
        <w:tc>
          <w:tcPr>
            <w:tcW w:w="1620" w:type="dxa"/>
            <w:gridSpan w:val="2"/>
            <w:noWrap/>
            <w:vAlign w:val="center"/>
          </w:tcPr>
          <w:p w:rsidR="00EB3502" w:rsidRPr="00231783" w:rsidRDefault="00EB3502" w:rsidP="00231783">
            <w:pPr>
              <w:spacing w:before="0" w:after="0" w:line="360" w:lineRule="auto"/>
              <w:rPr>
                <w:bCs/>
                <w:sz w:val="20"/>
              </w:rPr>
            </w:pPr>
            <w:r w:rsidRPr="00231783">
              <w:rPr>
                <w:bCs/>
                <w:sz w:val="20"/>
              </w:rPr>
              <w:t>МП 20</w:t>
            </w:r>
          </w:p>
        </w:tc>
        <w:tc>
          <w:tcPr>
            <w:tcW w:w="1620" w:type="dxa"/>
            <w:gridSpan w:val="2"/>
            <w:noWrap/>
            <w:vAlign w:val="center"/>
          </w:tcPr>
          <w:p w:rsidR="00EB3502" w:rsidRPr="00231783" w:rsidRDefault="00EB3502" w:rsidP="00231783">
            <w:pPr>
              <w:spacing w:before="0" w:after="0" w:line="360" w:lineRule="auto"/>
              <w:rPr>
                <w:bCs/>
                <w:sz w:val="20"/>
              </w:rPr>
            </w:pPr>
            <w:r w:rsidRPr="00231783">
              <w:rPr>
                <w:bCs/>
                <w:sz w:val="20"/>
              </w:rPr>
              <w:t>МП 26</w:t>
            </w:r>
          </w:p>
        </w:tc>
        <w:tc>
          <w:tcPr>
            <w:tcW w:w="1620" w:type="dxa"/>
            <w:gridSpan w:val="2"/>
            <w:noWrap/>
            <w:vAlign w:val="center"/>
          </w:tcPr>
          <w:p w:rsidR="00EB3502" w:rsidRPr="00231783" w:rsidRDefault="00EB3502" w:rsidP="00231783">
            <w:pPr>
              <w:spacing w:before="0" w:after="0" w:line="360" w:lineRule="auto"/>
              <w:rPr>
                <w:bCs/>
                <w:sz w:val="20"/>
              </w:rPr>
            </w:pPr>
            <w:r w:rsidRPr="00231783">
              <w:rPr>
                <w:bCs/>
                <w:sz w:val="20"/>
              </w:rPr>
              <w:t xml:space="preserve"> МП 32</w:t>
            </w:r>
          </w:p>
        </w:tc>
      </w:tr>
      <w:tr w:rsidR="00EB3502" w:rsidRPr="00231783" w:rsidTr="00231783">
        <w:trPr>
          <w:trHeight w:val="255"/>
          <w:jc w:val="center"/>
        </w:trPr>
        <w:tc>
          <w:tcPr>
            <w:tcW w:w="2160" w:type="dxa"/>
            <w:vMerge/>
            <w:noWrap/>
            <w:vAlign w:val="center"/>
          </w:tcPr>
          <w:p w:rsidR="00EB3502" w:rsidRPr="00231783" w:rsidRDefault="00EB3502" w:rsidP="00231783">
            <w:pPr>
              <w:spacing w:before="0" w:after="0" w:line="360" w:lineRule="auto"/>
              <w:rPr>
                <w:bCs/>
                <w:sz w:val="20"/>
              </w:rPr>
            </w:pPr>
          </w:p>
        </w:tc>
        <w:tc>
          <w:tcPr>
            <w:tcW w:w="900" w:type="dxa"/>
            <w:vMerge/>
            <w:noWrap/>
            <w:vAlign w:val="center"/>
          </w:tcPr>
          <w:p w:rsidR="00EB3502" w:rsidRPr="00231783" w:rsidRDefault="00EB3502" w:rsidP="00231783">
            <w:pPr>
              <w:spacing w:before="0" w:after="0" w:line="360" w:lineRule="auto"/>
              <w:rPr>
                <w:bCs/>
                <w:sz w:val="20"/>
              </w:rPr>
            </w:pPr>
          </w:p>
        </w:tc>
        <w:tc>
          <w:tcPr>
            <w:tcW w:w="900" w:type="dxa"/>
            <w:noWrap/>
            <w:vAlign w:val="center"/>
          </w:tcPr>
          <w:p w:rsidR="00EB3502" w:rsidRPr="00231783" w:rsidRDefault="00EB3502" w:rsidP="00231783">
            <w:pPr>
              <w:spacing w:before="0" w:after="0" w:line="360" w:lineRule="auto"/>
              <w:rPr>
                <w:bCs/>
                <w:sz w:val="20"/>
              </w:rPr>
            </w:pPr>
            <w:r w:rsidRPr="00231783">
              <w:rPr>
                <w:bCs/>
                <w:sz w:val="20"/>
              </w:rPr>
              <w:t>норма расхода г/п.м</w:t>
            </w:r>
          </w:p>
        </w:tc>
        <w:tc>
          <w:tcPr>
            <w:tcW w:w="720" w:type="dxa"/>
            <w:noWrap/>
            <w:vAlign w:val="center"/>
          </w:tcPr>
          <w:p w:rsidR="00EB3502" w:rsidRPr="00231783" w:rsidRDefault="00EB3502" w:rsidP="00231783">
            <w:pPr>
              <w:spacing w:before="0" w:after="0" w:line="360" w:lineRule="auto"/>
              <w:rPr>
                <w:bCs/>
                <w:sz w:val="20"/>
              </w:rPr>
            </w:pPr>
            <w:r w:rsidRPr="00231783">
              <w:rPr>
                <w:bCs/>
                <w:sz w:val="20"/>
              </w:rPr>
              <w:t>стои-мость</w:t>
            </w:r>
          </w:p>
        </w:tc>
        <w:tc>
          <w:tcPr>
            <w:tcW w:w="900" w:type="dxa"/>
            <w:noWrap/>
            <w:vAlign w:val="center"/>
          </w:tcPr>
          <w:p w:rsidR="00EB3502" w:rsidRPr="00231783" w:rsidRDefault="00EB3502" w:rsidP="00231783">
            <w:pPr>
              <w:spacing w:before="0" w:after="0" w:line="360" w:lineRule="auto"/>
              <w:rPr>
                <w:bCs/>
                <w:sz w:val="20"/>
              </w:rPr>
            </w:pPr>
            <w:r w:rsidRPr="00231783">
              <w:rPr>
                <w:bCs/>
                <w:sz w:val="20"/>
              </w:rPr>
              <w:t>норма расхода г/п.м</w:t>
            </w:r>
          </w:p>
        </w:tc>
        <w:tc>
          <w:tcPr>
            <w:tcW w:w="720" w:type="dxa"/>
            <w:noWrap/>
            <w:vAlign w:val="center"/>
          </w:tcPr>
          <w:p w:rsidR="00EB3502" w:rsidRPr="00231783" w:rsidRDefault="00EB3502" w:rsidP="00231783">
            <w:pPr>
              <w:spacing w:before="0" w:after="0" w:line="360" w:lineRule="auto"/>
              <w:rPr>
                <w:bCs/>
                <w:sz w:val="20"/>
              </w:rPr>
            </w:pPr>
            <w:r w:rsidRPr="00231783">
              <w:rPr>
                <w:bCs/>
                <w:sz w:val="20"/>
              </w:rPr>
              <w:t>стои-мость</w:t>
            </w:r>
          </w:p>
        </w:tc>
        <w:tc>
          <w:tcPr>
            <w:tcW w:w="900" w:type="dxa"/>
            <w:noWrap/>
            <w:vAlign w:val="center"/>
          </w:tcPr>
          <w:p w:rsidR="00EB3502" w:rsidRPr="00231783" w:rsidRDefault="00EB3502" w:rsidP="00231783">
            <w:pPr>
              <w:spacing w:before="0" w:after="0" w:line="360" w:lineRule="auto"/>
              <w:rPr>
                <w:bCs/>
                <w:sz w:val="20"/>
              </w:rPr>
            </w:pPr>
            <w:r w:rsidRPr="00231783">
              <w:rPr>
                <w:bCs/>
                <w:sz w:val="20"/>
              </w:rPr>
              <w:t>норма расхода г/п.м</w:t>
            </w:r>
          </w:p>
        </w:tc>
        <w:tc>
          <w:tcPr>
            <w:tcW w:w="720" w:type="dxa"/>
            <w:noWrap/>
            <w:vAlign w:val="center"/>
          </w:tcPr>
          <w:p w:rsidR="00EB3502" w:rsidRPr="00231783" w:rsidRDefault="00EB3502" w:rsidP="00231783">
            <w:pPr>
              <w:spacing w:before="0" w:after="0" w:line="360" w:lineRule="auto"/>
              <w:rPr>
                <w:bCs/>
                <w:sz w:val="20"/>
              </w:rPr>
            </w:pPr>
            <w:r w:rsidRPr="00231783">
              <w:rPr>
                <w:bCs/>
                <w:sz w:val="20"/>
              </w:rPr>
              <w:t>стои-мость</w:t>
            </w:r>
          </w:p>
        </w:tc>
        <w:tc>
          <w:tcPr>
            <w:tcW w:w="900" w:type="dxa"/>
            <w:noWrap/>
            <w:vAlign w:val="center"/>
          </w:tcPr>
          <w:p w:rsidR="00EB3502" w:rsidRPr="00231783" w:rsidRDefault="00EB3502" w:rsidP="00231783">
            <w:pPr>
              <w:tabs>
                <w:tab w:val="left" w:pos="792"/>
              </w:tabs>
              <w:spacing w:before="0" w:after="0" w:line="360" w:lineRule="auto"/>
              <w:rPr>
                <w:bCs/>
                <w:sz w:val="20"/>
              </w:rPr>
            </w:pPr>
            <w:r w:rsidRPr="00231783">
              <w:rPr>
                <w:bCs/>
                <w:sz w:val="20"/>
              </w:rPr>
              <w:t>норма расхода г/п.м</w:t>
            </w:r>
          </w:p>
        </w:tc>
        <w:tc>
          <w:tcPr>
            <w:tcW w:w="720" w:type="dxa"/>
            <w:noWrap/>
            <w:vAlign w:val="center"/>
          </w:tcPr>
          <w:p w:rsidR="00EB3502" w:rsidRPr="00231783" w:rsidRDefault="00EB3502" w:rsidP="00231783">
            <w:pPr>
              <w:spacing w:before="0" w:after="0" w:line="360" w:lineRule="auto"/>
              <w:rPr>
                <w:bCs/>
                <w:sz w:val="20"/>
              </w:rPr>
            </w:pPr>
            <w:r w:rsidRPr="00231783">
              <w:rPr>
                <w:bCs/>
                <w:sz w:val="20"/>
              </w:rPr>
              <w:t>стои-мость</w:t>
            </w:r>
          </w:p>
        </w:tc>
      </w:tr>
      <w:tr w:rsidR="00EB3502" w:rsidRPr="00231783" w:rsidTr="00231783">
        <w:trPr>
          <w:trHeight w:val="255"/>
          <w:jc w:val="center"/>
        </w:trPr>
        <w:tc>
          <w:tcPr>
            <w:tcW w:w="2160" w:type="dxa"/>
            <w:noWrap/>
          </w:tcPr>
          <w:p w:rsidR="00EB3502" w:rsidRPr="00231783" w:rsidRDefault="00EB3502" w:rsidP="00231783">
            <w:pPr>
              <w:spacing w:before="0" w:after="0" w:line="360" w:lineRule="auto"/>
              <w:rPr>
                <w:sz w:val="20"/>
              </w:rPr>
            </w:pPr>
            <w:r w:rsidRPr="00231783">
              <w:rPr>
                <w:sz w:val="20"/>
              </w:rPr>
              <w:t>Концентрат силана</w:t>
            </w:r>
          </w:p>
        </w:tc>
        <w:tc>
          <w:tcPr>
            <w:tcW w:w="900" w:type="dxa"/>
            <w:noWrap/>
            <w:vAlign w:val="center"/>
          </w:tcPr>
          <w:p w:rsidR="00EB3502" w:rsidRPr="00231783" w:rsidRDefault="00EB3502" w:rsidP="00231783">
            <w:pPr>
              <w:spacing w:before="0" w:after="0" w:line="360" w:lineRule="auto"/>
              <w:rPr>
                <w:sz w:val="20"/>
              </w:rPr>
            </w:pPr>
            <w:r w:rsidRPr="00231783">
              <w:rPr>
                <w:sz w:val="20"/>
              </w:rPr>
              <w:t>0,56</w:t>
            </w:r>
          </w:p>
        </w:tc>
        <w:tc>
          <w:tcPr>
            <w:tcW w:w="900" w:type="dxa"/>
            <w:noWrap/>
            <w:vAlign w:val="center"/>
          </w:tcPr>
          <w:p w:rsidR="00EB3502" w:rsidRPr="00231783" w:rsidRDefault="00EB3502" w:rsidP="00231783">
            <w:pPr>
              <w:spacing w:before="0" w:after="0" w:line="360" w:lineRule="auto"/>
              <w:rPr>
                <w:sz w:val="20"/>
              </w:rPr>
            </w:pPr>
            <w:r w:rsidRPr="00231783">
              <w:rPr>
                <w:sz w:val="20"/>
              </w:rPr>
              <w:t>3,96</w:t>
            </w:r>
          </w:p>
        </w:tc>
        <w:tc>
          <w:tcPr>
            <w:tcW w:w="720" w:type="dxa"/>
            <w:noWrap/>
            <w:vAlign w:val="center"/>
          </w:tcPr>
          <w:p w:rsidR="00EB3502" w:rsidRPr="00231783" w:rsidRDefault="00EB3502" w:rsidP="00231783">
            <w:pPr>
              <w:spacing w:before="0" w:after="0" w:line="360" w:lineRule="auto"/>
              <w:rPr>
                <w:sz w:val="20"/>
              </w:rPr>
            </w:pPr>
            <w:r w:rsidRPr="00231783">
              <w:rPr>
                <w:sz w:val="20"/>
              </w:rPr>
              <w:t>1,86</w:t>
            </w:r>
          </w:p>
        </w:tc>
        <w:tc>
          <w:tcPr>
            <w:tcW w:w="900" w:type="dxa"/>
            <w:noWrap/>
            <w:vAlign w:val="center"/>
          </w:tcPr>
          <w:p w:rsidR="00EB3502" w:rsidRPr="00231783" w:rsidRDefault="00EB3502" w:rsidP="00231783">
            <w:pPr>
              <w:spacing w:before="0" w:after="0" w:line="360" w:lineRule="auto"/>
              <w:rPr>
                <w:sz w:val="20"/>
              </w:rPr>
            </w:pPr>
            <w:r w:rsidRPr="00231783">
              <w:rPr>
                <w:sz w:val="20"/>
              </w:rPr>
              <w:t>5,1</w:t>
            </w:r>
          </w:p>
        </w:tc>
        <w:tc>
          <w:tcPr>
            <w:tcW w:w="720" w:type="dxa"/>
            <w:noWrap/>
            <w:vAlign w:val="center"/>
          </w:tcPr>
          <w:p w:rsidR="00EB3502" w:rsidRPr="00231783" w:rsidRDefault="00EB3502" w:rsidP="00231783">
            <w:pPr>
              <w:spacing w:before="0" w:after="0" w:line="360" w:lineRule="auto"/>
              <w:rPr>
                <w:sz w:val="20"/>
              </w:rPr>
            </w:pPr>
            <w:r w:rsidRPr="00231783">
              <w:rPr>
                <w:sz w:val="20"/>
              </w:rPr>
              <w:t>2,40</w:t>
            </w:r>
          </w:p>
        </w:tc>
        <w:tc>
          <w:tcPr>
            <w:tcW w:w="900" w:type="dxa"/>
            <w:noWrap/>
            <w:vAlign w:val="center"/>
          </w:tcPr>
          <w:p w:rsidR="00EB3502" w:rsidRPr="00231783" w:rsidRDefault="00EB3502" w:rsidP="00231783">
            <w:pPr>
              <w:spacing w:before="0" w:after="0" w:line="360" w:lineRule="auto"/>
              <w:rPr>
                <w:sz w:val="20"/>
              </w:rPr>
            </w:pPr>
            <w:r w:rsidRPr="00231783">
              <w:rPr>
                <w:sz w:val="20"/>
              </w:rPr>
              <w:t>8,15</w:t>
            </w:r>
          </w:p>
        </w:tc>
        <w:tc>
          <w:tcPr>
            <w:tcW w:w="720" w:type="dxa"/>
            <w:noWrap/>
            <w:vAlign w:val="center"/>
          </w:tcPr>
          <w:p w:rsidR="00EB3502" w:rsidRPr="00231783" w:rsidRDefault="00EB3502" w:rsidP="00231783">
            <w:pPr>
              <w:spacing w:before="0" w:after="0" w:line="360" w:lineRule="auto"/>
              <w:rPr>
                <w:sz w:val="20"/>
              </w:rPr>
            </w:pPr>
            <w:r w:rsidRPr="00231783">
              <w:rPr>
                <w:sz w:val="20"/>
              </w:rPr>
              <w:t>3,84</w:t>
            </w:r>
          </w:p>
        </w:tc>
        <w:tc>
          <w:tcPr>
            <w:tcW w:w="900" w:type="dxa"/>
            <w:noWrap/>
            <w:vAlign w:val="center"/>
          </w:tcPr>
          <w:p w:rsidR="00EB3502" w:rsidRPr="00231783" w:rsidRDefault="00EB3502" w:rsidP="00231783">
            <w:pPr>
              <w:spacing w:before="0" w:after="0" w:line="360" w:lineRule="auto"/>
              <w:rPr>
                <w:sz w:val="20"/>
              </w:rPr>
            </w:pPr>
            <w:r w:rsidRPr="00231783">
              <w:rPr>
                <w:sz w:val="20"/>
              </w:rPr>
              <w:t>9,77</w:t>
            </w:r>
          </w:p>
        </w:tc>
        <w:tc>
          <w:tcPr>
            <w:tcW w:w="720" w:type="dxa"/>
            <w:noWrap/>
          </w:tcPr>
          <w:p w:rsidR="00EB3502" w:rsidRPr="00231783" w:rsidRDefault="00EB3502" w:rsidP="00231783">
            <w:pPr>
              <w:spacing w:before="0" w:after="0" w:line="360" w:lineRule="auto"/>
              <w:rPr>
                <w:sz w:val="20"/>
              </w:rPr>
            </w:pPr>
            <w:r w:rsidRPr="00231783">
              <w:rPr>
                <w:sz w:val="20"/>
              </w:rPr>
              <w:t>4,60</w:t>
            </w:r>
          </w:p>
        </w:tc>
      </w:tr>
      <w:tr w:rsidR="00EB3502" w:rsidRPr="00231783" w:rsidTr="00231783">
        <w:trPr>
          <w:trHeight w:val="255"/>
          <w:jc w:val="center"/>
        </w:trPr>
        <w:tc>
          <w:tcPr>
            <w:tcW w:w="2160" w:type="dxa"/>
            <w:noWrap/>
          </w:tcPr>
          <w:p w:rsidR="00EB3502" w:rsidRPr="00231783" w:rsidRDefault="00EB3502" w:rsidP="00231783">
            <w:pPr>
              <w:spacing w:before="0" w:after="0" w:line="360" w:lineRule="auto"/>
              <w:rPr>
                <w:sz w:val="20"/>
              </w:rPr>
            </w:pPr>
            <w:r w:rsidRPr="00231783">
              <w:rPr>
                <w:sz w:val="20"/>
              </w:rPr>
              <w:t>Глянцеватель</w:t>
            </w:r>
          </w:p>
        </w:tc>
        <w:tc>
          <w:tcPr>
            <w:tcW w:w="900" w:type="dxa"/>
            <w:noWrap/>
            <w:vAlign w:val="center"/>
          </w:tcPr>
          <w:p w:rsidR="00EB3502" w:rsidRPr="00231783" w:rsidRDefault="00EB3502" w:rsidP="00231783">
            <w:pPr>
              <w:spacing w:before="0" w:after="0" w:line="360" w:lineRule="auto"/>
              <w:rPr>
                <w:sz w:val="20"/>
              </w:rPr>
            </w:pPr>
            <w:r w:rsidRPr="00231783">
              <w:rPr>
                <w:sz w:val="20"/>
              </w:rPr>
              <w:t>0,21</w:t>
            </w:r>
          </w:p>
        </w:tc>
        <w:tc>
          <w:tcPr>
            <w:tcW w:w="900" w:type="dxa"/>
            <w:noWrap/>
            <w:vAlign w:val="center"/>
          </w:tcPr>
          <w:p w:rsidR="00EB3502" w:rsidRPr="00231783" w:rsidRDefault="00EB3502" w:rsidP="00231783">
            <w:pPr>
              <w:spacing w:before="0" w:after="0" w:line="360" w:lineRule="auto"/>
              <w:rPr>
                <w:sz w:val="20"/>
              </w:rPr>
            </w:pPr>
            <w:r w:rsidRPr="00231783">
              <w:rPr>
                <w:sz w:val="20"/>
              </w:rPr>
              <w:t>0,39</w:t>
            </w:r>
          </w:p>
        </w:tc>
        <w:tc>
          <w:tcPr>
            <w:tcW w:w="720" w:type="dxa"/>
            <w:noWrap/>
            <w:vAlign w:val="center"/>
          </w:tcPr>
          <w:p w:rsidR="00EB3502" w:rsidRPr="00231783" w:rsidRDefault="00EB3502" w:rsidP="00231783">
            <w:pPr>
              <w:spacing w:before="0" w:after="0" w:line="360" w:lineRule="auto"/>
              <w:rPr>
                <w:sz w:val="20"/>
              </w:rPr>
            </w:pPr>
            <w:r w:rsidRPr="00231783">
              <w:rPr>
                <w:sz w:val="20"/>
              </w:rPr>
              <w:t>0,07</w:t>
            </w:r>
          </w:p>
        </w:tc>
        <w:tc>
          <w:tcPr>
            <w:tcW w:w="900" w:type="dxa"/>
            <w:noWrap/>
            <w:vAlign w:val="center"/>
          </w:tcPr>
          <w:p w:rsidR="00EB3502" w:rsidRPr="00231783" w:rsidRDefault="00EB3502" w:rsidP="00231783">
            <w:pPr>
              <w:spacing w:before="0" w:after="0" w:line="360" w:lineRule="auto"/>
              <w:rPr>
                <w:sz w:val="20"/>
              </w:rPr>
            </w:pPr>
            <w:r w:rsidRPr="00231783">
              <w:rPr>
                <w:sz w:val="20"/>
              </w:rPr>
              <w:t>0,49</w:t>
            </w:r>
          </w:p>
        </w:tc>
        <w:tc>
          <w:tcPr>
            <w:tcW w:w="720" w:type="dxa"/>
            <w:noWrap/>
            <w:vAlign w:val="center"/>
          </w:tcPr>
          <w:p w:rsidR="00EB3502" w:rsidRPr="00231783" w:rsidRDefault="00EB3502" w:rsidP="00231783">
            <w:pPr>
              <w:spacing w:before="0" w:after="0" w:line="360" w:lineRule="auto"/>
              <w:rPr>
                <w:sz w:val="20"/>
              </w:rPr>
            </w:pPr>
            <w:r w:rsidRPr="00231783">
              <w:rPr>
                <w:sz w:val="20"/>
              </w:rPr>
              <w:t>0,09</w:t>
            </w:r>
          </w:p>
        </w:tc>
        <w:tc>
          <w:tcPr>
            <w:tcW w:w="900" w:type="dxa"/>
            <w:noWrap/>
            <w:vAlign w:val="center"/>
          </w:tcPr>
          <w:p w:rsidR="00EB3502" w:rsidRPr="00231783" w:rsidRDefault="00EB3502" w:rsidP="00231783">
            <w:pPr>
              <w:spacing w:before="0" w:after="0" w:line="360" w:lineRule="auto"/>
              <w:rPr>
                <w:sz w:val="20"/>
              </w:rPr>
            </w:pPr>
            <w:r w:rsidRPr="00231783">
              <w:rPr>
                <w:sz w:val="20"/>
              </w:rPr>
              <w:t>0,76</w:t>
            </w:r>
          </w:p>
        </w:tc>
        <w:tc>
          <w:tcPr>
            <w:tcW w:w="720" w:type="dxa"/>
            <w:noWrap/>
            <w:vAlign w:val="center"/>
          </w:tcPr>
          <w:p w:rsidR="00EB3502" w:rsidRPr="00231783" w:rsidRDefault="00EB3502" w:rsidP="00231783">
            <w:pPr>
              <w:spacing w:before="0" w:after="0" w:line="360" w:lineRule="auto"/>
              <w:rPr>
                <w:sz w:val="20"/>
              </w:rPr>
            </w:pPr>
            <w:r w:rsidRPr="00231783">
              <w:rPr>
                <w:sz w:val="20"/>
              </w:rPr>
              <w:t>0,13</w:t>
            </w:r>
          </w:p>
        </w:tc>
        <w:tc>
          <w:tcPr>
            <w:tcW w:w="900" w:type="dxa"/>
            <w:noWrap/>
            <w:vAlign w:val="center"/>
          </w:tcPr>
          <w:p w:rsidR="00EB3502" w:rsidRPr="00231783" w:rsidRDefault="00EB3502" w:rsidP="00231783">
            <w:pPr>
              <w:spacing w:before="0" w:after="0" w:line="360" w:lineRule="auto"/>
              <w:rPr>
                <w:sz w:val="20"/>
              </w:rPr>
            </w:pPr>
            <w:r w:rsidRPr="00231783">
              <w:rPr>
                <w:sz w:val="20"/>
              </w:rPr>
              <w:t>1,162</w:t>
            </w:r>
          </w:p>
        </w:tc>
        <w:tc>
          <w:tcPr>
            <w:tcW w:w="720" w:type="dxa"/>
            <w:noWrap/>
          </w:tcPr>
          <w:p w:rsidR="00EB3502" w:rsidRPr="00231783" w:rsidRDefault="00EB3502" w:rsidP="00231783">
            <w:pPr>
              <w:spacing w:before="0" w:after="0" w:line="360" w:lineRule="auto"/>
              <w:rPr>
                <w:sz w:val="20"/>
              </w:rPr>
            </w:pPr>
            <w:r w:rsidRPr="00231783">
              <w:rPr>
                <w:sz w:val="20"/>
              </w:rPr>
              <w:t>0,21</w:t>
            </w:r>
          </w:p>
        </w:tc>
      </w:tr>
      <w:tr w:rsidR="00EB3502" w:rsidRPr="00231783" w:rsidTr="00231783">
        <w:trPr>
          <w:trHeight w:val="270"/>
          <w:jc w:val="center"/>
        </w:trPr>
        <w:tc>
          <w:tcPr>
            <w:tcW w:w="2160" w:type="dxa"/>
            <w:noWrap/>
          </w:tcPr>
          <w:p w:rsidR="00EB3502" w:rsidRPr="00231783" w:rsidRDefault="00EB3502" w:rsidP="00231783">
            <w:pPr>
              <w:spacing w:before="0" w:after="0" w:line="360" w:lineRule="auto"/>
              <w:rPr>
                <w:sz w:val="20"/>
              </w:rPr>
            </w:pPr>
            <w:r w:rsidRPr="00231783">
              <w:rPr>
                <w:sz w:val="20"/>
              </w:rPr>
              <w:t>Алюминий</w:t>
            </w:r>
          </w:p>
        </w:tc>
        <w:tc>
          <w:tcPr>
            <w:tcW w:w="900" w:type="dxa"/>
            <w:noWrap/>
            <w:vAlign w:val="center"/>
          </w:tcPr>
          <w:p w:rsidR="00EB3502" w:rsidRPr="00231783" w:rsidRDefault="00EB3502" w:rsidP="00231783">
            <w:pPr>
              <w:spacing w:before="0" w:after="0" w:line="360" w:lineRule="auto"/>
              <w:rPr>
                <w:sz w:val="20"/>
              </w:rPr>
            </w:pPr>
            <w:r w:rsidRPr="00231783">
              <w:rPr>
                <w:sz w:val="20"/>
              </w:rPr>
              <w:t>0,10</w:t>
            </w:r>
          </w:p>
        </w:tc>
        <w:tc>
          <w:tcPr>
            <w:tcW w:w="900" w:type="dxa"/>
            <w:noWrap/>
            <w:vAlign w:val="center"/>
          </w:tcPr>
          <w:p w:rsidR="00EB3502" w:rsidRPr="00231783" w:rsidRDefault="00EB3502" w:rsidP="00231783">
            <w:pPr>
              <w:spacing w:before="0" w:after="0" w:line="360" w:lineRule="auto"/>
              <w:rPr>
                <w:sz w:val="20"/>
              </w:rPr>
            </w:pPr>
            <w:r w:rsidRPr="00231783">
              <w:rPr>
                <w:sz w:val="20"/>
              </w:rPr>
              <w:t>26,7</w:t>
            </w:r>
          </w:p>
        </w:tc>
        <w:tc>
          <w:tcPr>
            <w:tcW w:w="720" w:type="dxa"/>
            <w:noWrap/>
            <w:vAlign w:val="center"/>
          </w:tcPr>
          <w:p w:rsidR="00EB3502" w:rsidRPr="00231783" w:rsidRDefault="00EB3502" w:rsidP="00231783">
            <w:pPr>
              <w:spacing w:before="0" w:after="0" w:line="360" w:lineRule="auto"/>
              <w:rPr>
                <w:sz w:val="20"/>
              </w:rPr>
            </w:pPr>
            <w:r w:rsidRPr="00231783">
              <w:rPr>
                <w:sz w:val="20"/>
              </w:rPr>
              <w:t>2,26</w:t>
            </w:r>
          </w:p>
        </w:tc>
        <w:tc>
          <w:tcPr>
            <w:tcW w:w="900" w:type="dxa"/>
            <w:noWrap/>
            <w:vAlign w:val="center"/>
          </w:tcPr>
          <w:p w:rsidR="00EB3502" w:rsidRPr="00231783" w:rsidRDefault="00EB3502" w:rsidP="00231783">
            <w:pPr>
              <w:spacing w:before="0" w:after="0" w:line="360" w:lineRule="auto"/>
              <w:rPr>
                <w:sz w:val="20"/>
              </w:rPr>
            </w:pPr>
            <w:r w:rsidRPr="00231783">
              <w:rPr>
                <w:sz w:val="20"/>
              </w:rPr>
              <w:t>39,6</w:t>
            </w:r>
          </w:p>
        </w:tc>
        <w:tc>
          <w:tcPr>
            <w:tcW w:w="720" w:type="dxa"/>
            <w:noWrap/>
            <w:vAlign w:val="center"/>
          </w:tcPr>
          <w:p w:rsidR="00EB3502" w:rsidRPr="00231783" w:rsidRDefault="00EB3502" w:rsidP="00231783">
            <w:pPr>
              <w:spacing w:before="0" w:after="0" w:line="360" w:lineRule="auto"/>
              <w:rPr>
                <w:sz w:val="20"/>
              </w:rPr>
            </w:pPr>
            <w:r w:rsidRPr="00231783">
              <w:rPr>
                <w:sz w:val="20"/>
              </w:rPr>
              <w:t>3,35</w:t>
            </w:r>
          </w:p>
        </w:tc>
        <w:tc>
          <w:tcPr>
            <w:tcW w:w="900" w:type="dxa"/>
            <w:noWrap/>
            <w:vAlign w:val="center"/>
          </w:tcPr>
          <w:p w:rsidR="00EB3502" w:rsidRPr="00231783" w:rsidRDefault="00EB3502" w:rsidP="00231783">
            <w:pPr>
              <w:spacing w:before="0" w:after="0" w:line="360" w:lineRule="auto"/>
              <w:rPr>
                <w:sz w:val="20"/>
              </w:rPr>
            </w:pPr>
            <w:r w:rsidRPr="00231783">
              <w:rPr>
                <w:sz w:val="20"/>
              </w:rPr>
              <w:t>53,4</w:t>
            </w:r>
          </w:p>
        </w:tc>
        <w:tc>
          <w:tcPr>
            <w:tcW w:w="720" w:type="dxa"/>
            <w:noWrap/>
            <w:vAlign w:val="center"/>
          </w:tcPr>
          <w:p w:rsidR="00EB3502" w:rsidRPr="00231783" w:rsidRDefault="00EB3502" w:rsidP="00231783">
            <w:pPr>
              <w:spacing w:before="0" w:after="0" w:line="360" w:lineRule="auto"/>
              <w:rPr>
                <w:sz w:val="20"/>
              </w:rPr>
            </w:pPr>
            <w:r w:rsidRPr="00231783">
              <w:rPr>
                <w:sz w:val="20"/>
              </w:rPr>
              <w:t>4,52</w:t>
            </w:r>
          </w:p>
        </w:tc>
        <w:tc>
          <w:tcPr>
            <w:tcW w:w="900" w:type="dxa"/>
            <w:noWrap/>
            <w:vAlign w:val="center"/>
          </w:tcPr>
          <w:p w:rsidR="00EB3502" w:rsidRPr="00231783" w:rsidRDefault="00EB3502" w:rsidP="00231783">
            <w:pPr>
              <w:spacing w:before="0" w:after="0" w:line="360" w:lineRule="auto"/>
              <w:rPr>
                <w:sz w:val="20"/>
              </w:rPr>
            </w:pPr>
            <w:r w:rsidRPr="00231783">
              <w:rPr>
                <w:sz w:val="20"/>
              </w:rPr>
              <w:t>71,4</w:t>
            </w:r>
          </w:p>
        </w:tc>
        <w:tc>
          <w:tcPr>
            <w:tcW w:w="720" w:type="dxa"/>
            <w:noWrap/>
          </w:tcPr>
          <w:p w:rsidR="00EB3502" w:rsidRPr="00231783" w:rsidRDefault="00EB3502" w:rsidP="00231783">
            <w:pPr>
              <w:spacing w:before="0" w:after="0" w:line="360" w:lineRule="auto"/>
              <w:rPr>
                <w:sz w:val="20"/>
              </w:rPr>
            </w:pPr>
            <w:r w:rsidRPr="00231783">
              <w:rPr>
                <w:sz w:val="20"/>
              </w:rPr>
              <w:t>6,05</w:t>
            </w:r>
          </w:p>
        </w:tc>
      </w:tr>
      <w:tr w:rsidR="00EB3502" w:rsidRPr="00231783" w:rsidTr="00231783">
        <w:trPr>
          <w:trHeight w:val="270"/>
          <w:jc w:val="center"/>
        </w:trPr>
        <w:tc>
          <w:tcPr>
            <w:tcW w:w="2160" w:type="dxa"/>
            <w:noWrap/>
          </w:tcPr>
          <w:p w:rsidR="00EB3502" w:rsidRPr="00231783" w:rsidRDefault="00EB3502" w:rsidP="00231783">
            <w:pPr>
              <w:spacing w:before="0" w:after="0" w:line="360" w:lineRule="auto"/>
              <w:rPr>
                <w:bCs/>
                <w:sz w:val="20"/>
              </w:rPr>
            </w:pPr>
            <w:r w:rsidRPr="00231783">
              <w:rPr>
                <w:bCs/>
                <w:sz w:val="20"/>
              </w:rPr>
              <w:t>ИТОГО за 1 п.м.</w:t>
            </w:r>
          </w:p>
        </w:tc>
        <w:tc>
          <w:tcPr>
            <w:tcW w:w="900" w:type="dxa"/>
            <w:noWrap/>
            <w:vAlign w:val="center"/>
          </w:tcPr>
          <w:p w:rsidR="00EB3502" w:rsidRPr="00231783" w:rsidRDefault="00EB3502" w:rsidP="00231783">
            <w:pPr>
              <w:spacing w:before="0" w:after="0" w:line="360" w:lineRule="auto"/>
              <w:rPr>
                <w:bCs/>
                <w:sz w:val="20"/>
              </w:rPr>
            </w:pPr>
          </w:p>
        </w:tc>
        <w:tc>
          <w:tcPr>
            <w:tcW w:w="900" w:type="dxa"/>
            <w:noWrap/>
            <w:vAlign w:val="center"/>
          </w:tcPr>
          <w:p w:rsidR="00EB3502" w:rsidRPr="00231783" w:rsidRDefault="00EB3502" w:rsidP="00231783">
            <w:pPr>
              <w:spacing w:before="0" w:after="0" w:line="360" w:lineRule="auto"/>
              <w:rPr>
                <w:bCs/>
                <w:sz w:val="20"/>
              </w:rPr>
            </w:pPr>
          </w:p>
        </w:tc>
        <w:tc>
          <w:tcPr>
            <w:tcW w:w="720" w:type="dxa"/>
            <w:noWrap/>
            <w:vAlign w:val="center"/>
          </w:tcPr>
          <w:p w:rsidR="00EB3502" w:rsidRPr="00231783" w:rsidRDefault="00EB3502" w:rsidP="00231783">
            <w:pPr>
              <w:spacing w:before="0" w:after="0" w:line="360" w:lineRule="auto"/>
              <w:rPr>
                <w:bCs/>
                <w:sz w:val="20"/>
              </w:rPr>
            </w:pPr>
            <w:r w:rsidRPr="00231783">
              <w:rPr>
                <w:bCs/>
                <w:sz w:val="20"/>
              </w:rPr>
              <w:t>7,77</w:t>
            </w:r>
          </w:p>
        </w:tc>
        <w:tc>
          <w:tcPr>
            <w:tcW w:w="900" w:type="dxa"/>
            <w:noWrap/>
            <w:vAlign w:val="center"/>
          </w:tcPr>
          <w:p w:rsidR="00EB3502" w:rsidRPr="00231783" w:rsidRDefault="00EB3502" w:rsidP="00231783">
            <w:pPr>
              <w:spacing w:before="0" w:after="0" w:line="360" w:lineRule="auto"/>
              <w:rPr>
                <w:bCs/>
                <w:sz w:val="20"/>
              </w:rPr>
            </w:pPr>
          </w:p>
        </w:tc>
        <w:tc>
          <w:tcPr>
            <w:tcW w:w="720" w:type="dxa"/>
            <w:noWrap/>
            <w:vAlign w:val="center"/>
          </w:tcPr>
          <w:p w:rsidR="00EB3502" w:rsidRPr="00231783" w:rsidRDefault="00EB3502" w:rsidP="00231783">
            <w:pPr>
              <w:spacing w:before="0" w:after="0" w:line="360" w:lineRule="auto"/>
              <w:rPr>
                <w:bCs/>
                <w:sz w:val="20"/>
              </w:rPr>
            </w:pPr>
            <w:r w:rsidRPr="00231783">
              <w:rPr>
                <w:bCs/>
                <w:sz w:val="20"/>
              </w:rPr>
              <w:t>10,44</w:t>
            </w:r>
          </w:p>
        </w:tc>
        <w:tc>
          <w:tcPr>
            <w:tcW w:w="900" w:type="dxa"/>
            <w:noWrap/>
            <w:vAlign w:val="center"/>
          </w:tcPr>
          <w:p w:rsidR="00EB3502" w:rsidRPr="00231783" w:rsidRDefault="00EB3502" w:rsidP="00231783">
            <w:pPr>
              <w:spacing w:before="0" w:after="0" w:line="360" w:lineRule="auto"/>
              <w:rPr>
                <w:bCs/>
                <w:sz w:val="20"/>
              </w:rPr>
            </w:pPr>
          </w:p>
        </w:tc>
        <w:tc>
          <w:tcPr>
            <w:tcW w:w="720" w:type="dxa"/>
            <w:noWrap/>
            <w:vAlign w:val="center"/>
          </w:tcPr>
          <w:p w:rsidR="00EB3502" w:rsidRPr="00231783" w:rsidRDefault="00EB3502" w:rsidP="00231783">
            <w:pPr>
              <w:spacing w:before="0" w:after="0" w:line="360" w:lineRule="auto"/>
              <w:rPr>
                <w:bCs/>
                <w:sz w:val="20"/>
              </w:rPr>
            </w:pPr>
            <w:r w:rsidRPr="00231783">
              <w:rPr>
                <w:bCs/>
                <w:sz w:val="20"/>
              </w:rPr>
              <w:t>14,86</w:t>
            </w:r>
          </w:p>
        </w:tc>
        <w:tc>
          <w:tcPr>
            <w:tcW w:w="900" w:type="dxa"/>
            <w:noWrap/>
            <w:vAlign w:val="center"/>
          </w:tcPr>
          <w:p w:rsidR="00EB3502" w:rsidRPr="00231783" w:rsidRDefault="00EB3502" w:rsidP="00231783">
            <w:pPr>
              <w:spacing w:before="0" w:after="0" w:line="360" w:lineRule="auto"/>
              <w:rPr>
                <w:bCs/>
                <w:sz w:val="20"/>
              </w:rPr>
            </w:pPr>
          </w:p>
        </w:tc>
        <w:tc>
          <w:tcPr>
            <w:tcW w:w="720" w:type="dxa"/>
            <w:noWrap/>
          </w:tcPr>
          <w:p w:rsidR="00EB3502" w:rsidRPr="00231783" w:rsidRDefault="00EB3502" w:rsidP="00231783">
            <w:pPr>
              <w:spacing w:before="0" w:after="0" w:line="360" w:lineRule="auto"/>
              <w:rPr>
                <w:bCs/>
                <w:sz w:val="20"/>
              </w:rPr>
            </w:pPr>
            <w:r w:rsidRPr="00231783">
              <w:rPr>
                <w:bCs/>
                <w:sz w:val="20"/>
              </w:rPr>
              <w:t>20,42</w:t>
            </w:r>
          </w:p>
        </w:tc>
      </w:tr>
    </w:tbl>
    <w:p w:rsidR="00983C3E" w:rsidRPr="007D4DDE" w:rsidRDefault="00983C3E" w:rsidP="007D4DDE">
      <w:pPr>
        <w:spacing w:before="0" w:after="0" w:line="360" w:lineRule="auto"/>
        <w:ind w:firstLine="709"/>
        <w:jc w:val="both"/>
        <w:rPr>
          <w:sz w:val="28"/>
          <w:szCs w:val="28"/>
        </w:rPr>
      </w:pPr>
    </w:p>
    <w:p w:rsidR="00983C3E" w:rsidRPr="007D4DDE" w:rsidRDefault="00983C3E" w:rsidP="007D4DDE">
      <w:pPr>
        <w:spacing w:before="0" w:after="0" w:line="360" w:lineRule="auto"/>
        <w:ind w:firstLine="709"/>
        <w:jc w:val="both"/>
        <w:rPr>
          <w:sz w:val="28"/>
          <w:szCs w:val="28"/>
        </w:rPr>
      </w:pPr>
      <w:r w:rsidRPr="007D4DDE">
        <w:rPr>
          <w:iCs/>
          <w:sz w:val="28"/>
          <w:szCs w:val="28"/>
        </w:rPr>
        <w:t>Смета текущих затрат</w:t>
      </w:r>
    </w:p>
    <w:p w:rsidR="00983C3E" w:rsidRPr="007D4DDE" w:rsidRDefault="00983C3E" w:rsidP="007D4DDE">
      <w:pPr>
        <w:spacing w:before="0" w:after="0" w:line="360" w:lineRule="auto"/>
        <w:ind w:firstLine="709"/>
        <w:jc w:val="both"/>
        <w:rPr>
          <w:sz w:val="28"/>
          <w:szCs w:val="28"/>
        </w:rPr>
      </w:pPr>
      <w:r w:rsidRPr="007D4DDE">
        <w:rPr>
          <w:sz w:val="28"/>
          <w:szCs w:val="28"/>
        </w:rPr>
        <w:t>В данном подразделе приводятся текущие затраты на производство продукции. Затраты на производство или, другими словами, издержки производства классифицируются на прямые (переменные, т.е. зависящие пропорционально от изменения объемов производства) и общие (постоянные, не зависящие от изменений объемов производства)</w:t>
      </w:r>
      <w:r w:rsidR="00AC74E9" w:rsidRPr="007D4DDE">
        <w:rPr>
          <w:sz w:val="28"/>
          <w:szCs w:val="28"/>
        </w:rPr>
        <w:t xml:space="preserve"> [8</w:t>
      </w:r>
      <w:r w:rsidR="00A169C3" w:rsidRPr="007D4DDE">
        <w:rPr>
          <w:sz w:val="28"/>
          <w:szCs w:val="28"/>
        </w:rPr>
        <w:t xml:space="preserve">, </w:t>
      </w:r>
      <w:r w:rsidR="00A169C3" w:rsidRPr="007D4DDE">
        <w:rPr>
          <w:sz w:val="28"/>
          <w:szCs w:val="28"/>
          <w:lang w:val="en-US"/>
        </w:rPr>
        <w:t>C</w:t>
      </w:r>
      <w:r w:rsidR="00A169C3" w:rsidRPr="007D4DDE">
        <w:rPr>
          <w:sz w:val="28"/>
          <w:szCs w:val="28"/>
        </w:rPr>
        <w:t>79</w:t>
      </w:r>
      <w:r w:rsidR="00AC74E9" w:rsidRPr="007D4DDE">
        <w:rPr>
          <w:sz w:val="28"/>
          <w:szCs w:val="28"/>
        </w:rPr>
        <w:t>]</w:t>
      </w:r>
      <w:r w:rsidRPr="007D4DDE">
        <w:rPr>
          <w:sz w:val="28"/>
          <w:szCs w:val="28"/>
        </w:rPr>
        <w:t xml:space="preserve">. </w:t>
      </w:r>
    </w:p>
    <w:p w:rsidR="00983C3E" w:rsidRPr="007D4DDE" w:rsidRDefault="00983C3E" w:rsidP="007D4DDE">
      <w:pPr>
        <w:spacing w:before="0" w:after="0" w:line="360" w:lineRule="auto"/>
        <w:ind w:firstLine="709"/>
        <w:jc w:val="both"/>
        <w:rPr>
          <w:sz w:val="28"/>
          <w:szCs w:val="28"/>
        </w:rPr>
      </w:pPr>
      <w:r w:rsidRPr="007D4DDE">
        <w:rPr>
          <w:sz w:val="28"/>
          <w:szCs w:val="28"/>
        </w:rPr>
        <w:t xml:space="preserve">К переменным издержкам относятся: </w:t>
      </w:r>
    </w:p>
    <w:p w:rsidR="00983C3E" w:rsidRPr="007D4DDE" w:rsidRDefault="00983C3E" w:rsidP="007D4DDE">
      <w:pPr>
        <w:numPr>
          <w:ilvl w:val="0"/>
          <w:numId w:val="23"/>
        </w:numPr>
        <w:spacing w:before="0" w:after="0" w:line="360" w:lineRule="auto"/>
        <w:ind w:left="0" w:firstLine="709"/>
        <w:jc w:val="both"/>
        <w:rPr>
          <w:sz w:val="28"/>
          <w:szCs w:val="28"/>
        </w:rPr>
      </w:pPr>
      <w:r w:rsidRPr="007D4DDE">
        <w:rPr>
          <w:sz w:val="28"/>
          <w:szCs w:val="28"/>
        </w:rPr>
        <w:t>Затраты на сырье и м</w:t>
      </w:r>
      <w:r w:rsidR="00585AB1" w:rsidRPr="007D4DDE">
        <w:rPr>
          <w:sz w:val="28"/>
          <w:szCs w:val="28"/>
        </w:rPr>
        <w:t>атериалы, комплектующие изделия;</w:t>
      </w:r>
    </w:p>
    <w:p w:rsidR="00983C3E" w:rsidRPr="007D4DDE" w:rsidRDefault="00983C3E" w:rsidP="007D4DDE">
      <w:pPr>
        <w:numPr>
          <w:ilvl w:val="0"/>
          <w:numId w:val="23"/>
        </w:numPr>
        <w:spacing w:before="0" w:after="0" w:line="360" w:lineRule="auto"/>
        <w:ind w:left="0" w:firstLine="709"/>
        <w:jc w:val="both"/>
        <w:rPr>
          <w:sz w:val="28"/>
          <w:szCs w:val="28"/>
        </w:rPr>
      </w:pPr>
      <w:r w:rsidRPr="007D4DDE">
        <w:rPr>
          <w:sz w:val="28"/>
          <w:szCs w:val="28"/>
        </w:rPr>
        <w:t>Затраты на пр</w:t>
      </w:r>
      <w:r w:rsidR="00585AB1" w:rsidRPr="007D4DDE">
        <w:rPr>
          <w:sz w:val="28"/>
          <w:szCs w:val="28"/>
        </w:rPr>
        <w:t>оизводственный персонал;</w:t>
      </w:r>
    </w:p>
    <w:p w:rsidR="00983C3E" w:rsidRPr="007D4DDE" w:rsidRDefault="00983C3E" w:rsidP="007D4DDE">
      <w:pPr>
        <w:numPr>
          <w:ilvl w:val="0"/>
          <w:numId w:val="23"/>
        </w:numPr>
        <w:spacing w:before="0" w:after="0" w:line="360" w:lineRule="auto"/>
        <w:ind w:left="0" w:firstLine="709"/>
        <w:jc w:val="both"/>
        <w:rPr>
          <w:sz w:val="28"/>
          <w:szCs w:val="28"/>
        </w:rPr>
      </w:pPr>
      <w:r w:rsidRPr="007D4DDE">
        <w:rPr>
          <w:sz w:val="28"/>
          <w:szCs w:val="28"/>
        </w:rPr>
        <w:t>Затраты на топливо, элект</w:t>
      </w:r>
      <w:r w:rsidR="00585AB1" w:rsidRPr="007D4DDE">
        <w:rPr>
          <w:sz w:val="28"/>
          <w:szCs w:val="28"/>
        </w:rPr>
        <w:t>роэнергию (в некоторых случаях);</w:t>
      </w:r>
    </w:p>
    <w:p w:rsidR="00983C3E" w:rsidRPr="007D4DDE" w:rsidRDefault="00983C3E" w:rsidP="007D4DDE">
      <w:pPr>
        <w:spacing w:before="0" w:after="0" w:line="360" w:lineRule="auto"/>
        <w:ind w:firstLine="709"/>
        <w:jc w:val="both"/>
        <w:rPr>
          <w:sz w:val="28"/>
          <w:szCs w:val="28"/>
        </w:rPr>
      </w:pPr>
      <w:r w:rsidRPr="007D4DDE">
        <w:rPr>
          <w:sz w:val="28"/>
          <w:szCs w:val="28"/>
        </w:rPr>
        <w:t xml:space="preserve">К </w:t>
      </w:r>
      <w:r w:rsidR="00585AB1" w:rsidRPr="007D4DDE">
        <w:rPr>
          <w:sz w:val="28"/>
          <w:szCs w:val="28"/>
        </w:rPr>
        <w:t>постоянным издержкам относятся:</w:t>
      </w:r>
    </w:p>
    <w:p w:rsidR="00983C3E" w:rsidRPr="007D4DDE" w:rsidRDefault="00983C3E" w:rsidP="007D4DDE">
      <w:pPr>
        <w:numPr>
          <w:ilvl w:val="0"/>
          <w:numId w:val="24"/>
        </w:numPr>
        <w:spacing w:before="0" w:after="0" w:line="360" w:lineRule="auto"/>
        <w:ind w:left="0" w:firstLine="709"/>
        <w:jc w:val="both"/>
        <w:rPr>
          <w:sz w:val="28"/>
          <w:szCs w:val="28"/>
        </w:rPr>
      </w:pPr>
      <w:r w:rsidRPr="007D4DDE">
        <w:rPr>
          <w:sz w:val="28"/>
          <w:szCs w:val="28"/>
        </w:rPr>
        <w:t>Затраты на производство (аренда, ремонт и обслуживание о</w:t>
      </w:r>
      <w:r w:rsidR="00585AB1" w:rsidRPr="007D4DDE">
        <w:rPr>
          <w:sz w:val="28"/>
          <w:szCs w:val="28"/>
        </w:rPr>
        <w:t>борудования, топливо и энергия);</w:t>
      </w:r>
    </w:p>
    <w:p w:rsidR="00983C3E" w:rsidRPr="007D4DDE" w:rsidRDefault="00983C3E" w:rsidP="007D4DDE">
      <w:pPr>
        <w:numPr>
          <w:ilvl w:val="0"/>
          <w:numId w:val="24"/>
        </w:numPr>
        <w:spacing w:before="0" w:after="0" w:line="360" w:lineRule="auto"/>
        <w:ind w:left="0" w:firstLine="709"/>
        <w:jc w:val="both"/>
        <w:rPr>
          <w:sz w:val="28"/>
          <w:szCs w:val="28"/>
        </w:rPr>
      </w:pPr>
      <w:r w:rsidRPr="007D4DDE">
        <w:rPr>
          <w:sz w:val="28"/>
          <w:szCs w:val="28"/>
        </w:rPr>
        <w:t>Торговые издержки (реклама, мероприятия по продви</w:t>
      </w:r>
      <w:r w:rsidR="00585AB1" w:rsidRPr="007D4DDE">
        <w:rPr>
          <w:sz w:val="28"/>
          <w:szCs w:val="28"/>
        </w:rPr>
        <w:t>жению продукции, ее сбыт);</w:t>
      </w:r>
    </w:p>
    <w:p w:rsidR="00983C3E" w:rsidRPr="007D4DDE" w:rsidRDefault="00983C3E" w:rsidP="007D4DDE">
      <w:pPr>
        <w:numPr>
          <w:ilvl w:val="0"/>
          <w:numId w:val="24"/>
        </w:numPr>
        <w:spacing w:before="0" w:after="0" w:line="360" w:lineRule="auto"/>
        <w:ind w:left="0" w:firstLine="709"/>
        <w:jc w:val="both"/>
        <w:rPr>
          <w:sz w:val="28"/>
          <w:szCs w:val="28"/>
        </w:rPr>
      </w:pPr>
      <w:r w:rsidRPr="007D4DDE">
        <w:rPr>
          <w:sz w:val="28"/>
          <w:szCs w:val="28"/>
        </w:rPr>
        <w:t xml:space="preserve">Административные издержки (заработная плата административного персонала, коммунальные услуги, услуги связи, </w:t>
      </w:r>
      <w:r w:rsidR="00585AB1" w:rsidRPr="007D4DDE">
        <w:rPr>
          <w:sz w:val="28"/>
          <w:szCs w:val="28"/>
        </w:rPr>
        <w:t>командировочные расходы и т.п.).</w:t>
      </w:r>
    </w:p>
    <w:p w:rsidR="00983C3E" w:rsidRPr="007D4DDE" w:rsidRDefault="00983C3E" w:rsidP="007D4DDE">
      <w:pPr>
        <w:spacing w:before="0" w:after="0" w:line="360" w:lineRule="auto"/>
        <w:ind w:firstLine="709"/>
        <w:jc w:val="both"/>
        <w:rPr>
          <w:sz w:val="28"/>
          <w:szCs w:val="28"/>
        </w:rPr>
      </w:pPr>
      <w:r w:rsidRPr="007D4DDE">
        <w:rPr>
          <w:sz w:val="28"/>
          <w:szCs w:val="28"/>
        </w:rPr>
        <w:t>Смета текущих затрат представлена, исходя из расчетной части проекта и представленных выше издержек на оплату труда, материальные затраты. Накладные расходы рассчитываются распределением на планируемый объем производства (</w:t>
      </w:r>
      <w:r w:rsidR="00585AB1" w:rsidRPr="007D4DDE">
        <w:rPr>
          <w:sz w:val="28"/>
          <w:szCs w:val="28"/>
        </w:rPr>
        <w:t xml:space="preserve">Приложение </w:t>
      </w:r>
      <w:r w:rsidR="003728BC" w:rsidRPr="007D4DDE">
        <w:rPr>
          <w:sz w:val="28"/>
          <w:szCs w:val="28"/>
        </w:rPr>
        <w:t>5</w:t>
      </w:r>
      <w:r w:rsidR="00585AB1" w:rsidRPr="007D4DDE">
        <w:rPr>
          <w:sz w:val="28"/>
          <w:szCs w:val="28"/>
        </w:rPr>
        <w:t xml:space="preserve">, </w:t>
      </w:r>
      <w:r w:rsidR="003728BC" w:rsidRPr="007D4DDE">
        <w:rPr>
          <w:sz w:val="28"/>
          <w:szCs w:val="28"/>
        </w:rPr>
        <w:t>6</w:t>
      </w:r>
      <w:r w:rsidRPr="007D4DDE">
        <w:rPr>
          <w:sz w:val="28"/>
          <w:szCs w:val="28"/>
        </w:rPr>
        <w:t>)</w:t>
      </w:r>
      <w:r w:rsidR="00585AB1" w:rsidRPr="007D4DDE">
        <w:rPr>
          <w:sz w:val="28"/>
          <w:szCs w:val="28"/>
        </w:rPr>
        <w:t>.</w:t>
      </w:r>
    </w:p>
    <w:p w:rsidR="00983C3E" w:rsidRPr="007D4DDE" w:rsidRDefault="00983C3E" w:rsidP="007D4DDE">
      <w:pPr>
        <w:spacing w:before="0" w:after="0" w:line="360" w:lineRule="auto"/>
        <w:ind w:firstLine="709"/>
        <w:jc w:val="both"/>
        <w:rPr>
          <w:sz w:val="28"/>
          <w:szCs w:val="28"/>
        </w:rPr>
      </w:pPr>
      <w:r w:rsidRPr="007D4DDE">
        <w:rPr>
          <w:sz w:val="28"/>
          <w:szCs w:val="28"/>
        </w:rPr>
        <w:t>Смета</w:t>
      </w:r>
      <w:r w:rsidRPr="007D4DDE">
        <w:rPr>
          <w:b/>
          <w:sz w:val="28"/>
          <w:szCs w:val="28"/>
        </w:rPr>
        <w:t xml:space="preserve"> </w:t>
      </w:r>
      <w:r w:rsidRPr="007D4DDE">
        <w:rPr>
          <w:sz w:val="28"/>
          <w:szCs w:val="28"/>
        </w:rPr>
        <w:t>затрат (калькуляция) на</w:t>
      </w:r>
      <w:r w:rsidRPr="007D4DDE">
        <w:rPr>
          <w:b/>
          <w:sz w:val="28"/>
          <w:szCs w:val="28"/>
        </w:rPr>
        <w:t xml:space="preserve"> </w:t>
      </w:r>
      <w:r w:rsidRPr="007D4DDE">
        <w:rPr>
          <w:sz w:val="28"/>
          <w:szCs w:val="28"/>
        </w:rPr>
        <w:t>подбойки представлена в табл</w:t>
      </w:r>
      <w:r w:rsidR="00466B18" w:rsidRPr="007D4DDE">
        <w:rPr>
          <w:sz w:val="28"/>
          <w:szCs w:val="28"/>
        </w:rPr>
        <w:t>.</w:t>
      </w:r>
      <w:r w:rsidRPr="007D4DDE">
        <w:rPr>
          <w:sz w:val="28"/>
          <w:szCs w:val="28"/>
        </w:rPr>
        <w:t xml:space="preserve"> </w:t>
      </w:r>
      <w:r w:rsidR="00466B18" w:rsidRPr="007D4DDE">
        <w:rPr>
          <w:sz w:val="28"/>
          <w:szCs w:val="28"/>
        </w:rPr>
        <w:t>7</w:t>
      </w:r>
      <w:r w:rsidRPr="007D4DDE">
        <w:rPr>
          <w:sz w:val="28"/>
          <w:szCs w:val="28"/>
        </w:rPr>
        <w:t xml:space="preserve"> на 1 (одну) подбойку (значения средние)</w:t>
      </w:r>
      <w:r w:rsidR="00585AB1" w:rsidRPr="007D4DDE">
        <w:rPr>
          <w:sz w:val="28"/>
          <w:szCs w:val="28"/>
        </w:rPr>
        <w:t>.</w:t>
      </w:r>
    </w:p>
    <w:p w:rsidR="00231783" w:rsidRDefault="00231783" w:rsidP="007D4DDE">
      <w:pPr>
        <w:tabs>
          <w:tab w:val="left" w:pos="960"/>
          <w:tab w:val="num" w:pos="2760"/>
        </w:tabs>
        <w:spacing w:before="0" w:after="0" w:line="360" w:lineRule="auto"/>
        <w:ind w:firstLine="709"/>
        <w:jc w:val="both"/>
        <w:rPr>
          <w:sz w:val="28"/>
          <w:szCs w:val="28"/>
        </w:rPr>
      </w:pPr>
    </w:p>
    <w:p w:rsidR="00585AB1" w:rsidRPr="007D4DDE" w:rsidRDefault="00CD01BA" w:rsidP="007D4DDE">
      <w:pPr>
        <w:tabs>
          <w:tab w:val="left" w:pos="960"/>
          <w:tab w:val="num" w:pos="2760"/>
        </w:tabs>
        <w:spacing w:before="0" w:after="0" w:line="360" w:lineRule="auto"/>
        <w:ind w:firstLine="709"/>
        <w:jc w:val="both"/>
        <w:rPr>
          <w:sz w:val="28"/>
          <w:szCs w:val="28"/>
        </w:rPr>
      </w:pPr>
      <w:r w:rsidRPr="007D4DDE">
        <w:rPr>
          <w:sz w:val="28"/>
          <w:szCs w:val="28"/>
        </w:rPr>
        <w:t xml:space="preserve">Таблица </w:t>
      </w:r>
      <w:r w:rsidR="00466B18" w:rsidRPr="007D4DDE">
        <w:rPr>
          <w:sz w:val="28"/>
          <w:szCs w:val="28"/>
        </w:rPr>
        <w:t>7</w:t>
      </w:r>
    </w:p>
    <w:p w:rsidR="00CD01BA" w:rsidRPr="007D4DDE" w:rsidRDefault="00CD01BA" w:rsidP="007D4DDE">
      <w:pPr>
        <w:tabs>
          <w:tab w:val="left" w:pos="960"/>
          <w:tab w:val="num" w:pos="2760"/>
        </w:tabs>
        <w:spacing w:before="0" w:after="0" w:line="360" w:lineRule="auto"/>
        <w:ind w:firstLine="709"/>
        <w:jc w:val="both"/>
        <w:rPr>
          <w:sz w:val="28"/>
          <w:szCs w:val="28"/>
        </w:rPr>
      </w:pPr>
      <w:r w:rsidRPr="007D4DDE">
        <w:rPr>
          <w:sz w:val="28"/>
          <w:szCs w:val="28"/>
        </w:rPr>
        <w:t xml:space="preserve">Распределение затрат по производству подбоек (на одну штуку подбойки) </w:t>
      </w:r>
    </w:p>
    <w:tbl>
      <w:tblPr>
        <w:tblStyle w:val="a3"/>
        <w:tblW w:w="8680" w:type="dxa"/>
        <w:jc w:val="center"/>
        <w:tblLook w:val="01E0" w:firstRow="1" w:lastRow="1" w:firstColumn="1" w:lastColumn="1" w:noHBand="0" w:noVBand="0"/>
      </w:tblPr>
      <w:tblGrid>
        <w:gridCol w:w="5890"/>
        <w:gridCol w:w="2790"/>
      </w:tblGrid>
      <w:tr w:rsidR="00CD01BA" w:rsidRPr="00231783" w:rsidTr="00231783">
        <w:trPr>
          <w:trHeight w:val="412"/>
          <w:jc w:val="center"/>
        </w:trPr>
        <w:tc>
          <w:tcPr>
            <w:tcW w:w="5890" w:type="dxa"/>
            <w:noWrap/>
          </w:tcPr>
          <w:p w:rsidR="00CD01BA" w:rsidRPr="00231783" w:rsidRDefault="00CD01BA" w:rsidP="00231783">
            <w:pPr>
              <w:tabs>
                <w:tab w:val="left" w:pos="960"/>
                <w:tab w:val="num" w:pos="2760"/>
              </w:tabs>
              <w:spacing w:before="0" w:after="0" w:line="360" w:lineRule="auto"/>
              <w:rPr>
                <w:sz w:val="20"/>
              </w:rPr>
            </w:pPr>
            <w:r w:rsidRPr="00231783">
              <w:rPr>
                <w:sz w:val="20"/>
              </w:rPr>
              <w:t>Затратная статья</w:t>
            </w:r>
          </w:p>
        </w:tc>
        <w:tc>
          <w:tcPr>
            <w:tcW w:w="2790" w:type="dxa"/>
            <w:noWrap/>
          </w:tcPr>
          <w:p w:rsidR="00CD01BA" w:rsidRPr="00231783" w:rsidRDefault="00CD01BA" w:rsidP="00231783">
            <w:pPr>
              <w:tabs>
                <w:tab w:val="left" w:pos="960"/>
                <w:tab w:val="num" w:pos="2760"/>
              </w:tabs>
              <w:spacing w:before="0" w:after="0" w:line="360" w:lineRule="auto"/>
              <w:rPr>
                <w:sz w:val="20"/>
              </w:rPr>
            </w:pPr>
            <w:r w:rsidRPr="00231783">
              <w:rPr>
                <w:sz w:val="20"/>
              </w:rPr>
              <w:t>Затраты, рублей</w:t>
            </w:r>
          </w:p>
        </w:tc>
      </w:tr>
      <w:tr w:rsidR="00CD01BA" w:rsidRPr="00231783" w:rsidTr="00231783">
        <w:trPr>
          <w:trHeight w:val="532"/>
          <w:jc w:val="center"/>
        </w:trPr>
        <w:tc>
          <w:tcPr>
            <w:tcW w:w="5890" w:type="dxa"/>
          </w:tcPr>
          <w:p w:rsidR="00CD01BA" w:rsidRPr="00231783" w:rsidRDefault="00CD01BA" w:rsidP="00231783">
            <w:pPr>
              <w:tabs>
                <w:tab w:val="left" w:pos="960"/>
                <w:tab w:val="num" w:pos="2760"/>
              </w:tabs>
              <w:spacing w:before="0" w:after="0" w:line="360" w:lineRule="auto"/>
              <w:rPr>
                <w:sz w:val="20"/>
              </w:rPr>
            </w:pPr>
            <w:r w:rsidRPr="00231783">
              <w:rPr>
                <w:sz w:val="20"/>
              </w:rPr>
              <w:t>Прямые затраты (материалы и комплектующие)</w:t>
            </w:r>
          </w:p>
        </w:tc>
        <w:tc>
          <w:tcPr>
            <w:tcW w:w="2790" w:type="dxa"/>
            <w:noWrap/>
          </w:tcPr>
          <w:p w:rsidR="00CD01BA" w:rsidRPr="00231783" w:rsidRDefault="00CD01BA" w:rsidP="00231783">
            <w:pPr>
              <w:tabs>
                <w:tab w:val="left" w:pos="960"/>
                <w:tab w:val="num" w:pos="2760"/>
              </w:tabs>
              <w:spacing w:before="0" w:after="0" w:line="360" w:lineRule="auto"/>
              <w:rPr>
                <w:sz w:val="20"/>
              </w:rPr>
            </w:pPr>
            <w:r w:rsidRPr="00231783">
              <w:rPr>
                <w:sz w:val="20"/>
              </w:rPr>
              <w:t>586,07</w:t>
            </w:r>
          </w:p>
        </w:tc>
      </w:tr>
      <w:tr w:rsidR="00CD01BA" w:rsidRPr="00231783" w:rsidTr="00231783">
        <w:trPr>
          <w:trHeight w:val="266"/>
          <w:jc w:val="center"/>
        </w:trPr>
        <w:tc>
          <w:tcPr>
            <w:tcW w:w="5890" w:type="dxa"/>
            <w:noWrap/>
          </w:tcPr>
          <w:p w:rsidR="00CD01BA" w:rsidRPr="00231783" w:rsidRDefault="00CD01BA" w:rsidP="00231783">
            <w:pPr>
              <w:tabs>
                <w:tab w:val="left" w:pos="960"/>
                <w:tab w:val="num" w:pos="2760"/>
              </w:tabs>
              <w:spacing w:before="0" w:after="0" w:line="360" w:lineRule="auto"/>
              <w:rPr>
                <w:sz w:val="20"/>
              </w:rPr>
            </w:pPr>
            <w:r w:rsidRPr="00231783">
              <w:rPr>
                <w:sz w:val="20"/>
              </w:rPr>
              <w:t>Зарплата</w:t>
            </w:r>
          </w:p>
        </w:tc>
        <w:tc>
          <w:tcPr>
            <w:tcW w:w="2790" w:type="dxa"/>
            <w:noWrap/>
          </w:tcPr>
          <w:p w:rsidR="00CD01BA" w:rsidRPr="00231783" w:rsidRDefault="00CD01BA" w:rsidP="00231783">
            <w:pPr>
              <w:tabs>
                <w:tab w:val="left" w:pos="960"/>
                <w:tab w:val="num" w:pos="2760"/>
              </w:tabs>
              <w:spacing w:before="0" w:after="0" w:line="360" w:lineRule="auto"/>
              <w:rPr>
                <w:sz w:val="20"/>
              </w:rPr>
            </w:pPr>
            <w:r w:rsidRPr="00231783">
              <w:rPr>
                <w:sz w:val="20"/>
              </w:rPr>
              <w:t>350,00</w:t>
            </w:r>
          </w:p>
        </w:tc>
      </w:tr>
      <w:tr w:rsidR="00CD01BA" w:rsidRPr="00231783" w:rsidTr="00231783">
        <w:trPr>
          <w:trHeight w:val="266"/>
          <w:jc w:val="center"/>
        </w:trPr>
        <w:tc>
          <w:tcPr>
            <w:tcW w:w="5890" w:type="dxa"/>
            <w:noWrap/>
          </w:tcPr>
          <w:p w:rsidR="00CD01BA" w:rsidRPr="00231783" w:rsidRDefault="00CD01BA" w:rsidP="00231783">
            <w:pPr>
              <w:tabs>
                <w:tab w:val="left" w:pos="960"/>
                <w:tab w:val="num" w:pos="2760"/>
              </w:tabs>
              <w:spacing w:before="0" w:after="0" w:line="360" w:lineRule="auto"/>
              <w:rPr>
                <w:sz w:val="20"/>
              </w:rPr>
            </w:pPr>
            <w:r w:rsidRPr="00231783">
              <w:rPr>
                <w:sz w:val="20"/>
              </w:rPr>
              <w:t>Социальные отчисления</w:t>
            </w:r>
          </w:p>
        </w:tc>
        <w:tc>
          <w:tcPr>
            <w:tcW w:w="2790" w:type="dxa"/>
            <w:noWrap/>
          </w:tcPr>
          <w:p w:rsidR="00CD01BA" w:rsidRPr="00231783" w:rsidRDefault="00CD01BA" w:rsidP="00231783">
            <w:pPr>
              <w:tabs>
                <w:tab w:val="left" w:pos="960"/>
                <w:tab w:val="num" w:pos="2760"/>
              </w:tabs>
              <w:spacing w:before="0" w:after="0" w:line="360" w:lineRule="auto"/>
              <w:rPr>
                <w:sz w:val="20"/>
              </w:rPr>
            </w:pPr>
            <w:r w:rsidRPr="00231783">
              <w:rPr>
                <w:sz w:val="20"/>
              </w:rPr>
              <w:t>91,00</w:t>
            </w:r>
          </w:p>
        </w:tc>
      </w:tr>
      <w:tr w:rsidR="00CD01BA" w:rsidRPr="00231783" w:rsidTr="00231783">
        <w:trPr>
          <w:trHeight w:val="266"/>
          <w:jc w:val="center"/>
        </w:trPr>
        <w:tc>
          <w:tcPr>
            <w:tcW w:w="5890" w:type="dxa"/>
            <w:noWrap/>
          </w:tcPr>
          <w:p w:rsidR="00CD01BA" w:rsidRPr="00231783" w:rsidRDefault="00CD01BA" w:rsidP="00231783">
            <w:pPr>
              <w:tabs>
                <w:tab w:val="left" w:pos="960"/>
                <w:tab w:val="num" w:pos="2760"/>
              </w:tabs>
              <w:spacing w:before="0" w:after="0" w:line="360" w:lineRule="auto"/>
              <w:rPr>
                <w:sz w:val="20"/>
              </w:rPr>
            </w:pPr>
            <w:r w:rsidRPr="00231783">
              <w:rPr>
                <w:sz w:val="20"/>
              </w:rPr>
              <w:t xml:space="preserve">Транспортные затраты </w:t>
            </w:r>
          </w:p>
        </w:tc>
        <w:tc>
          <w:tcPr>
            <w:tcW w:w="2790" w:type="dxa"/>
            <w:noWrap/>
          </w:tcPr>
          <w:p w:rsidR="00CD01BA" w:rsidRPr="00231783" w:rsidRDefault="00CD01BA" w:rsidP="00231783">
            <w:pPr>
              <w:tabs>
                <w:tab w:val="left" w:pos="960"/>
                <w:tab w:val="num" w:pos="2760"/>
              </w:tabs>
              <w:spacing w:before="0" w:after="0" w:line="360" w:lineRule="auto"/>
              <w:rPr>
                <w:sz w:val="20"/>
              </w:rPr>
            </w:pPr>
            <w:r w:rsidRPr="00231783">
              <w:rPr>
                <w:sz w:val="20"/>
              </w:rPr>
              <w:t>619,53</w:t>
            </w:r>
          </w:p>
        </w:tc>
      </w:tr>
      <w:tr w:rsidR="00CD01BA" w:rsidRPr="00231783" w:rsidTr="00231783">
        <w:trPr>
          <w:trHeight w:val="266"/>
          <w:jc w:val="center"/>
        </w:trPr>
        <w:tc>
          <w:tcPr>
            <w:tcW w:w="5890" w:type="dxa"/>
            <w:noWrap/>
          </w:tcPr>
          <w:p w:rsidR="00CD01BA" w:rsidRPr="00231783" w:rsidRDefault="00CD01BA" w:rsidP="00231783">
            <w:pPr>
              <w:tabs>
                <w:tab w:val="left" w:pos="960"/>
                <w:tab w:val="num" w:pos="2760"/>
              </w:tabs>
              <w:spacing w:before="0" w:after="0" w:line="360" w:lineRule="auto"/>
              <w:rPr>
                <w:sz w:val="20"/>
              </w:rPr>
            </w:pPr>
            <w:r w:rsidRPr="00231783">
              <w:rPr>
                <w:sz w:val="20"/>
              </w:rPr>
              <w:t>Амортизация</w:t>
            </w:r>
          </w:p>
        </w:tc>
        <w:tc>
          <w:tcPr>
            <w:tcW w:w="2790" w:type="dxa"/>
            <w:noWrap/>
          </w:tcPr>
          <w:p w:rsidR="00CD01BA" w:rsidRPr="00231783" w:rsidRDefault="00CD01BA" w:rsidP="00231783">
            <w:pPr>
              <w:tabs>
                <w:tab w:val="left" w:pos="960"/>
                <w:tab w:val="num" w:pos="2760"/>
              </w:tabs>
              <w:spacing w:before="0" w:after="0" w:line="360" w:lineRule="auto"/>
              <w:rPr>
                <w:sz w:val="20"/>
              </w:rPr>
            </w:pPr>
            <w:r w:rsidRPr="00231783">
              <w:rPr>
                <w:sz w:val="20"/>
              </w:rPr>
              <w:t>687,50</w:t>
            </w:r>
          </w:p>
        </w:tc>
      </w:tr>
      <w:tr w:rsidR="00CD01BA" w:rsidRPr="00231783" w:rsidTr="00231783">
        <w:trPr>
          <w:trHeight w:val="266"/>
          <w:jc w:val="center"/>
        </w:trPr>
        <w:tc>
          <w:tcPr>
            <w:tcW w:w="5890" w:type="dxa"/>
            <w:noWrap/>
          </w:tcPr>
          <w:p w:rsidR="00CD01BA" w:rsidRPr="00231783" w:rsidRDefault="00CD01BA" w:rsidP="00231783">
            <w:pPr>
              <w:tabs>
                <w:tab w:val="left" w:pos="960"/>
                <w:tab w:val="num" w:pos="2760"/>
              </w:tabs>
              <w:spacing w:before="0" w:after="0" w:line="360" w:lineRule="auto"/>
              <w:rPr>
                <w:sz w:val="20"/>
              </w:rPr>
            </w:pPr>
            <w:r w:rsidRPr="00231783">
              <w:rPr>
                <w:sz w:val="20"/>
              </w:rPr>
              <w:t>Производственные расходы</w:t>
            </w:r>
          </w:p>
        </w:tc>
        <w:tc>
          <w:tcPr>
            <w:tcW w:w="2790" w:type="dxa"/>
            <w:noWrap/>
          </w:tcPr>
          <w:p w:rsidR="00CD01BA" w:rsidRPr="00231783" w:rsidRDefault="00CD01BA" w:rsidP="00231783">
            <w:pPr>
              <w:tabs>
                <w:tab w:val="left" w:pos="960"/>
                <w:tab w:val="num" w:pos="2760"/>
              </w:tabs>
              <w:spacing w:before="0" w:after="0" w:line="360" w:lineRule="auto"/>
              <w:rPr>
                <w:sz w:val="20"/>
              </w:rPr>
            </w:pPr>
            <w:r w:rsidRPr="00231783">
              <w:rPr>
                <w:sz w:val="20"/>
              </w:rPr>
              <w:t>154,67</w:t>
            </w:r>
          </w:p>
        </w:tc>
      </w:tr>
      <w:tr w:rsidR="00CD01BA" w:rsidRPr="00231783" w:rsidTr="00231783">
        <w:trPr>
          <w:trHeight w:val="266"/>
          <w:jc w:val="center"/>
        </w:trPr>
        <w:tc>
          <w:tcPr>
            <w:tcW w:w="5890" w:type="dxa"/>
            <w:noWrap/>
          </w:tcPr>
          <w:p w:rsidR="00CD01BA" w:rsidRPr="00231783" w:rsidRDefault="00CD01BA" w:rsidP="00231783">
            <w:pPr>
              <w:tabs>
                <w:tab w:val="left" w:pos="960"/>
                <w:tab w:val="num" w:pos="2760"/>
              </w:tabs>
              <w:spacing w:before="0" w:after="0" w:line="360" w:lineRule="auto"/>
              <w:rPr>
                <w:sz w:val="20"/>
              </w:rPr>
            </w:pPr>
            <w:r w:rsidRPr="00231783">
              <w:rPr>
                <w:sz w:val="20"/>
              </w:rPr>
              <w:t>Административные затраты</w:t>
            </w:r>
          </w:p>
        </w:tc>
        <w:tc>
          <w:tcPr>
            <w:tcW w:w="2790" w:type="dxa"/>
            <w:noWrap/>
          </w:tcPr>
          <w:p w:rsidR="00CD01BA" w:rsidRPr="00231783" w:rsidRDefault="00CD01BA" w:rsidP="00231783">
            <w:pPr>
              <w:tabs>
                <w:tab w:val="left" w:pos="960"/>
                <w:tab w:val="num" w:pos="2760"/>
              </w:tabs>
              <w:spacing w:before="0" w:after="0" w:line="360" w:lineRule="auto"/>
              <w:rPr>
                <w:sz w:val="20"/>
              </w:rPr>
            </w:pPr>
            <w:r w:rsidRPr="00231783">
              <w:rPr>
                <w:sz w:val="20"/>
              </w:rPr>
              <w:t>33,67</w:t>
            </w:r>
          </w:p>
        </w:tc>
      </w:tr>
      <w:tr w:rsidR="00CD01BA" w:rsidRPr="00231783" w:rsidTr="00231783">
        <w:trPr>
          <w:trHeight w:val="266"/>
          <w:jc w:val="center"/>
        </w:trPr>
        <w:tc>
          <w:tcPr>
            <w:tcW w:w="5890" w:type="dxa"/>
            <w:noWrap/>
          </w:tcPr>
          <w:p w:rsidR="00CD01BA" w:rsidRPr="00231783" w:rsidRDefault="00CD01BA" w:rsidP="00231783">
            <w:pPr>
              <w:tabs>
                <w:tab w:val="left" w:pos="960"/>
                <w:tab w:val="num" w:pos="2760"/>
              </w:tabs>
              <w:spacing w:before="0" w:after="0" w:line="360" w:lineRule="auto"/>
              <w:rPr>
                <w:sz w:val="20"/>
              </w:rPr>
            </w:pPr>
            <w:r w:rsidRPr="00231783">
              <w:rPr>
                <w:sz w:val="20"/>
              </w:rPr>
              <w:t>Платежи в бюджет</w:t>
            </w:r>
          </w:p>
        </w:tc>
        <w:tc>
          <w:tcPr>
            <w:tcW w:w="2790" w:type="dxa"/>
            <w:noWrap/>
          </w:tcPr>
          <w:p w:rsidR="00CD01BA" w:rsidRPr="00231783" w:rsidRDefault="00CD01BA" w:rsidP="00231783">
            <w:pPr>
              <w:tabs>
                <w:tab w:val="left" w:pos="960"/>
                <w:tab w:val="num" w:pos="2760"/>
              </w:tabs>
              <w:spacing w:before="0" w:after="0" w:line="360" w:lineRule="auto"/>
              <w:rPr>
                <w:sz w:val="20"/>
              </w:rPr>
            </w:pPr>
            <w:r w:rsidRPr="00231783">
              <w:rPr>
                <w:sz w:val="20"/>
              </w:rPr>
              <w:t>1 889,53</w:t>
            </w:r>
          </w:p>
        </w:tc>
      </w:tr>
      <w:tr w:rsidR="00CD01BA" w:rsidRPr="00231783" w:rsidTr="00231783">
        <w:trPr>
          <w:trHeight w:val="266"/>
          <w:jc w:val="center"/>
        </w:trPr>
        <w:tc>
          <w:tcPr>
            <w:tcW w:w="5890" w:type="dxa"/>
            <w:noWrap/>
          </w:tcPr>
          <w:p w:rsidR="00CD01BA" w:rsidRPr="00231783" w:rsidRDefault="00CD01BA" w:rsidP="00231783">
            <w:pPr>
              <w:tabs>
                <w:tab w:val="left" w:pos="960"/>
                <w:tab w:val="num" w:pos="2760"/>
              </w:tabs>
              <w:spacing w:before="0" w:after="0" w:line="360" w:lineRule="auto"/>
              <w:rPr>
                <w:sz w:val="20"/>
              </w:rPr>
            </w:pPr>
            <w:r w:rsidRPr="00231783">
              <w:rPr>
                <w:sz w:val="20"/>
              </w:rPr>
              <w:t>Внепроизводственные расходы</w:t>
            </w:r>
          </w:p>
        </w:tc>
        <w:tc>
          <w:tcPr>
            <w:tcW w:w="2790" w:type="dxa"/>
            <w:noWrap/>
          </w:tcPr>
          <w:p w:rsidR="00CD01BA" w:rsidRPr="00231783" w:rsidRDefault="00CD01BA" w:rsidP="00231783">
            <w:pPr>
              <w:tabs>
                <w:tab w:val="left" w:pos="960"/>
                <w:tab w:val="num" w:pos="2760"/>
              </w:tabs>
              <w:spacing w:before="0" w:after="0" w:line="360" w:lineRule="auto"/>
              <w:rPr>
                <w:sz w:val="20"/>
              </w:rPr>
            </w:pPr>
            <w:r w:rsidRPr="00231783">
              <w:rPr>
                <w:sz w:val="20"/>
              </w:rPr>
              <w:t>192,13</w:t>
            </w:r>
          </w:p>
        </w:tc>
      </w:tr>
      <w:tr w:rsidR="00CD01BA" w:rsidRPr="00231783" w:rsidTr="00231783">
        <w:trPr>
          <w:trHeight w:val="298"/>
          <w:jc w:val="center"/>
        </w:trPr>
        <w:tc>
          <w:tcPr>
            <w:tcW w:w="5890" w:type="dxa"/>
            <w:noWrap/>
          </w:tcPr>
          <w:p w:rsidR="00CD01BA" w:rsidRPr="00231783" w:rsidRDefault="00CD01BA" w:rsidP="00231783">
            <w:pPr>
              <w:tabs>
                <w:tab w:val="left" w:pos="960"/>
                <w:tab w:val="num" w:pos="2760"/>
              </w:tabs>
              <w:spacing w:before="0" w:after="0" w:line="360" w:lineRule="auto"/>
              <w:rPr>
                <w:sz w:val="20"/>
              </w:rPr>
            </w:pPr>
            <w:r w:rsidRPr="00231783">
              <w:rPr>
                <w:sz w:val="20"/>
              </w:rPr>
              <w:t xml:space="preserve">ИТОГО </w:t>
            </w:r>
          </w:p>
        </w:tc>
        <w:tc>
          <w:tcPr>
            <w:tcW w:w="2790" w:type="dxa"/>
            <w:noWrap/>
          </w:tcPr>
          <w:p w:rsidR="00CD01BA" w:rsidRPr="00231783" w:rsidRDefault="00CD01BA" w:rsidP="00231783">
            <w:pPr>
              <w:tabs>
                <w:tab w:val="left" w:pos="960"/>
                <w:tab w:val="num" w:pos="2760"/>
              </w:tabs>
              <w:spacing w:before="0" w:after="0" w:line="360" w:lineRule="auto"/>
              <w:rPr>
                <w:sz w:val="20"/>
              </w:rPr>
            </w:pPr>
            <w:r w:rsidRPr="00231783">
              <w:rPr>
                <w:sz w:val="20"/>
              </w:rPr>
              <w:t>4 604,10</w:t>
            </w:r>
          </w:p>
        </w:tc>
      </w:tr>
    </w:tbl>
    <w:p w:rsidR="003728BC" w:rsidRPr="007D4DDE" w:rsidRDefault="003728BC" w:rsidP="007D4DDE">
      <w:pPr>
        <w:spacing w:before="0" w:after="0" w:line="360" w:lineRule="auto"/>
        <w:ind w:firstLine="709"/>
        <w:jc w:val="both"/>
        <w:rPr>
          <w:sz w:val="28"/>
          <w:szCs w:val="28"/>
        </w:rPr>
      </w:pPr>
    </w:p>
    <w:p w:rsidR="00965441" w:rsidRPr="007D4DDE" w:rsidRDefault="00965441" w:rsidP="007D4DDE">
      <w:pPr>
        <w:spacing w:before="0" w:after="0" w:line="360" w:lineRule="auto"/>
        <w:ind w:firstLine="709"/>
        <w:jc w:val="both"/>
        <w:rPr>
          <w:sz w:val="28"/>
          <w:szCs w:val="28"/>
        </w:rPr>
      </w:pPr>
      <w:r w:rsidRPr="007D4DDE">
        <w:rPr>
          <w:sz w:val="28"/>
          <w:szCs w:val="28"/>
        </w:rPr>
        <w:t>Расчет прибыли, получаемой от производства подбоек, с учетом представленной сметы затрат</w:t>
      </w:r>
      <w:r w:rsidR="004C41AB" w:rsidRPr="007D4DDE">
        <w:rPr>
          <w:sz w:val="28"/>
          <w:szCs w:val="28"/>
        </w:rPr>
        <w:t>,</w:t>
      </w:r>
      <w:r w:rsidRPr="007D4DDE">
        <w:rPr>
          <w:sz w:val="28"/>
          <w:szCs w:val="28"/>
        </w:rPr>
        <w:t xml:space="preserve"> указан в табл</w:t>
      </w:r>
      <w:r w:rsidR="00466B18" w:rsidRPr="007D4DDE">
        <w:rPr>
          <w:sz w:val="28"/>
          <w:szCs w:val="28"/>
        </w:rPr>
        <w:t>.</w:t>
      </w:r>
      <w:r w:rsidRPr="007D4DDE">
        <w:rPr>
          <w:sz w:val="28"/>
          <w:szCs w:val="28"/>
        </w:rPr>
        <w:t xml:space="preserve"> </w:t>
      </w:r>
      <w:r w:rsidR="00466B18" w:rsidRPr="007D4DDE">
        <w:rPr>
          <w:sz w:val="28"/>
          <w:szCs w:val="28"/>
        </w:rPr>
        <w:t>8</w:t>
      </w:r>
      <w:r w:rsidRPr="007D4DDE">
        <w:rPr>
          <w:sz w:val="28"/>
          <w:szCs w:val="28"/>
        </w:rPr>
        <w:t>.</w:t>
      </w:r>
    </w:p>
    <w:p w:rsidR="00585AB1" w:rsidRPr="007D4DDE" w:rsidRDefault="00231783" w:rsidP="007D4DDE">
      <w:pPr>
        <w:tabs>
          <w:tab w:val="left" w:pos="960"/>
          <w:tab w:val="num" w:pos="2760"/>
        </w:tabs>
        <w:spacing w:before="0" w:after="0" w:line="360" w:lineRule="auto"/>
        <w:ind w:firstLine="709"/>
        <w:jc w:val="both"/>
        <w:rPr>
          <w:sz w:val="28"/>
          <w:szCs w:val="28"/>
        </w:rPr>
      </w:pPr>
      <w:r>
        <w:rPr>
          <w:sz w:val="28"/>
          <w:szCs w:val="28"/>
        </w:rPr>
        <w:br w:type="page"/>
      </w:r>
      <w:r w:rsidR="00585AB1" w:rsidRPr="007D4DDE">
        <w:rPr>
          <w:sz w:val="28"/>
          <w:szCs w:val="28"/>
        </w:rPr>
        <w:t xml:space="preserve">Таблица </w:t>
      </w:r>
      <w:r w:rsidR="00466B18" w:rsidRPr="007D4DDE">
        <w:rPr>
          <w:sz w:val="28"/>
          <w:szCs w:val="28"/>
        </w:rPr>
        <w:t>8</w:t>
      </w:r>
    </w:p>
    <w:p w:rsidR="00585AB1" w:rsidRPr="007D4DDE" w:rsidRDefault="00585AB1" w:rsidP="007D4DDE">
      <w:pPr>
        <w:tabs>
          <w:tab w:val="left" w:pos="960"/>
          <w:tab w:val="num" w:pos="2760"/>
        </w:tabs>
        <w:spacing w:before="0" w:after="0" w:line="360" w:lineRule="auto"/>
        <w:ind w:firstLine="709"/>
        <w:jc w:val="both"/>
        <w:rPr>
          <w:sz w:val="28"/>
          <w:szCs w:val="28"/>
        </w:rPr>
      </w:pPr>
      <w:r w:rsidRPr="007D4DDE">
        <w:rPr>
          <w:sz w:val="28"/>
          <w:szCs w:val="28"/>
        </w:rPr>
        <w:t>Расчет прибыли, получаемой от производства подбоек</w:t>
      </w:r>
    </w:p>
    <w:tbl>
      <w:tblPr>
        <w:tblStyle w:val="a3"/>
        <w:tblW w:w="8943" w:type="dxa"/>
        <w:jc w:val="center"/>
        <w:tblLayout w:type="fixed"/>
        <w:tblLook w:val="01E0" w:firstRow="1" w:lastRow="1" w:firstColumn="1" w:lastColumn="1" w:noHBand="0" w:noVBand="0"/>
      </w:tblPr>
      <w:tblGrid>
        <w:gridCol w:w="1602"/>
        <w:gridCol w:w="1001"/>
        <w:gridCol w:w="1001"/>
        <w:gridCol w:w="1001"/>
        <w:gridCol w:w="1001"/>
        <w:gridCol w:w="1078"/>
        <w:gridCol w:w="1091"/>
        <w:gridCol w:w="1168"/>
      </w:tblGrid>
      <w:tr w:rsidR="00965441" w:rsidRPr="00231783" w:rsidTr="00231783">
        <w:trPr>
          <w:trHeight w:val="774"/>
          <w:jc w:val="center"/>
        </w:trPr>
        <w:tc>
          <w:tcPr>
            <w:tcW w:w="1602" w:type="dxa"/>
            <w:vAlign w:val="center"/>
          </w:tcPr>
          <w:p w:rsidR="00965441" w:rsidRPr="00231783" w:rsidRDefault="00231783" w:rsidP="00231783">
            <w:pPr>
              <w:spacing w:before="0" w:after="0" w:line="360" w:lineRule="auto"/>
              <w:rPr>
                <w:bCs/>
                <w:sz w:val="20"/>
              </w:rPr>
            </w:pPr>
            <w:r w:rsidRPr="00231783">
              <w:rPr>
                <w:bCs/>
                <w:sz w:val="20"/>
              </w:rPr>
              <w:t>Наименование</w:t>
            </w:r>
          </w:p>
        </w:tc>
        <w:tc>
          <w:tcPr>
            <w:tcW w:w="1001" w:type="dxa"/>
            <w:vAlign w:val="center"/>
          </w:tcPr>
          <w:p w:rsidR="00965441" w:rsidRPr="00231783" w:rsidRDefault="00965441" w:rsidP="00231783">
            <w:pPr>
              <w:spacing w:before="0" w:after="0" w:line="360" w:lineRule="auto"/>
              <w:rPr>
                <w:bCs/>
                <w:sz w:val="20"/>
              </w:rPr>
            </w:pPr>
            <w:r w:rsidRPr="00231783">
              <w:rPr>
                <w:bCs/>
                <w:sz w:val="20"/>
              </w:rPr>
              <w:t>ед. изм.</w:t>
            </w:r>
          </w:p>
        </w:tc>
        <w:tc>
          <w:tcPr>
            <w:tcW w:w="1001" w:type="dxa"/>
            <w:vAlign w:val="center"/>
          </w:tcPr>
          <w:p w:rsidR="00965441" w:rsidRPr="00231783" w:rsidRDefault="00965441" w:rsidP="00231783">
            <w:pPr>
              <w:spacing w:before="0" w:after="0" w:line="360" w:lineRule="auto"/>
              <w:rPr>
                <w:bCs/>
                <w:sz w:val="20"/>
              </w:rPr>
            </w:pPr>
            <w:r w:rsidRPr="00231783">
              <w:rPr>
                <w:bCs/>
                <w:sz w:val="20"/>
              </w:rPr>
              <w:t>цена</w:t>
            </w:r>
          </w:p>
        </w:tc>
        <w:tc>
          <w:tcPr>
            <w:tcW w:w="1001" w:type="dxa"/>
            <w:vAlign w:val="center"/>
          </w:tcPr>
          <w:p w:rsidR="00965441" w:rsidRPr="00231783" w:rsidRDefault="00231783" w:rsidP="00231783">
            <w:pPr>
              <w:spacing w:before="0" w:after="0" w:line="360" w:lineRule="auto"/>
              <w:rPr>
                <w:bCs/>
                <w:sz w:val="20"/>
              </w:rPr>
            </w:pPr>
            <w:r w:rsidRPr="00231783">
              <w:rPr>
                <w:bCs/>
                <w:sz w:val="20"/>
              </w:rPr>
              <w:t>Себестоимость</w:t>
            </w:r>
          </w:p>
        </w:tc>
        <w:tc>
          <w:tcPr>
            <w:tcW w:w="1001" w:type="dxa"/>
            <w:vAlign w:val="center"/>
          </w:tcPr>
          <w:p w:rsidR="00965441" w:rsidRPr="00231783" w:rsidRDefault="00BE2C36" w:rsidP="00231783">
            <w:pPr>
              <w:spacing w:before="0" w:after="0" w:line="360" w:lineRule="auto"/>
              <w:rPr>
                <w:bCs/>
                <w:sz w:val="20"/>
              </w:rPr>
            </w:pPr>
            <w:r w:rsidRPr="00231783">
              <w:rPr>
                <w:bCs/>
                <w:sz w:val="20"/>
              </w:rPr>
              <w:t>В</w:t>
            </w:r>
            <w:r w:rsidR="00965441" w:rsidRPr="00231783">
              <w:rPr>
                <w:bCs/>
                <w:sz w:val="20"/>
              </w:rPr>
              <w:t>ал</w:t>
            </w:r>
            <w:r w:rsidR="004C41AB" w:rsidRPr="00231783">
              <w:rPr>
                <w:bCs/>
                <w:sz w:val="20"/>
              </w:rPr>
              <w:t>овая</w:t>
            </w:r>
            <w:r w:rsidRPr="00231783">
              <w:rPr>
                <w:bCs/>
                <w:sz w:val="20"/>
              </w:rPr>
              <w:t xml:space="preserve"> </w:t>
            </w:r>
            <w:r w:rsidR="00965441" w:rsidRPr="00231783">
              <w:rPr>
                <w:bCs/>
                <w:sz w:val="20"/>
              </w:rPr>
              <w:t>прибыль</w:t>
            </w:r>
          </w:p>
        </w:tc>
        <w:tc>
          <w:tcPr>
            <w:tcW w:w="1078" w:type="dxa"/>
            <w:vAlign w:val="center"/>
          </w:tcPr>
          <w:p w:rsidR="00965441" w:rsidRPr="00231783" w:rsidRDefault="00231783" w:rsidP="00231783">
            <w:pPr>
              <w:spacing w:before="0" w:after="0" w:line="360" w:lineRule="auto"/>
              <w:rPr>
                <w:bCs/>
                <w:sz w:val="20"/>
              </w:rPr>
            </w:pPr>
            <w:r w:rsidRPr="00231783">
              <w:rPr>
                <w:bCs/>
                <w:sz w:val="20"/>
              </w:rPr>
              <w:t>Накладные</w:t>
            </w:r>
            <w:r w:rsidR="00BE2C36" w:rsidRPr="00231783">
              <w:rPr>
                <w:bCs/>
                <w:sz w:val="20"/>
              </w:rPr>
              <w:t xml:space="preserve"> </w:t>
            </w:r>
            <w:r w:rsidR="00965441" w:rsidRPr="00231783">
              <w:rPr>
                <w:bCs/>
                <w:sz w:val="20"/>
              </w:rPr>
              <w:t>расх</w:t>
            </w:r>
            <w:r w:rsidR="00BE2C36" w:rsidRPr="00231783">
              <w:rPr>
                <w:bCs/>
                <w:sz w:val="20"/>
              </w:rPr>
              <w:t>оды</w:t>
            </w:r>
          </w:p>
        </w:tc>
        <w:tc>
          <w:tcPr>
            <w:tcW w:w="1091" w:type="dxa"/>
            <w:vAlign w:val="center"/>
          </w:tcPr>
          <w:p w:rsidR="00965441" w:rsidRPr="00231783" w:rsidRDefault="00965441" w:rsidP="00231783">
            <w:pPr>
              <w:spacing w:before="0" w:after="0" w:line="360" w:lineRule="auto"/>
              <w:rPr>
                <w:bCs/>
                <w:sz w:val="20"/>
              </w:rPr>
            </w:pPr>
            <w:r w:rsidRPr="00231783">
              <w:rPr>
                <w:bCs/>
                <w:sz w:val="20"/>
              </w:rPr>
              <w:t>чистая прибыль за 1 шт.</w:t>
            </w:r>
          </w:p>
        </w:tc>
        <w:tc>
          <w:tcPr>
            <w:tcW w:w="1168" w:type="dxa"/>
            <w:vAlign w:val="center"/>
          </w:tcPr>
          <w:p w:rsidR="00965441" w:rsidRPr="00231783" w:rsidRDefault="00231783" w:rsidP="00231783">
            <w:pPr>
              <w:spacing w:before="0" w:after="0" w:line="360" w:lineRule="auto"/>
              <w:rPr>
                <w:bCs/>
                <w:sz w:val="20"/>
              </w:rPr>
            </w:pPr>
            <w:r w:rsidRPr="00231783">
              <w:rPr>
                <w:bCs/>
                <w:sz w:val="20"/>
              </w:rPr>
              <w:t>Рентабельность</w:t>
            </w:r>
          </w:p>
        </w:tc>
      </w:tr>
      <w:tr w:rsidR="00965441" w:rsidRPr="00231783" w:rsidTr="00231783">
        <w:trPr>
          <w:trHeight w:val="253"/>
          <w:jc w:val="center"/>
        </w:trPr>
        <w:tc>
          <w:tcPr>
            <w:tcW w:w="1602" w:type="dxa"/>
            <w:noWrap/>
            <w:vAlign w:val="center"/>
          </w:tcPr>
          <w:p w:rsidR="00965441" w:rsidRPr="00231783" w:rsidRDefault="00965441" w:rsidP="00231783">
            <w:pPr>
              <w:spacing w:before="0" w:after="0" w:line="360" w:lineRule="auto"/>
              <w:rPr>
                <w:sz w:val="20"/>
              </w:rPr>
            </w:pPr>
            <w:r w:rsidRPr="00231783">
              <w:rPr>
                <w:sz w:val="20"/>
              </w:rPr>
              <w:t>Подбойка ПБМ</w:t>
            </w:r>
          </w:p>
        </w:tc>
        <w:tc>
          <w:tcPr>
            <w:tcW w:w="1001" w:type="dxa"/>
            <w:noWrap/>
            <w:vAlign w:val="center"/>
          </w:tcPr>
          <w:p w:rsidR="00965441" w:rsidRPr="00231783" w:rsidRDefault="00965441" w:rsidP="00231783">
            <w:pPr>
              <w:spacing w:before="0" w:after="0" w:line="360" w:lineRule="auto"/>
              <w:rPr>
                <w:sz w:val="20"/>
              </w:rPr>
            </w:pPr>
            <w:r w:rsidRPr="00231783">
              <w:rPr>
                <w:sz w:val="20"/>
              </w:rPr>
              <w:t>рублей за шт.</w:t>
            </w:r>
          </w:p>
        </w:tc>
        <w:tc>
          <w:tcPr>
            <w:tcW w:w="1001" w:type="dxa"/>
            <w:noWrap/>
            <w:vAlign w:val="center"/>
          </w:tcPr>
          <w:p w:rsidR="00965441" w:rsidRPr="00231783" w:rsidRDefault="00965441" w:rsidP="00231783">
            <w:pPr>
              <w:spacing w:before="0" w:after="0" w:line="360" w:lineRule="auto"/>
              <w:rPr>
                <w:sz w:val="20"/>
              </w:rPr>
            </w:pPr>
            <w:r w:rsidRPr="00231783">
              <w:rPr>
                <w:sz w:val="20"/>
              </w:rPr>
              <w:t>6 309,50</w:t>
            </w:r>
          </w:p>
        </w:tc>
        <w:tc>
          <w:tcPr>
            <w:tcW w:w="1001" w:type="dxa"/>
            <w:noWrap/>
            <w:vAlign w:val="center"/>
          </w:tcPr>
          <w:p w:rsidR="00965441" w:rsidRPr="00231783" w:rsidRDefault="00965441" w:rsidP="00231783">
            <w:pPr>
              <w:spacing w:before="0" w:after="0" w:line="360" w:lineRule="auto"/>
              <w:rPr>
                <w:sz w:val="20"/>
              </w:rPr>
            </w:pPr>
            <w:r w:rsidRPr="00231783">
              <w:rPr>
                <w:sz w:val="20"/>
              </w:rPr>
              <w:t>418,03</w:t>
            </w:r>
          </w:p>
        </w:tc>
        <w:tc>
          <w:tcPr>
            <w:tcW w:w="1001" w:type="dxa"/>
            <w:noWrap/>
            <w:vAlign w:val="center"/>
          </w:tcPr>
          <w:p w:rsidR="00965441" w:rsidRPr="00231783" w:rsidRDefault="00965441" w:rsidP="00231783">
            <w:pPr>
              <w:spacing w:before="0" w:after="0" w:line="360" w:lineRule="auto"/>
              <w:rPr>
                <w:sz w:val="20"/>
              </w:rPr>
            </w:pPr>
            <w:r w:rsidRPr="00231783">
              <w:rPr>
                <w:sz w:val="20"/>
              </w:rPr>
              <w:t>5 891,47</w:t>
            </w:r>
          </w:p>
        </w:tc>
        <w:tc>
          <w:tcPr>
            <w:tcW w:w="1078" w:type="dxa"/>
            <w:noWrap/>
            <w:vAlign w:val="center"/>
          </w:tcPr>
          <w:p w:rsidR="00965441" w:rsidRPr="00231783" w:rsidRDefault="00965441" w:rsidP="00231783">
            <w:pPr>
              <w:spacing w:before="0" w:after="0" w:line="360" w:lineRule="auto"/>
              <w:rPr>
                <w:sz w:val="20"/>
              </w:rPr>
            </w:pPr>
            <w:r w:rsidRPr="00231783">
              <w:rPr>
                <w:sz w:val="20"/>
              </w:rPr>
              <w:t>4 017,95</w:t>
            </w:r>
          </w:p>
        </w:tc>
        <w:tc>
          <w:tcPr>
            <w:tcW w:w="1091" w:type="dxa"/>
            <w:noWrap/>
            <w:vAlign w:val="center"/>
          </w:tcPr>
          <w:p w:rsidR="00965441" w:rsidRPr="00231783" w:rsidRDefault="00965441" w:rsidP="00231783">
            <w:pPr>
              <w:spacing w:before="0" w:after="0" w:line="360" w:lineRule="auto"/>
              <w:rPr>
                <w:sz w:val="20"/>
              </w:rPr>
            </w:pPr>
            <w:r w:rsidRPr="00231783">
              <w:rPr>
                <w:sz w:val="20"/>
              </w:rPr>
              <w:t>1 873,00</w:t>
            </w:r>
          </w:p>
        </w:tc>
        <w:tc>
          <w:tcPr>
            <w:tcW w:w="1168" w:type="dxa"/>
            <w:noWrap/>
            <w:vAlign w:val="center"/>
          </w:tcPr>
          <w:p w:rsidR="00965441" w:rsidRPr="00231783" w:rsidRDefault="00965441" w:rsidP="00231783">
            <w:pPr>
              <w:spacing w:before="0" w:after="0" w:line="360" w:lineRule="auto"/>
              <w:rPr>
                <w:sz w:val="20"/>
              </w:rPr>
            </w:pPr>
            <w:r w:rsidRPr="00231783">
              <w:rPr>
                <w:sz w:val="20"/>
              </w:rPr>
              <w:t>29,69%</w:t>
            </w:r>
          </w:p>
        </w:tc>
      </w:tr>
      <w:tr w:rsidR="00965441" w:rsidRPr="00231783" w:rsidTr="00231783">
        <w:trPr>
          <w:trHeight w:val="253"/>
          <w:jc w:val="center"/>
        </w:trPr>
        <w:tc>
          <w:tcPr>
            <w:tcW w:w="1602" w:type="dxa"/>
            <w:noWrap/>
            <w:vAlign w:val="center"/>
          </w:tcPr>
          <w:p w:rsidR="00965441" w:rsidRPr="00231783" w:rsidRDefault="00965441" w:rsidP="00231783">
            <w:pPr>
              <w:spacing w:before="0" w:after="0" w:line="360" w:lineRule="auto"/>
              <w:rPr>
                <w:sz w:val="20"/>
              </w:rPr>
            </w:pPr>
            <w:r w:rsidRPr="00231783">
              <w:rPr>
                <w:sz w:val="20"/>
              </w:rPr>
              <w:t>Подбойка ПБК</w:t>
            </w:r>
          </w:p>
        </w:tc>
        <w:tc>
          <w:tcPr>
            <w:tcW w:w="1001" w:type="dxa"/>
            <w:noWrap/>
            <w:vAlign w:val="center"/>
          </w:tcPr>
          <w:p w:rsidR="00965441" w:rsidRPr="00231783" w:rsidRDefault="00965441" w:rsidP="00231783">
            <w:pPr>
              <w:spacing w:before="0" w:after="0" w:line="360" w:lineRule="auto"/>
              <w:rPr>
                <w:sz w:val="20"/>
              </w:rPr>
            </w:pPr>
            <w:r w:rsidRPr="00231783">
              <w:rPr>
                <w:sz w:val="20"/>
              </w:rPr>
              <w:t>рублей за шт.</w:t>
            </w:r>
          </w:p>
        </w:tc>
        <w:tc>
          <w:tcPr>
            <w:tcW w:w="1001" w:type="dxa"/>
            <w:noWrap/>
            <w:vAlign w:val="center"/>
          </w:tcPr>
          <w:p w:rsidR="00965441" w:rsidRPr="00231783" w:rsidRDefault="00965441" w:rsidP="00231783">
            <w:pPr>
              <w:spacing w:before="0" w:after="0" w:line="360" w:lineRule="auto"/>
              <w:rPr>
                <w:sz w:val="20"/>
              </w:rPr>
            </w:pPr>
            <w:r w:rsidRPr="00231783">
              <w:rPr>
                <w:sz w:val="20"/>
              </w:rPr>
              <w:t>6 492,50</w:t>
            </w:r>
          </w:p>
        </w:tc>
        <w:tc>
          <w:tcPr>
            <w:tcW w:w="1001" w:type="dxa"/>
            <w:noWrap/>
            <w:vAlign w:val="center"/>
          </w:tcPr>
          <w:p w:rsidR="00965441" w:rsidRPr="00231783" w:rsidRDefault="00965441" w:rsidP="00231783">
            <w:pPr>
              <w:spacing w:before="0" w:after="0" w:line="360" w:lineRule="auto"/>
              <w:rPr>
                <w:sz w:val="20"/>
              </w:rPr>
            </w:pPr>
            <w:r w:rsidRPr="00231783">
              <w:rPr>
                <w:sz w:val="20"/>
              </w:rPr>
              <w:t>598,56</w:t>
            </w:r>
          </w:p>
        </w:tc>
        <w:tc>
          <w:tcPr>
            <w:tcW w:w="1001" w:type="dxa"/>
            <w:noWrap/>
            <w:vAlign w:val="center"/>
          </w:tcPr>
          <w:p w:rsidR="00965441" w:rsidRPr="00231783" w:rsidRDefault="00965441" w:rsidP="00231783">
            <w:pPr>
              <w:spacing w:before="0" w:after="0" w:line="360" w:lineRule="auto"/>
              <w:rPr>
                <w:sz w:val="20"/>
              </w:rPr>
            </w:pPr>
            <w:r w:rsidRPr="00231783">
              <w:rPr>
                <w:sz w:val="20"/>
              </w:rPr>
              <w:t>5 893,94</w:t>
            </w:r>
          </w:p>
        </w:tc>
        <w:tc>
          <w:tcPr>
            <w:tcW w:w="1078" w:type="dxa"/>
            <w:noWrap/>
            <w:vAlign w:val="center"/>
          </w:tcPr>
          <w:p w:rsidR="00965441" w:rsidRPr="00231783" w:rsidRDefault="00965441" w:rsidP="00231783">
            <w:pPr>
              <w:spacing w:before="0" w:after="0" w:line="360" w:lineRule="auto"/>
              <w:rPr>
                <w:sz w:val="20"/>
              </w:rPr>
            </w:pPr>
            <w:r w:rsidRPr="00231783">
              <w:rPr>
                <w:sz w:val="20"/>
              </w:rPr>
              <w:t>4 017,95</w:t>
            </w:r>
          </w:p>
        </w:tc>
        <w:tc>
          <w:tcPr>
            <w:tcW w:w="1091" w:type="dxa"/>
            <w:noWrap/>
            <w:vAlign w:val="center"/>
          </w:tcPr>
          <w:p w:rsidR="00965441" w:rsidRPr="00231783" w:rsidRDefault="00965441" w:rsidP="00231783">
            <w:pPr>
              <w:spacing w:before="0" w:after="0" w:line="360" w:lineRule="auto"/>
              <w:rPr>
                <w:sz w:val="20"/>
              </w:rPr>
            </w:pPr>
            <w:r w:rsidRPr="00231783">
              <w:rPr>
                <w:sz w:val="20"/>
              </w:rPr>
              <w:t>1 875,99</w:t>
            </w:r>
          </w:p>
        </w:tc>
        <w:tc>
          <w:tcPr>
            <w:tcW w:w="1168" w:type="dxa"/>
            <w:noWrap/>
            <w:vAlign w:val="center"/>
          </w:tcPr>
          <w:p w:rsidR="00965441" w:rsidRPr="00231783" w:rsidRDefault="00965441" w:rsidP="00231783">
            <w:pPr>
              <w:spacing w:before="0" w:after="0" w:line="360" w:lineRule="auto"/>
              <w:rPr>
                <w:sz w:val="20"/>
              </w:rPr>
            </w:pPr>
            <w:r w:rsidRPr="00231783">
              <w:rPr>
                <w:sz w:val="20"/>
              </w:rPr>
              <w:t>28,89%</w:t>
            </w:r>
          </w:p>
        </w:tc>
      </w:tr>
      <w:tr w:rsidR="00965441" w:rsidRPr="00231783" w:rsidTr="00231783">
        <w:trPr>
          <w:trHeight w:val="253"/>
          <w:jc w:val="center"/>
        </w:trPr>
        <w:tc>
          <w:tcPr>
            <w:tcW w:w="1602" w:type="dxa"/>
            <w:noWrap/>
            <w:vAlign w:val="center"/>
          </w:tcPr>
          <w:p w:rsidR="00965441" w:rsidRPr="00231783" w:rsidRDefault="00965441" w:rsidP="00231783">
            <w:pPr>
              <w:spacing w:before="0" w:after="0" w:line="360" w:lineRule="auto"/>
              <w:rPr>
                <w:sz w:val="20"/>
              </w:rPr>
            </w:pPr>
            <w:r w:rsidRPr="00231783">
              <w:rPr>
                <w:sz w:val="20"/>
              </w:rPr>
              <w:t>Подбойка ПБУ</w:t>
            </w:r>
          </w:p>
        </w:tc>
        <w:tc>
          <w:tcPr>
            <w:tcW w:w="1001" w:type="dxa"/>
            <w:noWrap/>
            <w:vAlign w:val="center"/>
          </w:tcPr>
          <w:p w:rsidR="00965441" w:rsidRPr="00231783" w:rsidRDefault="00965441" w:rsidP="00231783">
            <w:pPr>
              <w:spacing w:before="0" w:after="0" w:line="360" w:lineRule="auto"/>
              <w:rPr>
                <w:sz w:val="20"/>
              </w:rPr>
            </w:pPr>
            <w:r w:rsidRPr="00231783">
              <w:rPr>
                <w:sz w:val="20"/>
              </w:rPr>
              <w:t>рублей за шт.</w:t>
            </w:r>
          </w:p>
        </w:tc>
        <w:tc>
          <w:tcPr>
            <w:tcW w:w="1001" w:type="dxa"/>
            <w:noWrap/>
            <w:vAlign w:val="center"/>
          </w:tcPr>
          <w:p w:rsidR="00965441" w:rsidRPr="00231783" w:rsidRDefault="00965441" w:rsidP="00231783">
            <w:pPr>
              <w:spacing w:before="0" w:after="0" w:line="360" w:lineRule="auto"/>
              <w:rPr>
                <w:sz w:val="20"/>
              </w:rPr>
            </w:pPr>
            <w:r w:rsidRPr="00231783">
              <w:rPr>
                <w:sz w:val="20"/>
              </w:rPr>
              <w:t>6 837,50</w:t>
            </w:r>
          </w:p>
        </w:tc>
        <w:tc>
          <w:tcPr>
            <w:tcW w:w="1001" w:type="dxa"/>
            <w:noWrap/>
            <w:vAlign w:val="center"/>
          </w:tcPr>
          <w:p w:rsidR="00965441" w:rsidRPr="00231783" w:rsidRDefault="00965441" w:rsidP="00231783">
            <w:pPr>
              <w:spacing w:before="0" w:after="0" w:line="360" w:lineRule="auto"/>
              <w:rPr>
                <w:sz w:val="20"/>
              </w:rPr>
            </w:pPr>
            <w:r w:rsidRPr="00231783">
              <w:rPr>
                <w:sz w:val="20"/>
              </w:rPr>
              <w:t>645,63</w:t>
            </w:r>
          </w:p>
        </w:tc>
        <w:tc>
          <w:tcPr>
            <w:tcW w:w="1001" w:type="dxa"/>
            <w:noWrap/>
            <w:vAlign w:val="center"/>
          </w:tcPr>
          <w:p w:rsidR="00965441" w:rsidRPr="00231783" w:rsidRDefault="00965441" w:rsidP="00231783">
            <w:pPr>
              <w:spacing w:before="0" w:after="0" w:line="360" w:lineRule="auto"/>
              <w:rPr>
                <w:sz w:val="20"/>
              </w:rPr>
            </w:pPr>
            <w:r w:rsidRPr="00231783">
              <w:rPr>
                <w:sz w:val="20"/>
              </w:rPr>
              <w:t>6 191,87</w:t>
            </w:r>
          </w:p>
        </w:tc>
        <w:tc>
          <w:tcPr>
            <w:tcW w:w="1078" w:type="dxa"/>
            <w:noWrap/>
            <w:vAlign w:val="center"/>
          </w:tcPr>
          <w:p w:rsidR="00965441" w:rsidRPr="00231783" w:rsidRDefault="00965441" w:rsidP="00231783">
            <w:pPr>
              <w:spacing w:before="0" w:after="0" w:line="360" w:lineRule="auto"/>
              <w:rPr>
                <w:sz w:val="20"/>
              </w:rPr>
            </w:pPr>
            <w:r w:rsidRPr="00231783">
              <w:rPr>
                <w:sz w:val="20"/>
              </w:rPr>
              <w:t>4 017,95</w:t>
            </w:r>
          </w:p>
        </w:tc>
        <w:tc>
          <w:tcPr>
            <w:tcW w:w="1091" w:type="dxa"/>
            <w:noWrap/>
            <w:vAlign w:val="center"/>
          </w:tcPr>
          <w:p w:rsidR="00965441" w:rsidRPr="00231783" w:rsidRDefault="00965441" w:rsidP="00231783">
            <w:pPr>
              <w:spacing w:before="0" w:after="0" w:line="360" w:lineRule="auto"/>
              <w:rPr>
                <w:sz w:val="20"/>
              </w:rPr>
            </w:pPr>
            <w:r w:rsidRPr="00231783">
              <w:rPr>
                <w:sz w:val="20"/>
              </w:rPr>
              <w:t>2 173,41</w:t>
            </w:r>
          </w:p>
        </w:tc>
        <w:tc>
          <w:tcPr>
            <w:tcW w:w="1168" w:type="dxa"/>
            <w:noWrap/>
            <w:vAlign w:val="center"/>
          </w:tcPr>
          <w:p w:rsidR="00965441" w:rsidRPr="00231783" w:rsidRDefault="00965441" w:rsidP="00231783">
            <w:pPr>
              <w:spacing w:before="0" w:after="0" w:line="360" w:lineRule="auto"/>
              <w:rPr>
                <w:sz w:val="20"/>
              </w:rPr>
            </w:pPr>
            <w:r w:rsidRPr="00231783">
              <w:rPr>
                <w:sz w:val="20"/>
              </w:rPr>
              <w:t>31,79%</w:t>
            </w:r>
          </w:p>
        </w:tc>
      </w:tr>
      <w:tr w:rsidR="00965441" w:rsidRPr="00231783" w:rsidTr="00231783">
        <w:trPr>
          <w:trHeight w:val="268"/>
          <w:jc w:val="center"/>
        </w:trPr>
        <w:tc>
          <w:tcPr>
            <w:tcW w:w="1602" w:type="dxa"/>
            <w:noWrap/>
            <w:vAlign w:val="center"/>
          </w:tcPr>
          <w:p w:rsidR="00965441" w:rsidRPr="00231783" w:rsidRDefault="00965441" w:rsidP="00231783">
            <w:pPr>
              <w:spacing w:before="0" w:after="0" w:line="360" w:lineRule="auto"/>
              <w:rPr>
                <w:sz w:val="20"/>
              </w:rPr>
            </w:pPr>
            <w:r w:rsidRPr="00231783">
              <w:rPr>
                <w:sz w:val="20"/>
              </w:rPr>
              <w:t>Подбойка ПБКМ</w:t>
            </w:r>
          </w:p>
        </w:tc>
        <w:tc>
          <w:tcPr>
            <w:tcW w:w="1001" w:type="dxa"/>
            <w:noWrap/>
            <w:vAlign w:val="center"/>
          </w:tcPr>
          <w:p w:rsidR="00965441" w:rsidRPr="00231783" w:rsidRDefault="00965441" w:rsidP="00231783">
            <w:pPr>
              <w:spacing w:before="0" w:after="0" w:line="360" w:lineRule="auto"/>
              <w:rPr>
                <w:sz w:val="20"/>
              </w:rPr>
            </w:pPr>
            <w:r w:rsidRPr="00231783">
              <w:rPr>
                <w:sz w:val="20"/>
              </w:rPr>
              <w:t>рублей за шт.</w:t>
            </w:r>
          </w:p>
        </w:tc>
        <w:tc>
          <w:tcPr>
            <w:tcW w:w="1001" w:type="dxa"/>
            <w:noWrap/>
            <w:vAlign w:val="center"/>
          </w:tcPr>
          <w:p w:rsidR="00965441" w:rsidRPr="00231783" w:rsidRDefault="00965441" w:rsidP="00231783">
            <w:pPr>
              <w:spacing w:before="0" w:after="0" w:line="360" w:lineRule="auto"/>
              <w:rPr>
                <w:sz w:val="20"/>
              </w:rPr>
            </w:pPr>
            <w:r w:rsidRPr="00231783">
              <w:rPr>
                <w:sz w:val="20"/>
              </w:rPr>
              <w:t>6 835,00</w:t>
            </w:r>
          </w:p>
        </w:tc>
        <w:tc>
          <w:tcPr>
            <w:tcW w:w="1001" w:type="dxa"/>
            <w:noWrap/>
            <w:vAlign w:val="center"/>
          </w:tcPr>
          <w:p w:rsidR="00965441" w:rsidRPr="00231783" w:rsidRDefault="00965441" w:rsidP="00231783">
            <w:pPr>
              <w:spacing w:before="0" w:after="0" w:line="360" w:lineRule="auto"/>
              <w:rPr>
                <w:sz w:val="20"/>
              </w:rPr>
            </w:pPr>
            <w:r w:rsidRPr="00231783">
              <w:rPr>
                <w:sz w:val="20"/>
              </w:rPr>
              <w:t>682,07</w:t>
            </w:r>
          </w:p>
        </w:tc>
        <w:tc>
          <w:tcPr>
            <w:tcW w:w="1001" w:type="dxa"/>
            <w:noWrap/>
            <w:vAlign w:val="center"/>
          </w:tcPr>
          <w:p w:rsidR="00965441" w:rsidRPr="00231783" w:rsidRDefault="00965441" w:rsidP="00231783">
            <w:pPr>
              <w:spacing w:before="0" w:after="0" w:line="360" w:lineRule="auto"/>
              <w:rPr>
                <w:sz w:val="20"/>
              </w:rPr>
            </w:pPr>
            <w:r w:rsidRPr="00231783">
              <w:rPr>
                <w:sz w:val="20"/>
              </w:rPr>
              <w:t>6 152,93</w:t>
            </w:r>
          </w:p>
        </w:tc>
        <w:tc>
          <w:tcPr>
            <w:tcW w:w="1078" w:type="dxa"/>
            <w:noWrap/>
            <w:vAlign w:val="center"/>
          </w:tcPr>
          <w:p w:rsidR="00965441" w:rsidRPr="00231783" w:rsidRDefault="00965441" w:rsidP="00231783">
            <w:pPr>
              <w:spacing w:before="0" w:after="0" w:line="360" w:lineRule="auto"/>
              <w:rPr>
                <w:sz w:val="20"/>
              </w:rPr>
            </w:pPr>
            <w:r w:rsidRPr="00231783">
              <w:rPr>
                <w:sz w:val="20"/>
              </w:rPr>
              <w:t>4 017,95</w:t>
            </w:r>
          </w:p>
        </w:tc>
        <w:tc>
          <w:tcPr>
            <w:tcW w:w="1091" w:type="dxa"/>
            <w:noWrap/>
            <w:vAlign w:val="center"/>
          </w:tcPr>
          <w:p w:rsidR="00965441" w:rsidRPr="00231783" w:rsidRDefault="00965441" w:rsidP="00231783">
            <w:pPr>
              <w:spacing w:before="0" w:after="0" w:line="360" w:lineRule="auto"/>
              <w:rPr>
                <w:sz w:val="20"/>
              </w:rPr>
            </w:pPr>
            <w:r w:rsidRPr="00231783">
              <w:rPr>
                <w:sz w:val="20"/>
              </w:rPr>
              <w:t>2 134,47</w:t>
            </w:r>
          </w:p>
        </w:tc>
        <w:tc>
          <w:tcPr>
            <w:tcW w:w="1168" w:type="dxa"/>
            <w:noWrap/>
            <w:vAlign w:val="center"/>
          </w:tcPr>
          <w:p w:rsidR="00965441" w:rsidRPr="00231783" w:rsidRDefault="00965441" w:rsidP="00231783">
            <w:pPr>
              <w:spacing w:before="0" w:after="0" w:line="360" w:lineRule="auto"/>
              <w:rPr>
                <w:sz w:val="20"/>
              </w:rPr>
            </w:pPr>
            <w:r w:rsidRPr="00231783">
              <w:rPr>
                <w:sz w:val="20"/>
              </w:rPr>
              <w:t>31,24%</w:t>
            </w:r>
          </w:p>
        </w:tc>
      </w:tr>
      <w:tr w:rsidR="00965441" w:rsidRPr="00231783" w:rsidTr="00231783">
        <w:trPr>
          <w:trHeight w:val="268"/>
          <w:jc w:val="center"/>
        </w:trPr>
        <w:tc>
          <w:tcPr>
            <w:tcW w:w="1602" w:type="dxa"/>
            <w:noWrap/>
            <w:vAlign w:val="center"/>
          </w:tcPr>
          <w:p w:rsidR="00965441" w:rsidRPr="00231783" w:rsidRDefault="00965441" w:rsidP="00231783">
            <w:pPr>
              <w:spacing w:before="0" w:after="0" w:line="360" w:lineRule="auto"/>
              <w:rPr>
                <w:sz w:val="20"/>
              </w:rPr>
            </w:pPr>
            <w:r w:rsidRPr="00231783">
              <w:rPr>
                <w:sz w:val="20"/>
              </w:rPr>
              <w:t>В среднем</w:t>
            </w:r>
          </w:p>
        </w:tc>
        <w:tc>
          <w:tcPr>
            <w:tcW w:w="1001" w:type="dxa"/>
            <w:noWrap/>
            <w:vAlign w:val="center"/>
          </w:tcPr>
          <w:p w:rsidR="00965441" w:rsidRPr="00231783" w:rsidRDefault="00965441" w:rsidP="00231783">
            <w:pPr>
              <w:spacing w:before="0" w:after="0" w:line="360" w:lineRule="auto"/>
              <w:rPr>
                <w:sz w:val="20"/>
              </w:rPr>
            </w:pPr>
          </w:p>
        </w:tc>
        <w:tc>
          <w:tcPr>
            <w:tcW w:w="1001" w:type="dxa"/>
            <w:noWrap/>
            <w:vAlign w:val="center"/>
          </w:tcPr>
          <w:p w:rsidR="00965441" w:rsidRPr="00231783" w:rsidRDefault="00965441" w:rsidP="00231783">
            <w:pPr>
              <w:spacing w:before="0" w:after="0" w:line="360" w:lineRule="auto"/>
              <w:rPr>
                <w:sz w:val="20"/>
              </w:rPr>
            </w:pPr>
            <w:r w:rsidRPr="00231783">
              <w:rPr>
                <w:sz w:val="20"/>
              </w:rPr>
              <w:t>6 618,63</w:t>
            </w:r>
          </w:p>
        </w:tc>
        <w:tc>
          <w:tcPr>
            <w:tcW w:w="1001" w:type="dxa"/>
            <w:noWrap/>
            <w:vAlign w:val="center"/>
          </w:tcPr>
          <w:p w:rsidR="00965441" w:rsidRPr="00231783" w:rsidRDefault="00965441" w:rsidP="00231783">
            <w:pPr>
              <w:spacing w:before="0" w:after="0" w:line="360" w:lineRule="auto"/>
              <w:rPr>
                <w:sz w:val="20"/>
              </w:rPr>
            </w:pPr>
            <w:r w:rsidRPr="00231783">
              <w:rPr>
                <w:sz w:val="20"/>
              </w:rPr>
              <w:t>586,07</w:t>
            </w:r>
          </w:p>
        </w:tc>
        <w:tc>
          <w:tcPr>
            <w:tcW w:w="1001" w:type="dxa"/>
            <w:noWrap/>
            <w:vAlign w:val="center"/>
          </w:tcPr>
          <w:p w:rsidR="00965441" w:rsidRPr="00231783" w:rsidRDefault="00965441" w:rsidP="00231783">
            <w:pPr>
              <w:spacing w:before="0" w:after="0" w:line="360" w:lineRule="auto"/>
              <w:rPr>
                <w:sz w:val="20"/>
              </w:rPr>
            </w:pPr>
            <w:r w:rsidRPr="00231783">
              <w:rPr>
                <w:sz w:val="20"/>
              </w:rPr>
              <w:t>6 032,56</w:t>
            </w:r>
          </w:p>
        </w:tc>
        <w:tc>
          <w:tcPr>
            <w:tcW w:w="1078" w:type="dxa"/>
            <w:noWrap/>
            <w:vAlign w:val="center"/>
          </w:tcPr>
          <w:p w:rsidR="00965441" w:rsidRPr="00231783" w:rsidRDefault="00965441" w:rsidP="00231783">
            <w:pPr>
              <w:spacing w:before="0" w:after="0" w:line="360" w:lineRule="auto"/>
              <w:rPr>
                <w:sz w:val="20"/>
              </w:rPr>
            </w:pPr>
            <w:r w:rsidRPr="00231783">
              <w:rPr>
                <w:sz w:val="20"/>
              </w:rPr>
              <w:t>4 017,95</w:t>
            </w:r>
          </w:p>
        </w:tc>
        <w:tc>
          <w:tcPr>
            <w:tcW w:w="1091" w:type="dxa"/>
            <w:noWrap/>
            <w:vAlign w:val="center"/>
          </w:tcPr>
          <w:p w:rsidR="00965441" w:rsidRPr="00231783" w:rsidRDefault="00965441" w:rsidP="00231783">
            <w:pPr>
              <w:spacing w:before="0" w:after="0" w:line="360" w:lineRule="auto"/>
              <w:rPr>
                <w:sz w:val="20"/>
              </w:rPr>
            </w:pPr>
            <w:r w:rsidRPr="00231783">
              <w:rPr>
                <w:sz w:val="20"/>
              </w:rPr>
              <w:t>2 014,09</w:t>
            </w:r>
          </w:p>
        </w:tc>
        <w:tc>
          <w:tcPr>
            <w:tcW w:w="1168" w:type="dxa"/>
            <w:noWrap/>
            <w:vAlign w:val="center"/>
          </w:tcPr>
          <w:p w:rsidR="00965441" w:rsidRPr="00231783" w:rsidRDefault="00965441" w:rsidP="00231783">
            <w:pPr>
              <w:spacing w:before="0" w:after="0" w:line="360" w:lineRule="auto"/>
              <w:rPr>
                <w:sz w:val="20"/>
              </w:rPr>
            </w:pPr>
            <w:r w:rsidRPr="00231783">
              <w:rPr>
                <w:sz w:val="20"/>
              </w:rPr>
              <w:t>30,40%</w:t>
            </w:r>
          </w:p>
        </w:tc>
      </w:tr>
    </w:tbl>
    <w:p w:rsidR="00231783" w:rsidRDefault="00231783" w:rsidP="007D4DDE">
      <w:pPr>
        <w:spacing w:before="0" w:after="0" w:line="360" w:lineRule="auto"/>
        <w:ind w:firstLine="709"/>
        <w:jc w:val="both"/>
        <w:rPr>
          <w:sz w:val="28"/>
          <w:szCs w:val="28"/>
        </w:rPr>
      </w:pPr>
    </w:p>
    <w:p w:rsidR="00965441" w:rsidRPr="007D4DDE" w:rsidRDefault="00965441" w:rsidP="007D4DDE">
      <w:pPr>
        <w:spacing w:before="0" w:after="0" w:line="360" w:lineRule="auto"/>
        <w:ind w:firstLine="709"/>
        <w:jc w:val="both"/>
        <w:rPr>
          <w:sz w:val="28"/>
          <w:szCs w:val="28"/>
        </w:rPr>
      </w:pPr>
      <w:r w:rsidRPr="007D4DDE">
        <w:rPr>
          <w:sz w:val="28"/>
          <w:szCs w:val="28"/>
        </w:rPr>
        <w:t>Смета</w:t>
      </w:r>
      <w:r w:rsidRPr="007D4DDE">
        <w:rPr>
          <w:b/>
          <w:sz w:val="28"/>
          <w:szCs w:val="28"/>
        </w:rPr>
        <w:t xml:space="preserve"> </w:t>
      </w:r>
      <w:r w:rsidRPr="007D4DDE">
        <w:rPr>
          <w:sz w:val="28"/>
          <w:szCs w:val="28"/>
        </w:rPr>
        <w:t>затрат (калькуляция) на</w:t>
      </w:r>
      <w:r w:rsidRPr="007D4DDE">
        <w:rPr>
          <w:b/>
          <w:sz w:val="28"/>
          <w:szCs w:val="28"/>
        </w:rPr>
        <w:t xml:space="preserve"> </w:t>
      </w:r>
      <w:r w:rsidRPr="007D4DDE">
        <w:rPr>
          <w:sz w:val="28"/>
          <w:szCs w:val="28"/>
        </w:rPr>
        <w:t>МПТ представлена в табл</w:t>
      </w:r>
      <w:r w:rsidR="00466B18" w:rsidRPr="007D4DDE">
        <w:rPr>
          <w:sz w:val="28"/>
          <w:szCs w:val="28"/>
        </w:rPr>
        <w:t>.</w:t>
      </w:r>
      <w:r w:rsidRPr="007D4DDE">
        <w:rPr>
          <w:sz w:val="28"/>
          <w:szCs w:val="28"/>
        </w:rPr>
        <w:t xml:space="preserve"> </w:t>
      </w:r>
      <w:r w:rsidR="00466B18" w:rsidRPr="007D4DDE">
        <w:rPr>
          <w:sz w:val="28"/>
          <w:szCs w:val="28"/>
        </w:rPr>
        <w:t>9</w:t>
      </w:r>
      <w:r w:rsidRPr="007D4DDE">
        <w:rPr>
          <w:sz w:val="28"/>
          <w:szCs w:val="28"/>
        </w:rPr>
        <w:t xml:space="preserve"> на 1 (один) погонный метр МПТ (значения средние)</w:t>
      </w:r>
      <w:r w:rsidR="00585AB1" w:rsidRPr="007D4DDE">
        <w:rPr>
          <w:sz w:val="28"/>
          <w:szCs w:val="28"/>
        </w:rPr>
        <w:t>.</w:t>
      </w:r>
    </w:p>
    <w:p w:rsidR="00231783" w:rsidRDefault="00231783" w:rsidP="007D4DDE">
      <w:pPr>
        <w:tabs>
          <w:tab w:val="left" w:pos="960"/>
          <w:tab w:val="num" w:pos="2760"/>
        </w:tabs>
        <w:spacing w:before="0" w:after="0" w:line="360" w:lineRule="auto"/>
        <w:ind w:firstLine="709"/>
        <w:jc w:val="both"/>
        <w:rPr>
          <w:sz w:val="28"/>
          <w:szCs w:val="28"/>
        </w:rPr>
      </w:pPr>
    </w:p>
    <w:p w:rsidR="00585AB1" w:rsidRPr="007D4DDE" w:rsidRDefault="00585AB1" w:rsidP="007D4DDE">
      <w:pPr>
        <w:tabs>
          <w:tab w:val="left" w:pos="960"/>
          <w:tab w:val="num" w:pos="2760"/>
        </w:tabs>
        <w:spacing w:before="0" w:after="0" w:line="360" w:lineRule="auto"/>
        <w:ind w:firstLine="709"/>
        <w:jc w:val="both"/>
        <w:rPr>
          <w:sz w:val="28"/>
          <w:szCs w:val="28"/>
        </w:rPr>
      </w:pPr>
      <w:r w:rsidRPr="007D4DDE">
        <w:rPr>
          <w:sz w:val="28"/>
          <w:szCs w:val="28"/>
        </w:rPr>
        <w:t xml:space="preserve">Таблица </w:t>
      </w:r>
      <w:r w:rsidR="00466B18" w:rsidRPr="007D4DDE">
        <w:rPr>
          <w:sz w:val="28"/>
          <w:szCs w:val="28"/>
        </w:rPr>
        <w:t>9</w:t>
      </w:r>
    </w:p>
    <w:p w:rsidR="00585AB1" w:rsidRPr="007D4DDE" w:rsidRDefault="00CD01BA" w:rsidP="007D4DDE">
      <w:pPr>
        <w:tabs>
          <w:tab w:val="left" w:pos="960"/>
          <w:tab w:val="num" w:pos="2760"/>
        </w:tabs>
        <w:spacing w:before="0" w:after="0" w:line="360" w:lineRule="auto"/>
        <w:ind w:firstLine="709"/>
        <w:jc w:val="both"/>
        <w:rPr>
          <w:sz w:val="28"/>
          <w:szCs w:val="28"/>
        </w:rPr>
      </w:pPr>
      <w:r w:rsidRPr="007D4DDE">
        <w:rPr>
          <w:sz w:val="28"/>
          <w:szCs w:val="28"/>
        </w:rPr>
        <w:t xml:space="preserve">Распределение затрат по производству металлополимерных труб </w:t>
      </w:r>
    </w:p>
    <w:p w:rsidR="00CD01BA" w:rsidRPr="007D4DDE" w:rsidRDefault="00CD01BA" w:rsidP="007D4DDE">
      <w:pPr>
        <w:tabs>
          <w:tab w:val="left" w:pos="960"/>
          <w:tab w:val="num" w:pos="2760"/>
        </w:tabs>
        <w:spacing w:before="0" w:after="0" w:line="360" w:lineRule="auto"/>
        <w:ind w:firstLine="709"/>
        <w:jc w:val="both"/>
        <w:rPr>
          <w:sz w:val="28"/>
          <w:szCs w:val="28"/>
        </w:rPr>
      </w:pPr>
      <w:r w:rsidRPr="007D4DDE">
        <w:rPr>
          <w:sz w:val="28"/>
          <w:szCs w:val="28"/>
        </w:rPr>
        <w:t>(на один погонный метр МПТ)</w:t>
      </w:r>
    </w:p>
    <w:tbl>
      <w:tblPr>
        <w:tblStyle w:val="a3"/>
        <w:tblW w:w="8710" w:type="dxa"/>
        <w:jc w:val="center"/>
        <w:tblLook w:val="01E0" w:firstRow="1" w:lastRow="1" w:firstColumn="1" w:lastColumn="1" w:noHBand="0" w:noVBand="0"/>
      </w:tblPr>
      <w:tblGrid>
        <w:gridCol w:w="5911"/>
        <w:gridCol w:w="2799"/>
      </w:tblGrid>
      <w:tr w:rsidR="00CD01BA" w:rsidRPr="00231783" w:rsidTr="00231783">
        <w:trPr>
          <w:trHeight w:val="269"/>
          <w:jc w:val="center"/>
        </w:trPr>
        <w:tc>
          <w:tcPr>
            <w:tcW w:w="5911" w:type="dxa"/>
            <w:noWrap/>
          </w:tcPr>
          <w:p w:rsidR="00CD01BA" w:rsidRPr="00231783" w:rsidRDefault="00CD01BA" w:rsidP="00231783">
            <w:pPr>
              <w:tabs>
                <w:tab w:val="left" w:pos="960"/>
                <w:tab w:val="num" w:pos="2760"/>
              </w:tabs>
              <w:spacing w:before="0" w:after="0" w:line="360" w:lineRule="auto"/>
              <w:rPr>
                <w:sz w:val="20"/>
              </w:rPr>
            </w:pPr>
            <w:r w:rsidRPr="00231783">
              <w:rPr>
                <w:sz w:val="20"/>
              </w:rPr>
              <w:t>Затратная статья</w:t>
            </w:r>
          </w:p>
        </w:tc>
        <w:tc>
          <w:tcPr>
            <w:tcW w:w="2799" w:type="dxa"/>
            <w:noWrap/>
          </w:tcPr>
          <w:p w:rsidR="00CD01BA" w:rsidRPr="00231783" w:rsidRDefault="00CD01BA" w:rsidP="00231783">
            <w:pPr>
              <w:tabs>
                <w:tab w:val="left" w:pos="960"/>
                <w:tab w:val="num" w:pos="2760"/>
              </w:tabs>
              <w:spacing w:before="0" w:after="0" w:line="360" w:lineRule="auto"/>
              <w:rPr>
                <w:sz w:val="20"/>
              </w:rPr>
            </w:pPr>
            <w:r w:rsidRPr="00231783">
              <w:rPr>
                <w:sz w:val="20"/>
              </w:rPr>
              <w:t>Затраты, рублей</w:t>
            </w:r>
          </w:p>
        </w:tc>
      </w:tr>
      <w:tr w:rsidR="00CD01BA" w:rsidRPr="00231783" w:rsidTr="00231783">
        <w:trPr>
          <w:trHeight w:val="538"/>
          <w:jc w:val="center"/>
        </w:trPr>
        <w:tc>
          <w:tcPr>
            <w:tcW w:w="5911" w:type="dxa"/>
          </w:tcPr>
          <w:p w:rsidR="00CD01BA" w:rsidRPr="00231783" w:rsidRDefault="00CD01BA" w:rsidP="00231783">
            <w:pPr>
              <w:tabs>
                <w:tab w:val="left" w:pos="960"/>
                <w:tab w:val="num" w:pos="2760"/>
              </w:tabs>
              <w:spacing w:before="0" w:after="0" w:line="360" w:lineRule="auto"/>
              <w:rPr>
                <w:sz w:val="20"/>
              </w:rPr>
            </w:pPr>
            <w:r w:rsidRPr="00231783">
              <w:rPr>
                <w:sz w:val="20"/>
              </w:rPr>
              <w:t>Прямые затраты (материалы и комплектующие)</w:t>
            </w:r>
          </w:p>
        </w:tc>
        <w:tc>
          <w:tcPr>
            <w:tcW w:w="2799" w:type="dxa"/>
            <w:noWrap/>
          </w:tcPr>
          <w:p w:rsidR="00CD01BA" w:rsidRPr="00231783" w:rsidRDefault="00CD01BA" w:rsidP="00231783">
            <w:pPr>
              <w:tabs>
                <w:tab w:val="left" w:pos="960"/>
                <w:tab w:val="num" w:pos="2760"/>
              </w:tabs>
              <w:spacing w:before="0" w:after="0" w:line="360" w:lineRule="auto"/>
              <w:rPr>
                <w:sz w:val="20"/>
              </w:rPr>
            </w:pPr>
            <w:r w:rsidRPr="00231783">
              <w:rPr>
                <w:sz w:val="20"/>
              </w:rPr>
              <w:t>13,37</w:t>
            </w:r>
          </w:p>
        </w:tc>
      </w:tr>
      <w:tr w:rsidR="00CD01BA" w:rsidRPr="00231783" w:rsidTr="00231783">
        <w:trPr>
          <w:trHeight w:val="269"/>
          <w:jc w:val="center"/>
        </w:trPr>
        <w:tc>
          <w:tcPr>
            <w:tcW w:w="5911" w:type="dxa"/>
            <w:noWrap/>
          </w:tcPr>
          <w:p w:rsidR="00CD01BA" w:rsidRPr="00231783" w:rsidRDefault="00CD01BA" w:rsidP="00231783">
            <w:pPr>
              <w:tabs>
                <w:tab w:val="left" w:pos="960"/>
                <w:tab w:val="num" w:pos="2760"/>
              </w:tabs>
              <w:spacing w:before="0" w:after="0" w:line="360" w:lineRule="auto"/>
              <w:rPr>
                <w:sz w:val="20"/>
              </w:rPr>
            </w:pPr>
            <w:r w:rsidRPr="00231783">
              <w:rPr>
                <w:sz w:val="20"/>
              </w:rPr>
              <w:t>Зарплата</w:t>
            </w:r>
          </w:p>
        </w:tc>
        <w:tc>
          <w:tcPr>
            <w:tcW w:w="2799" w:type="dxa"/>
            <w:noWrap/>
          </w:tcPr>
          <w:p w:rsidR="00CD01BA" w:rsidRPr="00231783" w:rsidRDefault="00CD01BA" w:rsidP="00231783">
            <w:pPr>
              <w:tabs>
                <w:tab w:val="left" w:pos="960"/>
                <w:tab w:val="num" w:pos="2760"/>
              </w:tabs>
              <w:spacing w:before="0" w:after="0" w:line="360" w:lineRule="auto"/>
              <w:rPr>
                <w:sz w:val="20"/>
              </w:rPr>
            </w:pPr>
            <w:r w:rsidRPr="00231783">
              <w:rPr>
                <w:sz w:val="20"/>
              </w:rPr>
              <w:t>1,52</w:t>
            </w:r>
          </w:p>
        </w:tc>
      </w:tr>
      <w:tr w:rsidR="00CD01BA" w:rsidRPr="00231783" w:rsidTr="00231783">
        <w:trPr>
          <w:trHeight w:val="269"/>
          <w:jc w:val="center"/>
        </w:trPr>
        <w:tc>
          <w:tcPr>
            <w:tcW w:w="5911" w:type="dxa"/>
            <w:noWrap/>
          </w:tcPr>
          <w:p w:rsidR="00CD01BA" w:rsidRPr="00231783" w:rsidRDefault="00CD01BA" w:rsidP="00231783">
            <w:pPr>
              <w:tabs>
                <w:tab w:val="left" w:pos="960"/>
                <w:tab w:val="num" w:pos="2760"/>
              </w:tabs>
              <w:spacing w:before="0" w:after="0" w:line="360" w:lineRule="auto"/>
              <w:rPr>
                <w:sz w:val="20"/>
              </w:rPr>
            </w:pPr>
            <w:r w:rsidRPr="00231783">
              <w:rPr>
                <w:sz w:val="20"/>
              </w:rPr>
              <w:t>Социальные отчисления</w:t>
            </w:r>
          </w:p>
        </w:tc>
        <w:tc>
          <w:tcPr>
            <w:tcW w:w="2799" w:type="dxa"/>
            <w:noWrap/>
          </w:tcPr>
          <w:p w:rsidR="00CD01BA" w:rsidRPr="00231783" w:rsidRDefault="00CD01BA" w:rsidP="00231783">
            <w:pPr>
              <w:tabs>
                <w:tab w:val="left" w:pos="960"/>
                <w:tab w:val="num" w:pos="2760"/>
              </w:tabs>
              <w:spacing w:before="0" w:after="0" w:line="360" w:lineRule="auto"/>
              <w:rPr>
                <w:sz w:val="20"/>
              </w:rPr>
            </w:pPr>
            <w:r w:rsidRPr="00231783">
              <w:rPr>
                <w:sz w:val="20"/>
              </w:rPr>
              <w:t>0,39</w:t>
            </w:r>
          </w:p>
        </w:tc>
      </w:tr>
      <w:tr w:rsidR="00CD01BA" w:rsidRPr="00231783" w:rsidTr="00231783">
        <w:trPr>
          <w:trHeight w:val="269"/>
          <w:jc w:val="center"/>
        </w:trPr>
        <w:tc>
          <w:tcPr>
            <w:tcW w:w="5911" w:type="dxa"/>
            <w:noWrap/>
          </w:tcPr>
          <w:p w:rsidR="00CD01BA" w:rsidRPr="00231783" w:rsidRDefault="00CD01BA" w:rsidP="00231783">
            <w:pPr>
              <w:tabs>
                <w:tab w:val="left" w:pos="960"/>
                <w:tab w:val="num" w:pos="2760"/>
              </w:tabs>
              <w:spacing w:before="0" w:after="0" w:line="360" w:lineRule="auto"/>
              <w:rPr>
                <w:sz w:val="20"/>
              </w:rPr>
            </w:pPr>
            <w:r w:rsidRPr="00231783">
              <w:rPr>
                <w:sz w:val="20"/>
              </w:rPr>
              <w:t xml:space="preserve">Транспортные затраты </w:t>
            </w:r>
          </w:p>
        </w:tc>
        <w:tc>
          <w:tcPr>
            <w:tcW w:w="2799" w:type="dxa"/>
            <w:noWrap/>
          </w:tcPr>
          <w:p w:rsidR="00CD01BA" w:rsidRPr="00231783" w:rsidRDefault="00CD01BA" w:rsidP="00231783">
            <w:pPr>
              <w:tabs>
                <w:tab w:val="left" w:pos="960"/>
                <w:tab w:val="num" w:pos="2760"/>
              </w:tabs>
              <w:spacing w:before="0" w:after="0" w:line="360" w:lineRule="auto"/>
              <w:rPr>
                <w:sz w:val="20"/>
              </w:rPr>
            </w:pPr>
            <w:r w:rsidRPr="00231783">
              <w:rPr>
                <w:sz w:val="20"/>
              </w:rPr>
              <w:t>0,96</w:t>
            </w:r>
          </w:p>
        </w:tc>
      </w:tr>
      <w:tr w:rsidR="00CD01BA" w:rsidRPr="00231783" w:rsidTr="00231783">
        <w:trPr>
          <w:trHeight w:val="269"/>
          <w:jc w:val="center"/>
        </w:trPr>
        <w:tc>
          <w:tcPr>
            <w:tcW w:w="5911" w:type="dxa"/>
            <w:noWrap/>
          </w:tcPr>
          <w:p w:rsidR="00CD01BA" w:rsidRPr="00231783" w:rsidRDefault="00CD01BA" w:rsidP="00231783">
            <w:pPr>
              <w:tabs>
                <w:tab w:val="left" w:pos="960"/>
                <w:tab w:val="num" w:pos="2760"/>
              </w:tabs>
              <w:spacing w:before="0" w:after="0" w:line="360" w:lineRule="auto"/>
              <w:rPr>
                <w:sz w:val="20"/>
              </w:rPr>
            </w:pPr>
            <w:r w:rsidRPr="00231783">
              <w:rPr>
                <w:sz w:val="20"/>
              </w:rPr>
              <w:t>Амортизация</w:t>
            </w:r>
          </w:p>
        </w:tc>
        <w:tc>
          <w:tcPr>
            <w:tcW w:w="2799" w:type="dxa"/>
            <w:noWrap/>
          </w:tcPr>
          <w:p w:rsidR="00CD01BA" w:rsidRPr="00231783" w:rsidRDefault="00CD01BA" w:rsidP="00231783">
            <w:pPr>
              <w:tabs>
                <w:tab w:val="left" w:pos="960"/>
                <w:tab w:val="num" w:pos="2760"/>
              </w:tabs>
              <w:spacing w:before="0" w:after="0" w:line="360" w:lineRule="auto"/>
              <w:rPr>
                <w:sz w:val="20"/>
              </w:rPr>
            </w:pPr>
            <w:r w:rsidRPr="00231783">
              <w:rPr>
                <w:sz w:val="20"/>
              </w:rPr>
              <w:t>1,07</w:t>
            </w:r>
          </w:p>
        </w:tc>
      </w:tr>
      <w:tr w:rsidR="00CD01BA" w:rsidRPr="00231783" w:rsidTr="00231783">
        <w:trPr>
          <w:trHeight w:val="269"/>
          <w:jc w:val="center"/>
        </w:trPr>
        <w:tc>
          <w:tcPr>
            <w:tcW w:w="5911" w:type="dxa"/>
            <w:noWrap/>
          </w:tcPr>
          <w:p w:rsidR="00CD01BA" w:rsidRPr="00231783" w:rsidRDefault="00CD01BA" w:rsidP="00231783">
            <w:pPr>
              <w:tabs>
                <w:tab w:val="left" w:pos="960"/>
                <w:tab w:val="num" w:pos="2760"/>
              </w:tabs>
              <w:spacing w:before="0" w:after="0" w:line="360" w:lineRule="auto"/>
              <w:rPr>
                <w:sz w:val="20"/>
              </w:rPr>
            </w:pPr>
            <w:r w:rsidRPr="00231783">
              <w:rPr>
                <w:sz w:val="20"/>
              </w:rPr>
              <w:t>Производственные расходы</w:t>
            </w:r>
          </w:p>
        </w:tc>
        <w:tc>
          <w:tcPr>
            <w:tcW w:w="2799" w:type="dxa"/>
            <w:noWrap/>
          </w:tcPr>
          <w:p w:rsidR="00CD01BA" w:rsidRPr="00231783" w:rsidRDefault="00CD01BA" w:rsidP="00231783">
            <w:pPr>
              <w:tabs>
                <w:tab w:val="left" w:pos="960"/>
                <w:tab w:val="num" w:pos="2760"/>
              </w:tabs>
              <w:spacing w:before="0" w:after="0" w:line="360" w:lineRule="auto"/>
              <w:rPr>
                <w:sz w:val="20"/>
              </w:rPr>
            </w:pPr>
            <w:r w:rsidRPr="00231783">
              <w:rPr>
                <w:sz w:val="20"/>
              </w:rPr>
              <w:t>6,88</w:t>
            </w:r>
          </w:p>
        </w:tc>
      </w:tr>
      <w:tr w:rsidR="00CD01BA" w:rsidRPr="00231783" w:rsidTr="00231783">
        <w:trPr>
          <w:trHeight w:val="269"/>
          <w:jc w:val="center"/>
        </w:trPr>
        <w:tc>
          <w:tcPr>
            <w:tcW w:w="5911" w:type="dxa"/>
            <w:noWrap/>
          </w:tcPr>
          <w:p w:rsidR="00CD01BA" w:rsidRPr="00231783" w:rsidRDefault="00CD01BA" w:rsidP="00231783">
            <w:pPr>
              <w:tabs>
                <w:tab w:val="left" w:pos="960"/>
                <w:tab w:val="num" w:pos="2760"/>
              </w:tabs>
              <w:spacing w:before="0" w:after="0" w:line="360" w:lineRule="auto"/>
              <w:rPr>
                <w:sz w:val="20"/>
              </w:rPr>
            </w:pPr>
            <w:r w:rsidRPr="00231783">
              <w:rPr>
                <w:sz w:val="20"/>
              </w:rPr>
              <w:t>Административные затраты</w:t>
            </w:r>
          </w:p>
        </w:tc>
        <w:tc>
          <w:tcPr>
            <w:tcW w:w="2799" w:type="dxa"/>
            <w:noWrap/>
          </w:tcPr>
          <w:p w:rsidR="00CD01BA" w:rsidRPr="00231783" w:rsidRDefault="00CD01BA" w:rsidP="00231783">
            <w:pPr>
              <w:tabs>
                <w:tab w:val="left" w:pos="960"/>
                <w:tab w:val="num" w:pos="2760"/>
              </w:tabs>
              <w:spacing w:before="0" w:after="0" w:line="360" w:lineRule="auto"/>
              <w:rPr>
                <w:sz w:val="20"/>
              </w:rPr>
            </w:pPr>
            <w:r w:rsidRPr="00231783">
              <w:rPr>
                <w:sz w:val="20"/>
              </w:rPr>
              <w:t>0,36</w:t>
            </w:r>
          </w:p>
        </w:tc>
      </w:tr>
      <w:tr w:rsidR="00CD01BA" w:rsidRPr="00231783" w:rsidTr="00231783">
        <w:trPr>
          <w:trHeight w:val="269"/>
          <w:jc w:val="center"/>
        </w:trPr>
        <w:tc>
          <w:tcPr>
            <w:tcW w:w="5911" w:type="dxa"/>
            <w:noWrap/>
          </w:tcPr>
          <w:p w:rsidR="00CD01BA" w:rsidRPr="00231783" w:rsidRDefault="00CD01BA" w:rsidP="00231783">
            <w:pPr>
              <w:tabs>
                <w:tab w:val="left" w:pos="960"/>
                <w:tab w:val="num" w:pos="2760"/>
              </w:tabs>
              <w:spacing w:before="0" w:after="0" w:line="360" w:lineRule="auto"/>
              <w:rPr>
                <w:sz w:val="20"/>
              </w:rPr>
            </w:pPr>
            <w:r w:rsidRPr="00231783">
              <w:rPr>
                <w:sz w:val="20"/>
              </w:rPr>
              <w:t>Платежи в бюджет</w:t>
            </w:r>
          </w:p>
        </w:tc>
        <w:tc>
          <w:tcPr>
            <w:tcW w:w="2799" w:type="dxa"/>
            <w:noWrap/>
          </w:tcPr>
          <w:p w:rsidR="00CD01BA" w:rsidRPr="00231783" w:rsidRDefault="00CD01BA" w:rsidP="00231783">
            <w:pPr>
              <w:tabs>
                <w:tab w:val="left" w:pos="960"/>
                <w:tab w:val="num" w:pos="2760"/>
              </w:tabs>
              <w:spacing w:before="0" w:after="0" w:line="360" w:lineRule="auto"/>
              <w:rPr>
                <w:sz w:val="20"/>
              </w:rPr>
            </w:pPr>
            <w:r w:rsidRPr="00231783">
              <w:rPr>
                <w:sz w:val="20"/>
              </w:rPr>
              <w:t>1,07</w:t>
            </w:r>
          </w:p>
        </w:tc>
      </w:tr>
      <w:tr w:rsidR="00CD01BA" w:rsidRPr="00231783" w:rsidTr="00231783">
        <w:trPr>
          <w:trHeight w:val="269"/>
          <w:jc w:val="center"/>
        </w:trPr>
        <w:tc>
          <w:tcPr>
            <w:tcW w:w="5911" w:type="dxa"/>
            <w:noWrap/>
          </w:tcPr>
          <w:p w:rsidR="00CD01BA" w:rsidRPr="00231783" w:rsidRDefault="00CD01BA" w:rsidP="00231783">
            <w:pPr>
              <w:tabs>
                <w:tab w:val="left" w:pos="960"/>
                <w:tab w:val="num" w:pos="2760"/>
              </w:tabs>
              <w:spacing w:before="0" w:after="0" w:line="360" w:lineRule="auto"/>
              <w:rPr>
                <w:sz w:val="20"/>
              </w:rPr>
            </w:pPr>
            <w:r w:rsidRPr="00231783">
              <w:rPr>
                <w:sz w:val="20"/>
              </w:rPr>
              <w:t>Внепроизводственные расходы</w:t>
            </w:r>
          </w:p>
        </w:tc>
        <w:tc>
          <w:tcPr>
            <w:tcW w:w="2799" w:type="dxa"/>
            <w:noWrap/>
          </w:tcPr>
          <w:p w:rsidR="00CD01BA" w:rsidRPr="00231783" w:rsidRDefault="00CD01BA" w:rsidP="00231783">
            <w:pPr>
              <w:tabs>
                <w:tab w:val="left" w:pos="960"/>
                <w:tab w:val="num" w:pos="2760"/>
              </w:tabs>
              <w:spacing w:before="0" w:after="0" w:line="360" w:lineRule="auto"/>
              <w:rPr>
                <w:sz w:val="20"/>
              </w:rPr>
            </w:pPr>
            <w:r w:rsidRPr="00231783">
              <w:rPr>
                <w:sz w:val="20"/>
              </w:rPr>
              <w:t>0,94</w:t>
            </w:r>
          </w:p>
        </w:tc>
      </w:tr>
      <w:tr w:rsidR="00CD01BA" w:rsidRPr="00231783" w:rsidTr="00231783">
        <w:trPr>
          <w:trHeight w:val="269"/>
          <w:jc w:val="center"/>
        </w:trPr>
        <w:tc>
          <w:tcPr>
            <w:tcW w:w="5911" w:type="dxa"/>
            <w:noWrap/>
          </w:tcPr>
          <w:p w:rsidR="00CD01BA" w:rsidRPr="00231783" w:rsidRDefault="00CD01BA" w:rsidP="00231783">
            <w:pPr>
              <w:tabs>
                <w:tab w:val="left" w:pos="960"/>
                <w:tab w:val="num" w:pos="2760"/>
              </w:tabs>
              <w:spacing w:before="0" w:after="0" w:line="360" w:lineRule="auto"/>
              <w:rPr>
                <w:sz w:val="20"/>
              </w:rPr>
            </w:pPr>
            <w:r w:rsidRPr="00231783">
              <w:rPr>
                <w:sz w:val="20"/>
              </w:rPr>
              <w:t>ИТОГО</w:t>
            </w:r>
          </w:p>
        </w:tc>
        <w:tc>
          <w:tcPr>
            <w:tcW w:w="2799" w:type="dxa"/>
            <w:noWrap/>
          </w:tcPr>
          <w:p w:rsidR="00CD01BA" w:rsidRPr="00231783" w:rsidRDefault="00CD01BA" w:rsidP="00231783">
            <w:pPr>
              <w:tabs>
                <w:tab w:val="left" w:pos="960"/>
                <w:tab w:val="num" w:pos="2760"/>
              </w:tabs>
              <w:spacing w:before="0" w:after="0" w:line="360" w:lineRule="auto"/>
              <w:rPr>
                <w:sz w:val="20"/>
              </w:rPr>
            </w:pPr>
            <w:r w:rsidRPr="00231783">
              <w:rPr>
                <w:sz w:val="20"/>
              </w:rPr>
              <w:t>26,55</w:t>
            </w:r>
          </w:p>
        </w:tc>
      </w:tr>
    </w:tbl>
    <w:p w:rsidR="003728BC" w:rsidRPr="007D4DDE" w:rsidRDefault="003728BC" w:rsidP="007D4DDE">
      <w:pPr>
        <w:spacing w:before="0" w:after="0" w:line="360" w:lineRule="auto"/>
        <w:ind w:firstLine="709"/>
        <w:jc w:val="both"/>
        <w:rPr>
          <w:sz w:val="28"/>
          <w:szCs w:val="28"/>
        </w:rPr>
      </w:pPr>
    </w:p>
    <w:p w:rsidR="00965441" w:rsidRPr="007D4DDE" w:rsidRDefault="00965441" w:rsidP="007D4DDE">
      <w:pPr>
        <w:spacing w:before="0" w:after="0" w:line="360" w:lineRule="auto"/>
        <w:ind w:firstLine="709"/>
        <w:jc w:val="both"/>
        <w:rPr>
          <w:sz w:val="28"/>
          <w:szCs w:val="28"/>
        </w:rPr>
      </w:pPr>
      <w:r w:rsidRPr="007D4DDE">
        <w:rPr>
          <w:sz w:val="28"/>
          <w:szCs w:val="28"/>
        </w:rPr>
        <w:t>Расчет прибыли, получаемой от производства МПТ, с учетом представленной сметы затрат указана в табл</w:t>
      </w:r>
      <w:r w:rsidR="00466B18" w:rsidRPr="007D4DDE">
        <w:rPr>
          <w:sz w:val="28"/>
          <w:szCs w:val="28"/>
        </w:rPr>
        <w:t>.</w:t>
      </w:r>
      <w:r w:rsidRPr="007D4DDE">
        <w:rPr>
          <w:sz w:val="28"/>
          <w:szCs w:val="28"/>
        </w:rPr>
        <w:t xml:space="preserve"> 1</w:t>
      </w:r>
      <w:r w:rsidR="00466B18" w:rsidRPr="007D4DDE">
        <w:rPr>
          <w:sz w:val="28"/>
          <w:szCs w:val="28"/>
        </w:rPr>
        <w:t>0</w:t>
      </w:r>
      <w:r w:rsidRPr="007D4DDE">
        <w:rPr>
          <w:sz w:val="28"/>
          <w:szCs w:val="28"/>
        </w:rPr>
        <w:t>.</w:t>
      </w:r>
    </w:p>
    <w:p w:rsidR="00520C07" w:rsidRPr="007D4DDE" w:rsidRDefault="00231783" w:rsidP="007D4DDE">
      <w:pPr>
        <w:tabs>
          <w:tab w:val="left" w:pos="960"/>
          <w:tab w:val="num" w:pos="2760"/>
        </w:tabs>
        <w:spacing w:before="0" w:after="0" w:line="360" w:lineRule="auto"/>
        <w:ind w:firstLine="709"/>
        <w:jc w:val="both"/>
        <w:rPr>
          <w:sz w:val="28"/>
          <w:szCs w:val="28"/>
        </w:rPr>
      </w:pPr>
      <w:r>
        <w:rPr>
          <w:sz w:val="28"/>
          <w:szCs w:val="28"/>
        </w:rPr>
        <w:br w:type="page"/>
      </w:r>
      <w:r w:rsidR="00520C07" w:rsidRPr="007D4DDE">
        <w:rPr>
          <w:sz w:val="28"/>
          <w:szCs w:val="28"/>
        </w:rPr>
        <w:t>Таблица 1</w:t>
      </w:r>
      <w:r w:rsidR="00466B18" w:rsidRPr="007D4DDE">
        <w:rPr>
          <w:sz w:val="28"/>
          <w:szCs w:val="28"/>
        </w:rPr>
        <w:t>0</w:t>
      </w:r>
    </w:p>
    <w:p w:rsidR="00585AB1" w:rsidRPr="007D4DDE" w:rsidRDefault="00520C07" w:rsidP="007D4DDE">
      <w:pPr>
        <w:tabs>
          <w:tab w:val="left" w:pos="960"/>
          <w:tab w:val="num" w:pos="2760"/>
        </w:tabs>
        <w:spacing w:before="0" w:after="0" w:line="360" w:lineRule="auto"/>
        <w:ind w:firstLine="709"/>
        <w:jc w:val="both"/>
        <w:rPr>
          <w:sz w:val="28"/>
          <w:szCs w:val="28"/>
        </w:rPr>
      </w:pPr>
      <w:r w:rsidRPr="007D4DDE">
        <w:rPr>
          <w:sz w:val="28"/>
          <w:szCs w:val="28"/>
        </w:rPr>
        <w:t>Расчет прибыли, получаемой от производства МПТ</w:t>
      </w:r>
    </w:p>
    <w:tbl>
      <w:tblPr>
        <w:tblStyle w:val="a3"/>
        <w:tblW w:w="9223" w:type="dxa"/>
        <w:jc w:val="center"/>
        <w:tblLayout w:type="fixed"/>
        <w:tblLook w:val="01E0" w:firstRow="1" w:lastRow="1" w:firstColumn="1" w:lastColumn="1" w:noHBand="0" w:noVBand="0"/>
      </w:tblPr>
      <w:tblGrid>
        <w:gridCol w:w="1492"/>
        <w:gridCol w:w="1492"/>
        <w:gridCol w:w="980"/>
        <w:gridCol w:w="1187"/>
        <w:gridCol w:w="1018"/>
        <w:gridCol w:w="921"/>
        <w:gridCol w:w="1115"/>
        <w:gridCol w:w="1018"/>
      </w:tblGrid>
      <w:tr w:rsidR="00965441" w:rsidRPr="00231783" w:rsidTr="00231783">
        <w:trPr>
          <w:trHeight w:val="809"/>
          <w:jc w:val="center"/>
        </w:trPr>
        <w:tc>
          <w:tcPr>
            <w:tcW w:w="1492" w:type="dxa"/>
            <w:vAlign w:val="center"/>
          </w:tcPr>
          <w:p w:rsidR="00965441" w:rsidRPr="00231783" w:rsidRDefault="00231783" w:rsidP="00231783">
            <w:pPr>
              <w:spacing w:before="0" w:after="0" w:line="360" w:lineRule="auto"/>
              <w:rPr>
                <w:bCs/>
                <w:sz w:val="20"/>
              </w:rPr>
            </w:pPr>
            <w:r w:rsidRPr="00231783">
              <w:rPr>
                <w:bCs/>
                <w:sz w:val="20"/>
              </w:rPr>
              <w:t>Наименование</w:t>
            </w:r>
          </w:p>
        </w:tc>
        <w:tc>
          <w:tcPr>
            <w:tcW w:w="1492" w:type="dxa"/>
            <w:vAlign w:val="center"/>
          </w:tcPr>
          <w:p w:rsidR="00965441" w:rsidRPr="00231783" w:rsidRDefault="00965441" w:rsidP="00231783">
            <w:pPr>
              <w:spacing w:before="0" w:after="0" w:line="360" w:lineRule="auto"/>
              <w:rPr>
                <w:bCs/>
                <w:sz w:val="20"/>
              </w:rPr>
            </w:pPr>
            <w:r w:rsidRPr="00231783">
              <w:rPr>
                <w:bCs/>
                <w:sz w:val="20"/>
              </w:rPr>
              <w:t>ед. изм.</w:t>
            </w:r>
          </w:p>
        </w:tc>
        <w:tc>
          <w:tcPr>
            <w:tcW w:w="980" w:type="dxa"/>
            <w:vAlign w:val="center"/>
          </w:tcPr>
          <w:p w:rsidR="00965441" w:rsidRPr="00231783" w:rsidRDefault="00965441" w:rsidP="00231783">
            <w:pPr>
              <w:spacing w:before="0" w:after="0" w:line="360" w:lineRule="auto"/>
              <w:rPr>
                <w:bCs/>
                <w:sz w:val="20"/>
              </w:rPr>
            </w:pPr>
            <w:r w:rsidRPr="00231783">
              <w:rPr>
                <w:bCs/>
                <w:sz w:val="20"/>
              </w:rPr>
              <w:t>цена</w:t>
            </w:r>
          </w:p>
        </w:tc>
        <w:tc>
          <w:tcPr>
            <w:tcW w:w="1187" w:type="dxa"/>
            <w:vAlign w:val="center"/>
          </w:tcPr>
          <w:p w:rsidR="00965441" w:rsidRPr="00231783" w:rsidRDefault="00231783" w:rsidP="00231783">
            <w:pPr>
              <w:spacing w:before="0" w:after="0" w:line="360" w:lineRule="auto"/>
              <w:rPr>
                <w:bCs/>
                <w:sz w:val="20"/>
              </w:rPr>
            </w:pPr>
            <w:r w:rsidRPr="00231783">
              <w:rPr>
                <w:bCs/>
                <w:sz w:val="20"/>
              </w:rPr>
              <w:t>Себестоимость</w:t>
            </w:r>
          </w:p>
        </w:tc>
        <w:tc>
          <w:tcPr>
            <w:tcW w:w="1018" w:type="dxa"/>
            <w:vAlign w:val="center"/>
          </w:tcPr>
          <w:p w:rsidR="00965441" w:rsidRPr="00231783" w:rsidRDefault="00965441" w:rsidP="00231783">
            <w:pPr>
              <w:spacing w:before="0" w:after="0" w:line="360" w:lineRule="auto"/>
              <w:rPr>
                <w:bCs/>
                <w:sz w:val="20"/>
              </w:rPr>
            </w:pPr>
            <w:r w:rsidRPr="00231783">
              <w:rPr>
                <w:bCs/>
                <w:sz w:val="20"/>
              </w:rPr>
              <w:t>вал</w:t>
            </w:r>
            <w:r w:rsidR="00BE2C36" w:rsidRPr="00231783">
              <w:rPr>
                <w:bCs/>
                <w:sz w:val="20"/>
              </w:rPr>
              <w:t>овая</w:t>
            </w:r>
            <w:r w:rsidRPr="00231783">
              <w:rPr>
                <w:bCs/>
                <w:sz w:val="20"/>
              </w:rPr>
              <w:t xml:space="preserve"> прибыль</w:t>
            </w:r>
          </w:p>
        </w:tc>
        <w:tc>
          <w:tcPr>
            <w:tcW w:w="921" w:type="dxa"/>
            <w:vAlign w:val="center"/>
          </w:tcPr>
          <w:p w:rsidR="00965441" w:rsidRPr="00231783" w:rsidRDefault="00965441" w:rsidP="00231783">
            <w:pPr>
              <w:spacing w:before="0" w:after="0" w:line="360" w:lineRule="auto"/>
              <w:rPr>
                <w:bCs/>
                <w:sz w:val="20"/>
              </w:rPr>
            </w:pPr>
            <w:r w:rsidRPr="00231783">
              <w:rPr>
                <w:bCs/>
                <w:sz w:val="20"/>
              </w:rPr>
              <w:t>накл расх</w:t>
            </w:r>
          </w:p>
        </w:tc>
        <w:tc>
          <w:tcPr>
            <w:tcW w:w="1115" w:type="dxa"/>
            <w:vAlign w:val="center"/>
          </w:tcPr>
          <w:p w:rsidR="00965441" w:rsidRPr="00231783" w:rsidRDefault="00965441" w:rsidP="00231783">
            <w:pPr>
              <w:spacing w:before="0" w:after="0" w:line="360" w:lineRule="auto"/>
              <w:rPr>
                <w:bCs/>
                <w:sz w:val="20"/>
              </w:rPr>
            </w:pPr>
            <w:r w:rsidRPr="00231783">
              <w:rPr>
                <w:bCs/>
                <w:sz w:val="20"/>
              </w:rPr>
              <w:t>чист</w:t>
            </w:r>
            <w:r w:rsidR="00BE2C36" w:rsidRPr="00231783">
              <w:rPr>
                <w:bCs/>
                <w:sz w:val="20"/>
              </w:rPr>
              <w:t>ая</w:t>
            </w:r>
            <w:r w:rsidRPr="00231783">
              <w:rPr>
                <w:bCs/>
                <w:sz w:val="20"/>
              </w:rPr>
              <w:t xml:space="preserve"> приб</w:t>
            </w:r>
            <w:r w:rsidR="00BE2C36" w:rsidRPr="00231783">
              <w:rPr>
                <w:bCs/>
                <w:sz w:val="20"/>
              </w:rPr>
              <w:t>ыль</w:t>
            </w:r>
            <w:r w:rsidRPr="00231783">
              <w:rPr>
                <w:bCs/>
                <w:sz w:val="20"/>
              </w:rPr>
              <w:t xml:space="preserve"> за 1 п.м.</w:t>
            </w:r>
          </w:p>
        </w:tc>
        <w:tc>
          <w:tcPr>
            <w:tcW w:w="1018" w:type="dxa"/>
            <w:vAlign w:val="center"/>
          </w:tcPr>
          <w:p w:rsidR="00965441" w:rsidRPr="00231783" w:rsidRDefault="00231783" w:rsidP="00231783">
            <w:pPr>
              <w:spacing w:before="0" w:after="0" w:line="360" w:lineRule="auto"/>
              <w:rPr>
                <w:bCs/>
                <w:sz w:val="20"/>
              </w:rPr>
            </w:pPr>
            <w:r w:rsidRPr="00231783">
              <w:rPr>
                <w:bCs/>
                <w:sz w:val="20"/>
              </w:rPr>
              <w:t>рентабельность</w:t>
            </w:r>
          </w:p>
        </w:tc>
      </w:tr>
      <w:tr w:rsidR="00965441" w:rsidRPr="00231783" w:rsidTr="00231783">
        <w:trPr>
          <w:trHeight w:val="265"/>
          <w:jc w:val="center"/>
        </w:trPr>
        <w:tc>
          <w:tcPr>
            <w:tcW w:w="1492" w:type="dxa"/>
            <w:noWrap/>
          </w:tcPr>
          <w:p w:rsidR="00965441" w:rsidRPr="00231783" w:rsidRDefault="00231783" w:rsidP="00231783">
            <w:pPr>
              <w:spacing w:before="0" w:after="0" w:line="360" w:lineRule="auto"/>
              <w:rPr>
                <w:iCs/>
                <w:sz w:val="20"/>
              </w:rPr>
            </w:pPr>
            <w:r>
              <w:rPr>
                <w:iCs/>
                <w:sz w:val="20"/>
              </w:rPr>
              <w:t xml:space="preserve"> </w:t>
            </w:r>
            <w:r w:rsidR="00965441" w:rsidRPr="00231783">
              <w:rPr>
                <w:iCs/>
                <w:sz w:val="20"/>
              </w:rPr>
              <w:t>МП 16</w:t>
            </w:r>
          </w:p>
        </w:tc>
        <w:tc>
          <w:tcPr>
            <w:tcW w:w="1492" w:type="dxa"/>
            <w:noWrap/>
          </w:tcPr>
          <w:p w:rsidR="00965441" w:rsidRPr="00231783" w:rsidRDefault="00965441" w:rsidP="00231783">
            <w:pPr>
              <w:spacing w:before="0" w:after="0" w:line="360" w:lineRule="auto"/>
              <w:rPr>
                <w:sz w:val="20"/>
              </w:rPr>
            </w:pPr>
            <w:r w:rsidRPr="00231783">
              <w:rPr>
                <w:sz w:val="20"/>
              </w:rPr>
              <w:t>руб за п.м.</w:t>
            </w:r>
          </w:p>
        </w:tc>
        <w:tc>
          <w:tcPr>
            <w:tcW w:w="980" w:type="dxa"/>
            <w:noWrap/>
          </w:tcPr>
          <w:p w:rsidR="00965441" w:rsidRPr="00231783" w:rsidRDefault="00965441" w:rsidP="00231783">
            <w:pPr>
              <w:spacing w:before="0" w:after="0" w:line="360" w:lineRule="auto"/>
              <w:rPr>
                <w:sz w:val="20"/>
              </w:rPr>
            </w:pPr>
            <w:r w:rsidRPr="00231783">
              <w:rPr>
                <w:sz w:val="20"/>
              </w:rPr>
              <w:t>29,74</w:t>
            </w:r>
          </w:p>
        </w:tc>
        <w:tc>
          <w:tcPr>
            <w:tcW w:w="1187" w:type="dxa"/>
            <w:noWrap/>
          </w:tcPr>
          <w:p w:rsidR="00965441" w:rsidRPr="00231783" w:rsidRDefault="00965441" w:rsidP="00231783">
            <w:pPr>
              <w:spacing w:before="0" w:after="0" w:line="360" w:lineRule="auto"/>
              <w:rPr>
                <w:sz w:val="20"/>
              </w:rPr>
            </w:pPr>
            <w:r w:rsidRPr="00231783">
              <w:rPr>
                <w:sz w:val="20"/>
              </w:rPr>
              <w:t>7,77</w:t>
            </w:r>
          </w:p>
        </w:tc>
        <w:tc>
          <w:tcPr>
            <w:tcW w:w="1018" w:type="dxa"/>
            <w:noWrap/>
          </w:tcPr>
          <w:p w:rsidR="00965441" w:rsidRPr="00231783" w:rsidRDefault="00965441" w:rsidP="00231783">
            <w:pPr>
              <w:spacing w:before="0" w:after="0" w:line="360" w:lineRule="auto"/>
              <w:rPr>
                <w:sz w:val="20"/>
              </w:rPr>
            </w:pPr>
            <w:r w:rsidRPr="00231783">
              <w:rPr>
                <w:sz w:val="20"/>
              </w:rPr>
              <w:t>21,97</w:t>
            </w:r>
          </w:p>
        </w:tc>
        <w:tc>
          <w:tcPr>
            <w:tcW w:w="921" w:type="dxa"/>
            <w:noWrap/>
          </w:tcPr>
          <w:p w:rsidR="00965441" w:rsidRPr="00231783" w:rsidRDefault="00965441" w:rsidP="00231783">
            <w:pPr>
              <w:spacing w:before="0" w:after="0" w:line="360" w:lineRule="auto"/>
              <w:rPr>
                <w:sz w:val="20"/>
              </w:rPr>
            </w:pPr>
            <w:r w:rsidRPr="00231783">
              <w:rPr>
                <w:sz w:val="20"/>
              </w:rPr>
              <w:t>13,07</w:t>
            </w:r>
          </w:p>
        </w:tc>
        <w:tc>
          <w:tcPr>
            <w:tcW w:w="1115" w:type="dxa"/>
            <w:noWrap/>
          </w:tcPr>
          <w:p w:rsidR="00965441" w:rsidRPr="00231783" w:rsidRDefault="00965441" w:rsidP="00231783">
            <w:pPr>
              <w:spacing w:before="0" w:after="0" w:line="360" w:lineRule="auto"/>
              <w:rPr>
                <w:sz w:val="20"/>
              </w:rPr>
            </w:pPr>
            <w:r w:rsidRPr="00231783">
              <w:rPr>
                <w:sz w:val="20"/>
              </w:rPr>
              <w:t>8,90</w:t>
            </w:r>
          </w:p>
        </w:tc>
        <w:tc>
          <w:tcPr>
            <w:tcW w:w="1018" w:type="dxa"/>
            <w:noWrap/>
          </w:tcPr>
          <w:p w:rsidR="00965441" w:rsidRPr="00231783" w:rsidRDefault="00965441" w:rsidP="00231783">
            <w:pPr>
              <w:spacing w:before="0" w:after="0" w:line="360" w:lineRule="auto"/>
              <w:rPr>
                <w:sz w:val="20"/>
              </w:rPr>
            </w:pPr>
            <w:r w:rsidRPr="00231783">
              <w:rPr>
                <w:sz w:val="20"/>
              </w:rPr>
              <w:t>29,93%</w:t>
            </w:r>
          </w:p>
        </w:tc>
      </w:tr>
      <w:tr w:rsidR="00965441" w:rsidRPr="00231783" w:rsidTr="00231783">
        <w:trPr>
          <w:trHeight w:val="265"/>
          <w:jc w:val="center"/>
        </w:trPr>
        <w:tc>
          <w:tcPr>
            <w:tcW w:w="1492" w:type="dxa"/>
            <w:noWrap/>
          </w:tcPr>
          <w:p w:rsidR="00965441" w:rsidRPr="00231783" w:rsidRDefault="00231783" w:rsidP="00231783">
            <w:pPr>
              <w:spacing w:before="0" w:after="0" w:line="360" w:lineRule="auto"/>
              <w:rPr>
                <w:iCs/>
                <w:sz w:val="20"/>
              </w:rPr>
            </w:pPr>
            <w:r>
              <w:rPr>
                <w:iCs/>
                <w:sz w:val="20"/>
              </w:rPr>
              <w:t xml:space="preserve"> </w:t>
            </w:r>
            <w:r w:rsidR="00965441" w:rsidRPr="00231783">
              <w:rPr>
                <w:iCs/>
                <w:sz w:val="20"/>
              </w:rPr>
              <w:t>МП 20</w:t>
            </w:r>
          </w:p>
        </w:tc>
        <w:tc>
          <w:tcPr>
            <w:tcW w:w="1492" w:type="dxa"/>
            <w:noWrap/>
          </w:tcPr>
          <w:p w:rsidR="00965441" w:rsidRPr="00231783" w:rsidRDefault="00965441" w:rsidP="00231783">
            <w:pPr>
              <w:spacing w:before="0" w:after="0" w:line="360" w:lineRule="auto"/>
              <w:rPr>
                <w:sz w:val="20"/>
              </w:rPr>
            </w:pPr>
            <w:r w:rsidRPr="00231783">
              <w:rPr>
                <w:sz w:val="20"/>
              </w:rPr>
              <w:t>руб за п.м.</w:t>
            </w:r>
          </w:p>
        </w:tc>
        <w:tc>
          <w:tcPr>
            <w:tcW w:w="980" w:type="dxa"/>
            <w:noWrap/>
          </w:tcPr>
          <w:p w:rsidR="00965441" w:rsidRPr="00231783" w:rsidRDefault="00965441" w:rsidP="00231783">
            <w:pPr>
              <w:spacing w:before="0" w:after="0" w:line="360" w:lineRule="auto"/>
              <w:rPr>
                <w:sz w:val="20"/>
              </w:rPr>
            </w:pPr>
            <w:r w:rsidRPr="00231783">
              <w:rPr>
                <w:sz w:val="20"/>
              </w:rPr>
              <w:t>37,35</w:t>
            </w:r>
          </w:p>
        </w:tc>
        <w:tc>
          <w:tcPr>
            <w:tcW w:w="1187" w:type="dxa"/>
            <w:noWrap/>
          </w:tcPr>
          <w:p w:rsidR="00965441" w:rsidRPr="00231783" w:rsidRDefault="00965441" w:rsidP="00231783">
            <w:pPr>
              <w:spacing w:before="0" w:after="0" w:line="360" w:lineRule="auto"/>
              <w:rPr>
                <w:sz w:val="20"/>
              </w:rPr>
            </w:pPr>
            <w:r w:rsidRPr="00231783">
              <w:rPr>
                <w:sz w:val="20"/>
              </w:rPr>
              <w:t>10,44</w:t>
            </w:r>
          </w:p>
        </w:tc>
        <w:tc>
          <w:tcPr>
            <w:tcW w:w="1018" w:type="dxa"/>
            <w:noWrap/>
          </w:tcPr>
          <w:p w:rsidR="00965441" w:rsidRPr="00231783" w:rsidRDefault="00965441" w:rsidP="00231783">
            <w:pPr>
              <w:spacing w:before="0" w:after="0" w:line="360" w:lineRule="auto"/>
              <w:rPr>
                <w:sz w:val="20"/>
              </w:rPr>
            </w:pPr>
            <w:r w:rsidRPr="00231783">
              <w:rPr>
                <w:sz w:val="20"/>
              </w:rPr>
              <w:t>26,91</w:t>
            </w:r>
          </w:p>
        </w:tc>
        <w:tc>
          <w:tcPr>
            <w:tcW w:w="921" w:type="dxa"/>
            <w:noWrap/>
          </w:tcPr>
          <w:p w:rsidR="00965441" w:rsidRPr="00231783" w:rsidRDefault="00965441" w:rsidP="00231783">
            <w:pPr>
              <w:spacing w:before="0" w:after="0" w:line="360" w:lineRule="auto"/>
              <w:rPr>
                <w:sz w:val="20"/>
              </w:rPr>
            </w:pPr>
            <w:r w:rsidRPr="00231783">
              <w:rPr>
                <w:sz w:val="20"/>
              </w:rPr>
              <w:t>13,07</w:t>
            </w:r>
          </w:p>
        </w:tc>
        <w:tc>
          <w:tcPr>
            <w:tcW w:w="1115" w:type="dxa"/>
            <w:noWrap/>
          </w:tcPr>
          <w:p w:rsidR="00965441" w:rsidRPr="00231783" w:rsidRDefault="00965441" w:rsidP="00231783">
            <w:pPr>
              <w:spacing w:before="0" w:after="0" w:line="360" w:lineRule="auto"/>
              <w:rPr>
                <w:sz w:val="20"/>
              </w:rPr>
            </w:pPr>
            <w:r w:rsidRPr="00231783">
              <w:rPr>
                <w:sz w:val="20"/>
              </w:rPr>
              <w:t>13,84</w:t>
            </w:r>
          </w:p>
        </w:tc>
        <w:tc>
          <w:tcPr>
            <w:tcW w:w="1018" w:type="dxa"/>
            <w:noWrap/>
          </w:tcPr>
          <w:p w:rsidR="00965441" w:rsidRPr="00231783" w:rsidRDefault="00965441" w:rsidP="00231783">
            <w:pPr>
              <w:spacing w:before="0" w:after="0" w:line="360" w:lineRule="auto"/>
              <w:rPr>
                <w:sz w:val="20"/>
              </w:rPr>
            </w:pPr>
            <w:r w:rsidRPr="00231783">
              <w:rPr>
                <w:sz w:val="20"/>
              </w:rPr>
              <w:t>37,05%</w:t>
            </w:r>
          </w:p>
        </w:tc>
      </w:tr>
      <w:tr w:rsidR="00965441" w:rsidRPr="00231783" w:rsidTr="00231783">
        <w:trPr>
          <w:trHeight w:val="265"/>
          <w:jc w:val="center"/>
        </w:trPr>
        <w:tc>
          <w:tcPr>
            <w:tcW w:w="1492" w:type="dxa"/>
            <w:noWrap/>
          </w:tcPr>
          <w:p w:rsidR="00965441" w:rsidRPr="00231783" w:rsidRDefault="00231783" w:rsidP="00231783">
            <w:pPr>
              <w:spacing w:before="0" w:after="0" w:line="360" w:lineRule="auto"/>
              <w:rPr>
                <w:iCs/>
                <w:sz w:val="20"/>
              </w:rPr>
            </w:pPr>
            <w:r>
              <w:rPr>
                <w:iCs/>
                <w:sz w:val="20"/>
              </w:rPr>
              <w:t xml:space="preserve"> </w:t>
            </w:r>
            <w:r w:rsidR="00965441" w:rsidRPr="00231783">
              <w:rPr>
                <w:iCs/>
                <w:sz w:val="20"/>
              </w:rPr>
              <w:t>МП 26</w:t>
            </w:r>
          </w:p>
        </w:tc>
        <w:tc>
          <w:tcPr>
            <w:tcW w:w="1492" w:type="dxa"/>
            <w:noWrap/>
          </w:tcPr>
          <w:p w:rsidR="00965441" w:rsidRPr="00231783" w:rsidRDefault="00965441" w:rsidP="00231783">
            <w:pPr>
              <w:spacing w:before="0" w:after="0" w:line="360" w:lineRule="auto"/>
              <w:rPr>
                <w:sz w:val="20"/>
              </w:rPr>
            </w:pPr>
            <w:r w:rsidRPr="00231783">
              <w:rPr>
                <w:sz w:val="20"/>
              </w:rPr>
              <w:t>руб за п.м.</w:t>
            </w:r>
          </w:p>
        </w:tc>
        <w:tc>
          <w:tcPr>
            <w:tcW w:w="980" w:type="dxa"/>
            <w:noWrap/>
          </w:tcPr>
          <w:p w:rsidR="00965441" w:rsidRPr="00231783" w:rsidRDefault="00965441" w:rsidP="00231783">
            <w:pPr>
              <w:spacing w:before="0" w:after="0" w:line="360" w:lineRule="auto"/>
              <w:rPr>
                <w:sz w:val="20"/>
              </w:rPr>
            </w:pPr>
            <w:r w:rsidRPr="00231783">
              <w:rPr>
                <w:sz w:val="20"/>
              </w:rPr>
              <w:t>47,71</w:t>
            </w:r>
          </w:p>
        </w:tc>
        <w:tc>
          <w:tcPr>
            <w:tcW w:w="1187" w:type="dxa"/>
            <w:noWrap/>
          </w:tcPr>
          <w:p w:rsidR="00965441" w:rsidRPr="00231783" w:rsidRDefault="00965441" w:rsidP="00231783">
            <w:pPr>
              <w:spacing w:before="0" w:after="0" w:line="360" w:lineRule="auto"/>
              <w:rPr>
                <w:sz w:val="20"/>
              </w:rPr>
            </w:pPr>
            <w:r w:rsidRPr="00231783">
              <w:rPr>
                <w:sz w:val="20"/>
              </w:rPr>
              <w:t>14,86</w:t>
            </w:r>
          </w:p>
        </w:tc>
        <w:tc>
          <w:tcPr>
            <w:tcW w:w="1018" w:type="dxa"/>
            <w:noWrap/>
          </w:tcPr>
          <w:p w:rsidR="00965441" w:rsidRPr="00231783" w:rsidRDefault="00965441" w:rsidP="00231783">
            <w:pPr>
              <w:spacing w:before="0" w:after="0" w:line="360" w:lineRule="auto"/>
              <w:rPr>
                <w:sz w:val="20"/>
              </w:rPr>
            </w:pPr>
            <w:r w:rsidRPr="00231783">
              <w:rPr>
                <w:sz w:val="20"/>
              </w:rPr>
              <w:t>32,85</w:t>
            </w:r>
          </w:p>
        </w:tc>
        <w:tc>
          <w:tcPr>
            <w:tcW w:w="921" w:type="dxa"/>
            <w:noWrap/>
          </w:tcPr>
          <w:p w:rsidR="00965441" w:rsidRPr="00231783" w:rsidRDefault="00965441" w:rsidP="00231783">
            <w:pPr>
              <w:spacing w:before="0" w:after="0" w:line="360" w:lineRule="auto"/>
              <w:rPr>
                <w:sz w:val="20"/>
              </w:rPr>
            </w:pPr>
            <w:r w:rsidRPr="00231783">
              <w:rPr>
                <w:sz w:val="20"/>
              </w:rPr>
              <w:t>13,07</w:t>
            </w:r>
          </w:p>
        </w:tc>
        <w:tc>
          <w:tcPr>
            <w:tcW w:w="1115" w:type="dxa"/>
            <w:noWrap/>
          </w:tcPr>
          <w:p w:rsidR="00965441" w:rsidRPr="00231783" w:rsidRDefault="00965441" w:rsidP="00231783">
            <w:pPr>
              <w:spacing w:before="0" w:after="0" w:line="360" w:lineRule="auto"/>
              <w:rPr>
                <w:sz w:val="20"/>
              </w:rPr>
            </w:pPr>
            <w:r w:rsidRPr="00231783">
              <w:rPr>
                <w:sz w:val="20"/>
              </w:rPr>
              <w:t>19,78</w:t>
            </w:r>
          </w:p>
        </w:tc>
        <w:tc>
          <w:tcPr>
            <w:tcW w:w="1018" w:type="dxa"/>
            <w:noWrap/>
          </w:tcPr>
          <w:p w:rsidR="00965441" w:rsidRPr="00231783" w:rsidRDefault="00965441" w:rsidP="00231783">
            <w:pPr>
              <w:spacing w:before="0" w:after="0" w:line="360" w:lineRule="auto"/>
              <w:rPr>
                <w:sz w:val="20"/>
              </w:rPr>
            </w:pPr>
            <w:r w:rsidRPr="00231783">
              <w:rPr>
                <w:sz w:val="20"/>
              </w:rPr>
              <w:t>41,45%</w:t>
            </w:r>
          </w:p>
        </w:tc>
      </w:tr>
      <w:tr w:rsidR="00965441" w:rsidRPr="00231783" w:rsidTr="00231783">
        <w:trPr>
          <w:trHeight w:val="280"/>
          <w:jc w:val="center"/>
        </w:trPr>
        <w:tc>
          <w:tcPr>
            <w:tcW w:w="1492" w:type="dxa"/>
            <w:noWrap/>
          </w:tcPr>
          <w:p w:rsidR="00965441" w:rsidRPr="00231783" w:rsidRDefault="00231783" w:rsidP="00231783">
            <w:pPr>
              <w:spacing w:before="0" w:after="0" w:line="360" w:lineRule="auto"/>
              <w:rPr>
                <w:iCs/>
                <w:sz w:val="20"/>
              </w:rPr>
            </w:pPr>
            <w:r>
              <w:rPr>
                <w:iCs/>
                <w:sz w:val="20"/>
              </w:rPr>
              <w:t xml:space="preserve"> </w:t>
            </w:r>
            <w:r w:rsidR="00965441" w:rsidRPr="00231783">
              <w:rPr>
                <w:iCs/>
                <w:sz w:val="20"/>
              </w:rPr>
              <w:t>МП 32</w:t>
            </w:r>
          </w:p>
        </w:tc>
        <w:tc>
          <w:tcPr>
            <w:tcW w:w="1492" w:type="dxa"/>
            <w:noWrap/>
          </w:tcPr>
          <w:p w:rsidR="00965441" w:rsidRPr="00231783" w:rsidRDefault="00965441" w:rsidP="00231783">
            <w:pPr>
              <w:spacing w:before="0" w:after="0" w:line="360" w:lineRule="auto"/>
              <w:rPr>
                <w:sz w:val="20"/>
              </w:rPr>
            </w:pPr>
            <w:r w:rsidRPr="00231783">
              <w:rPr>
                <w:sz w:val="20"/>
              </w:rPr>
              <w:t>руб за п.м.</w:t>
            </w:r>
          </w:p>
        </w:tc>
        <w:tc>
          <w:tcPr>
            <w:tcW w:w="980" w:type="dxa"/>
            <w:noWrap/>
          </w:tcPr>
          <w:p w:rsidR="00965441" w:rsidRPr="00231783" w:rsidRDefault="00965441" w:rsidP="00231783">
            <w:pPr>
              <w:spacing w:before="0" w:after="0" w:line="360" w:lineRule="auto"/>
              <w:rPr>
                <w:sz w:val="20"/>
              </w:rPr>
            </w:pPr>
            <w:r w:rsidRPr="00231783">
              <w:rPr>
                <w:sz w:val="20"/>
              </w:rPr>
              <w:t>82,26</w:t>
            </w:r>
          </w:p>
        </w:tc>
        <w:tc>
          <w:tcPr>
            <w:tcW w:w="1187" w:type="dxa"/>
            <w:noWrap/>
          </w:tcPr>
          <w:p w:rsidR="00965441" w:rsidRPr="00231783" w:rsidRDefault="00965441" w:rsidP="00231783">
            <w:pPr>
              <w:spacing w:before="0" w:after="0" w:line="360" w:lineRule="auto"/>
              <w:rPr>
                <w:sz w:val="20"/>
              </w:rPr>
            </w:pPr>
            <w:r w:rsidRPr="00231783">
              <w:rPr>
                <w:sz w:val="20"/>
              </w:rPr>
              <w:t>20,42</w:t>
            </w:r>
          </w:p>
        </w:tc>
        <w:tc>
          <w:tcPr>
            <w:tcW w:w="1018" w:type="dxa"/>
            <w:noWrap/>
          </w:tcPr>
          <w:p w:rsidR="00965441" w:rsidRPr="00231783" w:rsidRDefault="00965441" w:rsidP="00231783">
            <w:pPr>
              <w:spacing w:before="0" w:after="0" w:line="360" w:lineRule="auto"/>
              <w:rPr>
                <w:sz w:val="20"/>
              </w:rPr>
            </w:pPr>
            <w:r w:rsidRPr="00231783">
              <w:rPr>
                <w:sz w:val="20"/>
              </w:rPr>
              <w:t>61,84</w:t>
            </w:r>
          </w:p>
        </w:tc>
        <w:tc>
          <w:tcPr>
            <w:tcW w:w="921" w:type="dxa"/>
            <w:noWrap/>
          </w:tcPr>
          <w:p w:rsidR="00965441" w:rsidRPr="00231783" w:rsidRDefault="00965441" w:rsidP="00231783">
            <w:pPr>
              <w:spacing w:before="0" w:after="0" w:line="360" w:lineRule="auto"/>
              <w:rPr>
                <w:sz w:val="20"/>
              </w:rPr>
            </w:pPr>
            <w:r w:rsidRPr="00231783">
              <w:rPr>
                <w:sz w:val="20"/>
              </w:rPr>
              <w:t>13,07</w:t>
            </w:r>
          </w:p>
        </w:tc>
        <w:tc>
          <w:tcPr>
            <w:tcW w:w="1115" w:type="dxa"/>
            <w:noWrap/>
          </w:tcPr>
          <w:p w:rsidR="00965441" w:rsidRPr="00231783" w:rsidRDefault="00965441" w:rsidP="00231783">
            <w:pPr>
              <w:spacing w:before="0" w:after="0" w:line="360" w:lineRule="auto"/>
              <w:rPr>
                <w:sz w:val="20"/>
              </w:rPr>
            </w:pPr>
            <w:r w:rsidRPr="00231783">
              <w:rPr>
                <w:sz w:val="20"/>
              </w:rPr>
              <w:t>48,77</w:t>
            </w:r>
          </w:p>
        </w:tc>
        <w:tc>
          <w:tcPr>
            <w:tcW w:w="1018" w:type="dxa"/>
            <w:noWrap/>
          </w:tcPr>
          <w:p w:rsidR="00965441" w:rsidRPr="00231783" w:rsidRDefault="00965441" w:rsidP="00231783">
            <w:pPr>
              <w:spacing w:before="0" w:after="0" w:line="360" w:lineRule="auto"/>
              <w:rPr>
                <w:sz w:val="20"/>
              </w:rPr>
            </w:pPr>
            <w:r w:rsidRPr="00231783">
              <w:rPr>
                <w:sz w:val="20"/>
              </w:rPr>
              <w:t>59,29%</w:t>
            </w:r>
          </w:p>
        </w:tc>
      </w:tr>
      <w:tr w:rsidR="00965441" w:rsidRPr="00231783" w:rsidTr="00231783">
        <w:trPr>
          <w:trHeight w:val="280"/>
          <w:jc w:val="center"/>
        </w:trPr>
        <w:tc>
          <w:tcPr>
            <w:tcW w:w="1492" w:type="dxa"/>
            <w:noWrap/>
          </w:tcPr>
          <w:p w:rsidR="00965441" w:rsidRPr="00231783" w:rsidRDefault="00965441" w:rsidP="00231783">
            <w:pPr>
              <w:spacing w:before="0" w:after="0" w:line="360" w:lineRule="auto"/>
              <w:rPr>
                <w:sz w:val="20"/>
              </w:rPr>
            </w:pPr>
          </w:p>
        </w:tc>
        <w:tc>
          <w:tcPr>
            <w:tcW w:w="1492" w:type="dxa"/>
            <w:noWrap/>
          </w:tcPr>
          <w:p w:rsidR="00965441" w:rsidRPr="00231783" w:rsidRDefault="00965441" w:rsidP="00231783">
            <w:pPr>
              <w:spacing w:before="0" w:after="0" w:line="360" w:lineRule="auto"/>
              <w:rPr>
                <w:sz w:val="20"/>
              </w:rPr>
            </w:pPr>
          </w:p>
        </w:tc>
        <w:tc>
          <w:tcPr>
            <w:tcW w:w="980" w:type="dxa"/>
            <w:noWrap/>
          </w:tcPr>
          <w:p w:rsidR="00965441" w:rsidRPr="00231783" w:rsidRDefault="00965441" w:rsidP="00231783">
            <w:pPr>
              <w:spacing w:before="0" w:after="0" w:line="360" w:lineRule="auto"/>
              <w:rPr>
                <w:sz w:val="20"/>
              </w:rPr>
            </w:pPr>
            <w:r w:rsidRPr="00231783">
              <w:rPr>
                <w:sz w:val="20"/>
              </w:rPr>
              <w:t>49,26</w:t>
            </w:r>
          </w:p>
        </w:tc>
        <w:tc>
          <w:tcPr>
            <w:tcW w:w="1187" w:type="dxa"/>
            <w:noWrap/>
          </w:tcPr>
          <w:p w:rsidR="00965441" w:rsidRPr="00231783" w:rsidRDefault="00965441" w:rsidP="00231783">
            <w:pPr>
              <w:spacing w:before="0" w:after="0" w:line="360" w:lineRule="auto"/>
              <w:rPr>
                <w:sz w:val="20"/>
              </w:rPr>
            </w:pPr>
            <w:r w:rsidRPr="00231783">
              <w:rPr>
                <w:sz w:val="20"/>
              </w:rPr>
              <w:t>13,37</w:t>
            </w:r>
          </w:p>
        </w:tc>
        <w:tc>
          <w:tcPr>
            <w:tcW w:w="1018" w:type="dxa"/>
            <w:noWrap/>
          </w:tcPr>
          <w:p w:rsidR="00965441" w:rsidRPr="00231783" w:rsidRDefault="00965441" w:rsidP="00231783">
            <w:pPr>
              <w:spacing w:before="0" w:after="0" w:line="360" w:lineRule="auto"/>
              <w:rPr>
                <w:sz w:val="20"/>
              </w:rPr>
            </w:pPr>
            <w:r w:rsidRPr="00231783">
              <w:rPr>
                <w:sz w:val="20"/>
              </w:rPr>
              <w:t>35,89</w:t>
            </w:r>
          </w:p>
        </w:tc>
        <w:tc>
          <w:tcPr>
            <w:tcW w:w="921" w:type="dxa"/>
            <w:noWrap/>
          </w:tcPr>
          <w:p w:rsidR="00965441" w:rsidRPr="00231783" w:rsidRDefault="00965441" w:rsidP="00231783">
            <w:pPr>
              <w:spacing w:before="0" w:after="0" w:line="360" w:lineRule="auto"/>
              <w:rPr>
                <w:sz w:val="20"/>
              </w:rPr>
            </w:pPr>
            <w:r w:rsidRPr="00231783">
              <w:rPr>
                <w:sz w:val="20"/>
              </w:rPr>
              <w:t>13,07</w:t>
            </w:r>
          </w:p>
        </w:tc>
        <w:tc>
          <w:tcPr>
            <w:tcW w:w="1115" w:type="dxa"/>
            <w:noWrap/>
          </w:tcPr>
          <w:p w:rsidR="00965441" w:rsidRPr="00231783" w:rsidRDefault="00965441" w:rsidP="00231783">
            <w:pPr>
              <w:spacing w:before="0" w:after="0" w:line="360" w:lineRule="auto"/>
              <w:rPr>
                <w:sz w:val="20"/>
              </w:rPr>
            </w:pPr>
            <w:r w:rsidRPr="00231783">
              <w:rPr>
                <w:sz w:val="20"/>
              </w:rPr>
              <w:t>22,82</w:t>
            </w:r>
          </w:p>
        </w:tc>
        <w:tc>
          <w:tcPr>
            <w:tcW w:w="1018" w:type="dxa"/>
            <w:noWrap/>
          </w:tcPr>
          <w:p w:rsidR="00965441" w:rsidRPr="00231783" w:rsidRDefault="00965441" w:rsidP="00231783">
            <w:pPr>
              <w:spacing w:before="0" w:after="0" w:line="360" w:lineRule="auto"/>
              <w:rPr>
                <w:sz w:val="20"/>
              </w:rPr>
            </w:pPr>
            <w:r w:rsidRPr="00231783">
              <w:rPr>
                <w:sz w:val="20"/>
              </w:rPr>
              <w:t>41,93%</w:t>
            </w:r>
          </w:p>
        </w:tc>
      </w:tr>
    </w:tbl>
    <w:p w:rsidR="00520C07" w:rsidRPr="007D4DDE" w:rsidRDefault="00520C07" w:rsidP="007D4DDE">
      <w:pPr>
        <w:spacing w:before="0" w:after="0" w:line="360" w:lineRule="auto"/>
        <w:ind w:firstLine="709"/>
        <w:jc w:val="both"/>
        <w:rPr>
          <w:sz w:val="28"/>
          <w:szCs w:val="28"/>
        </w:rPr>
      </w:pPr>
    </w:p>
    <w:p w:rsidR="00965441" w:rsidRPr="007D4DDE" w:rsidRDefault="00965441" w:rsidP="007D4DDE">
      <w:pPr>
        <w:spacing w:before="0" w:after="0" w:line="360" w:lineRule="auto"/>
        <w:ind w:firstLine="709"/>
        <w:jc w:val="both"/>
        <w:rPr>
          <w:b/>
          <w:sz w:val="28"/>
          <w:szCs w:val="28"/>
        </w:rPr>
      </w:pPr>
      <w:r w:rsidRPr="007D4DDE">
        <w:rPr>
          <w:sz w:val="28"/>
          <w:szCs w:val="28"/>
        </w:rPr>
        <w:t>Учитывая, что ООО «Оптимум» будет получать 70% от прибыли производства МПТ, получим рентабельность проекта для ООО «Оптимум» 32,43%</w:t>
      </w:r>
      <w:r w:rsidR="00520C07" w:rsidRPr="007D4DDE">
        <w:rPr>
          <w:sz w:val="28"/>
          <w:szCs w:val="28"/>
        </w:rPr>
        <w:t>.</w:t>
      </w:r>
    </w:p>
    <w:p w:rsidR="00CD01BA" w:rsidRDefault="00CD01BA" w:rsidP="007D4DDE">
      <w:pPr>
        <w:tabs>
          <w:tab w:val="left" w:pos="960"/>
          <w:tab w:val="num" w:pos="2760"/>
        </w:tabs>
        <w:spacing w:before="0" w:after="0" w:line="360" w:lineRule="auto"/>
        <w:ind w:firstLine="709"/>
        <w:jc w:val="both"/>
        <w:rPr>
          <w:sz w:val="28"/>
          <w:szCs w:val="28"/>
        </w:rPr>
      </w:pPr>
      <w:r w:rsidRPr="007D4DDE">
        <w:rPr>
          <w:sz w:val="28"/>
          <w:szCs w:val="28"/>
        </w:rPr>
        <w:t>На основании распределения затрат построим графики точек безубыточности по производству подбоек и МПТ (рис</w:t>
      </w:r>
      <w:r w:rsidR="00466B18" w:rsidRPr="007D4DDE">
        <w:rPr>
          <w:sz w:val="28"/>
          <w:szCs w:val="28"/>
        </w:rPr>
        <w:t>.</w:t>
      </w:r>
      <w:r w:rsidRPr="007D4DDE">
        <w:rPr>
          <w:sz w:val="28"/>
          <w:szCs w:val="28"/>
        </w:rPr>
        <w:t xml:space="preserve"> 8,</w:t>
      </w:r>
      <w:r w:rsidR="00520C07" w:rsidRPr="007D4DDE">
        <w:rPr>
          <w:sz w:val="28"/>
          <w:szCs w:val="28"/>
        </w:rPr>
        <w:t xml:space="preserve"> </w:t>
      </w:r>
      <w:r w:rsidRPr="007D4DDE">
        <w:rPr>
          <w:sz w:val="28"/>
          <w:szCs w:val="28"/>
        </w:rPr>
        <w:t>9)</w:t>
      </w:r>
      <w:r w:rsidR="00520C07" w:rsidRPr="007D4DDE">
        <w:rPr>
          <w:sz w:val="28"/>
          <w:szCs w:val="28"/>
        </w:rPr>
        <w:t>.</w:t>
      </w:r>
      <w:r w:rsidRPr="007D4DDE">
        <w:rPr>
          <w:sz w:val="28"/>
          <w:szCs w:val="28"/>
        </w:rPr>
        <w:t xml:space="preserve"> Анализ уровня безубыточности, или нулевого уровня прибыли, представляет собой метод, позволяющий определить уровень деятельности предприятия, при котором оно уже не несет убытков, но еще не получает прибыли.</w:t>
      </w:r>
    </w:p>
    <w:p w:rsidR="00231783" w:rsidRPr="007D4DDE" w:rsidRDefault="00231783" w:rsidP="007D4DDE">
      <w:pPr>
        <w:tabs>
          <w:tab w:val="left" w:pos="960"/>
          <w:tab w:val="num" w:pos="2760"/>
        </w:tabs>
        <w:spacing w:before="0" w:after="0" w:line="360" w:lineRule="auto"/>
        <w:ind w:firstLine="709"/>
        <w:jc w:val="both"/>
        <w:rPr>
          <w:sz w:val="28"/>
          <w:szCs w:val="28"/>
        </w:rPr>
      </w:pPr>
    </w:p>
    <w:p w:rsidR="00CD01BA" w:rsidRPr="007D4DDE" w:rsidRDefault="00E0413A" w:rsidP="007D4DDE">
      <w:pPr>
        <w:spacing w:before="0" w:after="0" w:line="360" w:lineRule="auto"/>
        <w:ind w:firstLine="709"/>
        <w:jc w:val="both"/>
        <w:rPr>
          <w:sz w:val="28"/>
          <w:szCs w:val="28"/>
        </w:rPr>
      </w:pPr>
      <w:r w:rsidRPr="007D4DDE">
        <w:rPr>
          <w:sz w:val="28"/>
          <w:szCs w:val="28"/>
        </w:rPr>
        <w:object w:dxaOrig="7230" w:dyaOrig="3660">
          <v:shape id="_x0000_i1096" type="#_x0000_t75" style="width:361.5pt;height:183pt" o:ole="">
            <v:imagedata r:id="rId142" o:title=""/>
          </v:shape>
          <o:OLEObject Type="Embed" ProgID="Excel.Sheet.8" ShapeID="_x0000_i1096" DrawAspect="Content" ObjectID="_1469681784" r:id="rId143">
            <o:FieldCodes>\s</o:FieldCodes>
          </o:OLEObject>
        </w:object>
      </w:r>
    </w:p>
    <w:p w:rsidR="00CD01BA" w:rsidRDefault="00CD01BA" w:rsidP="007D4DDE">
      <w:pPr>
        <w:spacing w:before="0" w:after="0" w:line="360" w:lineRule="auto"/>
        <w:ind w:firstLine="709"/>
        <w:jc w:val="both"/>
        <w:rPr>
          <w:sz w:val="28"/>
          <w:szCs w:val="28"/>
        </w:rPr>
      </w:pPr>
      <w:r w:rsidRPr="007D4DDE">
        <w:rPr>
          <w:sz w:val="28"/>
          <w:szCs w:val="28"/>
        </w:rPr>
        <w:t>Рис</w:t>
      </w:r>
      <w:r w:rsidR="00466B18" w:rsidRPr="007D4DDE">
        <w:rPr>
          <w:sz w:val="28"/>
          <w:szCs w:val="28"/>
        </w:rPr>
        <w:t>.</w:t>
      </w:r>
      <w:r w:rsidRPr="007D4DDE">
        <w:rPr>
          <w:sz w:val="28"/>
          <w:szCs w:val="28"/>
        </w:rPr>
        <w:t xml:space="preserve"> 8 </w:t>
      </w:r>
      <w:r w:rsidR="00466B18" w:rsidRPr="007D4DDE">
        <w:rPr>
          <w:sz w:val="28"/>
          <w:szCs w:val="28"/>
        </w:rPr>
        <w:t>Т</w:t>
      </w:r>
      <w:r w:rsidRPr="007D4DDE">
        <w:rPr>
          <w:sz w:val="28"/>
          <w:szCs w:val="28"/>
        </w:rPr>
        <w:t>очка безубыточности при производстве подбоек</w:t>
      </w:r>
    </w:p>
    <w:p w:rsidR="00CD01BA" w:rsidRPr="007D4DDE" w:rsidRDefault="00231783" w:rsidP="007D4DDE">
      <w:pPr>
        <w:spacing w:before="0" w:after="0" w:line="360" w:lineRule="auto"/>
        <w:ind w:firstLine="709"/>
        <w:jc w:val="both"/>
        <w:rPr>
          <w:sz w:val="28"/>
          <w:szCs w:val="28"/>
        </w:rPr>
      </w:pPr>
      <w:r>
        <w:rPr>
          <w:sz w:val="28"/>
          <w:szCs w:val="28"/>
        </w:rPr>
        <w:br w:type="page"/>
      </w:r>
      <w:r w:rsidR="00E0413A" w:rsidRPr="007D4DDE">
        <w:rPr>
          <w:sz w:val="28"/>
          <w:szCs w:val="28"/>
        </w:rPr>
        <w:object w:dxaOrig="8415" w:dyaOrig="4290">
          <v:shape id="_x0000_i1097" type="#_x0000_t75" style="width:420.75pt;height:214.5pt" o:ole="">
            <v:imagedata r:id="rId144" o:title=""/>
          </v:shape>
          <o:OLEObject Type="Embed" ProgID="Excel.Sheet.8" ShapeID="_x0000_i1097" DrawAspect="Content" ObjectID="_1469681785" r:id="rId145">
            <o:FieldCodes>\s</o:FieldCodes>
          </o:OLEObject>
        </w:object>
      </w:r>
    </w:p>
    <w:p w:rsidR="00CD01BA" w:rsidRPr="007D4DDE" w:rsidRDefault="00CD01BA" w:rsidP="007D4DDE">
      <w:pPr>
        <w:spacing w:before="0" w:after="0" w:line="360" w:lineRule="auto"/>
        <w:ind w:firstLine="709"/>
        <w:jc w:val="both"/>
        <w:rPr>
          <w:sz w:val="28"/>
          <w:szCs w:val="28"/>
        </w:rPr>
      </w:pPr>
      <w:r w:rsidRPr="007D4DDE">
        <w:rPr>
          <w:sz w:val="28"/>
          <w:szCs w:val="28"/>
        </w:rPr>
        <w:t>Рис</w:t>
      </w:r>
      <w:r w:rsidR="00466B18" w:rsidRPr="007D4DDE">
        <w:rPr>
          <w:sz w:val="28"/>
          <w:szCs w:val="28"/>
        </w:rPr>
        <w:t>.</w:t>
      </w:r>
      <w:r w:rsidRPr="007D4DDE">
        <w:rPr>
          <w:sz w:val="28"/>
          <w:szCs w:val="28"/>
        </w:rPr>
        <w:t xml:space="preserve"> 9 </w:t>
      </w:r>
      <w:r w:rsidR="00466B18" w:rsidRPr="007D4DDE">
        <w:rPr>
          <w:sz w:val="28"/>
          <w:szCs w:val="28"/>
        </w:rPr>
        <w:t>Т</w:t>
      </w:r>
      <w:r w:rsidRPr="007D4DDE">
        <w:rPr>
          <w:sz w:val="28"/>
          <w:szCs w:val="28"/>
        </w:rPr>
        <w:t>очка безубыточности при производстве металлополимерных труб</w:t>
      </w:r>
    </w:p>
    <w:p w:rsidR="00231783" w:rsidRDefault="00231783" w:rsidP="007D4DDE">
      <w:pPr>
        <w:spacing w:before="0" w:after="0" w:line="360" w:lineRule="auto"/>
        <w:ind w:firstLine="709"/>
        <w:jc w:val="both"/>
        <w:rPr>
          <w:sz w:val="28"/>
          <w:szCs w:val="28"/>
        </w:rPr>
      </w:pPr>
    </w:p>
    <w:p w:rsidR="00CD01BA" w:rsidRPr="007D4DDE" w:rsidRDefault="00CD01BA" w:rsidP="007D4DDE">
      <w:pPr>
        <w:spacing w:before="0" w:after="0" w:line="360" w:lineRule="auto"/>
        <w:ind w:firstLine="709"/>
        <w:jc w:val="both"/>
        <w:rPr>
          <w:sz w:val="28"/>
          <w:szCs w:val="28"/>
        </w:rPr>
      </w:pPr>
      <w:r w:rsidRPr="007D4DDE">
        <w:rPr>
          <w:sz w:val="28"/>
          <w:szCs w:val="28"/>
        </w:rPr>
        <w:t>Определим количество единиц продукции, разделив величину постоянных затрат на удельную маржинальную прибыль</w:t>
      </w:r>
      <w:r w:rsidR="004C41AB" w:rsidRPr="007D4DDE">
        <w:rPr>
          <w:sz w:val="28"/>
          <w:szCs w:val="28"/>
        </w:rPr>
        <w:t xml:space="preserve"> [</w:t>
      </w:r>
      <w:r w:rsidR="00FD54E4" w:rsidRPr="007D4DDE">
        <w:rPr>
          <w:sz w:val="28"/>
          <w:szCs w:val="28"/>
        </w:rPr>
        <w:t>47</w:t>
      </w:r>
      <w:r w:rsidR="00A169C3" w:rsidRPr="007D4DDE">
        <w:rPr>
          <w:sz w:val="28"/>
          <w:szCs w:val="28"/>
        </w:rPr>
        <w:t xml:space="preserve">, </w:t>
      </w:r>
      <w:r w:rsidR="00A169C3" w:rsidRPr="007D4DDE">
        <w:rPr>
          <w:sz w:val="28"/>
          <w:szCs w:val="28"/>
          <w:lang w:val="en-US"/>
        </w:rPr>
        <w:t>C</w:t>
      </w:r>
      <w:r w:rsidR="00A169C3" w:rsidRPr="007D4DDE">
        <w:rPr>
          <w:sz w:val="28"/>
          <w:szCs w:val="28"/>
        </w:rPr>
        <w:t>214</w:t>
      </w:r>
      <w:r w:rsidR="004C41AB" w:rsidRPr="007D4DDE">
        <w:rPr>
          <w:sz w:val="28"/>
          <w:szCs w:val="28"/>
        </w:rPr>
        <w:t>]</w:t>
      </w:r>
      <w:r w:rsidRPr="007D4DDE">
        <w:rPr>
          <w:sz w:val="28"/>
          <w:szCs w:val="28"/>
        </w:rPr>
        <w:t>:</w:t>
      </w:r>
    </w:p>
    <w:p w:rsidR="00231783" w:rsidRDefault="00231783" w:rsidP="007D4DDE">
      <w:pPr>
        <w:spacing w:before="0" w:after="0" w:line="360" w:lineRule="auto"/>
        <w:ind w:firstLine="709"/>
        <w:jc w:val="both"/>
        <w:rPr>
          <w:i/>
          <w:sz w:val="28"/>
          <w:szCs w:val="28"/>
        </w:rPr>
      </w:pPr>
    </w:p>
    <w:p w:rsidR="00CD01BA" w:rsidRPr="007D4DDE" w:rsidRDefault="00E0413A" w:rsidP="007D4DDE">
      <w:pPr>
        <w:spacing w:before="0" w:after="0" w:line="360" w:lineRule="auto"/>
        <w:ind w:firstLine="709"/>
        <w:jc w:val="both"/>
        <w:rPr>
          <w:sz w:val="28"/>
          <w:szCs w:val="28"/>
        </w:rPr>
      </w:pPr>
      <w:r w:rsidRPr="007D4DDE">
        <w:rPr>
          <w:i/>
          <w:position w:val="-28"/>
          <w:sz w:val="28"/>
          <w:szCs w:val="28"/>
        </w:rPr>
        <w:object w:dxaOrig="6900" w:dyaOrig="680">
          <v:shape id="_x0000_i1098" type="#_x0000_t75" style="width:345pt;height:33.75pt" o:ole="">
            <v:imagedata r:id="rId146" o:title=""/>
          </v:shape>
          <o:OLEObject Type="Embed" ProgID="Equation.3" ShapeID="_x0000_i1098" DrawAspect="Content" ObjectID="_1469681786" r:id="rId147"/>
        </w:object>
      </w:r>
      <w:r w:rsidR="003728BC" w:rsidRPr="007D4DDE">
        <w:rPr>
          <w:i/>
          <w:sz w:val="28"/>
          <w:szCs w:val="28"/>
        </w:rPr>
        <w:t>,</w:t>
      </w:r>
      <w:r w:rsidR="00231783">
        <w:rPr>
          <w:i/>
          <w:sz w:val="28"/>
          <w:szCs w:val="28"/>
        </w:rPr>
        <w:t xml:space="preserve">     </w:t>
      </w:r>
      <w:r w:rsidR="00CD01BA" w:rsidRPr="007D4DDE">
        <w:rPr>
          <w:sz w:val="28"/>
          <w:szCs w:val="28"/>
        </w:rPr>
        <w:tab/>
        <w:t>(</w:t>
      </w:r>
      <w:r w:rsidR="00466B18" w:rsidRPr="007D4DDE">
        <w:rPr>
          <w:sz w:val="28"/>
          <w:szCs w:val="28"/>
        </w:rPr>
        <w:t>4</w:t>
      </w:r>
      <w:r w:rsidR="00CD01BA" w:rsidRPr="007D4DDE">
        <w:rPr>
          <w:sz w:val="28"/>
          <w:szCs w:val="28"/>
        </w:rPr>
        <w:t>3)</w:t>
      </w:r>
    </w:p>
    <w:p w:rsidR="00231783" w:rsidRDefault="00231783" w:rsidP="007D4DDE">
      <w:pPr>
        <w:spacing w:before="0" w:after="0" w:line="360" w:lineRule="auto"/>
        <w:ind w:firstLine="709"/>
        <w:jc w:val="both"/>
        <w:rPr>
          <w:sz w:val="28"/>
          <w:szCs w:val="28"/>
        </w:rPr>
      </w:pPr>
    </w:p>
    <w:p w:rsidR="00CD01BA" w:rsidRPr="007D4DDE" w:rsidRDefault="00CD01BA" w:rsidP="007D4DDE">
      <w:pPr>
        <w:spacing w:before="0" w:after="0" w:line="360" w:lineRule="auto"/>
        <w:ind w:firstLine="709"/>
        <w:jc w:val="both"/>
        <w:rPr>
          <w:sz w:val="28"/>
          <w:szCs w:val="28"/>
        </w:rPr>
      </w:pPr>
      <w:r w:rsidRPr="007D4DDE">
        <w:rPr>
          <w:sz w:val="28"/>
          <w:szCs w:val="28"/>
        </w:rPr>
        <w:t>где удельная маржинальная прибыль определяется как разница между выручкой и прямых переменных затрат на одну единицу продукции:</w:t>
      </w:r>
    </w:p>
    <w:p w:rsidR="00CD01BA" w:rsidRPr="007D4DDE" w:rsidRDefault="00CD01BA" w:rsidP="007D4DDE">
      <w:pPr>
        <w:spacing w:before="0" w:after="0" w:line="360" w:lineRule="auto"/>
        <w:ind w:firstLine="709"/>
        <w:jc w:val="both"/>
        <w:rPr>
          <w:sz w:val="28"/>
          <w:szCs w:val="28"/>
        </w:rPr>
      </w:pPr>
      <w:r w:rsidRPr="007D4DDE">
        <w:rPr>
          <w:sz w:val="28"/>
          <w:szCs w:val="28"/>
        </w:rPr>
        <w:t>Для подбоек удельная маржинальная прибыль равна 6 032,56 рублей; постоянные затраты составляют 2 008 975 рублей в месяц.</w:t>
      </w:r>
    </w:p>
    <w:p w:rsidR="00CD01BA" w:rsidRPr="007D4DDE" w:rsidRDefault="00CD01BA" w:rsidP="007D4DDE">
      <w:pPr>
        <w:spacing w:before="0" w:after="0" w:line="360" w:lineRule="auto"/>
        <w:ind w:firstLine="709"/>
        <w:jc w:val="both"/>
        <w:rPr>
          <w:sz w:val="28"/>
          <w:szCs w:val="28"/>
        </w:rPr>
      </w:pPr>
      <w:r w:rsidRPr="007D4DDE">
        <w:rPr>
          <w:sz w:val="28"/>
          <w:szCs w:val="28"/>
        </w:rPr>
        <w:t>Следовательно</w:t>
      </w:r>
      <w:r w:rsidR="002863A0" w:rsidRPr="007D4DDE">
        <w:rPr>
          <w:sz w:val="28"/>
          <w:szCs w:val="28"/>
        </w:rPr>
        <w:t>,</w:t>
      </w:r>
      <w:r w:rsidRPr="007D4DDE">
        <w:rPr>
          <w:sz w:val="28"/>
          <w:szCs w:val="28"/>
        </w:rPr>
        <w:t xml:space="preserve"> объем продукции при нулевом уровне прибыли рав</w:t>
      </w:r>
      <w:r w:rsidR="002863A0" w:rsidRPr="007D4DDE">
        <w:rPr>
          <w:sz w:val="28"/>
          <w:szCs w:val="28"/>
        </w:rPr>
        <w:t>ен</w:t>
      </w:r>
      <w:r w:rsidRPr="007D4DDE">
        <w:rPr>
          <w:sz w:val="28"/>
          <w:szCs w:val="28"/>
        </w:rPr>
        <w:t>:</w:t>
      </w:r>
    </w:p>
    <w:p w:rsidR="00231783" w:rsidRDefault="00231783" w:rsidP="007D4DDE">
      <w:pPr>
        <w:spacing w:before="0" w:after="0" w:line="360" w:lineRule="auto"/>
        <w:ind w:firstLine="709"/>
        <w:jc w:val="both"/>
        <w:rPr>
          <w:sz w:val="28"/>
          <w:szCs w:val="28"/>
        </w:rPr>
      </w:pPr>
    </w:p>
    <w:p w:rsidR="00CD01BA" w:rsidRPr="007D4DDE" w:rsidRDefault="00E0413A" w:rsidP="007D4DDE">
      <w:pPr>
        <w:spacing w:before="0" w:after="0" w:line="360" w:lineRule="auto"/>
        <w:ind w:firstLine="709"/>
        <w:jc w:val="both"/>
        <w:rPr>
          <w:sz w:val="28"/>
          <w:szCs w:val="28"/>
        </w:rPr>
      </w:pPr>
      <w:r w:rsidRPr="007D4DDE">
        <w:rPr>
          <w:position w:val="-28"/>
          <w:sz w:val="28"/>
          <w:szCs w:val="28"/>
        </w:rPr>
        <w:object w:dxaOrig="2020" w:dyaOrig="660">
          <v:shape id="_x0000_i1099" type="#_x0000_t75" style="width:101.25pt;height:33pt" o:ole="">
            <v:imagedata r:id="rId148" o:title=""/>
          </v:shape>
          <o:OLEObject Type="Embed" ProgID="Equation.3" ShapeID="_x0000_i1099" DrawAspect="Content" ObjectID="_1469681787" r:id="rId149"/>
        </w:object>
      </w:r>
    </w:p>
    <w:p w:rsidR="00231783" w:rsidRDefault="00231783" w:rsidP="007D4DDE">
      <w:pPr>
        <w:spacing w:before="0" w:after="0" w:line="360" w:lineRule="auto"/>
        <w:ind w:firstLine="709"/>
        <w:jc w:val="both"/>
        <w:rPr>
          <w:sz w:val="28"/>
          <w:szCs w:val="28"/>
        </w:rPr>
      </w:pPr>
    </w:p>
    <w:p w:rsidR="00CD01BA" w:rsidRPr="007D4DDE" w:rsidRDefault="00CD01BA" w:rsidP="007D4DDE">
      <w:pPr>
        <w:spacing w:before="0" w:after="0" w:line="360" w:lineRule="auto"/>
        <w:ind w:firstLine="709"/>
        <w:jc w:val="both"/>
        <w:rPr>
          <w:sz w:val="28"/>
          <w:szCs w:val="28"/>
        </w:rPr>
      </w:pPr>
      <w:r w:rsidRPr="007D4DDE">
        <w:rPr>
          <w:sz w:val="28"/>
          <w:szCs w:val="28"/>
        </w:rPr>
        <w:t>Для металлополимерных труб удельная маржинальная прибыль равна 35,89 рублей; постоянные затраты составляют 3 947 900 рублей в месяц.</w:t>
      </w:r>
    </w:p>
    <w:p w:rsidR="00CD01BA" w:rsidRPr="007D4DDE" w:rsidRDefault="00CD01BA" w:rsidP="007D4DDE">
      <w:pPr>
        <w:spacing w:before="0" w:after="0" w:line="360" w:lineRule="auto"/>
        <w:ind w:firstLine="709"/>
        <w:jc w:val="both"/>
        <w:rPr>
          <w:sz w:val="28"/>
          <w:szCs w:val="28"/>
        </w:rPr>
      </w:pPr>
      <w:r w:rsidRPr="007D4DDE">
        <w:rPr>
          <w:sz w:val="28"/>
          <w:szCs w:val="28"/>
        </w:rPr>
        <w:t>Следовательно</w:t>
      </w:r>
      <w:r w:rsidR="002863A0" w:rsidRPr="007D4DDE">
        <w:rPr>
          <w:sz w:val="28"/>
          <w:szCs w:val="28"/>
        </w:rPr>
        <w:t>,</w:t>
      </w:r>
      <w:r w:rsidRPr="007D4DDE">
        <w:rPr>
          <w:sz w:val="28"/>
          <w:szCs w:val="28"/>
        </w:rPr>
        <w:t xml:space="preserve"> объем продукции при нулевом уровне прибыли рав</w:t>
      </w:r>
      <w:r w:rsidR="002863A0" w:rsidRPr="007D4DDE">
        <w:rPr>
          <w:sz w:val="28"/>
          <w:szCs w:val="28"/>
        </w:rPr>
        <w:t>ен</w:t>
      </w:r>
      <w:r w:rsidRPr="007D4DDE">
        <w:rPr>
          <w:sz w:val="28"/>
          <w:szCs w:val="28"/>
        </w:rPr>
        <w:t>:</w:t>
      </w:r>
    </w:p>
    <w:p w:rsidR="00CD01BA" w:rsidRPr="007D4DDE" w:rsidRDefault="00E0413A" w:rsidP="007D4DDE">
      <w:pPr>
        <w:spacing w:before="0" w:after="0" w:line="360" w:lineRule="auto"/>
        <w:ind w:firstLine="709"/>
        <w:jc w:val="both"/>
        <w:rPr>
          <w:sz w:val="28"/>
          <w:szCs w:val="28"/>
        </w:rPr>
      </w:pPr>
      <w:r w:rsidRPr="007D4DDE">
        <w:rPr>
          <w:position w:val="-28"/>
          <w:sz w:val="28"/>
          <w:szCs w:val="28"/>
        </w:rPr>
        <w:object w:dxaOrig="2299" w:dyaOrig="660">
          <v:shape id="_x0000_i1100" type="#_x0000_t75" style="width:114.75pt;height:33pt" o:ole="">
            <v:imagedata r:id="rId150" o:title=""/>
          </v:shape>
          <o:OLEObject Type="Embed" ProgID="Equation.3" ShapeID="_x0000_i1100" DrawAspect="Content" ObjectID="_1469681788" r:id="rId151"/>
        </w:object>
      </w:r>
    </w:p>
    <w:p w:rsidR="00231783" w:rsidRDefault="00231783" w:rsidP="007D4DDE">
      <w:pPr>
        <w:spacing w:before="0" w:after="0" w:line="360" w:lineRule="auto"/>
        <w:ind w:firstLine="709"/>
        <w:jc w:val="both"/>
        <w:rPr>
          <w:sz w:val="28"/>
          <w:szCs w:val="28"/>
        </w:rPr>
      </w:pPr>
    </w:p>
    <w:p w:rsidR="00965441" w:rsidRPr="007D4DDE" w:rsidRDefault="00965441" w:rsidP="007D4DDE">
      <w:pPr>
        <w:spacing w:before="0" w:after="0" w:line="360" w:lineRule="auto"/>
        <w:ind w:firstLine="709"/>
        <w:jc w:val="both"/>
        <w:rPr>
          <w:sz w:val="28"/>
          <w:szCs w:val="28"/>
        </w:rPr>
      </w:pPr>
      <w:r w:rsidRPr="007D4DDE">
        <w:rPr>
          <w:sz w:val="28"/>
          <w:szCs w:val="28"/>
        </w:rPr>
        <w:t>Расчет капитальных вложений</w:t>
      </w:r>
      <w:r w:rsidR="004C41AB" w:rsidRPr="007D4DDE">
        <w:rPr>
          <w:sz w:val="28"/>
          <w:szCs w:val="28"/>
        </w:rPr>
        <w:t xml:space="preserve"> </w:t>
      </w:r>
      <w:r w:rsidRPr="007D4DDE">
        <w:rPr>
          <w:sz w:val="28"/>
          <w:szCs w:val="28"/>
        </w:rPr>
        <w:t>на приобретение оборудования</w:t>
      </w:r>
      <w:r w:rsidR="00466B18" w:rsidRPr="007D4DDE">
        <w:rPr>
          <w:sz w:val="28"/>
          <w:szCs w:val="28"/>
        </w:rPr>
        <w:t xml:space="preserve"> </w:t>
      </w:r>
      <w:r w:rsidRPr="007D4DDE">
        <w:rPr>
          <w:sz w:val="28"/>
          <w:szCs w:val="28"/>
        </w:rPr>
        <w:t>и производства</w:t>
      </w:r>
      <w:r w:rsidR="004C41AB" w:rsidRPr="007D4DDE">
        <w:rPr>
          <w:sz w:val="28"/>
          <w:szCs w:val="28"/>
        </w:rPr>
        <w:t>:</w:t>
      </w:r>
    </w:p>
    <w:p w:rsidR="00965441" w:rsidRPr="007D4DDE" w:rsidRDefault="00965441" w:rsidP="007D4DDE">
      <w:pPr>
        <w:spacing w:before="0" w:after="0" w:line="360" w:lineRule="auto"/>
        <w:ind w:firstLine="709"/>
        <w:jc w:val="both"/>
        <w:rPr>
          <w:sz w:val="28"/>
          <w:szCs w:val="28"/>
        </w:rPr>
      </w:pPr>
      <w:r w:rsidRPr="007D4DDE">
        <w:rPr>
          <w:sz w:val="28"/>
          <w:szCs w:val="28"/>
        </w:rPr>
        <w:t>Данный расчет представлен в табл</w:t>
      </w:r>
      <w:r w:rsidR="008634F7" w:rsidRPr="007D4DDE">
        <w:rPr>
          <w:sz w:val="28"/>
          <w:szCs w:val="28"/>
        </w:rPr>
        <w:t>.</w:t>
      </w:r>
      <w:r w:rsidRPr="007D4DDE">
        <w:rPr>
          <w:sz w:val="28"/>
          <w:szCs w:val="28"/>
        </w:rPr>
        <w:t xml:space="preserve"> 1</w:t>
      </w:r>
      <w:r w:rsidR="008634F7" w:rsidRPr="007D4DDE">
        <w:rPr>
          <w:sz w:val="28"/>
          <w:szCs w:val="28"/>
        </w:rPr>
        <w:t>1</w:t>
      </w:r>
      <w:r w:rsidRPr="007D4DDE">
        <w:rPr>
          <w:sz w:val="28"/>
          <w:szCs w:val="28"/>
        </w:rPr>
        <w:t>, 1</w:t>
      </w:r>
      <w:r w:rsidR="008634F7" w:rsidRPr="007D4DDE">
        <w:rPr>
          <w:sz w:val="28"/>
          <w:szCs w:val="28"/>
        </w:rPr>
        <w:t>2.</w:t>
      </w:r>
    </w:p>
    <w:p w:rsidR="00231783" w:rsidRDefault="00231783" w:rsidP="007D4DDE">
      <w:pPr>
        <w:spacing w:before="0" w:after="0" w:line="360" w:lineRule="auto"/>
        <w:ind w:firstLine="709"/>
        <w:jc w:val="both"/>
        <w:rPr>
          <w:sz w:val="28"/>
          <w:szCs w:val="28"/>
        </w:rPr>
      </w:pPr>
    </w:p>
    <w:p w:rsidR="002863A0" w:rsidRPr="007D4DDE" w:rsidRDefault="00965441" w:rsidP="007D4DDE">
      <w:pPr>
        <w:spacing w:before="0" w:after="0" w:line="360" w:lineRule="auto"/>
        <w:ind w:firstLine="709"/>
        <w:jc w:val="both"/>
        <w:rPr>
          <w:sz w:val="28"/>
          <w:szCs w:val="28"/>
        </w:rPr>
      </w:pPr>
      <w:r w:rsidRPr="007D4DDE">
        <w:rPr>
          <w:sz w:val="28"/>
          <w:szCs w:val="28"/>
        </w:rPr>
        <w:t>Таблица 1</w:t>
      </w:r>
      <w:r w:rsidR="008634F7" w:rsidRPr="007D4DDE">
        <w:rPr>
          <w:sz w:val="28"/>
          <w:szCs w:val="28"/>
        </w:rPr>
        <w:t>1</w:t>
      </w:r>
    </w:p>
    <w:p w:rsidR="00965441" w:rsidRPr="007D4DDE" w:rsidRDefault="00965441" w:rsidP="007D4DDE">
      <w:pPr>
        <w:spacing w:before="0" w:after="0" w:line="360" w:lineRule="auto"/>
        <w:ind w:firstLine="709"/>
        <w:jc w:val="both"/>
        <w:rPr>
          <w:sz w:val="28"/>
          <w:szCs w:val="28"/>
        </w:rPr>
      </w:pPr>
      <w:r w:rsidRPr="007D4DDE">
        <w:rPr>
          <w:sz w:val="28"/>
          <w:szCs w:val="28"/>
        </w:rPr>
        <w:t xml:space="preserve">Капитальные затраты по приобретению участка по МПТ и подбойкам </w:t>
      </w:r>
    </w:p>
    <w:tbl>
      <w:tblPr>
        <w:tblW w:w="9461" w:type="dxa"/>
        <w:jc w:val="center"/>
        <w:tblLook w:val="0000" w:firstRow="0" w:lastRow="0" w:firstColumn="0" w:lastColumn="0" w:noHBand="0" w:noVBand="0"/>
      </w:tblPr>
      <w:tblGrid>
        <w:gridCol w:w="3440"/>
        <w:gridCol w:w="1201"/>
        <w:gridCol w:w="1116"/>
        <w:gridCol w:w="923"/>
        <w:gridCol w:w="887"/>
        <w:gridCol w:w="778"/>
        <w:gridCol w:w="1116"/>
      </w:tblGrid>
      <w:tr w:rsidR="00965441" w:rsidRPr="00231783" w:rsidTr="00231783">
        <w:trPr>
          <w:trHeight w:val="255"/>
          <w:jc w:val="center"/>
        </w:trPr>
        <w:tc>
          <w:tcPr>
            <w:tcW w:w="3440" w:type="dxa"/>
            <w:tcBorders>
              <w:top w:val="single" w:sz="4" w:space="0" w:color="auto"/>
              <w:left w:val="single" w:sz="4" w:space="0" w:color="auto"/>
              <w:bottom w:val="single" w:sz="4" w:space="0" w:color="auto"/>
              <w:right w:val="single" w:sz="4" w:space="0" w:color="auto"/>
            </w:tcBorders>
            <w:noWrap/>
            <w:vAlign w:val="center"/>
          </w:tcPr>
          <w:p w:rsidR="00965441" w:rsidRPr="00231783" w:rsidRDefault="00877164" w:rsidP="00231783">
            <w:pPr>
              <w:spacing w:before="0" w:after="0" w:line="360" w:lineRule="auto"/>
              <w:rPr>
                <w:b/>
                <w:sz w:val="20"/>
              </w:rPr>
            </w:pPr>
            <w:r w:rsidRPr="00231783">
              <w:rPr>
                <w:b/>
                <w:sz w:val="20"/>
              </w:rPr>
              <w:t>Наименование затрат</w:t>
            </w:r>
          </w:p>
        </w:tc>
        <w:tc>
          <w:tcPr>
            <w:tcW w:w="1201" w:type="dxa"/>
            <w:tcBorders>
              <w:top w:val="single" w:sz="4" w:space="0" w:color="auto"/>
              <w:left w:val="nil"/>
              <w:bottom w:val="single" w:sz="4" w:space="0" w:color="auto"/>
              <w:right w:val="single" w:sz="4" w:space="0" w:color="auto"/>
            </w:tcBorders>
            <w:noWrap/>
            <w:vAlign w:val="center"/>
          </w:tcPr>
          <w:p w:rsidR="00965441" w:rsidRPr="00231783" w:rsidRDefault="00965441" w:rsidP="00231783">
            <w:pPr>
              <w:spacing w:before="0" w:after="0" w:line="360" w:lineRule="auto"/>
              <w:rPr>
                <w:b/>
                <w:bCs/>
                <w:sz w:val="20"/>
              </w:rPr>
            </w:pPr>
            <w:r w:rsidRPr="00231783">
              <w:rPr>
                <w:b/>
                <w:bCs/>
                <w:sz w:val="20"/>
              </w:rPr>
              <w:t>ед. изм.</w:t>
            </w:r>
          </w:p>
        </w:tc>
        <w:tc>
          <w:tcPr>
            <w:tcW w:w="1116" w:type="dxa"/>
            <w:tcBorders>
              <w:top w:val="single" w:sz="4" w:space="0" w:color="auto"/>
              <w:left w:val="nil"/>
              <w:bottom w:val="single" w:sz="4" w:space="0" w:color="auto"/>
              <w:right w:val="single" w:sz="4" w:space="0" w:color="auto"/>
            </w:tcBorders>
            <w:noWrap/>
            <w:vAlign w:val="center"/>
          </w:tcPr>
          <w:p w:rsidR="00965441" w:rsidRPr="00231783" w:rsidRDefault="00965441" w:rsidP="00231783">
            <w:pPr>
              <w:spacing w:before="0" w:after="0" w:line="360" w:lineRule="auto"/>
              <w:rPr>
                <w:b/>
                <w:bCs/>
                <w:sz w:val="20"/>
              </w:rPr>
            </w:pPr>
            <w:r w:rsidRPr="00231783">
              <w:rPr>
                <w:b/>
                <w:bCs/>
                <w:sz w:val="20"/>
              </w:rPr>
              <w:t>1 кв.</w:t>
            </w:r>
          </w:p>
        </w:tc>
        <w:tc>
          <w:tcPr>
            <w:tcW w:w="923" w:type="dxa"/>
            <w:tcBorders>
              <w:top w:val="single" w:sz="4" w:space="0" w:color="auto"/>
              <w:left w:val="nil"/>
              <w:bottom w:val="single" w:sz="4" w:space="0" w:color="auto"/>
              <w:right w:val="single" w:sz="4" w:space="0" w:color="auto"/>
            </w:tcBorders>
            <w:noWrap/>
            <w:vAlign w:val="center"/>
          </w:tcPr>
          <w:p w:rsidR="00965441" w:rsidRPr="00231783" w:rsidRDefault="00965441" w:rsidP="00231783">
            <w:pPr>
              <w:spacing w:before="0" w:after="0" w:line="360" w:lineRule="auto"/>
              <w:rPr>
                <w:b/>
                <w:bCs/>
                <w:sz w:val="20"/>
              </w:rPr>
            </w:pPr>
            <w:r w:rsidRPr="00231783">
              <w:rPr>
                <w:b/>
                <w:bCs/>
                <w:sz w:val="20"/>
              </w:rPr>
              <w:t>2 кв.</w:t>
            </w:r>
          </w:p>
        </w:tc>
        <w:tc>
          <w:tcPr>
            <w:tcW w:w="887" w:type="dxa"/>
            <w:tcBorders>
              <w:top w:val="single" w:sz="4" w:space="0" w:color="auto"/>
              <w:left w:val="nil"/>
              <w:bottom w:val="single" w:sz="4" w:space="0" w:color="auto"/>
              <w:right w:val="single" w:sz="4" w:space="0" w:color="auto"/>
            </w:tcBorders>
            <w:noWrap/>
            <w:vAlign w:val="center"/>
          </w:tcPr>
          <w:p w:rsidR="00965441" w:rsidRPr="00231783" w:rsidRDefault="00965441" w:rsidP="00231783">
            <w:pPr>
              <w:spacing w:before="0" w:after="0" w:line="360" w:lineRule="auto"/>
              <w:rPr>
                <w:b/>
                <w:bCs/>
                <w:sz w:val="20"/>
              </w:rPr>
            </w:pPr>
            <w:r w:rsidRPr="00231783">
              <w:rPr>
                <w:b/>
                <w:bCs/>
                <w:sz w:val="20"/>
              </w:rPr>
              <w:t>3 кв.</w:t>
            </w:r>
          </w:p>
        </w:tc>
        <w:tc>
          <w:tcPr>
            <w:tcW w:w="778" w:type="dxa"/>
            <w:tcBorders>
              <w:top w:val="single" w:sz="4" w:space="0" w:color="auto"/>
              <w:left w:val="nil"/>
              <w:bottom w:val="single" w:sz="4" w:space="0" w:color="auto"/>
              <w:right w:val="single" w:sz="4" w:space="0" w:color="auto"/>
            </w:tcBorders>
            <w:noWrap/>
            <w:vAlign w:val="center"/>
          </w:tcPr>
          <w:p w:rsidR="00965441" w:rsidRPr="00231783" w:rsidRDefault="00965441" w:rsidP="00231783">
            <w:pPr>
              <w:spacing w:before="0" w:after="0" w:line="360" w:lineRule="auto"/>
              <w:rPr>
                <w:b/>
                <w:bCs/>
                <w:sz w:val="20"/>
              </w:rPr>
            </w:pPr>
            <w:r w:rsidRPr="00231783">
              <w:rPr>
                <w:b/>
                <w:bCs/>
                <w:sz w:val="20"/>
              </w:rPr>
              <w:t>4 кв.</w:t>
            </w:r>
          </w:p>
        </w:tc>
        <w:tc>
          <w:tcPr>
            <w:tcW w:w="1116" w:type="dxa"/>
            <w:tcBorders>
              <w:top w:val="single" w:sz="4" w:space="0" w:color="auto"/>
              <w:left w:val="nil"/>
              <w:bottom w:val="single" w:sz="4" w:space="0" w:color="auto"/>
              <w:right w:val="single" w:sz="4" w:space="0" w:color="auto"/>
            </w:tcBorders>
            <w:noWrap/>
            <w:vAlign w:val="center"/>
          </w:tcPr>
          <w:p w:rsidR="00965441" w:rsidRPr="00231783" w:rsidRDefault="00965441" w:rsidP="00231783">
            <w:pPr>
              <w:spacing w:before="0" w:after="0" w:line="360" w:lineRule="auto"/>
              <w:rPr>
                <w:b/>
                <w:bCs/>
                <w:sz w:val="20"/>
              </w:rPr>
            </w:pPr>
            <w:r w:rsidRPr="00231783">
              <w:rPr>
                <w:b/>
                <w:bCs/>
                <w:sz w:val="20"/>
              </w:rPr>
              <w:t>итого за 1 год</w:t>
            </w:r>
          </w:p>
        </w:tc>
      </w:tr>
      <w:tr w:rsidR="00965441" w:rsidRPr="00231783" w:rsidTr="00231783">
        <w:trPr>
          <w:trHeight w:val="255"/>
          <w:jc w:val="center"/>
        </w:trPr>
        <w:tc>
          <w:tcPr>
            <w:tcW w:w="3440" w:type="dxa"/>
            <w:tcBorders>
              <w:top w:val="nil"/>
              <w:left w:val="single" w:sz="4" w:space="0" w:color="auto"/>
              <w:bottom w:val="single" w:sz="4" w:space="0" w:color="auto"/>
              <w:right w:val="single" w:sz="4" w:space="0" w:color="auto"/>
            </w:tcBorders>
            <w:noWrap/>
            <w:vAlign w:val="bottom"/>
          </w:tcPr>
          <w:p w:rsidR="00965441" w:rsidRPr="00231783" w:rsidRDefault="00965441" w:rsidP="00231783">
            <w:pPr>
              <w:spacing w:before="0" w:after="0" w:line="360" w:lineRule="auto"/>
              <w:rPr>
                <w:b/>
                <w:bCs/>
                <w:sz w:val="20"/>
              </w:rPr>
            </w:pPr>
            <w:r w:rsidRPr="00231783">
              <w:rPr>
                <w:b/>
                <w:bCs/>
                <w:sz w:val="20"/>
              </w:rPr>
              <w:t>КАПИТАЛЬНЫЕ ЗАТРАТЫ подбойки</w:t>
            </w:r>
          </w:p>
        </w:tc>
        <w:tc>
          <w:tcPr>
            <w:tcW w:w="1201" w:type="dxa"/>
            <w:tcBorders>
              <w:top w:val="nil"/>
              <w:left w:val="nil"/>
              <w:bottom w:val="single" w:sz="4" w:space="0" w:color="auto"/>
              <w:right w:val="single" w:sz="4" w:space="0" w:color="auto"/>
            </w:tcBorders>
            <w:noWrap/>
            <w:vAlign w:val="bottom"/>
          </w:tcPr>
          <w:p w:rsidR="00965441" w:rsidRPr="00231783" w:rsidRDefault="00965441" w:rsidP="00231783">
            <w:pPr>
              <w:spacing w:before="0" w:after="0" w:line="360" w:lineRule="auto"/>
              <w:rPr>
                <w:b/>
                <w:bCs/>
                <w:sz w:val="20"/>
              </w:rPr>
            </w:pPr>
            <w:r w:rsidRPr="00231783">
              <w:rPr>
                <w:b/>
                <w:bCs/>
                <w:sz w:val="20"/>
              </w:rPr>
              <w:t> </w:t>
            </w:r>
          </w:p>
        </w:tc>
        <w:tc>
          <w:tcPr>
            <w:tcW w:w="1116" w:type="dxa"/>
            <w:tcBorders>
              <w:top w:val="nil"/>
              <w:left w:val="nil"/>
              <w:bottom w:val="single" w:sz="4" w:space="0" w:color="auto"/>
              <w:right w:val="single" w:sz="4" w:space="0" w:color="auto"/>
            </w:tcBorders>
            <w:noWrap/>
            <w:vAlign w:val="bottom"/>
          </w:tcPr>
          <w:p w:rsidR="00965441" w:rsidRPr="00231783" w:rsidRDefault="00965441" w:rsidP="00231783">
            <w:pPr>
              <w:spacing w:before="0" w:after="0" w:line="360" w:lineRule="auto"/>
              <w:rPr>
                <w:b/>
                <w:bCs/>
                <w:sz w:val="20"/>
              </w:rPr>
            </w:pPr>
            <w:r w:rsidRPr="00231783">
              <w:rPr>
                <w:b/>
                <w:bCs/>
                <w:sz w:val="20"/>
              </w:rPr>
              <w:t> </w:t>
            </w:r>
          </w:p>
        </w:tc>
        <w:tc>
          <w:tcPr>
            <w:tcW w:w="923" w:type="dxa"/>
            <w:tcBorders>
              <w:top w:val="nil"/>
              <w:left w:val="nil"/>
              <w:bottom w:val="single" w:sz="4" w:space="0" w:color="auto"/>
              <w:right w:val="single" w:sz="4" w:space="0" w:color="auto"/>
            </w:tcBorders>
            <w:noWrap/>
            <w:vAlign w:val="bottom"/>
          </w:tcPr>
          <w:p w:rsidR="00965441" w:rsidRPr="00231783" w:rsidRDefault="00965441" w:rsidP="00231783">
            <w:pPr>
              <w:spacing w:before="0" w:after="0" w:line="360" w:lineRule="auto"/>
              <w:rPr>
                <w:b/>
                <w:bCs/>
                <w:sz w:val="20"/>
              </w:rPr>
            </w:pPr>
            <w:r w:rsidRPr="00231783">
              <w:rPr>
                <w:b/>
                <w:bCs/>
                <w:sz w:val="20"/>
              </w:rPr>
              <w:t> </w:t>
            </w:r>
          </w:p>
        </w:tc>
        <w:tc>
          <w:tcPr>
            <w:tcW w:w="887" w:type="dxa"/>
            <w:tcBorders>
              <w:top w:val="nil"/>
              <w:left w:val="nil"/>
              <w:bottom w:val="single" w:sz="4" w:space="0" w:color="auto"/>
              <w:right w:val="single" w:sz="4" w:space="0" w:color="auto"/>
            </w:tcBorders>
            <w:noWrap/>
            <w:vAlign w:val="bottom"/>
          </w:tcPr>
          <w:p w:rsidR="00965441" w:rsidRPr="00231783" w:rsidRDefault="00965441" w:rsidP="00231783">
            <w:pPr>
              <w:spacing w:before="0" w:after="0" w:line="360" w:lineRule="auto"/>
              <w:rPr>
                <w:b/>
                <w:bCs/>
                <w:sz w:val="20"/>
              </w:rPr>
            </w:pPr>
            <w:r w:rsidRPr="00231783">
              <w:rPr>
                <w:b/>
                <w:bCs/>
                <w:sz w:val="20"/>
              </w:rPr>
              <w:t> </w:t>
            </w:r>
          </w:p>
        </w:tc>
        <w:tc>
          <w:tcPr>
            <w:tcW w:w="778" w:type="dxa"/>
            <w:tcBorders>
              <w:top w:val="nil"/>
              <w:left w:val="nil"/>
              <w:bottom w:val="single" w:sz="4" w:space="0" w:color="auto"/>
              <w:right w:val="single" w:sz="4" w:space="0" w:color="auto"/>
            </w:tcBorders>
            <w:noWrap/>
            <w:vAlign w:val="bottom"/>
          </w:tcPr>
          <w:p w:rsidR="00965441" w:rsidRPr="00231783" w:rsidRDefault="00965441" w:rsidP="00231783">
            <w:pPr>
              <w:spacing w:before="0" w:after="0" w:line="360" w:lineRule="auto"/>
              <w:rPr>
                <w:b/>
                <w:bCs/>
                <w:sz w:val="20"/>
              </w:rPr>
            </w:pPr>
            <w:r w:rsidRPr="00231783">
              <w:rPr>
                <w:b/>
                <w:bCs/>
                <w:sz w:val="20"/>
              </w:rPr>
              <w:t> </w:t>
            </w:r>
          </w:p>
        </w:tc>
        <w:tc>
          <w:tcPr>
            <w:tcW w:w="1116" w:type="dxa"/>
            <w:tcBorders>
              <w:top w:val="nil"/>
              <w:left w:val="nil"/>
              <w:bottom w:val="single" w:sz="4" w:space="0" w:color="auto"/>
              <w:right w:val="single" w:sz="4" w:space="0" w:color="auto"/>
            </w:tcBorders>
            <w:noWrap/>
            <w:vAlign w:val="bottom"/>
          </w:tcPr>
          <w:p w:rsidR="00965441" w:rsidRPr="00231783" w:rsidRDefault="00965441" w:rsidP="00231783">
            <w:pPr>
              <w:spacing w:before="0" w:after="0" w:line="360" w:lineRule="auto"/>
              <w:rPr>
                <w:b/>
                <w:bCs/>
                <w:sz w:val="20"/>
              </w:rPr>
            </w:pPr>
            <w:r w:rsidRPr="00231783">
              <w:rPr>
                <w:b/>
                <w:bCs/>
                <w:sz w:val="20"/>
              </w:rPr>
              <w:t> </w:t>
            </w:r>
          </w:p>
        </w:tc>
      </w:tr>
      <w:tr w:rsidR="00965441" w:rsidRPr="00231783" w:rsidTr="00231783">
        <w:trPr>
          <w:trHeight w:val="255"/>
          <w:jc w:val="center"/>
        </w:trPr>
        <w:tc>
          <w:tcPr>
            <w:tcW w:w="3440" w:type="dxa"/>
            <w:tcBorders>
              <w:top w:val="nil"/>
              <w:left w:val="single" w:sz="4" w:space="0" w:color="auto"/>
              <w:bottom w:val="single" w:sz="4" w:space="0" w:color="auto"/>
              <w:right w:val="single" w:sz="4" w:space="0" w:color="auto"/>
            </w:tcBorders>
            <w:noWrap/>
            <w:vAlign w:val="bottom"/>
          </w:tcPr>
          <w:p w:rsidR="00965441" w:rsidRPr="00231783" w:rsidRDefault="00965441" w:rsidP="00231783">
            <w:pPr>
              <w:spacing w:before="0" w:after="0" w:line="360" w:lineRule="auto"/>
              <w:rPr>
                <w:sz w:val="20"/>
              </w:rPr>
            </w:pPr>
            <w:r w:rsidRPr="00231783">
              <w:rPr>
                <w:sz w:val="20"/>
              </w:rPr>
              <w:t>Приобретение земли</w:t>
            </w:r>
          </w:p>
        </w:tc>
        <w:tc>
          <w:tcPr>
            <w:tcW w:w="1201" w:type="dxa"/>
            <w:tcBorders>
              <w:top w:val="nil"/>
              <w:left w:val="nil"/>
              <w:bottom w:val="single" w:sz="4" w:space="0" w:color="auto"/>
              <w:right w:val="single" w:sz="4" w:space="0" w:color="auto"/>
            </w:tcBorders>
            <w:noWrap/>
            <w:vAlign w:val="bottom"/>
          </w:tcPr>
          <w:p w:rsidR="00965441" w:rsidRPr="00231783" w:rsidRDefault="00965441" w:rsidP="00231783">
            <w:pPr>
              <w:spacing w:before="0" w:after="0" w:line="360" w:lineRule="auto"/>
              <w:rPr>
                <w:sz w:val="20"/>
              </w:rPr>
            </w:pPr>
            <w:r w:rsidRPr="00231783">
              <w:rPr>
                <w:sz w:val="20"/>
              </w:rPr>
              <w:t>тыс.руб</w:t>
            </w:r>
          </w:p>
        </w:tc>
        <w:tc>
          <w:tcPr>
            <w:tcW w:w="1116" w:type="dxa"/>
            <w:tcBorders>
              <w:top w:val="nil"/>
              <w:left w:val="nil"/>
              <w:bottom w:val="single" w:sz="4" w:space="0" w:color="auto"/>
              <w:right w:val="single" w:sz="4" w:space="0" w:color="auto"/>
            </w:tcBorders>
            <w:noWrap/>
            <w:vAlign w:val="bottom"/>
          </w:tcPr>
          <w:p w:rsidR="00965441" w:rsidRPr="00231783" w:rsidRDefault="00965441" w:rsidP="00231783">
            <w:pPr>
              <w:spacing w:before="0" w:after="0" w:line="360" w:lineRule="auto"/>
              <w:rPr>
                <w:sz w:val="20"/>
              </w:rPr>
            </w:pPr>
            <w:r w:rsidRPr="00231783">
              <w:rPr>
                <w:sz w:val="20"/>
              </w:rPr>
              <w:t>9000</w:t>
            </w:r>
          </w:p>
        </w:tc>
        <w:tc>
          <w:tcPr>
            <w:tcW w:w="923" w:type="dxa"/>
            <w:tcBorders>
              <w:top w:val="nil"/>
              <w:left w:val="nil"/>
              <w:bottom w:val="single" w:sz="4" w:space="0" w:color="auto"/>
              <w:right w:val="single" w:sz="4" w:space="0" w:color="auto"/>
            </w:tcBorders>
            <w:noWrap/>
            <w:vAlign w:val="bottom"/>
          </w:tcPr>
          <w:p w:rsidR="00965441" w:rsidRPr="00231783" w:rsidRDefault="00965441" w:rsidP="00231783">
            <w:pPr>
              <w:spacing w:before="0" w:after="0" w:line="360" w:lineRule="auto"/>
              <w:rPr>
                <w:sz w:val="20"/>
              </w:rPr>
            </w:pPr>
            <w:r w:rsidRPr="00231783">
              <w:rPr>
                <w:sz w:val="20"/>
              </w:rPr>
              <w:t> </w:t>
            </w:r>
          </w:p>
        </w:tc>
        <w:tc>
          <w:tcPr>
            <w:tcW w:w="887" w:type="dxa"/>
            <w:tcBorders>
              <w:top w:val="nil"/>
              <w:left w:val="nil"/>
              <w:bottom w:val="single" w:sz="4" w:space="0" w:color="auto"/>
              <w:right w:val="single" w:sz="4" w:space="0" w:color="auto"/>
            </w:tcBorders>
            <w:noWrap/>
            <w:vAlign w:val="bottom"/>
          </w:tcPr>
          <w:p w:rsidR="00965441" w:rsidRPr="00231783" w:rsidRDefault="00965441" w:rsidP="00231783">
            <w:pPr>
              <w:spacing w:before="0" w:after="0" w:line="360" w:lineRule="auto"/>
              <w:rPr>
                <w:sz w:val="20"/>
              </w:rPr>
            </w:pPr>
            <w:r w:rsidRPr="00231783">
              <w:rPr>
                <w:sz w:val="20"/>
              </w:rPr>
              <w:t> </w:t>
            </w:r>
          </w:p>
        </w:tc>
        <w:tc>
          <w:tcPr>
            <w:tcW w:w="778" w:type="dxa"/>
            <w:tcBorders>
              <w:top w:val="nil"/>
              <w:left w:val="nil"/>
              <w:bottom w:val="single" w:sz="4" w:space="0" w:color="auto"/>
              <w:right w:val="single" w:sz="4" w:space="0" w:color="auto"/>
            </w:tcBorders>
            <w:noWrap/>
            <w:vAlign w:val="bottom"/>
          </w:tcPr>
          <w:p w:rsidR="00965441" w:rsidRPr="00231783" w:rsidRDefault="00965441" w:rsidP="00231783">
            <w:pPr>
              <w:spacing w:before="0" w:after="0" w:line="360" w:lineRule="auto"/>
              <w:rPr>
                <w:sz w:val="20"/>
              </w:rPr>
            </w:pPr>
            <w:r w:rsidRPr="00231783">
              <w:rPr>
                <w:sz w:val="20"/>
              </w:rPr>
              <w:t> </w:t>
            </w:r>
          </w:p>
        </w:tc>
        <w:tc>
          <w:tcPr>
            <w:tcW w:w="1116" w:type="dxa"/>
            <w:tcBorders>
              <w:top w:val="nil"/>
              <w:left w:val="nil"/>
              <w:bottom w:val="single" w:sz="4" w:space="0" w:color="auto"/>
              <w:right w:val="single" w:sz="4" w:space="0" w:color="auto"/>
            </w:tcBorders>
            <w:noWrap/>
            <w:vAlign w:val="bottom"/>
          </w:tcPr>
          <w:p w:rsidR="00965441" w:rsidRPr="00231783" w:rsidRDefault="00965441" w:rsidP="00231783">
            <w:pPr>
              <w:spacing w:before="0" w:after="0" w:line="360" w:lineRule="auto"/>
              <w:rPr>
                <w:sz w:val="20"/>
              </w:rPr>
            </w:pPr>
            <w:r w:rsidRPr="00231783">
              <w:rPr>
                <w:sz w:val="20"/>
              </w:rPr>
              <w:t>9000</w:t>
            </w:r>
          </w:p>
        </w:tc>
      </w:tr>
      <w:tr w:rsidR="00965441" w:rsidRPr="00231783" w:rsidTr="00231783">
        <w:trPr>
          <w:trHeight w:val="255"/>
          <w:jc w:val="center"/>
        </w:trPr>
        <w:tc>
          <w:tcPr>
            <w:tcW w:w="3440" w:type="dxa"/>
            <w:tcBorders>
              <w:top w:val="nil"/>
              <w:left w:val="single" w:sz="4" w:space="0" w:color="auto"/>
              <w:bottom w:val="single" w:sz="4" w:space="0" w:color="auto"/>
              <w:right w:val="single" w:sz="4" w:space="0" w:color="auto"/>
            </w:tcBorders>
            <w:noWrap/>
            <w:vAlign w:val="bottom"/>
          </w:tcPr>
          <w:p w:rsidR="00965441" w:rsidRPr="00231783" w:rsidRDefault="00965441" w:rsidP="00231783">
            <w:pPr>
              <w:spacing w:before="0" w:after="0" w:line="360" w:lineRule="auto"/>
              <w:rPr>
                <w:sz w:val="20"/>
              </w:rPr>
            </w:pPr>
            <w:r w:rsidRPr="00231783">
              <w:rPr>
                <w:sz w:val="20"/>
              </w:rPr>
              <w:t xml:space="preserve">Затраты на здание </w:t>
            </w:r>
          </w:p>
        </w:tc>
        <w:tc>
          <w:tcPr>
            <w:tcW w:w="1201" w:type="dxa"/>
            <w:tcBorders>
              <w:top w:val="nil"/>
              <w:left w:val="nil"/>
              <w:bottom w:val="single" w:sz="4" w:space="0" w:color="auto"/>
              <w:right w:val="single" w:sz="4" w:space="0" w:color="auto"/>
            </w:tcBorders>
            <w:noWrap/>
            <w:vAlign w:val="bottom"/>
          </w:tcPr>
          <w:p w:rsidR="00965441" w:rsidRPr="00231783" w:rsidRDefault="00965441" w:rsidP="00231783">
            <w:pPr>
              <w:spacing w:before="0" w:after="0" w:line="360" w:lineRule="auto"/>
              <w:rPr>
                <w:sz w:val="20"/>
              </w:rPr>
            </w:pPr>
            <w:r w:rsidRPr="00231783">
              <w:rPr>
                <w:sz w:val="20"/>
              </w:rPr>
              <w:t>тыс.руб</w:t>
            </w:r>
          </w:p>
        </w:tc>
        <w:tc>
          <w:tcPr>
            <w:tcW w:w="1116" w:type="dxa"/>
            <w:tcBorders>
              <w:top w:val="nil"/>
              <w:left w:val="nil"/>
              <w:bottom w:val="single" w:sz="4" w:space="0" w:color="auto"/>
              <w:right w:val="single" w:sz="4" w:space="0" w:color="auto"/>
            </w:tcBorders>
            <w:noWrap/>
            <w:vAlign w:val="bottom"/>
          </w:tcPr>
          <w:p w:rsidR="00965441" w:rsidRPr="00231783" w:rsidRDefault="00965441" w:rsidP="00231783">
            <w:pPr>
              <w:spacing w:before="0" w:after="0" w:line="360" w:lineRule="auto"/>
              <w:rPr>
                <w:sz w:val="20"/>
              </w:rPr>
            </w:pPr>
            <w:r w:rsidRPr="00231783">
              <w:rPr>
                <w:sz w:val="20"/>
              </w:rPr>
              <w:t>35000</w:t>
            </w:r>
          </w:p>
        </w:tc>
        <w:tc>
          <w:tcPr>
            <w:tcW w:w="923" w:type="dxa"/>
            <w:tcBorders>
              <w:top w:val="nil"/>
              <w:left w:val="nil"/>
              <w:bottom w:val="single" w:sz="4" w:space="0" w:color="auto"/>
              <w:right w:val="single" w:sz="4" w:space="0" w:color="auto"/>
            </w:tcBorders>
            <w:noWrap/>
            <w:vAlign w:val="bottom"/>
          </w:tcPr>
          <w:p w:rsidR="00965441" w:rsidRPr="00231783" w:rsidRDefault="00965441" w:rsidP="00231783">
            <w:pPr>
              <w:spacing w:before="0" w:after="0" w:line="360" w:lineRule="auto"/>
              <w:rPr>
                <w:sz w:val="20"/>
              </w:rPr>
            </w:pPr>
            <w:r w:rsidRPr="00231783">
              <w:rPr>
                <w:sz w:val="20"/>
              </w:rPr>
              <w:t> </w:t>
            </w:r>
          </w:p>
        </w:tc>
        <w:tc>
          <w:tcPr>
            <w:tcW w:w="887" w:type="dxa"/>
            <w:tcBorders>
              <w:top w:val="nil"/>
              <w:left w:val="nil"/>
              <w:bottom w:val="single" w:sz="4" w:space="0" w:color="auto"/>
              <w:right w:val="single" w:sz="4" w:space="0" w:color="auto"/>
            </w:tcBorders>
            <w:noWrap/>
            <w:vAlign w:val="bottom"/>
          </w:tcPr>
          <w:p w:rsidR="00965441" w:rsidRPr="00231783" w:rsidRDefault="00965441" w:rsidP="00231783">
            <w:pPr>
              <w:spacing w:before="0" w:after="0" w:line="360" w:lineRule="auto"/>
              <w:rPr>
                <w:sz w:val="20"/>
              </w:rPr>
            </w:pPr>
            <w:r w:rsidRPr="00231783">
              <w:rPr>
                <w:sz w:val="20"/>
              </w:rPr>
              <w:t> </w:t>
            </w:r>
          </w:p>
        </w:tc>
        <w:tc>
          <w:tcPr>
            <w:tcW w:w="778" w:type="dxa"/>
            <w:tcBorders>
              <w:top w:val="nil"/>
              <w:left w:val="nil"/>
              <w:bottom w:val="single" w:sz="4" w:space="0" w:color="auto"/>
              <w:right w:val="single" w:sz="4" w:space="0" w:color="auto"/>
            </w:tcBorders>
            <w:noWrap/>
            <w:vAlign w:val="bottom"/>
          </w:tcPr>
          <w:p w:rsidR="00965441" w:rsidRPr="00231783" w:rsidRDefault="00965441" w:rsidP="00231783">
            <w:pPr>
              <w:spacing w:before="0" w:after="0" w:line="360" w:lineRule="auto"/>
              <w:rPr>
                <w:sz w:val="20"/>
              </w:rPr>
            </w:pPr>
            <w:r w:rsidRPr="00231783">
              <w:rPr>
                <w:sz w:val="20"/>
              </w:rPr>
              <w:t> </w:t>
            </w:r>
          </w:p>
        </w:tc>
        <w:tc>
          <w:tcPr>
            <w:tcW w:w="1116" w:type="dxa"/>
            <w:tcBorders>
              <w:top w:val="nil"/>
              <w:left w:val="nil"/>
              <w:bottom w:val="single" w:sz="4" w:space="0" w:color="auto"/>
              <w:right w:val="single" w:sz="4" w:space="0" w:color="auto"/>
            </w:tcBorders>
            <w:noWrap/>
            <w:vAlign w:val="bottom"/>
          </w:tcPr>
          <w:p w:rsidR="00965441" w:rsidRPr="00231783" w:rsidRDefault="00965441" w:rsidP="00231783">
            <w:pPr>
              <w:spacing w:before="0" w:after="0" w:line="360" w:lineRule="auto"/>
              <w:rPr>
                <w:sz w:val="20"/>
              </w:rPr>
            </w:pPr>
            <w:r w:rsidRPr="00231783">
              <w:rPr>
                <w:sz w:val="20"/>
              </w:rPr>
              <w:t>35000</w:t>
            </w:r>
          </w:p>
        </w:tc>
      </w:tr>
      <w:tr w:rsidR="00965441" w:rsidRPr="00231783" w:rsidTr="00231783">
        <w:trPr>
          <w:trHeight w:val="255"/>
          <w:jc w:val="center"/>
        </w:trPr>
        <w:tc>
          <w:tcPr>
            <w:tcW w:w="3440" w:type="dxa"/>
            <w:tcBorders>
              <w:top w:val="nil"/>
              <w:left w:val="single" w:sz="4" w:space="0" w:color="auto"/>
              <w:bottom w:val="single" w:sz="4" w:space="0" w:color="auto"/>
              <w:right w:val="single" w:sz="4" w:space="0" w:color="auto"/>
            </w:tcBorders>
            <w:noWrap/>
            <w:vAlign w:val="bottom"/>
          </w:tcPr>
          <w:p w:rsidR="00965441" w:rsidRPr="00231783" w:rsidRDefault="00965441" w:rsidP="00231783">
            <w:pPr>
              <w:spacing w:before="0" w:after="0" w:line="360" w:lineRule="auto"/>
              <w:rPr>
                <w:sz w:val="20"/>
              </w:rPr>
            </w:pPr>
            <w:r w:rsidRPr="00231783">
              <w:rPr>
                <w:sz w:val="20"/>
              </w:rPr>
              <w:t>Подготовка инфраструктуры</w:t>
            </w:r>
          </w:p>
        </w:tc>
        <w:tc>
          <w:tcPr>
            <w:tcW w:w="1201" w:type="dxa"/>
            <w:tcBorders>
              <w:top w:val="nil"/>
              <w:left w:val="nil"/>
              <w:bottom w:val="single" w:sz="4" w:space="0" w:color="auto"/>
              <w:right w:val="single" w:sz="4" w:space="0" w:color="auto"/>
            </w:tcBorders>
            <w:noWrap/>
            <w:vAlign w:val="bottom"/>
          </w:tcPr>
          <w:p w:rsidR="00965441" w:rsidRPr="00231783" w:rsidRDefault="00965441" w:rsidP="00231783">
            <w:pPr>
              <w:spacing w:before="0" w:after="0" w:line="360" w:lineRule="auto"/>
              <w:rPr>
                <w:sz w:val="20"/>
              </w:rPr>
            </w:pPr>
            <w:r w:rsidRPr="00231783">
              <w:rPr>
                <w:sz w:val="20"/>
              </w:rPr>
              <w:t>тыс.руб</w:t>
            </w:r>
          </w:p>
        </w:tc>
        <w:tc>
          <w:tcPr>
            <w:tcW w:w="1116" w:type="dxa"/>
            <w:tcBorders>
              <w:top w:val="nil"/>
              <w:left w:val="nil"/>
              <w:bottom w:val="single" w:sz="4" w:space="0" w:color="auto"/>
              <w:right w:val="single" w:sz="4" w:space="0" w:color="auto"/>
            </w:tcBorders>
            <w:noWrap/>
            <w:vAlign w:val="bottom"/>
          </w:tcPr>
          <w:p w:rsidR="00965441" w:rsidRPr="00231783" w:rsidRDefault="00965441" w:rsidP="00231783">
            <w:pPr>
              <w:spacing w:before="0" w:after="0" w:line="360" w:lineRule="auto"/>
              <w:rPr>
                <w:sz w:val="20"/>
              </w:rPr>
            </w:pPr>
            <w:r w:rsidRPr="00231783">
              <w:rPr>
                <w:sz w:val="20"/>
              </w:rPr>
              <w:t>1000</w:t>
            </w:r>
          </w:p>
        </w:tc>
        <w:tc>
          <w:tcPr>
            <w:tcW w:w="923" w:type="dxa"/>
            <w:tcBorders>
              <w:top w:val="nil"/>
              <w:left w:val="nil"/>
              <w:bottom w:val="single" w:sz="4" w:space="0" w:color="auto"/>
              <w:right w:val="single" w:sz="4" w:space="0" w:color="auto"/>
            </w:tcBorders>
            <w:noWrap/>
            <w:vAlign w:val="bottom"/>
          </w:tcPr>
          <w:p w:rsidR="00965441" w:rsidRPr="00231783" w:rsidRDefault="00965441" w:rsidP="00231783">
            <w:pPr>
              <w:spacing w:before="0" w:after="0" w:line="360" w:lineRule="auto"/>
              <w:rPr>
                <w:sz w:val="20"/>
              </w:rPr>
            </w:pPr>
            <w:r w:rsidRPr="00231783">
              <w:rPr>
                <w:sz w:val="20"/>
              </w:rPr>
              <w:t> </w:t>
            </w:r>
          </w:p>
        </w:tc>
        <w:tc>
          <w:tcPr>
            <w:tcW w:w="887" w:type="dxa"/>
            <w:tcBorders>
              <w:top w:val="nil"/>
              <w:left w:val="nil"/>
              <w:bottom w:val="single" w:sz="4" w:space="0" w:color="auto"/>
              <w:right w:val="single" w:sz="4" w:space="0" w:color="auto"/>
            </w:tcBorders>
            <w:noWrap/>
            <w:vAlign w:val="bottom"/>
          </w:tcPr>
          <w:p w:rsidR="00965441" w:rsidRPr="00231783" w:rsidRDefault="00965441" w:rsidP="00231783">
            <w:pPr>
              <w:spacing w:before="0" w:after="0" w:line="360" w:lineRule="auto"/>
              <w:rPr>
                <w:sz w:val="20"/>
              </w:rPr>
            </w:pPr>
            <w:r w:rsidRPr="00231783">
              <w:rPr>
                <w:sz w:val="20"/>
              </w:rPr>
              <w:t> </w:t>
            </w:r>
          </w:p>
        </w:tc>
        <w:tc>
          <w:tcPr>
            <w:tcW w:w="778" w:type="dxa"/>
            <w:tcBorders>
              <w:top w:val="nil"/>
              <w:left w:val="nil"/>
              <w:bottom w:val="single" w:sz="4" w:space="0" w:color="auto"/>
              <w:right w:val="single" w:sz="4" w:space="0" w:color="auto"/>
            </w:tcBorders>
            <w:noWrap/>
            <w:vAlign w:val="bottom"/>
          </w:tcPr>
          <w:p w:rsidR="00965441" w:rsidRPr="00231783" w:rsidRDefault="00965441" w:rsidP="00231783">
            <w:pPr>
              <w:spacing w:before="0" w:after="0" w:line="360" w:lineRule="auto"/>
              <w:rPr>
                <w:sz w:val="20"/>
              </w:rPr>
            </w:pPr>
            <w:r w:rsidRPr="00231783">
              <w:rPr>
                <w:sz w:val="20"/>
              </w:rPr>
              <w:t> </w:t>
            </w:r>
          </w:p>
        </w:tc>
        <w:tc>
          <w:tcPr>
            <w:tcW w:w="1116" w:type="dxa"/>
            <w:tcBorders>
              <w:top w:val="nil"/>
              <w:left w:val="nil"/>
              <w:bottom w:val="single" w:sz="4" w:space="0" w:color="auto"/>
              <w:right w:val="single" w:sz="4" w:space="0" w:color="auto"/>
            </w:tcBorders>
            <w:noWrap/>
            <w:vAlign w:val="bottom"/>
          </w:tcPr>
          <w:p w:rsidR="00965441" w:rsidRPr="00231783" w:rsidRDefault="00965441" w:rsidP="00231783">
            <w:pPr>
              <w:spacing w:before="0" w:after="0" w:line="360" w:lineRule="auto"/>
              <w:rPr>
                <w:sz w:val="20"/>
              </w:rPr>
            </w:pPr>
            <w:r w:rsidRPr="00231783">
              <w:rPr>
                <w:sz w:val="20"/>
              </w:rPr>
              <w:t>1000</w:t>
            </w:r>
          </w:p>
        </w:tc>
      </w:tr>
      <w:tr w:rsidR="00965441" w:rsidRPr="00231783" w:rsidTr="00231783">
        <w:trPr>
          <w:trHeight w:val="765"/>
          <w:jc w:val="center"/>
        </w:trPr>
        <w:tc>
          <w:tcPr>
            <w:tcW w:w="3440" w:type="dxa"/>
            <w:tcBorders>
              <w:top w:val="single" w:sz="4" w:space="0" w:color="auto"/>
              <w:left w:val="single" w:sz="4" w:space="0" w:color="auto"/>
              <w:bottom w:val="single" w:sz="4" w:space="0" w:color="auto"/>
              <w:right w:val="single" w:sz="4" w:space="0" w:color="auto"/>
            </w:tcBorders>
            <w:vAlign w:val="bottom"/>
          </w:tcPr>
          <w:p w:rsidR="00965441" w:rsidRPr="00231783" w:rsidRDefault="00965441" w:rsidP="00231783">
            <w:pPr>
              <w:spacing w:before="0" w:after="0" w:line="360" w:lineRule="auto"/>
              <w:rPr>
                <w:sz w:val="20"/>
              </w:rPr>
            </w:pPr>
            <w:r w:rsidRPr="00231783">
              <w:rPr>
                <w:sz w:val="20"/>
              </w:rPr>
              <w:t>Пусконаладочные работы по механообрабатывающему участку (подбойки)</w:t>
            </w:r>
          </w:p>
        </w:tc>
        <w:tc>
          <w:tcPr>
            <w:tcW w:w="1201" w:type="dxa"/>
            <w:tcBorders>
              <w:top w:val="single" w:sz="4" w:space="0" w:color="auto"/>
              <w:left w:val="nil"/>
              <w:bottom w:val="single" w:sz="4" w:space="0" w:color="auto"/>
              <w:right w:val="single" w:sz="4" w:space="0" w:color="auto"/>
            </w:tcBorders>
            <w:noWrap/>
            <w:vAlign w:val="bottom"/>
          </w:tcPr>
          <w:p w:rsidR="00965441" w:rsidRPr="00231783" w:rsidRDefault="00965441" w:rsidP="00231783">
            <w:pPr>
              <w:spacing w:before="0" w:after="0" w:line="360" w:lineRule="auto"/>
              <w:rPr>
                <w:sz w:val="20"/>
              </w:rPr>
            </w:pPr>
            <w:r w:rsidRPr="00231783">
              <w:rPr>
                <w:sz w:val="20"/>
              </w:rPr>
              <w:t>тыс.руб</w:t>
            </w:r>
          </w:p>
        </w:tc>
        <w:tc>
          <w:tcPr>
            <w:tcW w:w="1116" w:type="dxa"/>
            <w:tcBorders>
              <w:top w:val="single" w:sz="4" w:space="0" w:color="auto"/>
              <w:left w:val="nil"/>
              <w:bottom w:val="single" w:sz="4" w:space="0" w:color="auto"/>
              <w:right w:val="single" w:sz="4" w:space="0" w:color="auto"/>
            </w:tcBorders>
            <w:noWrap/>
            <w:vAlign w:val="bottom"/>
          </w:tcPr>
          <w:p w:rsidR="00965441" w:rsidRPr="00231783" w:rsidRDefault="00965441" w:rsidP="00231783">
            <w:pPr>
              <w:spacing w:before="0" w:after="0" w:line="360" w:lineRule="auto"/>
              <w:rPr>
                <w:sz w:val="20"/>
              </w:rPr>
            </w:pPr>
            <w:r w:rsidRPr="00231783">
              <w:rPr>
                <w:sz w:val="20"/>
              </w:rPr>
              <w:t>668</w:t>
            </w:r>
          </w:p>
        </w:tc>
        <w:tc>
          <w:tcPr>
            <w:tcW w:w="923" w:type="dxa"/>
            <w:tcBorders>
              <w:top w:val="single" w:sz="4" w:space="0" w:color="auto"/>
              <w:left w:val="nil"/>
              <w:bottom w:val="single" w:sz="4" w:space="0" w:color="auto"/>
              <w:right w:val="single" w:sz="4" w:space="0" w:color="auto"/>
            </w:tcBorders>
            <w:noWrap/>
            <w:vAlign w:val="bottom"/>
          </w:tcPr>
          <w:p w:rsidR="00965441" w:rsidRPr="00231783" w:rsidRDefault="00965441" w:rsidP="00231783">
            <w:pPr>
              <w:spacing w:before="0" w:after="0" w:line="360" w:lineRule="auto"/>
              <w:rPr>
                <w:sz w:val="20"/>
              </w:rPr>
            </w:pPr>
            <w:r w:rsidRPr="00231783">
              <w:rPr>
                <w:sz w:val="20"/>
              </w:rPr>
              <w:t> </w:t>
            </w:r>
          </w:p>
        </w:tc>
        <w:tc>
          <w:tcPr>
            <w:tcW w:w="887" w:type="dxa"/>
            <w:tcBorders>
              <w:top w:val="single" w:sz="4" w:space="0" w:color="auto"/>
              <w:left w:val="nil"/>
              <w:bottom w:val="single" w:sz="4" w:space="0" w:color="auto"/>
              <w:right w:val="single" w:sz="4" w:space="0" w:color="auto"/>
            </w:tcBorders>
            <w:noWrap/>
            <w:vAlign w:val="bottom"/>
          </w:tcPr>
          <w:p w:rsidR="00965441" w:rsidRPr="00231783" w:rsidRDefault="00965441" w:rsidP="00231783">
            <w:pPr>
              <w:spacing w:before="0" w:after="0" w:line="360" w:lineRule="auto"/>
              <w:rPr>
                <w:sz w:val="20"/>
              </w:rPr>
            </w:pPr>
            <w:r w:rsidRPr="00231783">
              <w:rPr>
                <w:sz w:val="20"/>
              </w:rPr>
              <w:t> </w:t>
            </w:r>
          </w:p>
        </w:tc>
        <w:tc>
          <w:tcPr>
            <w:tcW w:w="778" w:type="dxa"/>
            <w:tcBorders>
              <w:top w:val="single" w:sz="4" w:space="0" w:color="auto"/>
              <w:left w:val="nil"/>
              <w:bottom w:val="single" w:sz="4" w:space="0" w:color="auto"/>
              <w:right w:val="single" w:sz="4" w:space="0" w:color="auto"/>
            </w:tcBorders>
            <w:noWrap/>
            <w:vAlign w:val="bottom"/>
          </w:tcPr>
          <w:p w:rsidR="00965441" w:rsidRPr="00231783" w:rsidRDefault="00965441" w:rsidP="00231783">
            <w:pPr>
              <w:spacing w:before="0" w:after="0" w:line="360" w:lineRule="auto"/>
              <w:rPr>
                <w:sz w:val="20"/>
              </w:rPr>
            </w:pPr>
            <w:r w:rsidRPr="00231783">
              <w:rPr>
                <w:sz w:val="20"/>
              </w:rPr>
              <w:t> </w:t>
            </w:r>
          </w:p>
        </w:tc>
        <w:tc>
          <w:tcPr>
            <w:tcW w:w="1116" w:type="dxa"/>
            <w:tcBorders>
              <w:top w:val="single" w:sz="4" w:space="0" w:color="auto"/>
              <w:left w:val="nil"/>
              <w:bottom w:val="single" w:sz="4" w:space="0" w:color="auto"/>
              <w:right w:val="single" w:sz="4" w:space="0" w:color="auto"/>
            </w:tcBorders>
            <w:noWrap/>
            <w:vAlign w:val="bottom"/>
          </w:tcPr>
          <w:p w:rsidR="00965441" w:rsidRPr="00231783" w:rsidRDefault="00965441" w:rsidP="00231783">
            <w:pPr>
              <w:spacing w:before="0" w:after="0" w:line="360" w:lineRule="auto"/>
              <w:rPr>
                <w:sz w:val="20"/>
              </w:rPr>
            </w:pPr>
            <w:r w:rsidRPr="00231783">
              <w:rPr>
                <w:sz w:val="20"/>
              </w:rPr>
              <w:t>668</w:t>
            </w:r>
          </w:p>
        </w:tc>
      </w:tr>
      <w:tr w:rsidR="003728BC" w:rsidRPr="00231783" w:rsidTr="00231783">
        <w:trPr>
          <w:trHeight w:val="765"/>
          <w:jc w:val="center"/>
        </w:trPr>
        <w:tc>
          <w:tcPr>
            <w:tcW w:w="3440" w:type="dxa"/>
            <w:tcBorders>
              <w:top w:val="single" w:sz="4" w:space="0" w:color="auto"/>
              <w:left w:val="single" w:sz="4" w:space="0" w:color="auto"/>
              <w:bottom w:val="single" w:sz="4" w:space="0" w:color="auto"/>
              <w:right w:val="single" w:sz="4" w:space="0" w:color="auto"/>
            </w:tcBorders>
            <w:vAlign w:val="center"/>
          </w:tcPr>
          <w:p w:rsidR="003728BC" w:rsidRPr="00231783" w:rsidRDefault="003728BC" w:rsidP="00231783">
            <w:pPr>
              <w:spacing w:before="0" w:after="0" w:line="360" w:lineRule="auto"/>
              <w:rPr>
                <w:sz w:val="20"/>
              </w:rPr>
            </w:pPr>
            <w:r w:rsidRPr="00231783">
              <w:rPr>
                <w:sz w:val="20"/>
              </w:rPr>
              <w:t>Наименование затрат</w:t>
            </w:r>
          </w:p>
        </w:tc>
        <w:tc>
          <w:tcPr>
            <w:tcW w:w="1201" w:type="dxa"/>
            <w:tcBorders>
              <w:top w:val="single" w:sz="4" w:space="0" w:color="auto"/>
              <w:left w:val="nil"/>
              <w:bottom w:val="single" w:sz="4" w:space="0" w:color="auto"/>
              <w:right w:val="single" w:sz="4" w:space="0" w:color="auto"/>
            </w:tcBorders>
            <w:noWrap/>
            <w:vAlign w:val="center"/>
          </w:tcPr>
          <w:p w:rsidR="003728BC" w:rsidRPr="00231783" w:rsidRDefault="003728BC" w:rsidP="00231783">
            <w:pPr>
              <w:spacing w:before="0" w:after="0" w:line="360" w:lineRule="auto"/>
              <w:rPr>
                <w:bCs/>
                <w:sz w:val="20"/>
              </w:rPr>
            </w:pPr>
            <w:r w:rsidRPr="00231783">
              <w:rPr>
                <w:bCs/>
                <w:sz w:val="20"/>
              </w:rPr>
              <w:t>ед. изм.</w:t>
            </w:r>
          </w:p>
        </w:tc>
        <w:tc>
          <w:tcPr>
            <w:tcW w:w="1116" w:type="dxa"/>
            <w:tcBorders>
              <w:top w:val="single" w:sz="4" w:space="0" w:color="auto"/>
              <w:left w:val="nil"/>
              <w:bottom w:val="single" w:sz="4" w:space="0" w:color="auto"/>
              <w:right w:val="single" w:sz="4" w:space="0" w:color="auto"/>
            </w:tcBorders>
            <w:noWrap/>
            <w:vAlign w:val="center"/>
          </w:tcPr>
          <w:p w:rsidR="003728BC" w:rsidRPr="00231783" w:rsidRDefault="003728BC" w:rsidP="00231783">
            <w:pPr>
              <w:spacing w:before="0" w:after="0" w:line="360" w:lineRule="auto"/>
              <w:rPr>
                <w:bCs/>
                <w:sz w:val="20"/>
              </w:rPr>
            </w:pPr>
            <w:r w:rsidRPr="00231783">
              <w:rPr>
                <w:bCs/>
                <w:sz w:val="20"/>
              </w:rPr>
              <w:t>1 кв.</w:t>
            </w:r>
          </w:p>
        </w:tc>
        <w:tc>
          <w:tcPr>
            <w:tcW w:w="923" w:type="dxa"/>
            <w:tcBorders>
              <w:top w:val="single" w:sz="4" w:space="0" w:color="auto"/>
              <w:left w:val="nil"/>
              <w:bottom w:val="single" w:sz="4" w:space="0" w:color="auto"/>
              <w:right w:val="single" w:sz="4" w:space="0" w:color="auto"/>
            </w:tcBorders>
            <w:noWrap/>
            <w:vAlign w:val="center"/>
          </w:tcPr>
          <w:p w:rsidR="003728BC" w:rsidRPr="00231783" w:rsidRDefault="003728BC" w:rsidP="00231783">
            <w:pPr>
              <w:spacing w:before="0" w:after="0" w:line="360" w:lineRule="auto"/>
              <w:rPr>
                <w:bCs/>
                <w:sz w:val="20"/>
              </w:rPr>
            </w:pPr>
            <w:r w:rsidRPr="00231783">
              <w:rPr>
                <w:bCs/>
                <w:sz w:val="20"/>
              </w:rPr>
              <w:t>2 кв.</w:t>
            </w:r>
          </w:p>
        </w:tc>
        <w:tc>
          <w:tcPr>
            <w:tcW w:w="887" w:type="dxa"/>
            <w:tcBorders>
              <w:top w:val="single" w:sz="4" w:space="0" w:color="auto"/>
              <w:left w:val="nil"/>
              <w:bottom w:val="single" w:sz="4" w:space="0" w:color="auto"/>
              <w:right w:val="single" w:sz="4" w:space="0" w:color="auto"/>
            </w:tcBorders>
            <w:noWrap/>
            <w:vAlign w:val="center"/>
          </w:tcPr>
          <w:p w:rsidR="003728BC" w:rsidRPr="00231783" w:rsidRDefault="003728BC" w:rsidP="00231783">
            <w:pPr>
              <w:spacing w:before="0" w:after="0" w:line="360" w:lineRule="auto"/>
              <w:rPr>
                <w:bCs/>
                <w:sz w:val="20"/>
              </w:rPr>
            </w:pPr>
            <w:r w:rsidRPr="00231783">
              <w:rPr>
                <w:bCs/>
                <w:sz w:val="20"/>
              </w:rPr>
              <w:t>3 кв.</w:t>
            </w:r>
          </w:p>
        </w:tc>
        <w:tc>
          <w:tcPr>
            <w:tcW w:w="778" w:type="dxa"/>
            <w:tcBorders>
              <w:top w:val="single" w:sz="4" w:space="0" w:color="auto"/>
              <w:left w:val="nil"/>
              <w:bottom w:val="single" w:sz="4" w:space="0" w:color="auto"/>
              <w:right w:val="single" w:sz="4" w:space="0" w:color="auto"/>
            </w:tcBorders>
            <w:noWrap/>
            <w:vAlign w:val="center"/>
          </w:tcPr>
          <w:p w:rsidR="003728BC" w:rsidRPr="00231783" w:rsidRDefault="003728BC" w:rsidP="00231783">
            <w:pPr>
              <w:spacing w:before="0" w:after="0" w:line="360" w:lineRule="auto"/>
              <w:rPr>
                <w:bCs/>
                <w:sz w:val="20"/>
              </w:rPr>
            </w:pPr>
            <w:r w:rsidRPr="00231783">
              <w:rPr>
                <w:bCs/>
                <w:sz w:val="20"/>
              </w:rPr>
              <w:t>4 кв.</w:t>
            </w:r>
          </w:p>
        </w:tc>
        <w:tc>
          <w:tcPr>
            <w:tcW w:w="1116" w:type="dxa"/>
            <w:tcBorders>
              <w:top w:val="single" w:sz="4" w:space="0" w:color="auto"/>
              <w:left w:val="nil"/>
              <w:bottom w:val="single" w:sz="4" w:space="0" w:color="auto"/>
              <w:right w:val="single" w:sz="4" w:space="0" w:color="auto"/>
            </w:tcBorders>
            <w:noWrap/>
            <w:vAlign w:val="center"/>
          </w:tcPr>
          <w:p w:rsidR="003728BC" w:rsidRPr="00231783" w:rsidRDefault="003728BC" w:rsidP="00231783">
            <w:pPr>
              <w:spacing w:before="0" w:after="0" w:line="360" w:lineRule="auto"/>
              <w:rPr>
                <w:bCs/>
                <w:sz w:val="20"/>
              </w:rPr>
            </w:pPr>
            <w:r w:rsidRPr="00231783">
              <w:rPr>
                <w:bCs/>
                <w:sz w:val="20"/>
              </w:rPr>
              <w:t>итого за 1 год</w:t>
            </w:r>
          </w:p>
        </w:tc>
      </w:tr>
      <w:tr w:rsidR="003728BC" w:rsidRPr="00231783" w:rsidTr="00231783">
        <w:trPr>
          <w:trHeight w:val="255"/>
          <w:jc w:val="center"/>
        </w:trPr>
        <w:tc>
          <w:tcPr>
            <w:tcW w:w="3440" w:type="dxa"/>
            <w:tcBorders>
              <w:top w:val="nil"/>
              <w:left w:val="single" w:sz="4" w:space="0" w:color="auto"/>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Пусконаладочные работы по МПТ</w:t>
            </w:r>
          </w:p>
        </w:tc>
        <w:tc>
          <w:tcPr>
            <w:tcW w:w="1201" w:type="dxa"/>
            <w:tcBorders>
              <w:top w:val="nil"/>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тыс. руб</w:t>
            </w:r>
          </w:p>
        </w:tc>
        <w:tc>
          <w:tcPr>
            <w:tcW w:w="1116" w:type="dxa"/>
            <w:tcBorders>
              <w:top w:val="nil"/>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823</w:t>
            </w:r>
          </w:p>
        </w:tc>
        <w:tc>
          <w:tcPr>
            <w:tcW w:w="923" w:type="dxa"/>
            <w:tcBorders>
              <w:top w:val="nil"/>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 </w:t>
            </w:r>
          </w:p>
        </w:tc>
        <w:tc>
          <w:tcPr>
            <w:tcW w:w="887" w:type="dxa"/>
            <w:tcBorders>
              <w:top w:val="nil"/>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823</w:t>
            </w:r>
          </w:p>
        </w:tc>
        <w:tc>
          <w:tcPr>
            <w:tcW w:w="778" w:type="dxa"/>
            <w:tcBorders>
              <w:top w:val="nil"/>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 </w:t>
            </w:r>
          </w:p>
        </w:tc>
        <w:tc>
          <w:tcPr>
            <w:tcW w:w="1116" w:type="dxa"/>
            <w:tcBorders>
              <w:top w:val="nil"/>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1647</w:t>
            </w:r>
          </w:p>
        </w:tc>
      </w:tr>
      <w:tr w:rsidR="003728BC" w:rsidRPr="00231783" w:rsidTr="00231783">
        <w:trPr>
          <w:trHeight w:val="255"/>
          <w:jc w:val="center"/>
        </w:trPr>
        <w:tc>
          <w:tcPr>
            <w:tcW w:w="3440" w:type="dxa"/>
            <w:tcBorders>
              <w:top w:val="nil"/>
              <w:left w:val="single" w:sz="4" w:space="0" w:color="auto"/>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Проектные работы</w:t>
            </w:r>
          </w:p>
        </w:tc>
        <w:tc>
          <w:tcPr>
            <w:tcW w:w="1201" w:type="dxa"/>
            <w:tcBorders>
              <w:top w:val="nil"/>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тыс.руб</w:t>
            </w:r>
          </w:p>
        </w:tc>
        <w:tc>
          <w:tcPr>
            <w:tcW w:w="1116" w:type="dxa"/>
            <w:tcBorders>
              <w:top w:val="nil"/>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1000</w:t>
            </w:r>
          </w:p>
        </w:tc>
        <w:tc>
          <w:tcPr>
            <w:tcW w:w="923" w:type="dxa"/>
            <w:tcBorders>
              <w:top w:val="nil"/>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 </w:t>
            </w:r>
          </w:p>
        </w:tc>
        <w:tc>
          <w:tcPr>
            <w:tcW w:w="887" w:type="dxa"/>
            <w:tcBorders>
              <w:top w:val="nil"/>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 </w:t>
            </w:r>
          </w:p>
        </w:tc>
        <w:tc>
          <w:tcPr>
            <w:tcW w:w="778" w:type="dxa"/>
            <w:tcBorders>
              <w:top w:val="nil"/>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 </w:t>
            </w:r>
          </w:p>
        </w:tc>
        <w:tc>
          <w:tcPr>
            <w:tcW w:w="1116" w:type="dxa"/>
            <w:tcBorders>
              <w:top w:val="nil"/>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1000</w:t>
            </w:r>
          </w:p>
        </w:tc>
      </w:tr>
      <w:tr w:rsidR="003728BC" w:rsidRPr="00231783" w:rsidTr="00231783">
        <w:trPr>
          <w:trHeight w:val="255"/>
          <w:jc w:val="center"/>
        </w:trPr>
        <w:tc>
          <w:tcPr>
            <w:tcW w:w="3440" w:type="dxa"/>
            <w:tcBorders>
              <w:top w:val="single" w:sz="4" w:space="0" w:color="auto"/>
              <w:left w:val="single" w:sz="4" w:space="0" w:color="auto"/>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Сертификация, обучение персонала</w:t>
            </w:r>
          </w:p>
        </w:tc>
        <w:tc>
          <w:tcPr>
            <w:tcW w:w="1201" w:type="dxa"/>
            <w:tcBorders>
              <w:top w:val="single" w:sz="4" w:space="0" w:color="auto"/>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тыс.руб</w:t>
            </w:r>
          </w:p>
        </w:tc>
        <w:tc>
          <w:tcPr>
            <w:tcW w:w="1116" w:type="dxa"/>
            <w:tcBorders>
              <w:top w:val="single" w:sz="4" w:space="0" w:color="auto"/>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961</w:t>
            </w:r>
          </w:p>
        </w:tc>
        <w:tc>
          <w:tcPr>
            <w:tcW w:w="923" w:type="dxa"/>
            <w:tcBorders>
              <w:top w:val="single" w:sz="4" w:space="0" w:color="auto"/>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 </w:t>
            </w:r>
          </w:p>
        </w:tc>
        <w:tc>
          <w:tcPr>
            <w:tcW w:w="887" w:type="dxa"/>
            <w:tcBorders>
              <w:top w:val="single" w:sz="4" w:space="0" w:color="auto"/>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941</w:t>
            </w:r>
          </w:p>
        </w:tc>
        <w:tc>
          <w:tcPr>
            <w:tcW w:w="778" w:type="dxa"/>
            <w:tcBorders>
              <w:top w:val="single" w:sz="4" w:space="0" w:color="auto"/>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 </w:t>
            </w:r>
          </w:p>
        </w:tc>
        <w:tc>
          <w:tcPr>
            <w:tcW w:w="1116" w:type="dxa"/>
            <w:tcBorders>
              <w:top w:val="single" w:sz="4" w:space="0" w:color="auto"/>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1902</w:t>
            </w:r>
          </w:p>
        </w:tc>
      </w:tr>
      <w:tr w:rsidR="003728BC" w:rsidRPr="00231783" w:rsidTr="00231783">
        <w:trPr>
          <w:trHeight w:val="255"/>
          <w:jc w:val="center"/>
        </w:trPr>
        <w:tc>
          <w:tcPr>
            <w:tcW w:w="3440" w:type="dxa"/>
            <w:tcBorders>
              <w:top w:val="single" w:sz="4" w:space="0" w:color="auto"/>
              <w:left w:val="single" w:sz="4" w:space="0" w:color="auto"/>
              <w:bottom w:val="single" w:sz="4" w:space="0" w:color="auto"/>
              <w:right w:val="single" w:sz="4" w:space="0" w:color="auto"/>
            </w:tcBorders>
            <w:noWrap/>
            <w:vAlign w:val="bottom"/>
          </w:tcPr>
          <w:p w:rsidR="003728BC" w:rsidRPr="00231783" w:rsidRDefault="003728BC" w:rsidP="00231783">
            <w:pPr>
              <w:spacing w:before="0" w:after="0" w:line="360" w:lineRule="auto"/>
              <w:rPr>
                <w:bCs/>
                <w:sz w:val="20"/>
              </w:rPr>
            </w:pPr>
            <w:r w:rsidRPr="00231783">
              <w:rPr>
                <w:bCs/>
                <w:sz w:val="20"/>
              </w:rPr>
              <w:t>Итого кап.затрат</w:t>
            </w:r>
          </w:p>
        </w:tc>
        <w:tc>
          <w:tcPr>
            <w:tcW w:w="1201" w:type="dxa"/>
            <w:tcBorders>
              <w:top w:val="single" w:sz="4" w:space="0" w:color="auto"/>
              <w:left w:val="single" w:sz="4" w:space="0" w:color="auto"/>
              <w:bottom w:val="single" w:sz="4" w:space="0" w:color="auto"/>
              <w:right w:val="single" w:sz="4" w:space="0" w:color="auto"/>
            </w:tcBorders>
            <w:noWrap/>
            <w:vAlign w:val="bottom"/>
          </w:tcPr>
          <w:p w:rsidR="003728BC" w:rsidRPr="00231783" w:rsidRDefault="003728BC" w:rsidP="00231783">
            <w:pPr>
              <w:spacing w:before="0" w:after="0" w:line="360" w:lineRule="auto"/>
              <w:rPr>
                <w:bCs/>
                <w:sz w:val="20"/>
              </w:rPr>
            </w:pPr>
            <w:r w:rsidRPr="00231783">
              <w:rPr>
                <w:bCs/>
                <w:sz w:val="20"/>
              </w:rPr>
              <w:t>тыс. руб.</w:t>
            </w:r>
          </w:p>
        </w:tc>
        <w:tc>
          <w:tcPr>
            <w:tcW w:w="1116" w:type="dxa"/>
            <w:tcBorders>
              <w:top w:val="single" w:sz="4" w:space="0" w:color="auto"/>
              <w:left w:val="single" w:sz="4" w:space="0" w:color="auto"/>
              <w:bottom w:val="single" w:sz="4" w:space="0" w:color="auto"/>
              <w:right w:val="single" w:sz="4" w:space="0" w:color="auto"/>
            </w:tcBorders>
            <w:noWrap/>
            <w:vAlign w:val="bottom"/>
          </w:tcPr>
          <w:p w:rsidR="003728BC" w:rsidRPr="00231783" w:rsidRDefault="003728BC" w:rsidP="00231783">
            <w:pPr>
              <w:spacing w:before="0" w:after="0" w:line="360" w:lineRule="auto"/>
              <w:rPr>
                <w:bCs/>
                <w:sz w:val="20"/>
              </w:rPr>
            </w:pPr>
            <w:r w:rsidRPr="00231783">
              <w:rPr>
                <w:bCs/>
                <w:sz w:val="20"/>
              </w:rPr>
              <w:t>46688</w:t>
            </w:r>
          </w:p>
        </w:tc>
        <w:tc>
          <w:tcPr>
            <w:tcW w:w="923" w:type="dxa"/>
            <w:tcBorders>
              <w:top w:val="single" w:sz="4" w:space="0" w:color="auto"/>
              <w:left w:val="single" w:sz="4" w:space="0" w:color="auto"/>
              <w:bottom w:val="single" w:sz="4" w:space="0" w:color="auto"/>
              <w:right w:val="single" w:sz="4" w:space="0" w:color="auto"/>
            </w:tcBorders>
            <w:noWrap/>
            <w:vAlign w:val="bottom"/>
          </w:tcPr>
          <w:p w:rsidR="003728BC" w:rsidRPr="00231783" w:rsidRDefault="003728BC" w:rsidP="00231783">
            <w:pPr>
              <w:spacing w:before="0" w:after="0" w:line="360" w:lineRule="auto"/>
              <w:rPr>
                <w:bCs/>
                <w:sz w:val="20"/>
              </w:rPr>
            </w:pPr>
            <w:r w:rsidRPr="00231783">
              <w:rPr>
                <w:bCs/>
                <w:sz w:val="20"/>
              </w:rPr>
              <w:t> </w:t>
            </w:r>
          </w:p>
        </w:tc>
        <w:tc>
          <w:tcPr>
            <w:tcW w:w="887" w:type="dxa"/>
            <w:tcBorders>
              <w:top w:val="single" w:sz="4" w:space="0" w:color="auto"/>
              <w:left w:val="single" w:sz="4" w:space="0" w:color="auto"/>
              <w:bottom w:val="single" w:sz="4" w:space="0" w:color="auto"/>
              <w:right w:val="single" w:sz="4" w:space="0" w:color="auto"/>
            </w:tcBorders>
            <w:noWrap/>
            <w:vAlign w:val="bottom"/>
          </w:tcPr>
          <w:p w:rsidR="003728BC" w:rsidRPr="00231783" w:rsidRDefault="003728BC" w:rsidP="00231783">
            <w:pPr>
              <w:spacing w:before="0" w:after="0" w:line="360" w:lineRule="auto"/>
              <w:rPr>
                <w:bCs/>
                <w:sz w:val="20"/>
              </w:rPr>
            </w:pPr>
            <w:r w:rsidRPr="00231783">
              <w:rPr>
                <w:bCs/>
                <w:sz w:val="20"/>
              </w:rPr>
              <w:t> </w:t>
            </w:r>
          </w:p>
        </w:tc>
        <w:tc>
          <w:tcPr>
            <w:tcW w:w="778" w:type="dxa"/>
            <w:tcBorders>
              <w:top w:val="single" w:sz="4" w:space="0" w:color="auto"/>
              <w:left w:val="single" w:sz="4" w:space="0" w:color="auto"/>
              <w:bottom w:val="single" w:sz="4" w:space="0" w:color="auto"/>
              <w:right w:val="single" w:sz="4" w:space="0" w:color="auto"/>
            </w:tcBorders>
            <w:noWrap/>
            <w:vAlign w:val="bottom"/>
          </w:tcPr>
          <w:p w:rsidR="003728BC" w:rsidRPr="00231783" w:rsidRDefault="003728BC" w:rsidP="00231783">
            <w:pPr>
              <w:spacing w:before="0" w:after="0" w:line="360" w:lineRule="auto"/>
              <w:rPr>
                <w:bCs/>
                <w:sz w:val="20"/>
              </w:rPr>
            </w:pPr>
            <w:r w:rsidRPr="00231783">
              <w:rPr>
                <w:bCs/>
                <w:sz w:val="20"/>
              </w:rPr>
              <w:t> </w:t>
            </w:r>
          </w:p>
        </w:tc>
        <w:tc>
          <w:tcPr>
            <w:tcW w:w="1116" w:type="dxa"/>
            <w:tcBorders>
              <w:top w:val="single" w:sz="4" w:space="0" w:color="auto"/>
              <w:left w:val="single" w:sz="4" w:space="0" w:color="auto"/>
              <w:bottom w:val="single" w:sz="4" w:space="0" w:color="auto"/>
              <w:right w:val="single" w:sz="4" w:space="0" w:color="auto"/>
            </w:tcBorders>
            <w:noWrap/>
            <w:vAlign w:val="bottom"/>
          </w:tcPr>
          <w:p w:rsidR="003728BC" w:rsidRPr="00231783" w:rsidRDefault="003728BC" w:rsidP="00231783">
            <w:pPr>
              <w:spacing w:before="0" w:after="0" w:line="360" w:lineRule="auto"/>
              <w:rPr>
                <w:bCs/>
                <w:sz w:val="20"/>
              </w:rPr>
            </w:pPr>
            <w:r w:rsidRPr="00231783">
              <w:rPr>
                <w:bCs/>
                <w:sz w:val="20"/>
              </w:rPr>
              <w:t>50218</w:t>
            </w:r>
          </w:p>
        </w:tc>
      </w:tr>
      <w:tr w:rsidR="003728BC" w:rsidRPr="00231783" w:rsidTr="00231783">
        <w:trPr>
          <w:trHeight w:val="255"/>
          <w:jc w:val="center"/>
        </w:trPr>
        <w:tc>
          <w:tcPr>
            <w:tcW w:w="3440" w:type="dxa"/>
            <w:tcBorders>
              <w:top w:val="single" w:sz="4" w:space="0" w:color="auto"/>
              <w:left w:val="single" w:sz="4" w:space="0" w:color="auto"/>
              <w:bottom w:val="single" w:sz="4" w:space="0" w:color="auto"/>
              <w:right w:val="single" w:sz="4" w:space="0" w:color="auto"/>
            </w:tcBorders>
            <w:noWrap/>
            <w:vAlign w:val="bottom"/>
          </w:tcPr>
          <w:p w:rsidR="003728BC" w:rsidRPr="00231783" w:rsidRDefault="003728BC" w:rsidP="00231783">
            <w:pPr>
              <w:spacing w:before="0" w:after="0" w:line="360" w:lineRule="auto"/>
              <w:rPr>
                <w:bCs/>
                <w:sz w:val="20"/>
              </w:rPr>
            </w:pPr>
            <w:r w:rsidRPr="00231783">
              <w:rPr>
                <w:bCs/>
                <w:sz w:val="20"/>
              </w:rPr>
              <w:t>КАПИТАЛЬНЫЕ ЗАТРАТЫ МПТ</w:t>
            </w:r>
          </w:p>
        </w:tc>
        <w:tc>
          <w:tcPr>
            <w:tcW w:w="1201" w:type="dxa"/>
            <w:tcBorders>
              <w:top w:val="single" w:sz="4" w:space="0" w:color="auto"/>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 </w:t>
            </w:r>
          </w:p>
        </w:tc>
        <w:tc>
          <w:tcPr>
            <w:tcW w:w="1116" w:type="dxa"/>
            <w:tcBorders>
              <w:top w:val="single" w:sz="4" w:space="0" w:color="auto"/>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 </w:t>
            </w:r>
          </w:p>
        </w:tc>
        <w:tc>
          <w:tcPr>
            <w:tcW w:w="923" w:type="dxa"/>
            <w:tcBorders>
              <w:top w:val="single" w:sz="4" w:space="0" w:color="auto"/>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 </w:t>
            </w:r>
          </w:p>
        </w:tc>
        <w:tc>
          <w:tcPr>
            <w:tcW w:w="887" w:type="dxa"/>
            <w:tcBorders>
              <w:top w:val="single" w:sz="4" w:space="0" w:color="auto"/>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 </w:t>
            </w:r>
          </w:p>
        </w:tc>
        <w:tc>
          <w:tcPr>
            <w:tcW w:w="778" w:type="dxa"/>
            <w:tcBorders>
              <w:top w:val="single" w:sz="4" w:space="0" w:color="auto"/>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 </w:t>
            </w:r>
          </w:p>
        </w:tc>
        <w:tc>
          <w:tcPr>
            <w:tcW w:w="1116" w:type="dxa"/>
            <w:tcBorders>
              <w:top w:val="single" w:sz="4" w:space="0" w:color="auto"/>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 </w:t>
            </w:r>
          </w:p>
        </w:tc>
      </w:tr>
      <w:tr w:rsidR="003728BC" w:rsidRPr="00231783" w:rsidTr="00231783">
        <w:trPr>
          <w:trHeight w:val="255"/>
          <w:jc w:val="center"/>
        </w:trPr>
        <w:tc>
          <w:tcPr>
            <w:tcW w:w="3440" w:type="dxa"/>
            <w:tcBorders>
              <w:top w:val="nil"/>
              <w:left w:val="single" w:sz="4" w:space="0" w:color="auto"/>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Сертификация, обучение персонала</w:t>
            </w:r>
          </w:p>
        </w:tc>
        <w:tc>
          <w:tcPr>
            <w:tcW w:w="1201" w:type="dxa"/>
            <w:tcBorders>
              <w:top w:val="nil"/>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тыс. руб</w:t>
            </w:r>
          </w:p>
        </w:tc>
        <w:tc>
          <w:tcPr>
            <w:tcW w:w="1116" w:type="dxa"/>
            <w:tcBorders>
              <w:top w:val="nil"/>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941</w:t>
            </w:r>
          </w:p>
        </w:tc>
        <w:tc>
          <w:tcPr>
            <w:tcW w:w="923" w:type="dxa"/>
            <w:tcBorders>
              <w:top w:val="nil"/>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 </w:t>
            </w:r>
          </w:p>
        </w:tc>
        <w:tc>
          <w:tcPr>
            <w:tcW w:w="887" w:type="dxa"/>
            <w:tcBorders>
              <w:top w:val="nil"/>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941</w:t>
            </w:r>
          </w:p>
        </w:tc>
        <w:tc>
          <w:tcPr>
            <w:tcW w:w="778" w:type="dxa"/>
            <w:tcBorders>
              <w:top w:val="nil"/>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 </w:t>
            </w:r>
          </w:p>
        </w:tc>
        <w:tc>
          <w:tcPr>
            <w:tcW w:w="1116" w:type="dxa"/>
            <w:tcBorders>
              <w:top w:val="nil"/>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1882</w:t>
            </w:r>
          </w:p>
        </w:tc>
      </w:tr>
      <w:tr w:rsidR="003728BC" w:rsidRPr="00231783" w:rsidTr="00231783">
        <w:trPr>
          <w:trHeight w:val="255"/>
          <w:jc w:val="center"/>
        </w:trPr>
        <w:tc>
          <w:tcPr>
            <w:tcW w:w="3440" w:type="dxa"/>
            <w:tcBorders>
              <w:top w:val="nil"/>
              <w:left w:val="single" w:sz="4" w:space="0" w:color="auto"/>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Сырье</w:t>
            </w:r>
          </w:p>
        </w:tc>
        <w:tc>
          <w:tcPr>
            <w:tcW w:w="1201" w:type="dxa"/>
            <w:tcBorders>
              <w:top w:val="nil"/>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тыс. руб</w:t>
            </w:r>
          </w:p>
        </w:tc>
        <w:tc>
          <w:tcPr>
            <w:tcW w:w="1116" w:type="dxa"/>
            <w:tcBorders>
              <w:top w:val="nil"/>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588</w:t>
            </w:r>
          </w:p>
        </w:tc>
        <w:tc>
          <w:tcPr>
            <w:tcW w:w="923" w:type="dxa"/>
            <w:tcBorders>
              <w:top w:val="nil"/>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 </w:t>
            </w:r>
          </w:p>
        </w:tc>
        <w:tc>
          <w:tcPr>
            <w:tcW w:w="887" w:type="dxa"/>
            <w:tcBorders>
              <w:top w:val="nil"/>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588</w:t>
            </w:r>
          </w:p>
        </w:tc>
        <w:tc>
          <w:tcPr>
            <w:tcW w:w="778" w:type="dxa"/>
            <w:tcBorders>
              <w:top w:val="nil"/>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 </w:t>
            </w:r>
          </w:p>
        </w:tc>
        <w:tc>
          <w:tcPr>
            <w:tcW w:w="1116" w:type="dxa"/>
            <w:tcBorders>
              <w:top w:val="nil"/>
              <w:left w:val="nil"/>
              <w:bottom w:val="single" w:sz="4" w:space="0" w:color="auto"/>
              <w:right w:val="single" w:sz="4" w:space="0" w:color="auto"/>
            </w:tcBorders>
            <w:noWrap/>
            <w:vAlign w:val="bottom"/>
          </w:tcPr>
          <w:p w:rsidR="003728BC" w:rsidRPr="00231783" w:rsidRDefault="003728BC" w:rsidP="00231783">
            <w:pPr>
              <w:spacing w:before="0" w:after="0" w:line="360" w:lineRule="auto"/>
              <w:rPr>
                <w:sz w:val="20"/>
              </w:rPr>
            </w:pPr>
            <w:r w:rsidRPr="00231783">
              <w:rPr>
                <w:sz w:val="20"/>
              </w:rPr>
              <w:t>1176</w:t>
            </w:r>
          </w:p>
        </w:tc>
      </w:tr>
      <w:tr w:rsidR="003728BC" w:rsidRPr="00231783" w:rsidTr="00231783">
        <w:trPr>
          <w:trHeight w:val="255"/>
          <w:jc w:val="center"/>
        </w:trPr>
        <w:tc>
          <w:tcPr>
            <w:tcW w:w="3440" w:type="dxa"/>
            <w:tcBorders>
              <w:top w:val="nil"/>
              <w:left w:val="single" w:sz="4" w:space="0" w:color="auto"/>
              <w:bottom w:val="single" w:sz="4" w:space="0" w:color="auto"/>
              <w:right w:val="single" w:sz="4" w:space="0" w:color="auto"/>
            </w:tcBorders>
            <w:noWrap/>
            <w:vAlign w:val="bottom"/>
          </w:tcPr>
          <w:p w:rsidR="003728BC" w:rsidRPr="00231783" w:rsidRDefault="003728BC" w:rsidP="00231783">
            <w:pPr>
              <w:spacing w:before="0" w:after="0" w:line="360" w:lineRule="auto"/>
              <w:rPr>
                <w:bCs/>
                <w:sz w:val="20"/>
              </w:rPr>
            </w:pPr>
            <w:r w:rsidRPr="00231783">
              <w:rPr>
                <w:bCs/>
                <w:sz w:val="20"/>
              </w:rPr>
              <w:t>Итого кап.затрат</w:t>
            </w:r>
          </w:p>
        </w:tc>
        <w:tc>
          <w:tcPr>
            <w:tcW w:w="1201" w:type="dxa"/>
            <w:tcBorders>
              <w:top w:val="nil"/>
              <w:left w:val="nil"/>
              <w:bottom w:val="single" w:sz="4" w:space="0" w:color="auto"/>
              <w:right w:val="single" w:sz="4" w:space="0" w:color="auto"/>
            </w:tcBorders>
            <w:noWrap/>
            <w:vAlign w:val="bottom"/>
          </w:tcPr>
          <w:p w:rsidR="003728BC" w:rsidRPr="00231783" w:rsidRDefault="003728BC" w:rsidP="00231783">
            <w:pPr>
              <w:spacing w:before="0" w:after="0" w:line="360" w:lineRule="auto"/>
              <w:rPr>
                <w:bCs/>
                <w:sz w:val="20"/>
              </w:rPr>
            </w:pPr>
            <w:r w:rsidRPr="00231783">
              <w:rPr>
                <w:bCs/>
                <w:sz w:val="20"/>
              </w:rPr>
              <w:t>тыс. руб</w:t>
            </w:r>
          </w:p>
        </w:tc>
        <w:tc>
          <w:tcPr>
            <w:tcW w:w="1116" w:type="dxa"/>
            <w:tcBorders>
              <w:top w:val="nil"/>
              <w:left w:val="nil"/>
              <w:bottom w:val="single" w:sz="4" w:space="0" w:color="auto"/>
              <w:right w:val="single" w:sz="4" w:space="0" w:color="auto"/>
            </w:tcBorders>
            <w:noWrap/>
            <w:vAlign w:val="bottom"/>
          </w:tcPr>
          <w:p w:rsidR="003728BC" w:rsidRPr="00231783" w:rsidRDefault="003728BC" w:rsidP="00231783">
            <w:pPr>
              <w:spacing w:before="0" w:after="0" w:line="360" w:lineRule="auto"/>
              <w:rPr>
                <w:bCs/>
                <w:sz w:val="20"/>
              </w:rPr>
            </w:pPr>
            <w:r w:rsidRPr="00231783">
              <w:rPr>
                <w:bCs/>
                <w:sz w:val="20"/>
              </w:rPr>
              <w:t>2353</w:t>
            </w:r>
          </w:p>
        </w:tc>
        <w:tc>
          <w:tcPr>
            <w:tcW w:w="923" w:type="dxa"/>
            <w:tcBorders>
              <w:top w:val="nil"/>
              <w:left w:val="nil"/>
              <w:bottom w:val="single" w:sz="4" w:space="0" w:color="auto"/>
              <w:right w:val="single" w:sz="4" w:space="0" w:color="auto"/>
            </w:tcBorders>
            <w:noWrap/>
            <w:vAlign w:val="bottom"/>
          </w:tcPr>
          <w:p w:rsidR="003728BC" w:rsidRPr="00231783" w:rsidRDefault="003728BC" w:rsidP="00231783">
            <w:pPr>
              <w:spacing w:before="0" w:after="0" w:line="360" w:lineRule="auto"/>
              <w:rPr>
                <w:bCs/>
                <w:sz w:val="20"/>
              </w:rPr>
            </w:pPr>
            <w:r w:rsidRPr="00231783">
              <w:rPr>
                <w:bCs/>
                <w:sz w:val="20"/>
              </w:rPr>
              <w:t>0</w:t>
            </w:r>
          </w:p>
        </w:tc>
        <w:tc>
          <w:tcPr>
            <w:tcW w:w="887" w:type="dxa"/>
            <w:tcBorders>
              <w:top w:val="nil"/>
              <w:left w:val="nil"/>
              <w:bottom w:val="single" w:sz="4" w:space="0" w:color="auto"/>
              <w:right w:val="single" w:sz="4" w:space="0" w:color="auto"/>
            </w:tcBorders>
            <w:noWrap/>
            <w:vAlign w:val="bottom"/>
          </w:tcPr>
          <w:p w:rsidR="003728BC" w:rsidRPr="00231783" w:rsidRDefault="003728BC" w:rsidP="00231783">
            <w:pPr>
              <w:spacing w:before="0" w:after="0" w:line="360" w:lineRule="auto"/>
              <w:rPr>
                <w:bCs/>
                <w:sz w:val="20"/>
              </w:rPr>
            </w:pPr>
            <w:r w:rsidRPr="00231783">
              <w:rPr>
                <w:bCs/>
                <w:sz w:val="20"/>
              </w:rPr>
              <w:t>2353</w:t>
            </w:r>
          </w:p>
        </w:tc>
        <w:tc>
          <w:tcPr>
            <w:tcW w:w="778" w:type="dxa"/>
            <w:tcBorders>
              <w:top w:val="nil"/>
              <w:left w:val="nil"/>
              <w:bottom w:val="single" w:sz="4" w:space="0" w:color="auto"/>
              <w:right w:val="single" w:sz="4" w:space="0" w:color="auto"/>
            </w:tcBorders>
            <w:noWrap/>
            <w:vAlign w:val="bottom"/>
          </w:tcPr>
          <w:p w:rsidR="003728BC" w:rsidRPr="00231783" w:rsidRDefault="003728BC" w:rsidP="00231783">
            <w:pPr>
              <w:spacing w:before="0" w:after="0" w:line="360" w:lineRule="auto"/>
              <w:rPr>
                <w:bCs/>
                <w:sz w:val="20"/>
              </w:rPr>
            </w:pPr>
            <w:r w:rsidRPr="00231783">
              <w:rPr>
                <w:bCs/>
                <w:sz w:val="20"/>
              </w:rPr>
              <w:t>0</w:t>
            </w:r>
          </w:p>
        </w:tc>
        <w:tc>
          <w:tcPr>
            <w:tcW w:w="1116" w:type="dxa"/>
            <w:tcBorders>
              <w:top w:val="nil"/>
              <w:left w:val="nil"/>
              <w:bottom w:val="single" w:sz="4" w:space="0" w:color="auto"/>
              <w:right w:val="single" w:sz="4" w:space="0" w:color="auto"/>
            </w:tcBorders>
            <w:noWrap/>
            <w:vAlign w:val="bottom"/>
          </w:tcPr>
          <w:p w:rsidR="003728BC" w:rsidRPr="00231783" w:rsidRDefault="003728BC" w:rsidP="00231783">
            <w:pPr>
              <w:spacing w:before="0" w:after="0" w:line="360" w:lineRule="auto"/>
              <w:rPr>
                <w:bCs/>
                <w:sz w:val="20"/>
              </w:rPr>
            </w:pPr>
            <w:r w:rsidRPr="00231783">
              <w:rPr>
                <w:bCs/>
                <w:sz w:val="20"/>
              </w:rPr>
              <w:t>4706</w:t>
            </w:r>
          </w:p>
        </w:tc>
      </w:tr>
    </w:tbl>
    <w:p w:rsidR="002863A0" w:rsidRPr="007D4DDE" w:rsidRDefault="00231783" w:rsidP="007D4DDE">
      <w:pPr>
        <w:spacing w:before="0" w:after="0" w:line="360" w:lineRule="auto"/>
        <w:ind w:firstLine="709"/>
        <w:jc w:val="both"/>
        <w:rPr>
          <w:sz w:val="28"/>
          <w:szCs w:val="28"/>
        </w:rPr>
      </w:pPr>
      <w:r>
        <w:rPr>
          <w:sz w:val="28"/>
          <w:szCs w:val="28"/>
        </w:rPr>
        <w:br w:type="page"/>
      </w:r>
      <w:r w:rsidR="00965441" w:rsidRPr="007D4DDE">
        <w:rPr>
          <w:sz w:val="28"/>
          <w:szCs w:val="28"/>
        </w:rPr>
        <w:t>Таблица 1</w:t>
      </w:r>
      <w:r w:rsidR="008634F7" w:rsidRPr="007D4DDE">
        <w:rPr>
          <w:sz w:val="28"/>
          <w:szCs w:val="28"/>
        </w:rPr>
        <w:t>2</w:t>
      </w:r>
    </w:p>
    <w:p w:rsidR="00965441" w:rsidRPr="007D4DDE" w:rsidRDefault="00965441" w:rsidP="007D4DDE">
      <w:pPr>
        <w:spacing w:before="0" w:after="0" w:line="360" w:lineRule="auto"/>
        <w:ind w:firstLine="709"/>
        <w:jc w:val="both"/>
        <w:rPr>
          <w:sz w:val="28"/>
          <w:szCs w:val="28"/>
        </w:rPr>
      </w:pPr>
      <w:r w:rsidRPr="007D4DDE">
        <w:rPr>
          <w:sz w:val="28"/>
          <w:szCs w:val="28"/>
        </w:rPr>
        <w:t>Затраты на приобретение оборудования</w:t>
      </w:r>
    </w:p>
    <w:tbl>
      <w:tblPr>
        <w:tblStyle w:val="a3"/>
        <w:tblW w:w="9128" w:type="dxa"/>
        <w:jc w:val="center"/>
        <w:tblLook w:val="01E0" w:firstRow="1" w:lastRow="1" w:firstColumn="1" w:lastColumn="1" w:noHBand="0" w:noVBand="0"/>
      </w:tblPr>
      <w:tblGrid>
        <w:gridCol w:w="7543"/>
        <w:gridCol w:w="1585"/>
      </w:tblGrid>
      <w:tr w:rsidR="00965441" w:rsidRPr="00231783" w:rsidTr="00231783">
        <w:trPr>
          <w:trHeight w:val="499"/>
          <w:jc w:val="center"/>
        </w:trPr>
        <w:tc>
          <w:tcPr>
            <w:tcW w:w="7543" w:type="dxa"/>
            <w:vAlign w:val="center"/>
          </w:tcPr>
          <w:p w:rsidR="00965441" w:rsidRPr="00231783" w:rsidRDefault="00231519" w:rsidP="00231783">
            <w:pPr>
              <w:spacing w:before="0" w:after="0" w:line="360" w:lineRule="auto"/>
              <w:rPr>
                <w:bCs/>
                <w:iCs/>
                <w:sz w:val="20"/>
              </w:rPr>
            </w:pPr>
            <w:r w:rsidRPr="00231783">
              <w:rPr>
                <w:bCs/>
                <w:iCs/>
                <w:sz w:val="20"/>
              </w:rPr>
              <w:t>Наименование</w:t>
            </w:r>
          </w:p>
        </w:tc>
        <w:tc>
          <w:tcPr>
            <w:tcW w:w="1584" w:type="dxa"/>
            <w:vAlign w:val="center"/>
          </w:tcPr>
          <w:p w:rsidR="008634F7" w:rsidRPr="00231783" w:rsidRDefault="008634F7" w:rsidP="00231783">
            <w:pPr>
              <w:spacing w:before="0" w:after="0" w:line="360" w:lineRule="auto"/>
              <w:rPr>
                <w:bCs/>
                <w:iCs/>
                <w:sz w:val="20"/>
              </w:rPr>
            </w:pPr>
            <w:r w:rsidRPr="00231783">
              <w:rPr>
                <w:bCs/>
                <w:iCs/>
                <w:sz w:val="20"/>
              </w:rPr>
              <w:t>С</w:t>
            </w:r>
            <w:r w:rsidR="00965441" w:rsidRPr="00231783">
              <w:rPr>
                <w:bCs/>
                <w:iCs/>
                <w:sz w:val="20"/>
              </w:rPr>
              <w:t>умма</w:t>
            </w:r>
          </w:p>
          <w:p w:rsidR="00965441" w:rsidRPr="00231783" w:rsidRDefault="00965441" w:rsidP="00231783">
            <w:pPr>
              <w:spacing w:before="0" w:after="0" w:line="360" w:lineRule="auto"/>
              <w:rPr>
                <w:bCs/>
                <w:iCs/>
                <w:sz w:val="20"/>
              </w:rPr>
            </w:pPr>
            <w:r w:rsidRPr="00231783">
              <w:rPr>
                <w:bCs/>
                <w:iCs/>
                <w:sz w:val="20"/>
              </w:rPr>
              <w:t>тыс. руб.</w:t>
            </w:r>
          </w:p>
        </w:tc>
      </w:tr>
      <w:tr w:rsidR="00231519" w:rsidRPr="00231783" w:rsidTr="00231783">
        <w:trPr>
          <w:trHeight w:val="499"/>
          <w:jc w:val="center"/>
        </w:trPr>
        <w:tc>
          <w:tcPr>
            <w:tcW w:w="7543" w:type="dxa"/>
          </w:tcPr>
          <w:p w:rsidR="00231519" w:rsidRPr="00231783" w:rsidRDefault="00231519" w:rsidP="00231783">
            <w:pPr>
              <w:spacing w:before="0" w:after="0" w:line="360" w:lineRule="auto"/>
              <w:rPr>
                <w:bCs/>
                <w:iCs/>
                <w:sz w:val="20"/>
              </w:rPr>
            </w:pPr>
            <w:r w:rsidRPr="00231783">
              <w:rPr>
                <w:bCs/>
                <w:iCs/>
                <w:sz w:val="20"/>
              </w:rPr>
              <w:t>по производству МПТ</w:t>
            </w:r>
          </w:p>
        </w:tc>
        <w:tc>
          <w:tcPr>
            <w:tcW w:w="1584" w:type="dxa"/>
          </w:tcPr>
          <w:p w:rsidR="00231519" w:rsidRPr="00231783" w:rsidRDefault="00231519" w:rsidP="00231783">
            <w:pPr>
              <w:spacing w:before="0" w:after="0" w:line="360" w:lineRule="auto"/>
              <w:rPr>
                <w:bCs/>
                <w:iCs/>
                <w:sz w:val="20"/>
              </w:rPr>
            </w:pPr>
          </w:p>
        </w:tc>
      </w:tr>
      <w:tr w:rsidR="00965441" w:rsidRPr="00231783" w:rsidTr="00231783">
        <w:trPr>
          <w:trHeight w:val="257"/>
          <w:jc w:val="center"/>
        </w:trPr>
        <w:tc>
          <w:tcPr>
            <w:tcW w:w="7543" w:type="dxa"/>
            <w:noWrap/>
          </w:tcPr>
          <w:p w:rsidR="00965441" w:rsidRPr="00231783" w:rsidRDefault="00965441" w:rsidP="00231783">
            <w:pPr>
              <w:spacing w:before="0" w:after="0" w:line="360" w:lineRule="auto"/>
              <w:rPr>
                <w:sz w:val="20"/>
              </w:rPr>
            </w:pPr>
            <w:r w:rsidRPr="00231783">
              <w:rPr>
                <w:sz w:val="20"/>
              </w:rPr>
              <w:t>Линия МПТ (основное оборудование)</w:t>
            </w:r>
          </w:p>
        </w:tc>
        <w:tc>
          <w:tcPr>
            <w:tcW w:w="1584" w:type="dxa"/>
            <w:noWrap/>
          </w:tcPr>
          <w:p w:rsidR="00965441" w:rsidRPr="00231783" w:rsidRDefault="00965441" w:rsidP="00231783">
            <w:pPr>
              <w:spacing w:before="0" w:after="0" w:line="360" w:lineRule="auto"/>
              <w:rPr>
                <w:sz w:val="20"/>
              </w:rPr>
            </w:pPr>
            <w:r w:rsidRPr="00231783">
              <w:rPr>
                <w:sz w:val="20"/>
              </w:rPr>
              <w:t>21310,25</w:t>
            </w:r>
          </w:p>
        </w:tc>
      </w:tr>
      <w:tr w:rsidR="00965441" w:rsidRPr="00231783" w:rsidTr="00231783">
        <w:trPr>
          <w:trHeight w:val="257"/>
          <w:jc w:val="center"/>
        </w:trPr>
        <w:tc>
          <w:tcPr>
            <w:tcW w:w="7543" w:type="dxa"/>
            <w:noWrap/>
          </w:tcPr>
          <w:p w:rsidR="00965441" w:rsidRPr="00231783" w:rsidRDefault="00965441" w:rsidP="00231783">
            <w:pPr>
              <w:spacing w:before="0" w:after="0" w:line="360" w:lineRule="auto"/>
              <w:rPr>
                <w:sz w:val="20"/>
              </w:rPr>
            </w:pPr>
            <w:r w:rsidRPr="00231783">
              <w:rPr>
                <w:sz w:val="20"/>
              </w:rPr>
              <w:t>Итого основное оборудование</w:t>
            </w:r>
          </w:p>
        </w:tc>
        <w:tc>
          <w:tcPr>
            <w:tcW w:w="1584" w:type="dxa"/>
            <w:noWrap/>
          </w:tcPr>
          <w:p w:rsidR="00965441" w:rsidRPr="00231783" w:rsidRDefault="00965441" w:rsidP="00231783">
            <w:pPr>
              <w:spacing w:before="0" w:after="0" w:line="360" w:lineRule="auto"/>
              <w:rPr>
                <w:sz w:val="20"/>
              </w:rPr>
            </w:pPr>
            <w:r w:rsidRPr="00231783">
              <w:rPr>
                <w:sz w:val="20"/>
              </w:rPr>
              <w:t>21310,25</w:t>
            </w:r>
          </w:p>
        </w:tc>
      </w:tr>
      <w:tr w:rsidR="00965441" w:rsidRPr="00231783" w:rsidTr="00231783">
        <w:trPr>
          <w:trHeight w:val="257"/>
          <w:jc w:val="center"/>
        </w:trPr>
        <w:tc>
          <w:tcPr>
            <w:tcW w:w="7543" w:type="dxa"/>
            <w:noWrap/>
          </w:tcPr>
          <w:p w:rsidR="00965441" w:rsidRPr="00231783" w:rsidRDefault="00965441" w:rsidP="00231783">
            <w:pPr>
              <w:spacing w:before="0" w:after="0" w:line="360" w:lineRule="auto"/>
              <w:rPr>
                <w:sz w:val="20"/>
              </w:rPr>
            </w:pPr>
            <w:r w:rsidRPr="00231783">
              <w:rPr>
                <w:sz w:val="20"/>
              </w:rPr>
              <w:t> </w:t>
            </w:r>
          </w:p>
        </w:tc>
        <w:tc>
          <w:tcPr>
            <w:tcW w:w="1584" w:type="dxa"/>
            <w:noWrap/>
          </w:tcPr>
          <w:p w:rsidR="00965441" w:rsidRPr="00231783" w:rsidRDefault="00965441" w:rsidP="00231783">
            <w:pPr>
              <w:spacing w:before="0" w:after="0" w:line="360" w:lineRule="auto"/>
              <w:rPr>
                <w:sz w:val="20"/>
              </w:rPr>
            </w:pPr>
            <w:r w:rsidRPr="00231783">
              <w:rPr>
                <w:sz w:val="20"/>
              </w:rPr>
              <w:t> </w:t>
            </w:r>
          </w:p>
        </w:tc>
      </w:tr>
      <w:tr w:rsidR="00965441" w:rsidRPr="00231783" w:rsidTr="00231783">
        <w:trPr>
          <w:trHeight w:val="257"/>
          <w:jc w:val="center"/>
        </w:trPr>
        <w:tc>
          <w:tcPr>
            <w:tcW w:w="7543" w:type="dxa"/>
            <w:noWrap/>
          </w:tcPr>
          <w:p w:rsidR="00965441" w:rsidRPr="00231783" w:rsidRDefault="00965441" w:rsidP="00231783">
            <w:pPr>
              <w:spacing w:before="0" w:after="0" w:line="360" w:lineRule="auto"/>
              <w:rPr>
                <w:sz w:val="20"/>
              </w:rPr>
            </w:pPr>
            <w:r w:rsidRPr="00231783">
              <w:rPr>
                <w:sz w:val="20"/>
              </w:rPr>
              <w:t>Приточно-вытяжная вентиляция и зонд</w:t>
            </w:r>
          </w:p>
        </w:tc>
        <w:tc>
          <w:tcPr>
            <w:tcW w:w="1584" w:type="dxa"/>
            <w:noWrap/>
          </w:tcPr>
          <w:p w:rsidR="00965441" w:rsidRPr="00231783" w:rsidRDefault="00965441" w:rsidP="00231783">
            <w:pPr>
              <w:spacing w:before="0" w:after="0" w:line="360" w:lineRule="auto"/>
              <w:rPr>
                <w:sz w:val="20"/>
              </w:rPr>
            </w:pPr>
            <w:r w:rsidRPr="00231783">
              <w:rPr>
                <w:sz w:val="20"/>
              </w:rPr>
              <w:t>75</w:t>
            </w:r>
          </w:p>
        </w:tc>
      </w:tr>
      <w:tr w:rsidR="00965441" w:rsidRPr="00231783" w:rsidTr="00231783">
        <w:trPr>
          <w:trHeight w:val="257"/>
          <w:jc w:val="center"/>
        </w:trPr>
        <w:tc>
          <w:tcPr>
            <w:tcW w:w="7543" w:type="dxa"/>
            <w:noWrap/>
          </w:tcPr>
          <w:p w:rsidR="00965441" w:rsidRPr="00231783" w:rsidRDefault="00965441" w:rsidP="00231783">
            <w:pPr>
              <w:spacing w:before="0" w:after="0" w:line="360" w:lineRule="auto"/>
              <w:rPr>
                <w:sz w:val="20"/>
              </w:rPr>
            </w:pPr>
            <w:r w:rsidRPr="00231783">
              <w:rPr>
                <w:sz w:val="20"/>
              </w:rPr>
              <w:t>Химическая лаборатория</w:t>
            </w:r>
          </w:p>
        </w:tc>
        <w:tc>
          <w:tcPr>
            <w:tcW w:w="1584" w:type="dxa"/>
            <w:noWrap/>
          </w:tcPr>
          <w:p w:rsidR="00965441" w:rsidRPr="00231783" w:rsidRDefault="00965441" w:rsidP="00231783">
            <w:pPr>
              <w:spacing w:before="0" w:after="0" w:line="360" w:lineRule="auto"/>
              <w:rPr>
                <w:sz w:val="20"/>
              </w:rPr>
            </w:pPr>
            <w:r w:rsidRPr="00231783">
              <w:rPr>
                <w:sz w:val="20"/>
              </w:rPr>
              <w:t>706,02</w:t>
            </w:r>
          </w:p>
        </w:tc>
      </w:tr>
      <w:tr w:rsidR="00965441" w:rsidRPr="00231783" w:rsidTr="00231783">
        <w:trPr>
          <w:trHeight w:val="257"/>
          <w:jc w:val="center"/>
        </w:trPr>
        <w:tc>
          <w:tcPr>
            <w:tcW w:w="7543" w:type="dxa"/>
            <w:noWrap/>
          </w:tcPr>
          <w:p w:rsidR="00965441" w:rsidRPr="00231783" w:rsidRDefault="00965441" w:rsidP="00231783">
            <w:pPr>
              <w:spacing w:before="0" w:after="0" w:line="360" w:lineRule="auto"/>
              <w:rPr>
                <w:sz w:val="20"/>
              </w:rPr>
            </w:pPr>
            <w:r w:rsidRPr="00231783">
              <w:rPr>
                <w:sz w:val="20"/>
              </w:rPr>
              <w:t>Насос для подачи воды</w:t>
            </w:r>
          </w:p>
        </w:tc>
        <w:tc>
          <w:tcPr>
            <w:tcW w:w="1584" w:type="dxa"/>
            <w:noWrap/>
          </w:tcPr>
          <w:p w:rsidR="00965441" w:rsidRPr="00231783" w:rsidRDefault="00965441" w:rsidP="00231783">
            <w:pPr>
              <w:spacing w:before="0" w:after="0" w:line="360" w:lineRule="auto"/>
              <w:rPr>
                <w:sz w:val="20"/>
              </w:rPr>
            </w:pPr>
            <w:r w:rsidRPr="00231783">
              <w:rPr>
                <w:sz w:val="20"/>
              </w:rPr>
              <w:t>0</w:t>
            </w:r>
          </w:p>
        </w:tc>
      </w:tr>
      <w:tr w:rsidR="00965441" w:rsidRPr="00231783" w:rsidTr="00231783">
        <w:trPr>
          <w:trHeight w:val="257"/>
          <w:jc w:val="center"/>
        </w:trPr>
        <w:tc>
          <w:tcPr>
            <w:tcW w:w="7543" w:type="dxa"/>
            <w:noWrap/>
          </w:tcPr>
          <w:p w:rsidR="00965441" w:rsidRPr="00231783" w:rsidRDefault="00965441" w:rsidP="00231783">
            <w:pPr>
              <w:spacing w:before="0" w:after="0" w:line="360" w:lineRule="auto"/>
              <w:rPr>
                <w:sz w:val="20"/>
              </w:rPr>
            </w:pPr>
            <w:r w:rsidRPr="00231783">
              <w:rPr>
                <w:sz w:val="20"/>
              </w:rPr>
              <w:t>Компрессор</w:t>
            </w:r>
          </w:p>
        </w:tc>
        <w:tc>
          <w:tcPr>
            <w:tcW w:w="1584" w:type="dxa"/>
            <w:noWrap/>
          </w:tcPr>
          <w:p w:rsidR="00965441" w:rsidRPr="00231783" w:rsidRDefault="00965441" w:rsidP="00231783">
            <w:pPr>
              <w:spacing w:before="0" w:after="0" w:line="360" w:lineRule="auto"/>
              <w:rPr>
                <w:sz w:val="20"/>
              </w:rPr>
            </w:pPr>
            <w:r w:rsidRPr="00231783">
              <w:rPr>
                <w:sz w:val="20"/>
              </w:rPr>
              <w:t>70</w:t>
            </w:r>
          </w:p>
        </w:tc>
      </w:tr>
      <w:tr w:rsidR="00965441" w:rsidRPr="00231783" w:rsidTr="00231783">
        <w:trPr>
          <w:trHeight w:val="257"/>
          <w:jc w:val="center"/>
        </w:trPr>
        <w:tc>
          <w:tcPr>
            <w:tcW w:w="7543" w:type="dxa"/>
            <w:noWrap/>
          </w:tcPr>
          <w:p w:rsidR="00965441" w:rsidRPr="00231783" w:rsidRDefault="00965441" w:rsidP="00231783">
            <w:pPr>
              <w:spacing w:before="0" w:after="0" w:line="360" w:lineRule="auto"/>
              <w:rPr>
                <w:sz w:val="20"/>
              </w:rPr>
            </w:pPr>
            <w:r w:rsidRPr="00231783">
              <w:rPr>
                <w:sz w:val="20"/>
              </w:rPr>
              <w:t>Автопогрузчик</w:t>
            </w:r>
          </w:p>
        </w:tc>
        <w:tc>
          <w:tcPr>
            <w:tcW w:w="1584" w:type="dxa"/>
            <w:noWrap/>
          </w:tcPr>
          <w:p w:rsidR="00965441" w:rsidRPr="00231783" w:rsidRDefault="00965441" w:rsidP="00231783">
            <w:pPr>
              <w:spacing w:before="0" w:after="0" w:line="360" w:lineRule="auto"/>
              <w:rPr>
                <w:sz w:val="20"/>
              </w:rPr>
            </w:pPr>
            <w:r w:rsidRPr="00231783">
              <w:rPr>
                <w:sz w:val="20"/>
              </w:rPr>
              <w:t>0</w:t>
            </w:r>
          </w:p>
        </w:tc>
      </w:tr>
      <w:tr w:rsidR="00965441" w:rsidRPr="00231783" w:rsidTr="00231783">
        <w:trPr>
          <w:trHeight w:val="257"/>
          <w:jc w:val="center"/>
        </w:trPr>
        <w:tc>
          <w:tcPr>
            <w:tcW w:w="7543" w:type="dxa"/>
            <w:noWrap/>
          </w:tcPr>
          <w:p w:rsidR="00965441" w:rsidRPr="00231783" w:rsidRDefault="00965441" w:rsidP="00231783">
            <w:pPr>
              <w:spacing w:before="0" w:after="0" w:line="360" w:lineRule="auto"/>
              <w:rPr>
                <w:sz w:val="20"/>
              </w:rPr>
            </w:pPr>
            <w:r w:rsidRPr="00231783">
              <w:rPr>
                <w:sz w:val="20"/>
              </w:rPr>
              <w:t>Автомобиль (ГАЗель)</w:t>
            </w:r>
          </w:p>
        </w:tc>
        <w:tc>
          <w:tcPr>
            <w:tcW w:w="1584" w:type="dxa"/>
            <w:noWrap/>
          </w:tcPr>
          <w:p w:rsidR="00965441" w:rsidRPr="00231783" w:rsidRDefault="00965441" w:rsidP="00231783">
            <w:pPr>
              <w:spacing w:before="0" w:after="0" w:line="360" w:lineRule="auto"/>
              <w:rPr>
                <w:sz w:val="20"/>
              </w:rPr>
            </w:pPr>
            <w:r w:rsidRPr="00231783">
              <w:rPr>
                <w:sz w:val="20"/>
              </w:rPr>
              <w:t>0</w:t>
            </w:r>
          </w:p>
        </w:tc>
      </w:tr>
      <w:tr w:rsidR="00965441" w:rsidRPr="00231783" w:rsidTr="00231783">
        <w:trPr>
          <w:trHeight w:val="257"/>
          <w:jc w:val="center"/>
        </w:trPr>
        <w:tc>
          <w:tcPr>
            <w:tcW w:w="7543" w:type="dxa"/>
            <w:tcBorders>
              <w:bottom w:val="nil"/>
            </w:tcBorders>
            <w:noWrap/>
          </w:tcPr>
          <w:p w:rsidR="00965441" w:rsidRPr="00231783" w:rsidRDefault="00965441" w:rsidP="00231783">
            <w:pPr>
              <w:spacing w:before="0" w:after="0" w:line="360" w:lineRule="auto"/>
              <w:rPr>
                <w:sz w:val="20"/>
              </w:rPr>
            </w:pPr>
            <w:r w:rsidRPr="00231783">
              <w:rPr>
                <w:sz w:val="20"/>
              </w:rPr>
              <w:t>Складское оборудование</w:t>
            </w:r>
          </w:p>
        </w:tc>
        <w:tc>
          <w:tcPr>
            <w:tcW w:w="1584" w:type="dxa"/>
            <w:tcBorders>
              <w:bottom w:val="nil"/>
            </w:tcBorders>
            <w:noWrap/>
          </w:tcPr>
          <w:p w:rsidR="00965441" w:rsidRPr="00231783" w:rsidRDefault="00965441" w:rsidP="00231783">
            <w:pPr>
              <w:spacing w:before="0" w:after="0" w:line="360" w:lineRule="auto"/>
              <w:rPr>
                <w:sz w:val="20"/>
              </w:rPr>
            </w:pPr>
            <w:r w:rsidRPr="00231783">
              <w:rPr>
                <w:sz w:val="20"/>
              </w:rPr>
              <w:t>800</w:t>
            </w:r>
          </w:p>
        </w:tc>
      </w:tr>
      <w:tr w:rsidR="003728BC" w:rsidRPr="00231783" w:rsidTr="00231783">
        <w:trPr>
          <w:trHeight w:val="257"/>
          <w:jc w:val="center"/>
        </w:trPr>
        <w:tc>
          <w:tcPr>
            <w:tcW w:w="9128" w:type="dxa"/>
            <w:gridSpan w:val="2"/>
            <w:tcBorders>
              <w:top w:val="nil"/>
              <w:left w:val="nil"/>
              <w:bottom w:val="nil"/>
              <w:right w:val="nil"/>
            </w:tcBorders>
            <w:noWrap/>
          </w:tcPr>
          <w:p w:rsidR="003728BC" w:rsidRPr="00231783" w:rsidRDefault="003728BC" w:rsidP="00231783">
            <w:pPr>
              <w:spacing w:before="0" w:after="0" w:line="360" w:lineRule="auto"/>
              <w:rPr>
                <w:sz w:val="20"/>
              </w:rPr>
            </w:pPr>
          </w:p>
        </w:tc>
      </w:tr>
      <w:tr w:rsidR="003728BC" w:rsidRPr="00231783" w:rsidTr="00231783">
        <w:trPr>
          <w:trHeight w:val="257"/>
          <w:jc w:val="center"/>
        </w:trPr>
        <w:tc>
          <w:tcPr>
            <w:tcW w:w="7543" w:type="dxa"/>
            <w:noWrap/>
            <w:vAlign w:val="center"/>
          </w:tcPr>
          <w:p w:rsidR="003728BC" w:rsidRPr="00231783" w:rsidRDefault="003728BC" w:rsidP="00231783">
            <w:pPr>
              <w:spacing w:before="0" w:after="0" w:line="360" w:lineRule="auto"/>
              <w:rPr>
                <w:bCs/>
                <w:iCs/>
                <w:sz w:val="20"/>
              </w:rPr>
            </w:pPr>
            <w:r w:rsidRPr="00231783">
              <w:rPr>
                <w:bCs/>
                <w:iCs/>
                <w:sz w:val="20"/>
              </w:rPr>
              <w:t>Наименование</w:t>
            </w:r>
          </w:p>
        </w:tc>
        <w:tc>
          <w:tcPr>
            <w:tcW w:w="1584" w:type="dxa"/>
            <w:noWrap/>
            <w:vAlign w:val="center"/>
          </w:tcPr>
          <w:p w:rsidR="003728BC" w:rsidRPr="00231783" w:rsidRDefault="003728BC" w:rsidP="00231783">
            <w:pPr>
              <w:spacing w:before="0" w:after="0" w:line="360" w:lineRule="auto"/>
              <w:rPr>
                <w:bCs/>
                <w:iCs/>
                <w:sz w:val="20"/>
              </w:rPr>
            </w:pPr>
            <w:r w:rsidRPr="00231783">
              <w:rPr>
                <w:bCs/>
                <w:iCs/>
                <w:sz w:val="20"/>
              </w:rPr>
              <w:t>Сумма</w:t>
            </w:r>
          </w:p>
          <w:p w:rsidR="003728BC" w:rsidRPr="00231783" w:rsidRDefault="003728BC" w:rsidP="00231783">
            <w:pPr>
              <w:spacing w:before="0" w:after="0" w:line="360" w:lineRule="auto"/>
              <w:rPr>
                <w:bCs/>
                <w:iCs/>
                <w:sz w:val="20"/>
              </w:rPr>
            </w:pPr>
            <w:r w:rsidRPr="00231783">
              <w:rPr>
                <w:bCs/>
                <w:iCs/>
                <w:sz w:val="20"/>
              </w:rPr>
              <w:t>тыс. руб.</w:t>
            </w:r>
          </w:p>
        </w:tc>
      </w:tr>
      <w:tr w:rsidR="00965441" w:rsidRPr="00231783" w:rsidTr="00231783">
        <w:trPr>
          <w:trHeight w:val="257"/>
          <w:jc w:val="center"/>
        </w:trPr>
        <w:tc>
          <w:tcPr>
            <w:tcW w:w="7543" w:type="dxa"/>
            <w:noWrap/>
          </w:tcPr>
          <w:p w:rsidR="00965441" w:rsidRPr="00231783" w:rsidRDefault="00965441" w:rsidP="00231783">
            <w:pPr>
              <w:spacing w:before="0" w:after="0" w:line="360" w:lineRule="auto"/>
              <w:rPr>
                <w:sz w:val="20"/>
              </w:rPr>
            </w:pPr>
            <w:r w:rsidRPr="00231783">
              <w:rPr>
                <w:sz w:val="20"/>
              </w:rPr>
              <w:t>Итого вспомогательное оборудование</w:t>
            </w:r>
          </w:p>
        </w:tc>
        <w:tc>
          <w:tcPr>
            <w:tcW w:w="1584" w:type="dxa"/>
            <w:noWrap/>
          </w:tcPr>
          <w:p w:rsidR="00965441" w:rsidRPr="00231783" w:rsidRDefault="00965441" w:rsidP="00231783">
            <w:pPr>
              <w:spacing w:before="0" w:after="0" w:line="360" w:lineRule="auto"/>
              <w:rPr>
                <w:sz w:val="20"/>
              </w:rPr>
            </w:pPr>
            <w:r w:rsidRPr="00231783">
              <w:rPr>
                <w:sz w:val="20"/>
              </w:rPr>
              <w:t>1651,02</w:t>
            </w:r>
          </w:p>
        </w:tc>
      </w:tr>
      <w:tr w:rsidR="00965441" w:rsidRPr="00231783" w:rsidTr="00231783">
        <w:trPr>
          <w:trHeight w:val="257"/>
          <w:jc w:val="center"/>
        </w:trPr>
        <w:tc>
          <w:tcPr>
            <w:tcW w:w="7543" w:type="dxa"/>
            <w:noWrap/>
          </w:tcPr>
          <w:p w:rsidR="00965441" w:rsidRPr="00231783" w:rsidRDefault="00965441" w:rsidP="00231783">
            <w:pPr>
              <w:spacing w:before="0" w:after="0" w:line="360" w:lineRule="auto"/>
              <w:rPr>
                <w:bCs/>
                <w:sz w:val="20"/>
              </w:rPr>
            </w:pPr>
            <w:r w:rsidRPr="00231783">
              <w:rPr>
                <w:bCs/>
                <w:sz w:val="20"/>
              </w:rPr>
              <w:t>ИТОГО ЗАТРАТ НА ОБОРУДОВАНИЕ</w:t>
            </w:r>
          </w:p>
        </w:tc>
        <w:tc>
          <w:tcPr>
            <w:tcW w:w="1584" w:type="dxa"/>
            <w:noWrap/>
          </w:tcPr>
          <w:p w:rsidR="00965441" w:rsidRPr="00231783" w:rsidRDefault="00965441" w:rsidP="00231783">
            <w:pPr>
              <w:spacing w:before="0" w:after="0" w:line="360" w:lineRule="auto"/>
              <w:rPr>
                <w:bCs/>
                <w:sz w:val="20"/>
              </w:rPr>
            </w:pPr>
            <w:r w:rsidRPr="00231783">
              <w:rPr>
                <w:bCs/>
                <w:sz w:val="20"/>
              </w:rPr>
              <w:t>22961,27</w:t>
            </w:r>
          </w:p>
        </w:tc>
      </w:tr>
      <w:tr w:rsidR="00965441" w:rsidRPr="00231783" w:rsidTr="00231783">
        <w:trPr>
          <w:trHeight w:val="499"/>
          <w:jc w:val="center"/>
        </w:trPr>
        <w:tc>
          <w:tcPr>
            <w:tcW w:w="7543" w:type="dxa"/>
          </w:tcPr>
          <w:p w:rsidR="00965441" w:rsidRPr="00231783" w:rsidRDefault="00965441" w:rsidP="00231783">
            <w:pPr>
              <w:spacing w:before="0" w:after="0" w:line="360" w:lineRule="auto"/>
              <w:rPr>
                <w:bCs/>
                <w:iCs/>
                <w:sz w:val="20"/>
              </w:rPr>
            </w:pPr>
            <w:r w:rsidRPr="00231783">
              <w:rPr>
                <w:bCs/>
                <w:iCs/>
                <w:sz w:val="20"/>
              </w:rPr>
              <w:t>по производству ПОДБОЕК</w:t>
            </w:r>
          </w:p>
        </w:tc>
        <w:tc>
          <w:tcPr>
            <w:tcW w:w="1584" w:type="dxa"/>
            <w:noWrap/>
          </w:tcPr>
          <w:p w:rsidR="00965441" w:rsidRPr="00231783" w:rsidRDefault="00965441" w:rsidP="00231783">
            <w:pPr>
              <w:spacing w:before="0" w:after="0" w:line="360" w:lineRule="auto"/>
              <w:rPr>
                <w:bCs/>
                <w:iCs/>
                <w:sz w:val="20"/>
              </w:rPr>
            </w:pPr>
            <w:r w:rsidRPr="00231783">
              <w:rPr>
                <w:bCs/>
                <w:iCs/>
                <w:sz w:val="20"/>
              </w:rPr>
              <w:t> </w:t>
            </w:r>
          </w:p>
        </w:tc>
      </w:tr>
      <w:tr w:rsidR="00965441" w:rsidRPr="00231783" w:rsidTr="00231783">
        <w:trPr>
          <w:trHeight w:val="257"/>
          <w:jc w:val="center"/>
        </w:trPr>
        <w:tc>
          <w:tcPr>
            <w:tcW w:w="7543" w:type="dxa"/>
            <w:noWrap/>
          </w:tcPr>
          <w:p w:rsidR="00965441" w:rsidRPr="00231783" w:rsidRDefault="00965441" w:rsidP="00231783">
            <w:pPr>
              <w:spacing w:before="0" w:after="0" w:line="360" w:lineRule="auto"/>
              <w:rPr>
                <w:sz w:val="20"/>
              </w:rPr>
            </w:pPr>
            <w:r w:rsidRPr="00231783">
              <w:rPr>
                <w:sz w:val="20"/>
              </w:rPr>
              <w:t>Пресс С-26 RICO</w:t>
            </w:r>
          </w:p>
        </w:tc>
        <w:tc>
          <w:tcPr>
            <w:tcW w:w="1584" w:type="dxa"/>
            <w:noWrap/>
          </w:tcPr>
          <w:p w:rsidR="00965441" w:rsidRPr="00231783" w:rsidRDefault="00965441" w:rsidP="00231783">
            <w:pPr>
              <w:spacing w:before="0" w:after="0" w:line="360" w:lineRule="auto"/>
              <w:rPr>
                <w:sz w:val="20"/>
              </w:rPr>
            </w:pPr>
            <w:r w:rsidRPr="00231783">
              <w:rPr>
                <w:sz w:val="20"/>
              </w:rPr>
              <w:t>7752,9</w:t>
            </w:r>
          </w:p>
        </w:tc>
      </w:tr>
      <w:tr w:rsidR="00965441" w:rsidRPr="00231783" w:rsidTr="00231783">
        <w:trPr>
          <w:trHeight w:val="257"/>
          <w:jc w:val="center"/>
        </w:trPr>
        <w:tc>
          <w:tcPr>
            <w:tcW w:w="7543" w:type="dxa"/>
            <w:tcBorders>
              <w:bottom w:val="nil"/>
            </w:tcBorders>
            <w:noWrap/>
          </w:tcPr>
          <w:p w:rsidR="00965441" w:rsidRPr="00231783" w:rsidRDefault="00965441" w:rsidP="00231783">
            <w:pPr>
              <w:spacing w:before="0" w:after="0" w:line="360" w:lineRule="auto"/>
              <w:rPr>
                <w:sz w:val="20"/>
              </w:rPr>
            </w:pPr>
            <w:r w:rsidRPr="00231783">
              <w:rPr>
                <w:sz w:val="20"/>
              </w:rPr>
              <w:t>Фрезерно-центровальный станок 2Г942</w:t>
            </w:r>
          </w:p>
        </w:tc>
        <w:tc>
          <w:tcPr>
            <w:tcW w:w="1584" w:type="dxa"/>
            <w:tcBorders>
              <w:bottom w:val="nil"/>
            </w:tcBorders>
            <w:noWrap/>
          </w:tcPr>
          <w:p w:rsidR="00965441" w:rsidRPr="00231783" w:rsidRDefault="00965441" w:rsidP="00231783">
            <w:pPr>
              <w:spacing w:before="0" w:after="0" w:line="360" w:lineRule="auto"/>
              <w:rPr>
                <w:sz w:val="20"/>
              </w:rPr>
            </w:pPr>
            <w:r w:rsidRPr="00231783">
              <w:rPr>
                <w:sz w:val="20"/>
              </w:rPr>
              <w:t>800</w:t>
            </w:r>
          </w:p>
        </w:tc>
      </w:tr>
      <w:tr w:rsidR="00231519" w:rsidRPr="00231783" w:rsidTr="00231783">
        <w:trPr>
          <w:trHeight w:val="257"/>
          <w:jc w:val="center"/>
        </w:trPr>
        <w:tc>
          <w:tcPr>
            <w:tcW w:w="7543" w:type="dxa"/>
            <w:noWrap/>
          </w:tcPr>
          <w:p w:rsidR="00231519" w:rsidRPr="00231783" w:rsidRDefault="00231519" w:rsidP="00231783">
            <w:pPr>
              <w:spacing w:before="0" w:after="0" w:line="360" w:lineRule="auto"/>
              <w:rPr>
                <w:sz w:val="20"/>
              </w:rPr>
            </w:pPr>
            <w:r w:rsidRPr="00231783">
              <w:rPr>
                <w:sz w:val="20"/>
              </w:rPr>
              <w:t>Токарно-винторезный 1М63Н</w:t>
            </w:r>
          </w:p>
        </w:tc>
        <w:tc>
          <w:tcPr>
            <w:tcW w:w="1584" w:type="dxa"/>
            <w:noWrap/>
          </w:tcPr>
          <w:p w:rsidR="00231519" w:rsidRPr="00231783" w:rsidRDefault="00231519" w:rsidP="00231783">
            <w:pPr>
              <w:spacing w:before="0" w:after="0" w:line="360" w:lineRule="auto"/>
              <w:rPr>
                <w:sz w:val="20"/>
              </w:rPr>
            </w:pPr>
            <w:r w:rsidRPr="00231783">
              <w:rPr>
                <w:sz w:val="20"/>
              </w:rPr>
              <w:t>1226</w:t>
            </w:r>
          </w:p>
        </w:tc>
      </w:tr>
      <w:tr w:rsidR="00231519" w:rsidRPr="00231783" w:rsidTr="00231783">
        <w:trPr>
          <w:trHeight w:val="257"/>
          <w:jc w:val="center"/>
        </w:trPr>
        <w:tc>
          <w:tcPr>
            <w:tcW w:w="7543" w:type="dxa"/>
            <w:noWrap/>
          </w:tcPr>
          <w:p w:rsidR="00231519" w:rsidRPr="00231783" w:rsidRDefault="00231519" w:rsidP="00231783">
            <w:pPr>
              <w:spacing w:before="0" w:after="0" w:line="360" w:lineRule="auto"/>
              <w:rPr>
                <w:sz w:val="20"/>
              </w:rPr>
            </w:pPr>
            <w:r w:rsidRPr="00231783">
              <w:rPr>
                <w:sz w:val="20"/>
              </w:rPr>
              <w:t>Токарный с ЧПУ 16А20Ф3</w:t>
            </w:r>
          </w:p>
        </w:tc>
        <w:tc>
          <w:tcPr>
            <w:tcW w:w="1584" w:type="dxa"/>
            <w:noWrap/>
          </w:tcPr>
          <w:p w:rsidR="00231519" w:rsidRPr="00231783" w:rsidRDefault="00231519" w:rsidP="00231783">
            <w:pPr>
              <w:spacing w:before="0" w:after="0" w:line="360" w:lineRule="auto"/>
              <w:rPr>
                <w:sz w:val="20"/>
              </w:rPr>
            </w:pPr>
            <w:r w:rsidRPr="00231783">
              <w:rPr>
                <w:sz w:val="20"/>
              </w:rPr>
              <w:t>1100</w:t>
            </w:r>
          </w:p>
        </w:tc>
      </w:tr>
      <w:tr w:rsidR="00231519" w:rsidRPr="00231783" w:rsidTr="00231783">
        <w:trPr>
          <w:trHeight w:val="257"/>
          <w:jc w:val="center"/>
        </w:trPr>
        <w:tc>
          <w:tcPr>
            <w:tcW w:w="7543" w:type="dxa"/>
            <w:tcBorders>
              <w:bottom w:val="nil"/>
            </w:tcBorders>
            <w:noWrap/>
          </w:tcPr>
          <w:p w:rsidR="00231519" w:rsidRPr="00231783" w:rsidRDefault="00231519" w:rsidP="00231783">
            <w:pPr>
              <w:spacing w:before="0" w:after="0" w:line="360" w:lineRule="auto"/>
              <w:rPr>
                <w:sz w:val="20"/>
              </w:rPr>
            </w:pPr>
            <w:r w:rsidRPr="00231783">
              <w:rPr>
                <w:sz w:val="20"/>
              </w:rPr>
              <w:t>Вертикально-фрезерный с ПУ 65А60Ф4</w:t>
            </w:r>
          </w:p>
        </w:tc>
        <w:tc>
          <w:tcPr>
            <w:tcW w:w="1584" w:type="dxa"/>
            <w:tcBorders>
              <w:bottom w:val="nil"/>
            </w:tcBorders>
            <w:noWrap/>
          </w:tcPr>
          <w:p w:rsidR="00231519" w:rsidRPr="00231783" w:rsidRDefault="00231519" w:rsidP="00231783">
            <w:pPr>
              <w:spacing w:before="0" w:after="0" w:line="360" w:lineRule="auto"/>
              <w:rPr>
                <w:sz w:val="20"/>
              </w:rPr>
            </w:pPr>
            <w:r w:rsidRPr="00231783">
              <w:rPr>
                <w:sz w:val="20"/>
              </w:rPr>
              <w:t>300</w:t>
            </w:r>
          </w:p>
        </w:tc>
      </w:tr>
      <w:tr w:rsidR="00231519" w:rsidRPr="00231783" w:rsidTr="00231783">
        <w:trPr>
          <w:trHeight w:val="257"/>
          <w:jc w:val="center"/>
        </w:trPr>
        <w:tc>
          <w:tcPr>
            <w:tcW w:w="7543" w:type="dxa"/>
            <w:noWrap/>
          </w:tcPr>
          <w:p w:rsidR="00231519" w:rsidRPr="00231783" w:rsidRDefault="00231519" w:rsidP="00231783">
            <w:pPr>
              <w:spacing w:before="0" w:after="0" w:line="360" w:lineRule="auto"/>
              <w:rPr>
                <w:sz w:val="20"/>
              </w:rPr>
            </w:pPr>
            <w:r w:rsidRPr="00231783">
              <w:rPr>
                <w:sz w:val="20"/>
              </w:rPr>
              <w:t>Вертикально-фрезерный 6М13П</w:t>
            </w:r>
          </w:p>
        </w:tc>
        <w:tc>
          <w:tcPr>
            <w:tcW w:w="1584" w:type="dxa"/>
            <w:noWrap/>
          </w:tcPr>
          <w:p w:rsidR="00231519" w:rsidRPr="00231783" w:rsidRDefault="00231519" w:rsidP="00231783">
            <w:pPr>
              <w:spacing w:before="0" w:after="0" w:line="360" w:lineRule="auto"/>
              <w:rPr>
                <w:sz w:val="20"/>
              </w:rPr>
            </w:pPr>
            <w:r w:rsidRPr="00231783">
              <w:rPr>
                <w:sz w:val="20"/>
              </w:rPr>
              <w:t>300</w:t>
            </w:r>
          </w:p>
        </w:tc>
      </w:tr>
      <w:tr w:rsidR="00231519" w:rsidRPr="00231783" w:rsidTr="00231783">
        <w:trPr>
          <w:trHeight w:val="257"/>
          <w:jc w:val="center"/>
        </w:trPr>
        <w:tc>
          <w:tcPr>
            <w:tcW w:w="7543" w:type="dxa"/>
            <w:noWrap/>
          </w:tcPr>
          <w:p w:rsidR="00231519" w:rsidRPr="00231783" w:rsidRDefault="00231519" w:rsidP="00231783">
            <w:pPr>
              <w:spacing w:before="0" w:after="0" w:line="360" w:lineRule="auto"/>
              <w:rPr>
                <w:sz w:val="20"/>
              </w:rPr>
            </w:pPr>
            <w:r w:rsidRPr="00231783">
              <w:rPr>
                <w:sz w:val="20"/>
              </w:rPr>
              <w:t>Круглошлифовальный 3М174</w:t>
            </w:r>
          </w:p>
        </w:tc>
        <w:tc>
          <w:tcPr>
            <w:tcW w:w="1584" w:type="dxa"/>
            <w:noWrap/>
          </w:tcPr>
          <w:p w:rsidR="00231519" w:rsidRPr="00231783" w:rsidRDefault="00231519" w:rsidP="00231783">
            <w:pPr>
              <w:spacing w:before="0" w:after="0" w:line="360" w:lineRule="auto"/>
              <w:rPr>
                <w:sz w:val="20"/>
              </w:rPr>
            </w:pPr>
            <w:r w:rsidRPr="00231783">
              <w:rPr>
                <w:sz w:val="20"/>
              </w:rPr>
              <w:t>720</w:t>
            </w:r>
          </w:p>
        </w:tc>
      </w:tr>
      <w:tr w:rsidR="00231519" w:rsidRPr="00231783" w:rsidTr="00231783">
        <w:trPr>
          <w:trHeight w:val="257"/>
          <w:jc w:val="center"/>
        </w:trPr>
        <w:tc>
          <w:tcPr>
            <w:tcW w:w="7543" w:type="dxa"/>
            <w:noWrap/>
          </w:tcPr>
          <w:p w:rsidR="00231519" w:rsidRPr="00231783" w:rsidRDefault="00231519" w:rsidP="00231783">
            <w:pPr>
              <w:spacing w:before="0" w:after="0" w:line="360" w:lineRule="auto"/>
              <w:rPr>
                <w:sz w:val="20"/>
              </w:rPr>
            </w:pPr>
            <w:r w:rsidRPr="00231783">
              <w:rPr>
                <w:sz w:val="20"/>
              </w:rPr>
              <w:t>Печь промышленная</w:t>
            </w:r>
          </w:p>
        </w:tc>
        <w:tc>
          <w:tcPr>
            <w:tcW w:w="1584" w:type="dxa"/>
            <w:noWrap/>
          </w:tcPr>
          <w:p w:rsidR="00231519" w:rsidRPr="00231783" w:rsidRDefault="00231519" w:rsidP="00231783">
            <w:pPr>
              <w:spacing w:before="0" w:after="0" w:line="360" w:lineRule="auto"/>
              <w:rPr>
                <w:sz w:val="20"/>
              </w:rPr>
            </w:pPr>
            <w:r w:rsidRPr="00231783">
              <w:rPr>
                <w:sz w:val="20"/>
              </w:rPr>
              <w:t>1000</w:t>
            </w:r>
          </w:p>
        </w:tc>
      </w:tr>
      <w:tr w:rsidR="00231519" w:rsidRPr="00231783" w:rsidTr="00231783">
        <w:trPr>
          <w:trHeight w:val="257"/>
          <w:jc w:val="center"/>
        </w:trPr>
        <w:tc>
          <w:tcPr>
            <w:tcW w:w="7543" w:type="dxa"/>
            <w:noWrap/>
          </w:tcPr>
          <w:p w:rsidR="00231519" w:rsidRPr="00231783" w:rsidRDefault="00231519" w:rsidP="00231783">
            <w:pPr>
              <w:spacing w:before="0" w:after="0" w:line="360" w:lineRule="auto"/>
              <w:rPr>
                <w:sz w:val="20"/>
              </w:rPr>
            </w:pPr>
            <w:r w:rsidRPr="00231783">
              <w:rPr>
                <w:sz w:val="20"/>
              </w:rPr>
              <w:t>Слесарный верстак</w:t>
            </w:r>
          </w:p>
        </w:tc>
        <w:tc>
          <w:tcPr>
            <w:tcW w:w="1584" w:type="dxa"/>
            <w:noWrap/>
          </w:tcPr>
          <w:p w:rsidR="00231519" w:rsidRPr="00231783" w:rsidRDefault="00231519" w:rsidP="00231783">
            <w:pPr>
              <w:spacing w:before="0" w:after="0" w:line="360" w:lineRule="auto"/>
              <w:rPr>
                <w:sz w:val="20"/>
              </w:rPr>
            </w:pPr>
            <w:r w:rsidRPr="00231783">
              <w:rPr>
                <w:sz w:val="20"/>
              </w:rPr>
              <w:t>3</w:t>
            </w:r>
          </w:p>
        </w:tc>
      </w:tr>
      <w:tr w:rsidR="00231519" w:rsidRPr="00231783" w:rsidTr="00231783">
        <w:trPr>
          <w:trHeight w:val="257"/>
          <w:jc w:val="center"/>
        </w:trPr>
        <w:tc>
          <w:tcPr>
            <w:tcW w:w="7543" w:type="dxa"/>
            <w:noWrap/>
          </w:tcPr>
          <w:p w:rsidR="00231519" w:rsidRPr="00231783" w:rsidRDefault="00231519" w:rsidP="00231783">
            <w:pPr>
              <w:spacing w:before="0" w:after="0" w:line="360" w:lineRule="auto"/>
              <w:rPr>
                <w:sz w:val="20"/>
              </w:rPr>
            </w:pPr>
            <w:r w:rsidRPr="00231783">
              <w:rPr>
                <w:sz w:val="20"/>
              </w:rPr>
              <w:t>Плита маркировочная</w:t>
            </w:r>
          </w:p>
        </w:tc>
        <w:tc>
          <w:tcPr>
            <w:tcW w:w="1584" w:type="dxa"/>
            <w:noWrap/>
          </w:tcPr>
          <w:p w:rsidR="00231519" w:rsidRPr="00231783" w:rsidRDefault="00231519" w:rsidP="00231783">
            <w:pPr>
              <w:spacing w:before="0" w:after="0" w:line="360" w:lineRule="auto"/>
              <w:rPr>
                <w:sz w:val="20"/>
              </w:rPr>
            </w:pPr>
            <w:r w:rsidRPr="00231783">
              <w:rPr>
                <w:sz w:val="20"/>
              </w:rPr>
              <w:t>200</w:t>
            </w:r>
          </w:p>
        </w:tc>
      </w:tr>
      <w:tr w:rsidR="00231519" w:rsidRPr="00231783" w:rsidTr="00231783">
        <w:trPr>
          <w:trHeight w:val="257"/>
          <w:jc w:val="center"/>
        </w:trPr>
        <w:tc>
          <w:tcPr>
            <w:tcW w:w="7543" w:type="dxa"/>
            <w:noWrap/>
          </w:tcPr>
          <w:p w:rsidR="00231519" w:rsidRPr="00231783" w:rsidRDefault="00231519" w:rsidP="00231783">
            <w:pPr>
              <w:spacing w:before="0" w:after="0" w:line="360" w:lineRule="auto"/>
              <w:rPr>
                <w:sz w:val="20"/>
              </w:rPr>
            </w:pPr>
            <w:r w:rsidRPr="00231783">
              <w:rPr>
                <w:sz w:val="20"/>
              </w:rPr>
              <w:t>Моечная машина</w:t>
            </w:r>
          </w:p>
        </w:tc>
        <w:tc>
          <w:tcPr>
            <w:tcW w:w="1584" w:type="dxa"/>
            <w:noWrap/>
          </w:tcPr>
          <w:p w:rsidR="00231519" w:rsidRPr="00231783" w:rsidRDefault="00231519" w:rsidP="00231783">
            <w:pPr>
              <w:spacing w:before="0" w:after="0" w:line="360" w:lineRule="auto"/>
              <w:rPr>
                <w:sz w:val="20"/>
              </w:rPr>
            </w:pPr>
            <w:r w:rsidRPr="00231783">
              <w:rPr>
                <w:sz w:val="20"/>
              </w:rPr>
              <w:t>500</w:t>
            </w:r>
          </w:p>
        </w:tc>
      </w:tr>
      <w:tr w:rsidR="00231519" w:rsidRPr="00231783" w:rsidTr="00231783">
        <w:trPr>
          <w:trHeight w:val="257"/>
          <w:jc w:val="center"/>
        </w:trPr>
        <w:tc>
          <w:tcPr>
            <w:tcW w:w="7543" w:type="dxa"/>
            <w:noWrap/>
          </w:tcPr>
          <w:p w:rsidR="00231519" w:rsidRPr="00231783" w:rsidRDefault="00231519" w:rsidP="00231783">
            <w:pPr>
              <w:spacing w:before="0" w:after="0" w:line="360" w:lineRule="auto"/>
              <w:rPr>
                <w:sz w:val="20"/>
              </w:rPr>
            </w:pPr>
            <w:r w:rsidRPr="00231783">
              <w:rPr>
                <w:sz w:val="20"/>
              </w:rPr>
              <w:t>Контрольная плита</w:t>
            </w:r>
          </w:p>
        </w:tc>
        <w:tc>
          <w:tcPr>
            <w:tcW w:w="1584" w:type="dxa"/>
            <w:noWrap/>
          </w:tcPr>
          <w:p w:rsidR="00231519" w:rsidRPr="00231783" w:rsidRDefault="00231519" w:rsidP="00231783">
            <w:pPr>
              <w:spacing w:before="0" w:after="0" w:line="360" w:lineRule="auto"/>
              <w:rPr>
                <w:sz w:val="20"/>
              </w:rPr>
            </w:pPr>
            <w:r w:rsidRPr="00231783">
              <w:rPr>
                <w:sz w:val="20"/>
              </w:rPr>
              <w:t>15,8</w:t>
            </w:r>
          </w:p>
        </w:tc>
      </w:tr>
      <w:tr w:rsidR="00231519" w:rsidRPr="00231783" w:rsidTr="00231783">
        <w:trPr>
          <w:trHeight w:val="257"/>
          <w:jc w:val="center"/>
        </w:trPr>
        <w:tc>
          <w:tcPr>
            <w:tcW w:w="7543" w:type="dxa"/>
            <w:noWrap/>
          </w:tcPr>
          <w:p w:rsidR="00231519" w:rsidRPr="00231783" w:rsidRDefault="00231519" w:rsidP="00231783">
            <w:pPr>
              <w:spacing w:before="0" w:after="0" w:line="360" w:lineRule="auto"/>
              <w:rPr>
                <w:sz w:val="20"/>
              </w:rPr>
            </w:pPr>
            <w:r w:rsidRPr="00231783">
              <w:rPr>
                <w:sz w:val="20"/>
              </w:rPr>
              <w:t>Сварочный аппарат</w:t>
            </w:r>
          </w:p>
        </w:tc>
        <w:tc>
          <w:tcPr>
            <w:tcW w:w="1584" w:type="dxa"/>
            <w:noWrap/>
          </w:tcPr>
          <w:p w:rsidR="00231519" w:rsidRPr="00231783" w:rsidRDefault="00231519" w:rsidP="00231783">
            <w:pPr>
              <w:spacing w:before="0" w:after="0" w:line="360" w:lineRule="auto"/>
              <w:rPr>
                <w:sz w:val="20"/>
              </w:rPr>
            </w:pPr>
            <w:r w:rsidRPr="00231783">
              <w:rPr>
                <w:sz w:val="20"/>
              </w:rPr>
              <w:t>1770</w:t>
            </w:r>
          </w:p>
        </w:tc>
      </w:tr>
      <w:tr w:rsidR="00231519" w:rsidRPr="00231783" w:rsidTr="00231783">
        <w:trPr>
          <w:trHeight w:val="257"/>
          <w:jc w:val="center"/>
        </w:trPr>
        <w:tc>
          <w:tcPr>
            <w:tcW w:w="7543" w:type="dxa"/>
            <w:noWrap/>
          </w:tcPr>
          <w:p w:rsidR="00231519" w:rsidRPr="00231783" w:rsidRDefault="00231519" w:rsidP="00231783">
            <w:pPr>
              <w:spacing w:before="0" w:after="0" w:line="360" w:lineRule="auto"/>
              <w:rPr>
                <w:sz w:val="20"/>
              </w:rPr>
            </w:pPr>
            <w:r w:rsidRPr="00231783">
              <w:rPr>
                <w:sz w:val="20"/>
              </w:rPr>
              <w:t>Автопогрузчик</w:t>
            </w:r>
          </w:p>
        </w:tc>
        <w:tc>
          <w:tcPr>
            <w:tcW w:w="1584" w:type="dxa"/>
            <w:noWrap/>
          </w:tcPr>
          <w:p w:rsidR="00231519" w:rsidRPr="00231783" w:rsidRDefault="00231519" w:rsidP="00231783">
            <w:pPr>
              <w:spacing w:before="0" w:after="0" w:line="360" w:lineRule="auto"/>
              <w:rPr>
                <w:sz w:val="20"/>
              </w:rPr>
            </w:pPr>
            <w:r w:rsidRPr="00231783">
              <w:rPr>
                <w:sz w:val="20"/>
              </w:rPr>
              <w:t>90</w:t>
            </w:r>
          </w:p>
        </w:tc>
      </w:tr>
      <w:tr w:rsidR="00231519" w:rsidRPr="00231783" w:rsidTr="00231783">
        <w:trPr>
          <w:trHeight w:val="257"/>
          <w:jc w:val="center"/>
        </w:trPr>
        <w:tc>
          <w:tcPr>
            <w:tcW w:w="7543" w:type="dxa"/>
            <w:noWrap/>
          </w:tcPr>
          <w:p w:rsidR="00231519" w:rsidRPr="00231783" w:rsidRDefault="00231519" w:rsidP="00231783">
            <w:pPr>
              <w:spacing w:before="0" w:after="0" w:line="360" w:lineRule="auto"/>
              <w:rPr>
                <w:sz w:val="20"/>
              </w:rPr>
            </w:pPr>
            <w:r w:rsidRPr="00231783">
              <w:rPr>
                <w:sz w:val="20"/>
              </w:rPr>
              <w:t>Автомобиль (ГАЗель)</w:t>
            </w:r>
          </w:p>
        </w:tc>
        <w:tc>
          <w:tcPr>
            <w:tcW w:w="1584" w:type="dxa"/>
            <w:noWrap/>
          </w:tcPr>
          <w:p w:rsidR="00231519" w:rsidRPr="00231783" w:rsidRDefault="00231519" w:rsidP="00231783">
            <w:pPr>
              <w:spacing w:before="0" w:after="0" w:line="360" w:lineRule="auto"/>
              <w:rPr>
                <w:sz w:val="20"/>
              </w:rPr>
            </w:pPr>
            <w:r w:rsidRPr="00231783">
              <w:rPr>
                <w:sz w:val="20"/>
              </w:rPr>
              <w:t>180</w:t>
            </w:r>
          </w:p>
        </w:tc>
      </w:tr>
      <w:tr w:rsidR="00231519" w:rsidRPr="00231783" w:rsidTr="00231783">
        <w:trPr>
          <w:trHeight w:val="257"/>
          <w:jc w:val="center"/>
        </w:trPr>
        <w:tc>
          <w:tcPr>
            <w:tcW w:w="7543" w:type="dxa"/>
            <w:noWrap/>
          </w:tcPr>
          <w:p w:rsidR="00231519" w:rsidRPr="00231783" w:rsidRDefault="00231519" w:rsidP="00231783">
            <w:pPr>
              <w:spacing w:before="0" w:after="0" w:line="360" w:lineRule="auto"/>
              <w:rPr>
                <w:iCs/>
                <w:sz w:val="20"/>
              </w:rPr>
            </w:pPr>
            <w:r w:rsidRPr="00231783">
              <w:rPr>
                <w:iCs/>
                <w:sz w:val="20"/>
              </w:rPr>
              <w:t>Итого основное оборудование</w:t>
            </w:r>
          </w:p>
        </w:tc>
        <w:tc>
          <w:tcPr>
            <w:tcW w:w="1584" w:type="dxa"/>
            <w:noWrap/>
          </w:tcPr>
          <w:p w:rsidR="00231519" w:rsidRPr="00231783" w:rsidRDefault="00231519" w:rsidP="00231783">
            <w:pPr>
              <w:spacing w:before="0" w:after="0" w:line="360" w:lineRule="auto"/>
              <w:rPr>
                <w:iCs/>
                <w:sz w:val="20"/>
              </w:rPr>
            </w:pPr>
            <w:r w:rsidRPr="00231783">
              <w:rPr>
                <w:iCs/>
                <w:sz w:val="20"/>
              </w:rPr>
              <w:t>15957,7</w:t>
            </w:r>
          </w:p>
        </w:tc>
      </w:tr>
      <w:tr w:rsidR="00231519" w:rsidRPr="00231783" w:rsidTr="00231783">
        <w:trPr>
          <w:trHeight w:val="257"/>
          <w:jc w:val="center"/>
        </w:trPr>
        <w:tc>
          <w:tcPr>
            <w:tcW w:w="7543" w:type="dxa"/>
            <w:noWrap/>
          </w:tcPr>
          <w:p w:rsidR="00231519" w:rsidRPr="00231783" w:rsidRDefault="00231519" w:rsidP="00231783">
            <w:pPr>
              <w:spacing w:before="0" w:after="0" w:line="360" w:lineRule="auto"/>
              <w:rPr>
                <w:sz w:val="20"/>
              </w:rPr>
            </w:pPr>
            <w:r w:rsidRPr="00231783">
              <w:rPr>
                <w:sz w:val="20"/>
              </w:rPr>
              <w:t> </w:t>
            </w:r>
          </w:p>
        </w:tc>
        <w:tc>
          <w:tcPr>
            <w:tcW w:w="1584" w:type="dxa"/>
            <w:noWrap/>
          </w:tcPr>
          <w:p w:rsidR="00231519" w:rsidRPr="00231783" w:rsidRDefault="00231519" w:rsidP="00231783">
            <w:pPr>
              <w:spacing w:before="0" w:after="0" w:line="360" w:lineRule="auto"/>
              <w:rPr>
                <w:sz w:val="20"/>
              </w:rPr>
            </w:pPr>
            <w:r w:rsidRPr="00231783">
              <w:rPr>
                <w:sz w:val="20"/>
              </w:rPr>
              <w:t> </w:t>
            </w:r>
          </w:p>
        </w:tc>
      </w:tr>
      <w:tr w:rsidR="00231519" w:rsidRPr="00231783" w:rsidTr="00231783">
        <w:trPr>
          <w:trHeight w:val="257"/>
          <w:jc w:val="center"/>
        </w:trPr>
        <w:tc>
          <w:tcPr>
            <w:tcW w:w="7543" w:type="dxa"/>
            <w:noWrap/>
          </w:tcPr>
          <w:p w:rsidR="00231519" w:rsidRPr="00231783" w:rsidRDefault="00231519" w:rsidP="00231783">
            <w:pPr>
              <w:spacing w:before="0" w:after="0" w:line="360" w:lineRule="auto"/>
              <w:rPr>
                <w:sz w:val="20"/>
              </w:rPr>
            </w:pPr>
            <w:r w:rsidRPr="00231783">
              <w:rPr>
                <w:sz w:val="20"/>
              </w:rPr>
              <w:t>Фреза Т5К10 2214-5509 спец. (с СТП) торцевая</w:t>
            </w:r>
          </w:p>
        </w:tc>
        <w:tc>
          <w:tcPr>
            <w:tcW w:w="1584" w:type="dxa"/>
            <w:noWrap/>
          </w:tcPr>
          <w:p w:rsidR="00231519" w:rsidRPr="00231783" w:rsidRDefault="00231519" w:rsidP="00231783">
            <w:pPr>
              <w:spacing w:before="0" w:after="0" w:line="360" w:lineRule="auto"/>
              <w:rPr>
                <w:sz w:val="20"/>
              </w:rPr>
            </w:pPr>
            <w:r w:rsidRPr="00231783">
              <w:rPr>
                <w:sz w:val="20"/>
              </w:rPr>
              <w:t>55,95</w:t>
            </w:r>
          </w:p>
        </w:tc>
      </w:tr>
      <w:tr w:rsidR="00231519" w:rsidRPr="00231783" w:rsidTr="00231783">
        <w:trPr>
          <w:trHeight w:val="257"/>
          <w:jc w:val="center"/>
        </w:trPr>
        <w:tc>
          <w:tcPr>
            <w:tcW w:w="7543" w:type="dxa"/>
            <w:noWrap/>
          </w:tcPr>
          <w:p w:rsidR="00231519" w:rsidRPr="00231783" w:rsidRDefault="00231519" w:rsidP="00231783">
            <w:pPr>
              <w:spacing w:before="0" w:after="0" w:line="360" w:lineRule="auto"/>
              <w:rPr>
                <w:sz w:val="20"/>
              </w:rPr>
            </w:pPr>
            <w:r w:rsidRPr="00231783">
              <w:rPr>
                <w:sz w:val="20"/>
              </w:rPr>
              <w:t>Центровочное сверло Ø 6,3 2317-0035 ГОСТ 14952-75</w:t>
            </w:r>
          </w:p>
        </w:tc>
        <w:tc>
          <w:tcPr>
            <w:tcW w:w="1584" w:type="dxa"/>
            <w:noWrap/>
          </w:tcPr>
          <w:p w:rsidR="00231519" w:rsidRPr="00231783" w:rsidRDefault="00231519" w:rsidP="00231783">
            <w:pPr>
              <w:spacing w:before="0" w:after="0" w:line="360" w:lineRule="auto"/>
              <w:rPr>
                <w:sz w:val="20"/>
              </w:rPr>
            </w:pPr>
            <w:r w:rsidRPr="00231783">
              <w:rPr>
                <w:sz w:val="20"/>
              </w:rPr>
              <w:t>1,644</w:t>
            </w:r>
          </w:p>
        </w:tc>
      </w:tr>
      <w:tr w:rsidR="00231519" w:rsidRPr="00231783" w:rsidTr="00231783">
        <w:trPr>
          <w:trHeight w:val="257"/>
          <w:jc w:val="center"/>
        </w:trPr>
        <w:tc>
          <w:tcPr>
            <w:tcW w:w="7543" w:type="dxa"/>
            <w:noWrap/>
          </w:tcPr>
          <w:p w:rsidR="00231519" w:rsidRPr="00231783" w:rsidRDefault="00231519" w:rsidP="00231783">
            <w:pPr>
              <w:spacing w:before="0" w:after="0" w:line="360" w:lineRule="auto"/>
              <w:rPr>
                <w:sz w:val="20"/>
              </w:rPr>
            </w:pPr>
            <w:r w:rsidRPr="00231783">
              <w:rPr>
                <w:sz w:val="20"/>
              </w:rPr>
              <w:t>Сверло Ø 6,3 2317-5013 спец.</w:t>
            </w:r>
          </w:p>
        </w:tc>
        <w:tc>
          <w:tcPr>
            <w:tcW w:w="1584" w:type="dxa"/>
            <w:noWrap/>
          </w:tcPr>
          <w:p w:rsidR="00231519" w:rsidRPr="00231783" w:rsidRDefault="00231519" w:rsidP="00231783">
            <w:pPr>
              <w:spacing w:before="0" w:after="0" w:line="360" w:lineRule="auto"/>
              <w:rPr>
                <w:sz w:val="20"/>
              </w:rPr>
            </w:pPr>
            <w:r w:rsidRPr="00231783">
              <w:rPr>
                <w:sz w:val="20"/>
              </w:rPr>
              <w:t>2,2152</w:t>
            </w:r>
          </w:p>
        </w:tc>
      </w:tr>
      <w:tr w:rsidR="00231519" w:rsidRPr="00231783" w:rsidTr="00231783">
        <w:trPr>
          <w:trHeight w:val="257"/>
          <w:jc w:val="center"/>
        </w:trPr>
        <w:tc>
          <w:tcPr>
            <w:tcW w:w="7543" w:type="dxa"/>
            <w:noWrap/>
          </w:tcPr>
          <w:p w:rsidR="00231519" w:rsidRPr="00231783" w:rsidRDefault="00231519" w:rsidP="00231783">
            <w:pPr>
              <w:spacing w:before="0" w:after="0" w:line="360" w:lineRule="auto"/>
              <w:rPr>
                <w:sz w:val="20"/>
              </w:rPr>
            </w:pPr>
            <w:r w:rsidRPr="00231783">
              <w:rPr>
                <w:sz w:val="20"/>
              </w:rPr>
              <w:t>Фреза Ø 55 2229-5057 спец.</w:t>
            </w:r>
          </w:p>
        </w:tc>
        <w:tc>
          <w:tcPr>
            <w:tcW w:w="1584" w:type="dxa"/>
            <w:noWrap/>
          </w:tcPr>
          <w:p w:rsidR="00231519" w:rsidRPr="00231783" w:rsidRDefault="00231519" w:rsidP="00231783">
            <w:pPr>
              <w:spacing w:before="0" w:after="0" w:line="360" w:lineRule="auto"/>
              <w:rPr>
                <w:sz w:val="20"/>
              </w:rPr>
            </w:pPr>
            <w:r w:rsidRPr="00231783">
              <w:rPr>
                <w:sz w:val="20"/>
              </w:rPr>
              <w:t>15,099</w:t>
            </w:r>
          </w:p>
        </w:tc>
      </w:tr>
      <w:tr w:rsidR="00231519" w:rsidRPr="00231783" w:rsidTr="00231783">
        <w:trPr>
          <w:trHeight w:val="257"/>
          <w:jc w:val="center"/>
        </w:trPr>
        <w:tc>
          <w:tcPr>
            <w:tcW w:w="7543" w:type="dxa"/>
            <w:noWrap/>
          </w:tcPr>
          <w:p w:rsidR="00231519" w:rsidRPr="00231783" w:rsidRDefault="00231519" w:rsidP="00231783">
            <w:pPr>
              <w:spacing w:before="0" w:after="0" w:line="360" w:lineRule="auto"/>
              <w:rPr>
                <w:sz w:val="20"/>
              </w:rPr>
            </w:pPr>
            <w:r w:rsidRPr="00231783">
              <w:rPr>
                <w:sz w:val="20"/>
              </w:rPr>
              <w:t>Резец Т15К6 2103-0007 ГОСТ 18879-73 (32х20)</w:t>
            </w:r>
          </w:p>
        </w:tc>
        <w:tc>
          <w:tcPr>
            <w:tcW w:w="1584" w:type="dxa"/>
            <w:noWrap/>
          </w:tcPr>
          <w:p w:rsidR="00231519" w:rsidRPr="00231783" w:rsidRDefault="00231519" w:rsidP="00231783">
            <w:pPr>
              <w:spacing w:before="0" w:after="0" w:line="360" w:lineRule="auto"/>
              <w:rPr>
                <w:sz w:val="20"/>
              </w:rPr>
            </w:pPr>
            <w:r w:rsidRPr="00231783">
              <w:rPr>
                <w:sz w:val="20"/>
              </w:rPr>
              <w:t>1,557</w:t>
            </w:r>
          </w:p>
        </w:tc>
      </w:tr>
      <w:tr w:rsidR="00231519" w:rsidRPr="00231783" w:rsidTr="00231783">
        <w:trPr>
          <w:trHeight w:val="257"/>
          <w:jc w:val="center"/>
        </w:trPr>
        <w:tc>
          <w:tcPr>
            <w:tcW w:w="7543" w:type="dxa"/>
            <w:tcBorders>
              <w:bottom w:val="nil"/>
            </w:tcBorders>
            <w:noWrap/>
          </w:tcPr>
          <w:p w:rsidR="00231519" w:rsidRPr="00231783" w:rsidRDefault="00231519" w:rsidP="00231783">
            <w:pPr>
              <w:spacing w:before="0" w:after="0" w:line="360" w:lineRule="auto"/>
              <w:rPr>
                <w:sz w:val="20"/>
              </w:rPr>
            </w:pPr>
            <w:r w:rsidRPr="00231783">
              <w:rPr>
                <w:sz w:val="20"/>
              </w:rPr>
              <w:t>Резец Т15К6 2103-0005 ГОСТ 18872-73</w:t>
            </w:r>
          </w:p>
        </w:tc>
        <w:tc>
          <w:tcPr>
            <w:tcW w:w="1584" w:type="dxa"/>
            <w:tcBorders>
              <w:bottom w:val="nil"/>
            </w:tcBorders>
            <w:noWrap/>
          </w:tcPr>
          <w:p w:rsidR="00231519" w:rsidRPr="00231783" w:rsidRDefault="00231519" w:rsidP="00231783">
            <w:pPr>
              <w:spacing w:before="0" w:after="0" w:line="360" w:lineRule="auto"/>
              <w:rPr>
                <w:sz w:val="20"/>
              </w:rPr>
            </w:pPr>
            <w:r w:rsidRPr="00231783">
              <w:rPr>
                <w:sz w:val="20"/>
              </w:rPr>
              <w:t>1,59</w:t>
            </w:r>
          </w:p>
        </w:tc>
      </w:tr>
      <w:tr w:rsidR="003728BC" w:rsidRPr="00231783" w:rsidTr="00231783">
        <w:trPr>
          <w:trHeight w:val="257"/>
          <w:jc w:val="center"/>
        </w:trPr>
        <w:tc>
          <w:tcPr>
            <w:tcW w:w="9128" w:type="dxa"/>
            <w:gridSpan w:val="2"/>
            <w:tcBorders>
              <w:top w:val="nil"/>
              <w:left w:val="nil"/>
              <w:bottom w:val="nil"/>
              <w:right w:val="nil"/>
            </w:tcBorders>
            <w:noWrap/>
          </w:tcPr>
          <w:p w:rsidR="003728BC" w:rsidRPr="00231783" w:rsidRDefault="003728BC" w:rsidP="00231783">
            <w:pPr>
              <w:spacing w:before="0" w:after="0" w:line="360" w:lineRule="auto"/>
              <w:rPr>
                <w:sz w:val="20"/>
              </w:rPr>
            </w:pPr>
          </w:p>
        </w:tc>
      </w:tr>
      <w:tr w:rsidR="003728BC" w:rsidRPr="00231783" w:rsidTr="00231783">
        <w:trPr>
          <w:trHeight w:val="257"/>
          <w:jc w:val="center"/>
        </w:trPr>
        <w:tc>
          <w:tcPr>
            <w:tcW w:w="7543" w:type="dxa"/>
            <w:noWrap/>
            <w:vAlign w:val="center"/>
          </w:tcPr>
          <w:p w:rsidR="003728BC" w:rsidRPr="00231783" w:rsidRDefault="003728BC" w:rsidP="00231783">
            <w:pPr>
              <w:spacing w:before="0" w:after="0" w:line="360" w:lineRule="auto"/>
              <w:rPr>
                <w:bCs/>
                <w:iCs/>
                <w:sz w:val="20"/>
              </w:rPr>
            </w:pPr>
            <w:r w:rsidRPr="00231783">
              <w:rPr>
                <w:bCs/>
                <w:iCs/>
                <w:sz w:val="20"/>
              </w:rPr>
              <w:t>Наименование</w:t>
            </w:r>
          </w:p>
        </w:tc>
        <w:tc>
          <w:tcPr>
            <w:tcW w:w="1584" w:type="dxa"/>
            <w:noWrap/>
            <w:vAlign w:val="center"/>
          </w:tcPr>
          <w:p w:rsidR="003728BC" w:rsidRPr="00231783" w:rsidRDefault="003728BC" w:rsidP="00231783">
            <w:pPr>
              <w:spacing w:before="0" w:after="0" w:line="360" w:lineRule="auto"/>
              <w:rPr>
                <w:bCs/>
                <w:iCs/>
                <w:sz w:val="20"/>
              </w:rPr>
            </w:pPr>
            <w:r w:rsidRPr="00231783">
              <w:rPr>
                <w:bCs/>
                <w:iCs/>
                <w:sz w:val="20"/>
              </w:rPr>
              <w:t>Сумма</w:t>
            </w:r>
          </w:p>
          <w:p w:rsidR="003728BC" w:rsidRPr="00231783" w:rsidRDefault="003728BC" w:rsidP="00231783">
            <w:pPr>
              <w:spacing w:before="0" w:after="0" w:line="360" w:lineRule="auto"/>
              <w:rPr>
                <w:bCs/>
                <w:iCs/>
                <w:sz w:val="20"/>
              </w:rPr>
            </w:pPr>
            <w:r w:rsidRPr="00231783">
              <w:rPr>
                <w:bCs/>
                <w:iCs/>
                <w:sz w:val="20"/>
              </w:rPr>
              <w:t>тыс. руб.</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Резец Т15К6 2102-0055 ГОСТ 18877-73</w:t>
            </w:r>
          </w:p>
        </w:tc>
        <w:tc>
          <w:tcPr>
            <w:tcW w:w="1584" w:type="dxa"/>
            <w:noWrap/>
          </w:tcPr>
          <w:p w:rsidR="003728BC" w:rsidRPr="00231783" w:rsidRDefault="003728BC" w:rsidP="00231783">
            <w:pPr>
              <w:spacing w:before="0" w:after="0" w:line="360" w:lineRule="auto"/>
              <w:rPr>
                <w:sz w:val="20"/>
              </w:rPr>
            </w:pPr>
            <w:r w:rsidRPr="00231783">
              <w:rPr>
                <w:sz w:val="20"/>
              </w:rPr>
              <w:t>1,692</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Резец Т130К6 2560-5005 ГОСТ 18877-73</w:t>
            </w:r>
          </w:p>
        </w:tc>
        <w:tc>
          <w:tcPr>
            <w:tcW w:w="1584" w:type="dxa"/>
            <w:noWrap/>
          </w:tcPr>
          <w:p w:rsidR="003728BC" w:rsidRPr="00231783" w:rsidRDefault="003728BC" w:rsidP="00231783">
            <w:pPr>
              <w:spacing w:before="0" w:after="0" w:line="360" w:lineRule="auto"/>
              <w:rPr>
                <w:sz w:val="20"/>
              </w:rPr>
            </w:pPr>
            <w:r w:rsidRPr="00231783">
              <w:rPr>
                <w:sz w:val="20"/>
              </w:rPr>
              <w:t>1,8</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Фреза Р6М5 Ø 50 2223-0105 ГОСТ 17026-71</w:t>
            </w:r>
          </w:p>
        </w:tc>
        <w:tc>
          <w:tcPr>
            <w:tcW w:w="1584" w:type="dxa"/>
            <w:noWrap/>
          </w:tcPr>
          <w:p w:rsidR="003728BC" w:rsidRPr="00231783" w:rsidRDefault="003728BC" w:rsidP="00231783">
            <w:pPr>
              <w:spacing w:before="0" w:after="0" w:line="360" w:lineRule="auto"/>
              <w:rPr>
                <w:sz w:val="20"/>
              </w:rPr>
            </w:pPr>
            <w:r w:rsidRPr="00231783">
              <w:rPr>
                <w:sz w:val="20"/>
              </w:rPr>
              <w:t>12,714</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Комплект инструмента 2899-0003 СТП 151-80</w:t>
            </w:r>
          </w:p>
        </w:tc>
        <w:tc>
          <w:tcPr>
            <w:tcW w:w="1584" w:type="dxa"/>
            <w:noWrap/>
          </w:tcPr>
          <w:p w:rsidR="003728BC" w:rsidRPr="00231783" w:rsidRDefault="003728BC" w:rsidP="00231783">
            <w:pPr>
              <w:spacing w:before="0" w:after="0" w:line="360" w:lineRule="auto"/>
              <w:rPr>
                <w:sz w:val="20"/>
              </w:rPr>
            </w:pPr>
            <w:r w:rsidRPr="00231783">
              <w:rPr>
                <w:sz w:val="20"/>
              </w:rPr>
              <w:t>60</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Комплект инструмента 7858-0100 СТП 151-80</w:t>
            </w:r>
          </w:p>
        </w:tc>
        <w:tc>
          <w:tcPr>
            <w:tcW w:w="1584" w:type="dxa"/>
            <w:noWrap/>
          </w:tcPr>
          <w:p w:rsidR="003728BC" w:rsidRPr="00231783" w:rsidRDefault="003728BC" w:rsidP="00231783">
            <w:pPr>
              <w:spacing w:before="0" w:after="0" w:line="360" w:lineRule="auto"/>
              <w:rPr>
                <w:sz w:val="20"/>
              </w:rPr>
            </w:pPr>
            <w:r w:rsidRPr="00231783">
              <w:rPr>
                <w:sz w:val="20"/>
              </w:rPr>
              <w:t>60</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Фреза 2223-0019 ГОСТ 17026-71</w:t>
            </w:r>
          </w:p>
        </w:tc>
        <w:tc>
          <w:tcPr>
            <w:tcW w:w="1584" w:type="dxa"/>
            <w:noWrap/>
          </w:tcPr>
          <w:p w:rsidR="003728BC" w:rsidRPr="00231783" w:rsidRDefault="003728BC" w:rsidP="00231783">
            <w:pPr>
              <w:spacing w:before="0" w:after="0" w:line="360" w:lineRule="auto"/>
              <w:rPr>
                <w:sz w:val="20"/>
              </w:rPr>
            </w:pPr>
            <w:r w:rsidRPr="00231783">
              <w:rPr>
                <w:sz w:val="20"/>
              </w:rPr>
              <w:t>1,086</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Фреза Ø 160 2214-0005 ГОСТ 24359-80 (торцевая с 5-гранными пластинами)</w:t>
            </w:r>
          </w:p>
        </w:tc>
        <w:tc>
          <w:tcPr>
            <w:tcW w:w="1584" w:type="dxa"/>
            <w:noWrap/>
          </w:tcPr>
          <w:p w:rsidR="003728BC" w:rsidRPr="00231783" w:rsidRDefault="003728BC" w:rsidP="00231783">
            <w:pPr>
              <w:spacing w:before="0" w:after="0" w:line="360" w:lineRule="auto"/>
              <w:rPr>
                <w:sz w:val="20"/>
              </w:rPr>
            </w:pPr>
            <w:r w:rsidRPr="00231783">
              <w:rPr>
                <w:sz w:val="20"/>
              </w:rPr>
              <w:t>91,239</w:t>
            </w:r>
          </w:p>
        </w:tc>
      </w:tr>
      <w:tr w:rsidR="003728BC" w:rsidRPr="00231783" w:rsidTr="00231783">
        <w:trPr>
          <w:trHeight w:val="257"/>
          <w:jc w:val="center"/>
        </w:trPr>
        <w:tc>
          <w:tcPr>
            <w:tcW w:w="7543" w:type="dxa"/>
            <w:tcBorders>
              <w:bottom w:val="nil"/>
            </w:tcBorders>
            <w:noWrap/>
          </w:tcPr>
          <w:p w:rsidR="003728BC" w:rsidRPr="00231783" w:rsidRDefault="003728BC" w:rsidP="00231783">
            <w:pPr>
              <w:spacing w:before="0" w:after="0" w:line="360" w:lineRule="auto"/>
              <w:rPr>
                <w:sz w:val="20"/>
              </w:rPr>
            </w:pPr>
            <w:r w:rsidRPr="00231783">
              <w:rPr>
                <w:sz w:val="20"/>
              </w:rPr>
              <w:t>Наличник 2820-0022 ГОСТ 1465-80</w:t>
            </w:r>
          </w:p>
        </w:tc>
        <w:tc>
          <w:tcPr>
            <w:tcW w:w="1584" w:type="dxa"/>
            <w:tcBorders>
              <w:bottom w:val="nil"/>
            </w:tcBorders>
            <w:noWrap/>
          </w:tcPr>
          <w:p w:rsidR="003728BC" w:rsidRPr="00231783" w:rsidRDefault="003728BC" w:rsidP="00231783">
            <w:pPr>
              <w:spacing w:before="0" w:after="0" w:line="360" w:lineRule="auto"/>
              <w:rPr>
                <w:sz w:val="20"/>
              </w:rPr>
            </w:pPr>
            <w:r w:rsidRPr="00231783">
              <w:rPr>
                <w:sz w:val="20"/>
              </w:rPr>
              <w:t>6</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Шлифовальный круг 1450х63х305 24А25ПС27 КПС 35м/с 1кА ГОСТ 2424-83 (600х63х305)</w:t>
            </w:r>
          </w:p>
        </w:tc>
        <w:tc>
          <w:tcPr>
            <w:tcW w:w="1584" w:type="dxa"/>
            <w:noWrap/>
          </w:tcPr>
          <w:p w:rsidR="003728BC" w:rsidRPr="00231783" w:rsidRDefault="003728BC" w:rsidP="00231783">
            <w:pPr>
              <w:spacing w:before="0" w:after="0" w:line="360" w:lineRule="auto"/>
              <w:rPr>
                <w:sz w:val="20"/>
              </w:rPr>
            </w:pPr>
            <w:r w:rsidRPr="00231783">
              <w:rPr>
                <w:sz w:val="20"/>
              </w:rPr>
              <w:t>67,5</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Клейма</w:t>
            </w:r>
          </w:p>
        </w:tc>
        <w:tc>
          <w:tcPr>
            <w:tcW w:w="1584" w:type="dxa"/>
            <w:noWrap/>
          </w:tcPr>
          <w:p w:rsidR="003728BC" w:rsidRPr="00231783" w:rsidRDefault="003728BC" w:rsidP="00231783">
            <w:pPr>
              <w:spacing w:before="0" w:after="0" w:line="360" w:lineRule="auto"/>
              <w:rPr>
                <w:sz w:val="20"/>
              </w:rPr>
            </w:pPr>
            <w:r w:rsidRPr="00231783">
              <w:rPr>
                <w:sz w:val="20"/>
              </w:rPr>
              <w:t>71,1</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iCs/>
                <w:sz w:val="20"/>
              </w:rPr>
            </w:pPr>
            <w:r w:rsidRPr="00231783">
              <w:rPr>
                <w:iCs/>
                <w:sz w:val="20"/>
              </w:rPr>
              <w:t>Итого инструмент</w:t>
            </w:r>
          </w:p>
        </w:tc>
        <w:tc>
          <w:tcPr>
            <w:tcW w:w="1584" w:type="dxa"/>
            <w:noWrap/>
          </w:tcPr>
          <w:p w:rsidR="003728BC" w:rsidRPr="00231783" w:rsidRDefault="003728BC" w:rsidP="00231783">
            <w:pPr>
              <w:spacing w:before="0" w:after="0" w:line="360" w:lineRule="auto"/>
              <w:rPr>
                <w:iCs/>
                <w:sz w:val="20"/>
              </w:rPr>
            </w:pPr>
            <w:r w:rsidRPr="00231783">
              <w:rPr>
                <w:iCs/>
                <w:sz w:val="20"/>
              </w:rPr>
              <w:t>451,1862</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 </w:t>
            </w:r>
          </w:p>
        </w:tc>
        <w:tc>
          <w:tcPr>
            <w:tcW w:w="1584" w:type="dxa"/>
            <w:noWrap/>
          </w:tcPr>
          <w:p w:rsidR="003728BC" w:rsidRPr="00231783" w:rsidRDefault="003728BC" w:rsidP="00231783">
            <w:pPr>
              <w:spacing w:before="0" w:after="0" w:line="360" w:lineRule="auto"/>
              <w:rPr>
                <w:sz w:val="20"/>
              </w:rPr>
            </w:pPr>
            <w:r w:rsidRPr="00231783">
              <w:rPr>
                <w:sz w:val="20"/>
              </w:rPr>
              <w:t> </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Строп УСК-2-0,8I/3200 СТП 530-1176-88</w:t>
            </w:r>
          </w:p>
        </w:tc>
        <w:tc>
          <w:tcPr>
            <w:tcW w:w="1584" w:type="dxa"/>
            <w:noWrap/>
          </w:tcPr>
          <w:p w:rsidR="003728BC" w:rsidRPr="00231783" w:rsidRDefault="003728BC" w:rsidP="00231783">
            <w:pPr>
              <w:spacing w:before="0" w:after="0" w:line="360" w:lineRule="auto"/>
              <w:rPr>
                <w:sz w:val="20"/>
              </w:rPr>
            </w:pPr>
            <w:r w:rsidRPr="00231783">
              <w:rPr>
                <w:sz w:val="20"/>
              </w:rPr>
              <w:t>8</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Призмы 7082-3662 спец.</w:t>
            </w:r>
          </w:p>
        </w:tc>
        <w:tc>
          <w:tcPr>
            <w:tcW w:w="1584" w:type="dxa"/>
            <w:noWrap/>
          </w:tcPr>
          <w:p w:rsidR="003728BC" w:rsidRPr="00231783" w:rsidRDefault="003728BC" w:rsidP="00231783">
            <w:pPr>
              <w:spacing w:before="0" w:after="0" w:line="360" w:lineRule="auto"/>
              <w:rPr>
                <w:sz w:val="20"/>
              </w:rPr>
            </w:pPr>
            <w:r w:rsidRPr="00231783">
              <w:rPr>
                <w:sz w:val="20"/>
              </w:rPr>
              <w:t>0,035</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Патрон 7910-3071 спец.</w:t>
            </w:r>
          </w:p>
        </w:tc>
        <w:tc>
          <w:tcPr>
            <w:tcW w:w="1584" w:type="dxa"/>
            <w:noWrap/>
          </w:tcPr>
          <w:p w:rsidR="003728BC" w:rsidRPr="00231783" w:rsidRDefault="003728BC" w:rsidP="00231783">
            <w:pPr>
              <w:spacing w:before="0" w:after="0" w:line="360" w:lineRule="auto"/>
              <w:rPr>
                <w:sz w:val="20"/>
              </w:rPr>
            </w:pPr>
            <w:r w:rsidRPr="00231783">
              <w:rPr>
                <w:sz w:val="20"/>
              </w:rPr>
              <w:t>10</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Втулка 6112-5002 спец</w:t>
            </w:r>
          </w:p>
        </w:tc>
        <w:tc>
          <w:tcPr>
            <w:tcW w:w="1584" w:type="dxa"/>
            <w:noWrap/>
          </w:tcPr>
          <w:p w:rsidR="003728BC" w:rsidRPr="00231783" w:rsidRDefault="003728BC" w:rsidP="00231783">
            <w:pPr>
              <w:spacing w:before="0" w:after="0" w:line="360" w:lineRule="auto"/>
              <w:rPr>
                <w:sz w:val="20"/>
              </w:rPr>
            </w:pPr>
            <w:r w:rsidRPr="00231783">
              <w:rPr>
                <w:sz w:val="20"/>
              </w:rPr>
              <w:t>0,01635</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Втулка 6103-0005 ГОСТ 13790-68</w:t>
            </w:r>
          </w:p>
        </w:tc>
        <w:tc>
          <w:tcPr>
            <w:tcW w:w="1584" w:type="dxa"/>
            <w:noWrap/>
          </w:tcPr>
          <w:p w:rsidR="003728BC" w:rsidRPr="00231783" w:rsidRDefault="003728BC" w:rsidP="00231783">
            <w:pPr>
              <w:spacing w:before="0" w:after="0" w:line="360" w:lineRule="auto"/>
              <w:rPr>
                <w:sz w:val="20"/>
              </w:rPr>
            </w:pPr>
            <w:r w:rsidRPr="00231783">
              <w:rPr>
                <w:sz w:val="20"/>
              </w:rPr>
              <w:t>0,3275</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Втулка 6103-0004 ГОСТ13790-68</w:t>
            </w:r>
          </w:p>
        </w:tc>
        <w:tc>
          <w:tcPr>
            <w:tcW w:w="1584" w:type="dxa"/>
            <w:noWrap/>
          </w:tcPr>
          <w:p w:rsidR="003728BC" w:rsidRPr="00231783" w:rsidRDefault="003728BC" w:rsidP="00231783">
            <w:pPr>
              <w:spacing w:before="0" w:after="0" w:line="360" w:lineRule="auto"/>
              <w:rPr>
                <w:sz w:val="20"/>
              </w:rPr>
            </w:pPr>
            <w:r w:rsidRPr="00231783">
              <w:rPr>
                <w:sz w:val="20"/>
              </w:rPr>
              <w:t>0,3275</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Оправка 6222-0040 ГОСТ 13785-68</w:t>
            </w:r>
          </w:p>
        </w:tc>
        <w:tc>
          <w:tcPr>
            <w:tcW w:w="1584" w:type="dxa"/>
            <w:noWrap/>
          </w:tcPr>
          <w:p w:rsidR="003728BC" w:rsidRPr="00231783" w:rsidRDefault="003728BC" w:rsidP="00231783">
            <w:pPr>
              <w:spacing w:before="0" w:after="0" w:line="360" w:lineRule="auto"/>
              <w:rPr>
                <w:sz w:val="20"/>
              </w:rPr>
            </w:pPr>
            <w:r w:rsidRPr="00231783">
              <w:rPr>
                <w:sz w:val="20"/>
              </w:rPr>
              <w:t>0,4</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Оправка 6222-0039 ГОСТ 13785-80</w:t>
            </w:r>
          </w:p>
        </w:tc>
        <w:tc>
          <w:tcPr>
            <w:tcW w:w="1584" w:type="dxa"/>
            <w:noWrap/>
          </w:tcPr>
          <w:p w:rsidR="003728BC" w:rsidRPr="00231783" w:rsidRDefault="003728BC" w:rsidP="00231783">
            <w:pPr>
              <w:spacing w:before="0" w:after="0" w:line="360" w:lineRule="auto"/>
              <w:rPr>
                <w:sz w:val="20"/>
              </w:rPr>
            </w:pPr>
            <w:r w:rsidRPr="00231783">
              <w:rPr>
                <w:sz w:val="20"/>
              </w:rPr>
              <w:t>0,4</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Подставка 7220-3285 спец.</w:t>
            </w:r>
          </w:p>
        </w:tc>
        <w:tc>
          <w:tcPr>
            <w:tcW w:w="1584" w:type="dxa"/>
            <w:noWrap/>
          </w:tcPr>
          <w:p w:rsidR="003728BC" w:rsidRPr="00231783" w:rsidRDefault="003728BC" w:rsidP="00231783">
            <w:pPr>
              <w:spacing w:before="0" w:after="0" w:line="360" w:lineRule="auto"/>
              <w:rPr>
                <w:sz w:val="20"/>
              </w:rPr>
            </w:pPr>
            <w:r w:rsidRPr="00231783">
              <w:rPr>
                <w:sz w:val="20"/>
              </w:rPr>
              <w:t>1</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Подставка 2201-3010/400 спец.</w:t>
            </w:r>
          </w:p>
        </w:tc>
        <w:tc>
          <w:tcPr>
            <w:tcW w:w="1584" w:type="dxa"/>
            <w:noWrap/>
          </w:tcPr>
          <w:p w:rsidR="003728BC" w:rsidRPr="00231783" w:rsidRDefault="003728BC" w:rsidP="00231783">
            <w:pPr>
              <w:spacing w:before="0" w:after="0" w:line="360" w:lineRule="auto"/>
              <w:rPr>
                <w:sz w:val="20"/>
              </w:rPr>
            </w:pPr>
            <w:r w:rsidRPr="00231783">
              <w:rPr>
                <w:sz w:val="20"/>
              </w:rPr>
              <w:t>1</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Центра 7032-0039 ГОСТ 13214-79</w:t>
            </w:r>
          </w:p>
        </w:tc>
        <w:tc>
          <w:tcPr>
            <w:tcW w:w="1584" w:type="dxa"/>
            <w:noWrap/>
          </w:tcPr>
          <w:p w:rsidR="003728BC" w:rsidRPr="00231783" w:rsidRDefault="003728BC" w:rsidP="00231783">
            <w:pPr>
              <w:spacing w:before="0" w:after="0" w:line="360" w:lineRule="auto"/>
              <w:rPr>
                <w:sz w:val="20"/>
              </w:rPr>
            </w:pPr>
            <w:r w:rsidRPr="00231783">
              <w:rPr>
                <w:sz w:val="20"/>
              </w:rPr>
              <w:t>0,671</w:t>
            </w:r>
          </w:p>
        </w:tc>
      </w:tr>
      <w:tr w:rsidR="003728BC" w:rsidRPr="00231783" w:rsidTr="00231783">
        <w:trPr>
          <w:trHeight w:val="257"/>
          <w:jc w:val="center"/>
        </w:trPr>
        <w:tc>
          <w:tcPr>
            <w:tcW w:w="7543" w:type="dxa"/>
            <w:tcBorders>
              <w:bottom w:val="nil"/>
            </w:tcBorders>
            <w:noWrap/>
          </w:tcPr>
          <w:p w:rsidR="003728BC" w:rsidRPr="00231783" w:rsidRDefault="003728BC" w:rsidP="00231783">
            <w:pPr>
              <w:spacing w:before="0" w:after="0" w:line="360" w:lineRule="auto"/>
              <w:rPr>
                <w:sz w:val="20"/>
              </w:rPr>
            </w:pPr>
            <w:r w:rsidRPr="00231783">
              <w:rPr>
                <w:sz w:val="20"/>
              </w:rPr>
              <w:t>Хомутик 7067-3018 спец.</w:t>
            </w:r>
          </w:p>
        </w:tc>
        <w:tc>
          <w:tcPr>
            <w:tcW w:w="1584" w:type="dxa"/>
            <w:tcBorders>
              <w:bottom w:val="nil"/>
            </w:tcBorders>
            <w:noWrap/>
          </w:tcPr>
          <w:p w:rsidR="003728BC" w:rsidRPr="00231783" w:rsidRDefault="003728BC" w:rsidP="00231783">
            <w:pPr>
              <w:spacing w:before="0" w:after="0" w:line="360" w:lineRule="auto"/>
              <w:rPr>
                <w:sz w:val="20"/>
              </w:rPr>
            </w:pPr>
            <w:r w:rsidRPr="00231783">
              <w:rPr>
                <w:sz w:val="20"/>
              </w:rPr>
              <w:t>1,5</w:t>
            </w:r>
          </w:p>
        </w:tc>
      </w:tr>
      <w:tr w:rsidR="003728BC" w:rsidRPr="00231783" w:rsidTr="00231783">
        <w:trPr>
          <w:trHeight w:val="257"/>
          <w:jc w:val="center"/>
        </w:trPr>
        <w:tc>
          <w:tcPr>
            <w:tcW w:w="9128" w:type="dxa"/>
            <w:gridSpan w:val="2"/>
            <w:tcBorders>
              <w:top w:val="nil"/>
              <w:left w:val="nil"/>
              <w:right w:val="nil"/>
            </w:tcBorders>
            <w:noWrap/>
          </w:tcPr>
          <w:p w:rsidR="003728BC" w:rsidRPr="00231783" w:rsidRDefault="003728BC" w:rsidP="00231783">
            <w:pPr>
              <w:spacing w:before="0" w:after="0" w:line="360" w:lineRule="auto"/>
              <w:rPr>
                <w:sz w:val="20"/>
              </w:rPr>
            </w:pPr>
          </w:p>
        </w:tc>
      </w:tr>
      <w:tr w:rsidR="003728BC" w:rsidRPr="00231783" w:rsidTr="00231783">
        <w:trPr>
          <w:trHeight w:val="257"/>
          <w:jc w:val="center"/>
        </w:trPr>
        <w:tc>
          <w:tcPr>
            <w:tcW w:w="7543" w:type="dxa"/>
            <w:noWrap/>
            <w:vAlign w:val="center"/>
          </w:tcPr>
          <w:p w:rsidR="003728BC" w:rsidRPr="00231783" w:rsidRDefault="003728BC" w:rsidP="00231783">
            <w:pPr>
              <w:spacing w:before="0" w:after="0" w:line="360" w:lineRule="auto"/>
              <w:rPr>
                <w:bCs/>
                <w:iCs/>
                <w:sz w:val="20"/>
              </w:rPr>
            </w:pPr>
            <w:r w:rsidRPr="00231783">
              <w:rPr>
                <w:bCs/>
                <w:iCs/>
                <w:sz w:val="20"/>
              </w:rPr>
              <w:t>Наименование</w:t>
            </w:r>
          </w:p>
        </w:tc>
        <w:tc>
          <w:tcPr>
            <w:tcW w:w="1584" w:type="dxa"/>
            <w:noWrap/>
            <w:vAlign w:val="center"/>
          </w:tcPr>
          <w:p w:rsidR="003728BC" w:rsidRPr="00231783" w:rsidRDefault="003728BC" w:rsidP="00231783">
            <w:pPr>
              <w:spacing w:before="0" w:after="0" w:line="360" w:lineRule="auto"/>
              <w:rPr>
                <w:bCs/>
                <w:iCs/>
                <w:sz w:val="20"/>
              </w:rPr>
            </w:pPr>
            <w:r w:rsidRPr="00231783">
              <w:rPr>
                <w:bCs/>
                <w:iCs/>
                <w:sz w:val="20"/>
              </w:rPr>
              <w:t>Сумма</w:t>
            </w:r>
          </w:p>
          <w:p w:rsidR="003728BC" w:rsidRPr="00231783" w:rsidRDefault="003728BC" w:rsidP="00231783">
            <w:pPr>
              <w:spacing w:before="0" w:after="0" w:line="360" w:lineRule="auto"/>
              <w:rPr>
                <w:bCs/>
                <w:iCs/>
                <w:sz w:val="20"/>
              </w:rPr>
            </w:pPr>
            <w:r w:rsidRPr="00231783">
              <w:rPr>
                <w:bCs/>
                <w:iCs/>
                <w:sz w:val="20"/>
              </w:rPr>
              <w:t>тыс. руб.</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Штатив Ш-II-И8 ГОСТ 10197-70</w:t>
            </w:r>
          </w:p>
        </w:tc>
        <w:tc>
          <w:tcPr>
            <w:tcW w:w="1584" w:type="dxa"/>
            <w:noWrap/>
          </w:tcPr>
          <w:p w:rsidR="003728BC" w:rsidRPr="00231783" w:rsidRDefault="003728BC" w:rsidP="00231783">
            <w:pPr>
              <w:spacing w:before="0" w:after="0" w:line="360" w:lineRule="auto"/>
              <w:rPr>
                <w:sz w:val="20"/>
              </w:rPr>
            </w:pPr>
            <w:r w:rsidRPr="00231783">
              <w:rPr>
                <w:sz w:val="20"/>
              </w:rPr>
              <w:t>2,861</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Вращающий центр А5 ГОСТ 140 34-74</w:t>
            </w:r>
          </w:p>
        </w:tc>
        <w:tc>
          <w:tcPr>
            <w:tcW w:w="1584" w:type="dxa"/>
            <w:noWrap/>
          </w:tcPr>
          <w:p w:rsidR="003728BC" w:rsidRPr="00231783" w:rsidRDefault="003728BC" w:rsidP="00231783">
            <w:pPr>
              <w:spacing w:before="0" w:after="0" w:line="360" w:lineRule="auto"/>
              <w:rPr>
                <w:sz w:val="20"/>
              </w:rPr>
            </w:pPr>
            <w:r w:rsidRPr="00231783">
              <w:rPr>
                <w:sz w:val="20"/>
              </w:rPr>
              <w:t>1</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Приспособление для фрезерования 7234-3114 спец.</w:t>
            </w:r>
          </w:p>
        </w:tc>
        <w:tc>
          <w:tcPr>
            <w:tcW w:w="1584" w:type="dxa"/>
            <w:noWrap/>
          </w:tcPr>
          <w:p w:rsidR="003728BC" w:rsidRPr="00231783" w:rsidRDefault="003728BC" w:rsidP="00231783">
            <w:pPr>
              <w:spacing w:before="0" w:after="0" w:line="360" w:lineRule="auto"/>
              <w:rPr>
                <w:sz w:val="20"/>
              </w:rPr>
            </w:pPr>
            <w:r w:rsidRPr="00231783">
              <w:rPr>
                <w:sz w:val="20"/>
              </w:rPr>
              <w:t>5</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Приспособление 7234-3114 спец</w:t>
            </w:r>
          </w:p>
        </w:tc>
        <w:tc>
          <w:tcPr>
            <w:tcW w:w="1584" w:type="dxa"/>
            <w:noWrap/>
          </w:tcPr>
          <w:p w:rsidR="003728BC" w:rsidRPr="00231783" w:rsidRDefault="003728BC" w:rsidP="00231783">
            <w:pPr>
              <w:spacing w:before="0" w:after="0" w:line="360" w:lineRule="auto"/>
              <w:rPr>
                <w:sz w:val="20"/>
              </w:rPr>
            </w:pPr>
            <w:r w:rsidRPr="00231783">
              <w:rPr>
                <w:sz w:val="20"/>
              </w:rPr>
              <w:t>5</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Приспособление 7201-3010 спец.</w:t>
            </w:r>
          </w:p>
        </w:tc>
        <w:tc>
          <w:tcPr>
            <w:tcW w:w="1584" w:type="dxa"/>
            <w:noWrap/>
          </w:tcPr>
          <w:p w:rsidR="003728BC" w:rsidRPr="00231783" w:rsidRDefault="003728BC" w:rsidP="00231783">
            <w:pPr>
              <w:spacing w:before="0" w:after="0" w:line="360" w:lineRule="auto"/>
              <w:rPr>
                <w:sz w:val="20"/>
              </w:rPr>
            </w:pPr>
            <w:r w:rsidRPr="00231783">
              <w:rPr>
                <w:sz w:val="20"/>
              </w:rPr>
              <w:t>5</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Приспособление 1227-3110 спец.</w:t>
            </w:r>
          </w:p>
        </w:tc>
        <w:tc>
          <w:tcPr>
            <w:tcW w:w="1584" w:type="dxa"/>
            <w:noWrap/>
          </w:tcPr>
          <w:p w:rsidR="003728BC" w:rsidRPr="00231783" w:rsidRDefault="003728BC" w:rsidP="00231783">
            <w:pPr>
              <w:spacing w:before="0" w:after="0" w:line="360" w:lineRule="auto"/>
              <w:rPr>
                <w:sz w:val="20"/>
              </w:rPr>
            </w:pPr>
            <w:r w:rsidRPr="00231783">
              <w:rPr>
                <w:sz w:val="20"/>
              </w:rPr>
              <w:t>5</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Губка 7211-3054 спец.</w:t>
            </w:r>
          </w:p>
        </w:tc>
        <w:tc>
          <w:tcPr>
            <w:tcW w:w="1584" w:type="dxa"/>
            <w:noWrap/>
          </w:tcPr>
          <w:p w:rsidR="003728BC" w:rsidRPr="00231783" w:rsidRDefault="003728BC" w:rsidP="00231783">
            <w:pPr>
              <w:spacing w:before="0" w:after="0" w:line="360" w:lineRule="auto"/>
              <w:rPr>
                <w:sz w:val="20"/>
              </w:rPr>
            </w:pPr>
            <w:r w:rsidRPr="00231783">
              <w:rPr>
                <w:sz w:val="20"/>
              </w:rPr>
              <w:t>0,2</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Тиски 7200-0204 ГОСТ 16518-96</w:t>
            </w:r>
          </w:p>
        </w:tc>
        <w:tc>
          <w:tcPr>
            <w:tcW w:w="1584" w:type="dxa"/>
            <w:noWrap/>
          </w:tcPr>
          <w:p w:rsidR="003728BC" w:rsidRPr="00231783" w:rsidRDefault="003728BC" w:rsidP="00231783">
            <w:pPr>
              <w:spacing w:before="0" w:after="0" w:line="360" w:lineRule="auto"/>
              <w:rPr>
                <w:sz w:val="20"/>
              </w:rPr>
            </w:pPr>
            <w:r w:rsidRPr="00231783">
              <w:rPr>
                <w:sz w:val="20"/>
              </w:rPr>
              <w:t>4,645</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iCs/>
                <w:sz w:val="20"/>
              </w:rPr>
            </w:pPr>
            <w:r w:rsidRPr="00231783">
              <w:rPr>
                <w:iCs/>
                <w:sz w:val="20"/>
              </w:rPr>
              <w:t>Итого вспомогательный инструмент</w:t>
            </w:r>
          </w:p>
        </w:tc>
        <w:tc>
          <w:tcPr>
            <w:tcW w:w="1584" w:type="dxa"/>
            <w:noWrap/>
          </w:tcPr>
          <w:p w:rsidR="003728BC" w:rsidRPr="00231783" w:rsidRDefault="003728BC" w:rsidP="00231783">
            <w:pPr>
              <w:spacing w:before="0" w:after="0" w:line="360" w:lineRule="auto"/>
              <w:rPr>
                <w:iCs/>
                <w:sz w:val="20"/>
              </w:rPr>
            </w:pPr>
            <w:r w:rsidRPr="00231783">
              <w:rPr>
                <w:iCs/>
                <w:sz w:val="20"/>
              </w:rPr>
              <w:t>52,38335</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 </w:t>
            </w:r>
          </w:p>
        </w:tc>
        <w:tc>
          <w:tcPr>
            <w:tcW w:w="1584" w:type="dxa"/>
            <w:noWrap/>
          </w:tcPr>
          <w:p w:rsidR="003728BC" w:rsidRPr="00231783" w:rsidRDefault="003728BC" w:rsidP="00231783">
            <w:pPr>
              <w:spacing w:before="0" w:after="0" w:line="360" w:lineRule="auto"/>
              <w:rPr>
                <w:sz w:val="20"/>
              </w:rPr>
            </w:pPr>
            <w:r w:rsidRPr="00231783">
              <w:rPr>
                <w:sz w:val="20"/>
              </w:rPr>
              <w:t> </w:t>
            </w:r>
          </w:p>
        </w:tc>
      </w:tr>
      <w:tr w:rsidR="003728BC" w:rsidRPr="00231783" w:rsidTr="00231783">
        <w:trPr>
          <w:trHeight w:val="257"/>
          <w:jc w:val="center"/>
        </w:trPr>
        <w:tc>
          <w:tcPr>
            <w:tcW w:w="7543" w:type="dxa"/>
            <w:tcBorders>
              <w:bottom w:val="nil"/>
            </w:tcBorders>
            <w:noWrap/>
          </w:tcPr>
          <w:p w:rsidR="003728BC" w:rsidRPr="00231783" w:rsidRDefault="003728BC" w:rsidP="00231783">
            <w:pPr>
              <w:spacing w:before="0" w:after="0" w:line="360" w:lineRule="auto"/>
              <w:rPr>
                <w:sz w:val="20"/>
              </w:rPr>
            </w:pPr>
            <w:r w:rsidRPr="00231783">
              <w:rPr>
                <w:sz w:val="20"/>
              </w:rPr>
              <w:t>Штангенциркуль III-150-630-01 ГОСТ 166-89</w:t>
            </w:r>
          </w:p>
        </w:tc>
        <w:tc>
          <w:tcPr>
            <w:tcW w:w="1584" w:type="dxa"/>
            <w:tcBorders>
              <w:bottom w:val="nil"/>
            </w:tcBorders>
            <w:noWrap/>
          </w:tcPr>
          <w:p w:rsidR="003728BC" w:rsidRPr="00231783" w:rsidRDefault="003728BC" w:rsidP="00231783">
            <w:pPr>
              <w:spacing w:before="0" w:after="0" w:line="360" w:lineRule="auto"/>
              <w:rPr>
                <w:sz w:val="20"/>
              </w:rPr>
            </w:pPr>
            <w:r w:rsidRPr="00231783">
              <w:rPr>
                <w:sz w:val="20"/>
              </w:rPr>
              <w:t>2,088</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Штангенциркуль ШцI-125-0,1 ГОСТ 166-89</w:t>
            </w:r>
          </w:p>
        </w:tc>
        <w:tc>
          <w:tcPr>
            <w:tcW w:w="1584" w:type="dxa"/>
            <w:noWrap/>
          </w:tcPr>
          <w:p w:rsidR="003728BC" w:rsidRPr="00231783" w:rsidRDefault="003728BC" w:rsidP="00231783">
            <w:pPr>
              <w:spacing w:before="0" w:after="0" w:line="360" w:lineRule="auto"/>
              <w:rPr>
                <w:sz w:val="20"/>
              </w:rPr>
            </w:pPr>
            <w:r w:rsidRPr="00231783">
              <w:rPr>
                <w:sz w:val="20"/>
              </w:rPr>
              <w:t>0,189</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Скоба Ø 55h11 (-0,19) 8113-6125 спец.</w:t>
            </w:r>
          </w:p>
        </w:tc>
        <w:tc>
          <w:tcPr>
            <w:tcW w:w="1584" w:type="dxa"/>
            <w:noWrap/>
          </w:tcPr>
          <w:p w:rsidR="003728BC" w:rsidRPr="00231783" w:rsidRDefault="003728BC" w:rsidP="00231783">
            <w:pPr>
              <w:spacing w:before="0" w:after="0" w:line="360" w:lineRule="auto"/>
              <w:rPr>
                <w:sz w:val="20"/>
              </w:rPr>
            </w:pPr>
            <w:r w:rsidRPr="00231783">
              <w:rPr>
                <w:sz w:val="20"/>
              </w:rPr>
              <w:t>0,6</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Скоба Ø 80,5h11 (-0,087) 8113-6316 спец.</w:t>
            </w:r>
          </w:p>
        </w:tc>
        <w:tc>
          <w:tcPr>
            <w:tcW w:w="1584" w:type="dxa"/>
            <w:noWrap/>
          </w:tcPr>
          <w:p w:rsidR="003728BC" w:rsidRPr="00231783" w:rsidRDefault="003728BC" w:rsidP="00231783">
            <w:pPr>
              <w:spacing w:before="0" w:after="0" w:line="360" w:lineRule="auto"/>
              <w:rPr>
                <w:sz w:val="20"/>
              </w:rPr>
            </w:pPr>
            <w:r w:rsidRPr="00231783">
              <w:rPr>
                <w:sz w:val="20"/>
              </w:rPr>
              <w:t>0,6</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Шаблон &lt;15° в=5 8370-0276 спец.</w:t>
            </w:r>
          </w:p>
        </w:tc>
        <w:tc>
          <w:tcPr>
            <w:tcW w:w="1584" w:type="dxa"/>
            <w:noWrap/>
          </w:tcPr>
          <w:p w:rsidR="003728BC" w:rsidRPr="00231783" w:rsidRDefault="003728BC" w:rsidP="00231783">
            <w:pPr>
              <w:spacing w:before="0" w:after="0" w:line="360" w:lineRule="auto"/>
              <w:rPr>
                <w:sz w:val="20"/>
              </w:rPr>
            </w:pPr>
            <w:r w:rsidRPr="00231783">
              <w:rPr>
                <w:sz w:val="20"/>
              </w:rPr>
              <w:t>0,12</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Шаблон 55(+0,19) 8150-3512 спец.</w:t>
            </w:r>
          </w:p>
        </w:tc>
        <w:tc>
          <w:tcPr>
            <w:tcW w:w="1584" w:type="dxa"/>
            <w:noWrap/>
          </w:tcPr>
          <w:p w:rsidR="003728BC" w:rsidRPr="00231783" w:rsidRDefault="003728BC" w:rsidP="00231783">
            <w:pPr>
              <w:spacing w:before="0" w:after="0" w:line="360" w:lineRule="auto"/>
              <w:rPr>
                <w:sz w:val="20"/>
              </w:rPr>
            </w:pPr>
            <w:r w:rsidRPr="00231783">
              <w:rPr>
                <w:sz w:val="20"/>
              </w:rPr>
              <w:t>0,12</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Шаблон &lt;15° 8371-0640 спец.</w:t>
            </w:r>
          </w:p>
        </w:tc>
        <w:tc>
          <w:tcPr>
            <w:tcW w:w="1584" w:type="dxa"/>
            <w:noWrap/>
          </w:tcPr>
          <w:p w:rsidR="003728BC" w:rsidRPr="00231783" w:rsidRDefault="003728BC" w:rsidP="00231783">
            <w:pPr>
              <w:spacing w:before="0" w:after="0" w:line="360" w:lineRule="auto"/>
              <w:rPr>
                <w:sz w:val="20"/>
              </w:rPr>
            </w:pPr>
            <w:r w:rsidRPr="00231783">
              <w:rPr>
                <w:sz w:val="20"/>
              </w:rPr>
              <w:t>0,12</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Шаблон &lt;23°30' 8371-6133 спец.</w:t>
            </w:r>
          </w:p>
        </w:tc>
        <w:tc>
          <w:tcPr>
            <w:tcW w:w="1584" w:type="dxa"/>
            <w:noWrap/>
          </w:tcPr>
          <w:p w:rsidR="003728BC" w:rsidRPr="00231783" w:rsidRDefault="003728BC" w:rsidP="00231783">
            <w:pPr>
              <w:spacing w:before="0" w:after="0" w:line="360" w:lineRule="auto"/>
              <w:rPr>
                <w:sz w:val="20"/>
              </w:rPr>
            </w:pPr>
            <w:r w:rsidRPr="00231783">
              <w:rPr>
                <w:sz w:val="20"/>
              </w:rPr>
              <w:t>0,12</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Индикатор ИЧ-02 ГОСТ 577-68</w:t>
            </w:r>
          </w:p>
        </w:tc>
        <w:tc>
          <w:tcPr>
            <w:tcW w:w="1584" w:type="dxa"/>
            <w:noWrap/>
          </w:tcPr>
          <w:p w:rsidR="003728BC" w:rsidRPr="00231783" w:rsidRDefault="003728BC" w:rsidP="00231783">
            <w:pPr>
              <w:spacing w:before="0" w:after="0" w:line="360" w:lineRule="auto"/>
              <w:rPr>
                <w:sz w:val="20"/>
              </w:rPr>
            </w:pPr>
            <w:r w:rsidRPr="00231783">
              <w:rPr>
                <w:sz w:val="20"/>
              </w:rPr>
              <w:t>0,335</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Втулка &lt;1:20 спец.</w:t>
            </w:r>
          </w:p>
        </w:tc>
        <w:tc>
          <w:tcPr>
            <w:tcW w:w="1584" w:type="dxa"/>
            <w:noWrap/>
          </w:tcPr>
          <w:p w:rsidR="003728BC" w:rsidRPr="00231783" w:rsidRDefault="003728BC" w:rsidP="00231783">
            <w:pPr>
              <w:spacing w:before="0" w:after="0" w:line="360" w:lineRule="auto"/>
              <w:rPr>
                <w:sz w:val="20"/>
              </w:rPr>
            </w:pPr>
            <w:r w:rsidRPr="00231783">
              <w:rPr>
                <w:sz w:val="20"/>
              </w:rPr>
              <w:t>0,5</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Втулка 8322-7007 спец.</w:t>
            </w:r>
          </w:p>
        </w:tc>
        <w:tc>
          <w:tcPr>
            <w:tcW w:w="1584" w:type="dxa"/>
            <w:noWrap/>
          </w:tcPr>
          <w:p w:rsidR="003728BC" w:rsidRPr="00231783" w:rsidRDefault="003728BC" w:rsidP="00231783">
            <w:pPr>
              <w:spacing w:before="0" w:after="0" w:line="360" w:lineRule="auto"/>
              <w:rPr>
                <w:sz w:val="20"/>
              </w:rPr>
            </w:pPr>
            <w:r w:rsidRPr="00231783">
              <w:rPr>
                <w:sz w:val="20"/>
              </w:rPr>
              <w:t>0,5</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iCs/>
                <w:sz w:val="20"/>
              </w:rPr>
            </w:pPr>
            <w:r w:rsidRPr="00231783">
              <w:rPr>
                <w:iCs/>
                <w:sz w:val="20"/>
              </w:rPr>
              <w:t>Итого измерительный инструмент</w:t>
            </w:r>
          </w:p>
        </w:tc>
        <w:tc>
          <w:tcPr>
            <w:tcW w:w="1584" w:type="dxa"/>
            <w:noWrap/>
          </w:tcPr>
          <w:p w:rsidR="003728BC" w:rsidRPr="00231783" w:rsidRDefault="003728BC" w:rsidP="00231783">
            <w:pPr>
              <w:spacing w:before="0" w:after="0" w:line="360" w:lineRule="auto"/>
              <w:rPr>
                <w:iCs/>
                <w:sz w:val="20"/>
              </w:rPr>
            </w:pPr>
            <w:r w:rsidRPr="00231783">
              <w:rPr>
                <w:iCs/>
                <w:sz w:val="20"/>
              </w:rPr>
              <w:t>5,292</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Очки 034-76-у ГОСТ 12.4.013-85</w:t>
            </w:r>
          </w:p>
        </w:tc>
        <w:tc>
          <w:tcPr>
            <w:tcW w:w="1584" w:type="dxa"/>
            <w:noWrap/>
          </w:tcPr>
          <w:p w:rsidR="003728BC" w:rsidRPr="00231783" w:rsidRDefault="003728BC" w:rsidP="00231783">
            <w:pPr>
              <w:spacing w:before="0" w:after="0" w:line="360" w:lineRule="auto"/>
              <w:rPr>
                <w:sz w:val="20"/>
              </w:rPr>
            </w:pPr>
            <w:r w:rsidRPr="00231783">
              <w:rPr>
                <w:sz w:val="20"/>
              </w:rPr>
              <w:t>0,86848</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Очки ЗП 12-80 ГОСТ 12.4.013-85</w:t>
            </w:r>
          </w:p>
        </w:tc>
        <w:tc>
          <w:tcPr>
            <w:tcW w:w="1584" w:type="dxa"/>
            <w:noWrap/>
          </w:tcPr>
          <w:p w:rsidR="003728BC" w:rsidRPr="00231783" w:rsidRDefault="003728BC" w:rsidP="00231783">
            <w:pPr>
              <w:spacing w:before="0" w:after="0" w:line="360" w:lineRule="auto"/>
              <w:rPr>
                <w:sz w:val="20"/>
              </w:rPr>
            </w:pPr>
            <w:r w:rsidRPr="00231783">
              <w:rPr>
                <w:sz w:val="20"/>
              </w:rPr>
              <w:t>0,29559</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Щитки для электросварщиков</w:t>
            </w:r>
          </w:p>
        </w:tc>
        <w:tc>
          <w:tcPr>
            <w:tcW w:w="1584" w:type="dxa"/>
            <w:noWrap/>
          </w:tcPr>
          <w:p w:rsidR="003728BC" w:rsidRPr="00231783" w:rsidRDefault="003728BC" w:rsidP="00231783">
            <w:pPr>
              <w:spacing w:before="0" w:after="0" w:line="360" w:lineRule="auto"/>
              <w:rPr>
                <w:sz w:val="20"/>
              </w:rPr>
            </w:pPr>
            <w:r w:rsidRPr="00231783">
              <w:rPr>
                <w:sz w:val="20"/>
              </w:rPr>
              <w:t>14,1128</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Спецодежда рабочий костюм</w:t>
            </w:r>
          </w:p>
        </w:tc>
        <w:tc>
          <w:tcPr>
            <w:tcW w:w="1584" w:type="dxa"/>
            <w:noWrap/>
          </w:tcPr>
          <w:p w:rsidR="003728BC" w:rsidRPr="00231783" w:rsidRDefault="003728BC" w:rsidP="00231783">
            <w:pPr>
              <w:spacing w:before="0" w:after="0" w:line="360" w:lineRule="auto"/>
              <w:rPr>
                <w:sz w:val="20"/>
              </w:rPr>
            </w:pPr>
            <w:r w:rsidRPr="00231783">
              <w:rPr>
                <w:sz w:val="20"/>
              </w:rPr>
              <w:t>2,286</w:t>
            </w:r>
          </w:p>
        </w:tc>
      </w:tr>
      <w:tr w:rsidR="003728BC" w:rsidRPr="00231783" w:rsidTr="00231783">
        <w:trPr>
          <w:trHeight w:val="257"/>
          <w:jc w:val="center"/>
        </w:trPr>
        <w:tc>
          <w:tcPr>
            <w:tcW w:w="9128" w:type="dxa"/>
            <w:gridSpan w:val="2"/>
            <w:tcBorders>
              <w:top w:val="nil"/>
              <w:left w:val="nil"/>
              <w:right w:val="nil"/>
            </w:tcBorders>
            <w:noWrap/>
          </w:tcPr>
          <w:p w:rsidR="003728BC" w:rsidRPr="00231783" w:rsidRDefault="003728BC" w:rsidP="00231783">
            <w:pPr>
              <w:spacing w:before="0" w:after="0" w:line="360" w:lineRule="auto"/>
              <w:rPr>
                <w:sz w:val="20"/>
              </w:rPr>
            </w:pPr>
            <w:r w:rsidRPr="00231783">
              <w:rPr>
                <w:sz w:val="20"/>
              </w:rPr>
              <w:t>Продолжение табл. 12</w:t>
            </w:r>
          </w:p>
        </w:tc>
      </w:tr>
      <w:tr w:rsidR="003728BC" w:rsidRPr="00231783" w:rsidTr="00231783">
        <w:trPr>
          <w:trHeight w:val="257"/>
          <w:jc w:val="center"/>
        </w:trPr>
        <w:tc>
          <w:tcPr>
            <w:tcW w:w="7543" w:type="dxa"/>
            <w:noWrap/>
            <w:vAlign w:val="center"/>
          </w:tcPr>
          <w:p w:rsidR="003728BC" w:rsidRPr="00231783" w:rsidRDefault="003728BC" w:rsidP="00231783">
            <w:pPr>
              <w:spacing w:before="0" w:after="0" w:line="360" w:lineRule="auto"/>
              <w:rPr>
                <w:bCs/>
                <w:iCs/>
                <w:sz w:val="20"/>
              </w:rPr>
            </w:pPr>
            <w:r w:rsidRPr="00231783">
              <w:rPr>
                <w:bCs/>
                <w:iCs/>
                <w:sz w:val="20"/>
              </w:rPr>
              <w:t>Наименование</w:t>
            </w:r>
          </w:p>
        </w:tc>
        <w:tc>
          <w:tcPr>
            <w:tcW w:w="1584" w:type="dxa"/>
            <w:noWrap/>
            <w:vAlign w:val="center"/>
          </w:tcPr>
          <w:p w:rsidR="003728BC" w:rsidRPr="00231783" w:rsidRDefault="003728BC" w:rsidP="00231783">
            <w:pPr>
              <w:spacing w:before="0" w:after="0" w:line="360" w:lineRule="auto"/>
              <w:rPr>
                <w:bCs/>
                <w:iCs/>
                <w:sz w:val="20"/>
              </w:rPr>
            </w:pPr>
            <w:r w:rsidRPr="00231783">
              <w:rPr>
                <w:bCs/>
                <w:iCs/>
                <w:sz w:val="20"/>
              </w:rPr>
              <w:t>Сумма</w:t>
            </w:r>
          </w:p>
          <w:p w:rsidR="003728BC" w:rsidRPr="00231783" w:rsidRDefault="003728BC" w:rsidP="00231783">
            <w:pPr>
              <w:spacing w:before="0" w:after="0" w:line="360" w:lineRule="auto"/>
              <w:rPr>
                <w:bCs/>
                <w:iCs/>
                <w:sz w:val="20"/>
              </w:rPr>
            </w:pPr>
            <w:r w:rsidRPr="00231783">
              <w:rPr>
                <w:bCs/>
                <w:iCs/>
                <w:sz w:val="20"/>
              </w:rPr>
              <w:t>тыс. руб.</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Спецодежда халат</w:t>
            </w:r>
          </w:p>
        </w:tc>
        <w:tc>
          <w:tcPr>
            <w:tcW w:w="1584" w:type="dxa"/>
            <w:noWrap/>
          </w:tcPr>
          <w:p w:rsidR="003728BC" w:rsidRPr="00231783" w:rsidRDefault="003728BC" w:rsidP="00231783">
            <w:pPr>
              <w:spacing w:before="0" w:after="0" w:line="360" w:lineRule="auto"/>
              <w:rPr>
                <w:sz w:val="20"/>
              </w:rPr>
            </w:pPr>
            <w:r w:rsidRPr="00231783">
              <w:rPr>
                <w:sz w:val="20"/>
              </w:rPr>
              <w:t>0,35</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Спецодежда ботинки</w:t>
            </w:r>
          </w:p>
        </w:tc>
        <w:tc>
          <w:tcPr>
            <w:tcW w:w="1584" w:type="dxa"/>
            <w:noWrap/>
          </w:tcPr>
          <w:p w:rsidR="003728BC" w:rsidRPr="00231783" w:rsidRDefault="003728BC" w:rsidP="00231783">
            <w:pPr>
              <w:spacing w:before="0" w:after="0" w:line="360" w:lineRule="auto"/>
              <w:rPr>
                <w:sz w:val="20"/>
              </w:rPr>
            </w:pPr>
            <w:r w:rsidRPr="00231783">
              <w:rPr>
                <w:sz w:val="20"/>
              </w:rPr>
              <w:t>5,265</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sz w:val="20"/>
              </w:rPr>
            </w:pPr>
            <w:r w:rsidRPr="00231783">
              <w:rPr>
                <w:sz w:val="20"/>
              </w:rPr>
              <w:t>Тара</w:t>
            </w:r>
          </w:p>
        </w:tc>
        <w:tc>
          <w:tcPr>
            <w:tcW w:w="1584" w:type="dxa"/>
            <w:noWrap/>
          </w:tcPr>
          <w:p w:rsidR="003728BC" w:rsidRPr="00231783" w:rsidRDefault="003728BC" w:rsidP="00231783">
            <w:pPr>
              <w:spacing w:before="0" w:after="0" w:line="360" w:lineRule="auto"/>
              <w:rPr>
                <w:sz w:val="20"/>
              </w:rPr>
            </w:pPr>
            <w:r w:rsidRPr="00231783">
              <w:rPr>
                <w:sz w:val="20"/>
              </w:rPr>
              <w:t>2</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iCs/>
                <w:sz w:val="20"/>
              </w:rPr>
            </w:pPr>
            <w:r w:rsidRPr="00231783">
              <w:rPr>
                <w:iCs/>
                <w:sz w:val="20"/>
              </w:rPr>
              <w:t>Итого МБП</w:t>
            </w:r>
          </w:p>
        </w:tc>
        <w:tc>
          <w:tcPr>
            <w:tcW w:w="1584" w:type="dxa"/>
            <w:noWrap/>
          </w:tcPr>
          <w:p w:rsidR="003728BC" w:rsidRPr="00231783" w:rsidRDefault="003728BC" w:rsidP="00231783">
            <w:pPr>
              <w:spacing w:before="0" w:after="0" w:line="360" w:lineRule="auto"/>
              <w:rPr>
                <w:iCs/>
                <w:sz w:val="20"/>
              </w:rPr>
            </w:pPr>
            <w:r w:rsidRPr="00231783">
              <w:rPr>
                <w:iCs/>
                <w:sz w:val="20"/>
              </w:rPr>
              <w:t>25,17787</w:t>
            </w:r>
          </w:p>
        </w:tc>
      </w:tr>
      <w:tr w:rsidR="003728BC" w:rsidRPr="00231783" w:rsidTr="00231783">
        <w:trPr>
          <w:trHeight w:val="257"/>
          <w:jc w:val="center"/>
        </w:trPr>
        <w:tc>
          <w:tcPr>
            <w:tcW w:w="7543" w:type="dxa"/>
            <w:noWrap/>
          </w:tcPr>
          <w:p w:rsidR="003728BC" w:rsidRPr="00231783" w:rsidRDefault="003728BC" w:rsidP="00231783">
            <w:pPr>
              <w:spacing w:before="0" w:after="0" w:line="360" w:lineRule="auto"/>
              <w:rPr>
                <w:bCs/>
                <w:sz w:val="20"/>
              </w:rPr>
            </w:pPr>
            <w:r w:rsidRPr="00231783">
              <w:rPr>
                <w:bCs/>
                <w:sz w:val="20"/>
              </w:rPr>
              <w:t>ИТОГО ЗАТРАТ НА ОБОРУДОВАНИЕ</w:t>
            </w:r>
          </w:p>
        </w:tc>
        <w:tc>
          <w:tcPr>
            <w:tcW w:w="1584" w:type="dxa"/>
            <w:noWrap/>
          </w:tcPr>
          <w:p w:rsidR="003728BC" w:rsidRPr="00231783" w:rsidRDefault="003728BC" w:rsidP="00231783">
            <w:pPr>
              <w:spacing w:before="0" w:after="0" w:line="360" w:lineRule="auto"/>
              <w:rPr>
                <w:bCs/>
                <w:sz w:val="20"/>
              </w:rPr>
            </w:pPr>
            <w:r w:rsidRPr="00231783">
              <w:rPr>
                <w:bCs/>
                <w:sz w:val="20"/>
              </w:rPr>
              <w:t>16491,73942</w:t>
            </w:r>
          </w:p>
        </w:tc>
      </w:tr>
    </w:tbl>
    <w:p w:rsidR="003728BC" w:rsidRPr="007D4DDE" w:rsidRDefault="003728BC" w:rsidP="007D4DDE">
      <w:pPr>
        <w:spacing w:before="0" w:after="0" w:line="360" w:lineRule="auto"/>
        <w:ind w:firstLine="709"/>
        <w:jc w:val="both"/>
        <w:rPr>
          <w:sz w:val="28"/>
          <w:szCs w:val="28"/>
        </w:rPr>
      </w:pPr>
    </w:p>
    <w:p w:rsidR="000366C1" w:rsidRPr="00231783" w:rsidRDefault="002863A0" w:rsidP="00231783">
      <w:pPr>
        <w:spacing w:before="0" w:after="0" w:line="360" w:lineRule="auto"/>
        <w:ind w:firstLine="709"/>
        <w:jc w:val="center"/>
        <w:rPr>
          <w:b/>
          <w:i/>
          <w:sz w:val="28"/>
          <w:szCs w:val="28"/>
        </w:rPr>
      </w:pPr>
      <w:r w:rsidRPr="00231783">
        <w:rPr>
          <w:b/>
          <w:i/>
          <w:sz w:val="28"/>
          <w:szCs w:val="28"/>
        </w:rPr>
        <w:t>2.3.</w:t>
      </w:r>
      <w:r w:rsidR="008119FA" w:rsidRPr="00231783">
        <w:rPr>
          <w:b/>
          <w:i/>
          <w:sz w:val="28"/>
          <w:szCs w:val="28"/>
        </w:rPr>
        <w:t>5</w:t>
      </w:r>
      <w:r w:rsidRPr="00231783">
        <w:rPr>
          <w:b/>
          <w:i/>
          <w:sz w:val="28"/>
          <w:szCs w:val="28"/>
        </w:rPr>
        <w:t xml:space="preserve"> Финансовый план</w:t>
      </w:r>
    </w:p>
    <w:p w:rsidR="00861DE1" w:rsidRPr="007D4DDE" w:rsidRDefault="00861DE1" w:rsidP="007D4DDE">
      <w:pPr>
        <w:spacing w:before="0" w:after="0" w:line="360" w:lineRule="auto"/>
        <w:ind w:firstLine="709"/>
        <w:jc w:val="both"/>
        <w:rPr>
          <w:sz w:val="28"/>
          <w:szCs w:val="28"/>
        </w:rPr>
      </w:pPr>
      <w:r w:rsidRPr="007D4DDE">
        <w:rPr>
          <w:sz w:val="28"/>
          <w:szCs w:val="28"/>
        </w:rPr>
        <w:t xml:space="preserve">Цель раздела - показать основные пункты из массы финансовых данных. Здесь даются нормативы для финансово-экономических расчетов, потребность и источники финансирования, рассчитывается таблица расходов и доходов, поток реальных денег (поток денежных средств), прогнозный баланс. </w:t>
      </w:r>
    </w:p>
    <w:p w:rsidR="000366C1" w:rsidRPr="007D4DDE" w:rsidRDefault="000366C1" w:rsidP="007D4DDE">
      <w:pPr>
        <w:spacing w:before="0" w:after="0" w:line="360" w:lineRule="auto"/>
        <w:ind w:firstLine="709"/>
        <w:jc w:val="both"/>
        <w:rPr>
          <w:sz w:val="28"/>
          <w:szCs w:val="28"/>
        </w:rPr>
      </w:pPr>
      <w:r w:rsidRPr="007D4DDE">
        <w:rPr>
          <w:sz w:val="28"/>
          <w:szCs w:val="28"/>
        </w:rPr>
        <w:t>Одной из важнейших сфер деятельности любого предприятия является инвестиционная, то есть операции, связанные с вложением денежных средств в реализацию проектов, которые будут обеспечивать получение предприятием выгод в течение определенного периода времени.</w:t>
      </w:r>
    </w:p>
    <w:p w:rsidR="000366C1" w:rsidRPr="007D4DDE" w:rsidRDefault="000366C1" w:rsidP="007D4DDE">
      <w:pPr>
        <w:spacing w:before="0" w:after="0" w:line="360" w:lineRule="auto"/>
        <w:ind w:firstLine="709"/>
        <w:jc w:val="both"/>
        <w:rPr>
          <w:sz w:val="28"/>
          <w:szCs w:val="28"/>
        </w:rPr>
      </w:pPr>
      <w:r w:rsidRPr="007D4DDE">
        <w:rPr>
          <w:sz w:val="28"/>
          <w:szCs w:val="28"/>
        </w:rPr>
        <w:t xml:space="preserve">Подготовка и анализ инвестиций в реальные активы существенно зависят от того, какого рода эти инвестиции, т.е. какую из стоящих перед предприятием задач необходимо решить с их помощью. </w:t>
      </w:r>
    </w:p>
    <w:p w:rsidR="000366C1" w:rsidRPr="007D4DDE" w:rsidRDefault="000366C1" w:rsidP="007D4DDE">
      <w:pPr>
        <w:spacing w:before="0" w:after="0" w:line="360" w:lineRule="auto"/>
        <w:ind w:firstLine="709"/>
        <w:jc w:val="both"/>
        <w:rPr>
          <w:sz w:val="28"/>
          <w:szCs w:val="28"/>
        </w:rPr>
      </w:pPr>
      <w:r w:rsidRPr="007D4DDE">
        <w:rPr>
          <w:sz w:val="28"/>
          <w:szCs w:val="28"/>
        </w:rPr>
        <w:t>В данном случае инвестиции служат для создания новых производств. Такие инвестиции обеспечат создание новых предприятий, которые будут выпускать ранее не изготавливавшиеся предприятием товары и позволят предприятию предпринять попытку выхода с ранее уже выпускавшимися т</w:t>
      </w:r>
      <w:r w:rsidR="006D450E" w:rsidRPr="007D4DDE">
        <w:rPr>
          <w:sz w:val="28"/>
          <w:szCs w:val="28"/>
        </w:rPr>
        <w:t>оварами на новые для него рынки.</w:t>
      </w:r>
    </w:p>
    <w:p w:rsidR="000366C1" w:rsidRPr="007D4DDE" w:rsidRDefault="008119FA" w:rsidP="007D4DDE">
      <w:pPr>
        <w:spacing w:before="0" w:after="0" w:line="360" w:lineRule="auto"/>
        <w:ind w:firstLine="709"/>
        <w:jc w:val="both"/>
        <w:rPr>
          <w:sz w:val="28"/>
          <w:szCs w:val="28"/>
        </w:rPr>
      </w:pPr>
      <w:r w:rsidRPr="007D4DDE">
        <w:rPr>
          <w:sz w:val="28"/>
          <w:szCs w:val="28"/>
        </w:rPr>
        <w:t>2.3.5.1</w:t>
      </w:r>
      <w:r w:rsidR="000366C1" w:rsidRPr="007D4DDE">
        <w:rPr>
          <w:sz w:val="28"/>
          <w:szCs w:val="28"/>
        </w:rPr>
        <w:t xml:space="preserve"> Баланс </w:t>
      </w:r>
      <w:r w:rsidRPr="007D4DDE">
        <w:rPr>
          <w:sz w:val="28"/>
          <w:szCs w:val="28"/>
        </w:rPr>
        <w:t>денежных расходов и поступлений</w:t>
      </w:r>
    </w:p>
    <w:p w:rsidR="000366C1" w:rsidRPr="007D4DDE" w:rsidRDefault="000366C1" w:rsidP="007D4DDE">
      <w:pPr>
        <w:spacing w:before="0" w:after="0" w:line="360" w:lineRule="auto"/>
        <w:ind w:firstLine="709"/>
        <w:jc w:val="both"/>
        <w:rPr>
          <w:sz w:val="28"/>
          <w:szCs w:val="28"/>
        </w:rPr>
      </w:pPr>
      <w:r w:rsidRPr="007D4DDE">
        <w:rPr>
          <w:sz w:val="28"/>
          <w:szCs w:val="28"/>
        </w:rPr>
        <w:t>Главная задача - проверить синхронность поступления и расходования денежных средств, а значит, и будущую ликвидность предприятия при реализации данного проекта.</w:t>
      </w:r>
      <w:r w:rsidR="00231783">
        <w:rPr>
          <w:sz w:val="28"/>
          <w:szCs w:val="28"/>
        </w:rPr>
        <w:t xml:space="preserve"> </w:t>
      </w:r>
      <w:r w:rsidRPr="007D4DDE">
        <w:rPr>
          <w:sz w:val="28"/>
          <w:szCs w:val="28"/>
        </w:rPr>
        <w:t>Полученная таким образом информация служит основой для определения общей стоимости всего проекта.</w:t>
      </w:r>
    </w:p>
    <w:p w:rsidR="000366C1" w:rsidRPr="007D4DDE" w:rsidRDefault="000366C1" w:rsidP="007D4DDE">
      <w:pPr>
        <w:spacing w:before="0" w:after="0" w:line="360" w:lineRule="auto"/>
        <w:ind w:firstLine="709"/>
        <w:jc w:val="both"/>
        <w:rPr>
          <w:sz w:val="28"/>
          <w:szCs w:val="28"/>
        </w:rPr>
      </w:pPr>
      <w:r w:rsidRPr="007D4DDE">
        <w:rPr>
          <w:sz w:val="28"/>
          <w:szCs w:val="28"/>
        </w:rPr>
        <w:t>Баланс денежных расходов и поступлений требует тщательной проработки его при составлении</w:t>
      </w:r>
      <w:r w:rsidR="00861DE1" w:rsidRPr="007D4DDE">
        <w:rPr>
          <w:sz w:val="28"/>
          <w:szCs w:val="28"/>
        </w:rPr>
        <w:t>.</w:t>
      </w:r>
    </w:p>
    <w:p w:rsidR="000366C1" w:rsidRPr="007D4DDE" w:rsidRDefault="000366C1" w:rsidP="007D4DDE">
      <w:pPr>
        <w:spacing w:before="0" w:after="0" w:line="360" w:lineRule="auto"/>
        <w:ind w:firstLine="709"/>
        <w:jc w:val="both"/>
        <w:rPr>
          <w:sz w:val="28"/>
          <w:szCs w:val="28"/>
        </w:rPr>
      </w:pPr>
      <w:r w:rsidRPr="007D4DDE">
        <w:rPr>
          <w:sz w:val="28"/>
          <w:szCs w:val="28"/>
        </w:rPr>
        <w:t xml:space="preserve">Движение денежных средств по данному инвестиционному проекту представлено в </w:t>
      </w:r>
      <w:r w:rsidR="00FD54E4" w:rsidRPr="007D4DDE">
        <w:rPr>
          <w:sz w:val="28"/>
          <w:szCs w:val="28"/>
        </w:rPr>
        <w:t>П</w:t>
      </w:r>
      <w:r w:rsidRPr="007D4DDE">
        <w:rPr>
          <w:sz w:val="28"/>
          <w:szCs w:val="28"/>
        </w:rPr>
        <w:t xml:space="preserve">риложении </w:t>
      </w:r>
      <w:r w:rsidR="003728BC" w:rsidRPr="007D4DDE">
        <w:rPr>
          <w:sz w:val="28"/>
          <w:szCs w:val="28"/>
        </w:rPr>
        <w:t>7</w:t>
      </w:r>
      <w:r w:rsidRPr="007D4DDE">
        <w:rPr>
          <w:sz w:val="28"/>
          <w:szCs w:val="28"/>
        </w:rPr>
        <w:t>. По данным таблицы видно, что уже на второй год реализации проекта п</w:t>
      </w:r>
      <w:r w:rsidR="00861DE1" w:rsidRPr="007D4DDE">
        <w:rPr>
          <w:sz w:val="28"/>
          <w:szCs w:val="28"/>
        </w:rPr>
        <w:t>о</w:t>
      </w:r>
      <w:r w:rsidRPr="007D4DDE">
        <w:rPr>
          <w:sz w:val="28"/>
          <w:szCs w:val="28"/>
        </w:rPr>
        <w:t xml:space="preserve">ток денежных средств по году будет составлять </w:t>
      </w:r>
      <w:r w:rsidR="009028C8" w:rsidRPr="007D4DDE">
        <w:rPr>
          <w:sz w:val="28"/>
          <w:szCs w:val="28"/>
        </w:rPr>
        <w:t>более</w:t>
      </w:r>
      <w:r w:rsidRPr="007D4DDE">
        <w:rPr>
          <w:sz w:val="28"/>
          <w:szCs w:val="28"/>
        </w:rPr>
        <w:t xml:space="preserve"> 20 млн. рублей. Данный баланс показывает, что проект по получению дохода привлекателен для инвесторов, так как поступление денежных средств соответствует расходу, в первый год наблюдается дефицит денег, следовательно, необходимо брать дополнительно кредит, или вкладывать средства из собственного фонда нераспределенной прибыли.</w:t>
      </w:r>
    </w:p>
    <w:p w:rsidR="000366C1" w:rsidRPr="007D4DDE" w:rsidRDefault="00861DE1" w:rsidP="007D4DDE">
      <w:pPr>
        <w:spacing w:before="0" w:after="0" w:line="360" w:lineRule="auto"/>
        <w:ind w:firstLine="709"/>
        <w:jc w:val="both"/>
        <w:rPr>
          <w:sz w:val="28"/>
          <w:szCs w:val="28"/>
        </w:rPr>
      </w:pPr>
      <w:r w:rsidRPr="007D4DDE">
        <w:rPr>
          <w:sz w:val="28"/>
          <w:szCs w:val="28"/>
        </w:rPr>
        <w:t>2.3.5.2</w:t>
      </w:r>
      <w:r w:rsidR="000366C1" w:rsidRPr="007D4DDE">
        <w:rPr>
          <w:sz w:val="28"/>
          <w:szCs w:val="28"/>
        </w:rPr>
        <w:t xml:space="preserve"> Таблица</w:t>
      </w:r>
      <w:r w:rsidRPr="007D4DDE">
        <w:rPr>
          <w:sz w:val="28"/>
          <w:szCs w:val="28"/>
        </w:rPr>
        <w:t xml:space="preserve"> доходов и затрат</w:t>
      </w:r>
    </w:p>
    <w:p w:rsidR="000366C1" w:rsidRPr="007D4DDE" w:rsidRDefault="000366C1" w:rsidP="007D4DDE">
      <w:pPr>
        <w:spacing w:before="0" w:after="0" w:line="360" w:lineRule="auto"/>
        <w:ind w:firstLine="709"/>
        <w:jc w:val="both"/>
        <w:rPr>
          <w:sz w:val="28"/>
          <w:szCs w:val="28"/>
        </w:rPr>
      </w:pPr>
      <w:r w:rsidRPr="007D4DDE">
        <w:rPr>
          <w:sz w:val="28"/>
          <w:szCs w:val="28"/>
        </w:rPr>
        <w:t>Задача данного документа показать, как будет формироваться и изменяться прибыль: первый год - поквартально</w:t>
      </w:r>
    </w:p>
    <w:p w:rsidR="000366C1" w:rsidRPr="007D4DDE" w:rsidRDefault="000366C1" w:rsidP="007D4DDE">
      <w:pPr>
        <w:spacing w:before="0" w:after="0" w:line="360" w:lineRule="auto"/>
        <w:ind w:firstLine="709"/>
        <w:jc w:val="both"/>
        <w:rPr>
          <w:sz w:val="28"/>
          <w:szCs w:val="28"/>
        </w:rPr>
      </w:pPr>
      <w:r w:rsidRPr="007D4DDE">
        <w:rPr>
          <w:sz w:val="28"/>
          <w:szCs w:val="28"/>
        </w:rPr>
        <w:t>второй и третий годы - в целом за 12 месяцев</w:t>
      </w:r>
    </w:p>
    <w:p w:rsidR="000366C1" w:rsidRPr="007D4DDE" w:rsidRDefault="000366C1" w:rsidP="007D4DDE">
      <w:pPr>
        <w:spacing w:before="0" w:after="0" w:line="360" w:lineRule="auto"/>
        <w:ind w:firstLine="709"/>
        <w:jc w:val="both"/>
        <w:rPr>
          <w:sz w:val="28"/>
          <w:szCs w:val="28"/>
        </w:rPr>
      </w:pPr>
      <w:r w:rsidRPr="007D4DDE">
        <w:rPr>
          <w:sz w:val="28"/>
          <w:szCs w:val="28"/>
        </w:rPr>
        <w:t>Среди анализируемых показателей выделяются:</w:t>
      </w:r>
    </w:p>
    <w:p w:rsidR="000366C1" w:rsidRPr="007D4DDE" w:rsidRDefault="000366C1" w:rsidP="007D4DDE">
      <w:pPr>
        <w:spacing w:before="0" w:after="0" w:line="360" w:lineRule="auto"/>
        <w:ind w:firstLine="709"/>
        <w:jc w:val="both"/>
        <w:rPr>
          <w:sz w:val="28"/>
          <w:szCs w:val="28"/>
        </w:rPr>
      </w:pPr>
      <w:r w:rsidRPr="007D4DDE">
        <w:rPr>
          <w:sz w:val="28"/>
          <w:szCs w:val="28"/>
        </w:rPr>
        <w:t>1. Доходы и расходы по обычным видам деятельности:</w:t>
      </w:r>
    </w:p>
    <w:p w:rsidR="000366C1" w:rsidRPr="007D4DDE" w:rsidRDefault="000366C1" w:rsidP="007D4DDE">
      <w:pPr>
        <w:spacing w:before="0" w:after="0" w:line="360" w:lineRule="auto"/>
        <w:ind w:firstLine="709"/>
        <w:jc w:val="both"/>
        <w:rPr>
          <w:sz w:val="28"/>
          <w:szCs w:val="28"/>
        </w:rPr>
      </w:pPr>
      <w:r w:rsidRPr="007D4DDE">
        <w:rPr>
          <w:sz w:val="28"/>
          <w:szCs w:val="28"/>
        </w:rPr>
        <w:t>– Выручка от реализации;</w:t>
      </w:r>
    </w:p>
    <w:p w:rsidR="000366C1" w:rsidRPr="007D4DDE" w:rsidRDefault="000366C1" w:rsidP="007D4DDE">
      <w:pPr>
        <w:spacing w:before="0" w:after="0" w:line="360" w:lineRule="auto"/>
        <w:ind w:firstLine="709"/>
        <w:jc w:val="both"/>
        <w:rPr>
          <w:sz w:val="28"/>
          <w:szCs w:val="28"/>
        </w:rPr>
      </w:pPr>
      <w:r w:rsidRPr="007D4DDE">
        <w:rPr>
          <w:sz w:val="28"/>
          <w:szCs w:val="28"/>
        </w:rPr>
        <w:t>–</w:t>
      </w:r>
      <w:r w:rsidR="00231783">
        <w:rPr>
          <w:sz w:val="28"/>
          <w:szCs w:val="28"/>
        </w:rPr>
        <w:t xml:space="preserve"> </w:t>
      </w:r>
      <w:r w:rsidRPr="007D4DDE">
        <w:rPr>
          <w:sz w:val="28"/>
          <w:szCs w:val="28"/>
        </w:rPr>
        <w:t>Себестоимость продукции;</w:t>
      </w:r>
    </w:p>
    <w:p w:rsidR="000366C1" w:rsidRPr="007D4DDE" w:rsidRDefault="000366C1" w:rsidP="007D4DDE">
      <w:pPr>
        <w:spacing w:before="0" w:after="0" w:line="360" w:lineRule="auto"/>
        <w:ind w:firstLine="709"/>
        <w:jc w:val="both"/>
        <w:rPr>
          <w:sz w:val="28"/>
          <w:szCs w:val="28"/>
        </w:rPr>
      </w:pPr>
      <w:r w:rsidRPr="007D4DDE">
        <w:rPr>
          <w:sz w:val="28"/>
          <w:szCs w:val="28"/>
        </w:rPr>
        <w:t>2.</w:t>
      </w:r>
      <w:r w:rsidR="00231783">
        <w:rPr>
          <w:sz w:val="28"/>
          <w:szCs w:val="28"/>
        </w:rPr>
        <w:t xml:space="preserve"> </w:t>
      </w:r>
      <w:r w:rsidRPr="007D4DDE">
        <w:rPr>
          <w:sz w:val="28"/>
          <w:szCs w:val="28"/>
        </w:rPr>
        <w:t>Валовая прибыль (разность между выручкой и себестоимостью);</w:t>
      </w:r>
    </w:p>
    <w:p w:rsidR="000366C1" w:rsidRPr="007D4DDE" w:rsidRDefault="000366C1" w:rsidP="007D4DDE">
      <w:pPr>
        <w:spacing w:before="0" w:after="0" w:line="360" w:lineRule="auto"/>
        <w:ind w:firstLine="709"/>
        <w:jc w:val="both"/>
        <w:rPr>
          <w:sz w:val="28"/>
          <w:szCs w:val="28"/>
        </w:rPr>
      </w:pPr>
      <w:r w:rsidRPr="007D4DDE">
        <w:rPr>
          <w:sz w:val="28"/>
          <w:szCs w:val="28"/>
        </w:rPr>
        <w:t>–</w:t>
      </w:r>
      <w:r w:rsidR="00231783">
        <w:rPr>
          <w:sz w:val="28"/>
          <w:szCs w:val="28"/>
        </w:rPr>
        <w:t xml:space="preserve"> </w:t>
      </w:r>
      <w:r w:rsidRPr="007D4DDE">
        <w:rPr>
          <w:sz w:val="28"/>
          <w:szCs w:val="28"/>
        </w:rPr>
        <w:t>Коммерческие расходы;</w:t>
      </w:r>
    </w:p>
    <w:p w:rsidR="000366C1" w:rsidRPr="007D4DDE" w:rsidRDefault="000366C1" w:rsidP="007D4DDE">
      <w:pPr>
        <w:spacing w:before="0" w:after="0" w:line="360" w:lineRule="auto"/>
        <w:ind w:firstLine="709"/>
        <w:jc w:val="both"/>
        <w:rPr>
          <w:sz w:val="28"/>
          <w:szCs w:val="28"/>
        </w:rPr>
      </w:pPr>
      <w:r w:rsidRPr="007D4DDE">
        <w:rPr>
          <w:sz w:val="28"/>
          <w:szCs w:val="28"/>
        </w:rPr>
        <w:t>–</w:t>
      </w:r>
      <w:r w:rsidR="00231783">
        <w:rPr>
          <w:sz w:val="28"/>
          <w:szCs w:val="28"/>
        </w:rPr>
        <w:t xml:space="preserve"> </w:t>
      </w:r>
      <w:r w:rsidRPr="007D4DDE">
        <w:rPr>
          <w:sz w:val="28"/>
          <w:szCs w:val="28"/>
        </w:rPr>
        <w:t>Управленческие расходы;</w:t>
      </w:r>
    </w:p>
    <w:p w:rsidR="000366C1" w:rsidRPr="007D4DDE" w:rsidRDefault="000366C1" w:rsidP="007D4DDE">
      <w:pPr>
        <w:spacing w:before="0" w:after="0" w:line="360" w:lineRule="auto"/>
        <w:ind w:firstLine="709"/>
        <w:jc w:val="both"/>
        <w:rPr>
          <w:sz w:val="28"/>
          <w:szCs w:val="28"/>
        </w:rPr>
      </w:pPr>
      <w:r w:rsidRPr="007D4DDE">
        <w:rPr>
          <w:sz w:val="28"/>
          <w:szCs w:val="28"/>
        </w:rPr>
        <w:t>3.</w:t>
      </w:r>
      <w:r w:rsidR="00231783">
        <w:rPr>
          <w:sz w:val="28"/>
          <w:szCs w:val="28"/>
        </w:rPr>
        <w:t xml:space="preserve"> </w:t>
      </w:r>
      <w:r w:rsidRPr="007D4DDE">
        <w:rPr>
          <w:sz w:val="28"/>
          <w:szCs w:val="28"/>
        </w:rPr>
        <w:t>Прибыль (убыток) от продаж (рассчитывается как разность валовой прибыли и всех вышеперечисленных расходов);</w:t>
      </w:r>
    </w:p>
    <w:p w:rsidR="000366C1" w:rsidRPr="007D4DDE" w:rsidRDefault="000366C1" w:rsidP="007D4DDE">
      <w:pPr>
        <w:spacing w:before="0" w:after="0" w:line="360" w:lineRule="auto"/>
        <w:ind w:firstLine="709"/>
        <w:jc w:val="both"/>
        <w:rPr>
          <w:sz w:val="28"/>
          <w:szCs w:val="28"/>
        </w:rPr>
      </w:pPr>
      <w:r w:rsidRPr="007D4DDE">
        <w:rPr>
          <w:sz w:val="28"/>
          <w:szCs w:val="28"/>
        </w:rPr>
        <w:t>4.</w:t>
      </w:r>
      <w:r w:rsidR="00231783">
        <w:rPr>
          <w:sz w:val="28"/>
          <w:szCs w:val="28"/>
        </w:rPr>
        <w:t xml:space="preserve"> </w:t>
      </w:r>
      <w:r w:rsidRPr="007D4DDE">
        <w:rPr>
          <w:sz w:val="28"/>
          <w:szCs w:val="28"/>
        </w:rPr>
        <w:t>Прочие доходы и расходы:</w:t>
      </w:r>
    </w:p>
    <w:p w:rsidR="000366C1" w:rsidRPr="007D4DDE" w:rsidRDefault="000366C1" w:rsidP="007D4DDE">
      <w:pPr>
        <w:spacing w:before="0" w:after="0" w:line="360" w:lineRule="auto"/>
        <w:ind w:firstLine="709"/>
        <w:jc w:val="both"/>
        <w:rPr>
          <w:sz w:val="28"/>
          <w:szCs w:val="28"/>
        </w:rPr>
      </w:pPr>
      <w:r w:rsidRPr="007D4DDE">
        <w:rPr>
          <w:sz w:val="28"/>
          <w:szCs w:val="28"/>
        </w:rPr>
        <w:t>–</w:t>
      </w:r>
      <w:r w:rsidR="00231783">
        <w:rPr>
          <w:sz w:val="28"/>
          <w:szCs w:val="28"/>
        </w:rPr>
        <w:t xml:space="preserve"> </w:t>
      </w:r>
      <w:r w:rsidRPr="007D4DDE">
        <w:rPr>
          <w:sz w:val="28"/>
          <w:szCs w:val="28"/>
        </w:rPr>
        <w:t>Доходы от производства полимерных труб (70% от прибыли по производству МПТ, согласно договорным отношениям);</w:t>
      </w:r>
    </w:p>
    <w:p w:rsidR="000366C1" w:rsidRPr="007D4DDE" w:rsidRDefault="000366C1" w:rsidP="007D4DDE">
      <w:pPr>
        <w:spacing w:before="0" w:after="0" w:line="360" w:lineRule="auto"/>
        <w:ind w:firstLine="709"/>
        <w:jc w:val="both"/>
        <w:rPr>
          <w:sz w:val="28"/>
          <w:szCs w:val="28"/>
        </w:rPr>
      </w:pPr>
      <w:r w:rsidRPr="007D4DDE">
        <w:rPr>
          <w:sz w:val="28"/>
          <w:szCs w:val="28"/>
        </w:rPr>
        <w:t>–</w:t>
      </w:r>
      <w:r w:rsidR="00231783">
        <w:rPr>
          <w:sz w:val="28"/>
          <w:szCs w:val="28"/>
        </w:rPr>
        <w:t xml:space="preserve"> </w:t>
      </w:r>
      <w:r w:rsidRPr="007D4DDE">
        <w:rPr>
          <w:sz w:val="28"/>
          <w:szCs w:val="28"/>
        </w:rPr>
        <w:t>Доходы от аренды (оплачивает ООО «МПТ»);</w:t>
      </w:r>
    </w:p>
    <w:p w:rsidR="000366C1" w:rsidRPr="007D4DDE" w:rsidRDefault="000366C1" w:rsidP="007D4DDE">
      <w:pPr>
        <w:spacing w:before="0" w:after="0" w:line="360" w:lineRule="auto"/>
        <w:ind w:firstLine="709"/>
        <w:jc w:val="both"/>
        <w:rPr>
          <w:sz w:val="28"/>
          <w:szCs w:val="28"/>
        </w:rPr>
      </w:pPr>
      <w:r w:rsidRPr="007D4DDE">
        <w:rPr>
          <w:sz w:val="28"/>
          <w:szCs w:val="28"/>
        </w:rPr>
        <w:t>–</w:t>
      </w:r>
      <w:r w:rsidR="00231783">
        <w:rPr>
          <w:sz w:val="28"/>
          <w:szCs w:val="28"/>
        </w:rPr>
        <w:t xml:space="preserve"> </w:t>
      </w:r>
      <w:r w:rsidRPr="007D4DDE">
        <w:rPr>
          <w:sz w:val="28"/>
          <w:szCs w:val="28"/>
        </w:rPr>
        <w:t>Проценты к уплате кредита;</w:t>
      </w:r>
    </w:p>
    <w:p w:rsidR="000366C1" w:rsidRPr="007D4DDE" w:rsidRDefault="000366C1" w:rsidP="007D4DDE">
      <w:pPr>
        <w:spacing w:before="0" w:after="0" w:line="360" w:lineRule="auto"/>
        <w:ind w:firstLine="709"/>
        <w:jc w:val="both"/>
        <w:rPr>
          <w:sz w:val="28"/>
          <w:szCs w:val="28"/>
        </w:rPr>
      </w:pPr>
      <w:r w:rsidRPr="007D4DDE">
        <w:rPr>
          <w:sz w:val="28"/>
          <w:szCs w:val="28"/>
        </w:rPr>
        <w:t>–</w:t>
      </w:r>
      <w:r w:rsidR="00231783">
        <w:rPr>
          <w:sz w:val="28"/>
          <w:szCs w:val="28"/>
        </w:rPr>
        <w:t xml:space="preserve"> </w:t>
      </w:r>
      <w:r w:rsidRPr="007D4DDE">
        <w:rPr>
          <w:sz w:val="28"/>
          <w:szCs w:val="28"/>
        </w:rPr>
        <w:t>Налоги;</w:t>
      </w:r>
    </w:p>
    <w:p w:rsidR="000366C1" w:rsidRPr="007D4DDE" w:rsidRDefault="000366C1" w:rsidP="007D4DDE">
      <w:pPr>
        <w:spacing w:before="0" w:after="0" w:line="360" w:lineRule="auto"/>
        <w:ind w:firstLine="709"/>
        <w:jc w:val="both"/>
        <w:rPr>
          <w:sz w:val="28"/>
          <w:szCs w:val="28"/>
        </w:rPr>
      </w:pPr>
      <w:r w:rsidRPr="007D4DDE">
        <w:rPr>
          <w:sz w:val="28"/>
          <w:szCs w:val="28"/>
        </w:rPr>
        <w:t>5.</w:t>
      </w:r>
      <w:r w:rsidR="00231783">
        <w:rPr>
          <w:sz w:val="28"/>
          <w:szCs w:val="28"/>
        </w:rPr>
        <w:t xml:space="preserve"> </w:t>
      </w:r>
      <w:r w:rsidRPr="007D4DDE">
        <w:rPr>
          <w:sz w:val="28"/>
          <w:szCs w:val="28"/>
        </w:rPr>
        <w:t>Прибыль (убыток) до налогообложения (п. 3 минус п. 4)</w:t>
      </w:r>
    </w:p>
    <w:p w:rsidR="000366C1" w:rsidRPr="007D4DDE" w:rsidRDefault="000366C1" w:rsidP="007D4DDE">
      <w:pPr>
        <w:spacing w:before="0" w:after="0" w:line="360" w:lineRule="auto"/>
        <w:ind w:firstLine="709"/>
        <w:jc w:val="both"/>
        <w:rPr>
          <w:sz w:val="28"/>
          <w:szCs w:val="28"/>
        </w:rPr>
      </w:pPr>
      <w:r w:rsidRPr="007D4DDE">
        <w:rPr>
          <w:sz w:val="28"/>
          <w:szCs w:val="28"/>
        </w:rPr>
        <w:t>6.</w:t>
      </w:r>
      <w:r w:rsidR="00231783">
        <w:rPr>
          <w:sz w:val="28"/>
          <w:szCs w:val="28"/>
        </w:rPr>
        <w:t xml:space="preserve"> </w:t>
      </w:r>
      <w:r w:rsidRPr="007D4DDE">
        <w:rPr>
          <w:sz w:val="28"/>
          <w:szCs w:val="28"/>
        </w:rPr>
        <w:t>Налог на прибыль</w:t>
      </w:r>
    </w:p>
    <w:p w:rsidR="000366C1" w:rsidRPr="007D4DDE" w:rsidRDefault="000366C1" w:rsidP="007D4DDE">
      <w:pPr>
        <w:spacing w:before="0" w:after="0" w:line="360" w:lineRule="auto"/>
        <w:ind w:firstLine="709"/>
        <w:jc w:val="both"/>
        <w:rPr>
          <w:sz w:val="28"/>
          <w:szCs w:val="28"/>
        </w:rPr>
      </w:pPr>
      <w:r w:rsidRPr="007D4DDE">
        <w:rPr>
          <w:sz w:val="28"/>
          <w:szCs w:val="28"/>
        </w:rPr>
        <w:t>7.</w:t>
      </w:r>
      <w:r w:rsidR="00231783">
        <w:rPr>
          <w:sz w:val="28"/>
          <w:szCs w:val="28"/>
        </w:rPr>
        <w:t xml:space="preserve"> </w:t>
      </w:r>
      <w:r w:rsidRPr="007D4DDE">
        <w:rPr>
          <w:sz w:val="28"/>
          <w:szCs w:val="28"/>
        </w:rPr>
        <w:t>Отложенные активы и обязательства</w:t>
      </w:r>
    </w:p>
    <w:p w:rsidR="000366C1" w:rsidRPr="007D4DDE" w:rsidRDefault="000366C1" w:rsidP="007D4DDE">
      <w:pPr>
        <w:spacing w:before="0" w:after="0" w:line="360" w:lineRule="auto"/>
        <w:ind w:firstLine="709"/>
        <w:jc w:val="both"/>
        <w:rPr>
          <w:sz w:val="28"/>
          <w:szCs w:val="28"/>
        </w:rPr>
      </w:pPr>
      <w:r w:rsidRPr="007D4DDE">
        <w:rPr>
          <w:sz w:val="28"/>
          <w:szCs w:val="28"/>
        </w:rPr>
        <w:t>8.</w:t>
      </w:r>
      <w:r w:rsidR="00231783">
        <w:rPr>
          <w:sz w:val="28"/>
          <w:szCs w:val="28"/>
        </w:rPr>
        <w:t xml:space="preserve"> </w:t>
      </w:r>
      <w:r w:rsidRPr="007D4DDE">
        <w:rPr>
          <w:sz w:val="28"/>
          <w:szCs w:val="28"/>
        </w:rPr>
        <w:t>Чистая прибыль (убыток) отчетного периода (п. 5 минус п.6 и п. 7)</w:t>
      </w:r>
    </w:p>
    <w:p w:rsidR="000366C1" w:rsidRPr="007D4DDE" w:rsidRDefault="000A660F" w:rsidP="007D4DDE">
      <w:pPr>
        <w:spacing w:before="0" w:after="0" w:line="360" w:lineRule="auto"/>
        <w:ind w:firstLine="709"/>
        <w:jc w:val="both"/>
        <w:rPr>
          <w:sz w:val="28"/>
          <w:szCs w:val="28"/>
        </w:rPr>
      </w:pPr>
      <w:r w:rsidRPr="007D4DDE">
        <w:rPr>
          <w:sz w:val="28"/>
          <w:szCs w:val="28"/>
        </w:rPr>
        <w:t xml:space="preserve">Таблица доходов и затрат представлена в Приложении </w:t>
      </w:r>
      <w:r w:rsidR="003728BC" w:rsidRPr="007D4DDE">
        <w:rPr>
          <w:sz w:val="28"/>
          <w:szCs w:val="28"/>
        </w:rPr>
        <w:t>8</w:t>
      </w:r>
      <w:r w:rsidRPr="007D4DDE">
        <w:rPr>
          <w:sz w:val="28"/>
          <w:szCs w:val="28"/>
        </w:rPr>
        <w:t>.</w:t>
      </w:r>
    </w:p>
    <w:p w:rsidR="000366C1" w:rsidRPr="007D4DDE" w:rsidRDefault="00205EAB" w:rsidP="007D4DDE">
      <w:pPr>
        <w:spacing w:before="0" w:after="0" w:line="360" w:lineRule="auto"/>
        <w:ind w:firstLine="709"/>
        <w:jc w:val="both"/>
        <w:rPr>
          <w:sz w:val="28"/>
          <w:szCs w:val="28"/>
        </w:rPr>
      </w:pPr>
      <w:r w:rsidRPr="007D4DDE">
        <w:rPr>
          <w:sz w:val="28"/>
          <w:szCs w:val="28"/>
        </w:rPr>
        <w:t xml:space="preserve">Затраты, связанные с обслуживанием кредита (график погашения кредита) представлены в Приложении </w:t>
      </w:r>
      <w:r w:rsidR="003728BC" w:rsidRPr="007D4DDE">
        <w:rPr>
          <w:sz w:val="28"/>
          <w:szCs w:val="28"/>
        </w:rPr>
        <w:t>9</w:t>
      </w:r>
      <w:r w:rsidRPr="007D4DDE">
        <w:rPr>
          <w:sz w:val="28"/>
          <w:szCs w:val="28"/>
        </w:rPr>
        <w:t>.</w:t>
      </w:r>
    </w:p>
    <w:p w:rsidR="000366C1" w:rsidRPr="007D4DDE" w:rsidRDefault="000366C1" w:rsidP="007D4DDE">
      <w:pPr>
        <w:spacing w:before="0" w:after="0" w:line="360" w:lineRule="auto"/>
        <w:ind w:firstLine="709"/>
        <w:jc w:val="both"/>
        <w:rPr>
          <w:sz w:val="28"/>
          <w:szCs w:val="28"/>
        </w:rPr>
      </w:pPr>
    </w:p>
    <w:p w:rsidR="00361B0F" w:rsidRPr="00231783" w:rsidRDefault="00361B0F" w:rsidP="00231783">
      <w:pPr>
        <w:spacing w:before="0" w:after="0" w:line="360" w:lineRule="auto"/>
        <w:ind w:firstLine="709"/>
        <w:jc w:val="center"/>
        <w:outlineLvl w:val="0"/>
        <w:rPr>
          <w:b/>
          <w:i/>
          <w:sz w:val="28"/>
          <w:szCs w:val="28"/>
        </w:rPr>
      </w:pPr>
      <w:r w:rsidRPr="00231783">
        <w:rPr>
          <w:b/>
          <w:i/>
          <w:sz w:val="28"/>
          <w:szCs w:val="28"/>
        </w:rPr>
        <w:t>2.3.6 Анализ рисков инвестиционного проекта</w:t>
      </w:r>
    </w:p>
    <w:p w:rsidR="00361B0F" w:rsidRPr="007D4DDE" w:rsidRDefault="00361B0F" w:rsidP="007D4DDE">
      <w:pPr>
        <w:spacing w:before="0" w:after="0" w:line="360" w:lineRule="auto"/>
        <w:ind w:firstLine="709"/>
        <w:jc w:val="both"/>
        <w:rPr>
          <w:sz w:val="28"/>
          <w:szCs w:val="28"/>
        </w:rPr>
      </w:pPr>
      <w:r w:rsidRPr="007D4DDE">
        <w:rPr>
          <w:sz w:val="28"/>
          <w:szCs w:val="28"/>
        </w:rPr>
        <w:t>Наиболее распространенной ошибкой предприятий, планирующих реализацию инвестиционных проектов, является недостаточная проработка рисков, которые могут повлиять на доходность проектов. Поскольку такие ошибки могут привести к неверным инвестиционным решениям и значительным убыткам, очень важно своевременно выявить и оценить все проектные риски.</w:t>
      </w:r>
    </w:p>
    <w:p w:rsidR="00361B0F" w:rsidRPr="007D4DDE" w:rsidRDefault="00361B0F" w:rsidP="007D4DDE">
      <w:pPr>
        <w:spacing w:before="0" w:after="0" w:line="360" w:lineRule="auto"/>
        <w:ind w:firstLine="709"/>
        <w:jc w:val="both"/>
        <w:rPr>
          <w:sz w:val="28"/>
          <w:szCs w:val="28"/>
        </w:rPr>
      </w:pPr>
      <w:r w:rsidRPr="007D4DDE">
        <w:rPr>
          <w:sz w:val="28"/>
          <w:szCs w:val="28"/>
        </w:rPr>
        <w:t xml:space="preserve">Под проектными рисками понимается, как правило, предполагаемое ухудшение итоговых показателей эффективности проекта, возникающее под влиянием неопределенности. В количественном выражении риск обычно определяется как изменение численных показателей проекта: </w:t>
      </w:r>
      <w:r w:rsidR="001C2746" w:rsidRPr="007D4DDE">
        <w:rPr>
          <w:sz w:val="28"/>
          <w:szCs w:val="28"/>
        </w:rPr>
        <w:t>чистого дисконтированного дохода</w:t>
      </w:r>
      <w:r w:rsidRPr="007D4DDE">
        <w:rPr>
          <w:sz w:val="28"/>
          <w:szCs w:val="28"/>
        </w:rPr>
        <w:t>, внутренней нормы доходности и срока окупаемости.</w:t>
      </w:r>
    </w:p>
    <w:p w:rsidR="00361B0F" w:rsidRPr="007D4DDE" w:rsidRDefault="00361B0F" w:rsidP="007D4DDE">
      <w:pPr>
        <w:spacing w:before="0" w:after="0" w:line="360" w:lineRule="auto"/>
        <w:ind w:firstLine="709"/>
        <w:jc w:val="both"/>
        <w:rPr>
          <w:sz w:val="28"/>
          <w:szCs w:val="28"/>
        </w:rPr>
      </w:pPr>
      <w:r w:rsidRPr="007D4DDE">
        <w:rPr>
          <w:sz w:val="28"/>
          <w:szCs w:val="28"/>
        </w:rPr>
        <w:t>На данный момент единой классификации проектных рисков предприятия не существует. Однако можно выделить следующие основные риски, присущие практически всем проектам: маркетинговый риск, риск несоблюдения графика проекта, риск превышения бюджета проекта, а также общеэкономические риски.</w:t>
      </w:r>
    </w:p>
    <w:p w:rsidR="00361B0F" w:rsidRPr="007D4DDE" w:rsidRDefault="00361B0F" w:rsidP="007D4DDE">
      <w:pPr>
        <w:spacing w:before="0" w:after="0" w:line="360" w:lineRule="auto"/>
        <w:ind w:firstLine="709"/>
        <w:jc w:val="both"/>
        <w:rPr>
          <w:sz w:val="28"/>
          <w:szCs w:val="28"/>
        </w:rPr>
      </w:pPr>
      <w:r w:rsidRPr="007D4DDE">
        <w:rPr>
          <w:sz w:val="28"/>
          <w:szCs w:val="28"/>
        </w:rPr>
        <w:t>Маркетинговый риск — это риск недополучения прибыли в результате снижения объема реализации или цены товара. Этот риск является одним из наиболее значимых для большинства инвестиционных проектов. Причиной его возникновения может быть неприятие нового продукта рынком или слишком оптимистическая оценка будущего объема продаж. Ошибки в планировании маркетинговой стратегии возникают главным образом из-за недостаточного изучения потребностей рынка: неправильного позиционирования товара, неверной оценки конкурентоспособности рынка или неправильного ценообразования. Также к возникновению риска могут привести ошибки в политике продвижения, например выбор неправильного способа продвижения, недостаточный бюджет продвижения и т. д.</w:t>
      </w:r>
    </w:p>
    <w:p w:rsidR="001C2746" w:rsidRPr="007D4DDE" w:rsidRDefault="00361B0F" w:rsidP="007D4DDE">
      <w:pPr>
        <w:spacing w:before="0" w:after="0" w:line="360" w:lineRule="auto"/>
        <w:ind w:firstLine="709"/>
        <w:jc w:val="both"/>
        <w:rPr>
          <w:sz w:val="28"/>
          <w:szCs w:val="28"/>
        </w:rPr>
      </w:pPr>
      <w:r w:rsidRPr="007D4DDE">
        <w:rPr>
          <w:sz w:val="28"/>
          <w:szCs w:val="28"/>
        </w:rPr>
        <w:t>Риски несоблюдения графика и превышения бюджета проекта. Причины возникновения таких рисков могут быть объективными (например, изменение таможенного законодательства в момент растаможивания оборудования и, как следствие, задержка груза) и субъективными (например, недостаточная проработка и несогласованность работ по реализации проекта). Риск несоблюдения графика проекта приводит к увеличению срока его окупаемости как напрямую, так и за счет недополученной выручки.</w:t>
      </w:r>
      <w:r w:rsidR="001C2746" w:rsidRPr="007D4DDE">
        <w:rPr>
          <w:sz w:val="28"/>
          <w:szCs w:val="28"/>
        </w:rPr>
        <w:t xml:space="preserve"> </w:t>
      </w:r>
    </w:p>
    <w:p w:rsidR="00361B0F" w:rsidRPr="007D4DDE" w:rsidRDefault="00361B0F" w:rsidP="007D4DDE">
      <w:pPr>
        <w:spacing w:before="0" w:after="0" w:line="360" w:lineRule="auto"/>
        <w:ind w:firstLine="709"/>
        <w:jc w:val="both"/>
        <w:rPr>
          <w:sz w:val="28"/>
          <w:szCs w:val="28"/>
        </w:rPr>
      </w:pPr>
      <w:r w:rsidRPr="007D4DDE">
        <w:rPr>
          <w:sz w:val="28"/>
          <w:szCs w:val="28"/>
        </w:rPr>
        <w:t>Аналогичным образом на общие показатели эффективности проекта влияет и риск превышения бюджета.</w:t>
      </w:r>
    </w:p>
    <w:p w:rsidR="00361B0F" w:rsidRPr="007D4DDE" w:rsidRDefault="00361B0F" w:rsidP="007D4DDE">
      <w:pPr>
        <w:spacing w:before="0" w:after="0" w:line="360" w:lineRule="auto"/>
        <w:ind w:firstLine="709"/>
        <w:jc w:val="both"/>
        <w:rPr>
          <w:sz w:val="28"/>
          <w:szCs w:val="28"/>
        </w:rPr>
      </w:pPr>
      <w:r w:rsidRPr="007D4DDE">
        <w:rPr>
          <w:sz w:val="28"/>
          <w:szCs w:val="28"/>
        </w:rPr>
        <w:t>К общеэкономическим относят риски, связанные с внешними по отношению к предприятию факторами, например риски изменения курсов валют и процентных ставок, усиления или ослабления инфляции. К таким рискам можно также отнести риск увеличения конкуренции в отрасли из-за общего развития экономики в стране и риск выхода на рынок новых игроков. Стоит отметить, что данный тип рисков возможен как для отдельных проектов, так и для компании в целом.</w:t>
      </w:r>
    </w:p>
    <w:p w:rsidR="00361B0F" w:rsidRDefault="00361B0F" w:rsidP="007D4DDE">
      <w:pPr>
        <w:spacing w:before="0" w:after="0" w:line="360" w:lineRule="auto"/>
        <w:ind w:firstLine="709"/>
        <w:jc w:val="both"/>
        <w:rPr>
          <w:sz w:val="28"/>
          <w:szCs w:val="28"/>
        </w:rPr>
      </w:pPr>
      <w:r w:rsidRPr="007D4DDE">
        <w:rPr>
          <w:sz w:val="28"/>
          <w:szCs w:val="28"/>
        </w:rPr>
        <w:t>Процедуру оценки и анализа проектных рисков можно представить в виде схемы (рис. 10).</w:t>
      </w:r>
    </w:p>
    <w:p w:rsidR="00231783" w:rsidRPr="007D4DDE" w:rsidRDefault="00231783" w:rsidP="007D4DDE">
      <w:pPr>
        <w:spacing w:before="0" w:after="0" w:line="360" w:lineRule="auto"/>
        <w:ind w:firstLine="709"/>
        <w:jc w:val="both"/>
        <w:rPr>
          <w:sz w:val="28"/>
          <w:szCs w:val="28"/>
        </w:rPr>
      </w:pPr>
    </w:p>
    <w:p w:rsidR="00361B0F" w:rsidRPr="007D4DDE" w:rsidRDefault="00E0413A" w:rsidP="007D4DDE">
      <w:pPr>
        <w:spacing w:before="0" w:after="0" w:line="360" w:lineRule="auto"/>
        <w:ind w:firstLine="709"/>
        <w:jc w:val="both"/>
        <w:rPr>
          <w:sz w:val="28"/>
          <w:szCs w:val="28"/>
        </w:rPr>
      </w:pPr>
      <w:r w:rsidRPr="007D4DDE">
        <w:rPr>
          <w:sz w:val="28"/>
          <w:szCs w:val="28"/>
        </w:rPr>
        <w:object w:dxaOrig="8206" w:dyaOrig="6236">
          <v:shape id="_x0000_i1101" type="#_x0000_t75" style="width:312pt;height:237pt" o:ole="">
            <v:imagedata r:id="rId152" o:title=""/>
          </v:shape>
          <o:OLEObject Type="Embed" ProgID="Visio.Drawing.6" ShapeID="_x0000_i1101" DrawAspect="Content" ObjectID="_1469681789" r:id="rId153"/>
        </w:object>
      </w:r>
    </w:p>
    <w:p w:rsidR="00361B0F" w:rsidRPr="007D4DDE" w:rsidRDefault="00361B0F" w:rsidP="007D4DDE">
      <w:pPr>
        <w:spacing w:before="0" w:after="0" w:line="360" w:lineRule="auto"/>
        <w:ind w:firstLine="709"/>
        <w:jc w:val="both"/>
        <w:rPr>
          <w:sz w:val="28"/>
          <w:szCs w:val="28"/>
        </w:rPr>
      </w:pPr>
      <w:r w:rsidRPr="007D4DDE">
        <w:rPr>
          <w:sz w:val="28"/>
          <w:szCs w:val="28"/>
        </w:rPr>
        <w:t>Рис. 10 Процедура оценки и управления рисками</w:t>
      </w:r>
    </w:p>
    <w:p w:rsidR="00361B0F" w:rsidRPr="007D4DDE" w:rsidRDefault="00361B0F" w:rsidP="007D4DDE">
      <w:pPr>
        <w:spacing w:before="0" w:after="0" w:line="360" w:lineRule="auto"/>
        <w:ind w:firstLine="709"/>
        <w:jc w:val="both"/>
        <w:rPr>
          <w:sz w:val="28"/>
          <w:szCs w:val="28"/>
        </w:rPr>
      </w:pPr>
    </w:p>
    <w:p w:rsidR="00361B0F" w:rsidRPr="007D4DDE" w:rsidRDefault="00361B0F" w:rsidP="007D4DDE">
      <w:pPr>
        <w:spacing w:before="0" w:after="0" w:line="360" w:lineRule="auto"/>
        <w:ind w:firstLine="709"/>
        <w:jc w:val="both"/>
        <w:rPr>
          <w:sz w:val="28"/>
          <w:szCs w:val="28"/>
        </w:rPr>
      </w:pPr>
      <w:r w:rsidRPr="007D4DDE">
        <w:rPr>
          <w:sz w:val="28"/>
          <w:szCs w:val="28"/>
        </w:rPr>
        <w:t>Оценка рисков производится в процессе планирования проекта и включает качественный и количественный анализ. Если по итогам оценки проект принимается к исполнению, то перед предприятием встает задача управления выявленными рисками. По результатам реализации проекта накапливается статистика, которая позволяет в дальнейшем более точно определять риски и работать с ними. Если же неопределенность проекта чересчур высока, то он может быть отправлен на доработку, после чего снова производится оценка рисков.</w:t>
      </w:r>
      <w:r w:rsidR="001C2746" w:rsidRPr="007D4DDE">
        <w:rPr>
          <w:sz w:val="28"/>
          <w:szCs w:val="28"/>
        </w:rPr>
        <w:t xml:space="preserve"> </w:t>
      </w:r>
      <w:r w:rsidRPr="007D4DDE">
        <w:rPr>
          <w:sz w:val="28"/>
          <w:szCs w:val="28"/>
        </w:rPr>
        <w:t>Порядок управления проектными рисками, а также сбора и использования статистической информации в конкретной ситуации зависит от специфики компании и реализуемого проекта.</w:t>
      </w:r>
    </w:p>
    <w:p w:rsidR="00361B0F" w:rsidRPr="007D4DDE" w:rsidRDefault="00361B0F" w:rsidP="007D4DDE">
      <w:pPr>
        <w:spacing w:before="0" w:after="0" w:line="360" w:lineRule="auto"/>
        <w:ind w:firstLine="709"/>
        <w:jc w:val="both"/>
        <w:rPr>
          <w:sz w:val="28"/>
          <w:szCs w:val="28"/>
        </w:rPr>
      </w:pPr>
      <w:r w:rsidRPr="007D4DDE">
        <w:rPr>
          <w:sz w:val="28"/>
          <w:szCs w:val="28"/>
        </w:rPr>
        <w:t>Результатом качественного анализа рисков является описание неопределенностей, присущих проекту, причин, которые их вызывают, и, как результат, рисков проекта. Для описания удобно использовать специально разработанные логические карты — список вопросов, помогающих выявить существующие риски. Эти карты можно разработать как самостоятельно, так и с помощью консультантов.</w:t>
      </w:r>
    </w:p>
    <w:p w:rsidR="00361B0F" w:rsidRPr="007D4DDE" w:rsidRDefault="00361B0F" w:rsidP="007D4DDE">
      <w:pPr>
        <w:spacing w:before="0" w:after="0" w:line="360" w:lineRule="auto"/>
        <w:ind w:firstLine="709"/>
        <w:jc w:val="both"/>
        <w:rPr>
          <w:sz w:val="28"/>
          <w:szCs w:val="28"/>
        </w:rPr>
      </w:pPr>
      <w:r w:rsidRPr="007D4DDE">
        <w:rPr>
          <w:sz w:val="28"/>
          <w:szCs w:val="28"/>
        </w:rPr>
        <w:t>В результате будет сформирован перечень рисков, которым подвержен проект. Далее их необходимо проранжировать по степени важности и величине возможных потерь, а основные риски проанализировать с помощью количественных методов для более точной оценки каждого из них.</w:t>
      </w:r>
    </w:p>
    <w:p w:rsidR="00361B0F" w:rsidRPr="007D4DDE" w:rsidRDefault="00361B0F" w:rsidP="007D4DDE">
      <w:pPr>
        <w:spacing w:before="0" w:after="0" w:line="360" w:lineRule="auto"/>
        <w:ind w:firstLine="709"/>
        <w:jc w:val="both"/>
        <w:rPr>
          <w:sz w:val="28"/>
          <w:szCs w:val="28"/>
        </w:rPr>
      </w:pPr>
      <w:r w:rsidRPr="007D4DDE">
        <w:rPr>
          <w:sz w:val="28"/>
          <w:szCs w:val="28"/>
        </w:rPr>
        <w:t>Количественный анализ рисков необходим для того, чтобы оценить, каким образом наиболее значимые рисковые факторы могут повлиять на показатели эффективности инвестиционного проекта. Анализ позволяет выяснить, например, приведет ли небольшое изменение объема реализации к значительной потере прибыли или же проект будет выгоден даже при реализации 40% от запланированного объема продаж.</w:t>
      </w:r>
    </w:p>
    <w:p w:rsidR="00361B0F" w:rsidRPr="007D4DDE" w:rsidRDefault="00361B0F" w:rsidP="007D4DDE">
      <w:pPr>
        <w:pStyle w:val="24"/>
        <w:tabs>
          <w:tab w:val="left" w:pos="567"/>
        </w:tabs>
        <w:spacing w:after="0" w:line="360" w:lineRule="auto"/>
        <w:ind w:firstLine="709"/>
        <w:jc w:val="both"/>
        <w:rPr>
          <w:i/>
          <w:snapToGrid w:val="0"/>
          <w:sz w:val="28"/>
          <w:szCs w:val="28"/>
        </w:rPr>
      </w:pPr>
      <w:r w:rsidRPr="007D4DDE">
        <w:rPr>
          <w:sz w:val="28"/>
          <w:szCs w:val="28"/>
        </w:rPr>
        <w:t xml:space="preserve">Анализ чувствительности – это стандартный метод количественного анализа, который заключается в изменении значений критических параметров (в нашем случае объема продаж, себестоимости и цены реализации), подстановке их в финансовую модель проекта и расчете показателей эффективности, </w:t>
      </w:r>
      <w:r w:rsidRPr="007D4DDE">
        <w:rPr>
          <w:snapToGrid w:val="0"/>
          <w:sz w:val="28"/>
          <w:szCs w:val="28"/>
        </w:rPr>
        <w:t>в качестве которых, обычно, используется NPV</w:t>
      </w:r>
      <w:r w:rsidRPr="007D4DDE">
        <w:rPr>
          <w:i/>
          <w:snapToGrid w:val="0"/>
          <w:sz w:val="28"/>
          <w:szCs w:val="28"/>
        </w:rPr>
        <w:t>.</w:t>
      </w:r>
    </w:p>
    <w:p w:rsidR="00361B0F" w:rsidRPr="007D4DDE" w:rsidRDefault="00361B0F" w:rsidP="007D4DDE">
      <w:pPr>
        <w:pStyle w:val="24"/>
        <w:tabs>
          <w:tab w:val="left" w:pos="567"/>
        </w:tabs>
        <w:spacing w:after="0" w:line="360" w:lineRule="auto"/>
        <w:ind w:firstLine="709"/>
        <w:jc w:val="both"/>
        <w:rPr>
          <w:snapToGrid w:val="0"/>
          <w:sz w:val="28"/>
          <w:szCs w:val="28"/>
        </w:rPr>
      </w:pPr>
      <w:r w:rsidRPr="007D4DDE">
        <w:rPr>
          <w:snapToGrid w:val="0"/>
          <w:sz w:val="28"/>
          <w:szCs w:val="28"/>
        </w:rPr>
        <w:t xml:space="preserve">Техника проведения анализа чувствительности состоит в изменении выбранных параметров в определенных пределах, при условии, что остальные параметры остаются неизменными. Чем больше диапазон вариации параметров, при котором </w:t>
      </w:r>
      <w:r w:rsidRPr="007D4DDE">
        <w:rPr>
          <w:snapToGrid w:val="0"/>
          <w:sz w:val="28"/>
          <w:szCs w:val="28"/>
          <w:lang w:val="en-US"/>
        </w:rPr>
        <w:t>NPV</w:t>
      </w:r>
      <w:r w:rsidRPr="007D4DDE">
        <w:rPr>
          <w:snapToGrid w:val="0"/>
          <w:sz w:val="28"/>
          <w:szCs w:val="28"/>
        </w:rPr>
        <w:t xml:space="preserve"> остается положительной величи</w:t>
      </w:r>
      <w:r w:rsidR="00F4139D" w:rsidRPr="007D4DDE">
        <w:rPr>
          <w:snapToGrid w:val="0"/>
          <w:sz w:val="28"/>
          <w:szCs w:val="28"/>
        </w:rPr>
        <w:t>ной, тем устойчивее проект.</w:t>
      </w:r>
    </w:p>
    <w:p w:rsidR="00361B0F" w:rsidRPr="007D4DDE" w:rsidRDefault="00361B0F" w:rsidP="007D4DDE">
      <w:pPr>
        <w:pStyle w:val="24"/>
        <w:tabs>
          <w:tab w:val="left" w:pos="567"/>
        </w:tabs>
        <w:spacing w:after="0" w:line="360" w:lineRule="auto"/>
        <w:ind w:firstLine="709"/>
        <w:jc w:val="both"/>
        <w:rPr>
          <w:snapToGrid w:val="0"/>
          <w:sz w:val="28"/>
          <w:szCs w:val="28"/>
        </w:rPr>
      </w:pPr>
      <w:r w:rsidRPr="007D4DDE">
        <w:rPr>
          <w:snapToGrid w:val="0"/>
          <w:sz w:val="28"/>
          <w:szCs w:val="28"/>
        </w:rPr>
        <w:t>Анализ чувствительности проекта позволяет оценить, как изменяются результирующие показатели реализации проекта при различных значениях заданных переменных, необходимых для расчета. Этот вид анализа позволяет определить наиболее критические переменные, которые в наибольшей степени могут повлиять на осуществимость и эффективность проекта.</w:t>
      </w:r>
    </w:p>
    <w:p w:rsidR="00361B0F" w:rsidRPr="007D4DDE" w:rsidRDefault="00361B0F" w:rsidP="007D4DDE">
      <w:pPr>
        <w:pStyle w:val="24"/>
        <w:tabs>
          <w:tab w:val="left" w:pos="567"/>
        </w:tabs>
        <w:spacing w:after="0" w:line="360" w:lineRule="auto"/>
        <w:ind w:firstLine="709"/>
        <w:jc w:val="both"/>
        <w:rPr>
          <w:snapToGrid w:val="0"/>
          <w:sz w:val="28"/>
          <w:szCs w:val="28"/>
        </w:rPr>
      </w:pPr>
      <w:r w:rsidRPr="007D4DDE">
        <w:rPr>
          <w:snapToGrid w:val="0"/>
          <w:sz w:val="28"/>
          <w:szCs w:val="28"/>
        </w:rPr>
        <w:t xml:space="preserve">При анализе чувствительности сравнивается влияние исходных переменных (при их изменении на фиксированную </w:t>
      </w:r>
      <w:r w:rsidR="00F4139D" w:rsidRPr="007D4DDE">
        <w:rPr>
          <w:snapToGrid w:val="0"/>
          <w:sz w:val="28"/>
          <w:szCs w:val="28"/>
        </w:rPr>
        <w:t>величину</w:t>
      </w:r>
      <w:r w:rsidRPr="007D4DDE">
        <w:rPr>
          <w:snapToGrid w:val="0"/>
          <w:sz w:val="28"/>
          <w:szCs w:val="28"/>
        </w:rPr>
        <w:t>) на результирующие показатели проекта. Этот анализ позволяет определить наиболее существенные для проекта исходные переменные; их изменение должно контролироваться в первую очередь.</w:t>
      </w:r>
    </w:p>
    <w:p w:rsidR="00F4139D" w:rsidRPr="007D4DDE" w:rsidRDefault="00F4139D" w:rsidP="007D4DDE">
      <w:pPr>
        <w:pStyle w:val="26"/>
        <w:spacing w:before="0" w:line="360" w:lineRule="auto"/>
        <w:ind w:firstLine="709"/>
        <w:rPr>
          <w:rFonts w:ascii="Times New Roman" w:hAnsi="Times New Roman"/>
          <w:sz w:val="28"/>
          <w:szCs w:val="28"/>
        </w:rPr>
      </w:pPr>
      <w:r w:rsidRPr="007D4DDE">
        <w:rPr>
          <w:rFonts w:ascii="Times New Roman" w:hAnsi="Times New Roman"/>
          <w:sz w:val="28"/>
          <w:szCs w:val="28"/>
        </w:rPr>
        <w:t>Чувствительность проекта к различным факторам риска приведена в табл. 13.</w:t>
      </w:r>
    </w:p>
    <w:p w:rsidR="00B630C5" w:rsidRDefault="00B630C5" w:rsidP="007D4DDE">
      <w:pPr>
        <w:pStyle w:val="26"/>
        <w:spacing w:before="0" w:line="360" w:lineRule="auto"/>
        <w:ind w:firstLine="709"/>
        <w:rPr>
          <w:rFonts w:ascii="Times New Roman" w:hAnsi="Times New Roman"/>
          <w:sz w:val="28"/>
          <w:szCs w:val="28"/>
        </w:rPr>
      </w:pPr>
    </w:p>
    <w:p w:rsidR="00F4139D" w:rsidRPr="007D4DDE" w:rsidRDefault="00F4139D" w:rsidP="007D4DDE">
      <w:pPr>
        <w:pStyle w:val="26"/>
        <w:spacing w:before="0" w:line="360" w:lineRule="auto"/>
        <w:ind w:firstLine="709"/>
        <w:rPr>
          <w:rFonts w:ascii="Times New Roman" w:hAnsi="Times New Roman"/>
          <w:sz w:val="28"/>
          <w:szCs w:val="28"/>
        </w:rPr>
      </w:pPr>
      <w:r w:rsidRPr="007D4DDE">
        <w:rPr>
          <w:rFonts w:ascii="Times New Roman" w:hAnsi="Times New Roman"/>
          <w:sz w:val="28"/>
          <w:szCs w:val="28"/>
        </w:rPr>
        <w:t>Таблица 13</w:t>
      </w:r>
    </w:p>
    <w:p w:rsidR="00F4139D" w:rsidRPr="007D4DDE" w:rsidRDefault="00F4139D" w:rsidP="007D4DDE">
      <w:pPr>
        <w:tabs>
          <w:tab w:val="left" w:pos="1575"/>
        </w:tabs>
        <w:spacing w:before="0" w:after="0" w:line="360" w:lineRule="auto"/>
        <w:ind w:firstLine="709"/>
        <w:jc w:val="both"/>
        <w:rPr>
          <w:sz w:val="28"/>
          <w:szCs w:val="28"/>
        </w:rPr>
      </w:pPr>
      <w:r w:rsidRPr="007D4DDE">
        <w:rPr>
          <w:sz w:val="28"/>
          <w:szCs w:val="28"/>
        </w:rPr>
        <w:t>Чувствительность проекта к различным факторам риска</w:t>
      </w:r>
    </w:p>
    <w:tbl>
      <w:tblPr>
        <w:tblW w:w="45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3"/>
        <w:gridCol w:w="759"/>
        <w:gridCol w:w="759"/>
        <w:gridCol w:w="759"/>
        <w:gridCol w:w="759"/>
        <w:gridCol w:w="759"/>
        <w:gridCol w:w="759"/>
        <w:gridCol w:w="757"/>
      </w:tblGrid>
      <w:tr w:rsidR="00F4139D" w:rsidRPr="00B630C5" w:rsidTr="00B630C5">
        <w:trPr>
          <w:trHeight w:val="259"/>
          <w:jc w:val="center"/>
        </w:trPr>
        <w:tc>
          <w:tcPr>
            <w:tcW w:w="1970"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Цена реализации</w:t>
            </w:r>
          </w:p>
        </w:tc>
        <w:tc>
          <w:tcPr>
            <w:tcW w:w="433"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85%</w:t>
            </w:r>
          </w:p>
        </w:tc>
        <w:tc>
          <w:tcPr>
            <w:tcW w:w="433"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90%</w:t>
            </w:r>
          </w:p>
        </w:tc>
        <w:tc>
          <w:tcPr>
            <w:tcW w:w="433"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95%</w:t>
            </w:r>
          </w:p>
        </w:tc>
        <w:tc>
          <w:tcPr>
            <w:tcW w:w="433"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100%</w:t>
            </w:r>
          </w:p>
        </w:tc>
        <w:tc>
          <w:tcPr>
            <w:tcW w:w="433"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105%</w:t>
            </w:r>
          </w:p>
        </w:tc>
        <w:tc>
          <w:tcPr>
            <w:tcW w:w="433"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110%</w:t>
            </w:r>
          </w:p>
        </w:tc>
        <w:tc>
          <w:tcPr>
            <w:tcW w:w="432"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115%</w:t>
            </w:r>
          </w:p>
        </w:tc>
      </w:tr>
      <w:tr w:rsidR="00F4139D" w:rsidRPr="00B630C5" w:rsidTr="00B630C5">
        <w:trPr>
          <w:trHeight w:val="259"/>
          <w:jc w:val="center"/>
        </w:trPr>
        <w:tc>
          <w:tcPr>
            <w:tcW w:w="1970"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Чистый дисконтированный доход проекта, NPV</w:t>
            </w:r>
          </w:p>
        </w:tc>
        <w:tc>
          <w:tcPr>
            <w:tcW w:w="433"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17131</w:t>
            </w:r>
          </w:p>
        </w:tc>
        <w:tc>
          <w:tcPr>
            <w:tcW w:w="433"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25931</w:t>
            </w:r>
          </w:p>
        </w:tc>
        <w:tc>
          <w:tcPr>
            <w:tcW w:w="433"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34501</w:t>
            </w:r>
          </w:p>
        </w:tc>
        <w:tc>
          <w:tcPr>
            <w:tcW w:w="433"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42321</w:t>
            </w:r>
          </w:p>
        </w:tc>
        <w:tc>
          <w:tcPr>
            <w:tcW w:w="433"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50141</w:t>
            </w:r>
          </w:p>
        </w:tc>
        <w:tc>
          <w:tcPr>
            <w:tcW w:w="433"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57873</w:t>
            </w:r>
          </w:p>
        </w:tc>
        <w:tc>
          <w:tcPr>
            <w:tcW w:w="432"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65568</w:t>
            </w:r>
          </w:p>
        </w:tc>
      </w:tr>
      <w:tr w:rsidR="00F4139D" w:rsidRPr="00B630C5" w:rsidTr="00B630C5">
        <w:trPr>
          <w:trHeight w:val="259"/>
          <w:jc w:val="center"/>
        </w:trPr>
        <w:tc>
          <w:tcPr>
            <w:tcW w:w="1970"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Объем продаж</w:t>
            </w:r>
          </w:p>
        </w:tc>
        <w:tc>
          <w:tcPr>
            <w:tcW w:w="433"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85%</w:t>
            </w:r>
          </w:p>
        </w:tc>
        <w:tc>
          <w:tcPr>
            <w:tcW w:w="433"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90%</w:t>
            </w:r>
          </w:p>
        </w:tc>
        <w:tc>
          <w:tcPr>
            <w:tcW w:w="433"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95%</w:t>
            </w:r>
          </w:p>
        </w:tc>
        <w:tc>
          <w:tcPr>
            <w:tcW w:w="433"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100%</w:t>
            </w:r>
          </w:p>
        </w:tc>
        <w:tc>
          <w:tcPr>
            <w:tcW w:w="433"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105%</w:t>
            </w:r>
          </w:p>
        </w:tc>
        <w:tc>
          <w:tcPr>
            <w:tcW w:w="433"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110%</w:t>
            </w:r>
          </w:p>
        </w:tc>
        <w:tc>
          <w:tcPr>
            <w:tcW w:w="432"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115%</w:t>
            </w:r>
          </w:p>
        </w:tc>
      </w:tr>
      <w:tr w:rsidR="00F4139D" w:rsidRPr="00B630C5" w:rsidTr="00B630C5">
        <w:trPr>
          <w:trHeight w:val="259"/>
          <w:jc w:val="center"/>
        </w:trPr>
        <w:tc>
          <w:tcPr>
            <w:tcW w:w="1970"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Чистый дисконтированный доход проекта, NPV</w:t>
            </w:r>
          </w:p>
        </w:tc>
        <w:tc>
          <w:tcPr>
            <w:tcW w:w="433"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19438</w:t>
            </w:r>
          </w:p>
        </w:tc>
        <w:tc>
          <w:tcPr>
            <w:tcW w:w="433"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27468</w:t>
            </w:r>
          </w:p>
        </w:tc>
        <w:tc>
          <w:tcPr>
            <w:tcW w:w="433"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35188</w:t>
            </w:r>
          </w:p>
        </w:tc>
        <w:tc>
          <w:tcPr>
            <w:tcW w:w="433"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42321</w:t>
            </w:r>
          </w:p>
        </w:tc>
        <w:tc>
          <w:tcPr>
            <w:tcW w:w="433"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49454</w:t>
            </w:r>
          </w:p>
        </w:tc>
        <w:tc>
          <w:tcPr>
            <w:tcW w:w="433"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56519</w:t>
            </w:r>
          </w:p>
        </w:tc>
        <w:tc>
          <w:tcPr>
            <w:tcW w:w="432"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63538</w:t>
            </w:r>
          </w:p>
        </w:tc>
      </w:tr>
      <w:tr w:rsidR="00F4139D" w:rsidRPr="00B630C5" w:rsidTr="00B630C5">
        <w:trPr>
          <w:trHeight w:val="259"/>
          <w:jc w:val="center"/>
        </w:trPr>
        <w:tc>
          <w:tcPr>
            <w:tcW w:w="1970"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Себестоимость</w:t>
            </w:r>
          </w:p>
        </w:tc>
        <w:tc>
          <w:tcPr>
            <w:tcW w:w="433"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70%</w:t>
            </w:r>
          </w:p>
        </w:tc>
        <w:tc>
          <w:tcPr>
            <w:tcW w:w="433"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80%</w:t>
            </w:r>
          </w:p>
        </w:tc>
        <w:tc>
          <w:tcPr>
            <w:tcW w:w="433"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90%</w:t>
            </w:r>
          </w:p>
        </w:tc>
        <w:tc>
          <w:tcPr>
            <w:tcW w:w="433"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100%</w:t>
            </w:r>
          </w:p>
        </w:tc>
        <w:tc>
          <w:tcPr>
            <w:tcW w:w="433"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110%</w:t>
            </w:r>
          </w:p>
        </w:tc>
        <w:tc>
          <w:tcPr>
            <w:tcW w:w="433"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120%</w:t>
            </w:r>
          </w:p>
        </w:tc>
        <w:tc>
          <w:tcPr>
            <w:tcW w:w="432"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130%</w:t>
            </w:r>
          </w:p>
        </w:tc>
      </w:tr>
      <w:tr w:rsidR="00F4139D" w:rsidRPr="00B630C5" w:rsidTr="00B630C5">
        <w:trPr>
          <w:trHeight w:val="274"/>
          <w:jc w:val="center"/>
        </w:trPr>
        <w:tc>
          <w:tcPr>
            <w:tcW w:w="1970" w:type="pct"/>
            <w:noWrap/>
          </w:tcPr>
          <w:p w:rsidR="00F4139D" w:rsidRPr="00B630C5" w:rsidRDefault="00F4139D" w:rsidP="00B630C5">
            <w:pPr>
              <w:pStyle w:val="af"/>
              <w:spacing w:before="0" w:after="0" w:line="360" w:lineRule="auto"/>
              <w:rPr>
                <w:rFonts w:ascii="Times New Roman" w:hAnsi="Times New Roman" w:cs="Times New Roman"/>
                <w:szCs w:val="20"/>
              </w:rPr>
            </w:pPr>
            <w:r w:rsidRPr="00B630C5">
              <w:rPr>
                <w:rFonts w:ascii="Times New Roman" w:hAnsi="Times New Roman" w:cs="Times New Roman"/>
                <w:szCs w:val="20"/>
              </w:rPr>
              <w:t>Чистый дисконтированный доход проекта, NPV</w:t>
            </w:r>
          </w:p>
        </w:tc>
        <w:tc>
          <w:tcPr>
            <w:tcW w:w="433" w:type="pct"/>
            <w:noWrap/>
          </w:tcPr>
          <w:p w:rsidR="00F4139D" w:rsidRPr="00B630C5" w:rsidRDefault="00F4139D" w:rsidP="00B630C5">
            <w:pPr>
              <w:spacing w:before="0" w:after="0" w:line="360" w:lineRule="auto"/>
              <w:rPr>
                <w:sz w:val="20"/>
              </w:rPr>
            </w:pPr>
            <w:r w:rsidRPr="00B630C5">
              <w:rPr>
                <w:sz w:val="20"/>
              </w:rPr>
              <w:t>46444</w:t>
            </w:r>
          </w:p>
        </w:tc>
        <w:tc>
          <w:tcPr>
            <w:tcW w:w="433" w:type="pct"/>
            <w:noWrap/>
          </w:tcPr>
          <w:p w:rsidR="00F4139D" w:rsidRPr="00B630C5" w:rsidRDefault="00F4139D" w:rsidP="00B630C5">
            <w:pPr>
              <w:spacing w:before="0" w:after="0" w:line="360" w:lineRule="auto"/>
              <w:rPr>
                <w:sz w:val="20"/>
              </w:rPr>
            </w:pPr>
            <w:r w:rsidRPr="00B630C5">
              <w:rPr>
                <w:sz w:val="20"/>
              </w:rPr>
              <w:t>45070</w:t>
            </w:r>
          </w:p>
        </w:tc>
        <w:tc>
          <w:tcPr>
            <w:tcW w:w="433" w:type="pct"/>
            <w:noWrap/>
          </w:tcPr>
          <w:p w:rsidR="00F4139D" w:rsidRPr="00B630C5" w:rsidRDefault="00F4139D" w:rsidP="00B630C5">
            <w:pPr>
              <w:spacing w:before="0" w:after="0" w:line="360" w:lineRule="auto"/>
              <w:rPr>
                <w:sz w:val="20"/>
              </w:rPr>
            </w:pPr>
            <w:r w:rsidRPr="00B630C5">
              <w:rPr>
                <w:sz w:val="20"/>
              </w:rPr>
              <w:t>43695</w:t>
            </w:r>
          </w:p>
        </w:tc>
        <w:tc>
          <w:tcPr>
            <w:tcW w:w="433" w:type="pct"/>
            <w:noWrap/>
          </w:tcPr>
          <w:p w:rsidR="00F4139D" w:rsidRPr="00B630C5" w:rsidRDefault="00F4139D" w:rsidP="00B630C5">
            <w:pPr>
              <w:spacing w:before="0" w:after="0" w:line="360" w:lineRule="auto"/>
              <w:rPr>
                <w:sz w:val="20"/>
              </w:rPr>
            </w:pPr>
            <w:r w:rsidRPr="00B630C5">
              <w:rPr>
                <w:sz w:val="20"/>
              </w:rPr>
              <w:t>42321</w:t>
            </w:r>
          </w:p>
        </w:tc>
        <w:tc>
          <w:tcPr>
            <w:tcW w:w="433" w:type="pct"/>
            <w:noWrap/>
          </w:tcPr>
          <w:p w:rsidR="00F4139D" w:rsidRPr="00B630C5" w:rsidRDefault="00F4139D" w:rsidP="00B630C5">
            <w:pPr>
              <w:spacing w:before="0" w:after="0" w:line="360" w:lineRule="auto"/>
              <w:rPr>
                <w:sz w:val="20"/>
              </w:rPr>
            </w:pPr>
            <w:r w:rsidRPr="00B630C5">
              <w:rPr>
                <w:sz w:val="20"/>
              </w:rPr>
              <w:t>40947</w:t>
            </w:r>
          </w:p>
        </w:tc>
        <w:tc>
          <w:tcPr>
            <w:tcW w:w="433" w:type="pct"/>
            <w:noWrap/>
          </w:tcPr>
          <w:p w:rsidR="00F4139D" w:rsidRPr="00B630C5" w:rsidRDefault="00F4139D" w:rsidP="00B630C5">
            <w:pPr>
              <w:spacing w:before="0" w:after="0" w:line="360" w:lineRule="auto"/>
              <w:rPr>
                <w:sz w:val="20"/>
              </w:rPr>
            </w:pPr>
            <w:r w:rsidRPr="00B630C5">
              <w:rPr>
                <w:sz w:val="20"/>
              </w:rPr>
              <w:t>39572</w:t>
            </w:r>
          </w:p>
        </w:tc>
        <w:tc>
          <w:tcPr>
            <w:tcW w:w="432" w:type="pct"/>
            <w:noWrap/>
          </w:tcPr>
          <w:p w:rsidR="00F4139D" w:rsidRPr="00B630C5" w:rsidRDefault="00F4139D" w:rsidP="00B630C5">
            <w:pPr>
              <w:spacing w:before="0" w:after="0" w:line="360" w:lineRule="auto"/>
              <w:rPr>
                <w:sz w:val="20"/>
              </w:rPr>
            </w:pPr>
            <w:r w:rsidRPr="00B630C5">
              <w:rPr>
                <w:sz w:val="20"/>
              </w:rPr>
              <w:t>38198</w:t>
            </w:r>
          </w:p>
        </w:tc>
      </w:tr>
    </w:tbl>
    <w:p w:rsidR="00F4139D" w:rsidRPr="007D4DDE" w:rsidRDefault="00B630C5" w:rsidP="007D4DDE">
      <w:pPr>
        <w:spacing w:before="0" w:after="0" w:line="360" w:lineRule="auto"/>
        <w:ind w:firstLine="709"/>
        <w:jc w:val="both"/>
        <w:rPr>
          <w:sz w:val="28"/>
          <w:szCs w:val="28"/>
        </w:rPr>
      </w:pPr>
      <w:r>
        <w:rPr>
          <w:sz w:val="28"/>
          <w:szCs w:val="28"/>
        </w:rPr>
        <w:br w:type="page"/>
      </w:r>
      <w:r w:rsidR="00304BE9">
        <w:rPr>
          <w:sz w:val="28"/>
          <w:szCs w:val="28"/>
        </w:rPr>
        <w:pict>
          <v:shape id="_x0000_i1102" type="#_x0000_t75" style="width:351.75pt;height:209.25pt">
            <v:imagedata r:id="rId154" o:title=""/>
          </v:shape>
        </w:pict>
      </w:r>
    </w:p>
    <w:p w:rsidR="00F4139D" w:rsidRPr="007D4DDE" w:rsidRDefault="00F4139D" w:rsidP="007D4DDE">
      <w:pPr>
        <w:pStyle w:val="af0"/>
        <w:spacing w:before="0" w:after="0" w:line="360" w:lineRule="auto"/>
        <w:ind w:firstLine="709"/>
        <w:jc w:val="both"/>
        <w:rPr>
          <w:rFonts w:ascii="Times New Roman" w:hAnsi="Times New Roman"/>
          <w:b w:val="0"/>
          <w:sz w:val="28"/>
          <w:szCs w:val="28"/>
        </w:rPr>
      </w:pPr>
      <w:r w:rsidRPr="007D4DDE">
        <w:rPr>
          <w:rFonts w:ascii="Times New Roman" w:hAnsi="Times New Roman"/>
          <w:b w:val="0"/>
          <w:sz w:val="28"/>
          <w:szCs w:val="28"/>
        </w:rPr>
        <w:t xml:space="preserve">Рис. 11 Чувствительность </w:t>
      </w:r>
      <w:r w:rsidRPr="007D4DDE">
        <w:rPr>
          <w:rFonts w:ascii="Times New Roman" w:hAnsi="Times New Roman"/>
          <w:b w:val="0"/>
          <w:sz w:val="28"/>
          <w:szCs w:val="28"/>
          <w:lang w:val="en-US"/>
        </w:rPr>
        <w:t>NPV</w:t>
      </w:r>
      <w:r w:rsidRPr="007D4DDE">
        <w:rPr>
          <w:rFonts w:ascii="Times New Roman" w:hAnsi="Times New Roman"/>
          <w:b w:val="0"/>
          <w:sz w:val="28"/>
          <w:szCs w:val="28"/>
        </w:rPr>
        <w:t xml:space="preserve"> проекта к колебаниям цены</w:t>
      </w:r>
      <w:r w:rsidR="00231783">
        <w:rPr>
          <w:rFonts w:ascii="Times New Roman" w:hAnsi="Times New Roman"/>
          <w:b w:val="0"/>
          <w:sz w:val="28"/>
          <w:szCs w:val="28"/>
        </w:rPr>
        <w:t xml:space="preserve"> </w:t>
      </w:r>
      <w:r w:rsidRPr="007D4DDE">
        <w:rPr>
          <w:rFonts w:ascii="Times New Roman" w:hAnsi="Times New Roman"/>
          <w:b w:val="0"/>
          <w:sz w:val="28"/>
          <w:szCs w:val="28"/>
        </w:rPr>
        <w:t>реализации,</w:t>
      </w:r>
      <w:r w:rsidR="00B630C5">
        <w:rPr>
          <w:rFonts w:ascii="Times New Roman" w:hAnsi="Times New Roman"/>
          <w:b w:val="0"/>
          <w:sz w:val="28"/>
          <w:szCs w:val="28"/>
        </w:rPr>
        <w:t xml:space="preserve"> </w:t>
      </w:r>
      <w:r w:rsidRPr="007D4DDE">
        <w:rPr>
          <w:rFonts w:ascii="Times New Roman" w:hAnsi="Times New Roman"/>
          <w:b w:val="0"/>
          <w:sz w:val="28"/>
          <w:szCs w:val="28"/>
        </w:rPr>
        <w:t>объема продаж и себестоимости</w:t>
      </w:r>
    </w:p>
    <w:p w:rsidR="00B630C5" w:rsidRDefault="00B630C5" w:rsidP="007D4DDE">
      <w:pPr>
        <w:pStyle w:val="26"/>
        <w:spacing w:before="0" w:line="360" w:lineRule="auto"/>
        <w:ind w:firstLine="709"/>
        <w:rPr>
          <w:rFonts w:ascii="Times New Roman" w:hAnsi="Times New Roman"/>
          <w:sz w:val="28"/>
          <w:szCs w:val="28"/>
        </w:rPr>
      </w:pPr>
    </w:p>
    <w:p w:rsidR="00F4139D" w:rsidRPr="007D4DDE" w:rsidRDefault="00F4139D" w:rsidP="007D4DDE">
      <w:pPr>
        <w:pStyle w:val="26"/>
        <w:spacing w:before="0" w:line="360" w:lineRule="auto"/>
        <w:ind w:firstLine="709"/>
        <w:rPr>
          <w:rFonts w:ascii="Times New Roman" w:hAnsi="Times New Roman"/>
          <w:sz w:val="28"/>
          <w:szCs w:val="28"/>
        </w:rPr>
      </w:pPr>
      <w:r w:rsidRPr="007D4DDE">
        <w:rPr>
          <w:rFonts w:ascii="Times New Roman" w:hAnsi="Times New Roman"/>
          <w:sz w:val="28"/>
          <w:szCs w:val="28"/>
        </w:rPr>
        <w:t xml:space="preserve">Как видно из рис. 11 наиболее сильное влияние на эффективность проекта оказывает уровень цены на производимую продукцию и объем продаж. При увеличении цены на продукцию на 10% чистый дисконтированный доход проекта составит 57873 тыс. руб., что на 36% больше </w:t>
      </w:r>
      <w:r w:rsidRPr="007D4DDE">
        <w:rPr>
          <w:rFonts w:ascii="Times New Roman" w:hAnsi="Times New Roman"/>
          <w:sz w:val="28"/>
          <w:szCs w:val="28"/>
          <w:lang w:val="en-US"/>
        </w:rPr>
        <w:t>NPV</w:t>
      </w:r>
      <w:r w:rsidRPr="007D4DDE">
        <w:rPr>
          <w:rFonts w:ascii="Times New Roman" w:hAnsi="Times New Roman"/>
          <w:sz w:val="28"/>
          <w:szCs w:val="28"/>
        </w:rPr>
        <w:t xml:space="preserve">, формируемого при базовой цене. А десятипроцентное снижение цены, снижает </w:t>
      </w:r>
      <w:r w:rsidRPr="007D4DDE">
        <w:rPr>
          <w:rFonts w:ascii="Times New Roman" w:hAnsi="Times New Roman"/>
          <w:sz w:val="28"/>
          <w:szCs w:val="28"/>
          <w:lang w:val="en-US"/>
        </w:rPr>
        <w:t>NPV</w:t>
      </w:r>
      <w:r w:rsidRPr="007D4DDE">
        <w:rPr>
          <w:rFonts w:ascii="Times New Roman" w:hAnsi="Times New Roman"/>
          <w:sz w:val="28"/>
          <w:szCs w:val="28"/>
        </w:rPr>
        <w:t xml:space="preserve"> проекта до 25931 тыс. руб., т.е. на 39%.</w:t>
      </w:r>
    </w:p>
    <w:p w:rsidR="00F4139D" w:rsidRPr="007D4DDE" w:rsidRDefault="00F4139D" w:rsidP="007D4DDE">
      <w:pPr>
        <w:pStyle w:val="26"/>
        <w:spacing w:before="0" w:line="360" w:lineRule="auto"/>
        <w:ind w:firstLine="709"/>
        <w:rPr>
          <w:rFonts w:ascii="Times New Roman" w:hAnsi="Times New Roman"/>
          <w:sz w:val="28"/>
          <w:szCs w:val="28"/>
        </w:rPr>
      </w:pPr>
      <w:r w:rsidRPr="007D4DDE">
        <w:rPr>
          <w:rFonts w:ascii="Times New Roman" w:hAnsi="Times New Roman"/>
          <w:sz w:val="28"/>
          <w:szCs w:val="28"/>
        </w:rPr>
        <w:t xml:space="preserve">Десятипроцентное снижение уровня объема продаж уменьшает </w:t>
      </w:r>
      <w:r w:rsidRPr="007D4DDE">
        <w:rPr>
          <w:rFonts w:ascii="Times New Roman" w:hAnsi="Times New Roman"/>
          <w:sz w:val="28"/>
          <w:szCs w:val="28"/>
          <w:lang w:val="en-US"/>
        </w:rPr>
        <w:t>NPV</w:t>
      </w:r>
      <w:r w:rsidRPr="007D4DDE">
        <w:rPr>
          <w:rFonts w:ascii="Times New Roman" w:hAnsi="Times New Roman"/>
          <w:sz w:val="28"/>
          <w:szCs w:val="28"/>
        </w:rPr>
        <w:t xml:space="preserve"> проекта до 27468 тыс. руб. При увеличении уровня объема продаж на 10% от проектного уровня </w:t>
      </w:r>
      <w:r w:rsidRPr="007D4DDE">
        <w:rPr>
          <w:rFonts w:ascii="Times New Roman" w:hAnsi="Times New Roman"/>
          <w:sz w:val="28"/>
          <w:szCs w:val="28"/>
          <w:lang w:val="en-US"/>
        </w:rPr>
        <w:t>NPV</w:t>
      </w:r>
      <w:r w:rsidRPr="007D4DDE">
        <w:rPr>
          <w:rFonts w:ascii="Times New Roman" w:hAnsi="Times New Roman"/>
          <w:sz w:val="28"/>
          <w:szCs w:val="28"/>
        </w:rPr>
        <w:t xml:space="preserve"> проекта составит 56519 тыс. руб.</w:t>
      </w:r>
    </w:p>
    <w:p w:rsidR="00F4139D" w:rsidRPr="007D4DDE" w:rsidRDefault="00F4139D" w:rsidP="007D4DDE">
      <w:pPr>
        <w:tabs>
          <w:tab w:val="left" w:pos="2775"/>
        </w:tabs>
        <w:spacing w:before="0" w:after="0" w:line="360" w:lineRule="auto"/>
        <w:ind w:firstLine="709"/>
        <w:jc w:val="both"/>
        <w:rPr>
          <w:sz w:val="28"/>
          <w:szCs w:val="28"/>
        </w:rPr>
      </w:pPr>
      <w:r w:rsidRPr="007D4DDE">
        <w:rPr>
          <w:sz w:val="28"/>
          <w:szCs w:val="28"/>
        </w:rPr>
        <w:t>Несмотря на то, что цена реализации и объем продаж оказывают большое влияние на NPV, вероятность их колебания может быть очень низкой, следовательно, изменения этих факторов будут представлять незначительный риск.</w:t>
      </w:r>
    </w:p>
    <w:p w:rsidR="000366C1" w:rsidRPr="00732892" w:rsidRDefault="00B630C5" w:rsidP="00732892">
      <w:pPr>
        <w:pStyle w:val="24"/>
        <w:tabs>
          <w:tab w:val="left" w:pos="567"/>
        </w:tabs>
        <w:spacing w:after="0" w:line="360" w:lineRule="auto"/>
        <w:ind w:left="709"/>
        <w:jc w:val="center"/>
        <w:rPr>
          <w:b/>
          <w:i/>
          <w:sz w:val="28"/>
          <w:szCs w:val="28"/>
        </w:rPr>
      </w:pPr>
      <w:r>
        <w:rPr>
          <w:snapToGrid w:val="0"/>
          <w:sz w:val="28"/>
          <w:szCs w:val="28"/>
        </w:rPr>
        <w:br w:type="page"/>
      </w:r>
      <w:r w:rsidR="000366C1" w:rsidRPr="00732892">
        <w:rPr>
          <w:b/>
          <w:sz w:val="28"/>
          <w:szCs w:val="28"/>
        </w:rPr>
        <w:t>Г</w:t>
      </w:r>
      <w:r w:rsidR="0041057E" w:rsidRPr="00732892">
        <w:rPr>
          <w:b/>
          <w:sz w:val="28"/>
          <w:szCs w:val="28"/>
        </w:rPr>
        <w:t>ЛАВА</w:t>
      </w:r>
      <w:r w:rsidR="000366C1" w:rsidRPr="00732892">
        <w:rPr>
          <w:b/>
          <w:sz w:val="28"/>
          <w:szCs w:val="28"/>
        </w:rPr>
        <w:t xml:space="preserve"> 3. </w:t>
      </w:r>
      <w:r w:rsidR="00FE4E02" w:rsidRPr="00732892">
        <w:rPr>
          <w:b/>
          <w:sz w:val="28"/>
          <w:szCs w:val="28"/>
        </w:rPr>
        <w:t>ОЦЕНКА ЭФФЕКТИВНОСТИ ИНВЕСТИЦИОННОГО ПРОЕКТА</w:t>
      </w:r>
    </w:p>
    <w:p w:rsidR="000A660F" w:rsidRPr="007D4DDE" w:rsidRDefault="000A660F" w:rsidP="007D4DDE">
      <w:pPr>
        <w:tabs>
          <w:tab w:val="left" w:pos="0"/>
          <w:tab w:val="left" w:pos="2835"/>
          <w:tab w:val="right" w:pos="9360"/>
          <w:tab w:val="right" w:pos="10080"/>
        </w:tabs>
        <w:spacing w:before="0" w:after="0" w:line="360" w:lineRule="auto"/>
        <w:ind w:firstLine="709"/>
        <w:jc w:val="both"/>
        <w:rPr>
          <w:b/>
          <w:i/>
          <w:sz w:val="28"/>
          <w:szCs w:val="28"/>
        </w:rPr>
      </w:pPr>
    </w:p>
    <w:p w:rsidR="00447298" w:rsidRPr="007D4DDE" w:rsidRDefault="00447298" w:rsidP="007D4DDE">
      <w:pPr>
        <w:tabs>
          <w:tab w:val="left" w:pos="0"/>
          <w:tab w:val="right" w:pos="10080"/>
        </w:tabs>
        <w:spacing w:before="0" w:after="0" w:line="360" w:lineRule="auto"/>
        <w:ind w:firstLine="709"/>
        <w:jc w:val="both"/>
        <w:rPr>
          <w:sz w:val="28"/>
          <w:szCs w:val="28"/>
        </w:rPr>
      </w:pPr>
      <w:r w:rsidRPr="007D4DDE">
        <w:rPr>
          <w:sz w:val="28"/>
          <w:szCs w:val="28"/>
        </w:rPr>
        <w:t>Международная практика оценки эффективности инвестиций существенно базируется на концепции временной стоимости денег и о</w:t>
      </w:r>
      <w:r w:rsidR="0001477F" w:rsidRPr="007D4DDE">
        <w:rPr>
          <w:sz w:val="28"/>
          <w:szCs w:val="28"/>
        </w:rPr>
        <w:t>снована на следующих принципах</w:t>
      </w:r>
      <w:r w:rsidR="004C41AB" w:rsidRPr="007D4DDE">
        <w:rPr>
          <w:sz w:val="28"/>
          <w:szCs w:val="28"/>
        </w:rPr>
        <w:t xml:space="preserve"> [17</w:t>
      </w:r>
      <w:r w:rsidR="00A169C3" w:rsidRPr="007D4DDE">
        <w:rPr>
          <w:sz w:val="28"/>
          <w:szCs w:val="28"/>
        </w:rPr>
        <w:t xml:space="preserve">, </w:t>
      </w:r>
      <w:r w:rsidR="00A169C3" w:rsidRPr="007D4DDE">
        <w:rPr>
          <w:sz w:val="28"/>
          <w:szCs w:val="28"/>
          <w:lang w:val="en-US"/>
        </w:rPr>
        <w:t>C</w:t>
      </w:r>
      <w:r w:rsidR="00A169C3" w:rsidRPr="007D4DDE">
        <w:rPr>
          <w:sz w:val="28"/>
          <w:szCs w:val="28"/>
        </w:rPr>
        <w:t>82</w:t>
      </w:r>
      <w:r w:rsidR="004C41AB" w:rsidRPr="007D4DDE">
        <w:rPr>
          <w:sz w:val="28"/>
          <w:szCs w:val="28"/>
        </w:rPr>
        <w:t>]</w:t>
      </w:r>
      <w:r w:rsidR="0001477F" w:rsidRPr="007D4DDE">
        <w:rPr>
          <w:sz w:val="28"/>
          <w:szCs w:val="28"/>
        </w:rPr>
        <w:t>:</w:t>
      </w:r>
    </w:p>
    <w:p w:rsidR="00447298" w:rsidRPr="007D4DDE" w:rsidRDefault="00447298" w:rsidP="007D4DDE">
      <w:pPr>
        <w:tabs>
          <w:tab w:val="left" w:pos="0"/>
          <w:tab w:val="right" w:pos="10080"/>
        </w:tabs>
        <w:spacing w:before="0" w:after="0" w:line="360" w:lineRule="auto"/>
        <w:ind w:firstLine="709"/>
        <w:jc w:val="both"/>
        <w:rPr>
          <w:sz w:val="28"/>
          <w:szCs w:val="28"/>
        </w:rPr>
      </w:pPr>
      <w:r w:rsidRPr="007D4DDE">
        <w:rPr>
          <w:sz w:val="28"/>
          <w:szCs w:val="28"/>
        </w:rPr>
        <w:t>1. Оценка эффективности использования инвестируемого капитала производится путем сопоставления денежного потока (cash flow), который формируется в процессе реализации инвестиционного проекта и исходной инвестиции. Проект признается эффективным, если обеспечивается возврат исходной суммы инвестиций и требуемая доходность для инвесторов, предоставивших капитал.</w:t>
      </w:r>
    </w:p>
    <w:p w:rsidR="00447298" w:rsidRPr="007D4DDE" w:rsidRDefault="00447298" w:rsidP="007D4DDE">
      <w:pPr>
        <w:tabs>
          <w:tab w:val="left" w:pos="0"/>
          <w:tab w:val="right" w:pos="10080"/>
        </w:tabs>
        <w:spacing w:before="0" w:after="0" w:line="360" w:lineRule="auto"/>
        <w:ind w:firstLine="709"/>
        <w:jc w:val="both"/>
        <w:rPr>
          <w:sz w:val="28"/>
          <w:szCs w:val="28"/>
        </w:rPr>
      </w:pPr>
      <w:r w:rsidRPr="007D4DDE">
        <w:rPr>
          <w:sz w:val="28"/>
          <w:szCs w:val="28"/>
        </w:rPr>
        <w:t xml:space="preserve">2. Инвестируемый </w:t>
      </w:r>
      <w:r w:rsidR="00A04B8A" w:rsidRPr="007D4DDE">
        <w:rPr>
          <w:sz w:val="28"/>
          <w:szCs w:val="28"/>
        </w:rPr>
        <w:t>капитал,</w:t>
      </w:r>
      <w:r w:rsidRPr="007D4DDE">
        <w:rPr>
          <w:sz w:val="28"/>
          <w:szCs w:val="28"/>
        </w:rPr>
        <w:t xml:space="preserve"> равно как и денежный поток приводится к настоящему времени или к определенному расчетному году (который, как правило, предшествует началу реализации проекта).</w:t>
      </w:r>
    </w:p>
    <w:p w:rsidR="00447298" w:rsidRPr="007D4DDE" w:rsidRDefault="00447298" w:rsidP="007D4DDE">
      <w:pPr>
        <w:tabs>
          <w:tab w:val="left" w:pos="0"/>
          <w:tab w:val="right" w:pos="10080"/>
        </w:tabs>
        <w:spacing w:before="0" w:after="0" w:line="360" w:lineRule="auto"/>
        <w:ind w:firstLine="709"/>
        <w:jc w:val="both"/>
        <w:rPr>
          <w:sz w:val="28"/>
          <w:szCs w:val="28"/>
        </w:rPr>
      </w:pPr>
      <w:r w:rsidRPr="007D4DDE">
        <w:rPr>
          <w:sz w:val="28"/>
          <w:szCs w:val="28"/>
        </w:rPr>
        <w:t>3. Процесс дисконтирования капитальных вложений и денежных потоков производится по различным ставкам дисконта, которые определяются в зависимости от особенностей инвестиционных проектов. При определении ставки дисконта учитываются структура инвестиций и стоимость отдельных составляющих капитала.</w:t>
      </w:r>
    </w:p>
    <w:p w:rsidR="000366C1" w:rsidRPr="007D4DDE" w:rsidRDefault="000366C1" w:rsidP="007D4DDE">
      <w:pPr>
        <w:tabs>
          <w:tab w:val="left" w:pos="0"/>
          <w:tab w:val="right" w:pos="10080"/>
        </w:tabs>
        <w:spacing w:before="0" w:after="0" w:line="360" w:lineRule="auto"/>
        <w:ind w:firstLine="709"/>
        <w:jc w:val="both"/>
        <w:rPr>
          <w:sz w:val="28"/>
          <w:szCs w:val="28"/>
        </w:rPr>
      </w:pPr>
      <w:r w:rsidRPr="007D4DDE">
        <w:rPr>
          <w:sz w:val="28"/>
          <w:szCs w:val="28"/>
        </w:rPr>
        <w:t>Методы, используемые в анализе инвестиционной деятельности, можно подразделить на две группы</w:t>
      </w:r>
      <w:r w:rsidR="00CA20BE" w:rsidRPr="007D4DDE">
        <w:rPr>
          <w:sz w:val="28"/>
          <w:szCs w:val="28"/>
        </w:rPr>
        <w:t xml:space="preserve"> [4</w:t>
      </w:r>
      <w:r w:rsidR="00FD54E4" w:rsidRPr="007D4DDE">
        <w:rPr>
          <w:sz w:val="28"/>
          <w:szCs w:val="28"/>
        </w:rPr>
        <w:t>9</w:t>
      </w:r>
      <w:r w:rsidR="00CA20BE" w:rsidRPr="007D4DDE">
        <w:rPr>
          <w:sz w:val="28"/>
          <w:szCs w:val="28"/>
        </w:rPr>
        <w:t>]</w:t>
      </w:r>
      <w:r w:rsidRPr="007D4DDE">
        <w:rPr>
          <w:sz w:val="28"/>
          <w:szCs w:val="28"/>
        </w:rPr>
        <w:t xml:space="preserve">: </w:t>
      </w:r>
    </w:p>
    <w:p w:rsidR="000366C1" w:rsidRPr="007D4DDE" w:rsidRDefault="000366C1" w:rsidP="007D4DDE">
      <w:pPr>
        <w:tabs>
          <w:tab w:val="left" w:pos="0"/>
          <w:tab w:val="right" w:pos="10080"/>
        </w:tabs>
        <w:spacing w:before="0" w:after="0" w:line="360" w:lineRule="auto"/>
        <w:ind w:firstLine="709"/>
        <w:jc w:val="both"/>
        <w:rPr>
          <w:sz w:val="28"/>
          <w:szCs w:val="28"/>
        </w:rPr>
      </w:pPr>
      <w:r w:rsidRPr="007D4DDE">
        <w:rPr>
          <w:sz w:val="28"/>
          <w:szCs w:val="28"/>
        </w:rPr>
        <w:t xml:space="preserve">а) основанные на дисконтированных оценках; </w:t>
      </w:r>
    </w:p>
    <w:p w:rsidR="000366C1" w:rsidRPr="007D4DDE" w:rsidRDefault="000366C1" w:rsidP="007D4DDE">
      <w:pPr>
        <w:tabs>
          <w:tab w:val="left" w:pos="0"/>
          <w:tab w:val="right" w:pos="10080"/>
        </w:tabs>
        <w:spacing w:before="0" w:after="0" w:line="360" w:lineRule="auto"/>
        <w:ind w:firstLine="709"/>
        <w:jc w:val="both"/>
        <w:rPr>
          <w:sz w:val="28"/>
          <w:szCs w:val="28"/>
        </w:rPr>
      </w:pPr>
      <w:r w:rsidRPr="007D4DDE">
        <w:rPr>
          <w:sz w:val="28"/>
          <w:szCs w:val="28"/>
        </w:rPr>
        <w:t>б) основанные на учетных оценках.</w:t>
      </w:r>
    </w:p>
    <w:p w:rsidR="000366C1" w:rsidRPr="007D4DDE" w:rsidRDefault="000366C1" w:rsidP="007D4DDE">
      <w:pPr>
        <w:tabs>
          <w:tab w:val="left" w:pos="0"/>
          <w:tab w:val="right" w:pos="10080"/>
        </w:tabs>
        <w:spacing w:before="0" w:after="0" w:line="360" w:lineRule="auto"/>
        <w:ind w:firstLine="709"/>
        <w:jc w:val="both"/>
        <w:rPr>
          <w:sz w:val="28"/>
          <w:szCs w:val="28"/>
        </w:rPr>
      </w:pPr>
      <w:r w:rsidRPr="007D4DDE">
        <w:rPr>
          <w:sz w:val="28"/>
          <w:szCs w:val="28"/>
        </w:rPr>
        <w:t>Финансовые ресурсы, материальную основу которых составляют деньги, имеют временную ценность. Временная ценность финансовых ресурсов может рассматриваться в двух аспектах. Первый аспект связан с покупательной способностью денег. Второй аспект связан с обращением денежных средств как капитала и получением доходов от этого оборота. Деньги как можно быстрее должны делать новые деньги.</w:t>
      </w:r>
    </w:p>
    <w:p w:rsidR="000366C1" w:rsidRPr="007D4DDE" w:rsidRDefault="000366C1" w:rsidP="007D4DDE">
      <w:pPr>
        <w:tabs>
          <w:tab w:val="left" w:pos="0"/>
          <w:tab w:val="right" w:pos="10080"/>
        </w:tabs>
        <w:spacing w:before="0" w:after="0" w:line="360" w:lineRule="auto"/>
        <w:ind w:firstLine="709"/>
        <w:jc w:val="both"/>
        <w:rPr>
          <w:sz w:val="28"/>
          <w:szCs w:val="28"/>
        </w:rPr>
      </w:pPr>
      <w:r w:rsidRPr="007D4DDE">
        <w:rPr>
          <w:sz w:val="28"/>
          <w:szCs w:val="28"/>
        </w:rPr>
        <w:t xml:space="preserve">Дисконтирование дохода применяется для оценки будущих денежных поступлений (прибыль, проценты, дивиденды) с позиции текущего момента. </w:t>
      </w:r>
    </w:p>
    <w:p w:rsidR="000366C1" w:rsidRPr="007D4DDE" w:rsidRDefault="000366C1" w:rsidP="007D4DDE">
      <w:pPr>
        <w:tabs>
          <w:tab w:val="left" w:pos="0"/>
          <w:tab w:val="right" w:pos="10080"/>
        </w:tabs>
        <w:spacing w:before="0" w:after="0" w:line="360" w:lineRule="auto"/>
        <w:ind w:firstLine="709"/>
        <w:jc w:val="both"/>
        <w:rPr>
          <w:sz w:val="28"/>
          <w:szCs w:val="28"/>
        </w:rPr>
      </w:pPr>
      <w:r w:rsidRPr="007D4DDE">
        <w:rPr>
          <w:sz w:val="28"/>
          <w:szCs w:val="28"/>
        </w:rPr>
        <w:t>Инвестор, сделав вложение капитала, руководствуется следующими положениями:</w:t>
      </w:r>
    </w:p>
    <w:p w:rsidR="000366C1" w:rsidRPr="007D4DDE" w:rsidRDefault="00370850" w:rsidP="007D4DDE">
      <w:pPr>
        <w:tabs>
          <w:tab w:val="left" w:pos="0"/>
          <w:tab w:val="right" w:pos="10080"/>
        </w:tabs>
        <w:spacing w:before="0" w:after="0" w:line="360" w:lineRule="auto"/>
        <w:ind w:firstLine="709"/>
        <w:jc w:val="both"/>
        <w:rPr>
          <w:sz w:val="28"/>
          <w:szCs w:val="28"/>
        </w:rPr>
      </w:pPr>
      <w:r w:rsidRPr="007D4DDE">
        <w:rPr>
          <w:sz w:val="28"/>
          <w:szCs w:val="28"/>
        </w:rPr>
        <w:t xml:space="preserve">- </w:t>
      </w:r>
      <w:r w:rsidR="000366C1" w:rsidRPr="007D4DDE">
        <w:rPr>
          <w:sz w:val="28"/>
          <w:szCs w:val="28"/>
        </w:rPr>
        <w:t xml:space="preserve">происходит постоянное обесценение денег; </w:t>
      </w:r>
    </w:p>
    <w:p w:rsidR="000366C1" w:rsidRPr="007D4DDE" w:rsidRDefault="00370850" w:rsidP="007D4DDE">
      <w:pPr>
        <w:tabs>
          <w:tab w:val="left" w:pos="0"/>
          <w:tab w:val="right" w:pos="10080"/>
        </w:tabs>
        <w:spacing w:before="0" w:after="0" w:line="360" w:lineRule="auto"/>
        <w:ind w:firstLine="709"/>
        <w:jc w:val="both"/>
        <w:rPr>
          <w:sz w:val="28"/>
          <w:szCs w:val="28"/>
        </w:rPr>
      </w:pPr>
      <w:r w:rsidRPr="007D4DDE">
        <w:rPr>
          <w:sz w:val="28"/>
          <w:szCs w:val="28"/>
        </w:rPr>
        <w:t xml:space="preserve">- </w:t>
      </w:r>
      <w:r w:rsidR="000366C1" w:rsidRPr="007D4DDE">
        <w:rPr>
          <w:sz w:val="28"/>
          <w:szCs w:val="28"/>
        </w:rPr>
        <w:t xml:space="preserve">желательно периодическое поступление дохода на капитал, причем в размере не ниже определенного минимума. </w:t>
      </w:r>
    </w:p>
    <w:p w:rsidR="0001477F" w:rsidRPr="007D4DDE" w:rsidRDefault="0001477F" w:rsidP="007D4DDE">
      <w:pPr>
        <w:tabs>
          <w:tab w:val="left" w:pos="0"/>
          <w:tab w:val="right" w:pos="10080"/>
        </w:tabs>
        <w:spacing w:before="0" w:after="0" w:line="360" w:lineRule="auto"/>
        <w:ind w:firstLine="709"/>
        <w:jc w:val="both"/>
        <w:rPr>
          <w:bCs/>
          <w:sz w:val="28"/>
          <w:szCs w:val="28"/>
        </w:rPr>
      </w:pPr>
    </w:p>
    <w:p w:rsidR="000366C1" w:rsidRPr="00732892" w:rsidRDefault="000366C1" w:rsidP="00732892">
      <w:pPr>
        <w:tabs>
          <w:tab w:val="left" w:pos="0"/>
          <w:tab w:val="right" w:pos="10080"/>
        </w:tabs>
        <w:spacing w:before="0" w:after="0" w:line="360" w:lineRule="auto"/>
        <w:ind w:firstLine="709"/>
        <w:jc w:val="center"/>
        <w:rPr>
          <w:b/>
          <w:bCs/>
          <w:sz w:val="28"/>
          <w:szCs w:val="28"/>
        </w:rPr>
      </w:pPr>
      <w:r w:rsidRPr="00732892">
        <w:rPr>
          <w:b/>
          <w:bCs/>
          <w:sz w:val="28"/>
          <w:szCs w:val="28"/>
        </w:rPr>
        <w:t>3.</w:t>
      </w:r>
      <w:r w:rsidR="004F2B6D" w:rsidRPr="00732892">
        <w:rPr>
          <w:b/>
          <w:bCs/>
          <w:sz w:val="28"/>
          <w:szCs w:val="28"/>
        </w:rPr>
        <w:t>1</w:t>
      </w:r>
      <w:r w:rsidRPr="00732892">
        <w:rPr>
          <w:b/>
          <w:bCs/>
          <w:sz w:val="28"/>
          <w:szCs w:val="28"/>
        </w:rPr>
        <w:t xml:space="preserve"> Финансовая</w:t>
      </w:r>
      <w:r w:rsidR="00250664" w:rsidRPr="00732892">
        <w:rPr>
          <w:b/>
          <w:bCs/>
          <w:sz w:val="28"/>
          <w:szCs w:val="28"/>
        </w:rPr>
        <w:t xml:space="preserve"> </w:t>
      </w:r>
      <w:r w:rsidRPr="00732892">
        <w:rPr>
          <w:b/>
          <w:bCs/>
          <w:sz w:val="28"/>
          <w:szCs w:val="28"/>
        </w:rPr>
        <w:t>оценк</w:t>
      </w:r>
      <w:r w:rsidR="00361B0F" w:rsidRPr="00732892">
        <w:rPr>
          <w:b/>
          <w:bCs/>
          <w:sz w:val="28"/>
          <w:szCs w:val="28"/>
        </w:rPr>
        <w:t>а</w:t>
      </w:r>
      <w:r w:rsidRPr="00732892">
        <w:rPr>
          <w:b/>
          <w:bCs/>
          <w:sz w:val="28"/>
          <w:szCs w:val="28"/>
        </w:rPr>
        <w:t xml:space="preserve"> инвестиционного проекта</w:t>
      </w:r>
    </w:p>
    <w:p w:rsidR="00E8545A" w:rsidRPr="007D4DDE" w:rsidRDefault="00E8545A" w:rsidP="007D4DDE">
      <w:pPr>
        <w:tabs>
          <w:tab w:val="left" w:pos="0"/>
          <w:tab w:val="right" w:pos="10080"/>
        </w:tabs>
        <w:spacing w:before="0" w:after="0" w:line="360" w:lineRule="auto"/>
        <w:ind w:firstLine="709"/>
        <w:jc w:val="both"/>
        <w:rPr>
          <w:bCs/>
          <w:sz w:val="28"/>
          <w:szCs w:val="28"/>
        </w:rPr>
      </w:pPr>
    </w:p>
    <w:p w:rsidR="00A07284" w:rsidRPr="007D4DDE" w:rsidRDefault="00A07284" w:rsidP="007D4DDE">
      <w:pPr>
        <w:tabs>
          <w:tab w:val="left" w:pos="0"/>
          <w:tab w:val="right" w:pos="10080"/>
        </w:tabs>
        <w:spacing w:before="0" w:after="0" w:line="360" w:lineRule="auto"/>
        <w:ind w:firstLine="709"/>
        <w:jc w:val="both"/>
        <w:rPr>
          <w:sz w:val="28"/>
          <w:szCs w:val="28"/>
        </w:rPr>
      </w:pPr>
      <w:r w:rsidRPr="007D4DDE">
        <w:rPr>
          <w:sz w:val="28"/>
          <w:szCs w:val="28"/>
        </w:rPr>
        <w:t>В процессе своего существования инвестиционный проект должен обеспечивать достижение двух главных целей бизнеса: получение приемлемой прибыли на вложенный капитал и поддержание устойчивого финансового состояния. Анализ того, насколько успешно будут решаться эти задачи, а также сопоставление между собой различных проектов и вариантов расчетов с различными наборами исходных данных, может быть выполнен с помощью коэффициентов финансовой оценки</w:t>
      </w:r>
      <w:r w:rsidR="004C41AB" w:rsidRPr="007D4DDE">
        <w:rPr>
          <w:sz w:val="28"/>
          <w:szCs w:val="28"/>
        </w:rPr>
        <w:t xml:space="preserve"> [1</w:t>
      </w:r>
      <w:r w:rsidR="00FD54E4" w:rsidRPr="007D4DDE">
        <w:rPr>
          <w:sz w:val="28"/>
          <w:szCs w:val="28"/>
        </w:rPr>
        <w:t>5</w:t>
      </w:r>
      <w:r w:rsidR="00A169C3" w:rsidRPr="007D4DDE">
        <w:rPr>
          <w:sz w:val="28"/>
          <w:szCs w:val="28"/>
        </w:rPr>
        <w:t xml:space="preserve">, </w:t>
      </w:r>
      <w:r w:rsidR="00A169C3" w:rsidRPr="007D4DDE">
        <w:rPr>
          <w:sz w:val="28"/>
          <w:szCs w:val="28"/>
          <w:lang w:val="en-US"/>
        </w:rPr>
        <w:t>C</w:t>
      </w:r>
      <w:r w:rsidR="00A169C3" w:rsidRPr="007D4DDE">
        <w:rPr>
          <w:sz w:val="28"/>
          <w:szCs w:val="28"/>
        </w:rPr>
        <w:t>74</w:t>
      </w:r>
      <w:r w:rsidR="004C41AB" w:rsidRPr="007D4DDE">
        <w:rPr>
          <w:sz w:val="28"/>
          <w:szCs w:val="28"/>
        </w:rPr>
        <w:t>]</w:t>
      </w:r>
      <w:r w:rsidRPr="007D4DDE">
        <w:rPr>
          <w:sz w:val="28"/>
          <w:szCs w:val="28"/>
        </w:rPr>
        <w:t>.</w:t>
      </w:r>
    </w:p>
    <w:p w:rsidR="005A17BB" w:rsidRPr="007D4DDE" w:rsidRDefault="005A17BB" w:rsidP="007D4DDE">
      <w:pPr>
        <w:tabs>
          <w:tab w:val="left" w:pos="0"/>
          <w:tab w:val="right" w:pos="10080"/>
        </w:tabs>
        <w:spacing w:before="0" w:after="0" w:line="360" w:lineRule="auto"/>
        <w:ind w:firstLine="709"/>
        <w:jc w:val="both"/>
        <w:rPr>
          <w:sz w:val="28"/>
          <w:szCs w:val="28"/>
        </w:rPr>
      </w:pPr>
      <w:r w:rsidRPr="007D4DDE">
        <w:rPr>
          <w:sz w:val="28"/>
          <w:szCs w:val="28"/>
        </w:rPr>
        <w:t>Приведем понятия основных коэффициентов финансовой оценки.</w:t>
      </w:r>
    </w:p>
    <w:p w:rsidR="00A07284" w:rsidRPr="007D4DDE" w:rsidRDefault="005A17BB" w:rsidP="007D4DDE">
      <w:pPr>
        <w:tabs>
          <w:tab w:val="left" w:pos="0"/>
          <w:tab w:val="right" w:pos="10080"/>
        </w:tabs>
        <w:spacing w:before="0" w:after="0" w:line="360" w:lineRule="auto"/>
        <w:ind w:firstLine="709"/>
        <w:jc w:val="both"/>
        <w:rPr>
          <w:sz w:val="28"/>
          <w:szCs w:val="28"/>
        </w:rPr>
      </w:pPr>
      <w:r w:rsidRPr="007D4DDE">
        <w:rPr>
          <w:sz w:val="28"/>
          <w:szCs w:val="28"/>
        </w:rPr>
        <w:t>П</w:t>
      </w:r>
      <w:r w:rsidR="00A07284" w:rsidRPr="007D4DDE">
        <w:rPr>
          <w:sz w:val="28"/>
          <w:szCs w:val="28"/>
        </w:rPr>
        <w:t xml:space="preserve">рибыльность продаж </w:t>
      </w:r>
      <w:r w:rsidRPr="007D4DDE">
        <w:rPr>
          <w:sz w:val="28"/>
          <w:szCs w:val="28"/>
        </w:rPr>
        <w:t>(</w:t>
      </w:r>
      <w:r w:rsidR="00A07284" w:rsidRPr="007D4DDE">
        <w:rPr>
          <w:sz w:val="28"/>
          <w:szCs w:val="28"/>
        </w:rPr>
        <w:t>ROS</w:t>
      </w:r>
      <w:r w:rsidRPr="007D4DDE">
        <w:rPr>
          <w:sz w:val="28"/>
          <w:szCs w:val="28"/>
        </w:rPr>
        <w:t>)</w:t>
      </w:r>
      <w:r w:rsidR="00A07284" w:rsidRPr="007D4DDE">
        <w:rPr>
          <w:sz w:val="28"/>
          <w:szCs w:val="28"/>
        </w:rPr>
        <w:t xml:space="preserve"> характеризует эффективность текущих операций и рассчитывается</w:t>
      </w:r>
      <w:r w:rsidRPr="007D4DDE">
        <w:rPr>
          <w:sz w:val="28"/>
          <w:szCs w:val="28"/>
        </w:rPr>
        <w:t xml:space="preserve"> </w:t>
      </w:r>
      <w:r w:rsidR="00A07284" w:rsidRPr="007D4DDE">
        <w:rPr>
          <w:sz w:val="28"/>
          <w:szCs w:val="28"/>
        </w:rPr>
        <w:t>как отношение чистой прибыли к выручке от реализации</w:t>
      </w:r>
      <w:r w:rsidRPr="007D4DDE">
        <w:rPr>
          <w:sz w:val="28"/>
          <w:szCs w:val="28"/>
        </w:rPr>
        <w:t>.</w:t>
      </w:r>
    </w:p>
    <w:p w:rsidR="005A17BB" w:rsidRPr="007D4DDE" w:rsidRDefault="005A17BB" w:rsidP="007D4DDE">
      <w:pPr>
        <w:pStyle w:val="a9"/>
        <w:tabs>
          <w:tab w:val="left" w:pos="0"/>
        </w:tabs>
        <w:spacing w:line="360" w:lineRule="auto"/>
        <w:ind w:firstLine="709"/>
        <w:jc w:val="both"/>
        <w:rPr>
          <w:color w:val="auto"/>
          <w:sz w:val="28"/>
          <w:szCs w:val="28"/>
        </w:rPr>
      </w:pPr>
      <w:r w:rsidRPr="007D4DDE">
        <w:rPr>
          <w:color w:val="auto"/>
          <w:sz w:val="28"/>
          <w:szCs w:val="28"/>
        </w:rPr>
        <w:t>Прибыльность производства (затрат) показывает, сколько прибыли приносит вложение одной единицы денежных средств в текущую деятельность предприятия и рассчитывается как отношение прибыли к затратам на реализацию продукции - себестоимости, коммерческих расходов и управленческих расходов.</w:t>
      </w:r>
    </w:p>
    <w:p w:rsidR="005A17BB" w:rsidRPr="007D4DDE" w:rsidRDefault="005A17BB" w:rsidP="007D4DDE">
      <w:pPr>
        <w:spacing w:before="0" w:after="0" w:line="360" w:lineRule="auto"/>
        <w:ind w:firstLine="709"/>
        <w:jc w:val="both"/>
        <w:rPr>
          <w:sz w:val="28"/>
          <w:szCs w:val="28"/>
        </w:rPr>
      </w:pPr>
      <w:r w:rsidRPr="007D4DDE">
        <w:rPr>
          <w:sz w:val="28"/>
          <w:szCs w:val="28"/>
        </w:rPr>
        <w:t xml:space="preserve">Рентабельность инвестиций </w:t>
      </w:r>
      <w:r w:rsidR="00AE69AA" w:rsidRPr="007D4DDE">
        <w:rPr>
          <w:sz w:val="28"/>
          <w:szCs w:val="28"/>
        </w:rPr>
        <w:t>(ROI)</w:t>
      </w:r>
      <w:r w:rsidR="00231783">
        <w:rPr>
          <w:sz w:val="28"/>
          <w:szCs w:val="28"/>
        </w:rPr>
        <w:t xml:space="preserve"> </w:t>
      </w:r>
      <w:r w:rsidRPr="007D4DDE">
        <w:rPr>
          <w:sz w:val="28"/>
          <w:szCs w:val="28"/>
        </w:rPr>
        <w:t>- показатель эффективности инвестиций; чистая прибыль, деленная на объем инвестиций.</w:t>
      </w:r>
    </w:p>
    <w:p w:rsidR="005A17BB" w:rsidRPr="007D4DDE" w:rsidRDefault="005A17BB" w:rsidP="007D4DDE">
      <w:pPr>
        <w:spacing w:before="0" w:after="0" w:line="360" w:lineRule="auto"/>
        <w:ind w:firstLine="709"/>
        <w:jc w:val="both"/>
        <w:rPr>
          <w:sz w:val="28"/>
          <w:szCs w:val="28"/>
        </w:rPr>
      </w:pPr>
      <w:r w:rsidRPr="007D4DDE">
        <w:rPr>
          <w:sz w:val="28"/>
          <w:szCs w:val="28"/>
        </w:rPr>
        <w:t xml:space="preserve">Рентабельность собственного капитала </w:t>
      </w:r>
      <w:r w:rsidR="00AE69AA" w:rsidRPr="007D4DDE">
        <w:rPr>
          <w:sz w:val="28"/>
          <w:szCs w:val="28"/>
        </w:rPr>
        <w:t>(ROE) </w:t>
      </w:r>
      <w:r w:rsidRPr="007D4DDE">
        <w:rPr>
          <w:sz w:val="28"/>
          <w:szCs w:val="28"/>
        </w:rPr>
        <w:t>- чистая прибыль компании, выраженная в процентах к собственному капиталу.</w:t>
      </w:r>
    </w:p>
    <w:p w:rsidR="005A17BB" w:rsidRPr="007D4DDE" w:rsidRDefault="005A17BB" w:rsidP="007D4DDE">
      <w:pPr>
        <w:spacing w:before="0" w:after="0" w:line="360" w:lineRule="auto"/>
        <w:ind w:firstLine="709"/>
        <w:jc w:val="both"/>
        <w:rPr>
          <w:sz w:val="28"/>
          <w:szCs w:val="28"/>
        </w:rPr>
      </w:pPr>
      <w:r w:rsidRPr="007D4DDE">
        <w:rPr>
          <w:sz w:val="28"/>
          <w:szCs w:val="28"/>
        </w:rPr>
        <w:t xml:space="preserve">Оборачиваемость активов </w:t>
      </w:r>
      <w:r w:rsidR="00AE69AA" w:rsidRPr="007D4DDE">
        <w:rPr>
          <w:sz w:val="28"/>
          <w:szCs w:val="28"/>
        </w:rPr>
        <w:t>(TAT) </w:t>
      </w:r>
      <w:r w:rsidRPr="007D4DDE">
        <w:rPr>
          <w:sz w:val="28"/>
          <w:szCs w:val="28"/>
        </w:rPr>
        <w:t>- отношение выручки от реализации (объема продаж) к средней величине стоимости совокупных активов.</w:t>
      </w:r>
    </w:p>
    <w:p w:rsidR="005A17BB" w:rsidRPr="007D4DDE" w:rsidRDefault="005A17BB" w:rsidP="007D4DDE">
      <w:pPr>
        <w:spacing w:before="0" w:after="0" w:line="360" w:lineRule="auto"/>
        <w:ind w:firstLine="709"/>
        <w:jc w:val="both"/>
        <w:rPr>
          <w:sz w:val="28"/>
          <w:szCs w:val="28"/>
        </w:rPr>
      </w:pPr>
      <w:r w:rsidRPr="007D4DDE">
        <w:rPr>
          <w:sz w:val="28"/>
          <w:szCs w:val="28"/>
        </w:rPr>
        <w:t xml:space="preserve">Рентабельность активов </w:t>
      </w:r>
      <w:r w:rsidR="00AE69AA" w:rsidRPr="007D4DDE">
        <w:rPr>
          <w:sz w:val="28"/>
          <w:szCs w:val="28"/>
        </w:rPr>
        <w:t xml:space="preserve">(ROA) </w:t>
      </w:r>
      <w:r w:rsidRPr="007D4DDE">
        <w:rPr>
          <w:sz w:val="28"/>
          <w:szCs w:val="28"/>
        </w:rPr>
        <w:t>характеризует степень эффективности использования имущества организации, профессиональную квалификацию менеджмента предприятия и определяется в процентах как отношение чистой прибыли (убытка) к совокупным активам организации</w:t>
      </w:r>
      <w:r w:rsidR="00CA20BE" w:rsidRPr="007D4DDE">
        <w:rPr>
          <w:sz w:val="28"/>
          <w:szCs w:val="28"/>
        </w:rPr>
        <w:t xml:space="preserve"> [</w:t>
      </w:r>
      <w:r w:rsidR="00FD54E4" w:rsidRPr="007D4DDE">
        <w:rPr>
          <w:sz w:val="28"/>
          <w:szCs w:val="28"/>
        </w:rPr>
        <w:t>46</w:t>
      </w:r>
      <w:r w:rsidR="00A169C3" w:rsidRPr="007D4DDE">
        <w:rPr>
          <w:sz w:val="28"/>
          <w:szCs w:val="28"/>
        </w:rPr>
        <w:t xml:space="preserve">, </w:t>
      </w:r>
      <w:r w:rsidR="00A169C3" w:rsidRPr="007D4DDE">
        <w:rPr>
          <w:sz w:val="28"/>
          <w:szCs w:val="28"/>
          <w:lang w:val="en-US"/>
        </w:rPr>
        <w:t>C</w:t>
      </w:r>
      <w:r w:rsidR="00A169C3" w:rsidRPr="007D4DDE">
        <w:rPr>
          <w:sz w:val="28"/>
          <w:szCs w:val="28"/>
        </w:rPr>
        <w:t>67</w:t>
      </w:r>
      <w:r w:rsidR="00CA20BE" w:rsidRPr="007D4DDE">
        <w:rPr>
          <w:sz w:val="28"/>
          <w:szCs w:val="28"/>
        </w:rPr>
        <w:t>]</w:t>
      </w:r>
      <w:r w:rsidRPr="007D4DDE">
        <w:rPr>
          <w:sz w:val="28"/>
          <w:szCs w:val="28"/>
        </w:rPr>
        <w:t>.</w:t>
      </w:r>
    </w:p>
    <w:p w:rsidR="000366C1" w:rsidRPr="007D4DDE" w:rsidRDefault="000366C1" w:rsidP="007D4DDE">
      <w:pPr>
        <w:tabs>
          <w:tab w:val="left" w:pos="0"/>
          <w:tab w:val="right" w:pos="10080"/>
        </w:tabs>
        <w:spacing w:before="0" w:after="0" w:line="360" w:lineRule="auto"/>
        <w:ind w:firstLine="709"/>
        <w:jc w:val="both"/>
        <w:rPr>
          <w:sz w:val="28"/>
          <w:szCs w:val="28"/>
        </w:rPr>
      </w:pPr>
      <w:r w:rsidRPr="007D4DDE">
        <w:rPr>
          <w:sz w:val="28"/>
          <w:szCs w:val="28"/>
        </w:rPr>
        <w:t>Коэффициенты финансовой оценки приведены в табл</w:t>
      </w:r>
      <w:r w:rsidR="008634F7" w:rsidRPr="007D4DDE">
        <w:rPr>
          <w:sz w:val="28"/>
          <w:szCs w:val="28"/>
        </w:rPr>
        <w:t>.</w:t>
      </w:r>
      <w:r w:rsidRPr="007D4DDE">
        <w:rPr>
          <w:sz w:val="28"/>
          <w:szCs w:val="28"/>
        </w:rPr>
        <w:t xml:space="preserve"> 1</w:t>
      </w:r>
      <w:r w:rsidR="00361B0F" w:rsidRPr="007D4DDE">
        <w:rPr>
          <w:sz w:val="28"/>
          <w:szCs w:val="28"/>
        </w:rPr>
        <w:t>4</w:t>
      </w:r>
      <w:r w:rsidRPr="007D4DDE">
        <w:rPr>
          <w:sz w:val="28"/>
          <w:szCs w:val="28"/>
        </w:rPr>
        <w:t>, график основных показателей представлена на рис</w:t>
      </w:r>
      <w:r w:rsidR="008634F7" w:rsidRPr="007D4DDE">
        <w:rPr>
          <w:sz w:val="28"/>
          <w:szCs w:val="28"/>
        </w:rPr>
        <w:t>.</w:t>
      </w:r>
      <w:r w:rsidRPr="007D4DDE">
        <w:rPr>
          <w:sz w:val="28"/>
          <w:szCs w:val="28"/>
        </w:rPr>
        <w:t xml:space="preserve"> </w:t>
      </w:r>
      <w:r w:rsidR="00361B0F" w:rsidRPr="007D4DDE">
        <w:rPr>
          <w:sz w:val="28"/>
          <w:szCs w:val="28"/>
        </w:rPr>
        <w:t>1</w:t>
      </w:r>
      <w:r w:rsidR="00F4139D" w:rsidRPr="007D4DDE">
        <w:rPr>
          <w:sz w:val="28"/>
          <w:szCs w:val="28"/>
        </w:rPr>
        <w:t>2</w:t>
      </w:r>
      <w:r w:rsidRPr="007D4DDE">
        <w:rPr>
          <w:sz w:val="28"/>
          <w:szCs w:val="28"/>
        </w:rPr>
        <w:t>.</w:t>
      </w:r>
    </w:p>
    <w:p w:rsidR="00732892" w:rsidRDefault="00732892" w:rsidP="007D4DDE">
      <w:pPr>
        <w:tabs>
          <w:tab w:val="left" w:pos="0"/>
          <w:tab w:val="right" w:pos="10080"/>
        </w:tabs>
        <w:spacing w:before="0" w:after="0" w:line="360" w:lineRule="auto"/>
        <w:ind w:firstLine="709"/>
        <w:jc w:val="both"/>
        <w:rPr>
          <w:sz w:val="28"/>
          <w:szCs w:val="28"/>
        </w:rPr>
      </w:pPr>
    </w:p>
    <w:p w:rsidR="00E8545A" w:rsidRPr="007D4DDE" w:rsidRDefault="000366C1" w:rsidP="007D4DDE">
      <w:pPr>
        <w:tabs>
          <w:tab w:val="left" w:pos="0"/>
          <w:tab w:val="right" w:pos="10080"/>
        </w:tabs>
        <w:spacing w:before="0" w:after="0" w:line="360" w:lineRule="auto"/>
        <w:ind w:firstLine="709"/>
        <w:jc w:val="both"/>
        <w:rPr>
          <w:sz w:val="28"/>
          <w:szCs w:val="28"/>
        </w:rPr>
      </w:pPr>
      <w:r w:rsidRPr="007D4DDE">
        <w:rPr>
          <w:sz w:val="28"/>
          <w:szCs w:val="28"/>
        </w:rPr>
        <w:t>Таблица 1</w:t>
      </w:r>
      <w:r w:rsidR="00361B0F" w:rsidRPr="007D4DDE">
        <w:rPr>
          <w:sz w:val="28"/>
          <w:szCs w:val="28"/>
        </w:rPr>
        <w:t>4</w:t>
      </w:r>
    </w:p>
    <w:p w:rsidR="000366C1" w:rsidRPr="007D4DDE" w:rsidRDefault="000366C1" w:rsidP="007D4DDE">
      <w:pPr>
        <w:tabs>
          <w:tab w:val="left" w:pos="0"/>
          <w:tab w:val="right" w:pos="10080"/>
        </w:tabs>
        <w:spacing w:before="0" w:after="0" w:line="360" w:lineRule="auto"/>
        <w:ind w:firstLine="709"/>
        <w:jc w:val="both"/>
        <w:rPr>
          <w:sz w:val="28"/>
          <w:szCs w:val="28"/>
        </w:rPr>
      </w:pPr>
      <w:r w:rsidRPr="007D4DDE">
        <w:rPr>
          <w:sz w:val="28"/>
          <w:szCs w:val="28"/>
        </w:rPr>
        <w:t>Коэффициенты финансовой оценки</w:t>
      </w:r>
    </w:p>
    <w:tbl>
      <w:tblPr>
        <w:tblW w:w="9345" w:type="dxa"/>
        <w:jc w:val="center"/>
        <w:tblLook w:val="0000" w:firstRow="0" w:lastRow="0" w:firstColumn="0" w:lastColumn="0" w:noHBand="0" w:noVBand="0"/>
      </w:tblPr>
      <w:tblGrid>
        <w:gridCol w:w="3017"/>
        <w:gridCol w:w="904"/>
        <w:gridCol w:w="904"/>
        <w:gridCol w:w="904"/>
        <w:gridCol w:w="904"/>
        <w:gridCol w:w="904"/>
        <w:gridCol w:w="904"/>
        <w:gridCol w:w="904"/>
      </w:tblGrid>
      <w:tr w:rsidR="00826983" w:rsidRPr="00732892" w:rsidTr="00732892">
        <w:trPr>
          <w:trHeight w:val="591"/>
          <w:jc w:val="center"/>
        </w:trPr>
        <w:tc>
          <w:tcPr>
            <w:tcW w:w="3017" w:type="dxa"/>
            <w:tcBorders>
              <w:top w:val="single" w:sz="8" w:space="0" w:color="auto"/>
              <w:left w:val="single" w:sz="8" w:space="0" w:color="auto"/>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Показатели финансовой оценки</w:t>
            </w:r>
          </w:p>
        </w:tc>
        <w:tc>
          <w:tcPr>
            <w:tcW w:w="904" w:type="dxa"/>
            <w:tcBorders>
              <w:top w:val="single" w:sz="8" w:space="0" w:color="auto"/>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1 год</w:t>
            </w:r>
          </w:p>
        </w:tc>
        <w:tc>
          <w:tcPr>
            <w:tcW w:w="904" w:type="dxa"/>
            <w:tcBorders>
              <w:top w:val="single" w:sz="8" w:space="0" w:color="auto"/>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2 год</w:t>
            </w:r>
          </w:p>
        </w:tc>
        <w:tc>
          <w:tcPr>
            <w:tcW w:w="904" w:type="dxa"/>
            <w:tcBorders>
              <w:top w:val="single" w:sz="8" w:space="0" w:color="auto"/>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3 год</w:t>
            </w:r>
          </w:p>
        </w:tc>
        <w:tc>
          <w:tcPr>
            <w:tcW w:w="904" w:type="dxa"/>
            <w:tcBorders>
              <w:top w:val="single" w:sz="8" w:space="0" w:color="auto"/>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4 год</w:t>
            </w:r>
          </w:p>
        </w:tc>
        <w:tc>
          <w:tcPr>
            <w:tcW w:w="904" w:type="dxa"/>
            <w:tcBorders>
              <w:top w:val="single" w:sz="8" w:space="0" w:color="auto"/>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5 год</w:t>
            </w:r>
          </w:p>
        </w:tc>
        <w:tc>
          <w:tcPr>
            <w:tcW w:w="904" w:type="dxa"/>
            <w:tcBorders>
              <w:top w:val="single" w:sz="8" w:space="0" w:color="auto"/>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6 год</w:t>
            </w:r>
          </w:p>
        </w:tc>
        <w:tc>
          <w:tcPr>
            <w:tcW w:w="904" w:type="dxa"/>
            <w:tcBorders>
              <w:top w:val="single" w:sz="8" w:space="0" w:color="auto"/>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7 год</w:t>
            </w:r>
          </w:p>
        </w:tc>
      </w:tr>
      <w:tr w:rsidR="00826983" w:rsidRPr="00732892" w:rsidTr="00732892">
        <w:trPr>
          <w:trHeight w:val="504"/>
          <w:jc w:val="center"/>
        </w:trPr>
        <w:tc>
          <w:tcPr>
            <w:tcW w:w="3017" w:type="dxa"/>
            <w:tcBorders>
              <w:top w:val="nil"/>
              <w:left w:val="single" w:sz="8" w:space="0" w:color="auto"/>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Прибыльность продаж (ROS)</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19,78</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72,20</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76,76</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81,32</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85,98</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88,27</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88,10</w:t>
            </w:r>
          </w:p>
        </w:tc>
      </w:tr>
      <w:tr w:rsidR="00826983" w:rsidRPr="00732892" w:rsidTr="00732892">
        <w:trPr>
          <w:trHeight w:val="504"/>
          <w:jc w:val="center"/>
        </w:trPr>
        <w:tc>
          <w:tcPr>
            <w:tcW w:w="3017" w:type="dxa"/>
            <w:tcBorders>
              <w:top w:val="nil"/>
              <w:left w:val="single" w:sz="8" w:space="0" w:color="auto"/>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Прибыльность производства (затрат)</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136,19</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161,88</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160,22</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158,53</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156,91</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155,35</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153,68</w:t>
            </w:r>
          </w:p>
        </w:tc>
      </w:tr>
      <w:tr w:rsidR="00826983" w:rsidRPr="00732892" w:rsidTr="00732892">
        <w:trPr>
          <w:trHeight w:val="504"/>
          <w:jc w:val="center"/>
        </w:trPr>
        <w:tc>
          <w:tcPr>
            <w:tcW w:w="3017" w:type="dxa"/>
            <w:tcBorders>
              <w:top w:val="nil"/>
              <w:left w:val="single" w:sz="8" w:space="0" w:color="auto"/>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Рентабельность инвестиций (ROI)</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2,50</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17,38</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17,94</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18,77</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19,93</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20,44</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20,37</w:t>
            </w:r>
          </w:p>
        </w:tc>
      </w:tr>
      <w:tr w:rsidR="00826983" w:rsidRPr="00732892" w:rsidTr="00732892">
        <w:trPr>
          <w:trHeight w:val="504"/>
          <w:jc w:val="center"/>
        </w:trPr>
        <w:tc>
          <w:tcPr>
            <w:tcW w:w="3017" w:type="dxa"/>
            <w:tcBorders>
              <w:top w:val="nil"/>
              <w:left w:val="single" w:sz="8" w:space="0" w:color="auto"/>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Рентаб.собств.капитала (ROE)</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3,46</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21,71</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20,60</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20,05</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19,93</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20,44</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20,37</w:t>
            </w:r>
          </w:p>
        </w:tc>
      </w:tr>
      <w:tr w:rsidR="00826983" w:rsidRPr="00732892" w:rsidTr="00732892">
        <w:trPr>
          <w:trHeight w:val="651"/>
          <w:jc w:val="center"/>
        </w:trPr>
        <w:tc>
          <w:tcPr>
            <w:tcW w:w="3017" w:type="dxa"/>
            <w:tcBorders>
              <w:top w:val="nil"/>
              <w:left w:val="single" w:sz="8" w:space="0" w:color="auto"/>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Коэфф.оборачив. основных средств (FAT)</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0,32</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0,70</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0,75</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0,80</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0,86</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0,94</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1,03</w:t>
            </w:r>
          </w:p>
        </w:tc>
      </w:tr>
      <w:tr w:rsidR="00826983" w:rsidRPr="00732892" w:rsidTr="00732892">
        <w:trPr>
          <w:trHeight w:val="651"/>
          <w:jc w:val="center"/>
        </w:trPr>
        <w:tc>
          <w:tcPr>
            <w:tcW w:w="3017" w:type="dxa"/>
            <w:tcBorders>
              <w:top w:val="nil"/>
              <w:left w:val="single" w:sz="8" w:space="0" w:color="auto"/>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Коэфф.оборачиваемости активов (TAT)</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0,20</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0,44</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0,49</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0,55</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0,63</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0,74</w:t>
            </w:r>
          </w:p>
        </w:tc>
        <w:tc>
          <w:tcPr>
            <w:tcW w:w="904" w:type="dxa"/>
            <w:tcBorders>
              <w:top w:val="nil"/>
              <w:left w:val="nil"/>
              <w:bottom w:val="single" w:sz="8" w:space="0" w:color="auto"/>
              <w:right w:val="single" w:sz="8" w:space="0" w:color="auto"/>
            </w:tcBorders>
            <w:vAlign w:val="center"/>
          </w:tcPr>
          <w:p w:rsidR="00826983" w:rsidRPr="00732892" w:rsidRDefault="00826983" w:rsidP="00732892">
            <w:pPr>
              <w:spacing w:before="0" w:after="0" w:line="360" w:lineRule="auto"/>
              <w:rPr>
                <w:sz w:val="20"/>
              </w:rPr>
            </w:pPr>
            <w:r w:rsidRPr="00732892">
              <w:rPr>
                <w:sz w:val="20"/>
              </w:rPr>
              <w:t>0,84</w:t>
            </w:r>
          </w:p>
        </w:tc>
      </w:tr>
    </w:tbl>
    <w:p w:rsidR="00826983" w:rsidRPr="007D4DDE" w:rsidRDefault="00826983" w:rsidP="007D4DDE">
      <w:pPr>
        <w:tabs>
          <w:tab w:val="left" w:pos="0"/>
          <w:tab w:val="right" w:pos="10080"/>
        </w:tabs>
        <w:spacing w:before="0" w:after="0" w:line="360" w:lineRule="auto"/>
        <w:ind w:firstLine="709"/>
        <w:jc w:val="both"/>
        <w:rPr>
          <w:sz w:val="28"/>
          <w:szCs w:val="28"/>
        </w:rPr>
      </w:pPr>
    </w:p>
    <w:p w:rsidR="006C7D87" w:rsidRPr="007D4DDE" w:rsidRDefault="006C7D87" w:rsidP="007D4DDE">
      <w:pPr>
        <w:tabs>
          <w:tab w:val="left" w:pos="0"/>
          <w:tab w:val="right" w:pos="10080"/>
        </w:tabs>
        <w:spacing w:before="0" w:after="0" w:line="360" w:lineRule="auto"/>
        <w:ind w:firstLine="709"/>
        <w:jc w:val="both"/>
        <w:rPr>
          <w:sz w:val="28"/>
          <w:szCs w:val="28"/>
        </w:rPr>
      </w:pPr>
      <w:r w:rsidRPr="007D4DDE">
        <w:rPr>
          <w:sz w:val="28"/>
          <w:szCs w:val="28"/>
        </w:rPr>
        <w:t xml:space="preserve">Как следует из анализа основных финансовых показателей, проект дает положительную динамику прибыльности продаж, прибыльности производства, рентабельности собственного капитала, рентабельности инвестиций, оборачиваемости основных средств и оборачиваемости активов. </w:t>
      </w:r>
    </w:p>
    <w:p w:rsidR="006F1528" w:rsidRPr="007D4DDE" w:rsidRDefault="00732892" w:rsidP="007D4DDE">
      <w:pPr>
        <w:tabs>
          <w:tab w:val="left" w:pos="0"/>
          <w:tab w:val="right" w:pos="10080"/>
        </w:tabs>
        <w:spacing w:before="0" w:after="0" w:line="360" w:lineRule="auto"/>
        <w:ind w:firstLine="709"/>
        <w:jc w:val="both"/>
        <w:rPr>
          <w:sz w:val="28"/>
          <w:szCs w:val="28"/>
        </w:rPr>
      </w:pPr>
      <w:r>
        <w:rPr>
          <w:sz w:val="28"/>
          <w:szCs w:val="28"/>
        </w:rPr>
        <w:br w:type="page"/>
      </w:r>
      <w:r w:rsidR="00304BE9">
        <w:rPr>
          <w:sz w:val="28"/>
          <w:szCs w:val="28"/>
        </w:rPr>
        <w:pict>
          <v:shape id="_x0000_i1103" type="#_x0000_t75" style="width:428.25pt;height:255.75pt">
            <v:imagedata r:id="rId155" o:title=""/>
          </v:shape>
        </w:pict>
      </w:r>
    </w:p>
    <w:p w:rsidR="000366C1" w:rsidRPr="007D4DDE" w:rsidRDefault="000366C1" w:rsidP="007D4DDE">
      <w:pPr>
        <w:tabs>
          <w:tab w:val="left" w:pos="0"/>
          <w:tab w:val="right" w:pos="10080"/>
        </w:tabs>
        <w:spacing w:before="0" w:after="0" w:line="360" w:lineRule="auto"/>
        <w:ind w:firstLine="709"/>
        <w:jc w:val="both"/>
        <w:rPr>
          <w:sz w:val="28"/>
          <w:szCs w:val="28"/>
        </w:rPr>
      </w:pPr>
      <w:r w:rsidRPr="007D4DDE">
        <w:rPr>
          <w:sz w:val="28"/>
          <w:szCs w:val="28"/>
        </w:rPr>
        <w:t>Рис</w:t>
      </w:r>
      <w:r w:rsidR="00E8545A" w:rsidRPr="007D4DDE">
        <w:rPr>
          <w:sz w:val="28"/>
          <w:szCs w:val="28"/>
        </w:rPr>
        <w:t>.</w:t>
      </w:r>
      <w:r w:rsidRPr="007D4DDE">
        <w:rPr>
          <w:sz w:val="28"/>
          <w:szCs w:val="28"/>
        </w:rPr>
        <w:t xml:space="preserve"> </w:t>
      </w:r>
      <w:r w:rsidR="008634F7" w:rsidRPr="007D4DDE">
        <w:rPr>
          <w:sz w:val="28"/>
          <w:szCs w:val="28"/>
        </w:rPr>
        <w:t>1</w:t>
      </w:r>
      <w:r w:rsidR="00F4139D" w:rsidRPr="007D4DDE">
        <w:rPr>
          <w:sz w:val="28"/>
          <w:szCs w:val="28"/>
        </w:rPr>
        <w:t>2</w:t>
      </w:r>
      <w:r w:rsidR="00E8545A" w:rsidRPr="007D4DDE">
        <w:rPr>
          <w:sz w:val="28"/>
          <w:szCs w:val="28"/>
        </w:rPr>
        <w:t xml:space="preserve"> </w:t>
      </w:r>
      <w:r w:rsidRPr="007D4DDE">
        <w:rPr>
          <w:sz w:val="28"/>
          <w:szCs w:val="28"/>
        </w:rPr>
        <w:t>График коэффициентов финансовой оценки</w:t>
      </w:r>
    </w:p>
    <w:p w:rsidR="004F2B6D" w:rsidRPr="007D4DDE" w:rsidRDefault="004F2B6D" w:rsidP="007D4DDE">
      <w:pPr>
        <w:tabs>
          <w:tab w:val="left" w:pos="0"/>
          <w:tab w:val="right" w:pos="10080"/>
        </w:tabs>
        <w:spacing w:before="0" w:after="0" w:line="360" w:lineRule="auto"/>
        <w:ind w:firstLine="709"/>
        <w:jc w:val="both"/>
        <w:rPr>
          <w:sz w:val="28"/>
          <w:szCs w:val="28"/>
        </w:rPr>
      </w:pPr>
    </w:p>
    <w:p w:rsidR="00361B0F" w:rsidRPr="00732892" w:rsidRDefault="00361B0F" w:rsidP="00732892">
      <w:pPr>
        <w:tabs>
          <w:tab w:val="left" w:pos="0"/>
          <w:tab w:val="right" w:pos="10080"/>
        </w:tabs>
        <w:spacing w:before="0" w:after="0" w:line="360" w:lineRule="auto"/>
        <w:ind w:firstLine="709"/>
        <w:jc w:val="center"/>
        <w:rPr>
          <w:b/>
          <w:bCs/>
          <w:sz w:val="28"/>
          <w:szCs w:val="28"/>
        </w:rPr>
      </w:pPr>
      <w:r w:rsidRPr="00732892">
        <w:rPr>
          <w:b/>
          <w:bCs/>
          <w:sz w:val="28"/>
          <w:szCs w:val="28"/>
        </w:rPr>
        <w:t>3.2 Экономическая оценка инвестиционного проекта</w:t>
      </w:r>
    </w:p>
    <w:p w:rsidR="00361B0F" w:rsidRPr="007D4DDE" w:rsidRDefault="00361B0F" w:rsidP="007D4DDE">
      <w:pPr>
        <w:tabs>
          <w:tab w:val="left" w:pos="0"/>
          <w:tab w:val="right" w:pos="10080"/>
        </w:tabs>
        <w:spacing w:before="0" w:after="0" w:line="360" w:lineRule="auto"/>
        <w:ind w:firstLine="709"/>
        <w:jc w:val="both"/>
        <w:rPr>
          <w:sz w:val="28"/>
          <w:szCs w:val="28"/>
        </w:rPr>
      </w:pPr>
    </w:p>
    <w:p w:rsidR="000366C1" w:rsidRPr="007D4DDE" w:rsidRDefault="000366C1" w:rsidP="007D4DDE">
      <w:pPr>
        <w:tabs>
          <w:tab w:val="left" w:pos="0"/>
          <w:tab w:val="right" w:pos="10080"/>
        </w:tabs>
        <w:spacing w:before="0" w:after="0" w:line="360" w:lineRule="auto"/>
        <w:ind w:firstLine="709"/>
        <w:jc w:val="both"/>
        <w:rPr>
          <w:sz w:val="28"/>
          <w:szCs w:val="28"/>
        </w:rPr>
      </w:pPr>
      <w:r w:rsidRPr="007D4DDE">
        <w:rPr>
          <w:sz w:val="28"/>
          <w:szCs w:val="28"/>
        </w:rPr>
        <w:t xml:space="preserve">Целью </w:t>
      </w:r>
      <w:r w:rsidR="00B22B2E" w:rsidRPr="007D4DDE">
        <w:rPr>
          <w:sz w:val="28"/>
          <w:szCs w:val="28"/>
        </w:rPr>
        <w:t xml:space="preserve">экономической </w:t>
      </w:r>
      <w:r w:rsidRPr="007D4DDE">
        <w:rPr>
          <w:sz w:val="28"/>
          <w:szCs w:val="28"/>
        </w:rPr>
        <w:t xml:space="preserve">оценки </w:t>
      </w:r>
      <w:r w:rsidR="00B22B2E" w:rsidRPr="007D4DDE">
        <w:rPr>
          <w:sz w:val="28"/>
          <w:szCs w:val="28"/>
        </w:rPr>
        <w:t xml:space="preserve">инвестиционного </w:t>
      </w:r>
      <w:r w:rsidRPr="007D4DDE">
        <w:rPr>
          <w:sz w:val="28"/>
          <w:szCs w:val="28"/>
        </w:rPr>
        <w:t>проекта является определение целесообразности осуществления инвестиций (долгосрочных финансовых вложений с целью получения выгоды в будущем)</w:t>
      </w:r>
      <w:r w:rsidR="004C41AB" w:rsidRPr="007D4DDE">
        <w:rPr>
          <w:sz w:val="28"/>
          <w:szCs w:val="28"/>
        </w:rPr>
        <w:t xml:space="preserve"> [</w:t>
      </w:r>
      <w:r w:rsidR="00FD54E4" w:rsidRPr="007D4DDE">
        <w:rPr>
          <w:sz w:val="28"/>
          <w:szCs w:val="28"/>
        </w:rPr>
        <w:t>10</w:t>
      </w:r>
      <w:r w:rsidR="00A169C3" w:rsidRPr="007D4DDE">
        <w:rPr>
          <w:sz w:val="28"/>
          <w:szCs w:val="28"/>
        </w:rPr>
        <w:t xml:space="preserve">, </w:t>
      </w:r>
      <w:r w:rsidR="00097417" w:rsidRPr="007D4DDE">
        <w:rPr>
          <w:sz w:val="28"/>
          <w:szCs w:val="28"/>
          <w:lang w:val="en-US"/>
        </w:rPr>
        <w:t>C</w:t>
      </w:r>
      <w:r w:rsidR="00097417" w:rsidRPr="007D4DDE">
        <w:rPr>
          <w:sz w:val="28"/>
          <w:szCs w:val="28"/>
        </w:rPr>
        <w:t>39</w:t>
      </w:r>
      <w:r w:rsidR="004C41AB" w:rsidRPr="007D4DDE">
        <w:rPr>
          <w:sz w:val="28"/>
          <w:szCs w:val="28"/>
        </w:rPr>
        <w:t>]</w:t>
      </w:r>
      <w:r w:rsidRPr="007D4DDE">
        <w:rPr>
          <w:sz w:val="28"/>
          <w:szCs w:val="28"/>
        </w:rPr>
        <w:t>.</w:t>
      </w:r>
    </w:p>
    <w:p w:rsidR="00BD02D3" w:rsidRPr="007D4DDE" w:rsidRDefault="00BD02D3" w:rsidP="007D4DDE">
      <w:pPr>
        <w:widowControl w:val="0"/>
        <w:spacing w:before="0" w:after="0" w:line="360" w:lineRule="auto"/>
        <w:ind w:firstLine="709"/>
        <w:jc w:val="both"/>
        <w:rPr>
          <w:snapToGrid w:val="0"/>
          <w:sz w:val="28"/>
          <w:szCs w:val="28"/>
        </w:rPr>
      </w:pPr>
      <w:r w:rsidRPr="007D4DDE">
        <w:rPr>
          <w:snapToGrid w:val="0"/>
          <w:sz w:val="28"/>
          <w:szCs w:val="28"/>
        </w:rPr>
        <w:t>Рассматриваемый вариант реализации проекта характеризуется следующими основными показателями.</w:t>
      </w:r>
    </w:p>
    <w:p w:rsidR="00BD02D3" w:rsidRPr="007D4DDE" w:rsidRDefault="00BD02D3" w:rsidP="007D4DDE">
      <w:pPr>
        <w:widowControl w:val="0"/>
        <w:spacing w:before="0" w:after="0" w:line="360" w:lineRule="auto"/>
        <w:ind w:firstLine="709"/>
        <w:jc w:val="both"/>
        <w:rPr>
          <w:snapToGrid w:val="0"/>
          <w:sz w:val="28"/>
          <w:szCs w:val="28"/>
        </w:rPr>
      </w:pPr>
      <w:r w:rsidRPr="007D4DDE">
        <w:rPr>
          <w:snapToGrid w:val="0"/>
          <w:sz w:val="28"/>
          <w:szCs w:val="28"/>
        </w:rPr>
        <w:t>Срок окупаемости вложений составляет 4 года. Это означает, что приведенный по фактору времени суммарный экономический эффект (чистый денежный поток нарастающим итогом) становится положительным на пятый год после начала вложений.</w:t>
      </w:r>
    </w:p>
    <w:p w:rsidR="00BD02D3" w:rsidRPr="007D4DDE" w:rsidRDefault="00BD02D3" w:rsidP="007D4DDE">
      <w:pPr>
        <w:tabs>
          <w:tab w:val="left" w:pos="0"/>
          <w:tab w:val="right" w:pos="10080"/>
        </w:tabs>
        <w:spacing w:before="0" w:after="0" w:line="360" w:lineRule="auto"/>
        <w:ind w:firstLine="709"/>
        <w:jc w:val="both"/>
        <w:rPr>
          <w:sz w:val="28"/>
          <w:szCs w:val="28"/>
        </w:rPr>
      </w:pPr>
      <w:r w:rsidRPr="007D4DDE">
        <w:rPr>
          <w:sz w:val="28"/>
          <w:szCs w:val="28"/>
        </w:rPr>
        <w:t>При расчете дисконтированного срока окупаемости получаем – 5 лет.</w:t>
      </w:r>
    </w:p>
    <w:p w:rsidR="00BD02D3" w:rsidRPr="007D4DDE" w:rsidRDefault="00BD02D3" w:rsidP="007D4DDE">
      <w:pPr>
        <w:widowControl w:val="0"/>
        <w:spacing w:before="0" w:after="0" w:line="360" w:lineRule="auto"/>
        <w:ind w:firstLine="709"/>
        <w:jc w:val="both"/>
        <w:rPr>
          <w:snapToGrid w:val="0"/>
          <w:sz w:val="28"/>
          <w:szCs w:val="28"/>
        </w:rPr>
      </w:pPr>
      <w:r w:rsidRPr="007D4DDE">
        <w:rPr>
          <w:snapToGrid w:val="0"/>
          <w:sz w:val="28"/>
          <w:szCs w:val="28"/>
        </w:rPr>
        <w:t xml:space="preserve">Чистый дисконтированный денежный поток нарастающим итогом, характеризующий величину экономического эффекта за расчетный период, составляет </w:t>
      </w:r>
      <w:r w:rsidRPr="007D4DDE">
        <w:rPr>
          <w:sz w:val="28"/>
          <w:szCs w:val="28"/>
        </w:rPr>
        <w:t xml:space="preserve">42 321,56 </w:t>
      </w:r>
      <w:r w:rsidRPr="007D4DDE">
        <w:rPr>
          <w:snapToGrid w:val="0"/>
          <w:sz w:val="28"/>
          <w:szCs w:val="28"/>
        </w:rPr>
        <w:t>тыс. руб.</w:t>
      </w:r>
    </w:p>
    <w:p w:rsidR="00BD02D3" w:rsidRPr="007D4DDE" w:rsidRDefault="00BD02D3" w:rsidP="007D4DDE">
      <w:pPr>
        <w:tabs>
          <w:tab w:val="left" w:pos="0"/>
          <w:tab w:val="right" w:pos="10080"/>
        </w:tabs>
        <w:spacing w:before="0" w:after="0" w:line="360" w:lineRule="auto"/>
        <w:ind w:firstLine="709"/>
        <w:jc w:val="both"/>
        <w:rPr>
          <w:sz w:val="28"/>
          <w:szCs w:val="28"/>
        </w:rPr>
      </w:pPr>
      <w:r w:rsidRPr="007D4DDE">
        <w:rPr>
          <w:snapToGrid w:val="0"/>
          <w:sz w:val="28"/>
          <w:szCs w:val="28"/>
        </w:rPr>
        <w:t>Внутренняя норма доходности проекта составляет 35,12, что свидетельствует о достаточной устойчивости проекта.</w:t>
      </w:r>
    </w:p>
    <w:p w:rsidR="00BD02D3" w:rsidRPr="007D4DDE" w:rsidRDefault="00BD02D3" w:rsidP="007D4DDE">
      <w:pPr>
        <w:widowControl w:val="0"/>
        <w:spacing w:before="0" w:after="0" w:line="360" w:lineRule="auto"/>
        <w:ind w:firstLine="709"/>
        <w:jc w:val="both"/>
        <w:rPr>
          <w:snapToGrid w:val="0"/>
          <w:sz w:val="28"/>
          <w:szCs w:val="28"/>
        </w:rPr>
      </w:pPr>
      <w:r w:rsidRPr="007D4DDE">
        <w:rPr>
          <w:snapToGrid w:val="0"/>
          <w:sz w:val="28"/>
          <w:szCs w:val="28"/>
        </w:rPr>
        <w:t>Индекс доходности проекта составляет 1,65. Это означает, что за расчетный период экономический эффект от реализации проекта в 1,65 раза превышает связанные с проектом затраты.</w:t>
      </w:r>
    </w:p>
    <w:p w:rsidR="00BD02D3" w:rsidRPr="007D4DDE" w:rsidRDefault="00BD02D3" w:rsidP="007D4DDE">
      <w:pPr>
        <w:tabs>
          <w:tab w:val="left" w:pos="0"/>
          <w:tab w:val="right" w:pos="10080"/>
        </w:tabs>
        <w:spacing w:before="0" w:after="0" w:line="360" w:lineRule="auto"/>
        <w:ind w:firstLine="709"/>
        <w:jc w:val="both"/>
        <w:rPr>
          <w:sz w:val="28"/>
          <w:szCs w:val="28"/>
        </w:rPr>
      </w:pPr>
      <w:r w:rsidRPr="007D4DDE">
        <w:rPr>
          <w:sz w:val="28"/>
          <w:szCs w:val="28"/>
        </w:rPr>
        <w:t>Сведем основные показатели экономической оценки в табл. 1</w:t>
      </w:r>
      <w:r w:rsidR="00361B0F" w:rsidRPr="007D4DDE">
        <w:rPr>
          <w:sz w:val="28"/>
          <w:szCs w:val="28"/>
        </w:rPr>
        <w:t>5</w:t>
      </w:r>
      <w:r w:rsidRPr="007D4DDE">
        <w:rPr>
          <w:sz w:val="28"/>
          <w:szCs w:val="28"/>
        </w:rPr>
        <w:t>.</w:t>
      </w:r>
    </w:p>
    <w:p w:rsidR="00732892" w:rsidRDefault="00732892" w:rsidP="007D4DDE">
      <w:pPr>
        <w:tabs>
          <w:tab w:val="left" w:pos="0"/>
          <w:tab w:val="right" w:pos="10080"/>
        </w:tabs>
        <w:spacing w:before="0" w:after="0" w:line="360" w:lineRule="auto"/>
        <w:ind w:firstLine="709"/>
        <w:jc w:val="both"/>
        <w:rPr>
          <w:sz w:val="28"/>
          <w:szCs w:val="28"/>
        </w:rPr>
      </w:pPr>
    </w:p>
    <w:p w:rsidR="00BD02D3" w:rsidRPr="007D4DDE" w:rsidRDefault="00BD02D3" w:rsidP="007D4DDE">
      <w:pPr>
        <w:tabs>
          <w:tab w:val="left" w:pos="0"/>
          <w:tab w:val="right" w:pos="10080"/>
        </w:tabs>
        <w:spacing w:before="0" w:after="0" w:line="360" w:lineRule="auto"/>
        <w:ind w:firstLine="709"/>
        <w:jc w:val="both"/>
        <w:rPr>
          <w:sz w:val="28"/>
          <w:szCs w:val="28"/>
        </w:rPr>
      </w:pPr>
      <w:r w:rsidRPr="007D4DDE">
        <w:rPr>
          <w:sz w:val="28"/>
          <w:szCs w:val="28"/>
        </w:rPr>
        <w:t>Таблица 1</w:t>
      </w:r>
      <w:r w:rsidR="00361B0F" w:rsidRPr="007D4DDE">
        <w:rPr>
          <w:sz w:val="28"/>
          <w:szCs w:val="28"/>
        </w:rPr>
        <w:t>5</w:t>
      </w:r>
    </w:p>
    <w:p w:rsidR="00BD02D3" w:rsidRPr="007D4DDE" w:rsidRDefault="006C7D87" w:rsidP="007D4DDE">
      <w:pPr>
        <w:tabs>
          <w:tab w:val="left" w:pos="0"/>
          <w:tab w:val="right" w:pos="10080"/>
        </w:tabs>
        <w:spacing w:before="0" w:after="0" w:line="360" w:lineRule="auto"/>
        <w:ind w:firstLine="709"/>
        <w:jc w:val="both"/>
        <w:rPr>
          <w:sz w:val="28"/>
          <w:szCs w:val="28"/>
        </w:rPr>
      </w:pPr>
      <w:r w:rsidRPr="007D4DDE">
        <w:rPr>
          <w:sz w:val="28"/>
          <w:szCs w:val="28"/>
        </w:rPr>
        <w:t>Показатели э</w:t>
      </w:r>
      <w:r w:rsidR="00BD02D3" w:rsidRPr="007D4DDE">
        <w:rPr>
          <w:sz w:val="28"/>
          <w:szCs w:val="28"/>
        </w:rPr>
        <w:t>кономическ</w:t>
      </w:r>
      <w:r w:rsidRPr="007D4DDE">
        <w:rPr>
          <w:sz w:val="28"/>
          <w:szCs w:val="28"/>
        </w:rPr>
        <w:t>ой</w:t>
      </w:r>
      <w:r w:rsidR="00BD02D3" w:rsidRPr="007D4DDE">
        <w:rPr>
          <w:sz w:val="28"/>
          <w:szCs w:val="28"/>
        </w:rPr>
        <w:t xml:space="preserve"> оценк</w:t>
      </w:r>
      <w:r w:rsidRPr="007D4DDE">
        <w:rPr>
          <w:sz w:val="28"/>
          <w:szCs w:val="28"/>
        </w:rPr>
        <w:t>и</w:t>
      </w:r>
      <w:r w:rsidR="00BD02D3" w:rsidRPr="007D4DDE">
        <w:rPr>
          <w:sz w:val="28"/>
          <w:szCs w:val="28"/>
        </w:rPr>
        <w:t xml:space="preserve"> инвестиционного проекта</w:t>
      </w:r>
    </w:p>
    <w:tbl>
      <w:tblPr>
        <w:tblStyle w:val="a3"/>
        <w:tblW w:w="8714" w:type="dxa"/>
        <w:jc w:val="center"/>
        <w:tblLook w:val="01E0" w:firstRow="1" w:lastRow="1" w:firstColumn="1" w:lastColumn="1" w:noHBand="0" w:noVBand="0"/>
      </w:tblPr>
      <w:tblGrid>
        <w:gridCol w:w="6307"/>
        <w:gridCol w:w="2407"/>
      </w:tblGrid>
      <w:tr w:rsidR="00BD02D3" w:rsidRPr="00732892" w:rsidTr="00732892">
        <w:trPr>
          <w:trHeight w:val="639"/>
          <w:jc w:val="center"/>
        </w:trPr>
        <w:tc>
          <w:tcPr>
            <w:tcW w:w="6307" w:type="dxa"/>
            <w:vAlign w:val="center"/>
          </w:tcPr>
          <w:p w:rsidR="00BD02D3" w:rsidRPr="00732892" w:rsidRDefault="00BD02D3" w:rsidP="00732892">
            <w:pPr>
              <w:spacing w:before="0" w:after="0" w:line="360" w:lineRule="auto"/>
              <w:rPr>
                <w:sz w:val="20"/>
              </w:rPr>
            </w:pPr>
            <w:r w:rsidRPr="00732892">
              <w:rPr>
                <w:sz w:val="20"/>
              </w:rPr>
              <w:t>Наименование показателя</w:t>
            </w:r>
          </w:p>
        </w:tc>
        <w:tc>
          <w:tcPr>
            <w:tcW w:w="2407" w:type="dxa"/>
            <w:vAlign w:val="center"/>
          </w:tcPr>
          <w:p w:rsidR="00BD02D3" w:rsidRPr="00732892" w:rsidRDefault="00BD02D3" w:rsidP="00732892">
            <w:pPr>
              <w:spacing w:before="0" w:after="0" w:line="360" w:lineRule="auto"/>
              <w:rPr>
                <w:sz w:val="20"/>
              </w:rPr>
            </w:pPr>
            <w:r w:rsidRPr="00732892">
              <w:rPr>
                <w:sz w:val="20"/>
              </w:rPr>
              <w:t>Значение показателя</w:t>
            </w:r>
          </w:p>
        </w:tc>
      </w:tr>
      <w:tr w:rsidR="00BD02D3" w:rsidRPr="00732892" w:rsidTr="00732892">
        <w:trPr>
          <w:trHeight w:val="354"/>
          <w:jc w:val="center"/>
        </w:trPr>
        <w:tc>
          <w:tcPr>
            <w:tcW w:w="6307" w:type="dxa"/>
          </w:tcPr>
          <w:p w:rsidR="00BD02D3" w:rsidRPr="00732892" w:rsidRDefault="00BD02D3" w:rsidP="00732892">
            <w:pPr>
              <w:spacing w:before="0" w:after="0" w:line="360" w:lineRule="auto"/>
              <w:rPr>
                <w:sz w:val="20"/>
              </w:rPr>
            </w:pPr>
            <w:r w:rsidRPr="00732892">
              <w:rPr>
                <w:sz w:val="20"/>
              </w:rPr>
              <w:t>Внутренняя норма доходности</w:t>
            </w:r>
          </w:p>
        </w:tc>
        <w:tc>
          <w:tcPr>
            <w:tcW w:w="2407" w:type="dxa"/>
          </w:tcPr>
          <w:p w:rsidR="00BD02D3" w:rsidRPr="00732892" w:rsidRDefault="00BD02D3" w:rsidP="00732892">
            <w:pPr>
              <w:spacing w:before="0" w:after="0" w:line="360" w:lineRule="auto"/>
              <w:rPr>
                <w:sz w:val="20"/>
                <w:lang w:val="en-US"/>
              </w:rPr>
            </w:pPr>
            <w:r w:rsidRPr="00732892">
              <w:rPr>
                <w:sz w:val="20"/>
              </w:rPr>
              <w:t>35,12</w:t>
            </w:r>
          </w:p>
        </w:tc>
      </w:tr>
      <w:tr w:rsidR="00BD02D3" w:rsidRPr="00732892" w:rsidTr="00732892">
        <w:trPr>
          <w:trHeight w:val="339"/>
          <w:jc w:val="center"/>
        </w:trPr>
        <w:tc>
          <w:tcPr>
            <w:tcW w:w="6307" w:type="dxa"/>
          </w:tcPr>
          <w:p w:rsidR="00BD02D3" w:rsidRPr="00732892" w:rsidRDefault="00BD02D3" w:rsidP="00732892">
            <w:pPr>
              <w:spacing w:before="0" w:after="0" w:line="360" w:lineRule="auto"/>
              <w:rPr>
                <w:sz w:val="20"/>
              </w:rPr>
            </w:pPr>
            <w:r w:rsidRPr="00732892">
              <w:rPr>
                <w:sz w:val="20"/>
              </w:rPr>
              <w:t>Индекс доходности</w:t>
            </w:r>
          </w:p>
        </w:tc>
        <w:tc>
          <w:tcPr>
            <w:tcW w:w="2407" w:type="dxa"/>
          </w:tcPr>
          <w:p w:rsidR="00BD02D3" w:rsidRPr="00732892" w:rsidRDefault="00BD02D3" w:rsidP="00732892">
            <w:pPr>
              <w:spacing w:before="0" w:after="0" w:line="360" w:lineRule="auto"/>
              <w:rPr>
                <w:sz w:val="20"/>
              </w:rPr>
            </w:pPr>
            <w:r w:rsidRPr="00732892">
              <w:rPr>
                <w:sz w:val="20"/>
              </w:rPr>
              <w:t>1,65</w:t>
            </w:r>
          </w:p>
        </w:tc>
      </w:tr>
      <w:tr w:rsidR="00BD02D3" w:rsidRPr="00732892" w:rsidTr="00732892">
        <w:trPr>
          <w:trHeight w:val="354"/>
          <w:jc w:val="center"/>
        </w:trPr>
        <w:tc>
          <w:tcPr>
            <w:tcW w:w="6307" w:type="dxa"/>
          </w:tcPr>
          <w:p w:rsidR="00BD02D3" w:rsidRPr="00732892" w:rsidRDefault="00BD02D3" w:rsidP="00732892">
            <w:pPr>
              <w:spacing w:before="0" w:after="0" w:line="360" w:lineRule="auto"/>
              <w:rPr>
                <w:sz w:val="20"/>
              </w:rPr>
            </w:pPr>
            <w:r w:rsidRPr="00732892">
              <w:rPr>
                <w:sz w:val="20"/>
              </w:rPr>
              <w:t>Чистый поток денежных средств</w:t>
            </w:r>
          </w:p>
        </w:tc>
        <w:tc>
          <w:tcPr>
            <w:tcW w:w="2407" w:type="dxa"/>
          </w:tcPr>
          <w:p w:rsidR="00BD02D3" w:rsidRPr="00732892" w:rsidRDefault="00BD02D3" w:rsidP="00732892">
            <w:pPr>
              <w:spacing w:before="0" w:after="0" w:line="360" w:lineRule="auto"/>
              <w:rPr>
                <w:sz w:val="20"/>
              </w:rPr>
            </w:pPr>
            <w:r w:rsidRPr="00732892">
              <w:rPr>
                <w:sz w:val="20"/>
              </w:rPr>
              <w:t>110 775,53 тыс. руб.</w:t>
            </w:r>
          </w:p>
        </w:tc>
      </w:tr>
      <w:tr w:rsidR="00BD02D3" w:rsidRPr="00732892" w:rsidTr="00732892">
        <w:trPr>
          <w:trHeight w:val="354"/>
          <w:jc w:val="center"/>
        </w:trPr>
        <w:tc>
          <w:tcPr>
            <w:tcW w:w="6307" w:type="dxa"/>
          </w:tcPr>
          <w:p w:rsidR="00BD02D3" w:rsidRPr="00732892" w:rsidRDefault="00BD02D3" w:rsidP="00732892">
            <w:pPr>
              <w:spacing w:before="0" w:after="0" w:line="360" w:lineRule="auto"/>
              <w:rPr>
                <w:sz w:val="20"/>
              </w:rPr>
            </w:pPr>
            <w:r w:rsidRPr="00732892">
              <w:rPr>
                <w:sz w:val="20"/>
              </w:rPr>
              <w:t>Чистый дисконтированный доход (ЧДД)</w:t>
            </w:r>
          </w:p>
        </w:tc>
        <w:tc>
          <w:tcPr>
            <w:tcW w:w="2407" w:type="dxa"/>
          </w:tcPr>
          <w:p w:rsidR="00BD02D3" w:rsidRPr="00732892" w:rsidRDefault="00BD02D3" w:rsidP="00732892">
            <w:pPr>
              <w:spacing w:before="0" w:after="0" w:line="360" w:lineRule="auto"/>
              <w:rPr>
                <w:sz w:val="20"/>
              </w:rPr>
            </w:pPr>
            <w:r w:rsidRPr="00732892">
              <w:rPr>
                <w:sz w:val="20"/>
              </w:rPr>
              <w:t>42 321,56 тыс. руб.</w:t>
            </w:r>
          </w:p>
        </w:tc>
      </w:tr>
      <w:tr w:rsidR="00BD02D3" w:rsidRPr="00732892" w:rsidTr="00732892">
        <w:trPr>
          <w:trHeight w:val="339"/>
          <w:jc w:val="center"/>
        </w:trPr>
        <w:tc>
          <w:tcPr>
            <w:tcW w:w="6307" w:type="dxa"/>
          </w:tcPr>
          <w:p w:rsidR="00BD02D3" w:rsidRPr="00732892" w:rsidRDefault="00BD02D3" w:rsidP="00732892">
            <w:pPr>
              <w:spacing w:before="0" w:after="0" w:line="360" w:lineRule="auto"/>
              <w:rPr>
                <w:sz w:val="20"/>
              </w:rPr>
            </w:pPr>
            <w:r w:rsidRPr="00732892">
              <w:rPr>
                <w:sz w:val="20"/>
              </w:rPr>
              <w:t>Срок окупаемости</w:t>
            </w:r>
          </w:p>
        </w:tc>
        <w:tc>
          <w:tcPr>
            <w:tcW w:w="2407" w:type="dxa"/>
          </w:tcPr>
          <w:p w:rsidR="00BD02D3" w:rsidRPr="00732892" w:rsidRDefault="00BD02D3" w:rsidP="00732892">
            <w:pPr>
              <w:spacing w:before="0" w:after="0" w:line="360" w:lineRule="auto"/>
              <w:rPr>
                <w:sz w:val="20"/>
              </w:rPr>
            </w:pPr>
            <w:r w:rsidRPr="00732892">
              <w:rPr>
                <w:sz w:val="20"/>
              </w:rPr>
              <w:t>4 года</w:t>
            </w:r>
          </w:p>
        </w:tc>
      </w:tr>
      <w:tr w:rsidR="00BD02D3" w:rsidRPr="00732892" w:rsidTr="00732892">
        <w:trPr>
          <w:trHeight w:val="231"/>
          <w:jc w:val="center"/>
        </w:trPr>
        <w:tc>
          <w:tcPr>
            <w:tcW w:w="6307" w:type="dxa"/>
          </w:tcPr>
          <w:p w:rsidR="00BD02D3" w:rsidRPr="00732892" w:rsidRDefault="00BD02D3" w:rsidP="00732892">
            <w:pPr>
              <w:spacing w:before="0" w:after="0" w:line="360" w:lineRule="auto"/>
              <w:rPr>
                <w:sz w:val="20"/>
              </w:rPr>
            </w:pPr>
            <w:r w:rsidRPr="00732892">
              <w:rPr>
                <w:sz w:val="20"/>
              </w:rPr>
              <w:t>Дисконтированный срок окупаемости</w:t>
            </w:r>
          </w:p>
        </w:tc>
        <w:tc>
          <w:tcPr>
            <w:tcW w:w="2407" w:type="dxa"/>
          </w:tcPr>
          <w:p w:rsidR="00BD02D3" w:rsidRPr="00732892" w:rsidRDefault="00BD02D3" w:rsidP="00732892">
            <w:pPr>
              <w:spacing w:before="0" w:after="0" w:line="360" w:lineRule="auto"/>
              <w:rPr>
                <w:sz w:val="20"/>
              </w:rPr>
            </w:pPr>
            <w:r w:rsidRPr="00732892">
              <w:rPr>
                <w:sz w:val="20"/>
              </w:rPr>
              <w:t>5 лет</w:t>
            </w:r>
          </w:p>
        </w:tc>
      </w:tr>
    </w:tbl>
    <w:p w:rsidR="006C7D87" w:rsidRPr="007D4DDE" w:rsidRDefault="006C7D87" w:rsidP="007D4DDE">
      <w:pPr>
        <w:tabs>
          <w:tab w:val="left" w:pos="0"/>
          <w:tab w:val="right" w:pos="10080"/>
        </w:tabs>
        <w:spacing w:before="0" w:after="0" w:line="360" w:lineRule="auto"/>
        <w:ind w:firstLine="709"/>
        <w:jc w:val="both"/>
        <w:rPr>
          <w:sz w:val="28"/>
          <w:szCs w:val="28"/>
        </w:rPr>
      </w:pPr>
    </w:p>
    <w:p w:rsidR="000366C1" w:rsidRDefault="000366C1" w:rsidP="007D4DDE">
      <w:pPr>
        <w:tabs>
          <w:tab w:val="left" w:pos="0"/>
          <w:tab w:val="right" w:pos="10080"/>
        </w:tabs>
        <w:spacing w:before="0" w:after="0" w:line="360" w:lineRule="auto"/>
        <w:ind w:firstLine="709"/>
        <w:jc w:val="both"/>
        <w:rPr>
          <w:sz w:val="28"/>
          <w:szCs w:val="28"/>
        </w:rPr>
      </w:pPr>
      <w:r w:rsidRPr="007D4DDE">
        <w:rPr>
          <w:sz w:val="28"/>
          <w:szCs w:val="28"/>
        </w:rPr>
        <w:t xml:space="preserve">На рисунке </w:t>
      </w:r>
      <w:r w:rsidR="008634F7" w:rsidRPr="007D4DDE">
        <w:rPr>
          <w:sz w:val="28"/>
          <w:szCs w:val="28"/>
        </w:rPr>
        <w:t>1</w:t>
      </w:r>
      <w:r w:rsidR="00F4139D" w:rsidRPr="007D4DDE">
        <w:rPr>
          <w:sz w:val="28"/>
          <w:szCs w:val="28"/>
        </w:rPr>
        <w:t>3</w:t>
      </w:r>
      <w:r w:rsidRPr="007D4DDE">
        <w:rPr>
          <w:sz w:val="28"/>
          <w:szCs w:val="28"/>
        </w:rPr>
        <w:t xml:space="preserve">, </w:t>
      </w:r>
      <w:r w:rsidR="008634F7" w:rsidRPr="007D4DDE">
        <w:rPr>
          <w:sz w:val="28"/>
          <w:szCs w:val="28"/>
        </w:rPr>
        <w:t>1</w:t>
      </w:r>
      <w:r w:rsidR="00F4139D" w:rsidRPr="007D4DDE">
        <w:rPr>
          <w:sz w:val="28"/>
          <w:szCs w:val="28"/>
        </w:rPr>
        <w:t>4</w:t>
      </w:r>
      <w:r w:rsidRPr="007D4DDE">
        <w:rPr>
          <w:sz w:val="28"/>
          <w:szCs w:val="28"/>
        </w:rPr>
        <w:t xml:space="preserve"> представлена динамика потока денежных средств</w:t>
      </w:r>
      <w:r w:rsidR="008634F7" w:rsidRPr="007D4DDE">
        <w:rPr>
          <w:sz w:val="28"/>
          <w:szCs w:val="28"/>
        </w:rPr>
        <w:t>.</w:t>
      </w:r>
    </w:p>
    <w:p w:rsidR="00732892" w:rsidRPr="007D4DDE" w:rsidRDefault="00732892" w:rsidP="007D4DDE">
      <w:pPr>
        <w:tabs>
          <w:tab w:val="left" w:pos="0"/>
          <w:tab w:val="right" w:pos="10080"/>
        </w:tabs>
        <w:spacing w:before="0" w:after="0" w:line="360" w:lineRule="auto"/>
        <w:ind w:firstLine="709"/>
        <w:jc w:val="both"/>
        <w:rPr>
          <w:sz w:val="28"/>
          <w:szCs w:val="28"/>
        </w:rPr>
      </w:pPr>
    </w:p>
    <w:p w:rsidR="00E8545A" w:rsidRPr="007D4DDE" w:rsidRDefault="00304BE9" w:rsidP="007D4DDE">
      <w:pPr>
        <w:tabs>
          <w:tab w:val="left" w:pos="0"/>
          <w:tab w:val="right" w:pos="10080"/>
        </w:tabs>
        <w:spacing w:before="0" w:after="0" w:line="360" w:lineRule="auto"/>
        <w:ind w:firstLine="709"/>
        <w:jc w:val="both"/>
        <w:rPr>
          <w:sz w:val="28"/>
          <w:szCs w:val="28"/>
        </w:rPr>
      </w:pPr>
      <w:r>
        <w:rPr>
          <w:sz w:val="28"/>
          <w:szCs w:val="28"/>
        </w:rPr>
        <w:pict>
          <v:shape id="_x0000_i1104" type="#_x0000_t75" style="width:390pt;height:231pt">
            <v:imagedata r:id="rId156" o:title=""/>
          </v:shape>
        </w:pict>
      </w:r>
    </w:p>
    <w:p w:rsidR="000366C1" w:rsidRDefault="000366C1" w:rsidP="007D4DDE">
      <w:pPr>
        <w:tabs>
          <w:tab w:val="left" w:pos="0"/>
          <w:tab w:val="right" w:pos="10080"/>
        </w:tabs>
        <w:spacing w:before="0" w:after="0" w:line="360" w:lineRule="auto"/>
        <w:ind w:firstLine="709"/>
        <w:jc w:val="both"/>
        <w:rPr>
          <w:sz w:val="28"/>
          <w:szCs w:val="28"/>
        </w:rPr>
      </w:pPr>
      <w:r w:rsidRPr="007D4DDE">
        <w:rPr>
          <w:sz w:val="28"/>
          <w:szCs w:val="28"/>
        </w:rPr>
        <w:t>Рис</w:t>
      </w:r>
      <w:r w:rsidR="00E8545A" w:rsidRPr="007D4DDE">
        <w:rPr>
          <w:sz w:val="28"/>
          <w:szCs w:val="28"/>
        </w:rPr>
        <w:t>.</w:t>
      </w:r>
      <w:r w:rsidRPr="007D4DDE">
        <w:rPr>
          <w:sz w:val="28"/>
          <w:szCs w:val="28"/>
        </w:rPr>
        <w:t xml:space="preserve"> </w:t>
      </w:r>
      <w:r w:rsidR="008634F7" w:rsidRPr="007D4DDE">
        <w:rPr>
          <w:sz w:val="28"/>
          <w:szCs w:val="28"/>
        </w:rPr>
        <w:t>1</w:t>
      </w:r>
      <w:r w:rsidR="00F4139D" w:rsidRPr="007D4DDE">
        <w:rPr>
          <w:sz w:val="28"/>
          <w:szCs w:val="28"/>
        </w:rPr>
        <w:t>3</w:t>
      </w:r>
      <w:r w:rsidRPr="007D4DDE">
        <w:rPr>
          <w:sz w:val="28"/>
          <w:szCs w:val="28"/>
        </w:rPr>
        <w:t xml:space="preserve"> Динамика потоков денежных средств</w:t>
      </w:r>
    </w:p>
    <w:p w:rsidR="000366C1" w:rsidRPr="007D4DDE" w:rsidRDefault="00732892" w:rsidP="007D4DDE">
      <w:pPr>
        <w:tabs>
          <w:tab w:val="left" w:pos="0"/>
          <w:tab w:val="right" w:pos="10080"/>
        </w:tabs>
        <w:spacing w:before="0" w:after="0" w:line="360" w:lineRule="auto"/>
        <w:ind w:firstLine="709"/>
        <w:jc w:val="both"/>
        <w:rPr>
          <w:sz w:val="28"/>
          <w:szCs w:val="28"/>
        </w:rPr>
      </w:pPr>
      <w:r>
        <w:rPr>
          <w:sz w:val="28"/>
          <w:szCs w:val="28"/>
        </w:rPr>
        <w:br w:type="page"/>
      </w:r>
      <w:r w:rsidR="00304BE9">
        <w:rPr>
          <w:sz w:val="28"/>
          <w:szCs w:val="28"/>
        </w:rPr>
        <w:pict>
          <v:shape id="_x0000_i1105" type="#_x0000_t75" style="width:404.25pt;height:246.75pt">
            <v:imagedata r:id="rId157" o:title=""/>
          </v:shape>
        </w:pict>
      </w:r>
    </w:p>
    <w:p w:rsidR="000366C1" w:rsidRPr="007D4DDE" w:rsidRDefault="000366C1" w:rsidP="007D4DDE">
      <w:pPr>
        <w:tabs>
          <w:tab w:val="left" w:pos="0"/>
          <w:tab w:val="right" w:pos="10080"/>
        </w:tabs>
        <w:spacing w:before="0" w:after="0" w:line="360" w:lineRule="auto"/>
        <w:ind w:firstLine="709"/>
        <w:jc w:val="both"/>
        <w:rPr>
          <w:sz w:val="28"/>
          <w:szCs w:val="28"/>
        </w:rPr>
      </w:pPr>
      <w:r w:rsidRPr="007D4DDE">
        <w:rPr>
          <w:sz w:val="28"/>
          <w:szCs w:val="28"/>
        </w:rPr>
        <w:t>Рис</w:t>
      </w:r>
      <w:r w:rsidR="00E8545A" w:rsidRPr="007D4DDE">
        <w:rPr>
          <w:sz w:val="28"/>
          <w:szCs w:val="28"/>
        </w:rPr>
        <w:t>.</w:t>
      </w:r>
      <w:r w:rsidRPr="007D4DDE">
        <w:rPr>
          <w:sz w:val="28"/>
          <w:szCs w:val="28"/>
        </w:rPr>
        <w:t xml:space="preserve"> </w:t>
      </w:r>
      <w:r w:rsidR="008634F7" w:rsidRPr="007D4DDE">
        <w:rPr>
          <w:sz w:val="28"/>
          <w:szCs w:val="28"/>
        </w:rPr>
        <w:t>1</w:t>
      </w:r>
      <w:r w:rsidR="00F4139D" w:rsidRPr="007D4DDE">
        <w:rPr>
          <w:sz w:val="28"/>
          <w:szCs w:val="28"/>
        </w:rPr>
        <w:t>4</w:t>
      </w:r>
      <w:r w:rsidRPr="007D4DDE">
        <w:rPr>
          <w:sz w:val="28"/>
          <w:szCs w:val="28"/>
        </w:rPr>
        <w:t xml:space="preserve"> Динамика дисконтированных потоков денежных средств</w:t>
      </w:r>
    </w:p>
    <w:p w:rsidR="00E8545A" w:rsidRPr="007D4DDE" w:rsidRDefault="00E8545A" w:rsidP="007D4DDE">
      <w:pPr>
        <w:tabs>
          <w:tab w:val="left" w:pos="0"/>
          <w:tab w:val="right" w:pos="10080"/>
        </w:tabs>
        <w:spacing w:before="0" w:after="0" w:line="360" w:lineRule="auto"/>
        <w:ind w:firstLine="709"/>
        <w:jc w:val="both"/>
        <w:rPr>
          <w:sz w:val="28"/>
          <w:szCs w:val="28"/>
        </w:rPr>
      </w:pPr>
    </w:p>
    <w:p w:rsidR="000366C1" w:rsidRPr="007D4DDE" w:rsidRDefault="000366C1" w:rsidP="007D4DDE">
      <w:pPr>
        <w:tabs>
          <w:tab w:val="left" w:pos="0"/>
          <w:tab w:val="right" w:pos="10080"/>
        </w:tabs>
        <w:spacing w:before="0" w:after="0" w:line="360" w:lineRule="auto"/>
        <w:ind w:firstLine="709"/>
        <w:jc w:val="both"/>
        <w:rPr>
          <w:sz w:val="28"/>
          <w:szCs w:val="28"/>
        </w:rPr>
      </w:pPr>
      <w:r w:rsidRPr="007D4DDE">
        <w:rPr>
          <w:sz w:val="28"/>
          <w:szCs w:val="28"/>
        </w:rPr>
        <w:t xml:space="preserve">Финансовая и </w:t>
      </w:r>
      <w:r w:rsidR="00B22B2E" w:rsidRPr="007D4DDE">
        <w:rPr>
          <w:sz w:val="28"/>
          <w:szCs w:val="28"/>
        </w:rPr>
        <w:t xml:space="preserve">экономическая оценки инвестиционного проекта </w:t>
      </w:r>
      <w:r w:rsidRPr="007D4DDE">
        <w:rPr>
          <w:sz w:val="28"/>
          <w:szCs w:val="28"/>
        </w:rPr>
        <w:t>показал</w:t>
      </w:r>
      <w:r w:rsidR="00B22B2E" w:rsidRPr="007D4DDE">
        <w:rPr>
          <w:sz w:val="28"/>
          <w:szCs w:val="28"/>
        </w:rPr>
        <w:t>и</w:t>
      </w:r>
      <w:r w:rsidRPr="007D4DDE">
        <w:rPr>
          <w:sz w:val="28"/>
          <w:szCs w:val="28"/>
        </w:rPr>
        <w:t>, что проект прибыльный, практически все показатели имеют положительную тенденцию и высокие значения. Более того, данный проект позволит осуществить поставленные цели и решить задачи, рассматриваемые в разделе 1</w:t>
      </w:r>
      <w:r w:rsidR="002F67CA" w:rsidRPr="007D4DDE">
        <w:rPr>
          <w:sz w:val="28"/>
          <w:szCs w:val="28"/>
        </w:rPr>
        <w:t>.</w:t>
      </w:r>
    </w:p>
    <w:p w:rsidR="00BD02D3" w:rsidRPr="007D4DDE" w:rsidRDefault="00BD02D3" w:rsidP="007D4DDE">
      <w:pPr>
        <w:spacing w:before="0" w:after="0" w:line="360" w:lineRule="auto"/>
        <w:ind w:firstLine="709"/>
        <w:jc w:val="both"/>
        <w:rPr>
          <w:sz w:val="28"/>
          <w:szCs w:val="28"/>
        </w:rPr>
      </w:pPr>
    </w:p>
    <w:p w:rsidR="009A39E0" w:rsidRPr="00732892" w:rsidRDefault="00BD02D3" w:rsidP="00732892">
      <w:pPr>
        <w:spacing w:before="0" w:after="0" w:line="360" w:lineRule="auto"/>
        <w:ind w:firstLine="709"/>
        <w:jc w:val="center"/>
        <w:rPr>
          <w:b/>
          <w:sz w:val="28"/>
          <w:szCs w:val="28"/>
        </w:rPr>
      </w:pPr>
      <w:r w:rsidRPr="00732892">
        <w:rPr>
          <w:b/>
          <w:sz w:val="28"/>
          <w:szCs w:val="28"/>
        </w:rPr>
        <w:t>3.</w:t>
      </w:r>
      <w:r w:rsidR="00860101" w:rsidRPr="00732892">
        <w:rPr>
          <w:b/>
          <w:sz w:val="28"/>
          <w:szCs w:val="28"/>
        </w:rPr>
        <w:t>3</w:t>
      </w:r>
      <w:r w:rsidRPr="00732892">
        <w:rPr>
          <w:b/>
          <w:sz w:val="28"/>
          <w:szCs w:val="28"/>
        </w:rPr>
        <w:t xml:space="preserve"> </w:t>
      </w:r>
      <w:r w:rsidR="009A39E0" w:rsidRPr="00732892">
        <w:rPr>
          <w:b/>
          <w:sz w:val="28"/>
          <w:szCs w:val="28"/>
        </w:rPr>
        <w:t>Оценка будущего состояния ООО «Оптимум»</w:t>
      </w:r>
    </w:p>
    <w:p w:rsidR="009A39E0" w:rsidRPr="007D4DDE" w:rsidRDefault="009A39E0" w:rsidP="007D4DDE">
      <w:pPr>
        <w:spacing w:before="0" w:after="0" w:line="360" w:lineRule="auto"/>
        <w:ind w:firstLine="709"/>
        <w:jc w:val="both"/>
        <w:rPr>
          <w:sz w:val="28"/>
          <w:szCs w:val="28"/>
        </w:rPr>
      </w:pPr>
    </w:p>
    <w:p w:rsidR="009A39E0" w:rsidRPr="007D4DDE" w:rsidRDefault="009A39E0" w:rsidP="007D4DDE">
      <w:pPr>
        <w:spacing w:before="0" w:after="0" w:line="360" w:lineRule="auto"/>
        <w:ind w:firstLine="709"/>
        <w:jc w:val="both"/>
        <w:rPr>
          <w:sz w:val="28"/>
          <w:szCs w:val="28"/>
        </w:rPr>
      </w:pPr>
      <w:r w:rsidRPr="007D4DDE">
        <w:rPr>
          <w:sz w:val="28"/>
          <w:szCs w:val="28"/>
        </w:rPr>
        <w:t>Для того чтобы оценить состояние ООО «Оптимум» после реализации проекта составим прогнозный баланс и отчет о прибылях и убытках. Затем сравним состояние предприятия с проектом и без проекта.</w:t>
      </w:r>
    </w:p>
    <w:p w:rsidR="009A39E0" w:rsidRPr="007D4DDE" w:rsidRDefault="009A39E0" w:rsidP="007D4DDE">
      <w:pPr>
        <w:spacing w:before="0" w:after="0" w:line="360" w:lineRule="auto"/>
        <w:ind w:firstLine="709"/>
        <w:jc w:val="both"/>
        <w:rPr>
          <w:sz w:val="28"/>
          <w:szCs w:val="28"/>
        </w:rPr>
      </w:pPr>
      <w:r w:rsidRPr="007D4DDE">
        <w:rPr>
          <w:sz w:val="28"/>
          <w:szCs w:val="28"/>
        </w:rPr>
        <w:t xml:space="preserve">Прогнозное состояние бухгалтерского баланса ООО «Оптимум» с проектом и без проекта отражено в Приложении </w:t>
      </w:r>
      <w:r w:rsidR="006C7D87" w:rsidRPr="007D4DDE">
        <w:rPr>
          <w:sz w:val="28"/>
          <w:szCs w:val="28"/>
        </w:rPr>
        <w:t>10</w:t>
      </w:r>
      <w:r w:rsidRPr="007D4DDE">
        <w:rPr>
          <w:sz w:val="28"/>
          <w:szCs w:val="28"/>
        </w:rPr>
        <w:t xml:space="preserve"> (Актив) и в Приложении</w:t>
      </w:r>
      <w:r w:rsidR="00231783">
        <w:rPr>
          <w:sz w:val="28"/>
          <w:szCs w:val="28"/>
        </w:rPr>
        <w:t xml:space="preserve"> </w:t>
      </w:r>
      <w:r w:rsidRPr="007D4DDE">
        <w:rPr>
          <w:sz w:val="28"/>
          <w:szCs w:val="28"/>
        </w:rPr>
        <w:t>1</w:t>
      </w:r>
      <w:r w:rsidR="006C7D87" w:rsidRPr="007D4DDE">
        <w:rPr>
          <w:sz w:val="28"/>
          <w:szCs w:val="28"/>
        </w:rPr>
        <w:t>1</w:t>
      </w:r>
      <w:r w:rsidRPr="007D4DDE">
        <w:rPr>
          <w:sz w:val="28"/>
          <w:szCs w:val="28"/>
        </w:rPr>
        <w:t xml:space="preserve"> (Пассив).</w:t>
      </w:r>
    </w:p>
    <w:p w:rsidR="009A39E0" w:rsidRPr="007D4DDE" w:rsidRDefault="009A39E0" w:rsidP="007D4DDE">
      <w:pPr>
        <w:spacing w:before="0" w:after="0" w:line="360" w:lineRule="auto"/>
        <w:ind w:firstLine="709"/>
        <w:jc w:val="both"/>
        <w:rPr>
          <w:sz w:val="28"/>
          <w:szCs w:val="28"/>
        </w:rPr>
      </w:pPr>
      <w:r w:rsidRPr="007D4DDE">
        <w:rPr>
          <w:sz w:val="28"/>
          <w:szCs w:val="28"/>
        </w:rPr>
        <w:t xml:space="preserve">В </w:t>
      </w:r>
      <w:r w:rsidR="00C55D88" w:rsidRPr="007D4DDE">
        <w:rPr>
          <w:sz w:val="28"/>
          <w:szCs w:val="28"/>
        </w:rPr>
        <w:t>Приложении 1</w:t>
      </w:r>
      <w:r w:rsidR="006C7D87" w:rsidRPr="007D4DDE">
        <w:rPr>
          <w:sz w:val="28"/>
          <w:szCs w:val="28"/>
        </w:rPr>
        <w:t>2</w:t>
      </w:r>
      <w:r w:rsidRPr="007D4DDE">
        <w:rPr>
          <w:sz w:val="28"/>
          <w:szCs w:val="28"/>
        </w:rPr>
        <w:t xml:space="preserve"> отражено прогнозное состояние отчета о прибылях и убытках ООО «Оптимум» с проектом и без проекта.</w:t>
      </w:r>
    </w:p>
    <w:p w:rsidR="009A39E0" w:rsidRPr="007D4DDE" w:rsidRDefault="009A39E0" w:rsidP="007D4DDE">
      <w:pPr>
        <w:spacing w:before="0" w:after="0" w:line="360" w:lineRule="auto"/>
        <w:ind w:firstLine="709"/>
        <w:jc w:val="both"/>
        <w:rPr>
          <w:sz w:val="28"/>
          <w:szCs w:val="28"/>
        </w:rPr>
      </w:pPr>
      <w:r w:rsidRPr="007D4DDE">
        <w:rPr>
          <w:sz w:val="28"/>
          <w:szCs w:val="28"/>
        </w:rPr>
        <w:t xml:space="preserve">Из </w:t>
      </w:r>
      <w:r w:rsidR="00C55D88" w:rsidRPr="007D4DDE">
        <w:rPr>
          <w:sz w:val="28"/>
          <w:szCs w:val="28"/>
        </w:rPr>
        <w:t>Приложения 1</w:t>
      </w:r>
      <w:r w:rsidR="006C7D87" w:rsidRPr="007D4DDE">
        <w:rPr>
          <w:sz w:val="28"/>
          <w:szCs w:val="28"/>
        </w:rPr>
        <w:t>2</w:t>
      </w:r>
      <w:r w:rsidRPr="007D4DDE">
        <w:rPr>
          <w:sz w:val="28"/>
          <w:szCs w:val="28"/>
        </w:rPr>
        <w:t xml:space="preserve"> видно, что после реализации проекта выручка </w:t>
      </w:r>
      <w:r w:rsidR="00C55D88" w:rsidRPr="007D4DDE">
        <w:rPr>
          <w:sz w:val="28"/>
          <w:szCs w:val="28"/>
        </w:rPr>
        <w:t xml:space="preserve">предприятия ООО «Оптимум» </w:t>
      </w:r>
      <w:r w:rsidRPr="007D4DDE">
        <w:rPr>
          <w:sz w:val="28"/>
          <w:szCs w:val="28"/>
        </w:rPr>
        <w:t>увеличилась на 79 214 тыс. рублей, чистая прибыль увеличилась</w:t>
      </w:r>
      <w:r w:rsidR="00C55D88" w:rsidRPr="007D4DDE">
        <w:rPr>
          <w:sz w:val="28"/>
          <w:szCs w:val="28"/>
        </w:rPr>
        <w:t xml:space="preserve"> на </w:t>
      </w:r>
      <w:r w:rsidRPr="007D4DDE">
        <w:rPr>
          <w:sz w:val="28"/>
          <w:szCs w:val="28"/>
        </w:rPr>
        <w:t>54 991 тыс. рублей.</w:t>
      </w:r>
    </w:p>
    <w:p w:rsidR="009A39E0" w:rsidRPr="007D4DDE" w:rsidRDefault="009A39E0" w:rsidP="007D4DDE">
      <w:pPr>
        <w:spacing w:before="0" w:after="0" w:line="360" w:lineRule="auto"/>
        <w:ind w:firstLine="709"/>
        <w:jc w:val="both"/>
        <w:rPr>
          <w:sz w:val="28"/>
          <w:szCs w:val="28"/>
        </w:rPr>
      </w:pPr>
      <w:r w:rsidRPr="007D4DDE">
        <w:rPr>
          <w:sz w:val="28"/>
          <w:szCs w:val="28"/>
        </w:rPr>
        <w:t xml:space="preserve">Рассчитаем </w:t>
      </w:r>
      <w:r w:rsidR="00C55D88" w:rsidRPr="007D4DDE">
        <w:rPr>
          <w:sz w:val="28"/>
          <w:szCs w:val="28"/>
        </w:rPr>
        <w:t xml:space="preserve">основные финансово-экономические показатели предприятия </w:t>
      </w:r>
      <w:r w:rsidRPr="007D4DDE">
        <w:rPr>
          <w:sz w:val="28"/>
          <w:szCs w:val="28"/>
        </w:rPr>
        <w:t>с проектом и без проекта, а затем сравним полученные результаты.</w:t>
      </w:r>
    </w:p>
    <w:p w:rsidR="009A39E0" w:rsidRDefault="009A39E0" w:rsidP="007D4DDE">
      <w:pPr>
        <w:spacing w:before="0" w:after="0" w:line="360" w:lineRule="auto"/>
        <w:ind w:firstLine="709"/>
        <w:jc w:val="both"/>
        <w:rPr>
          <w:sz w:val="28"/>
          <w:szCs w:val="28"/>
        </w:rPr>
      </w:pPr>
      <w:r w:rsidRPr="007D4DDE">
        <w:rPr>
          <w:sz w:val="28"/>
          <w:szCs w:val="28"/>
        </w:rPr>
        <w:t>В табл</w:t>
      </w:r>
      <w:r w:rsidR="00C55D88" w:rsidRPr="007D4DDE">
        <w:rPr>
          <w:sz w:val="28"/>
          <w:szCs w:val="28"/>
        </w:rPr>
        <w:t>.</w:t>
      </w:r>
      <w:r w:rsidRPr="007D4DDE">
        <w:rPr>
          <w:sz w:val="28"/>
          <w:szCs w:val="28"/>
        </w:rPr>
        <w:t xml:space="preserve"> </w:t>
      </w:r>
      <w:r w:rsidR="00C55D88" w:rsidRPr="007D4DDE">
        <w:rPr>
          <w:sz w:val="28"/>
          <w:szCs w:val="28"/>
        </w:rPr>
        <w:t>1</w:t>
      </w:r>
      <w:r w:rsidR="00860101" w:rsidRPr="007D4DDE">
        <w:rPr>
          <w:sz w:val="28"/>
          <w:szCs w:val="28"/>
        </w:rPr>
        <w:t>6</w:t>
      </w:r>
      <w:r w:rsidRPr="007D4DDE">
        <w:rPr>
          <w:sz w:val="28"/>
          <w:szCs w:val="28"/>
        </w:rPr>
        <w:t xml:space="preserve"> отображен анализ показателей ликвидности и платежеспособности.</w:t>
      </w:r>
    </w:p>
    <w:p w:rsidR="00732892" w:rsidRPr="007D4DDE" w:rsidRDefault="00732892" w:rsidP="007D4DDE">
      <w:pPr>
        <w:spacing w:before="0" w:after="0" w:line="360" w:lineRule="auto"/>
        <w:ind w:firstLine="709"/>
        <w:jc w:val="both"/>
        <w:rPr>
          <w:sz w:val="28"/>
          <w:szCs w:val="28"/>
        </w:rPr>
      </w:pPr>
    </w:p>
    <w:p w:rsidR="009A39E0" w:rsidRPr="007D4DDE" w:rsidRDefault="009A39E0" w:rsidP="007D4DDE">
      <w:pPr>
        <w:spacing w:before="0" w:after="0" w:line="360" w:lineRule="auto"/>
        <w:ind w:firstLine="709"/>
        <w:jc w:val="both"/>
        <w:rPr>
          <w:sz w:val="28"/>
          <w:szCs w:val="28"/>
        </w:rPr>
      </w:pPr>
      <w:r w:rsidRPr="007D4DDE">
        <w:rPr>
          <w:sz w:val="28"/>
          <w:szCs w:val="28"/>
        </w:rPr>
        <w:t xml:space="preserve">Таблица </w:t>
      </w:r>
      <w:r w:rsidR="00C55D88" w:rsidRPr="007D4DDE">
        <w:rPr>
          <w:sz w:val="28"/>
          <w:szCs w:val="28"/>
        </w:rPr>
        <w:t>1</w:t>
      </w:r>
      <w:r w:rsidR="00860101" w:rsidRPr="007D4DDE">
        <w:rPr>
          <w:sz w:val="28"/>
          <w:szCs w:val="28"/>
        </w:rPr>
        <w:t>6</w:t>
      </w:r>
    </w:p>
    <w:tbl>
      <w:tblPr>
        <w:tblW w:w="9375" w:type="dxa"/>
        <w:jc w:val="center"/>
        <w:tblLayout w:type="fixed"/>
        <w:tblLook w:val="0000" w:firstRow="0" w:lastRow="0" w:firstColumn="0" w:lastColumn="0" w:noHBand="0" w:noVBand="0"/>
      </w:tblPr>
      <w:tblGrid>
        <w:gridCol w:w="2535"/>
        <w:gridCol w:w="2880"/>
        <w:gridCol w:w="1200"/>
        <w:gridCol w:w="1437"/>
        <w:gridCol w:w="1323"/>
      </w:tblGrid>
      <w:tr w:rsidR="00732892" w:rsidRPr="00732892" w:rsidTr="00732892">
        <w:trPr>
          <w:trHeight w:val="255"/>
          <w:jc w:val="center"/>
        </w:trPr>
        <w:tc>
          <w:tcPr>
            <w:tcW w:w="9375" w:type="dxa"/>
            <w:gridSpan w:val="5"/>
            <w:tcBorders>
              <w:top w:val="nil"/>
              <w:left w:val="nil"/>
              <w:bottom w:val="nil"/>
              <w:right w:val="nil"/>
            </w:tcBorders>
            <w:noWrap/>
            <w:vAlign w:val="bottom"/>
          </w:tcPr>
          <w:p w:rsidR="00732892" w:rsidRPr="00732892" w:rsidRDefault="00732892" w:rsidP="00732892">
            <w:pPr>
              <w:spacing w:before="0" w:after="0" w:line="360" w:lineRule="auto"/>
              <w:rPr>
                <w:bCs/>
                <w:sz w:val="28"/>
                <w:szCs w:val="28"/>
              </w:rPr>
            </w:pPr>
            <w:r w:rsidRPr="00732892">
              <w:rPr>
                <w:bCs/>
                <w:sz w:val="28"/>
                <w:szCs w:val="28"/>
              </w:rPr>
              <w:t xml:space="preserve">Анализ показателей ликвидности и платежеспособности </w:t>
            </w:r>
            <w:r w:rsidRPr="00732892">
              <w:rPr>
                <w:sz w:val="28"/>
                <w:szCs w:val="28"/>
              </w:rPr>
              <w:t>ООО «Оптимум» с проектом и без проекта</w:t>
            </w:r>
          </w:p>
        </w:tc>
      </w:tr>
      <w:tr w:rsidR="00732892" w:rsidRPr="00732892" w:rsidTr="00732892">
        <w:trPr>
          <w:trHeight w:val="483"/>
          <w:jc w:val="center"/>
        </w:trPr>
        <w:tc>
          <w:tcPr>
            <w:tcW w:w="2535" w:type="dxa"/>
            <w:vMerge w:val="restart"/>
            <w:tcBorders>
              <w:top w:val="single" w:sz="8" w:space="0" w:color="auto"/>
              <w:left w:val="single" w:sz="8" w:space="0" w:color="auto"/>
              <w:bottom w:val="single" w:sz="8" w:space="0" w:color="000000"/>
              <w:right w:val="single" w:sz="8" w:space="0" w:color="auto"/>
            </w:tcBorders>
            <w:noWrap/>
            <w:vAlign w:val="center"/>
          </w:tcPr>
          <w:p w:rsidR="00732892" w:rsidRPr="00732892" w:rsidRDefault="00732892" w:rsidP="00732892">
            <w:pPr>
              <w:spacing w:before="0" w:after="0" w:line="360" w:lineRule="auto"/>
              <w:rPr>
                <w:bCs/>
                <w:sz w:val="20"/>
              </w:rPr>
            </w:pPr>
            <w:r w:rsidRPr="00732892">
              <w:rPr>
                <w:bCs/>
                <w:sz w:val="20"/>
              </w:rPr>
              <w:t>Показатели</w:t>
            </w:r>
          </w:p>
        </w:tc>
        <w:tc>
          <w:tcPr>
            <w:tcW w:w="2880" w:type="dxa"/>
            <w:vMerge w:val="restart"/>
            <w:tcBorders>
              <w:top w:val="single" w:sz="8" w:space="0" w:color="auto"/>
              <w:left w:val="single" w:sz="8" w:space="0" w:color="auto"/>
              <w:bottom w:val="single" w:sz="8" w:space="0" w:color="000000"/>
              <w:right w:val="single" w:sz="8" w:space="0" w:color="auto"/>
            </w:tcBorders>
            <w:noWrap/>
            <w:vAlign w:val="center"/>
          </w:tcPr>
          <w:p w:rsidR="00732892" w:rsidRPr="00732892" w:rsidRDefault="00732892" w:rsidP="00732892">
            <w:pPr>
              <w:spacing w:before="0" w:after="0" w:line="360" w:lineRule="auto"/>
              <w:rPr>
                <w:bCs/>
                <w:sz w:val="20"/>
              </w:rPr>
            </w:pPr>
            <w:r w:rsidRPr="00732892">
              <w:rPr>
                <w:bCs/>
                <w:sz w:val="20"/>
              </w:rPr>
              <w:t>Формулы</w:t>
            </w:r>
          </w:p>
        </w:tc>
        <w:tc>
          <w:tcPr>
            <w:tcW w:w="1200" w:type="dxa"/>
            <w:vMerge w:val="restart"/>
            <w:tcBorders>
              <w:top w:val="single" w:sz="8" w:space="0" w:color="auto"/>
              <w:left w:val="single" w:sz="8" w:space="0" w:color="auto"/>
              <w:bottom w:val="single" w:sz="8" w:space="0" w:color="000000"/>
              <w:right w:val="single" w:sz="8" w:space="0" w:color="auto"/>
            </w:tcBorders>
            <w:noWrap/>
            <w:vAlign w:val="center"/>
          </w:tcPr>
          <w:p w:rsidR="00732892" w:rsidRPr="00732892" w:rsidRDefault="00732892" w:rsidP="00732892">
            <w:pPr>
              <w:spacing w:before="0" w:after="0" w:line="360" w:lineRule="auto"/>
              <w:rPr>
                <w:bCs/>
                <w:sz w:val="20"/>
              </w:rPr>
            </w:pPr>
            <w:r w:rsidRPr="00732892">
              <w:rPr>
                <w:bCs/>
                <w:sz w:val="20"/>
              </w:rPr>
              <w:t>Без проекта</w:t>
            </w:r>
          </w:p>
        </w:tc>
        <w:tc>
          <w:tcPr>
            <w:tcW w:w="1437" w:type="dxa"/>
            <w:vMerge w:val="restart"/>
            <w:tcBorders>
              <w:top w:val="single" w:sz="8" w:space="0" w:color="auto"/>
              <w:left w:val="single" w:sz="8" w:space="0" w:color="auto"/>
              <w:bottom w:val="single" w:sz="8" w:space="0" w:color="000000"/>
              <w:right w:val="single" w:sz="8" w:space="0" w:color="auto"/>
            </w:tcBorders>
            <w:noWrap/>
            <w:vAlign w:val="center"/>
          </w:tcPr>
          <w:p w:rsidR="00732892" w:rsidRPr="00732892" w:rsidRDefault="00732892" w:rsidP="00732892">
            <w:pPr>
              <w:spacing w:before="0" w:after="0" w:line="360" w:lineRule="auto"/>
              <w:rPr>
                <w:bCs/>
                <w:sz w:val="20"/>
              </w:rPr>
            </w:pPr>
            <w:r w:rsidRPr="00732892">
              <w:rPr>
                <w:bCs/>
                <w:sz w:val="20"/>
              </w:rPr>
              <w:t>С проектом</w:t>
            </w:r>
          </w:p>
        </w:tc>
        <w:tc>
          <w:tcPr>
            <w:tcW w:w="1323" w:type="dxa"/>
            <w:vMerge w:val="restart"/>
            <w:tcBorders>
              <w:top w:val="single" w:sz="8" w:space="0" w:color="auto"/>
              <w:left w:val="single" w:sz="8" w:space="0" w:color="auto"/>
              <w:bottom w:val="single" w:sz="8" w:space="0" w:color="000000"/>
              <w:right w:val="single" w:sz="8" w:space="0" w:color="auto"/>
            </w:tcBorders>
            <w:noWrap/>
            <w:vAlign w:val="center"/>
          </w:tcPr>
          <w:p w:rsidR="00732892" w:rsidRPr="00732892" w:rsidRDefault="00732892" w:rsidP="00732892">
            <w:pPr>
              <w:spacing w:before="0" w:after="0" w:line="360" w:lineRule="auto"/>
              <w:rPr>
                <w:bCs/>
                <w:sz w:val="20"/>
              </w:rPr>
            </w:pPr>
            <w:r w:rsidRPr="00732892">
              <w:rPr>
                <w:bCs/>
                <w:sz w:val="20"/>
              </w:rPr>
              <w:t>Отклоне-ние</w:t>
            </w:r>
          </w:p>
        </w:tc>
      </w:tr>
      <w:tr w:rsidR="00732892" w:rsidRPr="00732892" w:rsidTr="00732892">
        <w:trPr>
          <w:trHeight w:val="483"/>
          <w:jc w:val="center"/>
        </w:trPr>
        <w:tc>
          <w:tcPr>
            <w:tcW w:w="2535" w:type="dxa"/>
            <w:vMerge/>
            <w:tcBorders>
              <w:top w:val="single" w:sz="8" w:space="0" w:color="auto"/>
              <w:left w:val="single" w:sz="8" w:space="0" w:color="auto"/>
              <w:bottom w:val="single" w:sz="8" w:space="0" w:color="000000"/>
              <w:right w:val="single" w:sz="8" w:space="0" w:color="auto"/>
            </w:tcBorders>
            <w:vAlign w:val="center"/>
          </w:tcPr>
          <w:p w:rsidR="00732892" w:rsidRPr="00732892" w:rsidRDefault="00732892" w:rsidP="00732892">
            <w:pPr>
              <w:spacing w:before="0" w:after="0" w:line="360" w:lineRule="auto"/>
              <w:rPr>
                <w:b/>
                <w:bCs/>
                <w:sz w:val="20"/>
              </w:rPr>
            </w:pPr>
          </w:p>
        </w:tc>
        <w:tc>
          <w:tcPr>
            <w:tcW w:w="2880" w:type="dxa"/>
            <w:vMerge/>
            <w:tcBorders>
              <w:top w:val="single" w:sz="8" w:space="0" w:color="auto"/>
              <w:left w:val="single" w:sz="8" w:space="0" w:color="auto"/>
              <w:bottom w:val="single" w:sz="8" w:space="0" w:color="000000"/>
              <w:right w:val="single" w:sz="8" w:space="0" w:color="auto"/>
            </w:tcBorders>
            <w:vAlign w:val="center"/>
          </w:tcPr>
          <w:p w:rsidR="00732892" w:rsidRPr="00732892" w:rsidRDefault="00732892" w:rsidP="00732892">
            <w:pPr>
              <w:spacing w:before="0" w:after="0" w:line="360" w:lineRule="auto"/>
              <w:rPr>
                <w:b/>
                <w:bCs/>
                <w:sz w:val="20"/>
              </w:rPr>
            </w:pPr>
          </w:p>
        </w:tc>
        <w:tc>
          <w:tcPr>
            <w:tcW w:w="1200" w:type="dxa"/>
            <w:vMerge/>
            <w:tcBorders>
              <w:top w:val="single" w:sz="8" w:space="0" w:color="auto"/>
              <w:left w:val="single" w:sz="8" w:space="0" w:color="auto"/>
              <w:bottom w:val="single" w:sz="8" w:space="0" w:color="000000"/>
              <w:right w:val="single" w:sz="8" w:space="0" w:color="auto"/>
            </w:tcBorders>
            <w:vAlign w:val="center"/>
          </w:tcPr>
          <w:p w:rsidR="00732892" w:rsidRPr="00732892" w:rsidRDefault="00732892" w:rsidP="00732892">
            <w:pPr>
              <w:spacing w:before="0" w:after="0" w:line="360" w:lineRule="auto"/>
              <w:rPr>
                <w:b/>
                <w:bCs/>
                <w:sz w:val="20"/>
              </w:rPr>
            </w:pPr>
          </w:p>
        </w:tc>
        <w:tc>
          <w:tcPr>
            <w:tcW w:w="1437" w:type="dxa"/>
            <w:vMerge/>
            <w:tcBorders>
              <w:top w:val="single" w:sz="8" w:space="0" w:color="auto"/>
              <w:left w:val="single" w:sz="8" w:space="0" w:color="auto"/>
              <w:bottom w:val="single" w:sz="8" w:space="0" w:color="000000"/>
              <w:right w:val="single" w:sz="8" w:space="0" w:color="auto"/>
            </w:tcBorders>
            <w:vAlign w:val="center"/>
          </w:tcPr>
          <w:p w:rsidR="00732892" w:rsidRPr="00732892" w:rsidRDefault="00732892" w:rsidP="00732892">
            <w:pPr>
              <w:spacing w:before="0" w:after="0" w:line="360" w:lineRule="auto"/>
              <w:rPr>
                <w:b/>
                <w:bCs/>
                <w:sz w:val="20"/>
              </w:rPr>
            </w:pPr>
          </w:p>
        </w:tc>
        <w:tc>
          <w:tcPr>
            <w:tcW w:w="1323" w:type="dxa"/>
            <w:vMerge/>
            <w:tcBorders>
              <w:top w:val="single" w:sz="8" w:space="0" w:color="auto"/>
              <w:left w:val="single" w:sz="8" w:space="0" w:color="auto"/>
              <w:bottom w:val="single" w:sz="8" w:space="0" w:color="000000"/>
              <w:right w:val="single" w:sz="8" w:space="0" w:color="auto"/>
            </w:tcBorders>
            <w:vAlign w:val="center"/>
          </w:tcPr>
          <w:p w:rsidR="00732892" w:rsidRPr="00732892" w:rsidRDefault="00732892" w:rsidP="00732892">
            <w:pPr>
              <w:spacing w:before="0" w:after="0" w:line="360" w:lineRule="auto"/>
              <w:rPr>
                <w:b/>
                <w:bCs/>
                <w:sz w:val="20"/>
              </w:rPr>
            </w:pPr>
          </w:p>
        </w:tc>
      </w:tr>
      <w:tr w:rsidR="00732892" w:rsidRPr="00732892" w:rsidTr="00732892">
        <w:trPr>
          <w:trHeight w:val="270"/>
          <w:jc w:val="center"/>
        </w:trPr>
        <w:tc>
          <w:tcPr>
            <w:tcW w:w="2535" w:type="dxa"/>
            <w:tcBorders>
              <w:top w:val="nil"/>
              <w:left w:val="single" w:sz="8" w:space="0" w:color="auto"/>
              <w:bottom w:val="single" w:sz="4" w:space="0" w:color="auto"/>
              <w:right w:val="single" w:sz="8" w:space="0" w:color="auto"/>
            </w:tcBorders>
            <w:vAlign w:val="center"/>
          </w:tcPr>
          <w:p w:rsidR="00732892" w:rsidRPr="00732892" w:rsidRDefault="00732892" w:rsidP="00732892">
            <w:pPr>
              <w:spacing w:before="0" w:after="0" w:line="360" w:lineRule="auto"/>
              <w:rPr>
                <w:sz w:val="20"/>
              </w:rPr>
            </w:pPr>
            <w:r w:rsidRPr="00732892">
              <w:rPr>
                <w:sz w:val="20"/>
              </w:rPr>
              <w:t>1. Собственный оборотный капитал</w:t>
            </w:r>
          </w:p>
        </w:tc>
        <w:tc>
          <w:tcPr>
            <w:tcW w:w="2880" w:type="dxa"/>
            <w:tcBorders>
              <w:top w:val="nil"/>
              <w:left w:val="nil"/>
              <w:bottom w:val="single" w:sz="4" w:space="0" w:color="auto"/>
              <w:right w:val="single" w:sz="8" w:space="0" w:color="auto"/>
            </w:tcBorders>
            <w:vAlign w:val="center"/>
          </w:tcPr>
          <w:p w:rsidR="00732892" w:rsidRPr="00732892" w:rsidRDefault="00732892" w:rsidP="00732892">
            <w:pPr>
              <w:spacing w:before="0" w:after="0" w:line="360" w:lineRule="auto"/>
              <w:rPr>
                <w:sz w:val="20"/>
              </w:rPr>
            </w:pPr>
            <w:r w:rsidRPr="00732892">
              <w:rPr>
                <w:sz w:val="20"/>
              </w:rPr>
              <w:t>СОК=ПК-ВнА</w:t>
            </w:r>
          </w:p>
        </w:tc>
        <w:tc>
          <w:tcPr>
            <w:tcW w:w="1200" w:type="dxa"/>
            <w:tcBorders>
              <w:top w:val="nil"/>
              <w:left w:val="nil"/>
              <w:bottom w:val="single" w:sz="4" w:space="0" w:color="auto"/>
              <w:right w:val="single" w:sz="8" w:space="0" w:color="auto"/>
            </w:tcBorders>
            <w:vAlign w:val="center"/>
          </w:tcPr>
          <w:p w:rsidR="00732892" w:rsidRPr="00732892" w:rsidRDefault="00732892" w:rsidP="00732892">
            <w:pPr>
              <w:spacing w:before="0" w:after="0" w:line="360" w:lineRule="auto"/>
              <w:rPr>
                <w:sz w:val="20"/>
              </w:rPr>
            </w:pPr>
            <w:r w:rsidRPr="00732892">
              <w:rPr>
                <w:sz w:val="20"/>
              </w:rPr>
              <w:t>28 704</w:t>
            </w:r>
          </w:p>
        </w:tc>
        <w:tc>
          <w:tcPr>
            <w:tcW w:w="1437" w:type="dxa"/>
            <w:tcBorders>
              <w:top w:val="nil"/>
              <w:left w:val="nil"/>
              <w:bottom w:val="single" w:sz="4" w:space="0" w:color="auto"/>
              <w:right w:val="single" w:sz="8" w:space="0" w:color="auto"/>
            </w:tcBorders>
            <w:vAlign w:val="center"/>
          </w:tcPr>
          <w:p w:rsidR="00732892" w:rsidRPr="00732892" w:rsidRDefault="00732892" w:rsidP="00732892">
            <w:pPr>
              <w:spacing w:before="0" w:after="0" w:line="360" w:lineRule="auto"/>
              <w:rPr>
                <w:sz w:val="20"/>
              </w:rPr>
            </w:pPr>
            <w:r w:rsidRPr="00732892">
              <w:rPr>
                <w:sz w:val="20"/>
              </w:rPr>
              <w:t>43 123</w:t>
            </w:r>
          </w:p>
        </w:tc>
        <w:tc>
          <w:tcPr>
            <w:tcW w:w="1323" w:type="dxa"/>
            <w:tcBorders>
              <w:top w:val="nil"/>
              <w:left w:val="nil"/>
              <w:bottom w:val="single" w:sz="4" w:space="0" w:color="auto"/>
              <w:right w:val="single" w:sz="8" w:space="0" w:color="auto"/>
            </w:tcBorders>
            <w:noWrap/>
            <w:vAlign w:val="center"/>
          </w:tcPr>
          <w:p w:rsidR="00732892" w:rsidRPr="00732892" w:rsidRDefault="00732892" w:rsidP="00732892">
            <w:pPr>
              <w:spacing w:before="0" w:after="0" w:line="360" w:lineRule="auto"/>
              <w:rPr>
                <w:sz w:val="20"/>
              </w:rPr>
            </w:pPr>
            <w:r w:rsidRPr="00732892">
              <w:rPr>
                <w:sz w:val="20"/>
              </w:rPr>
              <w:t>14 419</w:t>
            </w:r>
          </w:p>
        </w:tc>
      </w:tr>
      <w:tr w:rsidR="00732892" w:rsidRPr="00732892" w:rsidTr="00732892">
        <w:trPr>
          <w:trHeight w:val="525"/>
          <w:jc w:val="center"/>
        </w:trPr>
        <w:tc>
          <w:tcPr>
            <w:tcW w:w="2535" w:type="dxa"/>
            <w:tcBorders>
              <w:top w:val="single" w:sz="4" w:space="0" w:color="auto"/>
              <w:left w:val="single" w:sz="4" w:space="0" w:color="auto"/>
              <w:bottom w:val="single" w:sz="4" w:space="0" w:color="auto"/>
              <w:right w:val="single" w:sz="4" w:space="0" w:color="auto"/>
            </w:tcBorders>
            <w:vAlign w:val="center"/>
          </w:tcPr>
          <w:p w:rsidR="00732892" w:rsidRPr="00732892" w:rsidRDefault="00732892" w:rsidP="00732892">
            <w:pPr>
              <w:spacing w:before="0" w:after="0" w:line="360" w:lineRule="auto"/>
              <w:rPr>
                <w:sz w:val="20"/>
              </w:rPr>
            </w:pPr>
            <w:r w:rsidRPr="00732892">
              <w:rPr>
                <w:sz w:val="20"/>
              </w:rPr>
              <w:t>2. Коэффициент текущей ликвидности</w:t>
            </w:r>
          </w:p>
        </w:tc>
        <w:tc>
          <w:tcPr>
            <w:tcW w:w="2880" w:type="dxa"/>
            <w:tcBorders>
              <w:top w:val="single" w:sz="4" w:space="0" w:color="auto"/>
              <w:left w:val="single" w:sz="4" w:space="0" w:color="auto"/>
              <w:bottom w:val="single" w:sz="4" w:space="0" w:color="auto"/>
              <w:right w:val="single" w:sz="4" w:space="0" w:color="auto"/>
            </w:tcBorders>
            <w:vAlign w:val="center"/>
          </w:tcPr>
          <w:p w:rsidR="00732892" w:rsidRPr="00732892" w:rsidRDefault="00732892" w:rsidP="00732892">
            <w:pPr>
              <w:spacing w:before="0" w:after="0" w:line="360" w:lineRule="auto"/>
              <w:rPr>
                <w:sz w:val="20"/>
              </w:rPr>
            </w:pPr>
            <w:r w:rsidRPr="00732892">
              <w:rPr>
                <w:sz w:val="20"/>
              </w:rPr>
              <w:t>Ктл=ОА/КрО</w:t>
            </w:r>
          </w:p>
        </w:tc>
        <w:tc>
          <w:tcPr>
            <w:tcW w:w="1200" w:type="dxa"/>
            <w:tcBorders>
              <w:top w:val="single" w:sz="4" w:space="0" w:color="auto"/>
              <w:left w:val="single" w:sz="4" w:space="0" w:color="auto"/>
              <w:bottom w:val="single" w:sz="4" w:space="0" w:color="auto"/>
              <w:right w:val="single" w:sz="4" w:space="0" w:color="auto"/>
            </w:tcBorders>
            <w:vAlign w:val="center"/>
          </w:tcPr>
          <w:p w:rsidR="00732892" w:rsidRPr="00732892" w:rsidRDefault="00732892" w:rsidP="00732892">
            <w:pPr>
              <w:spacing w:before="0" w:after="0" w:line="360" w:lineRule="auto"/>
              <w:rPr>
                <w:sz w:val="20"/>
              </w:rPr>
            </w:pPr>
            <w:r w:rsidRPr="00732892">
              <w:rPr>
                <w:sz w:val="20"/>
              </w:rPr>
              <w:t>1,17</w:t>
            </w:r>
          </w:p>
        </w:tc>
        <w:tc>
          <w:tcPr>
            <w:tcW w:w="1437" w:type="dxa"/>
            <w:tcBorders>
              <w:top w:val="single" w:sz="4" w:space="0" w:color="auto"/>
              <w:left w:val="single" w:sz="4" w:space="0" w:color="auto"/>
              <w:bottom w:val="single" w:sz="4" w:space="0" w:color="auto"/>
              <w:right w:val="single" w:sz="4" w:space="0" w:color="auto"/>
            </w:tcBorders>
            <w:vAlign w:val="center"/>
          </w:tcPr>
          <w:p w:rsidR="00732892" w:rsidRPr="00732892" w:rsidRDefault="00732892" w:rsidP="00732892">
            <w:pPr>
              <w:spacing w:before="0" w:after="0" w:line="360" w:lineRule="auto"/>
              <w:rPr>
                <w:sz w:val="20"/>
              </w:rPr>
            </w:pPr>
            <w:r w:rsidRPr="00732892">
              <w:rPr>
                <w:sz w:val="20"/>
              </w:rPr>
              <w:t>1,75</w:t>
            </w:r>
          </w:p>
        </w:tc>
        <w:tc>
          <w:tcPr>
            <w:tcW w:w="1323" w:type="dxa"/>
            <w:tcBorders>
              <w:top w:val="single" w:sz="4" w:space="0" w:color="auto"/>
              <w:left w:val="single" w:sz="4" w:space="0" w:color="auto"/>
              <w:bottom w:val="single" w:sz="4" w:space="0" w:color="auto"/>
              <w:right w:val="single" w:sz="4" w:space="0" w:color="auto"/>
            </w:tcBorders>
            <w:vAlign w:val="center"/>
          </w:tcPr>
          <w:p w:rsidR="00732892" w:rsidRPr="00732892" w:rsidRDefault="00732892" w:rsidP="00732892">
            <w:pPr>
              <w:spacing w:before="0" w:after="0" w:line="360" w:lineRule="auto"/>
              <w:rPr>
                <w:sz w:val="20"/>
              </w:rPr>
            </w:pPr>
            <w:r w:rsidRPr="00732892">
              <w:rPr>
                <w:sz w:val="20"/>
              </w:rPr>
              <w:t>0,58</w:t>
            </w:r>
          </w:p>
        </w:tc>
      </w:tr>
      <w:tr w:rsidR="00732892" w:rsidRPr="00732892" w:rsidTr="00732892">
        <w:trPr>
          <w:trHeight w:val="525"/>
          <w:jc w:val="center"/>
        </w:trPr>
        <w:tc>
          <w:tcPr>
            <w:tcW w:w="2535" w:type="dxa"/>
            <w:tcBorders>
              <w:top w:val="single" w:sz="4" w:space="0" w:color="auto"/>
              <w:left w:val="single" w:sz="4" w:space="0" w:color="auto"/>
              <w:bottom w:val="single" w:sz="4" w:space="0" w:color="auto"/>
              <w:right w:val="single" w:sz="4" w:space="0" w:color="auto"/>
            </w:tcBorders>
            <w:vAlign w:val="center"/>
          </w:tcPr>
          <w:p w:rsidR="00732892" w:rsidRPr="00732892" w:rsidRDefault="00732892" w:rsidP="00732892">
            <w:pPr>
              <w:spacing w:before="0" w:after="0" w:line="360" w:lineRule="auto"/>
              <w:rPr>
                <w:sz w:val="20"/>
              </w:rPr>
            </w:pPr>
            <w:r w:rsidRPr="00732892">
              <w:rPr>
                <w:sz w:val="20"/>
              </w:rPr>
              <w:t>3. Коэффициент критической ликвидности</w:t>
            </w:r>
          </w:p>
        </w:tc>
        <w:tc>
          <w:tcPr>
            <w:tcW w:w="2880" w:type="dxa"/>
            <w:tcBorders>
              <w:top w:val="single" w:sz="4" w:space="0" w:color="auto"/>
              <w:left w:val="single" w:sz="4" w:space="0" w:color="auto"/>
              <w:bottom w:val="single" w:sz="4" w:space="0" w:color="auto"/>
              <w:right w:val="single" w:sz="4" w:space="0" w:color="auto"/>
            </w:tcBorders>
            <w:vAlign w:val="center"/>
          </w:tcPr>
          <w:p w:rsidR="00732892" w:rsidRPr="00732892" w:rsidRDefault="00732892" w:rsidP="00732892">
            <w:pPr>
              <w:spacing w:before="0" w:after="0" w:line="360" w:lineRule="auto"/>
              <w:rPr>
                <w:sz w:val="20"/>
              </w:rPr>
            </w:pPr>
            <w:r w:rsidRPr="00732892">
              <w:rPr>
                <w:sz w:val="20"/>
              </w:rPr>
              <w:t>Ккл=(ДЗ+КФВ+ДС)/КрО</w:t>
            </w:r>
          </w:p>
        </w:tc>
        <w:tc>
          <w:tcPr>
            <w:tcW w:w="1200" w:type="dxa"/>
            <w:tcBorders>
              <w:top w:val="single" w:sz="4" w:space="0" w:color="auto"/>
              <w:left w:val="single" w:sz="4" w:space="0" w:color="auto"/>
              <w:bottom w:val="single" w:sz="4" w:space="0" w:color="auto"/>
              <w:right w:val="single" w:sz="4" w:space="0" w:color="auto"/>
            </w:tcBorders>
            <w:vAlign w:val="center"/>
          </w:tcPr>
          <w:p w:rsidR="00732892" w:rsidRPr="00732892" w:rsidRDefault="00732892" w:rsidP="00732892">
            <w:pPr>
              <w:spacing w:before="0" w:after="0" w:line="360" w:lineRule="auto"/>
              <w:rPr>
                <w:sz w:val="20"/>
              </w:rPr>
            </w:pPr>
            <w:r w:rsidRPr="00732892">
              <w:rPr>
                <w:sz w:val="20"/>
              </w:rPr>
              <w:t>0,63</w:t>
            </w:r>
          </w:p>
        </w:tc>
        <w:tc>
          <w:tcPr>
            <w:tcW w:w="1437" w:type="dxa"/>
            <w:tcBorders>
              <w:top w:val="single" w:sz="4" w:space="0" w:color="auto"/>
              <w:left w:val="single" w:sz="4" w:space="0" w:color="auto"/>
              <w:bottom w:val="single" w:sz="4" w:space="0" w:color="auto"/>
              <w:right w:val="single" w:sz="4" w:space="0" w:color="auto"/>
            </w:tcBorders>
            <w:vAlign w:val="center"/>
          </w:tcPr>
          <w:p w:rsidR="00732892" w:rsidRPr="00732892" w:rsidRDefault="00732892" w:rsidP="00732892">
            <w:pPr>
              <w:spacing w:before="0" w:after="0" w:line="360" w:lineRule="auto"/>
              <w:rPr>
                <w:sz w:val="20"/>
              </w:rPr>
            </w:pPr>
            <w:r w:rsidRPr="00732892">
              <w:rPr>
                <w:sz w:val="20"/>
              </w:rPr>
              <w:t>0,69</w:t>
            </w:r>
          </w:p>
        </w:tc>
        <w:tc>
          <w:tcPr>
            <w:tcW w:w="1323" w:type="dxa"/>
            <w:tcBorders>
              <w:top w:val="single" w:sz="4" w:space="0" w:color="auto"/>
              <w:left w:val="single" w:sz="4" w:space="0" w:color="auto"/>
              <w:bottom w:val="single" w:sz="4" w:space="0" w:color="auto"/>
              <w:right w:val="single" w:sz="4" w:space="0" w:color="auto"/>
            </w:tcBorders>
            <w:vAlign w:val="center"/>
          </w:tcPr>
          <w:p w:rsidR="00732892" w:rsidRPr="00732892" w:rsidRDefault="00732892" w:rsidP="00732892">
            <w:pPr>
              <w:spacing w:before="0" w:after="0" w:line="360" w:lineRule="auto"/>
              <w:rPr>
                <w:sz w:val="20"/>
              </w:rPr>
            </w:pPr>
            <w:r w:rsidRPr="00732892">
              <w:rPr>
                <w:sz w:val="20"/>
              </w:rPr>
              <w:t>0,05</w:t>
            </w:r>
          </w:p>
        </w:tc>
      </w:tr>
      <w:tr w:rsidR="00732892" w:rsidRPr="00732892" w:rsidTr="00732892">
        <w:trPr>
          <w:trHeight w:val="525"/>
          <w:jc w:val="center"/>
        </w:trPr>
        <w:tc>
          <w:tcPr>
            <w:tcW w:w="2535" w:type="dxa"/>
            <w:tcBorders>
              <w:top w:val="single" w:sz="4" w:space="0" w:color="auto"/>
              <w:left w:val="single" w:sz="8" w:space="0" w:color="auto"/>
              <w:bottom w:val="single" w:sz="8" w:space="0" w:color="auto"/>
              <w:right w:val="single" w:sz="8" w:space="0" w:color="auto"/>
            </w:tcBorders>
            <w:vAlign w:val="center"/>
          </w:tcPr>
          <w:p w:rsidR="00732892" w:rsidRPr="00732892" w:rsidRDefault="00732892" w:rsidP="00732892">
            <w:pPr>
              <w:spacing w:before="0" w:after="0" w:line="360" w:lineRule="auto"/>
              <w:rPr>
                <w:sz w:val="20"/>
              </w:rPr>
            </w:pPr>
            <w:r w:rsidRPr="00732892">
              <w:rPr>
                <w:sz w:val="20"/>
              </w:rPr>
              <w:t>4. Коэффициент срочной ликвидности</w:t>
            </w:r>
          </w:p>
        </w:tc>
        <w:tc>
          <w:tcPr>
            <w:tcW w:w="2880" w:type="dxa"/>
            <w:tcBorders>
              <w:top w:val="single" w:sz="4" w:space="0" w:color="auto"/>
              <w:left w:val="nil"/>
              <w:bottom w:val="single" w:sz="8" w:space="0" w:color="auto"/>
              <w:right w:val="single" w:sz="8" w:space="0" w:color="auto"/>
            </w:tcBorders>
            <w:vAlign w:val="center"/>
          </w:tcPr>
          <w:p w:rsidR="00732892" w:rsidRPr="00732892" w:rsidRDefault="00732892" w:rsidP="00732892">
            <w:pPr>
              <w:spacing w:before="0" w:after="0" w:line="360" w:lineRule="auto"/>
              <w:rPr>
                <w:sz w:val="20"/>
              </w:rPr>
            </w:pPr>
            <w:r w:rsidRPr="00732892">
              <w:rPr>
                <w:sz w:val="20"/>
              </w:rPr>
              <w:t>Ксл=(КФВ+ДС)/КрО</w:t>
            </w:r>
          </w:p>
        </w:tc>
        <w:tc>
          <w:tcPr>
            <w:tcW w:w="1200" w:type="dxa"/>
            <w:tcBorders>
              <w:top w:val="single" w:sz="4" w:space="0" w:color="auto"/>
              <w:left w:val="nil"/>
              <w:bottom w:val="single" w:sz="8" w:space="0" w:color="auto"/>
              <w:right w:val="single" w:sz="8" w:space="0" w:color="auto"/>
            </w:tcBorders>
            <w:vAlign w:val="center"/>
          </w:tcPr>
          <w:p w:rsidR="00732892" w:rsidRPr="00732892" w:rsidRDefault="00732892" w:rsidP="00732892">
            <w:pPr>
              <w:spacing w:before="0" w:after="0" w:line="360" w:lineRule="auto"/>
              <w:rPr>
                <w:sz w:val="20"/>
              </w:rPr>
            </w:pPr>
            <w:r w:rsidRPr="00732892">
              <w:rPr>
                <w:sz w:val="20"/>
              </w:rPr>
              <w:t>0,04</w:t>
            </w:r>
          </w:p>
        </w:tc>
        <w:tc>
          <w:tcPr>
            <w:tcW w:w="1437" w:type="dxa"/>
            <w:tcBorders>
              <w:top w:val="single" w:sz="4" w:space="0" w:color="auto"/>
              <w:left w:val="nil"/>
              <w:bottom w:val="single" w:sz="8" w:space="0" w:color="auto"/>
              <w:right w:val="single" w:sz="8" w:space="0" w:color="auto"/>
            </w:tcBorders>
            <w:vAlign w:val="center"/>
          </w:tcPr>
          <w:p w:rsidR="00732892" w:rsidRPr="00732892" w:rsidRDefault="00732892" w:rsidP="00732892">
            <w:pPr>
              <w:spacing w:before="0" w:after="0" w:line="360" w:lineRule="auto"/>
              <w:rPr>
                <w:sz w:val="20"/>
              </w:rPr>
            </w:pPr>
            <w:r w:rsidRPr="00732892">
              <w:rPr>
                <w:sz w:val="20"/>
              </w:rPr>
              <w:t>0,12</w:t>
            </w:r>
          </w:p>
        </w:tc>
        <w:tc>
          <w:tcPr>
            <w:tcW w:w="1323" w:type="dxa"/>
            <w:tcBorders>
              <w:top w:val="single" w:sz="4" w:space="0" w:color="auto"/>
              <w:left w:val="nil"/>
              <w:bottom w:val="single" w:sz="8" w:space="0" w:color="auto"/>
              <w:right w:val="single" w:sz="8" w:space="0" w:color="auto"/>
            </w:tcBorders>
            <w:vAlign w:val="center"/>
          </w:tcPr>
          <w:p w:rsidR="00732892" w:rsidRPr="00732892" w:rsidRDefault="00732892" w:rsidP="00732892">
            <w:pPr>
              <w:spacing w:before="0" w:after="0" w:line="360" w:lineRule="auto"/>
              <w:rPr>
                <w:sz w:val="20"/>
              </w:rPr>
            </w:pPr>
            <w:r w:rsidRPr="00732892">
              <w:rPr>
                <w:sz w:val="20"/>
              </w:rPr>
              <w:t>0,08</w:t>
            </w:r>
          </w:p>
        </w:tc>
      </w:tr>
      <w:tr w:rsidR="00732892" w:rsidRPr="00732892" w:rsidTr="00732892">
        <w:trPr>
          <w:trHeight w:val="525"/>
          <w:jc w:val="center"/>
        </w:trPr>
        <w:tc>
          <w:tcPr>
            <w:tcW w:w="2535" w:type="dxa"/>
            <w:tcBorders>
              <w:top w:val="nil"/>
              <w:left w:val="single" w:sz="8" w:space="0" w:color="auto"/>
              <w:bottom w:val="single" w:sz="8" w:space="0" w:color="auto"/>
              <w:right w:val="single" w:sz="8" w:space="0" w:color="auto"/>
            </w:tcBorders>
            <w:vAlign w:val="center"/>
          </w:tcPr>
          <w:p w:rsidR="00732892" w:rsidRPr="00732892" w:rsidRDefault="00732892" w:rsidP="00732892">
            <w:pPr>
              <w:spacing w:before="0" w:after="0" w:line="360" w:lineRule="auto"/>
              <w:rPr>
                <w:sz w:val="20"/>
              </w:rPr>
            </w:pPr>
            <w:r w:rsidRPr="00732892">
              <w:rPr>
                <w:sz w:val="20"/>
              </w:rPr>
              <w:t>5. Коэффициент абсолютной ликвидности</w:t>
            </w:r>
          </w:p>
        </w:tc>
        <w:tc>
          <w:tcPr>
            <w:tcW w:w="2880" w:type="dxa"/>
            <w:tcBorders>
              <w:top w:val="nil"/>
              <w:left w:val="nil"/>
              <w:bottom w:val="single" w:sz="8" w:space="0" w:color="auto"/>
              <w:right w:val="single" w:sz="8" w:space="0" w:color="auto"/>
            </w:tcBorders>
            <w:vAlign w:val="center"/>
          </w:tcPr>
          <w:p w:rsidR="00732892" w:rsidRPr="00732892" w:rsidRDefault="00732892" w:rsidP="00732892">
            <w:pPr>
              <w:spacing w:before="0" w:after="0" w:line="360" w:lineRule="auto"/>
              <w:rPr>
                <w:sz w:val="20"/>
              </w:rPr>
            </w:pPr>
            <w:r w:rsidRPr="00732892">
              <w:rPr>
                <w:sz w:val="20"/>
              </w:rPr>
              <w:t>Кал=ДС/КрО</w:t>
            </w:r>
          </w:p>
        </w:tc>
        <w:tc>
          <w:tcPr>
            <w:tcW w:w="1200" w:type="dxa"/>
            <w:tcBorders>
              <w:top w:val="nil"/>
              <w:left w:val="nil"/>
              <w:bottom w:val="single" w:sz="8" w:space="0" w:color="auto"/>
              <w:right w:val="single" w:sz="8" w:space="0" w:color="auto"/>
            </w:tcBorders>
            <w:vAlign w:val="center"/>
          </w:tcPr>
          <w:p w:rsidR="00732892" w:rsidRPr="00732892" w:rsidRDefault="00732892" w:rsidP="00732892">
            <w:pPr>
              <w:spacing w:before="0" w:after="0" w:line="360" w:lineRule="auto"/>
              <w:rPr>
                <w:sz w:val="20"/>
              </w:rPr>
            </w:pPr>
            <w:r w:rsidRPr="00732892">
              <w:rPr>
                <w:sz w:val="20"/>
              </w:rPr>
              <w:t>0,04</w:t>
            </w:r>
          </w:p>
        </w:tc>
        <w:tc>
          <w:tcPr>
            <w:tcW w:w="1437" w:type="dxa"/>
            <w:tcBorders>
              <w:top w:val="nil"/>
              <w:left w:val="nil"/>
              <w:bottom w:val="single" w:sz="8" w:space="0" w:color="auto"/>
              <w:right w:val="single" w:sz="8" w:space="0" w:color="auto"/>
            </w:tcBorders>
            <w:vAlign w:val="center"/>
          </w:tcPr>
          <w:p w:rsidR="00732892" w:rsidRPr="00732892" w:rsidRDefault="00732892" w:rsidP="00732892">
            <w:pPr>
              <w:spacing w:before="0" w:after="0" w:line="360" w:lineRule="auto"/>
              <w:rPr>
                <w:sz w:val="20"/>
              </w:rPr>
            </w:pPr>
            <w:r w:rsidRPr="00732892">
              <w:rPr>
                <w:sz w:val="20"/>
              </w:rPr>
              <w:t>0,12</w:t>
            </w:r>
          </w:p>
        </w:tc>
        <w:tc>
          <w:tcPr>
            <w:tcW w:w="1323" w:type="dxa"/>
            <w:tcBorders>
              <w:top w:val="nil"/>
              <w:left w:val="nil"/>
              <w:bottom w:val="single" w:sz="8" w:space="0" w:color="auto"/>
              <w:right w:val="single" w:sz="8" w:space="0" w:color="auto"/>
            </w:tcBorders>
            <w:vAlign w:val="center"/>
          </w:tcPr>
          <w:p w:rsidR="00732892" w:rsidRPr="00732892" w:rsidRDefault="00732892" w:rsidP="00732892">
            <w:pPr>
              <w:spacing w:before="0" w:after="0" w:line="360" w:lineRule="auto"/>
              <w:rPr>
                <w:sz w:val="20"/>
              </w:rPr>
            </w:pPr>
            <w:r w:rsidRPr="00732892">
              <w:rPr>
                <w:sz w:val="20"/>
              </w:rPr>
              <w:t>0,08</w:t>
            </w:r>
          </w:p>
        </w:tc>
      </w:tr>
    </w:tbl>
    <w:p w:rsidR="009A39E0" w:rsidRPr="007D4DDE" w:rsidRDefault="009A39E0" w:rsidP="007D4DDE">
      <w:pPr>
        <w:spacing w:before="0" w:after="0" w:line="360" w:lineRule="auto"/>
        <w:ind w:firstLine="709"/>
        <w:jc w:val="both"/>
        <w:rPr>
          <w:sz w:val="28"/>
          <w:szCs w:val="28"/>
        </w:rPr>
      </w:pPr>
    </w:p>
    <w:p w:rsidR="009A39E0" w:rsidRPr="007D4DDE" w:rsidRDefault="009A39E0" w:rsidP="007D4DDE">
      <w:pPr>
        <w:spacing w:before="0" w:after="0" w:line="360" w:lineRule="auto"/>
        <w:ind w:firstLine="709"/>
        <w:jc w:val="both"/>
        <w:rPr>
          <w:sz w:val="28"/>
          <w:szCs w:val="28"/>
        </w:rPr>
      </w:pPr>
      <w:r w:rsidRPr="007D4DDE">
        <w:rPr>
          <w:sz w:val="28"/>
          <w:szCs w:val="28"/>
        </w:rPr>
        <w:t>Из табл</w:t>
      </w:r>
      <w:r w:rsidR="00C55D88" w:rsidRPr="007D4DDE">
        <w:rPr>
          <w:sz w:val="28"/>
          <w:szCs w:val="28"/>
        </w:rPr>
        <w:t>.</w:t>
      </w:r>
      <w:r w:rsidRPr="007D4DDE">
        <w:rPr>
          <w:sz w:val="28"/>
          <w:szCs w:val="28"/>
        </w:rPr>
        <w:t xml:space="preserve"> </w:t>
      </w:r>
      <w:r w:rsidR="00C55D88" w:rsidRPr="007D4DDE">
        <w:rPr>
          <w:sz w:val="28"/>
          <w:szCs w:val="28"/>
        </w:rPr>
        <w:t>1</w:t>
      </w:r>
      <w:r w:rsidR="00860101" w:rsidRPr="007D4DDE">
        <w:rPr>
          <w:sz w:val="28"/>
          <w:szCs w:val="28"/>
        </w:rPr>
        <w:t>6</w:t>
      </w:r>
      <w:r w:rsidRPr="007D4DDE">
        <w:rPr>
          <w:sz w:val="28"/>
          <w:szCs w:val="28"/>
        </w:rPr>
        <w:t xml:space="preserve"> видно, что </w:t>
      </w:r>
      <w:r w:rsidR="00C55D88" w:rsidRPr="007D4DDE">
        <w:rPr>
          <w:sz w:val="28"/>
          <w:szCs w:val="28"/>
        </w:rPr>
        <w:t>ООО «Оптимум»</w:t>
      </w:r>
      <w:r w:rsidRPr="007D4DDE">
        <w:rPr>
          <w:sz w:val="28"/>
          <w:szCs w:val="28"/>
        </w:rPr>
        <w:t xml:space="preserve"> имеет положительную величину собственного оборотного капитала. Это говорит о том, что перманентного капитала достаточно для покрытия внеоборотных активов. </w:t>
      </w:r>
    </w:p>
    <w:p w:rsidR="009A39E0" w:rsidRPr="007D4DDE" w:rsidRDefault="009A39E0" w:rsidP="007D4DDE">
      <w:pPr>
        <w:spacing w:before="0" w:after="0" w:line="360" w:lineRule="auto"/>
        <w:ind w:firstLine="709"/>
        <w:jc w:val="both"/>
        <w:rPr>
          <w:sz w:val="28"/>
          <w:szCs w:val="28"/>
        </w:rPr>
      </w:pPr>
      <w:r w:rsidRPr="007D4DDE">
        <w:rPr>
          <w:sz w:val="28"/>
          <w:szCs w:val="28"/>
        </w:rPr>
        <w:t>С ситуацией без проекта на 1 рубль краткосрочных обязательств приходится 1,17 рубля оборотных активов, с проектом – 1,75 рублей. С помощью легкореализуемых активов предприятие без проекта может покрыть 63% краткосрочных обязательств, с проектом – 69%. Коэффициент абсолютной ликвидности показывает, что по состоянию без проекта предприятие может немедленно погасить 4% краткосрочных обязательств, с проектом – 12%.</w:t>
      </w:r>
    </w:p>
    <w:p w:rsidR="009A39E0" w:rsidRPr="007D4DDE" w:rsidRDefault="009A39E0" w:rsidP="007D4DDE">
      <w:pPr>
        <w:pStyle w:val="24"/>
        <w:spacing w:after="0" w:line="360" w:lineRule="auto"/>
        <w:ind w:firstLine="709"/>
        <w:jc w:val="both"/>
        <w:rPr>
          <w:sz w:val="28"/>
          <w:szCs w:val="28"/>
        </w:rPr>
      </w:pPr>
      <w:r w:rsidRPr="007D4DDE">
        <w:rPr>
          <w:sz w:val="28"/>
          <w:szCs w:val="28"/>
        </w:rPr>
        <w:t>В таб</w:t>
      </w:r>
      <w:r w:rsidR="00C55D88" w:rsidRPr="007D4DDE">
        <w:rPr>
          <w:sz w:val="28"/>
          <w:szCs w:val="28"/>
        </w:rPr>
        <w:t>л. 1</w:t>
      </w:r>
      <w:r w:rsidR="00860101" w:rsidRPr="007D4DDE">
        <w:rPr>
          <w:sz w:val="28"/>
          <w:szCs w:val="28"/>
        </w:rPr>
        <w:t>7</w:t>
      </w:r>
      <w:r w:rsidR="00C55D88" w:rsidRPr="007D4DDE">
        <w:rPr>
          <w:sz w:val="28"/>
          <w:szCs w:val="28"/>
        </w:rPr>
        <w:t xml:space="preserve"> </w:t>
      </w:r>
      <w:r w:rsidRPr="007D4DDE">
        <w:rPr>
          <w:sz w:val="28"/>
          <w:szCs w:val="28"/>
        </w:rPr>
        <w:t>отражены показатели финансовой устойчивости предприятия.</w:t>
      </w:r>
    </w:p>
    <w:p w:rsidR="00732892" w:rsidRDefault="00732892" w:rsidP="007D4DDE">
      <w:pPr>
        <w:pStyle w:val="24"/>
        <w:spacing w:after="0" w:line="360" w:lineRule="auto"/>
        <w:ind w:firstLine="709"/>
        <w:jc w:val="both"/>
        <w:rPr>
          <w:sz w:val="28"/>
          <w:szCs w:val="28"/>
        </w:rPr>
      </w:pPr>
    </w:p>
    <w:p w:rsidR="009A39E0" w:rsidRPr="007D4DDE" w:rsidRDefault="009A39E0" w:rsidP="007D4DDE">
      <w:pPr>
        <w:pStyle w:val="24"/>
        <w:spacing w:after="0" w:line="360" w:lineRule="auto"/>
        <w:ind w:firstLine="709"/>
        <w:jc w:val="both"/>
        <w:rPr>
          <w:sz w:val="28"/>
          <w:szCs w:val="28"/>
        </w:rPr>
      </w:pPr>
      <w:r w:rsidRPr="007D4DDE">
        <w:rPr>
          <w:sz w:val="28"/>
          <w:szCs w:val="28"/>
        </w:rPr>
        <w:t xml:space="preserve">Таблица </w:t>
      </w:r>
      <w:r w:rsidR="00C55D88" w:rsidRPr="007D4DDE">
        <w:rPr>
          <w:sz w:val="28"/>
          <w:szCs w:val="28"/>
        </w:rPr>
        <w:t>1</w:t>
      </w:r>
      <w:r w:rsidR="00860101" w:rsidRPr="007D4DDE">
        <w:rPr>
          <w:sz w:val="28"/>
          <w:szCs w:val="28"/>
        </w:rPr>
        <w:t>7</w:t>
      </w:r>
    </w:p>
    <w:tbl>
      <w:tblPr>
        <w:tblW w:w="9129" w:type="dxa"/>
        <w:tblInd w:w="93" w:type="dxa"/>
        <w:tblLook w:val="0000" w:firstRow="0" w:lastRow="0" w:firstColumn="0" w:lastColumn="0" w:noHBand="0" w:noVBand="0"/>
      </w:tblPr>
      <w:tblGrid>
        <w:gridCol w:w="2497"/>
        <w:gridCol w:w="2628"/>
        <w:gridCol w:w="1285"/>
        <w:gridCol w:w="1419"/>
        <w:gridCol w:w="1300"/>
      </w:tblGrid>
      <w:tr w:rsidR="009A39E0" w:rsidRPr="00732892" w:rsidTr="00732892">
        <w:trPr>
          <w:trHeight w:val="258"/>
        </w:trPr>
        <w:tc>
          <w:tcPr>
            <w:tcW w:w="9128" w:type="dxa"/>
            <w:gridSpan w:val="5"/>
            <w:tcBorders>
              <w:top w:val="nil"/>
              <w:left w:val="nil"/>
              <w:bottom w:val="nil"/>
              <w:right w:val="nil"/>
            </w:tcBorders>
            <w:noWrap/>
            <w:vAlign w:val="bottom"/>
          </w:tcPr>
          <w:p w:rsidR="009A39E0" w:rsidRPr="00732892" w:rsidRDefault="009A39E0" w:rsidP="00732892">
            <w:pPr>
              <w:spacing w:before="0" w:after="0" w:line="360" w:lineRule="auto"/>
              <w:rPr>
                <w:sz w:val="28"/>
                <w:szCs w:val="28"/>
              </w:rPr>
            </w:pPr>
            <w:r w:rsidRPr="00732892">
              <w:rPr>
                <w:bCs/>
                <w:sz w:val="28"/>
                <w:szCs w:val="28"/>
              </w:rPr>
              <w:t xml:space="preserve">Показатели финансовой устойчивости предприятия </w:t>
            </w:r>
            <w:r w:rsidRPr="00732892">
              <w:rPr>
                <w:sz w:val="28"/>
                <w:szCs w:val="28"/>
              </w:rPr>
              <w:t>ООО «Оптимум»</w:t>
            </w:r>
          </w:p>
          <w:p w:rsidR="009A39E0" w:rsidRPr="00732892" w:rsidRDefault="009A39E0" w:rsidP="00732892">
            <w:pPr>
              <w:spacing w:before="0" w:after="0" w:line="360" w:lineRule="auto"/>
              <w:rPr>
                <w:bCs/>
                <w:sz w:val="28"/>
                <w:szCs w:val="28"/>
              </w:rPr>
            </w:pPr>
            <w:r w:rsidRPr="00732892">
              <w:rPr>
                <w:sz w:val="28"/>
                <w:szCs w:val="28"/>
              </w:rPr>
              <w:t>с проектом и без проекта</w:t>
            </w:r>
          </w:p>
        </w:tc>
      </w:tr>
      <w:tr w:rsidR="009A39E0" w:rsidRPr="00732892" w:rsidTr="00732892">
        <w:trPr>
          <w:trHeight w:val="487"/>
        </w:trPr>
        <w:tc>
          <w:tcPr>
            <w:tcW w:w="2497" w:type="dxa"/>
            <w:vMerge w:val="restart"/>
            <w:tcBorders>
              <w:top w:val="single" w:sz="8" w:space="0" w:color="auto"/>
              <w:left w:val="single" w:sz="8" w:space="0" w:color="auto"/>
              <w:bottom w:val="single" w:sz="8" w:space="0" w:color="auto"/>
              <w:right w:val="single" w:sz="8" w:space="0" w:color="auto"/>
            </w:tcBorders>
            <w:noWrap/>
            <w:vAlign w:val="center"/>
          </w:tcPr>
          <w:p w:rsidR="009A39E0" w:rsidRPr="00732892" w:rsidRDefault="009A39E0" w:rsidP="00732892">
            <w:pPr>
              <w:spacing w:before="0" w:after="0" w:line="360" w:lineRule="auto"/>
              <w:rPr>
                <w:bCs/>
                <w:sz w:val="20"/>
              </w:rPr>
            </w:pPr>
            <w:r w:rsidRPr="00732892">
              <w:rPr>
                <w:bCs/>
                <w:sz w:val="20"/>
              </w:rPr>
              <w:t>Показатели</w:t>
            </w:r>
          </w:p>
        </w:tc>
        <w:tc>
          <w:tcPr>
            <w:tcW w:w="2628" w:type="dxa"/>
            <w:vMerge w:val="restart"/>
            <w:tcBorders>
              <w:top w:val="single" w:sz="8" w:space="0" w:color="auto"/>
              <w:left w:val="single" w:sz="8" w:space="0" w:color="auto"/>
              <w:bottom w:val="single" w:sz="8" w:space="0" w:color="auto"/>
              <w:right w:val="single" w:sz="8" w:space="0" w:color="auto"/>
            </w:tcBorders>
            <w:noWrap/>
            <w:vAlign w:val="center"/>
          </w:tcPr>
          <w:p w:rsidR="009A39E0" w:rsidRPr="00732892" w:rsidRDefault="009A39E0" w:rsidP="00732892">
            <w:pPr>
              <w:spacing w:before="0" w:after="0" w:line="360" w:lineRule="auto"/>
              <w:rPr>
                <w:bCs/>
                <w:sz w:val="20"/>
              </w:rPr>
            </w:pPr>
            <w:r w:rsidRPr="00732892">
              <w:rPr>
                <w:bCs/>
                <w:sz w:val="20"/>
              </w:rPr>
              <w:t>Формулы</w:t>
            </w:r>
          </w:p>
        </w:tc>
        <w:tc>
          <w:tcPr>
            <w:tcW w:w="1285" w:type="dxa"/>
            <w:vMerge w:val="restart"/>
            <w:tcBorders>
              <w:top w:val="single" w:sz="8" w:space="0" w:color="auto"/>
              <w:left w:val="single" w:sz="8" w:space="0" w:color="auto"/>
              <w:bottom w:val="single" w:sz="8" w:space="0" w:color="auto"/>
              <w:right w:val="single" w:sz="8" w:space="0" w:color="auto"/>
            </w:tcBorders>
            <w:noWrap/>
            <w:vAlign w:val="center"/>
          </w:tcPr>
          <w:p w:rsidR="009A39E0" w:rsidRPr="00732892" w:rsidRDefault="009A39E0" w:rsidP="00732892">
            <w:pPr>
              <w:spacing w:before="0" w:after="0" w:line="360" w:lineRule="auto"/>
              <w:rPr>
                <w:bCs/>
                <w:sz w:val="20"/>
              </w:rPr>
            </w:pPr>
            <w:r w:rsidRPr="00732892">
              <w:rPr>
                <w:bCs/>
                <w:sz w:val="20"/>
              </w:rPr>
              <w:t>Без проекта</w:t>
            </w:r>
          </w:p>
        </w:tc>
        <w:tc>
          <w:tcPr>
            <w:tcW w:w="1419" w:type="dxa"/>
            <w:vMerge w:val="restart"/>
            <w:tcBorders>
              <w:top w:val="single" w:sz="8" w:space="0" w:color="auto"/>
              <w:left w:val="single" w:sz="8" w:space="0" w:color="auto"/>
              <w:bottom w:val="single" w:sz="8" w:space="0" w:color="auto"/>
              <w:right w:val="single" w:sz="8" w:space="0" w:color="auto"/>
            </w:tcBorders>
            <w:noWrap/>
            <w:vAlign w:val="center"/>
          </w:tcPr>
          <w:p w:rsidR="009A39E0" w:rsidRPr="00732892" w:rsidRDefault="009A39E0" w:rsidP="00732892">
            <w:pPr>
              <w:spacing w:before="0" w:after="0" w:line="360" w:lineRule="auto"/>
              <w:rPr>
                <w:bCs/>
                <w:sz w:val="20"/>
              </w:rPr>
            </w:pPr>
            <w:r w:rsidRPr="00732892">
              <w:rPr>
                <w:bCs/>
                <w:sz w:val="20"/>
              </w:rPr>
              <w:t>С проектом</w:t>
            </w:r>
          </w:p>
        </w:tc>
        <w:tc>
          <w:tcPr>
            <w:tcW w:w="1300" w:type="dxa"/>
            <w:vMerge w:val="restart"/>
            <w:tcBorders>
              <w:top w:val="single" w:sz="8" w:space="0" w:color="auto"/>
              <w:left w:val="single" w:sz="8" w:space="0" w:color="auto"/>
              <w:bottom w:val="single" w:sz="8" w:space="0" w:color="auto"/>
              <w:right w:val="single" w:sz="8" w:space="0" w:color="auto"/>
            </w:tcBorders>
            <w:noWrap/>
            <w:vAlign w:val="center"/>
          </w:tcPr>
          <w:p w:rsidR="009A39E0" w:rsidRPr="00732892" w:rsidRDefault="009A39E0" w:rsidP="00732892">
            <w:pPr>
              <w:spacing w:before="0" w:after="0" w:line="360" w:lineRule="auto"/>
              <w:rPr>
                <w:bCs/>
                <w:sz w:val="20"/>
              </w:rPr>
            </w:pPr>
            <w:r w:rsidRPr="00732892">
              <w:rPr>
                <w:bCs/>
                <w:sz w:val="20"/>
              </w:rPr>
              <w:t>Отклонение</w:t>
            </w:r>
          </w:p>
        </w:tc>
      </w:tr>
      <w:tr w:rsidR="009A39E0" w:rsidRPr="00732892" w:rsidTr="00732892">
        <w:trPr>
          <w:trHeight w:val="345"/>
        </w:trPr>
        <w:tc>
          <w:tcPr>
            <w:tcW w:w="2497" w:type="dxa"/>
            <w:vMerge/>
            <w:tcBorders>
              <w:top w:val="single" w:sz="8" w:space="0" w:color="auto"/>
              <w:left w:val="single" w:sz="8" w:space="0" w:color="auto"/>
              <w:bottom w:val="single" w:sz="8" w:space="0" w:color="auto"/>
              <w:right w:val="single" w:sz="8" w:space="0" w:color="auto"/>
            </w:tcBorders>
            <w:vAlign w:val="center"/>
          </w:tcPr>
          <w:p w:rsidR="009A39E0" w:rsidRPr="00732892" w:rsidRDefault="009A39E0" w:rsidP="00732892">
            <w:pPr>
              <w:spacing w:before="0" w:after="0" w:line="360" w:lineRule="auto"/>
              <w:rPr>
                <w:bCs/>
                <w:sz w:val="20"/>
              </w:rPr>
            </w:pPr>
          </w:p>
        </w:tc>
        <w:tc>
          <w:tcPr>
            <w:tcW w:w="2628" w:type="dxa"/>
            <w:vMerge/>
            <w:tcBorders>
              <w:top w:val="single" w:sz="8" w:space="0" w:color="auto"/>
              <w:left w:val="single" w:sz="8" w:space="0" w:color="auto"/>
              <w:bottom w:val="single" w:sz="8" w:space="0" w:color="auto"/>
              <w:right w:val="single" w:sz="8" w:space="0" w:color="auto"/>
            </w:tcBorders>
            <w:vAlign w:val="center"/>
          </w:tcPr>
          <w:p w:rsidR="009A39E0" w:rsidRPr="00732892" w:rsidRDefault="009A39E0" w:rsidP="00732892">
            <w:pPr>
              <w:spacing w:before="0" w:after="0" w:line="360" w:lineRule="auto"/>
              <w:rPr>
                <w:bCs/>
                <w:sz w:val="20"/>
              </w:rPr>
            </w:pPr>
          </w:p>
        </w:tc>
        <w:tc>
          <w:tcPr>
            <w:tcW w:w="1285" w:type="dxa"/>
            <w:vMerge/>
            <w:tcBorders>
              <w:top w:val="single" w:sz="8" w:space="0" w:color="auto"/>
              <w:left w:val="single" w:sz="8" w:space="0" w:color="auto"/>
              <w:bottom w:val="single" w:sz="8" w:space="0" w:color="auto"/>
              <w:right w:val="single" w:sz="8" w:space="0" w:color="auto"/>
            </w:tcBorders>
            <w:vAlign w:val="center"/>
          </w:tcPr>
          <w:p w:rsidR="009A39E0" w:rsidRPr="00732892" w:rsidRDefault="009A39E0" w:rsidP="00732892">
            <w:pPr>
              <w:spacing w:before="0" w:after="0" w:line="360" w:lineRule="auto"/>
              <w:rPr>
                <w:bCs/>
                <w:sz w:val="20"/>
              </w:rPr>
            </w:pPr>
          </w:p>
        </w:tc>
        <w:tc>
          <w:tcPr>
            <w:tcW w:w="1419" w:type="dxa"/>
            <w:vMerge/>
            <w:tcBorders>
              <w:top w:val="single" w:sz="8" w:space="0" w:color="auto"/>
              <w:left w:val="single" w:sz="8" w:space="0" w:color="auto"/>
              <w:bottom w:val="single" w:sz="8" w:space="0" w:color="auto"/>
              <w:right w:val="single" w:sz="8" w:space="0" w:color="auto"/>
            </w:tcBorders>
            <w:vAlign w:val="center"/>
          </w:tcPr>
          <w:p w:rsidR="009A39E0" w:rsidRPr="00732892" w:rsidRDefault="009A39E0" w:rsidP="00732892">
            <w:pPr>
              <w:spacing w:before="0" w:after="0" w:line="360" w:lineRule="auto"/>
              <w:rPr>
                <w:bCs/>
                <w:sz w:val="20"/>
              </w:rPr>
            </w:pPr>
          </w:p>
        </w:tc>
        <w:tc>
          <w:tcPr>
            <w:tcW w:w="1300" w:type="dxa"/>
            <w:vMerge/>
            <w:tcBorders>
              <w:top w:val="single" w:sz="8" w:space="0" w:color="auto"/>
              <w:left w:val="single" w:sz="8" w:space="0" w:color="auto"/>
              <w:bottom w:val="single" w:sz="8" w:space="0" w:color="auto"/>
              <w:right w:val="single" w:sz="8" w:space="0" w:color="auto"/>
            </w:tcBorders>
            <w:vAlign w:val="center"/>
          </w:tcPr>
          <w:p w:rsidR="009A39E0" w:rsidRPr="00732892" w:rsidRDefault="009A39E0" w:rsidP="00732892">
            <w:pPr>
              <w:spacing w:before="0" w:after="0" w:line="360" w:lineRule="auto"/>
              <w:rPr>
                <w:bCs/>
                <w:sz w:val="20"/>
              </w:rPr>
            </w:pPr>
          </w:p>
        </w:tc>
      </w:tr>
      <w:tr w:rsidR="009A39E0" w:rsidRPr="00732892" w:rsidTr="00732892">
        <w:trPr>
          <w:trHeight w:val="529"/>
        </w:trPr>
        <w:tc>
          <w:tcPr>
            <w:tcW w:w="2497" w:type="dxa"/>
            <w:tcBorders>
              <w:top w:val="nil"/>
              <w:left w:val="single" w:sz="8" w:space="0" w:color="auto"/>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1. Коэффициент финансовой устойчивости</w:t>
            </w:r>
          </w:p>
        </w:tc>
        <w:tc>
          <w:tcPr>
            <w:tcW w:w="2628" w:type="dxa"/>
            <w:tcBorders>
              <w:top w:val="nil"/>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Кфу=СК/А</w:t>
            </w:r>
          </w:p>
        </w:tc>
        <w:tc>
          <w:tcPr>
            <w:tcW w:w="1285" w:type="dxa"/>
            <w:tcBorders>
              <w:top w:val="nil"/>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0,39</w:t>
            </w:r>
          </w:p>
        </w:tc>
        <w:tc>
          <w:tcPr>
            <w:tcW w:w="1419" w:type="dxa"/>
            <w:tcBorders>
              <w:top w:val="nil"/>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0,43</w:t>
            </w:r>
          </w:p>
        </w:tc>
        <w:tc>
          <w:tcPr>
            <w:tcW w:w="1300" w:type="dxa"/>
            <w:tcBorders>
              <w:top w:val="nil"/>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0,04</w:t>
            </w:r>
          </w:p>
        </w:tc>
      </w:tr>
      <w:tr w:rsidR="009A39E0" w:rsidRPr="00732892" w:rsidTr="00732892">
        <w:trPr>
          <w:trHeight w:val="273"/>
        </w:trPr>
        <w:tc>
          <w:tcPr>
            <w:tcW w:w="2497" w:type="dxa"/>
            <w:tcBorders>
              <w:top w:val="nil"/>
              <w:left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2. Коэффициент автономии</w:t>
            </w:r>
          </w:p>
        </w:tc>
        <w:tc>
          <w:tcPr>
            <w:tcW w:w="2628" w:type="dxa"/>
            <w:tcBorders>
              <w:top w:val="nil"/>
              <w:left w:val="nil"/>
              <w:right w:val="single" w:sz="8" w:space="0" w:color="auto"/>
            </w:tcBorders>
            <w:vAlign w:val="center"/>
          </w:tcPr>
          <w:p w:rsidR="009A39E0" w:rsidRPr="00732892" w:rsidRDefault="009A39E0" w:rsidP="00732892">
            <w:pPr>
              <w:spacing w:before="0" w:after="0" w:line="360" w:lineRule="auto"/>
              <w:rPr>
                <w:sz w:val="20"/>
              </w:rPr>
            </w:pPr>
            <w:r w:rsidRPr="00732892">
              <w:rPr>
                <w:sz w:val="20"/>
              </w:rPr>
              <w:t>Кавт=(СК+ДО)/А</w:t>
            </w:r>
          </w:p>
        </w:tc>
        <w:tc>
          <w:tcPr>
            <w:tcW w:w="1285" w:type="dxa"/>
            <w:tcBorders>
              <w:top w:val="nil"/>
              <w:left w:val="nil"/>
              <w:right w:val="single" w:sz="8" w:space="0" w:color="auto"/>
            </w:tcBorders>
            <w:vAlign w:val="center"/>
          </w:tcPr>
          <w:p w:rsidR="009A39E0" w:rsidRPr="00732892" w:rsidRDefault="009A39E0" w:rsidP="00732892">
            <w:pPr>
              <w:spacing w:before="0" w:after="0" w:line="360" w:lineRule="auto"/>
              <w:rPr>
                <w:sz w:val="20"/>
              </w:rPr>
            </w:pPr>
            <w:r w:rsidRPr="00732892">
              <w:rPr>
                <w:sz w:val="20"/>
              </w:rPr>
              <w:t>0,39</w:t>
            </w:r>
          </w:p>
        </w:tc>
        <w:tc>
          <w:tcPr>
            <w:tcW w:w="1419" w:type="dxa"/>
            <w:tcBorders>
              <w:top w:val="nil"/>
              <w:left w:val="nil"/>
              <w:right w:val="single" w:sz="8" w:space="0" w:color="auto"/>
            </w:tcBorders>
            <w:vAlign w:val="center"/>
          </w:tcPr>
          <w:p w:rsidR="009A39E0" w:rsidRPr="00732892" w:rsidRDefault="009A39E0" w:rsidP="00732892">
            <w:pPr>
              <w:spacing w:before="0" w:after="0" w:line="360" w:lineRule="auto"/>
              <w:rPr>
                <w:sz w:val="20"/>
              </w:rPr>
            </w:pPr>
            <w:r w:rsidRPr="00732892">
              <w:rPr>
                <w:sz w:val="20"/>
              </w:rPr>
              <w:t>0,43</w:t>
            </w:r>
          </w:p>
        </w:tc>
        <w:tc>
          <w:tcPr>
            <w:tcW w:w="1300" w:type="dxa"/>
            <w:tcBorders>
              <w:top w:val="nil"/>
              <w:left w:val="nil"/>
              <w:right w:val="single" w:sz="8" w:space="0" w:color="auto"/>
            </w:tcBorders>
            <w:vAlign w:val="center"/>
          </w:tcPr>
          <w:p w:rsidR="009A39E0" w:rsidRPr="00732892" w:rsidRDefault="009A39E0" w:rsidP="00732892">
            <w:pPr>
              <w:spacing w:before="0" w:after="0" w:line="360" w:lineRule="auto"/>
              <w:rPr>
                <w:sz w:val="20"/>
              </w:rPr>
            </w:pPr>
            <w:r w:rsidRPr="00732892">
              <w:rPr>
                <w:sz w:val="20"/>
              </w:rPr>
              <w:t>0,04</w:t>
            </w:r>
          </w:p>
        </w:tc>
      </w:tr>
      <w:tr w:rsidR="009A39E0" w:rsidRPr="00732892" w:rsidTr="00732892">
        <w:trPr>
          <w:trHeight w:val="273"/>
        </w:trPr>
        <w:tc>
          <w:tcPr>
            <w:tcW w:w="2497" w:type="dxa"/>
            <w:tcBorders>
              <w:top w:val="single" w:sz="4" w:space="0" w:color="auto"/>
              <w:left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4. Индекс постоянного актива</w:t>
            </w:r>
          </w:p>
        </w:tc>
        <w:tc>
          <w:tcPr>
            <w:tcW w:w="2628" w:type="dxa"/>
            <w:tcBorders>
              <w:top w:val="single" w:sz="4" w:space="0" w:color="auto"/>
              <w:left w:val="nil"/>
              <w:right w:val="single" w:sz="8" w:space="0" w:color="auto"/>
            </w:tcBorders>
            <w:noWrap/>
            <w:vAlign w:val="center"/>
          </w:tcPr>
          <w:p w:rsidR="009A39E0" w:rsidRPr="00732892" w:rsidRDefault="009A39E0" w:rsidP="00732892">
            <w:pPr>
              <w:spacing w:before="0" w:after="0" w:line="360" w:lineRule="auto"/>
              <w:rPr>
                <w:sz w:val="20"/>
              </w:rPr>
            </w:pPr>
            <w:r w:rsidRPr="00732892">
              <w:rPr>
                <w:sz w:val="20"/>
              </w:rPr>
              <w:t>Ипа=ВнА/ПК</w:t>
            </w:r>
          </w:p>
        </w:tc>
        <w:tc>
          <w:tcPr>
            <w:tcW w:w="1285" w:type="dxa"/>
            <w:tcBorders>
              <w:top w:val="single" w:sz="4" w:space="0" w:color="auto"/>
              <w:left w:val="nil"/>
              <w:right w:val="single" w:sz="8" w:space="0" w:color="auto"/>
            </w:tcBorders>
            <w:vAlign w:val="center"/>
          </w:tcPr>
          <w:p w:rsidR="009A39E0" w:rsidRPr="00732892" w:rsidRDefault="009A39E0" w:rsidP="00732892">
            <w:pPr>
              <w:spacing w:before="0" w:after="0" w:line="360" w:lineRule="auto"/>
              <w:rPr>
                <w:sz w:val="20"/>
              </w:rPr>
            </w:pPr>
            <w:r w:rsidRPr="00732892">
              <w:rPr>
                <w:sz w:val="20"/>
              </w:rPr>
              <w:t>0,73</w:t>
            </w:r>
          </w:p>
        </w:tc>
        <w:tc>
          <w:tcPr>
            <w:tcW w:w="1419" w:type="dxa"/>
            <w:tcBorders>
              <w:top w:val="single" w:sz="4" w:space="0" w:color="auto"/>
              <w:left w:val="nil"/>
              <w:right w:val="single" w:sz="8" w:space="0" w:color="auto"/>
            </w:tcBorders>
            <w:vAlign w:val="center"/>
          </w:tcPr>
          <w:p w:rsidR="009A39E0" w:rsidRPr="00732892" w:rsidRDefault="009A39E0" w:rsidP="00732892">
            <w:pPr>
              <w:spacing w:before="0" w:after="0" w:line="360" w:lineRule="auto"/>
              <w:rPr>
                <w:sz w:val="20"/>
              </w:rPr>
            </w:pPr>
            <w:r w:rsidRPr="00732892">
              <w:rPr>
                <w:sz w:val="20"/>
              </w:rPr>
              <w:t>0,70</w:t>
            </w:r>
          </w:p>
        </w:tc>
        <w:tc>
          <w:tcPr>
            <w:tcW w:w="1300" w:type="dxa"/>
            <w:tcBorders>
              <w:top w:val="single" w:sz="4" w:space="0" w:color="auto"/>
              <w:left w:val="nil"/>
              <w:right w:val="single" w:sz="8" w:space="0" w:color="auto"/>
            </w:tcBorders>
            <w:vAlign w:val="center"/>
          </w:tcPr>
          <w:p w:rsidR="009A39E0" w:rsidRPr="00732892" w:rsidRDefault="009A39E0" w:rsidP="00732892">
            <w:pPr>
              <w:spacing w:before="0" w:after="0" w:line="360" w:lineRule="auto"/>
              <w:rPr>
                <w:sz w:val="20"/>
              </w:rPr>
            </w:pPr>
            <w:r w:rsidRPr="00732892">
              <w:rPr>
                <w:sz w:val="20"/>
              </w:rPr>
              <w:t>-0,03</w:t>
            </w:r>
          </w:p>
        </w:tc>
      </w:tr>
      <w:tr w:rsidR="009A39E0" w:rsidRPr="00732892" w:rsidTr="00732892">
        <w:trPr>
          <w:trHeight w:val="529"/>
        </w:trPr>
        <w:tc>
          <w:tcPr>
            <w:tcW w:w="2497" w:type="dxa"/>
            <w:tcBorders>
              <w:top w:val="single" w:sz="4" w:space="0" w:color="auto"/>
              <w:left w:val="single" w:sz="4" w:space="0" w:color="auto"/>
              <w:bottom w:val="single" w:sz="4" w:space="0" w:color="auto"/>
              <w:right w:val="single" w:sz="4" w:space="0" w:color="auto"/>
            </w:tcBorders>
            <w:vAlign w:val="center"/>
          </w:tcPr>
          <w:p w:rsidR="009A39E0" w:rsidRPr="00732892" w:rsidRDefault="009A39E0" w:rsidP="00732892">
            <w:pPr>
              <w:spacing w:before="0" w:after="0" w:line="360" w:lineRule="auto"/>
              <w:rPr>
                <w:sz w:val="20"/>
              </w:rPr>
            </w:pPr>
            <w:r w:rsidRPr="00732892">
              <w:rPr>
                <w:sz w:val="20"/>
              </w:rPr>
              <w:t>5. Коэффициант маневренности собственного капитала</w:t>
            </w:r>
          </w:p>
        </w:tc>
        <w:tc>
          <w:tcPr>
            <w:tcW w:w="2628" w:type="dxa"/>
            <w:tcBorders>
              <w:top w:val="single" w:sz="4" w:space="0" w:color="auto"/>
              <w:left w:val="single" w:sz="4" w:space="0" w:color="auto"/>
              <w:bottom w:val="single" w:sz="4" w:space="0" w:color="auto"/>
              <w:right w:val="single" w:sz="4" w:space="0" w:color="auto"/>
            </w:tcBorders>
            <w:noWrap/>
            <w:vAlign w:val="center"/>
          </w:tcPr>
          <w:p w:rsidR="009A39E0" w:rsidRPr="00732892" w:rsidRDefault="009A39E0" w:rsidP="00732892">
            <w:pPr>
              <w:spacing w:before="0" w:after="0" w:line="360" w:lineRule="auto"/>
              <w:rPr>
                <w:sz w:val="20"/>
              </w:rPr>
            </w:pPr>
            <w:r w:rsidRPr="00732892">
              <w:rPr>
                <w:sz w:val="20"/>
              </w:rPr>
              <w:t>Км(ск)=СОК/ПК</w:t>
            </w:r>
          </w:p>
        </w:tc>
        <w:tc>
          <w:tcPr>
            <w:tcW w:w="1285" w:type="dxa"/>
            <w:tcBorders>
              <w:top w:val="single" w:sz="4" w:space="0" w:color="auto"/>
              <w:left w:val="single" w:sz="4" w:space="0" w:color="auto"/>
              <w:bottom w:val="single" w:sz="4" w:space="0" w:color="auto"/>
              <w:right w:val="single" w:sz="4" w:space="0" w:color="auto"/>
            </w:tcBorders>
            <w:vAlign w:val="center"/>
          </w:tcPr>
          <w:p w:rsidR="009A39E0" w:rsidRPr="00732892" w:rsidRDefault="009A39E0" w:rsidP="00732892">
            <w:pPr>
              <w:spacing w:before="0" w:after="0" w:line="360" w:lineRule="auto"/>
              <w:rPr>
                <w:sz w:val="20"/>
              </w:rPr>
            </w:pPr>
            <w:r w:rsidRPr="00732892">
              <w:rPr>
                <w:sz w:val="20"/>
              </w:rPr>
              <w:t>0,27</w:t>
            </w:r>
          </w:p>
        </w:tc>
        <w:tc>
          <w:tcPr>
            <w:tcW w:w="1419" w:type="dxa"/>
            <w:tcBorders>
              <w:top w:val="single" w:sz="4" w:space="0" w:color="auto"/>
              <w:left w:val="single" w:sz="4" w:space="0" w:color="auto"/>
              <w:bottom w:val="single" w:sz="4" w:space="0" w:color="auto"/>
              <w:right w:val="single" w:sz="4" w:space="0" w:color="auto"/>
            </w:tcBorders>
            <w:vAlign w:val="center"/>
          </w:tcPr>
          <w:p w:rsidR="009A39E0" w:rsidRPr="00732892" w:rsidRDefault="009A39E0" w:rsidP="00732892">
            <w:pPr>
              <w:spacing w:before="0" w:after="0" w:line="360" w:lineRule="auto"/>
              <w:rPr>
                <w:sz w:val="20"/>
              </w:rPr>
            </w:pPr>
            <w:r w:rsidRPr="00732892">
              <w:rPr>
                <w:sz w:val="20"/>
              </w:rPr>
              <w:t>0,30</w:t>
            </w:r>
          </w:p>
        </w:tc>
        <w:tc>
          <w:tcPr>
            <w:tcW w:w="1300" w:type="dxa"/>
            <w:tcBorders>
              <w:top w:val="single" w:sz="4" w:space="0" w:color="auto"/>
              <w:left w:val="single" w:sz="4" w:space="0" w:color="auto"/>
              <w:bottom w:val="single" w:sz="4" w:space="0" w:color="auto"/>
              <w:right w:val="single" w:sz="4" w:space="0" w:color="auto"/>
            </w:tcBorders>
            <w:vAlign w:val="center"/>
          </w:tcPr>
          <w:p w:rsidR="009A39E0" w:rsidRPr="00732892" w:rsidRDefault="009A39E0" w:rsidP="00732892">
            <w:pPr>
              <w:spacing w:before="0" w:after="0" w:line="360" w:lineRule="auto"/>
              <w:rPr>
                <w:sz w:val="20"/>
              </w:rPr>
            </w:pPr>
            <w:r w:rsidRPr="00732892">
              <w:rPr>
                <w:sz w:val="20"/>
              </w:rPr>
              <w:t>0,03</w:t>
            </w:r>
          </w:p>
        </w:tc>
      </w:tr>
      <w:tr w:rsidR="009A39E0" w:rsidRPr="00732892" w:rsidTr="00732892">
        <w:trPr>
          <w:trHeight w:val="529"/>
        </w:trPr>
        <w:tc>
          <w:tcPr>
            <w:tcW w:w="2497" w:type="dxa"/>
            <w:tcBorders>
              <w:top w:val="single" w:sz="4" w:space="0" w:color="auto"/>
              <w:left w:val="single" w:sz="8" w:space="0" w:color="auto"/>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6. Коэффициент покрытия оборотных активов</w:t>
            </w:r>
          </w:p>
        </w:tc>
        <w:tc>
          <w:tcPr>
            <w:tcW w:w="2628" w:type="dxa"/>
            <w:tcBorders>
              <w:top w:val="single" w:sz="4" w:space="0" w:color="auto"/>
              <w:left w:val="nil"/>
              <w:bottom w:val="single" w:sz="8" w:space="0" w:color="auto"/>
              <w:right w:val="single" w:sz="8" w:space="0" w:color="auto"/>
            </w:tcBorders>
            <w:noWrap/>
            <w:vAlign w:val="center"/>
          </w:tcPr>
          <w:p w:rsidR="009A39E0" w:rsidRPr="00732892" w:rsidRDefault="009A39E0" w:rsidP="00732892">
            <w:pPr>
              <w:spacing w:before="0" w:after="0" w:line="360" w:lineRule="auto"/>
              <w:rPr>
                <w:sz w:val="20"/>
              </w:rPr>
            </w:pPr>
            <w:r w:rsidRPr="00732892">
              <w:rPr>
                <w:sz w:val="20"/>
              </w:rPr>
              <w:t>Кпокр(ОА)=СОК/ОА</w:t>
            </w:r>
          </w:p>
        </w:tc>
        <w:tc>
          <w:tcPr>
            <w:tcW w:w="1285" w:type="dxa"/>
            <w:tcBorders>
              <w:top w:val="single" w:sz="4" w:space="0" w:color="auto"/>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0,11</w:t>
            </w:r>
          </w:p>
        </w:tc>
        <w:tc>
          <w:tcPr>
            <w:tcW w:w="1419" w:type="dxa"/>
            <w:tcBorders>
              <w:top w:val="single" w:sz="4" w:space="0" w:color="auto"/>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0,13</w:t>
            </w:r>
          </w:p>
        </w:tc>
        <w:tc>
          <w:tcPr>
            <w:tcW w:w="1300" w:type="dxa"/>
            <w:tcBorders>
              <w:top w:val="single" w:sz="4" w:space="0" w:color="auto"/>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0,02</w:t>
            </w:r>
          </w:p>
        </w:tc>
      </w:tr>
      <w:tr w:rsidR="009A39E0" w:rsidRPr="00732892" w:rsidTr="00732892">
        <w:trPr>
          <w:trHeight w:val="273"/>
        </w:trPr>
        <w:tc>
          <w:tcPr>
            <w:tcW w:w="2497" w:type="dxa"/>
            <w:tcBorders>
              <w:top w:val="nil"/>
              <w:left w:val="single" w:sz="8" w:space="0" w:color="auto"/>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7. Коэффициент покрытия запасов</w:t>
            </w:r>
          </w:p>
        </w:tc>
        <w:tc>
          <w:tcPr>
            <w:tcW w:w="2628" w:type="dxa"/>
            <w:tcBorders>
              <w:top w:val="nil"/>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Кпокр(З)=СОК/З</w:t>
            </w:r>
          </w:p>
        </w:tc>
        <w:tc>
          <w:tcPr>
            <w:tcW w:w="1285" w:type="dxa"/>
            <w:tcBorders>
              <w:top w:val="nil"/>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0,44</w:t>
            </w:r>
          </w:p>
        </w:tc>
        <w:tc>
          <w:tcPr>
            <w:tcW w:w="1419" w:type="dxa"/>
            <w:tcBorders>
              <w:top w:val="nil"/>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0,58</w:t>
            </w:r>
          </w:p>
        </w:tc>
        <w:tc>
          <w:tcPr>
            <w:tcW w:w="1300" w:type="dxa"/>
            <w:tcBorders>
              <w:top w:val="nil"/>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0,14</w:t>
            </w:r>
          </w:p>
        </w:tc>
      </w:tr>
    </w:tbl>
    <w:p w:rsidR="00FD63C2" w:rsidRPr="007D4DDE" w:rsidRDefault="00FD63C2" w:rsidP="007D4DDE">
      <w:pPr>
        <w:shd w:val="clear" w:color="auto" w:fill="FFFFFF"/>
        <w:spacing w:before="0" w:after="0" w:line="360" w:lineRule="auto"/>
        <w:ind w:firstLine="709"/>
        <w:jc w:val="both"/>
        <w:rPr>
          <w:spacing w:val="3"/>
          <w:sz w:val="28"/>
          <w:szCs w:val="28"/>
        </w:rPr>
      </w:pPr>
    </w:p>
    <w:p w:rsidR="00FD63C2" w:rsidRPr="007D4DDE" w:rsidRDefault="009A39E0" w:rsidP="007D4DDE">
      <w:pPr>
        <w:shd w:val="clear" w:color="auto" w:fill="FFFFFF"/>
        <w:spacing w:before="0" w:after="0" w:line="360" w:lineRule="auto"/>
        <w:ind w:firstLine="709"/>
        <w:jc w:val="both"/>
        <w:rPr>
          <w:spacing w:val="4"/>
          <w:sz w:val="28"/>
          <w:szCs w:val="28"/>
        </w:rPr>
      </w:pPr>
      <w:r w:rsidRPr="007D4DDE">
        <w:rPr>
          <w:spacing w:val="3"/>
          <w:sz w:val="28"/>
          <w:szCs w:val="28"/>
        </w:rPr>
        <w:t xml:space="preserve">Из данных </w:t>
      </w:r>
      <w:r w:rsidRPr="007D4DDE">
        <w:rPr>
          <w:sz w:val="28"/>
          <w:szCs w:val="28"/>
        </w:rPr>
        <w:t>табл</w:t>
      </w:r>
      <w:r w:rsidR="00C55D88" w:rsidRPr="007D4DDE">
        <w:rPr>
          <w:sz w:val="28"/>
          <w:szCs w:val="28"/>
        </w:rPr>
        <w:t>. 1</w:t>
      </w:r>
      <w:r w:rsidR="00860101" w:rsidRPr="007D4DDE">
        <w:rPr>
          <w:sz w:val="28"/>
          <w:szCs w:val="28"/>
        </w:rPr>
        <w:t>7</w:t>
      </w:r>
      <w:r w:rsidRPr="007D4DDE">
        <w:rPr>
          <w:spacing w:val="3"/>
          <w:sz w:val="28"/>
          <w:szCs w:val="28"/>
        </w:rPr>
        <w:t xml:space="preserve"> видно, что без проекта</w:t>
      </w:r>
      <w:r w:rsidRPr="007D4DDE">
        <w:rPr>
          <w:spacing w:val="4"/>
          <w:sz w:val="28"/>
          <w:szCs w:val="28"/>
        </w:rPr>
        <w:t xml:space="preserve"> доля собственного капитала в валюте баланса составила 39</w:t>
      </w:r>
      <w:r w:rsidRPr="007D4DDE">
        <w:rPr>
          <w:spacing w:val="3"/>
          <w:sz w:val="28"/>
          <w:szCs w:val="28"/>
        </w:rPr>
        <w:t>%, с проектом - 43%. Благодаря проекту доля перманентного капитала увеличилась на 4% (это видно из расчета коэффи</w:t>
      </w:r>
      <w:r w:rsidRPr="007D4DDE">
        <w:rPr>
          <w:spacing w:val="4"/>
          <w:sz w:val="28"/>
          <w:szCs w:val="28"/>
        </w:rPr>
        <w:t>циента автономии).</w:t>
      </w:r>
      <w:r w:rsidR="00FD63C2" w:rsidRPr="007D4DDE">
        <w:rPr>
          <w:spacing w:val="4"/>
          <w:sz w:val="28"/>
          <w:szCs w:val="28"/>
        </w:rPr>
        <w:t xml:space="preserve"> </w:t>
      </w:r>
    </w:p>
    <w:p w:rsidR="009A39E0" w:rsidRPr="007D4DDE" w:rsidRDefault="009A39E0" w:rsidP="007D4DDE">
      <w:pPr>
        <w:shd w:val="clear" w:color="auto" w:fill="FFFFFF"/>
        <w:spacing w:before="0" w:after="0" w:line="360" w:lineRule="auto"/>
        <w:ind w:firstLine="709"/>
        <w:jc w:val="both"/>
        <w:rPr>
          <w:spacing w:val="3"/>
          <w:sz w:val="28"/>
          <w:szCs w:val="28"/>
        </w:rPr>
      </w:pPr>
      <w:r w:rsidRPr="007D4DDE">
        <w:rPr>
          <w:spacing w:val="3"/>
          <w:sz w:val="28"/>
          <w:szCs w:val="28"/>
        </w:rPr>
        <w:t xml:space="preserve">После реализации проекта, на 1 рубль перманентного капитала будет приходиться 73 копейки внеоборотных активов. </w:t>
      </w:r>
    </w:p>
    <w:p w:rsidR="009A39E0" w:rsidRPr="007D4DDE" w:rsidRDefault="00304BE9" w:rsidP="007D4DDE">
      <w:pPr>
        <w:spacing w:before="0" w:after="0" w:line="360" w:lineRule="auto"/>
        <w:ind w:firstLine="709"/>
        <w:jc w:val="both"/>
        <w:rPr>
          <w:sz w:val="28"/>
          <w:szCs w:val="28"/>
        </w:rPr>
      </w:pPr>
      <w:r>
        <w:rPr>
          <w:noProof/>
        </w:rPr>
        <w:pict>
          <v:line id="_x0000_s1070" style="position:absolute;left:0;text-align:left;z-index:251632128;mso-position-horizontal-relative:margin" from="567.85pt,-6.25pt" to="666.25pt,-6.25pt" o:allowincell="f" strokeweight=".25pt">
            <w10:wrap anchorx="margin"/>
          </v:line>
        </w:pict>
      </w:r>
      <w:r>
        <w:rPr>
          <w:noProof/>
        </w:rPr>
        <w:pict>
          <v:line id="_x0000_s1071" style="position:absolute;left:0;text-align:left;z-index:251633152;mso-position-horizontal-relative:margin" from="673.45pt,-26.9pt" to="673.45pt,3.35pt" o:allowincell="f" strokeweight=".5pt">
            <w10:wrap anchorx="margin"/>
          </v:line>
        </w:pict>
      </w:r>
      <w:r>
        <w:rPr>
          <w:noProof/>
        </w:rPr>
        <w:pict>
          <v:line id="_x0000_s1072" style="position:absolute;left:0;text-align:left;z-index:251634176;mso-position-horizontal-relative:margin" from="674.4pt,29.75pt" to="674.4pt,100.8pt" o:allowincell="f" strokeweight=".5pt">
            <w10:wrap anchorx="margin"/>
          </v:line>
        </w:pict>
      </w:r>
      <w:r w:rsidR="009A39E0" w:rsidRPr="007D4DDE">
        <w:rPr>
          <w:sz w:val="28"/>
          <w:szCs w:val="28"/>
        </w:rPr>
        <w:t>Анализ показателей рентабельности предприятия представлен в табл.</w:t>
      </w:r>
      <w:r w:rsidR="00C55D88" w:rsidRPr="007D4DDE">
        <w:rPr>
          <w:sz w:val="28"/>
          <w:szCs w:val="28"/>
        </w:rPr>
        <w:t xml:space="preserve"> 1</w:t>
      </w:r>
      <w:r w:rsidR="00860101" w:rsidRPr="007D4DDE">
        <w:rPr>
          <w:sz w:val="28"/>
          <w:szCs w:val="28"/>
        </w:rPr>
        <w:t>8</w:t>
      </w:r>
      <w:r w:rsidR="00C55D88" w:rsidRPr="007D4DDE">
        <w:rPr>
          <w:sz w:val="28"/>
          <w:szCs w:val="28"/>
        </w:rPr>
        <w:t>.</w:t>
      </w:r>
    </w:p>
    <w:p w:rsidR="009A39E0" w:rsidRPr="007D4DDE" w:rsidRDefault="00732892" w:rsidP="007D4DDE">
      <w:pPr>
        <w:spacing w:before="0" w:after="0" w:line="360" w:lineRule="auto"/>
        <w:ind w:firstLine="709"/>
        <w:jc w:val="both"/>
        <w:rPr>
          <w:sz w:val="28"/>
          <w:szCs w:val="28"/>
        </w:rPr>
      </w:pPr>
      <w:r>
        <w:rPr>
          <w:sz w:val="28"/>
          <w:szCs w:val="28"/>
        </w:rPr>
        <w:br w:type="page"/>
      </w:r>
      <w:r w:rsidR="009A39E0" w:rsidRPr="007D4DDE">
        <w:rPr>
          <w:sz w:val="28"/>
          <w:szCs w:val="28"/>
        </w:rPr>
        <w:t>Таблица 1</w:t>
      </w:r>
      <w:r w:rsidR="00860101" w:rsidRPr="007D4DDE">
        <w:rPr>
          <w:sz w:val="28"/>
          <w:szCs w:val="28"/>
        </w:rPr>
        <w:t>8</w:t>
      </w:r>
    </w:p>
    <w:tbl>
      <w:tblPr>
        <w:tblW w:w="8799" w:type="dxa"/>
        <w:jc w:val="center"/>
        <w:tblLook w:val="0000" w:firstRow="0" w:lastRow="0" w:firstColumn="0" w:lastColumn="0" w:noHBand="0" w:noVBand="0"/>
      </w:tblPr>
      <w:tblGrid>
        <w:gridCol w:w="2842"/>
        <w:gridCol w:w="1996"/>
        <w:gridCol w:w="1312"/>
        <w:gridCol w:w="1349"/>
        <w:gridCol w:w="1300"/>
      </w:tblGrid>
      <w:tr w:rsidR="009A39E0" w:rsidRPr="00732892" w:rsidTr="00732892">
        <w:trPr>
          <w:trHeight w:val="256"/>
          <w:jc w:val="center"/>
        </w:trPr>
        <w:tc>
          <w:tcPr>
            <w:tcW w:w="8799" w:type="dxa"/>
            <w:gridSpan w:val="5"/>
            <w:tcBorders>
              <w:top w:val="nil"/>
              <w:left w:val="nil"/>
              <w:bottom w:val="nil"/>
              <w:right w:val="nil"/>
            </w:tcBorders>
            <w:noWrap/>
            <w:vAlign w:val="bottom"/>
          </w:tcPr>
          <w:p w:rsidR="009A39E0" w:rsidRPr="00732892" w:rsidRDefault="009A39E0" w:rsidP="00732892">
            <w:pPr>
              <w:spacing w:before="0" w:after="0" w:line="360" w:lineRule="auto"/>
              <w:rPr>
                <w:b/>
                <w:bCs/>
                <w:sz w:val="28"/>
                <w:szCs w:val="28"/>
              </w:rPr>
            </w:pPr>
            <w:r w:rsidRPr="00732892">
              <w:rPr>
                <w:bCs/>
                <w:sz w:val="28"/>
                <w:szCs w:val="28"/>
              </w:rPr>
              <w:t xml:space="preserve">Анализ показателей рентабельности </w:t>
            </w:r>
            <w:r w:rsidRPr="00732892">
              <w:rPr>
                <w:sz w:val="28"/>
                <w:szCs w:val="28"/>
              </w:rPr>
              <w:t>ООО «Оптимум»</w:t>
            </w:r>
            <w:r w:rsidR="00732892" w:rsidRPr="00732892">
              <w:rPr>
                <w:sz w:val="28"/>
                <w:szCs w:val="28"/>
              </w:rPr>
              <w:t xml:space="preserve"> </w:t>
            </w:r>
            <w:r w:rsidRPr="00732892">
              <w:rPr>
                <w:sz w:val="28"/>
                <w:szCs w:val="28"/>
              </w:rPr>
              <w:t>с проектом и без проекта</w:t>
            </w:r>
          </w:p>
        </w:tc>
      </w:tr>
      <w:tr w:rsidR="009A39E0" w:rsidRPr="00732892" w:rsidTr="00732892">
        <w:trPr>
          <w:trHeight w:val="485"/>
          <w:jc w:val="center"/>
        </w:trPr>
        <w:tc>
          <w:tcPr>
            <w:tcW w:w="2842" w:type="dxa"/>
            <w:vMerge w:val="restart"/>
            <w:tcBorders>
              <w:top w:val="single" w:sz="8" w:space="0" w:color="auto"/>
              <w:left w:val="single" w:sz="8" w:space="0" w:color="auto"/>
              <w:bottom w:val="single" w:sz="8" w:space="0" w:color="auto"/>
              <w:right w:val="single" w:sz="8" w:space="0" w:color="auto"/>
            </w:tcBorders>
            <w:noWrap/>
            <w:vAlign w:val="center"/>
          </w:tcPr>
          <w:p w:rsidR="009A39E0" w:rsidRPr="00732892" w:rsidRDefault="009A39E0" w:rsidP="00732892">
            <w:pPr>
              <w:spacing w:before="0" w:after="0" w:line="360" w:lineRule="auto"/>
              <w:rPr>
                <w:bCs/>
                <w:sz w:val="20"/>
              </w:rPr>
            </w:pPr>
            <w:r w:rsidRPr="00732892">
              <w:rPr>
                <w:bCs/>
                <w:sz w:val="20"/>
              </w:rPr>
              <w:t>Показатели</w:t>
            </w:r>
          </w:p>
        </w:tc>
        <w:tc>
          <w:tcPr>
            <w:tcW w:w="1996" w:type="dxa"/>
            <w:vMerge w:val="restart"/>
            <w:tcBorders>
              <w:top w:val="single" w:sz="8" w:space="0" w:color="auto"/>
              <w:left w:val="single" w:sz="8" w:space="0" w:color="auto"/>
              <w:bottom w:val="single" w:sz="8" w:space="0" w:color="auto"/>
              <w:right w:val="single" w:sz="8" w:space="0" w:color="auto"/>
            </w:tcBorders>
            <w:noWrap/>
            <w:vAlign w:val="center"/>
          </w:tcPr>
          <w:p w:rsidR="009A39E0" w:rsidRPr="00732892" w:rsidRDefault="009A39E0" w:rsidP="00732892">
            <w:pPr>
              <w:spacing w:before="0" w:after="0" w:line="360" w:lineRule="auto"/>
              <w:rPr>
                <w:bCs/>
                <w:sz w:val="20"/>
              </w:rPr>
            </w:pPr>
            <w:r w:rsidRPr="00732892">
              <w:rPr>
                <w:bCs/>
                <w:sz w:val="20"/>
              </w:rPr>
              <w:t>Формулы</w:t>
            </w:r>
          </w:p>
        </w:tc>
        <w:tc>
          <w:tcPr>
            <w:tcW w:w="1312" w:type="dxa"/>
            <w:vMerge w:val="restart"/>
            <w:tcBorders>
              <w:top w:val="single" w:sz="8" w:space="0" w:color="auto"/>
              <w:left w:val="single" w:sz="8" w:space="0" w:color="auto"/>
              <w:bottom w:val="single" w:sz="8" w:space="0" w:color="auto"/>
              <w:right w:val="single" w:sz="8" w:space="0" w:color="auto"/>
            </w:tcBorders>
            <w:noWrap/>
            <w:vAlign w:val="center"/>
          </w:tcPr>
          <w:p w:rsidR="009A39E0" w:rsidRPr="00732892" w:rsidRDefault="009A39E0" w:rsidP="00732892">
            <w:pPr>
              <w:spacing w:before="0" w:after="0" w:line="360" w:lineRule="auto"/>
              <w:rPr>
                <w:bCs/>
                <w:sz w:val="20"/>
              </w:rPr>
            </w:pPr>
            <w:r w:rsidRPr="00732892">
              <w:rPr>
                <w:bCs/>
                <w:sz w:val="20"/>
              </w:rPr>
              <w:t>Без проекта</w:t>
            </w:r>
          </w:p>
        </w:tc>
        <w:tc>
          <w:tcPr>
            <w:tcW w:w="1349" w:type="dxa"/>
            <w:vMerge w:val="restart"/>
            <w:tcBorders>
              <w:top w:val="single" w:sz="8" w:space="0" w:color="auto"/>
              <w:left w:val="single" w:sz="8" w:space="0" w:color="auto"/>
              <w:bottom w:val="single" w:sz="8" w:space="0" w:color="auto"/>
              <w:right w:val="single" w:sz="8" w:space="0" w:color="auto"/>
            </w:tcBorders>
            <w:noWrap/>
            <w:vAlign w:val="center"/>
          </w:tcPr>
          <w:p w:rsidR="009A39E0" w:rsidRPr="00732892" w:rsidRDefault="009A39E0" w:rsidP="00732892">
            <w:pPr>
              <w:spacing w:before="0" w:after="0" w:line="360" w:lineRule="auto"/>
              <w:rPr>
                <w:bCs/>
                <w:sz w:val="20"/>
              </w:rPr>
            </w:pPr>
            <w:r w:rsidRPr="00732892">
              <w:rPr>
                <w:bCs/>
                <w:sz w:val="20"/>
              </w:rPr>
              <w:t>С проектом</w:t>
            </w:r>
          </w:p>
        </w:tc>
        <w:tc>
          <w:tcPr>
            <w:tcW w:w="1299" w:type="dxa"/>
            <w:vMerge w:val="restart"/>
            <w:tcBorders>
              <w:top w:val="single" w:sz="8" w:space="0" w:color="auto"/>
              <w:left w:val="single" w:sz="8" w:space="0" w:color="auto"/>
              <w:bottom w:val="single" w:sz="8" w:space="0" w:color="auto"/>
              <w:right w:val="single" w:sz="8" w:space="0" w:color="auto"/>
            </w:tcBorders>
            <w:noWrap/>
            <w:vAlign w:val="center"/>
          </w:tcPr>
          <w:p w:rsidR="009A39E0" w:rsidRPr="00732892" w:rsidRDefault="00732892" w:rsidP="00732892">
            <w:pPr>
              <w:spacing w:before="0" w:after="0" w:line="360" w:lineRule="auto"/>
              <w:rPr>
                <w:bCs/>
                <w:sz w:val="20"/>
              </w:rPr>
            </w:pPr>
            <w:r w:rsidRPr="00732892">
              <w:rPr>
                <w:bCs/>
                <w:sz w:val="20"/>
              </w:rPr>
              <w:t>Отклонение</w:t>
            </w:r>
          </w:p>
        </w:tc>
      </w:tr>
      <w:tr w:rsidR="009A39E0" w:rsidRPr="00732892" w:rsidTr="00732892">
        <w:trPr>
          <w:trHeight w:val="346"/>
          <w:jc w:val="center"/>
        </w:trPr>
        <w:tc>
          <w:tcPr>
            <w:tcW w:w="2842" w:type="dxa"/>
            <w:vMerge/>
            <w:tcBorders>
              <w:top w:val="single" w:sz="8" w:space="0" w:color="auto"/>
              <w:left w:val="single" w:sz="8" w:space="0" w:color="auto"/>
              <w:bottom w:val="single" w:sz="8" w:space="0" w:color="auto"/>
              <w:right w:val="single" w:sz="8" w:space="0" w:color="auto"/>
            </w:tcBorders>
            <w:vAlign w:val="center"/>
          </w:tcPr>
          <w:p w:rsidR="009A39E0" w:rsidRPr="00732892" w:rsidRDefault="009A39E0" w:rsidP="00732892">
            <w:pPr>
              <w:spacing w:before="0" w:after="0" w:line="360" w:lineRule="auto"/>
              <w:rPr>
                <w:b/>
                <w:bCs/>
                <w:sz w:val="20"/>
              </w:rPr>
            </w:pPr>
          </w:p>
        </w:tc>
        <w:tc>
          <w:tcPr>
            <w:tcW w:w="1996" w:type="dxa"/>
            <w:vMerge/>
            <w:tcBorders>
              <w:top w:val="single" w:sz="8" w:space="0" w:color="auto"/>
              <w:left w:val="single" w:sz="8" w:space="0" w:color="auto"/>
              <w:bottom w:val="single" w:sz="8" w:space="0" w:color="auto"/>
              <w:right w:val="single" w:sz="8" w:space="0" w:color="auto"/>
            </w:tcBorders>
            <w:vAlign w:val="center"/>
          </w:tcPr>
          <w:p w:rsidR="009A39E0" w:rsidRPr="00732892" w:rsidRDefault="009A39E0" w:rsidP="00732892">
            <w:pPr>
              <w:spacing w:before="0" w:after="0" w:line="360" w:lineRule="auto"/>
              <w:rPr>
                <w:b/>
                <w:bCs/>
                <w:sz w:val="20"/>
              </w:rPr>
            </w:pPr>
          </w:p>
        </w:tc>
        <w:tc>
          <w:tcPr>
            <w:tcW w:w="1312" w:type="dxa"/>
            <w:vMerge/>
            <w:tcBorders>
              <w:top w:val="single" w:sz="8" w:space="0" w:color="auto"/>
              <w:left w:val="single" w:sz="8" w:space="0" w:color="auto"/>
              <w:bottom w:val="single" w:sz="8" w:space="0" w:color="auto"/>
              <w:right w:val="single" w:sz="8" w:space="0" w:color="auto"/>
            </w:tcBorders>
            <w:vAlign w:val="center"/>
          </w:tcPr>
          <w:p w:rsidR="009A39E0" w:rsidRPr="00732892" w:rsidRDefault="009A39E0" w:rsidP="00732892">
            <w:pPr>
              <w:spacing w:before="0" w:after="0" w:line="360" w:lineRule="auto"/>
              <w:rPr>
                <w:b/>
                <w:bCs/>
                <w:sz w:val="20"/>
              </w:rPr>
            </w:pPr>
          </w:p>
        </w:tc>
        <w:tc>
          <w:tcPr>
            <w:tcW w:w="1349" w:type="dxa"/>
            <w:vMerge/>
            <w:tcBorders>
              <w:top w:val="single" w:sz="8" w:space="0" w:color="auto"/>
              <w:left w:val="single" w:sz="8" w:space="0" w:color="auto"/>
              <w:bottom w:val="single" w:sz="8" w:space="0" w:color="auto"/>
              <w:right w:val="single" w:sz="8" w:space="0" w:color="auto"/>
            </w:tcBorders>
            <w:vAlign w:val="center"/>
          </w:tcPr>
          <w:p w:rsidR="009A39E0" w:rsidRPr="00732892" w:rsidRDefault="009A39E0" w:rsidP="00732892">
            <w:pPr>
              <w:spacing w:before="0" w:after="0" w:line="360" w:lineRule="auto"/>
              <w:rPr>
                <w:b/>
                <w:bCs/>
                <w:sz w:val="20"/>
              </w:rPr>
            </w:pPr>
          </w:p>
        </w:tc>
        <w:tc>
          <w:tcPr>
            <w:tcW w:w="1299" w:type="dxa"/>
            <w:vMerge/>
            <w:tcBorders>
              <w:top w:val="single" w:sz="8" w:space="0" w:color="auto"/>
              <w:left w:val="single" w:sz="8" w:space="0" w:color="auto"/>
              <w:bottom w:val="single" w:sz="8" w:space="0" w:color="auto"/>
              <w:right w:val="single" w:sz="8" w:space="0" w:color="auto"/>
            </w:tcBorders>
            <w:vAlign w:val="center"/>
          </w:tcPr>
          <w:p w:rsidR="009A39E0" w:rsidRPr="00732892" w:rsidRDefault="009A39E0" w:rsidP="00732892">
            <w:pPr>
              <w:spacing w:before="0" w:after="0" w:line="360" w:lineRule="auto"/>
              <w:rPr>
                <w:b/>
                <w:bCs/>
                <w:sz w:val="20"/>
              </w:rPr>
            </w:pPr>
          </w:p>
        </w:tc>
      </w:tr>
      <w:tr w:rsidR="009A39E0" w:rsidRPr="00732892" w:rsidTr="00732892">
        <w:trPr>
          <w:trHeight w:val="271"/>
          <w:jc w:val="center"/>
        </w:trPr>
        <w:tc>
          <w:tcPr>
            <w:tcW w:w="2842" w:type="dxa"/>
            <w:tcBorders>
              <w:top w:val="nil"/>
              <w:left w:val="single" w:sz="8" w:space="0" w:color="auto"/>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1. Чистая прибыль</w:t>
            </w:r>
          </w:p>
        </w:tc>
        <w:tc>
          <w:tcPr>
            <w:tcW w:w="1996" w:type="dxa"/>
            <w:tcBorders>
              <w:top w:val="nil"/>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стр.190 формы №2</w:t>
            </w:r>
          </w:p>
        </w:tc>
        <w:tc>
          <w:tcPr>
            <w:tcW w:w="1312" w:type="dxa"/>
            <w:tcBorders>
              <w:top w:val="nil"/>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158 895</w:t>
            </w:r>
          </w:p>
        </w:tc>
        <w:tc>
          <w:tcPr>
            <w:tcW w:w="1349" w:type="dxa"/>
            <w:tcBorders>
              <w:top w:val="nil"/>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213 886</w:t>
            </w:r>
          </w:p>
        </w:tc>
        <w:tc>
          <w:tcPr>
            <w:tcW w:w="1299" w:type="dxa"/>
            <w:tcBorders>
              <w:top w:val="nil"/>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54 990</w:t>
            </w:r>
          </w:p>
        </w:tc>
      </w:tr>
      <w:tr w:rsidR="009A39E0" w:rsidRPr="00732892" w:rsidTr="00732892">
        <w:trPr>
          <w:trHeight w:val="271"/>
          <w:jc w:val="center"/>
        </w:trPr>
        <w:tc>
          <w:tcPr>
            <w:tcW w:w="2842" w:type="dxa"/>
            <w:tcBorders>
              <w:top w:val="nil"/>
              <w:left w:val="single" w:sz="8" w:space="0" w:color="auto"/>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2. Прибыль от продаж, тыс. руб.</w:t>
            </w:r>
          </w:p>
        </w:tc>
        <w:tc>
          <w:tcPr>
            <w:tcW w:w="1996" w:type="dxa"/>
            <w:tcBorders>
              <w:top w:val="nil"/>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стр.050 формы №2</w:t>
            </w:r>
          </w:p>
        </w:tc>
        <w:tc>
          <w:tcPr>
            <w:tcW w:w="1312" w:type="dxa"/>
            <w:tcBorders>
              <w:top w:val="nil"/>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171 538</w:t>
            </w:r>
          </w:p>
        </w:tc>
        <w:tc>
          <w:tcPr>
            <w:tcW w:w="1349" w:type="dxa"/>
            <w:tcBorders>
              <w:top w:val="nil"/>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231 576</w:t>
            </w:r>
          </w:p>
        </w:tc>
        <w:tc>
          <w:tcPr>
            <w:tcW w:w="1299" w:type="dxa"/>
            <w:tcBorders>
              <w:top w:val="nil"/>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60 038</w:t>
            </w:r>
          </w:p>
        </w:tc>
      </w:tr>
      <w:tr w:rsidR="009A39E0" w:rsidRPr="00732892" w:rsidTr="00732892">
        <w:trPr>
          <w:trHeight w:val="271"/>
          <w:jc w:val="center"/>
        </w:trPr>
        <w:tc>
          <w:tcPr>
            <w:tcW w:w="2842" w:type="dxa"/>
            <w:tcBorders>
              <w:top w:val="nil"/>
              <w:left w:val="single" w:sz="8" w:space="0" w:color="auto"/>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5. Выручка от продаж, тыс. руб.</w:t>
            </w:r>
          </w:p>
        </w:tc>
        <w:tc>
          <w:tcPr>
            <w:tcW w:w="1996" w:type="dxa"/>
            <w:tcBorders>
              <w:top w:val="nil"/>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стр.010 формы №2</w:t>
            </w:r>
          </w:p>
        </w:tc>
        <w:tc>
          <w:tcPr>
            <w:tcW w:w="1312" w:type="dxa"/>
            <w:tcBorders>
              <w:top w:val="nil"/>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326 574</w:t>
            </w:r>
          </w:p>
        </w:tc>
        <w:tc>
          <w:tcPr>
            <w:tcW w:w="1349" w:type="dxa"/>
            <w:tcBorders>
              <w:top w:val="nil"/>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405 788</w:t>
            </w:r>
          </w:p>
        </w:tc>
        <w:tc>
          <w:tcPr>
            <w:tcW w:w="1299" w:type="dxa"/>
            <w:tcBorders>
              <w:top w:val="nil"/>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79 214</w:t>
            </w:r>
          </w:p>
        </w:tc>
      </w:tr>
      <w:tr w:rsidR="009A39E0" w:rsidRPr="00732892" w:rsidTr="00732892">
        <w:trPr>
          <w:trHeight w:val="271"/>
          <w:jc w:val="center"/>
        </w:trPr>
        <w:tc>
          <w:tcPr>
            <w:tcW w:w="2842" w:type="dxa"/>
            <w:tcBorders>
              <w:top w:val="nil"/>
              <w:left w:val="single" w:sz="8" w:space="0" w:color="auto"/>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8. Рентабельность продаж, %</w:t>
            </w:r>
          </w:p>
        </w:tc>
        <w:tc>
          <w:tcPr>
            <w:tcW w:w="1996" w:type="dxa"/>
            <w:tcBorders>
              <w:top w:val="nil"/>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 </w:t>
            </w:r>
          </w:p>
        </w:tc>
        <w:tc>
          <w:tcPr>
            <w:tcW w:w="1312" w:type="dxa"/>
            <w:tcBorders>
              <w:top w:val="nil"/>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 </w:t>
            </w:r>
          </w:p>
        </w:tc>
        <w:tc>
          <w:tcPr>
            <w:tcW w:w="1349" w:type="dxa"/>
            <w:tcBorders>
              <w:top w:val="nil"/>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 </w:t>
            </w:r>
          </w:p>
        </w:tc>
        <w:tc>
          <w:tcPr>
            <w:tcW w:w="1299" w:type="dxa"/>
            <w:tcBorders>
              <w:top w:val="nil"/>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 </w:t>
            </w:r>
          </w:p>
        </w:tc>
      </w:tr>
      <w:tr w:rsidR="009A39E0" w:rsidRPr="00732892" w:rsidTr="00732892">
        <w:trPr>
          <w:trHeight w:val="271"/>
          <w:jc w:val="center"/>
        </w:trPr>
        <w:tc>
          <w:tcPr>
            <w:tcW w:w="2842" w:type="dxa"/>
            <w:tcBorders>
              <w:top w:val="nil"/>
              <w:left w:val="single" w:sz="8" w:space="0" w:color="auto"/>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а) по прибыли от продаж</w:t>
            </w:r>
          </w:p>
        </w:tc>
        <w:tc>
          <w:tcPr>
            <w:tcW w:w="1996" w:type="dxa"/>
            <w:tcBorders>
              <w:top w:val="nil"/>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Rпр = Ппр/В</w:t>
            </w:r>
          </w:p>
        </w:tc>
        <w:tc>
          <w:tcPr>
            <w:tcW w:w="1312" w:type="dxa"/>
            <w:tcBorders>
              <w:top w:val="nil"/>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0,53</w:t>
            </w:r>
          </w:p>
        </w:tc>
        <w:tc>
          <w:tcPr>
            <w:tcW w:w="1349" w:type="dxa"/>
            <w:tcBorders>
              <w:top w:val="nil"/>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0,57</w:t>
            </w:r>
          </w:p>
        </w:tc>
        <w:tc>
          <w:tcPr>
            <w:tcW w:w="1299" w:type="dxa"/>
            <w:tcBorders>
              <w:top w:val="nil"/>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0,05</w:t>
            </w:r>
          </w:p>
        </w:tc>
      </w:tr>
      <w:tr w:rsidR="009A39E0" w:rsidRPr="00732892" w:rsidTr="00732892">
        <w:trPr>
          <w:trHeight w:val="271"/>
          <w:jc w:val="center"/>
        </w:trPr>
        <w:tc>
          <w:tcPr>
            <w:tcW w:w="2842" w:type="dxa"/>
            <w:tcBorders>
              <w:top w:val="nil"/>
              <w:left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б) по чистой прибыли</w:t>
            </w:r>
          </w:p>
        </w:tc>
        <w:tc>
          <w:tcPr>
            <w:tcW w:w="1996" w:type="dxa"/>
            <w:tcBorders>
              <w:top w:val="nil"/>
              <w:left w:val="nil"/>
              <w:right w:val="single" w:sz="8" w:space="0" w:color="auto"/>
            </w:tcBorders>
            <w:vAlign w:val="center"/>
          </w:tcPr>
          <w:p w:rsidR="009A39E0" w:rsidRPr="00732892" w:rsidRDefault="009A39E0" w:rsidP="00732892">
            <w:pPr>
              <w:spacing w:before="0" w:after="0" w:line="360" w:lineRule="auto"/>
              <w:rPr>
                <w:sz w:val="20"/>
              </w:rPr>
            </w:pPr>
            <w:r w:rsidRPr="00732892">
              <w:rPr>
                <w:sz w:val="20"/>
              </w:rPr>
              <w:t>Rпр(чп) = Пч/В</w:t>
            </w:r>
          </w:p>
        </w:tc>
        <w:tc>
          <w:tcPr>
            <w:tcW w:w="1312" w:type="dxa"/>
            <w:tcBorders>
              <w:top w:val="nil"/>
              <w:left w:val="nil"/>
              <w:right w:val="single" w:sz="8" w:space="0" w:color="auto"/>
            </w:tcBorders>
            <w:vAlign w:val="center"/>
          </w:tcPr>
          <w:p w:rsidR="009A39E0" w:rsidRPr="00732892" w:rsidRDefault="009A39E0" w:rsidP="00732892">
            <w:pPr>
              <w:spacing w:before="0" w:after="0" w:line="360" w:lineRule="auto"/>
              <w:rPr>
                <w:sz w:val="20"/>
              </w:rPr>
            </w:pPr>
            <w:r w:rsidRPr="00732892">
              <w:rPr>
                <w:sz w:val="20"/>
              </w:rPr>
              <w:t>0,49</w:t>
            </w:r>
          </w:p>
        </w:tc>
        <w:tc>
          <w:tcPr>
            <w:tcW w:w="1349" w:type="dxa"/>
            <w:tcBorders>
              <w:top w:val="nil"/>
              <w:left w:val="nil"/>
              <w:right w:val="single" w:sz="8" w:space="0" w:color="auto"/>
            </w:tcBorders>
            <w:vAlign w:val="center"/>
          </w:tcPr>
          <w:p w:rsidR="009A39E0" w:rsidRPr="00732892" w:rsidRDefault="009A39E0" w:rsidP="00732892">
            <w:pPr>
              <w:spacing w:before="0" w:after="0" w:line="360" w:lineRule="auto"/>
              <w:rPr>
                <w:sz w:val="20"/>
              </w:rPr>
            </w:pPr>
            <w:r w:rsidRPr="00732892">
              <w:rPr>
                <w:sz w:val="20"/>
              </w:rPr>
              <w:t>0,53</w:t>
            </w:r>
          </w:p>
        </w:tc>
        <w:tc>
          <w:tcPr>
            <w:tcW w:w="1299" w:type="dxa"/>
            <w:tcBorders>
              <w:top w:val="nil"/>
              <w:left w:val="nil"/>
              <w:right w:val="single" w:sz="8" w:space="0" w:color="auto"/>
            </w:tcBorders>
            <w:vAlign w:val="center"/>
          </w:tcPr>
          <w:p w:rsidR="009A39E0" w:rsidRPr="00732892" w:rsidRDefault="009A39E0" w:rsidP="00732892">
            <w:pPr>
              <w:spacing w:before="0" w:after="0" w:line="360" w:lineRule="auto"/>
              <w:rPr>
                <w:sz w:val="20"/>
              </w:rPr>
            </w:pPr>
            <w:r w:rsidRPr="00732892">
              <w:rPr>
                <w:sz w:val="20"/>
              </w:rPr>
              <w:t>0,04</w:t>
            </w:r>
          </w:p>
        </w:tc>
      </w:tr>
      <w:tr w:rsidR="009A39E0" w:rsidRPr="00732892" w:rsidTr="00732892">
        <w:trPr>
          <w:trHeight w:val="527"/>
          <w:jc w:val="center"/>
        </w:trPr>
        <w:tc>
          <w:tcPr>
            <w:tcW w:w="2842" w:type="dxa"/>
            <w:tcBorders>
              <w:top w:val="single" w:sz="4" w:space="0" w:color="auto"/>
              <w:left w:val="single" w:sz="8" w:space="0" w:color="auto"/>
              <w:bottom w:val="single" w:sz="8" w:space="0" w:color="auto"/>
              <w:right w:val="single" w:sz="8" w:space="0" w:color="auto"/>
            </w:tcBorders>
            <w:vAlign w:val="bottom"/>
          </w:tcPr>
          <w:p w:rsidR="009A39E0" w:rsidRPr="00732892" w:rsidRDefault="009A39E0" w:rsidP="00732892">
            <w:pPr>
              <w:spacing w:before="0" w:after="0" w:line="360" w:lineRule="auto"/>
              <w:rPr>
                <w:sz w:val="20"/>
              </w:rPr>
            </w:pPr>
            <w:r w:rsidRPr="00732892">
              <w:rPr>
                <w:sz w:val="20"/>
              </w:rPr>
              <w:t>Коэффициент рентабельности активов</w:t>
            </w:r>
          </w:p>
        </w:tc>
        <w:tc>
          <w:tcPr>
            <w:tcW w:w="1996" w:type="dxa"/>
            <w:tcBorders>
              <w:top w:val="single" w:sz="4" w:space="0" w:color="auto"/>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Кра = ЧПр / СА</w:t>
            </w:r>
          </w:p>
        </w:tc>
        <w:tc>
          <w:tcPr>
            <w:tcW w:w="1312" w:type="dxa"/>
            <w:tcBorders>
              <w:top w:val="single" w:sz="4" w:space="0" w:color="auto"/>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0,63</w:t>
            </w:r>
          </w:p>
        </w:tc>
        <w:tc>
          <w:tcPr>
            <w:tcW w:w="1349" w:type="dxa"/>
            <w:tcBorders>
              <w:top w:val="single" w:sz="4" w:space="0" w:color="auto"/>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0,70</w:t>
            </w:r>
          </w:p>
        </w:tc>
        <w:tc>
          <w:tcPr>
            <w:tcW w:w="1299" w:type="dxa"/>
            <w:tcBorders>
              <w:top w:val="single" w:sz="4" w:space="0" w:color="auto"/>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0,07</w:t>
            </w:r>
          </w:p>
        </w:tc>
      </w:tr>
      <w:tr w:rsidR="009A39E0" w:rsidRPr="00732892" w:rsidTr="00732892">
        <w:trPr>
          <w:trHeight w:val="271"/>
          <w:jc w:val="center"/>
        </w:trPr>
        <w:tc>
          <w:tcPr>
            <w:tcW w:w="2842" w:type="dxa"/>
            <w:tcBorders>
              <w:top w:val="nil"/>
              <w:left w:val="single" w:sz="8" w:space="0" w:color="auto"/>
              <w:bottom w:val="single" w:sz="8" w:space="0" w:color="auto"/>
              <w:right w:val="single" w:sz="8" w:space="0" w:color="auto"/>
            </w:tcBorders>
            <w:vAlign w:val="bottom"/>
          </w:tcPr>
          <w:p w:rsidR="009A39E0" w:rsidRPr="00732892" w:rsidRDefault="009A39E0" w:rsidP="00732892">
            <w:pPr>
              <w:spacing w:before="0" w:after="0" w:line="360" w:lineRule="auto"/>
              <w:rPr>
                <w:sz w:val="20"/>
              </w:rPr>
            </w:pPr>
            <w:r w:rsidRPr="00732892">
              <w:rPr>
                <w:sz w:val="20"/>
              </w:rPr>
              <w:t>Прибыльность активов</w:t>
            </w:r>
          </w:p>
        </w:tc>
        <w:tc>
          <w:tcPr>
            <w:tcW w:w="1996" w:type="dxa"/>
            <w:tcBorders>
              <w:top w:val="nil"/>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ПА = ЧП / А</w:t>
            </w:r>
          </w:p>
        </w:tc>
        <w:tc>
          <w:tcPr>
            <w:tcW w:w="1312" w:type="dxa"/>
            <w:tcBorders>
              <w:top w:val="nil"/>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0,58</w:t>
            </w:r>
          </w:p>
        </w:tc>
        <w:tc>
          <w:tcPr>
            <w:tcW w:w="1349" w:type="dxa"/>
            <w:tcBorders>
              <w:top w:val="nil"/>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0,64</w:t>
            </w:r>
          </w:p>
        </w:tc>
        <w:tc>
          <w:tcPr>
            <w:tcW w:w="1299" w:type="dxa"/>
            <w:tcBorders>
              <w:top w:val="nil"/>
              <w:left w:val="nil"/>
              <w:bottom w:val="single" w:sz="8" w:space="0" w:color="auto"/>
              <w:right w:val="single" w:sz="8" w:space="0" w:color="auto"/>
            </w:tcBorders>
            <w:vAlign w:val="center"/>
          </w:tcPr>
          <w:p w:rsidR="009A39E0" w:rsidRPr="00732892" w:rsidRDefault="009A39E0" w:rsidP="00732892">
            <w:pPr>
              <w:spacing w:before="0" w:after="0" w:line="360" w:lineRule="auto"/>
              <w:rPr>
                <w:sz w:val="20"/>
              </w:rPr>
            </w:pPr>
            <w:r w:rsidRPr="00732892">
              <w:rPr>
                <w:sz w:val="20"/>
              </w:rPr>
              <w:t>0,06</w:t>
            </w:r>
          </w:p>
        </w:tc>
      </w:tr>
    </w:tbl>
    <w:p w:rsidR="00FA6B3F" w:rsidRPr="007D4DDE" w:rsidRDefault="00FA6B3F" w:rsidP="007D4DDE">
      <w:pPr>
        <w:spacing w:before="0" w:after="0" w:line="360" w:lineRule="auto"/>
        <w:ind w:firstLine="709"/>
        <w:jc w:val="both"/>
        <w:rPr>
          <w:sz w:val="28"/>
          <w:szCs w:val="28"/>
        </w:rPr>
      </w:pPr>
    </w:p>
    <w:p w:rsidR="00E34C5F" w:rsidRPr="007D4DDE" w:rsidRDefault="009A39E0" w:rsidP="007D4DDE">
      <w:pPr>
        <w:spacing w:before="0" w:after="0" w:line="360" w:lineRule="auto"/>
        <w:ind w:firstLine="709"/>
        <w:jc w:val="both"/>
        <w:rPr>
          <w:sz w:val="28"/>
          <w:szCs w:val="28"/>
        </w:rPr>
      </w:pPr>
      <w:r w:rsidRPr="007D4DDE">
        <w:rPr>
          <w:sz w:val="28"/>
          <w:szCs w:val="28"/>
        </w:rPr>
        <w:t>По результатам данной таблицы видно, что предприятие благодаря инвестиционному проекту сможет повысить рентабельность от реализации продукции.</w:t>
      </w:r>
      <w:r w:rsidR="00231783">
        <w:rPr>
          <w:sz w:val="28"/>
          <w:szCs w:val="28"/>
        </w:rPr>
        <w:t xml:space="preserve"> </w:t>
      </w:r>
      <w:r w:rsidRPr="007D4DDE">
        <w:rPr>
          <w:sz w:val="28"/>
          <w:szCs w:val="28"/>
        </w:rPr>
        <w:t>Без проекта на 1 рубль выручки приходится 53 копейки прибыли от продаж и 49 копеек чистой прибыли, с проектом на 1 рубль выручки приходится 57 копеек прибыли от продаж и 53 копеек чистой прибыли. Т.е. рентабельность от продаж с учетом инвестиционного проекта повысилась 5%, а рентабельность по чистой прибыли – на 4%.</w:t>
      </w:r>
    </w:p>
    <w:p w:rsidR="009A39E0" w:rsidRPr="007D4DDE" w:rsidRDefault="00C55D88" w:rsidP="007D4DDE">
      <w:pPr>
        <w:spacing w:before="0" w:after="0" w:line="360" w:lineRule="auto"/>
        <w:ind w:firstLine="709"/>
        <w:jc w:val="both"/>
        <w:rPr>
          <w:sz w:val="28"/>
          <w:szCs w:val="28"/>
        </w:rPr>
      </w:pPr>
      <w:r w:rsidRPr="007D4DDE">
        <w:rPr>
          <w:sz w:val="28"/>
          <w:szCs w:val="28"/>
        </w:rPr>
        <w:t>Таким образом, с принятием инвестиционного проекта финансово-экономические показатели ООО «Оптимум» улучшатся</w:t>
      </w:r>
      <w:r w:rsidR="00E34C5F" w:rsidRPr="007D4DDE">
        <w:rPr>
          <w:sz w:val="28"/>
          <w:szCs w:val="28"/>
        </w:rPr>
        <w:t>. Предприятие благодаря инвестиционному проекту сможет повысить рентабельность от реализации продукции. Ликвидность активов имеет положительную динамику, следовательно, предприятие будет быстрее оборачивать свои активы и получать от них доход.</w:t>
      </w:r>
    </w:p>
    <w:p w:rsidR="00E34C5F" w:rsidRPr="007D4DDE" w:rsidRDefault="00934897" w:rsidP="007D4DDE">
      <w:pPr>
        <w:spacing w:before="0" w:after="0" w:line="360" w:lineRule="auto"/>
        <w:ind w:firstLine="709"/>
        <w:jc w:val="both"/>
        <w:rPr>
          <w:sz w:val="28"/>
          <w:szCs w:val="28"/>
        </w:rPr>
      </w:pPr>
      <w:r w:rsidRPr="007D4DDE">
        <w:rPr>
          <w:sz w:val="28"/>
          <w:szCs w:val="28"/>
        </w:rPr>
        <w:t>В результате реализации проекта уже на второй год чистая прибыль повысится на 15 миллионов рублей, как показано на рис. 1</w:t>
      </w:r>
      <w:r w:rsidR="00F4139D" w:rsidRPr="007D4DDE">
        <w:rPr>
          <w:sz w:val="28"/>
          <w:szCs w:val="28"/>
        </w:rPr>
        <w:t>5</w:t>
      </w:r>
      <w:r w:rsidRPr="007D4DDE">
        <w:rPr>
          <w:sz w:val="28"/>
          <w:szCs w:val="28"/>
        </w:rPr>
        <w:t>.</w:t>
      </w:r>
    </w:p>
    <w:p w:rsidR="00E34C5F" w:rsidRPr="007D4DDE" w:rsidRDefault="00304BE9" w:rsidP="007D4DDE">
      <w:pPr>
        <w:spacing w:before="0" w:after="0" w:line="360" w:lineRule="auto"/>
        <w:ind w:firstLine="709"/>
        <w:jc w:val="both"/>
        <w:rPr>
          <w:sz w:val="28"/>
          <w:szCs w:val="28"/>
        </w:rPr>
      </w:pPr>
      <w:r>
        <w:rPr>
          <w:sz w:val="28"/>
          <w:szCs w:val="28"/>
        </w:rPr>
        <w:pict>
          <v:shape id="_x0000_i1106" type="#_x0000_t75" style="width:405pt;height:237.75pt">
            <v:imagedata r:id="rId158" o:title=""/>
          </v:shape>
        </w:pict>
      </w:r>
    </w:p>
    <w:p w:rsidR="00934897" w:rsidRPr="007D4DDE" w:rsidRDefault="00934897" w:rsidP="007D4DDE">
      <w:pPr>
        <w:tabs>
          <w:tab w:val="left" w:pos="2925"/>
        </w:tabs>
        <w:spacing w:before="0" w:after="0" w:line="360" w:lineRule="auto"/>
        <w:ind w:firstLine="709"/>
        <w:jc w:val="both"/>
        <w:rPr>
          <w:sz w:val="28"/>
          <w:szCs w:val="28"/>
        </w:rPr>
      </w:pPr>
      <w:r w:rsidRPr="007D4DDE">
        <w:rPr>
          <w:sz w:val="28"/>
          <w:szCs w:val="28"/>
        </w:rPr>
        <w:t xml:space="preserve">Рис. </w:t>
      </w:r>
      <w:r w:rsidR="00F4139D" w:rsidRPr="007D4DDE">
        <w:rPr>
          <w:sz w:val="28"/>
          <w:szCs w:val="28"/>
        </w:rPr>
        <w:t>15</w:t>
      </w:r>
      <w:r w:rsidRPr="007D4DDE">
        <w:rPr>
          <w:sz w:val="28"/>
          <w:szCs w:val="28"/>
        </w:rPr>
        <w:t xml:space="preserve"> Чистая прибыль</w:t>
      </w:r>
    </w:p>
    <w:p w:rsidR="00934897" w:rsidRPr="007D4DDE" w:rsidRDefault="00934897" w:rsidP="007D4DDE">
      <w:pPr>
        <w:spacing w:before="0" w:after="0" w:line="360" w:lineRule="auto"/>
        <w:ind w:firstLine="709"/>
        <w:jc w:val="both"/>
        <w:rPr>
          <w:sz w:val="28"/>
          <w:szCs w:val="28"/>
        </w:rPr>
      </w:pPr>
    </w:p>
    <w:p w:rsidR="001E3582" w:rsidRPr="007D4DDE" w:rsidRDefault="000366C1" w:rsidP="007D4DDE">
      <w:pPr>
        <w:spacing w:before="0" w:after="0" w:line="360" w:lineRule="auto"/>
        <w:ind w:firstLine="709"/>
        <w:jc w:val="both"/>
        <w:rPr>
          <w:sz w:val="28"/>
          <w:szCs w:val="28"/>
        </w:rPr>
      </w:pPr>
      <w:r w:rsidRPr="007D4DDE">
        <w:rPr>
          <w:sz w:val="28"/>
          <w:szCs w:val="28"/>
        </w:rPr>
        <w:t xml:space="preserve">Слабые стороны проекта – большие капитальные вложения, которые окупятся (с учетом ставки дисконтирования) через </w:t>
      </w:r>
      <w:r w:rsidR="002F67CA" w:rsidRPr="007D4DDE">
        <w:rPr>
          <w:sz w:val="28"/>
          <w:szCs w:val="28"/>
        </w:rPr>
        <w:t>5 лет</w:t>
      </w:r>
      <w:r w:rsidRPr="007D4DDE">
        <w:rPr>
          <w:sz w:val="28"/>
          <w:szCs w:val="28"/>
        </w:rPr>
        <w:t>, а также длительный срок подготовки реализации проекта (в самые сжатые сроки – не менее 1,5 года)</w:t>
      </w:r>
      <w:r w:rsidR="00B22B2E" w:rsidRPr="007D4DDE">
        <w:rPr>
          <w:sz w:val="28"/>
          <w:szCs w:val="28"/>
        </w:rPr>
        <w:t>.</w:t>
      </w:r>
      <w:r w:rsidRPr="007D4DDE">
        <w:rPr>
          <w:sz w:val="28"/>
          <w:szCs w:val="28"/>
        </w:rPr>
        <w:t xml:space="preserve"> Но это даст предприятию частичную независимость от заводов-изготовителей, позволит управлять затратами, даст возможность расширять ассортимент продукции, производить новые виды товара, а, следовательно, занимать новые ниши рынка по металлополимерным изделиям и запчастям </w:t>
      </w:r>
      <w:r w:rsidR="001E3582" w:rsidRPr="007D4DDE">
        <w:rPr>
          <w:sz w:val="28"/>
          <w:szCs w:val="28"/>
        </w:rPr>
        <w:t>по ремонту железных дорог.</w:t>
      </w:r>
    </w:p>
    <w:p w:rsidR="001E3582" w:rsidRPr="00732892" w:rsidRDefault="00732892" w:rsidP="00732892">
      <w:pPr>
        <w:tabs>
          <w:tab w:val="left" w:pos="0"/>
          <w:tab w:val="right" w:pos="10080"/>
        </w:tabs>
        <w:spacing w:before="0" w:after="0" w:line="360" w:lineRule="auto"/>
        <w:ind w:firstLine="709"/>
        <w:jc w:val="center"/>
        <w:rPr>
          <w:b/>
          <w:sz w:val="28"/>
          <w:szCs w:val="28"/>
        </w:rPr>
      </w:pPr>
      <w:r>
        <w:rPr>
          <w:sz w:val="28"/>
          <w:szCs w:val="28"/>
        </w:rPr>
        <w:br w:type="page"/>
      </w:r>
      <w:r w:rsidR="00947C48" w:rsidRPr="00732892">
        <w:rPr>
          <w:b/>
          <w:sz w:val="28"/>
          <w:szCs w:val="28"/>
        </w:rPr>
        <w:t>ЗАКЛЮЧЕНИЕ</w:t>
      </w:r>
    </w:p>
    <w:p w:rsidR="00856534" w:rsidRPr="007D4DDE" w:rsidRDefault="00856534" w:rsidP="007D4DDE">
      <w:pPr>
        <w:tabs>
          <w:tab w:val="left" w:pos="0"/>
          <w:tab w:val="right" w:pos="10080"/>
        </w:tabs>
        <w:spacing w:before="0" w:after="0" w:line="360" w:lineRule="auto"/>
        <w:ind w:firstLine="709"/>
        <w:jc w:val="both"/>
        <w:rPr>
          <w:sz w:val="28"/>
          <w:szCs w:val="28"/>
        </w:rPr>
      </w:pPr>
    </w:p>
    <w:p w:rsidR="001E3582" w:rsidRPr="007D4DDE" w:rsidRDefault="001E3582" w:rsidP="007D4DDE">
      <w:pPr>
        <w:pStyle w:val="ConsNormal"/>
        <w:spacing w:line="360" w:lineRule="auto"/>
        <w:ind w:firstLine="709"/>
        <w:jc w:val="both"/>
        <w:rPr>
          <w:rFonts w:ascii="Times New Roman" w:hAnsi="Times New Roman"/>
          <w:sz w:val="28"/>
          <w:szCs w:val="28"/>
        </w:rPr>
      </w:pPr>
      <w:r w:rsidRPr="007D4DDE">
        <w:rPr>
          <w:rFonts w:ascii="Times New Roman" w:hAnsi="Times New Roman"/>
          <w:sz w:val="28"/>
          <w:szCs w:val="28"/>
        </w:rPr>
        <w:t>В данной дипломной работе приведён реальный пример расчёта эффективности капитальных вложений, используемый в практике работы предприятия.</w:t>
      </w:r>
    </w:p>
    <w:p w:rsidR="001E3582" w:rsidRPr="007D4DDE" w:rsidRDefault="0097638C" w:rsidP="007D4DDE">
      <w:pPr>
        <w:pStyle w:val="ConsNormal"/>
        <w:spacing w:line="360" w:lineRule="auto"/>
        <w:ind w:firstLine="709"/>
        <w:jc w:val="both"/>
        <w:rPr>
          <w:rFonts w:ascii="Times New Roman" w:hAnsi="Times New Roman"/>
          <w:sz w:val="28"/>
          <w:szCs w:val="28"/>
        </w:rPr>
      </w:pPr>
      <w:r w:rsidRPr="007D4DDE">
        <w:rPr>
          <w:rFonts w:ascii="Times New Roman" w:hAnsi="Times New Roman"/>
          <w:sz w:val="28"/>
          <w:szCs w:val="28"/>
        </w:rPr>
        <w:t>Первая глава носит теоретический характер, в ней даны основные понятия инвестиций, инвестиционного проекта, их классификация, описаны основные методы расчета эффективности инвестиционного проекта.</w:t>
      </w:r>
    </w:p>
    <w:p w:rsidR="00EF3A26" w:rsidRPr="007D4DDE" w:rsidRDefault="0097638C" w:rsidP="007D4DDE">
      <w:pPr>
        <w:tabs>
          <w:tab w:val="left" w:pos="0"/>
          <w:tab w:val="num" w:pos="1620"/>
          <w:tab w:val="right" w:pos="10080"/>
        </w:tabs>
        <w:spacing w:before="0" w:after="0" w:line="360" w:lineRule="auto"/>
        <w:ind w:firstLine="709"/>
        <w:jc w:val="both"/>
        <w:rPr>
          <w:sz w:val="28"/>
          <w:szCs w:val="28"/>
        </w:rPr>
      </w:pPr>
      <w:r w:rsidRPr="007D4DDE">
        <w:rPr>
          <w:sz w:val="28"/>
          <w:szCs w:val="28"/>
        </w:rPr>
        <w:t>Во второй главе дана характеристика предприятия ООО «Оптимум»</w:t>
      </w:r>
      <w:r w:rsidR="008909CB" w:rsidRPr="007D4DDE">
        <w:rPr>
          <w:sz w:val="28"/>
          <w:szCs w:val="28"/>
        </w:rPr>
        <w:t>, наглядное представление товара, который планируется производить на данном участке.</w:t>
      </w:r>
      <w:r w:rsidR="00EF3A26" w:rsidRPr="007D4DDE">
        <w:rPr>
          <w:sz w:val="28"/>
          <w:szCs w:val="28"/>
        </w:rPr>
        <w:t xml:space="preserve"> В существующих условиях внешнего окружения (зависимость от заводов-производителей, ужесточение контроля над деятельностью коммерческих организаций ревизорскими службами МПС, повышение влияния со стороны конкурентов и др.) фирма ООО «Оптимум» оказывается в положении, когда необходимо принимать инвестиционные решения. Для их осуществления и предлагается данный проект. Зависимость от одной номенклатурной группы приводит к негибкости работы предприятия. Организация будет иметь возможность манипулировать изменениями на том или ином рынке, если их будет несколько (в данном случае это рынок МПТ).</w:t>
      </w:r>
    </w:p>
    <w:p w:rsidR="005B1BDF" w:rsidRPr="007D4DDE" w:rsidRDefault="005B1BDF" w:rsidP="007D4DDE">
      <w:pPr>
        <w:spacing w:before="0" w:after="0" w:line="360" w:lineRule="auto"/>
        <w:ind w:firstLine="709"/>
        <w:jc w:val="both"/>
        <w:rPr>
          <w:sz w:val="28"/>
          <w:szCs w:val="28"/>
        </w:rPr>
      </w:pPr>
      <w:r w:rsidRPr="007D4DDE">
        <w:rPr>
          <w:sz w:val="28"/>
          <w:szCs w:val="28"/>
        </w:rPr>
        <w:t xml:space="preserve">Финансово-экономические показатели выявляют положительную тенденцию роста предприятия. </w:t>
      </w:r>
    </w:p>
    <w:p w:rsidR="005B1BDF" w:rsidRPr="007D4DDE" w:rsidRDefault="005B1BDF" w:rsidP="007D4DDE">
      <w:pPr>
        <w:spacing w:before="0" w:after="0" w:line="360" w:lineRule="auto"/>
        <w:ind w:firstLine="709"/>
        <w:jc w:val="both"/>
        <w:rPr>
          <w:sz w:val="28"/>
          <w:szCs w:val="28"/>
        </w:rPr>
      </w:pPr>
      <w:r w:rsidRPr="007D4DDE">
        <w:rPr>
          <w:sz w:val="28"/>
          <w:szCs w:val="28"/>
        </w:rPr>
        <w:t>При расчете показателей ликвидности приходим к выводу о наличии абсолютно ликвидного баланса. Основной проблемой, выявленной при расчете ликвидности финансовых показателей – дефицит денежных средств. Для реализации инвестиционных проектов необходимо привлечение дополнительных средств в виде займа у кредитных организаций.</w:t>
      </w:r>
    </w:p>
    <w:p w:rsidR="005B1BDF" w:rsidRPr="007D4DDE" w:rsidRDefault="005B1BDF" w:rsidP="007D4DDE">
      <w:pPr>
        <w:spacing w:before="0" w:after="0" w:line="360" w:lineRule="auto"/>
        <w:ind w:firstLine="709"/>
        <w:jc w:val="both"/>
        <w:rPr>
          <w:sz w:val="28"/>
          <w:szCs w:val="28"/>
        </w:rPr>
      </w:pPr>
      <w:r w:rsidRPr="007D4DDE">
        <w:rPr>
          <w:sz w:val="28"/>
          <w:szCs w:val="28"/>
        </w:rPr>
        <w:t xml:space="preserve">Показатели деловой активности выявили, что финансовый цикл на предприятии в среднем имеет продолжительность 27,6 дней. Это означает, что вложенные средства в товар и материалы возвратятся в виде платежей покупателей примерно через месяц. Эта проблема связана с большой дебиторской задолженностью и большими запасами на предприятии, а также отсутствием более надежных долгосрочных обязательств. </w:t>
      </w:r>
    </w:p>
    <w:p w:rsidR="005B1BDF" w:rsidRPr="007D4DDE" w:rsidRDefault="005B1BDF" w:rsidP="007D4DDE">
      <w:pPr>
        <w:spacing w:before="0" w:after="0" w:line="360" w:lineRule="auto"/>
        <w:ind w:firstLine="709"/>
        <w:jc w:val="both"/>
        <w:rPr>
          <w:sz w:val="28"/>
          <w:szCs w:val="28"/>
        </w:rPr>
      </w:pPr>
      <w:r w:rsidRPr="007D4DDE">
        <w:rPr>
          <w:sz w:val="28"/>
          <w:szCs w:val="28"/>
        </w:rPr>
        <w:t>Предприятие оборачивает свои активы для производства и реализации продукции 3,72 раза в год. Чем больше значение этого показателя, тем лучше предприятие использует свои активы.</w:t>
      </w:r>
    </w:p>
    <w:p w:rsidR="005B1BDF" w:rsidRPr="007D4DDE" w:rsidRDefault="005B1BDF" w:rsidP="007D4DDE">
      <w:pPr>
        <w:spacing w:before="0" w:after="0" w:line="360" w:lineRule="auto"/>
        <w:ind w:firstLine="709"/>
        <w:jc w:val="both"/>
        <w:rPr>
          <w:sz w:val="28"/>
          <w:szCs w:val="28"/>
        </w:rPr>
      </w:pPr>
      <w:r w:rsidRPr="007D4DDE">
        <w:rPr>
          <w:sz w:val="28"/>
          <w:szCs w:val="28"/>
        </w:rPr>
        <w:t>Показатели финансовой устойчивости показали, что в ближайшее время потеря платежеспособности предприятию не грозит.</w:t>
      </w:r>
    </w:p>
    <w:p w:rsidR="00070E9D" w:rsidRPr="007D4DDE" w:rsidRDefault="005B1BDF" w:rsidP="007D4DDE">
      <w:pPr>
        <w:spacing w:before="0" w:after="0" w:line="360" w:lineRule="auto"/>
        <w:ind w:firstLine="709"/>
        <w:jc w:val="both"/>
        <w:rPr>
          <w:sz w:val="28"/>
          <w:szCs w:val="28"/>
        </w:rPr>
      </w:pPr>
      <w:r w:rsidRPr="007D4DDE">
        <w:rPr>
          <w:sz w:val="28"/>
          <w:szCs w:val="28"/>
        </w:rPr>
        <w:t>Показатели прибыльности показали неплохой процент чистой прибыли от выручки. Но для повышения прибыли и стабильности работы нужно вложить деньги в собственное производство, что в будущем приведет к понижению себестоимости за счет увеличения объема продаж.</w:t>
      </w:r>
    </w:p>
    <w:p w:rsidR="0036528A" w:rsidRPr="007D4DDE" w:rsidRDefault="0036528A" w:rsidP="007D4DDE">
      <w:pPr>
        <w:spacing w:before="0" w:after="0" w:line="360" w:lineRule="auto"/>
        <w:ind w:firstLine="709"/>
        <w:jc w:val="both"/>
        <w:rPr>
          <w:sz w:val="28"/>
          <w:szCs w:val="28"/>
        </w:rPr>
      </w:pPr>
      <w:r w:rsidRPr="007D4DDE">
        <w:rPr>
          <w:sz w:val="28"/>
          <w:szCs w:val="28"/>
        </w:rPr>
        <w:t>В третьей главе проведена оценка эффективности инвестиционного проекта по созданию производственного участка ООО «Оптимум».</w:t>
      </w:r>
    </w:p>
    <w:p w:rsidR="0036528A" w:rsidRPr="007D4DDE" w:rsidRDefault="0036528A" w:rsidP="007D4DDE">
      <w:pPr>
        <w:tabs>
          <w:tab w:val="left" w:pos="0"/>
          <w:tab w:val="num" w:pos="1620"/>
          <w:tab w:val="right" w:pos="10080"/>
        </w:tabs>
        <w:spacing w:before="0" w:after="0" w:line="360" w:lineRule="auto"/>
        <w:ind w:firstLine="709"/>
        <w:jc w:val="both"/>
        <w:rPr>
          <w:sz w:val="28"/>
          <w:szCs w:val="28"/>
        </w:rPr>
      </w:pPr>
      <w:r w:rsidRPr="007D4DDE">
        <w:rPr>
          <w:sz w:val="28"/>
          <w:szCs w:val="28"/>
        </w:rPr>
        <w:t>Финансовая и экономическая эффективность инвестиционного проекта показали, что проект прибыльный, практически все показатели имеют положительную тенденцию и высокие значения.</w:t>
      </w:r>
    </w:p>
    <w:p w:rsidR="00326FBA" w:rsidRPr="007D4DDE" w:rsidRDefault="00326FBA" w:rsidP="007D4DDE">
      <w:pPr>
        <w:widowControl w:val="0"/>
        <w:spacing w:before="0" w:after="0" w:line="360" w:lineRule="auto"/>
        <w:ind w:firstLine="709"/>
        <w:jc w:val="both"/>
        <w:rPr>
          <w:sz w:val="28"/>
          <w:szCs w:val="28"/>
        </w:rPr>
      </w:pPr>
      <w:r w:rsidRPr="007D4DDE">
        <w:rPr>
          <w:snapToGrid w:val="0"/>
          <w:sz w:val="28"/>
          <w:szCs w:val="28"/>
        </w:rPr>
        <w:t xml:space="preserve">Срок окупаемости вложений составляет 4 года. Это означает, что приведенный по фактору времени суммарный экономический эффект (чистый денежный поток нарастающим итогом) становится положительным на пятый год после начала вложений. </w:t>
      </w:r>
      <w:r w:rsidRPr="007D4DDE">
        <w:rPr>
          <w:sz w:val="28"/>
          <w:szCs w:val="28"/>
        </w:rPr>
        <w:t>Дисконтированный срок окупаемости составляет – 5 лет.</w:t>
      </w:r>
    </w:p>
    <w:p w:rsidR="00326FBA" w:rsidRPr="007D4DDE" w:rsidRDefault="00326FBA" w:rsidP="007D4DDE">
      <w:pPr>
        <w:widowControl w:val="0"/>
        <w:spacing w:before="0" w:after="0" w:line="360" w:lineRule="auto"/>
        <w:ind w:firstLine="709"/>
        <w:jc w:val="both"/>
        <w:rPr>
          <w:snapToGrid w:val="0"/>
          <w:sz w:val="28"/>
          <w:szCs w:val="28"/>
        </w:rPr>
      </w:pPr>
      <w:r w:rsidRPr="007D4DDE">
        <w:rPr>
          <w:snapToGrid w:val="0"/>
          <w:sz w:val="28"/>
          <w:szCs w:val="28"/>
        </w:rPr>
        <w:t xml:space="preserve">Чистый дисконтированный денежный поток нарастающим итогом, характеризующий величину экономического эффекта за расчетный период, составляет </w:t>
      </w:r>
      <w:r w:rsidRPr="007D4DDE">
        <w:rPr>
          <w:sz w:val="28"/>
          <w:szCs w:val="28"/>
        </w:rPr>
        <w:t xml:space="preserve">42 321,56 </w:t>
      </w:r>
      <w:r w:rsidRPr="007D4DDE">
        <w:rPr>
          <w:snapToGrid w:val="0"/>
          <w:sz w:val="28"/>
          <w:szCs w:val="28"/>
        </w:rPr>
        <w:t>тыс. руб.</w:t>
      </w:r>
    </w:p>
    <w:p w:rsidR="00326FBA" w:rsidRPr="007D4DDE" w:rsidRDefault="00326FBA" w:rsidP="007D4DDE">
      <w:pPr>
        <w:tabs>
          <w:tab w:val="left" w:pos="0"/>
          <w:tab w:val="right" w:pos="10080"/>
        </w:tabs>
        <w:spacing w:before="0" w:after="0" w:line="360" w:lineRule="auto"/>
        <w:ind w:firstLine="709"/>
        <w:jc w:val="both"/>
        <w:rPr>
          <w:sz w:val="28"/>
          <w:szCs w:val="28"/>
        </w:rPr>
      </w:pPr>
      <w:r w:rsidRPr="007D4DDE">
        <w:rPr>
          <w:snapToGrid w:val="0"/>
          <w:sz w:val="28"/>
          <w:szCs w:val="28"/>
        </w:rPr>
        <w:t>Внутренняя норма доходности проекта составляет 35,12, что свидетельствует о достаточной устойчивости проекта.</w:t>
      </w:r>
    </w:p>
    <w:p w:rsidR="00326FBA" w:rsidRPr="007D4DDE" w:rsidRDefault="00326FBA" w:rsidP="007D4DDE">
      <w:pPr>
        <w:widowControl w:val="0"/>
        <w:spacing w:before="0" w:after="0" w:line="360" w:lineRule="auto"/>
        <w:ind w:firstLine="709"/>
        <w:jc w:val="both"/>
        <w:rPr>
          <w:snapToGrid w:val="0"/>
          <w:sz w:val="28"/>
          <w:szCs w:val="28"/>
        </w:rPr>
      </w:pPr>
      <w:r w:rsidRPr="007D4DDE">
        <w:rPr>
          <w:snapToGrid w:val="0"/>
          <w:sz w:val="28"/>
          <w:szCs w:val="28"/>
        </w:rPr>
        <w:t>Индекс доходности проекта составляет 1,65. Это означает, что за расчетный период экономический эффект от реализации проекта в 1,65 раза превышает связанные с проектом затраты.</w:t>
      </w:r>
    </w:p>
    <w:p w:rsidR="004C785F" w:rsidRPr="007D4DDE" w:rsidRDefault="004C785F" w:rsidP="007D4DDE">
      <w:pPr>
        <w:spacing w:before="0" w:after="0" w:line="360" w:lineRule="auto"/>
        <w:ind w:firstLine="709"/>
        <w:jc w:val="both"/>
        <w:rPr>
          <w:sz w:val="28"/>
          <w:szCs w:val="28"/>
        </w:rPr>
      </w:pPr>
      <w:r w:rsidRPr="007D4DDE">
        <w:rPr>
          <w:sz w:val="28"/>
          <w:szCs w:val="28"/>
        </w:rPr>
        <w:t>При оценке будущего состояния ООО «Оптимум» выявили, что с принятием инвестиционного проекта финансово-экономические показатели предприятия улучшатся. Предприятие благодаря инвестиционному проекту сможет повысить рентабельность от реализации продукции, будет быстрее оборачивать свои активы и получать от них доход. В результате реализации проекта уже на второй год чистая прибыль повысится на 15 миллионов рублей.</w:t>
      </w:r>
    </w:p>
    <w:p w:rsidR="006317F6" w:rsidRPr="007D4DDE" w:rsidRDefault="00773E64" w:rsidP="007D4DDE">
      <w:pPr>
        <w:spacing w:before="0" w:after="0" w:line="360" w:lineRule="auto"/>
        <w:ind w:firstLine="709"/>
        <w:jc w:val="both"/>
        <w:rPr>
          <w:sz w:val="28"/>
          <w:szCs w:val="28"/>
        </w:rPr>
      </w:pPr>
      <w:r w:rsidRPr="007D4DDE">
        <w:rPr>
          <w:sz w:val="28"/>
          <w:szCs w:val="28"/>
        </w:rPr>
        <w:t>Таким образом, можно сделать вывод, что реализация данного инвестиционного проекта является эффективным вложением средств предприятия.</w:t>
      </w:r>
    </w:p>
    <w:p w:rsidR="00BC5020" w:rsidRPr="00732892" w:rsidRDefault="00732892" w:rsidP="00732892">
      <w:pPr>
        <w:tabs>
          <w:tab w:val="left" w:pos="0"/>
          <w:tab w:val="num" w:pos="1620"/>
          <w:tab w:val="right" w:pos="10080"/>
        </w:tabs>
        <w:spacing w:before="0" w:after="0" w:line="360" w:lineRule="auto"/>
        <w:ind w:firstLine="709"/>
        <w:jc w:val="center"/>
        <w:rPr>
          <w:b/>
          <w:sz w:val="28"/>
          <w:szCs w:val="28"/>
        </w:rPr>
      </w:pPr>
      <w:r>
        <w:rPr>
          <w:sz w:val="28"/>
          <w:szCs w:val="28"/>
        </w:rPr>
        <w:br w:type="page"/>
      </w:r>
      <w:r w:rsidR="00777A34" w:rsidRPr="00732892">
        <w:rPr>
          <w:b/>
          <w:sz w:val="28"/>
          <w:szCs w:val="28"/>
        </w:rPr>
        <w:t>СПИСОК ИСПОЛЬЗОВАННОЙ ЛИТЕРАТУРЫ</w:t>
      </w:r>
    </w:p>
    <w:p w:rsidR="00FD63C2" w:rsidRPr="007D4DDE" w:rsidRDefault="00FD63C2" w:rsidP="007D4DDE">
      <w:pPr>
        <w:tabs>
          <w:tab w:val="left" w:pos="0"/>
          <w:tab w:val="num" w:pos="1620"/>
          <w:tab w:val="right" w:pos="10080"/>
        </w:tabs>
        <w:spacing w:before="0" w:after="0" w:line="360" w:lineRule="auto"/>
        <w:ind w:firstLine="709"/>
        <w:jc w:val="both"/>
        <w:rPr>
          <w:sz w:val="28"/>
          <w:szCs w:val="28"/>
        </w:rPr>
      </w:pPr>
    </w:p>
    <w:p w:rsidR="00FD63C2" w:rsidRPr="007D4DDE" w:rsidRDefault="00FD63C2" w:rsidP="00732892">
      <w:pPr>
        <w:numPr>
          <w:ilvl w:val="0"/>
          <w:numId w:val="34"/>
        </w:numPr>
        <w:tabs>
          <w:tab w:val="clear" w:pos="720"/>
          <w:tab w:val="num" w:pos="709"/>
        </w:tabs>
        <w:spacing w:before="0" w:after="0" w:line="360" w:lineRule="auto"/>
        <w:ind w:left="0" w:firstLine="0"/>
        <w:jc w:val="both"/>
        <w:rPr>
          <w:sz w:val="28"/>
          <w:szCs w:val="28"/>
        </w:rPr>
      </w:pPr>
      <w:r w:rsidRPr="007D4DDE">
        <w:rPr>
          <w:sz w:val="28"/>
          <w:szCs w:val="28"/>
        </w:rPr>
        <w:t>Федеральный закон РФ «Об инвестиционной деятельности в Российской Федерации, осуществляемой в форме капитальных вложений» № 39-ФЗ от 25 февраля 1999г.</w:t>
      </w:r>
    </w:p>
    <w:p w:rsidR="00FD63C2" w:rsidRPr="007D4DDE" w:rsidRDefault="00FD63C2" w:rsidP="00732892">
      <w:pPr>
        <w:numPr>
          <w:ilvl w:val="0"/>
          <w:numId w:val="34"/>
        </w:numPr>
        <w:tabs>
          <w:tab w:val="clear" w:pos="720"/>
          <w:tab w:val="num" w:pos="709"/>
        </w:tabs>
        <w:spacing w:before="0" w:after="0" w:line="360" w:lineRule="auto"/>
        <w:ind w:left="0" w:firstLine="0"/>
        <w:jc w:val="both"/>
        <w:rPr>
          <w:sz w:val="28"/>
          <w:szCs w:val="28"/>
        </w:rPr>
      </w:pPr>
      <w:r w:rsidRPr="007D4DDE">
        <w:rPr>
          <w:sz w:val="28"/>
          <w:szCs w:val="28"/>
        </w:rPr>
        <w:t>Федеральный закон РФ «Об обществах с ограниченной ответственностью» № 14-ФЗ от 8 февраля 1998г.</w:t>
      </w:r>
    </w:p>
    <w:p w:rsidR="00FD63C2" w:rsidRPr="007D4DDE" w:rsidRDefault="00FD63C2" w:rsidP="00732892">
      <w:pPr>
        <w:numPr>
          <w:ilvl w:val="0"/>
          <w:numId w:val="34"/>
        </w:numPr>
        <w:tabs>
          <w:tab w:val="clear" w:pos="720"/>
          <w:tab w:val="num" w:pos="709"/>
        </w:tabs>
        <w:spacing w:before="0" w:after="0" w:line="360" w:lineRule="auto"/>
        <w:ind w:left="0" w:firstLine="0"/>
        <w:jc w:val="both"/>
        <w:rPr>
          <w:sz w:val="28"/>
          <w:szCs w:val="28"/>
        </w:rPr>
      </w:pPr>
      <w:r w:rsidRPr="007D4DDE">
        <w:rPr>
          <w:sz w:val="28"/>
          <w:szCs w:val="28"/>
        </w:rPr>
        <w:t xml:space="preserve">«Методические рекомендации по оценке эффективности инвестиционных проектов» (утв. Минэкономики РФ, Минфином РФ, Госстроем РФ 21 июня </w:t>
      </w:r>
      <w:smartTag w:uri="urn:schemas-microsoft-com:office:smarttags" w:element="metricconverter">
        <w:smartTagPr>
          <w:attr w:name="ProductID" w:val="1999 г"/>
        </w:smartTagPr>
        <w:r w:rsidRPr="007D4DDE">
          <w:rPr>
            <w:sz w:val="28"/>
            <w:szCs w:val="28"/>
          </w:rPr>
          <w:t>1999 г</w:t>
        </w:r>
      </w:smartTag>
      <w:r w:rsidRPr="007D4DDE">
        <w:rPr>
          <w:sz w:val="28"/>
          <w:szCs w:val="28"/>
        </w:rPr>
        <w:t>. № ВК 477)</w:t>
      </w:r>
    </w:p>
    <w:p w:rsidR="00FD63C2" w:rsidRPr="007D4DDE" w:rsidRDefault="00FD63C2" w:rsidP="00732892">
      <w:pPr>
        <w:numPr>
          <w:ilvl w:val="0"/>
          <w:numId w:val="34"/>
        </w:numPr>
        <w:tabs>
          <w:tab w:val="clear" w:pos="720"/>
          <w:tab w:val="num" w:pos="709"/>
        </w:tabs>
        <w:spacing w:before="0" w:after="0" w:line="360" w:lineRule="auto"/>
        <w:ind w:left="0" w:firstLine="0"/>
        <w:jc w:val="both"/>
        <w:rPr>
          <w:sz w:val="28"/>
          <w:szCs w:val="28"/>
        </w:rPr>
      </w:pPr>
      <w:r w:rsidRPr="007D4DDE">
        <w:rPr>
          <w:sz w:val="28"/>
          <w:szCs w:val="28"/>
        </w:rPr>
        <w:t>Аньшин В.Н. Инвестиционный анализ :Учебно – практическое пособие. – М.: Дело, 2000 . – 280 с.</w:t>
      </w:r>
    </w:p>
    <w:p w:rsidR="00FD63C2" w:rsidRPr="007D4DDE" w:rsidRDefault="00FD63C2" w:rsidP="00732892">
      <w:pPr>
        <w:numPr>
          <w:ilvl w:val="0"/>
          <w:numId w:val="34"/>
        </w:numPr>
        <w:tabs>
          <w:tab w:val="clear" w:pos="720"/>
          <w:tab w:val="num" w:pos="709"/>
        </w:tabs>
        <w:spacing w:before="0" w:after="0" w:line="360" w:lineRule="auto"/>
        <w:ind w:left="0" w:firstLine="0"/>
        <w:jc w:val="both"/>
        <w:rPr>
          <w:sz w:val="28"/>
          <w:szCs w:val="28"/>
        </w:rPr>
      </w:pPr>
      <w:r w:rsidRPr="007D4DDE">
        <w:rPr>
          <w:bCs/>
          <w:sz w:val="28"/>
          <w:szCs w:val="28"/>
        </w:rPr>
        <w:t>Афонин И.В</w:t>
      </w:r>
      <w:r w:rsidRPr="007D4DDE">
        <w:rPr>
          <w:sz w:val="28"/>
          <w:szCs w:val="28"/>
        </w:rPr>
        <w:t>. Инновационный менеджмент и экономическая оценка реальных инвестиций: учебное пособие / И. В. Афонин .— М.: Гардарики, 2006 .— 301 с.: ил.</w:t>
      </w:r>
    </w:p>
    <w:p w:rsidR="00FD63C2" w:rsidRPr="007D4DDE" w:rsidRDefault="00FD63C2" w:rsidP="00732892">
      <w:pPr>
        <w:numPr>
          <w:ilvl w:val="0"/>
          <w:numId w:val="34"/>
        </w:numPr>
        <w:tabs>
          <w:tab w:val="clear" w:pos="720"/>
          <w:tab w:val="num" w:pos="709"/>
        </w:tabs>
        <w:spacing w:before="0" w:after="0" w:line="360" w:lineRule="auto"/>
        <w:ind w:left="0" w:firstLine="0"/>
        <w:jc w:val="both"/>
        <w:rPr>
          <w:sz w:val="28"/>
          <w:szCs w:val="28"/>
        </w:rPr>
      </w:pPr>
      <w:r w:rsidRPr="007D4DDE">
        <w:rPr>
          <w:sz w:val="28"/>
          <w:szCs w:val="28"/>
        </w:rPr>
        <w:t>Балабанов И.Т. Основы финансового менеджмента: Учебное пособие. – М.: Финансы и статистика, 1999 – 512 с.</w:t>
      </w:r>
    </w:p>
    <w:p w:rsidR="00FD63C2" w:rsidRPr="007D4DDE" w:rsidRDefault="00FD63C2" w:rsidP="00732892">
      <w:pPr>
        <w:numPr>
          <w:ilvl w:val="0"/>
          <w:numId w:val="34"/>
        </w:numPr>
        <w:tabs>
          <w:tab w:val="clear" w:pos="720"/>
          <w:tab w:val="num" w:pos="709"/>
        </w:tabs>
        <w:spacing w:before="0" w:after="0" w:line="360" w:lineRule="auto"/>
        <w:ind w:left="0" w:firstLine="0"/>
        <w:jc w:val="both"/>
        <w:rPr>
          <w:sz w:val="28"/>
          <w:szCs w:val="28"/>
        </w:rPr>
      </w:pPr>
      <w:r w:rsidRPr="007D4DDE">
        <w:rPr>
          <w:sz w:val="28"/>
          <w:szCs w:val="28"/>
        </w:rPr>
        <w:t>Бланк И.А. Финансовый менеджмент: Учебный курс. – Киев: Ника-Центр, Эльга, 2002 – 528 с.</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sz w:val="28"/>
          <w:szCs w:val="28"/>
        </w:rPr>
        <w:t>Бочаров В.В. Инвестиционный менеджмент – СПб.: Питер, 2000 – 212с.</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sz w:val="28"/>
          <w:szCs w:val="28"/>
        </w:rPr>
        <w:t>Вахрин П.И.</w:t>
      </w:r>
      <w:r w:rsidR="00231783">
        <w:rPr>
          <w:sz w:val="28"/>
          <w:szCs w:val="28"/>
        </w:rPr>
        <w:t xml:space="preserve"> </w:t>
      </w:r>
      <w:r w:rsidRPr="007D4DDE">
        <w:rPr>
          <w:sz w:val="28"/>
          <w:szCs w:val="28"/>
        </w:rPr>
        <w:t>Инвестиции: Учебник. – М.: Издательско – торговая корпорация «Дашков и К», 2002. – 384с.</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sz w:val="28"/>
          <w:szCs w:val="28"/>
        </w:rPr>
        <w:t>Зелль А. Бизнес - план. Инвестиции и финансирование, планирование и оценка проектов. Ось-83, 2001 – 198с.</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sz w:val="28"/>
          <w:szCs w:val="28"/>
        </w:rPr>
        <w:t>Игошин Н.В. Инвестиции. Организация управления и финансирование: Учебник для вузов. 2-е изд., перераб. и доп. – М.: ЮНИТИ-ДАНА, 2001. –542с.</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sz w:val="28"/>
          <w:szCs w:val="28"/>
        </w:rPr>
        <w:t xml:space="preserve">Киреева Н.В. Комплексный экономический анализ хозяйственной деятельности: Учебное пособие: В 3 ч. / Урал. Соц.-эк. ин-т АТиСО. – Челябинск, 2006. – Часть </w:t>
      </w:r>
      <w:r w:rsidRPr="007D4DDE">
        <w:rPr>
          <w:sz w:val="28"/>
          <w:szCs w:val="28"/>
          <w:lang w:val="en-US"/>
        </w:rPr>
        <w:t>III</w:t>
      </w:r>
      <w:r w:rsidRPr="007D4DDE">
        <w:rPr>
          <w:sz w:val="28"/>
          <w:szCs w:val="28"/>
        </w:rPr>
        <w:t>. – 160с.</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sz w:val="28"/>
          <w:szCs w:val="28"/>
        </w:rPr>
        <w:t>Ковалев В.В. Введение в финансовый менеджмент. – М.: Финансы и статистика, 2003. – 768с.</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sz w:val="28"/>
          <w:szCs w:val="28"/>
        </w:rPr>
        <w:t>Ковалев В. В.</w:t>
      </w:r>
      <w:r w:rsidR="00231783">
        <w:rPr>
          <w:sz w:val="28"/>
          <w:szCs w:val="28"/>
        </w:rPr>
        <w:t xml:space="preserve"> </w:t>
      </w:r>
      <w:r w:rsidRPr="007D4DDE">
        <w:rPr>
          <w:sz w:val="28"/>
          <w:szCs w:val="28"/>
        </w:rPr>
        <w:t>Методы оценки инвестиционных проектов. - М.: Финансы и статистика, 1998. - 144с.</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bCs/>
          <w:sz w:val="28"/>
          <w:szCs w:val="28"/>
        </w:rPr>
        <w:t>Кожухар В.М</w:t>
      </w:r>
      <w:r w:rsidRPr="007D4DDE">
        <w:rPr>
          <w:sz w:val="28"/>
          <w:szCs w:val="28"/>
        </w:rPr>
        <w:t>. Практикум по экономической оценке инвестиций: учебное пособие / В. М. Кожухар .— 3-е изд. — М.: Дашков и К, 2007 .— 147с.</w:t>
      </w:r>
    </w:p>
    <w:p w:rsidR="00FD63C2" w:rsidRPr="007D4DDE" w:rsidRDefault="00FD63C2" w:rsidP="00732892">
      <w:pPr>
        <w:numPr>
          <w:ilvl w:val="0"/>
          <w:numId w:val="34"/>
        </w:numPr>
        <w:tabs>
          <w:tab w:val="clear" w:pos="720"/>
          <w:tab w:val="num" w:pos="709"/>
        </w:tabs>
        <w:spacing w:before="0" w:after="0" w:line="360" w:lineRule="auto"/>
        <w:ind w:left="0" w:firstLine="0"/>
        <w:jc w:val="both"/>
        <w:rPr>
          <w:sz w:val="28"/>
          <w:szCs w:val="28"/>
        </w:rPr>
      </w:pPr>
      <w:r w:rsidRPr="007D4DDE">
        <w:rPr>
          <w:sz w:val="28"/>
          <w:szCs w:val="28"/>
        </w:rPr>
        <w:t>Кондраков Н.П. Бухгалтерский учет: Учебное пособие. – М.: ИНФРА – М, 2002 – 640с.</w:t>
      </w:r>
    </w:p>
    <w:p w:rsidR="00FD63C2" w:rsidRPr="007D4DDE" w:rsidRDefault="00FD63C2" w:rsidP="00732892">
      <w:pPr>
        <w:numPr>
          <w:ilvl w:val="0"/>
          <w:numId w:val="34"/>
        </w:numPr>
        <w:tabs>
          <w:tab w:val="clear" w:pos="720"/>
          <w:tab w:val="num" w:pos="709"/>
        </w:tabs>
        <w:spacing w:before="0" w:after="0" w:line="360" w:lineRule="auto"/>
        <w:ind w:left="0" w:firstLine="0"/>
        <w:jc w:val="both"/>
        <w:rPr>
          <w:sz w:val="28"/>
          <w:szCs w:val="28"/>
        </w:rPr>
      </w:pPr>
      <w:r w:rsidRPr="007D4DDE">
        <w:rPr>
          <w:sz w:val="28"/>
          <w:szCs w:val="28"/>
        </w:rPr>
        <w:t>Лытнев О.Н., Основы финансового менеджмента. Курс лекций. – М.: Дело, 2001. – 264с.</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sz w:val="28"/>
          <w:szCs w:val="28"/>
        </w:rPr>
        <w:t>Любушин Н.П. Комплексный экономический анализ хозяйственной деятельности: Учебное пособие. – 2-е изд., перераб. и доп. – М.: ЮНИТИ-ДАНА, 2005. – 448с.</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bCs/>
          <w:sz w:val="28"/>
          <w:szCs w:val="28"/>
        </w:rPr>
        <w:t>Маренков Н.Л. Основы управления инвестициями. Учебник для ВУЗов - М: Эдиториал, 2003 - 480с.</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sz w:val="28"/>
          <w:szCs w:val="28"/>
        </w:rPr>
        <w:t>Мелкумов Я. С.</w:t>
      </w:r>
      <w:r w:rsidR="00231783">
        <w:rPr>
          <w:sz w:val="28"/>
          <w:szCs w:val="28"/>
        </w:rPr>
        <w:t xml:space="preserve"> </w:t>
      </w:r>
      <w:r w:rsidRPr="007D4DDE">
        <w:rPr>
          <w:sz w:val="28"/>
          <w:szCs w:val="28"/>
        </w:rPr>
        <w:t>Экономическая оценка эффективности инвестиций. - М.: ИКЦ “ДИС”, 1997. - 160с.</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sz w:val="28"/>
          <w:szCs w:val="28"/>
        </w:rPr>
        <w:t>Мильнер Б.З. Теория организации: Учебник – 2-е изд., перераб. и доп. – М.: ИНФРА – М, 200 – 480с.</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sz w:val="28"/>
          <w:szCs w:val="28"/>
        </w:rPr>
        <w:t>Мыльник В.В. Инвестиционный менеджмент: Учебное пособие. – 2-е изд., перераб. и доп. – М.: Академический Проект, 2002. – 272с.</w:t>
      </w:r>
    </w:p>
    <w:p w:rsidR="00FD63C2" w:rsidRPr="007D4DDE" w:rsidRDefault="00FD63C2" w:rsidP="00732892">
      <w:pPr>
        <w:numPr>
          <w:ilvl w:val="0"/>
          <w:numId w:val="34"/>
        </w:numPr>
        <w:tabs>
          <w:tab w:val="clear" w:pos="720"/>
          <w:tab w:val="num" w:pos="709"/>
        </w:tabs>
        <w:spacing w:before="0" w:after="0" w:line="360" w:lineRule="auto"/>
        <w:ind w:left="0" w:firstLine="0"/>
        <w:jc w:val="both"/>
        <w:rPr>
          <w:sz w:val="28"/>
          <w:szCs w:val="28"/>
        </w:rPr>
      </w:pPr>
      <w:r w:rsidRPr="007D4DDE">
        <w:rPr>
          <w:sz w:val="28"/>
          <w:szCs w:val="28"/>
        </w:rPr>
        <w:t>Непомнящий Е.Г. Инвестиционное проектирование: Учебное пособие. Изд-во Таганрог: ТРТУ, 2003 – 262с.</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bCs/>
          <w:sz w:val="28"/>
          <w:szCs w:val="28"/>
        </w:rPr>
        <w:t xml:space="preserve">Несветаев Ю.А. </w:t>
      </w:r>
      <w:r w:rsidRPr="007D4DDE">
        <w:rPr>
          <w:sz w:val="28"/>
          <w:szCs w:val="28"/>
        </w:rPr>
        <w:t>Экономическая оценка инвестиций: учебное пособие / Ю. А. Несветаев .— 3-е изд., стер. — М.: МГИУ, 2006 .— 161с.: ил.</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sz w:val="28"/>
          <w:szCs w:val="28"/>
        </w:rPr>
        <w:t>Норткотт Д. Принятие инвестиционных решений. - М.: Банки и биржи, ЮНИТИ, 1997. - 247с.</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sz w:val="28"/>
          <w:szCs w:val="28"/>
        </w:rPr>
        <w:t>Орлова Е.Р. Инвестиции: Курс лекций – М.: ИКФ Омега–Л, 2003. – 192с.</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bCs/>
          <w:sz w:val="28"/>
          <w:szCs w:val="28"/>
        </w:rPr>
        <w:t>Протасов В.Ф</w:t>
      </w:r>
      <w:r w:rsidRPr="007D4DDE">
        <w:rPr>
          <w:sz w:val="28"/>
          <w:szCs w:val="28"/>
        </w:rPr>
        <w:t>. Анализ деятельности предприятия (фирмы): производство, экономика, финансы, инвестиции, маркетинг: Учебное пособие / В.Ф. Протасов.— М.: Финансы и статистика, 2003 .— 534с.: ил.</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sz w:val="28"/>
          <w:szCs w:val="28"/>
        </w:rPr>
        <w:t>Савицкая Г.В. Анализ хозяйственной деятельности предприятия: 3-е изд. – Мн.: ИП «Экоперспектива»; «Новое знание», 1999. – 498с.</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sz w:val="28"/>
          <w:szCs w:val="28"/>
        </w:rPr>
        <w:t>Теплова Т. В. Финансовый менеджмент: управление капиталом и инвестициями: учебник для вузов - М.: ГУ ВШЭ , 2000. - 502с.</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bCs/>
          <w:sz w:val="28"/>
          <w:szCs w:val="28"/>
        </w:rPr>
        <w:t>Чернов В.А</w:t>
      </w:r>
      <w:r w:rsidRPr="007D4DDE">
        <w:rPr>
          <w:sz w:val="28"/>
          <w:szCs w:val="28"/>
        </w:rPr>
        <w:t>. Инвестиционная стратегия: Учебное пособие для вузов / В. А. Чернов .— М.: ЮНИТИ-ДАНА, 2004 .— 158с.</w:t>
      </w:r>
    </w:p>
    <w:p w:rsidR="00FD63C2" w:rsidRPr="007D4DDE" w:rsidRDefault="00FD63C2" w:rsidP="00732892">
      <w:pPr>
        <w:numPr>
          <w:ilvl w:val="0"/>
          <w:numId w:val="34"/>
        </w:numPr>
        <w:tabs>
          <w:tab w:val="clear" w:pos="720"/>
          <w:tab w:val="num" w:pos="709"/>
        </w:tabs>
        <w:spacing w:before="0" w:after="0" w:line="360" w:lineRule="auto"/>
        <w:ind w:left="0" w:firstLine="0"/>
        <w:jc w:val="both"/>
        <w:rPr>
          <w:sz w:val="28"/>
          <w:szCs w:val="28"/>
        </w:rPr>
      </w:pPr>
      <w:r w:rsidRPr="007D4DDE">
        <w:rPr>
          <w:sz w:val="28"/>
          <w:szCs w:val="28"/>
        </w:rPr>
        <w:t>Баканов М.И., Шеремет А.Д. Теория экономического анализа: Учебник. - М.: Финансы и статистика, 1999 – 416с.</w:t>
      </w:r>
    </w:p>
    <w:p w:rsidR="00FD63C2" w:rsidRPr="007D4DDE" w:rsidRDefault="00FD63C2" w:rsidP="00732892">
      <w:pPr>
        <w:numPr>
          <w:ilvl w:val="0"/>
          <w:numId w:val="34"/>
        </w:numPr>
        <w:tabs>
          <w:tab w:val="clear" w:pos="720"/>
          <w:tab w:val="num" w:pos="709"/>
        </w:tabs>
        <w:spacing w:before="0" w:after="0" w:line="360" w:lineRule="auto"/>
        <w:ind w:left="0" w:firstLine="0"/>
        <w:jc w:val="both"/>
        <w:rPr>
          <w:sz w:val="28"/>
          <w:szCs w:val="28"/>
        </w:rPr>
      </w:pPr>
      <w:r w:rsidRPr="007D4DDE">
        <w:rPr>
          <w:sz w:val="28"/>
          <w:szCs w:val="28"/>
        </w:rPr>
        <w:t>Бирман Г., Шмидт С.</w:t>
      </w:r>
      <w:r w:rsidR="00231783">
        <w:rPr>
          <w:sz w:val="28"/>
          <w:szCs w:val="28"/>
        </w:rPr>
        <w:t xml:space="preserve"> </w:t>
      </w:r>
      <w:r w:rsidRPr="007D4DDE">
        <w:rPr>
          <w:sz w:val="28"/>
          <w:szCs w:val="28"/>
        </w:rPr>
        <w:t>Экономический анализ инвестиционных проект. - М.: Банки и биржи, ЮНИТИ, 1999. – 346с.</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sz w:val="28"/>
          <w:szCs w:val="28"/>
        </w:rPr>
        <w:t>Богатин Ю.В., Швандер В.А. Инвестиционный анализ: Учебное пособие для вузов. - М.:ЮНИТИ-ДАНА. - 2001.-286с.</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sz w:val="28"/>
          <w:szCs w:val="28"/>
        </w:rPr>
        <w:t>Богатин Ю.В., Швандар В.А. Оценка эффективности бизнеса и инвестиций: Учеб. пособие для вузов. - М.: Финансы, ЮНИТИ-ДАНА, 2001. - 254с.</w:t>
      </w:r>
    </w:p>
    <w:p w:rsidR="00FD63C2" w:rsidRPr="007D4DDE" w:rsidRDefault="00FD63C2" w:rsidP="00732892">
      <w:pPr>
        <w:numPr>
          <w:ilvl w:val="0"/>
          <w:numId w:val="34"/>
        </w:numPr>
        <w:tabs>
          <w:tab w:val="clear" w:pos="720"/>
          <w:tab w:val="num" w:pos="709"/>
        </w:tabs>
        <w:spacing w:before="0" w:after="0" w:line="360" w:lineRule="auto"/>
        <w:ind w:left="0" w:firstLine="0"/>
        <w:jc w:val="both"/>
        <w:rPr>
          <w:sz w:val="28"/>
          <w:szCs w:val="28"/>
        </w:rPr>
      </w:pPr>
      <w:r w:rsidRPr="007D4DDE">
        <w:rPr>
          <w:sz w:val="28"/>
          <w:szCs w:val="28"/>
        </w:rPr>
        <w:t>Бригхем Ю., Гапенски Л. Финансовый менеджмент: Полный курс: В 2-х т. / Пер. с англ. под ред. В.В.Ковалева. СПб.: Экономическая школа, 1997. Т.1. 497с.</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sz w:val="28"/>
          <w:szCs w:val="28"/>
        </w:rPr>
        <w:t>Бригхем Ю., Гапенски Л. Финансовый менеджмент: Полный курс: В 2-х т. / Пер. с англ. под ред. В.В.Ковалева. СПб.: Экономическая школа, 1997. Т.2. 669с.</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sz w:val="28"/>
          <w:szCs w:val="28"/>
        </w:rPr>
        <w:t>Липсиц И. В., Коссов В. В.</w:t>
      </w:r>
      <w:r w:rsidR="00231783">
        <w:rPr>
          <w:sz w:val="28"/>
          <w:szCs w:val="28"/>
        </w:rPr>
        <w:t xml:space="preserve"> </w:t>
      </w:r>
      <w:r w:rsidRPr="007D4DDE">
        <w:rPr>
          <w:sz w:val="28"/>
          <w:szCs w:val="28"/>
        </w:rPr>
        <w:t>Инвестиционный проект: методы подготовки и анализа. -</w:t>
      </w:r>
      <w:r w:rsidR="00231783">
        <w:rPr>
          <w:sz w:val="28"/>
          <w:szCs w:val="28"/>
        </w:rPr>
        <w:t xml:space="preserve"> </w:t>
      </w:r>
      <w:r w:rsidRPr="007D4DDE">
        <w:rPr>
          <w:sz w:val="28"/>
          <w:szCs w:val="28"/>
        </w:rPr>
        <w:t>М.: Издательство БЕК, 1999. – 224с.</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sz w:val="28"/>
          <w:szCs w:val="28"/>
        </w:rPr>
        <w:t>Марголин А.М., Быстряков А.Я. Экономическая оценка инвестиций: Учебник. - М.: Ассоциация авторов и издателей «Тандем».Изд. «Экмос», 2001 . – 240с.</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sz w:val="28"/>
          <w:szCs w:val="28"/>
        </w:rPr>
        <w:t>Ример М.И., Касатов А.Д. Планирование инвестиций М.: Изд. дом "Высшее образование и наука", 2001. – 232с.</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sz w:val="28"/>
          <w:szCs w:val="28"/>
        </w:rPr>
        <w:t>Сергеев И.В., Веретенникова И.И. Организация и финансирование инвестиций: Учебное пособие. – М.: Финансы и статистика, 2000. – 272с.</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sz w:val="28"/>
          <w:szCs w:val="28"/>
        </w:rPr>
        <w:t>Виленский П..Л., Лившиц В.Н., Смоляк С.А. Оценка инвестиционных проектов: Теория и практика: Учеб. Пособие. – 2-е изд., перераб. и доп. – М.: Дело, 2002. – 888с.</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sz w:val="28"/>
          <w:szCs w:val="28"/>
        </w:rPr>
        <w:t>Шарп У., Александер Г., Бейли Дж. Инвестиции. М., 2001 – 344с.</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sz w:val="28"/>
          <w:szCs w:val="28"/>
        </w:rPr>
        <w:t>Анализ финансовой отчетности: учеб. Пособие для студентов, обучающихся по специальностям «Финансы и кредит», «Бухгалт. учет, анализ и аудит» / под ред. О.В.</w:t>
      </w:r>
      <w:r w:rsidR="00DE376C">
        <w:rPr>
          <w:sz w:val="28"/>
          <w:szCs w:val="28"/>
        </w:rPr>
        <w:t xml:space="preserve"> </w:t>
      </w:r>
      <w:r w:rsidRPr="007D4DDE">
        <w:rPr>
          <w:sz w:val="28"/>
          <w:szCs w:val="28"/>
        </w:rPr>
        <w:t>Ефимовой, М.В.</w:t>
      </w:r>
      <w:r w:rsidR="00DE376C">
        <w:rPr>
          <w:sz w:val="28"/>
          <w:szCs w:val="28"/>
        </w:rPr>
        <w:t xml:space="preserve"> </w:t>
      </w:r>
      <w:r w:rsidRPr="007D4DDE">
        <w:rPr>
          <w:sz w:val="28"/>
          <w:szCs w:val="28"/>
        </w:rPr>
        <w:t>Мельник. – 2-е изд., испр. и доп. – М.: Изд-во ОМЕГА-Л, 2006. – 408с.</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sz w:val="28"/>
          <w:szCs w:val="28"/>
        </w:rPr>
        <w:t>Инвестиции: учебник / Под ред. В.В. Ковалева и др. — М.: Проспект, 2006г.— 440с.</w:t>
      </w:r>
    </w:p>
    <w:p w:rsidR="00FD63C2" w:rsidRPr="007D4DDE" w:rsidRDefault="00FD63C2" w:rsidP="00732892">
      <w:pPr>
        <w:numPr>
          <w:ilvl w:val="0"/>
          <w:numId w:val="34"/>
        </w:numPr>
        <w:tabs>
          <w:tab w:val="clear" w:pos="720"/>
          <w:tab w:val="num" w:pos="709"/>
        </w:tabs>
        <w:spacing w:before="0" w:after="0" w:line="360" w:lineRule="auto"/>
        <w:ind w:left="0" w:firstLine="0"/>
        <w:jc w:val="both"/>
        <w:rPr>
          <w:sz w:val="28"/>
          <w:szCs w:val="28"/>
        </w:rPr>
      </w:pPr>
      <w:r w:rsidRPr="007D4DDE">
        <w:rPr>
          <w:sz w:val="28"/>
          <w:szCs w:val="28"/>
        </w:rPr>
        <w:t>Маркетинг: Учебник, практикум и учебно-методический комплекс по маркетингу/ Под ред. Р.Б. Ноздрева – М.: Экономист, 2003 – 568с.</w:t>
      </w:r>
    </w:p>
    <w:p w:rsidR="00FD63C2" w:rsidRPr="007D4DDE" w:rsidRDefault="00FD63C2" w:rsidP="00732892">
      <w:pPr>
        <w:numPr>
          <w:ilvl w:val="0"/>
          <w:numId w:val="34"/>
        </w:numPr>
        <w:tabs>
          <w:tab w:val="clear" w:pos="720"/>
          <w:tab w:val="num" w:pos="709"/>
        </w:tabs>
        <w:spacing w:before="0" w:after="0" w:line="360" w:lineRule="auto"/>
        <w:ind w:left="0" w:firstLine="0"/>
        <w:jc w:val="both"/>
        <w:rPr>
          <w:sz w:val="28"/>
          <w:szCs w:val="28"/>
        </w:rPr>
      </w:pPr>
      <w:r w:rsidRPr="007D4DDE">
        <w:rPr>
          <w:sz w:val="28"/>
          <w:szCs w:val="28"/>
        </w:rPr>
        <w:t>Оценка эффективности инвестиционных проектов; Учебно-практическое пособие / Под ред.</w:t>
      </w:r>
      <w:r w:rsidR="00DE376C">
        <w:rPr>
          <w:sz w:val="28"/>
          <w:szCs w:val="28"/>
        </w:rPr>
        <w:t xml:space="preserve"> </w:t>
      </w:r>
      <w:r w:rsidRPr="007D4DDE">
        <w:rPr>
          <w:sz w:val="28"/>
          <w:szCs w:val="28"/>
        </w:rPr>
        <w:t>П.Л. Виленского, В.Н. Лившица, Е.Р. Орловой и др. - М.: Финансы и статистика, 1998. - 248с.</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sz w:val="28"/>
          <w:szCs w:val="28"/>
        </w:rPr>
        <w:t>Финансовый менеджмент: Учебник для вузов / под ред. Проф. Г.Б.Поляка. – М.: Финансы, ЮНИТИ, 1997. – 518с.</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sz w:val="28"/>
          <w:szCs w:val="28"/>
        </w:rPr>
        <w:t xml:space="preserve">Экономическая оценка инвестиций: теория и практика / под общ. ред. В. Е. Есипова .— СПб.: Вектор, 2006 .— 287с.: ил. </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sz w:val="28"/>
          <w:szCs w:val="28"/>
        </w:rPr>
        <w:t>Аврашков Л.Я. Методика оценки эффективности инвестиций / Л.Я. Аврашков, Г.Ф. Графова</w:t>
      </w:r>
      <w:r w:rsidR="00231783">
        <w:rPr>
          <w:sz w:val="28"/>
          <w:szCs w:val="28"/>
        </w:rPr>
        <w:t xml:space="preserve"> </w:t>
      </w:r>
      <w:r w:rsidRPr="007D4DDE">
        <w:rPr>
          <w:sz w:val="28"/>
          <w:szCs w:val="28"/>
        </w:rPr>
        <w:t>// Аудитор – 2003г. – № 7</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sz w:val="28"/>
          <w:szCs w:val="28"/>
        </w:rPr>
        <w:t xml:space="preserve"> </w:t>
      </w:r>
      <w:r w:rsidRPr="007D4DDE">
        <w:rPr>
          <w:bCs/>
          <w:sz w:val="28"/>
          <w:szCs w:val="28"/>
        </w:rPr>
        <w:t xml:space="preserve">Бендиков М.А. </w:t>
      </w:r>
      <w:r w:rsidRPr="007D4DDE">
        <w:rPr>
          <w:sz w:val="28"/>
          <w:szCs w:val="28"/>
        </w:rPr>
        <w:t>Оценка реализуемости инновационного проекта</w:t>
      </w:r>
      <w:r w:rsidRPr="007D4DDE">
        <w:rPr>
          <w:bCs/>
          <w:sz w:val="28"/>
          <w:szCs w:val="28"/>
        </w:rPr>
        <w:t xml:space="preserve"> // </w:t>
      </w:r>
      <w:r w:rsidRPr="00304BE9">
        <w:rPr>
          <w:bCs/>
          <w:sz w:val="28"/>
          <w:szCs w:val="28"/>
        </w:rPr>
        <w:t>Менеджмент в России и за рубежом</w:t>
      </w:r>
      <w:r w:rsidRPr="007D4DDE">
        <w:rPr>
          <w:bCs/>
          <w:sz w:val="28"/>
          <w:szCs w:val="28"/>
        </w:rPr>
        <w:t xml:space="preserve"> – 2001г. – №2</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sz w:val="28"/>
          <w:szCs w:val="28"/>
        </w:rPr>
        <w:t xml:space="preserve"> </w:t>
      </w:r>
      <w:r w:rsidRPr="007D4DDE">
        <w:rPr>
          <w:bCs/>
          <w:iCs/>
          <w:sz w:val="28"/>
          <w:szCs w:val="28"/>
        </w:rPr>
        <w:t xml:space="preserve">Окладников Д. </w:t>
      </w:r>
      <w:r w:rsidRPr="007D4DDE">
        <w:rPr>
          <w:bCs/>
          <w:sz w:val="28"/>
          <w:szCs w:val="28"/>
        </w:rPr>
        <w:t>Оценка эффективности инвестиций. Выбор оптимальных подходов к принятию инвестиционных решений // Управленческий учет и финансы – 2006г. - №4</w:t>
      </w:r>
    </w:p>
    <w:p w:rsidR="00FD63C2" w:rsidRPr="007D4DDE" w:rsidRDefault="00FD63C2" w:rsidP="00732892">
      <w:pPr>
        <w:numPr>
          <w:ilvl w:val="0"/>
          <w:numId w:val="34"/>
        </w:numPr>
        <w:tabs>
          <w:tab w:val="clear" w:pos="720"/>
          <w:tab w:val="num" w:pos="709"/>
          <w:tab w:val="right" w:pos="10080"/>
        </w:tabs>
        <w:spacing w:before="0" w:after="0" w:line="360" w:lineRule="auto"/>
        <w:ind w:left="0" w:firstLine="0"/>
        <w:jc w:val="both"/>
        <w:rPr>
          <w:sz w:val="28"/>
          <w:szCs w:val="28"/>
        </w:rPr>
      </w:pPr>
      <w:r w:rsidRPr="007D4DDE">
        <w:rPr>
          <w:bCs/>
          <w:sz w:val="28"/>
          <w:szCs w:val="28"/>
        </w:rPr>
        <w:t>Попов Е.В.</w:t>
      </w:r>
      <w:r w:rsidRPr="007D4DDE">
        <w:rPr>
          <w:sz w:val="28"/>
          <w:szCs w:val="28"/>
        </w:rPr>
        <w:t xml:space="preserve"> Анализ эффективности прямых инвестиций / </w:t>
      </w:r>
      <w:r w:rsidRPr="007D4DDE">
        <w:rPr>
          <w:bCs/>
          <w:sz w:val="28"/>
          <w:szCs w:val="28"/>
        </w:rPr>
        <w:t xml:space="preserve">Попов Е.В., Писчасов Ф.А. // </w:t>
      </w:r>
      <w:r w:rsidRPr="00304BE9">
        <w:rPr>
          <w:sz w:val="28"/>
          <w:szCs w:val="28"/>
        </w:rPr>
        <w:t>Финансовый менеджмент</w:t>
      </w:r>
      <w:r w:rsidRPr="007D4DDE">
        <w:rPr>
          <w:sz w:val="28"/>
          <w:szCs w:val="28"/>
        </w:rPr>
        <w:t xml:space="preserve"> – 2001 - №4.</w:t>
      </w:r>
    </w:p>
    <w:p w:rsidR="00FD63C2" w:rsidRPr="00DE376C" w:rsidRDefault="00FD63C2" w:rsidP="00DE376C">
      <w:pPr>
        <w:numPr>
          <w:ilvl w:val="0"/>
          <w:numId w:val="34"/>
        </w:numPr>
        <w:tabs>
          <w:tab w:val="num" w:pos="1620"/>
          <w:tab w:val="right" w:pos="10080"/>
        </w:tabs>
        <w:spacing w:before="0" w:after="0" w:line="360" w:lineRule="auto"/>
        <w:ind w:left="0" w:firstLine="0"/>
        <w:jc w:val="both"/>
        <w:rPr>
          <w:sz w:val="28"/>
          <w:szCs w:val="28"/>
        </w:rPr>
      </w:pPr>
      <w:r w:rsidRPr="00DE376C">
        <w:rPr>
          <w:bCs/>
          <w:sz w:val="28"/>
          <w:szCs w:val="28"/>
        </w:rPr>
        <w:t xml:space="preserve">Синельников Д.А. </w:t>
      </w:r>
      <w:r w:rsidRPr="00DE376C">
        <w:rPr>
          <w:sz w:val="28"/>
          <w:szCs w:val="28"/>
        </w:rPr>
        <w:t xml:space="preserve">Оценка стоимости бизнеса // </w:t>
      </w:r>
      <w:r w:rsidRPr="00304BE9">
        <w:rPr>
          <w:bCs/>
          <w:sz w:val="28"/>
          <w:szCs w:val="28"/>
        </w:rPr>
        <w:t>Финансовый менеджмент</w:t>
      </w:r>
      <w:r w:rsidRPr="00DE376C">
        <w:rPr>
          <w:bCs/>
          <w:sz w:val="28"/>
          <w:szCs w:val="28"/>
        </w:rPr>
        <w:t xml:space="preserve"> – 2001 –№3.</w:t>
      </w:r>
      <w:bookmarkStart w:id="1" w:name="_GoBack"/>
      <w:bookmarkEnd w:id="1"/>
    </w:p>
    <w:sectPr w:rsidR="00FD63C2" w:rsidRPr="00DE376C" w:rsidSect="007D4DDE">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783" w:rsidRDefault="00231783">
      <w:pPr>
        <w:spacing w:before="0" w:after="0"/>
        <w:rPr>
          <w:szCs w:val="24"/>
        </w:rPr>
      </w:pPr>
      <w:r>
        <w:rPr>
          <w:szCs w:val="24"/>
        </w:rPr>
        <w:separator/>
      </w:r>
    </w:p>
  </w:endnote>
  <w:endnote w:type="continuationSeparator" w:id="0">
    <w:p w:rsidR="00231783" w:rsidRDefault="00231783">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GOST type B">
    <w:altName w:val="Arial Narrow"/>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783" w:rsidRDefault="00231783">
      <w:pPr>
        <w:spacing w:before="0" w:after="0"/>
        <w:rPr>
          <w:szCs w:val="24"/>
        </w:rPr>
      </w:pPr>
      <w:r>
        <w:rPr>
          <w:szCs w:val="24"/>
        </w:rPr>
        <w:separator/>
      </w:r>
    </w:p>
  </w:footnote>
  <w:footnote w:type="continuationSeparator" w:id="0">
    <w:p w:rsidR="00231783" w:rsidRDefault="00231783">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783" w:rsidRDefault="00231783" w:rsidP="00BC502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31783" w:rsidRDefault="00231783" w:rsidP="00BC5020">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783" w:rsidRDefault="00231783" w:rsidP="00BC502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B2622">
      <w:rPr>
        <w:rStyle w:val="ac"/>
        <w:noProof/>
      </w:rPr>
      <w:t>37</w:t>
    </w:r>
    <w:r>
      <w:rPr>
        <w:rStyle w:val="ac"/>
      </w:rPr>
      <w:fldChar w:fldCharType="end"/>
    </w:r>
  </w:p>
  <w:p w:rsidR="00231783" w:rsidRDefault="00231783" w:rsidP="00BC5020">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5CCA0646"/>
    <w:lvl w:ilvl="0">
      <w:start w:val="1"/>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1440" w:hanging="360"/>
      </w:pPr>
      <w:rPr>
        <w:rFonts w:cs="Times New Roman" w:hint="default"/>
      </w:rPr>
    </w:lvl>
    <w:lvl w:ilvl="2">
      <w:start w:val="1"/>
      <w:numFmt w:val="decimal"/>
      <w:lvlText w:val="%3."/>
      <w:lvlJc w:val="left"/>
      <w:pPr>
        <w:tabs>
          <w:tab w:val="num" w:pos="0"/>
        </w:tabs>
        <w:ind w:left="2160" w:hanging="36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decimal"/>
      <w:lvlText w:val="%5."/>
      <w:lvlJc w:val="left"/>
      <w:pPr>
        <w:tabs>
          <w:tab w:val="num" w:pos="0"/>
        </w:tabs>
        <w:ind w:left="3600" w:hanging="360"/>
      </w:pPr>
      <w:rPr>
        <w:rFonts w:cs="Times New Roman" w:hint="default"/>
      </w:rPr>
    </w:lvl>
    <w:lvl w:ilvl="5">
      <w:start w:val="1"/>
      <w:numFmt w:val="decimal"/>
      <w:lvlText w:val="%6."/>
      <w:lvlJc w:val="left"/>
      <w:pPr>
        <w:tabs>
          <w:tab w:val="num" w:pos="0"/>
        </w:tabs>
        <w:ind w:left="4320" w:hanging="36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decimal"/>
      <w:lvlText w:val="%8."/>
      <w:lvlJc w:val="left"/>
      <w:pPr>
        <w:tabs>
          <w:tab w:val="num" w:pos="0"/>
        </w:tabs>
        <w:ind w:left="5760" w:hanging="360"/>
      </w:pPr>
      <w:rPr>
        <w:rFonts w:cs="Times New Roman" w:hint="default"/>
      </w:rPr>
    </w:lvl>
    <w:lvl w:ilvl="8">
      <w:numFmt w:val="decimal"/>
      <w:lvlText w:val=""/>
      <w:lvlJc w:val="left"/>
      <w:pPr>
        <w:tabs>
          <w:tab w:val="num" w:pos="0"/>
        </w:tabs>
      </w:pPr>
      <w:rPr>
        <w:rFonts w:cs="Times New Roman" w:hint="default"/>
      </w:rPr>
    </w:lvl>
  </w:abstractNum>
  <w:abstractNum w:abstractNumId="2">
    <w:nsid w:val="00CE00DC"/>
    <w:multiLevelType w:val="hybridMultilevel"/>
    <w:tmpl w:val="C39A6A66"/>
    <w:lvl w:ilvl="0" w:tplc="9BFCB9B8">
      <w:start w:val="1"/>
      <w:numFmt w:val="decimal"/>
      <w:lvlText w:val="%1."/>
      <w:lvlJc w:val="left"/>
      <w:pPr>
        <w:tabs>
          <w:tab w:val="num" w:pos="1860"/>
        </w:tabs>
        <w:ind w:left="1860" w:hanging="960"/>
      </w:pPr>
      <w:rPr>
        <w:rFonts w:cs="Times New Roman" w:hint="default"/>
        <w:b/>
      </w:rPr>
    </w:lvl>
    <w:lvl w:ilvl="1" w:tplc="61B241FC">
      <w:start w:val="1"/>
      <w:numFmt w:val="decimal"/>
      <w:lvlText w:val="%2."/>
      <w:lvlJc w:val="left"/>
      <w:pPr>
        <w:tabs>
          <w:tab w:val="num" w:pos="1620"/>
        </w:tabs>
        <w:ind w:left="1620" w:hanging="360"/>
      </w:pPr>
      <w:rPr>
        <w:rFonts w:cs="Times New Roman" w:hint="default"/>
        <w:b w:val="0"/>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02F17F60"/>
    <w:multiLevelType w:val="singleLevel"/>
    <w:tmpl w:val="9DFAE89A"/>
    <w:lvl w:ilvl="0">
      <w:start w:val="1"/>
      <w:numFmt w:val="decimal"/>
      <w:lvlText w:val="%1)"/>
      <w:lvlJc w:val="left"/>
      <w:pPr>
        <w:tabs>
          <w:tab w:val="num" w:pos="927"/>
        </w:tabs>
        <w:ind w:left="927" w:hanging="360"/>
      </w:pPr>
      <w:rPr>
        <w:rFonts w:cs="Times New Roman" w:hint="default"/>
      </w:rPr>
    </w:lvl>
  </w:abstractNum>
  <w:abstractNum w:abstractNumId="4">
    <w:nsid w:val="0A29653A"/>
    <w:multiLevelType w:val="hybridMultilevel"/>
    <w:tmpl w:val="6DCE08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BC77122"/>
    <w:multiLevelType w:val="hybridMultilevel"/>
    <w:tmpl w:val="ECBC9A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C3C0290"/>
    <w:multiLevelType w:val="multilevel"/>
    <w:tmpl w:val="EE44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FE1095"/>
    <w:multiLevelType w:val="hybridMultilevel"/>
    <w:tmpl w:val="B49C4F4E"/>
    <w:lvl w:ilvl="0" w:tplc="C51A2826">
      <w:start w:val="1"/>
      <w:numFmt w:val="decimal"/>
      <w:lvlText w:val="%1."/>
      <w:lvlJc w:val="left"/>
      <w:pPr>
        <w:tabs>
          <w:tab w:val="num" w:pos="720"/>
        </w:tabs>
        <w:ind w:left="720" w:hanging="360"/>
      </w:pPr>
      <w:rPr>
        <w:rFonts w:cs="Times New Roman" w:hint="default"/>
      </w:rPr>
    </w:lvl>
    <w:lvl w:ilvl="1" w:tplc="C5C842DE">
      <w:numFmt w:val="none"/>
      <w:lvlText w:val=""/>
      <w:lvlJc w:val="left"/>
      <w:pPr>
        <w:tabs>
          <w:tab w:val="num" w:pos="360"/>
        </w:tabs>
      </w:pPr>
      <w:rPr>
        <w:rFonts w:cs="Times New Roman"/>
      </w:rPr>
    </w:lvl>
    <w:lvl w:ilvl="2" w:tplc="CCCEB58A">
      <w:numFmt w:val="none"/>
      <w:lvlText w:val=""/>
      <w:lvlJc w:val="left"/>
      <w:pPr>
        <w:tabs>
          <w:tab w:val="num" w:pos="360"/>
        </w:tabs>
      </w:pPr>
      <w:rPr>
        <w:rFonts w:cs="Times New Roman"/>
      </w:rPr>
    </w:lvl>
    <w:lvl w:ilvl="3" w:tplc="09DC9BBC">
      <w:numFmt w:val="none"/>
      <w:lvlText w:val=""/>
      <w:lvlJc w:val="left"/>
      <w:pPr>
        <w:tabs>
          <w:tab w:val="num" w:pos="360"/>
        </w:tabs>
      </w:pPr>
      <w:rPr>
        <w:rFonts w:cs="Times New Roman"/>
      </w:rPr>
    </w:lvl>
    <w:lvl w:ilvl="4" w:tplc="FE48DD82">
      <w:numFmt w:val="none"/>
      <w:lvlText w:val=""/>
      <w:lvlJc w:val="left"/>
      <w:pPr>
        <w:tabs>
          <w:tab w:val="num" w:pos="360"/>
        </w:tabs>
      </w:pPr>
      <w:rPr>
        <w:rFonts w:cs="Times New Roman"/>
      </w:rPr>
    </w:lvl>
    <w:lvl w:ilvl="5" w:tplc="726C009C">
      <w:numFmt w:val="none"/>
      <w:lvlText w:val=""/>
      <w:lvlJc w:val="left"/>
      <w:pPr>
        <w:tabs>
          <w:tab w:val="num" w:pos="360"/>
        </w:tabs>
      </w:pPr>
      <w:rPr>
        <w:rFonts w:cs="Times New Roman"/>
      </w:rPr>
    </w:lvl>
    <w:lvl w:ilvl="6" w:tplc="9722632A">
      <w:numFmt w:val="none"/>
      <w:lvlText w:val=""/>
      <w:lvlJc w:val="left"/>
      <w:pPr>
        <w:tabs>
          <w:tab w:val="num" w:pos="360"/>
        </w:tabs>
      </w:pPr>
      <w:rPr>
        <w:rFonts w:cs="Times New Roman"/>
      </w:rPr>
    </w:lvl>
    <w:lvl w:ilvl="7" w:tplc="A21239CC">
      <w:numFmt w:val="none"/>
      <w:lvlText w:val=""/>
      <w:lvlJc w:val="left"/>
      <w:pPr>
        <w:tabs>
          <w:tab w:val="num" w:pos="360"/>
        </w:tabs>
      </w:pPr>
      <w:rPr>
        <w:rFonts w:cs="Times New Roman"/>
      </w:rPr>
    </w:lvl>
    <w:lvl w:ilvl="8" w:tplc="DAAC8542">
      <w:numFmt w:val="none"/>
      <w:lvlText w:val=""/>
      <w:lvlJc w:val="left"/>
      <w:pPr>
        <w:tabs>
          <w:tab w:val="num" w:pos="360"/>
        </w:tabs>
      </w:pPr>
      <w:rPr>
        <w:rFonts w:cs="Times New Roman"/>
      </w:rPr>
    </w:lvl>
  </w:abstractNum>
  <w:abstractNum w:abstractNumId="8">
    <w:nsid w:val="0E8D6138"/>
    <w:multiLevelType w:val="hybridMultilevel"/>
    <w:tmpl w:val="261C6560"/>
    <w:lvl w:ilvl="0" w:tplc="C1708398">
      <w:start w:val="1"/>
      <w:numFmt w:val="decimal"/>
      <w:lvlText w:val="%1"/>
      <w:lvlJc w:val="left"/>
      <w:pPr>
        <w:tabs>
          <w:tab w:val="num" w:pos="900"/>
        </w:tabs>
        <w:ind w:left="900" w:hanging="360"/>
      </w:pPr>
      <w:rPr>
        <w:rFonts w:cs="Times New Roman" w:hint="default"/>
        <w:b/>
        <w:i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0FAE2986"/>
    <w:multiLevelType w:val="hybridMultilevel"/>
    <w:tmpl w:val="FE52148C"/>
    <w:lvl w:ilvl="0" w:tplc="1A64E9F8">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551"/>
        </w:tabs>
        <w:ind w:left="551" w:hanging="360"/>
      </w:pPr>
      <w:rPr>
        <w:rFonts w:cs="Times New Roman"/>
      </w:rPr>
    </w:lvl>
    <w:lvl w:ilvl="2" w:tplc="0419001B" w:tentative="1">
      <w:start w:val="1"/>
      <w:numFmt w:val="lowerRoman"/>
      <w:lvlText w:val="%3."/>
      <w:lvlJc w:val="right"/>
      <w:pPr>
        <w:tabs>
          <w:tab w:val="num" w:pos="1271"/>
        </w:tabs>
        <w:ind w:left="1271" w:hanging="180"/>
      </w:pPr>
      <w:rPr>
        <w:rFonts w:cs="Times New Roman"/>
      </w:rPr>
    </w:lvl>
    <w:lvl w:ilvl="3" w:tplc="0419000F" w:tentative="1">
      <w:start w:val="1"/>
      <w:numFmt w:val="decimal"/>
      <w:lvlText w:val="%4."/>
      <w:lvlJc w:val="left"/>
      <w:pPr>
        <w:tabs>
          <w:tab w:val="num" w:pos="1991"/>
        </w:tabs>
        <w:ind w:left="1991" w:hanging="360"/>
      </w:pPr>
      <w:rPr>
        <w:rFonts w:cs="Times New Roman"/>
      </w:rPr>
    </w:lvl>
    <w:lvl w:ilvl="4" w:tplc="04190019" w:tentative="1">
      <w:start w:val="1"/>
      <w:numFmt w:val="lowerLetter"/>
      <w:lvlText w:val="%5."/>
      <w:lvlJc w:val="left"/>
      <w:pPr>
        <w:tabs>
          <w:tab w:val="num" w:pos="2711"/>
        </w:tabs>
        <w:ind w:left="2711" w:hanging="360"/>
      </w:pPr>
      <w:rPr>
        <w:rFonts w:cs="Times New Roman"/>
      </w:rPr>
    </w:lvl>
    <w:lvl w:ilvl="5" w:tplc="0419001B" w:tentative="1">
      <w:start w:val="1"/>
      <w:numFmt w:val="lowerRoman"/>
      <w:lvlText w:val="%6."/>
      <w:lvlJc w:val="right"/>
      <w:pPr>
        <w:tabs>
          <w:tab w:val="num" w:pos="3431"/>
        </w:tabs>
        <w:ind w:left="3431" w:hanging="180"/>
      </w:pPr>
      <w:rPr>
        <w:rFonts w:cs="Times New Roman"/>
      </w:rPr>
    </w:lvl>
    <w:lvl w:ilvl="6" w:tplc="0419000F" w:tentative="1">
      <w:start w:val="1"/>
      <w:numFmt w:val="decimal"/>
      <w:lvlText w:val="%7."/>
      <w:lvlJc w:val="left"/>
      <w:pPr>
        <w:tabs>
          <w:tab w:val="num" w:pos="4151"/>
        </w:tabs>
        <w:ind w:left="4151" w:hanging="360"/>
      </w:pPr>
      <w:rPr>
        <w:rFonts w:cs="Times New Roman"/>
      </w:rPr>
    </w:lvl>
    <w:lvl w:ilvl="7" w:tplc="04190019" w:tentative="1">
      <w:start w:val="1"/>
      <w:numFmt w:val="lowerLetter"/>
      <w:lvlText w:val="%8."/>
      <w:lvlJc w:val="left"/>
      <w:pPr>
        <w:tabs>
          <w:tab w:val="num" w:pos="4871"/>
        </w:tabs>
        <w:ind w:left="4871" w:hanging="360"/>
      </w:pPr>
      <w:rPr>
        <w:rFonts w:cs="Times New Roman"/>
      </w:rPr>
    </w:lvl>
    <w:lvl w:ilvl="8" w:tplc="0419001B" w:tentative="1">
      <w:start w:val="1"/>
      <w:numFmt w:val="lowerRoman"/>
      <w:lvlText w:val="%9."/>
      <w:lvlJc w:val="right"/>
      <w:pPr>
        <w:tabs>
          <w:tab w:val="num" w:pos="5591"/>
        </w:tabs>
        <w:ind w:left="5591" w:hanging="180"/>
      </w:pPr>
      <w:rPr>
        <w:rFonts w:cs="Times New Roman"/>
      </w:rPr>
    </w:lvl>
  </w:abstractNum>
  <w:abstractNum w:abstractNumId="10">
    <w:nsid w:val="106F2112"/>
    <w:multiLevelType w:val="multilevel"/>
    <w:tmpl w:val="BA8E6A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CD1674"/>
    <w:multiLevelType w:val="multilevel"/>
    <w:tmpl w:val="B54A5F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595"/>
        </w:tabs>
        <w:ind w:left="2595" w:hanging="1515"/>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BD293E"/>
    <w:multiLevelType w:val="singleLevel"/>
    <w:tmpl w:val="ECB0D54E"/>
    <w:lvl w:ilvl="0">
      <w:numFmt w:val="bullet"/>
      <w:lvlText w:val="-"/>
      <w:lvlJc w:val="left"/>
      <w:pPr>
        <w:tabs>
          <w:tab w:val="num" w:pos="1077"/>
        </w:tabs>
        <w:ind w:left="1077" w:hanging="360"/>
      </w:pPr>
      <w:rPr>
        <w:rFonts w:hint="default"/>
      </w:rPr>
    </w:lvl>
  </w:abstractNum>
  <w:abstractNum w:abstractNumId="13">
    <w:nsid w:val="1DAA4761"/>
    <w:multiLevelType w:val="singleLevel"/>
    <w:tmpl w:val="42A8A594"/>
    <w:lvl w:ilvl="0">
      <w:start w:val="1"/>
      <w:numFmt w:val="bullet"/>
      <w:lvlText w:val="-"/>
      <w:lvlJc w:val="left"/>
      <w:pPr>
        <w:tabs>
          <w:tab w:val="num" w:pos="1080"/>
        </w:tabs>
        <w:ind w:left="1080" w:hanging="360"/>
      </w:pPr>
      <w:rPr>
        <w:rFonts w:hint="default"/>
      </w:rPr>
    </w:lvl>
  </w:abstractNum>
  <w:abstractNum w:abstractNumId="14">
    <w:nsid w:val="1E8A388A"/>
    <w:multiLevelType w:val="hybridMultilevel"/>
    <w:tmpl w:val="55169F84"/>
    <w:lvl w:ilvl="0" w:tplc="B54463EA">
      <w:start w:val="1"/>
      <w:numFmt w:val="decimal"/>
      <w:lvlText w:val="%1."/>
      <w:lvlJc w:val="left"/>
      <w:pPr>
        <w:tabs>
          <w:tab w:val="num" w:pos="1068"/>
        </w:tabs>
        <w:ind w:left="1068" w:hanging="360"/>
      </w:pPr>
      <w:rPr>
        <w:rFonts w:cs="Times New Roman" w:hint="default"/>
        <w:b w:val="0"/>
        <w:i w:val="0"/>
      </w:rPr>
    </w:lvl>
    <w:lvl w:ilvl="1" w:tplc="07EAE44C">
      <w:numFmt w:val="none"/>
      <w:lvlText w:val=""/>
      <w:lvlJc w:val="left"/>
      <w:pPr>
        <w:tabs>
          <w:tab w:val="num" w:pos="360"/>
        </w:tabs>
      </w:pPr>
      <w:rPr>
        <w:rFonts w:cs="Times New Roman"/>
      </w:rPr>
    </w:lvl>
    <w:lvl w:ilvl="2" w:tplc="EE7818CA">
      <w:numFmt w:val="none"/>
      <w:lvlText w:val=""/>
      <w:lvlJc w:val="left"/>
      <w:pPr>
        <w:tabs>
          <w:tab w:val="num" w:pos="360"/>
        </w:tabs>
      </w:pPr>
      <w:rPr>
        <w:rFonts w:cs="Times New Roman"/>
      </w:rPr>
    </w:lvl>
    <w:lvl w:ilvl="3" w:tplc="7B9C9122">
      <w:numFmt w:val="none"/>
      <w:lvlText w:val=""/>
      <w:lvlJc w:val="left"/>
      <w:pPr>
        <w:tabs>
          <w:tab w:val="num" w:pos="360"/>
        </w:tabs>
      </w:pPr>
      <w:rPr>
        <w:rFonts w:cs="Times New Roman"/>
      </w:rPr>
    </w:lvl>
    <w:lvl w:ilvl="4" w:tplc="70BC442A">
      <w:numFmt w:val="none"/>
      <w:lvlText w:val=""/>
      <w:lvlJc w:val="left"/>
      <w:pPr>
        <w:tabs>
          <w:tab w:val="num" w:pos="360"/>
        </w:tabs>
      </w:pPr>
      <w:rPr>
        <w:rFonts w:cs="Times New Roman"/>
      </w:rPr>
    </w:lvl>
    <w:lvl w:ilvl="5" w:tplc="638210A0">
      <w:numFmt w:val="none"/>
      <w:lvlText w:val=""/>
      <w:lvlJc w:val="left"/>
      <w:pPr>
        <w:tabs>
          <w:tab w:val="num" w:pos="360"/>
        </w:tabs>
      </w:pPr>
      <w:rPr>
        <w:rFonts w:cs="Times New Roman"/>
      </w:rPr>
    </w:lvl>
    <w:lvl w:ilvl="6" w:tplc="18302BEA">
      <w:numFmt w:val="none"/>
      <w:lvlText w:val=""/>
      <w:lvlJc w:val="left"/>
      <w:pPr>
        <w:tabs>
          <w:tab w:val="num" w:pos="360"/>
        </w:tabs>
      </w:pPr>
      <w:rPr>
        <w:rFonts w:cs="Times New Roman"/>
      </w:rPr>
    </w:lvl>
    <w:lvl w:ilvl="7" w:tplc="2F820650">
      <w:numFmt w:val="none"/>
      <w:lvlText w:val=""/>
      <w:lvlJc w:val="left"/>
      <w:pPr>
        <w:tabs>
          <w:tab w:val="num" w:pos="360"/>
        </w:tabs>
      </w:pPr>
      <w:rPr>
        <w:rFonts w:cs="Times New Roman"/>
      </w:rPr>
    </w:lvl>
    <w:lvl w:ilvl="8" w:tplc="800A7218">
      <w:numFmt w:val="none"/>
      <w:lvlText w:val=""/>
      <w:lvlJc w:val="left"/>
      <w:pPr>
        <w:tabs>
          <w:tab w:val="num" w:pos="360"/>
        </w:tabs>
      </w:pPr>
      <w:rPr>
        <w:rFonts w:cs="Times New Roman"/>
      </w:rPr>
    </w:lvl>
  </w:abstractNum>
  <w:abstractNum w:abstractNumId="15">
    <w:nsid w:val="1F426619"/>
    <w:multiLevelType w:val="hybridMultilevel"/>
    <w:tmpl w:val="1728D6C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1AC77CE"/>
    <w:multiLevelType w:val="hybridMultilevel"/>
    <w:tmpl w:val="518864B8"/>
    <w:lvl w:ilvl="0" w:tplc="31F6F21E">
      <w:start w:val="1"/>
      <w:numFmt w:val="decimal"/>
      <w:lvlText w:val="%1."/>
      <w:lvlJc w:val="left"/>
      <w:pPr>
        <w:tabs>
          <w:tab w:val="num" w:pos="900"/>
        </w:tabs>
        <w:ind w:left="900" w:hanging="360"/>
      </w:pPr>
      <w:rPr>
        <w:rFonts w:cs="Times New Roman" w:hint="default"/>
      </w:rPr>
    </w:lvl>
    <w:lvl w:ilvl="1" w:tplc="F0AA371E">
      <w:start w:val="170"/>
      <w:numFmt w:val="decimal"/>
      <w:lvlText w:val="%2"/>
      <w:lvlJc w:val="left"/>
      <w:pPr>
        <w:tabs>
          <w:tab w:val="num" w:pos="2805"/>
        </w:tabs>
        <w:ind w:left="2805" w:hanging="1545"/>
      </w:pPr>
      <w:rPr>
        <w:rFonts w:cs="Times New Roman" w:hint="default"/>
      </w:rPr>
    </w:lvl>
    <w:lvl w:ilvl="2" w:tplc="7EB43170">
      <w:start w:val="1"/>
      <w:numFmt w:val="decimal"/>
      <w:lvlText w:val="%3)"/>
      <w:lvlJc w:val="left"/>
      <w:pPr>
        <w:tabs>
          <w:tab w:val="num" w:pos="975"/>
        </w:tabs>
        <w:ind w:left="975" w:hanging="375"/>
      </w:pPr>
      <w:rPr>
        <w:rFonts w:cs="Times New Roman" w:hint="default"/>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25FC6359"/>
    <w:multiLevelType w:val="multilevel"/>
    <w:tmpl w:val="34E2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AF3138"/>
    <w:multiLevelType w:val="multilevel"/>
    <w:tmpl w:val="B0B45F22"/>
    <w:lvl w:ilvl="0">
      <w:start w:val="1"/>
      <w:numFmt w:val="decimal"/>
      <w:lvlText w:val="%1."/>
      <w:lvlJc w:val="left"/>
      <w:pPr>
        <w:tabs>
          <w:tab w:val="num" w:pos="1860"/>
        </w:tabs>
        <w:ind w:left="1860" w:hanging="960"/>
      </w:pPr>
      <w:rPr>
        <w:rFonts w:cs="Times New Roman" w:hint="default"/>
        <w:b/>
      </w:rPr>
    </w:lvl>
    <w:lvl w:ilvl="1">
      <w:start w:val="1"/>
      <w:numFmt w:val="decimal"/>
      <w:lvlText w:val="%2."/>
      <w:lvlJc w:val="left"/>
      <w:pPr>
        <w:tabs>
          <w:tab w:val="num" w:pos="1620"/>
        </w:tabs>
        <w:ind w:left="1620" w:hanging="360"/>
      </w:pPr>
      <w:rPr>
        <w:rFonts w:cs="Times New Roman" w:hint="default"/>
        <w:b/>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9">
    <w:nsid w:val="31A5505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24B2605"/>
    <w:multiLevelType w:val="singleLevel"/>
    <w:tmpl w:val="8124BBE2"/>
    <w:lvl w:ilvl="0">
      <w:numFmt w:val="bullet"/>
      <w:lvlText w:val=""/>
      <w:lvlJc w:val="left"/>
      <w:pPr>
        <w:tabs>
          <w:tab w:val="num" w:pos="360"/>
        </w:tabs>
        <w:ind w:left="360" w:hanging="360"/>
      </w:pPr>
      <w:rPr>
        <w:rFonts w:ascii="Symbol" w:hAnsi="Symbol" w:hint="default"/>
        <w:color w:val="auto"/>
      </w:rPr>
    </w:lvl>
  </w:abstractNum>
  <w:abstractNum w:abstractNumId="21">
    <w:nsid w:val="335E587E"/>
    <w:multiLevelType w:val="hybridMultilevel"/>
    <w:tmpl w:val="2598A4DE"/>
    <w:lvl w:ilvl="0" w:tplc="C3D41D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F317FCB"/>
    <w:multiLevelType w:val="hybridMultilevel"/>
    <w:tmpl w:val="AFF25B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F4740BF"/>
    <w:multiLevelType w:val="hybridMultilevel"/>
    <w:tmpl w:val="5B7E871A"/>
    <w:lvl w:ilvl="0" w:tplc="0419000F">
      <w:start w:val="1"/>
      <w:numFmt w:val="decimal"/>
      <w:lvlText w:val="%1."/>
      <w:lvlJc w:val="left"/>
      <w:pPr>
        <w:tabs>
          <w:tab w:val="num" w:pos="720"/>
        </w:tabs>
        <w:ind w:left="720" w:hanging="360"/>
      </w:pPr>
      <w:rPr>
        <w:rFonts w:cs="Times New Roman" w:hint="default"/>
      </w:rPr>
    </w:lvl>
    <w:lvl w:ilvl="1" w:tplc="96107B54">
      <w:start w:val="1"/>
      <w:numFmt w:val="decimal"/>
      <w:lvlText w:val="%2"/>
      <w:lvlJc w:val="left"/>
      <w:pPr>
        <w:tabs>
          <w:tab w:val="num" w:pos="1440"/>
        </w:tabs>
        <w:ind w:left="1440" w:hanging="360"/>
      </w:pPr>
      <w:rPr>
        <w:rFonts w:cs="Times New Roman" w:hint="default"/>
        <w:b w:val="0"/>
        <w:i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2A8762C"/>
    <w:multiLevelType w:val="hybridMultilevel"/>
    <w:tmpl w:val="9FFADA02"/>
    <w:lvl w:ilvl="0" w:tplc="3C38A8AC">
      <w:start w:val="1"/>
      <w:numFmt w:val="decimal"/>
      <w:lvlText w:val="%1."/>
      <w:lvlJc w:val="left"/>
      <w:pPr>
        <w:tabs>
          <w:tab w:val="num" w:pos="1953"/>
        </w:tabs>
        <w:ind w:left="1953" w:hanging="1245"/>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44008E4"/>
    <w:multiLevelType w:val="multilevel"/>
    <w:tmpl w:val="4AD43DF6"/>
    <w:lvl w:ilvl="0">
      <w:start w:val="1"/>
      <w:numFmt w:val="decimal"/>
      <w:pStyle w:val="2"/>
      <w:lvlText w:val="%1."/>
      <w:lvlJc w:val="left"/>
      <w:pPr>
        <w:tabs>
          <w:tab w:val="num" w:pos="958"/>
        </w:tabs>
        <w:ind w:left="958" w:hanging="391"/>
      </w:pPr>
      <w:rPr>
        <w:rFonts w:cs="Times New Roman" w:hint="default"/>
      </w:rPr>
    </w:lvl>
    <w:lvl w:ilvl="1">
      <w:start w:val="1"/>
      <w:numFmt w:val="decimal"/>
      <w:pStyle w:val="2"/>
      <w:isLgl/>
      <w:lvlText w:val="%1.%2."/>
      <w:lvlJc w:val="left"/>
      <w:pPr>
        <w:tabs>
          <w:tab w:val="num" w:pos="1678"/>
        </w:tabs>
        <w:ind w:left="1287" w:hanging="329"/>
      </w:pPr>
      <w:rPr>
        <w:rFonts w:cs="Times New Roman" w:hint="default"/>
      </w:rPr>
    </w:lvl>
    <w:lvl w:ilvl="2">
      <w:start w:val="1"/>
      <w:numFmt w:val="decimal"/>
      <w:isLgl/>
      <w:lvlText w:val="%1.%2.%3."/>
      <w:lvlJc w:val="left"/>
      <w:pPr>
        <w:tabs>
          <w:tab w:val="num" w:pos="2007"/>
        </w:tabs>
        <w:ind w:left="1287"/>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26">
    <w:nsid w:val="46265BCC"/>
    <w:multiLevelType w:val="multilevel"/>
    <w:tmpl w:val="D18EBA3C"/>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1155"/>
        </w:tabs>
        <w:ind w:left="1155" w:hanging="705"/>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430"/>
        </w:tabs>
        <w:ind w:left="2430" w:hanging="108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690"/>
        </w:tabs>
        <w:ind w:left="3690" w:hanging="144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950"/>
        </w:tabs>
        <w:ind w:left="4950" w:hanging="1800"/>
      </w:pPr>
      <w:rPr>
        <w:rFonts w:cs="Times New Roman" w:hint="default"/>
      </w:rPr>
    </w:lvl>
    <w:lvl w:ilvl="8">
      <w:start w:val="1"/>
      <w:numFmt w:val="decimal"/>
      <w:lvlText w:val="%1.%2.%3.%4.%5.%6.%7.%8.%9"/>
      <w:lvlJc w:val="left"/>
      <w:pPr>
        <w:tabs>
          <w:tab w:val="num" w:pos="5760"/>
        </w:tabs>
        <w:ind w:left="5760" w:hanging="2160"/>
      </w:pPr>
      <w:rPr>
        <w:rFonts w:cs="Times New Roman" w:hint="default"/>
      </w:rPr>
    </w:lvl>
  </w:abstractNum>
  <w:abstractNum w:abstractNumId="27">
    <w:nsid w:val="49BD20D3"/>
    <w:multiLevelType w:val="multilevel"/>
    <w:tmpl w:val="E8E6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563B82"/>
    <w:multiLevelType w:val="hybridMultilevel"/>
    <w:tmpl w:val="72106820"/>
    <w:lvl w:ilvl="0" w:tplc="110090B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5AC6176A"/>
    <w:multiLevelType w:val="hybridMultilevel"/>
    <w:tmpl w:val="71F2B302"/>
    <w:lvl w:ilvl="0" w:tplc="4D7E36EC">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0">
    <w:nsid w:val="5C685BC3"/>
    <w:multiLevelType w:val="hybridMultilevel"/>
    <w:tmpl w:val="1CCAD392"/>
    <w:lvl w:ilvl="0" w:tplc="43628120">
      <w:start w:val="1"/>
      <w:numFmt w:val="decimal"/>
      <w:lvlText w:val="%1."/>
      <w:lvlJc w:val="left"/>
      <w:pPr>
        <w:tabs>
          <w:tab w:val="num" w:pos="1500"/>
        </w:tabs>
        <w:ind w:left="1500" w:hanging="9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1">
    <w:nsid w:val="653908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E324D1F"/>
    <w:multiLevelType w:val="hybridMultilevel"/>
    <w:tmpl w:val="A3384064"/>
    <w:lvl w:ilvl="0" w:tplc="04190001">
      <w:start w:val="1"/>
      <w:numFmt w:val="bullet"/>
      <w:lvlText w:val=""/>
      <w:lvlJc w:val="left"/>
      <w:pPr>
        <w:tabs>
          <w:tab w:val="num" w:pos="720"/>
        </w:tabs>
        <w:ind w:left="720" w:hanging="360"/>
      </w:pPr>
      <w:rPr>
        <w:rFonts w:ascii="Symbol" w:hAnsi="Symbol" w:hint="default"/>
      </w:rPr>
    </w:lvl>
    <w:lvl w:ilvl="1" w:tplc="1F3A3BF4">
      <w:numFmt w:val="bullet"/>
      <w:lvlText w:val="-"/>
      <w:lvlJc w:val="left"/>
      <w:pPr>
        <w:tabs>
          <w:tab w:val="num" w:pos="945"/>
        </w:tabs>
        <w:ind w:left="945" w:hanging="945"/>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1366B0A"/>
    <w:multiLevelType w:val="hybridMultilevel"/>
    <w:tmpl w:val="795889EE"/>
    <w:lvl w:ilvl="0" w:tplc="6E066C0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4">
    <w:nsid w:val="7284029B"/>
    <w:multiLevelType w:val="multilevel"/>
    <w:tmpl w:val="543E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383B9A"/>
    <w:multiLevelType w:val="multilevel"/>
    <w:tmpl w:val="9C1A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371152"/>
    <w:multiLevelType w:val="multilevel"/>
    <w:tmpl w:val="32B22C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BC0F84"/>
    <w:multiLevelType w:val="hybridMultilevel"/>
    <w:tmpl w:val="18DAAFB6"/>
    <w:lvl w:ilvl="0" w:tplc="CD224B0C">
      <w:start w:val="1"/>
      <w:numFmt w:val="decimal"/>
      <w:isLgl/>
      <w:lvlText w:val="%1."/>
      <w:lvlJc w:val="left"/>
      <w:pPr>
        <w:tabs>
          <w:tab w:val="num" w:pos="855"/>
        </w:tabs>
        <w:ind w:left="855" w:hanging="495"/>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D5A3FF4"/>
    <w:multiLevelType w:val="hybridMultilevel"/>
    <w:tmpl w:val="B39E20B6"/>
    <w:lvl w:ilvl="0" w:tplc="B8A07C9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4"/>
  </w:num>
  <w:num w:numId="2">
    <w:abstractNumId w:val="24"/>
  </w:num>
  <w:num w:numId="3">
    <w:abstractNumId w:val="7"/>
  </w:num>
  <w:num w:numId="4">
    <w:abstractNumId w:val="37"/>
  </w:num>
  <w:num w:numId="5">
    <w:abstractNumId w:val="16"/>
  </w:num>
  <w:num w:numId="6">
    <w:abstractNumId w:val="38"/>
  </w:num>
  <w:num w:numId="7">
    <w:abstractNumId w:val="2"/>
  </w:num>
  <w:num w:numId="8">
    <w:abstractNumId w:val="18"/>
  </w:num>
  <w:num w:numId="9">
    <w:abstractNumId w:val="32"/>
  </w:num>
  <w:num w:numId="10">
    <w:abstractNumId w:val="30"/>
  </w:num>
  <w:num w:numId="11">
    <w:abstractNumId w:val="29"/>
  </w:num>
  <w:num w:numId="12">
    <w:abstractNumId w:val="23"/>
  </w:num>
  <w:num w:numId="13">
    <w:abstractNumId w:val="27"/>
  </w:num>
  <w:num w:numId="14">
    <w:abstractNumId w:val="17"/>
  </w:num>
  <w:num w:numId="15">
    <w:abstractNumId w:val="8"/>
  </w:num>
  <w:num w:numId="16">
    <w:abstractNumId w:val="28"/>
  </w:num>
  <w:num w:numId="17">
    <w:abstractNumId w:val="5"/>
  </w:num>
  <w:num w:numId="18">
    <w:abstractNumId w:val="0"/>
    <w:lvlOverride w:ilvl="0">
      <w:lvl w:ilvl="0">
        <w:start w:val="1"/>
        <w:numFmt w:val="bullet"/>
        <w:lvlText w:val=""/>
        <w:legacy w:legacy="1" w:legacySpace="0" w:legacyIndent="283"/>
        <w:lvlJc w:val="left"/>
        <w:pPr>
          <w:ind w:left="1133" w:hanging="283"/>
        </w:pPr>
        <w:rPr>
          <w:rFonts w:ascii="Symbol" w:hAnsi="Symbol" w:hint="default"/>
        </w:rPr>
      </w:lvl>
    </w:lvlOverride>
  </w:num>
  <w:num w:numId="19">
    <w:abstractNumId w:val="12"/>
  </w:num>
  <w:num w:numId="20">
    <w:abstractNumId w:val="1"/>
  </w:num>
  <w:num w:numId="21">
    <w:abstractNumId w:val="11"/>
  </w:num>
  <w:num w:numId="22">
    <w:abstractNumId w:val="6"/>
  </w:num>
  <w:num w:numId="23">
    <w:abstractNumId w:val="34"/>
  </w:num>
  <w:num w:numId="24">
    <w:abstractNumId w:val="36"/>
  </w:num>
  <w:num w:numId="25">
    <w:abstractNumId w:val="35"/>
  </w:num>
  <w:num w:numId="26">
    <w:abstractNumId w:val="13"/>
  </w:num>
  <w:num w:numId="27">
    <w:abstractNumId w:val="20"/>
  </w:num>
  <w:num w:numId="28">
    <w:abstractNumId w:val="31"/>
  </w:num>
  <w:num w:numId="29">
    <w:abstractNumId w:val="26"/>
  </w:num>
  <w:num w:numId="30">
    <w:abstractNumId w:val="3"/>
  </w:num>
  <w:num w:numId="31">
    <w:abstractNumId w:val="9"/>
  </w:num>
  <w:num w:numId="32">
    <w:abstractNumId w:val="4"/>
  </w:num>
  <w:num w:numId="33">
    <w:abstractNumId w:val="22"/>
  </w:num>
  <w:num w:numId="34">
    <w:abstractNumId w:val="15"/>
  </w:num>
  <w:num w:numId="35">
    <w:abstractNumId w:val="21"/>
  </w:num>
  <w:num w:numId="36">
    <w:abstractNumId w:val="33"/>
  </w:num>
  <w:num w:numId="37">
    <w:abstractNumId w:val="2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399"/>
    <w:rsid w:val="0001477F"/>
    <w:rsid w:val="000161CE"/>
    <w:rsid w:val="000261E9"/>
    <w:rsid w:val="00027813"/>
    <w:rsid w:val="000366C1"/>
    <w:rsid w:val="000501DF"/>
    <w:rsid w:val="0005359E"/>
    <w:rsid w:val="00056031"/>
    <w:rsid w:val="00070E9D"/>
    <w:rsid w:val="00075B65"/>
    <w:rsid w:val="000832E2"/>
    <w:rsid w:val="00091BB1"/>
    <w:rsid w:val="00093C80"/>
    <w:rsid w:val="000947AD"/>
    <w:rsid w:val="00097417"/>
    <w:rsid w:val="000A3E8E"/>
    <w:rsid w:val="000A4C47"/>
    <w:rsid w:val="000A660F"/>
    <w:rsid w:val="000C0C1F"/>
    <w:rsid w:val="000C1640"/>
    <w:rsid w:val="000D298A"/>
    <w:rsid w:val="000E37B1"/>
    <w:rsid w:val="000E656A"/>
    <w:rsid w:val="000F63D9"/>
    <w:rsid w:val="00102D52"/>
    <w:rsid w:val="00110B4A"/>
    <w:rsid w:val="00117B38"/>
    <w:rsid w:val="0012427B"/>
    <w:rsid w:val="00130A0A"/>
    <w:rsid w:val="0013377F"/>
    <w:rsid w:val="00136DDC"/>
    <w:rsid w:val="00146883"/>
    <w:rsid w:val="001475C7"/>
    <w:rsid w:val="0016341F"/>
    <w:rsid w:val="001708B2"/>
    <w:rsid w:val="00170FA3"/>
    <w:rsid w:val="00173AAA"/>
    <w:rsid w:val="00175056"/>
    <w:rsid w:val="001829F7"/>
    <w:rsid w:val="00183868"/>
    <w:rsid w:val="001A1591"/>
    <w:rsid w:val="001A2826"/>
    <w:rsid w:val="001C0570"/>
    <w:rsid w:val="001C2746"/>
    <w:rsid w:val="001C6DF3"/>
    <w:rsid w:val="001E3582"/>
    <w:rsid w:val="001E3FE6"/>
    <w:rsid w:val="001F0C45"/>
    <w:rsid w:val="001F18CC"/>
    <w:rsid w:val="001F202C"/>
    <w:rsid w:val="00203900"/>
    <w:rsid w:val="00205EAB"/>
    <w:rsid w:val="00207A9A"/>
    <w:rsid w:val="00216A47"/>
    <w:rsid w:val="00223BA7"/>
    <w:rsid w:val="002253FC"/>
    <w:rsid w:val="00231519"/>
    <w:rsid w:val="00231783"/>
    <w:rsid w:val="00236848"/>
    <w:rsid w:val="0024083E"/>
    <w:rsid w:val="00244C4F"/>
    <w:rsid w:val="0025030D"/>
    <w:rsid w:val="00250664"/>
    <w:rsid w:val="00253A87"/>
    <w:rsid w:val="00256434"/>
    <w:rsid w:val="00265DB7"/>
    <w:rsid w:val="00267FDF"/>
    <w:rsid w:val="002863A0"/>
    <w:rsid w:val="00294B9F"/>
    <w:rsid w:val="00297F88"/>
    <w:rsid w:val="002A103E"/>
    <w:rsid w:val="002B548B"/>
    <w:rsid w:val="002C6526"/>
    <w:rsid w:val="002D2E1D"/>
    <w:rsid w:val="002E167A"/>
    <w:rsid w:val="002F55F0"/>
    <w:rsid w:val="002F67CA"/>
    <w:rsid w:val="00304BE9"/>
    <w:rsid w:val="00304D85"/>
    <w:rsid w:val="00315344"/>
    <w:rsid w:val="00317945"/>
    <w:rsid w:val="00320389"/>
    <w:rsid w:val="00326FBA"/>
    <w:rsid w:val="003406F6"/>
    <w:rsid w:val="00347521"/>
    <w:rsid w:val="00361B0F"/>
    <w:rsid w:val="00362994"/>
    <w:rsid w:val="0036528A"/>
    <w:rsid w:val="00370850"/>
    <w:rsid w:val="003728BC"/>
    <w:rsid w:val="003760B1"/>
    <w:rsid w:val="00380A39"/>
    <w:rsid w:val="00381F97"/>
    <w:rsid w:val="003847DA"/>
    <w:rsid w:val="003A597B"/>
    <w:rsid w:val="003B23A3"/>
    <w:rsid w:val="003B3BED"/>
    <w:rsid w:val="003C4153"/>
    <w:rsid w:val="003C5CEF"/>
    <w:rsid w:val="003E45E0"/>
    <w:rsid w:val="003F5F53"/>
    <w:rsid w:val="00405A77"/>
    <w:rsid w:val="0041057E"/>
    <w:rsid w:val="00410E74"/>
    <w:rsid w:val="00422F41"/>
    <w:rsid w:val="0042589A"/>
    <w:rsid w:val="004262D9"/>
    <w:rsid w:val="0043192F"/>
    <w:rsid w:val="00447298"/>
    <w:rsid w:val="00452CE0"/>
    <w:rsid w:val="00466A47"/>
    <w:rsid w:val="00466B18"/>
    <w:rsid w:val="00475D71"/>
    <w:rsid w:val="00476F19"/>
    <w:rsid w:val="00494063"/>
    <w:rsid w:val="00496585"/>
    <w:rsid w:val="004A46EF"/>
    <w:rsid w:val="004B419A"/>
    <w:rsid w:val="004B55AE"/>
    <w:rsid w:val="004B59D8"/>
    <w:rsid w:val="004C172E"/>
    <w:rsid w:val="004C41AB"/>
    <w:rsid w:val="004C785F"/>
    <w:rsid w:val="004D465D"/>
    <w:rsid w:val="004D7C81"/>
    <w:rsid w:val="004F2B6D"/>
    <w:rsid w:val="004F6B7A"/>
    <w:rsid w:val="00520C07"/>
    <w:rsid w:val="00533802"/>
    <w:rsid w:val="00541438"/>
    <w:rsid w:val="005427E2"/>
    <w:rsid w:val="00562A26"/>
    <w:rsid w:val="00562F69"/>
    <w:rsid w:val="00582902"/>
    <w:rsid w:val="00585AB1"/>
    <w:rsid w:val="00593718"/>
    <w:rsid w:val="00593EB6"/>
    <w:rsid w:val="00594201"/>
    <w:rsid w:val="005A17BB"/>
    <w:rsid w:val="005B0BF6"/>
    <w:rsid w:val="005B17C3"/>
    <w:rsid w:val="005B1BDF"/>
    <w:rsid w:val="005C7AC4"/>
    <w:rsid w:val="005F74C6"/>
    <w:rsid w:val="006035A2"/>
    <w:rsid w:val="00610B99"/>
    <w:rsid w:val="006317F6"/>
    <w:rsid w:val="00633745"/>
    <w:rsid w:val="0064198D"/>
    <w:rsid w:val="0064215E"/>
    <w:rsid w:val="006457EC"/>
    <w:rsid w:val="00662CCA"/>
    <w:rsid w:val="006702B8"/>
    <w:rsid w:val="006813AF"/>
    <w:rsid w:val="006815FB"/>
    <w:rsid w:val="006843F3"/>
    <w:rsid w:val="00697FF1"/>
    <w:rsid w:val="006A2B39"/>
    <w:rsid w:val="006C126E"/>
    <w:rsid w:val="006C2987"/>
    <w:rsid w:val="006C6AF7"/>
    <w:rsid w:val="006C7D87"/>
    <w:rsid w:val="006C7F3C"/>
    <w:rsid w:val="006D0188"/>
    <w:rsid w:val="006D1414"/>
    <w:rsid w:val="006D450E"/>
    <w:rsid w:val="006E0A7F"/>
    <w:rsid w:val="006E6C7F"/>
    <w:rsid w:val="006F1528"/>
    <w:rsid w:val="006F217E"/>
    <w:rsid w:val="006F7608"/>
    <w:rsid w:val="007073F8"/>
    <w:rsid w:val="00730E8E"/>
    <w:rsid w:val="00732892"/>
    <w:rsid w:val="0073722A"/>
    <w:rsid w:val="007437F4"/>
    <w:rsid w:val="00745135"/>
    <w:rsid w:val="007473E9"/>
    <w:rsid w:val="0075201A"/>
    <w:rsid w:val="00757E9A"/>
    <w:rsid w:val="007608BA"/>
    <w:rsid w:val="00766604"/>
    <w:rsid w:val="00767B18"/>
    <w:rsid w:val="00773E64"/>
    <w:rsid w:val="00773F36"/>
    <w:rsid w:val="00777A34"/>
    <w:rsid w:val="00795553"/>
    <w:rsid w:val="007B609E"/>
    <w:rsid w:val="007D4DDE"/>
    <w:rsid w:val="007E4043"/>
    <w:rsid w:val="00805F27"/>
    <w:rsid w:val="00810A10"/>
    <w:rsid w:val="008119FA"/>
    <w:rsid w:val="008254F7"/>
    <w:rsid w:val="00826983"/>
    <w:rsid w:val="00827FD0"/>
    <w:rsid w:val="00834896"/>
    <w:rsid w:val="00842B58"/>
    <w:rsid w:val="00847412"/>
    <w:rsid w:val="00856534"/>
    <w:rsid w:val="00860101"/>
    <w:rsid w:val="008602F3"/>
    <w:rsid w:val="00861DE1"/>
    <w:rsid w:val="008634F7"/>
    <w:rsid w:val="00877164"/>
    <w:rsid w:val="008909CB"/>
    <w:rsid w:val="00897618"/>
    <w:rsid w:val="008A273D"/>
    <w:rsid w:val="008A483C"/>
    <w:rsid w:val="008B0AFC"/>
    <w:rsid w:val="008B702F"/>
    <w:rsid w:val="008C1607"/>
    <w:rsid w:val="008D5666"/>
    <w:rsid w:val="008E1851"/>
    <w:rsid w:val="008E2A52"/>
    <w:rsid w:val="008F775F"/>
    <w:rsid w:val="009028C8"/>
    <w:rsid w:val="00920339"/>
    <w:rsid w:val="00926399"/>
    <w:rsid w:val="009330BF"/>
    <w:rsid w:val="00934897"/>
    <w:rsid w:val="00935EF3"/>
    <w:rsid w:val="00940C13"/>
    <w:rsid w:val="00943F05"/>
    <w:rsid w:val="009453B6"/>
    <w:rsid w:val="00947C48"/>
    <w:rsid w:val="00962FA7"/>
    <w:rsid w:val="00965441"/>
    <w:rsid w:val="00967268"/>
    <w:rsid w:val="009673D6"/>
    <w:rsid w:val="0097638C"/>
    <w:rsid w:val="00983BF2"/>
    <w:rsid w:val="00983C3E"/>
    <w:rsid w:val="00992C93"/>
    <w:rsid w:val="00997A0B"/>
    <w:rsid w:val="009A09A5"/>
    <w:rsid w:val="009A39E0"/>
    <w:rsid w:val="009C4154"/>
    <w:rsid w:val="009E2C32"/>
    <w:rsid w:val="00A02707"/>
    <w:rsid w:val="00A04B8A"/>
    <w:rsid w:val="00A07284"/>
    <w:rsid w:val="00A169C3"/>
    <w:rsid w:val="00A25749"/>
    <w:rsid w:val="00A47A0B"/>
    <w:rsid w:val="00A507EA"/>
    <w:rsid w:val="00A666A0"/>
    <w:rsid w:val="00A74A98"/>
    <w:rsid w:val="00A821B5"/>
    <w:rsid w:val="00A90018"/>
    <w:rsid w:val="00A93911"/>
    <w:rsid w:val="00A940EA"/>
    <w:rsid w:val="00AC74E9"/>
    <w:rsid w:val="00AD73EC"/>
    <w:rsid w:val="00AD78EE"/>
    <w:rsid w:val="00AD7B7D"/>
    <w:rsid w:val="00AE0C86"/>
    <w:rsid w:val="00AE69AA"/>
    <w:rsid w:val="00AE749D"/>
    <w:rsid w:val="00B06E28"/>
    <w:rsid w:val="00B12E88"/>
    <w:rsid w:val="00B22B2E"/>
    <w:rsid w:val="00B26C98"/>
    <w:rsid w:val="00B3241C"/>
    <w:rsid w:val="00B345D9"/>
    <w:rsid w:val="00B34B6F"/>
    <w:rsid w:val="00B401C8"/>
    <w:rsid w:val="00B41297"/>
    <w:rsid w:val="00B630C5"/>
    <w:rsid w:val="00B647C4"/>
    <w:rsid w:val="00B81E85"/>
    <w:rsid w:val="00B829DD"/>
    <w:rsid w:val="00B958CC"/>
    <w:rsid w:val="00B959B6"/>
    <w:rsid w:val="00B95B41"/>
    <w:rsid w:val="00B9709B"/>
    <w:rsid w:val="00BA3AA9"/>
    <w:rsid w:val="00BA4427"/>
    <w:rsid w:val="00BA55C8"/>
    <w:rsid w:val="00BA5BE5"/>
    <w:rsid w:val="00BA5EB1"/>
    <w:rsid w:val="00BC5020"/>
    <w:rsid w:val="00BC5C49"/>
    <w:rsid w:val="00BD02D3"/>
    <w:rsid w:val="00BD26AA"/>
    <w:rsid w:val="00BD562A"/>
    <w:rsid w:val="00BE2C36"/>
    <w:rsid w:val="00BF0585"/>
    <w:rsid w:val="00BF3EBF"/>
    <w:rsid w:val="00BF5CFB"/>
    <w:rsid w:val="00C14413"/>
    <w:rsid w:val="00C27AC7"/>
    <w:rsid w:val="00C50A3B"/>
    <w:rsid w:val="00C55D88"/>
    <w:rsid w:val="00C573EB"/>
    <w:rsid w:val="00C66C61"/>
    <w:rsid w:val="00C7148D"/>
    <w:rsid w:val="00C81309"/>
    <w:rsid w:val="00C914D5"/>
    <w:rsid w:val="00CA20BE"/>
    <w:rsid w:val="00CA5EEF"/>
    <w:rsid w:val="00CC7CB3"/>
    <w:rsid w:val="00CD01BA"/>
    <w:rsid w:val="00CD6E06"/>
    <w:rsid w:val="00D56BCB"/>
    <w:rsid w:val="00D6210F"/>
    <w:rsid w:val="00D652E9"/>
    <w:rsid w:val="00D65408"/>
    <w:rsid w:val="00D70937"/>
    <w:rsid w:val="00D73497"/>
    <w:rsid w:val="00D8254D"/>
    <w:rsid w:val="00D94AEF"/>
    <w:rsid w:val="00DA1D21"/>
    <w:rsid w:val="00DA31F1"/>
    <w:rsid w:val="00DA4B89"/>
    <w:rsid w:val="00DA597A"/>
    <w:rsid w:val="00DB2218"/>
    <w:rsid w:val="00DB2622"/>
    <w:rsid w:val="00DB26DE"/>
    <w:rsid w:val="00DB6789"/>
    <w:rsid w:val="00DC25DD"/>
    <w:rsid w:val="00DD6FB5"/>
    <w:rsid w:val="00DE2627"/>
    <w:rsid w:val="00DE376C"/>
    <w:rsid w:val="00DE47B6"/>
    <w:rsid w:val="00DF36BC"/>
    <w:rsid w:val="00E01290"/>
    <w:rsid w:val="00E0224C"/>
    <w:rsid w:val="00E0413A"/>
    <w:rsid w:val="00E33F4E"/>
    <w:rsid w:val="00E34C5F"/>
    <w:rsid w:val="00E5196B"/>
    <w:rsid w:val="00E53E10"/>
    <w:rsid w:val="00E7390B"/>
    <w:rsid w:val="00E772C7"/>
    <w:rsid w:val="00E821BB"/>
    <w:rsid w:val="00E83FC6"/>
    <w:rsid w:val="00E8545A"/>
    <w:rsid w:val="00EA70BD"/>
    <w:rsid w:val="00EB3502"/>
    <w:rsid w:val="00EB64B0"/>
    <w:rsid w:val="00EC170C"/>
    <w:rsid w:val="00EC6D41"/>
    <w:rsid w:val="00EC6E34"/>
    <w:rsid w:val="00ED0513"/>
    <w:rsid w:val="00ED637B"/>
    <w:rsid w:val="00ED741F"/>
    <w:rsid w:val="00EF3A26"/>
    <w:rsid w:val="00F16313"/>
    <w:rsid w:val="00F20ED3"/>
    <w:rsid w:val="00F2517C"/>
    <w:rsid w:val="00F4139D"/>
    <w:rsid w:val="00F56DF9"/>
    <w:rsid w:val="00F65664"/>
    <w:rsid w:val="00FA6B3F"/>
    <w:rsid w:val="00FD54E4"/>
    <w:rsid w:val="00FD63C2"/>
    <w:rsid w:val="00FE4E02"/>
    <w:rsid w:val="00FF086F"/>
    <w:rsid w:val="00FF4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154"/>
    <o:shapelayout v:ext="edit">
      <o:idmap v:ext="edit" data="1"/>
    </o:shapelayout>
  </w:shapeDefaults>
  <w:decimalSymbol w:val=","/>
  <w:listSeparator w:val=";"/>
  <w14:defaultImageDpi w14:val="0"/>
  <w15:docId w15:val="{4009F308-9AB7-4A17-84A9-C2599B07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7B18"/>
    <w:pPr>
      <w:spacing w:before="100" w:after="100"/>
    </w:pPr>
    <w:rPr>
      <w:sz w:val="24"/>
    </w:rPr>
  </w:style>
  <w:style w:type="paragraph" w:styleId="1">
    <w:name w:val="heading 1"/>
    <w:basedOn w:val="a"/>
    <w:next w:val="a"/>
    <w:link w:val="10"/>
    <w:uiPriority w:val="9"/>
    <w:qFormat/>
    <w:rsid w:val="004262D9"/>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qFormat/>
    <w:rsid w:val="003C5CEF"/>
    <w:pPr>
      <w:keepNext/>
      <w:spacing w:before="240" w:after="60"/>
      <w:outlineLvl w:val="1"/>
    </w:pPr>
    <w:rPr>
      <w:rFonts w:ascii="Arial" w:hAnsi="Arial" w:cs="Arial"/>
      <w:b/>
      <w:bCs/>
      <w:i/>
      <w:iCs/>
      <w:sz w:val="28"/>
      <w:szCs w:val="28"/>
    </w:rPr>
  </w:style>
  <w:style w:type="paragraph" w:styleId="6">
    <w:name w:val="heading 6"/>
    <w:basedOn w:val="a"/>
    <w:next w:val="a"/>
    <w:link w:val="60"/>
    <w:uiPriority w:val="9"/>
    <w:qFormat/>
    <w:rsid w:val="003C5CEF"/>
    <w:pPr>
      <w:spacing w:before="240" w:after="60"/>
      <w:outlineLvl w:val="5"/>
    </w:pPr>
    <w:rPr>
      <w:b/>
      <w:bCs/>
      <w:sz w:val="22"/>
      <w:szCs w:val="22"/>
    </w:rPr>
  </w:style>
  <w:style w:type="paragraph" w:styleId="8">
    <w:name w:val="heading 8"/>
    <w:basedOn w:val="a"/>
    <w:next w:val="a"/>
    <w:link w:val="80"/>
    <w:uiPriority w:val="9"/>
    <w:qFormat/>
    <w:rsid w:val="004262D9"/>
    <w:pPr>
      <w:keepNext/>
      <w:widowControl w:val="0"/>
      <w:spacing w:before="0" w:after="0" w:line="280" w:lineRule="exact"/>
      <w:jc w:val="center"/>
      <w:outlineLvl w:val="7"/>
    </w:pPr>
    <w:rPr>
      <w:rFonts w:ascii="Arial" w:hAnsi="Arial"/>
      <w:b/>
    </w:rPr>
  </w:style>
  <w:style w:type="paragraph" w:styleId="9">
    <w:name w:val="heading 9"/>
    <w:basedOn w:val="a"/>
    <w:next w:val="a"/>
    <w:link w:val="90"/>
    <w:uiPriority w:val="9"/>
    <w:qFormat/>
    <w:rsid w:val="003C5CE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1">
    <w:name w:val="Заголовок 2 Знак"/>
    <w:basedOn w:val="a0"/>
    <w:link w:val="20"/>
    <w:uiPriority w:val="9"/>
    <w:semiHidden/>
    <w:locked/>
    <w:rPr>
      <w:rFonts w:asciiTheme="majorHAnsi" w:eastAsiaTheme="majorEastAsia" w:hAnsiTheme="majorHAnsi" w:cs="Times New Roman"/>
      <w:b/>
      <w:bCs/>
      <w:i/>
      <w:iCs/>
      <w:sz w:val="28"/>
      <w:szCs w:val="28"/>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table" w:styleId="a3">
    <w:name w:val="Table Grid"/>
    <w:basedOn w:val="a1"/>
    <w:uiPriority w:val="59"/>
    <w:rsid w:val="00130A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42589A"/>
    <w:rPr>
      <w:rFonts w:cs="Times New Roman"/>
      <w:color w:val="0000FF"/>
      <w:u w:val="single"/>
    </w:rPr>
  </w:style>
  <w:style w:type="paragraph" w:styleId="a5">
    <w:name w:val="Body Text"/>
    <w:basedOn w:val="a"/>
    <w:link w:val="a6"/>
    <w:uiPriority w:val="99"/>
    <w:rsid w:val="006F217E"/>
    <w:pPr>
      <w:spacing w:before="0" w:after="120"/>
    </w:pPr>
    <w:rPr>
      <w:szCs w:val="24"/>
    </w:rPr>
  </w:style>
  <w:style w:type="paragraph" w:styleId="a7">
    <w:name w:val="Body Text Indent"/>
    <w:basedOn w:val="a"/>
    <w:link w:val="a8"/>
    <w:uiPriority w:val="99"/>
    <w:rsid w:val="004262D9"/>
    <w:pPr>
      <w:spacing w:before="0" w:after="120"/>
      <w:ind w:left="283"/>
    </w:pPr>
    <w:rPr>
      <w:szCs w:val="24"/>
    </w:rPr>
  </w:style>
  <w:style w:type="character" w:customStyle="1" w:styleId="a6">
    <w:name w:val="Основний текст Знак"/>
    <w:basedOn w:val="a0"/>
    <w:link w:val="a5"/>
    <w:uiPriority w:val="99"/>
    <w:semiHidden/>
    <w:locked/>
    <w:rPr>
      <w:rFonts w:cs="Times New Roman"/>
      <w:sz w:val="24"/>
    </w:rPr>
  </w:style>
  <w:style w:type="paragraph" w:customStyle="1" w:styleId="ConsNormal">
    <w:name w:val="ConsNormal"/>
    <w:rsid w:val="004262D9"/>
    <w:pPr>
      <w:ind w:firstLine="720"/>
    </w:pPr>
    <w:rPr>
      <w:rFonts w:ascii="Consultant" w:hAnsi="Consultant"/>
      <w:sz w:val="24"/>
    </w:rPr>
  </w:style>
  <w:style w:type="character" w:customStyle="1" w:styleId="a8">
    <w:name w:val="Основний текст з відступом Знак"/>
    <w:basedOn w:val="a0"/>
    <w:link w:val="a7"/>
    <w:uiPriority w:val="99"/>
    <w:semiHidden/>
    <w:locked/>
    <w:rPr>
      <w:rFonts w:cs="Times New Roman"/>
      <w:sz w:val="24"/>
    </w:rPr>
  </w:style>
  <w:style w:type="paragraph" w:customStyle="1" w:styleId="ConsNonformat">
    <w:name w:val="ConsNonformat"/>
    <w:rsid w:val="004262D9"/>
    <w:rPr>
      <w:rFonts w:ascii="Consultant" w:hAnsi="Consultant"/>
    </w:rPr>
  </w:style>
  <w:style w:type="paragraph" w:styleId="22">
    <w:name w:val="Body Text Indent 2"/>
    <w:basedOn w:val="a"/>
    <w:link w:val="23"/>
    <w:uiPriority w:val="99"/>
    <w:rsid w:val="004262D9"/>
    <w:pPr>
      <w:spacing w:before="0" w:after="120" w:line="480" w:lineRule="auto"/>
      <w:ind w:left="283"/>
    </w:pPr>
    <w:rPr>
      <w:szCs w:val="24"/>
    </w:rPr>
  </w:style>
  <w:style w:type="paragraph" w:styleId="a9">
    <w:name w:val="Normal (Web)"/>
    <w:basedOn w:val="a"/>
    <w:uiPriority w:val="99"/>
    <w:rsid w:val="005A17BB"/>
    <w:pPr>
      <w:spacing w:before="0" w:after="0"/>
      <w:ind w:firstLine="180"/>
      <w:textAlignment w:val="top"/>
    </w:pPr>
    <w:rPr>
      <w:color w:val="000000"/>
      <w:szCs w:val="24"/>
    </w:rPr>
  </w:style>
  <w:style w:type="character" w:customStyle="1" w:styleId="23">
    <w:name w:val="Основний текст з відступом 2 Знак"/>
    <w:basedOn w:val="a0"/>
    <w:link w:val="22"/>
    <w:uiPriority w:val="99"/>
    <w:semiHidden/>
    <w:locked/>
    <w:rPr>
      <w:rFonts w:cs="Times New Roman"/>
      <w:sz w:val="24"/>
    </w:rPr>
  </w:style>
  <w:style w:type="paragraph" w:styleId="11">
    <w:name w:val="toc 1"/>
    <w:basedOn w:val="a"/>
    <w:next w:val="a"/>
    <w:autoRedefine/>
    <w:uiPriority w:val="39"/>
    <w:semiHidden/>
    <w:rsid w:val="009C4154"/>
    <w:pPr>
      <w:tabs>
        <w:tab w:val="right" w:leader="dot" w:pos="9627"/>
      </w:tabs>
      <w:spacing w:before="0" w:after="0" w:line="360" w:lineRule="auto"/>
      <w:jc w:val="center"/>
    </w:pPr>
    <w:rPr>
      <w:rFonts w:ascii="GOST type B" w:hAnsi="GOST type B"/>
      <w:i/>
      <w:noProof/>
      <w:sz w:val="32"/>
      <w:szCs w:val="32"/>
    </w:rPr>
  </w:style>
  <w:style w:type="paragraph" w:styleId="aa">
    <w:name w:val="header"/>
    <w:basedOn w:val="a"/>
    <w:link w:val="ab"/>
    <w:uiPriority w:val="99"/>
    <w:rsid w:val="00BC5020"/>
    <w:pPr>
      <w:tabs>
        <w:tab w:val="center" w:pos="4677"/>
        <w:tab w:val="right" w:pos="9355"/>
      </w:tabs>
      <w:spacing w:before="0" w:after="0"/>
    </w:pPr>
    <w:rPr>
      <w:szCs w:val="24"/>
    </w:rPr>
  </w:style>
  <w:style w:type="character" w:styleId="ac">
    <w:name w:val="page number"/>
    <w:basedOn w:val="a0"/>
    <w:uiPriority w:val="99"/>
    <w:rsid w:val="00BC5020"/>
    <w:rPr>
      <w:rFonts w:cs="Times New Roman"/>
    </w:rPr>
  </w:style>
  <w:style w:type="character" w:customStyle="1" w:styleId="ab">
    <w:name w:val="Верхній колонтитул Знак"/>
    <w:basedOn w:val="a0"/>
    <w:link w:val="aa"/>
    <w:uiPriority w:val="99"/>
    <w:semiHidden/>
    <w:locked/>
    <w:rPr>
      <w:rFonts w:cs="Times New Roman"/>
      <w:sz w:val="24"/>
    </w:rPr>
  </w:style>
  <w:style w:type="paragraph" w:styleId="ad">
    <w:name w:val="footer"/>
    <w:basedOn w:val="a"/>
    <w:link w:val="ae"/>
    <w:uiPriority w:val="99"/>
    <w:rsid w:val="008254F7"/>
    <w:pPr>
      <w:tabs>
        <w:tab w:val="center" w:pos="4677"/>
        <w:tab w:val="right" w:pos="9355"/>
      </w:tabs>
      <w:spacing w:before="0" w:after="0"/>
    </w:pPr>
    <w:rPr>
      <w:szCs w:val="24"/>
    </w:rPr>
  </w:style>
  <w:style w:type="paragraph" w:customStyle="1" w:styleId="2">
    <w:name w:val="Список_мой2"/>
    <w:basedOn w:val="a"/>
    <w:rsid w:val="00075B65"/>
    <w:pPr>
      <w:numPr>
        <w:ilvl w:val="1"/>
        <w:numId w:val="37"/>
      </w:numPr>
      <w:tabs>
        <w:tab w:val="left" w:pos="1559"/>
      </w:tabs>
      <w:spacing w:before="0" w:after="0"/>
      <w:jc w:val="both"/>
    </w:pPr>
    <w:rPr>
      <w:sz w:val="28"/>
    </w:rPr>
  </w:style>
  <w:style w:type="character" w:customStyle="1" w:styleId="ae">
    <w:name w:val="Нижній колонтитул Знак"/>
    <w:basedOn w:val="a0"/>
    <w:link w:val="ad"/>
    <w:uiPriority w:val="99"/>
    <w:semiHidden/>
    <w:locked/>
    <w:rPr>
      <w:rFonts w:cs="Times New Roman"/>
      <w:sz w:val="24"/>
    </w:rPr>
  </w:style>
  <w:style w:type="paragraph" w:styleId="24">
    <w:name w:val="Body Text 2"/>
    <w:basedOn w:val="a"/>
    <w:link w:val="25"/>
    <w:uiPriority w:val="99"/>
    <w:rsid w:val="009A39E0"/>
    <w:pPr>
      <w:autoSpaceDE w:val="0"/>
      <w:autoSpaceDN w:val="0"/>
      <w:adjustRightInd w:val="0"/>
      <w:spacing w:before="0" w:after="120" w:line="480" w:lineRule="auto"/>
    </w:pPr>
    <w:rPr>
      <w:sz w:val="20"/>
    </w:rPr>
  </w:style>
  <w:style w:type="paragraph" w:customStyle="1" w:styleId="af">
    <w:name w:val="текст_табл"/>
    <w:basedOn w:val="a"/>
    <w:rsid w:val="00F4139D"/>
    <w:pPr>
      <w:spacing w:before="20" w:after="20"/>
    </w:pPr>
    <w:rPr>
      <w:rFonts w:ascii="Arial" w:hAnsi="Arial" w:cs="Arial"/>
      <w:bCs/>
      <w:sz w:val="20"/>
      <w:szCs w:val="24"/>
    </w:rPr>
  </w:style>
  <w:style w:type="character" w:customStyle="1" w:styleId="25">
    <w:name w:val="Основний текст 2 Знак"/>
    <w:basedOn w:val="a0"/>
    <w:link w:val="24"/>
    <w:uiPriority w:val="99"/>
    <w:semiHidden/>
    <w:locked/>
    <w:rPr>
      <w:rFonts w:cs="Times New Roman"/>
      <w:sz w:val="24"/>
    </w:rPr>
  </w:style>
  <w:style w:type="paragraph" w:customStyle="1" w:styleId="26">
    <w:name w:val="Основной текст_2"/>
    <w:basedOn w:val="ad"/>
    <w:link w:val="27"/>
    <w:rsid w:val="00F4139D"/>
    <w:pPr>
      <w:spacing w:before="120"/>
      <w:jc w:val="both"/>
    </w:pPr>
    <w:rPr>
      <w:rFonts w:ascii="Arial" w:hAnsi="Arial"/>
      <w:sz w:val="22"/>
    </w:rPr>
  </w:style>
  <w:style w:type="character" w:customStyle="1" w:styleId="27">
    <w:name w:val="Основной текст_2 Знак"/>
    <w:basedOn w:val="a0"/>
    <w:link w:val="26"/>
    <w:locked/>
    <w:rsid w:val="00F4139D"/>
    <w:rPr>
      <w:rFonts w:ascii="Arial" w:hAnsi="Arial" w:cs="Times New Roman"/>
      <w:sz w:val="24"/>
      <w:szCs w:val="24"/>
      <w:lang w:val="ru-RU" w:eastAsia="ru-RU" w:bidi="ar-SA"/>
    </w:rPr>
  </w:style>
  <w:style w:type="paragraph" w:styleId="af0">
    <w:name w:val="caption"/>
    <w:aliases w:val="номер_табл,таб,Название таблицы"/>
    <w:basedOn w:val="a"/>
    <w:next w:val="a"/>
    <w:uiPriority w:val="35"/>
    <w:qFormat/>
    <w:rsid w:val="00F4139D"/>
    <w:pPr>
      <w:spacing w:before="60" w:after="60"/>
      <w:jc w:val="center"/>
    </w:pPr>
    <w:rPr>
      <w:rFonts w:ascii="Arial" w:hAnsi="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153842">
      <w:marLeft w:val="0"/>
      <w:marRight w:val="0"/>
      <w:marTop w:val="0"/>
      <w:marBottom w:val="0"/>
      <w:divBdr>
        <w:top w:val="none" w:sz="0" w:space="0" w:color="auto"/>
        <w:left w:val="none" w:sz="0" w:space="0" w:color="auto"/>
        <w:bottom w:val="none" w:sz="0" w:space="0" w:color="auto"/>
        <w:right w:val="none" w:sz="0" w:space="0" w:color="auto"/>
      </w:divBdr>
      <w:divsChild>
        <w:div w:id="2109153841">
          <w:marLeft w:val="0"/>
          <w:marRight w:val="0"/>
          <w:marTop w:val="0"/>
          <w:marBottom w:val="0"/>
          <w:divBdr>
            <w:top w:val="none" w:sz="0" w:space="0" w:color="auto"/>
            <w:left w:val="none" w:sz="0" w:space="0" w:color="auto"/>
            <w:bottom w:val="none" w:sz="0" w:space="0" w:color="auto"/>
            <w:right w:val="none" w:sz="0" w:space="0" w:color="auto"/>
          </w:divBdr>
          <w:divsChild>
            <w:div w:id="21091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3844">
      <w:marLeft w:val="0"/>
      <w:marRight w:val="0"/>
      <w:marTop w:val="0"/>
      <w:marBottom w:val="0"/>
      <w:divBdr>
        <w:top w:val="none" w:sz="0" w:space="0" w:color="auto"/>
        <w:left w:val="none" w:sz="0" w:space="0" w:color="auto"/>
        <w:bottom w:val="none" w:sz="0" w:space="0" w:color="auto"/>
        <w:right w:val="none" w:sz="0" w:space="0" w:color="auto"/>
      </w:divBdr>
    </w:div>
    <w:div w:id="2109153846">
      <w:marLeft w:val="0"/>
      <w:marRight w:val="0"/>
      <w:marTop w:val="0"/>
      <w:marBottom w:val="0"/>
      <w:divBdr>
        <w:top w:val="none" w:sz="0" w:space="0" w:color="auto"/>
        <w:left w:val="none" w:sz="0" w:space="0" w:color="auto"/>
        <w:bottom w:val="none" w:sz="0" w:space="0" w:color="auto"/>
        <w:right w:val="none" w:sz="0" w:space="0" w:color="auto"/>
      </w:divBdr>
      <w:divsChild>
        <w:div w:id="2109153845">
          <w:marLeft w:val="0"/>
          <w:marRight w:val="0"/>
          <w:marTop w:val="0"/>
          <w:marBottom w:val="0"/>
          <w:divBdr>
            <w:top w:val="none" w:sz="0" w:space="0" w:color="auto"/>
            <w:left w:val="none" w:sz="0" w:space="0" w:color="auto"/>
            <w:bottom w:val="none" w:sz="0" w:space="0" w:color="auto"/>
            <w:right w:val="none" w:sz="0" w:space="0" w:color="auto"/>
          </w:divBdr>
        </w:div>
      </w:divsChild>
    </w:div>
    <w:div w:id="2109153847">
      <w:marLeft w:val="0"/>
      <w:marRight w:val="0"/>
      <w:marTop w:val="0"/>
      <w:marBottom w:val="0"/>
      <w:divBdr>
        <w:top w:val="none" w:sz="0" w:space="0" w:color="auto"/>
        <w:left w:val="none" w:sz="0" w:space="0" w:color="auto"/>
        <w:bottom w:val="none" w:sz="0" w:space="0" w:color="auto"/>
        <w:right w:val="none" w:sz="0" w:space="0" w:color="auto"/>
      </w:divBdr>
    </w:div>
    <w:div w:id="21091538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31.wmf"/><Relationship Id="rId84" Type="http://schemas.openxmlformats.org/officeDocument/2006/relationships/image" Target="media/image42.wmf"/><Relationship Id="rId138" Type="http://schemas.openxmlformats.org/officeDocument/2006/relationships/image" Target="media/image69.wmf"/><Relationship Id="rId159" Type="http://schemas.openxmlformats.org/officeDocument/2006/relationships/fontTable" Target="fontTable.xml"/><Relationship Id="rId107" Type="http://schemas.openxmlformats.org/officeDocument/2006/relationships/oleObject" Target="embeddings/oleObject48.bin"/><Relationship Id="rId11" Type="http://schemas.openxmlformats.org/officeDocument/2006/relationships/image" Target="media/image3.emf"/><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image" Target="media/image37.wmf"/><Relationship Id="rId128" Type="http://schemas.openxmlformats.org/officeDocument/2006/relationships/image" Target="media/image64.wmf"/><Relationship Id="rId149" Type="http://schemas.openxmlformats.org/officeDocument/2006/relationships/oleObject" Target="embeddings/oleObject66.bin"/><Relationship Id="rId5" Type="http://schemas.openxmlformats.org/officeDocument/2006/relationships/footnotes" Target="footnotes.xml"/><Relationship Id="rId95" Type="http://schemas.openxmlformats.org/officeDocument/2006/relationships/oleObject" Target="embeddings/oleObject42.bin"/><Relationship Id="rId160" Type="http://schemas.openxmlformats.org/officeDocument/2006/relationships/theme" Target="theme/theme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32.wmf"/><Relationship Id="rId118" Type="http://schemas.openxmlformats.org/officeDocument/2006/relationships/image" Target="media/image59.wmf"/><Relationship Id="rId139" Type="http://schemas.openxmlformats.org/officeDocument/2006/relationships/oleObject" Target="embeddings/oleObject64.bin"/><Relationship Id="rId80" Type="http://schemas.openxmlformats.org/officeDocument/2006/relationships/image" Target="media/image40.wmf"/><Relationship Id="rId85" Type="http://schemas.openxmlformats.org/officeDocument/2006/relationships/oleObject" Target="embeddings/oleObject37.bin"/><Relationship Id="rId150" Type="http://schemas.openxmlformats.org/officeDocument/2006/relationships/image" Target="media/image74.wmf"/><Relationship Id="rId155" Type="http://schemas.openxmlformats.org/officeDocument/2006/relationships/image" Target="media/image77.e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oleObject" Target="embeddings/oleObject46.bin"/><Relationship Id="rId108" Type="http://schemas.openxmlformats.org/officeDocument/2006/relationships/image" Target="media/image54.wmf"/><Relationship Id="rId124" Type="http://schemas.openxmlformats.org/officeDocument/2006/relationships/image" Target="media/image62.wmf"/><Relationship Id="rId129" Type="http://schemas.openxmlformats.org/officeDocument/2006/relationships/oleObject" Target="embeddings/oleObject59.bin"/><Relationship Id="rId54" Type="http://schemas.openxmlformats.org/officeDocument/2006/relationships/image" Target="media/image26.wmf"/><Relationship Id="rId70" Type="http://schemas.openxmlformats.org/officeDocument/2006/relationships/image" Target="media/image35.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48.wmf"/><Relationship Id="rId140" Type="http://schemas.openxmlformats.org/officeDocument/2006/relationships/header" Target="header1.xml"/><Relationship Id="rId145" Type="http://schemas.openxmlformats.org/officeDocument/2006/relationships/oleObject" Target="embeddings/______Microsoft_Excel_97-20032.xls"/><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7.wmf"/><Relationship Id="rId119" Type="http://schemas.openxmlformats.org/officeDocument/2006/relationships/oleObject" Target="embeddings/oleObject54.bin"/><Relationship Id="rId44" Type="http://schemas.openxmlformats.org/officeDocument/2006/relationships/oleObject" Target="embeddings/oleObject19.bin"/><Relationship Id="rId60" Type="http://schemas.openxmlformats.org/officeDocument/2006/relationships/oleObject" Target="embeddings/oleObject25.bin"/><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3.wmf"/><Relationship Id="rId130" Type="http://schemas.openxmlformats.org/officeDocument/2006/relationships/image" Target="media/image65.wmf"/><Relationship Id="rId135" Type="http://schemas.openxmlformats.org/officeDocument/2006/relationships/oleObject" Target="embeddings/oleObject62.bin"/><Relationship Id="rId151" Type="http://schemas.openxmlformats.org/officeDocument/2006/relationships/oleObject" Target="embeddings/oleObject67.bin"/><Relationship Id="rId156" Type="http://schemas.openxmlformats.org/officeDocument/2006/relationships/image" Target="media/image78.e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49.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3.bin"/><Relationship Id="rId76" Type="http://schemas.openxmlformats.org/officeDocument/2006/relationships/image" Target="media/image38.wmf"/><Relationship Id="rId97" Type="http://schemas.openxmlformats.org/officeDocument/2006/relationships/oleObject" Target="embeddings/oleObject43.bin"/><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7.bin"/><Relationship Id="rId141" Type="http://schemas.openxmlformats.org/officeDocument/2006/relationships/header" Target="header2.xml"/><Relationship Id="rId146" Type="http://schemas.openxmlformats.org/officeDocument/2006/relationships/image" Target="media/image72.wmf"/><Relationship Id="rId7" Type="http://schemas.openxmlformats.org/officeDocument/2006/relationships/image" Target="media/image1.emf"/><Relationship Id="rId71" Type="http://schemas.openxmlformats.org/officeDocument/2006/relationships/oleObject" Target="embeddings/oleObject30.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3.wmf"/><Relationship Id="rId87" Type="http://schemas.openxmlformats.org/officeDocument/2006/relationships/oleObject" Target="embeddings/oleObject38.bin"/><Relationship Id="rId110" Type="http://schemas.openxmlformats.org/officeDocument/2006/relationships/image" Target="media/image55.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8.wmf"/><Relationship Id="rId157" Type="http://schemas.openxmlformats.org/officeDocument/2006/relationships/image" Target="media/image79.emf"/><Relationship Id="rId61" Type="http://schemas.openxmlformats.org/officeDocument/2006/relationships/image" Target="media/image30.wmf"/><Relationship Id="rId82" Type="http://schemas.openxmlformats.org/officeDocument/2006/relationships/image" Target="media/image41.wmf"/><Relationship Id="rId152" Type="http://schemas.openxmlformats.org/officeDocument/2006/relationships/image" Target="media/image75.e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7.wmf"/><Relationship Id="rId77" Type="http://schemas.openxmlformats.org/officeDocument/2006/relationships/oleObject" Target="embeddings/oleObject33.bin"/><Relationship Id="rId100" Type="http://schemas.openxmlformats.org/officeDocument/2006/relationships/image" Target="media/image50.wmf"/><Relationship Id="rId105" Type="http://schemas.openxmlformats.org/officeDocument/2006/relationships/oleObject" Target="embeddings/oleObject47.bin"/><Relationship Id="rId126" Type="http://schemas.openxmlformats.org/officeDocument/2006/relationships/image" Target="media/image63.wmf"/><Relationship Id="rId147" Type="http://schemas.openxmlformats.org/officeDocument/2006/relationships/oleObject" Target="embeddings/oleObject65.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6.wmf"/><Relationship Id="rId93" Type="http://schemas.openxmlformats.org/officeDocument/2006/relationships/oleObject" Target="embeddings/oleObject41.bin"/><Relationship Id="rId98" Type="http://schemas.openxmlformats.org/officeDocument/2006/relationships/image" Target="media/image49.wmf"/><Relationship Id="rId121" Type="http://schemas.openxmlformats.org/officeDocument/2006/relationships/oleObject" Target="embeddings/oleObject55.bin"/><Relationship Id="rId142" Type="http://schemas.openxmlformats.org/officeDocument/2006/relationships/image" Target="media/image70.e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28.bin"/><Relationship Id="rId116" Type="http://schemas.openxmlformats.org/officeDocument/2006/relationships/image" Target="media/image58.wmf"/><Relationship Id="rId137" Type="http://schemas.openxmlformats.org/officeDocument/2006/relationships/oleObject" Target="embeddings/oleObject63.bin"/><Relationship Id="rId158" Type="http://schemas.openxmlformats.org/officeDocument/2006/relationships/image" Target="media/image80.e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oleObject" Target="embeddings/oleObject36.bin"/><Relationship Id="rId88" Type="http://schemas.openxmlformats.org/officeDocument/2006/relationships/image" Target="media/image44.wmf"/><Relationship Id="rId111" Type="http://schemas.openxmlformats.org/officeDocument/2006/relationships/oleObject" Target="embeddings/oleObject50.bin"/><Relationship Id="rId132" Type="http://schemas.openxmlformats.org/officeDocument/2006/relationships/image" Target="media/image66.wmf"/><Relationship Id="rId153" Type="http://schemas.openxmlformats.org/officeDocument/2006/relationships/oleObject" Target="embeddings/oleObject6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4.bin"/><Relationship Id="rId106" Type="http://schemas.openxmlformats.org/officeDocument/2006/relationships/image" Target="media/image53.wmf"/><Relationship Id="rId127" Type="http://schemas.openxmlformats.org/officeDocument/2006/relationships/oleObject" Target="embeddings/oleObject5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1.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1.wmf"/><Relationship Id="rId143" Type="http://schemas.openxmlformats.org/officeDocument/2006/relationships/oleObject" Target="embeddings/______Microsoft_Excel_97-20031.xls"/><Relationship Id="rId148" Type="http://schemas.openxmlformats.org/officeDocument/2006/relationships/image" Target="media/image73.wmf"/><Relationship Id="rId4" Type="http://schemas.openxmlformats.org/officeDocument/2006/relationships/webSettings" Target="webSettings.xml"/><Relationship Id="rId9" Type="http://schemas.openxmlformats.org/officeDocument/2006/relationships/image" Target="media/image2.e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image" Target="media/image34.wmf"/><Relationship Id="rId89" Type="http://schemas.openxmlformats.org/officeDocument/2006/relationships/oleObject" Target="embeddings/oleObject39.bin"/><Relationship Id="rId112" Type="http://schemas.openxmlformats.org/officeDocument/2006/relationships/image" Target="media/image56.wmf"/><Relationship Id="rId133" Type="http://schemas.openxmlformats.org/officeDocument/2006/relationships/oleObject" Target="embeddings/oleObject61.bin"/><Relationship Id="rId154" Type="http://schemas.openxmlformats.org/officeDocument/2006/relationships/image" Target="media/image76.e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image" Target="media/image28.wmf"/><Relationship Id="rId79" Type="http://schemas.openxmlformats.org/officeDocument/2006/relationships/oleObject" Target="embeddings/oleObject34.bin"/><Relationship Id="rId102" Type="http://schemas.openxmlformats.org/officeDocument/2006/relationships/image" Target="media/image51.wmf"/><Relationship Id="rId123" Type="http://schemas.openxmlformats.org/officeDocument/2006/relationships/oleObject" Target="embeddings/oleObject56.bin"/><Relationship Id="rId144" Type="http://schemas.openxmlformats.org/officeDocument/2006/relationships/image" Target="media/image71.emf"/><Relationship Id="rId90" Type="http://schemas.openxmlformats.org/officeDocument/2006/relationships/image" Target="media/image45.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image" Target="media/image6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19077</Words>
  <Characters>108740</Characters>
  <Application>Microsoft Office Word</Application>
  <DocSecurity>0</DocSecurity>
  <Lines>906</Lines>
  <Paragraphs>255</Paragraphs>
  <ScaleCrop>false</ScaleCrop>
  <Company>007</Company>
  <LinksUpToDate>false</LinksUpToDate>
  <CharactersWithSpaces>127562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compik</dc:creator>
  <cp:keywords/>
  <dc:description/>
  <cp:lastModifiedBy>Irina</cp:lastModifiedBy>
  <cp:revision>2</cp:revision>
  <cp:lastPrinted>2007-06-15T10:41:00Z</cp:lastPrinted>
  <dcterms:created xsi:type="dcterms:W3CDTF">2014-08-16T05:05:00Z</dcterms:created>
  <dcterms:modified xsi:type="dcterms:W3CDTF">2014-08-16T05:05:00Z</dcterms:modified>
</cp:coreProperties>
</file>