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8D" w:rsidRPr="00533835" w:rsidRDefault="006E5B8D" w:rsidP="00994D01">
      <w:pPr>
        <w:numPr>
          <w:ilvl w:val="0"/>
          <w:numId w:val="3"/>
        </w:numPr>
        <w:tabs>
          <w:tab w:val="left" w:pos="1134"/>
        </w:tabs>
        <w:ind w:left="0" w:firstLine="0"/>
        <w:rPr>
          <w:b/>
          <w:bCs/>
          <w:sz w:val="12"/>
          <w:szCs w:val="12"/>
        </w:rPr>
      </w:pPr>
      <w:r w:rsidRPr="00533835">
        <w:rPr>
          <w:b/>
          <w:bCs/>
          <w:sz w:val="12"/>
          <w:szCs w:val="12"/>
        </w:rPr>
        <w:t>Сущность и необходимость кредита.</w:t>
      </w:r>
    </w:p>
    <w:p w:rsidR="006E5B8D" w:rsidRPr="00533835" w:rsidRDefault="006E5B8D" w:rsidP="009261B1">
      <w:pPr>
        <w:pStyle w:val="a9"/>
        <w:spacing w:before="0" w:beforeAutospacing="0" w:after="0" w:afterAutospacing="0"/>
        <w:rPr>
          <w:sz w:val="12"/>
          <w:szCs w:val="12"/>
        </w:rPr>
      </w:pPr>
      <w:r w:rsidRPr="00533835">
        <w:rPr>
          <w:sz w:val="12"/>
          <w:szCs w:val="12"/>
        </w:rPr>
        <w:t>В соврем условиях кредит сделкой можно назвать любую эконом или фин операцию, привод к возникнов задолженности одного из участников. Погашение задолжен производ должником в ден форме единовременно или в рассрочку, причем в общую сумму платежа, кроме долга, включается надбавка в виде процента. Источником ссудного капитала служат:- временно свобод ден средства, возник на основе кругооборота промыш и торг капитала,- ден накопления личного сектора и государства. Ценой ссудного капитала является %. Источником % является доход, получ от использ кредита. Кредит имеет огромное значение - реш проблемы, стоящие перед всей эконом системой.: - помогает преодолеть трудности, связ с тем, что на одном участке высвобожд временно свобод ден средства, а на других возникает потребность в них, - аккумулирует высвободившийся капитал, тем самым, обслуживает прилив капитала, что обеспеч норм воспроизвод процесс,- убыстряет процесс ден обращения, обеспеч выполнение целого ряда отношений: страх, инвестиц, играет большую роль в регулировании рын отношений. Кредит способ росту пр-ва и товарооборота, движению капитала внутри страны, трансформации ден сбережений в капиталовложения, обновлению осн капитала.</w:t>
      </w:r>
    </w:p>
    <w:p w:rsidR="006E5B8D" w:rsidRPr="00533835" w:rsidRDefault="006E5B8D" w:rsidP="00B40548">
      <w:pPr>
        <w:pStyle w:val="a9"/>
        <w:spacing w:before="0" w:beforeAutospacing="0" w:after="0" w:afterAutospacing="0"/>
        <w:rPr>
          <w:sz w:val="12"/>
          <w:szCs w:val="12"/>
        </w:rPr>
      </w:pPr>
    </w:p>
    <w:p w:rsidR="006E5B8D" w:rsidRPr="00533835" w:rsidRDefault="006E5B8D" w:rsidP="00B40548">
      <w:pPr>
        <w:rPr>
          <w:b/>
          <w:bCs/>
          <w:sz w:val="12"/>
          <w:szCs w:val="12"/>
        </w:rPr>
      </w:pPr>
      <w:r w:rsidRPr="00533835">
        <w:rPr>
          <w:b/>
          <w:bCs/>
          <w:sz w:val="12"/>
          <w:szCs w:val="12"/>
        </w:rPr>
        <w:t>2.Функции кредита</w:t>
      </w:r>
    </w:p>
    <w:p w:rsidR="006E5B8D" w:rsidRPr="00533835" w:rsidRDefault="006E5B8D" w:rsidP="00B40548">
      <w:pPr>
        <w:rPr>
          <w:sz w:val="12"/>
          <w:szCs w:val="12"/>
        </w:rPr>
      </w:pPr>
      <w:r w:rsidRPr="00533835">
        <w:rPr>
          <w:sz w:val="12"/>
          <w:szCs w:val="12"/>
        </w:rPr>
        <w:t xml:space="preserve"> Основой кредита является возвратность. Под функциями кредита понимается специфическое проявление его сущности во всех его формах. Сущность кредита проявля в трех его функциях: перераспределит (затрагивает не вообще перераспределение ст-ти, а лишь той их части, кот высвободилась в ходе своего кругооборота и оборота. Таким образом, происходит перераспред временно неиспользованной ст-ти на началах возвратности; посредством перераспределит функции кредита предприятие получает необходимые ресурсы для выполнения своих планов; вторая функция эмиссионная – замещение действительных денег кредитными деньгами и кредитными операциями, третья контроль за эффективной деят, в первую очередь заемщика. Выделяют доп функции, такие как стимулирование, то есть побуждение к рац использованию выделенных ресурсов и возврату кредита, контрольная – кредитор контролирует заемщика.</w:t>
      </w:r>
    </w:p>
    <w:p w:rsidR="006E5B8D" w:rsidRPr="00533835" w:rsidRDefault="006E5B8D" w:rsidP="00B40548">
      <w:pPr>
        <w:rPr>
          <w:sz w:val="12"/>
          <w:szCs w:val="12"/>
        </w:rPr>
      </w:pPr>
    </w:p>
    <w:p w:rsidR="006E5B8D" w:rsidRPr="00533835" w:rsidRDefault="006E5B8D" w:rsidP="00B40548">
      <w:pPr>
        <w:rPr>
          <w:b/>
          <w:bCs/>
          <w:sz w:val="12"/>
          <w:szCs w:val="12"/>
        </w:rPr>
      </w:pPr>
      <w:r w:rsidRPr="00533835">
        <w:rPr>
          <w:b/>
          <w:bCs/>
          <w:sz w:val="12"/>
          <w:szCs w:val="12"/>
        </w:rPr>
        <w:t xml:space="preserve">3. Формы кредита </w:t>
      </w:r>
    </w:p>
    <w:p w:rsidR="006E5B8D" w:rsidRPr="00533835" w:rsidRDefault="006E5B8D" w:rsidP="00B40548">
      <w:pPr>
        <w:rPr>
          <w:sz w:val="12"/>
          <w:szCs w:val="12"/>
        </w:rPr>
      </w:pPr>
      <w:r w:rsidRPr="00533835">
        <w:rPr>
          <w:sz w:val="12"/>
          <w:szCs w:val="12"/>
        </w:rPr>
        <w:t>Кредит – эконом отношения, возник между кредитором и заемщиком по поводу ссужаемой стоимости, передаваемой во временное польз на условиях срочности, платности и возвратности. Формы  кредита характер внешнее проявление кредитных отношений.</w:t>
      </w:r>
    </w:p>
    <w:p w:rsidR="006E5B8D" w:rsidRPr="00533835" w:rsidRDefault="006E5B8D" w:rsidP="00B40548">
      <w:pPr>
        <w:rPr>
          <w:sz w:val="12"/>
          <w:szCs w:val="12"/>
        </w:rPr>
      </w:pPr>
      <w:r w:rsidRPr="00533835">
        <w:rPr>
          <w:sz w:val="12"/>
          <w:szCs w:val="12"/>
        </w:rPr>
        <w:t xml:space="preserve">- Форма кредита, в соответствии </w:t>
      </w:r>
      <w:r w:rsidRPr="00533835">
        <w:rPr>
          <w:sz w:val="12"/>
          <w:szCs w:val="12"/>
          <w:u w:val="single"/>
        </w:rPr>
        <w:t>с характером ссуженной стоимости</w:t>
      </w:r>
      <w:r w:rsidRPr="00533835">
        <w:rPr>
          <w:sz w:val="12"/>
          <w:szCs w:val="12"/>
        </w:rPr>
        <w:t>:</w:t>
      </w:r>
    </w:p>
    <w:p w:rsidR="006E5B8D" w:rsidRPr="00533835" w:rsidRDefault="006E5B8D" w:rsidP="00B40548">
      <w:pPr>
        <w:rPr>
          <w:sz w:val="12"/>
          <w:szCs w:val="12"/>
        </w:rPr>
      </w:pPr>
      <w:r w:rsidRPr="00533835">
        <w:rPr>
          <w:sz w:val="12"/>
          <w:szCs w:val="12"/>
        </w:rPr>
        <w:t>1) товарная - наиболее простая форма кредита. использ как при продаже товаров в рассрочку платежа, так и при аренде имущества (в том числе лизинге оборудования), прокате вещей. 2) ден -  В соврем хозяйстве она стала преобладающей. т.к. деньги являются всеобщим эквивалентом при обмене товарных стоимостей. 3) смешанная - возникает когда кредит функционирует одновременно в товар и ден формах. Если кредит был предоставлен в форме товара, а возвращен деньгами, или наоборот.</w:t>
      </w:r>
    </w:p>
    <w:p w:rsidR="006E5B8D" w:rsidRPr="00533835" w:rsidRDefault="006E5B8D" w:rsidP="00B40548">
      <w:pPr>
        <w:rPr>
          <w:sz w:val="12"/>
          <w:szCs w:val="12"/>
        </w:rPr>
      </w:pPr>
      <w:r w:rsidRPr="00533835">
        <w:rPr>
          <w:sz w:val="12"/>
          <w:szCs w:val="12"/>
        </w:rPr>
        <w:t xml:space="preserve">- Форма кредита в зависимости от </w:t>
      </w:r>
      <w:r w:rsidRPr="00533835">
        <w:rPr>
          <w:sz w:val="12"/>
          <w:szCs w:val="12"/>
          <w:u w:val="single"/>
        </w:rPr>
        <w:t>статуса кредитора и заемщика</w:t>
      </w:r>
      <w:r w:rsidRPr="00533835">
        <w:rPr>
          <w:sz w:val="12"/>
          <w:szCs w:val="12"/>
        </w:rPr>
        <w:t>:1) банк кредит- В роли заемщика м быть юр лица, органы гос или местной власти и население. Кредит отношения оформл кредитным договором или кредитным соглашением. 2) коммерч кредит(хоз) кредит, предоставл продавцами покупателям в виде отсрочки платежа за проданные товары или покупателями продавцам в виде аванса или предоплаты за поставляемые товары. 3) гос кредит- Субъектами гос кредита выступают юр и физ лица, с одной стороны, и центральные и местные органы власти - с другой. Гос-во выступает заемщиком или кредитором.  4) международный кредит- используется в виде: 1) коммерч (межфирменного); 2) банк и 3) межгос кредита. При этом в кредитных отношениях с участием государств и международных институтов всегда выступает в ден форме, во внешнеторг деят- в ден и в товарной форме. 5) гражданский (личный)- Они выступают в качестве кредиторов и заемщиков друг друга при заимствовании де</w:t>
      </w:r>
      <w:r w:rsidRPr="00533835">
        <w:rPr>
          <w:sz w:val="12"/>
          <w:szCs w:val="12"/>
        </w:rPr>
        <w:softHyphen/>
        <w:t xml:space="preserve">нег или товаров для личных. И целом эти отношения носят локальный (семейный, родственный) характер, кредитным договором не оформляются. Форма кредита в зависимости </w:t>
      </w:r>
      <w:r w:rsidRPr="00533835">
        <w:rPr>
          <w:sz w:val="12"/>
          <w:szCs w:val="12"/>
          <w:u w:val="single"/>
        </w:rPr>
        <w:t>от целевого назначения</w:t>
      </w:r>
      <w:r w:rsidRPr="00533835">
        <w:rPr>
          <w:sz w:val="12"/>
          <w:szCs w:val="12"/>
        </w:rPr>
        <w:t>: 1) производств- производст цели; 2) потребй кредит – цели потребления, удовлетворить нужды заемщика.</w:t>
      </w:r>
    </w:p>
    <w:p w:rsidR="006E5B8D" w:rsidRPr="00533835" w:rsidRDefault="006E5B8D" w:rsidP="008C56F5">
      <w:pPr>
        <w:rPr>
          <w:sz w:val="12"/>
          <w:szCs w:val="12"/>
        </w:rPr>
      </w:pPr>
      <w:r w:rsidRPr="00533835">
        <w:rPr>
          <w:sz w:val="12"/>
          <w:szCs w:val="12"/>
        </w:rPr>
        <w:t>прямая и косвенная   = через банк   = через торговую сеть</w:t>
      </w:r>
    </w:p>
    <w:p w:rsidR="006E5B8D" w:rsidRPr="00533835" w:rsidRDefault="006E5B8D" w:rsidP="008C56F5">
      <w:pPr>
        <w:rPr>
          <w:sz w:val="12"/>
          <w:szCs w:val="12"/>
        </w:rPr>
      </w:pPr>
      <w:r w:rsidRPr="00533835">
        <w:rPr>
          <w:sz w:val="12"/>
          <w:szCs w:val="12"/>
        </w:rPr>
        <w:t>явная и скрытая   = целевой характер,  = нецелевой, скрытый</w:t>
      </w:r>
    </w:p>
    <w:p w:rsidR="006E5B8D" w:rsidRPr="00533835" w:rsidRDefault="006E5B8D" w:rsidP="008C56F5">
      <w:pPr>
        <w:rPr>
          <w:sz w:val="12"/>
          <w:szCs w:val="12"/>
        </w:rPr>
      </w:pPr>
      <w:r w:rsidRPr="00533835">
        <w:rPr>
          <w:sz w:val="12"/>
          <w:szCs w:val="12"/>
        </w:rPr>
        <w:t>старая и новая  = товарный  = лизинговый, факторинговый и др.</w:t>
      </w:r>
    </w:p>
    <w:p w:rsidR="006E5B8D" w:rsidRPr="00533835" w:rsidRDefault="006E5B8D" w:rsidP="008C56F5">
      <w:pPr>
        <w:rPr>
          <w:sz w:val="12"/>
          <w:szCs w:val="12"/>
        </w:rPr>
      </w:pPr>
      <w:r w:rsidRPr="00533835">
        <w:rPr>
          <w:sz w:val="12"/>
          <w:szCs w:val="12"/>
        </w:rPr>
        <w:t>основная и дополнительная  = денежный – основной = товарный дополнительный</w:t>
      </w:r>
    </w:p>
    <w:p w:rsidR="006E5B8D" w:rsidRPr="00533835" w:rsidRDefault="006E5B8D" w:rsidP="008C56F5">
      <w:pPr>
        <w:rPr>
          <w:sz w:val="12"/>
          <w:szCs w:val="12"/>
        </w:rPr>
      </w:pPr>
      <w:r w:rsidRPr="00533835">
        <w:rPr>
          <w:sz w:val="12"/>
          <w:szCs w:val="12"/>
        </w:rPr>
        <w:t xml:space="preserve">развитая и неразвитая </w:t>
      </w:r>
    </w:p>
    <w:p w:rsidR="006E5B8D" w:rsidRPr="00533835" w:rsidRDefault="006E5B8D" w:rsidP="008C56F5">
      <w:pPr>
        <w:rPr>
          <w:b/>
          <w:bCs/>
          <w:sz w:val="12"/>
          <w:szCs w:val="12"/>
        </w:rPr>
      </w:pPr>
    </w:p>
    <w:p w:rsidR="006E5B8D" w:rsidRPr="00533835" w:rsidRDefault="006E5B8D" w:rsidP="00B40548">
      <w:pPr>
        <w:tabs>
          <w:tab w:val="left" w:pos="1134"/>
        </w:tabs>
        <w:rPr>
          <w:b/>
          <w:bCs/>
          <w:sz w:val="12"/>
          <w:szCs w:val="12"/>
        </w:rPr>
      </w:pPr>
      <w:r w:rsidRPr="00533835">
        <w:rPr>
          <w:b/>
          <w:bCs/>
          <w:sz w:val="12"/>
          <w:szCs w:val="12"/>
        </w:rPr>
        <w:t>4.Принципы кредитования.</w:t>
      </w:r>
    </w:p>
    <w:p w:rsidR="006E5B8D" w:rsidRPr="00533835" w:rsidRDefault="006E5B8D" w:rsidP="00B40548">
      <w:pPr>
        <w:tabs>
          <w:tab w:val="left" w:pos="1134"/>
        </w:tabs>
        <w:rPr>
          <w:sz w:val="12"/>
          <w:szCs w:val="12"/>
        </w:rPr>
      </w:pPr>
      <w:r w:rsidRPr="00533835">
        <w:rPr>
          <w:sz w:val="12"/>
          <w:szCs w:val="12"/>
        </w:rPr>
        <w:t xml:space="preserve">Срочность (означает, что кредит должен быть, возвращен в строго определенный срок). </w:t>
      </w:r>
    </w:p>
    <w:p w:rsidR="006E5B8D" w:rsidRPr="00533835" w:rsidRDefault="006E5B8D" w:rsidP="00B40548">
      <w:pPr>
        <w:tabs>
          <w:tab w:val="left" w:pos="1134"/>
        </w:tabs>
        <w:rPr>
          <w:sz w:val="12"/>
          <w:szCs w:val="12"/>
        </w:rPr>
      </w:pPr>
      <w:r w:rsidRPr="00533835">
        <w:rPr>
          <w:sz w:val="12"/>
          <w:szCs w:val="12"/>
        </w:rPr>
        <w:t xml:space="preserve">Возвратность (является той особенностью, которая отличает кредит как эконом категорию от др эконом категорий товарно-ден отношений. Возвратность явл неотъемлемой частью кредита, его атрибутом. Возвратность и срочность кредитования обусловлена тем, что банки мобилизуют для кредитования временно свободные ден средства предприятий, учреждений и населения. Платность (это внесение получателями кредита опред платы за временное пользование для своих нужд ден средствами. Реализация этого принципа на практике осущ через механизм банковского процента. Обеспеченность (закрывает один из осн кредитных рисков - риск непогашения ссуды) Дифференцированность (означает, что коммерч банки не должны однозначно подходить к вопросу о выдаче кредита своим клиентам, претендующим на его получение. Ссуда должна предоставляться только тем субъектам, кот в состоянии его своевременно вернуть. Поэтому дифференциация кредитования должна осущ на основе показателей кредитования, под кот понимается фин состояние предприятия, дающее уверенность в способности и готовности заемщика возвратить кредит в обусловл договором срок. </w:t>
      </w:r>
    </w:p>
    <w:p w:rsidR="006E5B8D" w:rsidRPr="00533835" w:rsidRDefault="006E5B8D"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6E5B8D" w:rsidRPr="00533835" w:rsidRDefault="006E5B8D" w:rsidP="00B40548">
      <w:pPr>
        <w:rPr>
          <w:b/>
          <w:bCs/>
          <w:sz w:val="12"/>
          <w:szCs w:val="12"/>
        </w:rPr>
      </w:pPr>
      <w:r w:rsidRPr="00533835">
        <w:rPr>
          <w:b/>
          <w:bCs/>
          <w:sz w:val="12"/>
          <w:szCs w:val="12"/>
        </w:rPr>
        <w:t>5. Методы кредитования.</w:t>
      </w:r>
    </w:p>
    <w:p w:rsidR="006E5B8D" w:rsidRPr="00533835" w:rsidRDefault="006E5B8D" w:rsidP="00B40548">
      <w:pPr>
        <w:rPr>
          <w:sz w:val="12"/>
          <w:szCs w:val="12"/>
        </w:rPr>
      </w:pPr>
      <w:r w:rsidRPr="00533835">
        <w:rPr>
          <w:sz w:val="12"/>
          <w:szCs w:val="12"/>
        </w:rPr>
        <w:t xml:space="preserve">Методы кредитования выступают важным элементом системы кредитования, кот показывают способы выдачи и погашения кредита в соответствии с принципами кредитования (срочность, платность, возвратность, обеспеченность, дифференцированность). </w:t>
      </w:r>
    </w:p>
    <w:p w:rsidR="006E5B8D" w:rsidRPr="00533835" w:rsidRDefault="006E5B8D" w:rsidP="008C56F5">
      <w:pPr>
        <w:rPr>
          <w:sz w:val="12"/>
          <w:szCs w:val="12"/>
        </w:rPr>
      </w:pPr>
      <w:r w:rsidRPr="00533835">
        <w:rPr>
          <w:sz w:val="12"/>
          <w:szCs w:val="12"/>
        </w:rPr>
        <w:t>Методы кредитования: кредитование по обороту, по остатку, оборотно - сальдовый метод:</w:t>
      </w:r>
      <w:r w:rsidRPr="00533835">
        <w:rPr>
          <w:sz w:val="12"/>
          <w:szCs w:val="12"/>
        </w:rPr>
        <w:br/>
        <w:t>- По обороту - размер ссуды возрастает по мере увеличения потребности в средствах в процессе оборота и погашается по мере снижения этой потребности.</w:t>
      </w:r>
    </w:p>
    <w:p w:rsidR="006E5B8D" w:rsidRPr="00533835" w:rsidRDefault="006E5B8D" w:rsidP="008C56F5">
      <w:pPr>
        <w:tabs>
          <w:tab w:val="left" w:pos="180"/>
        </w:tabs>
        <w:rPr>
          <w:sz w:val="12"/>
          <w:szCs w:val="12"/>
        </w:rPr>
      </w:pPr>
      <w:r w:rsidRPr="00533835">
        <w:rPr>
          <w:sz w:val="12"/>
          <w:szCs w:val="12"/>
        </w:rPr>
        <w:t>- По остатку - в расчет берутся остатки ТМЦ, кот кредитуются в порядке компенсации ранее произвед затрат на их покупку. И далее, по мере их реализации кредит гасится.</w:t>
      </w:r>
    </w:p>
    <w:p w:rsidR="006E5B8D" w:rsidRPr="00533835" w:rsidRDefault="006E5B8D" w:rsidP="008C56F5">
      <w:pPr>
        <w:tabs>
          <w:tab w:val="left" w:pos="180"/>
        </w:tabs>
        <w:rPr>
          <w:sz w:val="12"/>
          <w:szCs w:val="12"/>
        </w:rPr>
      </w:pPr>
      <w:r w:rsidRPr="00533835">
        <w:rPr>
          <w:sz w:val="12"/>
          <w:szCs w:val="12"/>
        </w:rPr>
        <w:t xml:space="preserve">- Оборотно-сальдовый  - сочетает кредитование по обороту и по остатку, когда кредит на первой стадии выдается по мере возникновения в нем потребности, а на второй стадии погашается в опред сроки, которые могут не совпадать с объемом высвобождающихся ресурсов. Зарубежная практика выделяет два метода: </w:t>
      </w:r>
      <w:r w:rsidRPr="00533835">
        <w:rPr>
          <w:sz w:val="12"/>
          <w:szCs w:val="12"/>
          <w:u w:val="single"/>
        </w:rPr>
        <w:t>1.метод кредитования в индивид порядке</w:t>
      </w:r>
      <w:r w:rsidRPr="00533835">
        <w:rPr>
          <w:sz w:val="12"/>
          <w:szCs w:val="12"/>
        </w:rPr>
        <w:t xml:space="preserve"> это срочные ссуды, предоставл банком на удовлетворение опред целевой потребности в средствах на конкретные сроки на основе кредитной политики банка после отбора кредитоспособного заемщика; </w:t>
      </w:r>
      <w:r w:rsidRPr="00533835">
        <w:rPr>
          <w:sz w:val="12"/>
          <w:szCs w:val="12"/>
          <w:u w:val="single"/>
        </w:rPr>
        <w:t>2. метод открытой кредитной линии</w:t>
      </w:r>
      <w:r w:rsidRPr="00533835">
        <w:rPr>
          <w:sz w:val="12"/>
          <w:szCs w:val="12"/>
        </w:rPr>
        <w:t>, когда ссуды предоставл в пределах заранее установл банком для заемщика лимита кредитования, кот используется им по мере потребности путем оплаты предъявленных ему платежных документов в течение опред периода. Это позволяет оплатить за счет кредита любые расчетно-денежные документы, предусмотренные в кредитном соглашении, заключаемом между клиентом и банком.</w:t>
      </w:r>
    </w:p>
    <w:p w:rsidR="006E5B8D" w:rsidRPr="00533835" w:rsidRDefault="006E5B8D" w:rsidP="00B40548">
      <w:pPr>
        <w:rPr>
          <w:sz w:val="12"/>
          <w:szCs w:val="12"/>
        </w:rPr>
      </w:pPr>
    </w:p>
    <w:p w:rsidR="006E5B8D" w:rsidRPr="00533835" w:rsidRDefault="006E5B8D" w:rsidP="00B40548">
      <w:pPr>
        <w:tabs>
          <w:tab w:val="left" w:pos="1134"/>
        </w:tabs>
        <w:rPr>
          <w:b/>
          <w:bCs/>
          <w:sz w:val="12"/>
          <w:szCs w:val="12"/>
        </w:rPr>
      </w:pPr>
      <w:r w:rsidRPr="00533835">
        <w:rPr>
          <w:b/>
          <w:bCs/>
          <w:sz w:val="12"/>
          <w:szCs w:val="12"/>
        </w:rPr>
        <w:t>6. Кредитный механизм, его структура, особенности в условиях рынка России.</w:t>
      </w:r>
    </w:p>
    <w:p w:rsidR="006E5B8D" w:rsidRPr="00533835" w:rsidRDefault="006E5B8D" w:rsidP="00B40548">
      <w:pPr>
        <w:tabs>
          <w:tab w:val="left" w:pos="1134"/>
        </w:tabs>
        <w:rPr>
          <w:sz w:val="12"/>
          <w:szCs w:val="12"/>
        </w:rPr>
      </w:pPr>
      <w:r w:rsidRPr="00533835">
        <w:rPr>
          <w:sz w:val="12"/>
          <w:szCs w:val="12"/>
        </w:rPr>
        <w:t xml:space="preserve">Кредитный механизм - это  составной элемент хоз механизма, включающий : - принципы кредитования, -  кредитное планирование и управление кредитом.- условия и методы банк кредитования, - способы его количественного регулирования,- взимание платы за кредит. </w:t>
      </w:r>
    </w:p>
    <w:p w:rsidR="006E5B8D" w:rsidRPr="00533835" w:rsidRDefault="006E5B8D" w:rsidP="00C16771">
      <w:pPr>
        <w:tabs>
          <w:tab w:val="left" w:pos="1134"/>
        </w:tabs>
        <w:rPr>
          <w:sz w:val="12"/>
          <w:szCs w:val="12"/>
        </w:rPr>
      </w:pPr>
      <w:r w:rsidRPr="00533835">
        <w:rPr>
          <w:sz w:val="12"/>
          <w:szCs w:val="12"/>
        </w:rPr>
        <w:t>Элементы кредитного механизма: 1) участники кредитных отношений, 2)субъекты и объекты кредитных отношений. 3) кредитные планы 4) режим кредитования 5) порядок кредитования 6) виды ссудных счетов 7)% ставки. Управление кредитным механизмом осуществляется посредством: администрат,   эконом,   правовых, соц  методов.</w:t>
      </w:r>
    </w:p>
    <w:p w:rsidR="006E5B8D" w:rsidRPr="00533835" w:rsidRDefault="006E5B8D" w:rsidP="00B40548">
      <w:pPr>
        <w:tabs>
          <w:tab w:val="left" w:pos="1134"/>
        </w:tabs>
        <w:rPr>
          <w:sz w:val="12"/>
          <w:szCs w:val="12"/>
        </w:rPr>
      </w:pPr>
      <w:r w:rsidRPr="00533835">
        <w:rPr>
          <w:sz w:val="12"/>
          <w:szCs w:val="12"/>
        </w:rPr>
        <w:t xml:space="preserve">Кредитному механизму  свойственны три </w:t>
      </w:r>
      <w:r w:rsidRPr="00533835">
        <w:rPr>
          <w:b/>
          <w:bCs/>
          <w:sz w:val="12"/>
          <w:szCs w:val="12"/>
        </w:rPr>
        <w:t xml:space="preserve">функции: </w:t>
      </w:r>
      <w:r w:rsidRPr="00533835">
        <w:rPr>
          <w:sz w:val="12"/>
          <w:szCs w:val="12"/>
        </w:rPr>
        <w:t xml:space="preserve">Ресурсообразующая (обеспеч реализацию закона  кредита,  регулир зависимость   кредита от источников его образования); Эмиссионная (проявл в эмитировании денег в  кредит оборот  и отражает гибкость кредита);  Дефляционная (характер отношения, выраж возвращение ссуженной стоимости к ее владельцу).  С помощью кредитного механизма осуществляется кредитная политика. Кредитный механизм играет ключевую роль в формировании воспроизводств процессов как на уровне экономики в целом, так и на региональном уровне. </w:t>
      </w:r>
    </w:p>
    <w:p w:rsidR="006E5B8D" w:rsidRPr="00533835" w:rsidRDefault="006E5B8D" w:rsidP="00B40548">
      <w:pPr>
        <w:rPr>
          <w:sz w:val="12"/>
          <w:szCs w:val="12"/>
        </w:rPr>
      </w:pPr>
    </w:p>
    <w:p w:rsidR="006E5B8D" w:rsidRPr="00533835" w:rsidRDefault="006E5B8D" w:rsidP="00B40548">
      <w:pPr>
        <w:rPr>
          <w:b/>
          <w:bCs/>
          <w:sz w:val="12"/>
          <w:szCs w:val="12"/>
        </w:rPr>
      </w:pPr>
      <w:r w:rsidRPr="00533835">
        <w:rPr>
          <w:b/>
          <w:bCs/>
          <w:sz w:val="12"/>
          <w:szCs w:val="12"/>
        </w:rPr>
        <w:t>7. Сущность и функции финансов</w:t>
      </w:r>
    </w:p>
    <w:p w:rsidR="006E5B8D" w:rsidRPr="00533835" w:rsidRDefault="006E5B8D" w:rsidP="00C16771">
      <w:pPr>
        <w:rPr>
          <w:sz w:val="12"/>
          <w:szCs w:val="12"/>
        </w:rPr>
      </w:pPr>
      <w:r w:rsidRPr="00533835">
        <w:rPr>
          <w:sz w:val="12"/>
          <w:szCs w:val="12"/>
        </w:rPr>
        <w:t>Финансы- эк. Ден. Отношения по поводу формир и использ ден фондов гос-ва для выполнения функций. Сущность финансов как эконом категории находит практическое проявление через функции, которые финансы выполняют в обществе. Финансы обеспеч непрерывный процесс воспроизводства, включающий четыре стадии: производство, обмен, распределение, потребление. Функции финансов: распределит и контрольная. Действуя одновременно и скоординировано, они обеспеч проведение государством опред фин политики.</w:t>
      </w:r>
    </w:p>
    <w:p w:rsidR="006E5B8D" w:rsidRPr="00533835" w:rsidRDefault="006E5B8D" w:rsidP="00C16771">
      <w:pPr>
        <w:rPr>
          <w:sz w:val="12"/>
          <w:szCs w:val="12"/>
        </w:rPr>
      </w:pPr>
      <w:r w:rsidRPr="00533835">
        <w:rPr>
          <w:sz w:val="12"/>
          <w:szCs w:val="12"/>
        </w:rPr>
        <w:t xml:space="preserve">Распределит функция финансов включ в себя как собственно распределение, так и перераспределение. Распределению и перераспределению подлежит общест продукт, созданный в стране, а также его составляющие, и прежде всего нац доход. Собственно распределение означает, что после того как продукт создан в сфере матер производства он и распределяется между его участниками..Затем следует перераспределение. На стадии перераспределения главенствующее место принадлежит гос-ву. С помощью фин инструментов, прежде всего налогов и бюджета, оно изымает часть созданных в сфере матер производства доходов и направляет их в другие сферы, осуществляя тем самым пepepacпределение нац дохода. Контрольная функция финансов осущ при проведении любой фин операции – будь то операция по формированию денежных фондов или по использованию средств. </w:t>
      </w:r>
    </w:p>
    <w:p w:rsidR="006E5B8D" w:rsidRPr="00533835" w:rsidRDefault="006E5B8D" w:rsidP="00B40548">
      <w:pPr>
        <w:rPr>
          <w:sz w:val="12"/>
          <w:szCs w:val="12"/>
        </w:rPr>
      </w:pPr>
    </w:p>
    <w:p w:rsidR="006E5B8D" w:rsidRPr="00533835" w:rsidRDefault="006E5B8D" w:rsidP="00B40548">
      <w:pPr>
        <w:rPr>
          <w:b/>
          <w:bCs/>
          <w:sz w:val="12"/>
          <w:szCs w:val="12"/>
        </w:rPr>
      </w:pPr>
      <w:r w:rsidRPr="00533835">
        <w:rPr>
          <w:b/>
          <w:bCs/>
          <w:sz w:val="12"/>
          <w:szCs w:val="12"/>
        </w:rPr>
        <w:t>8. Финансовая политика</w:t>
      </w:r>
    </w:p>
    <w:p w:rsidR="006E5B8D" w:rsidRPr="00533835" w:rsidRDefault="006E5B8D" w:rsidP="00D64A49">
      <w:pPr>
        <w:autoSpaceDE w:val="0"/>
        <w:autoSpaceDN w:val="0"/>
        <w:adjustRightInd w:val="0"/>
        <w:rPr>
          <w:sz w:val="12"/>
          <w:szCs w:val="12"/>
        </w:rPr>
      </w:pPr>
      <w:r w:rsidRPr="00533835">
        <w:rPr>
          <w:sz w:val="12"/>
          <w:szCs w:val="12"/>
        </w:rPr>
        <w:t>Под фин политикой понимают комплекс мероприятий гос-ва по использ фин отношений, мобилизации фин ресурсов, их распределению и использ на основе фин законодательства. Фин политика гос-ва явл лишь средством осуществления его соц-эконом политики и выполняет вспомогат роль.Фин политика состоит из след главных компонентов: налоговой политики; бюджетной политики; ден-кр</w:t>
      </w:r>
      <w:r w:rsidR="0042230B" w:rsidRPr="00533835">
        <w:rPr>
          <w:sz w:val="12"/>
          <w:szCs w:val="12"/>
        </w:rPr>
        <w:t xml:space="preserve">едит политики; </w:t>
      </w:r>
      <w:r w:rsidRPr="00533835">
        <w:rPr>
          <w:sz w:val="12"/>
          <w:szCs w:val="12"/>
        </w:rPr>
        <w:t xml:space="preserve"> таможенной политики; соц политики; инвестиционной полит</w:t>
      </w:r>
      <w:r w:rsidR="0042230B" w:rsidRPr="00533835">
        <w:rPr>
          <w:sz w:val="12"/>
          <w:szCs w:val="12"/>
        </w:rPr>
        <w:t>ики</w:t>
      </w:r>
      <w:r w:rsidRPr="00533835">
        <w:rPr>
          <w:sz w:val="12"/>
          <w:szCs w:val="12"/>
        </w:rPr>
        <w:t>.</w:t>
      </w:r>
      <w:r w:rsidR="003D04A3" w:rsidRPr="00533835">
        <w:rPr>
          <w:sz w:val="12"/>
          <w:szCs w:val="12"/>
        </w:rPr>
        <w:t xml:space="preserve"> </w:t>
      </w:r>
      <w:r w:rsidRPr="00533835">
        <w:rPr>
          <w:sz w:val="12"/>
          <w:szCs w:val="12"/>
        </w:rPr>
        <w:t>К осн задачам фин политики можно отнести: 1) обеспечение условий для формирования максимально возможных фин ресурсов; 2) установление рац с точки зрения гос-ва распределения и использ фин ресурсов; 3) орг регулирования и стимулирования эконом и соц процессов фин методами; 4) выработку инструментов фин механизма и его развитие в соответствии с изменяющимися целями и задачами стратегии; 5) создание эффективной и максимально деловой системы оперативного управления финансами. Важнейшая часть фин политики – налоговая политика. Осн задачи современной налоговой политики РФ-реализация интересов гос-ва путем изъятия части валового общест продукта на общегос нужды, мобилизации этих средств и перераспределение через бюджет. Бюджетная политика связана с распределением фонда ден средств гос-ва и его использ по отраслевому, целевому и территор назначению.Субъектом денежно-кредит политики явл ЦБ. Денежно-кредит политика целевые ориентиры кот сводятся к повышению роли денежно-кредит сферы в стимулировании заинтересованности хоз субъектов в эффективном использ заемных средств и формировании цивилизованного рынка. Инвестиц политика представляет собой комплекс мероприятий по созданию условий для привлечения отеч и иност инвестиций в реальный сектор экономики. Главная задача заключ в создании условий для того чтобы инвесторам было выгодно вкладывать фин ресурсы в экономику.Соц фин политика связана с решением задач фин обеспечения прав граждан россии.</w:t>
      </w:r>
      <w:r w:rsidR="0042230B" w:rsidRPr="00533835">
        <w:rPr>
          <w:sz w:val="12"/>
          <w:szCs w:val="12"/>
        </w:rPr>
        <w:t xml:space="preserve"> Тамож- часть </w:t>
      </w:r>
      <w:r w:rsidR="0042230B" w:rsidRPr="00333B04">
        <w:rPr>
          <w:sz w:val="12"/>
          <w:szCs w:val="12"/>
        </w:rPr>
        <w:t>внешнеторговой</w:t>
      </w:r>
      <w:r w:rsidR="0042230B" w:rsidRPr="00533835">
        <w:rPr>
          <w:sz w:val="12"/>
          <w:szCs w:val="12"/>
        </w:rPr>
        <w:t xml:space="preserve"> деят государства, регламентирующая объем, структуру и условия экспорта и импорта товаров. Одной из форм проявления тамож политики явл тамож протекционизм, усиливающийся в период кризисов.</w:t>
      </w:r>
    </w:p>
    <w:p w:rsidR="006E5B8D" w:rsidRDefault="006E5B8D"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Pr="00533835" w:rsidRDefault="00533835" w:rsidP="00B40548">
      <w:pPr>
        <w:rPr>
          <w:sz w:val="12"/>
          <w:szCs w:val="12"/>
        </w:rPr>
      </w:pPr>
    </w:p>
    <w:p w:rsidR="006E5B8D" w:rsidRPr="00533835" w:rsidRDefault="006E5B8D" w:rsidP="00B40548">
      <w:pPr>
        <w:rPr>
          <w:b/>
          <w:bCs/>
          <w:sz w:val="12"/>
          <w:szCs w:val="12"/>
        </w:rPr>
      </w:pPr>
      <w:r w:rsidRPr="00533835">
        <w:rPr>
          <w:b/>
          <w:bCs/>
          <w:sz w:val="12"/>
          <w:szCs w:val="12"/>
        </w:rPr>
        <w:t>9. Финансовая система страны</w:t>
      </w:r>
    </w:p>
    <w:p w:rsidR="006E5B8D" w:rsidRPr="00533835" w:rsidRDefault="006E5B8D" w:rsidP="00D64A49">
      <w:pPr>
        <w:autoSpaceDE w:val="0"/>
        <w:autoSpaceDN w:val="0"/>
        <w:adjustRightInd w:val="0"/>
        <w:rPr>
          <w:sz w:val="12"/>
          <w:szCs w:val="12"/>
        </w:rPr>
      </w:pPr>
      <w:r w:rsidRPr="00533835">
        <w:rPr>
          <w:sz w:val="12"/>
          <w:szCs w:val="12"/>
        </w:rPr>
        <w:t>Фин система представл собой опред образом упорядоченную совокупность фин отношений. Звенья фин с</w:t>
      </w:r>
      <w:r w:rsidR="0042230B" w:rsidRPr="00533835">
        <w:rPr>
          <w:sz w:val="12"/>
          <w:szCs w:val="12"/>
        </w:rPr>
        <w:t>истемы можно сгруппировать в два</w:t>
      </w:r>
      <w:r w:rsidRPr="00533835">
        <w:rPr>
          <w:sz w:val="12"/>
          <w:szCs w:val="12"/>
        </w:rPr>
        <w:t xml:space="preserve"> крупных блока, каждый из кот также имеет внутреннюю структуру: 1) централиз финансы: гос бюджет(федер.. рег., местный), внебюджетные фонды(ФОМС, пенс. Фонд, Соц. Страх.), гос кредит, фонды имущественного и личного страхования, фондовый рынок. 2) децентрализ финансы: финансы коммерч предприятий и орг, фин посредников (кредитных организаций, частных пенсионных фондов, страховых организаций и других финансовых институтов), некоммерческих организаций.</w:t>
      </w:r>
    </w:p>
    <w:p w:rsidR="006E5B8D" w:rsidRPr="00533835" w:rsidRDefault="006E5B8D" w:rsidP="00671536">
      <w:pPr>
        <w:autoSpaceDE w:val="0"/>
        <w:autoSpaceDN w:val="0"/>
        <w:adjustRightInd w:val="0"/>
        <w:rPr>
          <w:sz w:val="12"/>
          <w:szCs w:val="12"/>
        </w:rPr>
      </w:pPr>
      <w:r w:rsidRPr="00533835">
        <w:rPr>
          <w:sz w:val="12"/>
          <w:szCs w:val="12"/>
        </w:rPr>
        <w:t xml:space="preserve">Осн источником формирования бюджета служат налоги с физ и юр лиц. Ост доходная часть бюджета пополняется за счет неналоговых источников. Составным и наиболее динамично развивающимся звеном фин системы выступает фондовый рынок, на кот происходит обращение капиталов. Фин система также подразд на четыре подсистемы Финансы </w:t>
      </w:r>
      <w:r w:rsidRPr="00333B04">
        <w:rPr>
          <w:sz w:val="12"/>
          <w:szCs w:val="12"/>
        </w:rPr>
        <w:t>хоз субъектов</w:t>
      </w:r>
      <w:r w:rsidRPr="00533835">
        <w:rPr>
          <w:sz w:val="12"/>
          <w:szCs w:val="12"/>
        </w:rPr>
        <w:t xml:space="preserve"> (предприятий и организаций различных форм собственности и сфер деятельности) </w:t>
      </w:r>
      <w:r w:rsidRPr="00333B04">
        <w:rPr>
          <w:sz w:val="12"/>
          <w:szCs w:val="12"/>
        </w:rPr>
        <w:t>Финансы домашних хозяйств</w:t>
      </w:r>
      <w:r w:rsidRPr="00533835">
        <w:rPr>
          <w:sz w:val="12"/>
          <w:szCs w:val="12"/>
        </w:rPr>
        <w:t xml:space="preserve"> </w:t>
      </w:r>
      <w:r w:rsidRPr="00333B04">
        <w:rPr>
          <w:sz w:val="12"/>
          <w:szCs w:val="12"/>
        </w:rPr>
        <w:t>Государственные финансы</w:t>
      </w:r>
      <w:r w:rsidRPr="00533835">
        <w:rPr>
          <w:sz w:val="12"/>
          <w:szCs w:val="12"/>
        </w:rPr>
        <w:t xml:space="preserve"> </w:t>
      </w:r>
      <w:r w:rsidRPr="00333B04">
        <w:rPr>
          <w:sz w:val="12"/>
          <w:szCs w:val="12"/>
        </w:rPr>
        <w:t>Муниципальные финансы</w:t>
      </w:r>
    </w:p>
    <w:p w:rsidR="006E5B8D" w:rsidRPr="00533835" w:rsidRDefault="006E5B8D" w:rsidP="00B40548">
      <w:pPr>
        <w:rPr>
          <w:b/>
          <w:bCs/>
          <w:sz w:val="12"/>
          <w:szCs w:val="12"/>
        </w:rPr>
      </w:pPr>
    </w:p>
    <w:p w:rsidR="006E5B8D" w:rsidRPr="00533835" w:rsidRDefault="006E5B8D" w:rsidP="00B40548">
      <w:pPr>
        <w:rPr>
          <w:b/>
          <w:bCs/>
          <w:sz w:val="12"/>
          <w:szCs w:val="12"/>
        </w:rPr>
      </w:pPr>
      <w:r w:rsidRPr="00533835">
        <w:rPr>
          <w:b/>
          <w:bCs/>
          <w:sz w:val="12"/>
          <w:szCs w:val="12"/>
        </w:rPr>
        <w:t>10. Бюджетная система страны, модели ее построения в федеративных и унитарных государствах.</w:t>
      </w:r>
    </w:p>
    <w:p w:rsidR="006E5B8D" w:rsidRPr="00533835" w:rsidRDefault="006E5B8D" w:rsidP="00B40548">
      <w:pPr>
        <w:rPr>
          <w:sz w:val="12"/>
          <w:szCs w:val="12"/>
        </w:rPr>
      </w:pPr>
      <w:r w:rsidRPr="00533835">
        <w:rPr>
          <w:sz w:val="12"/>
          <w:szCs w:val="12"/>
        </w:rPr>
        <w:t xml:space="preserve">Бюджетное устройство представл собой орг бюджетной системы (БС) и принципы ее построения. Бюджетное устройство опред типом гос устройства-это федеративные (15% в мире-США, мексика, Швейцария, германия, Россия) и унитарные(Великобритания, Франция, Италия). БС федеративных стран имеет 3 уровня: фед бюджет, бюджеты членов федерации, местные бюджеты. У унитарных гос-в БС имеет 2 уровня: бюджет централиз правительства, местные бюджеты. Бюджетная система- осн на эк. Отношениях и гос-ном устройстве РФ, регламентируемая нормами права совокупность фед бюджета, бюджета субъектов РФ, местных бюджетов  и бюджетов гос внебюджетных фондов. </w:t>
      </w:r>
      <w:r w:rsidRPr="00533835">
        <w:rPr>
          <w:sz w:val="12"/>
          <w:szCs w:val="12"/>
          <w:u w:val="single"/>
        </w:rPr>
        <w:t>БС РФ имеет след состав:  феде</w:t>
      </w:r>
      <w:r w:rsidRPr="00533835">
        <w:rPr>
          <w:sz w:val="12"/>
          <w:szCs w:val="12"/>
        </w:rPr>
        <w:t>р. Бюджет и бюджет гос внебюджетных фондов, Бюджеты субъектов РФ и бюджеты террит гос внебюджетных фондов, Местные бюджеты.</w:t>
      </w:r>
    </w:p>
    <w:p w:rsidR="006E5B8D" w:rsidRPr="00533835" w:rsidRDefault="006E5B8D" w:rsidP="00B40548">
      <w:pPr>
        <w:rPr>
          <w:sz w:val="12"/>
          <w:szCs w:val="12"/>
        </w:rPr>
      </w:pPr>
      <w:r w:rsidRPr="00533835">
        <w:rPr>
          <w:sz w:val="12"/>
          <w:szCs w:val="12"/>
        </w:rPr>
        <w:t>Состав бюджетов субъектов РФ: -республиканские бюджеты республик в составе РФ(21 республика) - краевые бюджеты краев РФ(6 краев) - областные бюджеты областей РФ(49 областей) - окружные бюджеты автономных округов РФ(10 округов) - обл. бюджет еврейской автономной области РФ - городские бюджеты городов Москвы и Санкт-петербурга.</w:t>
      </w:r>
    </w:p>
    <w:p w:rsidR="006E5B8D" w:rsidRPr="00533835" w:rsidRDefault="006E5B8D" w:rsidP="00B40548">
      <w:pPr>
        <w:rPr>
          <w:sz w:val="12"/>
          <w:szCs w:val="12"/>
        </w:rPr>
      </w:pPr>
      <w:r w:rsidRPr="00533835">
        <w:rPr>
          <w:sz w:val="12"/>
          <w:szCs w:val="12"/>
        </w:rPr>
        <w:t>Состав местных бюджетов: - бюджеты муниципальных районов - бюджеты внутригородских муниципальных образований городов Москвы И санкт-Петербурга - бюджеты городских и сельских поселений.</w:t>
      </w:r>
    </w:p>
    <w:p w:rsidR="006E5B8D" w:rsidRPr="00533835" w:rsidRDefault="006E5B8D" w:rsidP="00B40548">
      <w:pPr>
        <w:rPr>
          <w:sz w:val="12"/>
          <w:szCs w:val="12"/>
        </w:rPr>
      </w:pPr>
      <w:r w:rsidRPr="00533835">
        <w:rPr>
          <w:sz w:val="12"/>
          <w:szCs w:val="12"/>
        </w:rPr>
        <w:t>Консолидированный бюджет-свод бюджетов всех уровней.</w:t>
      </w:r>
    </w:p>
    <w:p w:rsidR="006E5B8D" w:rsidRPr="00533835" w:rsidRDefault="006E5B8D" w:rsidP="00671536">
      <w:pPr>
        <w:autoSpaceDE w:val="0"/>
        <w:autoSpaceDN w:val="0"/>
        <w:adjustRightInd w:val="0"/>
        <w:rPr>
          <w:sz w:val="12"/>
          <w:szCs w:val="12"/>
        </w:rPr>
      </w:pPr>
      <w:r w:rsidRPr="00533835">
        <w:rPr>
          <w:sz w:val="12"/>
          <w:szCs w:val="12"/>
        </w:rPr>
        <w:t>1. Принцип единства бюджетной системы РФ 2. Принцип разграничения доходов и расходов между уровнями бюджетной системы 3. Принцип самостоятельности бюджетов –.</w:t>
      </w:r>
    </w:p>
    <w:p w:rsidR="006E5B8D" w:rsidRPr="00533835" w:rsidRDefault="006E5B8D" w:rsidP="00637F4B">
      <w:pPr>
        <w:autoSpaceDE w:val="0"/>
        <w:autoSpaceDN w:val="0"/>
        <w:adjustRightInd w:val="0"/>
        <w:rPr>
          <w:sz w:val="12"/>
          <w:szCs w:val="12"/>
        </w:rPr>
      </w:pPr>
      <w:r w:rsidRPr="00533835">
        <w:rPr>
          <w:sz w:val="12"/>
          <w:szCs w:val="12"/>
        </w:rPr>
        <w:t xml:space="preserve">4. Принцип полноты отражения доходов и расходов бюджетов 5. Принцип сбалансированности бюджета 6. Принцип эффективности и экономности использования бюджетных средств 7. Принцип общего (совокупного) покрытия расходов сводится к тому 8. Принцип гласности 9. Принцип достоверности бюджета 10. Принцип адресности и целевого характера бюджетных средств. </w:t>
      </w:r>
    </w:p>
    <w:p w:rsidR="006E5B8D" w:rsidRPr="00533835" w:rsidRDefault="006E5B8D" w:rsidP="00B40548">
      <w:pPr>
        <w:rPr>
          <w:sz w:val="12"/>
          <w:szCs w:val="12"/>
        </w:rPr>
      </w:pPr>
    </w:p>
    <w:p w:rsidR="006E5B8D" w:rsidRPr="00533835" w:rsidRDefault="006E5B8D" w:rsidP="00637F4B">
      <w:pPr>
        <w:tabs>
          <w:tab w:val="left" w:pos="1134"/>
        </w:tabs>
        <w:rPr>
          <w:b/>
          <w:bCs/>
          <w:sz w:val="12"/>
          <w:szCs w:val="12"/>
        </w:rPr>
      </w:pPr>
      <w:r w:rsidRPr="00533835">
        <w:rPr>
          <w:b/>
          <w:bCs/>
          <w:sz w:val="12"/>
          <w:szCs w:val="12"/>
        </w:rPr>
        <w:t>11.Международный валютный фонд: его функции, капитал, кредитная политика.</w:t>
      </w:r>
    </w:p>
    <w:p w:rsidR="006E5B8D" w:rsidRPr="00533835" w:rsidRDefault="006E5B8D" w:rsidP="00B40548">
      <w:pPr>
        <w:rPr>
          <w:sz w:val="12"/>
          <w:szCs w:val="12"/>
        </w:rPr>
      </w:pPr>
      <w:r w:rsidRPr="00533835">
        <w:rPr>
          <w:sz w:val="12"/>
          <w:szCs w:val="12"/>
        </w:rPr>
        <w:t xml:space="preserve">Создан в 1945 году , в рамках Соглашения разработ на Бреттон - Вудской конференции  1944 года. Предназначен для регулир валютно- кредит отношений гос-в-членов и оказания им помощи при валют затруднениях, выз  дефицитом  платежного баланса, путем предоставл кратко-среднесроч кредитов в инвалюте. Уставный фонд образ из взносов гос-в-членов в размере установ квот, выраж в спец правах заимствования. Квота служит основой для определения  кол-ва голосов в руководящих органах МВФ и объема кредитов, получ от МВФ и  Квота зависит от уровня эконом развития страны  (ВНП, экспорт-импорт, золотовалютные запасы страны). Квота пересматрив каждые 5 лет. Для России 2,8 %. </w:t>
      </w:r>
      <w:r w:rsidRPr="00533835">
        <w:rPr>
          <w:rStyle w:val="mw-headline"/>
          <w:sz w:val="12"/>
          <w:szCs w:val="12"/>
        </w:rPr>
        <w:t>Основные функции МВФ -</w:t>
      </w:r>
      <w:r w:rsidRPr="00533835">
        <w:rPr>
          <w:sz w:val="12"/>
          <w:szCs w:val="12"/>
        </w:rPr>
        <w:t>содействие междунар сотрудничеству в ден политике,-расширение мировой торговли,-кредитование, -стабилизация ден обмен курсов,-консультирование стран дебиторов,-разработка стандартов междунар фин статистики,-сбор и публикация междунар фин статистики. В Уставе 2 вида кред деят: = сделка – предоставл вал средств из ресурсов фонда = операция – оказание посред и технич услуг за счет заемных средств. Виды кредитов а) "чистые" резервные транши; б) кредит линии (транши); в) спец кредит (фондовые) линии; г) кредиты структурной перестройки для наиболее слаборазвитых стран. Кредит операции осущ только с офиц органами гос-в – ЦБ, казначействами, стабилизац фондами. Кредит  предоставл в инвалюте или СДР согласно квоте. Плата за кредит взимается в размере 0,5% комиссионных  от суммы кредита и %-ной ставки по условиям рынка Обеспечением по кредиту является доля внесенной страной-заемщиком квоты в МВФ в своей нац валюте. Кредит даётся при условии принятия и выполнения страной опред обязательств по реформированию экономики, соглас с фондом (связанный характер кредитов)</w:t>
      </w:r>
    </w:p>
    <w:p w:rsidR="00523A6F" w:rsidRDefault="00523A6F"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Pr="00533835" w:rsidRDefault="00533835" w:rsidP="00B40548">
      <w:pPr>
        <w:rPr>
          <w:sz w:val="12"/>
          <w:szCs w:val="12"/>
        </w:rPr>
      </w:pPr>
    </w:p>
    <w:p w:rsidR="006E5B8D" w:rsidRPr="00533835" w:rsidRDefault="006E5B8D" w:rsidP="00B40548">
      <w:pPr>
        <w:rPr>
          <w:b/>
          <w:bCs/>
          <w:sz w:val="12"/>
          <w:szCs w:val="12"/>
        </w:rPr>
      </w:pPr>
      <w:r w:rsidRPr="00533835">
        <w:rPr>
          <w:b/>
          <w:bCs/>
          <w:sz w:val="12"/>
          <w:szCs w:val="12"/>
        </w:rPr>
        <w:t>12.Международный банк реконструкции и развития, его функции</w:t>
      </w:r>
    </w:p>
    <w:p w:rsidR="006E5B8D" w:rsidRPr="00533835" w:rsidRDefault="006E5B8D" w:rsidP="00B40548">
      <w:pPr>
        <w:rPr>
          <w:sz w:val="12"/>
          <w:szCs w:val="12"/>
        </w:rPr>
      </w:pPr>
      <w:r w:rsidRPr="00533835">
        <w:rPr>
          <w:sz w:val="12"/>
          <w:szCs w:val="12"/>
        </w:rPr>
        <w:t xml:space="preserve"> Междунар банк реконстру́кции и разви́тия (МБРР) – банк, созд для оказания помощи в развитии экономик стран-членов поощрением капиталовложений на цели пр-ва, основное кредитное учреждение Всемирного банка. МБРР — спец учреждение ООН, межгос инвестиционный институт, учрежденный одновременно с МВФ в соответствии с решениями Международной валютно-фин конференции в Бреттон-Вудсе в 1944 г. Соглашение о МБРР, являющееся одновременно и его уставом, официально вступило в силу в 1945 г., но банк начал функционировать с 1946 г. Местонахождение МБРР — Вашингтон. </w:t>
      </w:r>
      <w:r w:rsidR="0042230B" w:rsidRPr="00533835">
        <w:rPr>
          <w:sz w:val="12"/>
          <w:szCs w:val="12"/>
        </w:rPr>
        <w:t xml:space="preserve">Первоначально МБРР был призван с помощью аккумулированных бюджетных средств капиталистических государств и привлекаемых капиталов инвесторов стимулировать частные инвестиции в странах Западной Европы, экономика которых значительно пострадала во время Второй мировой войны. С середины 50-х гг., когда хозяйство стран Западной Европы стабилизировалось, деятельность МБРР во все большей степени стала ориентироваться на страны Азии, Африки и Латинской Америки. </w:t>
      </w:r>
      <w:r w:rsidRPr="00533835">
        <w:rPr>
          <w:sz w:val="12"/>
          <w:szCs w:val="12"/>
        </w:rPr>
        <w:t>МВФ и МБРР работают  в тесном сотрудничестве на принципе координации и регулярного взаимодействия, а также создания совместных внеуставных комитетов.  Уставный  капитал формируется за счет средств стран-членов. Принцип организации – акционерное общество, количество голосов определяется долей участия страны в капитале. Руководящий орган – Совет управляющих  (состоит из министров финансов и руководителей центральных банков) и Директорат (исполнительный орган). Кредиты выдает  государствам с ограниченным доступом к мировому рынку ссудного капитала непосредственно правительству стран или под их гарантию</w:t>
      </w:r>
    </w:p>
    <w:p w:rsidR="006E5B8D" w:rsidRPr="00533835" w:rsidRDefault="006E5B8D" w:rsidP="00B40548">
      <w:pPr>
        <w:rPr>
          <w:sz w:val="12"/>
          <w:szCs w:val="12"/>
        </w:rPr>
      </w:pPr>
      <w:r w:rsidRPr="00533835">
        <w:rPr>
          <w:sz w:val="12"/>
          <w:szCs w:val="12"/>
        </w:rPr>
        <w:t xml:space="preserve">Цели МБРР: </w:t>
      </w:r>
      <w:r w:rsidR="003D04A3" w:rsidRPr="00533835">
        <w:rPr>
          <w:sz w:val="12"/>
          <w:szCs w:val="12"/>
        </w:rPr>
        <w:t xml:space="preserve"> </w:t>
      </w:r>
      <w:r w:rsidRPr="00533835">
        <w:rPr>
          <w:sz w:val="12"/>
          <w:szCs w:val="12"/>
        </w:rPr>
        <w:t>оказание помощи в реконструкции и развитии экономики стран-членов; содействие частным иностранным инвестициям; содействие сбалансированному росту международной торговли и поддержание равновесия платежных балансов; сбор и публикация статистич информации.</w:t>
      </w:r>
      <w:r w:rsidR="003D04A3" w:rsidRPr="00533835">
        <w:rPr>
          <w:sz w:val="12"/>
          <w:szCs w:val="12"/>
        </w:rPr>
        <w:t xml:space="preserve"> </w:t>
      </w:r>
    </w:p>
    <w:p w:rsidR="006E5B8D" w:rsidRPr="00533835" w:rsidRDefault="006E5B8D" w:rsidP="00B40548">
      <w:pPr>
        <w:rPr>
          <w:sz w:val="12"/>
          <w:szCs w:val="12"/>
        </w:rPr>
      </w:pPr>
    </w:p>
    <w:p w:rsidR="006E5B8D" w:rsidRPr="00533835" w:rsidRDefault="006E5B8D" w:rsidP="00B40548">
      <w:pPr>
        <w:tabs>
          <w:tab w:val="left" w:pos="1134"/>
        </w:tabs>
        <w:rPr>
          <w:b/>
          <w:bCs/>
          <w:sz w:val="12"/>
          <w:szCs w:val="12"/>
        </w:rPr>
      </w:pPr>
      <w:r w:rsidRPr="00533835">
        <w:rPr>
          <w:b/>
          <w:bCs/>
          <w:sz w:val="12"/>
          <w:szCs w:val="12"/>
        </w:rPr>
        <w:t>13.Европейский банк реконструкции и развития, его функции в развитии рыночных отношений в России</w:t>
      </w:r>
    </w:p>
    <w:p w:rsidR="006E5B8D" w:rsidRPr="00533835" w:rsidRDefault="006E5B8D" w:rsidP="00B40548">
      <w:pPr>
        <w:tabs>
          <w:tab w:val="left" w:pos="1134"/>
        </w:tabs>
        <w:rPr>
          <w:sz w:val="12"/>
          <w:szCs w:val="12"/>
        </w:rPr>
      </w:pPr>
      <w:r w:rsidRPr="00533835">
        <w:rPr>
          <w:sz w:val="12"/>
          <w:szCs w:val="12"/>
        </w:rPr>
        <w:t xml:space="preserve"> - Международная орг, созданная на основе Соглашения 40 стран от 29 мая 1990 года</w:t>
      </w:r>
    </w:p>
    <w:p w:rsidR="006E5B8D" w:rsidRPr="00533835" w:rsidRDefault="006E5B8D" w:rsidP="00B40548">
      <w:pPr>
        <w:tabs>
          <w:tab w:val="left" w:pos="1134"/>
        </w:tabs>
        <w:rPr>
          <w:sz w:val="12"/>
          <w:szCs w:val="12"/>
        </w:rPr>
      </w:pPr>
      <w:r w:rsidRPr="00533835">
        <w:rPr>
          <w:sz w:val="12"/>
          <w:szCs w:val="12"/>
        </w:rPr>
        <w:t>Основная цель – содействовать переходу европейских постсоциалистич стран к открытой рыночной экономике через развитие частной и  предпринимательской инициативы.</w:t>
      </w:r>
    </w:p>
    <w:p w:rsidR="006E5B8D" w:rsidRPr="00533835" w:rsidRDefault="006E5B8D" w:rsidP="00F87619">
      <w:pPr>
        <w:tabs>
          <w:tab w:val="num" w:pos="360"/>
          <w:tab w:val="num" w:pos="720"/>
          <w:tab w:val="left" w:pos="1134"/>
        </w:tabs>
        <w:rPr>
          <w:sz w:val="12"/>
          <w:szCs w:val="12"/>
        </w:rPr>
      </w:pPr>
      <w:r w:rsidRPr="00533835">
        <w:rPr>
          <w:sz w:val="12"/>
          <w:szCs w:val="12"/>
        </w:rPr>
        <w:t>Функции: Содействовать развитию, образованию и расширению конкурентоспособного частного сектора, в первую очередь малого и среднего предпринимательства, Мобилизация для этих целей иност и местного капиталов, Осущ инвестиций в производственную сферу, фин сектор и сферу услуг, необходимые для поддержки частных инициатив, Оказание технич содействия для подготовки и реализации проектов, Стимулирование развития нац рынков капиталов, Оказание поддержки экономически выгодным проектам, в кот участвует несколько стран-бенефициаров, Активное проведение операций в области экологии и устойчивого развития.</w:t>
      </w:r>
      <w:r w:rsidRPr="00533835">
        <w:rPr>
          <w:rFonts w:eastAsia="Times New Roman" w:hAnsi="Arial"/>
          <w:shadow/>
          <w:color w:val="FFFFFF"/>
          <w:sz w:val="12"/>
          <w:szCs w:val="12"/>
        </w:rPr>
        <w:t xml:space="preserve"> </w:t>
      </w:r>
      <w:r w:rsidRPr="00533835">
        <w:rPr>
          <w:sz w:val="12"/>
          <w:szCs w:val="12"/>
        </w:rPr>
        <w:t>Совет  управляющих – высший распорядительный орган  (по 2 представителя от каждого  банка страны-участника) Совет директоров – главный исполнительный орган (23 члена) Структура акционерного капитала банка: = страны - члены ЕС, ЕИБ – 51%  = страны Центр и Восточной Европы – 13% = ост европейские страны – 11% = неевропейские страны – 24% США имеет долю – 10%, Россия  – 4%</w:t>
      </w:r>
    </w:p>
    <w:p w:rsidR="006E5B8D" w:rsidRPr="00533835" w:rsidRDefault="006E5B8D" w:rsidP="00F87619">
      <w:pPr>
        <w:tabs>
          <w:tab w:val="num" w:pos="360"/>
          <w:tab w:val="num" w:pos="720"/>
          <w:tab w:val="left" w:pos="1134"/>
        </w:tabs>
        <w:rPr>
          <w:sz w:val="12"/>
          <w:szCs w:val="12"/>
        </w:rPr>
      </w:pPr>
      <w:r w:rsidRPr="00533835">
        <w:rPr>
          <w:sz w:val="12"/>
          <w:szCs w:val="12"/>
        </w:rPr>
        <w:t>Программы деятельности ЕБРР в России - Региональные фонды венчурного капитала (РФВК) – инвестирование в качестве нового акционерного капитала в средние (до 5000чел.)  экономически эффективные проекты - Фонд  для мелких предприятий России – предоставление кредитов вновь создаваемым и расширяющимся (до 50 чел) предприятиям -Инвестиционные фонды – вложения в развитие фондов – Развитие финансовых учреждений – операционная, техническая, финансовая поддержка банков. - Поддержка предприятий – кредитные линии совместно с МБРР. Основные российские проекты ЕБРР: - Приватизация и предпринимател –= программа приватизации с Московским и Санкт-Петербургским муниципалитетами 1991г.- Энергетика – финансирование и стимулирование частных вложений в нефтегазовую промышленность в Западной Сибири - Телекоммуникации – кредит российской компании (</w:t>
      </w:r>
      <w:r w:rsidRPr="00533835">
        <w:rPr>
          <w:sz w:val="12"/>
          <w:szCs w:val="12"/>
          <w:lang w:val="en-US"/>
        </w:rPr>
        <w:t>END</w:t>
      </w:r>
      <w:r w:rsidRPr="00533835">
        <w:rPr>
          <w:sz w:val="12"/>
          <w:szCs w:val="12"/>
        </w:rPr>
        <w:t>) для международной цифровой системы телекоммуникаций в Москве - Распределение сельхозпродукции – создание первых частных компаний, занимающихся сортировкой и распределением сельхозпродуктов- Программа поддержки малого бизнеса с российскими банками</w:t>
      </w:r>
    </w:p>
    <w:p w:rsidR="006E5B8D" w:rsidRPr="00533835" w:rsidRDefault="006E5B8D" w:rsidP="00F87619">
      <w:pPr>
        <w:tabs>
          <w:tab w:val="num" w:pos="360"/>
          <w:tab w:val="left" w:pos="1134"/>
        </w:tabs>
        <w:rPr>
          <w:sz w:val="12"/>
          <w:szCs w:val="12"/>
        </w:rPr>
      </w:pPr>
    </w:p>
    <w:p w:rsidR="006E5B8D" w:rsidRPr="00533835" w:rsidRDefault="006E5B8D" w:rsidP="00B40548">
      <w:pPr>
        <w:rPr>
          <w:b/>
          <w:bCs/>
          <w:sz w:val="12"/>
          <w:szCs w:val="12"/>
        </w:rPr>
      </w:pPr>
      <w:r w:rsidRPr="00533835">
        <w:rPr>
          <w:b/>
          <w:bCs/>
          <w:sz w:val="12"/>
          <w:szCs w:val="12"/>
        </w:rPr>
        <w:t>14. Валютный рынок, его участники.</w:t>
      </w:r>
    </w:p>
    <w:p w:rsidR="006E5B8D" w:rsidRPr="00533835" w:rsidRDefault="006E5B8D" w:rsidP="00B40548">
      <w:pPr>
        <w:rPr>
          <w:sz w:val="12"/>
          <w:szCs w:val="12"/>
        </w:rPr>
      </w:pPr>
      <w:r w:rsidRPr="00533835">
        <w:rPr>
          <w:sz w:val="12"/>
          <w:szCs w:val="12"/>
        </w:rPr>
        <w:t xml:space="preserve">Вал рынок - это совокупность различ эконом агентов (субъектов), действ в сфере эконом отношений и осущ вал операции. Выдел рынки: «внутр(нац)», локализ в различ странах </w:t>
      </w:r>
    </w:p>
    <w:p w:rsidR="006E5B8D" w:rsidRPr="00533835" w:rsidRDefault="006E5B8D" w:rsidP="00B40548">
      <w:pPr>
        <w:rPr>
          <w:sz w:val="12"/>
          <w:szCs w:val="12"/>
        </w:rPr>
      </w:pPr>
      <w:r w:rsidRPr="00533835">
        <w:rPr>
          <w:sz w:val="12"/>
          <w:szCs w:val="12"/>
        </w:rPr>
        <w:t>«регион рынки» -  отд групп стран, на кот ведутся операции со многими валютами, «мировой вал рынок» – совокупность нац и регион вал рынков. Осн его функциями явл:-  обеспечение условий и механизмов для реализации вал политики гос-ва;- создание субъектам вал отношений предпосылок для своеврем осущ междунар платежей по текущим и капитальным расчетам и содействие благодаря этому развития внешней торговли;- обеспеч прибыли участникам вал отношений;- формир и уравновешение спроса и предложения валюты и регулир вал курса;- страх вал рисков;-  диверсификация вал резервов. Участники:- Коммер банки, имеющие лицензии ЦБ на осущ операций с валютой,- фин институты,  кредит орг, а также небанк учреждения,  имеющие право совершения операций с валютой или др вал ценностями (Биржи и брокерские дома Инвестиц и страх фонды), - ЦБ, -эконом субъекты, гос министерства и ведомства, кот участвуют на валютном рынке через банки или иные, имеющие на это полномочия фин учреждения (Корпор спекулянты Частные инвесторы). Операции, осуществ на вал рынке по:- внешним торговым расчетам, - миграции капиталов, - страхованию (хеджированию) вал рисков,- диверсификации вал резервов,- -управлению вал ликвидности, -операции спекулятивного характера, рассчит на получение прибыли от изменения вал курсов.</w:t>
      </w:r>
    </w:p>
    <w:p w:rsidR="006E5B8D" w:rsidRPr="00533835" w:rsidRDefault="006E5B8D" w:rsidP="00B40548">
      <w:pPr>
        <w:tabs>
          <w:tab w:val="left" w:pos="1276"/>
        </w:tabs>
        <w:rPr>
          <w:sz w:val="12"/>
          <w:szCs w:val="12"/>
          <w:lang w:val="en-US"/>
        </w:rPr>
      </w:pPr>
    </w:p>
    <w:p w:rsidR="003D04A3" w:rsidRPr="00533835" w:rsidRDefault="003D04A3" w:rsidP="00B40548">
      <w:pPr>
        <w:tabs>
          <w:tab w:val="left" w:pos="1276"/>
        </w:tabs>
        <w:rPr>
          <w:sz w:val="12"/>
          <w:szCs w:val="12"/>
          <w:lang w:val="en-US"/>
        </w:rPr>
      </w:pPr>
    </w:p>
    <w:p w:rsidR="003D04A3" w:rsidRPr="00533835" w:rsidRDefault="003D04A3" w:rsidP="00B40548">
      <w:pPr>
        <w:tabs>
          <w:tab w:val="left" w:pos="1276"/>
        </w:tabs>
        <w:rPr>
          <w:sz w:val="12"/>
          <w:szCs w:val="12"/>
          <w:lang w:val="en-US"/>
        </w:rPr>
      </w:pPr>
    </w:p>
    <w:p w:rsidR="003D04A3" w:rsidRPr="00533835" w:rsidRDefault="003D04A3" w:rsidP="00B40548">
      <w:pPr>
        <w:tabs>
          <w:tab w:val="left" w:pos="1276"/>
        </w:tabs>
        <w:rPr>
          <w:sz w:val="12"/>
          <w:szCs w:val="12"/>
          <w:lang w:val="en-US"/>
        </w:rPr>
      </w:pPr>
    </w:p>
    <w:p w:rsidR="003D04A3" w:rsidRPr="00533835" w:rsidRDefault="003D04A3" w:rsidP="00B40548">
      <w:pPr>
        <w:tabs>
          <w:tab w:val="left" w:pos="1276"/>
        </w:tabs>
        <w:rPr>
          <w:sz w:val="12"/>
          <w:szCs w:val="12"/>
          <w:lang w:val="en-US"/>
        </w:rPr>
      </w:pPr>
    </w:p>
    <w:p w:rsidR="003D04A3" w:rsidRPr="00533835" w:rsidRDefault="003D04A3" w:rsidP="00B40548">
      <w:pPr>
        <w:tabs>
          <w:tab w:val="left" w:pos="1276"/>
        </w:tabs>
        <w:rPr>
          <w:sz w:val="12"/>
          <w:szCs w:val="12"/>
          <w:lang w:val="en-US"/>
        </w:rPr>
      </w:pPr>
    </w:p>
    <w:p w:rsidR="003D04A3" w:rsidRPr="00533835" w:rsidRDefault="003D04A3" w:rsidP="00B40548">
      <w:pPr>
        <w:tabs>
          <w:tab w:val="left" w:pos="1276"/>
        </w:tabs>
        <w:rPr>
          <w:sz w:val="12"/>
          <w:szCs w:val="12"/>
          <w:lang w:val="en-US"/>
        </w:rPr>
      </w:pPr>
    </w:p>
    <w:p w:rsidR="003D04A3" w:rsidRPr="00533835" w:rsidRDefault="003D04A3" w:rsidP="00B40548">
      <w:pPr>
        <w:tabs>
          <w:tab w:val="left" w:pos="1276"/>
        </w:tabs>
        <w:rPr>
          <w:sz w:val="12"/>
          <w:szCs w:val="12"/>
          <w:lang w:val="en-US"/>
        </w:rPr>
      </w:pPr>
    </w:p>
    <w:p w:rsidR="003D04A3" w:rsidRPr="00533835" w:rsidRDefault="003D04A3" w:rsidP="00B40548">
      <w:pPr>
        <w:tabs>
          <w:tab w:val="left" w:pos="1276"/>
        </w:tabs>
        <w:rPr>
          <w:sz w:val="12"/>
          <w:szCs w:val="12"/>
          <w:lang w:val="en-US"/>
        </w:rPr>
      </w:pPr>
    </w:p>
    <w:p w:rsidR="003D04A3" w:rsidRPr="00533835" w:rsidRDefault="003D04A3" w:rsidP="00B40548">
      <w:pPr>
        <w:tabs>
          <w:tab w:val="left" w:pos="1276"/>
        </w:tabs>
        <w:rPr>
          <w:sz w:val="12"/>
          <w:szCs w:val="12"/>
          <w:lang w:val="en-US"/>
        </w:rPr>
      </w:pPr>
    </w:p>
    <w:p w:rsidR="003D04A3" w:rsidRPr="00533835" w:rsidRDefault="003D04A3" w:rsidP="00B40548">
      <w:pPr>
        <w:tabs>
          <w:tab w:val="left" w:pos="1276"/>
        </w:tabs>
        <w:rPr>
          <w:sz w:val="12"/>
          <w:szCs w:val="12"/>
          <w:lang w:val="en-US"/>
        </w:rPr>
      </w:pPr>
    </w:p>
    <w:p w:rsidR="003D04A3" w:rsidRPr="00533835" w:rsidRDefault="003D04A3" w:rsidP="00B40548">
      <w:pPr>
        <w:tabs>
          <w:tab w:val="left" w:pos="1276"/>
        </w:tabs>
        <w:rPr>
          <w:sz w:val="12"/>
          <w:szCs w:val="12"/>
          <w:lang w:val="en-US"/>
        </w:rPr>
      </w:pPr>
    </w:p>
    <w:p w:rsidR="003D04A3" w:rsidRPr="00533835" w:rsidRDefault="003D04A3" w:rsidP="00B40548">
      <w:pPr>
        <w:tabs>
          <w:tab w:val="left" w:pos="1276"/>
        </w:tabs>
        <w:rPr>
          <w:sz w:val="12"/>
          <w:szCs w:val="12"/>
          <w:lang w:val="en-US"/>
        </w:rPr>
      </w:pPr>
    </w:p>
    <w:p w:rsidR="003D04A3" w:rsidRPr="00533835" w:rsidRDefault="003D04A3" w:rsidP="00B40548">
      <w:pPr>
        <w:tabs>
          <w:tab w:val="left" w:pos="1276"/>
        </w:tabs>
        <w:rPr>
          <w:sz w:val="12"/>
          <w:szCs w:val="12"/>
          <w:lang w:val="en-US"/>
        </w:rPr>
      </w:pPr>
    </w:p>
    <w:p w:rsidR="003D04A3" w:rsidRPr="00533835" w:rsidRDefault="003D04A3" w:rsidP="00B40548">
      <w:pPr>
        <w:tabs>
          <w:tab w:val="left" w:pos="1276"/>
        </w:tabs>
        <w:rPr>
          <w:sz w:val="12"/>
          <w:szCs w:val="12"/>
          <w:lang w:val="en-US"/>
        </w:rPr>
      </w:pPr>
    </w:p>
    <w:p w:rsidR="003D04A3" w:rsidRPr="00533835" w:rsidRDefault="003D04A3" w:rsidP="00B40548">
      <w:pPr>
        <w:tabs>
          <w:tab w:val="left" w:pos="1276"/>
        </w:tabs>
        <w:rPr>
          <w:sz w:val="12"/>
          <w:szCs w:val="12"/>
          <w:lang w:val="en-US"/>
        </w:rPr>
      </w:pPr>
    </w:p>
    <w:p w:rsidR="006E5B8D" w:rsidRPr="00533835" w:rsidRDefault="006E5B8D" w:rsidP="00B40548">
      <w:pPr>
        <w:tabs>
          <w:tab w:val="left" w:pos="1134"/>
        </w:tabs>
        <w:rPr>
          <w:b/>
          <w:bCs/>
          <w:sz w:val="12"/>
          <w:szCs w:val="12"/>
        </w:rPr>
      </w:pPr>
      <w:r w:rsidRPr="00533835">
        <w:rPr>
          <w:b/>
          <w:bCs/>
          <w:sz w:val="12"/>
          <w:szCs w:val="12"/>
        </w:rPr>
        <w:t>15.Котировка валюты: прямая и косвенная.</w:t>
      </w:r>
    </w:p>
    <w:p w:rsidR="006E5B8D" w:rsidRPr="00533835" w:rsidRDefault="006E5B8D" w:rsidP="00B40548">
      <w:pPr>
        <w:shd w:val="clear" w:color="auto" w:fill="FFFFFF"/>
        <w:rPr>
          <w:sz w:val="12"/>
          <w:szCs w:val="12"/>
        </w:rPr>
      </w:pPr>
      <w:r w:rsidRPr="00533835">
        <w:rPr>
          <w:sz w:val="12"/>
          <w:szCs w:val="12"/>
        </w:rPr>
        <w:t>Торговля на рынке осущ на базе установления обменного курса валют (котировка валют).</w:t>
      </w:r>
      <w:r w:rsidRPr="00533835">
        <w:rPr>
          <w:kern w:val="24"/>
          <w:sz w:val="12"/>
          <w:szCs w:val="12"/>
        </w:rPr>
        <w:t xml:space="preserve"> </w:t>
      </w:r>
      <w:r w:rsidRPr="00533835">
        <w:rPr>
          <w:sz w:val="12"/>
          <w:szCs w:val="12"/>
        </w:rPr>
        <w:t xml:space="preserve">Котировка осущ в соответствии с действующим в стране законодательством и сложившейся практикой. Валютную котировку проводят  гос банки или крупнейшие банки страны. </w:t>
      </w:r>
    </w:p>
    <w:p w:rsidR="006E5B8D" w:rsidRPr="00533835" w:rsidRDefault="006E5B8D" w:rsidP="00FC3435">
      <w:pPr>
        <w:shd w:val="clear" w:color="auto" w:fill="FFFFFF"/>
        <w:rPr>
          <w:sz w:val="12"/>
          <w:szCs w:val="12"/>
        </w:rPr>
      </w:pPr>
      <w:r w:rsidRPr="00533835">
        <w:rPr>
          <w:sz w:val="12"/>
          <w:szCs w:val="12"/>
        </w:rPr>
        <w:t xml:space="preserve">Курс рассматривается как отношение базовой валюты к котированной. Речь идет о том, сколько единиц котированной валюты можно обменять на единицу базовой. В мировой финансовой практике утвердила традиция брать за базовую валюту американский доллар и выражать стоимость других валют относительно к доллару. Такой курс, или котировка, имеет название прямого курса (котировка), т.е. изменяемое количество национальной валюты здесь относится к фиксированному кол-ву ин валюты. Только отдельные страны используют такую котировку, которой имеет название косвенного - когда за единицу принимается национальная валюта и выражается в некотором количестве иностранной валюты </w:t>
      </w:r>
    </w:p>
    <w:p w:rsidR="006E5B8D" w:rsidRPr="00533835" w:rsidRDefault="006E5B8D" w:rsidP="00FC3435">
      <w:pPr>
        <w:shd w:val="clear" w:color="auto" w:fill="FFFFFF"/>
        <w:rPr>
          <w:b/>
          <w:bCs/>
          <w:sz w:val="12"/>
          <w:szCs w:val="12"/>
        </w:rPr>
      </w:pPr>
      <w:r w:rsidRPr="00533835">
        <w:rPr>
          <w:b/>
          <w:bCs/>
          <w:sz w:val="12"/>
          <w:szCs w:val="12"/>
        </w:rPr>
        <w:t>Официальные курсы</w:t>
      </w:r>
      <w:r w:rsidRPr="00533835">
        <w:rPr>
          <w:sz w:val="12"/>
          <w:szCs w:val="12"/>
        </w:rPr>
        <w:t xml:space="preserve"> иностранных валют к рублю в РФ устанавливаются  </w:t>
      </w:r>
      <w:r w:rsidRPr="00533835">
        <w:rPr>
          <w:b/>
          <w:bCs/>
          <w:sz w:val="12"/>
          <w:szCs w:val="12"/>
        </w:rPr>
        <w:t>Банком России</w:t>
      </w:r>
    </w:p>
    <w:p w:rsidR="006E5B8D" w:rsidRPr="00533835" w:rsidRDefault="006E5B8D" w:rsidP="00FC3435">
      <w:pPr>
        <w:shd w:val="clear" w:color="auto" w:fill="FFFFFF"/>
        <w:tabs>
          <w:tab w:val="num" w:pos="720"/>
        </w:tabs>
        <w:rPr>
          <w:b/>
          <w:bCs/>
          <w:sz w:val="12"/>
          <w:szCs w:val="12"/>
        </w:rPr>
      </w:pPr>
      <w:r w:rsidRPr="00533835">
        <w:rPr>
          <w:sz w:val="12"/>
          <w:szCs w:val="12"/>
        </w:rPr>
        <w:t xml:space="preserve">Они использ:  при расчете доходов и расходов гос бюджета,  для всех видов платежно-расчетных отношений гос-ва с предприятиями, объединениями, организациями и гражданами,  а также для целей налогообложения и б/у.ЦБ  РФ устанавливает курсы:  ежедневно по 36 видам валют.ЦБ РФ  рассчитывает курс  </w:t>
      </w:r>
      <w:r w:rsidRPr="00533835">
        <w:rPr>
          <w:b/>
          <w:bCs/>
          <w:sz w:val="12"/>
          <w:szCs w:val="12"/>
        </w:rPr>
        <w:t>бивалютной  корзины</w:t>
      </w:r>
      <w:r w:rsidRPr="00533835">
        <w:rPr>
          <w:sz w:val="12"/>
          <w:szCs w:val="12"/>
        </w:rPr>
        <w:t xml:space="preserve"> в соотношении: 55% доллар США 45% евро. В настоящее время  предельное значение бивалютной корзины установлено ЦБ РФ в размере 26 - </w:t>
      </w:r>
      <w:r w:rsidRPr="00533835">
        <w:rPr>
          <w:b/>
          <w:bCs/>
          <w:sz w:val="12"/>
          <w:szCs w:val="12"/>
        </w:rPr>
        <w:t xml:space="preserve">41 руб. </w:t>
      </w:r>
    </w:p>
    <w:p w:rsidR="006E5B8D" w:rsidRPr="00533835" w:rsidRDefault="006E5B8D" w:rsidP="00B40548">
      <w:pPr>
        <w:shd w:val="clear" w:color="auto" w:fill="FFFFFF"/>
        <w:rPr>
          <w:sz w:val="12"/>
          <w:szCs w:val="12"/>
        </w:rPr>
      </w:pPr>
    </w:p>
    <w:p w:rsidR="006E5B8D" w:rsidRPr="00533835" w:rsidRDefault="006E5B8D" w:rsidP="00B40548">
      <w:pPr>
        <w:tabs>
          <w:tab w:val="left" w:pos="540"/>
        </w:tabs>
        <w:rPr>
          <w:b/>
          <w:bCs/>
          <w:sz w:val="12"/>
          <w:szCs w:val="12"/>
        </w:rPr>
      </w:pPr>
      <w:r w:rsidRPr="00533835">
        <w:rPr>
          <w:b/>
          <w:bCs/>
          <w:sz w:val="12"/>
          <w:szCs w:val="12"/>
        </w:rPr>
        <w:t>16. Расчет кросс-курсов.</w:t>
      </w:r>
    </w:p>
    <w:p w:rsidR="006E5B8D" w:rsidRPr="00533835" w:rsidRDefault="006E5B8D" w:rsidP="00B40548">
      <w:pPr>
        <w:rPr>
          <w:sz w:val="12"/>
          <w:szCs w:val="12"/>
        </w:rPr>
      </w:pPr>
      <w:r w:rsidRPr="00533835">
        <w:rPr>
          <w:sz w:val="12"/>
          <w:szCs w:val="12"/>
        </w:rPr>
        <w:t>Кросс-курс – котировка одной  ин валюты по отношению к другой ин валюте, рассчит через третью валюту. Одной из особенностей кросс-курсов явл то, что курсы между валютами могут котироваться по-разному в зависимости от того, какой банк проводит котирование. Существует три способа расчета кросс-курсов с учетом того, являются ли котировки валют к доллару прямыми или косвенными. Расчет кросс-курса для валют с прямыми котировками к доллару, (то есть доллар является базой котировки для обеих валют).</w:t>
      </w:r>
    </w:p>
    <w:p w:rsidR="006E5B8D" w:rsidRPr="00533835" w:rsidRDefault="006E5B8D" w:rsidP="00FC3435">
      <w:pPr>
        <w:rPr>
          <w:sz w:val="12"/>
          <w:szCs w:val="12"/>
        </w:rPr>
      </w:pPr>
      <w:r w:rsidRPr="00533835">
        <w:rPr>
          <w:sz w:val="12"/>
          <w:szCs w:val="12"/>
        </w:rPr>
        <w:t xml:space="preserve">USD / RUB 31,5750 </w:t>
      </w:r>
    </w:p>
    <w:p w:rsidR="006E5B8D" w:rsidRPr="00533835" w:rsidRDefault="006E5B8D" w:rsidP="00FC3435">
      <w:pPr>
        <w:rPr>
          <w:sz w:val="12"/>
          <w:szCs w:val="12"/>
        </w:rPr>
      </w:pPr>
      <w:r w:rsidRPr="00533835">
        <w:rPr>
          <w:sz w:val="12"/>
          <w:szCs w:val="12"/>
        </w:rPr>
        <w:t xml:space="preserve">USD / HKD 7,7595 Следовательно: </w:t>
      </w:r>
    </w:p>
    <w:p w:rsidR="006E5B8D" w:rsidRPr="00533835" w:rsidRDefault="006E5B8D" w:rsidP="00FC3435">
      <w:pPr>
        <w:rPr>
          <w:sz w:val="12"/>
          <w:szCs w:val="12"/>
          <w:lang w:val="en-US"/>
        </w:rPr>
      </w:pPr>
      <w:r w:rsidRPr="00533835">
        <w:rPr>
          <w:sz w:val="12"/>
          <w:szCs w:val="12"/>
          <w:lang w:val="en-US"/>
        </w:rPr>
        <w:t xml:space="preserve">RUB 31, 5750 = HKD 7,7595 </w:t>
      </w:r>
    </w:p>
    <w:p w:rsidR="006E5B8D" w:rsidRPr="00533835" w:rsidRDefault="006E5B8D" w:rsidP="00FC3435">
      <w:pPr>
        <w:rPr>
          <w:sz w:val="12"/>
          <w:szCs w:val="12"/>
          <w:lang w:val="en-US"/>
        </w:rPr>
      </w:pPr>
      <w:r w:rsidRPr="00533835">
        <w:rPr>
          <w:sz w:val="12"/>
          <w:szCs w:val="12"/>
          <w:lang w:val="en-US"/>
        </w:rPr>
        <w:t xml:space="preserve">RUB 1 = HKD 7,7595 / 31,5750 </w:t>
      </w:r>
    </w:p>
    <w:p w:rsidR="006E5B8D" w:rsidRPr="00533835" w:rsidRDefault="006E5B8D" w:rsidP="00FC3435">
      <w:pPr>
        <w:rPr>
          <w:sz w:val="12"/>
          <w:szCs w:val="12"/>
          <w:lang w:val="en-US"/>
        </w:rPr>
      </w:pPr>
      <w:r w:rsidRPr="00533835">
        <w:rPr>
          <w:sz w:val="12"/>
          <w:szCs w:val="12"/>
          <w:lang w:val="en-US"/>
        </w:rPr>
        <w:t xml:space="preserve">RUB / HKD = 0,2457 </w:t>
      </w:r>
    </w:p>
    <w:p w:rsidR="006E5B8D" w:rsidRPr="00533835" w:rsidRDefault="006E5B8D" w:rsidP="00B40548">
      <w:pPr>
        <w:rPr>
          <w:sz w:val="12"/>
          <w:szCs w:val="12"/>
        </w:rPr>
      </w:pPr>
      <w:r w:rsidRPr="00533835">
        <w:rPr>
          <w:sz w:val="12"/>
          <w:szCs w:val="12"/>
        </w:rPr>
        <w:t xml:space="preserve">Расчет кросс-курса для валют с прямой и косвенной котировками к доллару, где доллар является базой котировки для одной из валют. </w:t>
      </w:r>
    </w:p>
    <w:p w:rsidR="006E5B8D" w:rsidRPr="00533835" w:rsidRDefault="006E5B8D" w:rsidP="001D12C6">
      <w:pPr>
        <w:rPr>
          <w:sz w:val="12"/>
          <w:szCs w:val="12"/>
        </w:rPr>
      </w:pPr>
      <w:r w:rsidRPr="00533835">
        <w:rPr>
          <w:sz w:val="12"/>
          <w:szCs w:val="12"/>
        </w:rPr>
        <w:t xml:space="preserve">GBP / USD 1,6750 </w:t>
      </w:r>
      <w:r w:rsidR="00523A6F" w:rsidRPr="00533835">
        <w:rPr>
          <w:sz w:val="12"/>
          <w:szCs w:val="12"/>
          <w:lang w:val="en-US"/>
        </w:rPr>
        <w:t xml:space="preserve"> </w:t>
      </w:r>
      <w:r w:rsidRPr="00533835">
        <w:rPr>
          <w:sz w:val="12"/>
          <w:szCs w:val="12"/>
        </w:rPr>
        <w:t xml:space="preserve">USD / RUB 31,5750 </w:t>
      </w:r>
    </w:p>
    <w:p w:rsidR="006E5B8D" w:rsidRPr="00533835" w:rsidRDefault="006E5B8D" w:rsidP="001D12C6">
      <w:pPr>
        <w:rPr>
          <w:sz w:val="12"/>
          <w:szCs w:val="12"/>
        </w:rPr>
      </w:pPr>
      <w:r w:rsidRPr="00533835">
        <w:rPr>
          <w:sz w:val="12"/>
          <w:szCs w:val="12"/>
        </w:rPr>
        <w:t xml:space="preserve">Здесь курс GBP / USD является косвенной котировкой, а курс USD / RUB -прямой котировкой. </w:t>
      </w:r>
    </w:p>
    <w:p w:rsidR="006E5B8D" w:rsidRPr="00533835" w:rsidRDefault="006E5B8D" w:rsidP="001D12C6">
      <w:pPr>
        <w:rPr>
          <w:sz w:val="12"/>
          <w:szCs w:val="12"/>
        </w:rPr>
      </w:pPr>
      <w:r w:rsidRPr="00533835">
        <w:rPr>
          <w:sz w:val="12"/>
          <w:szCs w:val="12"/>
        </w:rPr>
        <w:t xml:space="preserve">USD1=GBP 1/1,6750 </w:t>
      </w:r>
    </w:p>
    <w:p w:rsidR="006E5B8D" w:rsidRPr="00533835" w:rsidRDefault="006E5B8D" w:rsidP="001D12C6">
      <w:pPr>
        <w:rPr>
          <w:sz w:val="12"/>
          <w:szCs w:val="12"/>
        </w:rPr>
      </w:pPr>
      <w:r w:rsidRPr="00533835">
        <w:rPr>
          <w:sz w:val="12"/>
          <w:szCs w:val="12"/>
        </w:rPr>
        <w:t xml:space="preserve">USD1= RUB 31,5750 </w:t>
      </w:r>
    </w:p>
    <w:p w:rsidR="006E5B8D" w:rsidRPr="00533835" w:rsidRDefault="006E5B8D" w:rsidP="001D12C6">
      <w:pPr>
        <w:rPr>
          <w:sz w:val="12"/>
          <w:szCs w:val="12"/>
        </w:rPr>
      </w:pPr>
      <w:r w:rsidRPr="00533835">
        <w:rPr>
          <w:sz w:val="12"/>
          <w:szCs w:val="12"/>
        </w:rPr>
        <w:t xml:space="preserve">C ледовательно: </w:t>
      </w:r>
    </w:p>
    <w:p w:rsidR="006E5B8D" w:rsidRPr="00533835" w:rsidRDefault="006E5B8D" w:rsidP="001D12C6">
      <w:pPr>
        <w:rPr>
          <w:sz w:val="12"/>
          <w:szCs w:val="12"/>
        </w:rPr>
      </w:pPr>
      <w:r w:rsidRPr="00533835">
        <w:rPr>
          <w:sz w:val="12"/>
          <w:szCs w:val="12"/>
        </w:rPr>
        <w:t xml:space="preserve">GBP1= 31,5750 x 1,6750 </w:t>
      </w:r>
    </w:p>
    <w:p w:rsidR="006E5B8D" w:rsidRPr="00533835" w:rsidRDefault="006E5B8D" w:rsidP="00B40548">
      <w:pPr>
        <w:rPr>
          <w:sz w:val="12"/>
          <w:szCs w:val="12"/>
        </w:rPr>
      </w:pPr>
      <w:r w:rsidRPr="00533835">
        <w:rPr>
          <w:sz w:val="12"/>
          <w:szCs w:val="12"/>
        </w:rPr>
        <w:t xml:space="preserve">Расчет кросс-курса для валют с косвенными котировками к доллару США, где доллар является валютой котировки для обеих валют. </w:t>
      </w:r>
    </w:p>
    <w:p w:rsidR="006E5B8D" w:rsidRPr="00533835" w:rsidRDefault="006E5B8D" w:rsidP="001D12C6">
      <w:pPr>
        <w:rPr>
          <w:sz w:val="12"/>
          <w:szCs w:val="12"/>
        </w:rPr>
      </w:pPr>
      <w:r w:rsidRPr="00533835">
        <w:rPr>
          <w:sz w:val="12"/>
          <w:szCs w:val="12"/>
        </w:rPr>
        <w:t xml:space="preserve">GBP / USD 1,6750 </w:t>
      </w:r>
    </w:p>
    <w:p w:rsidR="006E5B8D" w:rsidRPr="00533835" w:rsidRDefault="006E5B8D" w:rsidP="001D12C6">
      <w:pPr>
        <w:rPr>
          <w:sz w:val="12"/>
          <w:szCs w:val="12"/>
        </w:rPr>
      </w:pPr>
      <w:r w:rsidRPr="00533835">
        <w:rPr>
          <w:sz w:val="12"/>
          <w:szCs w:val="12"/>
        </w:rPr>
        <w:t xml:space="preserve">AUD / USD 0,6250 </w:t>
      </w:r>
    </w:p>
    <w:p w:rsidR="006E5B8D" w:rsidRPr="00533835" w:rsidRDefault="006E5B8D" w:rsidP="001D12C6">
      <w:pPr>
        <w:rPr>
          <w:sz w:val="12"/>
          <w:szCs w:val="12"/>
        </w:rPr>
      </w:pPr>
      <w:r w:rsidRPr="00533835">
        <w:rPr>
          <w:sz w:val="12"/>
          <w:szCs w:val="12"/>
        </w:rPr>
        <w:t xml:space="preserve">C ледовательно: </w:t>
      </w:r>
    </w:p>
    <w:p w:rsidR="006E5B8D" w:rsidRPr="00533835" w:rsidRDefault="006E5B8D" w:rsidP="001D12C6">
      <w:pPr>
        <w:rPr>
          <w:sz w:val="12"/>
          <w:szCs w:val="12"/>
          <w:lang w:val="en-US"/>
        </w:rPr>
      </w:pPr>
      <w:r w:rsidRPr="00533835">
        <w:rPr>
          <w:sz w:val="12"/>
          <w:szCs w:val="12"/>
          <w:lang w:val="en-US"/>
        </w:rPr>
        <w:t xml:space="preserve">USD1=GBP 1/1,6750 </w:t>
      </w:r>
    </w:p>
    <w:p w:rsidR="006E5B8D" w:rsidRPr="00533835" w:rsidRDefault="006E5B8D" w:rsidP="001D12C6">
      <w:pPr>
        <w:rPr>
          <w:sz w:val="12"/>
          <w:szCs w:val="12"/>
          <w:lang w:val="en-US"/>
        </w:rPr>
      </w:pPr>
      <w:r w:rsidRPr="00533835">
        <w:rPr>
          <w:sz w:val="12"/>
          <w:szCs w:val="12"/>
          <w:lang w:val="en-US"/>
        </w:rPr>
        <w:t xml:space="preserve">USD1= AUD1 /0,6250 </w:t>
      </w:r>
    </w:p>
    <w:p w:rsidR="006E5B8D" w:rsidRPr="00533835" w:rsidRDefault="006E5B8D" w:rsidP="001D12C6">
      <w:pPr>
        <w:rPr>
          <w:sz w:val="12"/>
          <w:szCs w:val="12"/>
          <w:lang w:val="en-US"/>
        </w:rPr>
      </w:pPr>
      <w:r w:rsidRPr="00533835">
        <w:rPr>
          <w:sz w:val="12"/>
          <w:szCs w:val="12"/>
          <w:lang w:val="en-US"/>
        </w:rPr>
        <w:t xml:space="preserve">GBP 1 / 1,6750 = AUD 1 / 0,6250 </w:t>
      </w:r>
    </w:p>
    <w:p w:rsidR="006E5B8D" w:rsidRPr="00533835" w:rsidRDefault="006E5B8D" w:rsidP="001D12C6">
      <w:pPr>
        <w:rPr>
          <w:sz w:val="12"/>
          <w:szCs w:val="12"/>
        </w:rPr>
      </w:pPr>
      <w:r w:rsidRPr="00533835">
        <w:rPr>
          <w:sz w:val="12"/>
          <w:szCs w:val="12"/>
        </w:rPr>
        <w:t xml:space="preserve">GBP 1 = AUD 1,6750 /0,6250 = AUD 2,6800 </w:t>
      </w:r>
    </w:p>
    <w:p w:rsidR="006E5B8D" w:rsidRPr="00533835" w:rsidRDefault="006E5B8D" w:rsidP="001D12C6">
      <w:pPr>
        <w:rPr>
          <w:sz w:val="12"/>
          <w:szCs w:val="12"/>
        </w:rPr>
      </w:pPr>
      <w:r w:rsidRPr="00533835">
        <w:rPr>
          <w:sz w:val="12"/>
          <w:szCs w:val="12"/>
        </w:rPr>
        <w:t xml:space="preserve"> </w:t>
      </w:r>
    </w:p>
    <w:p w:rsidR="006E5B8D" w:rsidRPr="00533835" w:rsidRDefault="006E5B8D" w:rsidP="00B40548">
      <w:pPr>
        <w:rPr>
          <w:b/>
          <w:bCs/>
          <w:sz w:val="12"/>
          <w:szCs w:val="12"/>
        </w:rPr>
      </w:pPr>
      <w:r w:rsidRPr="00533835">
        <w:rPr>
          <w:b/>
          <w:bCs/>
          <w:sz w:val="12"/>
          <w:szCs w:val="12"/>
        </w:rPr>
        <w:t>17.Валютные операции: спот, форвард, своп</w:t>
      </w:r>
    </w:p>
    <w:p w:rsidR="006E5B8D" w:rsidRPr="00533835" w:rsidRDefault="006E5B8D" w:rsidP="00B40548">
      <w:pPr>
        <w:rPr>
          <w:sz w:val="12"/>
          <w:szCs w:val="12"/>
        </w:rPr>
      </w:pPr>
      <w:r w:rsidRPr="00533835">
        <w:rPr>
          <w:sz w:val="12"/>
          <w:szCs w:val="12"/>
        </w:rPr>
        <w:t>Наличные (кассовые) сделки или  СПОТ – сделки с датой валютирования не позднее 2-го  рабочего банковского дня от даты заключения. Они подразделяются : «</w:t>
      </w:r>
      <w:r w:rsidRPr="00533835">
        <w:rPr>
          <w:sz w:val="12"/>
          <w:szCs w:val="12"/>
          <w:lang w:val="en-US"/>
        </w:rPr>
        <w:t>today</w:t>
      </w:r>
      <w:r w:rsidRPr="00533835">
        <w:rPr>
          <w:sz w:val="12"/>
          <w:szCs w:val="12"/>
        </w:rPr>
        <w:t>» (с датой валютирования в день заключения сделки) «</w:t>
      </w:r>
      <w:r w:rsidRPr="00533835">
        <w:rPr>
          <w:sz w:val="12"/>
          <w:szCs w:val="12"/>
          <w:lang w:val="en-US"/>
        </w:rPr>
        <w:t>tomorrow</w:t>
      </w:r>
      <w:r w:rsidRPr="00533835">
        <w:rPr>
          <w:sz w:val="12"/>
          <w:szCs w:val="12"/>
        </w:rPr>
        <w:t>”(с датой валютирования следующего дня)  «</w:t>
      </w:r>
      <w:r w:rsidRPr="00533835">
        <w:rPr>
          <w:sz w:val="12"/>
          <w:szCs w:val="12"/>
          <w:lang w:val="en-US"/>
        </w:rPr>
        <w:t>tom</w:t>
      </w:r>
      <w:r w:rsidRPr="00533835">
        <w:rPr>
          <w:sz w:val="12"/>
          <w:szCs w:val="12"/>
        </w:rPr>
        <w:t xml:space="preserve"> </w:t>
      </w:r>
      <w:r w:rsidRPr="00533835">
        <w:rPr>
          <w:sz w:val="12"/>
          <w:szCs w:val="12"/>
          <w:lang w:val="en-US"/>
        </w:rPr>
        <w:t>next</w:t>
      </w:r>
      <w:r w:rsidRPr="00533835">
        <w:rPr>
          <w:sz w:val="12"/>
          <w:szCs w:val="12"/>
        </w:rPr>
        <w:t>» - комбинир сделка, которая начинается завтра и заканчивается послезавтра.</w:t>
      </w:r>
    </w:p>
    <w:p w:rsidR="006E5B8D" w:rsidRPr="00533835" w:rsidRDefault="006E5B8D" w:rsidP="001D12C6">
      <w:pPr>
        <w:tabs>
          <w:tab w:val="num" w:pos="720"/>
        </w:tabs>
        <w:rPr>
          <w:sz w:val="12"/>
          <w:szCs w:val="12"/>
        </w:rPr>
      </w:pPr>
      <w:r w:rsidRPr="00533835">
        <w:rPr>
          <w:sz w:val="12"/>
          <w:szCs w:val="12"/>
        </w:rPr>
        <w:t xml:space="preserve">Срочные сделки - это сделка со сроком исполнения  в будущем, не ранее чем через 2 рабочих дня с момента  заключения: “форвардная»  - при кот одна сторона обязуется  поставить др стороне в опред время в будущем опре количество валюты (или валютных ценностей), а другая сторона обязуется оплатить эту валюту по опред на момент заключения сделки курсу. «фьючерсная» – сделки на покупку (продажу) валютных средств, по кот возникает требование или обязательство возместить курсовую разницу (маржу) между курсом сделки и курсом, который будет зафиксирован на рынке на дату закрытия контракта. «опцион» (происходит от английского слова </w:t>
      </w:r>
      <w:r w:rsidRPr="00533835">
        <w:rPr>
          <w:sz w:val="12"/>
          <w:szCs w:val="12"/>
          <w:lang w:val="en-US"/>
        </w:rPr>
        <w:t>opt</w:t>
      </w:r>
      <w:r w:rsidRPr="00533835">
        <w:rPr>
          <w:sz w:val="12"/>
          <w:szCs w:val="12"/>
        </w:rPr>
        <w:t xml:space="preserve"> – выбирать)- это предоставление контрагенту права продать(</w:t>
      </w:r>
      <w:r w:rsidRPr="00533835">
        <w:rPr>
          <w:sz w:val="12"/>
          <w:szCs w:val="12"/>
          <w:lang w:val="en-US"/>
        </w:rPr>
        <w:t>put</w:t>
      </w:r>
      <w:r w:rsidRPr="00533835">
        <w:rPr>
          <w:sz w:val="12"/>
          <w:szCs w:val="12"/>
        </w:rPr>
        <w:t>) или купить (</w:t>
      </w:r>
      <w:r w:rsidRPr="00533835">
        <w:rPr>
          <w:sz w:val="12"/>
          <w:szCs w:val="12"/>
          <w:lang w:val="en-US"/>
        </w:rPr>
        <w:t>call</w:t>
      </w:r>
      <w:r w:rsidRPr="00533835">
        <w:rPr>
          <w:sz w:val="12"/>
          <w:szCs w:val="12"/>
        </w:rPr>
        <w:t>) по заранее оговоренному курсу одну сумму валюты в обмен на другую в заранее оговоренную дату в будущем.  Сделки “своп” представляют собой валютные операции, сочетаю</w:t>
      </w:r>
      <w:r w:rsidRPr="00533835">
        <w:rPr>
          <w:sz w:val="12"/>
          <w:szCs w:val="12"/>
        </w:rPr>
        <w:softHyphen/>
        <w:t>щие покупку или продажу валюты на условиях наличной сделки “спот” с одновременной продажей или покупкой той же валюты на срок по курсу “форвард”. Сделки “своп” включают в себя несколько разновид</w:t>
      </w:r>
      <w:r w:rsidRPr="00533835">
        <w:rPr>
          <w:sz w:val="12"/>
          <w:szCs w:val="12"/>
        </w:rPr>
        <w:softHyphen/>
        <w:t xml:space="preserve">ностей: сделка “репорт” - продажа ин валюты на условиях “спот” с одновременной ее покупкой на условиях “форвард”; сделка “дерепорт” - покупка ин валюты на условиях “спот” и одновременная продажа ее на условиях “форвард”. </w:t>
      </w:r>
    </w:p>
    <w:p w:rsidR="006E5B8D" w:rsidRPr="00533835" w:rsidRDefault="006E5B8D"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Default="003D04A3" w:rsidP="001D12C6">
      <w:pPr>
        <w:rPr>
          <w:sz w:val="12"/>
          <w:szCs w:val="12"/>
        </w:rPr>
      </w:pPr>
    </w:p>
    <w:p w:rsidR="00533835" w:rsidRDefault="00533835" w:rsidP="001D12C6">
      <w:pPr>
        <w:rPr>
          <w:sz w:val="12"/>
          <w:szCs w:val="12"/>
        </w:rPr>
      </w:pPr>
    </w:p>
    <w:p w:rsidR="00533835" w:rsidRDefault="00533835" w:rsidP="001D12C6">
      <w:pPr>
        <w:rPr>
          <w:sz w:val="12"/>
          <w:szCs w:val="12"/>
        </w:rPr>
      </w:pPr>
    </w:p>
    <w:p w:rsidR="00533835" w:rsidRDefault="00533835" w:rsidP="001D12C6">
      <w:pPr>
        <w:rPr>
          <w:sz w:val="12"/>
          <w:szCs w:val="12"/>
        </w:rPr>
      </w:pPr>
    </w:p>
    <w:p w:rsidR="00533835" w:rsidRDefault="00533835" w:rsidP="001D12C6">
      <w:pPr>
        <w:rPr>
          <w:sz w:val="12"/>
          <w:szCs w:val="12"/>
        </w:rPr>
      </w:pPr>
    </w:p>
    <w:p w:rsidR="00533835" w:rsidRDefault="00533835" w:rsidP="001D12C6">
      <w:pPr>
        <w:rPr>
          <w:sz w:val="12"/>
          <w:szCs w:val="12"/>
        </w:rPr>
      </w:pPr>
    </w:p>
    <w:p w:rsidR="00533835" w:rsidRDefault="00533835" w:rsidP="001D12C6">
      <w:pPr>
        <w:rPr>
          <w:sz w:val="12"/>
          <w:szCs w:val="12"/>
        </w:rPr>
      </w:pPr>
    </w:p>
    <w:p w:rsidR="00533835" w:rsidRPr="00533835" w:rsidRDefault="00533835" w:rsidP="001D12C6">
      <w:pPr>
        <w:rPr>
          <w:sz w:val="12"/>
          <w:szCs w:val="12"/>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3D04A3" w:rsidRPr="00533835" w:rsidRDefault="003D04A3" w:rsidP="001D12C6">
      <w:pPr>
        <w:rPr>
          <w:sz w:val="12"/>
          <w:szCs w:val="12"/>
          <w:lang w:val="en-US"/>
        </w:rPr>
      </w:pPr>
    </w:p>
    <w:p w:rsidR="006E5B8D" w:rsidRPr="00533835" w:rsidRDefault="006E5B8D" w:rsidP="00B40548">
      <w:pPr>
        <w:tabs>
          <w:tab w:val="left" w:pos="1276"/>
        </w:tabs>
        <w:rPr>
          <w:b/>
          <w:bCs/>
          <w:sz w:val="12"/>
          <w:szCs w:val="12"/>
        </w:rPr>
      </w:pPr>
      <w:r w:rsidRPr="00533835">
        <w:rPr>
          <w:b/>
          <w:bCs/>
          <w:sz w:val="12"/>
          <w:szCs w:val="12"/>
        </w:rPr>
        <w:t>18.Международные корреспондентские отношения.</w:t>
      </w:r>
    </w:p>
    <w:p w:rsidR="006E5B8D" w:rsidRPr="00533835" w:rsidRDefault="006E5B8D" w:rsidP="00B40548">
      <w:pPr>
        <w:tabs>
          <w:tab w:val="left" w:pos="1276"/>
        </w:tabs>
        <w:rPr>
          <w:b/>
          <w:bCs/>
          <w:sz w:val="12"/>
          <w:szCs w:val="12"/>
        </w:rPr>
      </w:pPr>
      <w:r w:rsidRPr="00533835">
        <w:rPr>
          <w:sz w:val="12"/>
          <w:szCs w:val="12"/>
        </w:rPr>
        <w:t>Именно активные корр банк отношения делают большинство коммерч банков во всем мире способными предоставлять своим клиентам полный набор фин услуг в других странах.</w:t>
      </w:r>
      <w:r w:rsidRPr="00533835">
        <w:rPr>
          <w:sz w:val="12"/>
          <w:szCs w:val="12"/>
        </w:rPr>
        <w:br/>
        <w:t>Отечественному коммерч банку может потребоваться помощь его корреспондентов в ин государстве, связ с торговым бизнесом, валютными переводами. Использ корр отношений может также помочь даже крупнейшим коммерческим банкам в странах и регионах, в которых они не имеют филиалов или дочерних банков. Кор отношения дают возможность практически любому банку помогать своим клиентам даже при осущ случайных операций в каком-либо зарубежном государстве.</w:t>
      </w:r>
    </w:p>
    <w:p w:rsidR="006E5B8D" w:rsidRPr="00533835" w:rsidRDefault="006E5B8D" w:rsidP="00955DA8">
      <w:pPr>
        <w:rPr>
          <w:sz w:val="12"/>
          <w:szCs w:val="12"/>
        </w:rPr>
      </w:pPr>
      <w:r w:rsidRPr="00533835">
        <w:rPr>
          <w:sz w:val="12"/>
          <w:szCs w:val="12"/>
        </w:rPr>
        <w:t>Корр отношения - традиционная форма банк  связей, используемая в основном при обслуживании внешней торговли  и вкл в себя совокупность всех возможных форм сотрудничества м/д банками. Установление кор отношений между двумя банками предполагает заключение  кор  соглашения, что в свою очередь означает, что банки, обменявшись контрольными документами, выполняют  различ операции   по  поручению  друг</w:t>
      </w:r>
    </w:p>
    <w:p w:rsidR="0042230B" w:rsidRPr="00533835" w:rsidRDefault="006E5B8D" w:rsidP="0042230B">
      <w:pPr>
        <w:shd w:val="clear" w:color="auto" w:fill="FFFFFF"/>
        <w:rPr>
          <w:sz w:val="12"/>
          <w:szCs w:val="12"/>
        </w:rPr>
      </w:pPr>
      <w:r w:rsidRPr="00533835">
        <w:rPr>
          <w:sz w:val="12"/>
          <w:szCs w:val="12"/>
        </w:rPr>
        <w:t xml:space="preserve">друга в пределах установл  друг другу лимитов  на  проведение  тех  или иных операций.  Корр соглашение содержит в себе все  условия  и процедуры на основании которых будут строится взаимоотношения банков. В ходе установления кор отношений банки обмениваются письмами и представляют друг другу документы для изучения надежности и состоятельности партнеров. </w:t>
      </w:r>
      <w:r w:rsidR="0042230B" w:rsidRPr="00533835">
        <w:rPr>
          <w:sz w:val="12"/>
          <w:szCs w:val="12"/>
        </w:rPr>
        <w:t>Для удобства расчетов банки-корреспонденты открывают друг другу кор счета в разнообразных валютах. При установлении корр отношений между двумя банками достаточно открыть лишь один счет для того, чтобы осуществлять практически все возможные валютные операции.</w:t>
      </w:r>
    </w:p>
    <w:p w:rsidR="006E5B8D" w:rsidRPr="00533835" w:rsidRDefault="0042230B" w:rsidP="00955DA8">
      <w:pPr>
        <w:rPr>
          <w:sz w:val="12"/>
          <w:szCs w:val="12"/>
        </w:rPr>
      </w:pPr>
      <w:r w:rsidRPr="00533835">
        <w:rPr>
          <w:sz w:val="12"/>
          <w:szCs w:val="12"/>
        </w:rPr>
        <w:t>Корр</w:t>
      </w:r>
      <w:r w:rsidR="006E5B8D" w:rsidRPr="00533835">
        <w:rPr>
          <w:sz w:val="12"/>
          <w:szCs w:val="12"/>
        </w:rPr>
        <w:t xml:space="preserve"> счета подразделяются на несколько видов: </w:t>
      </w:r>
      <w:r w:rsidR="003D04A3" w:rsidRPr="00533835">
        <w:rPr>
          <w:sz w:val="12"/>
          <w:szCs w:val="12"/>
        </w:rPr>
        <w:t xml:space="preserve"> </w:t>
      </w:r>
      <w:r w:rsidR="006E5B8D" w:rsidRPr="00533835">
        <w:rPr>
          <w:sz w:val="12"/>
          <w:szCs w:val="12"/>
        </w:rPr>
        <w:t xml:space="preserve">- счета "НОСТРО" текущие счета на имя банка-распорядителя счета, называемого банком-респондентом, в банке-корреспонденте, отражаемые в активе баланса первого; - счета "ЛОРО" текущие счета, открываемые банком-корреспондентом коммерческому банку-респонденту, отражаемые у него в пассиве баланса; </w:t>
      </w:r>
      <w:r w:rsidR="003D04A3" w:rsidRPr="00533835">
        <w:rPr>
          <w:sz w:val="12"/>
          <w:szCs w:val="12"/>
        </w:rPr>
        <w:t xml:space="preserve"> </w:t>
      </w:r>
      <w:r w:rsidR="006E5B8D" w:rsidRPr="00533835">
        <w:rPr>
          <w:sz w:val="12"/>
          <w:szCs w:val="12"/>
        </w:rPr>
        <w:t xml:space="preserve">- счета "Востро" счета иностранных банков в банке-резиденте в местной валюте или в валюте третьей страны. </w:t>
      </w:r>
    </w:p>
    <w:p w:rsidR="006E5B8D" w:rsidRPr="00533835" w:rsidRDefault="006E5B8D" w:rsidP="00955DA8">
      <w:pPr>
        <w:rPr>
          <w:sz w:val="12"/>
          <w:szCs w:val="12"/>
        </w:rPr>
      </w:pPr>
      <w:r w:rsidRPr="00533835">
        <w:rPr>
          <w:sz w:val="12"/>
          <w:szCs w:val="12"/>
          <w:u w:val="single"/>
        </w:rPr>
        <w:t>Банк-корреспондент</w:t>
      </w:r>
      <w:r w:rsidRPr="00533835">
        <w:rPr>
          <w:sz w:val="12"/>
          <w:szCs w:val="12"/>
        </w:rPr>
        <w:t xml:space="preserve"> - банк, открывший корр счет (пассивный счет "ЛОРО") другому банку (банку-респонденту). Он выполняет по этому счету операции в соответствии с действующим законодательством и договором. </w:t>
      </w:r>
      <w:r w:rsidRPr="00533835">
        <w:rPr>
          <w:sz w:val="12"/>
          <w:szCs w:val="12"/>
          <w:u w:val="single"/>
        </w:rPr>
        <w:t>Банк-респондент</w:t>
      </w:r>
      <w:r w:rsidRPr="00533835">
        <w:rPr>
          <w:sz w:val="12"/>
          <w:szCs w:val="12"/>
        </w:rPr>
        <w:t xml:space="preserve"> - банк, открывший корр счет (активный счет "НОСТРО") в другом банке и являющийся его распорядителем.</w:t>
      </w:r>
    </w:p>
    <w:p w:rsidR="006E5B8D" w:rsidRPr="00533835" w:rsidRDefault="006E5B8D" w:rsidP="00B40548">
      <w:pPr>
        <w:shd w:val="clear" w:color="auto" w:fill="FFFFFF"/>
        <w:rPr>
          <w:sz w:val="12"/>
          <w:szCs w:val="12"/>
        </w:rPr>
      </w:pPr>
    </w:p>
    <w:p w:rsidR="006E5B8D" w:rsidRPr="00533835" w:rsidRDefault="006E5B8D" w:rsidP="00B40548">
      <w:pPr>
        <w:rPr>
          <w:b/>
          <w:bCs/>
          <w:sz w:val="12"/>
          <w:szCs w:val="12"/>
        </w:rPr>
      </w:pPr>
      <w:r w:rsidRPr="00533835">
        <w:rPr>
          <w:b/>
          <w:bCs/>
          <w:sz w:val="12"/>
          <w:szCs w:val="12"/>
        </w:rPr>
        <w:t>19.Документальное инкассо: его виды, роль в структуре международного платежного оборота.</w:t>
      </w:r>
    </w:p>
    <w:p w:rsidR="006E5B8D" w:rsidRPr="00533835" w:rsidRDefault="00AF6839" w:rsidP="00B40548">
      <w:pPr>
        <w:autoSpaceDE w:val="0"/>
        <w:autoSpaceDN w:val="0"/>
        <w:adjustRightInd w:val="0"/>
        <w:rPr>
          <w:sz w:val="12"/>
          <w:szCs w:val="12"/>
        </w:rPr>
      </w:pPr>
      <w:r w:rsidRPr="00533835">
        <w:rPr>
          <w:sz w:val="12"/>
          <w:szCs w:val="12"/>
        </w:rPr>
        <w:t xml:space="preserve">"Под документарным </w:t>
      </w:r>
      <w:bookmarkStart w:id="0" w:name="YANDEX_1"/>
      <w:bookmarkEnd w:id="0"/>
      <w:r w:rsidRPr="00533835">
        <w:rPr>
          <w:rStyle w:val="highlighthighlightactive"/>
          <w:sz w:val="12"/>
          <w:szCs w:val="12"/>
        </w:rPr>
        <w:t> инкассо </w:t>
      </w:r>
      <w:r w:rsidRPr="00533835">
        <w:rPr>
          <w:sz w:val="12"/>
          <w:szCs w:val="12"/>
        </w:rPr>
        <w:t xml:space="preserve"> понимают получение (инкассирование) через банк суммы, причитающейся от покупателя, против вручения опред документов. </w:t>
      </w:r>
      <w:r w:rsidRPr="00533835">
        <w:rPr>
          <w:rFonts w:eastAsia="Times New Roman"/>
          <w:sz w:val="12"/>
          <w:szCs w:val="12"/>
        </w:rPr>
        <w:t xml:space="preserve">В выполнении поручения по </w:t>
      </w:r>
      <w:bookmarkStart w:id="1" w:name="YANDEX_12"/>
      <w:bookmarkEnd w:id="1"/>
      <w:r w:rsidRPr="00533835">
        <w:rPr>
          <w:rFonts w:eastAsia="Times New Roman"/>
          <w:sz w:val="12"/>
          <w:szCs w:val="12"/>
        </w:rPr>
        <w:t> инкассо  документов участвуют, как правило, следующие четыре стороны:</w:t>
      </w:r>
      <w:r w:rsidRPr="00533835">
        <w:rPr>
          <w:rFonts w:eastAsia="Times New Roman"/>
          <w:b/>
          <w:bCs/>
          <w:sz w:val="12"/>
          <w:szCs w:val="12"/>
        </w:rPr>
        <w:t xml:space="preserve"> Доверитель </w:t>
      </w:r>
      <w:r w:rsidRPr="00533835">
        <w:rPr>
          <w:rFonts w:eastAsia="Times New Roman"/>
          <w:sz w:val="12"/>
          <w:szCs w:val="12"/>
        </w:rPr>
        <w:t xml:space="preserve"> - обычно продавец, </w:t>
      </w:r>
      <w:r w:rsidRPr="00533835">
        <w:rPr>
          <w:rFonts w:eastAsia="Times New Roman"/>
          <w:b/>
          <w:bCs/>
          <w:sz w:val="12"/>
          <w:szCs w:val="12"/>
        </w:rPr>
        <w:t>Банк-ремитент</w:t>
      </w:r>
      <w:r w:rsidRPr="00533835">
        <w:rPr>
          <w:rFonts w:eastAsia="Times New Roman"/>
          <w:sz w:val="12"/>
          <w:szCs w:val="12"/>
        </w:rPr>
        <w:t xml:space="preserve"> -банк </w:t>
      </w:r>
      <w:bookmarkStart w:id="2" w:name="YANDEX_14"/>
      <w:bookmarkEnd w:id="2"/>
      <w:r w:rsidRPr="00533835">
        <w:rPr>
          <w:rFonts w:eastAsia="Times New Roman"/>
          <w:sz w:val="12"/>
          <w:szCs w:val="12"/>
        </w:rPr>
        <w:t xml:space="preserve"> доверителя,  </w:t>
      </w:r>
      <w:r w:rsidRPr="00533835">
        <w:rPr>
          <w:rFonts w:eastAsia="Times New Roman"/>
          <w:b/>
          <w:bCs/>
          <w:sz w:val="12"/>
          <w:szCs w:val="12"/>
        </w:rPr>
        <w:t>Инкассирующий банк</w:t>
      </w:r>
      <w:r w:rsidRPr="00533835">
        <w:rPr>
          <w:rFonts w:eastAsia="Times New Roman"/>
          <w:sz w:val="12"/>
          <w:szCs w:val="12"/>
        </w:rPr>
        <w:t xml:space="preserve"> -занимается инкассированием суммы платежа или получение акцепта, </w:t>
      </w:r>
      <w:r w:rsidRPr="00533835">
        <w:rPr>
          <w:rFonts w:eastAsia="Times New Roman"/>
          <w:b/>
          <w:bCs/>
          <w:sz w:val="12"/>
          <w:szCs w:val="12"/>
        </w:rPr>
        <w:t>Обязанный (плательщик)</w:t>
      </w:r>
      <w:r w:rsidRPr="00533835">
        <w:rPr>
          <w:rFonts w:eastAsia="Times New Roman"/>
          <w:sz w:val="12"/>
          <w:szCs w:val="12"/>
        </w:rPr>
        <w:t xml:space="preserve"> - покупатель (импортер)</w:t>
      </w:r>
      <w:r w:rsidR="006E5B8D" w:rsidRPr="00533835">
        <w:rPr>
          <w:sz w:val="12"/>
          <w:szCs w:val="12"/>
        </w:rPr>
        <w:t>. В зависимости от момента передачи коммерч документов выделяют след формы инкассо: – документы против платежа; – документы против акцепта; – документы против письма о принятии обязательства; – документы против трастовой расписки.</w:t>
      </w:r>
    </w:p>
    <w:p w:rsidR="006E5B8D" w:rsidRPr="00533835" w:rsidRDefault="006E5B8D" w:rsidP="00AF6839">
      <w:pPr>
        <w:autoSpaceDE w:val="0"/>
        <w:autoSpaceDN w:val="0"/>
        <w:adjustRightInd w:val="0"/>
        <w:rPr>
          <w:sz w:val="12"/>
          <w:szCs w:val="12"/>
        </w:rPr>
      </w:pPr>
      <w:r w:rsidRPr="00533835">
        <w:rPr>
          <w:sz w:val="12"/>
          <w:szCs w:val="12"/>
        </w:rPr>
        <w:t>В первом случае банк передает покупателю документы и, соответственно, права на товар после незамедлительной оплаты в адрес продавца.</w:t>
      </w:r>
      <w:r w:rsidR="00AF6839" w:rsidRPr="00533835">
        <w:rPr>
          <w:sz w:val="12"/>
          <w:szCs w:val="12"/>
        </w:rPr>
        <w:t xml:space="preserve"> Во втором случае представл</w:t>
      </w:r>
      <w:r w:rsidRPr="00533835">
        <w:rPr>
          <w:sz w:val="12"/>
          <w:szCs w:val="12"/>
        </w:rPr>
        <w:t xml:space="preserve"> банк передает документы на основании акцепта платежа со стороны покупателя . В третьем случае передача документов связана с представлением письменного обязательства, подписанного покупателем или банком, произвес</w:t>
      </w:r>
      <w:r w:rsidR="00AF6839" w:rsidRPr="00533835">
        <w:rPr>
          <w:sz w:val="12"/>
          <w:szCs w:val="12"/>
        </w:rPr>
        <w:t>ти оплату товара в фиксир</w:t>
      </w:r>
      <w:r w:rsidRPr="00533835">
        <w:rPr>
          <w:sz w:val="12"/>
          <w:szCs w:val="12"/>
        </w:rPr>
        <w:t xml:space="preserve"> день в будущем. Четвертый вид передачи документов характерен только для США и применяется при отсрочке платежа. Выполняя поручение клиента, банк действует в строгом соответствии с содержащимися в нем инструкциями. В случае отказа плательщика от платежа на исполняющем банке лежит обязанность незамедлительно известить об этом банк-ремитент, который доводит настоящую информацию до сведения доверителя. В свою очередь доверитель может отозвать документы и предъявить плательщику требования о взыскании задолженности по оплате в исковом порядке. При этом требования продавца будут вытекать не из инкассового поручения, а из </w:t>
      </w:r>
      <w:r w:rsidR="00AF6839" w:rsidRPr="00533835">
        <w:rPr>
          <w:sz w:val="12"/>
          <w:szCs w:val="12"/>
        </w:rPr>
        <w:t>контракта, на основании кот</w:t>
      </w:r>
      <w:r w:rsidRPr="00533835">
        <w:rPr>
          <w:sz w:val="12"/>
          <w:szCs w:val="12"/>
        </w:rPr>
        <w:t xml:space="preserve"> должны были производиться.</w:t>
      </w:r>
      <w:r w:rsidR="00AF6839" w:rsidRPr="00533835">
        <w:rPr>
          <w:sz w:val="12"/>
          <w:szCs w:val="12"/>
        </w:rPr>
        <w:t xml:space="preserve"> Инкассо явл осн</w:t>
      </w:r>
      <w:r w:rsidRPr="00533835">
        <w:rPr>
          <w:sz w:val="12"/>
          <w:szCs w:val="12"/>
        </w:rPr>
        <w:t xml:space="preserve"> формой расчетов по контрактам на условиях коммерч кредита.</w:t>
      </w:r>
    </w:p>
    <w:p w:rsidR="006E5B8D" w:rsidRPr="00533835" w:rsidRDefault="006E5B8D" w:rsidP="00B40548">
      <w:pPr>
        <w:rPr>
          <w:sz w:val="12"/>
          <w:szCs w:val="12"/>
        </w:rPr>
      </w:pPr>
      <w:r w:rsidRPr="00533835">
        <w:rPr>
          <w:sz w:val="12"/>
          <w:szCs w:val="12"/>
        </w:rPr>
        <w:t>Инкассовая фо</w:t>
      </w:r>
      <w:r w:rsidR="00AF6839" w:rsidRPr="00533835">
        <w:rPr>
          <w:sz w:val="12"/>
          <w:szCs w:val="12"/>
        </w:rPr>
        <w:t>рма расчетов использ росс</w:t>
      </w:r>
      <w:r w:rsidRPr="00533835">
        <w:rPr>
          <w:sz w:val="12"/>
          <w:szCs w:val="12"/>
        </w:rPr>
        <w:t xml:space="preserve"> товаропроизводителями при платежах с зарубежными партнерами. В международ торговле нашло широкое применение документарное инкассо. Расчеты по инкассо, используемые в России, значительно отличаются от аналогичной формы расчетов, </w:t>
      </w:r>
      <w:r w:rsidR="00AF6839" w:rsidRPr="00533835">
        <w:rPr>
          <w:sz w:val="12"/>
          <w:szCs w:val="12"/>
        </w:rPr>
        <w:t>распространенной в междунар</w:t>
      </w:r>
      <w:r w:rsidRPr="00533835">
        <w:rPr>
          <w:sz w:val="12"/>
          <w:szCs w:val="12"/>
        </w:rPr>
        <w:t xml:space="preserve"> торг</w:t>
      </w:r>
      <w:r w:rsidR="00AF6839" w:rsidRPr="00533835">
        <w:rPr>
          <w:sz w:val="12"/>
          <w:szCs w:val="12"/>
        </w:rPr>
        <w:t>овле. По своей сути они явл</w:t>
      </w:r>
      <w:r w:rsidRPr="00533835">
        <w:rPr>
          <w:sz w:val="12"/>
          <w:szCs w:val="12"/>
        </w:rPr>
        <w:t xml:space="preserve"> раз</w:t>
      </w:r>
      <w:r w:rsidR="00AF6839" w:rsidRPr="00533835">
        <w:rPr>
          <w:sz w:val="12"/>
          <w:szCs w:val="12"/>
        </w:rPr>
        <w:t>новидностью дебетовых банк</w:t>
      </w:r>
      <w:r w:rsidRPr="00533835">
        <w:rPr>
          <w:sz w:val="12"/>
          <w:szCs w:val="12"/>
        </w:rPr>
        <w:t xml:space="preserve"> переводов.</w:t>
      </w:r>
    </w:p>
    <w:p w:rsidR="006E5B8D" w:rsidRPr="00533835" w:rsidRDefault="006E5B8D" w:rsidP="00B40548">
      <w:pPr>
        <w:rPr>
          <w:sz w:val="12"/>
          <w:szCs w:val="12"/>
        </w:rPr>
      </w:pPr>
    </w:p>
    <w:p w:rsidR="003D04A3" w:rsidRPr="00533835" w:rsidRDefault="003D04A3" w:rsidP="00B40548">
      <w:pPr>
        <w:rPr>
          <w:sz w:val="12"/>
          <w:szCs w:val="12"/>
        </w:rPr>
      </w:pPr>
    </w:p>
    <w:p w:rsidR="00523A6F" w:rsidRPr="00533835" w:rsidRDefault="00523A6F" w:rsidP="00523A6F">
      <w:pPr>
        <w:tabs>
          <w:tab w:val="left" w:pos="3440"/>
        </w:tabs>
        <w:rPr>
          <w:b/>
          <w:bCs/>
          <w:sz w:val="12"/>
          <w:szCs w:val="12"/>
        </w:rPr>
      </w:pPr>
      <w:r w:rsidRPr="00533835">
        <w:rPr>
          <w:b/>
          <w:bCs/>
          <w:sz w:val="12"/>
          <w:szCs w:val="12"/>
        </w:rPr>
        <w:t>29. Сущность и функции денег.</w:t>
      </w:r>
    </w:p>
    <w:p w:rsidR="00523A6F" w:rsidRPr="00533835" w:rsidRDefault="00523A6F" w:rsidP="00523A6F">
      <w:pPr>
        <w:pStyle w:val="a9"/>
        <w:spacing w:before="0" w:beforeAutospacing="0" w:after="0" w:afterAutospacing="0"/>
        <w:rPr>
          <w:sz w:val="12"/>
          <w:szCs w:val="12"/>
        </w:rPr>
      </w:pPr>
      <w:r w:rsidRPr="00533835">
        <w:rPr>
          <w:sz w:val="12"/>
          <w:szCs w:val="12"/>
        </w:rPr>
        <w:t xml:space="preserve">Деньги явл неотъемлемым составным элементом товар пр-ва и развиваются вместе с ним. Появление товаров и развитие товар обращения повлекло за собой появл и развитие денег. С эконом точки зрения деньги можно опред как средство выражения стоимости товаров, меру стоимости, всеобщий эквивалент множества стоимостей товаров. Используя деньги в качестве всеобщего эквивалента, мы можем измерить ст-ти всех товаров, присутств на рынке, и сравнить их между собой. Исходя из природы материала можно выделить два осн вида денег: натур и символич деньги. Натур деньги (действит) включ все виды товаров, кот являлись всеобщими эквивалентами на нач этапах развития товар обращения (скот, зерно, меха, ракушки и т.п.), а также деньги из драг металлов (зол и серебр), Символич деньги назыв знаками ст-ти, заменителями натур денег. К символич деньгам относятся бум и кредит деньги. Номин ст-ть символич денег значительно выше, чем ст-ть того материала, из кот они изготовлены. </w:t>
      </w:r>
    </w:p>
    <w:p w:rsidR="00523A6F" w:rsidRDefault="00523A6F" w:rsidP="00523A6F">
      <w:pPr>
        <w:pStyle w:val="a9"/>
        <w:spacing w:before="0" w:beforeAutospacing="0" w:after="0" w:afterAutospacing="0"/>
        <w:rPr>
          <w:sz w:val="12"/>
          <w:szCs w:val="12"/>
        </w:rPr>
      </w:pPr>
      <w:r w:rsidRPr="00533835">
        <w:rPr>
          <w:sz w:val="12"/>
          <w:szCs w:val="12"/>
        </w:rPr>
        <w:t>Появление кредит денег связано с развитием кредит отношений, когда купля-продажа осущ в кредит, с рассрочкой платежа. Кредит деньги выступ как в виде соответст образом оформл бумаг (банкнот, чеков, векселей), так и в виде соответст записей на счетах. Деньги проявл себя через свои функции. Выдел след 5 осн функции денег: 1) мера ст-ти - служат для измерения и сравнения ст-тей различ товаров и услуг, явл основной функцией денег.2) средство накопления (тезаврации) - деньги превращ в особый актив (имущество), кот обеспеч его владельцу возможность покупать различ товары в будущем, 3)средство обращения - выпол роль посредника в движении товаров от продавцов к покупателям и служат для покупки товаров и услуг, а также для осущ иных платеж операций.4) средство платежа - возникает, когда товары и услуги продаются в кредит, то есть с отсрочкой платежа. 5) мировых денег - проявл в обслуж междунар товарообмена.</w:t>
      </w:r>
    </w:p>
    <w:p w:rsidR="00533835" w:rsidRDefault="00533835" w:rsidP="00523A6F">
      <w:pPr>
        <w:pStyle w:val="a9"/>
        <w:spacing w:before="0" w:beforeAutospacing="0" w:after="0" w:afterAutospacing="0"/>
        <w:rPr>
          <w:sz w:val="12"/>
          <w:szCs w:val="12"/>
        </w:rPr>
      </w:pPr>
    </w:p>
    <w:p w:rsidR="00533835" w:rsidRPr="00533835" w:rsidRDefault="00533835" w:rsidP="00523A6F">
      <w:pPr>
        <w:pStyle w:val="a9"/>
        <w:spacing w:before="0" w:beforeAutospacing="0" w:after="0" w:afterAutospacing="0"/>
        <w:rPr>
          <w:sz w:val="12"/>
          <w:szCs w:val="12"/>
        </w:rPr>
      </w:pPr>
    </w:p>
    <w:p w:rsidR="00523A6F" w:rsidRPr="00533835" w:rsidRDefault="00523A6F" w:rsidP="00B40548">
      <w:pPr>
        <w:rPr>
          <w:sz w:val="12"/>
          <w:szCs w:val="12"/>
          <w:lang w:val="en-US"/>
        </w:rPr>
      </w:pPr>
    </w:p>
    <w:p w:rsidR="006E5B8D" w:rsidRPr="00533835" w:rsidRDefault="006E5B8D" w:rsidP="00B40548">
      <w:pPr>
        <w:rPr>
          <w:b/>
          <w:bCs/>
          <w:sz w:val="12"/>
          <w:szCs w:val="12"/>
        </w:rPr>
      </w:pPr>
      <w:r w:rsidRPr="00533835">
        <w:rPr>
          <w:b/>
          <w:bCs/>
          <w:sz w:val="12"/>
          <w:szCs w:val="12"/>
        </w:rPr>
        <w:t>20 Документальный аккредитив</w:t>
      </w:r>
    </w:p>
    <w:p w:rsidR="00A645F5" w:rsidRPr="00533835" w:rsidRDefault="006E5B8D" w:rsidP="00A645F5">
      <w:pPr>
        <w:pStyle w:val="5"/>
        <w:spacing w:before="0" w:after="0"/>
        <w:rPr>
          <w:b w:val="0"/>
          <w:i w:val="0"/>
          <w:sz w:val="12"/>
          <w:szCs w:val="12"/>
        </w:rPr>
      </w:pPr>
      <w:r w:rsidRPr="00533835">
        <w:rPr>
          <w:b w:val="0"/>
          <w:i w:val="0"/>
          <w:sz w:val="12"/>
          <w:szCs w:val="12"/>
        </w:rPr>
        <w:t>При осущ внешнеторговых операций ис</w:t>
      </w:r>
      <w:r w:rsidR="00A645F5" w:rsidRPr="00533835">
        <w:rPr>
          <w:b w:val="0"/>
          <w:i w:val="0"/>
          <w:sz w:val="12"/>
          <w:szCs w:val="12"/>
        </w:rPr>
        <w:t>польз документарные аккредитивы-</w:t>
      </w:r>
      <w:r w:rsidRPr="00533835">
        <w:rPr>
          <w:b w:val="0"/>
          <w:i w:val="0"/>
          <w:sz w:val="12"/>
          <w:szCs w:val="12"/>
        </w:rPr>
        <w:t xml:space="preserve"> </w:t>
      </w:r>
      <w:r w:rsidR="00A645F5" w:rsidRPr="00533835">
        <w:rPr>
          <w:b w:val="0"/>
          <w:i w:val="0"/>
          <w:sz w:val="12"/>
          <w:szCs w:val="12"/>
        </w:rPr>
        <w:t xml:space="preserve">письменное обязательство, выданное банком от имени покупателя (приказодателя) или от своего собственного имени, оплатить продавцу (бенефициару) стоимость тратты и/или документов, если соблюдены условия документар аккредитива. </w:t>
      </w:r>
    </w:p>
    <w:p w:rsidR="006E5B8D" w:rsidRPr="00533835" w:rsidRDefault="006E5B8D" w:rsidP="00B40548">
      <w:pPr>
        <w:rPr>
          <w:sz w:val="12"/>
          <w:szCs w:val="12"/>
        </w:rPr>
      </w:pPr>
      <w:r w:rsidRPr="00533835">
        <w:rPr>
          <w:sz w:val="12"/>
          <w:szCs w:val="12"/>
        </w:rPr>
        <w:t xml:space="preserve"> При аккредитивной форме расчетов ее участники имеют дело только с документами, поэтому внешнеторговый контракт должен содержать полный перечень и точную характеристику документов, подлежащих представлению по аккредитиву, а в инструкциях об открытии аккредитива и самом аккредитиве необходимо четко указывать, против каких документов банку следует произвести платеж либо акцепт или оплату тратты.</w:t>
      </w:r>
    </w:p>
    <w:p w:rsidR="006E5B8D" w:rsidRPr="00533835" w:rsidRDefault="006E5B8D" w:rsidP="00B40548">
      <w:pPr>
        <w:pStyle w:val="a7"/>
        <w:rPr>
          <w:rFonts w:ascii="Times New Roman" w:hAnsi="Times New Roman" w:cs="Times New Roman"/>
          <w:sz w:val="12"/>
          <w:szCs w:val="12"/>
        </w:rPr>
      </w:pPr>
      <w:r w:rsidRPr="00533835">
        <w:rPr>
          <w:rFonts w:ascii="Times New Roman" w:hAnsi="Times New Roman" w:cs="Times New Roman"/>
          <w:sz w:val="12"/>
          <w:szCs w:val="12"/>
        </w:rPr>
        <w:t>Схема документарного акк-ва. 1. Импортёр и экспортёр заключают контракт, 2. После заключения контракта экспортёр подготавливает товар к отгрузке, о чём извещает импортёра.</w:t>
      </w:r>
    </w:p>
    <w:p w:rsidR="006E5B8D" w:rsidRPr="00533835" w:rsidRDefault="006E5B8D" w:rsidP="00B40548">
      <w:pPr>
        <w:pStyle w:val="a7"/>
        <w:rPr>
          <w:rFonts w:ascii="Times New Roman" w:hAnsi="Times New Roman" w:cs="Times New Roman"/>
          <w:sz w:val="12"/>
          <w:szCs w:val="12"/>
        </w:rPr>
      </w:pPr>
      <w:r w:rsidRPr="00533835">
        <w:rPr>
          <w:rFonts w:ascii="Times New Roman" w:hAnsi="Times New Roman" w:cs="Times New Roman"/>
          <w:sz w:val="12"/>
          <w:szCs w:val="12"/>
        </w:rPr>
        <w:t>3. Получив такое извещение, покупатель направляет своему банку заявление на открытие акк-ва, 4. После открытия акк-ва, акк-в направляется экспортёру (бенефициару), в пользу которого он открыт. 5. Получив от эмитента акк-в, авизирующий банк по внешним признакам проверяет его подлинность и передаёт бенефициару. 6. Получив акк-в, бенефициар проверяет его на предмет с</w:t>
      </w:r>
      <w:r w:rsidR="00A645F5" w:rsidRPr="00533835">
        <w:rPr>
          <w:rFonts w:ascii="Times New Roman" w:hAnsi="Times New Roman" w:cs="Times New Roman"/>
          <w:sz w:val="12"/>
          <w:szCs w:val="12"/>
        </w:rPr>
        <w:t xml:space="preserve">оответствия условиям контракта, </w:t>
      </w:r>
      <w:r w:rsidRPr="00533835">
        <w:rPr>
          <w:rFonts w:ascii="Times New Roman" w:hAnsi="Times New Roman" w:cs="Times New Roman"/>
          <w:sz w:val="12"/>
          <w:szCs w:val="12"/>
        </w:rPr>
        <w:t xml:space="preserve">в установл сроки производит отгрузку товара.7.  Экспортёр представляет </w:t>
      </w:r>
      <w:r w:rsidR="00A645F5" w:rsidRPr="00533835">
        <w:rPr>
          <w:rFonts w:ascii="Times New Roman" w:hAnsi="Times New Roman" w:cs="Times New Roman"/>
          <w:sz w:val="12"/>
          <w:szCs w:val="12"/>
        </w:rPr>
        <w:t>все необход документы 8</w:t>
      </w:r>
      <w:r w:rsidRPr="00533835">
        <w:rPr>
          <w:rFonts w:ascii="Times New Roman" w:hAnsi="Times New Roman" w:cs="Times New Roman"/>
          <w:sz w:val="12"/>
          <w:szCs w:val="12"/>
        </w:rPr>
        <w:t>. После проверки банк экспортёра отсылает докуме</w:t>
      </w:r>
      <w:r w:rsidR="00A645F5" w:rsidRPr="00533835">
        <w:rPr>
          <w:rFonts w:ascii="Times New Roman" w:hAnsi="Times New Roman" w:cs="Times New Roman"/>
          <w:sz w:val="12"/>
          <w:szCs w:val="12"/>
        </w:rPr>
        <w:t>нты банку-эмитенту для оплаты 9</w:t>
      </w:r>
      <w:r w:rsidRPr="00533835">
        <w:rPr>
          <w:rFonts w:ascii="Times New Roman" w:hAnsi="Times New Roman" w:cs="Times New Roman"/>
          <w:sz w:val="12"/>
          <w:szCs w:val="12"/>
        </w:rPr>
        <w:t xml:space="preserve"> Получив документы, эмитент проверяет их, после чего переводит </w:t>
      </w:r>
      <w:r w:rsidR="00A645F5" w:rsidRPr="00533835">
        <w:rPr>
          <w:rFonts w:ascii="Times New Roman" w:hAnsi="Times New Roman" w:cs="Times New Roman"/>
          <w:sz w:val="12"/>
          <w:szCs w:val="12"/>
        </w:rPr>
        <w:t>сумму платежа банку экспортёра.</w:t>
      </w:r>
      <w:r w:rsidRPr="00533835">
        <w:rPr>
          <w:rFonts w:ascii="Times New Roman" w:hAnsi="Times New Roman" w:cs="Times New Roman"/>
          <w:sz w:val="12"/>
          <w:szCs w:val="12"/>
        </w:rPr>
        <w:t>1</w:t>
      </w:r>
      <w:r w:rsidR="00A645F5" w:rsidRPr="00533835">
        <w:rPr>
          <w:rFonts w:ascii="Times New Roman" w:hAnsi="Times New Roman" w:cs="Times New Roman"/>
          <w:sz w:val="12"/>
          <w:szCs w:val="12"/>
        </w:rPr>
        <w:t xml:space="preserve">0 </w:t>
      </w:r>
      <w:r w:rsidRPr="00533835">
        <w:rPr>
          <w:rFonts w:ascii="Times New Roman" w:hAnsi="Times New Roman" w:cs="Times New Roman"/>
          <w:sz w:val="12"/>
          <w:szCs w:val="12"/>
        </w:rPr>
        <w:t>Банк экспортёра зачисляет выручку бенефициару.</w:t>
      </w:r>
    </w:p>
    <w:p w:rsidR="006E5B8D" w:rsidRPr="00533835" w:rsidRDefault="00A645F5" w:rsidP="00A645F5">
      <w:pPr>
        <w:rPr>
          <w:b/>
          <w:bCs/>
          <w:sz w:val="12"/>
          <w:szCs w:val="12"/>
        </w:rPr>
      </w:pPr>
      <w:r w:rsidRPr="00533835">
        <w:rPr>
          <w:sz w:val="12"/>
          <w:szCs w:val="12"/>
        </w:rPr>
        <w:t xml:space="preserve">существуют след осн виды: </w:t>
      </w:r>
      <w:r w:rsidRPr="00533835">
        <w:rPr>
          <w:sz w:val="12"/>
          <w:szCs w:val="12"/>
        </w:rPr>
        <w:br/>
        <w:t xml:space="preserve">1. Покрытый - банк-эмитент перечисляет собст средства плательщика или предоставл ему кредит в распоряжение исполн банка. 2. Непокрытый предполаг, что при наличии между банками корр отношений аккредитив может открываться в исполняющем банке путем предоставления последнему права списывать всю сумму аккредитива с ведущегося у него кор счета банка-эмитента. </w:t>
      </w:r>
      <w:r w:rsidRPr="00533835">
        <w:rPr>
          <w:sz w:val="12"/>
          <w:szCs w:val="12"/>
        </w:rPr>
        <w:br/>
        <w:t>3. Отзывный - условия могут быть изменены или отменены банком-эмитентом без предварительного согласования с бенефициаром.</w:t>
      </w:r>
      <w:r w:rsidRPr="00533835">
        <w:rPr>
          <w:sz w:val="12"/>
          <w:szCs w:val="12"/>
        </w:rPr>
        <w:br/>
        <w:t>4. Безотзывный - не может быть изменен или отменен без согласия получателя, в пользу кот он открыт</w:t>
      </w:r>
      <w:r w:rsidRPr="00533835">
        <w:rPr>
          <w:rFonts w:ascii="Arial" w:hAnsi="Arial" w:cs="Arial"/>
          <w:sz w:val="12"/>
          <w:szCs w:val="12"/>
        </w:rPr>
        <w:t>.</w:t>
      </w:r>
    </w:p>
    <w:p w:rsidR="00A645F5" w:rsidRPr="00533835" w:rsidRDefault="00A645F5" w:rsidP="00B40548">
      <w:pPr>
        <w:rPr>
          <w:b/>
          <w:bCs/>
          <w:sz w:val="12"/>
          <w:szCs w:val="12"/>
        </w:rPr>
      </w:pPr>
    </w:p>
    <w:p w:rsidR="006E5B8D" w:rsidRPr="00533835" w:rsidRDefault="006E5B8D" w:rsidP="00B40548">
      <w:pPr>
        <w:tabs>
          <w:tab w:val="left" w:pos="1276"/>
        </w:tabs>
        <w:rPr>
          <w:b/>
          <w:bCs/>
          <w:sz w:val="12"/>
          <w:szCs w:val="12"/>
        </w:rPr>
      </w:pPr>
      <w:r w:rsidRPr="00533835">
        <w:rPr>
          <w:b/>
          <w:bCs/>
          <w:sz w:val="12"/>
          <w:szCs w:val="12"/>
        </w:rPr>
        <w:t>21.Система СВИФТ, ее роль в организации платежей на международном рынке.</w:t>
      </w:r>
    </w:p>
    <w:p w:rsidR="006E5B8D" w:rsidRPr="00533835" w:rsidRDefault="006E5B8D" w:rsidP="00B40548">
      <w:pPr>
        <w:tabs>
          <w:tab w:val="left" w:pos="1276"/>
        </w:tabs>
        <w:rPr>
          <w:sz w:val="12"/>
          <w:szCs w:val="12"/>
        </w:rPr>
      </w:pPr>
      <w:r w:rsidRPr="00533835">
        <w:rPr>
          <w:sz w:val="12"/>
          <w:szCs w:val="12"/>
        </w:rPr>
        <w:t>Сообщество Всемирных Межбанковских Финансовых Телекоммуникаций</w:t>
      </w:r>
    </w:p>
    <w:p w:rsidR="006E5B8D" w:rsidRPr="00533835" w:rsidRDefault="006E5B8D" w:rsidP="00B40548">
      <w:pPr>
        <w:tabs>
          <w:tab w:val="left" w:pos="1276"/>
        </w:tabs>
        <w:rPr>
          <w:sz w:val="12"/>
          <w:szCs w:val="12"/>
        </w:rPr>
      </w:pPr>
      <w:r w:rsidRPr="00533835">
        <w:rPr>
          <w:sz w:val="12"/>
          <w:szCs w:val="12"/>
        </w:rPr>
        <w:t xml:space="preserve">Основано в 1973 г. в Бельгии при участии  239 банков из 15 стран. В настоящее время его членами являются 8330 банков из 205 стран (на конец 2007 года). Головной офис расположен в Брюсселе. « </w:t>
      </w:r>
      <w:r w:rsidRPr="00533835">
        <w:rPr>
          <w:sz w:val="12"/>
          <w:szCs w:val="12"/>
          <w:lang w:val="en-US"/>
        </w:rPr>
        <w:t>SWIFT</w:t>
      </w:r>
      <w:r w:rsidRPr="00533835">
        <w:rPr>
          <w:sz w:val="12"/>
          <w:szCs w:val="12"/>
        </w:rPr>
        <w:t xml:space="preserve">» - это система электронной передачи информации по международным расчётам. Функции сети включают в себя принятие, исполнение, хранение и доставку поручений. В день через SWIFT проходит более миллиона транзакций о денежных переводах, межбанковских платежах, ценных бумагах, трэвел-чеках на общую сумму более миллиарда евро. Каждый банк, включённый в систему, имеет свой уникальный SWIFT код. Сеть доступна круглые сутки. Имеет 9 категорий банковских массивов, обслуживающих 158 типов сообщений, каждый из которых имеет определенную форму и требования. Каждое сообщение идентифицирует отправителя и получателя и обеспечивает гарантию того, что текст при отправке не модифицирован. Окончательный расчет по платежным операциям, сообщение о которых прошло по каналам СВИФТ, осущ через корр счета, обозначенные в этих сообщениях. </w:t>
      </w:r>
    </w:p>
    <w:p w:rsidR="006E5B8D" w:rsidRPr="00533835" w:rsidRDefault="006E5B8D" w:rsidP="00B40548">
      <w:pPr>
        <w:tabs>
          <w:tab w:val="left" w:pos="1276"/>
        </w:tabs>
        <w:rPr>
          <w:sz w:val="12"/>
          <w:szCs w:val="12"/>
        </w:rPr>
      </w:pPr>
      <w:r w:rsidRPr="00533835">
        <w:rPr>
          <w:sz w:val="12"/>
          <w:szCs w:val="12"/>
        </w:rPr>
        <w:t>Система свифт имеет ряд преимуществ: надежность передачи сообщений, безопасность и сохранность передаваемых сведений, сокращение операционных расходов, быстрая передача сообщения, свифт гарантирует финансовую защиту.</w:t>
      </w:r>
    </w:p>
    <w:p w:rsidR="0074369C" w:rsidRPr="00533835" w:rsidRDefault="0074369C" w:rsidP="0074369C">
      <w:pPr>
        <w:tabs>
          <w:tab w:val="left" w:pos="1276"/>
        </w:tabs>
        <w:rPr>
          <w:sz w:val="12"/>
          <w:szCs w:val="12"/>
        </w:rPr>
      </w:pPr>
      <w:r w:rsidRPr="00533835">
        <w:rPr>
          <w:sz w:val="12"/>
          <w:szCs w:val="12"/>
        </w:rPr>
        <w:t xml:space="preserve">В SWIFT представлена почти </w:t>
      </w:r>
      <w:r w:rsidRPr="00533835">
        <w:rPr>
          <w:bCs/>
          <w:sz w:val="12"/>
          <w:szCs w:val="12"/>
        </w:rPr>
        <w:t>треть российских КО</w:t>
      </w:r>
      <w:r w:rsidR="00702C99" w:rsidRPr="00533835">
        <w:rPr>
          <w:sz w:val="12"/>
          <w:szCs w:val="12"/>
        </w:rPr>
        <w:t>, кот явл крупнейшими фин</w:t>
      </w:r>
      <w:r w:rsidRPr="00533835">
        <w:rPr>
          <w:sz w:val="12"/>
          <w:szCs w:val="12"/>
        </w:rPr>
        <w:t xml:space="preserve"> и</w:t>
      </w:r>
      <w:r w:rsidR="00702C99" w:rsidRPr="00533835">
        <w:rPr>
          <w:sz w:val="12"/>
          <w:szCs w:val="12"/>
        </w:rPr>
        <w:t>нститутами страны и осущест</w:t>
      </w:r>
      <w:r w:rsidRPr="00533835">
        <w:rPr>
          <w:sz w:val="12"/>
          <w:szCs w:val="12"/>
        </w:rPr>
        <w:t xml:space="preserve"> более </w:t>
      </w:r>
      <w:r w:rsidRPr="00533835">
        <w:rPr>
          <w:bCs/>
          <w:sz w:val="12"/>
          <w:szCs w:val="12"/>
        </w:rPr>
        <w:t>80%</w:t>
      </w:r>
      <w:r w:rsidRPr="00533835">
        <w:rPr>
          <w:sz w:val="12"/>
          <w:szCs w:val="12"/>
        </w:rPr>
        <w:t xml:space="preserve"> расчетов. В РФ  в мае 1994 года создана Российская Национальная Ассоциация SWIFT (РОССВИФТ).</w:t>
      </w:r>
    </w:p>
    <w:p w:rsidR="0074369C" w:rsidRPr="00533835" w:rsidRDefault="00702C99" w:rsidP="0074369C">
      <w:pPr>
        <w:tabs>
          <w:tab w:val="left" w:pos="1276"/>
        </w:tabs>
        <w:rPr>
          <w:sz w:val="12"/>
          <w:szCs w:val="12"/>
        </w:rPr>
      </w:pPr>
      <w:r w:rsidRPr="00533835">
        <w:rPr>
          <w:bCs/>
          <w:sz w:val="12"/>
          <w:szCs w:val="12"/>
        </w:rPr>
        <w:t>Осн направления деят</w:t>
      </w:r>
      <w:r w:rsidR="0074369C" w:rsidRPr="00533835">
        <w:rPr>
          <w:bCs/>
          <w:sz w:val="12"/>
          <w:szCs w:val="12"/>
        </w:rPr>
        <w:t xml:space="preserve"> Ассоциации:</w:t>
      </w:r>
    </w:p>
    <w:p w:rsidR="0074369C" w:rsidRPr="00533835" w:rsidRDefault="00702C99" w:rsidP="0074369C">
      <w:pPr>
        <w:tabs>
          <w:tab w:val="left" w:pos="1276"/>
        </w:tabs>
        <w:rPr>
          <w:sz w:val="12"/>
          <w:szCs w:val="12"/>
        </w:rPr>
      </w:pPr>
      <w:r w:rsidRPr="00533835">
        <w:rPr>
          <w:sz w:val="12"/>
          <w:szCs w:val="12"/>
        </w:rPr>
        <w:t>Координация деят росс</w:t>
      </w:r>
      <w:r w:rsidR="0074369C" w:rsidRPr="00533835">
        <w:rPr>
          <w:sz w:val="12"/>
          <w:szCs w:val="12"/>
        </w:rPr>
        <w:t xml:space="preserve"> пользователей SWIFT и оказа</w:t>
      </w:r>
      <w:r w:rsidRPr="00533835">
        <w:rPr>
          <w:sz w:val="12"/>
          <w:szCs w:val="12"/>
        </w:rPr>
        <w:t>ние им правовой, орг</w:t>
      </w:r>
      <w:r w:rsidR="0074369C" w:rsidRPr="00533835">
        <w:rPr>
          <w:sz w:val="12"/>
          <w:szCs w:val="12"/>
        </w:rPr>
        <w:t>, консультативной и иной помощи; защита их прав и интересов.</w:t>
      </w:r>
      <w:r w:rsidRPr="00533835">
        <w:rPr>
          <w:sz w:val="12"/>
          <w:szCs w:val="12"/>
        </w:rPr>
        <w:t>Осущ</w:t>
      </w:r>
      <w:r w:rsidR="0074369C" w:rsidRPr="00533835">
        <w:rPr>
          <w:sz w:val="12"/>
          <w:szCs w:val="12"/>
        </w:rPr>
        <w:t xml:space="preserve"> сотрудничества с Советом Директоров и Администрацией SWIFT по вопросам планирования и развития SWIFT в РФ; </w:t>
      </w:r>
      <w:r w:rsidRPr="00533835">
        <w:rPr>
          <w:sz w:val="12"/>
          <w:szCs w:val="12"/>
        </w:rPr>
        <w:t>Проверка соответствия росс</w:t>
      </w:r>
      <w:r w:rsidR="0074369C" w:rsidRPr="00533835">
        <w:rPr>
          <w:sz w:val="12"/>
          <w:szCs w:val="12"/>
        </w:rPr>
        <w:t xml:space="preserve"> пользователей критериям, выработанным Ассоциацией, исходя из решений Совета Директоров и Администрации SWIFT</w:t>
      </w:r>
      <w:r w:rsidRPr="00533835">
        <w:rPr>
          <w:sz w:val="12"/>
          <w:szCs w:val="12"/>
        </w:rPr>
        <w:t>.</w:t>
      </w:r>
      <w:r w:rsidR="0074369C" w:rsidRPr="00533835">
        <w:rPr>
          <w:sz w:val="12"/>
          <w:szCs w:val="12"/>
        </w:rPr>
        <w:t xml:space="preserve"> </w:t>
      </w:r>
    </w:p>
    <w:p w:rsidR="006E5B8D" w:rsidRPr="00533835" w:rsidRDefault="006E5B8D" w:rsidP="00B40548">
      <w:pPr>
        <w:tabs>
          <w:tab w:val="left" w:pos="1276"/>
        </w:tabs>
        <w:rPr>
          <w:sz w:val="12"/>
          <w:szCs w:val="12"/>
        </w:rPr>
      </w:pPr>
    </w:p>
    <w:p w:rsidR="003D04A3" w:rsidRPr="00533835" w:rsidRDefault="003D04A3" w:rsidP="00B40548">
      <w:pPr>
        <w:tabs>
          <w:tab w:val="left" w:pos="1276"/>
        </w:tabs>
        <w:rPr>
          <w:sz w:val="12"/>
          <w:szCs w:val="12"/>
        </w:rPr>
      </w:pPr>
    </w:p>
    <w:p w:rsidR="006E5B8D" w:rsidRPr="00533835" w:rsidRDefault="006E5B8D" w:rsidP="00994D01">
      <w:pPr>
        <w:numPr>
          <w:ilvl w:val="0"/>
          <w:numId w:val="4"/>
        </w:numPr>
        <w:tabs>
          <w:tab w:val="left" w:pos="1276"/>
        </w:tabs>
        <w:ind w:left="0" w:firstLine="0"/>
        <w:rPr>
          <w:b/>
          <w:bCs/>
          <w:sz w:val="12"/>
          <w:szCs w:val="12"/>
        </w:rPr>
      </w:pPr>
      <w:r w:rsidRPr="00533835">
        <w:rPr>
          <w:b/>
          <w:bCs/>
          <w:sz w:val="12"/>
          <w:szCs w:val="12"/>
        </w:rPr>
        <w:t>Банковские гарантии (БГ) в международном торговом обороте.</w:t>
      </w:r>
    </w:p>
    <w:p w:rsidR="00702C99" w:rsidRPr="00533835" w:rsidRDefault="006E5B8D" w:rsidP="00702C99">
      <w:pPr>
        <w:rPr>
          <w:sz w:val="12"/>
          <w:szCs w:val="12"/>
        </w:rPr>
      </w:pPr>
      <w:r w:rsidRPr="00533835">
        <w:rPr>
          <w:rStyle w:val="ae"/>
          <w:b w:val="0"/>
          <w:bCs w:val="0"/>
          <w:sz w:val="12"/>
          <w:szCs w:val="12"/>
        </w:rPr>
        <w:t xml:space="preserve">БГ </w:t>
      </w:r>
      <w:r w:rsidRPr="00533835">
        <w:rPr>
          <w:sz w:val="12"/>
          <w:szCs w:val="12"/>
        </w:rPr>
        <w:t xml:space="preserve">в междунар торговом обороте опред и закреплены в нормах Унифиц правил по </w:t>
      </w:r>
      <w:r w:rsidRPr="00333B04">
        <w:rPr>
          <w:sz w:val="12"/>
          <w:szCs w:val="12"/>
        </w:rPr>
        <w:t>договор</w:t>
      </w:r>
      <w:r w:rsidRPr="00533835">
        <w:rPr>
          <w:sz w:val="12"/>
          <w:szCs w:val="12"/>
        </w:rPr>
        <w:t xml:space="preserve">ным </w:t>
      </w:r>
      <w:r w:rsidRPr="00333B04">
        <w:rPr>
          <w:sz w:val="12"/>
          <w:szCs w:val="12"/>
        </w:rPr>
        <w:t>гарантия</w:t>
      </w:r>
      <w:r w:rsidRPr="00533835">
        <w:rPr>
          <w:sz w:val="12"/>
          <w:szCs w:val="12"/>
        </w:rPr>
        <w:t xml:space="preserve">м МТП. БГ-обязательство банка или иного кредит учреждения  обеспеч надлежащее исполн должником (принципалом) своего обязательства перед кредитором (бенефициаром). БГ явл одностор сделкой, в соответствии с которой гарант дает письм обязательство выплатить оговоренную ден сумму по представл кредитором письменного требования об ее уплате. БГ м примен как при фин видах сделок – кредитование, выставление аккредитива, оплата тамож платежей и т.д., так и нефин - аренда, поставка, подрядные работы и т.д. Гарантия вступает в силу со дня выдачи, действует до срока оговор в гарантии и распрост на сумму, опред в гарантии, независимо от реальной задолж принципала. Она не м б отозвана, аннулирована или изменена банком-гарантом без предварит согласования с банком кредитором. Гарантия м б в редких случаях </w:t>
      </w:r>
      <w:r w:rsidR="00702C99" w:rsidRPr="00533835">
        <w:rPr>
          <w:sz w:val="12"/>
          <w:szCs w:val="12"/>
        </w:rPr>
        <w:t xml:space="preserve">- заключается в том, отзывной, если это будет указано в договоре с причинами условий отзыва. Одно из важ свойств гарантии как </w:t>
      </w:r>
      <w:r w:rsidR="00702C99" w:rsidRPr="00333B04">
        <w:rPr>
          <w:sz w:val="12"/>
          <w:szCs w:val="12"/>
        </w:rPr>
        <w:t>сделки</w:t>
      </w:r>
      <w:r w:rsidR="00702C99" w:rsidRPr="00533835">
        <w:rPr>
          <w:sz w:val="12"/>
          <w:szCs w:val="12"/>
        </w:rPr>
        <w:t xml:space="preserve"> - ее условность: </w:t>
      </w:r>
      <w:r w:rsidR="00702C99" w:rsidRPr="00333B04">
        <w:rPr>
          <w:sz w:val="12"/>
          <w:szCs w:val="12"/>
        </w:rPr>
        <w:t>обязательство</w:t>
      </w:r>
      <w:r w:rsidR="00702C99" w:rsidRPr="00533835">
        <w:rPr>
          <w:sz w:val="12"/>
          <w:szCs w:val="12"/>
        </w:rPr>
        <w:t xml:space="preserve"> гаранта всегда осложнено отлагат условием - оно не возникает до тех пор, пока не наступит опред </w:t>
      </w:r>
      <w:r w:rsidR="00702C99" w:rsidRPr="00333B04">
        <w:rPr>
          <w:sz w:val="12"/>
          <w:szCs w:val="12"/>
        </w:rPr>
        <w:t>событие</w:t>
      </w:r>
      <w:r w:rsidR="00702C99" w:rsidRPr="00533835">
        <w:rPr>
          <w:sz w:val="12"/>
          <w:szCs w:val="12"/>
        </w:rPr>
        <w:t>. Обязательства гаранта перед кредитором (бенефициаром) по гарантии прекращ в случаях: - с уплатой бенефициару суммы, указ в гарантии, - с окончанием  срока, на кот она выдана, - вследствие отказа бенефициара от своих прав по гарантии (либо на основании письм уведомления об этом гаранта, либо путем возврата ему самой гарантии). Банки могут предост гарантии как обеспеч залогом имущества, так и необеспеч. Это решает банк в зависимости от кредитоспособности принципала. Виды БГ: -Платежные гарантии, - Тендерные гарантии,- Гарантия исполнения (выполнения договора, контракта), - Гарантия авансового платежа, - Тамож гарантия,- Поручительство по векселю (аваль), - Гарантия обеспеч кредита,- Контракт гарантии.,- Гарантия на оплату суд издержек,- Гарантия наложения ареста на имущество.</w:t>
      </w:r>
    </w:p>
    <w:p w:rsidR="00533835" w:rsidRDefault="00533835" w:rsidP="00702C99">
      <w:pPr>
        <w:tabs>
          <w:tab w:val="left" w:pos="3440"/>
        </w:tabs>
        <w:rPr>
          <w:sz w:val="12"/>
          <w:szCs w:val="12"/>
        </w:rPr>
      </w:pPr>
    </w:p>
    <w:p w:rsidR="00533835" w:rsidRDefault="00533835" w:rsidP="00702C99">
      <w:pPr>
        <w:tabs>
          <w:tab w:val="left" w:pos="3440"/>
        </w:tabs>
        <w:rPr>
          <w:sz w:val="12"/>
          <w:szCs w:val="12"/>
        </w:rPr>
      </w:pPr>
    </w:p>
    <w:p w:rsidR="00533835" w:rsidRDefault="00533835" w:rsidP="00702C99">
      <w:pPr>
        <w:tabs>
          <w:tab w:val="left" w:pos="3440"/>
        </w:tabs>
        <w:rPr>
          <w:sz w:val="12"/>
          <w:szCs w:val="12"/>
        </w:rPr>
      </w:pPr>
    </w:p>
    <w:p w:rsidR="00533835" w:rsidRDefault="00533835" w:rsidP="00702C99">
      <w:pPr>
        <w:tabs>
          <w:tab w:val="left" w:pos="3440"/>
        </w:tabs>
        <w:rPr>
          <w:sz w:val="12"/>
          <w:szCs w:val="12"/>
        </w:rPr>
      </w:pPr>
    </w:p>
    <w:p w:rsidR="00533835" w:rsidRDefault="00533835" w:rsidP="00702C99">
      <w:pPr>
        <w:tabs>
          <w:tab w:val="left" w:pos="3440"/>
        </w:tabs>
        <w:rPr>
          <w:sz w:val="12"/>
          <w:szCs w:val="12"/>
        </w:rPr>
      </w:pPr>
    </w:p>
    <w:p w:rsidR="00533835" w:rsidRDefault="00533835" w:rsidP="00702C99">
      <w:pPr>
        <w:tabs>
          <w:tab w:val="left" w:pos="3440"/>
        </w:tabs>
        <w:rPr>
          <w:sz w:val="12"/>
          <w:szCs w:val="12"/>
        </w:rPr>
      </w:pPr>
    </w:p>
    <w:p w:rsidR="00533835" w:rsidRDefault="00533835" w:rsidP="00702C99">
      <w:pPr>
        <w:tabs>
          <w:tab w:val="left" w:pos="3440"/>
        </w:tabs>
        <w:rPr>
          <w:sz w:val="12"/>
          <w:szCs w:val="12"/>
        </w:rPr>
      </w:pPr>
    </w:p>
    <w:p w:rsidR="00702C99" w:rsidRPr="00533835" w:rsidRDefault="00702C99" w:rsidP="00702C99">
      <w:pPr>
        <w:tabs>
          <w:tab w:val="left" w:pos="3440"/>
        </w:tabs>
        <w:rPr>
          <w:sz w:val="12"/>
          <w:szCs w:val="12"/>
        </w:rPr>
      </w:pPr>
      <w:r w:rsidRPr="00533835">
        <w:rPr>
          <w:sz w:val="12"/>
          <w:szCs w:val="12"/>
        </w:rPr>
        <w:tab/>
      </w:r>
    </w:p>
    <w:p w:rsidR="00702C99" w:rsidRPr="00533835" w:rsidRDefault="00702C99" w:rsidP="00702C99">
      <w:pPr>
        <w:tabs>
          <w:tab w:val="left" w:pos="1276"/>
        </w:tabs>
        <w:rPr>
          <w:b/>
          <w:bCs/>
          <w:sz w:val="12"/>
          <w:szCs w:val="12"/>
        </w:rPr>
      </w:pPr>
      <w:r w:rsidRPr="00533835">
        <w:rPr>
          <w:b/>
          <w:bCs/>
          <w:sz w:val="12"/>
          <w:szCs w:val="12"/>
        </w:rPr>
        <w:t>23.Кредиты поставщикам.</w:t>
      </w:r>
    </w:p>
    <w:p w:rsidR="00702C99" w:rsidRPr="00533835" w:rsidRDefault="00702C99" w:rsidP="00702C99">
      <w:pPr>
        <w:tabs>
          <w:tab w:val="num" w:pos="720"/>
          <w:tab w:val="left" w:pos="1276"/>
        </w:tabs>
        <w:rPr>
          <w:sz w:val="12"/>
          <w:szCs w:val="12"/>
        </w:rPr>
      </w:pPr>
      <w:r w:rsidRPr="00533835">
        <w:rPr>
          <w:sz w:val="12"/>
          <w:szCs w:val="12"/>
        </w:rPr>
        <w:t>По условиям реализации кредиты разделяют на:наличные, акцептные.</w:t>
      </w:r>
    </w:p>
    <w:p w:rsidR="00702C99" w:rsidRPr="00533835" w:rsidRDefault="00702C99" w:rsidP="00702C99">
      <w:pPr>
        <w:tabs>
          <w:tab w:val="left" w:pos="1276"/>
        </w:tabs>
        <w:rPr>
          <w:sz w:val="12"/>
          <w:szCs w:val="12"/>
        </w:rPr>
      </w:pPr>
      <w:r w:rsidRPr="00533835">
        <w:rPr>
          <w:sz w:val="12"/>
          <w:szCs w:val="12"/>
        </w:rPr>
        <w:t>При кредите наличными кредитор предоставляет сумму кредита путем начисления её на счет получателя кредита. При акцептной форме расчета акцептуется тратта, выставленная на получателя кредита.</w:t>
      </w:r>
    </w:p>
    <w:p w:rsidR="00702C99" w:rsidRPr="00533835" w:rsidRDefault="00702C99" w:rsidP="00702C99">
      <w:pPr>
        <w:tabs>
          <w:tab w:val="left" w:pos="1276"/>
        </w:tabs>
        <w:rPr>
          <w:sz w:val="12"/>
          <w:szCs w:val="12"/>
        </w:rPr>
      </w:pPr>
      <w:r w:rsidRPr="00533835">
        <w:rPr>
          <w:sz w:val="12"/>
          <w:szCs w:val="12"/>
        </w:rPr>
        <w:t>Акцепт тратты сам по себе не является предоставлением кредита, но он, обеспечивая превращение тратты в деньги, является средством для получения кредита.</w:t>
      </w:r>
    </w:p>
    <w:p w:rsidR="006E5B8D" w:rsidRPr="00533835" w:rsidRDefault="00702C99" w:rsidP="00702C99">
      <w:pPr>
        <w:tabs>
          <w:tab w:val="left" w:pos="1276"/>
        </w:tabs>
        <w:rPr>
          <w:sz w:val="12"/>
          <w:szCs w:val="12"/>
        </w:rPr>
      </w:pPr>
      <w:r w:rsidRPr="00533835">
        <w:rPr>
          <w:sz w:val="12"/>
          <w:szCs w:val="12"/>
        </w:rPr>
        <w:t>Кредиты поставщику:   -   авансовый платеж, как форма предоставления кредита покупателем поставщику ) - банковский - акцептно-рамбурсный (основан на сочетании акцепта векселей с обязательством перечисления средств в покрытие обязательств по векселю),-</w:t>
      </w:r>
      <w:r w:rsidR="006E5B8D" w:rsidRPr="00533835">
        <w:rPr>
          <w:sz w:val="12"/>
          <w:szCs w:val="12"/>
        </w:rPr>
        <w:t xml:space="preserve">факторинг (это покупка банком или фактор фирмой денежных требований </w:t>
      </w:r>
      <w:r w:rsidRPr="00533835">
        <w:rPr>
          <w:sz w:val="12"/>
          <w:szCs w:val="12"/>
        </w:rPr>
        <w:t>поставщика</w:t>
      </w:r>
      <w:r w:rsidR="006E5B8D" w:rsidRPr="00533835">
        <w:rPr>
          <w:sz w:val="12"/>
          <w:szCs w:val="12"/>
        </w:rPr>
        <w:t xml:space="preserve"> к </w:t>
      </w:r>
      <w:r w:rsidRPr="00533835">
        <w:rPr>
          <w:sz w:val="12"/>
          <w:szCs w:val="12"/>
        </w:rPr>
        <w:t>получателю</w:t>
      </w:r>
      <w:r w:rsidR="006E5B8D" w:rsidRPr="00533835">
        <w:rPr>
          <w:sz w:val="12"/>
          <w:szCs w:val="12"/>
        </w:rPr>
        <w:t xml:space="preserve">. Факторинг может осущ в форме открытой  или закрытой цессии. При открытой цессии </w:t>
      </w:r>
      <w:r w:rsidRPr="00533835">
        <w:rPr>
          <w:sz w:val="12"/>
          <w:szCs w:val="12"/>
        </w:rPr>
        <w:t>получатель</w:t>
      </w:r>
      <w:r w:rsidR="006E5B8D" w:rsidRPr="00533835">
        <w:rPr>
          <w:sz w:val="12"/>
          <w:szCs w:val="12"/>
        </w:rPr>
        <w:t xml:space="preserve"> уведомлен о заключении </w:t>
      </w:r>
      <w:r w:rsidRPr="00533835">
        <w:rPr>
          <w:sz w:val="12"/>
          <w:szCs w:val="12"/>
        </w:rPr>
        <w:t>поставщик</w:t>
      </w:r>
      <w:r w:rsidR="006E5B8D" w:rsidRPr="00533835">
        <w:rPr>
          <w:sz w:val="12"/>
          <w:szCs w:val="12"/>
        </w:rPr>
        <w:t xml:space="preserve">ом договора с фактор фирмой и осуществляет платежи на ее счет. При закрытой цессии </w:t>
      </w:r>
      <w:r w:rsidRPr="00533835">
        <w:rPr>
          <w:sz w:val="12"/>
          <w:szCs w:val="12"/>
        </w:rPr>
        <w:t>поставщик</w:t>
      </w:r>
      <w:r w:rsidR="006E5B8D" w:rsidRPr="00533835">
        <w:rPr>
          <w:sz w:val="12"/>
          <w:szCs w:val="12"/>
        </w:rPr>
        <w:t xml:space="preserve"> не ставит в известность </w:t>
      </w:r>
      <w:r w:rsidRPr="00533835">
        <w:rPr>
          <w:sz w:val="12"/>
          <w:szCs w:val="12"/>
        </w:rPr>
        <w:t>получателя</w:t>
      </w:r>
      <w:r w:rsidR="006E5B8D" w:rsidRPr="00533835">
        <w:rPr>
          <w:sz w:val="12"/>
          <w:szCs w:val="12"/>
        </w:rPr>
        <w:t xml:space="preserve">  о наличии соглашения о факторинге и  платежи зачисляются на счет </w:t>
      </w:r>
      <w:r w:rsidRPr="00533835">
        <w:rPr>
          <w:sz w:val="12"/>
          <w:szCs w:val="12"/>
        </w:rPr>
        <w:t>поставщик</w:t>
      </w:r>
      <w:r w:rsidR="006E5B8D" w:rsidRPr="00533835">
        <w:rPr>
          <w:sz w:val="12"/>
          <w:szCs w:val="12"/>
        </w:rPr>
        <w:t xml:space="preserve">а, который в свою очередь рассчитывается с банком-фактором., - форфейтинг (это форма кредитования банком внешнеторг операции, посредством покупки  векселя, выписанного </w:t>
      </w:r>
      <w:r w:rsidRPr="00533835">
        <w:rPr>
          <w:sz w:val="12"/>
          <w:szCs w:val="12"/>
        </w:rPr>
        <w:t>поставщик</w:t>
      </w:r>
      <w:r w:rsidR="006E5B8D" w:rsidRPr="00533835">
        <w:rPr>
          <w:sz w:val="12"/>
          <w:szCs w:val="12"/>
        </w:rPr>
        <w:t xml:space="preserve">ом на  </w:t>
      </w:r>
      <w:r w:rsidRPr="00533835">
        <w:rPr>
          <w:sz w:val="12"/>
          <w:szCs w:val="12"/>
        </w:rPr>
        <w:t>получателя</w:t>
      </w:r>
      <w:r w:rsidR="006E5B8D" w:rsidRPr="00533835">
        <w:rPr>
          <w:sz w:val="12"/>
          <w:szCs w:val="12"/>
        </w:rPr>
        <w:t xml:space="preserve"> без права регресса. </w:t>
      </w:r>
    </w:p>
    <w:p w:rsidR="006E5B8D" w:rsidRPr="00533835" w:rsidRDefault="006E5B8D" w:rsidP="00B40548">
      <w:pPr>
        <w:tabs>
          <w:tab w:val="left" w:pos="1276"/>
        </w:tabs>
        <w:rPr>
          <w:sz w:val="12"/>
          <w:szCs w:val="12"/>
        </w:rPr>
      </w:pPr>
    </w:p>
    <w:p w:rsidR="006E5B8D" w:rsidRPr="00533835" w:rsidRDefault="006E5B8D" w:rsidP="00807399">
      <w:pPr>
        <w:tabs>
          <w:tab w:val="left" w:pos="540"/>
        </w:tabs>
        <w:rPr>
          <w:b/>
          <w:bCs/>
          <w:sz w:val="12"/>
          <w:szCs w:val="12"/>
        </w:rPr>
      </w:pPr>
      <w:r w:rsidRPr="00533835">
        <w:rPr>
          <w:b/>
          <w:bCs/>
          <w:sz w:val="12"/>
          <w:szCs w:val="12"/>
        </w:rPr>
        <w:t>24.Кредиты покупателям.</w:t>
      </w:r>
    </w:p>
    <w:p w:rsidR="006E5B8D" w:rsidRPr="00533835" w:rsidRDefault="006E5B8D" w:rsidP="00807399">
      <w:pPr>
        <w:tabs>
          <w:tab w:val="num" w:pos="720"/>
          <w:tab w:val="left" w:pos="1276"/>
        </w:tabs>
        <w:rPr>
          <w:sz w:val="12"/>
          <w:szCs w:val="12"/>
        </w:rPr>
      </w:pPr>
      <w:r w:rsidRPr="00533835">
        <w:rPr>
          <w:sz w:val="12"/>
          <w:szCs w:val="12"/>
        </w:rPr>
        <w:t>По условиям реализации кредиты разделяют на:наличные, акцептные.</w:t>
      </w:r>
    </w:p>
    <w:p w:rsidR="006E5B8D" w:rsidRPr="00533835" w:rsidRDefault="006E5B8D" w:rsidP="00807399">
      <w:pPr>
        <w:tabs>
          <w:tab w:val="left" w:pos="1276"/>
        </w:tabs>
        <w:rPr>
          <w:sz w:val="12"/>
          <w:szCs w:val="12"/>
        </w:rPr>
      </w:pPr>
      <w:r w:rsidRPr="00533835">
        <w:rPr>
          <w:sz w:val="12"/>
          <w:szCs w:val="12"/>
        </w:rPr>
        <w:t>При кредите наличными кредитор предоставляет сумму кредита путем начисления её на счет получателя кредита. При акцептной форме расчета акцептуется тратта, выставленная на получателя кредита.</w:t>
      </w:r>
    </w:p>
    <w:p w:rsidR="006E5B8D" w:rsidRPr="00533835" w:rsidRDefault="006E5B8D" w:rsidP="00807399">
      <w:pPr>
        <w:tabs>
          <w:tab w:val="left" w:pos="1276"/>
        </w:tabs>
        <w:rPr>
          <w:sz w:val="12"/>
          <w:szCs w:val="12"/>
        </w:rPr>
      </w:pPr>
      <w:r w:rsidRPr="00533835">
        <w:rPr>
          <w:sz w:val="12"/>
          <w:szCs w:val="12"/>
        </w:rPr>
        <w:t>Акцепт тратты сам по себе не является предоставлением кредита, но он, обеспечивая превращение тратты в деньги, является средством для получения кредита.</w:t>
      </w:r>
    </w:p>
    <w:p w:rsidR="006E5B8D" w:rsidRPr="00533835" w:rsidRDefault="006E5B8D" w:rsidP="00807399">
      <w:pPr>
        <w:tabs>
          <w:tab w:val="left" w:pos="540"/>
        </w:tabs>
        <w:rPr>
          <w:sz w:val="12"/>
          <w:szCs w:val="12"/>
        </w:rPr>
      </w:pPr>
      <w:r w:rsidRPr="00533835">
        <w:rPr>
          <w:sz w:val="12"/>
          <w:szCs w:val="12"/>
        </w:rPr>
        <w:t>Кредиты покупателю: -фирменно -вексельный, по открытому счету, -банковский- связанный финансовый по компенсационным сделкам.</w:t>
      </w:r>
    </w:p>
    <w:p w:rsidR="00702C99" w:rsidRPr="00533835" w:rsidRDefault="006E5B8D" w:rsidP="00702C99">
      <w:pPr>
        <w:tabs>
          <w:tab w:val="left" w:pos="540"/>
        </w:tabs>
        <w:rPr>
          <w:sz w:val="12"/>
          <w:szCs w:val="12"/>
        </w:rPr>
      </w:pPr>
      <w:r w:rsidRPr="00533835">
        <w:rPr>
          <w:sz w:val="12"/>
          <w:szCs w:val="12"/>
        </w:rPr>
        <w:t>Фирменный (коммерческий) кредит – ссуда, предоставляемая покупателю, в виде отсрочки платежа. Вексельный кредит - заключается в том, что экспортер, заключив соглашение на поставку товара, оформляет переводной вексель, который импортер акцептует на основании представленных документов на отгрузку. Кредит по открытому счету - предоставляется экспортером импортеру, при расчетах  в форме открытого счета, на котором и учитывается  долг импортера на срок до перечисления им средств в погашение этого долга.</w:t>
      </w:r>
      <w:r w:rsidR="00702C99" w:rsidRPr="00533835">
        <w:rPr>
          <w:sz w:val="12"/>
          <w:szCs w:val="12"/>
        </w:rPr>
        <w:t xml:space="preserve"> </w:t>
      </w:r>
      <w:r w:rsidRPr="00533835">
        <w:rPr>
          <w:sz w:val="12"/>
          <w:szCs w:val="12"/>
        </w:rPr>
        <w:t>Банковский - кредит, представл банками в денежной форме. КРЕДИТ НА КОМПЕНСАЦ ОСНОВЕ кредит, по которому погашение задолженности осущ не деньгами (валютой), а поставкой продукции предприятий</w:t>
      </w:r>
      <w:r w:rsidR="00714462" w:rsidRPr="00533835">
        <w:rPr>
          <w:sz w:val="12"/>
          <w:szCs w:val="12"/>
        </w:rPr>
        <w:t>, построенных за счет получ</w:t>
      </w:r>
      <w:r w:rsidRPr="00533835">
        <w:rPr>
          <w:sz w:val="12"/>
          <w:szCs w:val="12"/>
        </w:rPr>
        <w:t xml:space="preserve"> ссуд.</w:t>
      </w:r>
      <w:r w:rsidR="00702C99" w:rsidRPr="00533835">
        <w:rPr>
          <w:rFonts w:ascii="Calibri" w:eastAsia="Times New Roman" w:hAnsi="Calibri"/>
          <w:b/>
          <w:bCs/>
          <w:color w:val="FFFF00"/>
          <w:sz w:val="12"/>
          <w:szCs w:val="12"/>
        </w:rPr>
        <w:t xml:space="preserve"> </w:t>
      </w:r>
      <w:r w:rsidR="00702C99" w:rsidRPr="00533835">
        <w:rPr>
          <w:bCs/>
          <w:sz w:val="12"/>
          <w:szCs w:val="12"/>
        </w:rPr>
        <w:t xml:space="preserve">Овердрафт </w:t>
      </w:r>
      <w:r w:rsidR="00702C99" w:rsidRPr="00533835">
        <w:rPr>
          <w:sz w:val="12"/>
          <w:szCs w:val="12"/>
        </w:rPr>
        <w:t>– кредит банка при недостатке или отсутствии средств на счете плательщика</w:t>
      </w:r>
      <w:r w:rsidR="00714462" w:rsidRPr="00533835">
        <w:rPr>
          <w:sz w:val="12"/>
          <w:szCs w:val="12"/>
        </w:rPr>
        <w:t>.</w:t>
      </w:r>
    </w:p>
    <w:p w:rsidR="006E5B8D" w:rsidRPr="00533835" w:rsidRDefault="006E5B8D" w:rsidP="00702C99">
      <w:pPr>
        <w:tabs>
          <w:tab w:val="left" w:pos="540"/>
        </w:tabs>
        <w:rPr>
          <w:sz w:val="12"/>
          <w:szCs w:val="12"/>
        </w:rPr>
      </w:pPr>
    </w:p>
    <w:p w:rsidR="006E5B8D" w:rsidRPr="00533835" w:rsidRDefault="006E5B8D" w:rsidP="00B40548">
      <w:pPr>
        <w:rPr>
          <w:b/>
          <w:bCs/>
          <w:sz w:val="12"/>
          <w:szCs w:val="12"/>
        </w:rPr>
      </w:pPr>
      <w:r w:rsidRPr="00533835">
        <w:rPr>
          <w:b/>
          <w:bCs/>
          <w:sz w:val="12"/>
          <w:szCs w:val="12"/>
        </w:rPr>
        <w:t>25.Факторинг и форфейтинг</w:t>
      </w:r>
    </w:p>
    <w:p w:rsidR="006E5B8D" w:rsidRPr="00533835" w:rsidRDefault="006E5B8D" w:rsidP="00B40548">
      <w:pPr>
        <w:rPr>
          <w:sz w:val="12"/>
          <w:szCs w:val="12"/>
        </w:rPr>
      </w:pPr>
      <w:r w:rsidRPr="00533835">
        <w:rPr>
          <w:sz w:val="12"/>
          <w:szCs w:val="12"/>
        </w:rPr>
        <w:t>Факторинг - приобретение права на взыскание долгов, на перепродажу товаров и услуг с последующим получением платежей по ним. Факторинг может осущ с правом регресса и без права регресса. Наличие регресса означает, что в случае не поступления средств от плательщика, фактор вправе предъявить требования об уплате к поставщику. Факторинг может осущ в форме открытой  или закрытой цессии. При открытой цессии импортер уведомлен о заключении экспортером договора с фактор фирмой и осуществляет платежи на ее счет.</w:t>
      </w:r>
    </w:p>
    <w:p w:rsidR="006E5B8D" w:rsidRPr="00533835" w:rsidRDefault="006E5B8D" w:rsidP="00B40548">
      <w:pPr>
        <w:rPr>
          <w:sz w:val="12"/>
          <w:szCs w:val="12"/>
        </w:rPr>
      </w:pPr>
      <w:r w:rsidRPr="00533835">
        <w:rPr>
          <w:sz w:val="12"/>
          <w:szCs w:val="12"/>
        </w:rPr>
        <w:t xml:space="preserve">При закрытой цессии экспортер не ставит в известность импортера  о наличии соглашения о факторинге и  платежи зачисляются на счет экспортера, который в свою очередь рассчитывается с банком-фактором. </w:t>
      </w:r>
      <w:r w:rsidRPr="00533835">
        <w:rPr>
          <w:sz w:val="12"/>
          <w:szCs w:val="12"/>
          <w:u w:val="single"/>
        </w:rPr>
        <w:t>Форфейтинг</w:t>
      </w:r>
      <w:r w:rsidRPr="00533835">
        <w:rPr>
          <w:sz w:val="12"/>
          <w:szCs w:val="12"/>
        </w:rPr>
        <w:t>– это одна из форм кредитных операций, которая заключается в приобретении коммерч обязательства заёмщика перед кредитором форфейтором (финансовым агентом). Факторинг: Объект операции - преимущественно счет-фактура. Краткосрочное кредитование (до 180 дней). Сумма кредита ограничена возможностями фактора. Фактор авансирует оборотный капитал кредитора 70-90% суммы долга. Остальные 10-30% поступают на счет кредитора только после погашения долга покупателем продукции за вычетом комиссии и процентов. Фактор или оставляет за собой право регресса к кредитору или отказывается от этого права, но и в этом случае при экспорте товаров полит и валют риски несет экспортер. Операция может быть дополнена элементами бухг, информац, рекламного, сбытового, юр, страхового и другого обслуживания кредитора (клиента). Возможность перепродажи факторингового актива фактором не предусмотрена. Не требуется поручительства от третьего лица. Предполагает кредитование под уже существующее ден требование, или под требование, которое возникнет в будущем, но четко обозначенное в договоре финансирования под уступку денежного требования.</w:t>
      </w:r>
    </w:p>
    <w:p w:rsidR="006E5B8D" w:rsidRPr="00533835" w:rsidRDefault="006E5B8D" w:rsidP="00B40548">
      <w:pPr>
        <w:rPr>
          <w:sz w:val="12"/>
          <w:szCs w:val="12"/>
        </w:rPr>
      </w:pPr>
      <w:r w:rsidRPr="00533835">
        <w:rPr>
          <w:sz w:val="12"/>
          <w:szCs w:val="12"/>
        </w:rPr>
        <w:t>Форфейтинг: Объект операции - преимущественно вексель (простой или переводной). Среднесрочное кредитование (от 180 дней до 10 лет). Сумма кредита может быть достаточно высокой. Форфейтер выплачивает сумму долга полностью за вычетом дисконта. Форфейтер несет все риски неоплаты долга включая политич и валютные риски при экспорте товаров. Не предполагает какого-либо доп обслуживания. Предусматривается возможность перепродажи форфейтером форфейтингового актива на вторичном рынке. Требуется гарантия третьего лица или аваль. Возможно кредитование под уступку финансового векселя, выпущенного с целью аккумуляции средств, для реализации иных целей не ограниченных торговыми.</w:t>
      </w:r>
    </w:p>
    <w:p w:rsidR="006E5B8D" w:rsidRDefault="006E5B8D"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Pr="00533835" w:rsidRDefault="00533835" w:rsidP="00B40548">
      <w:pPr>
        <w:tabs>
          <w:tab w:val="left" w:pos="1276"/>
        </w:tabs>
        <w:rPr>
          <w:sz w:val="12"/>
          <w:szCs w:val="12"/>
        </w:rPr>
      </w:pPr>
    </w:p>
    <w:p w:rsidR="006E5B8D" w:rsidRPr="00533835" w:rsidRDefault="006E5B8D" w:rsidP="00B40548">
      <w:pPr>
        <w:tabs>
          <w:tab w:val="left" w:pos="540"/>
        </w:tabs>
        <w:rPr>
          <w:b/>
          <w:bCs/>
          <w:sz w:val="12"/>
          <w:szCs w:val="12"/>
        </w:rPr>
      </w:pPr>
      <w:r w:rsidRPr="00533835">
        <w:rPr>
          <w:b/>
          <w:bCs/>
          <w:sz w:val="12"/>
          <w:szCs w:val="12"/>
        </w:rPr>
        <w:t>26. Прогноз кассовых оборотов в регулировании денежных потоков.</w:t>
      </w:r>
    </w:p>
    <w:p w:rsidR="006E5B8D" w:rsidRPr="00533835" w:rsidRDefault="006E5B8D" w:rsidP="00B40548">
      <w:pPr>
        <w:tabs>
          <w:tab w:val="left" w:pos="540"/>
        </w:tabs>
        <w:rPr>
          <w:sz w:val="12"/>
          <w:szCs w:val="12"/>
        </w:rPr>
      </w:pPr>
    </w:p>
    <w:p w:rsidR="006E5B8D" w:rsidRPr="00533835" w:rsidRDefault="006E5B8D" w:rsidP="00041FD2">
      <w:pPr>
        <w:tabs>
          <w:tab w:val="left" w:pos="540"/>
        </w:tabs>
        <w:rPr>
          <w:sz w:val="12"/>
          <w:szCs w:val="12"/>
        </w:rPr>
      </w:pPr>
      <w:r w:rsidRPr="00533835">
        <w:rPr>
          <w:sz w:val="12"/>
          <w:szCs w:val="12"/>
        </w:rPr>
        <w:t>Положение Банка России от 5.01. 1998г. №14-П «О правилах организации наличного денежного обращения на территории РФ». Составляется поквартально в областях, краях, республиках и в целом по России. Прогноз кассовых оборотов банков- расчет прогнозируемых поступлений наличных денег в кассы банков и направлений их выдач, а также выпуска или изъятия их из обращения на предстоящий период. Составл кредит орг, расчетно-кассовыми центрами и территор учреждениями Банка России для определения Объем поступления наличных денег; Источники поступления наличных денег в кассы коммерч банков; Направление выдачи наличных денег; Собственно потребность в выпуске или изъятии денег из обращения. Прогноз кассовых оборотов банков составл по источникам поступлений и направлением выдач наличных денег и состоит из приходной и расходной частей. В приходной части содержатся след статьи поступлений: торговая выручка; выручка от реализации платных услуг населению (пассажирского транспорта, квартплаты, коммунальных платежей, зрелищных предприятий и предприятий, оказ прочие услуги); от реализации недвижимости; на счета по вкладам граждан; от орг связи; на счета г</w:t>
      </w:r>
      <w:r w:rsidR="00B84C11" w:rsidRPr="00533835">
        <w:rPr>
          <w:sz w:val="12"/>
          <w:szCs w:val="12"/>
        </w:rPr>
        <w:t>раждан, осущ предпринимат деят</w:t>
      </w:r>
      <w:r w:rsidRPr="00533835">
        <w:rPr>
          <w:sz w:val="12"/>
          <w:szCs w:val="12"/>
        </w:rPr>
        <w:t xml:space="preserve"> без образования юр лица; от реализации гос и других ценных бумаг; от продажи физ лицам наличной ин ва</w:t>
      </w:r>
      <w:r w:rsidR="00B84C11" w:rsidRPr="00533835">
        <w:rPr>
          <w:sz w:val="12"/>
          <w:szCs w:val="12"/>
        </w:rPr>
        <w:t xml:space="preserve">люты; прочие; </w:t>
      </w:r>
      <w:r w:rsidRPr="00533835">
        <w:rPr>
          <w:sz w:val="12"/>
          <w:szCs w:val="12"/>
        </w:rPr>
        <w:t>перечисления в оборотную кассу из резервных фондов учреждений Банка России (если выдачи денег из касс банков превышают поступления). В расходной части отражаются выдачи: на закупку продуктов; на выплату пенсий, пособий и страховых возмещений; со счетов по вкладам граждан; наличных денег физ лицам при покупке у них наличной инвалюты; со счетов г</w:t>
      </w:r>
      <w:r w:rsidR="00B84C11" w:rsidRPr="00533835">
        <w:rPr>
          <w:sz w:val="12"/>
          <w:szCs w:val="12"/>
        </w:rPr>
        <w:t>раждан, осущ предпринимат деят</w:t>
      </w:r>
      <w:r w:rsidRPr="00533835">
        <w:rPr>
          <w:sz w:val="12"/>
          <w:szCs w:val="12"/>
        </w:rPr>
        <w:t xml:space="preserve"> без образования юр лица; на выплату дохода, погашение и покупку гос и других ценных бумаг; на</w:t>
      </w:r>
      <w:r w:rsidR="00B84C11" w:rsidRPr="00533835">
        <w:rPr>
          <w:sz w:val="12"/>
          <w:szCs w:val="12"/>
        </w:rPr>
        <w:t xml:space="preserve"> др цели; </w:t>
      </w:r>
      <w:r w:rsidRPr="00533835">
        <w:rPr>
          <w:sz w:val="12"/>
          <w:szCs w:val="12"/>
        </w:rPr>
        <w:t>перечисления из оборотной кассы в резервные фонды учреждений Банка России (если поступления денег в кассы банков превышают выдачи).</w:t>
      </w:r>
      <w:r w:rsidR="00B84C11" w:rsidRPr="00533835">
        <w:rPr>
          <w:sz w:val="12"/>
          <w:szCs w:val="12"/>
        </w:rPr>
        <w:t xml:space="preserve"> Решаются важные эконом задачи, как: - определение общего объема налично-ден оборота, его структуры; изучение складывающихся тенденций; </w:t>
      </w:r>
      <w:r w:rsidR="00B84C11" w:rsidRPr="00533835">
        <w:rPr>
          <w:sz w:val="12"/>
          <w:szCs w:val="12"/>
        </w:rPr>
        <w:br/>
        <w:t>- направление и регулирование ден потоков; - размещение ден массы по территории страны; - определение массы денег в наличной форме, наход в обращении, величины ден агрегатов; - установление уровня инкассации выручки, расчет эмиссионного результата за (на) опред период и др.</w:t>
      </w:r>
    </w:p>
    <w:p w:rsidR="006E5B8D" w:rsidRPr="00533835" w:rsidRDefault="006E5B8D" w:rsidP="00B40548">
      <w:pPr>
        <w:rPr>
          <w:sz w:val="12"/>
          <w:szCs w:val="12"/>
        </w:rPr>
      </w:pPr>
    </w:p>
    <w:p w:rsidR="006E5B8D" w:rsidRPr="00533835" w:rsidRDefault="006E5B8D" w:rsidP="00B40548">
      <w:pPr>
        <w:rPr>
          <w:b/>
          <w:bCs/>
          <w:sz w:val="12"/>
          <w:szCs w:val="12"/>
        </w:rPr>
      </w:pPr>
      <w:r w:rsidRPr="00533835">
        <w:rPr>
          <w:b/>
          <w:bCs/>
          <w:sz w:val="12"/>
          <w:szCs w:val="12"/>
        </w:rPr>
        <w:t>27. Эмиссионные операции центрального банка россии</w:t>
      </w:r>
    </w:p>
    <w:p w:rsidR="006E5B8D" w:rsidRPr="00533835" w:rsidRDefault="006E5B8D" w:rsidP="00B40548">
      <w:pPr>
        <w:rPr>
          <w:sz w:val="12"/>
          <w:szCs w:val="12"/>
        </w:rPr>
      </w:pPr>
      <w:r w:rsidRPr="00533835">
        <w:rPr>
          <w:sz w:val="12"/>
          <w:szCs w:val="12"/>
        </w:rPr>
        <w:t xml:space="preserve">ЭМИССИОННЫЕ ОПЕРАЦИИ - деят банков, казначейств, акционерных обществ, других учреждений по выпуску денег и эмиссии ценных бумаг. Цель эмиссии нал денег - обеспечение экономики платежными средствами. Эмиссионные опер по выпуску и изъятию денег и их обращения осущ искл ЦБ РФ – это установлено законодательно. Наличные деньги выпускаются в обращение в виде банковских билетов и металлической монеты. ЦБ устанавливает признаки платежеспособности банкнот и монет и несет ответственность за покупюрный состав наличных денег в обращении, необход для расходов на территории РФ. На ЦБ РФ возложена </w:t>
      </w:r>
      <w:r w:rsidR="00B84C11" w:rsidRPr="00533835">
        <w:rPr>
          <w:sz w:val="12"/>
          <w:szCs w:val="12"/>
        </w:rPr>
        <w:t>обязанность укрепления ден</w:t>
      </w:r>
      <w:r w:rsidRPr="00533835">
        <w:rPr>
          <w:sz w:val="12"/>
          <w:szCs w:val="12"/>
        </w:rPr>
        <w:t xml:space="preserve"> обращения в целях обеспечения устойчивос</w:t>
      </w:r>
      <w:r w:rsidR="00B84C11" w:rsidRPr="00533835">
        <w:rPr>
          <w:sz w:val="12"/>
          <w:szCs w:val="12"/>
        </w:rPr>
        <w:t>ти и платежеспособности ден</w:t>
      </w:r>
      <w:r w:rsidRPr="00533835">
        <w:rPr>
          <w:sz w:val="12"/>
          <w:szCs w:val="12"/>
        </w:rPr>
        <w:t xml:space="preserve"> единицы России. Эмиссия наличных денег осущ в централиз порядке и в сроки, установленные прогнозами кассовых оборотов для ГТУ и нац банков. Звеньями в осуществлен</w:t>
      </w:r>
      <w:r w:rsidR="00B84C11" w:rsidRPr="00533835">
        <w:rPr>
          <w:sz w:val="12"/>
          <w:szCs w:val="12"/>
        </w:rPr>
        <w:t>ии эмиссионных операций явл</w:t>
      </w:r>
      <w:r w:rsidRPr="00533835">
        <w:rPr>
          <w:sz w:val="12"/>
          <w:szCs w:val="12"/>
        </w:rPr>
        <w:t xml:space="preserve"> ЦБ, ГТУ и РКЦ. КБ эмис</w:t>
      </w:r>
      <w:r w:rsidR="00B84C11" w:rsidRPr="00533835">
        <w:rPr>
          <w:sz w:val="12"/>
          <w:szCs w:val="12"/>
        </w:rPr>
        <w:t>сионных операций не осущ</w:t>
      </w:r>
      <w:r w:rsidRPr="00533835">
        <w:rPr>
          <w:sz w:val="12"/>
          <w:szCs w:val="12"/>
        </w:rPr>
        <w:t>, он занимается только кассовыми операциями по п</w:t>
      </w:r>
      <w:r w:rsidR="00B84C11" w:rsidRPr="00533835">
        <w:rPr>
          <w:sz w:val="12"/>
          <w:szCs w:val="12"/>
        </w:rPr>
        <w:t xml:space="preserve">риему и выдаче наличных денег. </w:t>
      </w:r>
      <w:r w:rsidRPr="00533835">
        <w:rPr>
          <w:sz w:val="12"/>
          <w:szCs w:val="12"/>
        </w:rPr>
        <w:t>Централизованный порядок эмиссии обусловлен построчной системой учета и отчетности по каждой эмиссионной операции на любом уровне. Правила организации эмиссионно-кассовой работы устанавливается только ЦБ. В России действуют следующие принципы эмиссии наличных денег: 1) принцип необязательности обеспечения (не устанавлив-ся официальное соотношение между рублем и золотом или другими драг металлами); 2) принцип монополии и уникальности (эмиссия наличных денег, организация их обращения и изъятия на территории РФ осущ искл ЦБ РФ); 3) принцип безусловной обязательности (рубль является единственным законным платежным средством на территории России); 4) принцип неогранич обмениваемости (не допускаются какие-либо ограничения по суммам или субъектам обмена; 5) при обмене банкнот и монеты на денежные знаки нового образца срок их изъятия из обращения не может быть менее одного года и более пяти лет); 6) принцип правового регулирования (решение о выпуске денег в обращение и изъятии их из обращения принимает Совет директоров ЦБ РФ).</w:t>
      </w:r>
    </w:p>
    <w:p w:rsidR="006E5B8D" w:rsidRPr="00533835" w:rsidRDefault="006E5B8D" w:rsidP="00B40548">
      <w:pPr>
        <w:rPr>
          <w:sz w:val="12"/>
          <w:szCs w:val="12"/>
        </w:rPr>
      </w:pPr>
    </w:p>
    <w:p w:rsidR="006E5B8D" w:rsidRPr="00533835" w:rsidRDefault="006E5B8D" w:rsidP="00B40548">
      <w:pPr>
        <w:tabs>
          <w:tab w:val="left" w:pos="1276"/>
        </w:tabs>
        <w:rPr>
          <w:b/>
          <w:bCs/>
          <w:sz w:val="12"/>
          <w:szCs w:val="12"/>
        </w:rPr>
      </w:pPr>
      <w:r w:rsidRPr="00533835">
        <w:rPr>
          <w:b/>
          <w:bCs/>
          <w:sz w:val="12"/>
          <w:szCs w:val="12"/>
        </w:rPr>
        <w:t>28. Инфляция: экономическое содержание, виды, причины, особенности проявления в России.</w:t>
      </w:r>
    </w:p>
    <w:p w:rsidR="006E5B8D" w:rsidRPr="00533835" w:rsidRDefault="006E5B8D" w:rsidP="0004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szCs w:val="12"/>
        </w:rPr>
      </w:pPr>
      <w:r w:rsidRPr="00533835">
        <w:rPr>
          <w:sz w:val="12"/>
          <w:szCs w:val="12"/>
        </w:rPr>
        <w:t xml:space="preserve">Инфляция  -  переполнение каналов обращения ден массой  сверх потребностей товарооборота, что вызывает обесценение ден единицы и соответственно рост товарных цен. Во время инфляции бумажные деньги обесцениваются по  отношению:  а)  к золоту, б) к  товарам,  в)  к ин  валютам. Вследствие этого происходит  в  первом  случае  –  повышение  рыночной  цены золота в бум деньгах, во втором – рост цен товаров и в  третьем  случае – падение курса нац валюты, по  отношению  к  ин  денежным </w:t>
      </w:r>
      <w:r w:rsidRPr="00533835">
        <w:rPr>
          <w:sz w:val="12"/>
          <w:szCs w:val="12"/>
          <w:lang w:val="en-US"/>
        </w:rPr>
        <w:t>e</w:t>
      </w:r>
      <w:r w:rsidRPr="00533835">
        <w:rPr>
          <w:sz w:val="12"/>
          <w:szCs w:val="12"/>
        </w:rPr>
        <w:t xml:space="preserve">диницам. Под  инфляцией  понимается дисбаланс  спроса  и  предложения, проявляющийся в общем росте  цен. </w:t>
      </w:r>
      <w:r w:rsidRPr="00533835">
        <w:rPr>
          <w:sz w:val="12"/>
          <w:szCs w:val="12"/>
          <w:u w:val="single"/>
        </w:rPr>
        <w:t>Виды.</w:t>
      </w:r>
      <w:r w:rsidRPr="00533835">
        <w:rPr>
          <w:sz w:val="12"/>
          <w:szCs w:val="12"/>
        </w:rPr>
        <w:t>1) С  точки  зрения  проявления  различают  «открытую»</w:t>
      </w:r>
      <w:r w:rsidR="00B84C11" w:rsidRPr="00533835">
        <w:rPr>
          <w:sz w:val="12"/>
          <w:szCs w:val="12"/>
        </w:rPr>
        <w:t>- рост цен</w:t>
      </w:r>
      <w:r w:rsidRPr="00533835">
        <w:rPr>
          <w:sz w:val="12"/>
          <w:szCs w:val="12"/>
        </w:rPr>
        <w:t xml:space="preserve">  и  «подавленную» </w:t>
      </w:r>
      <w:r w:rsidR="00B84C11" w:rsidRPr="00533835">
        <w:rPr>
          <w:sz w:val="12"/>
          <w:szCs w:val="12"/>
        </w:rPr>
        <w:t xml:space="preserve">- исчезновение товаров </w:t>
      </w:r>
      <w:r w:rsidRPr="00533835">
        <w:rPr>
          <w:sz w:val="12"/>
          <w:szCs w:val="12"/>
        </w:rPr>
        <w:t>инфляцию. 2)По темпу роста цен; умеренная</w:t>
      </w:r>
      <w:r w:rsidR="00ED2F40" w:rsidRPr="00533835">
        <w:rPr>
          <w:sz w:val="12"/>
          <w:szCs w:val="12"/>
        </w:rPr>
        <w:t xml:space="preserve"> (менее 10%)</w:t>
      </w:r>
      <w:r w:rsidRPr="00533835">
        <w:rPr>
          <w:sz w:val="12"/>
          <w:szCs w:val="12"/>
        </w:rPr>
        <w:t>, галопирующая</w:t>
      </w:r>
      <w:r w:rsidR="00ED2F40" w:rsidRPr="00533835">
        <w:rPr>
          <w:sz w:val="12"/>
          <w:szCs w:val="12"/>
        </w:rPr>
        <w:t xml:space="preserve"> (до 200%) </w:t>
      </w:r>
      <w:r w:rsidRPr="00533835">
        <w:rPr>
          <w:sz w:val="12"/>
          <w:szCs w:val="12"/>
        </w:rPr>
        <w:t>, гиперинфляция</w:t>
      </w:r>
      <w:r w:rsidR="00ED2F40" w:rsidRPr="00533835">
        <w:rPr>
          <w:sz w:val="12"/>
          <w:szCs w:val="12"/>
        </w:rPr>
        <w:t xml:space="preserve"> (свыше 200%)</w:t>
      </w:r>
      <w:r w:rsidRPr="00533835">
        <w:rPr>
          <w:sz w:val="12"/>
          <w:szCs w:val="12"/>
        </w:rPr>
        <w:t xml:space="preserve">. 3)По степени сбалансированности роста цен: сбалансированную и несбалансированную. 4)Ожидаемая и неожидаемая. </w:t>
      </w:r>
      <w:r w:rsidRPr="00533835">
        <w:rPr>
          <w:sz w:val="12"/>
          <w:szCs w:val="12"/>
          <w:u w:val="single"/>
        </w:rPr>
        <w:t>причины инфляции:</w:t>
      </w:r>
      <w:r w:rsidRPr="00533835">
        <w:rPr>
          <w:sz w:val="12"/>
          <w:szCs w:val="12"/>
        </w:rPr>
        <w:t xml:space="preserve"> 1)несоответствие между денежным спросом и предложением. 2) бюджетный дефицит. 3) неравенство сбережений и инвестиций 4)милитаризация экономики, 5) рост цен на мировых рынках В связи со специфическими особенностями инфляционного процесса в росс экономике необходимы спец подходы к осущ эффективной антиинфляционной политики: разработка и осущ гос пограмм развития экономики страны проведение антимонопольной политики, укрепление стабильности ин валюты, создание условий для прекращения импорта инфляции. Эти меры приведут к укреплению ден единицы России и стабилизации ден системы страны в целом.</w:t>
      </w:r>
    </w:p>
    <w:p w:rsidR="006E5B8D" w:rsidRDefault="006E5B8D"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Default="00533835" w:rsidP="00B40548">
      <w:pPr>
        <w:rPr>
          <w:sz w:val="12"/>
          <w:szCs w:val="12"/>
        </w:rPr>
      </w:pPr>
    </w:p>
    <w:p w:rsidR="00533835" w:rsidRPr="00533835" w:rsidRDefault="00533835" w:rsidP="00B40548">
      <w:pPr>
        <w:rPr>
          <w:sz w:val="12"/>
          <w:szCs w:val="12"/>
        </w:rPr>
      </w:pPr>
    </w:p>
    <w:p w:rsidR="006E5B8D" w:rsidRPr="00533835" w:rsidRDefault="006E5B8D" w:rsidP="00B40548">
      <w:pPr>
        <w:tabs>
          <w:tab w:val="left" w:pos="1276"/>
        </w:tabs>
        <w:rPr>
          <w:b/>
          <w:bCs/>
          <w:sz w:val="12"/>
          <w:szCs w:val="12"/>
        </w:rPr>
      </w:pPr>
      <w:r w:rsidRPr="00533835">
        <w:rPr>
          <w:b/>
          <w:bCs/>
          <w:sz w:val="12"/>
          <w:szCs w:val="12"/>
        </w:rPr>
        <w:t>30.Денежные системы.</w:t>
      </w:r>
    </w:p>
    <w:p w:rsidR="006E5B8D" w:rsidRPr="00533835" w:rsidRDefault="006E5B8D" w:rsidP="00B40548">
      <w:pPr>
        <w:pStyle w:val="a9"/>
        <w:spacing w:before="0" w:beforeAutospacing="0" w:after="0" w:afterAutospacing="0"/>
        <w:rPr>
          <w:sz w:val="12"/>
          <w:szCs w:val="12"/>
        </w:rPr>
      </w:pPr>
      <w:r w:rsidRPr="00533835">
        <w:rPr>
          <w:sz w:val="12"/>
          <w:szCs w:val="12"/>
        </w:rPr>
        <w:t xml:space="preserve">Ден система — это устройство ден обращения в стране, сложившееся исторически, закрепл нац законодательством. Ден система определяет </w:t>
      </w:r>
      <w:r w:rsidRPr="00333B04">
        <w:rPr>
          <w:sz w:val="12"/>
          <w:szCs w:val="12"/>
        </w:rPr>
        <w:t>ден знак</w:t>
      </w:r>
      <w:r w:rsidRPr="00533835">
        <w:rPr>
          <w:sz w:val="12"/>
          <w:szCs w:val="12"/>
        </w:rPr>
        <w:t>, имеющий хождение в данном гос-ве.</w:t>
      </w:r>
    </w:p>
    <w:p w:rsidR="006E5B8D" w:rsidRPr="00533835" w:rsidRDefault="006E5B8D" w:rsidP="00B40548">
      <w:pPr>
        <w:pStyle w:val="a9"/>
        <w:spacing w:before="0" w:beforeAutospacing="0" w:after="0" w:afterAutospacing="0"/>
        <w:rPr>
          <w:sz w:val="12"/>
          <w:szCs w:val="12"/>
        </w:rPr>
      </w:pPr>
      <w:r w:rsidRPr="00533835">
        <w:rPr>
          <w:sz w:val="12"/>
          <w:szCs w:val="12"/>
        </w:rPr>
        <w:t xml:space="preserve">Различают два типа ден систем: системы металлического обращения и системы обращения ден знаков, когда золото и серебро вытеснены из обращения неразменными на них </w:t>
      </w:r>
      <w:r w:rsidRPr="00333B04">
        <w:rPr>
          <w:sz w:val="12"/>
          <w:szCs w:val="12"/>
        </w:rPr>
        <w:t>кредитными</w:t>
      </w:r>
      <w:r w:rsidRPr="00533835">
        <w:rPr>
          <w:sz w:val="12"/>
          <w:szCs w:val="12"/>
        </w:rPr>
        <w:t xml:space="preserve"> и бум деньгами. Системы металлического ден обращения, в свою очередь, делятся на </w:t>
      </w:r>
      <w:r w:rsidRPr="00333B04">
        <w:rPr>
          <w:sz w:val="12"/>
          <w:szCs w:val="12"/>
        </w:rPr>
        <w:t>биметаллические</w:t>
      </w:r>
      <w:r w:rsidRPr="00533835">
        <w:rPr>
          <w:sz w:val="12"/>
          <w:szCs w:val="12"/>
        </w:rPr>
        <w:t xml:space="preserve"> и </w:t>
      </w:r>
      <w:r w:rsidRPr="00333B04">
        <w:rPr>
          <w:sz w:val="12"/>
          <w:szCs w:val="12"/>
        </w:rPr>
        <w:t>монометаллические</w:t>
      </w:r>
      <w:r w:rsidRPr="00533835">
        <w:rPr>
          <w:sz w:val="12"/>
          <w:szCs w:val="12"/>
        </w:rPr>
        <w:t xml:space="preserve"> системы. Биметаллические — это ден системы, при которых гос-во законодательно закрепляет роль всеобщего эквивалента (то есть денег) за двумя благородными металлами золотом и серебром. При монометаллизме всеобщим эквивалентом служит один денежный металл (золото или серебро). Одновременно в денежном обращении функционируют другие ден знаки: банкноты, казначейские билеты, разменная монета. Эти ден знаки свободно обмениваются на ден металл (золото или серебро). Наибольшее распространение в мире получил золотой монометаллизм. Различается три вида золотого монометаллизма: золотомонетный, золотослитковый и золотодевизный стандарты.</w:t>
      </w:r>
    </w:p>
    <w:p w:rsidR="006E5B8D" w:rsidRPr="00533835" w:rsidRDefault="006E5B8D" w:rsidP="00B40548">
      <w:pPr>
        <w:pStyle w:val="a9"/>
        <w:spacing w:before="0" w:beforeAutospacing="0" w:after="0" w:afterAutospacing="0"/>
        <w:rPr>
          <w:sz w:val="12"/>
          <w:szCs w:val="12"/>
        </w:rPr>
      </w:pPr>
      <w:r w:rsidRPr="00533835">
        <w:rPr>
          <w:sz w:val="12"/>
          <w:szCs w:val="12"/>
        </w:rPr>
        <w:t xml:space="preserve">После 1929—1933 гг. были ликвидированы все формы золотого монометаллизма, а после Второй мировой войны на </w:t>
      </w:r>
      <w:r w:rsidRPr="00333B04">
        <w:rPr>
          <w:sz w:val="12"/>
          <w:szCs w:val="12"/>
        </w:rPr>
        <w:t>конференции в Бреттон-Вудсе</w:t>
      </w:r>
      <w:r w:rsidRPr="00533835">
        <w:rPr>
          <w:sz w:val="12"/>
          <w:szCs w:val="12"/>
        </w:rPr>
        <w:t xml:space="preserve"> (США) в 1944 г. была оформлена так называемая </w:t>
      </w:r>
      <w:r w:rsidRPr="00333B04">
        <w:rPr>
          <w:sz w:val="12"/>
          <w:szCs w:val="12"/>
        </w:rPr>
        <w:t>Бреттон-Вудская ден система</w:t>
      </w:r>
      <w:r w:rsidRPr="00533835">
        <w:rPr>
          <w:sz w:val="12"/>
          <w:szCs w:val="12"/>
        </w:rPr>
        <w:t xml:space="preserve">, характериз след чертами: золото вытесняется из свободного оборота и выступает лишь средством окончательного расчета между странами; наряду с золотом международным средством и резервной валютой выступают доллар (США) и фунт стерлингов (Великобритания); на золото обмениваются только резервные валюты по установленному соотношению, а также на свободных золотых рынках; межгос регулирование валютных отношений осущ МВФ (Международным валютным фондом). </w:t>
      </w:r>
      <w:r w:rsidRPr="00333B04">
        <w:rPr>
          <w:sz w:val="12"/>
          <w:szCs w:val="12"/>
        </w:rPr>
        <w:t>Бреттон-Вудская ден система</w:t>
      </w:r>
      <w:r w:rsidRPr="00533835">
        <w:rPr>
          <w:sz w:val="12"/>
          <w:szCs w:val="12"/>
        </w:rPr>
        <w:t xml:space="preserve"> представляла Собой систему международного золотодевизного монометаллизма на основе доллара. В 1976 г. на смену </w:t>
      </w:r>
      <w:r w:rsidRPr="00333B04">
        <w:rPr>
          <w:sz w:val="12"/>
          <w:szCs w:val="12"/>
        </w:rPr>
        <w:t>Бреттон-Вудской денежной системе</w:t>
      </w:r>
      <w:r w:rsidRPr="00533835">
        <w:rPr>
          <w:sz w:val="12"/>
          <w:szCs w:val="12"/>
        </w:rPr>
        <w:t xml:space="preserve"> пришла </w:t>
      </w:r>
      <w:r w:rsidRPr="00333B04">
        <w:rPr>
          <w:sz w:val="12"/>
          <w:szCs w:val="12"/>
        </w:rPr>
        <w:t>Ямайская денежная система</w:t>
      </w:r>
      <w:r w:rsidRPr="00533835">
        <w:rPr>
          <w:sz w:val="12"/>
          <w:szCs w:val="12"/>
        </w:rPr>
        <w:t xml:space="preserve">, оформленная Соглашением стран — членов МВФ (о. Ямайка) в 1976 г. и ратифицированная странами — членами МВФ в 1978 г. Согласно </w:t>
      </w:r>
      <w:r w:rsidRPr="00333B04">
        <w:rPr>
          <w:sz w:val="12"/>
          <w:szCs w:val="12"/>
        </w:rPr>
        <w:t>Ямайской валютной системе</w:t>
      </w:r>
      <w:r w:rsidRPr="00533835">
        <w:rPr>
          <w:sz w:val="12"/>
          <w:szCs w:val="12"/>
        </w:rPr>
        <w:t xml:space="preserve"> мировыми деньгами были объявлены </w:t>
      </w:r>
      <w:r w:rsidRPr="00333B04">
        <w:rPr>
          <w:sz w:val="12"/>
          <w:szCs w:val="12"/>
        </w:rPr>
        <w:t>специальные права заимствования</w:t>
      </w:r>
      <w:r w:rsidRPr="00533835">
        <w:rPr>
          <w:sz w:val="12"/>
          <w:szCs w:val="12"/>
        </w:rPr>
        <w:t xml:space="preserve"> (СДР), которые стали международной единицей. При этом доллар сохранил важное место в международных расчетах и валютных резервах других стран. Кроме того, юридически была завершена </w:t>
      </w:r>
      <w:r w:rsidRPr="00333B04">
        <w:rPr>
          <w:sz w:val="12"/>
          <w:szCs w:val="12"/>
        </w:rPr>
        <w:t>демонетизация золота</w:t>
      </w:r>
      <w:r w:rsidRPr="00533835">
        <w:rPr>
          <w:sz w:val="12"/>
          <w:szCs w:val="12"/>
        </w:rPr>
        <w:t xml:space="preserve">, то есть утрата золотом ден функций. В настоящее время ни в одной стране нет металлического обращения; осн видами ден знаков являются кредитные банк билеты (банкноты), гос деньги (казначейские билеты) и разменная монета. Офиц ден единицей России является </w:t>
      </w:r>
      <w:r w:rsidRPr="00333B04">
        <w:rPr>
          <w:sz w:val="12"/>
          <w:szCs w:val="12"/>
        </w:rPr>
        <w:t>рубль</w:t>
      </w:r>
      <w:r w:rsidRPr="00533835">
        <w:rPr>
          <w:sz w:val="12"/>
          <w:szCs w:val="12"/>
        </w:rPr>
        <w:t>. Офиц курс рубля к ин ден валютам опред ЦБ и публикуется в печати.</w:t>
      </w:r>
    </w:p>
    <w:p w:rsidR="006E5B8D" w:rsidRPr="00533835" w:rsidRDefault="006E5B8D" w:rsidP="00B40548">
      <w:pPr>
        <w:tabs>
          <w:tab w:val="left" w:pos="1276"/>
        </w:tabs>
        <w:rPr>
          <w:sz w:val="12"/>
          <w:szCs w:val="12"/>
        </w:rPr>
      </w:pPr>
    </w:p>
    <w:p w:rsidR="006E5B8D" w:rsidRPr="00533835" w:rsidRDefault="006E5B8D" w:rsidP="00B40548">
      <w:pPr>
        <w:tabs>
          <w:tab w:val="left" w:pos="540"/>
        </w:tabs>
        <w:rPr>
          <w:b/>
          <w:bCs/>
          <w:sz w:val="12"/>
          <w:szCs w:val="12"/>
        </w:rPr>
      </w:pPr>
      <w:r w:rsidRPr="00533835">
        <w:rPr>
          <w:b/>
          <w:bCs/>
          <w:sz w:val="12"/>
          <w:szCs w:val="12"/>
        </w:rPr>
        <w:t>31. Валютная политика России</w:t>
      </w:r>
    </w:p>
    <w:p w:rsidR="006E5B8D" w:rsidRPr="00533835" w:rsidRDefault="006E5B8D" w:rsidP="00B40548">
      <w:pPr>
        <w:rPr>
          <w:sz w:val="12"/>
          <w:szCs w:val="12"/>
        </w:rPr>
      </w:pPr>
      <w:r w:rsidRPr="00533835">
        <w:rPr>
          <w:sz w:val="12"/>
          <w:szCs w:val="12"/>
        </w:rPr>
        <w:t>Валютная политика – это совокупность мероприятий, осущ в сфере международных валютных и других эконом отношений в соответствии с текущими и стратегическими планами страны.</w:t>
      </w:r>
    </w:p>
    <w:p w:rsidR="006E5B8D" w:rsidRPr="00533835" w:rsidRDefault="006E5B8D" w:rsidP="00B40548">
      <w:pPr>
        <w:rPr>
          <w:sz w:val="12"/>
          <w:szCs w:val="12"/>
        </w:rPr>
      </w:pPr>
      <w:r w:rsidRPr="00533835">
        <w:rPr>
          <w:sz w:val="12"/>
          <w:szCs w:val="12"/>
        </w:rPr>
        <w:t>Она направлена на обеспечение устойчивого эконом роста, снижения безработицы и инфляции, поддержание равновесия платежного баланса страны, укрепления нац валюты, противодействия «бегству капитала».Инструменты валютной политики: Лицензирование банк деятельности в сфере валютных операций  Обязательная продажа валютной выручки Введение системы валютных ограничений на выполнение отд видов операций нерезидентами и резидентами Контроль за вывозом наличной валюты за границу Контроль за репатриацией выручки полученной экспортерами. Основными направлениями (формами, видами) этой политики России явл: во-первых, регулирование степени конвертиру</w:t>
      </w:r>
      <w:r w:rsidRPr="00533835">
        <w:rPr>
          <w:sz w:val="12"/>
          <w:szCs w:val="12"/>
        </w:rPr>
        <w:softHyphen/>
        <w:t>емости рубля, ослабление или ужесточение валютных ограничений; во-вторых, осущ повседневного валютного контроля за внешнеторговыми и др текущими операциями с целью проти</w:t>
      </w:r>
      <w:r w:rsidRPr="00533835">
        <w:rPr>
          <w:sz w:val="12"/>
          <w:szCs w:val="12"/>
        </w:rPr>
        <w:softHyphen/>
        <w:t>водействия «бегству» капитала за границу; в-третьих, привлечение ин капитала в российскую экономику; в-четвертых, упра</w:t>
      </w:r>
      <w:r w:rsidRPr="00533835">
        <w:rPr>
          <w:sz w:val="12"/>
          <w:szCs w:val="12"/>
        </w:rPr>
        <w:softHyphen/>
        <w:t>вление международными ликвидными (золото-валютными) резер</w:t>
      </w:r>
      <w:r w:rsidRPr="00533835">
        <w:rPr>
          <w:sz w:val="12"/>
          <w:szCs w:val="12"/>
        </w:rPr>
        <w:softHyphen/>
        <w:t>вами; в-пятых, установление и изменение режима валютного курса рубля; в-шестых, регулирование валютного курса.</w:t>
      </w:r>
    </w:p>
    <w:p w:rsidR="006E5B8D" w:rsidRPr="00533835" w:rsidRDefault="006E5B8D" w:rsidP="00B40548">
      <w:pPr>
        <w:rPr>
          <w:sz w:val="12"/>
          <w:szCs w:val="12"/>
        </w:rPr>
      </w:pPr>
      <w:r w:rsidRPr="00533835">
        <w:rPr>
          <w:sz w:val="12"/>
          <w:szCs w:val="12"/>
        </w:rPr>
        <w:t>Конечная цель — оздоровление валютно-фин положения страны, восстановление ее платежеспособности и кре</w:t>
      </w:r>
      <w:r w:rsidRPr="00533835">
        <w:rPr>
          <w:sz w:val="12"/>
          <w:szCs w:val="12"/>
        </w:rPr>
        <w:softHyphen/>
        <w:t xml:space="preserve">дитоспособности, укрепление рубля. Валютное регулирование и валютный контроль. Федеральный закон № 173-ФЗ от 10.12.2003г. </w:t>
      </w:r>
    </w:p>
    <w:p w:rsidR="003D04A3" w:rsidRPr="00533835" w:rsidRDefault="003D04A3" w:rsidP="00B40548">
      <w:pPr>
        <w:rPr>
          <w:sz w:val="12"/>
          <w:szCs w:val="12"/>
          <w:lang w:val="en-US"/>
        </w:rPr>
      </w:pPr>
    </w:p>
    <w:p w:rsidR="006E5B8D" w:rsidRPr="00533835" w:rsidRDefault="006E5B8D" w:rsidP="00B40548">
      <w:pPr>
        <w:rPr>
          <w:b/>
          <w:bCs/>
          <w:sz w:val="12"/>
          <w:szCs w:val="12"/>
        </w:rPr>
      </w:pPr>
      <w:r w:rsidRPr="00533835">
        <w:rPr>
          <w:b/>
          <w:bCs/>
          <w:sz w:val="12"/>
          <w:szCs w:val="12"/>
        </w:rPr>
        <w:t>32. Закон о центральном банке России</w:t>
      </w:r>
    </w:p>
    <w:p w:rsidR="006E5B8D" w:rsidRPr="00533835" w:rsidRDefault="007A48CB" w:rsidP="00B40548">
      <w:pPr>
        <w:rPr>
          <w:sz w:val="12"/>
          <w:szCs w:val="12"/>
        </w:rPr>
      </w:pPr>
      <w:r w:rsidRPr="00533835">
        <w:rPr>
          <w:rFonts w:eastAsia="Times New Roman"/>
          <w:sz w:val="12"/>
          <w:szCs w:val="12"/>
        </w:rPr>
        <w:t>Банк России имеет уставный капитал в размере 3 млрд. рублей.</w:t>
      </w:r>
      <w:r w:rsidRPr="00533835">
        <w:rPr>
          <w:sz w:val="12"/>
          <w:szCs w:val="12"/>
        </w:rPr>
        <w:t xml:space="preserve"> Уставный капитал и иное имущество Банка России явл федеральной собственностью. Официальной ден единицей (валютой) РФ явл рубль. Один рубль состоит из 100 копеек. Банк России явл органом банк регулирования и банк надзора. Банк России осущ постоянный надзор за соблюдением кредитными орг и банк группами банк законодательства, нормативных актов Банка России, установл ими обязат нормативов. Банк России явл органом, координирующим, регулирующим и лицензирующим орг расчетных, в том числе клиринговых, систем в РФ. </w:t>
      </w:r>
      <w:r w:rsidR="006E5B8D" w:rsidRPr="00533835">
        <w:rPr>
          <w:sz w:val="12"/>
          <w:szCs w:val="12"/>
        </w:rPr>
        <w:t>Банк России осущ свои расходы за счет собственных доходов.</w:t>
      </w:r>
    </w:p>
    <w:p w:rsidR="006E5B8D" w:rsidRPr="00533835" w:rsidRDefault="006E5B8D" w:rsidP="00B40548">
      <w:pPr>
        <w:rPr>
          <w:sz w:val="12"/>
          <w:szCs w:val="12"/>
        </w:rPr>
      </w:pPr>
      <w:r w:rsidRPr="00533835">
        <w:rPr>
          <w:sz w:val="12"/>
          <w:szCs w:val="12"/>
        </w:rPr>
        <w:t>Целями деятельности Банка России являются: защита и обеспечение устойчивости рубля;</w:t>
      </w:r>
      <w:r w:rsidRPr="00533835">
        <w:rPr>
          <w:sz w:val="12"/>
          <w:szCs w:val="12"/>
        </w:rPr>
        <w:br/>
        <w:t>развитие и укрепление банк системы РФ; обеспечение эффективного и бесперебойного функционирования платежной системы. Получение прибыли не явл целью деят Банка России.</w:t>
      </w:r>
    </w:p>
    <w:p w:rsidR="006E5B8D" w:rsidRPr="00533835" w:rsidRDefault="006E5B8D" w:rsidP="003D04A3">
      <w:pPr>
        <w:tabs>
          <w:tab w:val="left" w:pos="180"/>
        </w:tabs>
        <w:rPr>
          <w:sz w:val="12"/>
          <w:szCs w:val="12"/>
        </w:rPr>
      </w:pPr>
      <w:r w:rsidRPr="00533835">
        <w:rPr>
          <w:sz w:val="12"/>
          <w:szCs w:val="12"/>
        </w:rPr>
        <w:t xml:space="preserve">К основным функциям ЦБ РФ относятся: </w:t>
      </w:r>
    </w:p>
    <w:p w:rsidR="006E5B8D" w:rsidRPr="00533835" w:rsidRDefault="006E5B8D" w:rsidP="003D04A3">
      <w:pPr>
        <w:numPr>
          <w:ilvl w:val="0"/>
          <w:numId w:val="5"/>
        </w:numPr>
        <w:tabs>
          <w:tab w:val="clear" w:pos="720"/>
          <w:tab w:val="left" w:pos="180"/>
        </w:tabs>
        <w:ind w:left="0" w:firstLine="0"/>
        <w:rPr>
          <w:sz w:val="12"/>
          <w:szCs w:val="12"/>
        </w:rPr>
      </w:pPr>
      <w:r w:rsidRPr="00533835">
        <w:rPr>
          <w:sz w:val="12"/>
          <w:szCs w:val="12"/>
        </w:rPr>
        <w:t xml:space="preserve">монопольная эмиссия наличных денег и организация их обращения </w:t>
      </w:r>
    </w:p>
    <w:p w:rsidR="006E5B8D" w:rsidRPr="00533835" w:rsidRDefault="006E5B8D" w:rsidP="003D04A3">
      <w:pPr>
        <w:numPr>
          <w:ilvl w:val="0"/>
          <w:numId w:val="5"/>
        </w:numPr>
        <w:tabs>
          <w:tab w:val="clear" w:pos="720"/>
          <w:tab w:val="left" w:pos="180"/>
        </w:tabs>
        <w:ind w:left="0" w:firstLine="0"/>
        <w:rPr>
          <w:sz w:val="12"/>
          <w:szCs w:val="12"/>
        </w:rPr>
      </w:pPr>
      <w:r w:rsidRPr="00533835">
        <w:rPr>
          <w:sz w:val="12"/>
          <w:szCs w:val="12"/>
        </w:rPr>
        <w:t xml:space="preserve">функция финансового агента, банкира Правительства </w:t>
      </w:r>
    </w:p>
    <w:p w:rsidR="006E5B8D" w:rsidRPr="00533835" w:rsidRDefault="006E5B8D" w:rsidP="003D04A3">
      <w:pPr>
        <w:numPr>
          <w:ilvl w:val="0"/>
          <w:numId w:val="5"/>
        </w:numPr>
        <w:tabs>
          <w:tab w:val="clear" w:pos="720"/>
          <w:tab w:val="left" w:pos="180"/>
        </w:tabs>
        <w:ind w:left="0" w:firstLine="0"/>
        <w:rPr>
          <w:sz w:val="12"/>
          <w:szCs w:val="12"/>
        </w:rPr>
      </w:pPr>
      <w:r w:rsidRPr="00533835">
        <w:rPr>
          <w:sz w:val="12"/>
          <w:szCs w:val="12"/>
        </w:rPr>
        <w:t xml:space="preserve">финансирование кредитно-банковских институтов («банк банков») </w:t>
      </w:r>
    </w:p>
    <w:p w:rsidR="006E5B8D" w:rsidRPr="00533835" w:rsidRDefault="006E5B8D" w:rsidP="003D04A3">
      <w:pPr>
        <w:numPr>
          <w:ilvl w:val="0"/>
          <w:numId w:val="5"/>
        </w:numPr>
        <w:tabs>
          <w:tab w:val="clear" w:pos="720"/>
          <w:tab w:val="left" w:pos="180"/>
        </w:tabs>
        <w:ind w:left="0" w:firstLine="0"/>
        <w:rPr>
          <w:sz w:val="12"/>
          <w:szCs w:val="12"/>
        </w:rPr>
      </w:pPr>
      <w:r w:rsidRPr="00533835">
        <w:rPr>
          <w:sz w:val="12"/>
          <w:szCs w:val="12"/>
        </w:rPr>
        <w:t xml:space="preserve">кредитно-денежное регулирование и банковский надзор </w:t>
      </w:r>
    </w:p>
    <w:p w:rsidR="00FF6859" w:rsidRPr="00533835" w:rsidRDefault="006E5B8D" w:rsidP="00FF6859">
      <w:pPr>
        <w:tabs>
          <w:tab w:val="left" w:pos="180"/>
        </w:tabs>
        <w:rPr>
          <w:sz w:val="12"/>
          <w:szCs w:val="12"/>
        </w:rPr>
      </w:pPr>
      <w:r w:rsidRPr="00533835">
        <w:rPr>
          <w:sz w:val="12"/>
          <w:szCs w:val="12"/>
        </w:rPr>
        <w:t>Органы управления: - Совет директоров Банка России  12 человек (избирается из руководителей Банка России) Возглавляет - Председатель Банка России (назначается Госдумой по предложению Президента) - Национальный Банковский Совет (НБС) 12 человек (представители от Совета Федерации, президента, правительства, Госдумы)Председатель Банка России является заместителем. Ключевой элемент правового статуса ЦБ –  принцип независимости. Он проявл в том, что Банк России выступает как особый публично-правовой институт, обладающий исключит правом ден эмиссии и орг ден обращения.  Функции и полномочия  Банк России осущ независимо от органов гос власти.  Государство не отвечает по обязательствам Банка России, и наоборот, если они не приняли на себя такие обязательства или если иное не предусмотрено фед законами. В своей деят Банк России подотчетен Гос думе.</w:t>
      </w:r>
      <w:r w:rsidR="00FF6859" w:rsidRPr="00533835">
        <w:rPr>
          <w:rFonts w:eastAsia="Times New Roman"/>
          <w:b/>
          <w:bCs/>
          <w:i/>
          <w:iCs/>
          <w:color w:val="FFFFFF"/>
          <w:sz w:val="12"/>
          <w:szCs w:val="12"/>
        </w:rPr>
        <w:t xml:space="preserve"> </w:t>
      </w:r>
      <w:r w:rsidR="00FF6859" w:rsidRPr="00533835">
        <w:rPr>
          <w:bCs/>
          <w:iCs/>
          <w:sz w:val="12"/>
          <w:szCs w:val="12"/>
        </w:rPr>
        <w:t xml:space="preserve">Основным документом, регулирующим деят Банка России является Фед Закон №86-ФЗ от 10.07.2002г. </w:t>
      </w:r>
    </w:p>
    <w:p w:rsidR="006E5B8D" w:rsidRPr="00533835" w:rsidRDefault="006E5B8D" w:rsidP="003D04A3">
      <w:pPr>
        <w:tabs>
          <w:tab w:val="left" w:pos="180"/>
        </w:tabs>
        <w:rPr>
          <w:sz w:val="12"/>
          <w:szCs w:val="12"/>
        </w:rPr>
      </w:pPr>
    </w:p>
    <w:p w:rsidR="006E5B8D" w:rsidRDefault="006E5B8D" w:rsidP="00B40548">
      <w:pPr>
        <w:rPr>
          <w:b/>
          <w:bCs/>
          <w:sz w:val="12"/>
          <w:szCs w:val="12"/>
        </w:rPr>
      </w:pPr>
    </w:p>
    <w:p w:rsidR="00533835" w:rsidRDefault="00533835" w:rsidP="00B40548">
      <w:pPr>
        <w:rPr>
          <w:b/>
          <w:bCs/>
          <w:sz w:val="12"/>
          <w:szCs w:val="12"/>
        </w:rPr>
      </w:pPr>
    </w:p>
    <w:p w:rsidR="00533835" w:rsidRDefault="00533835" w:rsidP="00B40548">
      <w:pPr>
        <w:rPr>
          <w:b/>
          <w:bCs/>
          <w:sz w:val="12"/>
          <w:szCs w:val="12"/>
        </w:rPr>
      </w:pPr>
    </w:p>
    <w:p w:rsidR="00533835" w:rsidRDefault="00533835" w:rsidP="00B40548">
      <w:pPr>
        <w:rPr>
          <w:b/>
          <w:bCs/>
          <w:sz w:val="12"/>
          <w:szCs w:val="12"/>
        </w:rPr>
      </w:pPr>
    </w:p>
    <w:p w:rsidR="00533835" w:rsidRDefault="00533835" w:rsidP="00B40548">
      <w:pPr>
        <w:rPr>
          <w:b/>
          <w:bCs/>
          <w:sz w:val="12"/>
          <w:szCs w:val="12"/>
        </w:rPr>
      </w:pPr>
    </w:p>
    <w:p w:rsidR="00533835" w:rsidRDefault="00533835" w:rsidP="00B40548">
      <w:pPr>
        <w:rPr>
          <w:b/>
          <w:bCs/>
          <w:sz w:val="12"/>
          <w:szCs w:val="12"/>
        </w:rPr>
      </w:pPr>
    </w:p>
    <w:p w:rsidR="00533835" w:rsidRDefault="00533835" w:rsidP="00B40548">
      <w:pPr>
        <w:rPr>
          <w:b/>
          <w:bCs/>
          <w:sz w:val="12"/>
          <w:szCs w:val="12"/>
        </w:rPr>
      </w:pPr>
    </w:p>
    <w:p w:rsidR="00533835" w:rsidRPr="00533835" w:rsidRDefault="00533835" w:rsidP="00B40548">
      <w:pPr>
        <w:rPr>
          <w:b/>
          <w:bCs/>
          <w:sz w:val="12"/>
          <w:szCs w:val="12"/>
        </w:rPr>
      </w:pPr>
    </w:p>
    <w:p w:rsidR="006E5B8D" w:rsidRPr="00533835" w:rsidRDefault="006E5B8D" w:rsidP="00B40548">
      <w:pPr>
        <w:tabs>
          <w:tab w:val="left" w:pos="1276"/>
        </w:tabs>
        <w:rPr>
          <w:sz w:val="12"/>
          <w:szCs w:val="12"/>
        </w:rPr>
      </w:pPr>
    </w:p>
    <w:p w:rsidR="006E5B8D" w:rsidRPr="00533835" w:rsidRDefault="006E5B8D" w:rsidP="00B40548">
      <w:pPr>
        <w:rPr>
          <w:b/>
          <w:bCs/>
          <w:sz w:val="12"/>
          <w:szCs w:val="12"/>
        </w:rPr>
      </w:pPr>
      <w:r w:rsidRPr="00533835">
        <w:rPr>
          <w:b/>
          <w:bCs/>
          <w:sz w:val="12"/>
          <w:szCs w:val="12"/>
        </w:rPr>
        <w:t>33.Центральный банк и его функции</w:t>
      </w:r>
    </w:p>
    <w:p w:rsidR="006E5B8D" w:rsidRPr="00533835" w:rsidRDefault="006E5B8D" w:rsidP="002844A5">
      <w:pPr>
        <w:rPr>
          <w:sz w:val="12"/>
          <w:szCs w:val="12"/>
        </w:rPr>
      </w:pPr>
      <w:r w:rsidRPr="00533835">
        <w:rPr>
          <w:sz w:val="12"/>
          <w:szCs w:val="12"/>
        </w:rPr>
        <w:t>Банк России является юр лицом. Уставный капитал и иное имущество Банка России явл федеральной собственностью. Банк России осущ свои расходы за счет собственных доходов.</w:t>
      </w:r>
    </w:p>
    <w:p w:rsidR="006E5B8D" w:rsidRPr="00533835" w:rsidRDefault="006E5B8D" w:rsidP="002844A5">
      <w:pPr>
        <w:rPr>
          <w:sz w:val="12"/>
          <w:szCs w:val="12"/>
        </w:rPr>
      </w:pPr>
      <w:r w:rsidRPr="00533835">
        <w:rPr>
          <w:sz w:val="12"/>
          <w:szCs w:val="12"/>
        </w:rPr>
        <w:t>Целями деятельности Банка России являются: защита и обеспечение устойчивости рубля;</w:t>
      </w:r>
      <w:r w:rsidRPr="00533835">
        <w:rPr>
          <w:sz w:val="12"/>
          <w:szCs w:val="12"/>
        </w:rPr>
        <w:br/>
        <w:t>развитие и укрепление банк системы РФ; обеспечение эффективного и бесперебойного функционирования платежной системы. Получение прибыли не явл целью деят Банка России</w:t>
      </w:r>
    </w:p>
    <w:p w:rsidR="006E5B8D" w:rsidRPr="00533835" w:rsidRDefault="006E5B8D" w:rsidP="007D093D">
      <w:pPr>
        <w:rPr>
          <w:sz w:val="12"/>
          <w:szCs w:val="12"/>
        </w:rPr>
      </w:pPr>
      <w:r w:rsidRPr="00533835">
        <w:rPr>
          <w:sz w:val="12"/>
          <w:szCs w:val="12"/>
        </w:rPr>
        <w:t xml:space="preserve">К основным функциям ЦБ РФ относятся:  1.монопольная эмиссия наличных денег и организация их обращения  2.функция финансового агента, банкира Правительства </w:t>
      </w:r>
    </w:p>
    <w:p w:rsidR="006E5B8D" w:rsidRPr="00533835" w:rsidRDefault="006E5B8D" w:rsidP="00B40548">
      <w:pPr>
        <w:rPr>
          <w:sz w:val="12"/>
          <w:szCs w:val="12"/>
        </w:rPr>
      </w:pPr>
      <w:r w:rsidRPr="00533835">
        <w:rPr>
          <w:sz w:val="12"/>
          <w:szCs w:val="12"/>
        </w:rPr>
        <w:t>3.финансирование кредитно-банковских институтов («банк банков»)  4.кредитно-денежное регулирование и банковский надзор  1) Совет директоров принимает решение о выпуске в обращение новых банкнот и монет и об изъятии старых, утверждает номиналы и образцы новых ден знаков.  В целях орг наличного ден обращения на территории РФ на Банк России возлагаются след функции: прогнозирование и орг производства, перевозка и хранение банкнот и монет, создание их резервных фондов; установление правил хранения, перевозки и инкассации наличных денег для кредитных орг; установление признаков платежеспособности ден знаков и порядка замены поврежденных банкнот и монет, а также их уничтожения; определение порядка ведения кассовых операций. 2) ЦБ осуществляет операции по размещению и погашению гос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 расчетов правительства с другими странами.3) Рефинансирование коммерч банков – предоставление им заимствований в случаях, когда они испытывают временные фин трудности. Цель рефинансирования - воздействие на состояние денежно-кредит сферы. Выполняя функцию рефинансирования, ЦБ выступает в качестве банка банков. 4)  Кредитно-ден политика ЦБ представляет собой совокупность мероприятий, направл на изменение ден массы в обращении, объема кредитов, уровня процентных ставок и других показателей ден обращения и рынка ссудных капиталов. Ее цель – регулирование экономики посредством воздействия на состояние совокупного ден оборота, он включает в себя наличную ден массу в обращении и безналичные деньги, наход на счетах в банках.</w:t>
      </w:r>
    </w:p>
    <w:p w:rsidR="006E5B8D" w:rsidRPr="00533835" w:rsidRDefault="006E5B8D" w:rsidP="00B40548">
      <w:pPr>
        <w:rPr>
          <w:sz w:val="12"/>
          <w:szCs w:val="12"/>
          <w:lang w:val="en-US"/>
        </w:rPr>
      </w:pPr>
    </w:p>
    <w:p w:rsidR="006E5B8D" w:rsidRPr="00533835" w:rsidRDefault="006E5B8D" w:rsidP="00B40548">
      <w:pPr>
        <w:rPr>
          <w:b/>
          <w:bCs/>
          <w:sz w:val="12"/>
          <w:szCs w:val="12"/>
        </w:rPr>
      </w:pPr>
      <w:r w:rsidRPr="00533835">
        <w:rPr>
          <w:b/>
          <w:bCs/>
          <w:sz w:val="12"/>
          <w:szCs w:val="12"/>
        </w:rPr>
        <w:t>34. Показатели денежной массы-денежные агрегаты</w:t>
      </w:r>
    </w:p>
    <w:p w:rsidR="006E5B8D" w:rsidRPr="00533835" w:rsidRDefault="006E5B8D" w:rsidP="00B40548">
      <w:pPr>
        <w:rPr>
          <w:sz w:val="12"/>
          <w:szCs w:val="12"/>
        </w:rPr>
      </w:pPr>
      <w:r w:rsidRPr="00533835">
        <w:rPr>
          <w:sz w:val="12"/>
          <w:szCs w:val="12"/>
        </w:rPr>
        <w:t>Ден масса — совокупность нал и безнал средств, наход в обращении, кот-ми располагают физ/л, юр/л и гос-во. Показателями структуры ден массы явл ден агрегаты. Ден агрегатами называются виды денег и ден средств, отличающиеся друг от друга степенью ликвидности (возможностью быстрого превращения в наличные деньги). В разных странах выделяются денежные агрегаты разного состава. МВФ рассчитывает общий для всех стран показатель М1 и более широкий показатель «квазиденьги» (срочные и сберегательные банковские счета и наиболее ликвидные финансовые инструменты, обращающиеся на рынке).</w:t>
      </w:r>
    </w:p>
    <w:p w:rsidR="006E5B8D" w:rsidRPr="00533835" w:rsidRDefault="006E5B8D" w:rsidP="00B40548">
      <w:pPr>
        <w:rPr>
          <w:sz w:val="12"/>
          <w:szCs w:val="12"/>
        </w:rPr>
      </w:pPr>
      <w:r w:rsidRPr="00533835">
        <w:rPr>
          <w:sz w:val="12"/>
          <w:szCs w:val="12"/>
        </w:rPr>
        <w:t>Денежные агрегаты представляют собой иерархическую систему — каждый последующий агрегат включает в свой состав предыдущий. Чаще всего используют следующие агрегаты:</w:t>
      </w:r>
    </w:p>
    <w:p w:rsidR="006E5B8D" w:rsidRPr="00533835" w:rsidRDefault="006E5B8D" w:rsidP="00B40548">
      <w:pPr>
        <w:rPr>
          <w:sz w:val="12"/>
          <w:szCs w:val="12"/>
        </w:rPr>
      </w:pPr>
      <w:r w:rsidRPr="00533835">
        <w:rPr>
          <w:sz w:val="12"/>
          <w:szCs w:val="12"/>
        </w:rPr>
        <w:t>М0 — наличные деньги в обращении</w:t>
      </w:r>
    </w:p>
    <w:p w:rsidR="006E5B8D" w:rsidRPr="00533835" w:rsidRDefault="006E5B8D" w:rsidP="00B40548">
      <w:pPr>
        <w:rPr>
          <w:sz w:val="12"/>
          <w:szCs w:val="12"/>
        </w:rPr>
      </w:pPr>
      <w:r w:rsidRPr="00533835">
        <w:rPr>
          <w:sz w:val="12"/>
          <w:szCs w:val="12"/>
        </w:rPr>
        <w:t>М1 — М0 + чеки, вклады до востребования</w:t>
      </w:r>
    </w:p>
    <w:p w:rsidR="006E5B8D" w:rsidRPr="00533835" w:rsidRDefault="006E5B8D" w:rsidP="00B40548">
      <w:pPr>
        <w:rPr>
          <w:sz w:val="12"/>
          <w:szCs w:val="12"/>
        </w:rPr>
      </w:pPr>
      <w:r w:rsidRPr="00533835">
        <w:rPr>
          <w:sz w:val="12"/>
          <w:szCs w:val="12"/>
        </w:rPr>
        <w:t>М2 — М1 + средства на расчётных счетах, срочные вклады</w:t>
      </w:r>
    </w:p>
    <w:p w:rsidR="006E5B8D" w:rsidRPr="00533835" w:rsidRDefault="006E5B8D" w:rsidP="00B40548">
      <w:pPr>
        <w:rPr>
          <w:sz w:val="12"/>
          <w:szCs w:val="12"/>
        </w:rPr>
      </w:pPr>
      <w:r w:rsidRPr="00533835">
        <w:rPr>
          <w:sz w:val="12"/>
          <w:szCs w:val="12"/>
        </w:rPr>
        <w:t>М3 — М2 + сберегательные вклады</w:t>
      </w:r>
    </w:p>
    <w:p w:rsidR="006E5B8D" w:rsidRPr="00533835" w:rsidRDefault="006E5B8D" w:rsidP="00B40548">
      <w:pPr>
        <w:rPr>
          <w:sz w:val="12"/>
          <w:szCs w:val="12"/>
        </w:rPr>
      </w:pPr>
      <w:r w:rsidRPr="00533835">
        <w:rPr>
          <w:sz w:val="12"/>
          <w:szCs w:val="12"/>
        </w:rPr>
        <w:t>L — M3 + ценные бумаги</w:t>
      </w:r>
    </w:p>
    <w:p w:rsidR="006E5B8D" w:rsidRPr="00533835" w:rsidRDefault="006E5B8D" w:rsidP="00B40548">
      <w:pPr>
        <w:rPr>
          <w:sz w:val="12"/>
          <w:szCs w:val="12"/>
        </w:rPr>
      </w:pPr>
      <w:r w:rsidRPr="00533835">
        <w:rPr>
          <w:sz w:val="12"/>
          <w:szCs w:val="12"/>
        </w:rPr>
        <w:t>ЦБ РФ рассчитывается ден агрегат М0 и М2. Агрегат М2 представляет собой объём наличных денег в обращении (вне банков) и остатков средств в нац валюте на счетах нефинансовых орг, финансовых (кроме кредитных) организаций и физических лиц, являющихся резидентами РФ</w:t>
      </w:r>
    </w:p>
    <w:p w:rsidR="003D04A3" w:rsidRPr="00533835" w:rsidRDefault="003D04A3" w:rsidP="00B40548">
      <w:pPr>
        <w:rPr>
          <w:sz w:val="12"/>
          <w:szCs w:val="12"/>
          <w:lang w:val="en-US"/>
        </w:rPr>
      </w:pPr>
    </w:p>
    <w:p w:rsidR="006E5B8D" w:rsidRPr="00533835" w:rsidRDefault="006E5B8D" w:rsidP="00B40548">
      <w:pPr>
        <w:pStyle w:val="a3"/>
        <w:ind w:firstLine="0"/>
        <w:jc w:val="left"/>
        <w:rPr>
          <w:b/>
          <w:bCs/>
          <w:sz w:val="12"/>
          <w:szCs w:val="12"/>
        </w:rPr>
      </w:pPr>
      <w:r w:rsidRPr="00533835">
        <w:rPr>
          <w:b/>
          <w:bCs/>
          <w:sz w:val="12"/>
          <w:szCs w:val="12"/>
        </w:rPr>
        <w:t>35. Резервная система ЦБ РФ</w:t>
      </w:r>
    </w:p>
    <w:p w:rsidR="006E5B8D" w:rsidRPr="00533835" w:rsidRDefault="006E5B8D" w:rsidP="007D093D">
      <w:pPr>
        <w:tabs>
          <w:tab w:val="num" w:pos="720"/>
          <w:tab w:val="left" w:pos="1276"/>
        </w:tabs>
        <w:rPr>
          <w:sz w:val="12"/>
          <w:szCs w:val="12"/>
        </w:rPr>
      </w:pPr>
    </w:p>
    <w:p w:rsidR="006E5B8D" w:rsidRPr="00533835" w:rsidRDefault="006E5B8D" w:rsidP="007A48CB">
      <w:pPr>
        <w:tabs>
          <w:tab w:val="num" w:pos="720"/>
          <w:tab w:val="left" w:pos="1276"/>
        </w:tabs>
        <w:rPr>
          <w:sz w:val="12"/>
          <w:szCs w:val="12"/>
        </w:rPr>
      </w:pPr>
      <w:r w:rsidRPr="00533835">
        <w:rPr>
          <w:sz w:val="12"/>
          <w:szCs w:val="12"/>
        </w:rPr>
        <w:t>Размер обяз резервов в процентном отношении к обязательствам кредитной орг (норматив обязательных резервов), а также порядок депонирования обязательных резервов в Банке России устанавливаются Советом директоров.</w:t>
      </w:r>
      <w:r w:rsidR="007A48CB" w:rsidRPr="00533835">
        <w:rPr>
          <w:sz w:val="12"/>
          <w:szCs w:val="12"/>
        </w:rPr>
        <w:t xml:space="preserve"> </w:t>
      </w:r>
      <w:r w:rsidRPr="00533835">
        <w:rPr>
          <w:sz w:val="12"/>
          <w:szCs w:val="12"/>
        </w:rPr>
        <w:t>ФОР выполняют 2 функции:  являются инструментом, используемым ЦБ для регулирования объема денежной массы в стране - служат обеспечением обязательств коммерческих банков по депозитам их клиентов в случае отзыва у банка лицензии; Регулирование размера обязательных резервов  производится ТУ Банка России по состоянию на 1 число каждого месяца.  При недовзносе  КО производит  доперечисление  в ФОР в теч-ии 2-ух рабочих дней. При перевзносе ТУ БР возвращает излишнюю сумму  на корсчет КО не позднее 2-ух рабочих дней. НОРМАТИВ ОБЯЗАТЕЛЬНЫХ РЕЗЕРВОВ -  2,5%</w:t>
      </w:r>
    </w:p>
    <w:p w:rsidR="006E5B8D" w:rsidRPr="00533835" w:rsidRDefault="006E5B8D" w:rsidP="008A0C1A">
      <w:pPr>
        <w:pStyle w:val="a9"/>
        <w:spacing w:before="0" w:beforeAutospacing="0" w:after="0" w:afterAutospacing="0"/>
        <w:rPr>
          <w:sz w:val="12"/>
          <w:szCs w:val="12"/>
        </w:rPr>
      </w:pPr>
      <w:r w:rsidRPr="00533835">
        <w:rPr>
          <w:sz w:val="12"/>
          <w:szCs w:val="12"/>
        </w:rPr>
        <w:t>Резервируемые обязательства кредитных орг Положением № 342-П сгруппированы в след категории: — обязательства кредитной орг перед юр лицами-нерезидентами, кот включают обязательства перед юр лицами-нерезидентами, а также обязательства перед индивид предпринимателями-нерезидентами, в валюте РФ и (или) в инвалюте, возник в соответствии с договорами банк (кор) счета, договорами на привлечение ден средств (кредит, депозитными и иными договорами); — обязательства кредитной орг перед физ лицами, включ обязательства перед физ лицами (резидентами и нерезидентами) в валюте РФ и (или) в инвалюте, возник в соответствии с договорами банк вклада (в т.ч. удостовер банк сертификатами), банк счета; — иные обязательства кредитной орг в валюте РФ и (или) в инвалюте.</w:t>
      </w:r>
    </w:p>
    <w:p w:rsidR="006E5B8D" w:rsidRPr="00533835" w:rsidRDefault="006E5B8D" w:rsidP="00520035">
      <w:pPr>
        <w:tabs>
          <w:tab w:val="left" w:pos="1276"/>
        </w:tabs>
        <w:rPr>
          <w:sz w:val="12"/>
          <w:szCs w:val="12"/>
        </w:rPr>
      </w:pPr>
      <w:r w:rsidRPr="00533835">
        <w:rPr>
          <w:sz w:val="12"/>
          <w:szCs w:val="12"/>
        </w:rPr>
        <w:t xml:space="preserve"> Если норма обязательных резервов увеличивается, то доля отчислений коммерч банков в ФОР растет, а это приводит к уменьшению объема кредит денег и ден массы, так как часть средств КБ «замораживается» на счетах ЦБ и не может быть использована КБ для выдачи кредитов. Если норма обязат резервов уменьшается, то кредитные возможности коммерч банка растут, что обеспечивает рост объема кредитных денег. Нормативы обязат резервов не могут превышать 20 процентов обязательств кредитной орг и могут быть дифференцированными для различных кредитных орг.Нормативы обязат резервов не могут быть единовременно изменены более чем на пять пунктов.</w:t>
      </w:r>
    </w:p>
    <w:p w:rsidR="006E5B8D" w:rsidRDefault="006E5B8D"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Default="00533835" w:rsidP="00B40548">
      <w:pPr>
        <w:tabs>
          <w:tab w:val="left" w:pos="1276"/>
        </w:tabs>
        <w:rPr>
          <w:sz w:val="12"/>
          <w:szCs w:val="12"/>
        </w:rPr>
      </w:pPr>
    </w:p>
    <w:p w:rsidR="00533835" w:rsidRPr="00533835" w:rsidRDefault="00533835" w:rsidP="00B40548">
      <w:pPr>
        <w:tabs>
          <w:tab w:val="left" w:pos="1276"/>
        </w:tabs>
        <w:rPr>
          <w:sz w:val="12"/>
          <w:szCs w:val="12"/>
        </w:rPr>
      </w:pPr>
    </w:p>
    <w:p w:rsidR="006E5B8D" w:rsidRPr="00533835" w:rsidRDefault="006E5B8D" w:rsidP="00B40548">
      <w:pPr>
        <w:tabs>
          <w:tab w:val="left" w:pos="1276"/>
        </w:tabs>
        <w:rPr>
          <w:b/>
          <w:bCs/>
          <w:sz w:val="12"/>
          <w:szCs w:val="12"/>
        </w:rPr>
      </w:pPr>
      <w:r w:rsidRPr="00533835">
        <w:rPr>
          <w:b/>
          <w:bCs/>
          <w:sz w:val="12"/>
          <w:szCs w:val="12"/>
        </w:rPr>
        <w:t>36. Закон о банках и банковской деятельности</w:t>
      </w:r>
    </w:p>
    <w:p w:rsidR="006E5B8D" w:rsidRPr="00533835" w:rsidRDefault="006E5B8D" w:rsidP="00B40548">
      <w:pPr>
        <w:rPr>
          <w:sz w:val="12"/>
          <w:szCs w:val="12"/>
        </w:rPr>
      </w:pPr>
      <w:r w:rsidRPr="00533835">
        <w:rPr>
          <w:sz w:val="12"/>
          <w:szCs w:val="12"/>
        </w:rPr>
        <w:t xml:space="preserve"> Закон опред  принципы: либерализация  ведения  банк  деят,  усиление  мер  по обеспечению  устойчивости банк системы,  приближение положений Закона к нормам прямого действия. Определена суть кред орг. Кред  орг  делятся на 2 группы:  банки и небанк кред  орг.(НКО)   </w:t>
      </w:r>
    </w:p>
    <w:p w:rsidR="006E5B8D" w:rsidRPr="00533835" w:rsidRDefault="006E5B8D" w:rsidP="00B40548">
      <w:pPr>
        <w:rPr>
          <w:sz w:val="12"/>
          <w:szCs w:val="12"/>
        </w:rPr>
      </w:pPr>
      <w:r w:rsidRPr="00533835">
        <w:rPr>
          <w:sz w:val="12"/>
          <w:szCs w:val="12"/>
        </w:rPr>
        <w:t>Кред орг (КО) – юр лицо, кот для извлечения прибыли  как осн цели своей деят на основании спец разрешения (лицензии)  Банка России имеет право осущ банк операции, опред Законом.</w:t>
      </w:r>
    </w:p>
    <w:p w:rsidR="006E5B8D" w:rsidRPr="00533835" w:rsidRDefault="006E5B8D" w:rsidP="00B40548">
      <w:pPr>
        <w:tabs>
          <w:tab w:val="num" w:pos="720"/>
        </w:tabs>
        <w:rPr>
          <w:sz w:val="12"/>
          <w:szCs w:val="12"/>
        </w:rPr>
      </w:pPr>
      <w:r w:rsidRPr="00533835">
        <w:rPr>
          <w:sz w:val="12"/>
          <w:szCs w:val="12"/>
        </w:rPr>
        <w:t xml:space="preserve">Банк – кред орг, кот имеет исключит право осущ в совокупности операции: - По привлечению временно свобод ден средств, - Размещению указ средств от своего имени и за свой счет, -Открытию и ведению банк счетов юр и физ лиц. НКО – орг, имеющая право осущ отд банк операции, предусмот законом. Ин банк - банк призн таковым по законодательству ин гос-ва, на территории кот он зарегистрирован. Банк система РФ включ в себя Банк России, кред орг, а также филиалы и </w:t>
      </w:r>
      <w:r w:rsidRPr="00333B04">
        <w:rPr>
          <w:sz w:val="12"/>
          <w:szCs w:val="12"/>
        </w:rPr>
        <w:t>представительства</w:t>
      </w:r>
      <w:r w:rsidRPr="00533835">
        <w:rPr>
          <w:sz w:val="12"/>
          <w:szCs w:val="12"/>
        </w:rPr>
        <w:t xml:space="preserve"> ин банков КО могут создавать союзы и ассоциации, не преследующие цели извлечения прибыли, для защиты и представления интересов своих членов, координации их деят, развития межрегион и междунар связей, удовлетворения научных, информац и проф интересов, выработки рекомендаций по осущест банк деят и решению иных совместных задач КО. Союзам и ассоциациям КО запрещается осущ банк операций. Закон определил   перечень   и  существо исключительно банк операций,  для кот  требуется  лицензия Центробанка  и  кот  могут  осущ  только  особым образом зарегистрир КО.  Это должно законодательно защитить  банк  рынок  от  появления на нем недобросовестных и неподконтрольных ЦБ структур. Закон в  значительной  мере  внес   ясность   в   регулирование деят  банков на рынке ценных бумаг  Проблема ценных бумаг в Законе разделена на две части. Выделена группа ценных бумаг,  с кот банки работают только  на  основании лицензии  Банка  России,  так  как  их  выпуск  вытекает из существа банк  операций (чеки,  векселя),  подтвержд привлечение   ден   средств   (депозит   и    сберегат сертификаты).   Все ост ценные бумаги попадают во вторую группу, и работу с ними будет регулир закон о рынке ценных бумаг. Также закон опред порядок регистрации КО и лицензирование операций, регулирует межбанковские отношения и обслуживание клиентов.</w:t>
      </w:r>
    </w:p>
    <w:p w:rsidR="006E5B8D" w:rsidRPr="00533835" w:rsidRDefault="006E5B8D" w:rsidP="00B40548">
      <w:pPr>
        <w:rPr>
          <w:sz w:val="12"/>
          <w:szCs w:val="12"/>
        </w:rPr>
      </w:pPr>
    </w:p>
    <w:p w:rsidR="006E5B8D" w:rsidRPr="00533835" w:rsidRDefault="006E5B8D" w:rsidP="00B40548">
      <w:pPr>
        <w:rPr>
          <w:b/>
          <w:bCs/>
          <w:sz w:val="12"/>
          <w:szCs w:val="12"/>
        </w:rPr>
      </w:pPr>
      <w:r w:rsidRPr="00533835">
        <w:rPr>
          <w:b/>
          <w:bCs/>
          <w:sz w:val="12"/>
          <w:szCs w:val="12"/>
        </w:rPr>
        <w:t>37. Коммерческий банк условия его регистрации</w:t>
      </w:r>
    </w:p>
    <w:p w:rsidR="006E5B8D" w:rsidRPr="00533835" w:rsidRDefault="006E5B8D" w:rsidP="00B40548">
      <w:pPr>
        <w:pStyle w:val="a5"/>
        <w:spacing w:after="0"/>
        <w:rPr>
          <w:sz w:val="12"/>
          <w:szCs w:val="12"/>
        </w:rPr>
      </w:pPr>
      <w:r w:rsidRPr="00533835">
        <w:rPr>
          <w:sz w:val="12"/>
          <w:szCs w:val="12"/>
        </w:rPr>
        <w:t xml:space="preserve">КБ – кредитная орг-ция, кот на основе лицензии ЦБ РФ привлекает временно свободный капитал и размещает его на условиях платности и возвратности. </w:t>
      </w:r>
    </w:p>
    <w:p w:rsidR="006E5B8D" w:rsidRPr="00533835" w:rsidRDefault="006E5B8D" w:rsidP="00B40548">
      <w:pPr>
        <w:pStyle w:val="a5"/>
        <w:spacing w:after="0"/>
        <w:rPr>
          <w:sz w:val="12"/>
          <w:szCs w:val="12"/>
        </w:rPr>
      </w:pPr>
      <w:r w:rsidRPr="00533835">
        <w:rPr>
          <w:sz w:val="12"/>
          <w:szCs w:val="12"/>
        </w:rPr>
        <w:t>Регистрация КБ осуществляется в ЦБ РФ.  Первоначально учредители банка проводят учредительное собрание, на котором утверждают размер УК банка. На сегодня это 5 млн. евро. Подписывают протокол собрания акционеров /(участников банка) либо учредит договор. Утверждают устав банка и руководство банка. Руководителями банка могут быть физ. лица, имеющие высшее эконом или юр образование и стаж работы в банке на руководящей должности не менее 1 года, могут также физ. лица, имеющие другое высшее образование, но стаж работы не менее 2-х лет на руководящей должности в банке. Руководящей считается должность – начальника отдела. Руководителями банка могут быть физ. лица не привлек. к уголовной ответственности. На собрании акционеров (участников банка) распределяются акции между учредителями. ЦБ РФ контролирует покупку акций в размере превышающем 5% и в размере превышающем 20%. Покупка акций в размере превыш. 5% требует уведомления ЦБ РФ. Покупка акций в размере превыш. 20% требует предварительного согласия ЦБ РФ.</w:t>
      </w:r>
    </w:p>
    <w:p w:rsidR="006E5B8D" w:rsidRPr="00533835" w:rsidRDefault="006E5B8D" w:rsidP="00B40548">
      <w:pPr>
        <w:pStyle w:val="a5"/>
        <w:spacing w:after="0"/>
        <w:rPr>
          <w:sz w:val="12"/>
          <w:szCs w:val="12"/>
        </w:rPr>
      </w:pPr>
      <w:r w:rsidRPr="00533835">
        <w:rPr>
          <w:sz w:val="12"/>
          <w:szCs w:val="12"/>
        </w:rPr>
        <w:t xml:space="preserve">Требование к регистрации:  Минимальный размер уставного капитала банка 5 млн. евро,  не ден часть уставного капитала (УК) в первые два года деят-ти должна быть равна 20 %, в послед годы должна быть снижена до 10 %. Документы на регистрацию подаются в Главное территориальное управление ЦБ РФ (ГУ ЦБ РФ). Перечень документов следующий: 1) Заявление на регистрацию. 2) Эконом обоснование деят банка. Плановый расчётный баланс на 1 год деят. 3) Копия Устава, Копия Учредит договора. Копия протокола собрания акционеров, заверенные нотариально. 4) Аудиторское заключение о фин. состоянии учредителей. </w:t>
      </w:r>
    </w:p>
    <w:p w:rsidR="006E5B8D" w:rsidRPr="00533835" w:rsidRDefault="006E5B8D" w:rsidP="00B40548">
      <w:pPr>
        <w:pStyle w:val="a5"/>
        <w:spacing w:after="0"/>
        <w:rPr>
          <w:sz w:val="12"/>
          <w:szCs w:val="12"/>
        </w:rPr>
      </w:pPr>
      <w:r w:rsidRPr="00533835">
        <w:rPr>
          <w:sz w:val="12"/>
          <w:szCs w:val="12"/>
        </w:rPr>
        <w:t xml:space="preserve">5) Справки - объективки на руководителей банка. 6) Копия платежного поручения об уплате гос. пошлины. Размер гос. пошлины сост. 0,1% от уставного капитала банка. </w:t>
      </w:r>
    </w:p>
    <w:p w:rsidR="006E5B8D" w:rsidRDefault="006E5B8D" w:rsidP="00B40548">
      <w:pPr>
        <w:pStyle w:val="a5"/>
        <w:spacing w:after="0"/>
        <w:rPr>
          <w:sz w:val="12"/>
          <w:szCs w:val="12"/>
        </w:rPr>
      </w:pPr>
      <w:r w:rsidRPr="00533835">
        <w:rPr>
          <w:sz w:val="12"/>
          <w:szCs w:val="12"/>
        </w:rPr>
        <w:t>ГУ ЦБ рассматривает документы и делает заключение. Всё передают в Департамент по лицензированию деят КБ. Там рассм. получ. документы, присваивают КБ регистрационный номер, после этого в РКЦ по месту нахождения банка открывается корр счет. В течении 30 дней на к/с должны полностью поступить ден средства в оплату УК банка. Если уст. капитал оплачен полностью, выдаётся лицензия. Если банк не оплатил УК в течении 30 дней, то регистрационный номер аннулируется.</w:t>
      </w:r>
    </w:p>
    <w:p w:rsidR="00533835" w:rsidRPr="00533835" w:rsidRDefault="00533835" w:rsidP="00B40548">
      <w:pPr>
        <w:pStyle w:val="a5"/>
        <w:spacing w:after="0"/>
        <w:rPr>
          <w:sz w:val="12"/>
          <w:szCs w:val="12"/>
        </w:rPr>
      </w:pPr>
    </w:p>
    <w:p w:rsidR="006E5B8D" w:rsidRPr="00533835" w:rsidRDefault="006E5B8D" w:rsidP="00B40548">
      <w:pPr>
        <w:tabs>
          <w:tab w:val="left" w:pos="1276"/>
        </w:tabs>
        <w:rPr>
          <w:b/>
          <w:bCs/>
          <w:sz w:val="12"/>
          <w:szCs w:val="12"/>
        </w:rPr>
      </w:pPr>
      <w:r w:rsidRPr="00533835">
        <w:rPr>
          <w:b/>
          <w:bCs/>
          <w:sz w:val="12"/>
          <w:szCs w:val="12"/>
        </w:rPr>
        <w:t>38.Организационная структура коммерческого банка.</w:t>
      </w:r>
    </w:p>
    <w:p w:rsidR="006E5B8D" w:rsidRPr="00533835" w:rsidRDefault="006E5B8D" w:rsidP="00B40548">
      <w:pPr>
        <w:pStyle w:val="a9"/>
        <w:spacing w:before="0" w:beforeAutospacing="0" w:after="0" w:afterAutospacing="0"/>
        <w:rPr>
          <w:sz w:val="12"/>
          <w:szCs w:val="12"/>
        </w:rPr>
      </w:pPr>
      <w:r w:rsidRPr="00533835">
        <w:rPr>
          <w:sz w:val="12"/>
          <w:szCs w:val="12"/>
        </w:rPr>
        <w:t>Орг структура коммерч банка опред, прежде всего, его организационно-правовой формой собственности, которая и опред орг структуру банка, что, безусловно, находит свое отражение в Уставе банка. Учитывая тот факт, что большинство коммерч банков России имеет акционерную форму собственности, рассмотрим орг структуру акционерного коммерч банка.</w:t>
      </w:r>
      <w:r w:rsidR="00533835">
        <w:rPr>
          <w:sz w:val="12"/>
          <w:szCs w:val="12"/>
        </w:rPr>
        <w:t xml:space="preserve"> </w:t>
      </w:r>
      <w:r w:rsidRPr="00533835">
        <w:rPr>
          <w:sz w:val="12"/>
          <w:szCs w:val="12"/>
        </w:rPr>
        <w:t>Высшим органом управления банки является общее собрание акционеров, которое созывается в установленном порядке, по мере необходимости, но не реже одного раза в год. В исключите компетенции общего собрания акционеров находятся следующие вопросы деятельности банка:</w:t>
      </w:r>
      <w:r w:rsidR="00533835">
        <w:rPr>
          <w:sz w:val="12"/>
          <w:szCs w:val="12"/>
        </w:rPr>
        <w:t xml:space="preserve"> </w:t>
      </w:r>
      <w:r w:rsidRPr="00533835">
        <w:rPr>
          <w:sz w:val="12"/>
          <w:szCs w:val="12"/>
        </w:rPr>
        <w:t>• утверждение и изменение Устава банка; • избрание Совета директоров банка; • утверждение годового отчета банка; • распределение доходов банка и решение о формировании фондов банка; • создание и ликвидация филиалов банка; • утверждение аудиторов банка.</w:t>
      </w:r>
      <w:r w:rsidR="00533835">
        <w:rPr>
          <w:sz w:val="12"/>
          <w:szCs w:val="12"/>
        </w:rPr>
        <w:t xml:space="preserve"> </w:t>
      </w:r>
      <w:r w:rsidRPr="00533835">
        <w:rPr>
          <w:sz w:val="12"/>
          <w:szCs w:val="12"/>
        </w:rPr>
        <w:t>В промежутках между собраниями акционеров общее руководство деят банка осущ Совет директоров банка, в компетенции которого находится решение любых стратегических вопросов деят банка, кроме тех, которые отнесены к исключит компетенции общего собрания акционеров банка. Руководство деятельностью Совета директоров банка осуществляет Председатель Совета директоров банка, который избирается из состава Совета директоров банка. Совет директоров банка назначает исполнительный орган — Правление банка и его руководителя — Председателя Правления банка, кот организует всю текущую деят банка.</w:t>
      </w:r>
    </w:p>
    <w:p w:rsidR="006E5B8D" w:rsidRPr="00533835" w:rsidRDefault="006E5B8D" w:rsidP="00B40548">
      <w:pPr>
        <w:pStyle w:val="a9"/>
        <w:spacing w:before="0" w:beforeAutospacing="0" w:after="0" w:afterAutospacing="0"/>
        <w:rPr>
          <w:sz w:val="12"/>
          <w:szCs w:val="12"/>
        </w:rPr>
      </w:pPr>
      <w:r w:rsidRPr="00533835">
        <w:rPr>
          <w:sz w:val="12"/>
          <w:szCs w:val="12"/>
        </w:rPr>
        <w:t>Управленческая структура банка включает функц подразделения и службы, число которых опред эконом содержанием и объемом выполняемых банком операций, которые отражены в Лицензии на осущ данным банком банк деят. Обычно в составе управленческой структуры коммерч банка выделяют след подразделения и службы: • Управление депозитных и вкладных операций; • Управление кассовых операций; • Управление по работе с клиентами; • Управление б/у и отчетности; • Управление внутреннего контроля; • Валютное управление; • Правовое управление; • Кредитное управление; • Управление инвестиций; • Управление ценных бумаг и фин услуг банка; • Управление маркетинга; • Управление по работе с филиальной сетью банка;</w:t>
      </w:r>
    </w:p>
    <w:p w:rsidR="006E5B8D" w:rsidRPr="00533835" w:rsidRDefault="006E5B8D" w:rsidP="00B40548">
      <w:pPr>
        <w:pStyle w:val="a9"/>
        <w:spacing w:before="0" w:beforeAutospacing="0" w:after="0" w:afterAutospacing="0"/>
        <w:rPr>
          <w:sz w:val="12"/>
          <w:szCs w:val="12"/>
        </w:rPr>
      </w:pPr>
      <w:r w:rsidRPr="00533835">
        <w:rPr>
          <w:sz w:val="12"/>
          <w:szCs w:val="12"/>
        </w:rPr>
        <w:t>• Управление охраны и собственной безопасности банка; • Административно-хоз управление.</w:t>
      </w:r>
    </w:p>
    <w:p w:rsidR="006E5B8D" w:rsidRPr="00533835" w:rsidRDefault="006E5B8D" w:rsidP="00B40548">
      <w:pPr>
        <w:pStyle w:val="a9"/>
        <w:spacing w:before="0" w:beforeAutospacing="0" w:after="0" w:afterAutospacing="0"/>
        <w:rPr>
          <w:sz w:val="12"/>
          <w:szCs w:val="12"/>
        </w:rPr>
      </w:pPr>
      <w:r w:rsidRPr="00533835">
        <w:rPr>
          <w:sz w:val="12"/>
          <w:szCs w:val="12"/>
        </w:rPr>
        <w:t>Очевидно, что по мере расширения спектра услуг, оказываемых банками, перечень подразделений будет расширен.</w:t>
      </w:r>
    </w:p>
    <w:p w:rsidR="006E5B8D" w:rsidRPr="00533835" w:rsidRDefault="006E5B8D" w:rsidP="00B40548">
      <w:pPr>
        <w:rPr>
          <w:sz w:val="12"/>
          <w:szCs w:val="12"/>
        </w:rPr>
      </w:pPr>
    </w:p>
    <w:p w:rsidR="006E5B8D" w:rsidRPr="00533835" w:rsidRDefault="006E5B8D" w:rsidP="00B40548">
      <w:pPr>
        <w:rPr>
          <w:b/>
          <w:bCs/>
          <w:sz w:val="12"/>
          <w:szCs w:val="12"/>
        </w:rPr>
      </w:pPr>
      <w:r w:rsidRPr="00533835">
        <w:rPr>
          <w:b/>
          <w:bCs/>
          <w:sz w:val="12"/>
          <w:szCs w:val="12"/>
        </w:rPr>
        <w:t>39. Структура органов управления КБ.</w:t>
      </w:r>
    </w:p>
    <w:p w:rsidR="006E5B8D" w:rsidRPr="00533835" w:rsidRDefault="006E5B8D" w:rsidP="00B40548">
      <w:pPr>
        <w:rPr>
          <w:sz w:val="12"/>
          <w:szCs w:val="12"/>
        </w:rPr>
      </w:pPr>
      <w:r w:rsidRPr="00533835">
        <w:rPr>
          <w:sz w:val="12"/>
          <w:szCs w:val="12"/>
        </w:rPr>
        <w:t>Система управления коммерч банком строится на основе долевого способа образования уставного фонда (в виде паев или акций), а степень участия и реальное влияние учредителя банка на его деят опред размерами пакета акций и их типом. Учредителями банка в настоящее время могут быть министерства, ведомства, другие органы гос управления, банки, объединения, предприятия, организации, учреждения, а также физ лица. Органами управления явл Общее собрание акционеров, Совет директоров, Президент и Правление Банка.</w:t>
      </w:r>
    </w:p>
    <w:p w:rsidR="006E5B8D" w:rsidRPr="00533835" w:rsidRDefault="006E5B8D" w:rsidP="00B40548">
      <w:pPr>
        <w:rPr>
          <w:sz w:val="12"/>
          <w:szCs w:val="12"/>
        </w:rPr>
      </w:pPr>
      <w:r w:rsidRPr="00533835">
        <w:rPr>
          <w:sz w:val="12"/>
          <w:szCs w:val="12"/>
        </w:rPr>
        <w:t>Основным (высшим) органом управления коммерч банком является собрание акционеров (пайщиков) банка. Оно реализует свои функции и задачи непосредственно через исполнительные, а также контрольные органы банка, которые целиком ему подотчетны. Собрание акционеров (пайщиков) решает основные вопросы, опред деят банка. Оно принимает решения об основании банка, численности его участников, размере уставного фонда, паевого взноса; избирает совет банка и ревизионную комиссию; утверждает устав банка и Положение о совете, правлении банка, ревизионной комиссии и вносит в них изменения; рассматривает и утверждает годовой баланс банка, отчет о прибылях и убытках за истекший операц год, заключение и отчет ревизионной комиссии, распределяет прибыль банка</w:t>
      </w:r>
      <w:r w:rsidR="009E451B" w:rsidRPr="00533835">
        <w:rPr>
          <w:sz w:val="12"/>
          <w:szCs w:val="12"/>
        </w:rPr>
        <w:t>, открытии филиалов и представительств банка</w:t>
      </w:r>
      <w:r w:rsidRPr="00533835">
        <w:rPr>
          <w:sz w:val="12"/>
          <w:szCs w:val="12"/>
        </w:rPr>
        <w:t xml:space="preserve"> и т.п.</w:t>
      </w:r>
    </w:p>
    <w:p w:rsidR="006E5B8D" w:rsidRPr="00533835" w:rsidRDefault="009E451B" w:rsidP="00B40548">
      <w:pPr>
        <w:rPr>
          <w:sz w:val="12"/>
          <w:szCs w:val="12"/>
        </w:rPr>
      </w:pPr>
      <w:r w:rsidRPr="00533835">
        <w:rPr>
          <w:sz w:val="12"/>
          <w:szCs w:val="12"/>
        </w:rPr>
        <w:t>Совет банка решает вопросы о</w:t>
      </w:r>
      <w:r w:rsidR="006E5B8D" w:rsidRPr="00533835">
        <w:rPr>
          <w:sz w:val="12"/>
          <w:szCs w:val="12"/>
        </w:rPr>
        <w:t xml:space="preserve"> структуре и численности его работников, о расходах на содержание и развитие банка; опред осн условия предоставления кредитов. Он также вносит предложения собранию акционеров (пайщиков) об изменении уставного фонда, устава банка; утверждает постоянно действующие комитеты и избирает их членов; контролирует работу правления. Правление банка организует и осущ руководство оперативной деят банка и обеспеч выполнение решений собрания акционеров (пайщиков) и совета банка; утверждает положения о структурных подразделениях, филиалах банка; решает вопросы подбора, подготовки и использования кадров. Председатель правления банка руководит деят банка в соответствии с полномочиями, предоставленными ему Советом банка, участвует в работе Совета с правом совещательного голоса.  При правлении коммерческого банка обычно создаются различные комитеты: кредитный, ревизионный, стратегический и т.д. </w:t>
      </w:r>
    </w:p>
    <w:p w:rsidR="006E5B8D" w:rsidRPr="00533835" w:rsidRDefault="006E5B8D" w:rsidP="00B40548">
      <w:pPr>
        <w:rPr>
          <w:sz w:val="12"/>
          <w:szCs w:val="12"/>
        </w:rPr>
      </w:pPr>
    </w:p>
    <w:p w:rsidR="006E5B8D" w:rsidRPr="00533835" w:rsidRDefault="006E5B8D" w:rsidP="00B40548">
      <w:pPr>
        <w:tabs>
          <w:tab w:val="left" w:pos="1276"/>
        </w:tabs>
        <w:rPr>
          <w:b/>
          <w:bCs/>
          <w:sz w:val="12"/>
          <w:szCs w:val="12"/>
        </w:rPr>
      </w:pPr>
      <w:r w:rsidRPr="00533835">
        <w:rPr>
          <w:b/>
          <w:bCs/>
          <w:sz w:val="12"/>
          <w:szCs w:val="12"/>
        </w:rPr>
        <w:t xml:space="preserve">40.Филиалы и представительства коммерческого  банка. </w:t>
      </w:r>
    </w:p>
    <w:p w:rsidR="006E5B8D" w:rsidRPr="00533835" w:rsidRDefault="006E5B8D" w:rsidP="00B40548">
      <w:pPr>
        <w:rPr>
          <w:sz w:val="12"/>
          <w:szCs w:val="12"/>
        </w:rPr>
      </w:pPr>
      <w:r w:rsidRPr="00533835">
        <w:rPr>
          <w:sz w:val="12"/>
          <w:szCs w:val="12"/>
        </w:rPr>
        <w:t>Создаются в целях оперативного кредитно-расчетного обслуживания предприятий и орг - клиентов банка, территориально удаленных от места расположения коммерческого банка.</w:t>
      </w:r>
    </w:p>
    <w:p w:rsidR="006E5B8D" w:rsidRPr="00533835" w:rsidRDefault="006E5B8D" w:rsidP="00B40548">
      <w:pPr>
        <w:rPr>
          <w:sz w:val="12"/>
          <w:szCs w:val="12"/>
        </w:rPr>
      </w:pPr>
      <w:r w:rsidRPr="00533835">
        <w:rPr>
          <w:sz w:val="12"/>
          <w:szCs w:val="12"/>
        </w:rPr>
        <w:t xml:space="preserve"> Вопрос об их открытии должен быть согласован с территориальным учреждением Банка России по месту открытия филиала или представительства. Филиалами банка считаются обособленные структурные подразделения, расположенные вне места его нахождения и осущ все или часть его функций. Филиал не является юр лицом и совершает делегированные ему головным банком операции в пределах, предусмотренных лицензией ЦБ РФ. Он заключает договоры и ведет иную хозяйственную деятельность от имени коммерческого банка, его создавшего. Представительство является обособленным подразделением коммерч банка, располож вне места его нахождения, не обладающим правами юр лица и не имеющим самостоятельного баланса. Оно создается для обеспечения представительских функций банка, совершения сделок и иных правовых действий. Представительство, в отличие от филиала, не занимается расчетно-кредитным обслуживанием клиентов и не имеет корреспондентского субсчета. Для осуществления хозяйственных расходов ему открывается текущий счет.</w:t>
      </w:r>
    </w:p>
    <w:p w:rsidR="006E5B8D" w:rsidRPr="00533835" w:rsidRDefault="006E5B8D" w:rsidP="00B40548">
      <w:pPr>
        <w:rPr>
          <w:sz w:val="12"/>
          <w:szCs w:val="12"/>
          <w:lang w:val="en-US"/>
        </w:rPr>
      </w:pPr>
    </w:p>
    <w:p w:rsidR="006E5B8D" w:rsidRPr="00533835" w:rsidRDefault="006E5B8D" w:rsidP="00B40548">
      <w:pPr>
        <w:rPr>
          <w:b/>
          <w:bCs/>
          <w:sz w:val="12"/>
          <w:szCs w:val="12"/>
        </w:rPr>
      </w:pPr>
      <w:r w:rsidRPr="00533835">
        <w:rPr>
          <w:b/>
          <w:bCs/>
          <w:sz w:val="12"/>
          <w:szCs w:val="12"/>
        </w:rPr>
        <w:t>41. Структура платежного оборота коммерческого банка</w:t>
      </w:r>
    </w:p>
    <w:p w:rsidR="006E5B8D" w:rsidRPr="00533835" w:rsidRDefault="006E5B8D" w:rsidP="00B40548">
      <w:pPr>
        <w:rPr>
          <w:sz w:val="12"/>
          <w:szCs w:val="12"/>
        </w:rPr>
      </w:pPr>
      <w:r w:rsidRPr="00533835">
        <w:rPr>
          <w:sz w:val="12"/>
          <w:szCs w:val="12"/>
        </w:rPr>
        <w:t>Ден оборот – это совокупность ден расчетов, независимо от способа и формы их осуществления. Основную часть ден оборота составляет платежный оборот, в котором деньги функционируют как средство платежа, используются для погашения долговых обязательств. Он осущ как в наличной, так и безнал форме. Весь безналичный оборот явл платежным, т.к. существует определен промежуток времени м/д получением товаров и их оплатой.</w:t>
      </w:r>
    </w:p>
    <w:p w:rsidR="006E5B8D" w:rsidRPr="00533835" w:rsidRDefault="006E5B8D" w:rsidP="00B40548">
      <w:pPr>
        <w:rPr>
          <w:sz w:val="12"/>
          <w:szCs w:val="12"/>
        </w:rPr>
      </w:pPr>
      <w:r w:rsidRPr="00533835">
        <w:rPr>
          <w:sz w:val="12"/>
          <w:szCs w:val="12"/>
        </w:rPr>
        <w:t>Безнал ден оборот – движение денеж средств без использования нал денег с помощью изменения остатков по банковским счетам. В сфере наличного ден оборота движение денег осущ в виде наличных ден знаков. В развитых странах наличные деньги составляют незначительную часть ден массы (5-7%).  Безналичный оборот имеет преимущества перед наличным: 1) ускорение оборота ден средств хоз субъектов; 2) сокращаются расходы обращения; 3) увелич возможности государства по регулированию ден сферы. В структуре денежно-платежного оборота также существенно  представлены фискальный   оборот,    опосредующий бюджетно-налоговые отношения с государством,  а  также  оборот  между  коммерч банками и ЦБ по поддержанию обязат  резервов способств поддержанию платежеспособности коммерч банков. Субъектами платежного оборота выступают ф/л,  ю/л, КБ, ЦБ и гос-во.</w:t>
      </w:r>
    </w:p>
    <w:p w:rsidR="00523A6F" w:rsidRDefault="00523A6F" w:rsidP="00B40548">
      <w:pPr>
        <w:rPr>
          <w:sz w:val="12"/>
          <w:szCs w:val="12"/>
        </w:rPr>
      </w:pPr>
    </w:p>
    <w:p w:rsidR="00C46347" w:rsidRPr="00533835" w:rsidRDefault="00C46347" w:rsidP="00C46347">
      <w:pPr>
        <w:tabs>
          <w:tab w:val="left" w:pos="1276"/>
        </w:tabs>
        <w:rPr>
          <w:b/>
          <w:bCs/>
          <w:sz w:val="12"/>
          <w:szCs w:val="12"/>
        </w:rPr>
      </w:pPr>
      <w:r w:rsidRPr="00533835">
        <w:rPr>
          <w:b/>
          <w:bCs/>
          <w:sz w:val="12"/>
          <w:szCs w:val="12"/>
        </w:rPr>
        <w:t>44.Экономические нормативы деятельности коммерческого банка.</w:t>
      </w:r>
    </w:p>
    <w:p w:rsidR="00C46347" w:rsidRPr="00533835" w:rsidRDefault="00C46347" w:rsidP="00C46347">
      <w:pPr>
        <w:tabs>
          <w:tab w:val="left" w:pos="1276"/>
        </w:tabs>
        <w:rPr>
          <w:bCs/>
          <w:sz w:val="12"/>
          <w:szCs w:val="12"/>
        </w:rPr>
      </w:pPr>
      <w:r w:rsidRPr="00533835">
        <w:rPr>
          <w:sz w:val="12"/>
          <w:szCs w:val="12"/>
        </w:rPr>
        <w:t>В целях обеспечения устойчивости  КО,  Банк России  может устанавливать следующие обязательные нормативы : - Достаточности собственных средств,  (капитала) банка (Н1)</w:t>
      </w:r>
      <w:r w:rsidRPr="00533835">
        <w:rPr>
          <w:rFonts w:eastAsia="Times New Roman" w:hAnsi="Arial"/>
          <w:b/>
          <w:bCs/>
          <w:color w:val="FFFF00"/>
          <w:sz w:val="12"/>
          <w:szCs w:val="12"/>
        </w:rPr>
        <w:t xml:space="preserve"> </w:t>
      </w:r>
      <w:r w:rsidRPr="00533835">
        <w:rPr>
          <w:rFonts w:eastAsia="Times New Roman"/>
          <w:bCs/>
          <w:sz w:val="12"/>
          <w:szCs w:val="12"/>
        </w:rPr>
        <w:t>(Капитал делится на риски)</w:t>
      </w:r>
      <w:r w:rsidRPr="00533835">
        <w:rPr>
          <w:rFonts w:eastAsia="Times New Roman"/>
          <w:b/>
          <w:bCs/>
          <w:sz w:val="12"/>
          <w:szCs w:val="12"/>
        </w:rPr>
        <w:t xml:space="preserve"> </w:t>
      </w:r>
      <w:r w:rsidRPr="00533835">
        <w:rPr>
          <w:bCs/>
          <w:sz w:val="12"/>
          <w:szCs w:val="12"/>
        </w:rPr>
        <w:t xml:space="preserve">Минимально допустимое  значение норматива H1: </w:t>
      </w:r>
      <w:r w:rsidRPr="00533835">
        <w:rPr>
          <w:sz w:val="12"/>
          <w:szCs w:val="12"/>
        </w:rPr>
        <w:t xml:space="preserve">-для банков с размером СС (капитала) </w:t>
      </w:r>
      <w:r w:rsidRPr="00533835">
        <w:rPr>
          <w:bCs/>
          <w:sz w:val="12"/>
          <w:szCs w:val="12"/>
        </w:rPr>
        <w:t xml:space="preserve">не менее  180 млн.руб. - 10 % </w:t>
      </w:r>
      <w:r w:rsidRPr="00533835">
        <w:rPr>
          <w:sz w:val="12"/>
          <w:szCs w:val="12"/>
        </w:rPr>
        <w:t xml:space="preserve">-для банков с размером СС (капитала) </w:t>
      </w:r>
      <w:r w:rsidRPr="00533835">
        <w:rPr>
          <w:bCs/>
          <w:sz w:val="12"/>
          <w:szCs w:val="12"/>
        </w:rPr>
        <w:t>менее 180 млн.руб. -11%.</w:t>
      </w:r>
    </w:p>
    <w:p w:rsidR="00C46347" w:rsidRPr="00533835" w:rsidRDefault="00C46347" w:rsidP="00C46347">
      <w:pPr>
        <w:tabs>
          <w:tab w:val="left" w:pos="1276"/>
        </w:tabs>
        <w:rPr>
          <w:sz w:val="12"/>
          <w:szCs w:val="12"/>
        </w:rPr>
      </w:pPr>
      <w:r w:rsidRPr="00533835">
        <w:rPr>
          <w:sz w:val="12"/>
          <w:szCs w:val="12"/>
        </w:rPr>
        <w:t xml:space="preserve"> -Ликвидности банков (Н2,Н3,Н4)(активы на обязательства, 1 день, 30 дней, более года) - Максимального размера риска на одного заемщика  или группу связанных заемщиков(кред требования на капитал) (Н6) -Максимального размера крупных кредитных рисков (кред риск на капитал) (Н7) -Максимального размера кредитов, банковских гарантий и поручительств, предоставленных банком своим участникам (акционерам)(требования к акционерам на капитал) (Н9.1) -Совокупной величины риска по инсайдерам (требования к инсайдерам на капитал) (</w:t>
      </w:r>
      <w:r w:rsidRPr="00533835">
        <w:rPr>
          <w:b/>
          <w:bCs/>
          <w:sz w:val="12"/>
          <w:szCs w:val="12"/>
        </w:rPr>
        <w:t>ИНСАЙДЕРЫ -</w:t>
      </w:r>
      <w:r w:rsidRPr="00533835">
        <w:rPr>
          <w:sz w:val="12"/>
          <w:szCs w:val="12"/>
        </w:rPr>
        <w:t>Члены совета директоров (наблюдательного совета) банка, Холдинга, Группы;- Руководитель  банка и его заместители, - Члены коллегиального исполнительного органа  (кредитного комитета);- Главный бухгалтер банка (филиала), руководитель филиала банка, лица, их замещающие) банка (Н10.1) - Использ собственных средств(капитала) банков  для приобретения акций (долей) др юр лиц (величина итой инвестиции в акции др юр лиц на капитал) (Н12).</w:t>
      </w:r>
    </w:p>
    <w:p w:rsidR="00C46347" w:rsidRPr="00533835" w:rsidRDefault="00C46347" w:rsidP="00C46347">
      <w:pPr>
        <w:tabs>
          <w:tab w:val="left" w:pos="1276"/>
        </w:tabs>
        <w:rPr>
          <w:sz w:val="12"/>
          <w:szCs w:val="12"/>
        </w:rPr>
      </w:pPr>
      <w:r w:rsidRPr="00533835">
        <w:rPr>
          <w:sz w:val="12"/>
          <w:szCs w:val="12"/>
        </w:rPr>
        <w:t>Нормативы Банки должны соблюдать ежедневно. Отчет ежемесячно на первое число каждого месяца в ТУ БР. Несоблюдение обязат норматива в совокупности за 6 и более операц дней в течение любых 30 последоват операц дней, влечет за собой санкции Банком России (предписание,  отзыв лицензии).</w:t>
      </w: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6E5B8D" w:rsidRPr="00533835" w:rsidRDefault="006E5B8D" w:rsidP="00B40548">
      <w:pPr>
        <w:rPr>
          <w:b/>
          <w:bCs/>
          <w:sz w:val="12"/>
          <w:szCs w:val="12"/>
        </w:rPr>
      </w:pPr>
      <w:r w:rsidRPr="00533835">
        <w:rPr>
          <w:b/>
          <w:bCs/>
          <w:sz w:val="12"/>
          <w:szCs w:val="12"/>
        </w:rPr>
        <w:t>42. Формы безналичных расчетов, проблемы их совершенствования</w:t>
      </w:r>
    </w:p>
    <w:p w:rsidR="006E5B8D" w:rsidRPr="00533835" w:rsidRDefault="006E5B8D" w:rsidP="00523A6F">
      <w:pPr>
        <w:pStyle w:val="a3"/>
        <w:tabs>
          <w:tab w:val="left" w:pos="180"/>
        </w:tabs>
        <w:ind w:firstLine="0"/>
        <w:jc w:val="left"/>
        <w:rPr>
          <w:sz w:val="12"/>
          <w:szCs w:val="12"/>
        </w:rPr>
      </w:pPr>
      <w:r w:rsidRPr="00533835">
        <w:rPr>
          <w:sz w:val="12"/>
          <w:szCs w:val="12"/>
        </w:rPr>
        <w:t>Формы безналичных расчетов устанавливает ЦБ РФ.</w:t>
      </w:r>
    </w:p>
    <w:p w:rsidR="006E5B8D" w:rsidRPr="00533835" w:rsidRDefault="006E5B8D" w:rsidP="00523A6F">
      <w:pPr>
        <w:pStyle w:val="a3"/>
        <w:numPr>
          <w:ilvl w:val="1"/>
          <w:numId w:val="1"/>
        </w:numPr>
        <w:tabs>
          <w:tab w:val="clear" w:pos="1770"/>
          <w:tab w:val="left" w:pos="180"/>
          <w:tab w:val="num" w:pos="540"/>
        </w:tabs>
        <w:ind w:left="0" w:firstLine="0"/>
        <w:jc w:val="left"/>
        <w:rPr>
          <w:sz w:val="12"/>
          <w:szCs w:val="12"/>
        </w:rPr>
      </w:pPr>
      <w:r w:rsidRPr="00533835">
        <w:rPr>
          <w:sz w:val="12"/>
          <w:szCs w:val="12"/>
        </w:rPr>
        <w:t>Платёжное поручение (п/п). Одной из самых распространенных форм безнал расчетов являются расчеты платежными поручениями (свыше 80% в платежном обороте).</w:t>
      </w:r>
    </w:p>
    <w:p w:rsidR="006E5B8D" w:rsidRPr="00533835" w:rsidRDefault="006E5B8D" w:rsidP="00523A6F">
      <w:pPr>
        <w:pStyle w:val="a3"/>
        <w:tabs>
          <w:tab w:val="left" w:pos="180"/>
        </w:tabs>
        <w:ind w:firstLine="0"/>
        <w:jc w:val="left"/>
        <w:rPr>
          <w:sz w:val="12"/>
          <w:szCs w:val="12"/>
        </w:rPr>
      </w:pPr>
      <w:r w:rsidRPr="00533835">
        <w:rPr>
          <w:sz w:val="12"/>
          <w:szCs w:val="12"/>
        </w:rPr>
        <w:t xml:space="preserve">Преимущества п/п: Простота документооборота; Возможность предварительной оплаты; Обеспечение гарантии платежа при предварительной оплате товаров и услуг. </w:t>
      </w:r>
    </w:p>
    <w:p w:rsidR="006E5B8D" w:rsidRPr="00533835" w:rsidRDefault="006E5B8D" w:rsidP="00523A6F">
      <w:pPr>
        <w:pStyle w:val="a3"/>
        <w:tabs>
          <w:tab w:val="left" w:pos="180"/>
        </w:tabs>
        <w:ind w:firstLine="0"/>
        <w:jc w:val="left"/>
        <w:rPr>
          <w:sz w:val="12"/>
          <w:szCs w:val="12"/>
        </w:rPr>
      </w:pPr>
      <w:r w:rsidRPr="00533835">
        <w:rPr>
          <w:sz w:val="12"/>
          <w:szCs w:val="12"/>
        </w:rPr>
        <w:t>Платежное поручение  - это поручение  плательщика обслуживающему банку о перечислении определенной суммы со своего счета. П/п действительны в течение 10 дней со дня выписки.</w:t>
      </w:r>
    </w:p>
    <w:p w:rsidR="006E5B8D" w:rsidRPr="00533835" w:rsidRDefault="006E5B8D" w:rsidP="00523A6F">
      <w:pPr>
        <w:pStyle w:val="a3"/>
        <w:numPr>
          <w:ilvl w:val="1"/>
          <w:numId w:val="1"/>
        </w:numPr>
        <w:tabs>
          <w:tab w:val="clear" w:pos="1770"/>
          <w:tab w:val="left" w:pos="180"/>
          <w:tab w:val="num" w:pos="540"/>
        </w:tabs>
        <w:ind w:left="0" w:firstLine="0"/>
        <w:jc w:val="left"/>
        <w:rPr>
          <w:sz w:val="12"/>
          <w:szCs w:val="12"/>
        </w:rPr>
      </w:pPr>
      <w:r w:rsidRPr="00533835">
        <w:rPr>
          <w:sz w:val="12"/>
          <w:szCs w:val="12"/>
        </w:rPr>
        <w:t>Платёжное требование (п/т). П/т представляет собой требования поставщика к покупателю оплатить на основании направл в обслуживающий банк плательщика расчётных и отгрузочных документов, стоимость, поставленной по договору продукции, выполн работ, оказанных услуг.</w:t>
      </w:r>
    </w:p>
    <w:p w:rsidR="006E5B8D" w:rsidRPr="00533835" w:rsidRDefault="006E5B8D" w:rsidP="00523A6F">
      <w:pPr>
        <w:pStyle w:val="a3"/>
        <w:tabs>
          <w:tab w:val="left" w:pos="180"/>
        </w:tabs>
        <w:ind w:firstLine="0"/>
        <w:jc w:val="left"/>
        <w:rPr>
          <w:sz w:val="12"/>
          <w:szCs w:val="12"/>
        </w:rPr>
      </w:pPr>
      <w:r w:rsidRPr="00533835">
        <w:rPr>
          <w:sz w:val="12"/>
          <w:szCs w:val="12"/>
        </w:rPr>
        <w:t>В платежном обороте в России расчеты п/т занимают 3-5%. Это связано с опред недостатками, заложенными в механизме этих форм расчетов. К ним относятся прежде всего: сложность документооборота и отсутствие гарантии платежа.</w:t>
      </w:r>
    </w:p>
    <w:p w:rsidR="006E5B8D" w:rsidRPr="00533835" w:rsidRDefault="006E5B8D" w:rsidP="00523A6F">
      <w:pPr>
        <w:pStyle w:val="a3"/>
        <w:numPr>
          <w:ilvl w:val="1"/>
          <w:numId w:val="1"/>
        </w:numPr>
        <w:tabs>
          <w:tab w:val="clear" w:pos="1770"/>
          <w:tab w:val="left" w:pos="180"/>
          <w:tab w:val="num" w:pos="540"/>
        </w:tabs>
        <w:ind w:left="0" w:firstLine="0"/>
        <w:jc w:val="left"/>
        <w:rPr>
          <w:sz w:val="12"/>
          <w:szCs w:val="12"/>
        </w:rPr>
      </w:pPr>
      <w:r w:rsidRPr="00533835">
        <w:rPr>
          <w:sz w:val="12"/>
          <w:szCs w:val="12"/>
        </w:rPr>
        <w:t>Аккредитив. Аккредитив – это условное ден обязательство банка, выдаваемое им по поручению клиента в пользу его контрагента по договору, по которому банк, открывший аккредитив (банк-эмитент), может произвести поставщику платёж или предоставить полномочия другому банку производить такие платежи при условии предоставления им документов, предусмотренных в аккредитиве и при выполнении др. условий аккредитива.</w:t>
      </w:r>
    </w:p>
    <w:p w:rsidR="006E5B8D" w:rsidRPr="00533835" w:rsidRDefault="006E5B8D" w:rsidP="00523A6F">
      <w:pPr>
        <w:pStyle w:val="a3"/>
        <w:tabs>
          <w:tab w:val="left" w:pos="0"/>
          <w:tab w:val="left" w:pos="180"/>
        </w:tabs>
        <w:ind w:firstLine="0"/>
        <w:jc w:val="left"/>
        <w:rPr>
          <w:sz w:val="12"/>
          <w:szCs w:val="12"/>
        </w:rPr>
      </w:pPr>
      <w:r w:rsidRPr="00533835">
        <w:rPr>
          <w:sz w:val="12"/>
          <w:szCs w:val="12"/>
        </w:rPr>
        <w:t>Аккредитивы могут быть: Покрытыми (депонированными). Непокрытыми (гарантир).А также: Отзывными. Безотзывными. Преимущества аккредитива – гарантия платежа.</w:t>
      </w:r>
    </w:p>
    <w:p w:rsidR="006E5B8D" w:rsidRPr="00533835" w:rsidRDefault="006E5B8D" w:rsidP="00523A6F">
      <w:pPr>
        <w:numPr>
          <w:ilvl w:val="12"/>
          <w:numId w:val="0"/>
        </w:numPr>
        <w:tabs>
          <w:tab w:val="left" w:pos="180"/>
        </w:tabs>
        <w:rPr>
          <w:sz w:val="12"/>
          <w:szCs w:val="12"/>
        </w:rPr>
      </w:pPr>
      <w:r w:rsidRPr="00533835">
        <w:rPr>
          <w:sz w:val="12"/>
          <w:szCs w:val="12"/>
        </w:rPr>
        <w:t>Аккредитив имеет след. недостатки: сложность документооборота, отвлечение средств из оборота. На будущие эта форма расчетов не будет развиваться внутри страны, а будет развиваться как международное средство расчетов.</w:t>
      </w:r>
    </w:p>
    <w:p w:rsidR="006E5B8D" w:rsidRPr="00533835" w:rsidRDefault="006E5B8D" w:rsidP="00523A6F">
      <w:pPr>
        <w:pStyle w:val="a3"/>
        <w:numPr>
          <w:ilvl w:val="1"/>
          <w:numId w:val="1"/>
        </w:numPr>
        <w:tabs>
          <w:tab w:val="clear" w:pos="1770"/>
          <w:tab w:val="left" w:pos="180"/>
          <w:tab w:val="num" w:pos="540"/>
        </w:tabs>
        <w:ind w:left="0" w:firstLine="0"/>
        <w:jc w:val="left"/>
        <w:rPr>
          <w:sz w:val="12"/>
          <w:szCs w:val="12"/>
        </w:rPr>
      </w:pPr>
      <w:r w:rsidRPr="00533835">
        <w:rPr>
          <w:sz w:val="12"/>
          <w:szCs w:val="12"/>
        </w:rPr>
        <w:t xml:space="preserve">Чеки. Чек – это письменное распоряжение чекодателя своему банку на списание опред суммы денег, указанной в чеке, чекодержателю. Чеки из лимитированных чековых книжек используются редко. Причина - сложность документооборота. Однако чеки обладают прекрасным положит моментом - чеки гарантируют платеж. Недостаток легко подделать. </w:t>
      </w:r>
    </w:p>
    <w:p w:rsidR="006E5B8D" w:rsidRPr="00533835" w:rsidRDefault="006E5B8D" w:rsidP="00AD4B88">
      <w:pPr>
        <w:rPr>
          <w:sz w:val="12"/>
          <w:szCs w:val="12"/>
        </w:rPr>
      </w:pPr>
      <w:r w:rsidRPr="00533835">
        <w:rPr>
          <w:sz w:val="12"/>
          <w:szCs w:val="12"/>
        </w:rPr>
        <w:t>5.</w:t>
      </w:r>
      <w:r w:rsidRPr="00533835">
        <w:rPr>
          <w:b/>
          <w:bCs/>
          <w:sz w:val="12"/>
          <w:szCs w:val="12"/>
        </w:rPr>
        <w:t xml:space="preserve"> </w:t>
      </w:r>
      <w:r w:rsidRPr="00533835">
        <w:rPr>
          <w:sz w:val="12"/>
          <w:szCs w:val="12"/>
        </w:rPr>
        <w:t xml:space="preserve">Инкассо — </w:t>
      </w:r>
      <w:r w:rsidR="00AD4B88" w:rsidRPr="00533835">
        <w:rPr>
          <w:sz w:val="12"/>
          <w:szCs w:val="12"/>
        </w:rPr>
        <w:t xml:space="preserve">банковская операция, при кот банк по поручению клиента получает причитающиеся ему ден суммы на основании ден, товарных или расчётных документов. Недостатки: </w:t>
      </w:r>
      <w:r w:rsidR="00AD4B88" w:rsidRPr="00533835">
        <w:rPr>
          <w:rFonts w:eastAsia="Times New Roman"/>
          <w:sz w:val="12"/>
          <w:szCs w:val="12"/>
        </w:rPr>
        <w:t>Разрыв во времени между отгрузкой товара, передачей документов в банк и получением платежа, кот может быть достаточно продолжительным, что замедляет оборачиваемость средств экспортёра; Отсутствие надежности в оплате документов.</w:t>
      </w:r>
    </w:p>
    <w:p w:rsidR="006E5B8D" w:rsidRPr="00533835" w:rsidRDefault="006E5B8D" w:rsidP="00B40548">
      <w:pPr>
        <w:rPr>
          <w:sz w:val="12"/>
          <w:szCs w:val="12"/>
        </w:rPr>
      </w:pPr>
    </w:p>
    <w:p w:rsidR="006E5B8D" w:rsidRPr="00533835" w:rsidRDefault="006E5B8D" w:rsidP="00B40548">
      <w:pPr>
        <w:rPr>
          <w:b/>
          <w:bCs/>
          <w:sz w:val="12"/>
          <w:szCs w:val="12"/>
        </w:rPr>
      </w:pPr>
      <w:r w:rsidRPr="00533835">
        <w:rPr>
          <w:b/>
          <w:bCs/>
          <w:sz w:val="12"/>
          <w:szCs w:val="12"/>
        </w:rPr>
        <w:t>43.Корреспондентские отношения между коммерческими банками</w:t>
      </w:r>
    </w:p>
    <w:p w:rsidR="006E5B8D" w:rsidRPr="00533835" w:rsidRDefault="006E5B8D" w:rsidP="00B40548">
      <w:pPr>
        <w:rPr>
          <w:sz w:val="12"/>
          <w:szCs w:val="12"/>
        </w:rPr>
      </w:pPr>
      <w:r w:rsidRPr="00533835">
        <w:rPr>
          <w:sz w:val="12"/>
          <w:szCs w:val="12"/>
        </w:rPr>
        <w:t xml:space="preserve"> Корр отношения - традиционная форма банк  связей, используемая в основном при обслуживании внешней торговли  и вкл в себя совокупность всех возможных форм сотрудничества м/д банками. Установление кор отношений между двумя банками предполагает заключение  кор  соглашения, что в свою очередь означает, что банки, обменявшись контрольными документами, выполняют  различ операции   по  поручению  друг</w:t>
      </w:r>
    </w:p>
    <w:p w:rsidR="006E5B8D" w:rsidRPr="00533835" w:rsidRDefault="006E5B8D" w:rsidP="00B40548">
      <w:pPr>
        <w:rPr>
          <w:sz w:val="12"/>
          <w:szCs w:val="12"/>
        </w:rPr>
      </w:pPr>
      <w:r w:rsidRPr="00533835">
        <w:rPr>
          <w:sz w:val="12"/>
          <w:szCs w:val="12"/>
        </w:rPr>
        <w:t xml:space="preserve">друга в пределах установл  друг другу лимитов  на  проведение  тех  или иных операций.  Корр соглашение содержит в себе все  условия  и процедуры на основании которых будут строится взаимоотношения банков. В ходе установления кор отношений банки обмениваются письмами и представляют друг другу документы для изучения надежности и состоятельности партнеров. Далее заключается договор корр счета: срочный (с правом продления) или бессрочный. При этом, как правило, использ формы типовых договоров. Крупные банки подготавливают свои формы. Открываемые после заключения договоров корреспондентские счета подразделяются на несколько видов: </w:t>
      </w:r>
    </w:p>
    <w:p w:rsidR="006E5B8D" w:rsidRPr="00533835" w:rsidRDefault="006E5B8D" w:rsidP="00B40548">
      <w:pPr>
        <w:rPr>
          <w:sz w:val="12"/>
          <w:szCs w:val="12"/>
        </w:rPr>
      </w:pPr>
      <w:r w:rsidRPr="00533835">
        <w:rPr>
          <w:sz w:val="12"/>
          <w:szCs w:val="12"/>
        </w:rPr>
        <w:t xml:space="preserve">- счета "НОСТРО" текущие счета на имя банка-распорядителя счета, называемого банком-респондентом, в банке-корреспонденте, отражаемые в активе баланса первого; </w:t>
      </w:r>
    </w:p>
    <w:p w:rsidR="006E5B8D" w:rsidRPr="00533835" w:rsidRDefault="006E5B8D" w:rsidP="00B40548">
      <w:pPr>
        <w:rPr>
          <w:sz w:val="12"/>
          <w:szCs w:val="12"/>
        </w:rPr>
      </w:pPr>
      <w:r w:rsidRPr="00533835">
        <w:rPr>
          <w:sz w:val="12"/>
          <w:szCs w:val="12"/>
        </w:rPr>
        <w:t xml:space="preserve">- счета "ЛОРО" текущие счета, открываемые банком-корреспондентом коммерческому банку-респонденту, отражаемые у него в пассиве баланса; </w:t>
      </w:r>
    </w:p>
    <w:p w:rsidR="006E5B8D" w:rsidRPr="00533835" w:rsidRDefault="006E5B8D" w:rsidP="00B40548">
      <w:pPr>
        <w:rPr>
          <w:sz w:val="12"/>
          <w:szCs w:val="12"/>
        </w:rPr>
      </w:pPr>
      <w:r w:rsidRPr="00533835">
        <w:rPr>
          <w:sz w:val="12"/>
          <w:szCs w:val="12"/>
        </w:rPr>
        <w:t xml:space="preserve">- счета "Востро" счета иностранных банков в банке-резиденте в местной валюте или в валюте третьей страны. </w:t>
      </w:r>
    </w:p>
    <w:p w:rsidR="006E5B8D" w:rsidRPr="00533835" w:rsidRDefault="006E5B8D" w:rsidP="00B40548">
      <w:pPr>
        <w:rPr>
          <w:sz w:val="12"/>
          <w:szCs w:val="12"/>
        </w:rPr>
      </w:pPr>
      <w:r w:rsidRPr="00533835">
        <w:rPr>
          <w:sz w:val="12"/>
          <w:szCs w:val="12"/>
          <w:u w:val="single"/>
        </w:rPr>
        <w:t>Банк-корреспондент</w:t>
      </w:r>
      <w:r w:rsidRPr="00533835">
        <w:rPr>
          <w:sz w:val="12"/>
          <w:szCs w:val="12"/>
        </w:rPr>
        <w:t xml:space="preserve"> - банк, открывший корр счет (пассивный счет "ЛОРО") другому банку (банку-респонденту). Он выполняет по этому счету операции в соответствии с действующим законодательством и договором. </w:t>
      </w:r>
      <w:r w:rsidRPr="00533835">
        <w:rPr>
          <w:sz w:val="12"/>
          <w:szCs w:val="12"/>
          <w:u w:val="single"/>
        </w:rPr>
        <w:t>Банк-респондент</w:t>
      </w:r>
      <w:r w:rsidRPr="00533835">
        <w:rPr>
          <w:sz w:val="12"/>
          <w:szCs w:val="12"/>
        </w:rPr>
        <w:t xml:space="preserve"> - банк, открывший корр счет (активный счет "НОСТРО") в другом банке и являющийся его распорядителем.</w:t>
      </w:r>
    </w:p>
    <w:p w:rsidR="003D04A3" w:rsidRPr="00533835" w:rsidRDefault="003D04A3" w:rsidP="00B40548">
      <w:pPr>
        <w:rPr>
          <w:sz w:val="12"/>
          <w:szCs w:val="12"/>
          <w:lang w:val="en-US"/>
        </w:rPr>
      </w:pPr>
    </w:p>
    <w:p w:rsidR="006E5B8D" w:rsidRPr="00533835" w:rsidRDefault="006E5B8D" w:rsidP="00B40548">
      <w:pPr>
        <w:rPr>
          <w:b/>
          <w:bCs/>
          <w:sz w:val="12"/>
          <w:szCs w:val="12"/>
        </w:rPr>
      </w:pPr>
      <w:r w:rsidRPr="00533835">
        <w:rPr>
          <w:b/>
          <w:bCs/>
          <w:sz w:val="12"/>
          <w:szCs w:val="12"/>
        </w:rPr>
        <w:t>45. Ликвидность баланса коммерческого банка, нормативы ликвидности</w:t>
      </w:r>
    </w:p>
    <w:p w:rsidR="006E5B8D" w:rsidRPr="00533835" w:rsidRDefault="006E5B8D" w:rsidP="00B40548">
      <w:pPr>
        <w:pStyle w:val="a3"/>
        <w:ind w:firstLine="0"/>
        <w:jc w:val="left"/>
        <w:rPr>
          <w:sz w:val="12"/>
          <w:szCs w:val="12"/>
        </w:rPr>
      </w:pPr>
      <w:r w:rsidRPr="00533835">
        <w:rPr>
          <w:sz w:val="12"/>
          <w:szCs w:val="12"/>
        </w:rPr>
        <w:t>Ликвидность – это своевременно и в полном объеме выполнение банком обязательств перед кредиторами и вкладчиками. В целях контроля за состоянием и ликвидностью ЦБ РФ установил нормативы ликвидности.  Норматив мгновенной ликвидности.</w:t>
      </w:r>
    </w:p>
    <w:p w:rsidR="006E5B8D" w:rsidRPr="00533835" w:rsidRDefault="006E5B8D" w:rsidP="00B40548">
      <w:pPr>
        <w:pStyle w:val="a3"/>
        <w:ind w:firstLine="0"/>
        <w:jc w:val="left"/>
        <w:rPr>
          <w:sz w:val="12"/>
          <w:szCs w:val="12"/>
        </w:rPr>
      </w:pPr>
      <w:r w:rsidRPr="00533835">
        <w:rPr>
          <w:sz w:val="12"/>
          <w:szCs w:val="12"/>
        </w:rPr>
        <w:t>Он равен отношению высоколиквидных активов Лам (к ним относятся касса банка, ср-ва на к/сч. в ЦБ) к Овм обязательствам до востребования (это остатки на р/сч клиентов и вклады до востребования). Минимально допустимое значение Н</w:t>
      </w:r>
      <w:r w:rsidRPr="00533835">
        <w:rPr>
          <w:sz w:val="12"/>
          <w:szCs w:val="12"/>
          <w:vertAlign w:val="subscript"/>
        </w:rPr>
        <w:t>2</w:t>
      </w:r>
      <w:r w:rsidRPr="00533835">
        <w:rPr>
          <w:sz w:val="12"/>
          <w:szCs w:val="12"/>
        </w:rPr>
        <w:t>=15%</w:t>
      </w:r>
    </w:p>
    <w:p w:rsidR="006E5B8D" w:rsidRPr="00533835" w:rsidRDefault="006E5B8D" w:rsidP="006D7D24">
      <w:pPr>
        <w:tabs>
          <w:tab w:val="left" w:pos="0"/>
        </w:tabs>
        <w:rPr>
          <w:sz w:val="12"/>
          <w:szCs w:val="12"/>
        </w:rPr>
      </w:pPr>
      <w:r w:rsidRPr="00533835">
        <w:rPr>
          <w:sz w:val="12"/>
          <w:szCs w:val="12"/>
        </w:rPr>
        <w:t>Норматив текущей ликвидности</w:t>
      </w:r>
    </w:p>
    <w:p w:rsidR="006E5B8D" w:rsidRPr="00533835" w:rsidRDefault="006E5B8D" w:rsidP="00B40548">
      <w:pPr>
        <w:numPr>
          <w:ilvl w:val="12"/>
          <w:numId w:val="0"/>
        </w:numPr>
        <w:tabs>
          <w:tab w:val="left" w:pos="0"/>
        </w:tabs>
        <w:rPr>
          <w:sz w:val="12"/>
          <w:szCs w:val="12"/>
        </w:rPr>
      </w:pPr>
      <w:r w:rsidRPr="00533835">
        <w:rPr>
          <w:sz w:val="12"/>
          <w:szCs w:val="12"/>
        </w:rPr>
        <w:t xml:space="preserve">Он равен отношению высоколиквидных активов Лат + кредиты со сроком погашения до 30 дней к Овт обязательствам до востребования и до 30 дней. Минимально допустимое значение </w:t>
      </w:r>
      <w:r w:rsidR="0080099C" w:rsidRPr="00533835">
        <w:rPr>
          <w:sz w:val="12"/>
          <w:szCs w:val="12"/>
        </w:rPr>
        <w:t>Н3= 70%.</w:t>
      </w:r>
      <w:r w:rsidRPr="00533835">
        <w:rPr>
          <w:sz w:val="12"/>
          <w:szCs w:val="12"/>
        </w:rPr>
        <w:t>Норматив долгосрочной ликвидности</w:t>
      </w:r>
      <w:r w:rsidR="0080099C" w:rsidRPr="00533835">
        <w:rPr>
          <w:sz w:val="12"/>
          <w:szCs w:val="12"/>
        </w:rPr>
        <w:t xml:space="preserve">. </w:t>
      </w:r>
      <w:r w:rsidRPr="00533835">
        <w:rPr>
          <w:sz w:val="12"/>
          <w:szCs w:val="12"/>
        </w:rPr>
        <w:t>Он равен отношению выданных кредитов со сроком погашения свыше 1 года (Кр), к капиталу банка (К – это собствен. капитал банка), а также к денежным обязательствам (ОД – это денежные обязательства) со сроком исполнения свыше 1 года. Максимальное значение Н</w:t>
      </w:r>
      <w:r w:rsidRPr="00533835">
        <w:rPr>
          <w:sz w:val="12"/>
          <w:szCs w:val="12"/>
          <w:vertAlign w:val="subscript"/>
        </w:rPr>
        <w:t>4</w:t>
      </w:r>
      <w:r w:rsidRPr="00533835">
        <w:rPr>
          <w:sz w:val="12"/>
          <w:szCs w:val="12"/>
        </w:rPr>
        <w:t xml:space="preserve"> = 120%.</w:t>
      </w:r>
    </w:p>
    <w:p w:rsidR="006E5B8D" w:rsidRPr="00533835" w:rsidRDefault="006E5B8D" w:rsidP="00B40548">
      <w:pPr>
        <w:rPr>
          <w:sz w:val="12"/>
          <w:szCs w:val="12"/>
        </w:rPr>
      </w:pPr>
      <w:r w:rsidRPr="00533835">
        <w:rPr>
          <w:sz w:val="12"/>
          <w:szCs w:val="12"/>
        </w:rPr>
        <w:t>Состояние ликвидности оценивается на текущую дату и все последующие, т.е. на перспективу. Для определения ликвидной позиции составляется реструктурированный баланс, в котором активы и пассивы классифицируются по срокам погашения и востребования.</w:t>
      </w:r>
    </w:p>
    <w:p w:rsidR="00C46347" w:rsidRDefault="00C46347" w:rsidP="00B40548">
      <w:pPr>
        <w:tabs>
          <w:tab w:val="left" w:pos="1276"/>
        </w:tabs>
        <w:rPr>
          <w:b/>
          <w:bCs/>
          <w:sz w:val="12"/>
          <w:szCs w:val="12"/>
        </w:rPr>
      </w:pPr>
    </w:p>
    <w:p w:rsidR="00C46347" w:rsidRDefault="00C46347" w:rsidP="00B40548">
      <w:pPr>
        <w:tabs>
          <w:tab w:val="left" w:pos="1276"/>
        </w:tabs>
        <w:rPr>
          <w:b/>
          <w:bCs/>
          <w:sz w:val="12"/>
          <w:szCs w:val="12"/>
        </w:rPr>
      </w:pPr>
    </w:p>
    <w:p w:rsidR="00C46347" w:rsidRDefault="00C46347" w:rsidP="00B40548">
      <w:pPr>
        <w:tabs>
          <w:tab w:val="left" w:pos="1276"/>
        </w:tabs>
        <w:rPr>
          <w:b/>
          <w:bCs/>
          <w:sz w:val="12"/>
          <w:szCs w:val="12"/>
        </w:rPr>
      </w:pPr>
    </w:p>
    <w:p w:rsidR="00C46347" w:rsidRDefault="00C46347" w:rsidP="00B40548">
      <w:pPr>
        <w:tabs>
          <w:tab w:val="left" w:pos="1276"/>
        </w:tabs>
        <w:rPr>
          <w:b/>
          <w:bCs/>
          <w:sz w:val="12"/>
          <w:szCs w:val="12"/>
        </w:rPr>
      </w:pPr>
    </w:p>
    <w:p w:rsidR="00C46347" w:rsidRDefault="00C46347" w:rsidP="00B40548">
      <w:pPr>
        <w:tabs>
          <w:tab w:val="left" w:pos="1276"/>
        </w:tabs>
        <w:rPr>
          <w:b/>
          <w:bCs/>
          <w:sz w:val="12"/>
          <w:szCs w:val="12"/>
        </w:rPr>
      </w:pPr>
    </w:p>
    <w:p w:rsidR="00C46347" w:rsidRDefault="00C46347" w:rsidP="00B40548">
      <w:pPr>
        <w:tabs>
          <w:tab w:val="left" w:pos="1276"/>
        </w:tabs>
        <w:rPr>
          <w:b/>
          <w:bCs/>
          <w:sz w:val="12"/>
          <w:szCs w:val="12"/>
        </w:rPr>
      </w:pPr>
    </w:p>
    <w:p w:rsidR="00C46347" w:rsidRDefault="00C46347" w:rsidP="00B40548">
      <w:pPr>
        <w:tabs>
          <w:tab w:val="left" w:pos="1276"/>
        </w:tabs>
        <w:rPr>
          <w:b/>
          <w:bCs/>
          <w:sz w:val="12"/>
          <w:szCs w:val="12"/>
        </w:rPr>
      </w:pPr>
    </w:p>
    <w:p w:rsidR="00C46347" w:rsidRDefault="00C46347" w:rsidP="00B40548">
      <w:pPr>
        <w:tabs>
          <w:tab w:val="left" w:pos="1276"/>
        </w:tabs>
        <w:rPr>
          <w:b/>
          <w:bCs/>
          <w:sz w:val="12"/>
          <w:szCs w:val="12"/>
        </w:rPr>
      </w:pPr>
    </w:p>
    <w:p w:rsidR="00C46347" w:rsidRDefault="00C46347" w:rsidP="00B40548">
      <w:pPr>
        <w:tabs>
          <w:tab w:val="left" w:pos="1276"/>
        </w:tabs>
        <w:rPr>
          <w:b/>
          <w:bCs/>
          <w:sz w:val="12"/>
          <w:szCs w:val="12"/>
        </w:rPr>
      </w:pPr>
    </w:p>
    <w:p w:rsidR="00C46347" w:rsidRDefault="00C46347" w:rsidP="00B40548">
      <w:pPr>
        <w:tabs>
          <w:tab w:val="left" w:pos="1276"/>
        </w:tabs>
        <w:rPr>
          <w:b/>
          <w:bCs/>
          <w:sz w:val="12"/>
          <w:szCs w:val="12"/>
        </w:rPr>
      </w:pPr>
    </w:p>
    <w:p w:rsidR="00C46347" w:rsidRDefault="00C46347" w:rsidP="00B40548">
      <w:pPr>
        <w:tabs>
          <w:tab w:val="left" w:pos="1276"/>
        </w:tabs>
        <w:rPr>
          <w:b/>
          <w:bCs/>
          <w:sz w:val="12"/>
          <w:szCs w:val="12"/>
        </w:rPr>
      </w:pPr>
    </w:p>
    <w:p w:rsidR="00C46347" w:rsidRDefault="00C46347" w:rsidP="00B40548">
      <w:pPr>
        <w:tabs>
          <w:tab w:val="left" w:pos="1276"/>
        </w:tabs>
        <w:rPr>
          <w:b/>
          <w:bCs/>
          <w:sz w:val="12"/>
          <w:szCs w:val="12"/>
        </w:rPr>
      </w:pPr>
    </w:p>
    <w:p w:rsidR="00C46347" w:rsidRDefault="00C46347" w:rsidP="00B40548">
      <w:pPr>
        <w:tabs>
          <w:tab w:val="left" w:pos="1276"/>
        </w:tabs>
        <w:rPr>
          <w:b/>
          <w:bCs/>
          <w:sz w:val="12"/>
          <w:szCs w:val="12"/>
        </w:rPr>
      </w:pPr>
    </w:p>
    <w:p w:rsidR="006E5B8D" w:rsidRPr="00533835" w:rsidRDefault="006E5B8D" w:rsidP="00B40548">
      <w:pPr>
        <w:tabs>
          <w:tab w:val="left" w:pos="1276"/>
        </w:tabs>
        <w:rPr>
          <w:b/>
          <w:bCs/>
          <w:sz w:val="12"/>
          <w:szCs w:val="12"/>
        </w:rPr>
      </w:pPr>
      <w:r w:rsidRPr="00533835">
        <w:rPr>
          <w:b/>
          <w:bCs/>
          <w:sz w:val="12"/>
          <w:szCs w:val="12"/>
        </w:rPr>
        <w:t>46. Уставный капитал коммерческого банка, условия его формирования.</w:t>
      </w:r>
    </w:p>
    <w:p w:rsidR="006E5B8D" w:rsidRPr="00533835" w:rsidRDefault="006E5B8D" w:rsidP="00B40548">
      <w:pPr>
        <w:tabs>
          <w:tab w:val="left" w:pos="1276"/>
        </w:tabs>
        <w:rPr>
          <w:sz w:val="12"/>
          <w:szCs w:val="12"/>
        </w:rPr>
      </w:pPr>
    </w:p>
    <w:p w:rsidR="006E5B8D" w:rsidRPr="00533835" w:rsidRDefault="006E5B8D" w:rsidP="00B40548">
      <w:pPr>
        <w:tabs>
          <w:tab w:val="left" w:pos="1276"/>
        </w:tabs>
        <w:rPr>
          <w:sz w:val="12"/>
          <w:szCs w:val="12"/>
        </w:rPr>
      </w:pPr>
      <w:r w:rsidRPr="00533835">
        <w:rPr>
          <w:sz w:val="12"/>
          <w:szCs w:val="12"/>
        </w:rPr>
        <w:t xml:space="preserve">УК относится к собств ср-вам КО. не менее </w:t>
      </w:r>
      <w:r w:rsidR="0080099C" w:rsidRPr="00533835">
        <w:rPr>
          <w:sz w:val="12"/>
          <w:szCs w:val="12"/>
        </w:rPr>
        <w:t>5 млн евро</w:t>
      </w:r>
      <w:r w:rsidRPr="00533835">
        <w:rPr>
          <w:sz w:val="12"/>
          <w:szCs w:val="12"/>
        </w:rPr>
        <w:t>. для вновь создаваемого банка. Может формироваться за счет материальных активов в размере до 20% первые 2 года и до 10% в последующем. УК КО образ из величины вкладов её участников и опред миним размер имущества, rарантир интересы её кредиторов. Каждый участник (акционер) банка пропорционально своему вкладу в УК ежегодно получачает часть банк прибыли в виде дивидендов. Bклады в УК банка могут быть произведены в виде ден средств, матер активов, а также ценных бумаг опред вида. УК банка может формир только за счет собств средств акционеров (участников), привлеч ден ср-ва для его формир использ не могут. В качестве матер актива, вносимого в оплату УК КО, может выступать только банк здание (помещение), в кот располаг КО, за исключением незаверш строительства. Кроме того, акционеры могут производить оплату УК банка иными принадлеж им активами, не явл ден средствами и банк зданием. Предельный размер доли таких активов в УК устанавл Совет директоров Банка России. Также к собственным ср-вам относ: Добавочный капитал включ в себя: прирост ст-ти имущества при его переоценке, эмисс доход, т.е. разницу между ценой размещения акций при эмиссии и их номин стоимостью, стоимость имущества, безвозмездно получ банком в собственность от орг и физ лиц. Фонды банка образуются из прибыли в порядке, установл учредит документами банка с учетом требований действ законодательства. K их числу относ: резервный фонд (для покрытия убытков и потерь, возник в результате деят банка, не менее 15 % УК), фонды спец назначения (создаются из чистой прибыли отчетного года, источником матер поощрения и соц обеспечения работников банка), фонды накопления (нераспред прибыль банка, зарезервир в качестве фин обеспечения его производств и соц развития и др мероприятий по созданию нового имущества) и др фонды, кот банк считает необходимым создавать при распределении прибыли.</w:t>
      </w:r>
    </w:p>
    <w:p w:rsidR="006E5B8D" w:rsidRPr="00533835" w:rsidRDefault="006E5B8D" w:rsidP="00B40548">
      <w:pPr>
        <w:rPr>
          <w:sz w:val="12"/>
          <w:szCs w:val="12"/>
          <w:lang w:val="en-US"/>
        </w:rPr>
      </w:pPr>
    </w:p>
    <w:p w:rsidR="006E5B8D" w:rsidRPr="00533835" w:rsidRDefault="006E5B8D" w:rsidP="00B40548">
      <w:pPr>
        <w:tabs>
          <w:tab w:val="left" w:pos="1276"/>
        </w:tabs>
        <w:rPr>
          <w:sz w:val="12"/>
          <w:szCs w:val="12"/>
        </w:rPr>
      </w:pPr>
      <w:r w:rsidRPr="00533835">
        <w:rPr>
          <w:b/>
          <w:bCs/>
          <w:sz w:val="12"/>
          <w:szCs w:val="12"/>
        </w:rPr>
        <w:t>47.Проспект эмиссии коммерческого банка, его содержание, механизм регистрации</w:t>
      </w:r>
      <w:r w:rsidRPr="00533835">
        <w:rPr>
          <w:sz w:val="12"/>
          <w:szCs w:val="12"/>
        </w:rPr>
        <w:t>.</w:t>
      </w:r>
    </w:p>
    <w:p w:rsidR="006E5B8D" w:rsidRPr="00533835" w:rsidRDefault="006E5B8D" w:rsidP="00B40548">
      <w:pPr>
        <w:tabs>
          <w:tab w:val="left" w:pos="1276"/>
        </w:tabs>
        <w:rPr>
          <w:sz w:val="12"/>
          <w:szCs w:val="12"/>
        </w:rPr>
      </w:pPr>
      <w:r w:rsidRPr="00533835">
        <w:rPr>
          <w:sz w:val="12"/>
          <w:szCs w:val="12"/>
        </w:rPr>
        <w:t xml:space="preserve">Выпуск акций для увеличения уставного фонда (капитала) акционерного банка допускается лишь </w:t>
      </w:r>
      <w:r w:rsidRPr="00533835">
        <w:rPr>
          <w:sz w:val="12"/>
          <w:szCs w:val="12"/>
          <w:u w:val="single"/>
        </w:rPr>
        <w:t>после полной оплаты акционерами всех ранее выпущенных акций.</w:t>
      </w:r>
      <w:r w:rsidRPr="00533835">
        <w:rPr>
          <w:sz w:val="12"/>
          <w:szCs w:val="12"/>
        </w:rPr>
        <w:t xml:space="preserve"> Регистрация повторного выпуска сопровождается регистрацией проспекта эмиссии и включает след этапы: принятие эмитентом решения о выпуске акций, подготовка проспекта эмиссии, регистрация  выпуска ценных бумаг и проспекта эмиссии, издание проспекта эмиссии и публикация сообщения в СМИ о выпуске ценных бумаг, реализация ценных бумаг, регистрация итогов выпуска, публикация итогов выпуска.</w:t>
      </w:r>
    </w:p>
    <w:p w:rsidR="006E5B8D" w:rsidRPr="00533835" w:rsidRDefault="006E5B8D" w:rsidP="00B40548">
      <w:pPr>
        <w:tabs>
          <w:tab w:val="left" w:pos="1276"/>
        </w:tabs>
        <w:rPr>
          <w:sz w:val="12"/>
          <w:szCs w:val="12"/>
        </w:rPr>
      </w:pPr>
      <w:r w:rsidRPr="00533835">
        <w:rPr>
          <w:sz w:val="12"/>
          <w:szCs w:val="12"/>
        </w:rPr>
        <w:t xml:space="preserve">Решение о выпуске ценных бумаг принимается </w:t>
      </w:r>
      <w:r w:rsidRPr="00533835">
        <w:rPr>
          <w:sz w:val="12"/>
          <w:szCs w:val="12"/>
          <w:u w:val="single"/>
        </w:rPr>
        <w:t>органом управления банка, имеющем соответствующие полномочия, как правило, это собрание акционеров.</w:t>
      </w:r>
      <w:r w:rsidRPr="00533835">
        <w:rPr>
          <w:sz w:val="12"/>
          <w:szCs w:val="12"/>
        </w:rPr>
        <w:t xml:space="preserve"> </w:t>
      </w:r>
    </w:p>
    <w:p w:rsidR="006E5B8D" w:rsidRPr="00533835" w:rsidRDefault="006E5B8D" w:rsidP="00B40548">
      <w:pPr>
        <w:tabs>
          <w:tab w:val="left" w:pos="1276"/>
        </w:tabs>
        <w:rPr>
          <w:sz w:val="12"/>
          <w:szCs w:val="12"/>
        </w:rPr>
      </w:pPr>
      <w:r w:rsidRPr="00533835">
        <w:rPr>
          <w:sz w:val="12"/>
          <w:szCs w:val="12"/>
        </w:rPr>
        <w:t>Чтобы получить право эмиссии банк должен: - быть безубыточным в течении последних трех лет (либо с момента образования, ели этот срок меньше трех лет); - не должен подвергаться санкциям со стороны гос органов за нарушение законодательства последние три года, либо с момента образования; не должен иметь просроченной задолженности кредиторам и по платежам в бюджет,  дебетового сальдо по корр счету в ЦБ России и субсчетам своих филиалов. Проспект эмиссии готовится правлением банка, подписывается его председателем и главным бухгалтером. Проспект эмиссии должен быть заверен аудиторской организацией.</w:t>
      </w:r>
    </w:p>
    <w:p w:rsidR="006E5B8D" w:rsidRPr="00533835" w:rsidRDefault="006E5B8D" w:rsidP="00B40548">
      <w:pPr>
        <w:tabs>
          <w:tab w:val="left" w:pos="1276"/>
        </w:tabs>
        <w:rPr>
          <w:sz w:val="12"/>
          <w:szCs w:val="12"/>
        </w:rPr>
      </w:pPr>
      <w:r w:rsidRPr="00533835">
        <w:rPr>
          <w:sz w:val="12"/>
          <w:szCs w:val="12"/>
        </w:rPr>
        <w:t>В проспекте содержатся:  данные о банке, его фин положении, сведения о предстоящем выпуске ц/б (общие данные о ц/б, условия и порядок их распространения, данные о ценовых и расчетных условиях выпуска ц/б, получение доходов по ц/б). Способы реализации:</w:t>
      </w:r>
    </w:p>
    <w:p w:rsidR="006E5B8D" w:rsidRPr="00533835" w:rsidRDefault="006E5B8D" w:rsidP="00B40548">
      <w:pPr>
        <w:tabs>
          <w:tab w:val="left" w:pos="1276"/>
        </w:tabs>
        <w:rPr>
          <w:sz w:val="12"/>
          <w:szCs w:val="12"/>
        </w:rPr>
      </w:pPr>
      <w:r w:rsidRPr="00533835">
        <w:rPr>
          <w:sz w:val="12"/>
          <w:szCs w:val="12"/>
        </w:rPr>
        <w:t>- получение ден средств от продажи акций на основании заключ договора купли-продажи на опред число акций; -  прием взносов от акционеров материальными ценностями ( 20% в  течение первых  2-ух лет, и в последующие годы - не более 10 % от уставного капитала),</w:t>
      </w:r>
    </w:p>
    <w:p w:rsidR="006E5B8D" w:rsidRPr="00533835" w:rsidRDefault="006E5B8D" w:rsidP="00B40548">
      <w:pPr>
        <w:tabs>
          <w:tab w:val="left" w:pos="1276"/>
        </w:tabs>
        <w:rPr>
          <w:sz w:val="12"/>
          <w:szCs w:val="12"/>
        </w:rPr>
      </w:pPr>
      <w:r w:rsidRPr="00533835">
        <w:rPr>
          <w:sz w:val="12"/>
          <w:szCs w:val="12"/>
        </w:rPr>
        <w:t>- капитализация собственных средств банка с распределением соответствующего количества акций среди акционеров. - переоформление внесенных ранее паев в акции при преобразовании паевого банка в акционерный; замена на ранее выпущенные банком  конвертируемые облигации и другие ц/б. Независимо от способа реализации цена всех акций одного типа в одном выпуске при их продаже первым владельцам должна быть едина, в том числе при продаже акции через посредников.</w:t>
      </w:r>
    </w:p>
    <w:p w:rsidR="006E5B8D" w:rsidRDefault="006E5B8D" w:rsidP="00B40548">
      <w:pPr>
        <w:tabs>
          <w:tab w:val="left" w:pos="1276"/>
        </w:tabs>
        <w:rPr>
          <w:sz w:val="12"/>
          <w:szCs w:val="12"/>
        </w:rPr>
      </w:pPr>
    </w:p>
    <w:p w:rsidR="00C46347" w:rsidRDefault="00C46347" w:rsidP="00B40548">
      <w:pPr>
        <w:tabs>
          <w:tab w:val="left" w:pos="1276"/>
        </w:tabs>
        <w:rPr>
          <w:sz w:val="12"/>
          <w:szCs w:val="12"/>
        </w:rPr>
      </w:pPr>
    </w:p>
    <w:p w:rsidR="00C46347" w:rsidRPr="00533835" w:rsidRDefault="00C46347" w:rsidP="00C46347">
      <w:pPr>
        <w:tabs>
          <w:tab w:val="left" w:pos="1276"/>
        </w:tabs>
        <w:rPr>
          <w:b/>
          <w:bCs/>
          <w:sz w:val="12"/>
          <w:szCs w:val="12"/>
        </w:rPr>
      </w:pPr>
      <w:r w:rsidRPr="00533835">
        <w:rPr>
          <w:b/>
          <w:bCs/>
          <w:sz w:val="12"/>
          <w:szCs w:val="12"/>
        </w:rPr>
        <w:t>50.Облигации коммерческих банков, условия их выпуска, регистрация проспекта эмиссии.</w:t>
      </w:r>
    </w:p>
    <w:p w:rsidR="00C46347" w:rsidRPr="00533835" w:rsidRDefault="00C46347" w:rsidP="00C46347">
      <w:pPr>
        <w:tabs>
          <w:tab w:val="left" w:pos="1276"/>
        </w:tabs>
        <w:rPr>
          <w:sz w:val="12"/>
          <w:szCs w:val="12"/>
        </w:rPr>
      </w:pPr>
      <w:r w:rsidRPr="00533835">
        <w:rPr>
          <w:sz w:val="12"/>
          <w:szCs w:val="12"/>
        </w:rPr>
        <w:t xml:space="preserve">Облигация – долговая ценная бумага, удостовер внесение ее владельцем ден средств и подтверждающая обязательства эмитента возместить инвестору стоимость этой ценной бумаги в опред срок с уплатой зафиксированного в ней процента от номинальной стоимости облигации и получить имущественные права.Выпуск облигаций регламентируется теми же нормативными документами, что и выпуск акций. </w:t>
      </w:r>
    </w:p>
    <w:p w:rsidR="00C46347" w:rsidRPr="00533835" w:rsidRDefault="00C46347" w:rsidP="00C46347">
      <w:pPr>
        <w:tabs>
          <w:tab w:val="left" w:pos="1276"/>
        </w:tabs>
        <w:rPr>
          <w:sz w:val="12"/>
          <w:szCs w:val="12"/>
        </w:rPr>
      </w:pPr>
      <w:r w:rsidRPr="00533835">
        <w:rPr>
          <w:sz w:val="12"/>
          <w:szCs w:val="12"/>
        </w:rPr>
        <w:t>Они могут быть: именными и на предъявителя,  в бумажной и безналичной форме,  в рублях и ин валюте. Выпуск облигаций банком для привлечения заемных средств может иметь место лишь при условии полной оплаты всех выпущенных этим банком акций или долей в уставном фонде банка.</w:t>
      </w:r>
      <w:r w:rsidRPr="00533835">
        <w:rPr>
          <w:kern w:val="24"/>
          <w:sz w:val="12"/>
          <w:szCs w:val="12"/>
        </w:rPr>
        <w:t xml:space="preserve"> </w:t>
      </w:r>
      <w:r w:rsidRPr="00533835">
        <w:rPr>
          <w:sz w:val="12"/>
          <w:szCs w:val="12"/>
        </w:rPr>
        <w:t>Чтобы получить право эмиссии банк должен: быть безубыточным в течении последних трех лет (либо с момента образования, ели этот срок меньше трех лет); не должен подвергаться санкциям со стороны гос органов за нарушение законодательства последние три года, либо с момента образования; не должен иметь просроченной задолженности кредиторам и по платежам в бюджет, дебетового сальдо по кор счету в ЦБ России и субсчетам своих филиалов. Регистрация повторного выпуска сопровождается регистрацией проспекта эмиссии и включает следующие этапы: 1,принятие эмитентом решения о выпуске 2,подготовка проспекта эмиссии 3,регистрация  выпуска ценных бумаг и проспекта эмиссии 4,издание проспекта эмиссии и публикация сообщения в СМИ о выпуске ценных бумаг 5,реализация ценных бумаг 6,регистрация итогов выпуска 7,публикация итогов выпуска.</w:t>
      </w:r>
    </w:p>
    <w:p w:rsidR="00C46347" w:rsidRPr="00533835" w:rsidRDefault="00C46347" w:rsidP="00C46347">
      <w:pPr>
        <w:tabs>
          <w:tab w:val="left" w:pos="1276"/>
        </w:tabs>
        <w:rPr>
          <w:sz w:val="12"/>
          <w:szCs w:val="12"/>
        </w:rPr>
      </w:pPr>
      <w:r w:rsidRPr="00533835">
        <w:rPr>
          <w:sz w:val="12"/>
          <w:szCs w:val="12"/>
        </w:rPr>
        <w:t xml:space="preserve">Решение о выпуске ценных бумаг принимается </w:t>
      </w:r>
      <w:r w:rsidRPr="00533835">
        <w:rPr>
          <w:sz w:val="12"/>
          <w:szCs w:val="12"/>
          <w:u w:val="single"/>
        </w:rPr>
        <w:t xml:space="preserve">органом управления банка, как правило, это собрание акционеров </w:t>
      </w:r>
      <w:r w:rsidRPr="00533835">
        <w:rPr>
          <w:sz w:val="12"/>
          <w:szCs w:val="12"/>
        </w:rPr>
        <w:t xml:space="preserve">В проспекте содержатся:  данные о банке, его финансовом положении, </w:t>
      </w:r>
    </w:p>
    <w:p w:rsidR="00C46347" w:rsidRDefault="00C46347" w:rsidP="00C46347">
      <w:pPr>
        <w:tabs>
          <w:tab w:val="left" w:pos="1276"/>
        </w:tabs>
        <w:rPr>
          <w:sz w:val="12"/>
          <w:szCs w:val="12"/>
        </w:rPr>
      </w:pPr>
      <w:r w:rsidRPr="00533835">
        <w:rPr>
          <w:sz w:val="12"/>
          <w:szCs w:val="12"/>
        </w:rPr>
        <w:t>сведения о предстоящем выпуске ценных бумаг,  Способы реализации</w:t>
      </w: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6E5B8D" w:rsidRPr="00533835" w:rsidRDefault="006E5B8D" w:rsidP="00B40548">
      <w:pPr>
        <w:rPr>
          <w:b/>
          <w:bCs/>
          <w:sz w:val="12"/>
          <w:szCs w:val="12"/>
        </w:rPr>
      </w:pPr>
      <w:r w:rsidRPr="00533835">
        <w:rPr>
          <w:b/>
          <w:bCs/>
          <w:sz w:val="12"/>
          <w:szCs w:val="12"/>
        </w:rPr>
        <w:t>48. Депозитные и сберегательные операции КБ.</w:t>
      </w:r>
    </w:p>
    <w:p w:rsidR="006E5B8D" w:rsidRPr="00533835" w:rsidRDefault="00800F58" w:rsidP="00800F58">
      <w:pPr>
        <w:tabs>
          <w:tab w:val="left" w:pos="1276"/>
        </w:tabs>
        <w:rPr>
          <w:sz w:val="12"/>
          <w:szCs w:val="12"/>
        </w:rPr>
      </w:pPr>
      <w:r w:rsidRPr="00533835">
        <w:rPr>
          <w:bCs/>
          <w:sz w:val="12"/>
          <w:szCs w:val="12"/>
        </w:rPr>
        <w:t xml:space="preserve">Депозитные операции </w:t>
      </w:r>
      <w:r w:rsidRPr="00533835">
        <w:rPr>
          <w:sz w:val="12"/>
          <w:szCs w:val="12"/>
        </w:rPr>
        <w:t>— это операции банков по привлечению ден средств во вклады и их размещению. Существуют пассивные и активные депозитные операции.</w:t>
      </w:r>
      <w:r w:rsidR="002036D5" w:rsidRPr="00533835">
        <w:rPr>
          <w:sz w:val="12"/>
          <w:szCs w:val="12"/>
        </w:rPr>
        <w:t xml:space="preserve"> Активные депозитные операции - размещение временно свободных ресурсов одних банков в других кредитных учреждениях. Разновидность активных депозит операций – это внесение банками депозитов в ЦБ.</w:t>
      </w:r>
      <w:r w:rsidR="002036D5" w:rsidRPr="00533835">
        <w:rPr>
          <w:rFonts w:ascii="Arial" w:hAnsi="Arial" w:cs="Arial"/>
          <w:sz w:val="12"/>
          <w:szCs w:val="12"/>
        </w:rPr>
        <w:t xml:space="preserve"> </w:t>
      </w:r>
      <w:r w:rsidRPr="00533835">
        <w:rPr>
          <w:sz w:val="12"/>
          <w:szCs w:val="12"/>
        </w:rPr>
        <w:t xml:space="preserve">Пассивные депозитные операции заключ в привлечении средств предприятий, учреждений, банков и населения во вклады на срок и до востребования. На долю депозитных операций обычно приходится до 95% пассивов. </w:t>
      </w:r>
      <w:r w:rsidRPr="00533835">
        <w:rPr>
          <w:bCs/>
          <w:sz w:val="12"/>
          <w:szCs w:val="12"/>
        </w:rPr>
        <w:t>По экономич содержанию депозиты подразделяются на три группы. 1. Срочные депозиты (с разновидностью — депозитными сертификатами) классифицируются по срокам:</w:t>
      </w:r>
      <w:r w:rsidRPr="00533835">
        <w:rPr>
          <w:sz w:val="12"/>
          <w:szCs w:val="12"/>
        </w:rPr>
        <w:t xml:space="preserve"> депозиты со сроком до 3 месяцев; от 3 до 6; от 6 до 9; от 9 до 12; свыше 12 месяцев. Недостатки срочных депозитов для клиентов — в их низкой ликвидности и невозможности использ этих средств для расчетов и платежей, а также для получения наличных. Для банка недостаток в необходимости выплаты повышенных процентов по вкладам и снижении таким образом маржи (разницы между процентом по активным и пассивным операциям). </w:t>
      </w:r>
      <w:r w:rsidRPr="00533835">
        <w:rPr>
          <w:bCs/>
          <w:sz w:val="12"/>
          <w:szCs w:val="12"/>
        </w:rPr>
        <w:t xml:space="preserve">2. Депозиты до востребования классифицируются в зависимости от характера и принадлежности средств, хранящихся на счетах: а) </w:t>
      </w:r>
      <w:r w:rsidRPr="00533835">
        <w:rPr>
          <w:sz w:val="12"/>
          <w:szCs w:val="12"/>
        </w:rPr>
        <w:t xml:space="preserve">средства на расчетных, текущих, бюджетных счетах предприятий и организаций; </w:t>
      </w:r>
      <w:r w:rsidRPr="00533835">
        <w:rPr>
          <w:bCs/>
          <w:sz w:val="12"/>
          <w:szCs w:val="12"/>
        </w:rPr>
        <w:t xml:space="preserve">б) </w:t>
      </w:r>
      <w:r w:rsidRPr="00533835">
        <w:rPr>
          <w:sz w:val="12"/>
          <w:szCs w:val="12"/>
        </w:rPr>
        <w:t xml:space="preserve">средства на спец счетах по хранению различных по своему целевому эконом назначению фондов (собственные средства предприятий, предназнач для капитальных вложений; средства предприятий в расчетах; средства на корсчетах для расчетов с другими банками; средства местных бюджетов). Депозиты до востребования наиболее ликвидные, так как их владельцы могут в любой момент использовать свои деньги, но по ним банк обязан резервировать 16% в ЦБ (в то время как по срочным вкладам свыше 12 месяцев — 10%). </w:t>
      </w:r>
      <w:r w:rsidR="002036D5" w:rsidRPr="00533835">
        <w:rPr>
          <w:bCs/>
          <w:sz w:val="12"/>
          <w:szCs w:val="12"/>
        </w:rPr>
        <w:t>3. Сберегат вклады населения подраздел</w:t>
      </w:r>
      <w:r w:rsidRPr="00533835">
        <w:rPr>
          <w:bCs/>
          <w:sz w:val="12"/>
          <w:szCs w:val="12"/>
        </w:rPr>
        <w:t xml:space="preserve"> в зависимости от особенностей их хранения на срочные, срочные с доп взносами, молодежно-премиальные, на предъявителя, сберегательные сертификаты, пластиковые карты и др.</w:t>
      </w:r>
      <w:r w:rsidRPr="00533835">
        <w:rPr>
          <w:sz w:val="12"/>
          <w:szCs w:val="12"/>
        </w:rPr>
        <w:t xml:space="preserve"> Выгодны банкам — носят долгосрочный характер и могут использ для долгосрочных инвестиций. Недостаток — подвержены политич, психологич и экономич факторам, что повышает угрозу быстрого оттока средств с этих вкладов и потери ликвидности банка. </w:t>
      </w:r>
      <w:r w:rsidRPr="00533835">
        <w:rPr>
          <w:bCs/>
          <w:sz w:val="12"/>
          <w:szCs w:val="12"/>
        </w:rPr>
        <w:t xml:space="preserve">4. Корр счета </w:t>
      </w:r>
      <w:r w:rsidRPr="00533835">
        <w:rPr>
          <w:sz w:val="12"/>
          <w:szCs w:val="12"/>
        </w:rPr>
        <w:t>— средства на счетах других банков, открытые в данном банке, по сути являются депозитами, их можно рассматривать как привлеченные ресурсы, учитываемые на счете Лоро: рублевые и валютные.</w:t>
      </w:r>
    </w:p>
    <w:p w:rsidR="00800F58" w:rsidRPr="00533835" w:rsidRDefault="002036D5" w:rsidP="00B40548">
      <w:pPr>
        <w:tabs>
          <w:tab w:val="left" w:pos="1276"/>
        </w:tabs>
        <w:rPr>
          <w:sz w:val="12"/>
          <w:szCs w:val="12"/>
        </w:rPr>
      </w:pPr>
      <w:r w:rsidRPr="00533835">
        <w:rPr>
          <w:sz w:val="12"/>
          <w:szCs w:val="12"/>
        </w:rPr>
        <w:t>Сберегат операции составляют эконом основу формирования сбережений населения. При размещении сберегат вклада в банке владелец сберегат счета может получить сберегательную книжку и договор или просто договор вклада. Коммерч банки в России использ различ формы привлечения вкладов населения: договор вклада, сберегат книжку, сберегат сертификат, фин вексель. Наиболее простыми формами привлечения вкладов населения явл договор вклада и сберегат книжка.</w:t>
      </w:r>
    </w:p>
    <w:p w:rsidR="002036D5" w:rsidRPr="00533835" w:rsidRDefault="002036D5" w:rsidP="00B40548">
      <w:pPr>
        <w:tabs>
          <w:tab w:val="left" w:pos="1276"/>
        </w:tabs>
        <w:rPr>
          <w:sz w:val="12"/>
          <w:szCs w:val="12"/>
        </w:rPr>
      </w:pPr>
    </w:p>
    <w:p w:rsidR="002036D5" w:rsidRPr="00533835" w:rsidRDefault="002036D5" w:rsidP="00B40548">
      <w:pPr>
        <w:tabs>
          <w:tab w:val="left" w:pos="1276"/>
        </w:tabs>
        <w:rPr>
          <w:sz w:val="12"/>
          <w:szCs w:val="12"/>
        </w:rPr>
      </w:pPr>
    </w:p>
    <w:p w:rsidR="002036D5" w:rsidRPr="00533835" w:rsidRDefault="002036D5" w:rsidP="00B40548">
      <w:pPr>
        <w:tabs>
          <w:tab w:val="left" w:pos="1276"/>
        </w:tabs>
        <w:rPr>
          <w:sz w:val="12"/>
          <w:szCs w:val="12"/>
        </w:rPr>
      </w:pPr>
    </w:p>
    <w:p w:rsidR="006E5B8D" w:rsidRPr="00533835" w:rsidRDefault="006E5B8D" w:rsidP="00B40548">
      <w:pPr>
        <w:tabs>
          <w:tab w:val="left" w:pos="1276"/>
        </w:tabs>
        <w:rPr>
          <w:b/>
          <w:bCs/>
          <w:sz w:val="12"/>
          <w:szCs w:val="12"/>
        </w:rPr>
      </w:pPr>
      <w:r w:rsidRPr="00533835">
        <w:rPr>
          <w:b/>
          <w:bCs/>
          <w:sz w:val="12"/>
          <w:szCs w:val="12"/>
        </w:rPr>
        <w:t>49.Вклады населения, условия их привлечения в коммерческие банки.</w:t>
      </w:r>
    </w:p>
    <w:p w:rsidR="006E5B8D" w:rsidRPr="00533835" w:rsidRDefault="006E5B8D" w:rsidP="00B40548">
      <w:pPr>
        <w:tabs>
          <w:tab w:val="left" w:pos="1276"/>
        </w:tabs>
        <w:rPr>
          <w:sz w:val="12"/>
          <w:szCs w:val="12"/>
        </w:rPr>
      </w:pPr>
      <w:r w:rsidRPr="00533835">
        <w:rPr>
          <w:sz w:val="12"/>
          <w:szCs w:val="12"/>
        </w:rPr>
        <w:t>В зависимости от срока и порядка изъятия депозиты и вклады подразделяют на:</w:t>
      </w:r>
    </w:p>
    <w:p w:rsidR="006E5B8D" w:rsidRPr="00533835" w:rsidRDefault="006E5B8D" w:rsidP="00B40548">
      <w:pPr>
        <w:tabs>
          <w:tab w:val="left" w:pos="1276"/>
        </w:tabs>
        <w:rPr>
          <w:sz w:val="12"/>
          <w:szCs w:val="12"/>
        </w:rPr>
      </w:pPr>
      <w:r w:rsidRPr="00533835">
        <w:rPr>
          <w:sz w:val="12"/>
          <w:szCs w:val="12"/>
        </w:rPr>
        <w:t xml:space="preserve">-Вклады (депозиты) до востребования - размещаются в банках на различ счетах, открываемых клиентами без указания срока востребования -Срочные вклады (депозиты) - это ден средства, зачисленные на депозитные счета на строго оговор срок с выплатой процентов-Сберегат вклад - открывается только физ лицам. Он может пополняться и изыматься частично или в полной сумме, может удостоверяться выдачей сбер книжки.  Эконом сущность  его - служить средством сбережения средств, для предстоящих расходов в будущем. </w:t>
      </w:r>
    </w:p>
    <w:p w:rsidR="006E5B8D" w:rsidRPr="00533835" w:rsidRDefault="006E5B8D" w:rsidP="00B40548">
      <w:pPr>
        <w:tabs>
          <w:tab w:val="left" w:pos="1276"/>
        </w:tabs>
        <w:rPr>
          <w:sz w:val="12"/>
          <w:szCs w:val="12"/>
        </w:rPr>
      </w:pPr>
      <w:r w:rsidRPr="00533835">
        <w:rPr>
          <w:sz w:val="12"/>
          <w:szCs w:val="12"/>
        </w:rPr>
        <w:t>Право банка привлекать деньги во вклады должно быть записано в его лицензии. Договор должен быть заключен в письменной форме. Банк, принявший поступившую от вкладчика сумму, обязан возвратить сумму вклада и выплачивать проценты за нее на условиях и в порядке, опред договором. Договор заключ на условиях выдачи вклада по первому требованию (вклад до востребования) или по истечении опред в договоре срока (срочный вклад). Банк обязан выдать вклад любого вида или его часть по первому требованию вкладчика</w:t>
      </w:r>
      <w:r w:rsidR="003C7EE7" w:rsidRPr="00533835">
        <w:rPr>
          <w:sz w:val="12"/>
          <w:szCs w:val="12"/>
        </w:rPr>
        <w:t>.</w:t>
      </w:r>
      <w:r w:rsidRPr="00533835">
        <w:rPr>
          <w:sz w:val="12"/>
          <w:szCs w:val="12"/>
        </w:rPr>
        <w:t xml:space="preserve"> </w:t>
      </w:r>
    </w:p>
    <w:p w:rsidR="006E5B8D" w:rsidRPr="00533835" w:rsidRDefault="006E5B8D" w:rsidP="00B40548">
      <w:pPr>
        <w:tabs>
          <w:tab w:val="left" w:pos="1276"/>
        </w:tabs>
        <w:rPr>
          <w:sz w:val="12"/>
          <w:szCs w:val="12"/>
        </w:rPr>
      </w:pPr>
      <w:r w:rsidRPr="00533835">
        <w:rPr>
          <w:sz w:val="12"/>
          <w:szCs w:val="12"/>
        </w:rPr>
        <w:t xml:space="preserve">Условие об отказе гражданина от права на получение вклада по первому требованию, если таковое будет включено в договор, будет считаться ничтожным. Если вкладчик не требует возврата вклада по истечении срока, то договор считается продленным на условиях вклада до востребования, если иное не будет предусмотрено в договоре. Банк обязан обеспечить возврат вкладов граждан путем Обязательного Страхования. </w:t>
      </w:r>
    </w:p>
    <w:p w:rsidR="006E5B8D" w:rsidRPr="00533835" w:rsidRDefault="006E5B8D" w:rsidP="00B40548">
      <w:pPr>
        <w:rPr>
          <w:sz w:val="12"/>
          <w:szCs w:val="12"/>
        </w:rPr>
      </w:pPr>
    </w:p>
    <w:p w:rsidR="006E5B8D" w:rsidRPr="00533835" w:rsidRDefault="006E5B8D" w:rsidP="00B40548">
      <w:pPr>
        <w:rPr>
          <w:b/>
          <w:bCs/>
          <w:sz w:val="12"/>
          <w:szCs w:val="12"/>
        </w:rPr>
      </w:pPr>
      <w:r w:rsidRPr="00533835">
        <w:rPr>
          <w:b/>
          <w:bCs/>
          <w:sz w:val="12"/>
          <w:szCs w:val="12"/>
        </w:rPr>
        <w:t>51. Финансовые векселя коммерческих банков, механизм их использования</w:t>
      </w:r>
    </w:p>
    <w:p w:rsidR="006E5B8D" w:rsidRPr="00533835" w:rsidRDefault="006E5B8D" w:rsidP="00B40548">
      <w:pPr>
        <w:rPr>
          <w:sz w:val="12"/>
          <w:szCs w:val="12"/>
        </w:rPr>
      </w:pPr>
      <w:r w:rsidRPr="00533835">
        <w:rPr>
          <w:sz w:val="12"/>
          <w:szCs w:val="12"/>
        </w:rPr>
        <w:t xml:space="preserve">Финансовый вексель - вексель, не имеющий товарного покрытия, например, вексель, выдаваемый банк учреждением другому банк учреждению для получения взамен него ден средств. </w:t>
      </w:r>
      <w:r w:rsidR="00942D83" w:rsidRPr="00533835">
        <w:rPr>
          <w:sz w:val="12"/>
          <w:szCs w:val="12"/>
        </w:rPr>
        <w:t>Посредством фин векселя осущ выдача кредита, перечисление в бюджет налогов, получение бюджетного финансирования, з/п, обмен валюты и т.п.</w:t>
      </w:r>
      <w:r w:rsidRPr="00533835">
        <w:rPr>
          <w:sz w:val="12"/>
          <w:szCs w:val="12"/>
        </w:rPr>
        <w:t>К разновидностям Ф.в. относятся банк векселя, казначейские векселя, фиктивные (дружеские, бронзовые векселя), векселя по просроченной кредиторской задолженности юр лиц. Операции с векселями - одна из старейших банковских операций, которая занимает важное место в деят коммерч банков. Реабилитация векселя как особой формы долгового обязательства и формирование в России во многом новой нормативной базы для его обращения создали условия для возрождения вексельных операций в российских коммерческих банках.</w:t>
      </w:r>
    </w:p>
    <w:p w:rsidR="006E5B8D" w:rsidRPr="00533835" w:rsidRDefault="006E5B8D" w:rsidP="00B40548">
      <w:pPr>
        <w:rPr>
          <w:sz w:val="12"/>
          <w:szCs w:val="12"/>
        </w:rPr>
      </w:pPr>
      <w:r w:rsidRPr="00533835">
        <w:rPr>
          <w:sz w:val="12"/>
          <w:szCs w:val="12"/>
        </w:rPr>
        <w:t>Операции КБ с векселями:1 учет векселей; 2 выдачу ссуд до востребования по специальному ссудному счету под обеспечение векселей; 3 принятие векселей на инкассо для получения платежей и для оплаты векселей в срок. Наряду с выдачей ссуд до востребования под обеспечение векселей, банки могут предоставлять и срочные ссуды под залог векселей. В России в настоящее время довольно широкое распространение получила эмиссия коммерч банками собственных векселей, которые использ как средство привлечения доп ресурсов.</w:t>
      </w:r>
      <w:r w:rsidR="003C7EE7" w:rsidRPr="00533835">
        <w:rPr>
          <w:sz w:val="12"/>
          <w:szCs w:val="12"/>
        </w:rPr>
        <w:t xml:space="preserve"> </w:t>
      </w:r>
      <w:r w:rsidR="003C7EE7" w:rsidRPr="00333B04">
        <w:rPr>
          <w:sz w:val="12"/>
          <w:szCs w:val="12"/>
        </w:rPr>
        <w:t>Ссудные</w:t>
      </w:r>
      <w:r w:rsidR="003C7EE7" w:rsidRPr="00533835">
        <w:rPr>
          <w:sz w:val="12"/>
          <w:szCs w:val="12"/>
        </w:rPr>
        <w:t xml:space="preserve"> сделки в ден форме оформл фин векселями. Формализация ден обязательства фин векселем явл способом доп обеспечения своевременного и точного его выполнения с целью защиты прав кредиторов.</w:t>
      </w:r>
    </w:p>
    <w:p w:rsidR="006E5B8D" w:rsidRPr="00533835" w:rsidRDefault="006E5B8D" w:rsidP="00B40548">
      <w:pPr>
        <w:rPr>
          <w:sz w:val="12"/>
          <w:szCs w:val="12"/>
        </w:rPr>
      </w:pPr>
      <w:r w:rsidRPr="00533835">
        <w:rPr>
          <w:sz w:val="12"/>
          <w:szCs w:val="12"/>
        </w:rPr>
        <w:t>Особая правовая природа векселей определяет привлекательность для банков операций с ними. В отличие от операций с другими ценными бумагами и иными инструментами обеспечения ссуд, вексельные операции наименее рискованны именно в силу безусловности и бесспорности вексельного требования. Вексельные операции достаточно ликвидны, а широкое развитие операций ЦБ по переучету и перезалогу векселей коммерч банков еще более повышая их ликвидность. Операции с векселями клиентов, как правило, приносят банкам устойчивые доходы и обеспечивают углубление партнерских взаимоотношений с клиентами.</w:t>
      </w:r>
    </w:p>
    <w:p w:rsidR="006E5B8D" w:rsidRPr="00533835" w:rsidRDefault="006E5B8D" w:rsidP="00B40548">
      <w:pPr>
        <w:rPr>
          <w:sz w:val="12"/>
          <w:szCs w:val="12"/>
        </w:rPr>
      </w:pPr>
    </w:p>
    <w:p w:rsidR="006E5B8D" w:rsidRPr="00533835" w:rsidRDefault="006E5B8D" w:rsidP="00B40548">
      <w:pPr>
        <w:tabs>
          <w:tab w:val="left" w:pos="1276"/>
        </w:tabs>
        <w:rPr>
          <w:b/>
          <w:bCs/>
          <w:sz w:val="12"/>
          <w:szCs w:val="12"/>
        </w:rPr>
      </w:pPr>
      <w:r w:rsidRPr="00533835">
        <w:rPr>
          <w:b/>
          <w:bCs/>
          <w:sz w:val="12"/>
          <w:szCs w:val="12"/>
        </w:rPr>
        <w:t>52.Межбанковские кредиты, условия их привлечения и погашения.</w:t>
      </w:r>
    </w:p>
    <w:p w:rsidR="006E5B8D" w:rsidRPr="00533835" w:rsidRDefault="006E5B8D" w:rsidP="00B40548">
      <w:pPr>
        <w:pStyle w:val="dictstyle"/>
        <w:spacing w:line="240" w:lineRule="auto"/>
        <w:jc w:val="left"/>
        <w:rPr>
          <w:rFonts w:ascii="Times New Roman" w:hAnsi="Times New Roman" w:cs="Times New Roman"/>
          <w:color w:val="auto"/>
          <w:sz w:val="12"/>
          <w:szCs w:val="12"/>
          <w:lang w:val="en-US"/>
        </w:rPr>
      </w:pPr>
      <w:r w:rsidRPr="00533835">
        <w:rPr>
          <w:rFonts w:ascii="Times New Roman" w:hAnsi="Times New Roman" w:cs="Times New Roman"/>
          <w:color w:val="auto"/>
          <w:sz w:val="12"/>
          <w:szCs w:val="12"/>
        </w:rPr>
        <w:t xml:space="preserve">    Межбанковский кредит - кредиты, предоставл банками друг другу в форме депозитов и на короткие сроки (от 1 дня до 6 месяцев) с целью размещения временно свободных средств. При осуществлении операций с межбанковскими кредитами/депозитами заемщик выплачивает процент, величина которого зависит от след условий:  согласованной процентной ставки;  номинальной или осн суммы, то есть количества заимствованных денег;  продолжительности заемного периода, то есть времени, на которое привлечены деньги;  срока погашения, то есть момента, когда должна быть выплачена основная сумма и проценты. </w:t>
      </w:r>
    </w:p>
    <w:p w:rsidR="00B665D3" w:rsidRPr="00533835" w:rsidRDefault="00B665D3" w:rsidP="00B665D3">
      <w:pPr>
        <w:jc w:val="both"/>
        <w:rPr>
          <w:rFonts w:eastAsia="Times New Roman"/>
          <w:sz w:val="12"/>
          <w:szCs w:val="12"/>
        </w:rPr>
      </w:pPr>
      <w:r w:rsidRPr="00533835">
        <w:rPr>
          <w:rFonts w:eastAsia="Times New Roman"/>
          <w:sz w:val="12"/>
          <w:szCs w:val="12"/>
        </w:rPr>
        <w:t>На практике используются следующие</w:t>
      </w:r>
      <w:r w:rsidRPr="00533835">
        <w:rPr>
          <w:rFonts w:eastAsia="Times New Roman"/>
          <w:b/>
          <w:bCs/>
          <w:sz w:val="12"/>
          <w:szCs w:val="12"/>
        </w:rPr>
        <w:t xml:space="preserve"> основные разновидности межбанковского кредита</w:t>
      </w:r>
      <w:r w:rsidRPr="00533835">
        <w:rPr>
          <w:rFonts w:eastAsia="Times New Roman"/>
          <w:sz w:val="12"/>
          <w:szCs w:val="12"/>
        </w:rPr>
        <w:t>:</w:t>
      </w:r>
    </w:p>
    <w:p w:rsidR="006E5B8D" w:rsidRPr="00533835" w:rsidRDefault="00B665D3" w:rsidP="00B665D3">
      <w:pPr>
        <w:jc w:val="both"/>
        <w:rPr>
          <w:sz w:val="12"/>
          <w:szCs w:val="12"/>
        </w:rPr>
      </w:pPr>
      <w:r w:rsidRPr="00533835">
        <w:rPr>
          <w:sz w:val="12"/>
          <w:szCs w:val="12"/>
        </w:rPr>
        <w:t>- Овердрафт по корр счетам на соответствующем счете учитываются суммы дебетовых (кредитовых), - Остатков на корр счетах банков на конец операционного дня;- Кредиты овернайт, предоставленные (полученные) другим банкам: они предоставл другим банкам на срок не более одного операц дня. Этот вид межбанковского кредита используется для завершения расчетов текущего дня;-Средства, предоставленные (полученные) другим банкам по операциям РЕПО. Эти операции связаны с покупкой у них ценных бумаг на опред период с условием их обратного выкупа по заранее обусловленной цене</w:t>
      </w:r>
      <w:r w:rsidR="003C7EE7" w:rsidRPr="00533835">
        <w:rPr>
          <w:sz w:val="12"/>
          <w:szCs w:val="12"/>
        </w:rPr>
        <w:t>. День, в кот</w:t>
      </w:r>
      <w:r w:rsidR="006E5B8D" w:rsidRPr="00533835">
        <w:rPr>
          <w:sz w:val="12"/>
          <w:szCs w:val="12"/>
        </w:rPr>
        <w:t xml:space="preserve"> заключается сделка МБК, называется датой сделки, дата поставки - датой валютирования. При наступлении срока погашения, заемщик возвращает кредитору осн сумму и выплачивает начисленный процент. Предоставление и </w:t>
      </w:r>
      <w:r w:rsidR="003C7EE7" w:rsidRPr="00533835">
        <w:rPr>
          <w:sz w:val="12"/>
          <w:szCs w:val="12"/>
        </w:rPr>
        <w:t>получение кредитов коммерч</w:t>
      </w:r>
      <w:r w:rsidR="006E5B8D" w:rsidRPr="00533835">
        <w:rPr>
          <w:sz w:val="12"/>
          <w:szCs w:val="12"/>
        </w:rPr>
        <w:t xml:space="preserve"> банками на межбанковском рынке регламентируется Законом  </w:t>
      </w:r>
      <w:r w:rsidR="003C7EE7" w:rsidRPr="00533835">
        <w:rPr>
          <w:sz w:val="12"/>
          <w:szCs w:val="12"/>
        </w:rPr>
        <w:t>"О банках и банк деят</w:t>
      </w:r>
      <w:r w:rsidR="006E5B8D" w:rsidRPr="00533835">
        <w:rPr>
          <w:sz w:val="12"/>
          <w:szCs w:val="12"/>
        </w:rPr>
        <w:t>", ГК, уставами коммерч банков и кредитными договорами. Кредитные отношения между коммерч банками опред на договорной основе путем</w:t>
      </w:r>
      <w:r w:rsidR="003C7EE7" w:rsidRPr="00533835">
        <w:rPr>
          <w:sz w:val="12"/>
          <w:szCs w:val="12"/>
        </w:rPr>
        <w:t xml:space="preserve"> </w:t>
      </w:r>
      <w:r w:rsidR="006E5B8D" w:rsidRPr="00533835">
        <w:rPr>
          <w:sz w:val="12"/>
          <w:szCs w:val="12"/>
        </w:rPr>
        <w:t>заключения кредитных договоров, кот должны предусматривать права и обязательства сторон, с надлежащим оформлением дел по м</w:t>
      </w:r>
      <w:r w:rsidR="003C7EE7" w:rsidRPr="00533835">
        <w:rPr>
          <w:sz w:val="12"/>
          <w:szCs w:val="12"/>
        </w:rPr>
        <w:t>ежбанк</w:t>
      </w:r>
      <w:r w:rsidR="006E5B8D" w:rsidRPr="00533835">
        <w:rPr>
          <w:sz w:val="12"/>
          <w:szCs w:val="12"/>
        </w:rPr>
        <w:t xml:space="preserve"> кредит</w:t>
      </w:r>
      <w:r w:rsidR="003C7EE7" w:rsidRPr="00533835">
        <w:rPr>
          <w:sz w:val="12"/>
          <w:szCs w:val="12"/>
        </w:rPr>
        <w:t>ам. Предоставление межбанк</w:t>
      </w:r>
      <w:r w:rsidR="006E5B8D" w:rsidRPr="00533835">
        <w:rPr>
          <w:sz w:val="12"/>
          <w:szCs w:val="12"/>
        </w:rPr>
        <w:t xml:space="preserve"> кредитов должно сопровождаться открытием счетов в соответствии </w:t>
      </w:r>
      <w:r w:rsidR="003C7EE7" w:rsidRPr="00533835">
        <w:rPr>
          <w:sz w:val="12"/>
          <w:szCs w:val="12"/>
        </w:rPr>
        <w:t>с Планом счетов б/у коммерч</w:t>
      </w:r>
      <w:r w:rsidR="006E5B8D" w:rsidRPr="00533835">
        <w:rPr>
          <w:sz w:val="12"/>
          <w:szCs w:val="12"/>
        </w:rPr>
        <w:t xml:space="preserve"> банков.</w:t>
      </w:r>
    </w:p>
    <w:p w:rsidR="006E5B8D" w:rsidRPr="00533835" w:rsidRDefault="006E5B8D" w:rsidP="00B40548">
      <w:pPr>
        <w:rPr>
          <w:sz w:val="12"/>
          <w:szCs w:val="12"/>
        </w:rPr>
      </w:pPr>
    </w:p>
    <w:p w:rsidR="006E5B8D" w:rsidRPr="00533835" w:rsidRDefault="006E5B8D" w:rsidP="00B40548">
      <w:pPr>
        <w:tabs>
          <w:tab w:val="left" w:pos="1276"/>
        </w:tabs>
        <w:rPr>
          <w:b/>
          <w:bCs/>
          <w:sz w:val="12"/>
          <w:szCs w:val="12"/>
        </w:rPr>
      </w:pPr>
      <w:r w:rsidRPr="00533835">
        <w:rPr>
          <w:b/>
          <w:bCs/>
          <w:sz w:val="12"/>
          <w:szCs w:val="12"/>
        </w:rPr>
        <w:t>53. Ресурсы Центрального банка России.</w:t>
      </w:r>
    </w:p>
    <w:p w:rsidR="006E5B8D" w:rsidRPr="00533835" w:rsidRDefault="006E5B8D" w:rsidP="00B40548">
      <w:pPr>
        <w:rPr>
          <w:sz w:val="12"/>
          <w:szCs w:val="12"/>
        </w:rPr>
      </w:pPr>
      <w:r w:rsidRPr="00533835">
        <w:rPr>
          <w:sz w:val="12"/>
          <w:szCs w:val="12"/>
        </w:rPr>
        <w:t>ЦБ РФ занимает особое положение среди всех юр лиц, занятых управлением или хоз деят. С одной стороны, он представл собой орган гос управления; с другой, банк выступает как коммерч предприятие, торгующее деньгами, хотя получение прибыли не служит целью деят ЦБ РФ. Осн цель деят Банка России - защита и обеспечение стабильности рубля. Осн источник ресурсов — деньги в обращении и средства коммерч банков. Выпуск денег в обращение, т.е. создание ресурсов путем их эмиссии, осущ в процессе кредитования фед Правительства и коммерч банков. Кредиты коммерч банкам выдаются под их обязательства, а также в порядке учета коммерч векселей. Правительство получает кредит в Центральном банке, представляя свои обязательства. Эмиссия также производ для закупки золота и инвалюты. ЦБ РФ создает свои ресурсы двумя методами. Первый, когда деньги из забалансовых хранилищ учреждений ЦБ РФ приходуются на баланс, т. е. перемещ в их оборотные кассы. Отсюда наличные деньги уходят в обращение. Выдача денег из оборотных касс производ в пределах остатков на кор счетах коммерч банков или счетах др клиентов ЦБ. Эти остатки при необходимости образ за счет кредитов, выдаваемых системой ЦБ. При этом методе речь идет о налично-денежной, т.е. банкнотной, эмиссии. О втором методе речь идет тогда, когда ЦБ увелич свои кред вложения путем выдачи ссуд, повышающих остатки на счетах, т. е. на депозитах. При этом следует говорить о депоз эмиссии. Депозит эмиссия предшествует банкнотной, ибо учреждение ЦБ не может выдать деньги из оборотной кассы коммерч банку или др своему клиенту, если у них на счетах нет соответствующего депозита в форме безнал денег. Таким образом, эмитируемые ЦБ — создаваемые им ресурсы — в обоих случаях носят кредит характер, их же обеспечением служат обязательства коммерч банков и Правительства, а также золото и инвалюта.</w:t>
      </w:r>
    </w:p>
    <w:p w:rsidR="00800F58" w:rsidRPr="00533835" w:rsidRDefault="00800F58" w:rsidP="003D04A3">
      <w:pPr>
        <w:tabs>
          <w:tab w:val="left" w:pos="1276"/>
        </w:tabs>
        <w:jc w:val="both"/>
        <w:rPr>
          <w:sz w:val="12"/>
          <w:szCs w:val="12"/>
          <w:lang w:val="en-US"/>
        </w:rPr>
      </w:pPr>
    </w:p>
    <w:p w:rsidR="00800F58" w:rsidRPr="00533835" w:rsidRDefault="00800F58" w:rsidP="003D04A3">
      <w:pPr>
        <w:tabs>
          <w:tab w:val="left" w:pos="1276"/>
        </w:tabs>
        <w:jc w:val="both"/>
        <w:rPr>
          <w:b/>
          <w:sz w:val="12"/>
          <w:szCs w:val="12"/>
        </w:rPr>
      </w:pPr>
      <w:r w:rsidRPr="00533835">
        <w:rPr>
          <w:b/>
          <w:sz w:val="12"/>
          <w:szCs w:val="12"/>
        </w:rPr>
        <w:t>54. Средства на корреспондентских счетах других банков в данном банке. Механизм их использования.</w:t>
      </w:r>
    </w:p>
    <w:p w:rsidR="00800F58" w:rsidRPr="00533835" w:rsidRDefault="00800F58" w:rsidP="003D04A3">
      <w:pPr>
        <w:rPr>
          <w:sz w:val="12"/>
          <w:szCs w:val="12"/>
        </w:rPr>
      </w:pPr>
    </w:p>
    <w:p w:rsidR="00202061" w:rsidRPr="00533835" w:rsidRDefault="00202061" w:rsidP="00202061">
      <w:pPr>
        <w:rPr>
          <w:sz w:val="12"/>
          <w:szCs w:val="12"/>
        </w:rPr>
      </w:pPr>
      <w:r w:rsidRPr="00533835">
        <w:rPr>
          <w:sz w:val="12"/>
          <w:szCs w:val="12"/>
        </w:rPr>
        <w:t xml:space="preserve">Корреспондентские счета подразделяются на несколько видов: </w:t>
      </w:r>
    </w:p>
    <w:p w:rsidR="00927FFE" w:rsidRPr="00533835" w:rsidRDefault="00202061" w:rsidP="00927FFE">
      <w:pPr>
        <w:rPr>
          <w:rFonts w:eastAsia="Times New Roman"/>
          <w:sz w:val="12"/>
          <w:szCs w:val="12"/>
          <w:lang w:val="en-US"/>
        </w:rPr>
      </w:pPr>
      <w:r w:rsidRPr="00533835">
        <w:rPr>
          <w:sz w:val="12"/>
          <w:szCs w:val="12"/>
        </w:rPr>
        <w:t xml:space="preserve">- счета "НОСТРО" текущие счета на имя банка-распорядителя счета, называемого банком-респондентом, в банке-корреспонденте, отражаемые в активе баланса первого; </w:t>
      </w:r>
      <w:r w:rsidR="003D04A3" w:rsidRPr="00533835">
        <w:rPr>
          <w:sz w:val="12"/>
          <w:szCs w:val="12"/>
        </w:rPr>
        <w:t xml:space="preserve"> </w:t>
      </w:r>
      <w:r w:rsidRPr="00533835">
        <w:rPr>
          <w:sz w:val="12"/>
          <w:szCs w:val="12"/>
        </w:rPr>
        <w:t xml:space="preserve">- счета "ЛОРО" текущие счета, открываемые банком-корреспондентом коммерческому банку-респонденту, отражаемые у него в пассиве баланса; </w:t>
      </w:r>
      <w:r w:rsidR="003D04A3" w:rsidRPr="00533835">
        <w:rPr>
          <w:sz w:val="12"/>
          <w:szCs w:val="12"/>
        </w:rPr>
        <w:t xml:space="preserve"> </w:t>
      </w:r>
      <w:r w:rsidRPr="00533835">
        <w:rPr>
          <w:sz w:val="12"/>
          <w:szCs w:val="12"/>
        </w:rPr>
        <w:t xml:space="preserve">- счета "Востро" счета иностранных банков в банке-резиденте в местной валюте или в валюте третьей страны. </w:t>
      </w:r>
      <w:r w:rsidR="00927FFE" w:rsidRPr="00533835">
        <w:rPr>
          <w:sz w:val="12"/>
          <w:szCs w:val="12"/>
        </w:rPr>
        <w:t xml:space="preserve"> </w:t>
      </w:r>
      <w:r w:rsidRPr="00533835">
        <w:rPr>
          <w:sz w:val="12"/>
          <w:szCs w:val="12"/>
          <w:u w:val="single"/>
        </w:rPr>
        <w:t>Банк-корреспондент</w:t>
      </w:r>
      <w:r w:rsidRPr="00533835">
        <w:rPr>
          <w:sz w:val="12"/>
          <w:szCs w:val="12"/>
        </w:rPr>
        <w:t xml:space="preserve"> - банк, открывший корр счет (пассивный счет "ЛОРО") другому банку (банку-респонденту). Он выполняет по этому счету операции в соответствии с действующим законодательством и договором. </w:t>
      </w:r>
      <w:r w:rsidRPr="00533835">
        <w:rPr>
          <w:sz w:val="12"/>
          <w:szCs w:val="12"/>
          <w:u w:val="single"/>
        </w:rPr>
        <w:t>Банк-респондент</w:t>
      </w:r>
      <w:r w:rsidRPr="00533835">
        <w:rPr>
          <w:sz w:val="12"/>
          <w:szCs w:val="12"/>
        </w:rPr>
        <w:t xml:space="preserve"> - банк, открывший корр счет (активный счет "НОСТРО") в другом банке и являющийся его распорядителем.</w:t>
      </w:r>
      <w:r w:rsidR="003D04A3" w:rsidRPr="00533835">
        <w:rPr>
          <w:sz w:val="12"/>
          <w:szCs w:val="12"/>
        </w:rPr>
        <w:t xml:space="preserve"> </w:t>
      </w:r>
      <w:r w:rsidR="00927FFE" w:rsidRPr="00533835">
        <w:rPr>
          <w:rFonts w:eastAsia="Times New Roman"/>
          <w:sz w:val="12"/>
          <w:szCs w:val="12"/>
        </w:rPr>
        <w:t>Остатки по счетам «лоро» и «ностро» должны быть идентичными, однако взаимные расчеты по этим счетам могут не совпадать во времени и равенство выявляется в спец расчете. Сверка должна производиться не реже одного раза в месяц и обязательно на 1-е число.</w:t>
      </w:r>
      <w:r w:rsidR="003D04A3" w:rsidRPr="00533835">
        <w:rPr>
          <w:rFonts w:eastAsia="Times New Roman"/>
          <w:sz w:val="12"/>
          <w:szCs w:val="12"/>
        </w:rPr>
        <w:t xml:space="preserve"> </w:t>
      </w:r>
      <w:r w:rsidR="00927FFE" w:rsidRPr="00533835">
        <w:rPr>
          <w:rFonts w:eastAsia="Times New Roman"/>
          <w:sz w:val="12"/>
          <w:szCs w:val="12"/>
        </w:rPr>
        <w:t xml:space="preserve">Платежи по корр счетам могут осуществляться в пределах остатка ден средств на счете либо с превышением этого остатка за счет предоставленного по счету кредита (овердрафта), что, как правило, оговаривается в заключенном договоре. Размер банковского остатка средств в банках-корреспондентах обычно зависит от характера и объема услуг, предоставл корреспондентом. </w:t>
      </w:r>
      <w:r w:rsidR="00352AD1" w:rsidRPr="00533835">
        <w:rPr>
          <w:sz w:val="12"/>
          <w:szCs w:val="12"/>
        </w:rPr>
        <w:t xml:space="preserve">Кор счета и корр субсчета открываются банками друг у друга для производства расчетов по поручению банка-корреспондента. </w:t>
      </w:r>
      <w:r w:rsidR="00927FFE" w:rsidRPr="00533835">
        <w:rPr>
          <w:rFonts w:eastAsia="Times New Roman"/>
          <w:sz w:val="12"/>
          <w:szCs w:val="12"/>
        </w:rPr>
        <w:t>Пользование корр счетом оплачивается в основном поддержанием компенсационного баланса, т.е. минимального остатка ден средств на счете, и частично - выплатой комиссионного вознаграждения (комиссии). По корр счетам могут также выплачиваться проценты. Однако в отдельных странах выплата процентов по этим счетам запрещена законодательством. Данное положение объясняется тем, что основное назначение корр счета - проведение банками расчетных операций по поручениям клиентов, а не накопление и сбережение ден средств. По существу вклады кредитных институтов на указанных счетах представляют собой депозиты до востребования. Остатки средств на корр счетах обычно поддерживаются на минимальном уровне, необходимом для совершения платежей. Правда, и корр счета могут использоваться для оказания инвестиционных услуг. Нередко по этим счетам отражаются межбанковские депозиты, сроки которых могут колебаться от 1, 3 и 6 месяцев до 2 (иногда 5) лет.</w:t>
      </w:r>
      <w:r w:rsidR="003D04A3" w:rsidRPr="00533835">
        <w:rPr>
          <w:rFonts w:eastAsia="Times New Roman"/>
          <w:sz w:val="12"/>
          <w:szCs w:val="12"/>
        </w:rPr>
        <w:t xml:space="preserve"> </w:t>
      </w:r>
      <w:r w:rsidR="00927FFE" w:rsidRPr="00533835">
        <w:rPr>
          <w:rFonts w:eastAsia="Times New Roman"/>
          <w:sz w:val="12"/>
          <w:szCs w:val="12"/>
        </w:rPr>
        <w:t>В зависимости от договоренности между банками-корреспондентами за ведение счетов (их открытие, закрытие, списание и зачисление средств, направление выписок, авизо и т.п.) может взиматься комиссия. Это опред характером взаимоотношений между банками, активностью использования счетов и уровнем поддерживаемых на них остатков.</w:t>
      </w:r>
    </w:p>
    <w:p w:rsidR="003D04A3" w:rsidRDefault="003D04A3" w:rsidP="00927FFE">
      <w:pPr>
        <w:rPr>
          <w:rFonts w:eastAsia="Times New Roman"/>
          <w:sz w:val="12"/>
          <w:szCs w:val="12"/>
        </w:rPr>
      </w:pPr>
    </w:p>
    <w:p w:rsidR="00C46347" w:rsidRDefault="00C46347" w:rsidP="00927FFE">
      <w:pPr>
        <w:rPr>
          <w:rFonts w:eastAsia="Times New Roman"/>
          <w:sz w:val="12"/>
          <w:szCs w:val="12"/>
        </w:rPr>
      </w:pPr>
    </w:p>
    <w:p w:rsidR="00C46347" w:rsidRDefault="00C46347" w:rsidP="00927FFE">
      <w:pPr>
        <w:rPr>
          <w:rFonts w:eastAsia="Times New Roman"/>
          <w:sz w:val="12"/>
          <w:szCs w:val="12"/>
        </w:rPr>
      </w:pPr>
    </w:p>
    <w:p w:rsidR="00C46347" w:rsidRDefault="00C46347" w:rsidP="00927FFE">
      <w:pPr>
        <w:rPr>
          <w:rFonts w:eastAsia="Times New Roman"/>
          <w:sz w:val="12"/>
          <w:szCs w:val="12"/>
        </w:rPr>
      </w:pPr>
    </w:p>
    <w:p w:rsidR="00C46347" w:rsidRPr="00C46347" w:rsidRDefault="00C46347" w:rsidP="00927FFE">
      <w:pPr>
        <w:rPr>
          <w:rFonts w:eastAsia="Times New Roman"/>
          <w:sz w:val="12"/>
          <w:szCs w:val="12"/>
        </w:rPr>
      </w:pPr>
    </w:p>
    <w:p w:rsidR="003D04A3" w:rsidRPr="00533835" w:rsidRDefault="003D04A3" w:rsidP="003D04A3">
      <w:pPr>
        <w:tabs>
          <w:tab w:val="left" w:pos="1276"/>
        </w:tabs>
        <w:rPr>
          <w:b/>
          <w:sz w:val="12"/>
          <w:szCs w:val="12"/>
        </w:rPr>
      </w:pPr>
      <w:r w:rsidRPr="00533835">
        <w:rPr>
          <w:b/>
          <w:sz w:val="12"/>
          <w:szCs w:val="12"/>
        </w:rPr>
        <w:t>57. Кредитная политика коммерческих банков.</w:t>
      </w:r>
    </w:p>
    <w:p w:rsidR="003D04A3" w:rsidRPr="00533835" w:rsidRDefault="003D04A3" w:rsidP="003D04A3">
      <w:pPr>
        <w:rPr>
          <w:sz w:val="12"/>
          <w:szCs w:val="12"/>
        </w:rPr>
      </w:pPr>
    </w:p>
    <w:p w:rsidR="003D04A3" w:rsidRPr="00533835" w:rsidRDefault="003D04A3" w:rsidP="003D04A3">
      <w:pPr>
        <w:rPr>
          <w:sz w:val="12"/>
          <w:szCs w:val="12"/>
        </w:rPr>
      </w:pPr>
      <w:r w:rsidRPr="00533835">
        <w:rPr>
          <w:sz w:val="12"/>
          <w:szCs w:val="12"/>
        </w:rPr>
        <w:t>Кредит политика разрабат коммерч банками в условиях рын отношений в целях совершенст практики кредитования, обеспеч возвратности банк ссуд и устранения риска потерь банками. Коммерч банки разрабат общие принципы кредит политики, (меморандум), формируют ее главную цель и осн направления кредитования. Кредит политика связана с управлением кредитами от момента принятия решения по выдаче кредита до полного возврата ссуды в банк. Кредит политика опред стандарты и параметры, кот руководствуются банк работники, отвеч за представление и оформление кредитов и управления ими. Четкая кредит политика банка явл основополагающей для правильного управления кредит риском. Цели кредит политики банка должны охватывать опред элементы правового регулирования, доступность средств, степень допустимого риска, баланс кредит портфеля. На кредит политику в банк практике влияют: наличие капитала, степень рискованности отд видов ссуд, стабильность депозитов, прибыльность ссуд, общая эконом ситуация, опыт банк персонала, потребности в кредите заемщиков банка, качество управления в банке и т.д. Кредит политика коммерч банков складыв из след составных: 1. Цель банка по формир кредит портфеля (виды кредитов, сроки погашения, объем кредита, качество кредитов); 2. Полномочия кредит комитета (работников) на предмет опред максим суммы и видов кредита; 3. Обязанности сотрудников и их право по предоставл информации, проверке, оценке и по принятию решений по кредит заявкам клиентов; 4. Набор необход документации для кредит процесса (фин отчетность, договоры, гарантии, залог, обязательство и т.д.); 5. Правила приема, оценки и реализации кредит обеспечения; 6. Описание политики % ставок, установл ставки и комиссии, условий погашения кредитов; 7. Описание стандартов качества кредитов, максим размера кредит вложений, выявление и анализ проблемных кредитов.  </w:t>
      </w:r>
    </w:p>
    <w:p w:rsidR="003D04A3" w:rsidRPr="00533835" w:rsidRDefault="003D04A3" w:rsidP="00927FFE">
      <w:pPr>
        <w:rPr>
          <w:rFonts w:eastAsia="Times New Roman"/>
          <w:sz w:val="12"/>
          <w:szCs w:val="12"/>
        </w:rPr>
      </w:pPr>
    </w:p>
    <w:p w:rsidR="006E5B8D" w:rsidRPr="00533835" w:rsidRDefault="006E5B8D" w:rsidP="00B40548">
      <w:pPr>
        <w:rPr>
          <w:b/>
          <w:bCs/>
          <w:sz w:val="12"/>
          <w:szCs w:val="12"/>
        </w:rPr>
      </w:pPr>
      <w:r w:rsidRPr="00533835">
        <w:rPr>
          <w:b/>
          <w:bCs/>
          <w:sz w:val="12"/>
          <w:szCs w:val="12"/>
        </w:rPr>
        <w:t>55. Депозитные и сберегательные сертификаты.</w:t>
      </w:r>
    </w:p>
    <w:p w:rsidR="006E5B8D" w:rsidRPr="00533835" w:rsidRDefault="006E5B8D" w:rsidP="00B40548">
      <w:pPr>
        <w:rPr>
          <w:sz w:val="12"/>
          <w:szCs w:val="12"/>
        </w:rPr>
      </w:pPr>
      <w:r w:rsidRPr="00533835">
        <w:rPr>
          <w:sz w:val="12"/>
          <w:szCs w:val="12"/>
        </w:rPr>
        <w:t xml:space="preserve">Депозитный сертификат — это письменное свидетельство банка по выплате размещенных у него юр лицами депозитных вкладов, на основании которого права могут переходить от одного лица к другому. Сберегательный сертификат — это документ, явл обязательством банка по выплате размещенных у него физ лицами сберегательных вкладов, права по которому могут уступаться одним лицом другому. </w:t>
      </w:r>
      <w:r w:rsidRPr="00533835">
        <w:rPr>
          <w:rStyle w:val="af0"/>
          <w:i w:val="0"/>
          <w:iCs w:val="0"/>
          <w:sz w:val="12"/>
          <w:szCs w:val="12"/>
        </w:rPr>
        <w:t xml:space="preserve">депозитные и сберегательные сертификаты — </w:t>
      </w:r>
      <w:r w:rsidRPr="00533835">
        <w:rPr>
          <w:sz w:val="12"/>
          <w:szCs w:val="12"/>
        </w:rPr>
        <w:t>это ценные бумаги в документарной форме, удостоверяющие право требования уступки (цессии) одного лица другому размещенных в банке депозитов или сберегательных вкладов. депозитные и сберегательные сертификаты не могут служить платежным средством за товары и услуги.</w:t>
      </w:r>
    </w:p>
    <w:p w:rsidR="006E5B8D" w:rsidRPr="00533835" w:rsidRDefault="006E5B8D" w:rsidP="00B40548">
      <w:pPr>
        <w:rPr>
          <w:sz w:val="12"/>
          <w:szCs w:val="12"/>
        </w:rPr>
      </w:pPr>
      <w:r w:rsidRPr="00533835">
        <w:rPr>
          <w:sz w:val="12"/>
          <w:szCs w:val="12"/>
        </w:rPr>
        <w:t xml:space="preserve">Выдаются и обращаются только среди резидентов, а также не резидентов, относящихся к государствам, где рубль используется в качестве офиц ден единицы. Могут быть именными и на предъявителя. Выпускаться сериями и в одноразовом порядке. При наличии доверия к банку-эмитенту сертификаты могут использ в качестве платежного средства. Право требования по сертификату на предъявителя уступают, вручая его новому владельцу. Именной сертификат оформляют посредством цессии (уступки прав требования), о чем делают отметку на обратной стороне сертификата. </w:t>
      </w:r>
      <w:r w:rsidR="00800F58" w:rsidRPr="00533835">
        <w:rPr>
          <w:sz w:val="12"/>
          <w:szCs w:val="12"/>
        </w:rPr>
        <w:t xml:space="preserve"> </w:t>
      </w:r>
      <w:r w:rsidRPr="00533835">
        <w:rPr>
          <w:sz w:val="12"/>
          <w:szCs w:val="12"/>
        </w:rPr>
        <w:t xml:space="preserve">Предельный срок обращения депозитных сертификатов — 1 год, сберегательных сертификатов — 3 года. Если сроки их погашения прошли, они считаются документами до востребования и банк-эмитент обязан их погасить по первому требованию держателя, причем только в денежной форме. Натуральные (товарные) выплаты не допускаются. Существуют обязательные реквизиты сертификата, кот включ след данные: наименование (депозитный или сберегательный сертификат);указания на причину выдачи сертификата (внесение депозита или сберегательного вклада); сумму сертификата (прописью и цифрами); безусловное обязательство банка погасить сертификат; дату востребования предъявителем сумм по сертификату; ставку процента и сумму причитающихся процентов; наименование и адрес банка-эмитента и, если сертификат именной, получателя средств; подписи двух лиц, уполномоченных банком на подписание таких обязательств, скрепленные печатью банка; все условия выпуска, обращения и оплаты сертификата. </w:t>
      </w:r>
      <w:r w:rsidR="003D04A3" w:rsidRPr="00533835">
        <w:rPr>
          <w:sz w:val="12"/>
          <w:szCs w:val="12"/>
        </w:rPr>
        <w:t xml:space="preserve"> </w:t>
      </w:r>
      <w:r w:rsidRPr="00533835">
        <w:rPr>
          <w:sz w:val="12"/>
          <w:szCs w:val="12"/>
        </w:rPr>
        <w:t xml:space="preserve">Отсутствие в бланке какого-либо обязательного реквизита делает этот сертификат недействительным. </w:t>
      </w:r>
    </w:p>
    <w:p w:rsidR="006E5B8D" w:rsidRDefault="006E5B8D" w:rsidP="00B40548">
      <w:pPr>
        <w:rPr>
          <w:sz w:val="12"/>
          <w:szCs w:val="12"/>
        </w:rPr>
      </w:pPr>
    </w:p>
    <w:p w:rsidR="00C46347" w:rsidRPr="00533835" w:rsidRDefault="00C46347" w:rsidP="00C46347">
      <w:pPr>
        <w:tabs>
          <w:tab w:val="left" w:pos="1276"/>
        </w:tabs>
        <w:rPr>
          <w:b/>
          <w:sz w:val="12"/>
          <w:szCs w:val="12"/>
        </w:rPr>
      </w:pPr>
      <w:r w:rsidRPr="00533835">
        <w:rPr>
          <w:b/>
          <w:sz w:val="12"/>
          <w:szCs w:val="12"/>
        </w:rPr>
        <w:t>59 Организация кредитной работы в коммерческом банке.</w:t>
      </w:r>
    </w:p>
    <w:p w:rsidR="00C46347" w:rsidRPr="00533835" w:rsidRDefault="00C46347" w:rsidP="00C46347">
      <w:pPr>
        <w:tabs>
          <w:tab w:val="left" w:pos="1276"/>
        </w:tabs>
        <w:rPr>
          <w:sz w:val="12"/>
          <w:szCs w:val="12"/>
        </w:rPr>
      </w:pPr>
      <w:r w:rsidRPr="00533835">
        <w:rPr>
          <w:sz w:val="12"/>
          <w:szCs w:val="12"/>
        </w:rPr>
        <w:t>Организация кредитной работы в КБ включает в себя:</w:t>
      </w:r>
    </w:p>
    <w:p w:rsidR="00C46347" w:rsidRPr="00533835" w:rsidRDefault="00C46347" w:rsidP="00C46347">
      <w:pPr>
        <w:tabs>
          <w:tab w:val="left" w:pos="1276"/>
        </w:tabs>
        <w:rPr>
          <w:sz w:val="12"/>
          <w:szCs w:val="12"/>
        </w:rPr>
      </w:pPr>
      <w:r w:rsidRPr="00533835">
        <w:rPr>
          <w:sz w:val="12"/>
          <w:szCs w:val="12"/>
        </w:rPr>
        <w:t>-Формирование кредитной политики, - Организацию кредитного процесса</w:t>
      </w:r>
    </w:p>
    <w:p w:rsidR="00C46347" w:rsidRPr="00533835" w:rsidRDefault="00C46347" w:rsidP="00C46347">
      <w:pPr>
        <w:tabs>
          <w:tab w:val="left" w:pos="1276"/>
        </w:tabs>
        <w:rPr>
          <w:sz w:val="12"/>
          <w:szCs w:val="12"/>
        </w:rPr>
      </w:pPr>
      <w:r w:rsidRPr="00533835">
        <w:rPr>
          <w:sz w:val="12"/>
          <w:szCs w:val="12"/>
        </w:rPr>
        <w:t xml:space="preserve">Заемщик обращается в коммерч банк </w:t>
      </w:r>
      <w:r w:rsidRPr="00533835">
        <w:rPr>
          <w:b/>
          <w:bCs/>
          <w:sz w:val="12"/>
          <w:szCs w:val="12"/>
        </w:rPr>
        <w:t>с ходатайством</w:t>
      </w:r>
      <w:r w:rsidRPr="00533835">
        <w:rPr>
          <w:sz w:val="12"/>
          <w:szCs w:val="12"/>
        </w:rPr>
        <w:t xml:space="preserve"> о предоставлении кредита. Вместе с ходатайством заемщик предоставляет в банк копии следующих документов: • учредительных документов; • документов, подтверждающих правомочность клиента в получении кредита; • техникоэкономическое обоснование кредитуемого мероприятия; • копии контрактов, договоров и других документов, касающихся кредитуемого мероприятия; • годовые и квартальные бухгалтерские отчеты; • декларации о доходах (от физических лиц); • выписки по счетам, открытым в других банках; • обязательства по обеспечению своевременного возврата ссуды. Процесс кредитования связан с действием различных факторов риска, способных повлечь за собой непогашение ссуды заемщиком в обусловленный договором срок. Поэтому до составления условий кредитования и заключения кредитного договора банк осуществляет анализ кредитоспособности заемщика.</w:t>
      </w:r>
      <w:r w:rsidRPr="00533835">
        <w:rPr>
          <w:sz w:val="12"/>
          <w:szCs w:val="12"/>
        </w:rPr>
        <w:br/>
        <w:t>На протяжении многих лет зарубежные коммерческие банки при оценке кредитоспособности заемщика исходили из трех моментов: 1) дееспособность заемщика; 2) его положительная репутация; 3) наличие у него капитала. Позднее добавились еще два фактора: 4) наличие обеспечения ссуды; 5) состояние экономической конъюнктуры.</w:t>
      </w:r>
    </w:p>
    <w:p w:rsidR="00C46347" w:rsidRPr="00533835" w:rsidRDefault="00C46347" w:rsidP="00C46347">
      <w:pPr>
        <w:tabs>
          <w:tab w:val="left" w:pos="1276"/>
        </w:tabs>
        <w:rPr>
          <w:sz w:val="12"/>
          <w:szCs w:val="12"/>
        </w:rPr>
      </w:pPr>
      <w:r w:rsidRPr="00533835">
        <w:rPr>
          <w:sz w:val="12"/>
          <w:szCs w:val="12"/>
        </w:rPr>
        <w:t>Кредитная работа направлена на достижение основных целей:</w:t>
      </w:r>
    </w:p>
    <w:p w:rsidR="00C46347" w:rsidRDefault="00C46347" w:rsidP="00C46347">
      <w:pPr>
        <w:rPr>
          <w:sz w:val="12"/>
          <w:szCs w:val="12"/>
        </w:rPr>
      </w:pPr>
      <w:r w:rsidRPr="00533835">
        <w:rPr>
          <w:sz w:val="12"/>
          <w:szCs w:val="12"/>
        </w:rPr>
        <w:t>1)Обеспечить доходность банка на должном уровне  2)Обеспечить покрытие рисков достаточной суммой резервов на возможные потери. 3)Обеспечить структуру кредитного портфеля, отвечающую нормативным требованиям   Банка России  и кредитной политики банка. Кредитная политика - документ, разрабатываемый самим банком и опред основные цели, задачи, порядок и процедуры кредитования, направленные на реализацию задач банка в области кредитования. ПЕРВАЯ СТАДИЯ КРЕДИТНОГО ПРОЦЕССА - программирование, заключ в оценке макроэконом ситуации в стране в целом, региона работы потенц заёмщиков в частности, анализа отраслевой динамики выбранных направлений кредитования, проверке готовности персонала банка-кредитора к работе с различными категориями ссудополучателей, принятие ряда внутрибанк нормативных документов. ВТОРАЯ СТАДИЯ - предоставл банк ссуды. ТРЕТЬЯ СТАДИЯ - контроль за использ кредита. ЧЕТВЕРТАЯ СТАДИЯ - возврат банковской ссуды</w:t>
      </w: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6E5B8D" w:rsidRPr="00533835" w:rsidRDefault="006E5B8D" w:rsidP="00B40548">
      <w:pPr>
        <w:tabs>
          <w:tab w:val="left" w:pos="1276"/>
        </w:tabs>
        <w:rPr>
          <w:b/>
          <w:bCs/>
          <w:sz w:val="12"/>
          <w:szCs w:val="12"/>
        </w:rPr>
      </w:pPr>
      <w:r w:rsidRPr="00533835">
        <w:rPr>
          <w:b/>
          <w:bCs/>
          <w:sz w:val="12"/>
          <w:szCs w:val="12"/>
        </w:rPr>
        <w:t>56.Кредитные операции коммерческих банков.</w:t>
      </w:r>
    </w:p>
    <w:p w:rsidR="00927FFE" w:rsidRPr="00C46347" w:rsidRDefault="006E5B8D" w:rsidP="00C46347">
      <w:pPr>
        <w:rPr>
          <w:sz w:val="12"/>
          <w:szCs w:val="12"/>
        </w:rPr>
      </w:pPr>
      <w:r w:rsidRPr="00C46347">
        <w:rPr>
          <w:sz w:val="12"/>
          <w:szCs w:val="12"/>
        </w:rPr>
        <w:t xml:space="preserve">Структура кредит операций конкретного банка зависит от величины  его активов, специализации банка, состава  клиентуры, а также его месторасположение и отделение. Классификация ссуд можно подразделять на персональные и деловые. Персональные выдаются физ лицам для удовлетворения личных нужд. Деловые предпринимателям для обеспечения процесса производства и реализации. В основу классификации кредитных операций положены обеспечение и сроки. По срокам делятся на долгосрочные и краткосрочные. В зависимости от обеспечения на обеспеченные и бланковые. </w:t>
      </w:r>
      <w:r w:rsidRPr="00C46347">
        <w:rPr>
          <w:spacing w:val="-4"/>
          <w:sz w:val="12"/>
          <w:szCs w:val="12"/>
        </w:rPr>
        <w:t xml:space="preserve">Основу кредитного процесса в каждом коммерч банке составляет кредитная сделка, </w:t>
      </w:r>
      <w:r w:rsidRPr="00C46347">
        <w:rPr>
          <w:spacing w:val="-6"/>
          <w:sz w:val="12"/>
          <w:szCs w:val="12"/>
        </w:rPr>
        <w:t xml:space="preserve">которая осуществляется путем заключения кредит договора между коммерческим банком и </w:t>
      </w:r>
      <w:r w:rsidRPr="00C46347">
        <w:rPr>
          <w:spacing w:val="-4"/>
          <w:sz w:val="12"/>
          <w:szCs w:val="12"/>
        </w:rPr>
        <w:t>заемщиком. В кредитном договоре отражается следующее:</w:t>
      </w:r>
      <w:r w:rsidR="00927FFE" w:rsidRPr="00C46347">
        <w:rPr>
          <w:sz w:val="12"/>
          <w:szCs w:val="12"/>
        </w:rPr>
        <w:t xml:space="preserve"> </w:t>
      </w:r>
      <w:r w:rsidRPr="00C46347">
        <w:rPr>
          <w:spacing w:val="2"/>
          <w:sz w:val="12"/>
          <w:szCs w:val="12"/>
        </w:rPr>
        <w:t>предмет договора — выданная банковская ссуда на конкретный срок с уплатой</w:t>
      </w:r>
      <w:r w:rsidR="00A12341" w:rsidRPr="00C46347">
        <w:rPr>
          <w:spacing w:val="2"/>
          <w:sz w:val="12"/>
          <w:szCs w:val="12"/>
        </w:rPr>
        <w:t xml:space="preserve"> </w:t>
      </w:r>
      <w:r w:rsidR="00A12341" w:rsidRPr="00C46347">
        <w:rPr>
          <w:spacing w:val="-5"/>
          <w:sz w:val="12"/>
          <w:szCs w:val="12"/>
        </w:rPr>
        <w:t>опред</w:t>
      </w:r>
      <w:r w:rsidRPr="00C46347">
        <w:rPr>
          <w:spacing w:val="-5"/>
          <w:sz w:val="12"/>
          <w:szCs w:val="12"/>
        </w:rPr>
        <w:t xml:space="preserve"> процента;</w:t>
      </w:r>
      <w:r w:rsidR="00927FFE" w:rsidRPr="00C46347">
        <w:rPr>
          <w:spacing w:val="-5"/>
          <w:sz w:val="12"/>
          <w:szCs w:val="12"/>
        </w:rPr>
        <w:t xml:space="preserve"> </w:t>
      </w:r>
      <w:r w:rsidRPr="00C46347">
        <w:rPr>
          <w:spacing w:val="-3"/>
          <w:sz w:val="12"/>
          <w:szCs w:val="12"/>
        </w:rPr>
        <w:t>условия обеспечения обязательств, т. е конкретное обеспечение кредита;</w:t>
      </w:r>
      <w:r w:rsidR="00927FFE" w:rsidRPr="00C46347">
        <w:rPr>
          <w:spacing w:val="-19"/>
          <w:sz w:val="12"/>
          <w:szCs w:val="12"/>
        </w:rPr>
        <w:t xml:space="preserve"> </w:t>
      </w:r>
      <w:r w:rsidRPr="00C46347">
        <w:rPr>
          <w:spacing w:val="-5"/>
          <w:sz w:val="12"/>
          <w:szCs w:val="12"/>
        </w:rPr>
        <w:t>порядок предоставления, использования и погашения кредита;</w:t>
      </w:r>
      <w:r w:rsidR="00927FFE" w:rsidRPr="00C46347">
        <w:rPr>
          <w:spacing w:val="-5"/>
          <w:sz w:val="12"/>
          <w:szCs w:val="12"/>
        </w:rPr>
        <w:t xml:space="preserve"> </w:t>
      </w:r>
      <w:r w:rsidRPr="00C46347">
        <w:rPr>
          <w:spacing w:val="2"/>
          <w:sz w:val="12"/>
          <w:szCs w:val="12"/>
        </w:rPr>
        <w:t>обязанности и права сторон. Заемщик обязуется своевременно погасить кредит,</w:t>
      </w:r>
      <w:r w:rsidR="00927FFE" w:rsidRPr="00C46347">
        <w:rPr>
          <w:spacing w:val="2"/>
          <w:sz w:val="12"/>
          <w:szCs w:val="12"/>
        </w:rPr>
        <w:t xml:space="preserve"> </w:t>
      </w:r>
      <w:r w:rsidRPr="00C46347">
        <w:rPr>
          <w:spacing w:val="2"/>
          <w:sz w:val="12"/>
          <w:szCs w:val="12"/>
        </w:rPr>
        <w:t xml:space="preserve">обеспечить достоверность </w:t>
      </w:r>
      <w:r w:rsidR="00927FFE" w:rsidRPr="00C46347">
        <w:rPr>
          <w:spacing w:val="2"/>
          <w:sz w:val="12"/>
          <w:szCs w:val="12"/>
        </w:rPr>
        <w:t xml:space="preserve">предоставл </w:t>
      </w:r>
      <w:r w:rsidRPr="00C46347">
        <w:rPr>
          <w:spacing w:val="2"/>
          <w:sz w:val="12"/>
          <w:szCs w:val="12"/>
        </w:rPr>
        <w:t xml:space="preserve"> банку информации. Банк обязуется</w:t>
      </w:r>
      <w:r w:rsidR="00927FFE" w:rsidRPr="00C46347">
        <w:rPr>
          <w:spacing w:val="2"/>
          <w:sz w:val="12"/>
          <w:szCs w:val="12"/>
        </w:rPr>
        <w:t xml:space="preserve"> </w:t>
      </w:r>
      <w:r w:rsidRPr="00C46347">
        <w:rPr>
          <w:spacing w:val="-4"/>
          <w:sz w:val="12"/>
          <w:szCs w:val="12"/>
        </w:rPr>
        <w:t>открыть заемщику ссудный счет и выдать кредит;</w:t>
      </w:r>
      <w:r w:rsidR="00927FFE" w:rsidRPr="00C46347">
        <w:rPr>
          <w:spacing w:val="-4"/>
          <w:sz w:val="12"/>
          <w:szCs w:val="12"/>
        </w:rPr>
        <w:t xml:space="preserve"> </w:t>
      </w:r>
      <w:r w:rsidRPr="00C46347">
        <w:rPr>
          <w:spacing w:val="-7"/>
          <w:sz w:val="12"/>
          <w:szCs w:val="12"/>
        </w:rPr>
        <w:t>ответственность сторон. За невыполнение принятых на себя обязательств обе стороны</w:t>
      </w:r>
      <w:r w:rsidR="00927FFE" w:rsidRPr="00C46347">
        <w:rPr>
          <w:spacing w:val="-7"/>
          <w:sz w:val="12"/>
          <w:szCs w:val="12"/>
        </w:rPr>
        <w:t xml:space="preserve"> </w:t>
      </w:r>
      <w:r w:rsidRPr="00C46347">
        <w:rPr>
          <w:spacing w:val="-4"/>
          <w:sz w:val="12"/>
          <w:szCs w:val="12"/>
        </w:rPr>
        <w:t>несут ответственность, предусмотренную законодательством;</w:t>
      </w:r>
      <w:r w:rsidR="00927FFE" w:rsidRPr="00C46347">
        <w:rPr>
          <w:spacing w:val="-4"/>
          <w:sz w:val="12"/>
          <w:szCs w:val="12"/>
        </w:rPr>
        <w:t xml:space="preserve"> </w:t>
      </w:r>
      <w:r w:rsidRPr="00C46347">
        <w:rPr>
          <w:spacing w:val="-6"/>
          <w:sz w:val="12"/>
          <w:szCs w:val="12"/>
        </w:rPr>
        <w:t>дополнительные условия кредитной сделки.</w:t>
      </w:r>
      <w:r w:rsidR="00927FFE" w:rsidRPr="00C46347">
        <w:rPr>
          <w:spacing w:val="-6"/>
          <w:sz w:val="12"/>
          <w:szCs w:val="12"/>
        </w:rPr>
        <w:t xml:space="preserve"> </w:t>
      </w:r>
      <w:r w:rsidRPr="00C46347">
        <w:rPr>
          <w:spacing w:val="-3"/>
          <w:sz w:val="12"/>
          <w:szCs w:val="12"/>
        </w:rPr>
        <w:t xml:space="preserve">В качестве обеспечения кредита выступают залог, гарантии, поручительства, страховые </w:t>
      </w:r>
      <w:r w:rsidRPr="00C46347">
        <w:rPr>
          <w:spacing w:val="-5"/>
          <w:sz w:val="12"/>
          <w:szCs w:val="12"/>
        </w:rPr>
        <w:t>полисы, депозиты. Предметом залога может быть недвижимость, товар, ценные бумаги. Главное требование, предъявляемое к залогу, — ликвидность.</w:t>
      </w:r>
      <w:r w:rsidR="00C46347" w:rsidRPr="00C46347">
        <w:rPr>
          <w:spacing w:val="-5"/>
          <w:sz w:val="12"/>
          <w:szCs w:val="12"/>
        </w:rPr>
        <w:t xml:space="preserve"> </w:t>
      </w:r>
      <w:r w:rsidR="00927FFE" w:rsidRPr="00C46347">
        <w:rPr>
          <w:sz w:val="12"/>
          <w:szCs w:val="12"/>
        </w:rPr>
        <w:t>Важный критерий классификации кредитов - их обеспеченность. Обеспеченность в широком смысле - это наличие гарантий, дающих уверенность в том, что ссуда будет своевременно возвращена кредитору и за ее использ от заемщика будет получена установленная плата.</w:t>
      </w:r>
    </w:p>
    <w:p w:rsidR="00927FFE" w:rsidRPr="00C46347" w:rsidRDefault="00927FFE" w:rsidP="00927FFE">
      <w:pPr>
        <w:pStyle w:val="msonospacing0"/>
        <w:spacing w:before="0" w:beforeAutospacing="0" w:after="0" w:afterAutospacing="0"/>
        <w:rPr>
          <w:sz w:val="12"/>
          <w:szCs w:val="12"/>
        </w:rPr>
      </w:pPr>
      <w:r w:rsidRPr="00C46347">
        <w:rPr>
          <w:sz w:val="12"/>
          <w:szCs w:val="12"/>
        </w:rPr>
        <w:t>Банков кредиты по порядку погашения можно разделить на две группы.В первую группу следует включить кредиты, погашаемые единовременно, во вторую - кредиты с рассрочкой платежа.Как правило, при краткосрочном кредитовании юр лиц и населения, нуждающихся в наличных средствах для покрытия текущих потребностей, практикуется предоставл кредитов, погашаемых единовременно. Речь идет о погашении основного долга и процентов единой суммой на момент окончания срока кредита. Кредитами с погашением в рассрочку считаются ссуды, погашение которых осущ двумя и более платежами (как правило, ежемесячно, ежеквартально или каждое полугодие). К этой группе относятся кредиты самых разнообразных видов, в том числе: фирменные (коммерческие); по открытому счету; вексельные; лизинг; факторинг; форфейтинг, ипотека и др. В зависимости от вида процентных ставок банковские кредиты можно разделить на две группы: кредиты с фиксир и плавающей процентной ставкой.</w:t>
      </w:r>
    </w:p>
    <w:p w:rsidR="00927FFE" w:rsidRPr="00C46347" w:rsidRDefault="00927FFE" w:rsidP="00927FFE">
      <w:pPr>
        <w:pStyle w:val="msonospacing0"/>
        <w:spacing w:before="0" w:beforeAutospacing="0" w:after="0" w:afterAutospacing="0"/>
        <w:rPr>
          <w:sz w:val="12"/>
          <w:szCs w:val="12"/>
        </w:rPr>
      </w:pPr>
      <w:r w:rsidRPr="00C46347">
        <w:rPr>
          <w:sz w:val="12"/>
          <w:szCs w:val="12"/>
        </w:rPr>
        <w:t>Фиксир процентная ставка устанавл на весь период кредитования и не подлежит пересмотру.</w:t>
      </w:r>
    </w:p>
    <w:p w:rsidR="00927FFE" w:rsidRPr="00C46347" w:rsidRDefault="00927FFE" w:rsidP="00927FFE">
      <w:pPr>
        <w:pStyle w:val="msonospacing0"/>
        <w:spacing w:before="0" w:beforeAutospacing="0" w:after="0" w:afterAutospacing="0"/>
        <w:rPr>
          <w:sz w:val="12"/>
          <w:szCs w:val="12"/>
        </w:rPr>
      </w:pPr>
      <w:r w:rsidRPr="00C46347">
        <w:rPr>
          <w:sz w:val="12"/>
          <w:szCs w:val="12"/>
        </w:rPr>
        <w:t>В России на данный момент при кредитовании преобладают фиксированные процентные ставки. Плавающие процент</w:t>
      </w:r>
      <w:r w:rsidR="007F0132" w:rsidRPr="00C46347">
        <w:rPr>
          <w:sz w:val="12"/>
          <w:szCs w:val="12"/>
        </w:rPr>
        <w:t>ные ставки - это ставки, кот</w:t>
      </w:r>
      <w:r w:rsidRPr="00C46347">
        <w:rPr>
          <w:sz w:val="12"/>
          <w:szCs w:val="12"/>
        </w:rPr>
        <w:t xml:space="preserve"> постоянно изменяются в зависимости </w:t>
      </w:r>
      <w:r w:rsidR="007F0132" w:rsidRPr="00C46347">
        <w:rPr>
          <w:sz w:val="12"/>
          <w:szCs w:val="12"/>
        </w:rPr>
        <w:t>от ситуации, склад</w:t>
      </w:r>
      <w:r w:rsidRPr="00C46347">
        <w:rPr>
          <w:sz w:val="12"/>
          <w:szCs w:val="12"/>
        </w:rPr>
        <w:t xml:space="preserve"> на кредитных рынках, с которыми они связаны.</w:t>
      </w:r>
      <w:r w:rsidR="007F0132" w:rsidRPr="00C46347">
        <w:rPr>
          <w:sz w:val="12"/>
          <w:szCs w:val="12"/>
        </w:rPr>
        <w:t xml:space="preserve"> </w:t>
      </w:r>
      <w:r w:rsidRPr="00C46347">
        <w:rPr>
          <w:sz w:val="12"/>
          <w:szCs w:val="12"/>
        </w:rPr>
        <w:t>Банки применяют различные способы расчета процентных ставок по кред</w:t>
      </w:r>
      <w:r w:rsidR="007F0132" w:rsidRPr="00C46347">
        <w:rPr>
          <w:sz w:val="12"/>
          <w:szCs w:val="12"/>
        </w:rPr>
        <w:t>итам. Наиболее распростр</w:t>
      </w:r>
      <w:r w:rsidRPr="00C46347">
        <w:rPr>
          <w:sz w:val="12"/>
          <w:szCs w:val="12"/>
        </w:rPr>
        <w:t xml:space="preserve"> являются методы годовой процентной ставки, простых процентов, дисконтной ставки и сложения.</w:t>
      </w:r>
    </w:p>
    <w:p w:rsidR="006E5B8D" w:rsidRPr="00C46347" w:rsidRDefault="006E5B8D" w:rsidP="00B40548">
      <w:pPr>
        <w:rPr>
          <w:sz w:val="12"/>
          <w:szCs w:val="12"/>
          <w:lang w:val="en-US"/>
        </w:rPr>
      </w:pPr>
    </w:p>
    <w:p w:rsidR="006E5B8D" w:rsidRPr="00533835" w:rsidRDefault="006E5B8D" w:rsidP="00B40548">
      <w:pPr>
        <w:rPr>
          <w:b/>
          <w:sz w:val="12"/>
          <w:szCs w:val="12"/>
        </w:rPr>
      </w:pPr>
      <w:r w:rsidRPr="00533835">
        <w:rPr>
          <w:b/>
          <w:sz w:val="12"/>
          <w:szCs w:val="12"/>
        </w:rPr>
        <w:t>58. Кредитный договор, его роль в организации кредитных отношений</w:t>
      </w:r>
    </w:p>
    <w:p w:rsidR="006E5B8D" w:rsidRPr="00533835" w:rsidRDefault="006E5B8D" w:rsidP="00B40548">
      <w:pPr>
        <w:rPr>
          <w:sz w:val="12"/>
          <w:szCs w:val="12"/>
        </w:rPr>
      </w:pPr>
      <w:r w:rsidRPr="00533835">
        <w:rPr>
          <w:sz w:val="12"/>
          <w:szCs w:val="12"/>
        </w:rPr>
        <w:t>Кредитный д</w:t>
      </w:r>
      <w:r w:rsidR="007F0132" w:rsidRPr="00533835">
        <w:rPr>
          <w:sz w:val="12"/>
          <w:szCs w:val="12"/>
        </w:rPr>
        <w:t>оговор – соглашение, по кот</w:t>
      </w:r>
      <w:r w:rsidRPr="00533835">
        <w:rPr>
          <w:sz w:val="12"/>
          <w:szCs w:val="12"/>
        </w:rPr>
        <w:t xml:space="preserve"> банк или иная кредитная организация (кредитор)</w:t>
      </w:r>
      <w:r w:rsidR="007F0132" w:rsidRPr="00533835">
        <w:rPr>
          <w:sz w:val="12"/>
          <w:szCs w:val="12"/>
        </w:rPr>
        <w:t xml:space="preserve"> обязуются предоставить ден</w:t>
      </w:r>
      <w:r w:rsidRPr="00533835">
        <w:rPr>
          <w:sz w:val="12"/>
          <w:szCs w:val="12"/>
        </w:rPr>
        <w:t xml:space="preserve"> средства (кредит) заемщику в размер</w:t>
      </w:r>
      <w:r w:rsidR="007F0132" w:rsidRPr="00533835">
        <w:rPr>
          <w:sz w:val="12"/>
          <w:szCs w:val="12"/>
        </w:rPr>
        <w:t>е и на условиях, предусмотр</w:t>
      </w:r>
      <w:r w:rsidRPr="00533835">
        <w:rPr>
          <w:sz w:val="12"/>
          <w:szCs w:val="12"/>
        </w:rPr>
        <w:t xml:space="preserve"> договором, а заемщик</w:t>
      </w:r>
      <w:r w:rsidR="007F0132" w:rsidRPr="00533835">
        <w:rPr>
          <w:sz w:val="12"/>
          <w:szCs w:val="12"/>
        </w:rPr>
        <w:t xml:space="preserve"> обязуется возвратить получ</w:t>
      </w:r>
      <w:r w:rsidRPr="00533835">
        <w:rPr>
          <w:sz w:val="12"/>
          <w:szCs w:val="12"/>
        </w:rPr>
        <w:t xml:space="preserve"> денежную сумму и упл</w:t>
      </w:r>
      <w:r w:rsidR="007F0132" w:rsidRPr="00533835">
        <w:rPr>
          <w:sz w:val="12"/>
          <w:szCs w:val="12"/>
        </w:rPr>
        <w:t>атить проценты на нее. Осн</w:t>
      </w:r>
      <w:r w:rsidRPr="00533835">
        <w:rPr>
          <w:sz w:val="12"/>
          <w:szCs w:val="12"/>
        </w:rPr>
        <w:t xml:space="preserve"> принципами кредитного договора являются срочность, платность и возвратность. Стороны кредитного договора – заемщик (физическое лицо) и кредитор (кредитная организация). Кредитный договор является двухсторонне обяз</w:t>
      </w:r>
      <w:r w:rsidR="007F0132" w:rsidRPr="00533835">
        <w:rPr>
          <w:sz w:val="12"/>
          <w:szCs w:val="12"/>
        </w:rPr>
        <w:t>ывающим обязательством. Осн</w:t>
      </w:r>
      <w:r w:rsidRPr="00533835">
        <w:rPr>
          <w:sz w:val="12"/>
          <w:szCs w:val="12"/>
        </w:rPr>
        <w:t xml:space="preserve"> обязанность к</w:t>
      </w:r>
      <w:r w:rsidR="007F0132" w:rsidRPr="00533835">
        <w:rPr>
          <w:sz w:val="12"/>
          <w:szCs w:val="12"/>
        </w:rPr>
        <w:t>редитора – предоставить ден</w:t>
      </w:r>
      <w:r w:rsidRPr="00533835">
        <w:rPr>
          <w:sz w:val="12"/>
          <w:szCs w:val="12"/>
        </w:rPr>
        <w:t xml:space="preserve"> средства заемщику. При этом обязанность банка предоставить кредит считается исполненной, когда кредит предоставлен в точном соответствии с условиями, указанными в договоре</w:t>
      </w:r>
      <w:r w:rsidR="007F0132" w:rsidRPr="00533835">
        <w:rPr>
          <w:sz w:val="12"/>
          <w:szCs w:val="12"/>
        </w:rPr>
        <w:t>. Осн</w:t>
      </w:r>
      <w:r w:rsidRPr="00533835">
        <w:rPr>
          <w:sz w:val="12"/>
          <w:szCs w:val="12"/>
        </w:rPr>
        <w:t xml:space="preserve"> обязанность заемщика - принять кредит; далее - вернуть кредит и </w:t>
      </w:r>
      <w:r w:rsidR="007F0132" w:rsidRPr="00533835">
        <w:rPr>
          <w:sz w:val="12"/>
          <w:szCs w:val="12"/>
        </w:rPr>
        <w:t>уплатить проценты за польз</w:t>
      </w:r>
      <w:r w:rsidRPr="00533835">
        <w:rPr>
          <w:sz w:val="12"/>
          <w:szCs w:val="12"/>
        </w:rPr>
        <w:t xml:space="preserve"> кредитом. Кредитный договор должен быть заключен в письменной форме. Несоблюдение письменной формы влечет недействительность кредитного договора. Такой договор считается ничтожным. Кредитор вправе отказаться от предоставления заемщику предусмотренного договором кредита полностью или частично при наличии обстоятельств свидетельст</w:t>
      </w:r>
      <w:r w:rsidR="007F0132" w:rsidRPr="00533835">
        <w:rPr>
          <w:sz w:val="12"/>
          <w:szCs w:val="12"/>
        </w:rPr>
        <w:t>вующих о том что предоставл</w:t>
      </w:r>
      <w:r w:rsidRPr="00533835">
        <w:rPr>
          <w:sz w:val="12"/>
          <w:szCs w:val="12"/>
        </w:rPr>
        <w:t xml:space="preserve"> сумма не будет возвращена в срок. Заемщик вправе отказаться от получения кредита полностью или частично уведомив об </w:t>
      </w:r>
      <w:r w:rsidR="007F0132" w:rsidRPr="00533835">
        <w:rPr>
          <w:sz w:val="12"/>
          <w:szCs w:val="12"/>
        </w:rPr>
        <w:t>этом кредитора до установл</w:t>
      </w:r>
      <w:r w:rsidRPr="00533835">
        <w:rPr>
          <w:sz w:val="12"/>
          <w:szCs w:val="12"/>
        </w:rPr>
        <w:t xml:space="preserve"> дог</w:t>
      </w:r>
      <w:r w:rsidR="007F0132" w:rsidRPr="00533835">
        <w:rPr>
          <w:sz w:val="12"/>
          <w:szCs w:val="12"/>
        </w:rPr>
        <w:t>овором срока его предоставления.</w:t>
      </w:r>
    </w:p>
    <w:p w:rsidR="001556F1" w:rsidRDefault="001556F1" w:rsidP="00B40548">
      <w:pPr>
        <w:rPr>
          <w:sz w:val="12"/>
          <w:szCs w:val="12"/>
        </w:rPr>
      </w:pPr>
    </w:p>
    <w:p w:rsidR="00C46347" w:rsidRPr="00533835" w:rsidRDefault="00C46347" w:rsidP="00C46347">
      <w:pPr>
        <w:tabs>
          <w:tab w:val="left" w:pos="1276"/>
        </w:tabs>
        <w:rPr>
          <w:b/>
          <w:sz w:val="12"/>
          <w:szCs w:val="12"/>
        </w:rPr>
      </w:pPr>
      <w:r w:rsidRPr="00533835">
        <w:rPr>
          <w:b/>
          <w:sz w:val="12"/>
          <w:szCs w:val="12"/>
        </w:rPr>
        <w:t>68 Доходы коммерческого банка.</w:t>
      </w:r>
    </w:p>
    <w:p w:rsidR="00C46347" w:rsidRPr="00533835" w:rsidRDefault="00C46347" w:rsidP="00C46347">
      <w:pPr>
        <w:tabs>
          <w:tab w:val="left" w:pos="1276"/>
        </w:tabs>
        <w:rPr>
          <w:sz w:val="12"/>
          <w:szCs w:val="12"/>
        </w:rPr>
      </w:pPr>
      <w:r w:rsidRPr="00533835">
        <w:rPr>
          <w:sz w:val="12"/>
          <w:szCs w:val="12"/>
        </w:rPr>
        <w:t xml:space="preserve">-Выдача кредитов, размещение средств на депозит -Операции с ценными бумагами -Операции с ин валютой и драгоценными металлами -Расчетно-кассовые операции -Выдача гарантий и поручительств -Консультационные услуги -Предоставление в аренду сейфов и ячеек для хранения ден средств и ценных бумаг - Выдача пластиковых карт и их обслуживание. </w:t>
      </w:r>
      <w:r w:rsidRPr="00533835">
        <w:rPr>
          <w:color w:val="000000"/>
          <w:sz w:val="12"/>
          <w:szCs w:val="12"/>
        </w:rPr>
        <w:t xml:space="preserve">По всем видам осущ операций банки получают доходы. Доходы коммерч банка могут выступать в виде процентного вознаграждения, комиссии, положит курсовой разницы при продаже ценных бумаг и валютных ценностей. Источниками доходов коммерческого банка выступают традиционные (стабильные доходы) и нетрадиционные (нестабильные доходы) банк операции. Банк доходы можно классифицировать след образом: </w:t>
      </w:r>
      <w:r w:rsidRPr="00533835">
        <w:rPr>
          <w:bCs/>
          <w:iCs/>
          <w:color w:val="000000"/>
          <w:sz w:val="12"/>
          <w:szCs w:val="12"/>
        </w:rPr>
        <w:t>1.Доходы от операц дея</w:t>
      </w:r>
      <w:r w:rsidRPr="00533835">
        <w:rPr>
          <w:color w:val="000000"/>
          <w:sz w:val="12"/>
          <w:szCs w:val="12"/>
        </w:rPr>
        <w:t xml:space="preserve"> - проценты, полученные банком по выданным ссудам клиентам, по счетам, открытых в Национальном банке и других коммерч банках, комиссионные доходы банка, получ за оказанные услуги, доходы от операций с ценными бумагами и ин валютой. </w:t>
      </w:r>
      <w:r w:rsidRPr="00533835">
        <w:rPr>
          <w:bCs/>
          <w:iCs/>
          <w:color w:val="000000"/>
          <w:sz w:val="12"/>
          <w:szCs w:val="12"/>
        </w:rPr>
        <w:t>2.Доходы от небанковских услуг</w:t>
      </w:r>
      <w:r w:rsidRPr="00533835">
        <w:rPr>
          <w:color w:val="000000"/>
          <w:sz w:val="12"/>
          <w:szCs w:val="12"/>
        </w:rPr>
        <w:t xml:space="preserve"> - доходы от факторинговых операций, лизинговых сделок, а также доходы от участия банка в деят других юр лиц. </w:t>
      </w:r>
      <w:r w:rsidRPr="00533835">
        <w:rPr>
          <w:bCs/>
          <w:iCs/>
          <w:color w:val="000000"/>
          <w:sz w:val="12"/>
          <w:szCs w:val="12"/>
        </w:rPr>
        <w:t xml:space="preserve">3.Прочие доходы </w:t>
      </w:r>
      <w:r w:rsidRPr="00533835">
        <w:rPr>
          <w:color w:val="000000"/>
          <w:sz w:val="12"/>
          <w:szCs w:val="12"/>
        </w:rPr>
        <w:t xml:space="preserve">- курсовые разницы, полученный штраф, пеня, неустойка  за прошлые годы и т.д. Также доходы коммерч банка можно классифицировать на </w:t>
      </w:r>
      <w:r w:rsidRPr="00533835">
        <w:rPr>
          <w:iCs/>
          <w:color w:val="000000"/>
          <w:sz w:val="12"/>
          <w:szCs w:val="12"/>
        </w:rPr>
        <w:t>процентные и непроцентные доходы</w:t>
      </w:r>
      <w:r w:rsidRPr="00533835">
        <w:rPr>
          <w:color w:val="000000"/>
          <w:sz w:val="12"/>
          <w:szCs w:val="12"/>
        </w:rPr>
        <w:t>. Процентные доходы коммерч банки получают за ряд операций по расчетно-кассовому обслуживанию счетов клиентов, по кредитным операция, операциям с ценными бумагами и по другим операциям, где доход поступает в виде процента.</w:t>
      </w:r>
      <w:r w:rsidRPr="00533835">
        <w:rPr>
          <w:color w:val="000000"/>
          <w:sz w:val="12"/>
          <w:szCs w:val="12"/>
        </w:rPr>
        <w:br/>
        <w:t>В соответствии с Планом счетов б/у выделены след группы доходов: 1.   процентные доходы - проценты  за предоставленные кредиты 2.   комиссионные доходы - по ведению счетов, по трастовым операциям. 3.  прочие банковские доходы - дивиденды и доход от операций с ценными бумагами, доходы от операций на валютном рынке, доходы по консалтингу.</w:t>
      </w: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6E5B8D" w:rsidRPr="00533835" w:rsidRDefault="006E5B8D" w:rsidP="00B40548">
      <w:pPr>
        <w:tabs>
          <w:tab w:val="left" w:pos="1276"/>
        </w:tabs>
        <w:rPr>
          <w:b/>
          <w:sz w:val="12"/>
          <w:szCs w:val="12"/>
        </w:rPr>
      </w:pPr>
      <w:r w:rsidRPr="00533835">
        <w:rPr>
          <w:b/>
          <w:sz w:val="12"/>
          <w:szCs w:val="12"/>
        </w:rPr>
        <w:t>60. Анализ кредитоспособности заемщика.</w:t>
      </w:r>
    </w:p>
    <w:p w:rsidR="006E5B8D" w:rsidRPr="00533835" w:rsidRDefault="006E5B8D" w:rsidP="00B40548">
      <w:pPr>
        <w:rPr>
          <w:sz w:val="12"/>
          <w:szCs w:val="12"/>
        </w:rPr>
      </w:pPr>
    </w:p>
    <w:p w:rsidR="006E5B8D" w:rsidRDefault="006E5B8D" w:rsidP="00B40548">
      <w:pPr>
        <w:pStyle w:val="a9"/>
        <w:spacing w:before="0" w:beforeAutospacing="0" w:after="0" w:afterAutospacing="0"/>
        <w:rPr>
          <w:sz w:val="12"/>
          <w:szCs w:val="12"/>
        </w:rPr>
      </w:pPr>
      <w:r w:rsidRPr="00533835">
        <w:rPr>
          <w:sz w:val="12"/>
          <w:szCs w:val="12"/>
        </w:rPr>
        <w:t xml:space="preserve">Кредит сделка предпол взаимоотнош двух равноправ партнеров: кредитора и заемщика. В кредит операции для кредитора присутствует элемент риска — невозврата ссуженной ст-ти заемщиком, неуплаты % по ссуде, нарушения ее срока и др. Наличие риска и его зависимость от многих факторов делают необход выбор банком критер показателей, с помощью кот можно оценить вероятность выполн клиентом условий кредит договора. Кредитоспособн предприятия — это его способн своевременно и полно рассчит по своим долг обязат с банком. В 1941 г. Дэвид Дюран впервые применил данную методику к классификации кредитов  на «хорошие» и «плохие». Опред кредитоспособн клиента представл собой комплексную качест оценку фин состояния, позвол принять обоснов решение о выдаче кредита. Анализ условий кредитования предпол изучение: «солидности» клиента, т. е. своевремен расчетов по ранее получ кредитам; способн заемщика производ конкурентоспособ продукцию; его прибыльн; фин устойчивости, платежеспособн и ликвидности баланса; эффект использ имущества; цели испрашив кредита; величины кредита с учетом ликвидности баланса клиента; возможности погашения кредита за счет залоговых прав, предоставл поручительств и гарантий и реализации залож имущества; обеспеч кредита активами заемщика, включая и высоколиквид ценные бумаги. Сущест оценка кредитоспособн заемщика 6 «Си»: характер, способность заимствовать, ден ср-ва, обеспечение, условия, контроль. Кредит скоринг - это инструмент оценки кредитоспособности заемщика, постр на матем методе оценки показателей и характеристик выд ранее кредитов, для прогноза показателей буд кредитов со схожими характеристиками Фин показатели, использ для оценки (скоринге): </w:t>
      </w:r>
      <w:r w:rsidRPr="00533835">
        <w:rPr>
          <w:b/>
          <w:sz w:val="12"/>
          <w:szCs w:val="12"/>
        </w:rPr>
        <w:t>ликвидности</w:t>
      </w:r>
      <w:r w:rsidRPr="00533835">
        <w:rPr>
          <w:sz w:val="12"/>
          <w:szCs w:val="12"/>
        </w:rPr>
        <w:t xml:space="preserve">- коэффициент тек ликвидности - коэффициент операт ликвидности, </w:t>
      </w:r>
      <w:r w:rsidRPr="00533835">
        <w:rPr>
          <w:b/>
          <w:sz w:val="12"/>
          <w:szCs w:val="12"/>
        </w:rPr>
        <w:t>оборачиваемости:</w:t>
      </w:r>
      <w:r w:rsidRPr="00533835">
        <w:rPr>
          <w:sz w:val="12"/>
          <w:szCs w:val="12"/>
        </w:rPr>
        <w:t xml:space="preserve">- Оборачиваемости запасов- Дебит задолженности (в днях) -Осн средств (кол-во обор.) -Активов (кол-во обор.), </w:t>
      </w:r>
      <w:r w:rsidRPr="00533835">
        <w:rPr>
          <w:b/>
          <w:sz w:val="12"/>
          <w:szCs w:val="12"/>
        </w:rPr>
        <w:t>фин левериджа</w:t>
      </w:r>
      <w:r w:rsidRPr="00533835">
        <w:rPr>
          <w:sz w:val="12"/>
          <w:szCs w:val="12"/>
        </w:rPr>
        <w:t xml:space="preserve"> -к-т фин свободы, -к-т маневренности, -к-т задолженности или покрытия, -к-т инвестирования, </w:t>
      </w:r>
      <w:r w:rsidRPr="00533835">
        <w:rPr>
          <w:b/>
          <w:sz w:val="12"/>
          <w:szCs w:val="12"/>
        </w:rPr>
        <w:t>прибыльн и рентабельности:</w:t>
      </w:r>
      <w:r w:rsidRPr="00533835">
        <w:rPr>
          <w:sz w:val="12"/>
          <w:szCs w:val="12"/>
        </w:rPr>
        <w:t xml:space="preserve"> -Нормы прибыли, - Рентабельности,  обслуживания долга.</w:t>
      </w:r>
      <w:r w:rsidR="00A12341" w:rsidRPr="00533835">
        <w:rPr>
          <w:sz w:val="12"/>
          <w:szCs w:val="12"/>
        </w:rPr>
        <w:t xml:space="preserve"> Анализ ден потоков.</w:t>
      </w:r>
      <w:r w:rsidRPr="00533835">
        <w:rPr>
          <w:sz w:val="12"/>
          <w:szCs w:val="12"/>
        </w:rPr>
        <w:t xml:space="preserve"> Разница между притоком и оттоком средств характер величину общего ден потока. Для анализа берут данные как минимум за 3 истекших года. Устойчивое превышение ден притока над оттоком – это свидетельство о кредитоспос клиента. Колебание величины общего ден потока, а также кратковрем превышение ден оттока над притоком, говорит о более низком рейтинге заемщика. Сложившаяся, сред  положит величина ден потока, может использ как предел выдачи новых ссуд.</w:t>
      </w:r>
    </w:p>
    <w:p w:rsidR="00C46347" w:rsidRPr="00533835" w:rsidRDefault="00C46347" w:rsidP="00B40548">
      <w:pPr>
        <w:pStyle w:val="a9"/>
        <w:spacing w:before="0" w:beforeAutospacing="0" w:after="0" w:afterAutospacing="0"/>
        <w:rPr>
          <w:sz w:val="12"/>
          <w:szCs w:val="12"/>
        </w:rPr>
      </w:pPr>
    </w:p>
    <w:p w:rsidR="006E5B8D" w:rsidRPr="00533835" w:rsidRDefault="006E5B8D" w:rsidP="00B40548">
      <w:pPr>
        <w:rPr>
          <w:b/>
          <w:sz w:val="12"/>
          <w:szCs w:val="12"/>
        </w:rPr>
      </w:pPr>
      <w:r w:rsidRPr="00533835">
        <w:rPr>
          <w:b/>
          <w:sz w:val="12"/>
          <w:szCs w:val="12"/>
        </w:rPr>
        <w:t>61. Потребительские кредиты, условия их развития в России</w:t>
      </w:r>
    </w:p>
    <w:p w:rsidR="006E5B8D" w:rsidRPr="00533835" w:rsidRDefault="001556F1" w:rsidP="00B40548">
      <w:pPr>
        <w:rPr>
          <w:sz w:val="12"/>
          <w:szCs w:val="12"/>
        </w:rPr>
      </w:pPr>
      <w:r w:rsidRPr="00533835">
        <w:rPr>
          <w:sz w:val="12"/>
          <w:szCs w:val="12"/>
        </w:rPr>
        <w:t>Потреб кредит отражает эконом</w:t>
      </w:r>
      <w:r w:rsidR="006E5B8D" w:rsidRPr="00533835">
        <w:rPr>
          <w:sz w:val="12"/>
          <w:szCs w:val="12"/>
        </w:rPr>
        <w:t xml:space="preserve"> отношения между кредитором и кредитополучателем по поводу кредитования конечного потр</w:t>
      </w:r>
      <w:r w:rsidRPr="00533835">
        <w:rPr>
          <w:sz w:val="12"/>
          <w:szCs w:val="12"/>
        </w:rPr>
        <w:t>ебления. Выдача потреб</w:t>
      </w:r>
      <w:r w:rsidR="006E5B8D" w:rsidRPr="00533835">
        <w:rPr>
          <w:sz w:val="12"/>
          <w:szCs w:val="12"/>
        </w:rPr>
        <w:t xml:space="preserve"> кредита населению, с одной стороны, увеличивает его текущий платежеспособный спрос, повы</w:t>
      </w:r>
      <w:r w:rsidRPr="00533835">
        <w:rPr>
          <w:sz w:val="12"/>
          <w:szCs w:val="12"/>
        </w:rPr>
        <w:t>шает жизненный уровень, с др</w:t>
      </w:r>
      <w:r w:rsidR="006E5B8D" w:rsidRPr="00533835">
        <w:rPr>
          <w:sz w:val="12"/>
          <w:szCs w:val="12"/>
        </w:rPr>
        <w:t xml:space="preserve"> - ускоряет реализацию товарных запасов, услуг, способствует увеличению </w:t>
      </w:r>
      <w:r w:rsidRPr="00533835">
        <w:rPr>
          <w:sz w:val="12"/>
          <w:szCs w:val="12"/>
        </w:rPr>
        <w:t xml:space="preserve">капитала производителей товаров. </w:t>
      </w:r>
      <w:r w:rsidR="006E5B8D" w:rsidRPr="00533835">
        <w:rPr>
          <w:sz w:val="12"/>
          <w:szCs w:val="12"/>
        </w:rPr>
        <w:t>Субъектами кредитных отношений являются кредитополучате</w:t>
      </w:r>
      <w:r w:rsidRPr="00533835">
        <w:rPr>
          <w:sz w:val="12"/>
          <w:szCs w:val="12"/>
        </w:rPr>
        <w:t>ли - физ</w:t>
      </w:r>
      <w:r w:rsidR="006E5B8D" w:rsidRPr="00533835">
        <w:rPr>
          <w:sz w:val="12"/>
          <w:szCs w:val="12"/>
        </w:rPr>
        <w:t xml:space="preserve"> лица и кредиторы - банки, внебанковские кредитные организации (ломбарды, кассы взаимопомощи, кредитные кооперативы, пункты проката), предприятия и организации. Между банком и населением может существо</w:t>
      </w:r>
      <w:r w:rsidR="006E5B8D" w:rsidRPr="00533835">
        <w:rPr>
          <w:sz w:val="12"/>
          <w:szCs w:val="12"/>
        </w:rPr>
        <w:softHyphen/>
        <w:t>вать по</w:t>
      </w:r>
      <w:r w:rsidRPr="00533835">
        <w:rPr>
          <w:sz w:val="12"/>
          <w:szCs w:val="12"/>
        </w:rPr>
        <w:t>средник, например торговая орг</w:t>
      </w:r>
      <w:r w:rsidR="006E5B8D" w:rsidRPr="00533835">
        <w:rPr>
          <w:sz w:val="12"/>
          <w:szCs w:val="12"/>
        </w:rPr>
        <w:t>.</w:t>
      </w:r>
      <w:r w:rsidRPr="00533835">
        <w:rPr>
          <w:sz w:val="12"/>
          <w:szCs w:val="12"/>
        </w:rPr>
        <w:t>Потреб</w:t>
      </w:r>
      <w:r w:rsidR="006E5B8D" w:rsidRPr="00533835">
        <w:rPr>
          <w:sz w:val="12"/>
          <w:szCs w:val="12"/>
        </w:rPr>
        <w:t xml:space="preserve"> кредит регулируется со стороны государства более тщательно по сравнению с другими формами кредита, так как он связан с потребностями населения, регулирова</w:t>
      </w:r>
      <w:r w:rsidRPr="00533835">
        <w:rPr>
          <w:sz w:val="12"/>
          <w:szCs w:val="12"/>
        </w:rPr>
        <w:t>нием его уровня жизни. Осн</w:t>
      </w:r>
      <w:r w:rsidR="006E5B8D" w:rsidRPr="00533835">
        <w:rPr>
          <w:sz w:val="12"/>
          <w:szCs w:val="12"/>
        </w:rPr>
        <w:t xml:space="preserve"> объектами кредитования являются затраты насел</w:t>
      </w:r>
      <w:r w:rsidRPr="00533835">
        <w:rPr>
          <w:sz w:val="12"/>
          <w:szCs w:val="12"/>
        </w:rPr>
        <w:t>ения, связ</w:t>
      </w:r>
      <w:r w:rsidR="006E5B8D" w:rsidRPr="00533835">
        <w:rPr>
          <w:sz w:val="12"/>
          <w:szCs w:val="12"/>
        </w:rPr>
        <w:t xml:space="preserve"> с удовлетворением потребностей текущего характера, а также затраты капитального (инвестиционного) характера на строительство и поддержание недвижимого имущества.</w:t>
      </w:r>
      <w:r w:rsidRPr="00533835">
        <w:rPr>
          <w:sz w:val="12"/>
          <w:szCs w:val="12"/>
        </w:rPr>
        <w:t xml:space="preserve"> При выдаче потреб</w:t>
      </w:r>
      <w:r w:rsidR="006E5B8D" w:rsidRPr="00533835">
        <w:rPr>
          <w:sz w:val="12"/>
          <w:szCs w:val="12"/>
        </w:rPr>
        <w:t xml:space="preserve"> кредитов между кредитополучателем и кредитором заключается договор (соглашени</w:t>
      </w:r>
      <w:r w:rsidRPr="00533835">
        <w:rPr>
          <w:sz w:val="12"/>
          <w:szCs w:val="12"/>
        </w:rPr>
        <w:t>е), в котором четко опред</w:t>
      </w:r>
      <w:r w:rsidR="006E5B8D" w:rsidRPr="00533835">
        <w:rPr>
          <w:sz w:val="12"/>
          <w:szCs w:val="12"/>
        </w:rPr>
        <w:t xml:space="preserve"> все условия: объект кредита, его сумма, срок, процент, гарантии погашения, ответственность сторон и другое - по усмотрению сторон.</w:t>
      </w:r>
      <w:r w:rsidRPr="00533835">
        <w:rPr>
          <w:sz w:val="12"/>
          <w:szCs w:val="12"/>
        </w:rPr>
        <w:t xml:space="preserve"> </w:t>
      </w:r>
      <w:r w:rsidR="006E5B8D" w:rsidRPr="00533835">
        <w:rPr>
          <w:sz w:val="12"/>
          <w:szCs w:val="12"/>
        </w:rPr>
        <w:t>В качестве гарантии возврата кредита кредитополучателем могут выступать: з</w:t>
      </w:r>
      <w:r w:rsidRPr="00533835">
        <w:rPr>
          <w:sz w:val="12"/>
          <w:szCs w:val="12"/>
        </w:rPr>
        <w:t>/п и др</w:t>
      </w:r>
      <w:r w:rsidR="006E5B8D" w:rsidRPr="00533835">
        <w:rPr>
          <w:sz w:val="12"/>
          <w:szCs w:val="12"/>
        </w:rPr>
        <w:t xml:space="preserve"> доходы; залог имущества, включая приобретенное за счет кредита; страховые полисы; заклад сберегательного вклада; гарантия, поручительство третьих лиц; совместное обязательство супругов и др.</w:t>
      </w:r>
      <w:r w:rsidRPr="00533835">
        <w:rPr>
          <w:sz w:val="12"/>
          <w:szCs w:val="12"/>
        </w:rPr>
        <w:t xml:space="preserve"> Классификация потреб кредитов осущ по опред</w:t>
      </w:r>
      <w:r w:rsidR="006E5B8D" w:rsidRPr="00533835">
        <w:rPr>
          <w:sz w:val="12"/>
          <w:szCs w:val="12"/>
        </w:rPr>
        <w:t xml:space="preserve"> признакам:</w:t>
      </w:r>
      <w:r w:rsidRPr="00533835">
        <w:rPr>
          <w:sz w:val="12"/>
          <w:szCs w:val="12"/>
        </w:rPr>
        <w:t xml:space="preserve"> </w:t>
      </w:r>
      <w:r w:rsidR="006E5B8D" w:rsidRPr="00533835">
        <w:rPr>
          <w:sz w:val="12"/>
          <w:szCs w:val="12"/>
        </w:rPr>
        <w:t>1) целевому характеру;</w:t>
      </w:r>
      <w:r w:rsidRPr="00533835">
        <w:rPr>
          <w:sz w:val="12"/>
          <w:szCs w:val="12"/>
        </w:rPr>
        <w:t xml:space="preserve"> </w:t>
      </w:r>
      <w:r w:rsidR="006E5B8D" w:rsidRPr="00533835">
        <w:rPr>
          <w:sz w:val="12"/>
          <w:szCs w:val="12"/>
        </w:rPr>
        <w:t>2) субъектам</w:t>
      </w:r>
      <w:r w:rsidRPr="00533835">
        <w:rPr>
          <w:sz w:val="12"/>
          <w:szCs w:val="12"/>
        </w:rPr>
        <w:t xml:space="preserve"> кредитных отношений (банк и небанк</w:t>
      </w:r>
      <w:r w:rsidR="006E5B8D" w:rsidRPr="00533835">
        <w:rPr>
          <w:sz w:val="12"/>
          <w:szCs w:val="12"/>
        </w:rPr>
        <w:t xml:space="preserve"> кредиты);</w:t>
      </w:r>
      <w:r w:rsidRPr="00533835">
        <w:rPr>
          <w:sz w:val="12"/>
          <w:szCs w:val="12"/>
        </w:rPr>
        <w:t xml:space="preserve"> 3) способу орг</w:t>
      </w:r>
      <w:r w:rsidR="006E5B8D" w:rsidRPr="00533835">
        <w:rPr>
          <w:sz w:val="12"/>
          <w:szCs w:val="12"/>
        </w:rPr>
        <w:t xml:space="preserve"> предоставления ссуженных</w:t>
      </w:r>
      <w:r w:rsidRPr="00533835">
        <w:rPr>
          <w:sz w:val="12"/>
          <w:szCs w:val="12"/>
        </w:rPr>
        <w:t xml:space="preserve"> средств (кредиты орг</w:t>
      </w:r>
      <w:r w:rsidR="006E5B8D" w:rsidRPr="00533835">
        <w:rPr>
          <w:sz w:val="12"/>
          <w:szCs w:val="12"/>
        </w:rPr>
        <w:t xml:space="preserve"> и </w:t>
      </w:r>
      <w:r w:rsidRPr="00533835">
        <w:rPr>
          <w:sz w:val="12"/>
          <w:szCs w:val="12"/>
        </w:rPr>
        <w:t>неорг</w:t>
      </w:r>
      <w:r w:rsidR="006E5B8D" w:rsidRPr="00533835">
        <w:rPr>
          <w:sz w:val="12"/>
          <w:szCs w:val="12"/>
        </w:rPr>
        <w:t>, прямые и косвенные);4) фо</w:t>
      </w:r>
      <w:r w:rsidRPr="00533835">
        <w:rPr>
          <w:sz w:val="12"/>
          <w:szCs w:val="12"/>
        </w:rPr>
        <w:t>рмам выдачи (товарные и ден</w:t>
      </w:r>
      <w:r w:rsidR="006E5B8D" w:rsidRPr="00533835">
        <w:rPr>
          <w:sz w:val="12"/>
          <w:szCs w:val="12"/>
        </w:rPr>
        <w:t xml:space="preserve"> кредиты);</w:t>
      </w:r>
    </w:p>
    <w:p w:rsidR="006E5B8D" w:rsidRPr="00533835" w:rsidRDefault="006E5B8D" w:rsidP="00B40548">
      <w:pPr>
        <w:rPr>
          <w:sz w:val="12"/>
          <w:szCs w:val="12"/>
        </w:rPr>
      </w:pPr>
      <w:r w:rsidRPr="00533835">
        <w:rPr>
          <w:sz w:val="12"/>
          <w:szCs w:val="12"/>
        </w:rPr>
        <w:t>5)  степени покрытия кр</w:t>
      </w:r>
      <w:r w:rsidR="001556F1" w:rsidRPr="00533835">
        <w:rPr>
          <w:sz w:val="12"/>
          <w:szCs w:val="12"/>
        </w:rPr>
        <w:t>едитом стоимости потреб</w:t>
      </w:r>
      <w:r w:rsidRPr="00533835">
        <w:rPr>
          <w:sz w:val="12"/>
          <w:szCs w:val="12"/>
        </w:rPr>
        <w:t xml:space="preserve"> товаров, услуг (кредиты на полную стоимость или с частичной их оплатой);</w:t>
      </w:r>
      <w:r w:rsidR="001556F1" w:rsidRPr="00533835">
        <w:rPr>
          <w:sz w:val="12"/>
          <w:szCs w:val="12"/>
        </w:rPr>
        <w:t xml:space="preserve"> </w:t>
      </w:r>
      <w:r w:rsidRPr="00533835">
        <w:rPr>
          <w:sz w:val="12"/>
          <w:szCs w:val="12"/>
        </w:rPr>
        <w:t>6) способу погашения кредита (погашаемые постепенно или разовым платежом);</w:t>
      </w:r>
      <w:r w:rsidR="001556F1" w:rsidRPr="00533835">
        <w:rPr>
          <w:sz w:val="12"/>
          <w:szCs w:val="12"/>
        </w:rPr>
        <w:t xml:space="preserve"> </w:t>
      </w:r>
      <w:r w:rsidRPr="00533835">
        <w:rPr>
          <w:sz w:val="12"/>
          <w:szCs w:val="12"/>
        </w:rPr>
        <w:t>7)  срокам выдачи (краткосрочные и долгосрочные).</w:t>
      </w:r>
    </w:p>
    <w:p w:rsidR="001556F1" w:rsidRPr="00533835" w:rsidRDefault="001556F1" w:rsidP="00B40548">
      <w:pPr>
        <w:rPr>
          <w:sz w:val="12"/>
          <w:szCs w:val="12"/>
        </w:rPr>
      </w:pPr>
      <w:r w:rsidRPr="00533835">
        <w:rPr>
          <w:sz w:val="12"/>
          <w:szCs w:val="12"/>
        </w:rPr>
        <w:t xml:space="preserve">На данный момент </w:t>
      </w:r>
      <w:r w:rsidR="00752DBD" w:rsidRPr="00533835">
        <w:rPr>
          <w:sz w:val="12"/>
          <w:szCs w:val="12"/>
        </w:rPr>
        <w:t>м</w:t>
      </w:r>
      <w:r w:rsidRPr="00533835">
        <w:rPr>
          <w:sz w:val="12"/>
          <w:szCs w:val="12"/>
        </w:rPr>
        <w:t>ногие банки</w:t>
      </w:r>
      <w:r w:rsidR="00752DBD" w:rsidRPr="00533835">
        <w:rPr>
          <w:sz w:val="12"/>
          <w:szCs w:val="12"/>
        </w:rPr>
        <w:t xml:space="preserve"> устанавливают в потреб</w:t>
      </w:r>
      <w:r w:rsidRPr="00533835">
        <w:rPr>
          <w:sz w:val="12"/>
          <w:szCs w:val="12"/>
        </w:rPr>
        <w:t xml:space="preserve"> кредитовании интервал ставок и дают наиболее выгодные условия сотрудникам аккредитованных компаний, чуть выше ставки для зарплатных клиентов, еще выше - для людей с хорошей кредитной историей, самые высокие пр</w:t>
      </w:r>
      <w:r w:rsidR="00752DBD" w:rsidRPr="00533835">
        <w:rPr>
          <w:sz w:val="12"/>
          <w:szCs w:val="12"/>
        </w:rPr>
        <w:t xml:space="preserve">оценты - для клиентов с улицы. Бурный процесс развития рынка потреб кредитования сопряжен с множеством проблем, как старых, так и вновь образовавшихся. Значит часть средств граждан остается в «серой» зоне экономики, а значит, продолжает быть недоступной для получения кредитов. В отсутствие реальной информации о доходах не может быть и речи о цивилизованном потреб кредитовании. Огромная популярность одноразовых </w:t>
      </w:r>
      <w:r w:rsidR="00752DBD" w:rsidRPr="00333B04">
        <w:rPr>
          <w:sz w:val="12"/>
          <w:szCs w:val="12"/>
        </w:rPr>
        <w:t>экспресс-кредитов</w:t>
      </w:r>
      <w:r w:rsidR="00752DBD" w:rsidRPr="00533835">
        <w:rPr>
          <w:sz w:val="12"/>
          <w:szCs w:val="12"/>
        </w:rPr>
        <w:t xml:space="preserve"> – атрибут начального становления рынка.</w:t>
      </w:r>
    </w:p>
    <w:p w:rsidR="001556F1" w:rsidRDefault="001556F1"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6E5B8D" w:rsidRPr="00533835" w:rsidRDefault="006E5B8D" w:rsidP="00B40548">
      <w:pPr>
        <w:tabs>
          <w:tab w:val="left" w:pos="1276"/>
        </w:tabs>
        <w:rPr>
          <w:b/>
          <w:sz w:val="12"/>
          <w:szCs w:val="12"/>
        </w:rPr>
      </w:pPr>
      <w:r w:rsidRPr="00533835">
        <w:rPr>
          <w:b/>
          <w:sz w:val="12"/>
          <w:szCs w:val="12"/>
        </w:rPr>
        <w:t>62.</w:t>
      </w:r>
      <w:r w:rsidR="00752DBD" w:rsidRPr="00533835">
        <w:rPr>
          <w:b/>
          <w:sz w:val="12"/>
          <w:szCs w:val="12"/>
        </w:rPr>
        <w:t xml:space="preserve"> </w:t>
      </w:r>
      <w:r w:rsidRPr="00533835">
        <w:rPr>
          <w:b/>
          <w:sz w:val="12"/>
          <w:szCs w:val="12"/>
        </w:rPr>
        <w:t>Инвестиционная политика коммерческих банков.</w:t>
      </w:r>
    </w:p>
    <w:p w:rsidR="003D04A3" w:rsidRPr="00533835" w:rsidRDefault="00752DBD" w:rsidP="00B40548">
      <w:pPr>
        <w:tabs>
          <w:tab w:val="left" w:pos="1276"/>
        </w:tabs>
        <w:rPr>
          <w:sz w:val="12"/>
          <w:szCs w:val="12"/>
          <w:lang w:val="en-US"/>
        </w:rPr>
      </w:pPr>
      <w:r w:rsidRPr="00533835">
        <w:rPr>
          <w:sz w:val="12"/>
          <w:szCs w:val="12"/>
        </w:rPr>
        <w:t>Деят коммерч</w:t>
      </w:r>
      <w:r w:rsidR="006E5B8D" w:rsidRPr="00533835">
        <w:rPr>
          <w:sz w:val="12"/>
          <w:szCs w:val="12"/>
        </w:rPr>
        <w:t xml:space="preserve"> банков, которая соиз</w:t>
      </w:r>
      <w:r w:rsidRPr="00533835">
        <w:rPr>
          <w:sz w:val="12"/>
          <w:szCs w:val="12"/>
        </w:rPr>
        <w:t>мерима степени риска, осн на опред</w:t>
      </w:r>
      <w:r w:rsidR="006E5B8D" w:rsidRPr="00533835">
        <w:rPr>
          <w:sz w:val="12"/>
          <w:szCs w:val="12"/>
        </w:rPr>
        <w:t xml:space="preserve"> активных операциях с ценными бумагами и целью которой является обеспечение лик</w:t>
      </w:r>
      <w:r w:rsidRPr="00533835">
        <w:rPr>
          <w:sz w:val="12"/>
          <w:szCs w:val="12"/>
        </w:rPr>
        <w:t>видности и доходности банк</w:t>
      </w:r>
      <w:r w:rsidR="006E5B8D" w:rsidRPr="00533835">
        <w:rPr>
          <w:sz w:val="12"/>
          <w:szCs w:val="12"/>
        </w:rPr>
        <w:t xml:space="preserve"> средств в целом именуется </w:t>
      </w:r>
      <w:r w:rsidRPr="00533835">
        <w:rPr>
          <w:sz w:val="12"/>
          <w:szCs w:val="12"/>
        </w:rPr>
        <w:t>инвестиц</w:t>
      </w:r>
      <w:r w:rsidR="006E5B8D" w:rsidRPr="00533835">
        <w:rPr>
          <w:sz w:val="12"/>
          <w:szCs w:val="12"/>
        </w:rPr>
        <w:t xml:space="preserve"> политикой.</w:t>
      </w:r>
      <w:r w:rsidRPr="00533835">
        <w:rPr>
          <w:sz w:val="12"/>
          <w:szCs w:val="12"/>
        </w:rPr>
        <w:t xml:space="preserve"> </w:t>
      </w:r>
      <w:r w:rsidR="006E5B8D" w:rsidRPr="00533835">
        <w:rPr>
          <w:sz w:val="12"/>
          <w:szCs w:val="12"/>
        </w:rPr>
        <w:t xml:space="preserve">“Золотое правило инвестиций”, выработанное мировой </w:t>
      </w:r>
      <w:r w:rsidRPr="00533835">
        <w:rPr>
          <w:sz w:val="12"/>
          <w:szCs w:val="12"/>
        </w:rPr>
        <w:t>практикой ведения инвестиц политики коммерч</w:t>
      </w:r>
      <w:r w:rsidR="006E5B8D" w:rsidRPr="00533835">
        <w:rPr>
          <w:sz w:val="12"/>
          <w:szCs w:val="12"/>
        </w:rPr>
        <w:t xml:space="preserve"> банко</w:t>
      </w:r>
      <w:r w:rsidRPr="00533835">
        <w:rPr>
          <w:sz w:val="12"/>
          <w:szCs w:val="12"/>
        </w:rPr>
        <w:t>в, говорит: доход от опред</w:t>
      </w:r>
      <w:r w:rsidR="006E5B8D" w:rsidRPr="00533835">
        <w:rPr>
          <w:sz w:val="12"/>
          <w:szCs w:val="12"/>
        </w:rPr>
        <w:t xml:space="preserve"> вложений в ценные бумаги всегда прямо пропорциональный тому риску, на который готов нести инвестор с целью получения прибыли.</w:t>
      </w:r>
      <w:r w:rsidRPr="00533835">
        <w:rPr>
          <w:sz w:val="12"/>
          <w:szCs w:val="12"/>
        </w:rPr>
        <w:t xml:space="preserve"> </w:t>
      </w:r>
      <w:r w:rsidR="006E5B8D" w:rsidRPr="00533835">
        <w:rPr>
          <w:sz w:val="12"/>
          <w:szCs w:val="12"/>
        </w:rPr>
        <w:t>Мировая практика р</w:t>
      </w:r>
      <w:r w:rsidRPr="00533835">
        <w:rPr>
          <w:sz w:val="12"/>
          <w:szCs w:val="12"/>
        </w:rPr>
        <w:t>азличает два типа инвести</w:t>
      </w:r>
      <w:r w:rsidR="006E5B8D" w:rsidRPr="00533835">
        <w:rPr>
          <w:sz w:val="12"/>
          <w:szCs w:val="12"/>
        </w:rPr>
        <w:t xml:space="preserve"> стратегии банков - пассивную (выжид</w:t>
      </w:r>
      <w:r w:rsidRPr="00533835">
        <w:rPr>
          <w:sz w:val="12"/>
          <w:szCs w:val="12"/>
        </w:rPr>
        <w:t>ательную) и агрессивную (кот</w:t>
      </w:r>
      <w:r w:rsidR="006E5B8D" w:rsidRPr="00533835">
        <w:rPr>
          <w:sz w:val="12"/>
          <w:szCs w:val="12"/>
        </w:rPr>
        <w:t xml:space="preserve"> направлена на мак</w:t>
      </w:r>
      <w:r w:rsidRPr="00533835">
        <w:rPr>
          <w:sz w:val="12"/>
          <w:szCs w:val="12"/>
        </w:rPr>
        <w:t>симально возможное использ</w:t>
      </w:r>
      <w:r w:rsidR="006E5B8D" w:rsidRPr="00533835">
        <w:rPr>
          <w:sz w:val="12"/>
          <w:szCs w:val="12"/>
        </w:rPr>
        <w:t xml:space="preserve"> рыночных возможностей).</w:t>
      </w:r>
      <w:r w:rsidRPr="00533835">
        <w:rPr>
          <w:sz w:val="12"/>
          <w:szCs w:val="12"/>
        </w:rPr>
        <w:t xml:space="preserve"> </w:t>
      </w:r>
      <w:r w:rsidR="006E5B8D" w:rsidRPr="00533835">
        <w:rPr>
          <w:sz w:val="12"/>
          <w:szCs w:val="12"/>
        </w:rPr>
        <w:t xml:space="preserve"> Пассивная стратегия состоит в реализации </w:t>
      </w:r>
      <w:r w:rsidRPr="00533835">
        <w:rPr>
          <w:sz w:val="12"/>
          <w:szCs w:val="12"/>
        </w:rPr>
        <w:t xml:space="preserve">четко продуманной инвестиц политики. Коммерч банк зачастую использ </w:t>
      </w:r>
      <w:r w:rsidR="006E5B8D" w:rsidRPr="00533835">
        <w:rPr>
          <w:sz w:val="12"/>
          <w:szCs w:val="12"/>
        </w:rPr>
        <w:t>конкретную структуру сроков</w:t>
      </w:r>
      <w:r w:rsidRPr="00533835">
        <w:rPr>
          <w:sz w:val="12"/>
          <w:szCs w:val="12"/>
        </w:rPr>
        <w:t xml:space="preserve"> погашения ценных бумаг, кот</w:t>
      </w:r>
      <w:r w:rsidR="006E5B8D" w:rsidRPr="00533835">
        <w:rPr>
          <w:sz w:val="12"/>
          <w:szCs w:val="12"/>
        </w:rPr>
        <w:t xml:space="preserve"> называется поддержание ступенчатой структуры ценных бумаг. Такая политика популярна в небольши</w:t>
      </w:r>
      <w:r w:rsidRPr="00533835">
        <w:rPr>
          <w:sz w:val="12"/>
          <w:szCs w:val="12"/>
        </w:rPr>
        <w:t>х фин</w:t>
      </w:r>
      <w:r w:rsidR="006E5B8D" w:rsidRPr="00533835">
        <w:rPr>
          <w:sz w:val="12"/>
          <w:szCs w:val="12"/>
        </w:rPr>
        <w:t xml:space="preserve"> институтах и в основном состоит из выбора приемл</w:t>
      </w:r>
      <w:r w:rsidRPr="00533835">
        <w:rPr>
          <w:sz w:val="12"/>
          <w:szCs w:val="12"/>
        </w:rPr>
        <w:t>емого срока, а также послед</w:t>
      </w:r>
      <w:r w:rsidR="006E5B8D" w:rsidRPr="00533835">
        <w:rPr>
          <w:sz w:val="12"/>
          <w:szCs w:val="12"/>
        </w:rPr>
        <w:t xml:space="preserve"> инвестирование в ценные бумаги в равных пропорциях на каждом этапе в рамках такого срока. Данная  стратегия рассчитана не на максимизацию дохода от инвестиций, а на уменьшение отклонений доходов в ту или иную ст</w:t>
      </w:r>
      <w:r w:rsidRPr="00533835">
        <w:rPr>
          <w:sz w:val="12"/>
          <w:szCs w:val="12"/>
        </w:rPr>
        <w:t>орону, кроме того, осущ</w:t>
      </w:r>
      <w:r w:rsidR="006E5B8D" w:rsidRPr="00533835">
        <w:rPr>
          <w:sz w:val="12"/>
          <w:szCs w:val="12"/>
        </w:rPr>
        <w:t xml:space="preserve"> этой страт</w:t>
      </w:r>
      <w:r w:rsidRPr="00533835">
        <w:rPr>
          <w:sz w:val="12"/>
          <w:szCs w:val="12"/>
        </w:rPr>
        <w:t>егии не нуждается в значит</w:t>
      </w:r>
      <w:r w:rsidR="006E5B8D" w:rsidRPr="00533835">
        <w:rPr>
          <w:sz w:val="12"/>
          <w:szCs w:val="12"/>
        </w:rPr>
        <w:t xml:space="preserve"> управленческих талантах.</w:t>
      </w:r>
      <w:r w:rsidRPr="00533835">
        <w:rPr>
          <w:sz w:val="12"/>
          <w:szCs w:val="12"/>
        </w:rPr>
        <w:t> Инвестиц ден</w:t>
      </w:r>
      <w:r w:rsidR="006E5B8D" w:rsidRPr="00533835">
        <w:rPr>
          <w:sz w:val="12"/>
          <w:szCs w:val="12"/>
        </w:rPr>
        <w:t xml:space="preserve"> средства банк вкладывает в некие ценные бумаги таким образом, чтоб во время посл</w:t>
      </w:r>
      <w:r w:rsidRPr="00533835">
        <w:rPr>
          <w:sz w:val="12"/>
          <w:szCs w:val="12"/>
        </w:rPr>
        <w:t>ед</w:t>
      </w:r>
      <w:r w:rsidR="006E5B8D" w:rsidRPr="00533835">
        <w:rPr>
          <w:sz w:val="12"/>
          <w:szCs w:val="12"/>
        </w:rPr>
        <w:t xml:space="preserve"> нескольких лет каждый год истекал срок погашения конкретной части портфеля инвестиций. Поэтому в результате такой некой ступенчатости в сроках погаше</w:t>
      </w:r>
      <w:r w:rsidRPr="00533835">
        <w:rPr>
          <w:sz w:val="12"/>
          <w:szCs w:val="12"/>
        </w:rPr>
        <w:t>ния ценных бумаг инвестиц портфеля средства, кот</w:t>
      </w:r>
      <w:r w:rsidR="006E5B8D" w:rsidRPr="00533835">
        <w:rPr>
          <w:sz w:val="12"/>
          <w:szCs w:val="12"/>
        </w:rPr>
        <w:t xml:space="preserve"> высвобождаются в результате истечения срока погашения, будут реинвестироваться в абсолютно новые виды ценных бумаг с определенно продолжительными сроками погашения и с большей нормой доходности.</w:t>
      </w:r>
      <w:r w:rsidRPr="00533835">
        <w:rPr>
          <w:sz w:val="12"/>
          <w:szCs w:val="12"/>
        </w:rPr>
        <w:t xml:space="preserve"> Д</w:t>
      </w:r>
      <w:r w:rsidR="006E5B8D" w:rsidRPr="00533835">
        <w:rPr>
          <w:sz w:val="12"/>
          <w:szCs w:val="12"/>
        </w:rPr>
        <w:t xml:space="preserve">анный </w:t>
      </w:r>
      <w:r w:rsidRPr="00533835">
        <w:rPr>
          <w:sz w:val="12"/>
          <w:szCs w:val="12"/>
        </w:rPr>
        <w:t>подход проведения инвестиц</w:t>
      </w:r>
      <w:r w:rsidR="006E5B8D" w:rsidRPr="00533835">
        <w:rPr>
          <w:sz w:val="12"/>
          <w:szCs w:val="12"/>
        </w:rPr>
        <w:t xml:space="preserve"> политики обеспечивает простоту контроля и регулирования, а т</w:t>
      </w:r>
      <w:r w:rsidRPr="00533835">
        <w:rPr>
          <w:sz w:val="12"/>
          <w:szCs w:val="12"/>
        </w:rPr>
        <w:t>акже отчасти и опред</w:t>
      </w:r>
      <w:r w:rsidR="006E5B8D" w:rsidRPr="00533835">
        <w:rPr>
          <w:sz w:val="12"/>
          <w:szCs w:val="12"/>
        </w:rPr>
        <w:t xml:space="preserve"> стаби</w:t>
      </w:r>
      <w:r w:rsidRPr="00533835">
        <w:rPr>
          <w:sz w:val="12"/>
          <w:szCs w:val="12"/>
        </w:rPr>
        <w:t>льность получения инвестиц</w:t>
      </w:r>
      <w:r w:rsidR="006E5B8D" w:rsidRPr="00533835">
        <w:rPr>
          <w:sz w:val="12"/>
          <w:szCs w:val="12"/>
        </w:rPr>
        <w:t xml:space="preserve"> доходов банком в случае обеспечения необходимой степени ликвидности.</w:t>
      </w:r>
      <w:r w:rsidRPr="00533835">
        <w:rPr>
          <w:sz w:val="12"/>
          <w:szCs w:val="12"/>
        </w:rPr>
        <w:t xml:space="preserve"> Реализация инвестиц деят</w:t>
      </w:r>
      <w:r w:rsidR="006E5B8D" w:rsidRPr="00533835">
        <w:rPr>
          <w:sz w:val="12"/>
          <w:szCs w:val="12"/>
        </w:rPr>
        <w:t xml:space="preserve"> по ступенчатому подходу не допускает изменения в сроках погашения, приносящие прибыль от сдвигов в схеме п</w:t>
      </w:r>
      <w:r w:rsidRPr="00533835">
        <w:rPr>
          <w:sz w:val="12"/>
          <w:szCs w:val="12"/>
        </w:rPr>
        <w:t>роцентных ставок на опред</w:t>
      </w:r>
      <w:r w:rsidR="006E5B8D" w:rsidRPr="00533835">
        <w:rPr>
          <w:sz w:val="12"/>
          <w:szCs w:val="12"/>
        </w:rPr>
        <w:t xml:space="preserve"> виды ценных бумаг. Реально же </w:t>
      </w:r>
      <w:r w:rsidRPr="00533835">
        <w:rPr>
          <w:sz w:val="12"/>
          <w:szCs w:val="12"/>
        </w:rPr>
        <w:t>в своем большинстве коммерч</w:t>
      </w:r>
      <w:r w:rsidR="006E5B8D" w:rsidRPr="00533835">
        <w:rPr>
          <w:sz w:val="12"/>
          <w:szCs w:val="12"/>
        </w:rPr>
        <w:t xml:space="preserve"> банки немного изменяют указанный ступенчатой подход и вносят некоторые коррективы в конкретные сроки погашения в том случае, если прогнозы по процентным ставкам сулят получение некой выгоды – или же возможность получить доход, или избежать каких-то потерь.</w:t>
      </w:r>
      <w:r w:rsidR="006E5B8D" w:rsidRPr="00533835">
        <w:rPr>
          <w:sz w:val="12"/>
          <w:szCs w:val="12"/>
        </w:rPr>
        <w:br/>
      </w:r>
    </w:p>
    <w:p w:rsidR="006E5B8D" w:rsidRPr="00533835" w:rsidRDefault="006E5B8D" w:rsidP="00B40548">
      <w:pPr>
        <w:rPr>
          <w:b/>
          <w:sz w:val="12"/>
          <w:szCs w:val="12"/>
        </w:rPr>
      </w:pPr>
      <w:r w:rsidRPr="00533835">
        <w:rPr>
          <w:b/>
          <w:sz w:val="12"/>
          <w:szCs w:val="12"/>
        </w:rPr>
        <w:t>63. Операции  КБ с векселями.</w:t>
      </w:r>
    </w:p>
    <w:p w:rsidR="006E5B8D" w:rsidRPr="00533835" w:rsidRDefault="006E5B8D" w:rsidP="00B40548">
      <w:pPr>
        <w:rPr>
          <w:sz w:val="12"/>
          <w:szCs w:val="12"/>
        </w:rPr>
      </w:pPr>
      <w:r w:rsidRPr="00533835">
        <w:rPr>
          <w:sz w:val="12"/>
          <w:szCs w:val="12"/>
          <w:u w:val="single"/>
        </w:rPr>
        <w:t>Вексел</w:t>
      </w:r>
      <w:r w:rsidRPr="00533835">
        <w:rPr>
          <w:sz w:val="12"/>
          <w:szCs w:val="12"/>
        </w:rPr>
        <w:t>ь- это безусловное письменное долговое обя</w:t>
      </w:r>
      <w:r w:rsidR="00752DBD" w:rsidRPr="00533835">
        <w:rPr>
          <w:sz w:val="12"/>
          <w:szCs w:val="12"/>
        </w:rPr>
        <w:t>зательство, строго установл</w:t>
      </w:r>
      <w:r w:rsidRPr="00533835">
        <w:rPr>
          <w:sz w:val="12"/>
          <w:szCs w:val="12"/>
        </w:rPr>
        <w:t xml:space="preserve"> законом формы, дающее его владельцу право по наступлению срока требовать от должника уплаты обозначенной в векселе денежной суммы.</w:t>
      </w:r>
      <w:r w:rsidR="00752DBD" w:rsidRPr="00533835">
        <w:rPr>
          <w:sz w:val="12"/>
          <w:szCs w:val="12"/>
        </w:rPr>
        <w:t xml:space="preserve"> </w:t>
      </w:r>
      <w:r w:rsidRPr="00533835">
        <w:rPr>
          <w:sz w:val="12"/>
          <w:szCs w:val="12"/>
          <w:u w:val="single"/>
        </w:rPr>
        <w:t>Простой (соло-вексель</w:t>
      </w:r>
      <w:r w:rsidRPr="00533835">
        <w:rPr>
          <w:sz w:val="12"/>
          <w:szCs w:val="12"/>
        </w:rPr>
        <w:t>)- документ, содержащий простое и ничем не обусловленное обязательство век</w:t>
      </w:r>
      <w:r w:rsidR="00752DBD" w:rsidRPr="00533835">
        <w:rPr>
          <w:sz w:val="12"/>
          <w:szCs w:val="12"/>
        </w:rPr>
        <w:t>селедателя уплатить опред</w:t>
      </w:r>
      <w:r w:rsidRPr="00533835">
        <w:rPr>
          <w:sz w:val="12"/>
          <w:szCs w:val="12"/>
        </w:rPr>
        <w:t xml:space="preserve"> сумму денег в опред</w:t>
      </w:r>
      <w:r w:rsidR="00752DBD" w:rsidRPr="00533835">
        <w:rPr>
          <w:sz w:val="12"/>
          <w:szCs w:val="12"/>
        </w:rPr>
        <w:t xml:space="preserve"> срок  и в опред</w:t>
      </w:r>
      <w:r w:rsidRPr="00533835">
        <w:rPr>
          <w:sz w:val="12"/>
          <w:szCs w:val="12"/>
        </w:rPr>
        <w:t xml:space="preserve"> месте получателю средств или его приказу. Простой вексель выписывает сам плательщик.</w:t>
      </w:r>
      <w:r w:rsidR="00752DBD" w:rsidRPr="00533835">
        <w:rPr>
          <w:sz w:val="12"/>
          <w:szCs w:val="12"/>
        </w:rPr>
        <w:t xml:space="preserve"> </w:t>
      </w:r>
      <w:r w:rsidRPr="00533835">
        <w:rPr>
          <w:sz w:val="12"/>
          <w:szCs w:val="12"/>
          <w:u w:val="single"/>
        </w:rPr>
        <w:t>Переводной вексель (тратта)</w:t>
      </w:r>
      <w:r w:rsidRPr="00533835">
        <w:rPr>
          <w:sz w:val="12"/>
          <w:szCs w:val="12"/>
        </w:rPr>
        <w:t>- это документ, содержащий безусловный приказ векселедателя</w:t>
      </w:r>
      <w:r w:rsidR="00752DBD" w:rsidRPr="00533835">
        <w:rPr>
          <w:sz w:val="12"/>
          <w:szCs w:val="12"/>
        </w:rPr>
        <w:t xml:space="preserve"> плательщику об уплате указ в векселе ден</w:t>
      </w:r>
      <w:r w:rsidRPr="00533835">
        <w:rPr>
          <w:sz w:val="12"/>
          <w:szCs w:val="12"/>
        </w:rPr>
        <w:t xml:space="preserve"> суммы третьему лицу или его приказу.</w:t>
      </w:r>
    </w:p>
    <w:p w:rsidR="006E5B8D" w:rsidRPr="00533835" w:rsidRDefault="006E5B8D" w:rsidP="00994D01">
      <w:pPr>
        <w:rPr>
          <w:sz w:val="12"/>
          <w:szCs w:val="12"/>
        </w:rPr>
      </w:pPr>
      <w:r w:rsidRPr="00533835">
        <w:rPr>
          <w:sz w:val="12"/>
          <w:szCs w:val="12"/>
        </w:rPr>
        <w:t>Отличия простого от переводного векселя:</w:t>
      </w:r>
      <w:r w:rsidR="00752DBD" w:rsidRPr="00533835">
        <w:rPr>
          <w:sz w:val="12"/>
          <w:szCs w:val="12"/>
        </w:rPr>
        <w:t xml:space="preserve"> </w:t>
      </w:r>
      <w:r w:rsidRPr="00533835">
        <w:rPr>
          <w:sz w:val="12"/>
          <w:szCs w:val="12"/>
        </w:rPr>
        <w:t>Простой-есть обычная долговая расписка должника-обещание уплатить. Переводной- это предложение (оферта) кредитора должнику уплатить получателю (ремитенту) сумму денег.</w:t>
      </w:r>
      <w:r w:rsidR="00752DBD" w:rsidRPr="00533835">
        <w:rPr>
          <w:sz w:val="12"/>
          <w:szCs w:val="12"/>
        </w:rPr>
        <w:t xml:space="preserve"> </w:t>
      </w:r>
      <w:r w:rsidRPr="00533835">
        <w:rPr>
          <w:sz w:val="12"/>
          <w:szCs w:val="12"/>
        </w:rPr>
        <w:t>Простой- предполагает участие 2-х лиц ( векселедатель-должник, получатель-кредитор). Переводной- участвуют три лица: векселедатель-кредитор-трассант, плательщик-дебитор-трассат, векселедержатель-ремитент.</w:t>
      </w:r>
      <w:r w:rsidR="00752DBD" w:rsidRPr="00533835">
        <w:rPr>
          <w:sz w:val="12"/>
          <w:szCs w:val="12"/>
        </w:rPr>
        <w:t xml:space="preserve"> </w:t>
      </w:r>
      <w:r w:rsidRPr="00533835">
        <w:rPr>
          <w:sz w:val="12"/>
          <w:szCs w:val="12"/>
        </w:rPr>
        <w:t>При простом –векселедатель всегда лично оплачивает вексель, а значит не требуется акцепт векселя, а вот при переводном – векселедатель предлагает оплатить свой долг другому лицу. Соо-но требуется акцепт переводного векселя в виде подписи плательщика на лицевой  стороне векселя.</w:t>
      </w:r>
    </w:p>
    <w:p w:rsidR="006E5B8D" w:rsidRPr="00533835" w:rsidRDefault="006E5B8D" w:rsidP="00B40548">
      <w:pPr>
        <w:rPr>
          <w:sz w:val="12"/>
          <w:szCs w:val="12"/>
        </w:rPr>
      </w:pPr>
      <w:r w:rsidRPr="00533835">
        <w:rPr>
          <w:sz w:val="12"/>
          <w:szCs w:val="12"/>
          <w:u w:val="single"/>
        </w:rPr>
        <w:t>Обязательные реквизиты векселя</w:t>
      </w:r>
      <w:r w:rsidRPr="00533835">
        <w:rPr>
          <w:sz w:val="12"/>
          <w:szCs w:val="12"/>
        </w:rPr>
        <w:t>:</w:t>
      </w:r>
      <w:r w:rsidR="00752DBD" w:rsidRPr="00533835">
        <w:rPr>
          <w:sz w:val="12"/>
          <w:szCs w:val="12"/>
        </w:rPr>
        <w:t xml:space="preserve"> </w:t>
      </w:r>
      <w:r w:rsidRPr="00533835">
        <w:rPr>
          <w:sz w:val="12"/>
          <w:szCs w:val="12"/>
        </w:rPr>
        <w:t>обозначение документа "вексельная метка", место и время составления векселя (ДМГ)</w:t>
      </w:r>
      <w:r w:rsidR="00752DBD" w:rsidRPr="00533835">
        <w:rPr>
          <w:sz w:val="12"/>
          <w:szCs w:val="12"/>
        </w:rPr>
        <w:t>, обещание уплатить опред сумму, указание ден</w:t>
      </w:r>
      <w:r w:rsidRPr="00533835">
        <w:rPr>
          <w:sz w:val="12"/>
          <w:szCs w:val="12"/>
        </w:rPr>
        <w:t xml:space="preserve"> суммы цифрами и   прописью, срок платежа, место платежа, наименование того, кому или по приказу кого должен быть совершен платеж, подпись (печать)векселедателя</w:t>
      </w:r>
      <w:r w:rsidR="00752DBD" w:rsidRPr="00533835">
        <w:rPr>
          <w:sz w:val="12"/>
          <w:szCs w:val="12"/>
        </w:rPr>
        <w:t xml:space="preserve">. </w:t>
      </w:r>
      <w:r w:rsidR="00752DBD" w:rsidRPr="00533835">
        <w:rPr>
          <w:sz w:val="12"/>
          <w:szCs w:val="12"/>
          <w:u w:val="single"/>
        </w:rPr>
        <w:t>Банки выпускают след</w:t>
      </w:r>
      <w:r w:rsidRPr="00533835">
        <w:rPr>
          <w:sz w:val="12"/>
          <w:szCs w:val="12"/>
          <w:u w:val="single"/>
        </w:rPr>
        <w:t xml:space="preserve"> виды векселей</w:t>
      </w:r>
      <w:r w:rsidRPr="00533835">
        <w:rPr>
          <w:sz w:val="12"/>
          <w:szCs w:val="12"/>
        </w:rPr>
        <w:t>: до востребования и с указанием срока предъявления, процентный - доход векселя держатель получает за счет начисляемого  процента  к цене приобретения, т.е. к номиналу; дисконтный - доход образуется за счет  разницы между ценой приобретения и ценой погашения, т.е. номиналом. беспроцентный – ве</w:t>
      </w:r>
      <w:r w:rsidR="00752DBD" w:rsidRPr="00533835">
        <w:rPr>
          <w:sz w:val="12"/>
          <w:szCs w:val="12"/>
        </w:rPr>
        <w:t>кселедержатель получает номин сумму векселя, по кот</w:t>
      </w:r>
      <w:r w:rsidRPr="00533835">
        <w:rPr>
          <w:sz w:val="12"/>
          <w:szCs w:val="12"/>
        </w:rPr>
        <w:t xml:space="preserve"> он был продан.</w:t>
      </w:r>
      <w:r w:rsidR="00752DBD" w:rsidRPr="00533835">
        <w:rPr>
          <w:sz w:val="12"/>
          <w:szCs w:val="12"/>
        </w:rPr>
        <w:t xml:space="preserve"> </w:t>
      </w:r>
      <w:r w:rsidRPr="00533835">
        <w:rPr>
          <w:sz w:val="12"/>
          <w:szCs w:val="12"/>
        </w:rPr>
        <w:t>Основой вексельного права в России является ФЗ «О простом и переводном векселе» 11 марта 1997г.</w:t>
      </w:r>
      <w:r w:rsidR="00752DBD" w:rsidRPr="00533835">
        <w:rPr>
          <w:sz w:val="12"/>
          <w:szCs w:val="12"/>
        </w:rPr>
        <w:t xml:space="preserve"> </w:t>
      </w:r>
      <w:r w:rsidRPr="00533835">
        <w:rPr>
          <w:sz w:val="12"/>
          <w:szCs w:val="12"/>
        </w:rPr>
        <w:t>Согласно этому постановлению коммерчески</w:t>
      </w:r>
      <w:r w:rsidR="00752DBD" w:rsidRPr="00533835">
        <w:rPr>
          <w:sz w:val="12"/>
          <w:szCs w:val="12"/>
        </w:rPr>
        <w:t>е банки имеют право осущ</w:t>
      </w:r>
      <w:r w:rsidRPr="00533835">
        <w:rPr>
          <w:sz w:val="12"/>
          <w:szCs w:val="12"/>
        </w:rPr>
        <w:t xml:space="preserve"> с векселями следующие операции:</w:t>
      </w:r>
      <w:r w:rsidR="00C46347">
        <w:rPr>
          <w:sz w:val="12"/>
          <w:szCs w:val="12"/>
        </w:rPr>
        <w:t xml:space="preserve"> </w:t>
      </w:r>
      <w:r w:rsidRPr="00533835">
        <w:rPr>
          <w:sz w:val="12"/>
          <w:szCs w:val="12"/>
        </w:rPr>
        <w:t>1. Кредитные:</w:t>
      </w:r>
      <w:r w:rsidR="00752DBD" w:rsidRPr="00533835">
        <w:rPr>
          <w:sz w:val="12"/>
          <w:szCs w:val="12"/>
        </w:rPr>
        <w:t xml:space="preserve"> </w:t>
      </w:r>
      <w:r w:rsidRPr="00533835">
        <w:rPr>
          <w:sz w:val="12"/>
          <w:szCs w:val="12"/>
        </w:rPr>
        <w:t>а) учет (дисконт) векселей;</w:t>
      </w:r>
      <w:r w:rsidR="00752DBD" w:rsidRPr="00533835">
        <w:rPr>
          <w:sz w:val="12"/>
          <w:szCs w:val="12"/>
        </w:rPr>
        <w:t xml:space="preserve"> </w:t>
      </w:r>
      <w:r w:rsidRPr="00533835">
        <w:rPr>
          <w:sz w:val="12"/>
          <w:szCs w:val="12"/>
        </w:rPr>
        <w:t>б) выдача ссуд до востребования под обеспечение векселей;</w:t>
      </w:r>
      <w:r w:rsidR="00752DBD" w:rsidRPr="00533835">
        <w:rPr>
          <w:sz w:val="12"/>
          <w:szCs w:val="12"/>
        </w:rPr>
        <w:t xml:space="preserve"> </w:t>
      </w:r>
      <w:r w:rsidRPr="00533835">
        <w:rPr>
          <w:sz w:val="12"/>
          <w:szCs w:val="12"/>
        </w:rPr>
        <w:t>в) рефинансирования вексельных операций.</w:t>
      </w:r>
    </w:p>
    <w:p w:rsidR="006E5B8D" w:rsidRPr="00533835" w:rsidRDefault="006E5B8D" w:rsidP="00B40548">
      <w:pPr>
        <w:rPr>
          <w:sz w:val="12"/>
          <w:szCs w:val="12"/>
        </w:rPr>
      </w:pPr>
      <w:r w:rsidRPr="00533835">
        <w:rPr>
          <w:sz w:val="12"/>
          <w:szCs w:val="12"/>
        </w:rPr>
        <w:t>2. Комиссионные:</w:t>
      </w:r>
      <w:r w:rsidR="00752DBD" w:rsidRPr="00533835">
        <w:rPr>
          <w:sz w:val="12"/>
          <w:szCs w:val="12"/>
        </w:rPr>
        <w:t xml:space="preserve"> </w:t>
      </w:r>
      <w:r w:rsidRPr="00533835">
        <w:rPr>
          <w:sz w:val="12"/>
          <w:szCs w:val="12"/>
        </w:rPr>
        <w:t>а) принятие векселей на инкассо для получения платежей и для оплаты векселей в срок;</w:t>
      </w:r>
      <w:r w:rsidR="00752DBD" w:rsidRPr="00533835">
        <w:rPr>
          <w:sz w:val="12"/>
          <w:szCs w:val="12"/>
        </w:rPr>
        <w:t xml:space="preserve"> </w:t>
      </w:r>
      <w:r w:rsidRPr="00533835">
        <w:rPr>
          <w:sz w:val="12"/>
          <w:szCs w:val="12"/>
        </w:rPr>
        <w:t>б) обязательства оплатить вексель за плательщика (домициляция</w:t>
      </w:r>
      <w:r w:rsidR="00752DBD" w:rsidRPr="00533835">
        <w:rPr>
          <w:sz w:val="12"/>
          <w:szCs w:val="12"/>
        </w:rPr>
        <w:t xml:space="preserve"> - проставление на векселе оговорки о том, что он подлежит оплате третьим лицом (домицилиантом)</w:t>
      </w:r>
      <w:r w:rsidRPr="00533835">
        <w:rPr>
          <w:sz w:val="12"/>
          <w:szCs w:val="12"/>
        </w:rPr>
        <w:t>).Платёж по векселям осущ-ся через банк по средствам выполнения им операций по домициляции и инкассированию векселей. Цель домициляции не пропустить сроки платежа по векселю.</w:t>
      </w:r>
      <w:r w:rsidR="00752DBD" w:rsidRPr="00533835">
        <w:rPr>
          <w:sz w:val="12"/>
          <w:szCs w:val="12"/>
        </w:rPr>
        <w:t xml:space="preserve"> </w:t>
      </w:r>
      <w:r w:rsidRPr="00533835">
        <w:rPr>
          <w:sz w:val="12"/>
          <w:szCs w:val="12"/>
        </w:rPr>
        <w:t xml:space="preserve">Инкассирование векселей- это выполнение поручения векселедержателя по получения  платежа. В России в основном используются простые дисконтные векселя </w:t>
      </w:r>
      <w:r w:rsidR="00752DBD" w:rsidRPr="00533835">
        <w:rPr>
          <w:sz w:val="12"/>
          <w:szCs w:val="12"/>
        </w:rPr>
        <w:t>оплаченные теми же орг</w:t>
      </w:r>
      <w:r w:rsidRPr="00533835">
        <w:rPr>
          <w:sz w:val="12"/>
          <w:szCs w:val="12"/>
        </w:rPr>
        <w:t>, кот. их выписали. Более  современной и надёжной является переводной вексель.</w:t>
      </w:r>
      <w:r w:rsidR="00752DBD" w:rsidRPr="00533835">
        <w:rPr>
          <w:sz w:val="12"/>
          <w:szCs w:val="12"/>
        </w:rPr>
        <w:t xml:space="preserve"> </w:t>
      </w:r>
      <w:r w:rsidRPr="00533835">
        <w:rPr>
          <w:sz w:val="12"/>
          <w:szCs w:val="12"/>
        </w:rPr>
        <w:t>в) гарантирование оплаты векселя (авалирование</w:t>
      </w:r>
      <w:r w:rsidR="00752DBD" w:rsidRPr="00533835">
        <w:rPr>
          <w:sz w:val="12"/>
          <w:szCs w:val="12"/>
        </w:rPr>
        <w:t>)</w:t>
      </w:r>
      <w:r w:rsidRPr="00533835">
        <w:rPr>
          <w:sz w:val="12"/>
          <w:szCs w:val="12"/>
        </w:rPr>
        <w:t>.</w:t>
      </w:r>
    </w:p>
    <w:p w:rsidR="00523A6F" w:rsidRDefault="00523A6F"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6E5B8D" w:rsidRPr="00533835" w:rsidRDefault="006E5B8D" w:rsidP="00B40548">
      <w:pPr>
        <w:rPr>
          <w:b/>
          <w:sz w:val="12"/>
          <w:szCs w:val="12"/>
        </w:rPr>
      </w:pPr>
      <w:r w:rsidRPr="00533835">
        <w:rPr>
          <w:b/>
          <w:sz w:val="12"/>
          <w:szCs w:val="12"/>
        </w:rPr>
        <w:t>64. Лизинговые операции коммерческих банков</w:t>
      </w:r>
    </w:p>
    <w:p w:rsidR="006E5B8D" w:rsidRPr="00533835" w:rsidRDefault="009B46D5" w:rsidP="00B40548">
      <w:pPr>
        <w:rPr>
          <w:sz w:val="12"/>
          <w:szCs w:val="12"/>
        </w:rPr>
      </w:pPr>
      <w:r w:rsidRPr="00533835">
        <w:rPr>
          <w:sz w:val="12"/>
          <w:szCs w:val="12"/>
        </w:rPr>
        <w:t>С эконом</w:t>
      </w:r>
      <w:r w:rsidR="006E5B8D" w:rsidRPr="00533835">
        <w:rPr>
          <w:sz w:val="12"/>
          <w:szCs w:val="12"/>
        </w:rPr>
        <w:t xml:space="preserve"> </w:t>
      </w:r>
      <w:r w:rsidRPr="00533835">
        <w:rPr>
          <w:sz w:val="12"/>
          <w:szCs w:val="12"/>
        </w:rPr>
        <w:t>точки зрения лизинг представл</w:t>
      </w:r>
      <w:r w:rsidR="006E5B8D" w:rsidRPr="00533835">
        <w:rPr>
          <w:sz w:val="12"/>
          <w:szCs w:val="12"/>
        </w:rPr>
        <w:t xml:space="preserve"> собой одну из фор</w:t>
      </w:r>
      <w:r w:rsidRPr="00533835">
        <w:rPr>
          <w:sz w:val="12"/>
          <w:szCs w:val="12"/>
        </w:rPr>
        <w:t>м арендных отношений, осн</w:t>
      </w:r>
      <w:r w:rsidR="006E5B8D" w:rsidRPr="00533835">
        <w:rPr>
          <w:sz w:val="12"/>
          <w:szCs w:val="12"/>
        </w:rPr>
        <w:t xml:space="preserve"> на сохранении права собственности на товары за арендодателем на весь срок договора.</w:t>
      </w:r>
    </w:p>
    <w:p w:rsidR="006E5B8D" w:rsidRPr="00533835" w:rsidRDefault="009B46D5" w:rsidP="00B40548">
      <w:pPr>
        <w:rPr>
          <w:sz w:val="12"/>
          <w:szCs w:val="12"/>
        </w:rPr>
      </w:pPr>
      <w:r w:rsidRPr="00533835">
        <w:rPr>
          <w:sz w:val="12"/>
          <w:szCs w:val="12"/>
        </w:rPr>
        <w:t>Лизинг - это вид инвестиц деят</w:t>
      </w:r>
      <w:r w:rsidR="006E5B8D" w:rsidRPr="00533835">
        <w:rPr>
          <w:sz w:val="12"/>
          <w:szCs w:val="12"/>
        </w:rPr>
        <w:t xml:space="preserve"> по приобретению имущества и передаче его на основ</w:t>
      </w:r>
      <w:r w:rsidRPr="00533835">
        <w:rPr>
          <w:sz w:val="12"/>
          <w:szCs w:val="12"/>
        </w:rPr>
        <w:t>ании договора лизинга физ или юр лицам за опред плату, на опред срок и на опред</w:t>
      </w:r>
      <w:r w:rsidR="006E5B8D" w:rsidRPr="00533835">
        <w:rPr>
          <w:sz w:val="12"/>
          <w:szCs w:val="12"/>
        </w:rPr>
        <w:t xml:space="preserve"> условиях, обусловленных договором, с правом выкупа имущества лизингополучателем. </w:t>
      </w:r>
    </w:p>
    <w:p w:rsidR="006E5B8D" w:rsidRPr="00533835" w:rsidRDefault="006E5B8D" w:rsidP="00B40548">
      <w:pPr>
        <w:rPr>
          <w:sz w:val="12"/>
          <w:szCs w:val="12"/>
        </w:rPr>
      </w:pPr>
      <w:r w:rsidRPr="00533835">
        <w:rPr>
          <w:sz w:val="12"/>
          <w:szCs w:val="12"/>
        </w:rPr>
        <w:t>Объект Лиз – любое движимое и недвиж. имущ-во из категории ОС (машины, оборуд, вычисл. техника, произв.  линии). Преимущ-ва Лиз.: 1) покупка имущ-ва без единоврем. крупного влож-я ден. ср-в. 2) позвол. применять передовую технику в условиях быстро морал. узноса. 3) удовлетв. сезонных потреб-тей. Т.е. избавление от вложений в технику, кот. нужна тока период в году. Лиз.датели: 1) фин-кред. институт, КБ или его подразд-е. 2) лиз. компания – а) фин-лиз-вая комп-я (только д\с</w:t>
      </w:r>
      <w:r w:rsidR="009B46D5" w:rsidRPr="00533835">
        <w:rPr>
          <w:sz w:val="12"/>
          <w:szCs w:val="12"/>
        </w:rPr>
        <w:t>оверш-я сделок) б) спец</w:t>
      </w:r>
      <w:r w:rsidRPr="00533835">
        <w:rPr>
          <w:sz w:val="12"/>
          <w:szCs w:val="12"/>
        </w:rPr>
        <w:t xml:space="preserve"> лиз. комп. (+компле</w:t>
      </w:r>
      <w:r w:rsidR="009B46D5" w:rsidRPr="00533835">
        <w:rPr>
          <w:sz w:val="12"/>
          <w:szCs w:val="12"/>
        </w:rPr>
        <w:t>к</w:t>
      </w:r>
      <w:r w:rsidRPr="00533835">
        <w:rPr>
          <w:sz w:val="12"/>
          <w:szCs w:val="12"/>
        </w:rPr>
        <w:t>с услуг по содерж, ремонту оборуд-я, подгот. кадры, консультирует как использовать). в) брокерские лиз. компании – посредник м\д участ-ми (часто – сублизинг). 3) подразд-я любого п\п, кот. имеет источники фин-ния Лиз-га и осущ. его + к своей осн. деят-ти.</w:t>
      </w:r>
    </w:p>
    <w:p w:rsidR="006E5B8D" w:rsidRPr="00533835" w:rsidRDefault="006E5B8D" w:rsidP="00B40548">
      <w:pPr>
        <w:rPr>
          <w:sz w:val="12"/>
          <w:szCs w:val="12"/>
        </w:rPr>
      </w:pPr>
      <w:r w:rsidRPr="00533835">
        <w:rPr>
          <w:sz w:val="12"/>
          <w:szCs w:val="12"/>
        </w:rPr>
        <w:t>Лиз.получатель – юр. л или гражданин-предп-тель, получ-щий имущ-во по дог-ру Лиз. в произ-ное польз-е.</w:t>
      </w:r>
      <w:r w:rsidR="009B46D5" w:rsidRPr="00533835">
        <w:rPr>
          <w:sz w:val="12"/>
          <w:szCs w:val="12"/>
        </w:rPr>
        <w:t xml:space="preserve"> </w:t>
      </w:r>
      <w:r w:rsidRPr="00533835">
        <w:rPr>
          <w:sz w:val="12"/>
          <w:szCs w:val="12"/>
        </w:rPr>
        <w:t xml:space="preserve">Виды лизинга. 1) </w:t>
      </w:r>
      <w:r w:rsidRPr="00533835">
        <w:rPr>
          <w:sz w:val="12"/>
          <w:szCs w:val="12"/>
          <w:u w:val="single"/>
        </w:rPr>
        <w:t>финансовый</w:t>
      </w:r>
      <w:r w:rsidRPr="00533835">
        <w:rPr>
          <w:sz w:val="12"/>
          <w:szCs w:val="12"/>
        </w:rPr>
        <w:t xml:space="preserve"> Л. – с полной окуп-тью, при кот. лиз.датель в теч срока дог-ра возмещает ст-ти объекта Лиз. и  формирует прибыль. </w:t>
      </w:r>
    </w:p>
    <w:p w:rsidR="006E5B8D" w:rsidRPr="00533835" w:rsidRDefault="006E5B8D" w:rsidP="00B40548">
      <w:pPr>
        <w:rPr>
          <w:sz w:val="12"/>
          <w:szCs w:val="12"/>
        </w:rPr>
      </w:pPr>
      <w:r w:rsidRPr="00533835">
        <w:rPr>
          <w:sz w:val="12"/>
          <w:szCs w:val="12"/>
        </w:rPr>
        <w:t>Особ-ти Фин.Л.: 1) участвует произ-ль, кот выполн. доп. функции (установка, ремонт). 2) срок дог-ра приблиз-но = норм</w:t>
      </w:r>
      <w:r w:rsidR="009B46D5" w:rsidRPr="00533835">
        <w:rPr>
          <w:sz w:val="12"/>
          <w:szCs w:val="12"/>
        </w:rPr>
        <w:t>ати</w:t>
      </w:r>
      <w:r w:rsidRPr="00533835">
        <w:rPr>
          <w:sz w:val="12"/>
          <w:szCs w:val="12"/>
        </w:rPr>
        <w:t xml:space="preserve">вному сроку службы имущ-ва, после м.б. выкуплено лиз.получ-лем по остат. ст-ти 3) объект выбирает лиз.получ-ль. 4) условием приобр-я имущ-ва явл. его передача определ. лиз.получ-лю (уникальное оборуд-е). 5) сумма аморт. отчисл-й в составе лиз. платежей д.б. близко к ст-ти лиз. имущ-в. 6) риск случ. гибели, порчи несет лиз.датель </w:t>
      </w:r>
    </w:p>
    <w:p w:rsidR="006E5B8D" w:rsidRPr="00533835" w:rsidRDefault="006E5B8D" w:rsidP="00B40548">
      <w:pPr>
        <w:rPr>
          <w:sz w:val="12"/>
          <w:szCs w:val="12"/>
        </w:rPr>
      </w:pPr>
      <w:r w:rsidRPr="00533835">
        <w:rPr>
          <w:sz w:val="12"/>
          <w:szCs w:val="12"/>
        </w:rPr>
        <w:t xml:space="preserve">2) </w:t>
      </w:r>
      <w:r w:rsidRPr="00533835">
        <w:rPr>
          <w:sz w:val="12"/>
          <w:szCs w:val="12"/>
          <w:u w:val="single"/>
        </w:rPr>
        <w:t>Оперативный</w:t>
      </w:r>
      <w:r w:rsidRPr="00533835">
        <w:rPr>
          <w:sz w:val="12"/>
          <w:szCs w:val="12"/>
        </w:rPr>
        <w:t xml:space="preserve"> Л. – имущ-во передается</w:t>
      </w:r>
      <w:r w:rsidR="009B46D5" w:rsidRPr="00533835">
        <w:rPr>
          <w:sz w:val="12"/>
          <w:szCs w:val="12"/>
        </w:rPr>
        <w:t xml:space="preserve"> </w:t>
      </w:r>
      <w:r w:rsidRPr="00533835">
        <w:rPr>
          <w:sz w:val="12"/>
          <w:szCs w:val="12"/>
        </w:rPr>
        <w:t xml:space="preserve">на срок, значит. меньше нормативного. Так лиз.датель сдает имущ-во несколько  раз. Особ-ти: 1) срок дог-ра не более 2-6 лет 2) дог-р м.б. расторгнут лиз.получателем в любое время. 3) риск на лиз.дателе не найти последующ. польз-ля. 4) для сниж-я рисков лиз.датель страх. имущ-во, что еще + к его расходам по Л. </w:t>
      </w:r>
    </w:p>
    <w:p w:rsidR="006E5B8D" w:rsidRPr="00533835" w:rsidRDefault="006E5B8D" w:rsidP="00B40548">
      <w:pPr>
        <w:rPr>
          <w:sz w:val="12"/>
          <w:szCs w:val="12"/>
        </w:rPr>
      </w:pPr>
      <w:r w:rsidRPr="00533835">
        <w:rPr>
          <w:sz w:val="12"/>
          <w:szCs w:val="12"/>
        </w:rPr>
        <w:t xml:space="preserve">3) </w:t>
      </w:r>
      <w:r w:rsidRPr="00533835">
        <w:rPr>
          <w:sz w:val="12"/>
          <w:szCs w:val="12"/>
          <w:u w:val="single"/>
        </w:rPr>
        <w:t>Возвратный</w:t>
      </w:r>
      <w:r w:rsidRPr="00533835">
        <w:rPr>
          <w:sz w:val="12"/>
          <w:szCs w:val="12"/>
        </w:rPr>
        <w:t xml:space="preserve"> Л. – использ. кгда п\п испыт недостат. фин. ср-в д\развития. П\п может предост. свое оборуд-е лиз.компании или КБ и польз-ся им по дог-ру Л-га (обычно фин-го, с выкупом). </w:t>
      </w:r>
    </w:p>
    <w:p w:rsidR="006E5B8D" w:rsidRPr="00533835" w:rsidRDefault="006E5B8D" w:rsidP="00B40548">
      <w:pPr>
        <w:rPr>
          <w:sz w:val="12"/>
          <w:szCs w:val="12"/>
        </w:rPr>
      </w:pPr>
      <w:r w:rsidRPr="00533835">
        <w:rPr>
          <w:sz w:val="12"/>
          <w:szCs w:val="12"/>
        </w:rPr>
        <w:t xml:space="preserve">4) </w:t>
      </w:r>
      <w:r w:rsidRPr="00533835">
        <w:rPr>
          <w:sz w:val="12"/>
          <w:szCs w:val="12"/>
          <w:u w:val="single"/>
        </w:rPr>
        <w:t>Внутренний</w:t>
      </w:r>
      <w:r w:rsidRPr="00533835">
        <w:rPr>
          <w:sz w:val="12"/>
          <w:szCs w:val="12"/>
        </w:rPr>
        <w:t xml:space="preserve"> Л. – все участники – резиденты. </w:t>
      </w:r>
    </w:p>
    <w:p w:rsidR="006E5B8D" w:rsidRPr="00533835" w:rsidRDefault="006E5B8D" w:rsidP="00B40548">
      <w:pPr>
        <w:rPr>
          <w:sz w:val="12"/>
          <w:szCs w:val="12"/>
        </w:rPr>
      </w:pPr>
      <w:r w:rsidRPr="00533835">
        <w:rPr>
          <w:sz w:val="12"/>
          <w:szCs w:val="12"/>
        </w:rPr>
        <w:t xml:space="preserve">5) </w:t>
      </w:r>
      <w:r w:rsidRPr="00533835">
        <w:rPr>
          <w:sz w:val="12"/>
          <w:szCs w:val="12"/>
          <w:u w:val="single"/>
        </w:rPr>
        <w:t>Междунар</w:t>
      </w:r>
      <w:r w:rsidRPr="00533835">
        <w:rPr>
          <w:sz w:val="12"/>
          <w:szCs w:val="12"/>
        </w:rPr>
        <w:t xml:space="preserve">. О. – один из участников – иностр. партнер. </w:t>
      </w:r>
    </w:p>
    <w:p w:rsidR="006E5B8D" w:rsidRPr="00533835" w:rsidRDefault="006E5B8D" w:rsidP="00B40548">
      <w:pPr>
        <w:rPr>
          <w:sz w:val="12"/>
          <w:szCs w:val="12"/>
          <w:lang w:val="en-US"/>
        </w:rPr>
      </w:pPr>
    </w:p>
    <w:p w:rsidR="006E5B8D" w:rsidRPr="00533835" w:rsidRDefault="006E5B8D" w:rsidP="00B40548">
      <w:pPr>
        <w:tabs>
          <w:tab w:val="left" w:pos="1276"/>
        </w:tabs>
        <w:rPr>
          <w:b/>
          <w:sz w:val="12"/>
          <w:szCs w:val="12"/>
        </w:rPr>
      </w:pPr>
      <w:r w:rsidRPr="00533835">
        <w:rPr>
          <w:b/>
          <w:sz w:val="12"/>
          <w:szCs w:val="12"/>
        </w:rPr>
        <w:t>65.Услуги коммерческих банков.</w:t>
      </w:r>
    </w:p>
    <w:p w:rsidR="006E5B8D" w:rsidRPr="00533835" w:rsidRDefault="007E3B9F" w:rsidP="00B40548">
      <w:pPr>
        <w:tabs>
          <w:tab w:val="left" w:pos="1276"/>
        </w:tabs>
        <w:rPr>
          <w:sz w:val="12"/>
          <w:szCs w:val="12"/>
        </w:rPr>
      </w:pPr>
      <w:r w:rsidRPr="00533835">
        <w:rPr>
          <w:sz w:val="12"/>
          <w:szCs w:val="12"/>
        </w:rPr>
        <w:t>Услуги коммерч банков — вид деят коммерч банков, направл на привлечение юр и физ лиц как постоянных клиентов. У. к. б. включают посреднич, консультационные, доверительные (трастовые) и другие услуги. Среди посреднических услуг наиболее распростр: посредничество в получении клиентом кредита; посредничество в операциях с ценными бумагами, валютой, имуществом. Первый вид услуг предоставл банком тогда, когда сам банк не имеет возможности удовлетворить кредитное заявление клиента. При больших суммах затребованных клиентом ссуд коммерч банк прибегает к консорциальной операции, то есть, к созданию консорциума банков или других фин орг с целью совместного кредитования заемщика. Посреднич услуги по операциям с ценными бумагами, валютой, имуществом осущ на основании поручения клиента. Разница между курсами (маржа) составляет прибыль коммерческого банка. Доверительные (трастовые) услуги представл собой вид деят коммерч банка по владению имуществом, переданном клиентом банку по поручению. Довер управление имуществом по своей специфике сходно с банк деят и связано с выполнением работ по учету операций, сохранением ценностей, размещением средств, финансовым анализом и т. д. Доверенным лицом банков выступают, в основном, частные лица, а также фирмы, благотворительные орг, разнообразные фонды (в том числе пенсионные). Агентские функции несколько отличаются от сугубо доверительных тем, что клиент не теряет полномочий владельца, а лишь уполномачивает банк на осущ операций от имени владельца. Доход от трастовых услуг банков формируется за счет комисс вознаграждений, в кот включаются: ежегодные отчисления от доходов траста; ежегодный взнос из первичной суммы траста; взнос из суммы траста по окончанию срока действия траст-договора. Коммерч банки проводят консультирование клиентов в отрасли экономич (фин) анализа и б/у, изучение платежеспособности хоз партнеров клиента, орг эмиссии и повторного обращения ценных бумаг, выбора направления инвестирования средств и т. д. Как правило, консультирование является видом услуг, связ с другими операциями: кредитными, лизинговыми, обслуживанием платежного обращения и др. Оплата за консультац услуги засчитывается в составе доходов по основному виду деятельности</w:t>
      </w:r>
    </w:p>
    <w:p w:rsidR="007E3B9F" w:rsidRDefault="007E3B9F" w:rsidP="00B40548">
      <w:pPr>
        <w:tabs>
          <w:tab w:val="left" w:pos="1276"/>
        </w:tabs>
        <w:rPr>
          <w:sz w:val="12"/>
          <w:szCs w:val="12"/>
        </w:rPr>
      </w:pPr>
    </w:p>
    <w:p w:rsidR="009B250C" w:rsidRPr="009B250C" w:rsidRDefault="009B250C" w:rsidP="009B250C">
      <w:pPr>
        <w:pStyle w:val="a9"/>
        <w:rPr>
          <w:b/>
          <w:sz w:val="12"/>
          <w:szCs w:val="12"/>
        </w:rPr>
      </w:pPr>
      <w:r w:rsidRPr="009B250C">
        <w:rPr>
          <w:b/>
          <w:sz w:val="12"/>
          <w:szCs w:val="12"/>
        </w:rPr>
        <w:t>80. Налог на прибыль с предприятий: плательщики, объект обложения, порядок определения налогооблагаемой прибыли</w:t>
      </w:r>
    </w:p>
    <w:p w:rsidR="009B250C" w:rsidRPr="009B250C" w:rsidRDefault="009B250C" w:rsidP="009B250C">
      <w:pPr>
        <w:rPr>
          <w:sz w:val="12"/>
          <w:szCs w:val="12"/>
        </w:rPr>
      </w:pPr>
      <w:r w:rsidRPr="009B250C">
        <w:rPr>
          <w:sz w:val="12"/>
          <w:szCs w:val="12"/>
        </w:rPr>
        <w:t>Налогоплательщиками налога на прибыль организаций (далее в настоящей главе - налогоплательщики) признаются:</w:t>
      </w:r>
    </w:p>
    <w:p w:rsidR="009B250C" w:rsidRPr="009B250C" w:rsidRDefault="009B250C" w:rsidP="009B250C">
      <w:pPr>
        <w:rPr>
          <w:sz w:val="12"/>
          <w:szCs w:val="12"/>
        </w:rPr>
      </w:pPr>
      <w:r w:rsidRPr="009B250C">
        <w:rPr>
          <w:sz w:val="12"/>
          <w:szCs w:val="12"/>
        </w:rPr>
        <w:t>российские организации;</w:t>
      </w:r>
    </w:p>
    <w:p w:rsidR="009B250C" w:rsidRPr="009B250C" w:rsidRDefault="009B250C" w:rsidP="009B250C">
      <w:pPr>
        <w:rPr>
          <w:sz w:val="12"/>
          <w:szCs w:val="12"/>
        </w:rPr>
      </w:pPr>
      <w:r w:rsidRPr="009B250C">
        <w:rPr>
          <w:sz w:val="12"/>
          <w:szCs w:val="12"/>
        </w:rPr>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9B250C" w:rsidRPr="009B250C" w:rsidRDefault="009B250C" w:rsidP="009B250C">
      <w:pPr>
        <w:rPr>
          <w:sz w:val="12"/>
          <w:szCs w:val="12"/>
        </w:rPr>
      </w:pPr>
      <w:r w:rsidRPr="009B250C">
        <w:rPr>
          <w:sz w:val="12"/>
          <w:szCs w:val="12"/>
        </w:rPr>
        <w:t>К доходам в целях настоящей главы относятся:</w:t>
      </w:r>
    </w:p>
    <w:p w:rsidR="009B250C" w:rsidRPr="009B250C" w:rsidRDefault="009B250C" w:rsidP="009B250C">
      <w:pPr>
        <w:rPr>
          <w:sz w:val="12"/>
          <w:szCs w:val="12"/>
        </w:rPr>
      </w:pPr>
      <w:r w:rsidRPr="009B250C">
        <w:rPr>
          <w:sz w:val="12"/>
          <w:szCs w:val="12"/>
        </w:rPr>
        <w:t>1) доходы от реализации товаров (работ, услуг) и имущественных прав (далее - доходы от реализации).</w:t>
      </w:r>
    </w:p>
    <w:p w:rsidR="009B250C" w:rsidRPr="009B250C" w:rsidRDefault="009B250C" w:rsidP="009B250C">
      <w:pPr>
        <w:rPr>
          <w:sz w:val="12"/>
          <w:szCs w:val="12"/>
        </w:rPr>
      </w:pPr>
      <w:r w:rsidRPr="009B250C">
        <w:rPr>
          <w:sz w:val="12"/>
          <w:szCs w:val="12"/>
        </w:rPr>
        <w:t>2) внереализационные доходы.</w:t>
      </w:r>
    </w:p>
    <w:p w:rsidR="009B250C" w:rsidRPr="009B250C" w:rsidRDefault="009B250C" w:rsidP="009B250C">
      <w:pPr>
        <w:rPr>
          <w:sz w:val="12"/>
          <w:szCs w:val="12"/>
        </w:rPr>
      </w:pPr>
      <w:r w:rsidRPr="009B250C">
        <w:rPr>
          <w:sz w:val="12"/>
          <w:szCs w:val="12"/>
        </w:rPr>
        <w:t>При определении доходов из них исключаются суммы налогов, предъявленные в соответствии с настоящим Кодексом налогоплательщиком покупателю (приобретателю) товаров (работ, услуг, имущественных прав).</w:t>
      </w:r>
    </w:p>
    <w:p w:rsidR="009B250C" w:rsidRPr="009B250C" w:rsidRDefault="009B250C" w:rsidP="009B250C">
      <w:pPr>
        <w:rPr>
          <w:sz w:val="12"/>
          <w:szCs w:val="12"/>
        </w:rPr>
      </w:pPr>
      <w:r w:rsidRPr="009B250C">
        <w:rPr>
          <w:sz w:val="12"/>
          <w:szCs w:val="12"/>
        </w:rPr>
        <w:t>Доходы определяются на основании первичных документов и других документов, подтверждающих полученные налогоплательщиком доходы, и документов налогового учета. Полученные налогоплательщиком доходы, стоимость которых выражена в иностранной валюте, учитываются в совокупности с доходами, стоимость которых выражена в рублях.</w:t>
      </w:r>
    </w:p>
    <w:p w:rsidR="009B250C" w:rsidRDefault="009B250C" w:rsidP="009B250C">
      <w:r w:rsidRPr="009B250C">
        <w:rPr>
          <w:sz w:val="12"/>
          <w:szCs w:val="12"/>
        </w:rPr>
        <w:t>Полученные налогоплательщиком доходы, стоимость которых выражена в условных единицах, учитываются в совокупности с доходами, стоимость которых выражена в рублях.Налоговая ставка устанавливается в размере 20 процентов, При этом: сумма налога, исчисленная по налоговой ставке в размере 2 процентов, зачисляется в федеральный бюджет; сумма налога, исчисленная по налоговой ставке в размере 18 процентов, зачисляется в бюджеты субъектов Российской Федерации.</w:t>
      </w: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C46347" w:rsidRDefault="00C46347" w:rsidP="00B40548">
      <w:pPr>
        <w:tabs>
          <w:tab w:val="left" w:pos="1276"/>
        </w:tabs>
        <w:rPr>
          <w:sz w:val="12"/>
          <w:szCs w:val="12"/>
        </w:rPr>
      </w:pPr>
    </w:p>
    <w:p w:rsidR="006E5B8D" w:rsidRPr="00533835" w:rsidRDefault="006E5B8D" w:rsidP="00B40548">
      <w:pPr>
        <w:rPr>
          <w:b/>
          <w:sz w:val="12"/>
          <w:szCs w:val="12"/>
        </w:rPr>
      </w:pPr>
      <w:r w:rsidRPr="00533835">
        <w:rPr>
          <w:b/>
          <w:sz w:val="12"/>
          <w:szCs w:val="12"/>
        </w:rPr>
        <w:t>66. Трастовые операции коммерческих банков, условия их развития в России</w:t>
      </w:r>
    </w:p>
    <w:p w:rsidR="007E3B9F" w:rsidRPr="00533835" w:rsidRDefault="007E3B9F" w:rsidP="00B40548">
      <w:pPr>
        <w:rPr>
          <w:b/>
          <w:sz w:val="12"/>
          <w:szCs w:val="12"/>
        </w:rPr>
      </w:pPr>
    </w:p>
    <w:p w:rsidR="006E5B8D" w:rsidRPr="00533835" w:rsidRDefault="007E3B9F" w:rsidP="00B40548">
      <w:pPr>
        <w:rPr>
          <w:sz w:val="12"/>
          <w:szCs w:val="12"/>
        </w:rPr>
      </w:pPr>
      <w:r w:rsidRPr="00533835">
        <w:rPr>
          <w:sz w:val="12"/>
          <w:szCs w:val="12"/>
        </w:rPr>
        <w:t>Траст – это осн</w:t>
      </w:r>
      <w:r w:rsidR="006E5B8D" w:rsidRPr="00533835">
        <w:rPr>
          <w:sz w:val="12"/>
          <w:szCs w:val="12"/>
        </w:rPr>
        <w:t xml:space="preserve"> на доверии (фидуциарное) отношение между принципалом и агентом, в котором агент является держателем собственности от имени и на благо принципала Тр</w:t>
      </w:r>
      <w:r w:rsidRPr="00533835">
        <w:rPr>
          <w:sz w:val="12"/>
          <w:szCs w:val="12"/>
        </w:rPr>
        <w:t>астовые операции - доверит</w:t>
      </w:r>
      <w:r w:rsidR="006E5B8D" w:rsidRPr="00533835">
        <w:rPr>
          <w:sz w:val="12"/>
          <w:szCs w:val="12"/>
        </w:rPr>
        <w:t xml:space="preserve"> операции, проводимые на основе доверенности от лица (учредителя управления), поручившего и уполномочившего выполнить операцию за него. </w:t>
      </w:r>
    </w:p>
    <w:p w:rsidR="006E5B8D" w:rsidRPr="00533835" w:rsidRDefault="006E5B8D" w:rsidP="00B40548">
      <w:pPr>
        <w:pStyle w:val="a9"/>
        <w:spacing w:before="0" w:beforeAutospacing="0" w:after="0" w:afterAutospacing="0"/>
        <w:rPr>
          <w:sz w:val="12"/>
          <w:szCs w:val="12"/>
        </w:rPr>
      </w:pPr>
      <w:r w:rsidRPr="00533835">
        <w:rPr>
          <w:sz w:val="12"/>
          <w:szCs w:val="12"/>
        </w:rPr>
        <w:t>Участниками траста выступают:</w:t>
      </w:r>
      <w:r w:rsidR="007E3B9F" w:rsidRPr="00533835">
        <w:rPr>
          <w:sz w:val="12"/>
          <w:szCs w:val="12"/>
        </w:rPr>
        <w:t xml:space="preserve"> </w:t>
      </w:r>
      <w:r w:rsidRPr="00533835">
        <w:rPr>
          <w:sz w:val="12"/>
          <w:szCs w:val="12"/>
        </w:rPr>
        <w:t>учредитель траста, т.е. собстве</w:t>
      </w:r>
      <w:r w:rsidR="007E3B9F" w:rsidRPr="00533835">
        <w:rPr>
          <w:sz w:val="12"/>
          <w:szCs w:val="12"/>
        </w:rPr>
        <w:t>нник имущества или имуществ</w:t>
      </w:r>
      <w:r w:rsidRPr="00533835">
        <w:rPr>
          <w:sz w:val="12"/>
          <w:szCs w:val="12"/>
        </w:rPr>
        <w:t xml:space="preserve"> прав, которые он передает в управление по доверенности доверительному собственнику;</w:t>
      </w:r>
    </w:p>
    <w:p w:rsidR="00523A6F" w:rsidRPr="00533835" w:rsidRDefault="006E5B8D" w:rsidP="00523A6F">
      <w:pPr>
        <w:rPr>
          <w:sz w:val="12"/>
          <w:szCs w:val="12"/>
        </w:rPr>
      </w:pPr>
      <w:r w:rsidRPr="00533835">
        <w:rPr>
          <w:sz w:val="12"/>
          <w:szCs w:val="12"/>
        </w:rPr>
        <w:t>доверительн</w:t>
      </w:r>
      <w:r w:rsidR="007E3B9F" w:rsidRPr="00533835">
        <w:rPr>
          <w:sz w:val="12"/>
          <w:szCs w:val="12"/>
        </w:rPr>
        <w:t>ый собственник – это юр или физ</w:t>
      </w:r>
      <w:r w:rsidRPr="00533835">
        <w:rPr>
          <w:sz w:val="12"/>
          <w:szCs w:val="12"/>
        </w:rPr>
        <w:t xml:space="preserve"> лицо</w:t>
      </w:r>
      <w:r w:rsidR="007E3B9F" w:rsidRPr="00533835">
        <w:rPr>
          <w:sz w:val="12"/>
          <w:szCs w:val="12"/>
        </w:rPr>
        <w:t>, кот</w:t>
      </w:r>
      <w:r w:rsidRPr="00533835">
        <w:rPr>
          <w:sz w:val="12"/>
          <w:szCs w:val="12"/>
        </w:rPr>
        <w:t xml:space="preserve"> принимает на себя функции управления имущест</w:t>
      </w:r>
      <w:r w:rsidR="007E3B9F" w:rsidRPr="00533835">
        <w:rPr>
          <w:sz w:val="12"/>
          <w:szCs w:val="12"/>
        </w:rPr>
        <w:t>вом на условиях, предусмотр</w:t>
      </w:r>
      <w:r w:rsidRPr="00533835">
        <w:rPr>
          <w:sz w:val="12"/>
          <w:szCs w:val="12"/>
        </w:rPr>
        <w:t xml:space="preserve"> договором траста; бен</w:t>
      </w:r>
      <w:r w:rsidR="007E3B9F" w:rsidRPr="00533835">
        <w:rPr>
          <w:sz w:val="12"/>
          <w:szCs w:val="12"/>
        </w:rPr>
        <w:t>ефициарий – это любое физ или юр</w:t>
      </w:r>
      <w:r w:rsidRPr="00533835">
        <w:rPr>
          <w:sz w:val="12"/>
          <w:szCs w:val="12"/>
        </w:rPr>
        <w:t xml:space="preserve"> лицо, в пользу которого был заключен договор об учреждении траста. Бенефициарий траста вправе получать доходы, возникающие при владении имуществом, переданным в траст доверительному собственнику, в пределах и на условиях, установленных договором об учреждении траста. Правоотношения, связанные с трастом, возникают в результате учреждения траста на основани</w:t>
      </w:r>
      <w:r w:rsidR="007E3B9F" w:rsidRPr="00533835">
        <w:rPr>
          <w:sz w:val="12"/>
          <w:szCs w:val="12"/>
        </w:rPr>
        <w:t>и договора об этом, заключ</w:t>
      </w:r>
      <w:r w:rsidRPr="00533835">
        <w:rPr>
          <w:sz w:val="12"/>
          <w:szCs w:val="12"/>
        </w:rPr>
        <w:t xml:space="preserve"> между учредителем траста и доверительным собственником в пользу бенефициария. Учредителю предоставляется право проверять выполнение условий траста. Доверительный собственник обязан для этого передавать учредителю необходимые документы, а также представлять ему балансы и отчеты о своих действиях не позднее месячного срока по окончании соответствующего квартала. </w:t>
      </w:r>
      <w:r w:rsidR="007E3B9F" w:rsidRPr="00533835">
        <w:rPr>
          <w:sz w:val="12"/>
          <w:szCs w:val="12"/>
        </w:rPr>
        <w:t>К услугам траст-отдела банка обычно относится: 1. Хранение ценных бумаг.</w:t>
      </w:r>
      <w:r w:rsidR="00351481" w:rsidRPr="00533835">
        <w:rPr>
          <w:sz w:val="12"/>
          <w:szCs w:val="12"/>
        </w:rPr>
        <w:t xml:space="preserve"> </w:t>
      </w:r>
      <w:r w:rsidR="007E3B9F" w:rsidRPr="00533835">
        <w:rPr>
          <w:sz w:val="12"/>
          <w:szCs w:val="12"/>
        </w:rPr>
        <w:t>2. Ведение ежемесячных бух записей клиента. 3. Получение платежей от имени клиента по доверенности, включая проценты, дивиденды, арендные платежи. 4. Покупка и продажа ценных бумаг за счет и от имени клиента, проведение расчетов с продавцами и покупателями.</w:t>
      </w:r>
      <w:r w:rsidR="00351481" w:rsidRPr="00533835">
        <w:rPr>
          <w:sz w:val="12"/>
          <w:szCs w:val="12"/>
        </w:rPr>
        <w:t xml:space="preserve"> </w:t>
      </w:r>
      <w:r w:rsidR="007E3B9F" w:rsidRPr="00533835">
        <w:rPr>
          <w:sz w:val="12"/>
          <w:szCs w:val="12"/>
        </w:rPr>
        <w:t>5. Консультационные услуги; а) Консультирование предприятий, б) Персон</w:t>
      </w:r>
      <w:r w:rsidR="00351481" w:rsidRPr="00533835">
        <w:rPr>
          <w:sz w:val="12"/>
          <w:szCs w:val="12"/>
        </w:rPr>
        <w:t>альное консультирование граждан</w:t>
      </w:r>
      <w:r w:rsidR="007E3B9F" w:rsidRPr="00533835">
        <w:rPr>
          <w:sz w:val="12"/>
          <w:szCs w:val="12"/>
        </w:rPr>
        <w:t xml:space="preserve">. 6. Принятие целевых вкладов граждан и орг на покупку недвижимости и автомобилей. 7. Создание пенсионных фондов организаций и фондов ассоциаций граждан (частных пенсионных фондов, вклады в которые гарантируются акциями фонда) по управлению имуществом и выполнении иных услуг по поручению и в интересах клиентах на правах его доверенного лица. </w:t>
      </w:r>
    </w:p>
    <w:p w:rsidR="00523A6F" w:rsidRPr="00533835" w:rsidRDefault="00523A6F" w:rsidP="00523A6F">
      <w:pPr>
        <w:rPr>
          <w:sz w:val="12"/>
          <w:szCs w:val="12"/>
        </w:rPr>
      </w:pPr>
      <w:r w:rsidRPr="00533835">
        <w:rPr>
          <w:sz w:val="12"/>
          <w:szCs w:val="12"/>
        </w:rPr>
        <w:t>При определении доходов из них исключаются суммы налогов, предъявленные в соответствии с настоящим Кодексом налогоплательщиком покупателю (приобретателю) товаров (работ, услуг, имущественных прав).</w:t>
      </w:r>
    </w:p>
    <w:p w:rsidR="00523A6F" w:rsidRPr="00533835" w:rsidRDefault="00523A6F" w:rsidP="00523A6F">
      <w:pPr>
        <w:rPr>
          <w:sz w:val="12"/>
          <w:szCs w:val="12"/>
        </w:rPr>
      </w:pPr>
      <w:r w:rsidRPr="00533835">
        <w:rPr>
          <w:sz w:val="12"/>
          <w:szCs w:val="12"/>
        </w:rPr>
        <w:t>Доходы определяются на основании первичных документов и других документов, подтверждающих полученные налогоплательщиком доходы, и документов налогового учета. Полученные налогоплательщиком доходы, стоимость которых выражена в ин валюте, учитываются в совокупности с доходами, стоимость которых выражена в рублях.</w:t>
      </w:r>
    </w:p>
    <w:p w:rsidR="00523A6F" w:rsidRPr="00533835" w:rsidRDefault="00523A6F" w:rsidP="00523A6F">
      <w:pPr>
        <w:rPr>
          <w:sz w:val="12"/>
          <w:szCs w:val="12"/>
        </w:rPr>
      </w:pPr>
      <w:r w:rsidRPr="00533835">
        <w:rPr>
          <w:sz w:val="12"/>
          <w:szCs w:val="12"/>
        </w:rPr>
        <w:t>Полученные налогоплательщиком доходы, стоимость которых выражена в условных единицах, учитываются в совокупности с доходами, стоимость которых выражена в рублях. Налоговая ставка устанавливается в размере 20 процентов, При этом: сумма налога, исчисленная по налоговой ставке в размере 2 процентов, зачисляется в федеральный бюджет; сумма налога, исчисленная по налоговой ставке в размере 18 процентов, зачисляется в бюджеты субъектов РФ.</w:t>
      </w:r>
    </w:p>
    <w:p w:rsidR="00523A6F" w:rsidRPr="00533835" w:rsidRDefault="00523A6F" w:rsidP="00523A6F">
      <w:pPr>
        <w:rPr>
          <w:sz w:val="12"/>
          <w:szCs w:val="12"/>
        </w:rPr>
      </w:pPr>
    </w:p>
    <w:p w:rsidR="006E5B8D" w:rsidRPr="00533835" w:rsidRDefault="006E5B8D" w:rsidP="00B40548">
      <w:pPr>
        <w:rPr>
          <w:b/>
          <w:sz w:val="12"/>
          <w:szCs w:val="12"/>
        </w:rPr>
      </w:pPr>
      <w:r w:rsidRPr="00533835">
        <w:rPr>
          <w:b/>
          <w:sz w:val="12"/>
          <w:szCs w:val="12"/>
        </w:rPr>
        <w:t>67. Банковские риски и методы их оценки, Страхование рисков.</w:t>
      </w:r>
    </w:p>
    <w:p w:rsidR="006E5B8D" w:rsidRPr="00533835" w:rsidRDefault="001D4CB9" w:rsidP="00B40548">
      <w:pPr>
        <w:rPr>
          <w:sz w:val="12"/>
          <w:szCs w:val="12"/>
        </w:rPr>
      </w:pPr>
      <w:r w:rsidRPr="00533835">
        <w:rPr>
          <w:sz w:val="12"/>
          <w:szCs w:val="12"/>
        </w:rPr>
        <w:t>Банк</w:t>
      </w:r>
      <w:r w:rsidR="006E5B8D" w:rsidRPr="00533835">
        <w:rPr>
          <w:sz w:val="12"/>
          <w:szCs w:val="12"/>
        </w:rPr>
        <w:t xml:space="preserve"> риск</w:t>
      </w:r>
      <w:r w:rsidRPr="00533835">
        <w:rPr>
          <w:sz w:val="12"/>
          <w:szCs w:val="12"/>
        </w:rPr>
        <w:t>и входят в систему эконом</w:t>
      </w:r>
      <w:r w:rsidR="006E5B8D" w:rsidRPr="00533835">
        <w:rPr>
          <w:sz w:val="12"/>
          <w:szCs w:val="12"/>
        </w:rPr>
        <w:t xml:space="preserve"> рисков, а поэтому являются сложными уже по своей природе. Находясь в системе, они испытывают на с</w:t>
      </w:r>
      <w:r w:rsidRPr="00533835">
        <w:rPr>
          <w:sz w:val="12"/>
          <w:szCs w:val="12"/>
        </w:rPr>
        <w:t>ебе влияние других эконом</w:t>
      </w:r>
      <w:r w:rsidR="006E5B8D" w:rsidRPr="00533835">
        <w:rPr>
          <w:sz w:val="12"/>
          <w:szCs w:val="12"/>
        </w:rPr>
        <w:t xml:space="preserve"> рисков, являясь одновременно </w:t>
      </w:r>
      <w:r w:rsidRPr="00533835">
        <w:rPr>
          <w:sz w:val="12"/>
          <w:szCs w:val="12"/>
        </w:rPr>
        <w:t>специфическими, самостоят</w:t>
      </w:r>
      <w:r w:rsidR="006E5B8D" w:rsidRPr="00533835">
        <w:rPr>
          <w:sz w:val="12"/>
          <w:szCs w:val="12"/>
        </w:rPr>
        <w:t xml:space="preserve"> рисками.</w:t>
      </w:r>
      <w:r w:rsidRPr="00533835">
        <w:rPr>
          <w:sz w:val="12"/>
          <w:szCs w:val="12"/>
        </w:rPr>
        <w:t xml:space="preserve"> Отсюда банк</w:t>
      </w:r>
      <w:r w:rsidR="006E5B8D" w:rsidRPr="00533835">
        <w:rPr>
          <w:sz w:val="12"/>
          <w:szCs w:val="12"/>
        </w:rPr>
        <w:t xml:space="preserve"> риск - ситуации, порожденная неопределе</w:t>
      </w:r>
      <w:r w:rsidRPr="00533835">
        <w:rPr>
          <w:sz w:val="12"/>
          <w:szCs w:val="12"/>
        </w:rPr>
        <w:t>нностью информации, использ</w:t>
      </w:r>
      <w:r w:rsidR="006E5B8D" w:rsidRPr="00533835">
        <w:rPr>
          <w:sz w:val="12"/>
          <w:szCs w:val="12"/>
        </w:rPr>
        <w:t xml:space="preserve"> банком для управления и принятия решений.</w:t>
      </w:r>
      <w:r w:rsidRPr="00533835">
        <w:rPr>
          <w:sz w:val="12"/>
          <w:szCs w:val="12"/>
        </w:rPr>
        <w:t xml:space="preserve"> </w:t>
      </w:r>
      <w:r w:rsidR="006E5B8D" w:rsidRPr="00533835">
        <w:rPr>
          <w:sz w:val="12"/>
          <w:szCs w:val="12"/>
        </w:rPr>
        <w:t>Причины риска - са</w:t>
      </w:r>
      <w:r w:rsidRPr="00533835">
        <w:rPr>
          <w:sz w:val="12"/>
          <w:szCs w:val="12"/>
        </w:rPr>
        <w:t>мые разнообразные: эконом</w:t>
      </w:r>
      <w:r w:rsidR="006E5B8D" w:rsidRPr="00533835">
        <w:rPr>
          <w:sz w:val="12"/>
          <w:szCs w:val="12"/>
        </w:rPr>
        <w:t xml:space="preserve"> кризисы, рост в</w:t>
      </w:r>
      <w:r w:rsidRPr="00533835">
        <w:rPr>
          <w:sz w:val="12"/>
          <w:szCs w:val="12"/>
        </w:rPr>
        <w:t>нешней задолженности, фин</w:t>
      </w:r>
      <w:r w:rsidR="006E5B8D" w:rsidRPr="00533835">
        <w:rPr>
          <w:sz w:val="12"/>
          <w:szCs w:val="12"/>
        </w:rPr>
        <w:t xml:space="preserve"> инновации, инфляционные процессы, рост расходов банка и др.</w:t>
      </w:r>
      <w:r w:rsidRPr="00533835">
        <w:rPr>
          <w:sz w:val="12"/>
          <w:szCs w:val="12"/>
        </w:rPr>
        <w:t xml:space="preserve"> </w:t>
      </w:r>
      <w:r w:rsidR="006E5B8D" w:rsidRPr="00533835">
        <w:rPr>
          <w:sz w:val="12"/>
          <w:szCs w:val="12"/>
        </w:rPr>
        <w:t>Т</w:t>
      </w:r>
      <w:r w:rsidRPr="00533835">
        <w:rPr>
          <w:sz w:val="12"/>
          <w:szCs w:val="12"/>
        </w:rPr>
        <w:t>радиционная структура банк</w:t>
      </w:r>
      <w:r w:rsidR="006E5B8D" w:rsidRPr="00533835">
        <w:rPr>
          <w:sz w:val="12"/>
          <w:szCs w:val="12"/>
        </w:rPr>
        <w:t xml:space="preserve"> рисков предусматривает выделение внешни</w:t>
      </w:r>
      <w:r w:rsidRPr="00533835">
        <w:rPr>
          <w:sz w:val="12"/>
          <w:szCs w:val="12"/>
        </w:rPr>
        <w:t>х и внутр</w:t>
      </w:r>
      <w:r w:rsidR="006E5B8D" w:rsidRPr="00533835">
        <w:rPr>
          <w:sz w:val="12"/>
          <w:szCs w:val="12"/>
        </w:rPr>
        <w:t xml:space="preserve"> рисков. Внешние риска делятся на две группы: I группа - риски ликвидности; II группа - риски успеха.</w:t>
      </w:r>
      <w:r w:rsidRPr="00533835">
        <w:rPr>
          <w:sz w:val="12"/>
          <w:szCs w:val="12"/>
        </w:rPr>
        <w:t xml:space="preserve"> </w:t>
      </w:r>
      <w:r w:rsidR="006E5B8D" w:rsidRPr="00533835">
        <w:rPr>
          <w:sz w:val="12"/>
          <w:szCs w:val="12"/>
        </w:rPr>
        <w:t>Риски ликвидности включ</w:t>
      </w:r>
      <w:r w:rsidRPr="00533835">
        <w:rPr>
          <w:sz w:val="12"/>
          <w:szCs w:val="12"/>
        </w:rPr>
        <w:t>а</w:t>
      </w:r>
      <w:r w:rsidR="006E5B8D" w:rsidRPr="00533835">
        <w:rPr>
          <w:sz w:val="12"/>
          <w:szCs w:val="12"/>
        </w:rPr>
        <w:t>ют:</w:t>
      </w:r>
      <w:r w:rsidRPr="00533835">
        <w:rPr>
          <w:sz w:val="12"/>
          <w:szCs w:val="12"/>
        </w:rPr>
        <w:t xml:space="preserve"> </w:t>
      </w:r>
      <w:r w:rsidR="006E5B8D" w:rsidRPr="00533835">
        <w:rPr>
          <w:sz w:val="12"/>
          <w:szCs w:val="12"/>
        </w:rPr>
        <w:t>- риск пролонгации, когда вклады отзываются до их срока (депозитный риск);</w:t>
      </w:r>
      <w:r w:rsidRPr="00533835">
        <w:rPr>
          <w:sz w:val="12"/>
          <w:szCs w:val="12"/>
        </w:rPr>
        <w:t xml:space="preserve"> </w:t>
      </w:r>
      <w:r w:rsidR="006E5B8D" w:rsidRPr="00533835">
        <w:rPr>
          <w:sz w:val="12"/>
          <w:szCs w:val="12"/>
        </w:rPr>
        <w:t>- риск срока, когда кредит не возвращается в срок (кредитный риск);</w:t>
      </w:r>
      <w:r w:rsidRPr="00533835">
        <w:rPr>
          <w:sz w:val="12"/>
          <w:szCs w:val="12"/>
        </w:rPr>
        <w:t xml:space="preserve"> </w:t>
      </w:r>
      <w:r w:rsidR="006E5B8D" w:rsidRPr="00533835">
        <w:rPr>
          <w:sz w:val="12"/>
          <w:szCs w:val="12"/>
        </w:rPr>
        <w:t>- риск новых, непланируемых кредитов;</w:t>
      </w:r>
      <w:r w:rsidRPr="00533835">
        <w:rPr>
          <w:sz w:val="12"/>
          <w:szCs w:val="12"/>
        </w:rPr>
        <w:t xml:space="preserve"> </w:t>
      </w:r>
      <w:r w:rsidR="006E5B8D" w:rsidRPr="00533835">
        <w:rPr>
          <w:sz w:val="12"/>
          <w:szCs w:val="12"/>
        </w:rPr>
        <w:t>- риски по новым видам деятельности: факторинговые, лизинговые, рыночные и др.;</w:t>
      </w:r>
      <w:r w:rsidRPr="00533835">
        <w:rPr>
          <w:sz w:val="12"/>
          <w:szCs w:val="12"/>
        </w:rPr>
        <w:t xml:space="preserve"> </w:t>
      </w:r>
      <w:r w:rsidR="006E5B8D" w:rsidRPr="00533835">
        <w:rPr>
          <w:sz w:val="12"/>
          <w:szCs w:val="12"/>
        </w:rPr>
        <w:t>- прочие риски.</w:t>
      </w:r>
    </w:p>
    <w:p w:rsidR="006E5B8D" w:rsidRPr="00533835" w:rsidRDefault="006E5B8D" w:rsidP="00B40548">
      <w:pPr>
        <w:rPr>
          <w:sz w:val="12"/>
          <w:szCs w:val="12"/>
        </w:rPr>
      </w:pPr>
      <w:r w:rsidRPr="00533835">
        <w:rPr>
          <w:sz w:val="12"/>
          <w:szCs w:val="12"/>
        </w:rPr>
        <w:t>К рискам успеха относятся:</w:t>
      </w:r>
      <w:r w:rsidR="001D4CB9" w:rsidRPr="00533835">
        <w:rPr>
          <w:sz w:val="12"/>
          <w:szCs w:val="12"/>
        </w:rPr>
        <w:t xml:space="preserve"> </w:t>
      </w:r>
      <w:r w:rsidRPr="00533835">
        <w:rPr>
          <w:sz w:val="12"/>
          <w:szCs w:val="12"/>
        </w:rPr>
        <w:t>- отраслевой риск;</w:t>
      </w:r>
      <w:r w:rsidR="001D4CB9" w:rsidRPr="00533835">
        <w:rPr>
          <w:sz w:val="12"/>
          <w:szCs w:val="12"/>
        </w:rPr>
        <w:t xml:space="preserve"> </w:t>
      </w:r>
      <w:r w:rsidRPr="00533835">
        <w:rPr>
          <w:sz w:val="12"/>
          <w:szCs w:val="12"/>
        </w:rPr>
        <w:t>- страховой риск;</w:t>
      </w:r>
      <w:r w:rsidR="001D4CB9" w:rsidRPr="00533835">
        <w:rPr>
          <w:sz w:val="12"/>
          <w:szCs w:val="12"/>
        </w:rPr>
        <w:t xml:space="preserve"> </w:t>
      </w:r>
      <w:r w:rsidRPr="00533835">
        <w:rPr>
          <w:sz w:val="12"/>
          <w:szCs w:val="12"/>
        </w:rPr>
        <w:t>- процентный риск;</w:t>
      </w:r>
      <w:r w:rsidR="001D4CB9" w:rsidRPr="00533835">
        <w:rPr>
          <w:sz w:val="12"/>
          <w:szCs w:val="12"/>
        </w:rPr>
        <w:t xml:space="preserve"> </w:t>
      </w:r>
      <w:r w:rsidRPr="00533835">
        <w:rPr>
          <w:sz w:val="12"/>
          <w:szCs w:val="12"/>
        </w:rPr>
        <w:t>- валютный риск;</w:t>
      </w:r>
      <w:r w:rsidR="001D4CB9" w:rsidRPr="00533835">
        <w:rPr>
          <w:sz w:val="12"/>
          <w:szCs w:val="12"/>
        </w:rPr>
        <w:t xml:space="preserve"> </w:t>
      </w:r>
      <w:r w:rsidRPr="00533835">
        <w:rPr>
          <w:sz w:val="12"/>
          <w:szCs w:val="12"/>
        </w:rPr>
        <w:t>- прочие риски.</w:t>
      </w:r>
    </w:p>
    <w:p w:rsidR="00645A08" w:rsidRPr="00533835" w:rsidRDefault="001D4CB9" w:rsidP="00645A08">
      <w:pPr>
        <w:rPr>
          <w:sz w:val="12"/>
          <w:szCs w:val="12"/>
        </w:rPr>
      </w:pPr>
      <w:r w:rsidRPr="00533835">
        <w:rPr>
          <w:sz w:val="12"/>
          <w:szCs w:val="12"/>
        </w:rPr>
        <w:t>О</w:t>
      </w:r>
      <w:r w:rsidR="006E5B8D" w:rsidRPr="00533835">
        <w:rPr>
          <w:sz w:val="12"/>
          <w:szCs w:val="12"/>
        </w:rPr>
        <w:t>сновным риском ликвидности является кредитный риск. М</w:t>
      </w:r>
      <w:r w:rsidRPr="00533835">
        <w:rPr>
          <w:sz w:val="12"/>
          <w:szCs w:val="12"/>
        </w:rPr>
        <w:t>ожно выделить несколько осн</w:t>
      </w:r>
      <w:r w:rsidR="006E5B8D" w:rsidRPr="00533835">
        <w:rPr>
          <w:sz w:val="12"/>
          <w:szCs w:val="12"/>
        </w:rPr>
        <w:t xml:space="preserve"> методов оценки банковских рисков: статистический, экспертных оценок и аналитический.</w:t>
      </w:r>
      <w:r w:rsidRPr="00533835">
        <w:rPr>
          <w:sz w:val="12"/>
          <w:szCs w:val="12"/>
        </w:rPr>
        <w:t xml:space="preserve"> </w:t>
      </w:r>
      <w:r w:rsidR="00351481" w:rsidRPr="00533835">
        <w:rPr>
          <w:sz w:val="12"/>
          <w:szCs w:val="12"/>
        </w:rPr>
        <w:t xml:space="preserve">Суть статистич методов оценки риска заключ в определении вероятности возникновения потерь на основе статистических данных предшествующего периода и установлении области (зоны) риска, коэффициента риска и т.д </w:t>
      </w:r>
      <w:r w:rsidR="006E5B8D" w:rsidRPr="00533835">
        <w:rPr>
          <w:sz w:val="12"/>
          <w:szCs w:val="12"/>
        </w:rPr>
        <w:t>Метод экспертных оценок основывается на баз</w:t>
      </w:r>
      <w:r w:rsidR="00351481" w:rsidRPr="00533835">
        <w:rPr>
          <w:sz w:val="12"/>
          <w:szCs w:val="12"/>
        </w:rPr>
        <w:t>е изучения оценок, произвед</w:t>
      </w:r>
      <w:r w:rsidR="006E5B8D" w:rsidRPr="00533835">
        <w:rPr>
          <w:sz w:val="12"/>
          <w:szCs w:val="12"/>
        </w:rPr>
        <w:t xml:space="preserve"> экспертами, и включает составление обобщающих экспертных оценок. К этому методу можно причислить рейтинговую оценку кредитоспособности клиентов банка</w:t>
      </w:r>
      <w:r w:rsidRPr="00533835">
        <w:rPr>
          <w:sz w:val="12"/>
          <w:szCs w:val="12"/>
        </w:rPr>
        <w:t>, метод соблюдения эконом нормативов банк</w:t>
      </w:r>
      <w:r w:rsidR="006E5B8D" w:rsidRPr="00533835">
        <w:rPr>
          <w:sz w:val="12"/>
          <w:szCs w:val="12"/>
        </w:rPr>
        <w:t xml:space="preserve"> системы, расчет размера риска по к</w:t>
      </w:r>
      <w:r w:rsidRPr="00533835">
        <w:rPr>
          <w:sz w:val="12"/>
          <w:szCs w:val="12"/>
        </w:rPr>
        <w:t>редитному портфелю коммерч</w:t>
      </w:r>
      <w:r w:rsidR="006E5B8D" w:rsidRPr="00533835">
        <w:rPr>
          <w:sz w:val="12"/>
          <w:szCs w:val="12"/>
        </w:rPr>
        <w:t xml:space="preserve"> банка и определение размера необходимого банку резерва для покрытия возможных потерь от кредитных рисков, классификацию кредитов в зависимости от степени риска.</w:t>
      </w:r>
      <w:r w:rsidRPr="00533835">
        <w:rPr>
          <w:sz w:val="12"/>
          <w:szCs w:val="12"/>
        </w:rPr>
        <w:t xml:space="preserve"> </w:t>
      </w:r>
      <w:r w:rsidR="00351481" w:rsidRPr="00533835">
        <w:rPr>
          <w:sz w:val="12"/>
          <w:szCs w:val="12"/>
        </w:rPr>
        <w:t>Аналит</w:t>
      </w:r>
      <w:r w:rsidR="006E5B8D" w:rsidRPr="00533835">
        <w:rPr>
          <w:sz w:val="12"/>
          <w:szCs w:val="12"/>
        </w:rPr>
        <w:t xml:space="preserve"> метод предполагает анализ зон ри</w:t>
      </w:r>
      <w:r w:rsidRPr="00533835">
        <w:rPr>
          <w:sz w:val="12"/>
          <w:szCs w:val="12"/>
        </w:rPr>
        <w:t>ска с установлением оптим</w:t>
      </w:r>
      <w:r w:rsidR="006E5B8D" w:rsidRPr="00533835">
        <w:rPr>
          <w:sz w:val="12"/>
          <w:szCs w:val="12"/>
        </w:rPr>
        <w:t xml:space="preserve"> р</w:t>
      </w:r>
      <w:r w:rsidRPr="00533835">
        <w:rPr>
          <w:sz w:val="12"/>
          <w:szCs w:val="12"/>
        </w:rPr>
        <w:t>иска для каждого вида банк</w:t>
      </w:r>
      <w:r w:rsidR="006E5B8D" w:rsidRPr="00533835">
        <w:rPr>
          <w:sz w:val="12"/>
          <w:szCs w:val="12"/>
        </w:rPr>
        <w:t xml:space="preserve"> операции и их совокупности в целом. Одним из способов защиты от возникающег</w:t>
      </w:r>
      <w:r w:rsidRPr="00533835">
        <w:rPr>
          <w:sz w:val="12"/>
          <w:szCs w:val="12"/>
        </w:rPr>
        <w:t>о в ходе банковской деят</w:t>
      </w:r>
      <w:r w:rsidR="006E5B8D" w:rsidRPr="00533835">
        <w:rPr>
          <w:sz w:val="12"/>
          <w:szCs w:val="12"/>
        </w:rPr>
        <w:t xml:space="preserve"> риска является страхование. С помощью страхования покрываются две основные</w:t>
      </w:r>
      <w:r w:rsidRPr="00533835">
        <w:rPr>
          <w:sz w:val="12"/>
          <w:szCs w:val="12"/>
        </w:rPr>
        <w:t xml:space="preserve"> категории рисков: эконом и полит</w:t>
      </w:r>
      <w:r w:rsidR="006E5B8D" w:rsidRPr="00533835">
        <w:rPr>
          <w:sz w:val="12"/>
          <w:szCs w:val="12"/>
        </w:rPr>
        <w:t>.</w:t>
      </w:r>
      <w:r w:rsidRPr="00533835">
        <w:rPr>
          <w:sz w:val="12"/>
          <w:szCs w:val="12"/>
        </w:rPr>
        <w:t xml:space="preserve"> </w:t>
      </w:r>
      <w:r w:rsidR="006E5B8D" w:rsidRPr="00533835">
        <w:rPr>
          <w:sz w:val="12"/>
          <w:szCs w:val="12"/>
        </w:rPr>
        <w:t xml:space="preserve">По своей сути страхование кредитов позволяет уменьшить или устранить кредитный риск. Объектами страхования кредитов, </w:t>
      </w:r>
      <w:r w:rsidRPr="00533835">
        <w:rPr>
          <w:sz w:val="12"/>
          <w:szCs w:val="12"/>
        </w:rPr>
        <w:t>как правило, служат коммерч</w:t>
      </w:r>
      <w:r w:rsidR="006E5B8D" w:rsidRPr="00533835">
        <w:rPr>
          <w:sz w:val="12"/>
          <w:szCs w:val="12"/>
        </w:rPr>
        <w:t xml:space="preserve"> кредиты (кредит</w:t>
      </w:r>
      <w:r w:rsidRPr="00533835">
        <w:rPr>
          <w:sz w:val="12"/>
          <w:szCs w:val="12"/>
        </w:rPr>
        <w:t>ы, пре</w:t>
      </w:r>
      <w:r w:rsidRPr="00533835">
        <w:rPr>
          <w:sz w:val="12"/>
          <w:szCs w:val="12"/>
        </w:rPr>
        <w:softHyphen/>
        <w:t>доставл</w:t>
      </w:r>
      <w:r w:rsidR="006E5B8D" w:rsidRPr="00533835">
        <w:rPr>
          <w:sz w:val="12"/>
          <w:szCs w:val="12"/>
        </w:rPr>
        <w:t xml:space="preserve"> пос</w:t>
      </w:r>
      <w:r w:rsidRPr="00533835">
        <w:rPr>
          <w:sz w:val="12"/>
          <w:szCs w:val="12"/>
        </w:rPr>
        <w:t>тавщиком покупателю), банк</w:t>
      </w:r>
      <w:r w:rsidR="006E5B8D" w:rsidRPr="00533835">
        <w:rPr>
          <w:sz w:val="12"/>
          <w:szCs w:val="12"/>
        </w:rPr>
        <w:t xml:space="preserve"> ссуды поставщику или покупателю, обязательства и поручительства по кредиту, долгосрочные инвестиции и др. </w:t>
      </w:r>
      <w:r w:rsidR="00645A08" w:rsidRPr="00533835">
        <w:rPr>
          <w:bCs/>
          <w:sz w:val="12"/>
          <w:szCs w:val="12"/>
        </w:rPr>
        <w:t xml:space="preserve">Кредитный риск – </w:t>
      </w:r>
      <w:r w:rsidR="00645A08" w:rsidRPr="00533835">
        <w:rPr>
          <w:sz w:val="12"/>
          <w:szCs w:val="12"/>
        </w:rPr>
        <w:t xml:space="preserve">Оценка кредитоспособности заемщика – Классификация ссуд по уровню риска для формирования РВПС - Нормативы кредитных рисков. </w:t>
      </w:r>
      <w:r w:rsidR="00645A08" w:rsidRPr="00533835">
        <w:rPr>
          <w:bCs/>
          <w:sz w:val="12"/>
          <w:szCs w:val="12"/>
        </w:rPr>
        <w:t>Валютный риск –</w:t>
      </w:r>
      <w:r w:rsidR="00645A08" w:rsidRPr="00533835">
        <w:rPr>
          <w:sz w:val="12"/>
          <w:szCs w:val="12"/>
        </w:rPr>
        <w:t xml:space="preserve">Соблюдение ОВП -Сделки по хеджированию. Способы управления рисками: диверсификация, страхование и хеджирование, формирование резервов, управление качеством, наращивание капитала, применение плавающих ставок. </w:t>
      </w:r>
    </w:p>
    <w:p w:rsidR="006E5B8D" w:rsidRDefault="006E5B8D"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Default="00C46347" w:rsidP="00B40548">
      <w:pPr>
        <w:rPr>
          <w:sz w:val="12"/>
          <w:szCs w:val="12"/>
        </w:rPr>
      </w:pPr>
    </w:p>
    <w:p w:rsidR="00C46347" w:rsidRPr="00533835" w:rsidRDefault="00C46347" w:rsidP="00B40548">
      <w:pPr>
        <w:rPr>
          <w:sz w:val="12"/>
          <w:szCs w:val="12"/>
        </w:rPr>
      </w:pPr>
    </w:p>
    <w:p w:rsidR="006E5B8D" w:rsidRPr="00533835" w:rsidRDefault="006E5B8D" w:rsidP="00B40548">
      <w:pPr>
        <w:tabs>
          <w:tab w:val="left" w:pos="1276"/>
        </w:tabs>
        <w:rPr>
          <w:b/>
          <w:sz w:val="12"/>
          <w:szCs w:val="12"/>
        </w:rPr>
      </w:pPr>
      <w:r w:rsidRPr="00533835">
        <w:rPr>
          <w:b/>
          <w:sz w:val="12"/>
          <w:szCs w:val="12"/>
        </w:rPr>
        <w:t>69.Расходы коммерческого банка.</w:t>
      </w:r>
    </w:p>
    <w:p w:rsidR="006E5B8D" w:rsidRPr="00533835" w:rsidRDefault="006E5B8D" w:rsidP="00B40548">
      <w:pPr>
        <w:tabs>
          <w:tab w:val="left" w:pos="1276"/>
        </w:tabs>
        <w:rPr>
          <w:sz w:val="12"/>
          <w:szCs w:val="12"/>
        </w:rPr>
      </w:pPr>
    </w:p>
    <w:p w:rsidR="006E5B8D" w:rsidRPr="00533835" w:rsidRDefault="006E5B8D" w:rsidP="00B40548">
      <w:pPr>
        <w:pStyle w:val="a9"/>
        <w:spacing w:before="0" w:beforeAutospacing="0" w:after="0" w:afterAutospacing="0"/>
        <w:rPr>
          <w:sz w:val="12"/>
          <w:szCs w:val="12"/>
        </w:rPr>
      </w:pPr>
      <w:r w:rsidRPr="00533835">
        <w:rPr>
          <w:sz w:val="12"/>
          <w:szCs w:val="12"/>
        </w:rPr>
        <w:t>Расходы коммерч банков представл собой использ ден средств, необход для осущ всех видов банк деят. Расходы банков подраздел по форме образования, характеру, периоду, к кот они относятся, способу учета. Исходя из этого расходы коммерч банка можно сгруппировать след образом: 1. Операц расходы: - производ непосредственно для выполнения банк операций.</w:t>
      </w:r>
    </w:p>
    <w:p w:rsidR="006E5B8D" w:rsidRPr="00533835" w:rsidRDefault="006E5B8D" w:rsidP="00B40548">
      <w:pPr>
        <w:pStyle w:val="a9"/>
        <w:spacing w:before="0" w:beforeAutospacing="0" w:after="0" w:afterAutospacing="0"/>
        <w:rPr>
          <w:sz w:val="12"/>
          <w:szCs w:val="12"/>
        </w:rPr>
      </w:pPr>
      <w:r w:rsidRPr="00533835">
        <w:rPr>
          <w:sz w:val="12"/>
          <w:szCs w:val="12"/>
        </w:rPr>
        <w:t>Главное их отличие от др видов в том, что их объем зависит от объема и структуры соверш банком операций. В связи с этим операц расходы назыв также прямыми расходами.</w:t>
      </w:r>
    </w:p>
    <w:p w:rsidR="006E5B8D" w:rsidRPr="00533835" w:rsidRDefault="006E5B8D" w:rsidP="00B40548">
      <w:pPr>
        <w:pStyle w:val="a9"/>
        <w:spacing w:before="0" w:beforeAutospacing="0" w:after="0" w:afterAutospacing="0"/>
        <w:rPr>
          <w:sz w:val="12"/>
          <w:szCs w:val="12"/>
        </w:rPr>
      </w:pPr>
      <w:r w:rsidRPr="00533835">
        <w:rPr>
          <w:sz w:val="12"/>
          <w:szCs w:val="12"/>
        </w:rPr>
        <w:t>1.1 %ные расходы (Плата за использ привлеч ресурсов). 1.2 Комис расходы (Расходы банка по оказанию клиентам услуг некредит характера связаны в основном с расходами по оплате услуг: банков-корреспондентов, ЦБ, бирж, юр фирм, процессинговых и клиринговых центров и др.)</w:t>
      </w:r>
    </w:p>
    <w:p w:rsidR="006E5B8D" w:rsidRPr="00533835" w:rsidRDefault="006E5B8D" w:rsidP="00B40548">
      <w:pPr>
        <w:pStyle w:val="a9"/>
        <w:spacing w:before="0" w:beforeAutospacing="0" w:after="0" w:afterAutospacing="0"/>
        <w:rPr>
          <w:sz w:val="12"/>
          <w:szCs w:val="12"/>
        </w:rPr>
      </w:pPr>
      <w:r w:rsidRPr="00533835">
        <w:rPr>
          <w:sz w:val="12"/>
          <w:szCs w:val="12"/>
        </w:rPr>
        <w:t>1.3 Расходы по операциям на фин рынках (на приобретение акций, облигаций, оплата купонных доходов по облигациям, оплата по векселям, а также расходы по переоценке ценных бумаг и др имущества, расходы по операциям с инвалютой). 1.4 Прочие операц расходы (связ с провед опред банк операций. Это почт и телеграф расходы по платежам клиентов, налоги, относимые на затраты банка, и др.). 2. Расходы по обеспечению деят банка: А) Расходы на содержание всех зданий и вспомогат помещений и др. б) Расходы на содержание персонала. В) Расходы на приобрет и эксплуатацию банк оборудования. Г) Расходы на средства связи, телекоммуникаций и информац услуги. Д) Расходы на рекламу е)Транспор расходы, з) Прочие расходы по обеспечению деят банка. 3. Прочие расходы (затраты банка, обусловл непредвид причинами: расходы по списанию недостач и хищений, дебит задолженности; уплач штрафы, пени, неустойки; расходы, связ с выплатой сумм по претензиям клиентов; расходы, связ со списанием задолженности по кредитам при недостаточности средств резервного фонда; расходы прошлых лет, выявленные в отчетном году, и др.). Особую группу расходов в банк практике составл затраты, связ с формир резервного фонда, предназнач для покрытия возможных убытков и потерь по ссудам и по другим актив операциям, по дебит задолженности, по обесценению различ видов ценных бумаг.</w:t>
      </w:r>
    </w:p>
    <w:p w:rsidR="006E5B8D" w:rsidRPr="00533835" w:rsidRDefault="006E5B8D" w:rsidP="00B40548">
      <w:pPr>
        <w:rPr>
          <w:sz w:val="12"/>
          <w:szCs w:val="12"/>
        </w:rPr>
      </w:pPr>
    </w:p>
    <w:p w:rsidR="006E5B8D" w:rsidRPr="00533835" w:rsidRDefault="006E5B8D" w:rsidP="00B40548">
      <w:pPr>
        <w:tabs>
          <w:tab w:val="left" w:pos="1276"/>
        </w:tabs>
        <w:rPr>
          <w:b/>
          <w:sz w:val="12"/>
          <w:szCs w:val="12"/>
        </w:rPr>
      </w:pPr>
      <w:r w:rsidRPr="00533835">
        <w:rPr>
          <w:b/>
          <w:sz w:val="12"/>
          <w:szCs w:val="12"/>
        </w:rPr>
        <w:t>70.Прибыль коммерческого банка, механизм ее распределения.</w:t>
      </w:r>
    </w:p>
    <w:p w:rsidR="00965BB2" w:rsidRPr="00533835" w:rsidRDefault="00965BB2" w:rsidP="00965BB2">
      <w:pPr>
        <w:pStyle w:val="a9"/>
        <w:spacing w:before="0" w:beforeAutospacing="0" w:after="0" w:afterAutospacing="0"/>
        <w:rPr>
          <w:sz w:val="12"/>
          <w:szCs w:val="12"/>
        </w:rPr>
      </w:pPr>
      <w:r w:rsidRPr="00533835">
        <w:rPr>
          <w:sz w:val="12"/>
          <w:szCs w:val="12"/>
        </w:rPr>
        <w:t>Прибыль отражает чистый доход, созданный в сфере банк услуг в процессе деят. Прибыль – превышение доходов от продажи услуг над затратами на их производство и продажу, один из наиболее важных показателей фин результатов банк деят. Формирование прибыли банка опред спецификой этого коммерческого предприятия, кругом операций, а так же действующей системой учета.В результате операций, связанных с отчислением прибыли в фонды банка повышается его собственный капитал, что является необходимым условием банковской стабильности, расширяется круг его операций, привлекаются дополнительные клиенты, снижается риск по операциям. В фонды банка может распределяться только чистая прибыль – остающаяся после выплаты налогов. Порядок распределения прибыли по фондам банка определяется: 1) Действующим законодательством в банковской сфере 2) Утверждается уставом кредитной организации и др. учредительными документами.</w:t>
      </w:r>
    </w:p>
    <w:p w:rsidR="00965BB2" w:rsidRPr="00533835" w:rsidRDefault="00965BB2" w:rsidP="00965BB2">
      <w:pPr>
        <w:pStyle w:val="a9"/>
        <w:spacing w:before="0" w:beforeAutospacing="0" w:after="0" w:afterAutospacing="0"/>
        <w:rPr>
          <w:sz w:val="12"/>
          <w:szCs w:val="12"/>
        </w:rPr>
      </w:pPr>
      <w:r w:rsidRPr="00533835">
        <w:rPr>
          <w:sz w:val="12"/>
          <w:szCs w:val="12"/>
        </w:rPr>
        <w:t>Перечисление прибыли: – в течение текущего года по установленным нормативам</w:t>
      </w:r>
      <w:r w:rsidR="00546211" w:rsidRPr="00533835">
        <w:rPr>
          <w:sz w:val="12"/>
          <w:szCs w:val="12"/>
        </w:rPr>
        <w:t xml:space="preserve"> </w:t>
      </w:r>
      <w:r w:rsidRPr="00533835">
        <w:rPr>
          <w:sz w:val="12"/>
          <w:szCs w:val="12"/>
        </w:rPr>
        <w:t>– по итогам года после утверждения годового баланса, а так же отчета о прибылях и убытках.</w:t>
      </w:r>
    </w:p>
    <w:p w:rsidR="00965BB2" w:rsidRPr="00533835" w:rsidRDefault="00965BB2" w:rsidP="00965BB2">
      <w:pPr>
        <w:pStyle w:val="a9"/>
        <w:spacing w:before="0" w:beforeAutospacing="0" w:after="0" w:afterAutospacing="0"/>
        <w:rPr>
          <w:sz w:val="12"/>
          <w:szCs w:val="12"/>
        </w:rPr>
      </w:pPr>
      <w:r w:rsidRPr="00533835">
        <w:rPr>
          <w:sz w:val="12"/>
          <w:szCs w:val="12"/>
        </w:rPr>
        <w:t>Категории прибыли</w:t>
      </w:r>
    </w:p>
    <w:p w:rsidR="00965BB2" w:rsidRPr="00533835" w:rsidRDefault="00965BB2" w:rsidP="00965BB2">
      <w:pPr>
        <w:pStyle w:val="a9"/>
        <w:spacing w:before="0" w:beforeAutospacing="0" w:after="0" w:afterAutospacing="0"/>
        <w:rPr>
          <w:sz w:val="12"/>
          <w:szCs w:val="12"/>
        </w:rPr>
      </w:pPr>
      <w:r w:rsidRPr="00533835">
        <w:rPr>
          <w:sz w:val="12"/>
          <w:szCs w:val="12"/>
        </w:rPr>
        <w:t>1) балансовая прибыль – всего</w:t>
      </w:r>
    </w:p>
    <w:p w:rsidR="00965BB2" w:rsidRPr="00533835" w:rsidRDefault="00965BB2" w:rsidP="00965BB2">
      <w:pPr>
        <w:pStyle w:val="a9"/>
        <w:spacing w:before="0" w:beforeAutospacing="0" w:after="0" w:afterAutospacing="0"/>
        <w:rPr>
          <w:sz w:val="12"/>
          <w:szCs w:val="12"/>
        </w:rPr>
      </w:pPr>
      <w:r w:rsidRPr="00533835">
        <w:rPr>
          <w:sz w:val="12"/>
          <w:szCs w:val="12"/>
        </w:rPr>
        <w:t>2) чистая прибыль = балансовая прибыль-налоги</w:t>
      </w:r>
    </w:p>
    <w:p w:rsidR="00965BB2" w:rsidRPr="00533835" w:rsidRDefault="00965BB2" w:rsidP="00965BB2">
      <w:pPr>
        <w:pStyle w:val="a9"/>
        <w:spacing w:before="0" w:beforeAutospacing="0" w:after="0" w:afterAutospacing="0"/>
        <w:rPr>
          <w:sz w:val="12"/>
          <w:szCs w:val="12"/>
        </w:rPr>
      </w:pPr>
      <w:r w:rsidRPr="00533835">
        <w:rPr>
          <w:sz w:val="12"/>
          <w:szCs w:val="12"/>
        </w:rPr>
        <w:t>3) прибыль, остающаяся в распоряжении банка = чистая прибыль-дивиденды</w:t>
      </w:r>
    </w:p>
    <w:p w:rsidR="00965BB2" w:rsidRPr="00533835" w:rsidRDefault="00965BB2" w:rsidP="00965BB2">
      <w:pPr>
        <w:pStyle w:val="a9"/>
        <w:spacing w:before="0" w:beforeAutospacing="0" w:after="0" w:afterAutospacing="0"/>
        <w:rPr>
          <w:sz w:val="12"/>
          <w:szCs w:val="12"/>
        </w:rPr>
      </w:pPr>
      <w:r w:rsidRPr="00533835">
        <w:rPr>
          <w:sz w:val="12"/>
          <w:szCs w:val="12"/>
        </w:rPr>
        <w:t>4) нераспределенная прибыль = прибыль, остающаяся в распоряжении банка-отчисления в резервный капитал-отчисления на создание специальных фондов.</w:t>
      </w:r>
    </w:p>
    <w:p w:rsidR="006E5B8D" w:rsidRPr="00533835" w:rsidRDefault="00965BB2" w:rsidP="00546211">
      <w:pPr>
        <w:pStyle w:val="a9"/>
        <w:spacing w:before="0" w:beforeAutospacing="0" w:after="0" w:afterAutospacing="0"/>
        <w:rPr>
          <w:sz w:val="12"/>
          <w:szCs w:val="12"/>
        </w:rPr>
      </w:pPr>
      <w:r w:rsidRPr="00533835">
        <w:rPr>
          <w:sz w:val="12"/>
          <w:szCs w:val="12"/>
        </w:rPr>
        <w:t>Нераспре</w:t>
      </w:r>
      <w:r w:rsidR="00546211" w:rsidRPr="00533835">
        <w:rPr>
          <w:sz w:val="12"/>
          <w:szCs w:val="12"/>
        </w:rPr>
        <w:t>деленная прибыль – доп страховой фонд, кот</w:t>
      </w:r>
      <w:r w:rsidRPr="00533835">
        <w:rPr>
          <w:sz w:val="12"/>
          <w:szCs w:val="12"/>
        </w:rPr>
        <w:t xml:space="preserve"> может быть использован при необходимости по различным направлениям</w:t>
      </w:r>
      <w:r w:rsidR="00546211" w:rsidRPr="00533835">
        <w:rPr>
          <w:sz w:val="12"/>
          <w:szCs w:val="12"/>
        </w:rPr>
        <w:t xml:space="preserve">. </w:t>
      </w:r>
      <w:r w:rsidR="006E5B8D" w:rsidRPr="00533835">
        <w:rPr>
          <w:sz w:val="12"/>
          <w:szCs w:val="12"/>
        </w:rPr>
        <w:t>Из прибыли формируются фонды:</w:t>
      </w:r>
      <w:r w:rsidRPr="00533835">
        <w:rPr>
          <w:sz w:val="12"/>
          <w:szCs w:val="12"/>
        </w:rPr>
        <w:t xml:space="preserve"> -</w:t>
      </w:r>
      <w:r w:rsidR="006E5B8D" w:rsidRPr="00533835">
        <w:rPr>
          <w:sz w:val="12"/>
          <w:szCs w:val="12"/>
        </w:rPr>
        <w:t>Резервный фонд (15% от УК банка)</w:t>
      </w:r>
      <w:r w:rsidRPr="00533835">
        <w:rPr>
          <w:sz w:val="12"/>
          <w:szCs w:val="12"/>
        </w:rPr>
        <w:t xml:space="preserve"> -</w:t>
      </w:r>
      <w:r w:rsidR="006E5B8D" w:rsidRPr="00533835">
        <w:rPr>
          <w:sz w:val="12"/>
          <w:szCs w:val="12"/>
        </w:rPr>
        <w:t>Фонд дивидендов</w:t>
      </w:r>
      <w:r w:rsidR="00546211" w:rsidRPr="00533835">
        <w:rPr>
          <w:sz w:val="12"/>
          <w:szCs w:val="12"/>
        </w:rPr>
        <w:t xml:space="preserve"> </w:t>
      </w:r>
      <w:r w:rsidRPr="00533835">
        <w:rPr>
          <w:sz w:val="12"/>
          <w:szCs w:val="12"/>
        </w:rPr>
        <w:t xml:space="preserve">- </w:t>
      </w:r>
      <w:r w:rsidR="006E5B8D" w:rsidRPr="00533835">
        <w:rPr>
          <w:sz w:val="12"/>
          <w:szCs w:val="12"/>
        </w:rPr>
        <w:t>Фонд развития банка</w:t>
      </w:r>
      <w:r w:rsidRPr="00533835">
        <w:rPr>
          <w:sz w:val="12"/>
          <w:szCs w:val="12"/>
        </w:rPr>
        <w:t xml:space="preserve"> - </w:t>
      </w:r>
      <w:r w:rsidR="006E5B8D" w:rsidRPr="00533835">
        <w:rPr>
          <w:sz w:val="12"/>
          <w:szCs w:val="12"/>
        </w:rPr>
        <w:t>Фонд социальных гарантий</w:t>
      </w:r>
    </w:p>
    <w:p w:rsidR="00523A6F" w:rsidRPr="00533835" w:rsidRDefault="00523A6F" w:rsidP="00B40548">
      <w:pPr>
        <w:rPr>
          <w:sz w:val="12"/>
          <w:szCs w:val="12"/>
        </w:rPr>
      </w:pPr>
    </w:p>
    <w:p w:rsidR="00965BB2" w:rsidRPr="00533835" w:rsidRDefault="006E5B8D" w:rsidP="00B40548">
      <w:pPr>
        <w:rPr>
          <w:spacing w:val="-7"/>
          <w:sz w:val="12"/>
          <w:szCs w:val="12"/>
        </w:rPr>
      </w:pPr>
      <w:r w:rsidRPr="00533835">
        <w:rPr>
          <w:b/>
          <w:sz w:val="12"/>
          <w:szCs w:val="12"/>
        </w:rPr>
        <w:t>71. Система налогообложения дея-ти КБ.</w:t>
      </w:r>
      <w:r w:rsidRPr="00533835">
        <w:rPr>
          <w:sz w:val="12"/>
          <w:szCs w:val="12"/>
        </w:rPr>
        <w:t xml:space="preserve"> </w:t>
      </w:r>
    </w:p>
    <w:p w:rsidR="006E5B8D" w:rsidRPr="00533835" w:rsidRDefault="006E5B8D" w:rsidP="00546211">
      <w:pPr>
        <w:pStyle w:val="a9"/>
        <w:rPr>
          <w:spacing w:val="-10"/>
          <w:sz w:val="12"/>
          <w:szCs w:val="12"/>
        </w:rPr>
      </w:pPr>
      <w:r w:rsidRPr="00533835">
        <w:rPr>
          <w:sz w:val="12"/>
          <w:szCs w:val="12"/>
        </w:rPr>
        <w:t xml:space="preserve"> Коммерческие банки платят налоги из двух источников: первый — это затраты банка, </w:t>
      </w:r>
      <w:r w:rsidRPr="00533835">
        <w:rPr>
          <w:spacing w:val="-17"/>
          <w:sz w:val="12"/>
          <w:szCs w:val="12"/>
        </w:rPr>
        <w:t xml:space="preserve">второй — прибыль банка. </w:t>
      </w:r>
      <w:r w:rsidRPr="00533835">
        <w:rPr>
          <w:sz w:val="12"/>
          <w:szCs w:val="12"/>
        </w:rPr>
        <w:t>На затраты коммерческого банка относятся следующие виды налогов:1) транспортный. Он зависит от мощности двигателя автомобиля</w:t>
      </w:r>
      <w:r w:rsidR="00A909C4" w:rsidRPr="00533835">
        <w:rPr>
          <w:sz w:val="12"/>
          <w:szCs w:val="12"/>
        </w:rPr>
        <w:t xml:space="preserve"> (</w:t>
      </w:r>
      <w:r w:rsidR="00A909C4" w:rsidRPr="00533835">
        <w:rPr>
          <w:bCs/>
          <w:sz w:val="12"/>
          <w:szCs w:val="12"/>
        </w:rPr>
        <w:t xml:space="preserve">Автомобили за 1 л.с. в рублях </w:t>
      </w:r>
      <w:r w:rsidR="00A909C4" w:rsidRPr="00533835">
        <w:rPr>
          <w:sz w:val="12"/>
          <w:szCs w:val="12"/>
        </w:rPr>
        <w:t>До 100л.с. – 5 &gt;100 л.с. – 7 &gt; 150 л.с. – 10 &gt;200 л.с. – 15 &gt;250 л.с. - 30)</w:t>
      </w:r>
      <w:r w:rsidRPr="00533835">
        <w:rPr>
          <w:sz w:val="12"/>
          <w:szCs w:val="12"/>
        </w:rPr>
        <w:t>;</w:t>
      </w:r>
      <w:r w:rsidR="00A909C4" w:rsidRPr="00533835">
        <w:rPr>
          <w:sz w:val="12"/>
          <w:szCs w:val="12"/>
        </w:rPr>
        <w:t xml:space="preserve"> </w:t>
      </w:r>
      <w:r w:rsidRPr="00533835">
        <w:rPr>
          <w:spacing w:val="-15"/>
          <w:sz w:val="12"/>
          <w:szCs w:val="12"/>
        </w:rPr>
        <w:t xml:space="preserve">2) налог на рекламу. Ставка налога на рекламу составляет 5%. Объектом налогообложения </w:t>
      </w:r>
      <w:r w:rsidRPr="00533835">
        <w:rPr>
          <w:spacing w:val="-12"/>
          <w:sz w:val="12"/>
          <w:szCs w:val="12"/>
          <w:vertAlign w:val="subscript"/>
        </w:rPr>
        <w:t>:</w:t>
      </w:r>
      <w:r w:rsidR="00965BB2" w:rsidRPr="00533835">
        <w:rPr>
          <w:spacing w:val="-12"/>
          <w:sz w:val="12"/>
          <w:szCs w:val="12"/>
        </w:rPr>
        <w:t xml:space="preserve"> </w:t>
      </w:r>
      <w:r w:rsidRPr="00533835">
        <w:rPr>
          <w:spacing w:val="-12"/>
          <w:sz w:val="12"/>
          <w:szCs w:val="12"/>
        </w:rPr>
        <w:t xml:space="preserve">  является стоимость рекламных работ и услуг у рекламодателя;</w:t>
      </w:r>
      <w:r w:rsidRPr="00533835">
        <w:rPr>
          <w:spacing w:val="-15"/>
          <w:sz w:val="12"/>
          <w:szCs w:val="12"/>
        </w:rPr>
        <w:t>3) налог на имущество. Ставка налога на имущество — 2</w:t>
      </w:r>
      <w:r w:rsidR="00A909C4" w:rsidRPr="00533835">
        <w:rPr>
          <w:spacing w:val="-15"/>
          <w:sz w:val="12"/>
          <w:szCs w:val="12"/>
        </w:rPr>
        <w:t>,2</w:t>
      </w:r>
      <w:r w:rsidRPr="00533835">
        <w:rPr>
          <w:spacing w:val="-15"/>
          <w:sz w:val="12"/>
          <w:szCs w:val="12"/>
        </w:rPr>
        <w:t xml:space="preserve">%. Базой для определения налога </w:t>
      </w:r>
      <w:r w:rsidRPr="00533835">
        <w:rPr>
          <w:sz w:val="12"/>
          <w:szCs w:val="12"/>
        </w:rPr>
        <w:t xml:space="preserve">  </w:t>
      </w:r>
      <w:r w:rsidRPr="00533835">
        <w:rPr>
          <w:spacing w:val="-15"/>
          <w:sz w:val="12"/>
          <w:szCs w:val="12"/>
        </w:rPr>
        <w:t>являются среднегодовая стоимость имущества;</w:t>
      </w:r>
      <w:r w:rsidRPr="00533835">
        <w:rPr>
          <w:spacing w:val="-14"/>
          <w:sz w:val="12"/>
          <w:szCs w:val="12"/>
        </w:rPr>
        <w:t>4) прочие муниципальные налоги (налог на содержание муниципальной милиции, налог на содержание пожарной охраны).</w:t>
      </w:r>
      <w:r w:rsidRPr="00533835">
        <w:rPr>
          <w:spacing w:val="-11"/>
          <w:sz w:val="12"/>
          <w:szCs w:val="12"/>
        </w:rPr>
        <w:t xml:space="preserve">Из прибыли коммерческого банка платится налог на прибыль. Ставка налога на прибыль </w:t>
      </w:r>
      <w:r w:rsidRPr="00533835">
        <w:rPr>
          <w:spacing w:val="-20"/>
          <w:sz w:val="12"/>
          <w:szCs w:val="12"/>
        </w:rPr>
        <w:t>составляет 24%.</w:t>
      </w:r>
      <w:r w:rsidRPr="00533835">
        <w:rPr>
          <w:spacing w:val="-14"/>
          <w:sz w:val="12"/>
          <w:szCs w:val="12"/>
        </w:rPr>
        <w:t>Из чистой прибыли банки платят налог на эмиссию в размере 0,2% от суммы эмиссии. Коммерческие банки платят налог на добавленную стоимость</w:t>
      </w:r>
      <w:r w:rsidR="00A909C4" w:rsidRPr="00533835">
        <w:rPr>
          <w:spacing w:val="-14"/>
          <w:sz w:val="12"/>
          <w:szCs w:val="12"/>
        </w:rPr>
        <w:t xml:space="preserve"> (18%)</w:t>
      </w:r>
      <w:r w:rsidRPr="00533835">
        <w:rPr>
          <w:spacing w:val="-14"/>
          <w:sz w:val="12"/>
          <w:szCs w:val="12"/>
        </w:rPr>
        <w:t xml:space="preserve">, которым облагаются доходы </w:t>
      </w:r>
      <w:r w:rsidRPr="00533835">
        <w:rPr>
          <w:spacing w:val="-16"/>
          <w:sz w:val="12"/>
          <w:szCs w:val="12"/>
        </w:rPr>
        <w:t>от лизинговых, факторинговых операций, от оказания услуг (кроме доходов от расчетно-кассового о</w:t>
      </w:r>
      <w:r w:rsidRPr="00533835">
        <w:rPr>
          <w:spacing w:val="-10"/>
          <w:sz w:val="12"/>
          <w:szCs w:val="12"/>
        </w:rPr>
        <w:t>бслуживания).</w:t>
      </w:r>
      <w:r w:rsidR="00A909C4" w:rsidRPr="00533835">
        <w:rPr>
          <w:spacing w:val="-10"/>
          <w:sz w:val="12"/>
          <w:szCs w:val="12"/>
        </w:rPr>
        <w:t xml:space="preserve"> </w:t>
      </w:r>
    </w:p>
    <w:p w:rsidR="00645A08" w:rsidRPr="00533835" w:rsidRDefault="00645A08" w:rsidP="00546211">
      <w:pPr>
        <w:pStyle w:val="a9"/>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3D04A3" w:rsidRPr="00533835" w:rsidRDefault="003D04A3" w:rsidP="00965BB2">
      <w:pPr>
        <w:rPr>
          <w:spacing w:val="-10"/>
          <w:sz w:val="12"/>
          <w:szCs w:val="12"/>
          <w:lang w:val="en-US"/>
        </w:rPr>
      </w:pPr>
    </w:p>
    <w:p w:rsidR="006E5B8D" w:rsidRPr="00533835" w:rsidRDefault="006E5B8D" w:rsidP="00994D01">
      <w:pPr>
        <w:numPr>
          <w:ilvl w:val="0"/>
          <w:numId w:val="16"/>
        </w:numPr>
        <w:tabs>
          <w:tab w:val="left" w:pos="1276"/>
        </w:tabs>
        <w:ind w:left="0" w:firstLine="0"/>
        <w:rPr>
          <w:b/>
          <w:sz w:val="12"/>
          <w:szCs w:val="12"/>
        </w:rPr>
      </w:pPr>
      <w:r w:rsidRPr="00533835">
        <w:rPr>
          <w:b/>
          <w:sz w:val="12"/>
          <w:szCs w:val="12"/>
        </w:rPr>
        <w:t>Анализ баланса коммерческого банка.</w:t>
      </w:r>
    </w:p>
    <w:p w:rsidR="006E5B8D" w:rsidRPr="00533835" w:rsidRDefault="006E5B8D" w:rsidP="00B40548">
      <w:pPr>
        <w:rPr>
          <w:sz w:val="12"/>
          <w:szCs w:val="12"/>
        </w:rPr>
      </w:pPr>
      <w:r w:rsidRPr="00533835">
        <w:rPr>
          <w:sz w:val="12"/>
          <w:szCs w:val="12"/>
        </w:rPr>
        <w:t>Ежедневный баланс за истекший день по операциям КО, должен быть составлен до 12 час</w:t>
      </w:r>
      <w:r w:rsidR="00A909C4" w:rsidRPr="00533835">
        <w:rPr>
          <w:sz w:val="12"/>
          <w:szCs w:val="12"/>
        </w:rPr>
        <w:t>ов местного времени на след</w:t>
      </w:r>
      <w:r w:rsidRPr="00533835">
        <w:rPr>
          <w:sz w:val="12"/>
          <w:szCs w:val="12"/>
        </w:rPr>
        <w:t xml:space="preserve"> рабочий день.</w:t>
      </w:r>
      <w:r w:rsidR="00A909C4" w:rsidRPr="00533835">
        <w:rPr>
          <w:sz w:val="12"/>
          <w:szCs w:val="12"/>
        </w:rPr>
        <w:t xml:space="preserve"> </w:t>
      </w:r>
      <w:r w:rsidRPr="00533835">
        <w:rPr>
          <w:sz w:val="12"/>
          <w:szCs w:val="12"/>
        </w:rPr>
        <w:t>Сводный баланс с включением балансов филиалов сос</w:t>
      </w:r>
      <w:r w:rsidR="00A909C4" w:rsidRPr="00533835">
        <w:rPr>
          <w:sz w:val="12"/>
          <w:szCs w:val="12"/>
        </w:rPr>
        <w:t>тавляется до 12 часов след</w:t>
      </w:r>
      <w:r w:rsidRPr="00533835">
        <w:rPr>
          <w:sz w:val="12"/>
          <w:szCs w:val="12"/>
        </w:rPr>
        <w:t xml:space="preserve"> рабочего дня после составления баланса КО.</w:t>
      </w:r>
      <w:r w:rsidR="00A909C4" w:rsidRPr="00533835">
        <w:rPr>
          <w:sz w:val="12"/>
          <w:szCs w:val="12"/>
        </w:rPr>
        <w:t xml:space="preserve"> </w:t>
      </w:r>
      <w:r w:rsidR="006F1623" w:rsidRPr="00533835">
        <w:rPr>
          <w:sz w:val="12"/>
          <w:szCs w:val="12"/>
        </w:rPr>
        <w:t xml:space="preserve">В зависимости от объекта исследования </w:t>
      </w:r>
      <w:r w:rsidR="005728EC" w:rsidRPr="00533835">
        <w:rPr>
          <w:sz w:val="12"/>
          <w:szCs w:val="12"/>
        </w:rPr>
        <w:t>анализ баланса коммерч</w:t>
      </w:r>
      <w:r w:rsidR="006F1623" w:rsidRPr="00533835">
        <w:rPr>
          <w:sz w:val="12"/>
          <w:szCs w:val="12"/>
        </w:rPr>
        <w:t xml:space="preserve"> банка </w:t>
      </w:r>
      <w:r w:rsidR="005728EC" w:rsidRPr="00533835">
        <w:rPr>
          <w:sz w:val="12"/>
          <w:szCs w:val="12"/>
        </w:rPr>
        <w:t>подразделяется на функцион</w:t>
      </w:r>
      <w:r w:rsidR="006F1623" w:rsidRPr="00533835">
        <w:rPr>
          <w:sz w:val="12"/>
          <w:szCs w:val="12"/>
        </w:rPr>
        <w:t>, структурный, операционно-стоимостный.</w:t>
      </w:r>
    </w:p>
    <w:p w:rsidR="006F1623" w:rsidRPr="00533835" w:rsidRDefault="005728EC" w:rsidP="00B40548">
      <w:pPr>
        <w:rPr>
          <w:sz w:val="12"/>
          <w:szCs w:val="12"/>
        </w:rPr>
      </w:pPr>
      <w:r w:rsidRPr="00533835">
        <w:rPr>
          <w:sz w:val="12"/>
          <w:szCs w:val="12"/>
        </w:rPr>
        <w:t>Функцион</w:t>
      </w:r>
      <w:r w:rsidR="006F1623" w:rsidRPr="00533835">
        <w:rPr>
          <w:sz w:val="12"/>
          <w:szCs w:val="12"/>
        </w:rPr>
        <w:t xml:space="preserve"> анализ баланса позволяет </w:t>
      </w:r>
      <w:r w:rsidRPr="00533835">
        <w:rPr>
          <w:sz w:val="12"/>
          <w:szCs w:val="12"/>
        </w:rPr>
        <w:t>выявить особенности деят коммерч</w:t>
      </w:r>
      <w:r w:rsidR="006F1623" w:rsidRPr="00533835">
        <w:rPr>
          <w:sz w:val="12"/>
          <w:szCs w:val="12"/>
        </w:rPr>
        <w:t xml:space="preserve"> банка, его возможности, формы и перс</w:t>
      </w:r>
      <w:r w:rsidRPr="00533835">
        <w:rPr>
          <w:sz w:val="12"/>
          <w:szCs w:val="12"/>
        </w:rPr>
        <w:t>пективы взаимодействия с др контрагентами банк</w:t>
      </w:r>
      <w:r w:rsidR="006F1623" w:rsidRPr="00533835">
        <w:rPr>
          <w:sz w:val="12"/>
          <w:szCs w:val="12"/>
        </w:rPr>
        <w:t xml:space="preserve"> системы, а также произвести оценку эффективности и целесообразности выполняемых банком функций. Структурный анали</w:t>
      </w:r>
      <w:r w:rsidRPr="00533835">
        <w:rPr>
          <w:sz w:val="12"/>
          <w:szCs w:val="12"/>
        </w:rPr>
        <w:t>з проводится по видам банк</w:t>
      </w:r>
      <w:r w:rsidR="006F1623" w:rsidRPr="00533835">
        <w:rPr>
          <w:sz w:val="12"/>
          <w:szCs w:val="12"/>
        </w:rPr>
        <w:t xml:space="preserve"> операций</w:t>
      </w:r>
      <w:r w:rsidRPr="00533835">
        <w:rPr>
          <w:sz w:val="12"/>
          <w:szCs w:val="12"/>
        </w:rPr>
        <w:t>, опред</w:t>
      </w:r>
      <w:r w:rsidR="006F1623" w:rsidRPr="00533835">
        <w:rPr>
          <w:sz w:val="12"/>
          <w:szCs w:val="12"/>
        </w:rPr>
        <w:t xml:space="preserve"> сос</w:t>
      </w:r>
      <w:r w:rsidRPr="00533835">
        <w:rPr>
          <w:sz w:val="12"/>
          <w:szCs w:val="12"/>
        </w:rPr>
        <w:t>тав и удельный вес эконом</w:t>
      </w:r>
      <w:r w:rsidR="006F1623" w:rsidRPr="00533835">
        <w:rPr>
          <w:sz w:val="12"/>
          <w:szCs w:val="12"/>
        </w:rPr>
        <w:t xml:space="preserve"> контрагентов по активным и пассивным операциям, а также структура доходов, расходов и прибыли банка. Операционно-стоимостный анализ сводится к определению рентабельности операций банка не только на базе сопоставления доходов по активным и расходов по пассивным операциям, но и с учетом стоимости их обработки, а также затрат на оказание бесплатных услуг. Исходя из периодичности проведения, анализ балансов, може</w:t>
      </w:r>
      <w:r w:rsidRPr="00533835">
        <w:rPr>
          <w:sz w:val="12"/>
          <w:szCs w:val="12"/>
        </w:rPr>
        <w:t>т быть классифицирован след</w:t>
      </w:r>
      <w:r w:rsidR="006F1623" w:rsidRPr="00533835">
        <w:rPr>
          <w:sz w:val="12"/>
          <w:szCs w:val="12"/>
        </w:rPr>
        <w:t xml:space="preserve"> образом: ежедневный, еженедельный (декадный), месячный, квартальный, годовой и т.д. Исходя из целей и характера исследо</w:t>
      </w:r>
      <w:r w:rsidRPr="00533835">
        <w:rPr>
          <w:sz w:val="12"/>
          <w:szCs w:val="12"/>
        </w:rPr>
        <w:t>вания, различают предварит</w:t>
      </w:r>
      <w:r w:rsidR="006F1623" w:rsidRPr="00533835">
        <w:rPr>
          <w:sz w:val="12"/>
          <w:szCs w:val="12"/>
        </w:rPr>
        <w:t>, оперативный, итоговый и персп</w:t>
      </w:r>
      <w:r w:rsidRPr="00533835">
        <w:rPr>
          <w:sz w:val="12"/>
          <w:szCs w:val="12"/>
        </w:rPr>
        <w:t>ективный анализ. Предварит</w:t>
      </w:r>
      <w:r w:rsidR="006F1623" w:rsidRPr="00533835">
        <w:rPr>
          <w:sz w:val="12"/>
          <w:szCs w:val="12"/>
        </w:rPr>
        <w:t xml:space="preserve"> анализ применяется при оценке состояния счетов для выя</w:t>
      </w:r>
      <w:r w:rsidRPr="00533835">
        <w:rPr>
          <w:sz w:val="12"/>
          <w:szCs w:val="12"/>
        </w:rPr>
        <w:t>вления возможности осущ коммерч</w:t>
      </w:r>
      <w:r w:rsidR="006F1623" w:rsidRPr="00533835">
        <w:rPr>
          <w:sz w:val="12"/>
          <w:szCs w:val="12"/>
        </w:rPr>
        <w:t xml:space="preserve"> банком каких-либо операций. К оперативному анализу прибегают в ходе текущей работы банка для оценки соблюдения нормативов ликвидности и прочих показателей и прин</w:t>
      </w:r>
      <w:r w:rsidRPr="00533835">
        <w:rPr>
          <w:sz w:val="12"/>
          <w:szCs w:val="12"/>
        </w:rPr>
        <w:t>ятия срочных мер, обеспеч</w:t>
      </w:r>
      <w:r w:rsidR="006F1623" w:rsidRPr="00533835">
        <w:rPr>
          <w:sz w:val="12"/>
          <w:szCs w:val="12"/>
        </w:rPr>
        <w:t xml:space="preserve"> их выполнение, а также получения достаточной прибыли. Итоговый (</w:t>
      </w:r>
      <w:r w:rsidRPr="00533835">
        <w:rPr>
          <w:sz w:val="12"/>
          <w:szCs w:val="12"/>
        </w:rPr>
        <w:t>последующий) анализ использ</w:t>
      </w:r>
      <w:r w:rsidR="006F1623" w:rsidRPr="00533835">
        <w:rPr>
          <w:sz w:val="12"/>
          <w:szCs w:val="12"/>
        </w:rPr>
        <w:t xml:space="preserve"> при опреде</w:t>
      </w:r>
      <w:r w:rsidRPr="00533835">
        <w:rPr>
          <w:sz w:val="12"/>
          <w:szCs w:val="12"/>
        </w:rPr>
        <w:t>лении эффективности деят коммерч</w:t>
      </w:r>
      <w:r w:rsidR="006F1623" w:rsidRPr="00533835">
        <w:rPr>
          <w:sz w:val="12"/>
          <w:szCs w:val="12"/>
        </w:rPr>
        <w:t xml:space="preserve"> банка за изучаемый период и выявлении резервов повышения доходности. Перспективный анализ необходим для прогнозирования ожидаемых результатов в п</w:t>
      </w:r>
      <w:r w:rsidRPr="00533835">
        <w:rPr>
          <w:sz w:val="12"/>
          <w:szCs w:val="12"/>
        </w:rPr>
        <w:t>редстоящем периоде и опред</w:t>
      </w:r>
      <w:r w:rsidR="006F1623" w:rsidRPr="00533835">
        <w:rPr>
          <w:sz w:val="12"/>
          <w:szCs w:val="12"/>
        </w:rPr>
        <w:t xml:space="preserve"> дальнейш</w:t>
      </w:r>
      <w:r w:rsidRPr="00533835">
        <w:rPr>
          <w:sz w:val="12"/>
          <w:szCs w:val="12"/>
        </w:rPr>
        <w:t>их направлений денежно-кредит</w:t>
      </w:r>
      <w:r w:rsidR="006F1623" w:rsidRPr="00533835">
        <w:rPr>
          <w:sz w:val="12"/>
          <w:szCs w:val="12"/>
        </w:rPr>
        <w:t xml:space="preserve"> политики.</w:t>
      </w:r>
    </w:p>
    <w:p w:rsidR="006F1623" w:rsidRPr="00533835" w:rsidRDefault="006F1623" w:rsidP="00B40548">
      <w:pPr>
        <w:rPr>
          <w:sz w:val="12"/>
          <w:szCs w:val="12"/>
        </w:rPr>
      </w:pPr>
    </w:p>
    <w:p w:rsidR="006E5B8D" w:rsidRPr="00533835" w:rsidRDefault="006E5B8D" w:rsidP="00B40548">
      <w:pPr>
        <w:rPr>
          <w:b/>
          <w:sz w:val="12"/>
          <w:szCs w:val="12"/>
        </w:rPr>
      </w:pPr>
      <w:r w:rsidRPr="00533835">
        <w:rPr>
          <w:b/>
          <w:sz w:val="12"/>
          <w:szCs w:val="12"/>
        </w:rPr>
        <w:t>73. Фондовая биржа, ее организационное устройство, роль на рынке ценных бумаг</w:t>
      </w:r>
    </w:p>
    <w:p w:rsidR="006E5B8D" w:rsidRPr="00533835" w:rsidRDefault="006E5B8D" w:rsidP="00B40548">
      <w:pPr>
        <w:rPr>
          <w:sz w:val="12"/>
          <w:szCs w:val="12"/>
        </w:rPr>
      </w:pPr>
      <w:r w:rsidRPr="00533835">
        <w:rPr>
          <w:sz w:val="12"/>
          <w:szCs w:val="12"/>
        </w:rPr>
        <w:t>По уровню организации торговли: биржевые и внебиржевые.</w:t>
      </w:r>
    </w:p>
    <w:p w:rsidR="006E5B8D" w:rsidRPr="00533835" w:rsidRDefault="006E5B8D" w:rsidP="00B40548">
      <w:pPr>
        <w:rPr>
          <w:sz w:val="12"/>
          <w:szCs w:val="12"/>
        </w:rPr>
      </w:pPr>
      <w:r w:rsidRPr="00533835">
        <w:rPr>
          <w:sz w:val="12"/>
          <w:szCs w:val="12"/>
        </w:rPr>
        <w:t>Фондовая биржа-организатор торговли ценных бумаг на РЦБ.</w:t>
      </w:r>
    </w:p>
    <w:p w:rsidR="006E5B8D" w:rsidRPr="00533835" w:rsidRDefault="006E5B8D" w:rsidP="00B40548">
      <w:pPr>
        <w:rPr>
          <w:sz w:val="12"/>
          <w:szCs w:val="12"/>
        </w:rPr>
      </w:pPr>
      <w:r w:rsidRPr="00533835">
        <w:rPr>
          <w:sz w:val="12"/>
          <w:szCs w:val="12"/>
        </w:rPr>
        <w:t>Фондовая биржа- некоммерч</w:t>
      </w:r>
      <w:r w:rsidR="00B30167" w:rsidRPr="00533835">
        <w:rPr>
          <w:sz w:val="12"/>
          <w:szCs w:val="12"/>
        </w:rPr>
        <w:t>еское партнерство орг</w:t>
      </w:r>
      <w:r w:rsidRPr="00533835">
        <w:rPr>
          <w:sz w:val="12"/>
          <w:szCs w:val="12"/>
        </w:rPr>
        <w:t xml:space="preserve"> на условиях членства , порядок вступления в члены фондовой биржи устанавливается самой биржей.</w:t>
      </w:r>
      <w:r w:rsidR="00B30167" w:rsidRPr="00533835">
        <w:rPr>
          <w:sz w:val="12"/>
          <w:szCs w:val="12"/>
        </w:rPr>
        <w:t xml:space="preserve"> </w:t>
      </w:r>
      <w:r w:rsidRPr="00533835">
        <w:rPr>
          <w:sz w:val="12"/>
          <w:szCs w:val="12"/>
        </w:rPr>
        <w:t>Фондовая биржа организует торговлю ценными бумагами только между членами биржи.</w:t>
      </w:r>
      <w:r w:rsidR="00B30167" w:rsidRPr="00533835">
        <w:rPr>
          <w:sz w:val="12"/>
          <w:szCs w:val="12"/>
        </w:rPr>
        <w:t xml:space="preserve"> </w:t>
      </w:r>
      <w:r w:rsidRPr="00533835">
        <w:rPr>
          <w:sz w:val="12"/>
          <w:szCs w:val="12"/>
        </w:rPr>
        <w:t>Другие участники РЦБ могут совершать сделки на фонд. Бирже только через посредничество  членов биржи. Члены биржи-проф. Участники РЦБ(по закону не менее 20 членов.)</w:t>
      </w:r>
    </w:p>
    <w:p w:rsidR="006E5B8D" w:rsidRPr="00533835" w:rsidRDefault="006E5B8D" w:rsidP="00B40548">
      <w:pPr>
        <w:rPr>
          <w:sz w:val="12"/>
          <w:szCs w:val="12"/>
        </w:rPr>
      </w:pPr>
      <w:r w:rsidRPr="00533835">
        <w:rPr>
          <w:sz w:val="12"/>
          <w:szCs w:val="12"/>
        </w:rPr>
        <w:t>Фондовая биржа по результатам торгов должна опубликовать результаты торгов, список ценных бумаг и их котировки(в печатных изданиях и на сайте)</w:t>
      </w:r>
    </w:p>
    <w:p w:rsidR="006E5B8D" w:rsidRPr="00533835" w:rsidRDefault="006E5B8D" w:rsidP="00B40548">
      <w:pPr>
        <w:rPr>
          <w:sz w:val="12"/>
          <w:szCs w:val="12"/>
        </w:rPr>
      </w:pPr>
      <w:r w:rsidRPr="00533835">
        <w:rPr>
          <w:sz w:val="12"/>
          <w:szCs w:val="12"/>
        </w:rPr>
        <w:t>Роль фондовой биржи на РЦБ: благодаря высокоэффективной инфраструктуре биржевая торговля обеспеч. Большие объемы сделок; сниж. Уровень риска опер. С ценными бумагами путем принятия части рисков на саму фондовую биржу и путем строгой стандартизации сделок с ценными бумагами; ускорение сделок с ценными бумагами; повыш. Надежности сделок с ценными бумагами благодаря высоким требованиям биржи, к участникам торговли и торгуемым ценным бумагам.</w:t>
      </w:r>
    </w:p>
    <w:p w:rsidR="006E5B8D" w:rsidRPr="00533835" w:rsidRDefault="006E5B8D" w:rsidP="00B40548">
      <w:pPr>
        <w:rPr>
          <w:sz w:val="12"/>
          <w:szCs w:val="12"/>
        </w:rPr>
      </w:pPr>
      <w:r w:rsidRPr="00533835">
        <w:rPr>
          <w:sz w:val="12"/>
          <w:szCs w:val="12"/>
        </w:rPr>
        <w:t>Все ценные бумаги перед торговлей на бирже проходят процедуру листинга-проверок надежности эмитента, качество ценных бумаг и соотв. Выпуска Ценных бумаг требованиям законодательства. Основные биржи – РТС(российская торговая система), ММВБ.</w:t>
      </w:r>
    </w:p>
    <w:p w:rsidR="006E5B8D" w:rsidRPr="00533835" w:rsidRDefault="006E5B8D" w:rsidP="00B40548">
      <w:pPr>
        <w:rPr>
          <w:sz w:val="12"/>
          <w:szCs w:val="12"/>
        </w:rPr>
      </w:pPr>
    </w:p>
    <w:p w:rsidR="006E5B8D" w:rsidRPr="00533835" w:rsidRDefault="006E5B8D" w:rsidP="00B40548">
      <w:pPr>
        <w:rPr>
          <w:b/>
          <w:sz w:val="12"/>
          <w:szCs w:val="12"/>
        </w:rPr>
      </w:pPr>
      <w:r w:rsidRPr="00533835">
        <w:rPr>
          <w:b/>
          <w:sz w:val="12"/>
          <w:szCs w:val="12"/>
        </w:rPr>
        <w:t>74. Участники рынка ценных бумаг</w:t>
      </w:r>
    </w:p>
    <w:p w:rsidR="006E5B8D" w:rsidRPr="00533835" w:rsidRDefault="006E5B8D" w:rsidP="00B40548">
      <w:pPr>
        <w:rPr>
          <w:sz w:val="12"/>
          <w:szCs w:val="12"/>
        </w:rPr>
      </w:pPr>
      <w:r w:rsidRPr="00533835">
        <w:rPr>
          <w:sz w:val="12"/>
          <w:szCs w:val="12"/>
        </w:rPr>
        <w:t>Все  участники делятся на 3 группы</w:t>
      </w:r>
    </w:p>
    <w:p w:rsidR="006E5B8D" w:rsidRPr="00533835" w:rsidRDefault="006E5B8D" w:rsidP="00B40548">
      <w:pPr>
        <w:rPr>
          <w:sz w:val="12"/>
          <w:szCs w:val="12"/>
        </w:rPr>
      </w:pPr>
      <w:r w:rsidRPr="00533835">
        <w:rPr>
          <w:sz w:val="12"/>
          <w:szCs w:val="12"/>
        </w:rPr>
        <w:t>1. Инв</w:t>
      </w:r>
      <w:r w:rsidR="00B30167" w:rsidRPr="00533835">
        <w:rPr>
          <w:sz w:val="12"/>
          <w:szCs w:val="12"/>
        </w:rPr>
        <w:t>есторы – обладают своб. Ден</w:t>
      </w:r>
      <w:r w:rsidRPr="00533835">
        <w:rPr>
          <w:sz w:val="12"/>
          <w:szCs w:val="12"/>
        </w:rPr>
        <w:t xml:space="preserve"> ресурсов, поставляют</w:t>
      </w:r>
      <w:r w:rsidR="00B30167" w:rsidRPr="00533835">
        <w:rPr>
          <w:sz w:val="12"/>
          <w:szCs w:val="12"/>
        </w:rPr>
        <w:t xml:space="preserve"> их на рцб в обмен на фин</w:t>
      </w:r>
      <w:r w:rsidRPr="00533835">
        <w:rPr>
          <w:sz w:val="12"/>
          <w:szCs w:val="12"/>
        </w:rPr>
        <w:t xml:space="preserve"> инструменты(ценные бумаги): индивидуальные граждане, институциональные банки, страховые компании, пенс. Фонды.</w:t>
      </w:r>
      <w:r w:rsidR="00B30167" w:rsidRPr="00533835">
        <w:rPr>
          <w:sz w:val="12"/>
          <w:szCs w:val="12"/>
        </w:rPr>
        <w:t xml:space="preserve"> </w:t>
      </w:r>
      <w:r w:rsidRPr="00533835">
        <w:rPr>
          <w:sz w:val="12"/>
          <w:szCs w:val="12"/>
        </w:rPr>
        <w:t xml:space="preserve">2. </w:t>
      </w:r>
      <w:r w:rsidR="00B30167" w:rsidRPr="00533835">
        <w:rPr>
          <w:sz w:val="12"/>
          <w:szCs w:val="12"/>
        </w:rPr>
        <w:t>эмитенты – потребляют фин</w:t>
      </w:r>
      <w:r w:rsidRPr="00533835">
        <w:rPr>
          <w:sz w:val="12"/>
          <w:szCs w:val="12"/>
        </w:rPr>
        <w:t xml:space="preserve"> ресурсы поставляемые на фондовый рынок своповых ценных бумаг.</w:t>
      </w:r>
      <w:r w:rsidR="00B30167" w:rsidRPr="00533835">
        <w:rPr>
          <w:sz w:val="12"/>
          <w:szCs w:val="12"/>
        </w:rPr>
        <w:t xml:space="preserve"> </w:t>
      </w:r>
      <w:r w:rsidRPr="00533835">
        <w:rPr>
          <w:sz w:val="12"/>
          <w:szCs w:val="12"/>
        </w:rPr>
        <w:t>3. посредники – обеспечивают обмен ресурсами между инвесторами и эмитентами.</w:t>
      </w:r>
      <w:r w:rsidR="00B30167" w:rsidRPr="00533835">
        <w:rPr>
          <w:sz w:val="12"/>
          <w:szCs w:val="12"/>
        </w:rPr>
        <w:t xml:space="preserve"> </w:t>
      </w:r>
      <w:r w:rsidRPr="00533835">
        <w:rPr>
          <w:sz w:val="12"/>
          <w:szCs w:val="12"/>
        </w:rPr>
        <w:t xml:space="preserve">На рцб </w:t>
      </w:r>
      <w:r w:rsidR="00B30167" w:rsidRPr="00533835">
        <w:rPr>
          <w:sz w:val="12"/>
          <w:szCs w:val="12"/>
        </w:rPr>
        <w:t>осущ. 7 видов проф. Деят</w:t>
      </w:r>
      <w:r w:rsidRPr="00533835">
        <w:rPr>
          <w:sz w:val="12"/>
          <w:szCs w:val="12"/>
        </w:rPr>
        <w:t>:</w:t>
      </w:r>
      <w:r w:rsidR="00B30167" w:rsidRPr="00533835">
        <w:rPr>
          <w:sz w:val="12"/>
          <w:szCs w:val="12"/>
        </w:rPr>
        <w:t xml:space="preserve"> </w:t>
      </w:r>
      <w:r w:rsidRPr="00533835">
        <w:rPr>
          <w:sz w:val="12"/>
          <w:szCs w:val="12"/>
          <w:u w:val="single"/>
        </w:rPr>
        <w:t>Брокерска</w:t>
      </w:r>
      <w:r w:rsidRPr="00533835">
        <w:rPr>
          <w:sz w:val="12"/>
          <w:szCs w:val="12"/>
        </w:rPr>
        <w:t>я –совершение сделок с ценными бумагами по поручению клиента или по договору за счет денег клиента(ФЛ и ЮЛ)</w:t>
      </w:r>
      <w:r w:rsidR="00B30167" w:rsidRPr="00533835">
        <w:rPr>
          <w:sz w:val="12"/>
          <w:szCs w:val="12"/>
        </w:rPr>
        <w:t xml:space="preserve"> </w:t>
      </w:r>
      <w:r w:rsidRPr="00533835">
        <w:rPr>
          <w:sz w:val="12"/>
          <w:szCs w:val="12"/>
          <w:u w:val="single"/>
        </w:rPr>
        <w:t>Дилерская -</w:t>
      </w:r>
      <w:r w:rsidRPr="00533835">
        <w:rPr>
          <w:sz w:val="12"/>
          <w:szCs w:val="12"/>
        </w:rPr>
        <w:t xml:space="preserve"> совершение сделок по купле- продаже ценных бумаг от своего имени и за свой счет путем публичного объявления цен (ЮЛ)</w:t>
      </w:r>
      <w:r w:rsidR="00B30167" w:rsidRPr="00533835">
        <w:rPr>
          <w:sz w:val="12"/>
          <w:szCs w:val="12"/>
        </w:rPr>
        <w:t xml:space="preserve"> </w:t>
      </w:r>
      <w:r w:rsidRPr="00533835">
        <w:rPr>
          <w:sz w:val="12"/>
          <w:szCs w:val="12"/>
          <w:u w:val="single"/>
        </w:rPr>
        <w:t>Деятельность по управлению ценными бумагами</w:t>
      </w:r>
      <w:r w:rsidRPr="00533835">
        <w:rPr>
          <w:sz w:val="12"/>
          <w:szCs w:val="12"/>
        </w:rPr>
        <w:t xml:space="preserve"> – управляющий управляет от своего имени и за вознаграждение чуж</w:t>
      </w:r>
      <w:r w:rsidR="00B30167" w:rsidRPr="00533835">
        <w:rPr>
          <w:sz w:val="12"/>
          <w:szCs w:val="12"/>
        </w:rPr>
        <w:t>ими ценными бумагами и ден</w:t>
      </w:r>
      <w:r w:rsidRPr="00533835">
        <w:rPr>
          <w:sz w:val="12"/>
          <w:szCs w:val="12"/>
        </w:rPr>
        <w:t xml:space="preserve"> средствами переданными ему в доверительное управление.</w:t>
      </w:r>
      <w:r w:rsidR="00B30167" w:rsidRPr="00533835">
        <w:rPr>
          <w:sz w:val="12"/>
          <w:szCs w:val="12"/>
        </w:rPr>
        <w:t xml:space="preserve"> </w:t>
      </w:r>
      <w:r w:rsidRPr="00533835">
        <w:rPr>
          <w:sz w:val="12"/>
          <w:szCs w:val="12"/>
          <w:u w:val="single"/>
        </w:rPr>
        <w:t>Клиринговая деятельность</w:t>
      </w:r>
      <w:r w:rsidRPr="00533835">
        <w:rPr>
          <w:sz w:val="12"/>
          <w:szCs w:val="12"/>
        </w:rPr>
        <w:t>-  (занимаются банки которые имею</w:t>
      </w:r>
      <w:r w:rsidR="00B30167" w:rsidRPr="00533835">
        <w:rPr>
          <w:sz w:val="12"/>
          <w:szCs w:val="12"/>
        </w:rPr>
        <w:t>т договор с биржей)- деят</w:t>
      </w:r>
      <w:r w:rsidRPr="00533835">
        <w:rPr>
          <w:sz w:val="12"/>
          <w:szCs w:val="12"/>
        </w:rPr>
        <w:t xml:space="preserve"> по определению взаимных обязательств и их зачету по сделкам с ценными бумагами(имеют расчетный счет..)</w:t>
      </w:r>
    </w:p>
    <w:p w:rsidR="006E5B8D" w:rsidRPr="00533835" w:rsidRDefault="006E5B8D" w:rsidP="00B40548">
      <w:pPr>
        <w:rPr>
          <w:sz w:val="12"/>
          <w:szCs w:val="12"/>
        </w:rPr>
      </w:pPr>
      <w:r w:rsidRPr="00533835">
        <w:rPr>
          <w:sz w:val="12"/>
          <w:szCs w:val="12"/>
          <w:u w:val="single"/>
        </w:rPr>
        <w:t>Депозитарная деятельность(депозитарий) –</w:t>
      </w:r>
      <w:r w:rsidR="00B30167" w:rsidRPr="00533835">
        <w:rPr>
          <w:sz w:val="12"/>
          <w:szCs w:val="12"/>
        </w:rPr>
        <w:t xml:space="preserve"> деят</w:t>
      </w:r>
      <w:r w:rsidRPr="00533835">
        <w:rPr>
          <w:sz w:val="12"/>
          <w:szCs w:val="12"/>
        </w:rPr>
        <w:t xml:space="preserve"> по хранению сертификатов ценных бумаг и по учету и переходу прав на них.</w:t>
      </w:r>
      <w:r w:rsidR="00B30167" w:rsidRPr="00533835">
        <w:rPr>
          <w:sz w:val="12"/>
          <w:szCs w:val="12"/>
        </w:rPr>
        <w:t xml:space="preserve"> </w:t>
      </w:r>
      <w:r w:rsidRPr="00533835">
        <w:rPr>
          <w:sz w:val="12"/>
          <w:szCs w:val="12"/>
          <w:u w:val="single"/>
        </w:rPr>
        <w:t xml:space="preserve">Регистратор- </w:t>
      </w:r>
      <w:r w:rsidRPr="00533835">
        <w:rPr>
          <w:sz w:val="12"/>
          <w:szCs w:val="12"/>
        </w:rPr>
        <w:t>держатель реестра владельцев  ценных бумаг – осущ. Сбор, фиксацию, хранение данный о владельцах ценных бумаг. Особенность состоит в т</w:t>
      </w:r>
      <w:r w:rsidR="00B30167" w:rsidRPr="00533835">
        <w:rPr>
          <w:sz w:val="12"/>
          <w:szCs w:val="12"/>
        </w:rPr>
        <w:t>ом что этот вид деят</w:t>
      </w:r>
      <w:r w:rsidRPr="00533835">
        <w:rPr>
          <w:sz w:val="12"/>
          <w:szCs w:val="12"/>
        </w:rPr>
        <w:t xml:space="preserve"> ни с каким другим видом деятельности совмещать нельзя.</w:t>
      </w:r>
    </w:p>
    <w:p w:rsidR="006E5B8D" w:rsidRPr="00533835" w:rsidRDefault="006E5B8D" w:rsidP="00B40548">
      <w:pPr>
        <w:rPr>
          <w:sz w:val="12"/>
          <w:szCs w:val="12"/>
        </w:rPr>
      </w:pPr>
      <w:r w:rsidRPr="00533835">
        <w:rPr>
          <w:sz w:val="12"/>
          <w:szCs w:val="12"/>
          <w:u w:val="single"/>
        </w:rPr>
        <w:t xml:space="preserve">Организатор торговли на РЦБ – </w:t>
      </w:r>
      <w:r w:rsidRPr="00533835">
        <w:rPr>
          <w:sz w:val="12"/>
          <w:szCs w:val="12"/>
        </w:rPr>
        <w:t>фондовая биржа.</w:t>
      </w:r>
    </w:p>
    <w:p w:rsidR="00B30167" w:rsidRPr="00533835" w:rsidRDefault="00B30167" w:rsidP="00B40548">
      <w:pPr>
        <w:rPr>
          <w:sz w:val="12"/>
          <w:szCs w:val="12"/>
          <w:lang w:val="en-US"/>
        </w:rPr>
      </w:pPr>
    </w:p>
    <w:p w:rsidR="006E5B8D" w:rsidRPr="00533835" w:rsidRDefault="006E5B8D" w:rsidP="00B40548">
      <w:pPr>
        <w:rPr>
          <w:b/>
          <w:sz w:val="12"/>
          <w:szCs w:val="12"/>
        </w:rPr>
      </w:pPr>
      <w:r w:rsidRPr="00533835">
        <w:rPr>
          <w:b/>
          <w:sz w:val="12"/>
          <w:szCs w:val="12"/>
        </w:rPr>
        <w:t>75. Функции центрального Банка россии на рынке ценных бумаг</w:t>
      </w:r>
    </w:p>
    <w:p w:rsidR="006E5B8D" w:rsidRPr="00533835" w:rsidRDefault="006E5B8D" w:rsidP="00B40548">
      <w:pPr>
        <w:rPr>
          <w:sz w:val="12"/>
          <w:szCs w:val="12"/>
        </w:rPr>
      </w:pPr>
      <w:r w:rsidRPr="00533835">
        <w:rPr>
          <w:sz w:val="12"/>
          <w:szCs w:val="12"/>
        </w:rPr>
        <w:t>Эмитенты на РЦБ: государство, корпорации.</w:t>
      </w:r>
    </w:p>
    <w:p w:rsidR="006E5B8D" w:rsidRPr="00533835" w:rsidRDefault="006E5B8D" w:rsidP="00B40548">
      <w:pPr>
        <w:rPr>
          <w:sz w:val="12"/>
          <w:szCs w:val="12"/>
        </w:rPr>
      </w:pPr>
      <w:r w:rsidRPr="00533835">
        <w:rPr>
          <w:sz w:val="12"/>
          <w:szCs w:val="12"/>
        </w:rPr>
        <w:t>Функции центрального банка на рцб касаются гос-ных ценных бумаг(облигаций)</w:t>
      </w:r>
      <w:r w:rsidR="00B30167" w:rsidRPr="00533835">
        <w:rPr>
          <w:sz w:val="12"/>
          <w:szCs w:val="12"/>
        </w:rPr>
        <w:t xml:space="preserve"> </w:t>
      </w:r>
      <w:r w:rsidRPr="00533835">
        <w:rPr>
          <w:sz w:val="12"/>
          <w:szCs w:val="12"/>
        </w:rPr>
        <w:t>ГКО гос-ные казначейские обязательства, ОФЗ- облиг федер займа.</w:t>
      </w:r>
    </w:p>
    <w:p w:rsidR="006E5B8D" w:rsidRPr="00533835" w:rsidRDefault="006E5B8D" w:rsidP="00B40548">
      <w:pPr>
        <w:rPr>
          <w:sz w:val="12"/>
          <w:szCs w:val="12"/>
        </w:rPr>
      </w:pPr>
      <w:r w:rsidRPr="00533835">
        <w:rPr>
          <w:sz w:val="12"/>
          <w:szCs w:val="12"/>
        </w:rPr>
        <w:t>По рынку ГКО функции Центробанка:</w:t>
      </w:r>
    </w:p>
    <w:p w:rsidR="006E5B8D" w:rsidRPr="00533835" w:rsidRDefault="006E5B8D" w:rsidP="00B40548">
      <w:pPr>
        <w:rPr>
          <w:sz w:val="12"/>
          <w:szCs w:val="12"/>
        </w:rPr>
      </w:pPr>
      <w:r w:rsidRPr="00533835">
        <w:rPr>
          <w:sz w:val="12"/>
          <w:szCs w:val="12"/>
        </w:rPr>
        <w:t>1. агент министерства финансов РФ по обслуж. Выпуска облиг. – устанавливает требования к торговой системе гос. Облиг., к расчетным центрам и депозитарию, требования к дилерам по гос. Облиг., заключ. Договор со всеми участниками обращ. Гос. Ценных бумаг(дилеры, расч. Центры, депозитарий), устанавливают правила торговли и проводят аукционы  по продаже гос. Облиг,, проводит погашение.</w:t>
      </w:r>
    </w:p>
    <w:p w:rsidR="006E5B8D" w:rsidRPr="00533835" w:rsidRDefault="006E5B8D" w:rsidP="00B40548">
      <w:pPr>
        <w:rPr>
          <w:sz w:val="12"/>
          <w:szCs w:val="12"/>
        </w:rPr>
      </w:pPr>
      <w:r w:rsidRPr="00533835">
        <w:rPr>
          <w:sz w:val="12"/>
          <w:szCs w:val="12"/>
        </w:rPr>
        <w:t>2. дилера – собирает заявки и их исполнение через торговцю систему</w:t>
      </w:r>
    </w:p>
    <w:p w:rsidR="006E5B8D" w:rsidRPr="00533835" w:rsidRDefault="006E5B8D" w:rsidP="00B40548">
      <w:pPr>
        <w:rPr>
          <w:sz w:val="12"/>
          <w:szCs w:val="12"/>
        </w:rPr>
      </w:pPr>
      <w:r w:rsidRPr="00533835">
        <w:rPr>
          <w:sz w:val="12"/>
          <w:szCs w:val="12"/>
        </w:rPr>
        <w:t>3. контролирующая- контроль за размещением и обращением гос. Облиг. И контроль за дилерами(кто продает)</w:t>
      </w:r>
    </w:p>
    <w:p w:rsidR="006E5B8D" w:rsidRPr="00533835" w:rsidRDefault="006E5B8D" w:rsidP="00B40548">
      <w:pPr>
        <w:rPr>
          <w:sz w:val="12"/>
          <w:szCs w:val="12"/>
        </w:rPr>
      </w:pPr>
      <w:r w:rsidRPr="00533835">
        <w:rPr>
          <w:sz w:val="12"/>
          <w:szCs w:val="12"/>
        </w:rPr>
        <w:t>4. организации ден. Расч. По сделкам с гос. Облиг.</w:t>
      </w:r>
    </w:p>
    <w:p w:rsidR="006E5B8D" w:rsidRPr="00533835" w:rsidRDefault="006E5B8D"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Default="003D04A3"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Pr="00533835" w:rsidRDefault="009B250C"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3D04A3" w:rsidRPr="00533835" w:rsidRDefault="003D04A3" w:rsidP="00B40548">
      <w:pPr>
        <w:rPr>
          <w:sz w:val="12"/>
          <w:szCs w:val="12"/>
          <w:lang w:val="en-US"/>
        </w:rPr>
      </w:pPr>
    </w:p>
    <w:p w:rsidR="006E5B8D" w:rsidRPr="00533835" w:rsidRDefault="006E5B8D" w:rsidP="00B40548">
      <w:pPr>
        <w:rPr>
          <w:b/>
          <w:sz w:val="12"/>
          <w:szCs w:val="12"/>
        </w:rPr>
      </w:pPr>
      <w:r w:rsidRPr="00533835">
        <w:rPr>
          <w:b/>
          <w:sz w:val="12"/>
          <w:szCs w:val="12"/>
        </w:rPr>
        <w:t>79. Финансовая устойчивость орг-ии, методы ее определения.</w:t>
      </w:r>
    </w:p>
    <w:p w:rsidR="00812A8F" w:rsidRPr="00533835" w:rsidRDefault="00B30167" w:rsidP="00812A8F">
      <w:pPr>
        <w:rPr>
          <w:rFonts w:eastAsia="Times New Roman"/>
          <w:sz w:val="12"/>
          <w:szCs w:val="12"/>
        </w:rPr>
      </w:pPr>
      <w:r w:rsidRPr="00533835">
        <w:rPr>
          <w:sz w:val="12"/>
          <w:szCs w:val="12"/>
        </w:rPr>
        <w:t>Фин</w:t>
      </w:r>
      <w:r w:rsidR="006E5B8D" w:rsidRPr="00533835">
        <w:rPr>
          <w:sz w:val="12"/>
          <w:szCs w:val="12"/>
        </w:rPr>
        <w:t xml:space="preserve"> устойчивость — составная часть общей устойчивости предприяти</w:t>
      </w:r>
      <w:r w:rsidRPr="00533835">
        <w:rPr>
          <w:sz w:val="12"/>
          <w:szCs w:val="12"/>
        </w:rPr>
        <w:t>я, сбалансированность фин</w:t>
      </w:r>
      <w:r w:rsidR="006E5B8D" w:rsidRPr="00533835">
        <w:rPr>
          <w:sz w:val="12"/>
          <w:szCs w:val="12"/>
        </w:rPr>
        <w:t xml:space="preserve"> потоков, наличие </w:t>
      </w:r>
      <w:r w:rsidRPr="00533835">
        <w:rPr>
          <w:sz w:val="12"/>
          <w:szCs w:val="12"/>
        </w:rPr>
        <w:t>средств, позволяющих орг</w:t>
      </w:r>
      <w:r w:rsidR="006E5B8D" w:rsidRPr="00533835">
        <w:rPr>
          <w:sz w:val="12"/>
          <w:szCs w:val="12"/>
        </w:rPr>
        <w:t xml:space="preserve"> поддерживать</w:t>
      </w:r>
      <w:r w:rsidRPr="00533835">
        <w:rPr>
          <w:sz w:val="12"/>
          <w:szCs w:val="12"/>
        </w:rPr>
        <w:t xml:space="preserve"> свою деят в течение опред</w:t>
      </w:r>
      <w:r w:rsidR="006E5B8D" w:rsidRPr="00533835">
        <w:rPr>
          <w:sz w:val="12"/>
          <w:szCs w:val="12"/>
        </w:rPr>
        <w:t xml:space="preserve"> периода времени, в том числе обслуживая полученные </w:t>
      </w:r>
      <w:r w:rsidR="006E5B8D" w:rsidRPr="00333B04">
        <w:rPr>
          <w:sz w:val="12"/>
          <w:szCs w:val="12"/>
        </w:rPr>
        <w:t>кредиты</w:t>
      </w:r>
      <w:r w:rsidR="006E5B8D" w:rsidRPr="00533835">
        <w:rPr>
          <w:sz w:val="12"/>
          <w:szCs w:val="12"/>
        </w:rPr>
        <w:t xml:space="preserve"> и производя продукцию.</w:t>
      </w:r>
      <w:r w:rsidRPr="00533835">
        <w:rPr>
          <w:sz w:val="12"/>
          <w:szCs w:val="12"/>
        </w:rPr>
        <w:t xml:space="preserve"> Фин</w:t>
      </w:r>
      <w:r w:rsidR="006E5B8D" w:rsidRPr="00533835">
        <w:rPr>
          <w:sz w:val="12"/>
          <w:szCs w:val="12"/>
        </w:rPr>
        <w:t xml:space="preserve"> устойчивость является показателем </w:t>
      </w:r>
      <w:r w:rsidR="006E5B8D" w:rsidRPr="00333B04">
        <w:rPr>
          <w:sz w:val="12"/>
          <w:szCs w:val="12"/>
        </w:rPr>
        <w:t>платёжеспособности</w:t>
      </w:r>
      <w:r w:rsidR="006E5B8D" w:rsidRPr="00533835">
        <w:rPr>
          <w:sz w:val="12"/>
          <w:szCs w:val="12"/>
        </w:rPr>
        <w:t xml:space="preserve"> в длительном промежутке времени. В отличие от </w:t>
      </w:r>
      <w:r w:rsidR="006E5B8D" w:rsidRPr="00333B04">
        <w:rPr>
          <w:sz w:val="12"/>
          <w:szCs w:val="12"/>
        </w:rPr>
        <w:t>кредитоспособности</w:t>
      </w:r>
      <w:r w:rsidR="006E5B8D" w:rsidRPr="00533835">
        <w:rPr>
          <w:sz w:val="12"/>
          <w:szCs w:val="12"/>
        </w:rPr>
        <w:t xml:space="preserve"> является показателем, важным не внешним, а внутренним </w:t>
      </w:r>
      <w:r w:rsidRPr="00333B04">
        <w:rPr>
          <w:sz w:val="12"/>
          <w:szCs w:val="12"/>
        </w:rPr>
        <w:t>фин</w:t>
      </w:r>
      <w:r w:rsidR="006E5B8D" w:rsidRPr="00333B04">
        <w:rPr>
          <w:sz w:val="12"/>
          <w:szCs w:val="12"/>
        </w:rPr>
        <w:t xml:space="preserve"> службам</w:t>
      </w:r>
      <w:r w:rsidRPr="00533835">
        <w:rPr>
          <w:sz w:val="12"/>
          <w:szCs w:val="12"/>
        </w:rPr>
        <w:t>. Фи</w:t>
      </w:r>
      <w:r w:rsidR="00812A8F" w:rsidRPr="00533835">
        <w:rPr>
          <w:sz w:val="12"/>
          <w:szCs w:val="12"/>
        </w:rPr>
        <w:t>н</w:t>
      </w:r>
      <w:r w:rsidR="006E5B8D" w:rsidRPr="00533835">
        <w:rPr>
          <w:sz w:val="12"/>
          <w:szCs w:val="12"/>
        </w:rPr>
        <w:t xml:space="preserve"> устойчивость и её оценка — часть </w:t>
      </w:r>
      <w:r w:rsidR="00812A8F" w:rsidRPr="00333B04">
        <w:rPr>
          <w:sz w:val="12"/>
          <w:szCs w:val="12"/>
        </w:rPr>
        <w:t>фин</w:t>
      </w:r>
      <w:r w:rsidR="006E5B8D" w:rsidRPr="00333B04">
        <w:rPr>
          <w:sz w:val="12"/>
          <w:szCs w:val="12"/>
        </w:rPr>
        <w:t xml:space="preserve"> анализа</w:t>
      </w:r>
      <w:r w:rsidR="006E5B8D" w:rsidRPr="00533835">
        <w:rPr>
          <w:sz w:val="12"/>
          <w:szCs w:val="12"/>
        </w:rPr>
        <w:t xml:space="preserve"> в организации. Для того</w:t>
      </w:r>
      <w:r w:rsidR="00812A8F" w:rsidRPr="00533835">
        <w:rPr>
          <w:sz w:val="12"/>
          <w:szCs w:val="12"/>
        </w:rPr>
        <w:t>, чтобы анализировать фин</w:t>
      </w:r>
      <w:r w:rsidR="006E5B8D" w:rsidRPr="00533835">
        <w:rPr>
          <w:sz w:val="12"/>
          <w:szCs w:val="12"/>
        </w:rPr>
        <w:t xml:space="preserve"> устойчивость предпр</w:t>
      </w:r>
      <w:r w:rsidR="00812A8F" w:rsidRPr="00533835">
        <w:rPr>
          <w:sz w:val="12"/>
          <w:szCs w:val="12"/>
        </w:rPr>
        <w:t>иятия, использ</w:t>
      </w:r>
      <w:r w:rsidRPr="00533835">
        <w:rPr>
          <w:sz w:val="12"/>
          <w:szCs w:val="12"/>
        </w:rPr>
        <w:t xml:space="preserve"> опред</w:t>
      </w:r>
      <w:r w:rsidR="006E5B8D" w:rsidRPr="00533835">
        <w:rPr>
          <w:sz w:val="12"/>
          <w:szCs w:val="12"/>
        </w:rPr>
        <w:t xml:space="preserve"> показатели.</w:t>
      </w:r>
      <w:r w:rsidR="00812A8F" w:rsidRPr="00533835">
        <w:rPr>
          <w:sz w:val="12"/>
          <w:szCs w:val="12"/>
        </w:rPr>
        <w:t xml:space="preserve"> </w:t>
      </w:r>
      <w:r w:rsidRPr="00533835">
        <w:rPr>
          <w:sz w:val="12"/>
          <w:szCs w:val="12"/>
        </w:rPr>
        <w:t>Коэффициенты фин</w:t>
      </w:r>
      <w:r w:rsidR="006E5B8D" w:rsidRPr="00533835">
        <w:rPr>
          <w:sz w:val="12"/>
          <w:szCs w:val="12"/>
        </w:rPr>
        <w:t xml:space="preserve"> устойчивости характер</w:t>
      </w:r>
      <w:r w:rsidR="00812A8F" w:rsidRPr="00533835">
        <w:rPr>
          <w:sz w:val="12"/>
          <w:szCs w:val="12"/>
        </w:rPr>
        <w:t xml:space="preserve">из </w:t>
      </w:r>
      <w:r w:rsidRPr="00533835">
        <w:rPr>
          <w:sz w:val="12"/>
          <w:szCs w:val="12"/>
        </w:rPr>
        <w:t>состояние и динамику фин</w:t>
      </w:r>
      <w:r w:rsidR="006E5B8D" w:rsidRPr="00533835">
        <w:rPr>
          <w:sz w:val="12"/>
          <w:szCs w:val="12"/>
        </w:rPr>
        <w:t xml:space="preserve"> ресурсов предприятий с точки зрения обеспечения ими производственного процесса</w:t>
      </w:r>
      <w:r w:rsidR="00812A8F" w:rsidRPr="00533835">
        <w:rPr>
          <w:sz w:val="12"/>
          <w:szCs w:val="12"/>
        </w:rPr>
        <w:t xml:space="preserve"> и других сторон их деят</w:t>
      </w:r>
      <w:r w:rsidR="006E5B8D" w:rsidRPr="00533835">
        <w:rPr>
          <w:sz w:val="12"/>
          <w:szCs w:val="12"/>
        </w:rPr>
        <w:t>: Коэфф</w:t>
      </w:r>
      <w:r w:rsidR="00812A8F" w:rsidRPr="00533835">
        <w:rPr>
          <w:sz w:val="12"/>
          <w:szCs w:val="12"/>
        </w:rPr>
        <w:t>ициент концентрации собств</w:t>
      </w:r>
      <w:r w:rsidRPr="00533835">
        <w:rPr>
          <w:sz w:val="12"/>
          <w:szCs w:val="12"/>
        </w:rPr>
        <w:t xml:space="preserve"> капитала</w:t>
      </w:r>
      <w:r w:rsidR="00812A8F" w:rsidRPr="00533835">
        <w:rPr>
          <w:sz w:val="12"/>
          <w:szCs w:val="12"/>
        </w:rPr>
        <w:t xml:space="preserve"> (Опред долю средств, инвестированных в деят предприятия его владельцами)</w:t>
      </w:r>
      <w:r w:rsidRPr="00533835">
        <w:rPr>
          <w:sz w:val="12"/>
          <w:szCs w:val="12"/>
        </w:rPr>
        <w:t xml:space="preserve"> Коэффициент фин</w:t>
      </w:r>
      <w:r w:rsidR="006E5B8D" w:rsidRPr="00533835">
        <w:rPr>
          <w:sz w:val="12"/>
          <w:szCs w:val="12"/>
        </w:rPr>
        <w:t xml:space="preserve"> зависимости </w:t>
      </w:r>
      <w:r w:rsidR="00812A8F" w:rsidRPr="00533835">
        <w:rPr>
          <w:sz w:val="12"/>
          <w:szCs w:val="12"/>
        </w:rPr>
        <w:t>(означает насколько активы предприятия финансируются за счет заемных средств)</w:t>
      </w:r>
      <w:r w:rsidR="006E5B8D" w:rsidRPr="00533835">
        <w:rPr>
          <w:sz w:val="12"/>
          <w:szCs w:val="12"/>
        </w:rPr>
        <w:t xml:space="preserve"> Коэф</w:t>
      </w:r>
      <w:r w:rsidR="00812A8F" w:rsidRPr="00533835">
        <w:rPr>
          <w:sz w:val="12"/>
          <w:szCs w:val="12"/>
        </w:rPr>
        <w:t>фициент маневренности собств</w:t>
      </w:r>
      <w:r w:rsidR="006E5B8D" w:rsidRPr="00533835">
        <w:rPr>
          <w:sz w:val="12"/>
          <w:szCs w:val="12"/>
        </w:rPr>
        <w:t xml:space="preserve"> капитала </w:t>
      </w:r>
      <w:r w:rsidR="00812A8F" w:rsidRPr="00533835">
        <w:rPr>
          <w:sz w:val="12"/>
          <w:szCs w:val="12"/>
        </w:rPr>
        <w:t>(характериз какая доля источников собств средств находится в мобильной форме)</w:t>
      </w:r>
      <w:r w:rsidR="006E5B8D" w:rsidRPr="00533835">
        <w:rPr>
          <w:sz w:val="12"/>
          <w:szCs w:val="12"/>
        </w:rPr>
        <w:t xml:space="preserve"> Коэффициент концентрации заемного капитала </w:t>
      </w:r>
      <w:r w:rsidR="00812A8F" w:rsidRPr="00533835">
        <w:rPr>
          <w:sz w:val="12"/>
          <w:szCs w:val="12"/>
        </w:rPr>
        <w:t>(схож с коэффициентом концентрации собственного капитала)</w:t>
      </w:r>
      <w:r w:rsidR="006E5B8D" w:rsidRPr="00533835">
        <w:rPr>
          <w:sz w:val="12"/>
          <w:szCs w:val="12"/>
        </w:rPr>
        <w:t xml:space="preserve"> Ко</w:t>
      </w:r>
      <w:r w:rsidR="00812A8F" w:rsidRPr="00533835">
        <w:rPr>
          <w:sz w:val="12"/>
          <w:szCs w:val="12"/>
        </w:rPr>
        <w:t>эффициент структуры долгосроч</w:t>
      </w:r>
      <w:r w:rsidR="006E5B8D" w:rsidRPr="00533835">
        <w:rPr>
          <w:sz w:val="12"/>
          <w:szCs w:val="12"/>
        </w:rPr>
        <w:t xml:space="preserve"> вложений</w:t>
      </w:r>
      <w:r w:rsidR="00812A8F" w:rsidRPr="00533835">
        <w:rPr>
          <w:sz w:val="12"/>
          <w:szCs w:val="12"/>
        </w:rPr>
        <w:t xml:space="preserve"> (показывает долю, кот составляют долгосрочные обязательства в объеме внеоборотных активов предприятия)  Коэффициент долгосроч</w:t>
      </w:r>
      <w:r w:rsidR="006E5B8D" w:rsidRPr="00533835">
        <w:rPr>
          <w:sz w:val="12"/>
          <w:szCs w:val="12"/>
        </w:rPr>
        <w:t xml:space="preserve"> привлечения заемных средств </w:t>
      </w:r>
      <w:r w:rsidR="00812A8F" w:rsidRPr="00533835">
        <w:rPr>
          <w:sz w:val="12"/>
          <w:szCs w:val="12"/>
        </w:rPr>
        <w:t>(показывает, какая часть в источниках формирования внеоборотных активов на отчетную дату приходится на собств капитал, а какая на долгосрочные заемные средства)</w:t>
      </w:r>
      <w:r w:rsidR="006E5B8D" w:rsidRPr="00533835">
        <w:rPr>
          <w:sz w:val="12"/>
          <w:szCs w:val="12"/>
        </w:rPr>
        <w:t xml:space="preserve"> Коэффициент структуры заемного капитала </w:t>
      </w:r>
      <w:r w:rsidR="00812A8F" w:rsidRPr="00533835">
        <w:rPr>
          <w:sz w:val="12"/>
          <w:szCs w:val="12"/>
        </w:rPr>
        <w:t>(показывает, из каких источников сформирован заемный капитал предприятия)</w:t>
      </w:r>
      <w:r w:rsidR="006E5B8D" w:rsidRPr="00533835">
        <w:rPr>
          <w:sz w:val="12"/>
          <w:szCs w:val="12"/>
        </w:rPr>
        <w:t xml:space="preserve"> Коэффициент соотношения заемных и собственных средств</w:t>
      </w:r>
      <w:r w:rsidR="00812A8F" w:rsidRPr="00533835">
        <w:rPr>
          <w:sz w:val="12"/>
          <w:szCs w:val="12"/>
        </w:rPr>
        <w:t xml:space="preserve">. Ликвидность и платежеспособность относ как к критериям </w:t>
      </w:r>
      <w:r w:rsidR="00812A8F" w:rsidRPr="00333B04">
        <w:rPr>
          <w:sz w:val="12"/>
          <w:szCs w:val="12"/>
        </w:rPr>
        <w:t>фин состояния</w:t>
      </w:r>
      <w:r w:rsidR="00812A8F" w:rsidRPr="00533835">
        <w:rPr>
          <w:sz w:val="12"/>
          <w:szCs w:val="12"/>
        </w:rPr>
        <w:t xml:space="preserve">, но использ также в анализе фин устойчивости. Это объясняется </w:t>
      </w:r>
      <w:r w:rsidR="00812A8F" w:rsidRPr="00533835">
        <w:rPr>
          <w:i/>
          <w:iCs/>
          <w:sz w:val="12"/>
          <w:szCs w:val="12"/>
        </w:rPr>
        <w:t>единой базой</w:t>
      </w:r>
      <w:r w:rsidR="00812A8F" w:rsidRPr="00533835">
        <w:rPr>
          <w:sz w:val="12"/>
          <w:szCs w:val="12"/>
        </w:rPr>
        <w:t xml:space="preserve"> составления фин анализа. Для расчета этих показателей использ три осн метода: Анализ ликвидности активов (имущества) Анализ ликвидности баланса (группировка статей баланса по их ликвидности и анализ их взаимосвязи в Активе и Пассиве) Анализ ликвидности орг, её платежеспособности на основе показателей (коэффициентов.) С</w:t>
      </w:r>
      <w:r w:rsidR="00812A8F" w:rsidRPr="00533835">
        <w:rPr>
          <w:rFonts w:eastAsia="Times New Roman"/>
          <w:sz w:val="12"/>
          <w:szCs w:val="12"/>
        </w:rPr>
        <w:t xml:space="preserve">тепень устойчивости состояния предприятия условно разделяется на 4 типа (уровня). </w:t>
      </w:r>
    </w:p>
    <w:p w:rsidR="00812A8F" w:rsidRPr="00533835" w:rsidRDefault="00812A8F" w:rsidP="00812A8F">
      <w:pPr>
        <w:rPr>
          <w:rFonts w:eastAsia="Times New Roman"/>
          <w:sz w:val="12"/>
          <w:szCs w:val="12"/>
        </w:rPr>
      </w:pPr>
      <w:r w:rsidRPr="00533835">
        <w:rPr>
          <w:rFonts w:eastAsia="Times New Roman"/>
          <w:bCs/>
          <w:sz w:val="12"/>
          <w:szCs w:val="12"/>
        </w:rPr>
        <w:t>1. Абсолютная 2. Нормальная 3. Неустойчивое 4. Кризисное.</w:t>
      </w:r>
    </w:p>
    <w:p w:rsidR="00812A8F" w:rsidRPr="00533835" w:rsidRDefault="00812A8F" w:rsidP="00812A8F">
      <w:pPr>
        <w:pStyle w:val="a9"/>
        <w:spacing w:before="0" w:beforeAutospacing="0" w:after="0" w:afterAutospacing="0"/>
        <w:rPr>
          <w:sz w:val="12"/>
          <w:szCs w:val="12"/>
        </w:rPr>
      </w:pPr>
    </w:p>
    <w:p w:rsidR="006E5B8D" w:rsidRPr="00533835" w:rsidRDefault="006E5B8D" w:rsidP="00812A8F">
      <w:pPr>
        <w:rPr>
          <w:sz w:val="12"/>
          <w:szCs w:val="12"/>
        </w:rPr>
      </w:pPr>
      <w:r w:rsidRPr="00533835">
        <w:rPr>
          <w:sz w:val="12"/>
          <w:szCs w:val="12"/>
        </w:rPr>
        <w:t xml:space="preserve"> </w:t>
      </w:r>
    </w:p>
    <w:p w:rsidR="00523A6F" w:rsidRPr="00533835" w:rsidRDefault="00523A6F" w:rsidP="00812A8F">
      <w:pPr>
        <w:rPr>
          <w:sz w:val="12"/>
          <w:szCs w:val="12"/>
        </w:rPr>
      </w:pPr>
    </w:p>
    <w:p w:rsidR="006E5B8D" w:rsidRPr="00533835" w:rsidRDefault="006E5B8D" w:rsidP="00B40548">
      <w:pPr>
        <w:rPr>
          <w:b/>
          <w:sz w:val="12"/>
          <w:szCs w:val="12"/>
        </w:rPr>
      </w:pPr>
      <w:r w:rsidRPr="00533835">
        <w:rPr>
          <w:b/>
          <w:sz w:val="12"/>
          <w:szCs w:val="12"/>
        </w:rPr>
        <w:t>81. Особенности налогообложения малого бизнеса. Порядок применения специальных налоговых режимов.</w:t>
      </w:r>
    </w:p>
    <w:p w:rsidR="006E5B8D" w:rsidRPr="00533835" w:rsidRDefault="001461E7" w:rsidP="00B40548">
      <w:pPr>
        <w:rPr>
          <w:sz w:val="12"/>
          <w:szCs w:val="12"/>
        </w:rPr>
      </w:pPr>
      <w:r w:rsidRPr="00533835">
        <w:rPr>
          <w:sz w:val="12"/>
          <w:szCs w:val="12"/>
        </w:rPr>
        <w:t>Спец</w:t>
      </w:r>
      <w:r w:rsidR="006E5B8D" w:rsidRPr="00533835">
        <w:rPr>
          <w:sz w:val="12"/>
          <w:szCs w:val="12"/>
        </w:rPr>
        <w:t xml:space="preserve"> налоговый режим – это особый порядок исчисления и уплаты налогов и сбор</w:t>
      </w:r>
      <w:r w:rsidRPr="00533835">
        <w:rPr>
          <w:sz w:val="12"/>
          <w:szCs w:val="12"/>
        </w:rPr>
        <w:t>ов в течении опред</w:t>
      </w:r>
      <w:r w:rsidR="006E5B8D" w:rsidRPr="00533835">
        <w:rPr>
          <w:sz w:val="12"/>
          <w:szCs w:val="12"/>
        </w:rPr>
        <w:t xml:space="preserve"> периода времени.</w:t>
      </w:r>
      <w:r w:rsidRPr="00533835">
        <w:rPr>
          <w:sz w:val="12"/>
          <w:szCs w:val="12"/>
        </w:rPr>
        <w:t xml:space="preserve"> </w:t>
      </w:r>
      <w:r w:rsidR="006E5B8D" w:rsidRPr="00533835">
        <w:rPr>
          <w:sz w:val="12"/>
          <w:szCs w:val="12"/>
          <w:u w:val="single"/>
        </w:rPr>
        <w:t>Упрощенная система налогообложения (УСН</w:t>
      </w:r>
      <w:r w:rsidR="006E5B8D" w:rsidRPr="00533835">
        <w:rPr>
          <w:sz w:val="12"/>
          <w:szCs w:val="12"/>
        </w:rPr>
        <w:t>) предусматривает уплату единого налога вместо: налога на прибыль (налог на доходы физ. лиц для ИП); НДС; налог на имущество; ЕСН. Исчисление и уплата других налогов осуществляется в соответствии с общим режимом.</w:t>
      </w:r>
      <w:r w:rsidRPr="00533835">
        <w:rPr>
          <w:sz w:val="12"/>
          <w:szCs w:val="12"/>
        </w:rPr>
        <w:t xml:space="preserve"> </w:t>
      </w:r>
      <w:r w:rsidR="006E5B8D" w:rsidRPr="00533835">
        <w:rPr>
          <w:sz w:val="12"/>
          <w:szCs w:val="12"/>
        </w:rPr>
        <w:t>Налогоплательщики: ИП, годовой оборот которых не превышает 15 млн. р., а число работающих на предприятии не превышает 100 человек.</w:t>
      </w:r>
      <w:r w:rsidRPr="00533835">
        <w:rPr>
          <w:sz w:val="12"/>
          <w:szCs w:val="12"/>
        </w:rPr>
        <w:t xml:space="preserve"> </w:t>
      </w:r>
      <w:r w:rsidR="006E5B8D" w:rsidRPr="00533835">
        <w:rPr>
          <w:sz w:val="12"/>
          <w:szCs w:val="12"/>
        </w:rPr>
        <w:t xml:space="preserve">Не имеют право применять эту систему: банки, страховщики пенсионные фонды, участники </w:t>
      </w:r>
      <w:r w:rsidRPr="00533835">
        <w:rPr>
          <w:sz w:val="12"/>
          <w:szCs w:val="12"/>
        </w:rPr>
        <w:t>РЦБ, орг</w:t>
      </w:r>
      <w:r w:rsidR="006E5B8D" w:rsidRPr="00533835">
        <w:rPr>
          <w:sz w:val="12"/>
          <w:szCs w:val="12"/>
        </w:rPr>
        <w:t xml:space="preserve"> имеющие филиалы и представительства и др.</w:t>
      </w:r>
      <w:r w:rsidRPr="00533835">
        <w:rPr>
          <w:sz w:val="12"/>
          <w:szCs w:val="12"/>
        </w:rPr>
        <w:t xml:space="preserve"> </w:t>
      </w:r>
      <w:r w:rsidR="006E5B8D" w:rsidRPr="00533835">
        <w:rPr>
          <w:sz w:val="12"/>
          <w:szCs w:val="12"/>
        </w:rPr>
        <w:t>Объект налогообложения: доход; доход уменьшенный на величину расходов. Выбор осуществляется самим налогоплательщиком.</w:t>
      </w:r>
      <w:r w:rsidRPr="00533835">
        <w:rPr>
          <w:sz w:val="12"/>
          <w:szCs w:val="12"/>
        </w:rPr>
        <w:t xml:space="preserve"> </w:t>
      </w:r>
      <w:r w:rsidR="006E5B8D" w:rsidRPr="00533835">
        <w:rPr>
          <w:sz w:val="12"/>
          <w:szCs w:val="12"/>
        </w:rPr>
        <w:t>Налоговый период – календарный год, отчетные периоды – первый квартал, полугодие, девять месяцев.</w:t>
      </w:r>
    </w:p>
    <w:p w:rsidR="006E5B8D" w:rsidRPr="00533835" w:rsidRDefault="006E5B8D" w:rsidP="00B40548">
      <w:pPr>
        <w:rPr>
          <w:sz w:val="12"/>
          <w:szCs w:val="12"/>
          <w:u w:val="single"/>
        </w:rPr>
      </w:pPr>
      <w:r w:rsidRPr="00533835">
        <w:rPr>
          <w:sz w:val="12"/>
          <w:szCs w:val="12"/>
        </w:rPr>
        <w:t>Налоговые ставки: если платится налог с дохода, то 6%. Если платится налог с дохода, уменьшенного на величину расходов, то 15 %. В случае отсутствия прибыли 1% от выручки.</w:t>
      </w:r>
      <w:r w:rsidR="005F059A" w:rsidRPr="00533835">
        <w:rPr>
          <w:sz w:val="12"/>
          <w:szCs w:val="12"/>
        </w:rPr>
        <w:t xml:space="preserve"> </w:t>
      </w:r>
      <w:r w:rsidRPr="00533835">
        <w:rPr>
          <w:sz w:val="12"/>
          <w:szCs w:val="12"/>
        </w:rPr>
        <w:t>Квартальные платежи н</w:t>
      </w:r>
      <w:r w:rsidR="001461E7" w:rsidRPr="00533835">
        <w:rPr>
          <w:sz w:val="12"/>
          <w:szCs w:val="12"/>
        </w:rPr>
        <w:t>е позднее  25 го числа след</w:t>
      </w:r>
      <w:r w:rsidRPr="00533835">
        <w:rPr>
          <w:sz w:val="12"/>
          <w:szCs w:val="12"/>
        </w:rPr>
        <w:t xml:space="preserve"> месяца. За год не позднее срока подачи декларации.</w:t>
      </w:r>
      <w:r w:rsidR="001461E7" w:rsidRPr="00533835">
        <w:rPr>
          <w:sz w:val="12"/>
          <w:szCs w:val="12"/>
        </w:rPr>
        <w:t xml:space="preserve"> Орг</w:t>
      </w:r>
      <w:r w:rsidRPr="00533835">
        <w:rPr>
          <w:sz w:val="12"/>
          <w:szCs w:val="12"/>
        </w:rPr>
        <w:t>, перешедшим на данный режим не надо вести полномасштабный бухучет. Они ведут книгу расходов и доходов, используя кассовый метод.</w:t>
      </w:r>
      <w:r w:rsidR="001461E7" w:rsidRPr="00533835">
        <w:rPr>
          <w:sz w:val="12"/>
          <w:szCs w:val="12"/>
        </w:rPr>
        <w:t xml:space="preserve">  </w:t>
      </w:r>
      <w:r w:rsidRPr="00533835">
        <w:rPr>
          <w:sz w:val="12"/>
          <w:szCs w:val="12"/>
          <w:u w:val="single"/>
        </w:rPr>
        <w:t>Единый налог на вмененный доход.</w:t>
      </w:r>
    </w:p>
    <w:p w:rsidR="006E5B8D" w:rsidRPr="00533835" w:rsidRDefault="006E5B8D" w:rsidP="00B40548">
      <w:pPr>
        <w:rPr>
          <w:sz w:val="12"/>
          <w:szCs w:val="12"/>
        </w:rPr>
      </w:pPr>
      <w:r w:rsidRPr="00533835">
        <w:rPr>
          <w:sz w:val="12"/>
          <w:szCs w:val="12"/>
        </w:rPr>
        <w:t>Е</w:t>
      </w:r>
      <w:r w:rsidR="001461E7" w:rsidRPr="00533835">
        <w:rPr>
          <w:sz w:val="12"/>
          <w:szCs w:val="12"/>
        </w:rPr>
        <w:t>НВД – это налог на хоз деят</w:t>
      </w:r>
      <w:r w:rsidRPr="00533835">
        <w:rPr>
          <w:sz w:val="12"/>
          <w:szCs w:val="12"/>
        </w:rPr>
        <w:t xml:space="preserve"> в виде промысла, приносящего доход. Он заменяет налог на прибыль (НДФЛ), НДС, налог на имущество, ЕСН. Пе</w:t>
      </w:r>
      <w:r w:rsidR="001461E7" w:rsidRPr="00533835">
        <w:rPr>
          <w:sz w:val="12"/>
          <w:szCs w:val="12"/>
        </w:rPr>
        <w:t>реход на ЕНВД носит обязат</w:t>
      </w:r>
      <w:r w:rsidRPr="00533835">
        <w:rPr>
          <w:sz w:val="12"/>
          <w:szCs w:val="12"/>
        </w:rPr>
        <w:t xml:space="preserve"> характер и распространяется на: оказание бытовых услуг, ветеринарных услуг, по ремонту и мойке автотранспорта, розничную торговлю (с площадью не более 150 кв. м.), перевозку пассажиров и  грузов.</w:t>
      </w:r>
      <w:r w:rsidR="001461E7" w:rsidRPr="00533835">
        <w:rPr>
          <w:sz w:val="12"/>
          <w:szCs w:val="12"/>
        </w:rPr>
        <w:t xml:space="preserve"> </w:t>
      </w:r>
      <w:r w:rsidRPr="00533835">
        <w:rPr>
          <w:sz w:val="12"/>
          <w:szCs w:val="12"/>
        </w:rPr>
        <w:t>Вмененный доход – потенциал</w:t>
      </w:r>
      <w:r w:rsidR="001461E7" w:rsidRPr="00533835">
        <w:rPr>
          <w:sz w:val="12"/>
          <w:szCs w:val="12"/>
        </w:rPr>
        <w:t>ьно возможный доход использ</w:t>
      </w:r>
      <w:r w:rsidRPr="00533835">
        <w:rPr>
          <w:sz w:val="12"/>
          <w:szCs w:val="12"/>
        </w:rPr>
        <w:t xml:space="preserve"> для расчета величины единого налога по установленной ставке;</w:t>
      </w:r>
      <w:r w:rsidR="001461E7" w:rsidRPr="00533835">
        <w:rPr>
          <w:sz w:val="12"/>
          <w:szCs w:val="12"/>
        </w:rPr>
        <w:t xml:space="preserve"> </w:t>
      </w:r>
      <w:r w:rsidRPr="00533835">
        <w:rPr>
          <w:sz w:val="12"/>
          <w:szCs w:val="12"/>
        </w:rPr>
        <w:t>Базовая доходность – условная месячная доходность на ту или иную един</w:t>
      </w:r>
      <w:r w:rsidR="001461E7" w:rsidRPr="00533835">
        <w:rPr>
          <w:sz w:val="12"/>
          <w:szCs w:val="12"/>
        </w:rPr>
        <w:t>ицу физ</w:t>
      </w:r>
      <w:r w:rsidRPr="00533835">
        <w:rPr>
          <w:sz w:val="12"/>
          <w:szCs w:val="12"/>
        </w:rPr>
        <w:t xml:space="preserve"> показателя (используется для расчета величины вмененного дохода).</w:t>
      </w:r>
      <w:r w:rsidR="001461E7" w:rsidRPr="00533835">
        <w:rPr>
          <w:sz w:val="12"/>
          <w:szCs w:val="12"/>
        </w:rPr>
        <w:t xml:space="preserve"> </w:t>
      </w:r>
      <w:r w:rsidRPr="00533835">
        <w:rPr>
          <w:sz w:val="12"/>
          <w:szCs w:val="12"/>
        </w:rPr>
        <w:t>Налогоплательщики:  организации и ИП.</w:t>
      </w:r>
      <w:r w:rsidR="001461E7" w:rsidRPr="00533835">
        <w:rPr>
          <w:sz w:val="12"/>
          <w:szCs w:val="12"/>
        </w:rPr>
        <w:t xml:space="preserve"> </w:t>
      </w:r>
      <w:r w:rsidRPr="00533835">
        <w:rPr>
          <w:sz w:val="12"/>
          <w:szCs w:val="12"/>
        </w:rPr>
        <w:t>Объект налогообложения – вмененный доход налогоплательщика</w:t>
      </w:r>
      <w:r w:rsidR="001461E7" w:rsidRPr="00533835">
        <w:rPr>
          <w:sz w:val="12"/>
          <w:szCs w:val="12"/>
        </w:rPr>
        <w:t xml:space="preserve">. </w:t>
      </w:r>
      <w:r w:rsidRPr="00533835">
        <w:rPr>
          <w:sz w:val="12"/>
          <w:szCs w:val="12"/>
        </w:rPr>
        <w:t>Налоговая база – величина вмененного дохода</w:t>
      </w:r>
      <w:r w:rsidR="001461E7" w:rsidRPr="00533835">
        <w:rPr>
          <w:sz w:val="12"/>
          <w:szCs w:val="12"/>
        </w:rPr>
        <w:t xml:space="preserve">. </w:t>
      </w:r>
      <w:r w:rsidRPr="00533835">
        <w:rPr>
          <w:sz w:val="12"/>
          <w:szCs w:val="12"/>
        </w:rPr>
        <w:t>Налоговый период -  квартал.</w:t>
      </w:r>
      <w:r w:rsidR="001461E7" w:rsidRPr="00533835">
        <w:rPr>
          <w:sz w:val="12"/>
          <w:szCs w:val="12"/>
        </w:rPr>
        <w:t xml:space="preserve"> </w:t>
      </w:r>
      <w:r w:rsidRPr="00533835">
        <w:rPr>
          <w:sz w:val="12"/>
          <w:szCs w:val="12"/>
        </w:rPr>
        <w:t>Ставка: 15% вмененного дохода.</w:t>
      </w:r>
      <w:r w:rsidR="001461E7" w:rsidRPr="00533835">
        <w:rPr>
          <w:sz w:val="12"/>
          <w:szCs w:val="12"/>
        </w:rPr>
        <w:t xml:space="preserve"> </w:t>
      </w:r>
      <w:r w:rsidRPr="00533835">
        <w:rPr>
          <w:sz w:val="12"/>
          <w:szCs w:val="12"/>
        </w:rPr>
        <w:t>Сроки уплаты: н</w:t>
      </w:r>
      <w:r w:rsidR="001461E7" w:rsidRPr="00533835">
        <w:rPr>
          <w:sz w:val="12"/>
          <w:szCs w:val="12"/>
        </w:rPr>
        <w:t>е позднее 25-го числа след</w:t>
      </w:r>
      <w:r w:rsidRPr="00533835">
        <w:rPr>
          <w:sz w:val="12"/>
          <w:szCs w:val="12"/>
        </w:rPr>
        <w:t xml:space="preserve"> за налоговым периодом месяца.</w:t>
      </w:r>
      <w:r w:rsidR="001461E7" w:rsidRPr="00533835">
        <w:rPr>
          <w:sz w:val="12"/>
          <w:szCs w:val="12"/>
        </w:rPr>
        <w:t xml:space="preserve"> </w:t>
      </w:r>
      <w:r w:rsidRPr="00533835">
        <w:rPr>
          <w:sz w:val="12"/>
          <w:szCs w:val="12"/>
        </w:rPr>
        <w:t>Налоговые декларации по итогам н</w:t>
      </w:r>
      <w:r w:rsidR="001461E7" w:rsidRPr="00533835">
        <w:rPr>
          <w:sz w:val="12"/>
          <w:szCs w:val="12"/>
        </w:rPr>
        <w:t>алогового периода представл</w:t>
      </w:r>
      <w:r w:rsidRPr="00533835">
        <w:rPr>
          <w:sz w:val="12"/>
          <w:szCs w:val="12"/>
        </w:rPr>
        <w:t xml:space="preserve"> налогоплательщиками в налоговые органы не позднее 20-го</w:t>
      </w:r>
      <w:r w:rsidR="001461E7" w:rsidRPr="00533835">
        <w:rPr>
          <w:sz w:val="12"/>
          <w:szCs w:val="12"/>
        </w:rPr>
        <w:t xml:space="preserve"> числа первого месяца след</w:t>
      </w:r>
      <w:r w:rsidRPr="00533835">
        <w:rPr>
          <w:sz w:val="12"/>
          <w:szCs w:val="12"/>
        </w:rPr>
        <w:t xml:space="preserve"> налогового периода.</w:t>
      </w:r>
    </w:p>
    <w:p w:rsidR="006E5B8D" w:rsidRPr="00533835" w:rsidRDefault="006E5B8D" w:rsidP="00B40548">
      <w:pPr>
        <w:pStyle w:val="a3"/>
        <w:ind w:firstLine="0"/>
        <w:jc w:val="left"/>
        <w:rPr>
          <w:sz w:val="12"/>
          <w:szCs w:val="12"/>
        </w:rPr>
      </w:pPr>
    </w:p>
    <w:p w:rsidR="006E5B8D" w:rsidRPr="00533835" w:rsidRDefault="006E5B8D" w:rsidP="00B40548">
      <w:pPr>
        <w:pStyle w:val="a3"/>
        <w:ind w:firstLine="0"/>
        <w:jc w:val="left"/>
        <w:rPr>
          <w:b/>
          <w:sz w:val="12"/>
          <w:szCs w:val="12"/>
        </w:rPr>
      </w:pPr>
      <w:r w:rsidRPr="00533835">
        <w:rPr>
          <w:b/>
          <w:sz w:val="12"/>
          <w:szCs w:val="12"/>
        </w:rPr>
        <w:t>82. Экономическая сущность страхования</w:t>
      </w:r>
    </w:p>
    <w:p w:rsidR="006E5B8D" w:rsidRPr="00533835" w:rsidRDefault="006E5B8D" w:rsidP="00B40548">
      <w:pPr>
        <w:rPr>
          <w:sz w:val="12"/>
          <w:szCs w:val="12"/>
        </w:rPr>
      </w:pPr>
      <w:r w:rsidRPr="00533835">
        <w:rPr>
          <w:sz w:val="12"/>
          <w:szCs w:val="12"/>
        </w:rPr>
        <w:t>Страхование - это способ возмещения убытк</w:t>
      </w:r>
      <w:r w:rsidR="001461E7" w:rsidRPr="00533835">
        <w:rPr>
          <w:sz w:val="12"/>
          <w:szCs w:val="12"/>
        </w:rPr>
        <w:t>ов, которые потерпело физ или юр</w:t>
      </w:r>
      <w:r w:rsidRPr="00533835">
        <w:rPr>
          <w:sz w:val="12"/>
          <w:szCs w:val="12"/>
        </w:rPr>
        <w:t xml:space="preserve"> лицо, посредством их распределения между многими лицами (страховой совокупностью). </w:t>
      </w:r>
    </w:p>
    <w:p w:rsidR="006E5B8D" w:rsidRPr="00533835" w:rsidRDefault="001461E7" w:rsidP="00B40548">
      <w:pPr>
        <w:rPr>
          <w:sz w:val="12"/>
          <w:szCs w:val="12"/>
        </w:rPr>
      </w:pPr>
      <w:r w:rsidRPr="00533835">
        <w:rPr>
          <w:sz w:val="12"/>
          <w:szCs w:val="12"/>
        </w:rPr>
        <w:t>Как эконом</w:t>
      </w:r>
      <w:r w:rsidR="006E5B8D" w:rsidRPr="00533835">
        <w:rPr>
          <w:sz w:val="12"/>
          <w:szCs w:val="12"/>
        </w:rPr>
        <w:t xml:space="preserve"> категория страхование пр</w:t>
      </w:r>
      <w:r w:rsidRPr="00533835">
        <w:rPr>
          <w:sz w:val="12"/>
          <w:szCs w:val="12"/>
        </w:rPr>
        <w:t>едставляет систему эконом</w:t>
      </w:r>
      <w:r w:rsidR="006E5B8D" w:rsidRPr="00533835">
        <w:rPr>
          <w:sz w:val="12"/>
          <w:szCs w:val="12"/>
        </w:rPr>
        <w:t xml:space="preserve"> отношений, включающую совокупность форм и методов форм</w:t>
      </w:r>
      <w:r w:rsidRPr="00533835">
        <w:rPr>
          <w:sz w:val="12"/>
          <w:szCs w:val="12"/>
        </w:rPr>
        <w:t>ирования целевых фондов ден средств и их использ</w:t>
      </w:r>
      <w:r w:rsidR="006E5B8D" w:rsidRPr="00533835">
        <w:rPr>
          <w:sz w:val="12"/>
          <w:szCs w:val="12"/>
        </w:rPr>
        <w:t xml:space="preserve"> на возмещение ущерба при различных непредвиденных неблагоприятных явлениях (рисках), а также на оказание помощи гражда</w:t>
      </w:r>
      <w:r w:rsidRPr="00533835">
        <w:rPr>
          <w:sz w:val="12"/>
          <w:szCs w:val="12"/>
        </w:rPr>
        <w:t>нам при наступлении опред</w:t>
      </w:r>
      <w:r w:rsidR="006E5B8D" w:rsidRPr="00533835">
        <w:rPr>
          <w:sz w:val="12"/>
          <w:szCs w:val="12"/>
        </w:rPr>
        <w:t xml:space="preserve"> событий в их жизни.</w:t>
      </w:r>
    </w:p>
    <w:p w:rsidR="006E5B8D" w:rsidRPr="00533835" w:rsidRDefault="006E5B8D" w:rsidP="00B40548">
      <w:pPr>
        <w:rPr>
          <w:sz w:val="12"/>
          <w:szCs w:val="12"/>
        </w:rPr>
      </w:pPr>
      <w:r w:rsidRPr="00533835">
        <w:rPr>
          <w:sz w:val="12"/>
          <w:szCs w:val="12"/>
        </w:rPr>
        <w:t>Источника</w:t>
      </w:r>
      <w:r w:rsidR="001461E7" w:rsidRPr="00533835">
        <w:rPr>
          <w:sz w:val="12"/>
          <w:szCs w:val="12"/>
        </w:rPr>
        <w:t>ми прибыли страховой орг</w:t>
      </w:r>
      <w:r w:rsidRPr="00533835">
        <w:rPr>
          <w:sz w:val="12"/>
          <w:szCs w:val="12"/>
        </w:rPr>
        <w:t xml:space="preserve"> служат </w:t>
      </w:r>
      <w:r w:rsidR="001461E7" w:rsidRPr="00533835">
        <w:rPr>
          <w:sz w:val="12"/>
          <w:szCs w:val="12"/>
        </w:rPr>
        <w:t>доходы от страховой деят</w:t>
      </w:r>
      <w:r w:rsidRPr="00533835">
        <w:rPr>
          <w:sz w:val="12"/>
          <w:szCs w:val="12"/>
        </w:rPr>
        <w:t>, от инвестиций временно свободных средств в объекты производственной и непр</w:t>
      </w:r>
      <w:r w:rsidR="001461E7" w:rsidRPr="00533835">
        <w:rPr>
          <w:sz w:val="12"/>
          <w:szCs w:val="12"/>
        </w:rPr>
        <w:t>оизводственной сфер деят</w:t>
      </w:r>
      <w:r w:rsidRPr="00533835">
        <w:rPr>
          <w:sz w:val="12"/>
          <w:szCs w:val="12"/>
        </w:rPr>
        <w:t>, акции предприятий, банковские депозиты, ценные бумаги и т.д.</w:t>
      </w:r>
      <w:r w:rsidR="001461E7" w:rsidRPr="00533835">
        <w:rPr>
          <w:sz w:val="12"/>
          <w:szCs w:val="12"/>
        </w:rPr>
        <w:t xml:space="preserve"> </w:t>
      </w:r>
      <w:r w:rsidRPr="00533835">
        <w:rPr>
          <w:sz w:val="12"/>
          <w:szCs w:val="12"/>
        </w:rPr>
        <w:t>В к</w:t>
      </w:r>
      <w:r w:rsidR="001461E7" w:rsidRPr="00533835">
        <w:rPr>
          <w:sz w:val="12"/>
          <w:szCs w:val="12"/>
        </w:rPr>
        <w:t>ачестве функций эконом</w:t>
      </w:r>
      <w:r w:rsidRPr="00533835">
        <w:rPr>
          <w:sz w:val="12"/>
          <w:szCs w:val="12"/>
        </w:rPr>
        <w:t xml:space="preserve"> категории стра</w:t>
      </w:r>
      <w:r w:rsidR="001461E7" w:rsidRPr="00533835">
        <w:rPr>
          <w:sz w:val="12"/>
          <w:szCs w:val="12"/>
        </w:rPr>
        <w:t>хования можно выделить след</w:t>
      </w:r>
      <w:r w:rsidRPr="00533835">
        <w:rPr>
          <w:sz w:val="12"/>
          <w:szCs w:val="12"/>
        </w:rPr>
        <w:t>.</w:t>
      </w:r>
      <w:r w:rsidR="001461E7" w:rsidRPr="00533835">
        <w:rPr>
          <w:sz w:val="12"/>
          <w:szCs w:val="12"/>
        </w:rPr>
        <w:t xml:space="preserve"> </w:t>
      </w:r>
      <w:r w:rsidRPr="00533835">
        <w:rPr>
          <w:sz w:val="12"/>
          <w:szCs w:val="12"/>
        </w:rPr>
        <w:t xml:space="preserve">1. </w:t>
      </w:r>
      <w:r w:rsidR="001461E7" w:rsidRPr="00533835">
        <w:rPr>
          <w:sz w:val="12"/>
          <w:szCs w:val="12"/>
        </w:rPr>
        <w:t>Формирование спец страхового фонда ден</w:t>
      </w:r>
      <w:r w:rsidRPr="00533835">
        <w:rPr>
          <w:sz w:val="12"/>
          <w:szCs w:val="12"/>
        </w:rPr>
        <w:t xml:space="preserve"> средств.</w:t>
      </w:r>
      <w:r w:rsidR="001461E7" w:rsidRPr="00533835">
        <w:rPr>
          <w:sz w:val="12"/>
          <w:szCs w:val="12"/>
        </w:rPr>
        <w:t xml:space="preserve"> </w:t>
      </w:r>
      <w:r w:rsidRPr="00533835">
        <w:rPr>
          <w:sz w:val="12"/>
          <w:szCs w:val="12"/>
        </w:rPr>
        <w:t>2. Возмещение ущерба и личное материальное обеспечение граждан.</w:t>
      </w:r>
      <w:r w:rsidR="001461E7" w:rsidRPr="00533835">
        <w:rPr>
          <w:sz w:val="12"/>
          <w:szCs w:val="12"/>
        </w:rPr>
        <w:t xml:space="preserve"> </w:t>
      </w:r>
      <w:r w:rsidRPr="00533835">
        <w:rPr>
          <w:sz w:val="12"/>
          <w:szCs w:val="12"/>
        </w:rPr>
        <w:t>3. Предупреждение страхового случая и минимизация ущерба.</w:t>
      </w:r>
      <w:r w:rsidR="001461E7" w:rsidRPr="00533835">
        <w:rPr>
          <w:sz w:val="12"/>
          <w:szCs w:val="12"/>
        </w:rPr>
        <w:t xml:space="preserve"> </w:t>
      </w:r>
      <w:r w:rsidRPr="00533835">
        <w:rPr>
          <w:sz w:val="12"/>
          <w:szCs w:val="12"/>
        </w:rPr>
        <w:t xml:space="preserve">Первая функция - это </w:t>
      </w:r>
      <w:r w:rsidR="001461E7" w:rsidRPr="00533835">
        <w:rPr>
          <w:sz w:val="12"/>
          <w:szCs w:val="12"/>
        </w:rPr>
        <w:t>формирование спец</w:t>
      </w:r>
      <w:r w:rsidRPr="00533835">
        <w:rPr>
          <w:sz w:val="12"/>
          <w:szCs w:val="12"/>
        </w:rPr>
        <w:t xml:space="preserve"> страхового фонда денежных средств как платы за риски, которые берут на свою ответственность страховые компании. Вторая функция</w:t>
      </w:r>
      <w:r w:rsidR="001461E7" w:rsidRPr="00533835">
        <w:rPr>
          <w:sz w:val="12"/>
          <w:szCs w:val="12"/>
        </w:rPr>
        <w:t xml:space="preserve"> </w:t>
      </w:r>
      <w:r w:rsidRPr="00533835">
        <w:rPr>
          <w:sz w:val="12"/>
          <w:szCs w:val="12"/>
        </w:rPr>
        <w:t>- Право на возмещение ущерба в и</w:t>
      </w:r>
      <w:r w:rsidR="001461E7" w:rsidRPr="00533835">
        <w:rPr>
          <w:sz w:val="12"/>
          <w:szCs w:val="12"/>
        </w:rPr>
        <w:t>муществе имеют только физ и юр лица, которые явл</w:t>
      </w:r>
      <w:r w:rsidRPr="00533835">
        <w:rPr>
          <w:sz w:val="12"/>
          <w:szCs w:val="12"/>
        </w:rPr>
        <w:t xml:space="preserve"> участниками формирования страхового фонда. Возмещение ущерба через у</w:t>
      </w:r>
      <w:r w:rsidR="001461E7" w:rsidRPr="00533835">
        <w:rPr>
          <w:sz w:val="12"/>
          <w:szCs w:val="12"/>
        </w:rPr>
        <w:t>казанную функцию осущ физ или юр</w:t>
      </w:r>
      <w:r w:rsidRPr="00533835">
        <w:rPr>
          <w:sz w:val="12"/>
          <w:szCs w:val="12"/>
        </w:rPr>
        <w:t xml:space="preserve"> лицам в рамках имеющихся договоров имущественного страхования. Третья функция страхования – предполагает широкий комплекс мер, в том числе финансирование мероприятий по недопущению или уменьшению негативных последствий несчастных случаев, стихийных бедствий. </w:t>
      </w:r>
    </w:p>
    <w:p w:rsidR="006E5B8D" w:rsidRPr="00533835" w:rsidRDefault="006E5B8D" w:rsidP="00B40548">
      <w:pPr>
        <w:rPr>
          <w:sz w:val="12"/>
          <w:szCs w:val="12"/>
        </w:rPr>
      </w:pPr>
    </w:p>
    <w:p w:rsidR="003D04A3" w:rsidRPr="00533835" w:rsidRDefault="003D04A3" w:rsidP="00B40548">
      <w:pPr>
        <w:rPr>
          <w:sz w:val="12"/>
          <w:szCs w:val="12"/>
        </w:rPr>
      </w:pPr>
    </w:p>
    <w:p w:rsidR="003D04A3" w:rsidRPr="00533835" w:rsidRDefault="003D04A3" w:rsidP="00B40548">
      <w:pPr>
        <w:rPr>
          <w:sz w:val="12"/>
          <w:szCs w:val="12"/>
        </w:rPr>
      </w:pPr>
    </w:p>
    <w:p w:rsidR="003D04A3" w:rsidRPr="00533835" w:rsidRDefault="003D04A3" w:rsidP="00B40548">
      <w:pPr>
        <w:rPr>
          <w:sz w:val="12"/>
          <w:szCs w:val="12"/>
        </w:rPr>
      </w:pPr>
    </w:p>
    <w:p w:rsidR="003D04A3" w:rsidRPr="00533835" w:rsidRDefault="003D04A3" w:rsidP="00B40548">
      <w:pPr>
        <w:rPr>
          <w:sz w:val="12"/>
          <w:szCs w:val="12"/>
        </w:rPr>
      </w:pPr>
    </w:p>
    <w:p w:rsidR="003D04A3" w:rsidRPr="00533835" w:rsidRDefault="003D04A3" w:rsidP="00B40548">
      <w:pPr>
        <w:rPr>
          <w:sz w:val="12"/>
          <w:szCs w:val="12"/>
        </w:rPr>
      </w:pPr>
    </w:p>
    <w:p w:rsidR="003D04A3" w:rsidRPr="00533835" w:rsidRDefault="003D04A3" w:rsidP="00B40548">
      <w:pPr>
        <w:rPr>
          <w:sz w:val="12"/>
          <w:szCs w:val="12"/>
        </w:rPr>
      </w:pPr>
    </w:p>
    <w:p w:rsidR="006E5B8D" w:rsidRPr="00533835" w:rsidRDefault="006E5B8D" w:rsidP="00B40548">
      <w:pPr>
        <w:pStyle w:val="a3"/>
        <w:ind w:firstLine="0"/>
        <w:jc w:val="left"/>
        <w:rPr>
          <w:b/>
          <w:sz w:val="12"/>
          <w:szCs w:val="12"/>
        </w:rPr>
      </w:pPr>
      <w:r w:rsidRPr="00533835">
        <w:rPr>
          <w:b/>
          <w:sz w:val="12"/>
          <w:szCs w:val="12"/>
        </w:rPr>
        <w:t>83. Имущественное и личное страхование</w:t>
      </w:r>
    </w:p>
    <w:p w:rsidR="006E5B8D" w:rsidRPr="00533835" w:rsidRDefault="001461E7" w:rsidP="00B40548">
      <w:pPr>
        <w:rPr>
          <w:sz w:val="12"/>
          <w:szCs w:val="12"/>
        </w:rPr>
      </w:pPr>
      <w:r w:rsidRPr="00533835">
        <w:rPr>
          <w:sz w:val="12"/>
          <w:szCs w:val="12"/>
        </w:rPr>
        <w:t>Имущ</w:t>
      </w:r>
      <w:r w:rsidR="006E5B8D" w:rsidRPr="00533835">
        <w:rPr>
          <w:sz w:val="12"/>
          <w:szCs w:val="12"/>
        </w:rPr>
        <w:t xml:space="preserve"> страхование- эт</w:t>
      </w:r>
      <w:r w:rsidRPr="00533835">
        <w:rPr>
          <w:sz w:val="12"/>
          <w:szCs w:val="12"/>
        </w:rPr>
        <w:t>о отрасль страхования, в кот</w:t>
      </w:r>
      <w:r w:rsidR="006E5B8D" w:rsidRPr="00533835">
        <w:rPr>
          <w:sz w:val="12"/>
          <w:szCs w:val="12"/>
        </w:rPr>
        <w:t xml:space="preserve"> объектом страховых отношений</w:t>
      </w:r>
      <w:r w:rsidRPr="00533835">
        <w:rPr>
          <w:sz w:val="12"/>
          <w:szCs w:val="12"/>
        </w:rPr>
        <w:t xml:space="preserve"> выступает имущество в различ</w:t>
      </w:r>
      <w:r w:rsidR="006E5B8D" w:rsidRPr="00533835">
        <w:rPr>
          <w:sz w:val="12"/>
          <w:szCs w:val="12"/>
        </w:rPr>
        <w:t xml:space="preserve"> видах и имущественные интересы.</w:t>
      </w:r>
      <w:r w:rsidRPr="00533835">
        <w:rPr>
          <w:sz w:val="12"/>
          <w:szCs w:val="12"/>
        </w:rPr>
        <w:t xml:space="preserve"> </w:t>
      </w:r>
      <w:r w:rsidR="006E5B8D" w:rsidRPr="00533835">
        <w:rPr>
          <w:sz w:val="12"/>
          <w:szCs w:val="12"/>
        </w:rPr>
        <w:t>Экон</w:t>
      </w:r>
      <w:r w:rsidRPr="00533835">
        <w:rPr>
          <w:sz w:val="12"/>
          <w:szCs w:val="12"/>
        </w:rPr>
        <w:t>ом содержание имущ</w:t>
      </w:r>
      <w:r w:rsidR="006E5B8D" w:rsidRPr="00533835">
        <w:rPr>
          <w:sz w:val="12"/>
          <w:szCs w:val="12"/>
        </w:rPr>
        <w:t xml:space="preserve"> страхования заключается в образовании особого ст</w:t>
      </w:r>
      <w:r w:rsidRPr="00533835">
        <w:rPr>
          <w:sz w:val="12"/>
          <w:szCs w:val="12"/>
        </w:rPr>
        <w:t>рахового фонда, предназнач</w:t>
      </w:r>
      <w:r w:rsidR="006E5B8D" w:rsidRPr="00533835">
        <w:rPr>
          <w:sz w:val="12"/>
          <w:szCs w:val="12"/>
        </w:rPr>
        <w:t xml:space="preserve"> для возмещения ущерба. Застрахованным может быть  имущество, являющееся собственностью страхователя, находящееся во владении страхователя, пользовании или распоряжении. Страхователями  выступают не только собственники им</w:t>
      </w:r>
      <w:r w:rsidRPr="00533835">
        <w:rPr>
          <w:sz w:val="12"/>
          <w:szCs w:val="12"/>
        </w:rPr>
        <w:t>ущества, но и другие юр и физ</w:t>
      </w:r>
      <w:r w:rsidR="006E5B8D" w:rsidRPr="00533835">
        <w:rPr>
          <w:sz w:val="12"/>
          <w:szCs w:val="12"/>
        </w:rPr>
        <w:t xml:space="preserve"> лица, несущие ответственность за его сохранность.</w:t>
      </w:r>
      <w:r w:rsidRPr="00533835">
        <w:rPr>
          <w:sz w:val="12"/>
          <w:szCs w:val="12"/>
        </w:rPr>
        <w:t xml:space="preserve"> Особенность имущ</w:t>
      </w:r>
      <w:r w:rsidR="006E5B8D" w:rsidRPr="00533835">
        <w:rPr>
          <w:sz w:val="12"/>
          <w:szCs w:val="12"/>
        </w:rPr>
        <w:t xml:space="preserve"> страхования заключается в том, что ему присуща т</w:t>
      </w:r>
      <w:r w:rsidRPr="00533835">
        <w:rPr>
          <w:sz w:val="12"/>
          <w:szCs w:val="12"/>
        </w:rPr>
        <w:t>олько рисковая функция, кот</w:t>
      </w:r>
      <w:r w:rsidR="006E5B8D" w:rsidRPr="00533835">
        <w:rPr>
          <w:sz w:val="12"/>
          <w:szCs w:val="12"/>
        </w:rPr>
        <w:t xml:space="preserve"> раскрывает вероятностный характер нанесения ущерба имуществу в результате непредвиденных обстоятельств.</w:t>
      </w:r>
      <w:r w:rsidRPr="00533835">
        <w:rPr>
          <w:sz w:val="12"/>
          <w:szCs w:val="12"/>
        </w:rPr>
        <w:t xml:space="preserve"> </w:t>
      </w:r>
      <w:r w:rsidR="006E5B8D" w:rsidRPr="00533835">
        <w:rPr>
          <w:sz w:val="12"/>
          <w:szCs w:val="12"/>
        </w:rPr>
        <w:t>Одним из самых традиционных и популярных видов является страхование имущества граждан.</w:t>
      </w:r>
    </w:p>
    <w:p w:rsidR="006E5B8D" w:rsidRPr="00533835" w:rsidRDefault="006E5B8D" w:rsidP="00B40548">
      <w:pPr>
        <w:rPr>
          <w:sz w:val="12"/>
          <w:szCs w:val="12"/>
        </w:rPr>
      </w:pPr>
      <w:r w:rsidRPr="00533835">
        <w:rPr>
          <w:sz w:val="12"/>
          <w:szCs w:val="12"/>
        </w:rPr>
        <w:t>Имущество граждан обычно</w:t>
      </w:r>
      <w:r w:rsidR="001461E7" w:rsidRPr="00533835">
        <w:rPr>
          <w:sz w:val="12"/>
          <w:szCs w:val="12"/>
        </w:rPr>
        <w:t xml:space="preserve"> подраздел страховщиком на  след</w:t>
      </w:r>
      <w:r w:rsidRPr="00533835">
        <w:rPr>
          <w:sz w:val="12"/>
          <w:szCs w:val="12"/>
        </w:rPr>
        <w:t xml:space="preserve"> типы объектов страхования:</w:t>
      </w:r>
    </w:p>
    <w:p w:rsidR="006E5B8D" w:rsidRPr="00533835" w:rsidRDefault="006E5B8D" w:rsidP="00B40548">
      <w:pPr>
        <w:rPr>
          <w:sz w:val="12"/>
          <w:szCs w:val="12"/>
        </w:rPr>
      </w:pPr>
      <w:r w:rsidRPr="00533835">
        <w:rPr>
          <w:sz w:val="12"/>
          <w:szCs w:val="12"/>
        </w:rPr>
        <w:t xml:space="preserve">- строения (дачи, коттеджи, жилые дома, хозблоки, бани и т.д.), </w:t>
      </w:r>
      <w:r w:rsidR="001461E7" w:rsidRPr="00533835">
        <w:rPr>
          <w:sz w:val="12"/>
          <w:szCs w:val="12"/>
        </w:rPr>
        <w:t>квартиры в городской застройке</w:t>
      </w:r>
      <w:r w:rsidRPr="00533835">
        <w:rPr>
          <w:sz w:val="12"/>
          <w:szCs w:val="12"/>
        </w:rPr>
        <w:t>,</w:t>
      </w:r>
      <w:r w:rsidR="001461E7" w:rsidRPr="00533835">
        <w:rPr>
          <w:sz w:val="12"/>
          <w:szCs w:val="12"/>
        </w:rPr>
        <w:t>- домашнее и др</w:t>
      </w:r>
      <w:r w:rsidRPr="00533835">
        <w:rPr>
          <w:sz w:val="12"/>
          <w:szCs w:val="12"/>
        </w:rPr>
        <w:t xml:space="preserve"> имущество, т.е. предметы домашнего обихода, личного потребления, предметы быта, подсобного хозяйства,- животные,- транспортные средства.     </w:t>
      </w:r>
    </w:p>
    <w:p w:rsidR="006E5B8D" w:rsidRPr="00533835" w:rsidRDefault="006E5B8D" w:rsidP="00D42101">
      <w:pPr>
        <w:rPr>
          <w:sz w:val="12"/>
          <w:szCs w:val="12"/>
        </w:rPr>
      </w:pPr>
      <w:r w:rsidRPr="00533835">
        <w:rPr>
          <w:sz w:val="12"/>
          <w:szCs w:val="12"/>
        </w:rPr>
        <w:t>Право выбора объектов страхования предоставляется страхователю.</w:t>
      </w:r>
    </w:p>
    <w:p w:rsidR="00D42101" w:rsidRPr="00533835" w:rsidRDefault="006E5B8D" w:rsidP="00D42101">
      <w:pPr>
        <w:pStyle w:val="a9"/>
        <w:spacing w:before="0" w:beforeAutospacing="0" w:after="0" w:afterAutospacing="0"/>
        <w:rPr>
          <w:sz w:val="12"/>
          <w:szCs w:val="12"/>
        </w:rPr>
      </w:pPr>
      <w:r w:rsidRPr="00533835">
        <w:rPr>
          <w:sz w:val="12"/>
          <w:szCs w:val="12"/>
        </w:rPr>
        <w:t>Предме</w:t>
      </w:r>
      <w:r w:rsidR="001461E7" w:rsidRPr="00533835">
        <w:rPr>
          <w:sz w:val="12"/>
          <w:szCs w:val="12"/>
        </w:rPr>
        <w:t>том личного страхования явл</w:t>
      </w:r>
      <w:r w:rsidRPr="00533835">
        <w:rPr>
          <w:sz w:val="12"/>
          <w:szCs w:val="12"/>
        </w:rPr>
        <w:t xml:space="preserve"> событие, при котором человеку мож</w:t>
      </w:r>
      <w:r w:rsidR="001461E7" w:rsidRPr="00533835">
        <w:rPr>
          <w:sz w:val="12"/>
          <w:szCs w:val="12"/>
        </w:rPr>
        <w:t>ет быть нанесен ущерб в ден</w:t>
      </w:r>
      <w:r w:rsidRPr="00533835">
        <w:rPr>
          <w:sz w:val="12"/>
          <w:szCs w:val="12"/>
        </w:rPr>
        <w:t xml:space="preserve"> форме</w:t>
      </w:r>
      <w:r w:rsidR="00D42101" w:rsidRPr="00533835">
        <w:rPr>
          <w:sz w:val="12"/>
          <w:szCs w:val="12"/>
        </w:rPr>
        <w:t xml:space="preserve"> В личном страховании можно выделить три подотрасли страхования:</w:t>
      </w:r>
    </w:p>
    <w:p w:rsidR="00D42101" w:rsidRPr="00533835" w:rsidRDefault="00D42101" w:rsidP="003D04A3">
      <w:pPr>
        <w:rPr>
          <w:sz w:val="12"/>
          <w:szCs w:val="12"/>
        </w:rPr>
      </w:pPr>
      <w:r w:rsidRPr="00533835">
        <w:rPr>
          <w:sz w:val="12"/>
          <w:szCs w:val="12"/>
        </w:rPr>
        <w:t>1)</w:t>
      </w:r>
      <w:r w:rsidRPr="00333B04">
        <w:rPr>
          <w:sz w:val="12"/>
          <w:szCs w:val="12"/>
        </w:rPr>
        <w:t>Страхование жизни</w:t>
      </w:r>
      <w:r w:rsidRPr="00533835">
        <w:rPr>
          <w:sz w:val="12"/>
          <w:szCs w:val="12"/>
        </w:rPr>
        <w:t> — виды страхования, где в качестве объекта выступают опред события в жизни застрахованного лица: дожитие до опред возраста; смерть застрахованного; предусмотр договором страхования события в жизни застрахованного: бракосочетание; поступление в учебное заведение; др события, предусмотр договором страхования.</w:t>
      </w:r>
      <w:r w:rsidR="003D04A3" w:rsidRPr="00533835">
        <w:rPr>
          <w:sz w:val="12"/>
          <w:szCs w:val="12"/>
        </w:rPr>
        <w:t xml:space="preserve"> 2) </w:t>
      </w:r>
      <w:r w:rsidRPr="00533835">
        <w:rPr>
          <w:sz w:val="12"/>
          <w:szCs w:val="12"/>
        </w:rPr>
        <w:t>Страхование от несчастного случая — виды страхования, где в качестве страхового случая предусмат внешняя причина, приведшая к временной или пост потере трудоспособности, или смерти застрахованного. носит долговрем характер (от нескольких лет до нескольких десятков лет), страхование от несчастного случая заключ, как правило, на срок до одного года.</w:t>
      </w:r>
      <w:r w:rsidR="003D04A3" w:rsidRPr="00533835">
        <w:rPr>
          <w:sz w:val="12"/>
          <w:szCs w:val="12"/>
        </w:rPr>
        <w:t xml:space="preserve"> 3) </w:t>
      </w:r>
      <w:r w:rsidRPr="00333B04">
        <w:rPr>
          <w:sz w:val="12"/>
          <w:szCs w:val="12"/>
        </w:rPr>
        <w:t>Мед страхование</w:t>
      </w:r>
      <w:r w:rsidRPr="00533835">
        <w:rPr>
          <w:sz w:val="12"/>
          <w:szCs w:val="12"/>
        </w:rPr>
        <w:t> — виды страхования, предусматр компенсацию мед расходов застрахованного лица на лечение в связи с заболеванием и/или несчастным случаем. Различают след разновидности мед страхования: обязат мед страхование, которым охвачены все категории граждан; добровольное мед страхование, которое осущ в коллективной или индивидуальной форме; страхование мед расходов граждан, в том числе туристов, выезжающих за рубеж; др виды мед страхования. В личном страховании может применяться смешанное страхование жизни, включ несколько видов личного страхования, например, страхование на дожитие, страхование от несчастного случая.</w:t>
      </w:r>
    </w:p>
    <w:p w:rsidR="006E5B8D" w:rsidRPr="00533835" w:rsidRDefault="00D42101" w:rsidP="00B40548">
      <w:pPr>
        <w:rPr>
          <w:sz w:val="12"/>
          <w:szCs w:val="12"/>
        </w:rPr>
      </w:pPr>
      <w:r w:rsidRPr="00533835">
        <w:rPr>
          <w:sz w:val="12"/>
          <w:szCs w:val="12"/>
        </w:rPr>
        <w:t>Срок страхования устанавл</w:t>
      </w:r>
      <w:r w:rsidR="006E5B8D" w:rsidRPr="00533835">
        <w:rPr>
          <w:sz w:val="12"/>
          <w:szCs w:val="12"/>
        </w:rPr>
        <w:t xml:space="preserve"> также по соглашению сторон, но не может быть менее одного года.</w:t>
      </w:r>
      <w:r w:rsidRPr="00533835">
        <w:rPr>
          <w:sz w:val="12"/>
          <w:szCs w:val="12"/>
        </w:rPr>
        <w:t xml:space="preserve"> </w:t>
      </w:r>
      <w:r w:rsidR="006E5B8D" w:rsidRPr="00533835">
        <w:rPr>
          <w:sz w:val="12"/>
          <w:szCs w:val="12"/>
        </w:rPr>
        <w:t xml:space="preserve">В любом случае договор вступает в силу после уплаты  страхователем страховой премии (ее первого взноса).   </w:t>
      </w:r>
    </w:p>
    <w:p w:rsidR="006E5B8D" w:rsidRPr="00533835" w:rsidRDefault="006E5B8D" w:rsidP="00B40548">
      <w:pPr>
        <w:pStyle w:val="a3"/>
        <w:ind w:firstLine="0"/>
        <w:jc w:val="left"/>
        <w:rPr>
          <w:b/>
          <w:sz w:val="12"/>
          <w:szCs w:val="12"/>
        </w:rPr>
      </w:pPr>
      <w:r w:rsidRPr="00533835">
        <w:rPr>
          <w:b/>
          <w:sz w:val="12"/>
          <w:szCs w:val="12"/>
        </w:rPr>
        <w:t>84. рынок ценных бумаг в структуре финансового рынка</w:t>
      </w:r>
    </w:p>
    <w:p w:rsidR="006E5B8D" w:rsidRPr="00533835" w:rsidRDefault="006E5B8D" w:rsidP="00B40548">
      <w:pPr>
        <w:rPr>
          <w:sz w:val="12"/>
          <w:szCs w:val="12"/>
        </w:rPr>
      </w:pPr>
      <w:r w:rsidRPr="00533835">
        <w:rPr>
          <w:sz w:val="12"/>
          <w:szCs w:val="12"/>
        </w:rPr>
        <w:t>Рынок ЦБ - это одно из состав</w:t>
      </w:r>
      <w:r w:rsidR="00D42101" w:rsidRPr="00533835">
        <w:rPr>
          <w:sz w:val="12"/>
          <w:szCs w:val="12"/>
        </w:rPr>
        <w:t>ляющих фин рынка. Ещё выделяют: банк</w:t>
      </w:r>
      <w:r w:rsidRPr="00533835">
        <w:rPr>
          <w:sz w:val="12"/>
          <w:szCs w:val="12"/>
        </w:rPr>
        <w:t xml:space="preserve"> рынок, валютный рын</w:t>
      </w:r>
      <w:r w:rsidR="00D42101" w:rsidRPr="00533835">
        <w:rPr>
          <w:sz w:val="12"/>
          <w:szCs w:val="12"/>
        </w:rPr>
        <w:t>ок, рынок производных фин инструментов. Фин</w:t>
      </w:r>
      <w:r w:rsidRPr="00533835">
        <w:rPr>
          <w:sz w:val="12"/>
          <w:szCs w:val="12"/>
        </w:rPr>
        <w:t xml:space="preserve"> инструмент РЦБ – это ценные бумаги.</w:t>
      </w:r>
    </w:p>
    <w:p w:rsidR="006E5B8D" w:rsidRPr="00533835" w:rsidRDefault="006E5B8D" w:rsidP="00011AA8">
      <w:pPr>
        <w:rPr>
          <w:sz w:val="12"/>
          <w:szCs w:val="12"/>
        </w:rPr>
      </w:pPr>
      <w:r w:rsidRPr="00533835">
        <w:rPr>
          <w:sz w:val="12"/>
          <w:szCs w:val="12"/>
        </w:rPr>
        <w:t>Р</w:t>
      </w:r>
      <w:r w:rsidR="00D42101" w:rsidRPr="00533835">
        <w:rPr>
          <w:sz w:val="12"/>
          <w:szCs w:val="12"/>
        </w:rPr>
        <w:t>ЦБ – совокупность эконом</w:t>
      </w:r>
      <w:r w:rsidRPr="00533835">
        <w:rPr>
          <w:sz w:val="12"/>
          <w:szCs w:val="12"/>
        </w:rPr>
        <w:t xml:space="preserve"> отношений, связанных с выпуском и обращением ЦБ.</w:t>
      </w:r>
      <w:r w:rsidR="004328AF" w:rsidRPr="00533835">
        <w:rPr>
          <w:sz w:val="12"/>
          <w:szCs w:val="12"/>
        </w:rPr>
        <w:t xml:space="preserve"> </w:t>
      </w:r>
      <w:r w:rsidRPr="00533835">
        <w:rPr>
          <w:sz w:val="12"/>
          <w:szCs w:val="12"/>
        </w:rPr>
        <w:t xml:space="preserve">Проф. Участники </w:t>
      </w:r>
      <w:r w:rsidR="00011AA8" w:rsidRPr="00533835">
        <w:rPr>
          <w:sz w:val="12"/>
          <w:szCs w:val="12"/>
        </w:rPr>
        <w:t>– брокер(брокерская деят</w:t>
      </w:r>
      <w:r w:rsidRPr="00533835">
        <w:rPr>
          <w:sz w:val="12"/>
          <w:szCs w:val="12"/>
        </w:rPr>
        <w:t>), дилер(дилерская), управляющий(по управле</w:t>
      </w:r>
      <w:r w:rsidR="00011AA8" w:rsidRPr="00533835">
        <w:rPr>
          <w:sz w:val="12"/>
          <w:szCs w:val="12"/>
        </w:rPr>
        <w:t>нию ЦБ), клиринговые орг</w:t>
      </w:r>
      <w:r w:rsidRPr="00533835">
        <w:rPr>
          <w:sz w:val="12"/>
          <w:szCs w:val="12"/>
        </w:rPr>
        <w:t>(клиринговая), депозитарий (депозитарная), регистратор(по ведению реестра владельцев ЦБ)</w:t>
      </w:r>
      <w:r w:rsidR="00011AA8" w:rsidRPr="00533835">
        <w:rPr>
          <w:sz w:val="12"/>
          <w:szCs w:val="12"/>
        </w:rPr>
        <w:t>, организатор торгов(орг</w:t>
      </w:r>
      <w:r w:rsidRPr="00533835">
        <w:rPr>
          <w:sz w:val="12"/>
          <w:szCs w:val="12"/>
        </w:rPr>
        <w:t xml:space="preserve"> торговли на РЦБ). Цель функционирования РЦБ – обеспечивать наличие механизма для привлечения инвестиций в экономику путём установления необходимых контактов между теми, кто нуждается в средствах и теми, кто хотел бы инвестировать избыточный доход. Функции </w:t>
      </w:r>
      <w:r w:rsidR="00011AA8" w:rsidRPr="00533835">
        <w:rPr>
          <w:sz w:val="12"/>
          <w:szCs w:val="12"/>
        </w:rPr>
        <w:t>РЦБ – перераспределение ден</w:t>
      </w:r>
      <w:r w:rsidRPr="00533835">
        <w:rPr>
          <w:sz w:val="12"/>
          <w:szCs w:val="12"/>
        </w:rPr>
        <w:t xml:space="preserve"> ресурсов на цели инвести</w:t>
      </w:r>
      <w:r w:rsidR="00011AA8" w:rsidRPr="00533835">
        <w:rPr>
          <w:sz w:val="12"/>
          <w:szCs w:val="12"/>
        </w:rPr>
        <w:t>ций; «покупка-продажа» фин</w:t>
      </w:r>
      <w:r w:rsidRPr="00533835">
        <w:rPr>
          <w:sz w:val="12"/>
          <w:szCs w:val="12"/>
        </w:rPr>
        <w:t xml:space="preserve"> рисков; раскрытие и перераспр</w:t>
      </w:r>
      <w:r w:rsidR="00011AA8" w:rsidRPr="00533835">
        <w:rPr>
          <w:sz w:val="12"/>
          <w:szCs w:val="12"/>
        </w:rPr>
        <w:t>еделение информации о фин</w:t>
      </w:r>
      <w:r w:rsidRPr="00533835">
        <w:rPr>
          <w:sz w:val="12"/>
          <w:szCs w:val="12"/>
        </w:rPr>
        <w:t xml:space="preserve"> рисках, доходности и ликвидн</w:t>
      </w:r>
      <w:r w:rsidR="00011AA8" w:rsidRPr="00533835">
        <w:rPr>
          <w:sz w:val="12"/>
          <w:szCs w:val="12"/>
        </w:rPr>
        <w:t>ости, влияющей на инвестиц</w:t>
      </w:r>
      <w:r w:rsidRPr="00533835">
        <w:rPr>
          <w:sz w:val="12"/>
          <w:szCs w:val="12"/>
        </w:rPr>
        <w:t xml:space="preserve"> решения; определение курсов </w:t>
      </w:r>
      <w:r w:rsidR="004328AF" w:rsidRPr="00533835">
        <w:rPr>
          <w:sz w:val="12"/>
          <w:szCs w:val="12"/>
        </w:rPr>
        <w:t>Ц</w:t>
      </w:r>
      <w:r w:rsidRPr="00533835">
        <w:rPr>
          <w:sz w:val="12"/>
          <w:szCs w:val="12"/>
        </w:rPr>
        <w:t>Б</w:t>
      </w:r>
      <w:r w:rsidR="004328AF" w:rsidRPr="00533835">
        <w:rPr>
          <w:sz w:val="12"/>
          <w:szCs w:val="12"/>
        </w:rPr>
        <w:t xml:space="preserve"> </w:t>
      </w:r>
      <w:r w:rsidRPr="00533835">
        <w:rPr>
          <w:sz w:val="12"/>
          <w:szCs w:val="12"/>
        </w:rPr>
        <w:t>(ценообразование).</w:t>
      </w:r>
      <w:r w:rsidR="004328AF" w:rsidRPr="00533835">
        <w:rPr>
          <w:sz w:val="12"/>
          <w:szCs w:val="12"/>
        </w:rPr>
        <w:t xml:space="preserve"> </w:t>
      </w:r>
      <w:r w:rsidRPr="00533835">
        <w:rPr>
          <w:sz w:val="12"/>
          <w:szCs w:val="12"/>
        </w:rPr>
        <w:t>Классификация ЦБ = по субъектам = 1.на предъявителя (кому принадлежат права пр. «ваучер»); 2.именные (названное в ЦБ лицо); 3.орденные (права, названному в ЦБ лицу, которое само может осуществить права или распорядиться другому лицу). = эмиссионные и не эмиссионные= эмиссионные – любая ЦБ, кот. закре</w:t>
      </w:r>
      <w:r w:rsidR="00011AA8" w:rsidRPr="00533835">
        <w:rPr>
          <w:sz w:val="12"/>
          <w:szCs w:val="12"/>
        </w:rPr>
        <w:t>пляет совокупность имущ и не имущ</w:t>
      </w:r>
      <w:r w:rsidRPr="00533835">
        <w:rPr>
          <w:sz w:val="12"/>
          <w:szCs w:val="12"/>
        </w:rPr>
        <w:t xml:space="preserve"> прав, подлежащих удостоверению уступки и безусловному осуществлению с соблюдением установленных форм и порядком; размещается выпуском; имеет равный объём и сроки осуществления прав внутри одного выпуска вне зависимости от врем</w:t>
      </w:r>
      <w:r w:rsidR="004328AF" w:rsidRPr="00533835">
        <w:rPr>
          <w:sz w:val="12"/>
          <w:szCs w:val="12"/>
        </w:rPr>
        <w:t>ени приобретения ЦБ. Эмиссион</w:t>
      </w:r>
      <w:r w:rsidRPr="00533835">
        <w:rPr>
          <w:sz w:val="12"/>
          <w:szCs w:val="12"/>
        </w:rPr>
        <w:t xml:space="preserve"> ЦБ – акция, облигация, жил</w:t>
      </w:r>
      <w:r w:rsidR="004328AF" w:rsidRPr="00533835">
        <w:rPr>
          <w:sz w:val="12"/>
          <w:szCs w:val="12"/>
        </w:rPr>
        <w:t>ищный сертификат, инвестиц пай; не эмиссион</w:t>
      </w:r>
      <w:r w:rsidRPr="00533835">
        <w:rPr>
          <w:sz w:val="12"/>
          <w:szCs w:val="12"/>
        </w:rPr>
        <w:t xml:space="preserve"> ЦБ</w:t>
      </w:r>
      <w:r w:rsidR="00011AA8" w:rsidRPr="00533835">
        <w:rPr>
          <w:sz w:val="12"/>
          <w:szCs w:val="12"/>
        </w:rPr>
        <w:t xml:space="preserve"> (могут выпускаться поштучно или малыми сериями, что увеличивает стоимость их производства и затраты на размещение, и продажу на крупных торговых площадках)</w:t>
      </w:r>
      <w:r w:rsidRPr="00533835">
        <w:rPr>
          <w:sz w:val="12"/>
          <w:szCs w:val="12"/>
        </w:rPr>
        <w:t xml:space="preserve"> – вексель, депозитный сертификат, банковская книжка, коносамент. = по функциям= долговые</w:t>
      </w:r>
      <w:r w:rsidR="00011AA8" w:rsidRPr="00533835">
        <w:rPr>
          <w:sz w:val="12"/>
          <w:szCs w:val="12"/>
        </w:rPr>
        <w:t xml:space="preserve"> </w:t>
      </w:r>
      <w:r w:rsidRPr="00533835">
        <w:rPr>
          <w:sz w:val="12"/>
          <w:szCs w:val="12"/>
        </w:rPr>
        <w:t>(жил.серт., банк.книж., облигация), долевые</w:t>
      </w:r>
      <w:r w:rsidR="00011AA8" w:rsidRPr="00533835">
        <w:rPr>
          <w:sz w:val="12"/>
          <w:szCs w:val="12"/>
        </w:rPr>
        <w:t xml:space="preserve"> </w:t>
      </w:r>
      <w:r w:rsidRPr="00533835">
        <w:rPr>
          <w:sz w:val="12"/>
          <w:szCs w:val="12"/>
        </w:rPr>
        <w:t>(акция,инвест.пай), платёжные</w:t>
      </w:r>
      <w:r w:rsidR="00011AA8" w:rsidRPr="00533835">
        <w:rPr>
          <w:sz w:val="12"/>
          <w:szCs w:val="12"/>
        </w:rPr>
        <w:t xml:space="preserve"> </w:t>
      </w:r>
      <w:r w:rsidRPr="00533835">
        <w:rPr>
          <w:sz w:val="12"/>
          <w:szCs w:val="12"/>
        </w:rPr>
        <w:t xml:space="preserve">(чек), товарно-распорядительная (коносамент), </w:t>
      </w:r>
      <w:r w:rsidR="004328AF" w:rsidRPr="00533835">
        <w:rPr>
          <w:sz w:val="12"/>
          <w:szCs w:val="12"/>
        </w:rPr>
        <w:t xml:space="preserve"> </w:t>
      </w:r>
      <w:r w:rsidRPr="00533835">
        <w:rPr>
          <w:sz w:val="12"/>
          <w:szCs w:val="12"/>
        </w:rPr>
        <w:t>залоговая</w:t>
      </w:r>
      <w:r w:rsidR="004328AF" w:rsidRPr="00533835">
        <w:rPr>
          <w:sz w:val="12"/>
          <w:szCs w:val="12"/>
        </w:rPr>
        <w:t xml:space="preserve"> </w:t>
      </w:r>
      <w:r w:rsidRPr="00533835">
        <w:rPr>
          <w:sz w:val="12"/>
          <w:szCs w:val="12"/>
        </w:rPr>
        <w:t>(закладные), производные</w:t>
      </w:r>
      <w:r w:rsidR="004328AF" w:rsidRPr="00533835">
        <w:rPr>
          <w:sz w:val="12"/>
          <w:szCs w:val="12"/>
        </w:rPr>
        <w:t xml:space="preserve"> </w:t>
      </w:r>
      <w:r w:rsidRPr="00533835">
        <w:rPr>
          <w:sz w:val="12"/>
          <w:szCs w:val="12"/>
        </w:rPr>
        <w:t>(депоз. Расписка).</w:t>
      </w:r>
    </w:p>
    <w:p w:rsidR="006E5B8D" w:rsidRPr="00533835" w:rsidRDefault="006E5B8D" w:rsidP="00B40548">
      <w:pPr>
        <w:pStyle w:val="a3"/>
        <w:ind w:firstLine="0"/>
        <w:jc w:val="left"/>
        <w:rPr>
          <w:sz w:val="12"/>
          <w:szCs w:val="12"/>
          <w:lang w:val="en-US"/>
        </w:rPr>
      </w:pPr>
    </w:p>
    <w:p w:rsidR="003D04A3" w:rsidRPr="00533835" w:rsidRDefault="003D04A3" w:rsidP="00B40548">
      <w:pPr>
        <w:pStyle w:val="a3"/>
        <w:ind w:firstLine="0"/>
        <w:jc w:val="left"/>
        <w:rPr>
          <w:sz w:val="12"/>
          <w:szCs w:val="12"/>
          <w:lang w:val="en-US"/>
        </w:rPr>
      </w:pPr>
    </w:p>
    <w:p w:rsidR="003D04A3" w:rsidRPr="00533835" w:rsidRDefault="003D04A3" w:rsidP="00B40548">
      <w:pPr>
        <w:pStyle w:val="a3"/>
        <w:ind w:firstLine="0"/>
        <w:jc w:val="left"/>
        <w:rPr>
          <w:sz w:val="12"/>
          <w:szCs w:val="12"/>
          <w:lang w:val="en-US"/>
        </w:rPr>
      </w:pPr>
    </w:p>
    <w:p w:rsidR="006E5B8D" w:rsidRPr="00533835" w:rsidRDefault="006E5B8D" w:rsidP="00B40548">
      <w:pPr>
        <w:pStyle w:val="a3"/>
        <w:ind w:firstLine="0"/>
        <w:jc w:val="left"/>
        <w:rPr>
          <w:b/>
          <w:sz w:val="12"/>
          <w:szCs w:val="12"/>
        </w:rPr>
      </w:pPr>
      <w:r w:rsidRPr="00533835">
        <w:rPr>
          <w:b/>
          <w:sz w:val="12"/>
          <w:szCs w:val="12"/>
        </w:rPr>
        <w:t>85. Акции и облигации, их сравнительная характеристика</w:t>
      </w:r>
    </w:p>
    <w:p w:rsidR="006E5B8D" w:rsidRPr="00533835" w:rsidRDefault="006E5B8D" w:rsidP="00B40548">
      <w:pPr>
        <w:pStyle w:val="a3"/>
        <w:ind w:firstLine="0"/>
        <w:jc w:val="left"/>
        <w:rPr>
          <w:sz w:val="12"/>
          <w:szCs w:val="12"/>
        </w:rPr>
      </w:pPr>
      <w:r w:rsidRPr="00533835">
        <w:rPr>
          <w:sz w:val="12"/>
          <w:szCs w:val="12"/>
        </w:rPr>
        <w:t>Акции-</w:t>
      </w:r>
      <w:r w:rsidR="00011AA8" w:rsidRPr="00533835">
        <w:rPr>
          <w:sz w:val="12"/>
          <w:szCs w:val="12"/>
        </w:rPr>
        <w:t xml:space="preserve"> </w:t>
      </w:r>
      <w:r w:rsidRPr="00533835">
        <w:rPr>
          <w:sz w:val="12"/>
          <w:szCs w:val="12"/>
        </w:rPr>
        <w:t>эмис. Це</w:t>
      </w:r>
      <w:r w:rsidR="00011AA8" w:rsidRPr="00533835">
        <w:rPr>
          <w:sz w:val="12"/>
          <w:szCs w:val="12"/>
        </w:rPr>
        <w:t>нная бумага закрепляющая след. п</w:t>
      </w:r>
      <w:r w:rsidRPr="00533835">
        <w:rPr>
          <w:sz w:val="12"/>
          <w:szCs w:val="12"/>
        </w:rPr>
        <w:t>рава:</w:t>
      </w:r>
      <w:r w:rsidR="00011AA8" w:rsidRPr="00533835">
        <w:rPr>
          <w:sz w:val="12"/>
          <w:szCs w:val="12"/>
        </w:rPr>
        <w:t xml:space="preserve"> </w:t>
      </w:r>
      <w:r w:rsidRPr="00533835">
        <w:rPr>
          <w:sz w:val="12"/>
          <w:szCs w:val="12"/>
        </w:rPr>
        <w:t>на участие в прибыли акционерного общества в форме дивидендов;</w:t>
      </w:r>
      <w:r w:rsidR="00011AA8" w:rsidRPr="00533835">
        <w:rPr>
          <w:sz w:val="12"/>
          <w:szCs w:val="12"/>
        </w:rPr>
        <w:t xml:space="preserve"> на участие в управлении акц. о</w:t>
      </w:r>
      <w:r w:rsidRPr="00533835">
        <w:rPr>
          <w:sz w:val="12"/>
          <w:szCs w:val="12"/>
        </w:rPr>
        <w:t>бществом;</w:t>
      </w:r>
      <w:r w:rsidR="00011AA8" w:rsidRPr="00533835">
        <w:rPr>
          <w:sz w:val="12"/>
          <w:szCs w:val="12"/>
        </w:rPr>
        <w:t xml:space="preserve"> </w:t>
      </w:r>
      <w:r w:rsidRPr="00533835">
        <w:rPr>
          <w:sz w:val="12"/>
          <w:szCs w:val="12"/>
        </w:rPr>
        <w:t>на долю им</w:t>
      </w:r>
      <w:r w:rsidR="00011AA8" w:rsidRPr="00533835">
        <w:rPr>
          <w:sz w:val="12"/>
          <w:szCs w:val="12"/>
        </w:rPr>
        <w:t>ущества при ликвидации общества Облигация- эмис. ц</w:t>
      </w:r>
      <w:r w:rsidRPr="00533835">
        <w:rPr>
          <w:sz w:val="12"/>
          <w:szCs w:val="12"/>
        </w:rPr>
        <w:t>енная бумага, закрепляющая право ее держателя на получение от эмит</w:t>
      </w:r>
      <w:r w:rsidR="00011AA8" w:rsidRPr="00533835">
        <w:rPr>
          <w:sz w:val="12"/>
          <w:szCs w:val="12"/>
        </w:rPr>
        <w:t>ента облигации в предусмотр</w:t>
      </w:r>
      <w:r w:rsidRPr="00533835">
        <w:rPr>
          <w:sz w:val="12"/>
          <w:szCs w:val="12"/>
        </w:rPr>
        <w:t xml:space="preserve"> ей срок ее номинальной стоимости; на получение фиксированных % от номинальной стоимости.</w:t>
      </w:r>
      <w:r w:rsidR="00011AA8" w:rsidRPr="00533835">
        <w:rPr>
          <w:sz w:val="12"/>
          <w:szCs w:val="12"/>
        </w:rPr>
        <w:t xml:space="preserve"> </w:t>
      </w:r>
      <w:r w:rsidRPr="00533835">
        <w:rPr>
          <w:sz w:val="12"/>
          <w:szCs w:val="12"/>
        </w:rPr>
        <w:t>Акция-</w:t>
      </w:r>
      <w:r w:rsidR="00011AA8" w:rsidRPr="00533835">
        <w:rPr>
          <w:sz w:val="12"/>
          <w:szCs w:val="12"/>
        </w:rPr>
        <w:t xml:space="preserve"> </w:t>
      </w:r>
      <w:r w:rsidRPr="00533835">
        <w:rPr>
          <w:sz w:val="12"/>
          <w:szCs w:val="12"/>
        </w:rPr>
        <w:t>долевая ценная бумага(титул собственности), облиг.- долговая ценная бумага(договор займа).</w:t>
      </w:r>
    </w:p>
    <w:p w:rsidR="006E5B8D" w:rsidRPr="00533835" w:rsidRDefault="006E5B8D" w:rsidP="00B40548">
      <w:pPr>
        <w:pStyle w:val="a3"/>
        <w:ind w:firstLine="0"/>
        <w:jc w:val="left"/>
        <w:rPr>
          <w:sz w:val="12"/>
          <w:szCs w:val="12"/>
        </w:rPr>
      </w:pPr>
      <w:r w:rsidRPr="00533835">
        <w:rPr>
          <w:sz w:val="12"/>
          <w:szCs w:val="12"/>
        </w:rPr>
        <w:t>Сравнит. Хар-ка:</w:t>
      </w:r>
      <w:r w:rsidR="00011AA8" w:rsidRPr="00533835">
        <w:rPr>
          <w:sz w:val="12"/>
          <w:szCs w:val="12"/>
        </w:rPr>
        <w:t xml:space="preserve"> </w:t>
      </w:r>
      <w:r w:rsidRPr="00533835">
        <w:rPr>
          <w:sz w:val="12"/>
          <w:szCs w:val="12"/>
        </w:rPr>
        <w:t>По сроку действия: акция-бессрочная, Облиг.- с фиксированным сроком погашения</w:t>
      </w:r>
      <w:r w:rsidR="00011AA8" w:rsidRPr="00533835">
        <w:rPr>
          <w:sz w:val="12"/>
          <w:szCs w:val="12"/>
        </w:rPr>
        <w:t xml:space="preserve"> </w:t>
      </w:r>
      <w:r w:rsidRPr="00533835">
        <w:rPr>
          <w:sz w:val="12"/>
          <w:szCs w:val="12"/>
        </w:rPr>
        <w:t>(среднеср, краткосрочные, долгосрочные).</w:t>
      </w:r>
      <w:r w:rsidR="00011AA8" w:rsidRPr="00533835">
        <w:rPr>
          <w:sz w:val="12"/>
          <w:szCs w:val="12"/>
        </w:rPr>
        <w:t xml:space="preserve"> </w:t>
      </w:r>
      <w:r w:rsidRPr="00533835">
        <w:rPr>
          <w:sz w:val="12"/>
          <w:szCs w:val="12"/>
        </w:rPr>
        <w:t>По порядку предъявления прав:акция – именные, облиг.- именные и на предъявителя.</w:t>
      </w:r>
      <w:r w:rsidR="00011AA8" w:rsidRPr="00533835">
        <w:rPr>
          <w:sz w:val="12"/>
          <w:szCs w:val="12"/>
        </w:rPr>
        <w:t xml:space="preserve"> </w:t>
      </w:r>
      <w:r w:rsidRPr="00533835">
        <w:rPr>
          <w:sz w:val="12"/>
          <w:szCs w:val="12"/>
        </w:rPr>
        <w:t>По эмитенту: акции – акционерное общ-во(корпорации), облиг.- гос-во и корпорации</w:t>
      </w:r>
      <w:r w:rsidR="00011AA8" w:rsidRPr="00533835">
        <w:rPr>
          <w:sz w:val="12"/>
          <w:szCs w:val="12"/>
        </w:rPr>
        <w:t>.По направлению использ</w:t>
      </w:r>
      <w:r w:rsidRPr="00533835">
        <w:rPr>
          <w:sz w:val="12"/>
          <w:szCs w:val="12"/>
        </w:rPr>
        <w:t>: акции – для привлече</w:t>
      </w:r>
      <w:r w:rsidR="00011AA8" w:rsidRPr="00533835">
        <w:rPr>
          <w:sz w:val="12"/>
          <w:szCs w:val="12"/>
        </w:rPr>
        <w:t>ния инвестиций на неопред</w:t>
      </w:r>
      <w:r w:rsidRPr="00533835">
        <w:rPr>
          <w:sz w:val="12"/>
          <w:szCs w:val="12"/>
        </w:rPr>
        <w:t xml:space="preserve"> срок, облиг. – на фиксированный период для пополнения оборотных средств, для покрытия текущих расходов предприятия.</w:t>
      </w:r>
      <w:r w:rsidR="00011AA8" w:rsidRPr="00533835">
        <w:rPr>
          <w:sz w:val="12"/>
          <w:szCs w:val="12"/>
        </w:rPr>
        <w:t xml:space="preserve"> </w:t>
      </w:r>
      <w:r w:rsidRPr="00533835">
        <w:rPr>
          <w:sz w:val="12"/>
          <w:szCs w:val="12"/>
        </w:rPr>
        <w:t>По с</w:t>
      </w:r>
      <w:r w:rsidR="00011AA8" w:rsidRPr="00533835">
        <w:rPr>
          <w:sz w:val="12"/>
          <w:szCs w:val="12"/>
        </w:rPr>
        <w:t>пособу получения инвестиц</w:t>
      </w:r>
      <w:r w:rsidRPr="00533835">
        <w:rPr>
          <w:sz w:val="12"/>
          <w:szCs w:val="12"/>
        </w:rPr>
        <w:t xml:space="preserve"> дохода: акции- дивиденды, облиг. – купонный доход, рост курсовой стоимости.</w:t>
      </w:r>
    </w:p>
    <w:p w:rsidR="006E5B8D" w:rsidRPr="00533835" w:rsidRDefault="006E5B8D" w:rsidP="00B40548">
      <w:pPr>
        <w:pStyle w:val="a3"/>
        <w:ind w:firstLine="0"/>
        <w:jc w:val="left"/>
        <w:rPr>
          <w:sz w:val="12"/>
          <w:szCs w:val="12"/>
        </w:rPr>
      </w:pPr>
      <w:r w:rsidRPr="00533835">
        <w:rPr>
          <w:sz w:val="12"/>
          <w:szCs w:val="12"/>
        </w:rPr>
        <w:t>По влиянию на структуру собств. Предприятия, акционерного общества: акции- меняют, облиг.- не меняют. Облигации менее доходны, менее рискованны.</w:t>
      </w:r>
      <w:r w:rsidR="00011AA8" w:rsidRPr="00533835">
        <w:rPr>
          <w:sz w:val="12"/>
          <w:szCs w:val="12"/>
        </w:rPr>
        <w:t xml:space="preserve"> </w:t>
      </w:r>
      <w:r w:rsidRPr="00533835">
        <w:rPr>
          <w:sz w:val="12"/>
          <w:szCs w:val="12"/>
        </w:rPr>
        <w:t>Акции более доходны и рискованны.</w:t>
      </w:r>
      <w:r w:rsidR="00011AA8" w:rsidRPr="00533835">
        <w:rPr>
          <w:sz w:val="12"/>
          <w:szCs w:val="12"/>
        </w:rPr>
        <w:t xml:space="preserve"> Безрисковые- гос</w:t>
      </w:r>
      <w:r w:rsidRPr="00533835">
        <w:rPr>
          <w:sz w:val="12"/>
          <w:szCs w:val="12"/>
        </w:rPr>
        <w:t xml:space="preserve"> обязательства.</w:t>
      </w:r>
    </w:p>
    <w:p w:rsidR="006E5B8D" w:rsidRDefault="006E5B8D" w:rsidP="00B40548">
      <w:pPr>
        <w:pStyle w:val="a3"/>
        <w:ind w:firstLine="0"/>
        <w:jc w:val="left"/>
        <w:rPr>
          <w:sz w:val="12"/>
          <w:szCs w:val="12"/>
          <w:lang w:val="en-US"/>
        </w:rPr>
      </w:pPr>
    </w:p>
    <w:p w:rsidR="009B250C" w:rsidRDefault="009B250C" w:rsidP="00B40548">
      <w:pPr>
        <w:pStyle w:val="a3"/>
        <w:ind w:firstLine="0"/>
        <w:jc w:val="left"/>
        <w:rPr>
          <w:sz w:val="12"/>
          <w:szCs w:val="12"/>
          <w:lang w:val="en-US"/>
        </w:rPr>
      </w:pPr>
    </w:p>
    <w:p w:rsidR="009B250C" w:rsidRDefault="009B250C" w:rsidP="00B40548">
      <w:pPr>
        <w:pStyle w:val="a3"/>
        <w:ind w:firstLine="0"/>
        <w:jc w:val="left"/>
        <w:rPr>
          <w:sz w:val="12"/>
          <w:szCs w:val="12"/>
          <w:lang w:val="en-US"/>
        </w:rPr>
      </w:pPr>
    </w:p>
    <w:p w:rsidR="009B250C" w:rsidRDefault="009B250C" w:rsidP="00B40548">
      <w:pPr>
        <w:pStyle w:val="a3"/>
        <w:ind w:firstLine="0"/>
        <w:jc w:val="left"/>
        <w:rPr>
          <w:sz w:val="12"/>
          <w:szCs w:val="12"/>
          <w:lang w:val="en-US"/>
        </w:rPr>
      </w:pPr>
    </w:p>
    <w:p w:rsidR="009B250C" w:rsidRDefault="009B250C" w:rsidP="00B40548">
      <w:pPr>
        <w:pStyle w:val="a3"/>
        <w:ind w:firstLine="0"/>
        <w:jc w:val="left"/>
        <w:rPr>
          <w:sz w:val="12"/>
          <w:szCs w:val="12"/>
          <w:lang w:val="en-US"/>
        </w:rPr>
      </w:pPr>
    </w:p>
    <w:p w:rsidR="009B250C" w:rsidRDefault="009B250C" w:rsidP="00B40548">
      <w:pPr>
        <w:pStyle w:val="a3"/>
        <w:ind w:firstLine="0"/>
        <w:jc w:val="left"/>
        <w:rPr>
          <w:sz w:val="12"/>
          <w:szCs w:val="12"/>
          <w:lang w:val="en-US"/>
        </w:rPr>
      </w:pPr>
    </w:p>
    <w:p w:rsidR="009B250C" w:rsidRDefault="009B250C" w:rsidP="00B40548">
      <w:pPr>
        <w:pStyle w:val="a3"/>
        <w:ind w:firstLine="0"/>
        <w:jc w:val="left"/>
        <w:rPr>
          <w:sz w:val="12"/>
          <w:szCs w:val="12"/>
          <w:lang w:val="en-US"/>
        </w:rPr>
      </w:pPr>
    </w:p>
    <w:p w:rsidR="009B250C" w:rsidRDefault="009B250C" w:rsidP="00B40548">
      <w:pPr>
        <w:pStyle w:val="a3"/>
        <w:ind w:firstLine="0"/>
        <w:jc w:val="left"/>
        <w:rPr>
          <w:sz w:val="12"/>
          <w:szCs w:val="12"/>
          <w:lang w:val="en-US"/>
        </w:rPr>
      </w:pPr>
    </w:p>
    <w:p w:rsidR="009B250C" w:rsidRPr="009B250C" w:rsidRDefault="009B250C" w:rsidP="00B40548">
      <w:pPr>
        <w:pStyle w:val="a3"/>
        <w:ind w:firstLine="0"/>
        <w:jc w:val="left"/>
        <w:rPr>
          <w:sz w:val="12"/>
          <w:szCs w:val="12"/>
          <w:lang w:val="en-US"/>
        </w:rPr>
      </w:pPr>
    </w:p>
    <w:p w:rsidR="006E5B8D" w:rsidRPr="00533835" w:rsidRDefault="006E5B8D" w:rsidP="00B40548">
      <w:pPr>
        <w:rPr>
          <w:b/>
          <w:sz w:val="12"/>
          <w:szCs w:val="12"/>
        </w:rPr>
      </w:pPr>
      <w:r w:rsidRPr="00533835">
        <w:rPr>
          <w:b/>
          <w:sz w:val="12"/>
          <w:szCs w:val="12"/>
        </w:rPr>
        <w:t>86. Государственные ценные бумаги, их виды, порядок обращения на рынке.</w:t>
      </w:r>
    </w:p>
    <w:p w:rsidR="006E5B8D" w:rsidRPr="00533835" w:rsidRDefault="006E5B8D" w:rsidP="00B40548">
      <w:pPr>
        <w:rPr>
          <w:sz w:val="12"/>
          <w:szCs w:val="12"/>
        </w:rPr>
      </w:pPr>
      <w:r w:rsidRPr="00533835">
        <w:rPr>
          <w:sz w:val="12"/>
          <w:szCs w:val="12"/>
        </w:rPr>
        <w:t>Эмитенты ценных бумаг: государство, корпорации.</w:t>
      </w:r>
      <w:r w:rsidR="00011AA8" w:rsidRPr="00533835">
        <w:rPr>
          <w:sz w:val="12"/>
          <w:szCs w:val="12"/>
        </w:rPr>
        <w:t xml:space="preserve"> </w:t>
      </w:r>
      <w:r w:rsidRPr="00533835">
        <w:rPr>
          <w:sz w:val="12"/>
          <w:szCs w:val="12"/>
        </w:rPr>
        <w:t>Го-во как эмитент ценн</w:t>
      </w:r>
      <w:r w:rsidR="00011AA8" w:rsidRPr="00533835">
        <w:rPr>
          <w:sz w:val="12"/>
          <w:szCs w:val="12"/>
        </w:rPr>
        <w:t>ых бумаг представлен фед</w:t>
      </w:r>
      <w:r w:rsidRPr="00533835">
        <w:rPr>
          <w:sz w:val="12"/>
          <w:szCs w:val="12"/>
        </w:rPr>
        <w:t xml:space="preserve"> правительством, органами власти субъектов РФ, му</w:t>
      </w:r>
      <w:r w:rsidR="00011AA8" w:rsidRPr="00533835">
        <w:rPr>
          <w:sz w:val="12"/>
          <w:szCs w:val="12"/>
        </w:rPr>
        <w:t>п</w:t>
      </w:r>
      <w:r w:rsidRPr="00533835">
        <w:rPr>
          <w:sz w:val="12"/>
          <w:szCs w:val="12"/>
        </w:rPr>
        <w:t xml:space="preserve"> органами власти.</w:t>
      </w:r>
    </w:p>
    <w:p w:rsidR="006E5B8D" w:rsidRPr="00533835" w:rsidRDefault="006E5B8D" w:rsidP="00B40548">
      <w:pPr>
        <w:rPr>
          <w:sz w:val="12"/>
          <w:szCs w:val="12"/>
        </w:rPr>
      </w:pPr>
      <w:r w:rsidRPr="00533835">
        <w:rPr>
          <w:sz w:val="12"/>
          <w:szCs w:val="12"/>
        </w:rPr>
        <w:t>Гос. Ценные бумага-</w:t>
      </w:r>
      <w:r w:rsidR="00011AA8" w:rsidRPr="00533835">
        <w:rPr>
          <w:sz w:val="12"/>
          <w:szCs w:val="12"/>
        </w:rPr>
        <w:t xml:space="preserve"> </w:t>
      </w:r>
      <w:r w:rsidRPr="00533835">
        <w:rPr>
          <w:sz w:val="12"/>
          <w:szCs w:val="12"/>
        </w:rPr>
        <w:t>долговые ценные бумаги</w:t>
      </w:r>
      <w:r w:rsidR="00011AA8" w:rsidRPr="00533835">
        <w:rPr>
          <w:sz w:val="12"/>
          <w:szCs w:val="12"/>
        </w:rPr>
        <w:t xml:space="preserve"> (</w:t>
      </w:r>
      <w:r w:rsidRPr="00533835">
        <w:rPr>
          <w:sz w:val="12"/>
          <w:szCs w:val="12"/>
        </w:rPr>
        <w:t xml:space="preserve">ГКО, </w:t>
      </w:r>
      <w:r w:rsidR="00035E1F" w:rsidRPr="00533835">
        <w:rPr>
          <w:sz w:val="12"/>
          <w:szCs w:val="12"/>
        </w:rPr>
        <w:t xml:space="preserve">казначейские </w:t>
      </w:r>
      <w:r w:rsidRPr="00533835">
        <w:rPr>
          <w:sz w:val="12"/>
          <w:szCs w:val="12"/>
        </w:rPr>
        <w:t>векселя)</w:t>
      </w:r>
    </w:p>
    <w:p w:rsidR="006E5B8D" w:rsidRPr="00533835" w:rsidRDefault="006E5B8D" w:rsidP="00B40548">
      <w:pPr>
        <w:rPr>
          <w:sz w:val="12"/>
          <w:szCs w:val="12"/>
        </w:rPr>
      </w:pPr>
      <w:r w:rsidRPr="00533835">
        <w:rPr>
          <w:sz w:val="12"/>
          <w:szCs w:val="12"/>
        </w:rPr>
        <w:t>Виды гос. Ценных бумаг:</w:t>
      </w:r>
      <w:r w:rsidR="00011AA8" w:rsidRPr="00533835">
        <w:rPr>
          <w:sz w:val="12"/>
          <w:szCs w:val="12"/>
        </w:rPr>
        <w:t xml:space="preserve"> </w:t>
      </w:r>
      <w:r w:rsidR="00035E1F" w:rsidRPr="00533835">
        <w:rPr>
          <w:sz w:val="12"/>
          <w:szCs w:val="12"/>
        </w:rPr>
        <w:t xml:space="preserve">1) </w:t>
      </w:r>
      <w:r w:rsidR="00011AA8" w:rsidRPr="00533835">
        <w:rPr>
          <w:sz w:val="12"/>
          <w:szCs w:val="12"/>
        </w:rPr>
        <w:t>Облигации внутр</w:t>
      </w:r>
      <w:r w:rsidRPr="00533835">
        <w:rPr>
          <w:sz w:val="12"/>
          <w:szCs w:val="12"/>
        </w:rPr>
        <w:t xml:space="preserve"> займа-РФ в 1991 выпущены н</w:t>
      </w:r>
      <w:r w:rsidR="00011AA8" w:rsidRPr="00533835">
        <w:rPr>
          <w:sz w:val="12"/>
          <w:szCs w:val="12"/>
        </w:rPr>
        <w:t>а 30 лет, выпускались отд</w:t>
      </w:r>
      <w:r w:rsidRPr="00533835">
        <w:rPr>
          <w:sz w:val="12"/>
          <w:szCs w:val="12"/>
        </w:rPr>
        <w:t xml:space="preserve"> траншами в разрезе 4-х видов для ЮЛ, обслуживание и торго</w:t>
      </w:r>
      <w:r w:rsidR="00035E1F" w:rsidRPr="00533835">
        <w:rPr>
          <w:sz w:val="12"/>
          <w:szCs w:val="12"/>
        </w:rPr>
        <w:t>вля была возможна на территор. управоение</w:t>
      </w:r>
      <w:r w:rsidRPr="00533835">
        <w:rPr>
          <w:sz w:val="12"/>
          <w:szCs w:val="12"/>
        </w:rPr>
        <w:t xml:space="preserve"> ЦБ.</w:t>
      </w:r>
      <w:r w:rsidR="00035E1F" w:rsidRPr="00533835">
        <w:rPr>
          <w:sz w:val="12"/>
          <w:szCs w:val="12"/>
        </w:rPr>
        <w:t xml:space="preserve"> 2) </w:t>
      </w:r>
      <w:r w:rsidR="00011AA8" w:rsidRPr="00533835">
        <w:rPr>
          <w:sz w:val="12"/>
          <w:szCs w:val="12"/>
        </w:rPr>
        <w:t>Облигации гос</w:t>
      </w:r>
      <w:r w:rsidRPr="00533835">
        <w:rPr>
          <w:sz w:val="12"/>
          <w:szCs w:val="12"/>
        </w:rPr>
        <w:t xml:space="preserve"> валютного займа-выпуск 1993 года, срок погашения 1,3,6,10,15лет в долларах.</w:t>
      </w:r>
      <w:r w:rsidR="00035E1F" w:rsidRPr="00533835">
        <w:rPr>
          <w:sz w:val="12"/>
          <w:szCs w:val="12"/>
        </w:rPr>
        <w:t xml:space="preserve"> 3) </w:t>
      </w:r>
      <w:r w:rsidR="00011AA8" w:rsidRPr="00533835">
        <w:rPr>
          <w:sz w:val="12"/>
          <w:szCs w:val="12"/>
        </w:rPr>
        <w:t>Облигации гос</w:t>
      </w:r>
      <w:r w:rsidRPr="00533835">
        <w:rPr>
          <w:sz w:val="12"/>
          <w:szCs w:val="12"/>
        </w:rPr>
        <w:t xml:space="preserve"> сберегательного займа-с 1995 года для мелких инвесторов.</w:t>
      </w:r>
      <w:r w:rsidR="00011AA8" w:rsidRPr="00533835">
        <w:rPr>
          <w:sz w:val="12"/>
          <w:szCs w:val="12"/>
        </w:rPr>
        <w:t xml:space="preserve"> </w:t>
      </w:r>
      <w:r w:rsidR="00035E1F" w:rsidRPr="00533835">
        <w:rPr>
          <w:sz w:val="12"/>
          <w:szCs w:val="12"/>
        </w:rPr>
        <w:t xml:space="preserve">4) </w:t>
      </w:r>
      <w:r w:rsidRPr="00533835">
        <w:rPr>
          <w:sz w:val="12"/>
          <w:szCs w:val="12"/>
        </w:rPr>
        <w:t xml:space="preserve">ГКО И </w:t>
      </w:r>
      <w:r w:rsidR="00011AA8" w:rsidRPr="00533835">
        <w:rPr>
          <w:sz w:val="12"/>
          <w:szCs w:val="12"/>
        </w:rPr>
        <w:t>ОФЗ с 1993-1995 гг эмитентом явл</w:t>
      </w:r>
      <w:r w:rsidRPr="00533835">
        <w:rPr>
          <w:sz w:val="12"/>
          <w:szCs w:val="12"/>
        </w:rPr>
        <w:t>яется министерство финансов.</w:t>
      </w:r>
      <w:r w:rsidR="00035E1F" w:rsidRPr="00533835">
        <w:rPr>
          <w:sz w:val="12"/>
          <w:szCs w:val="12"/>
        </w:rPr>
        <w:t xml:space="preserve"> </w:t>
      </w:r>
      <w:r w:rsidRPr="00533835">
        <w:rPr>
          <w:sz w:val="12"/>
          <w:szCs w:val="12"/>
        </w:rPr>
        <w:t>ГКО выпускались траншами(поэтапно) (</w:t>
      </w:r>
      <w:r w:rsidR="00011AA8" w:rsidRPr="00533835">
        <w:rPr>
          <w:sz w:val="12"/>
          <w:szCs w:val="12"/>
        </w:rPr>
        <w:t>бескупонные</w:t>
      </w:r>
      <w:r w:rsidRPr="00533835">
        <w:rPr>
          <w:sz w:val="12"/>
          <w:szCs w:val="12"/>
        </w:rPr>
        <w:t xml:space="preserve"> разница между ценой покупки и сроком погашения до 3,6 месяцев)</w:t>
      </w:r>
      <w:r w:rsidR="00035E1F" w:rsidRPr="00533835">
        <w:rPr>
          <w:sz w:val="12"/>
          <w:szCs w:val="12"/>
        </w:rPr>
        <w:t xml:space="preserve"> </w:t>
      </w:r>
      <w:r w:rsidRPr="00533835">
        <w:rPr>
          <w:sz w:val="12"/>
          <w:szCs w:val="12"/>
        </w:rPr>
        <w:t>ОФЗ выпускались постоянно(с купонным доходом)как краткосрочные до года, и среднесрочные более года.</w:t>
      </w:r>
      <w:r w:rsidR="00011AA8" w:rsidRPr="00533835">
        <w:rPr>
          <w:sz w:val="12"/>
          <w:szCs w:val="12"/>
        </w:rPr>
        <w:t xml:space="preserve"> </w:t>
      </w:r>
      <w:r w:rsidR="00035E1F" w:rsidRPr="00533835">
        <w:rPr>
          <w:sz w:val="12"/>
          <w:szCs w:val="12"/>
        </w:rPr>
        <w:t>По ГКО И ОФЗ ЦБ орг</w:t>
      </w:r>
      <w:r w:rsidRPr="00533835">
        <w:rPr>
          <w:sz w:val="12"/>
          <w:szCs w:val="12"/>
        </w:rPr>
        <w:t xml:space="preserve"> размещение, обслуживание и гарантированное своевременное погашение.</w:t>
      </w:r>
    </w:p>
    <w:p w:rsidR="006E5B8D" w:rsidRPr="00533835" w:rsidRDefault="006E5B8D" w:rsidP="00B40548">
      <w:pPr>
        <w:rPr>
          <w:sz w:val="12"/>
          <w:szCs w:val="12"/>
        </w:rPr>
      </w:pPr>
    </w:p>
    <w:p w:rsidR="006E5B8D" w:rsidRPr="00533835" w:rsidRDefault="006E5B8D" w:rsidP="00B40548">
      <w:pPr>
        <w:rPr>
          <w:b/>
          <w:sz w:val="12"/>
          <w:szCs w:val="12"/>
        </w:rPr>
      </w:pPr>
      <w:r w:rsidRPr="00533835">
        <w:rPr>
          <w:b/>
          <w:sz w:val="12"/>
          <w:szCs w:val="12"/>
        </w:rPr>
        <w:t>87. Вексельное обращение в России</w:t>
      </w:r>
    </w:p>
    <w:p w:rsidR="006E5B8D" w:rsidRPr="00533835" w:rsidRDefault="006E5B8D" w:rsidP="00B40548">
      <w:pPr>
        <w:rPr>
          <w:sz w:val="12"/>
          <w:szCs w:val="12"/>
        </w:rPr>
      </w:pPr>
      <w:r w:rsidRPr="00533835">
        <w:rPr>
          <w:sz w:val="12"/>
          <w:szCs w:val="12"/>
        </w:rPr>
        <w:t>Вексель-долгова</w:t>
      </w:r>
      <w:r w:rsidR="00035E1F" w:rsidRPr="00533835">
        <w:rPr>
          <w:sz w:val="12"/>
          <w:szCs w:val="12"/>
        </w:rPr>
        <w:t>я ценная бумага в тексте кот</w:t>
      </w:r>
      <w:r w:rsidRPr="00533835">
        <w:rPr>
          <w:sz w:val="12"/>
          <w:szCs w:val="12"/>
        </w:rPr>
        <w:t xml:space="preserve"> содержится безусловное абстрактное с строго формальное обязательство или п</w:t>
      </w:r>
      <w:r w:rsidR="00035E1F" w:rsidRPr="00533835">
        <w:rPr>
          <w:sz w:val="12"/>
          <w:szCs w:val="12"/>
        </w:rPr>
        <w:t>редложение уплатить опред</w:t>
      </w:r>
      <w:r w:rsidRPr="00533835">
        <w:rPr>
          <w:sz w:val="12"/>
          <w:szCs w:val="12"/>
        </w:rPr>
        <w:t xml:space="preserve"> вексельную сумму.</w:t>
      </w:r>
    </w:p>
    <w:p w:rsidR="006E5B8D" w:rsidRPr="00533835" w:rsidRDefault="006E5B8D" w:rsidP="00B40548">
      <w:pPr>
        <w:rPr>
          <w:sz w:val="12"/>
          <w:szCs w:val="12"/>
        </w:rPr>
      </w:pPr>
      <w:r w:rsidRPr="00533835">
        <w:rPr>
          <w:sz w:val="12"/>
          <w:szCs w:val="12"/>
        </w:rPr>
        <w:t xml:space="preserve">Вексель обращается с помощью передаточной надписи на оборотной стороне векселя-индоссамент. По такому способу передачи вексель ордерная ценная бумага. При большом количестве передаточных надписей может применяться спец. Лист – аллонж. </w:t>
      </w:r>
    </w:p>
    <w:p w:rsidR="006E5B8D" w:rsidRPr="00533835" w:rsidRDefault="006E5B8D" w:rsidP="00B40548">
      <w:pPr>
        <w:rPr>
          <w:sz w:val="12"/>
          <w:szCs w:val="12"/>
        </w:rPr>
      </w:pPr>
      <w:r w:rsidRPr="00533835">
        <w:rPr>
          <w:sz w:val="12"/>
          <w:szCs w:val="12"/>
        </w:rPr>
        <w:t>Вексель простой – 2 участника, переводной более 2 участников.</w:t>
      </w:r>
    </w:p>
    <w:p w:rsidR="006E5B8D" w:rsidRPr="00533835" w:rsidRDefault="006E5B8D" w:rsidP="00B40548">
      <w:pPr>
        <w:rPr>
          <w:sz w:val="12"/>
          <w:szCs w:val="12"/>
        </w:rPr>
      </w:pPr>
      <w:r w:rsidRPr="00533835">
        <w:rPr>
          <w:sz w:val="12"/>
          <w:szCs w:val="12"/>
        </w:rPr>
        <w:t>Вексель как ценная бумага выполняет 3 функции: средство платежа, средство обращения, средство кредитования.</w:t>
      </w:r>
      <w:r w:rsidR="00035E1F" w:rsidRPr="00533835">
        <w:rPr>
          <w:sz w:val="12"/>
          <w:szCs w:val="12"/>
        </w:rPr>
        <w:t xml:space="preserve"> </w:t>
      </w:r>
      <w:r w:rsidRPr="00533835">
        <w:rPr>
          <w:sz w:val="12"/>
          <w:szCs w:val="12"/>
        </w:rPr>
        <w:t>При несоблюдении реквизитов векс</w:t>
      </w:r>
      <w:r w:rsidR="00035E1F" w:rsidRPr="00533835">
        <w:rPr>
          <w:sz w:val="12"/>
          <w:szCs w:val="12"/>
        </w:rPr>
        <w:t>еля вексель теряет силу и наз. д</w:t>
      </w:r>
      <w:r w:rsidRPr="00533835">
        <w:rPr>
          <w:sz w:val="12"/>
          <w:szCs w:val="12"/>
        </w:rPr>
        <w:t>ефектом векселя.</w:t>
      </w:r>
      <w:r w:rsidR="00035E1F" w:rsidRPr="00533835">
        <w:rPr>
          <w:sz w:val="12"/>
          <w:szCs w:val="12"/>
        </w:rPr>
        <w:t xml:space="preserve"> </w:t>
      </w:r>
      <w:r w:rsidRPr="00533835">
        <w:rPr>
          <w:sz w:val="12"/>
          <w:szCs w:val="12"/>
        </w:rPr>
        <w:t>При переводном векселе плательщиком чаще всего бывает банк. При согласии банка платить по векселю он ставит акцепт</w:t>
      </w:r>
      <w:r w:rsidR="00035E1F" w:rsidRPr="00533835">
        <w:rPr>
          <w:sz w:val="12"/>
          <w:szCs w:val="12"/>
        </w:rPr>
        <w:t xml:space="preserve"> (спец. н</w:t>
      </w:r>
      <w:r w:rsidRPr="00533835">
        <w:rPr>
          <w:sz w:val="12"/>
          <w:szCs w:val="12"/>
        </w:rPr>
        <w:t>адпись)</w:t>
      </w:r>
      <w:r w:rsidR="00035E1F" w:rsidRPr="00533835">
        <w:rPr>
          <w:sz w:val="12"/>
          <w:szCs w:val="12"/>
        </w:rPr>
        <w:t xml:space="preserve">. </w:t>
      </w:r>
      <w:r w:rsidRPr="00533835">
        <w:rPr>
          <w:sz w:val="12"/>
          <w:szCs w:val="12"/>
        </w:rPr>
        <w:t>Гарантия третьего лица по векселю или вексельное поручительство- аваль</w:t>
      </w:r>
      <w:r w:rsidR="00035E1F" w:rsidRPr="00533835">
        <w:rPr>
          <w:sz w:val="12"/>
          <w:szCs w:val="12"/>
        </w:rPr>
        <w:t>. Орг</w:t>
      </w:r>
      <w:r w:rsidRPr="00533835">
        <w:rPr>
          <w:sz w:val="12"/>
          <w:szCs w:val="12"/>
        </w:rPr>
        <w:t xml:space="preserve"> которая гарантирует- авалист.</w:t>
      </w:r>
    </w:p>
    <w:p w:rsidR="006E5B8D" w:rsidRPr="00533835" w:rsidRDefault="00035E1F" w:rsidP="00B40548">
      <w:pPr>
        <w:rPr>
          <w:sz w:val="12"/>
          <w:szCs w:val="12"/>
        </w:rPr>
      </w:pPr>
      <w:r w:rsidRPr="00533835">
        <w:rPr>
          <w:sz w:val="12"/>
          <w:szCs w:val="12"/>
        </w:rPr>
        <w:t>В хоз. практике вексель использ</w:t>
      </w:r>
      <w:r w:rsidR="006E5B8D" w:rsidRPr="00533835">
        <w:rPr>
          <w:sz w:val="12"/>
          <w:szCs w:val="12"/>
        </w:rPr>
        <w:t xml:space="preserve"> для заема под вексель, для пополнения оборотных средств, для ссуд между предприятиями, для продажи в рассрочку.</w:t>
      </w:r>
    </w:p>
    <w:p w:rsidR="006E5B8D" w:rsidRPr="00533835" w:rsidRDefault="006E5B8D" w:rsidP="00B40548">
      <w:pPr>
        <w:rPr>
          <w:sz w:val="12"/>
          <w:szCs w:val="12"/>
        </w:rPr>
      </w:pPr>
    </w:p>
    <w:p w:rsidR="006E5B8D" w:rsidRPr="00533835" w:rsidRDefault="006E5B8D" w:rsidP="00B40548">
      <w:pPr>
        <w:rPr>
          <w:b/>
          <w:sz w:val="12"/>
          <w:szCs w:val="12"/>
        </w:rPr>
      </w:pPr>
      <w:r w:rsidRPr="00533835">
        <w:rPr>
          <w:b/>
          <w:sz w:val="12"/>
          <w:szCs w:val="12"/>
        </w:rPr>
        <w:t>88. классификация производных финансовых инструментов</w:t>
      </w:r>
    </w:p>
    <w:p w:rsidR="006E5B8D" w:rsidRPr="00533835" w:rsidRDefault="00035E1F" w:rsidP="00B40548">
      <w:pPr>
        <w:rPr>
          <w:sz w:val="12"/>
          <w:szCs w:val="12"/>
        </w:rPr>
      </w:pPr>
      <w:r w:rsidRPr="00533835">
        <w:rPr>
          <w:sz w:val="12"/>
          <w:szCs w:val="12"/>
        </w:rPr>
        <w:t>Производные фин</w:t>
      </w:r>
      <w:r w:rsidR="006E5B8D" w:rsidRPr="00533835">
        <w:rPr>
          <w:sz w:val="12"/>
          <w:szCs w:val="12"/>
        </w:rPr>
        <w:t xml:space="preserve"> инструменты- </w:t>
      </w:r>
      <w:r w:rsidRPr="00533835">
        <w:rPr>
          <w:sz w:val="12"/>
          <w:szCs w:val="12"/>
        </w:rPr>
        <w:t>инструменты РЦБ в основе кот лежат цены на др</w:t>
      </w:r>
      <w:r w:rsidR="006E5B8D" w:rsidRPr="00533835">
        <w:rPr>
          <w:sz w:val="12"/>
          <w:szCs w:val="12"/>
        </w:rPr>
        <w:t xml:space="preserve"> базисные активы: валюта, товары, ценные  бумаги, индексы.</w:t>
      </w:r>
      <w:r w:rsidRPr="00533835">
        <w:rPr>
          <w:sz w:val="12"/>
          <w:szCs w:val="12"/>
        </w:rPr>
        <w:t xml:space="preserve"> Группы производных фин</w:t>
      </w:r>
      <w:r w:rsidR="006E5B8D" w:rsidRPr="00533835">
        <w:rPr>
          <w:sz w:val="12"/>
          <w:szCs w:val="12"/>
        </w:rPr>
        <w:t xml:space="preserve"> инструментов: срочные контракты(контракты с выпуском в будущие периоды, на условиях оговоренных на момент заключения контракта), производные ценные бумаги(депозит</w:t>
      </w:r>
      <w:r w:rsidRPr="00533835">
        <w:rPr>
          <w:sz w:val="12"/>
          <w:szCs w:val="12"/>
        </w:rPr>
        <w:t>ные расписки, варранты выпуск н</w:t>
      </w:r>
      <w:r w:rsidR="006E5B8D" w:rsidRPr="00533835">
        <w:rPr>
          <w:sz w:val="12"/>
          <w:szCs w:val="12"/>
        </w:rPr>
        <w:t>а акции)</w:t>
      </w:r>
      <w:r w:rsidRPr="00533835">
        <w:rPr>
          <w:sz w:val="12"/>
          <w:szCs w:val="12"/>
        </w:rPr>
        <w:t xml:space="preserve">. </w:t>
      </w:r>
      <w:r w:rsidR="006E5B8D" w:rsidRPr="00533835">
        <w:rPr>
          <w:sz w:val="12"/>
          <w:szCs w:val="12"/>
        </w:rPr>
        <w:t>Классификация срочных контрактов:  По виду договора - на поставку актива</w:t>
      </w:r>
      <w:r w:rsidRPr="00533835">
        <w:rPr>
          <w:sz w:val="12"/>
          <w:szCs w:val="12"/>
        </w:rPr>
        <w:t xml:space="preserve"> </w:t>
      </w:r>
      <w:r w:rsidR="006E5B8D" w:rsidRPr="00533835">
        <w:rPr>
          <w:sz w:val="12"/>
          <w:szCs w:val="12"/>
        </w:rPr>
        <w:t>(фьючерсные, форвардные, опционные), на обмен</w:t>
      </w:r>
      <w:r w:rsidRPr="00533835">
        <w:rPr>
          <w:sz w:val="12"/>
          <w:szCs w:val="12"/>
        </w:rPr>
        <w:t xml:space="preserve"> </w:t>
      </w:r>
      <w:r w:rsidR="006E5B8D" w:rsidRPr="00533835">
        <w:rPr>
          <w:sz w:val="12"/>
          <w:szCs w:val="12"/>
        </w:rPr>
        <w:t>(своповые контракты)</w:t>
      </w:r>
    </w:p>
    <w:p w:rsidR="006E5B8D" w:rsidRPr="00533835" w:rsidRDefault="006E5B8D" w:rsidP="00B40548">
      <w:pPr>
        <w:rPr>
          <w:sz w:val="12"/>
          <w:szCs w:val="12"/>
        </w:rPr>
      </w:pPr>
      <w:r w:rsidRPr="00533835">
        <w:rPr>
          <w:sz w:val="12"/>
          <w:szCs w:val="12"/>
        </w:rPr>
        <w:t>По характеру контракта – обязательные к исполнению</w:t>
      </w:r>
      <w:r w:rsidR="00035E1F" w:rsidRPr="00533835">
        <w:rPr>
          <w:sz w:val="12"/>
          <w:szCs w:val="12"/>
        </w:rPr>
        <w:t xml:space="preserve"> </w:t>
      </w:r>
      <w:r w:rsidRPr="00533835">
        <w:rPr>
          <w:sz w:val="12"/>
          <w:szCs w:val="12"/>
        </w:rPr>
        <w:t>(твердые)(фьючерсы, форварды, свопы), условные</w:t>
      </w:r>
      <w:r w:rsidR="00035E1F" w:rsidRPr="00533835">
        <w:rPr>
          <w:sz w:val="12"/>
          <w:szCs w:val="12"/>
        </w:rPr>
        <w:t xml:space="preserve"> </w:t>
      </w:r>
      <w:r w:rsidRPr="00533835">
        <w:rPr>
          <w:sz w:val="12"/>
          <w:szCs w:val="12"/>
        </w:rPr>
        <w:t xml:space="preserve">(опционы).По месту заключения – на биржах </w:t>
      </w:r>
      <w:r w:rsidR="00035E1F" w:rsidRPr="00533835">
        <w:rPr>
          <w:sz w:val="12"/>
          <w:szCs w:val="12"/>
        </w:rPr>
        <w:t xml:space="preserve"> (фьючерсы), на внебирж. </w:t>
      </w:r>
      <w:r w:rsidRPr="00533835">
        <w:rPr>
          <w:sz w:val="12"/>
          <w:szCs w:val="12"/>
        </w:rPr>
        <w:t>(форварды)</w:t>
      </w:r>
    </w:p>
    <w:p w:rsidR="006E5B8D" w:rsidRPr="00533835" w:rsidRDefault="006E5B8D" w:rsidP="00B40548">
      <w:pPr>
        <w:rPr>
          <w:sz w:val="12"/>
          <w:szCs w:val="12"/>
        </w:rPr>
      </w:pPr>
      <w:r w:rsidRPr="00533835">
        <w:rPr>
          <w:sz w:val="12"/>
          <w:szCs w:val="12"/>
        </w:rPr>
        <w:t>Опционы и свопы - биржевые и внебиржевые.</w:t>
      </w:r>
    </w:p>
    <w:p w:rsidR="006E5B8D" w:rsidRPr="00533835" w:rsidRDefault="006E5B8D" w:rsidP="00B40548">
      <w:pPr>
        <w:rPr>
          <w:sz w:val="12"/>
          <w:szCs w:val="12"/>
        </w:rPr>
      </w:pPr>
      <w:r w:rsidRPr="00533835">
        <w:rPr>
          <w:sz w:val="12"/>
          <w:szCs w:val="12"/>
        </w:rPr>
        <w:t>Фьючерсные – товарные</w:t>
      </w:r>
      <w:r w:rsidR="00035E1F" w:rsidRPr="00533835">
        <w:rPr>
          <w:sz w:val="12"/>
          <w:szCs w:val="12"/>
        </w:rPr>
        <w:t xml:space="preserve"> </w:t>
      </w:r>
      <w:r w:rsidRPr="00533835">
        <w:rPr>
          <w:sz w:val="12"/>
          <w:szCs w:val="12"/>
        </w:rPr>
        <w:t>(нефть, с/х, металл), финансовые(индексы, %-ные ставки)</w:t>
      </w:r>
    </w:p>
    <w:p w:rsidR="006E5B8D" w:rsidRPr="00533835" w:rsidRDefault="006E5B8D" w:rsidP="00B40548">
      <w:pPr>
        <w:rPr>
          <w:sz w:val="12"/>
          <w:szCs w:val="12"/>
        </w:rPr>
      </w:pPr>
      <w:r w:rsidRPr="00533835">
        <w:rPr>
          <w:sz w:val="12"/>
          <w:szCs w:val="12"/>
        </w:rPr>
        <w:t>По опциону приобретается право а не обязанность</w:t>
      </w:r>
      <w:r w:rsidR="00035E1F" w:rsidRPr="00533835">
        <w:rPr>
          <w:sz w:val="12"/>
          <w:szCs w:val="12"/>
        </w:rPr>
        <w:t>. За право платится опред</w:t>
      </w:r>
      <w:r w:rsidRPr="00533835">
        <w:rPr>
          <w:sz w:val="12"/>
          <w:szCs w:val="12"/>
        </w:rPr>
        <w:t xml:space="preserve"> сумма-премия.</w:t>
      </w:r>
    </w:p>
    <w:p w:rsidR="006E5B8D" w:rsidRPr="00533835" w:rsidRDefault="006E5B8D" w:rsidP="00DF61F1">
      <w:pPr>
        <w:rPr>
          <w:sz w:val="12"/>
          <w:szCs w:val="12"/>
        </w:rPr>
      </w:pPr>
      <w:r w:rsidRPr="00533835">
        <w:rPr>
          <w:sz w:val="12"/>
          <w:szCs w:val="12"/>
        </w:rPr>
        <w:t>Варранты дают право купить акции по заранее оговоренной цене.</w:t>
      </w:r>
      <w:r w:rsidR="00DF61F1" w:rsidRPr="00533835">
        <w:rPr>
          <w:sz w:val="12"/>
          <w:szCs w:val="12"/>
        </w:rPr>
        <w:t xml:space="preserve"> Ценная бумага, дающая ее владельцу право на покупку некоторого количества акций на опред будущую дату по опред цене. Обычно варранты использ при новой </w:t>
      </w:r>
      <w:r w:rsidR="00DF61F1" w:rsidRPr="00333B04">
        <w:rPr>
          <w:sz w:val="12"/>
          <w:szCs w:val="12"/>
        </w:rPr>
        <w:t>эмиссии ценных бумаг</w:t>
      </w:r>
      <w:r w:rsidR="00DF61F1" w:rsidRPr="00533835">
        <w:rPr>
          <w:sz w:val="12"/>
          <w:szCs w:val="12"/>
        </w:rPr>
        <w:t>. Варрант торгуется как ценная бумага, цена которой отражает стоимость лежащих в его основе ценных бумаг.</w:t>
      </w:r>
    </w:p>
    <w:p w:rsidR="00DF61F1" w:rsidRPr="00533835" w:rsidRDefault="006E5B8D" w:rsidP="00DF61F1">
      <w:pPr>
        <w:pStyle w:val="2"/>
        <w:spacing w:before="0" w:after="0"/>
        <w:rPr>
          <w:rFonts w:ascii="Times New Roman" w:hAnsi="Times New Roman"/>
          <w:b w:val="0"/>
          <w:i w:val="0"/>
          <w:sz w:val="12"/>
          <w:szCs w:val="12"/>
        </w:rPr>
      </w:pPr>
      <w:r w:rsidRPr="00533835">
        <w:rPr>
          <w:rFonts w:ascii="Times New Roman" w:hAnsi="Times New Roman"/>
          <w:b w:val="0"/>
          <w:i w:val="0"/>
          <w:sz w:val="12"/>
          <w:szCs w:val="12"/>
        </w:rPr>
        <w:t>Депозитные расписки - выпускаются банками-депозитари</w:t>
      </w:r>
      <w:r w:rsidR="00035E1F" w:rsidRPr="00533835">
        <w:rPr>
          <w:rFonts w:ascii="Times New Roman" w:hAnsi="Times New Roman"/>
          <w:b w:val="0"/>
          <w:i w:val="0"/>
          <w:sz w:val="12"/>
          <w:szCs w:val="12"/>
        </w:rPr>
        <w:t xml:space="preserve">ями для приобретения иностр </w:t>
      </w:r>
      <w:r w:rsidRPr="00533835">
        <w:rPr>
          <w:rFonts w:ascii="Times New Roman" w:hAnsi="Times New Roman"/>
          <w:b w:val="0"/>
          <w:i w:val="0"/>
          <w:sz w:val="12"/>
          <w:szCs w:val="12"/>
        </w:rPr>
        <w:t xml:space="preserve">инвестиций. </w:t>
      </w:r>
      <w:r w:rsidR="00DF61F1" w:rsidRPr="00533835">
        <w:rPr>
          <w:rFonts w:ascii="Times New Roman" w:hAnsi="Times New Roman"/>
          <w:b w:val="0"/>
          <w:i w:val="0"/>
          <w:sz w:val="12"/>
          <w:szCs w:val="12"/>
        </w:rPr>
        <w:t>Депозитарная расписка - это свободно обращающаяся на фондовом рынке производная ценная бумага на акции ин компании, депонированные в крупном депозитарном банке, кот выпустил расписки в форме сертификатов или в бездокументарной форме.</w:t>
      </w:r>
    </w:p>
    <w:p w:rsidR="00DF61F1" w:rsidRPr="00533835" w:rsidRDefault="00DF61F1" w:rsidP="00DF61F1">
      <w:pPr>
        <w:pStyle w:val="2"/>
        <w:spacing w:before="0" w:after="0"/>
        <w:rPr>
          <w:rFonts w:ascii="Times New Roman" w:hAnsi="Times New Roman"/>
          <w:b w:val="0"/>
          <w:i w:val="0"/>
          <w:sz w:val="12"/>
          <w:szCs w:val="12"/>
        </w:rPr>
      </w:pPr>
      <w:r w:rsidRPr="00533835">
        <w:rPr>
          <w:rFonts w:ascii="Times New Roman" w:hAnsi="Times New Roman"/>
          <w:b w:val="0"/>
          <w:i w:val="0"/>
          <w:sz w:val="12"/>
          <w:szCs w:val="12"/>
        </w:rPr>
        <w:t>В мировой практике различают два вида депозитарных расписок: АДР - американские депозитарные расписки, которые допущены к обращению на американском фондовом рынке;</w:t>
      </w:r>
    </w:p>
    <w:p w:rsidR="006E5B8D" w:rsidRPr="00533835" w:rsidRDefault="00DF61F1" w:rsidP="00DF61F1">
      <w:pPr>
        <w:pStyle w:val="2"/>
        <w:spacing w:before="0" w:after="0"/>
        <w:rPr>
          <w:rFonts w:ascii="Times New Roman" w:hAnsi="Times New Roman" w:cs="Times New Roman"/>
          <w:b w:val="0"/>
          <w:i w:val="0"/>
          <w:sz w:val="12"/>
          <w:szCs w:val="12"/>
        </w:rPr>
      </w:pPr>
      <w:r w:rsidRPr="00533835">
        <w:rPr>
          <w:rFonts w:ascii="Times New Roman" w:hAnsi="Times New Roman" w:cs="Times New Roman"/>
          <w:b w:val="0"/>
          <w:i w:val="0"/>
          <w:sz w:val="12"/>
          <w:szCs w:val="12"/>
        </w:rPr>
        <w:t xml:space="preserve">ГДР - глобальные депозитарные расписки, операции с которыми могут проводиться и в других странах.  </w:t>
      </w:r>
      <w:r w:rsidR="006E5B8D" w:rsidRPr="00533835">
        <w:rPr>
          <w:rFonts w:ascii="Times New Roman" w:hAnsi="Times New Roman" w:cs="Times New Roman"/>
          <w:b w:val="0"/>
          <w:i w:val="0"/>
          <w:sz w:val="12"/>
          <w:szCs w:val="12"/>
        </w:rPr>
        <w:t>Владельцы депозитных расписок обладают теми ж</w:t>
      </w:r>
      <w:r w:rsidR="00035E1F" w:rsidRPr="00533835">
        <w:rPr>
          <w:rFonts w:ascii="Times New Roman" w:hAnsi="Times New Roman" w:cs="Times New Roman"/>
          <w:b w:val="0"/>
          <w:i w:val="0"/>
          <w:sz w:val="12"/>
          <w:szCs w:val="12"/>
        </w:rPr>
        <w:t>е правами что и владельцы акций</w:t>
      </w:r>
      <w:r w:rsidR="006E5B8D" w:rsidRPr="00533835">
        <w:rPr>
          <w:rFonts w:ascii="Times New Roman" w:hAnsi="Times New Roman" w:cs="Times New Roman"/>
          <w:b w:val="0"/>
          <w:i w:val="0"/>
          <w:sz w:val="12"/>
          <w:szCs w:val="12"/>
        </w:rPr>
        <w:t>, на которые выпускаются депозитные расписки.</w:t>
      </w:r>
    </w:p>
    <w:p w:rsidR="006E5B8D" w:rsidRPr="00533835" w:rsidRDefault="006E5B8D" w:rsidP="00B40548">
      <w:pPr>
        <w:rPr>
          <w:sz w:val="12"/>
          <w:szCs w:val="12"/>
          <w:lang w:val="en-US"/>
        </w:rPr>
      </w:pPr>
    </w:p>
    <w:p w:rsidR="00523A6F" w:rsidRDefault="00523A6F"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Pr="00533835" w:rsidRDefault="009B250C" w:rsidP="00B40548">
      <w:pPr>
        <w:rPr>
          <w:sz w:val="12"/>
          <w:szCs w:val="12"/>
          <w:lang w:val="en-US"/>
        </w:rPr>
      </w:pPr>
    </w:p>
    <w:p w:rsidR="00523A6F" w:rsidRPr="00533835" w:rsidRDefault="00523A6F" w:rsidP="00B40548">
      <w:pPr>
        <w:rPr>
          <w:sz w:val="12"/>
          <w:szCs w:val="12"/>
          <w:lang w:val="en-US"/>
        </w:rPr>
      </w:pPr>
    </w:p>
    <w:p w:rsidR="006E5B8D" w:rsidRPr="00533835" w:rsidRDefault="006E5B8D" w:rsidP="00B40548">
      <w:pPr>
        <w:rPr>
          <w:b/>
          <w:sz w:val="12"/>
          <w:szCs w:val="12"/>
        </w:rPr>
      </w:pPr>
      <w:r w:rsidRPr="00533835">
        <w:rPr>
          <w:b/>
          <w:sz w:val="12"/>
          <w:szCs w:val="12"/>
        </w:rPr>
        <w:t>89. Доходные подход к оценке бизнеса</w:t>
      </w:r>
    </w:p>
    <w:p w:rsidR="006E5B8D" w:rsidRPr="00533835" w:rsidRDefault="00DF61F1" w:rsidP="00B40548">
      <w:pPr>
        <w:rPr>
          <w:spacing w:val="-8"/>
          <w:sz w:val="12"/>
          <w:szCs w:val="12"/>
        </w:rPr>
      </w:pPr>
      <w:r w:rsidRPr="00533835">
        <w:rPr>
          <w:spacing w:val="-8"/>
          <w:sz w:val="12"/>
          <w:szCs w:val="12"/>
        </w:rPr>
        <w:t>Доходный подход явл осн</w:t>
      </w:r>
      <w:r w:rsidR="006E5B8D" w:rsidRPr="00533835">
        <w:rPr>
          <w:spacing w:val="-8"/>
          <w:sz w:val="12"/>
          <w:szCs w:val="12"/>
        </w:rPr>
        <w:t xml:space="preserve"> для оценк</w:t>
      </w:r>
      <w:r w:rsidRPr="00533835">
        <w:rPr>
          <w:spacing w:val="-8"/>
          <w:sz w:val="12"/>
          <w:szCs w:val="12"/>
        </w:rPr>
        <w:t>и рыночной стоимости действ</w:t>
      </w:r>
      <w:r w:rsidR="006E5B8D" w:rsidRPr="00533835">
        <w:rPr>
          <w:spacing w:val="-8"/>
          <w:sz w:val="12"/>
          <w:szCs w:val="12"/>
        </w:rPr>
        <w:t xml:space="preserve"> предприят</w:t>
      </w:r>
      <w:r w:rsidRPr="00533835">
        <w:rPr>
          <w:spacing w:val="-8"/>
          <w:sz w:val="12"/>
          <w:szCs w:val="12"/>
        </w:rPr>
        <w:t>ий. Доходный подход основыв</w:t>
      </w:r>
      <w:r w:rsidR="006E5B8D" w:rsidRPr="00533835">
        <w:rPr>
          <w:spacing w:val="-8"/>
          <w:sz w:val="12"/>
          <w:szCs w:val="12"/>
        </w:rPr>
        <w:t xml:space="preserve">: на расчете будущих поступлений от эксплуатации объекта; определении их текущих стоимостей. </w:t>
      </w:r>
      <w:r w:rsidRPr="00533835">
        <w:rPr>
          <w:spacing w:val="-8"/>
          <w:sz w:val="12"/>
          <w:szCs w:val="12"/>
        </w:rPr>
        <w:t>Существуют два метода, кот</w:t>
      </w:r>
      <w:r w:rsidR="006E5B8D" w:rsidRPr="00533835">
        <w:rPr>
          <w:spacing w:val="-8"/>
          <w:sz w:val="12"/>
          <w:szCs w:val="12"/>
        </w:rPr>
        <w:t xml:space="preserve"> наиболее часто применяются для пересчета чистого дохода в текущую стоимость:</w:t>
      </w:r>
      <w:r w:rsidRPr="00533835">
        <w:rPr>
          <w:spacing w:val="-8"/>
          <w:sz w:val="12"/>
          <w:szCs w:val="12"/>
        </w:rPr>
        <w:t xml:space="preserve"> метод дисконтированных ден</w:t>
      </w:r>
      <w:r w:rsidR="006E5B8D" w:rsidRPr="00533835">
        <w:rPr>
          <w:spacing w:val="-8"/>
          <w:sz w:val="12"/>
          <w:szCs w:val="12"/>
        </w:rPr>
        <w:t xml:space="preserve"> потоков; метод капитализации дохода.</w:t>
      </w:r>
      <w:r w:rsidRPr="00533835">
        <w:rPr>
          <w:spacing w:val="-8"/>
          <w:sz w:val="12"/>
          <w:szCs w:val="12"/>
        </w:rPr>
        <w:t xml:space="preserve"> МДДП использ</w:t>
      </w:r>
      <w:r w:rsidR="006E5B8D" w:rsidRPr="00533835">
        <w:rPr>
          <w:spacing w:val="-8"/>
          <w:sz w:val="12"/>
          <w:szCs w:val="12"/>
        </w:rPr>
        <w:t xml:space="preserve">  тогда, когда можно обоснованно спрогнозировать будущие денежные потоки. Пред</w:t>
      </w:r>
      <w:r w:rsidR="00F45613" w:rsidRPr="00533835">
        <w:rPr>
          <w:spacing w:val="-8"/>
          <w:sz w:val="12"/>
          <w:szCs w:val="12"/>
        </w:rPr>
        <w:t>полагается, что будущие ден</w:t>
      </w:r>
      <w:r w:rsidR="006E5B8D" w:rsidRPr="00533835">
        <w:rPr>
          <w:spacing w:val="-8"/>
          <w:sz w:val="12"/>
          <w:szCs w:val="12"/>
        </w:rPr>
        <w:t xml:space="preserve"> потоки могут существенно отличаться от текущих. Метод более применим, когда удается сделать предположение  в отношении стабильности или его постоянного равномерного темпа роста. </w:t>
      </w:r>
      <w:r w:rsidR="00F45613" w:rsidRPr="00533835">
        <w:rPr>
          <w:spacing w:val="-8"/>
          <w:sz w:val="12"/>
          <w:szCs w:val="12"/>
        </w:rPr>
        <w:t xml:space="preserve"> </w:t>
      </w:r>
      <w:r w:rsidR="006E5B8D" w:rsidRPr="00533835">
        <w:rPr>
          <w:spacing w:val="-8"/>
          <w:sz w:val="12"/>
          <w:szCs w:val="12"/>
        </w:rPr>
        <w:t>Информационная ба</w:t>
      </w:r>
      <w:r w:rsidR="00F45613" w:rsidRPr="00533835">
        <w:rPr>
          <w:spacing w:val="-8"/>
          <w:sz w:val="12"/>
          <w:szCs w:val="12"/>
        </w:rPr>
        <w:t>за: величина ден</w:t>
      </w:r>
      <w:r w:rsidR="006E5B8D" w:rsidRPr="00533835">
        <w:rPr>
          <w:spacing w:val="-8"/>
          <w:sz w:val="12"/>
          <w:szCs w:val="12"/>
        </w:rPr>
        <w:t xml:space="preserve"> потоков предприятия (прибыли), ставка дисконта (капитализации).</w:t>
      </w:r>
      <w:r w:rsidRPr="00533835">
        <w:rPr>
          <w:spacing w:val="-8"/>
          <w:sz w:val="12"/>
          <w:szCs w:val="12"/>
        </w:rPr>
        <w:t xml:space="preserve"> </w:t>
      </w:r>
      <w:r w:rsidR="006E5B8D" w:rsidRPr="00533835">
        <w:rPr>
          <w:spacing w:val="-8"/>
          <w:sz w:val="12"/>
          <w:szCs w:val="12"/>
        </w:rPr>
        <w:t>Преимущества:  учитыв</w:t>
      </w:r>
      <w:r w:rsidR="00F45613" w:rsidRPr="00533835">
        <w:rPr>
          <w:spacing w:val="-8"/>
          <w:sz w:val="12"/>
          <w:szCs w:val="12"/>
        </w:rPr>
        <w:t>ает будущие условия деят</w:t>
      </w:r>
      <w:r w:rsidR="006E5B8D" w:rsidRPr="00533835">
        <w:rPr>
          <w:spacing w:val="-8"/>
          <w:sz w:val="12"/>
          <w:szCs w:val="12"/>
        </w:rPr>
        <w:t>, риск инвестиций и ситуацию на рынке.</w:t>
      </w:r>
      <w:r w:rsidRPr="00533835">
        <w:rPr>
          <w:spacing w:val="-8"/>
          <w:sz w:val="12"/>
          <w:szCs w:val="12"/>
        </w:rPr>
        <w:t xml:space="preserve"> </w:t>
      </w:r>
      <w:r w:rsidR="006E5B8D" w:rsidRPr="00533835">
        <w:rPr>
          <w:spacing w:val="-8"/>
          <w:sz w:val="12"/>
          <w:szCs w:val="12"/>
        </w:rPr>
        <w:t>Недостатки: трудоемкость прогноза будущих доходов и ставки дисконта</w:t>
      </w:r>
      <w:r w:rsidR="00F45613" w:rsidRPr="00533835">
        <w:rPr>
          <w:spacing w:val="-8"/>
          <w:sz w:val="12"/>
          <w:szCs w:val="12"/>
        </w:rPr>
        <w:t>,носит прогнозный характер</w:t>
      </w:r>
      <w:r w:rsidR="006E5B8D" w:rsidRPr="00533835">
        <w:rPr>
          <w:spacing w:val="-8"/>
          <w:sz w:val="12"/>
          <w:szCs w:val="12"/>
        </w:rPr>
        <w:t>.</w:t>
      </w:r>
      <w:r w:rsidR="00F45613" w:rsidRPr="00533835">
        <w:rPr>
          <w:spacing w:val="-8"/>
          <w:sz w:val="12"/>
          <w:szCs w:val="12"/>
        </w:rPr>
        <w:t xml:space="preserve"> Прогнозирует период 3-5 лет, послепрогнозный – неограничен. В методе примен 2 вида ден потоков: полный и бездолговой. Ставка дисконта=безриск ставка+сумма надбавок за риски оценив. Предприятия. </w:t>
      </w:r>
      <w:r w:rsidR="006E5B8D" w:rsidRPr="00533835">
        <w:rPr>
          <w:spacing w:val="-8"/>
          <w:sz w:val="12"/>
          <w:szCs w:val="12"/>
          <w:u w:val="single"/>
        </w:rPr>
        <w:t>Метод прямой капитализации дохода</w:t>
      </w:r>
      <w:r w:rsidR="006E5B8D" w:rsidRPr="00533835">
        <w:rPr>
          <w:spacing w:val="-8"/>
          <w:sz w:val="12"/>
          <w:szCs w:val="12"/>
        </w:rPr>
        <w:t xml:space="preserve">: </w:t>
      </w:r>
      <w:r w:rsidR="006E5B8D" w:rsidRPr="00533835">
        <w:rPr>
          <w:spacing w:val="-8"/>
          <w:sz w:val="12"/>
          <w:szCs w:val="12"/>
          <w:lang w:val="en-US"/>
        </w:rPr>
        <w:t>V</w:t>
      </w:r>
      <w:r w:rsidR="006E5B8D" w:rsidRPr="00533835">
        <w:rPr>
          <w:spacing w:val="-8"/>
          <w:sz w:val="12"/>
          <w:szCs w:val="12"/>
        </w:rPr>
        <w:t xml:space="preserve"> = ЧД / </w:t>
      </w:r>
      <w:r w:rsidR="006E5B8D" w:rsidRPr="00533835">
        <w:rPr>
          <w:spacing w:val="-8"/>
          <w:sz w:val="12"/>
          <w:szCs w:val="12"/>
          <w:lang w:val="en-US"/>
        </w:rPr>
        <w:t>k</w:t>
      </w:r>
      <w:r w:rsidR="006E5B8D" w:rsidRPr="00533835">
        <w:rPr>
          <w:spacing w:val="-8"/>
          <w:sz w:val="12"/>
          <w:szCs w:val="12"/>
        </w:rPr>
        <w:t xml:space="preserve">, ЧД – чистый доход, </w:t>
      </w:r>
      <w:r w:rsidR="006E5B8D" w:rsidRPr="00533835">
        <w:rPr>
          <w:spacing w:val="-8"/>
          <w:sz w:val="12"/>
          <w:szCs w:val="12"/>
          <w:lang w:val="en-US"/>
        </w:rPr>
        <w:t>k</w:t>
      </w:r>
      <w:r w:rsidR="006E5B8D" w:rsidRPr="00533835">
        <w:rPr>
          <w:spacing w:val="-8"/>
          <w:sz w:val="12"/>
          <w:szCs w:val="12"/>
        </w:rPr>
        <w:t xml:space="preserve"> – ставка капитализации, </w:t>
      </w:r>
      <w:r w:rsidR="006E5B8D" w:rsidRPr="00533835">
        <w:rPr>
          <w:spacing w:val="-8"/>
          <w:sz w:val="12"/>
          <w:szCs w:val="12"/>
          <w:lang w:val="en-US"/>
        </w:rPr>
        <w:t>V</w:t>
      </w:r>
      <w:r w:rsidR="006E5B8D" w:rsidRPr="00533835">
        <w:rPr>
          <w:spacing w:val="-8"/>
          <w:sz w:val="12"/>
          <w:szCs w:val="12"/>
        </w:rPr>
        <w:t xml:space="preserve"> – стоимость объекта. Этот метод используется в том </w:t>
      </w:r>
      <w:r w:rsidR="00F45613" w:rsidRPr="00533835">
        <w:rPr>
          <w:spacing w:val="-8"/>
          <w:sz w:val="12"/>
          <w:szCs w:val="12"/>
        </w:rPr>
        <w:t>случае, если бизнес обеспеч стабильные доходы. В осн метод примен</w:t>
      </w:r>
      <w:r w:rsidR="006E5B8D" w:rsidRPr="00533835">
        <w:rPr>
          <w:spacing w:val="-8"/>
          <w:sz w:val="12"/>
          <w:szCs w:val="12"/>
        </w:rPr>
        <w:t xml:space="preserve"> для расчета стоимости объектов недвижимости, сдаваемых в аренду, т.к. аренда обеспечивает постоянную величину доходов. Ставка капитализации включает в себя: ставку дохода на капитал ( </w:t>
      </w:r>
      <w:r w:rsidR="006E5B8D" w:rsidRPr="00533835">
        <w:rPr>
          <w:spacing w:val="-8"/>
          <w:sz w:val="12"/>
          <w:szCs w:val="12"/>
          <w:lang w:val="en-US"/>
        </w:rPr>
        <w:t>i</w:t>
      </w:r>
      <w:r w:rsidR="006E5B8D" w:rsidRPr="00533835">
        <w:rPr>
          <w:spacing w:val="-8"/>
          <w:sz w:val="12"/>
          <w:szCs w:val="12"/>
        </w:rPr>
        <w:t xml:space="preserve"> ); норму возмещения основного капитала. </w:t>
      </w:r>
      <w:r w:rsidR="006E5B8D" w:rsidRPr="00533835">
        <w:rPr>
          <w:spacing w:val="-8"/>
          <w:sz w:val="12"/>
          <w:szCs w:val="12"/>
          <w:lang w:val="en-US"/>
        </w:rPr>
        <w:t>k</w:t>
      </w:r>
      <w:r w:rsidR="006E5B8D" w:rsidRPr="00533835">
        <w:rPr>
          <w:spacing w:val="-8"/>
          <w:sz w:val="12"/>
          <w:szCs w:val="12"/>
        </w:rPr>
        <w:t xml:space="preserve"> = </w:t>
      </w:r>
      <w:r w:rsidR="006E5B8D" w:rsidRPr="00533835">
        <w:rPr>
          <w:spacing w:val="-8"/>
          <w:sz w:val="12"/>
          <w:szCs w:val="12"/>
          <w:lang w:val="en-US"/>
        </w:rPr>
        <w:t>i</w:t>
      </w:r>
      <w:r w:rsidR="006E5B8D" w:rsidRPr="00533835">
        <w:rPr>
          <w:spacing w:val="-8"/>
          <w:sz w:val="12"/>
          <w:szCs w:val="12"/>
        </w:rPr>
        <w:t xml:space="preserve"> + норма возмещения капитала. </w:t>
      </w:r>
      <w:r w:rsidR="006E5B8D" w:rsidRPr="00533835">
        <w:rPr>
          <w:spacing w:val="-8"/>
          <w:sz w:val="12"/>
          <w:szCs w:val="12"/>
          <w:lang w:val="en-US"/>
        </w:rPr>
        <w:t>V</w:t>
      </w:r>
      <w:r w:rsidR="006E5B8D" w:rsidRPr="00533835">
        <w:rPr>
          <w:spacing w:val="-8"/>
          <w:sz w:val="12"/>
          <w:szCs w:val="12"/>
        </w:rPr>
        <w:t xml:space="preserve"> = ЧД / </w:t>
      </w:r>
      <w:r w:rsidR="006E5B8D" w:rsidRPr="00533835">
        <w:rPr>
          <w:spacing w:val="-8"/>
          <w:sz w:val="12"/>
          <w:szCs w:val="12"/>
          <w:lang w:val="en-US"/>
        </w:rPr>
        <w:t>i</w:t>
      </w:r>
      <w:r w:rsidR="006E5B8D" w:rsidRPr="00533835">
        <w:rPr>
          <w:spacing w:val="-8"/>
          <w:sz w:val="12"/>
          <w:szCs w:val="12"/>
        </w:rPr>
        <w:t>, если в течение длительного периода постоянный доход.</w:t>
      </w:r>
    </w:p>
    <w:p w:rsidR="006E5B8D" w:rsidRDefault="006E5B8D"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Default="009B250C" w:rsidP="00B40548">
      <w:pPr>
        <w:rPr>
          <w:sz w:val="12"/>
          <w:szCs w:val="12"/>
          <w:lang w:val="en-US"/>
        </w:rPr>
      </w:pPr>
    </w:p>
    <w:p w:rsidR="009B250C" w:rsidRPr="009B250C" w:rsidRDefault="009B250C" w:rsidP="00B40548">
      <w:pPr>
        <w:rPr>
          <w:sz w:val="12"/>
          <w:szCs w:val="12"/>
          <w:lang w:val="en-US"/>
        </w:rPr>
      </w:pPr>
    </w:p>
    <w:p w:rsidR="006E5B8D" w:rsidRPr="00533835" w:rsidRDefault="006E5B8D" w:rsidP="00B40548">
      <w:pPr>
        <w:rPr>
          <w:b/>
          <w:sz w:val="12"/>
          <w:szCs w:val="12"/>
        </w:rPr>
      </w:pPr>
      <w:r w:rsidRPr="00533835">
        <w:rPr>
          <w:b/>
          <w:sz w:val="12"/>
          <w:szCs w:val="12"/>
        </w:rPr>
        <w:t>90. Рыночный подход к оценке бизнеса</w:t>
      </w:r>
    </w:p>
    <w:p w:rsidR="006E5B8D" w:rsidRPr="00533835" w:rsidRDefault="006E5B8D" w:rsidP="00B40548">
      <w:pPr>
        <w:rPr>
          <w:spacing w:val="-8"/>
          <w:sz w:val="12"/>
          <w:szCs w:val="12"/>
        </w:rPr>
      </w:pPr>
      <w:r w:rsidRPr="00533835">
        <w:rPr>
          <w:spacing w:val="-8"/>
          <w:sz w:val="12"/>
          <w:szCs w:val="12"/>
        </w:rPr>
        <w:t>Данный метод основан на принципе замещения – покупатель не купит объект недвижимости, если его стоимость превышает затраты на приобретение на рынке схожего объекта, обладающего той же полезностью.</w:t>
      </w:r>
      <w:r w:rsidR="00F45613" w:rsidRPr="00533835">
        <w:rPr>
          <w:spacing w:val="-8"/>
          <w:sz w:val="12"/>
          <w:szCs w:val="12"/>
        </w:rPr>
        <w:t xml:space="preserve"> </w:t>
      </w:r>
      <w:r w:rsidRPr="00533835">
        <w:rPr>
          <w:spacing w:val="-8"/>
          <w:sz w:val="12"/>
          <w:szCs w:val="12"/>
        </w:rPr>
        <w:t>Данный подх</w:t>
      </w:r>
      <w:r w:rsidR="00F45613" w:rsidRPr="00533835">
        <w:rPr>
          <w:spacing w:val="-8"/>
          <w:sz w:val="12"/>
          <w:szCs w:val="12"/>
        </w:rPr>
        <w:t>од предусматривает использ</w:t>
      </w:r>
      <w:r w:rsidRPr="00533835">
        <w:rPr>
          <w:spacing w:val="-8"/>
          <w:sz w:val="12"/>
          <w:szCs w:val="12"/>
        </w:rPr>
        <w:t xml:space="preserve"> информации по открытым компаниям, акции которых котируются на фондовом рынке.</w:t>
      </w:r>
    </w:p>
    <w:p w:rsidR="00F45613" w:rsidRPr="00533835" w:rsidRDefault="00F45613" w:rsidP="00F45613">
      <w:pPr>
        <w:pStyle w:val="a9"/>
        <w:spacing w:before="0" w:beforeAutospacing="0" w:after="0" w:afterAutospacing="0"/>
        <w:rPr>
          <w:sz w:val="12"/>
          <w:szCs w:val="12"/>
        </w:rPr>
      </w:pPr>
      <w:r w:rsidRPr="00533835">
        <w:rPr>
          <w:spacing w:val="-8"/>
          <w:sz w:val="12"/>
          <w:szCs w:val="12"/>
          <w:u w:val="single"/>
        </w:rPr>
        <w:t xml:space="preserve">3 основных метода: </w:t>
      </w:r>
      <w:r w:rsidR="006E5B8D" w:rsidRPr="00533835">
        <w:rPr>
          <w:spacing w:val="-8"/>
          <w:sz w:val="12"/>
          <w:szCs w:val="12"/>
        </w:rPr>
        <w:t>1. Метод рынка капитала – основан на рыночных ценах акций фирм, сходных с оцениваемой фирмой. Преимущес</w:t>
      </w:r>
      <w:r w:rsidRPr="00533835">
        <w:rPr>
          <w:spacing w:val="-8"/>
          <w:sz w:val="12"/>
          <w:szCs w:val="12"/>
        </w:rPr>
        <w:t>тва: в использ</w:t>
      </w:r>
      <w:r w:rsidR="006E5B8D" w:rsidRPr="00533835">
        <w:rPr>
          <w:spacing w:val="-8"/>
          <w:sz w:val="12"/>
          <w:szCs w:val="12"/>
        </w:rPr>
        <w:t xml:space="preserve"> фактической информации, имеющейся</w:t>
      </w:r>
      <w:r w:rsidRPr="00533835">
        <w:rPr>
          <w:spacing w:val="-8"/>
          <w:sz w:val="12"/>
          <w:szCs w:val="12"/>
        </w:rPr>
        <w:t xml:space="preserve"> на фондовом рынке. </w:t>
      </w:r>
      <w:r w:rsidR="006E5B8D" w:rsidRPr="00533835">
        <w:rPr>
          <w:spacing w:val="-8"/>
          <w:sz w:val="12"/>
          <w:szCs w:val="12"/>
        </w:rPr>
        <w:t>2. Метод сделок – основан на сравнении с ценой приобретения предприятия в целом или контрольного п</w:t>
      </w:r>
      <w:r w:rsidRPr="00533835">
        <w:rPr>
          <w:spacing w:val="-8"/>
          <w:sz w:val="12"/>
          <w:szCs w:val="12"/>
        </w:rPr>
        <w:t>акета. По этому методу опред</w:t>
      </w:r>
      <w:r w:rsidR="006E5B8D" w:rsidRPr="00533835">
        <w:rPr>
          <w:spacing w:val="-8"/>
          <w:sz w:val="12"/>
          <w:szCs w:val="12"/>
        </w:rPr>
        <w:t xml:space="preserve"> стоимость контрольного пакета акций.</w:t>
      </w:r>
      <w:r w:rsidRPr="00533835">
        <w:rPr>
          <w:spacing w:val="-8"/>
          <w:sz w:val="12"/>
          <w:szCs w:val="12"/>
        </w:rPr>
        <w:t xml:space="preserve"> </w:t>
      </w:r>
      <w:r w:rsidRPr="00533835">
        <w:rPr>
          <w:sz w:val="12"/>
          <w:szCs w:val="12"/>
        </w:rPr>
        <w:t xml:space="preserve">Метод сделок, как правило, применяется в случае, когда размер оцениваемого участия в уставном (складочном) капитале является контрольным. </w:t>
      </w:r>
    </w:p>
    <w:p w:rsidR="00121365" w:rsidRPr="00533835" w:rsidRDefault="006E5B8D" w:rsidP="00121365">
      <w:pPr>
        <w:pStyle w:val="a9"/>
        <w:spacing w:before="0" w:beforeAutospacing="0" w:after="0" w:afterAutospacing="0"/>
        <w:rPr>
          <w:rFonts w:eastAsia="Times New Roman"/>
          <w:sz w:val="12"/>
          <w:szCs w:val="12"/>
        </w:rPr>
      </w:pPr>
      <w:r w:rsidRPr="00533835">
        <w:rPr>
          <w:spacing w:val="-8"/>
          <w:sz w:val="12"/>
          <w:szCs w:val="12"/>
        </w:rPr>
        <w:t>3. Метод отраслевых коэффициентов –основан на пока</w:t>
      </w:r>
      <w:r w:rsidR="00F45613" w:rsidRPr="00533835">
        <w:rPr>
          <w:spacing w:val="-8"/>
          <w:sz w:val="12"/>
          <w:szCs w:val="12"/>
        </w:rPr>
        <w:t>зателях и формулах, использ</w:t>
      </w:r>
      <w:r w:rsidRPr="00533835">
        <w:rPr>
          <w:spacing w:val="-8"/>
          <w:sz w:val="12"/>
          <w:szCs w:val="12"/>
        </w:rPr>
        <w:t xml:space="preserve"> в отдельных отраслях производства. </w:t>
      </w:r>
      <w:r w:rsidR="00533835" w:rsidRPr="00533835">
        <w:rPr>
          <w:sz w:val="12"/>
          <w:szCs w:val="12"/>
        </w:rPr>
        <w:t>Источником информации явл</w:t>
      </w:r>
      <w:r w:rsidR="00121365" w:rsidRPr="00533835">
        <w:rPr>
          <w:sz w:val="12"/>
          <w:szCs w:val="12"/>
        </w:rPr>
        <w:t xml:space="preserve">, как </w:t>
      </w:r>
      <w:r w:rsidR="00533835" w:rsidRPr="00533835">
        <w:rPr>
          <w:sz w:val="12"/>
          <w:szCs w:val="12"/>
        </w:rPr>
        <w:t>правило, данные спец</w:t>
      </w:r>
      <w:r w:rsidR="00121365" w:rsidRPr="00533835">
        <w:rPr>
          <w:sz w:val="12"/>
          <w:szCs w:val="12"/>
        </w:rPr>
        <w:t xml:space="preserve"> отраслевых исследований (обзоров), составленных на основе анализа не менее чем половины предприятий данной отрасли, сопоставимых по размеру с оцениваемым. </w:t>
      </w:r>
      <w:r w:rsidRPr="00533835">
        <w:rPr>
          <w:spacing w:val="-8"/>
          <w:sz w:val="12"/>
          <w:szCs w:val="12"/>
        </w:rPr>
        <w:t>Оценка методом капитала и м</w:t>
      </w:r>
      <w:r w:rsidR="00F45613" w:rsidRPr="00533835">
        <w:rPr>
          <w:spacing w:val="-8"/>
          <w:sz w:val="12"/>
          <w:szCs w:val="12"/>
        </w:rPr>
        <w:t>етодом сделок включает след</w:t>
      </w:r>
      <w:r w:rsidRPr="00533835">
        <w:rPr>
          <w:spacing w:val="-8"/>
          <w:sz w:val="12"/>
          <w:szCs w:val="12"/>
        </w:rPr>
        <w:t xml:space="preserve"> этапы: сбор информации;  выбор компан</w:t>
      </w:r>
      <w:r w:rsidR="00F45613" w:rsidRPr="00533835">
        <w:rPr>
          <w:spacing w:val="-8"/>
          <w:sz w:val="12"/>
          <w:szCs w:val="12"/>
        </w:rPr>
        <w:t>ий – аналогов; фин</w:t>
      </w:r>
      <w:r w:rsidRPr="00533835">
        <w:rPr>
          <w:spacing w:val="-8"/>
          <w:sz w:val="12"/>
          <w:szCs w:val="12"/>
        </w:rPr>
        <w:t xml:space="preserve"> анализ;  расчет и выбор оценочных мультипликаторов;  определение итоговой величины стоимости на основе выбранных мультипликаторов; внесение итоговых корректировок. </w:t>
      </w:r>
      <w:r w:rsidR="00121365" w:rsidRPr="00533835">
        <w:rPr>
          <w:rFonts w:eastAsia="Times New Roman"/>
          <w:sz w:val="12"/>
          <w:szCs w:val="12"/>
        </w:rPr>
        <w:t xml:space="preserve">Преимущества рыночного подхода:  1. В итоговой стоимости отражается мнение типичных продавцов и покупателей.  2. В ценах продаж отражается изменение фин условий и инфляция.  3. Статически обоснован. 4. Вносятся корректировки на отличия сравниваемых объектов.  5. Достаточно прост в применении и дает надежные результаты. К недостаткам рыночного подхода можно отнести:1. Различия продаж. 2. Сложность сбора информации о практических ценах продаж. 3. Проблематичность сбора информации о специфических условиях сделки. 4. Зависимость от активности рынка.  5. Зависимость от стабильности рынка. 6. Сложность согласования данных о существенно различающихся продажах. </w:t>
      </w:r>
    </w:p>
    <w:p w:rsidR="006E5B8D" w:rsidRPr="00533835" w:rsidRDefault="006E5B8D" w:rsidP="00B40548">
      <w:pPr>
        <w:rPr>
          <w:spacing w:val="-8"/>
          <w:sz w:val="12"/>
          <w:szCs w:val="12"/>
        </w:rPr>
      </w:pPr>
    </w:p>
    <w:p w:rsidR="006E5B8D" w:rsidRPr="00533835" w:rsidRDefault="006E5B8D" w:rsidP="00B40548">
      <w:pPr>
        <w:rPr>
          <w:sz w:val="12"/>
          <w:szCs w:val="12"/>
        </w:rPr>
      </w:pPr>
    </w:p>
    <w:p w:rsidR="006E5B8D" w:rsidRPr="00533835" w:rsidRDefault="006E5B8D" w:rsidP="00B40548">
      <w:pPr>
        <w:rPr>
          <w:b/>
          <w:bCs/>
          <w:sz w:val="12"/>
          <w:szCs w:val="12"/>
        </w:rPr>
      </w:pPr>
      <w:r w:rsidRPr="00533835">
        <w:rPr>
          <w:b/>
          <w:bCs/>
          <w:sz w:val="12"/>
          <w:szCs w:val="12"/>
        </w:rPr>
        <w:t>91. Имущественный подход к оценке бизнеса</w:t>
      </w:r>
    </w:p>
    <w:p w:rsidR="006E5B8D" w:rsidRPr="00533835" w:rsidRDefault="006E5B8D" w:rsidP="00B40548">
      <w:pPr>
        <w:pStyle w:val="a3"/>
        <w:ind w:firstLine="0"/>
        <w:jc w:val="left"/>
        <w:rPr>
          <w:spacing w:val="-8"/>
          <w:sz w:val="12"/>
          <w:szCs w:val="12"/>
        </w:rPr>
      </w:pPr>
      <w:r w:rsidRPr="00533835">
        <w:rPr>
          <w:spacing w:val="-8"/>
          <w:sz w:val="12"/>
          <w:szCs w:val="12"/>
        </w:rPr>
        <w:t>Затратный подход рассматривает стоимость п/п с точки зрения понесенных издержек. Он предполагает поэлемен</w:t>
      </w:r>
      <w:r w:rsidR="00121365" w:rsidRPr="00533835">
        <w:rPr>
          <w:spacing w:val="-8"/>
          <w:sz w:val="12"/>
          <w:szCs w:val="12"/>
        </w:rPr>
        <w:t>тную оценку объекта. Рекоменд для вновь созданных предприя</w:t>
      </w:r>
      <w:r w:rsidRPr="00533835">
        <w:rPr>
          <w:spacing w:val="-8"/>
          <w:sz w:val="12"/>
          <w:szCs w:val="12"/>
        </w:rPr>
        <w:t>тий; для препр-тий с высокой долей НМА и фин. активов; для предприятий-банкротов.</w:t>
      </w:r>
      <w:r w:rsidR="00121365" w:rsidRPr="00533835">
        <w:rPr>
          <w:spacing w:val="-8"/>
          <w:sz w:val="12"/>
          <w:szCs w:val="12"/>
        </w:rPr>
        <w:t xml:space="preserve"> </w:t>
      </w:r>
      <w:r w:rsidRPr="00533835">
        <w:rPr>
          <w:spacing w:val="-8"/>
          <w:sz w:val="12"/>
          <w:szCs w:val="12"/>
        </w:rPr>
        <w:t>Затратный подход основан на анализе активов предприятия и как правило дает заниженную стоимость.</w:t>
      </w:r>
      <w:r w:rsidR="00121365" w:rsidRPr="00533835">
        <w:rPr>
          <w:spacing w:val="-8"/>
          <w:sz w:val="12"/>
          <w:szCs w:val="12"/>
        </w:rPr>
        <w:t xml:space="preserve"> </w:t>
      </w:r>
      <w:r w:rsidRPr="00533835">
        <w:rPr>
          <w:spacing w:val="-8"/>
          <w:sz w:val="12"/>
          <w:szCs w:val="12"/>
        </w:rPr>
        <w:t>Информационной базой являются состояние активов и долгов (данные баланса).</w:t>
      </w:r>
      <w:r w:rsidR="00121365" w:rsidRPr="00533835">
        <w:rPr>
          <w:spacing w:val="-8"/>
          <w:sz w:val="12"/>
          <w:szCs w:val="12"/>
        </w:rPr>
        <w:t xml:space="preserve"> </w:t>
      </w:r>
      <w:r w:rsidRPr="00533835">
        <w:rPr>
          <w:spacing w:val="-8"/>
          <w:sz w:val="12"/>
          <w:szCs w:val="12"/>
        </w:rPr>
        <w:t xml:space="preserve"> Агрегированные этапы: оценка обоснованной рыночной стоимости каждого актива баланса по отдельности; определение текущей </w:t>
      </w:r>
      <w:r w:rsidR="00121365" w:rsidRPr="00533835">
        <w:rPr>
          <w:spacing w:val="-8"/>
          <w:sz w:val="12"/>
          <w:szCs w:val="12"/>
        </w:rPr>
        <w:t xml:space="preserve">стоимости обязательств п/п. </w:t>
      </w:r>
      <w:r w:rsidRPr="00533835">
        <w:rPr>
          <w:spacing w:val="-8"/>
          <w:sz w:val="12"/>
          <w:szCs w:val="12"/>
        </w:rPr>
        <w:t xml:space="preserve">Базовая формула ЗП: СК (собственный капитал) = А (активы) – О (обязательства). </w:t>
      </w:r>
      <w:r w:rsidR="00121365" w:rsidRPr="00533835">
        <w:rPr>
          <w:spacing w:val="-8"/>
          <w:sz w:val="12"/>
          <w:szCs w:val="12"/>
        </w:rPr>
        <w:t xml:space="preserve"> </w:t>
      </w:r>
      <w:r w:rsidRPr="00533835">
        <w:rPr>
          <w:spacing w:val="-8"/>
          <w:sz w:val="12"/>
          <w:szCs w:val="12"/>
          <w:u w:val="single"/>
        </w:rPr>
        <w:t>Методы ЗП:</w:t>
      </w:r>
      <w:r w:rsidRPr="00533835">
        <w:rPr>
          <w:spacing w:val="-8"/>
          <w:sz w:val="12"/>
          <w:szCs w:val="12"/>
        </w:rPr>
        <w:t xml:space="preserve"> м. накопления активов; м. ликвидационной стоимости; методы восстан</w:t>
      </w:r>
      <w:r w:rsidR="00533835" w:rsidRPr="00533835">
        <w:rPr>
          <w:spacing w:val="-8"/>
          <w:sz w:val="12"/>
          <w:szCs w:val="12"/>
        </w:rPr>
        <w:t>овительной стоимости</w:t>
      </w:r>
      <w:r w:rsidRPr="00533835">
        <w:rPr>
          <w:spacing w:val="-8"/>
          <w:sz w:val="12"/>
          <w:szCs w:val="12"/>
        </w:rPr>
        <w:t>; расчет показателя чистых активов.</w:t>
      </w:r>
    </w:p>
    <w:p w:rsidR="006E5B8D" w:rsidRPr="00533835" w:rsidRDefault="006E5B8D" w:rsidP="00B40548">
      <w:pPr>
        <w:rPr>
          <w:spacing w:val="-8"/>
          <w:sz w:val="12"/>
          <w:szCs w:val="12"/>
        </w:rPr>
      </w:pPr>
      <w:r w:rsidRPr="00533835">
        <w:rPr>
          <w:sz w:val="12"/>
          <w:szCs w:val="12"/>
        </w:rPr>
        <w:t xml:space="preserve"> М. накопления активов включает этапы определения рыночной стоимости: недвижимое имущество; машины</w:t>
      </w:r>
      <w:r w:rsidR="00121365" w:rsidRPr="00533835">
        <w:rPr>
          <w:sz w:val="12"/>
          <w:szCs w:val="12"/>
        </w:rPr>
        <w:t xml:space="preserve"> и оборудование; НМА; фин</w:t>
      </w:r>
      <w:r w:rsidRPr="00533835">
        <w:rPr>
          <w:sz w:val="12"/>
          <w:szCs w:val="12"/>
        </w:rPr>
        <w:t xml:space="preserve"> вложения; товаро–материальные запасы; оценивается дебиторская задолженность; оцениваются расходы будущих периодов;  обязательства п/п; определение стоимости собственного капитала (СК).</w:t>
      </w:r>
      <w:r w:rsidR="00121365" w:rsidRPr="00533835">
        <w:rPr>
          <w:sz w:val="12"/>
          <w:szCs w:val="12"/>
        </w:rPr>
        <w:t xml:space="preserve"> </w:t>
      </w:r>
      <w:r w:rsidRPr="00533835">
        <w:rPr>
          <w:sz w:val="12"/>
          <w:szCs w:val="12"/>
        </w:rPr>
        <w:t>Метод следует применять при проведении оценки на уровне предприятия в целом.</w:t>
      </w:r>
      <w:r w:rsidR="00121365" w:rsidRPr="00533835">
        <w:rPr>
          <w:sz w:val="12"/>
          <w:szCs w:val="12"/>
        </w:rPr>
        <w:t xml:space="preserve"> </w:t>
      </w:r>
      <w:r w:rsidRPr="00533835">
        <w:rPr>
          <w:sz w:val="12"/>
          <w:szCs w:val="12"/>
        </w:rPr>
        <w:t>Преимуществами данного метода является то, что он учитывает влияние</w:t>
      </w:r>
      <w:r w:rsidR="00121365" w:rsidRPr="00533835">
        <w:rPr>
          <w:sz w:val="12"/>
          <w:szCs w:val="12"/>
        </w:rPr>
        <w:t xml:space="preserve"> производственно – хоз</w:t>
      </w:r>
      <w:r w:rsidRPr="00533835">
        <w:rPr>
          <w:sz w:val="12"/>
          <w:szCs w:val="12"/>
        </w:rPr>
        <w:t xml:space="preserve"> факторов на изменение стоимости активов, дает воз</w:t>
      </w:r>
      <w:r w:rsidR="00121365" w:rsidRPr="00533835">
        <w:rPr>
          <w:sz w:val="12"/>
          <w:szCs w:val="12"/>
        </w:rPr>
        <w:t>можность проводить эконом</w:t>
      </w:r>
      <w:r w:rsidRPr="00533835">
        <w:rPr>
          <w:sz w:val="12"/>
          <w:szCs w:val="12"/>
        </w:rPr>
        <w:t xml:space="preserve"> анализ эффективности использования имущества. Данный метод дает оценку уровня развития технологии с у</w:t>
      </w:r>
      <w:r w:rsidR="00121365" w:rsidRPr="00533835">
        <w:rPr>
          <w:sz w:val="12"/>
          <w:szCs w:val="12"/>
        </w:rPr>
        <w:t>четом степени износа осн</w:t>
      </w:r>
      <w:r w:rsidRPr="00533835">
        <w:rPr>
          <w:sz w:val="12"/>
          <w:szCs w:val="12"/>
        </w:rPr>
        <w:t xml:space="preserve">  фондов. Как правило, </w:t>
      </w:r>
      <w:r w:rsidR="00121365" w:rsidRPr="00533835">
        <w:rPr>
          <w:sz w:val="12"/>
          <w:szCs w:val="12"/>
        </w:rPr>
        <w:t>рассмотренный метод использ в целях имущ</w:t>
      </w:r>
      <w:r w:rsidRPr="00533835">
        <w:rPr>
          <w:sz w:val="12"/>
          <w:szCs w:val="12"/>
        </w:rPr>
        <w:t xml:space="preserve"> и подоходн</w:t>
      </w:r>
      <w:r w:rsidR="00121365" w:rsidRPr="00533835">
        <w:rPr>
          <w:sz w:val="12"/>
          <w:szCs w:val="12"/>
        </w:rPr>
        <w:t>ого налогообложения, фин</w:t>
      </w:r>
      <w:r w:rsidRPr="00533835">
        <w:rPr>
          <w:sz w:val="12"/>
          <w:szCs w:val="12"/>
        </w:rPr>
        <w:t xml:space="preserve"> обоснования инвестиционных решений.</w:t>
      </w:r>
      <w:r w:rsidR="00121365" w:rsidRPr="00533835">
        <w:rPr>
          <w:sz w:val="12"/>
          <w:szCs w:val="12"/>
        </w:rPr>
        <w:t xml:space="preserve"> </w:t>
      </w:r>
      <w:r w:rsidRPr="00533835">
        <w:rPr>
          <w:spacing w:val="-8"/>
          <w:sz w:val="12"/>
          <w:szCs w:val="12"/>
        </w:rPr>
        <w:t>Недостатки метода в том, что не учитываются будущие условия развития, статичен.</w:t>
      </w:r>
      <w:r w:rsidR="00121365" w:rsidRPr="00533835">
        <w:rPr>
          <w:spacing w:val="-8"/>
          <w:sz w:val="12"/>
          <w:szCs w:val="12"/>
        </w:rPr>
        <w:t xml:space="preserve"> </w:t>
      </w:r>
      <w:r w:rsidRPr="00533835">
        <w:rPr>
          <w:spacing w:val="-8"/>
          <w:sz w:val="12"/>
          <w:szCs w:val="12"/>
        </w:rPr>
        <w:t>М. ликв. ст-ти: - при добровольн. ликв пр-тий;</w:t>
      </w:r>
    </w:p>
    <w:p w:rsidR="006E5B8D" w:rsidRPr="00533835" w:rsidRDefault="006E5B8D" w:rsidP="00B40548">
      <w:pPr>
        <w:rPr>
          <w:spacing w:val="-8"/>
          <w:sz w:val="12"/>
          <w:szCs w:val="12"/>
        </w:rPr>
      </w:pPr>
      <w:r w:rsidRPr="00533835">
        <w:rPr>
          <w:spacing w:val="-8"/>
          <w:sz w:val="12"/>
          <w:szCs w:val="12"/>
        </w:rPr>
        <w:t>- при вынужд-ной ликв-ции; -  ликв-ная ст-ть прекращения существования  активов</w:t>
      </w:r>
    </w:p>
    <w:p w:rsidR="006E5B8D" w:rsidRPr="00533835" w:rsidRDefault="006E5B8D" w:rsidP="00B40548">
      <w:pPr>
        <w:rPr>
          <w:spacing w:val="-8"/>
          <w:sz w:val="12"/>
          <w:szCs w:val="12"/>
        </w:rPr>
      </w:pPr>
      <w:r w:rsidRPr="00533835">
        <w:rPr>
          <w:spacing w:val="-8"/>
          <w:sz w:val="12"/>
          <w:szCs w:val="12"/>
        </w:rPr>
        <w:t xml:space="preserve"> С предпр.= Сликв.ст-ть всех активов – Сабсолютн.обязат-в</w:t>
      </w:r>
    </w:p>
    <w:p w:rsidR="006E5B8D" w:rsidRPr="00533835" w:rsidRDefault="00533835" w:rsidP="00B40548">
      <w:pPr>
        <w:rPr>
          <w:sz w:val="12"/>
          <w:szCs w:val="12"/>
        </w:rPr>
      </w:pPr>
      <w:r w:rsidRPr="00533835">
        <w:rPr>
          <w:sz w:val="12"/>
          <w:szCs w:val="12"/>
        </w:rPr>
        <w:t>Метод восстановит ст-ти - стоимость рассчитывается по цене однородного объекта при корректировке его себестоимости, применяется на объектах, для которых невозможно подобрать аналог с известной ценой, но имеются однородные объекты.</w:t>
      </w:r>
    </w:p>
    <w:p w:rsidR="00523A6F" w:rsidRPr="00533835" w:rsidRDefault="00533835" w:rsidP="00B40548">
      <w:pPr>
        <w:rPr>
          <w:sz w:val="12"/>
          <w:szCs w:val="12"/>
        </w:rPr>
      </w:pPr>
      <w:r w:rsidRPr="00533835">
        <w:rPr>
          <w:bCs/>
          <w:sz w:val="12"/>
          <w:szCs w:val="12"/>
        </w:rPr>
        <w:t>Показатель</w:t>
      </w:r>
      <w:r w:rsidRPr="00533835">
        <w:rPr>
          <w:sz w:val="12"/>
          <w:szCs w:val="12"/>
        </w:rPr>
        <w:t xml:space="preserve"> </w:t>
      </w:r>
      <w:r w:rsidRPr="00533835">
        <w:rPr>
          <w:bCs/>
          <w:sz w:val="12"/>
          <w:szCs w:val="12"/>
        </w:rPr>
        <w:t>чистых</w:t>
      </w:r>
      <w:r w:rsidRPr="00533835">
        <w:rPr>
          <w:sz w:val="12"/>
          <w:szCs w:val="12"/>
        </w:rPr>
        <w:t xml:space="preserve"> </w:t>
      </w:r>
      <w:r w:rsidRPr="00533835">
        <w:rPr>
          <w:bCs/>
          <w:sz w:val="12"/>
          <w:szCs w:val="12"/>
        </w:rPr>
        <w:t>активов</w:t>
      </w:r>
      <w:r w:rsidRPr="00533835">
        <w:rPr>
          <w:sz w:val="12"/>
          <w:szCs w:val="12"/>
        </w:rPr>
        <w:t xml:space="preserve"> определяется как разница суммы </w:t>
      </w:r>
      <w:r w:rsidRPr="00533835">
        <w:rPr>
          <w:bCs/>
          <w:sz w:val="12"/>
          <w:szCs w:val="12"/>
        </w:rPr>
        <w:t>активов</w:t>
      </w:r>
      <w:r w:rsidRPr="00533835">
        <w:rPr>
          <w:sz w:val="12"/>
          <w:szCs w:val="12"/>
        </w:rPr>
        <w:t xml:space="preserve">, принимаемых к </w:t>
      </w:r>
      <w:r w:rsidRPr="00533835">
        <w:rPr>
          <w:bCs/>
          <w:sz w:val="12"/>
          <w:szCs w:val="12"/>
        </w:rPr>
        <w:t>расчету</w:t>
      </w:r>
      <w:r w:rsidRPr="00533835">
        <w:rPr>
          <w:sz w:val="12"/>
          <w:szCs w:val="12"/>
        </w:rPr>
        <w:t xml:space="preserve">, и суммы обязательств, принимаемых к </w:t>
      </w:r>
      <w:r w:rsidRPr="00533835">
        <w:rPr>
          <w:bCs/>
          <w:sz w:val="12"/>
          <w:szCs w:val="12"/>
        </w:rPr>
        <w:t>расчету</w:t>
      </w:r>
      <w:r w:rsidRPr="00533835">
        <w:rPr>
          <w:sz w:val="12"/>
          <w:szCs w:val="12"/>
        </w:rPr>
        <w:t>.</w:t>
      </w:r>
    </w:p>
    <w:p w:rsidR="009B250C" w:rsidRDefault="009B250C" w:rsidP="00523A6F">
      <w:pPr>
        <w:pStyle w:val="4"/>
        <w:ind w:left="180"/>
        <w:rPr>
          <w:sz w:val="12"/>
          <w:szCs w:val="12"/>
          <w:lang w:val="en-US"/>
        </w:rPr>
      </w:pPr>
    </w:p>
    <w:p w:rsidR="009B250C" w:rsidRDefault="009B250C" w:rsidP="00523A6F">
      <w:pPr>
        <w:pStyle w:val="4"/>
        <w:ind w:left="180"/>
        <w:rPr>
          <w:sz w:val="12"/>
          <w:szCs w:val="12"/>
          <w:lang w:val="en-US"/>
        </w:rPr>
      </w:pPr>
    </w:p>
    <w:p w:rsidR="00523A6F" w:rsidRPr="00C92CC6" w:rsidRDefault="00523A6F" w:rsidP="00523A6F">
      <w:pPr>
        <w:pStyle w:val="4"/>
        <w:ind w:left="180"/>
        <w:rPr>
          <w:sz w:val="10"/>
          <w:szCs w:val="10"/>
        </w:rPr>
      </w:pPr>
      <w:r w:rsidRPr="00C92CC6">
        <w:rPr>
          <w:sz w:val="10"/>
          <w:szCs w:val="10"/>
        </w:rPr>
        <w:t>Вопросы к гос. экзамену (заочная форма обучения)</w:t>
      </w:r>
    </w:p>
    <w:p w:rsidR="00523A6F" w:rsidRPr="00C92CC6" w:rsidRDefault="003D04A3" w:rsidP="003D04A3">
      <w:pPr>
        <w:tabs>
          <w:tab w:val="left" w:pos="1134"/>
        </w:tabs>
        <w:ind w:left="180"/>
        <w:jc w:val="both"/>
        <w:rPr>
          <w:b/>
          <w:sz w:val="10"/>
          <w:szCs w:val="10"/>
        </w:rPr>
      </w:pPr>
      <w:r w:rsidRPr="00C92CC6">
        <w:rPr>
          <w:b/>
          <w:sz w:val="10"/>
          <w:szCs w:val="10"/>
        </w:rPr>
        <w:t xml:space="preserve">1/ </w:t>
      </w:r>
      <w:r w:rsidR="00523A6F" w:rsidRPr="00C92CC6">
        <w:rPr>
          <w:b/>
          <w:sz w:val="10"/>
          <w:szCs w:val="10"/>
        </w:rPr>
        <w:t>Сущность и необходимость кредита.</w:t>
      </w:r>
    </w:p>
    <w:p w:rsidR="00523A6F" w:rsidRPr="00C92CC6" w:rsidRDefault="00523A6F" w:rsidP="00523A6F">
      <w:pPr>
        <w:numPr>
          <w:ilvl w:val="0"/>
          <w:numId w:val="3"/>
        </w:numPr>
        <w:tabs>
          <w:tab w:val="left" w:pos="1134"/>
        </w:tabs>
        <w:ind w:left="180" w:firstLine="0"/>
        <w:jc w:val="both"/>
        <w:rPr>
          <w:sz w:val="10"/>
          <w:szCs w:val="10"/>
        </w:rPr>
      </w:pPr>
      <w:r w:rsidRPr="00C92CC6">
        <w:rPr>
          <w:sz w:val="10"/>
          <w:szCs w:val="10"/>
        </w:rPr>
        <w:t>Функции кредита.</w:t>
      </w:r>
    </w:p>
    <w:p w:rsidR="00523A6F" w:rsidRPr="00C92CC6" w:rsidRDefault="00523A6F" w:rsidP="00523A6F">
      <w:pPr>
        <w:numPr>
          <w:ilvl w:val="0"/>
          <w:numId w:val="3"/>
        </w:numPr>
        <w:tabs>
          <w:tab w:val="left" w:pos="1134"/>
        </w:tabs>
        <w:ind w:left="180" w:firstLine="0"/>
        <w:jc w:val="both"/>
        <w:rPr>
          <w:sz w:val="10"/>
          <w:szCs w:val="10"/>
        </w:rPr>
      </w:pPr>
      <w:r w:rsidRPr="00C92CC6">
        <w:rPr>
          <w:sz w:val="10"/>
          <w:szCs w:val="10"/>
        </w:rPr>
        <w:t>Формы кредита.</w:t>
      </w:r>
    </w:p>
    <w:p w:rsidR="00523A6F" w:rsidRPr="00C92CC6" w:rsidRDefault="00523A6F" w:rsidP="00523A6F">
      <w:pPr>
        <w:numPr>
          <w:ilvl w:val="0"/>
          <w:numId w:val="3"/>
        </w:numPr>
        <w:tabs>
          <w:tab w:val="left" w:pos="1134"/>
        </w:tabs>
        <w:ind w:left="180" w:firstLine="0"/>
        <w:jc w:val="both"/>
        <w:rPr>
          <w:sz w:val="10"/>
          <w:szCs w:val="10"/>
        </w:rPr>
      </w:pPr>
      <w:r w:rsidRPr="00C92CC6">
        <w:rPr>
          <w:sz w:val="10"/>
          <w:szCs w:val="10"/>
        </w:rPr>
        <w:t>Принципы кредитования.</w:t>
      </w:r>
    </w:p>
    <w:p w:rsidR="00523A6F" w:rsidRPr="00C92CC6" w:rsidRDefault="00523A6F" w:rsidP="00523A6F">
      <w:pPr>
        <w:numPr>
          <w:ilvl w:val="0"/>
          <w:numId w:val="3"/>
        </w:numPr>
        <w:tabs>
          <w:tab w:val="left" w:pos="1134"/>
        </w:tabs>
        <w:ind w:left="180" w:firstLine="0"/>
        <w:jc w:val="both"/>
        <w:rPr>
          <w:sz w:val="10"/>
          <w:szCs w:val="10"/>
        </w:rPr>
      </w:pPr>
      <w:r w:rsidRPr="00C92CC6">
        <w:rPr>
          <w:sz w:val="10"/>
          <w:szCs w:val="10"/>
        </w:rPr>
        <w:t>Методы кредитования.</w:t>
      </w:r>
    </w:p>
    <w:p w:rsidR="00523A6F" w:rsidRPr="00C92CC6" w:rsidRDefault="00523A6F" w:rsidP="00523A6F">
      <w:pPr>
        <w:numPr>
          <w:ilvl w:val="0"/>
          <w:numId w:val="3"/>
        </w:numPr>
        <w:tabs>
          <w:tab w:val="left" w:pos="1134"/>
        </w:tabs>
        <w:ind w:left="180" w:firstLine="0"/>
        <w:jc w:val="both"/>
        <w:rPr>
          <w:sz w:val="10"/>
          <w:szCs w:val="10"/>
        </w:rPr>
      </w:pPr>
      <w:r w:rsidRPr="00C92CC6">
        <w:rPr>
          <w:sz w:val="10"/>
          <w:szCs w:val="10"/>
        </w:rPr>
        <w:t>Кредитный механизм, его структура, особенности в условиях рынка России.</w:t>
      </w:r>
    </w:p>
    <w:p w:rsidR="00523A6F" w:rsidRPr="00C92CC6" w:rsidRDefault="00523A6F" w:rsidP="00523A6F">
      <w:pPr>
        <w:numPr>
          <w:ilvl w:val="0"/>
          <w:numId w:val="3"/>
        </w:numPr>
        <w:tabs>
          <w:tab w:val="left" w:pos="1134"/>
        </w:tabs>
        <w:ind w:left="180" w:firstLine="0"/>
        <w:jc w:val="both"/>
        <w:rPr>
          <w:sz w:val="10"/>
          <w:szCs w:val="10"/>
        </w:rPr>
      </w:pPr>
      <w:r w:rsidRPr="00C92CC6">
        <w:rPr>
          <w:sz w:val="10"/>
          <w:szCs w:val="10"/>
        </w:rPr>
        <w:t>Сущность и функции финансов.</w:t>
      </w:r>
    </w:p>
    <w:p w:rsidR="00523A6F" w:rsidRPr="00C92CC6" w:rsidRDefault="00523A6F" w:rsidP="00523A6F">
      <w:pPr>
        <w:numPr>
          <w:ilvl w:val="0"/>
          <w:numId w:val="3"/>
        </w:numPr>
        <w:tabs>
          <w:tab w:val="left" w:pos="1134"/>
        </w:tabs>
        <w:ind w:left="180" w:firstLine="0"/>
        <w:jc w:val="both"/>
        <w:rPr>
          <w:sz w:val="10"/>
          <w:szCs w:val="10"/>
        </w:rPr>
      </w:pPr>
      <w:r w:rsidRPr="00C92CC6">
        <w:rPr>
          <w:sz w:val="10"/>
          <w:szCs w:val="10"/>
        </w:rPr>
        <w:t>Финансовая политика.</w:t>
      </w:r>
    </w:p>
    <w:p w:rsidR="00523A6F" w:rsidRPr="00C92CC6" w:rsidRDefault="00523A6F" w:rsidP="00523A6F">
      <w:pPr>
        <w:numPr>
          <w:ilvl w:val="0"/>
          <w:numId w:val="3"/>
        </w:numPr>
        <w:tabs>
          <w:tab w:val="left" w:pos="1134"/>
        </w:tabs>
        <w:ind w:left="180" w:firstLine="0"/>
        <w:jc w:val="both"/>
        <w:rPr>
          <w:sz w:val="10"/>
          <w:szCs w:val="10"/>
        </w:rPr>
      </w:pPr>
      <w:r w:rsidRPr="00C92CC6">
        <w:rPr>
          <w:sz w:val="10"/>
          <w:szCs w:val="10"/>
        </w:rPr>
        <w:t>Финансовая система страны.</w:t>
      </w:r>
    </w:p>
    <w:p w:rsidR="00523A6F" w:rsidRPr="00C92CC6" w:rsidRDefault="00523A6F" w:rsidP="00523A6F">
      <w:pPr>
        <w:numPr>
          <w:ilvl w:val="0"/>
          <w:numId w:val="3"/>
        </w:numPr>
        <w:tabs>
          <w:tab w:val="left" w:pos="1134"/>
        </w:tabs>
        <w:ind w:left="180" w:firstLine="0"/>
        <w:jc w:val="both"/>
        <w:rPr>
          <w:sz w:val="10"/>
          <w:szCs w:val="10"/>
        </w:rPr>
      </w:pPr>
      <w:r w:rsidRPr="00C92CC6">
        <w:rPr>
          <w:sz w:val="10"/>
          <w:szCs w:val="10"/>
        </w:rPr>
        <w:t>Бюджетная система страны, модели ее построения в федеративных и унитарных государствах.</w:t>
      </w:r>
    </w:p>
    <w:p w:rsidR="00523A6F" w:rsidRPr="00C92CC6" w:rsidRDefault="00523A6F" w:rsidP="00523A6F">
      <w:pPr>
        <w:numPr>
          <w:ilvl w:val="0"/>
          <w:numId w:val="3"/>
        </w:numPr>
        <w:tabs>
          <w:tab w:val="left" w:pos="1134"/>
        </w:tabs>
        <w:ind w:left="180" w:firstLine="0"/>
        <w:jc w:val="both"/>
        <w:rPr>
          <w:b/>
          <w:sz w:val="10"/>
          <w:szCs w:val="10"/>
        </w:rPr>
      </w:pPr>
      <w:r w:rsidRPr="00C92CC6">
        <w:rPr>
          <w:b/>
          <w:sz w:val="10"/>
          <w:szCs w:val="10"/>
        </w:rPr>
        <w:t>Международный валютный фонд: его функции, капитал, кредитная политика.</w:t>
      </w:r>
    </w:p>
    <w:p w:rsidR="00523A6F" w:rsidRPr="00C92CC6" w:rsidRDefault="00523A6F" w:rsidP="00523A6F">
      <w:pPr>
        <w:numPr>
          <w:ilvl w:val="0"/>
          <w:numId w:val="3"/>
        </w:numPr>
        <w:tabs>
          <w:tab w:val="left" w:pos="1134"/>
        </w:tabs>
        <w:ind w:left="180" w:firstLine="0"/>
        <w:jc w:val="both"/>
        <w:rPr>
          <w:sz w:val="10"/>
          <w:szCs w:val="10"/>
        </w:rPr>
      </w:pPr>
      <w:r w:rsidRPr="00C92CC6">
        <w:rPr>
          <w:sz w:val="10"/>
          <w:szCs w:val="10"/>
        </w:rPr>
        <w:t>Международный банк реконструкции и развития, его функции.</w:t>
      </w:r>
    </w:p>
    <w:p w:rsidR="00523A6F" w:rsidRPr="00C92CC6" w:rsidRDefault="00523A6F" w:rsidP="00523A6F">
      <w:pPr>
        <w:numPr>
          <w:ilvl w:val="0"/>
          <w:numId w:val="3"/>
        </w:numPr>
        <w:tabs>
          <w:tab w:val="left" w:pos="1134"/>
        </w:tabs>
        <w:ind w:left="180" w:firstLine="0"/>
        <w:jc w:val="both"/>
        <w:rPr>
          <w:sz w:val="10"/>
          <w:szCs w:val="10"/>
        </w:rPr>
      </w:pPr>
      <w:r w:rsidRPr="00C92CC6">
        <w:rPr>
          <w:sz w:val="10"/>
          <w:szCs w:val="10"/>
        </w:rPr>
        <w:t>Европейский банк реконструкции и развития, его функции в развитии рыночных отношений в России.</w:t>
      </w:r>
    </w:p>
    <w:p w:rsidR="00523A6F" w:rsidRPr="00C92CC6" w:rsidRDefault="00523A6F" w:rsidP="00523A6F">
      <w:pPr>
        <w:numPr>
          <w:ilvl w:val="0"/>
          <w:numId w:val="3"/>
        </w:numPr>
        <w:tabs>
          <w:tab w:val="left" w:pos="1276"/>
        </w:tabs>
        <w:ind w:left="180" w:firstLine="0"/>
        <w:jc w:val="both"/>
        <w:rPr>
          <w:b/>
          <w:sz w:val="10"/>
          <w:szCs w:val="10"/>
        </w:rPr>
      </w:pPr>
      <w:r w:rsidRPr="00C92CC6">
        <w:rPr>
          <w:b/>
          <w:sz w:val="10"/>
          <w:szCs w:val="10"/>
        </w:rPr>
        <w:t xml:space="preserve"> Валютный рынок, его участники.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 xml:space="preserve"> Котировка валюты: прямая и косвенная.</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 xml:space="preserve"> Расчет кросс – курсов.</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 xml:space="preserve"> Валютные операции:  спот, форвард, своп.</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Международные корреспондентские отношения.</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Документальное инкассо, его виды, роль в структуре международного платежного оборота.</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Документальный аккредитив.</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Система СВИФТ, ее роль в организации платежей на международном рынке.</w:t>
      </w:r>
    </w:p>
    <w:p w:rsidR="00523A6F" w:rsidRPr="00C92CC6" w:rsidRDefault="00523A6F" w:rsidP="00523A6F">
      <w:pPr>
        <w:numPr>
          <w:ilvl w:val="0"/>
          <w:numId w:val="3"/>
        </w:numPr>
        <w:tabs>
          <w:tab w:val="left" w:pos="1276"/>
        </w:tabs>
        <w:ind w:left="180" w:firstLine="0"/>
        <w:jc w:val="both"/>
        <w:rPr>
          <w:b/>
          <w:sz w:val="10"/>
          <w:szCs w:val="10"/>
        </w:rPr>
      </w:pPr>
      <w:r w:rsidRPr="00C92CC6">
        <w:rPr>
          <w:b/>
          <w:sz w:val="10"/>
          <w:szCs w:val="10"/>
        </w:rPr>
        <w:t>Банковские гарантии в международном торговом обороте.</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Кредиты поставщикам.</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Кредиты покупателям.</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Факторинг и форфейтинг.</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Прогноз кассовых оборотов в регулировании денежных потоков.</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Эмиссионные операции Центрального банка России.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Инфляция: экономическое содержание, виды, причины, особенности проявления в России.</w:t>
      </w:r>
    </w:p>
    <w:p w:rsidR="00523A6F" w:rsidRPr="00C92CC6" w:rsidRDefault="00523A6F" w:rsidP="00523A6F">
      <w:pPr>
        <w:numPr>
          <w:ilvl w:val="0"/>
          <w:numId w:val="3"/>
        </w:numPr>
        <w:tabs>
          <w:tab w:val="left" w:pos="1276"/>
        </w:tabs>
        <w:ind w:left="180" w:firstLine="0"/>
        <w:jc w:val="both"/>
        <w:rPr>
          <w:b/>
          <w:sz w:val="10"/>
          <w:szCs w:val="10"/>
        </w:rPr>
      </w:pPr>
      <w:r w:rsidRPr="00C92CC6">
        <w:rPr>
          <w:b/>
          <w:sz w:val="10"/>
          <w:szCs w:val="10"/>
        </w:rPr>
        <w:t>Сущность и функции денег.</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Денежные системы.</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Валютная политика России.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Закон о Центральном банке России.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Центральный банк и его функции.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Показатели денежной массы - денежные агрегаты.</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Резервная система Центрального банка России.</w:t>
      </w:r>
    </w:p>
    <w:p w:rsidR="00523A6F" w:rsidRPr="00C92CC6" w:rsidRDefault="00523A6F" w:rsidP="00523A6F">
      <w:pPr>
        <w:numPr>
          <w:ilvl w:val="0"/>
          <w:numId w:val="3"/>
        </w:numPr>
        <w:tabs>
          <w:tab w:val="left" w:pos="1276"/>
        </w:tabs>
        <w:ind w:left="180" w:firstLine="0"/>
        <w:jc w:val="both"/>
        <w:rPr>
          <w:b/>
          <w:sz w:val="10"/>
          <w:szCs w:val="10"/>
        </w:rPr>
      </w:pPr>
      <w:r w:rsidRPr="00C92CC6">
        <w:rPr>
          <w:b/>
          <w:sz w:val="10"/>
          <w:szCs w:val="10"/>
        </w:rPr>
        <w:t>Закон о банках и банковской деятельности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Коммерческий банк, условия его регистрации.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Организационная структура коммерческого банка.</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Структура органов управления коммерческим банком.</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Филиалы и представительства коммерческого банка.</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Структура платежного оборота коммерческого банка.</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Формы безналичных расчетов, проблемы их совершенствования.</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Корреспондентские отношения между коммерческими банками.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Экономические нормативы деятельности коммерческого банка.</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Ликвидность баланса коммерческого банка, нормативы ликвидности.</w:t>
      </w:r>
    </w:p>
    <w:p w:rsidR="00523A6F" w:rsidRPr="00C92CC6" w:rsidRDefault="00523A6F" w:rsidP="00523A6F">
      <w:pPr>
        <w:numPr>
          <w:ilvl w:val="0"/>
          <w:numId w:val="3"/>
        </w:numPr>
        <w:tabs>
          <w:tab w:val="left" w:pos="1276"/>
        </w:tabs>
        <w:ind w:left="180" w:firstLine="0"/>
        <w:jc w:val="both"/>
        <w:rPr>
          <w:b/>
          <w:sz w:val="10"/>
          <w:szCs w:val="10"/>
        </w:rPr>
      </w:pPr>
      <w:r w:rsidRPr="00C92CC6">
        <w:rPr>
          <w:b/>
          <w:sz w:val="10"/>
          <w:szCs w:val="10"/>
        </w:rPr>
        <w:t>Уставный капитал коммерческого банка, условия его формирования.</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Проспект эмиссии коммерческого банка, его содержание, механизм регистрации.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Депозитные и сберегательные операции коммерческих банков.</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Вклады населения, условия их привлечения в коммерческие банки.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Облигации коммерческих банков, условия их выпуска, регистрация проспекта эмиссии.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Финансовые векселя коммерческих банков, механизм их обращения.</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Межбанковские кредиты, условия их привлечения и погашения.</w:t>
      </w:r>
    </w:p>
    <w:p w:rsidR="00523A6F" w:rsidRPr="00C92CC6" w:rsidRDefault="00523A6F" w:rsidP="00523A6F">
      <w:pPr>
        <w:numPr>
          <w:ilvl w:val="0"/>
          <w:numId w:val="3"/>
        </w:numPr>
        <w:tabs>
          <w:tab w:val="left" w:pos="1276"/>
        </w:tabs>
        <w:ind w:left="180" w:firstLine="0"/>
        <w:jc w:val="both"/>
        <w:rPr>
          <w:b/>
          <w:sz w:val="10"/>
          <w:szCs w:val="10"/>
        </w:rPr>
      </w:pPr>
      <w:r w:rsidRPr="00C92CC6">
        <w:rPr>
          <w:b/>
          <w:sz w:val="10"/>
          <w:szCs w:val="10"/>
        </w:rPr>
        <w:t>Ресурсы Центрального банка России.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Средства на корреспондентских счетах других банков в данном банке. Механизм их использования.</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Депозитные и сберегательные сертификаты.</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Кредитные операции коммерческих банков.</w:t>
      </w:r>
    </w:p>
    <w:p w:rsidR="00523A6F" w:rsidRPr="00C92CC6" w:rsidRDefault="00523A6F" w:rsidP="00523A6F">
      <w:pPr>
        <w:numPr>
          <w:ilvl w:val="0"/>
          <w:numId w:val="3"/>
        </w:numPr>
        <w:tabs>
          <w:tab w:val="left" w:pos="1276"/>
        </w:tabs>
        <w:ind w:left="180" w:firstLine="0"/>
        <w:jc w:val="both"/>
        <w:rPr>
          <w:b/>
          <w:sz w:val="10"/>
          <w:szCs w:val="10"/>
        </w:rPr>
      </w:pPr>
      <w:r w:rsidRPr="00C92CC6">
        <w:rPr>
          <w:b/>
          <w:sz w:val="10"/>
          <w:szCs w:val="10"/>
        </w:rPr>
        <w:t>Кредитная политика коммерческих банков.</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Кредитный договор, его роль в организации кредитных отношений.</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Организация кредитной работы в коммерческом банке.</w:t>
      </w:r>
    </w:p>
    <w:p w:rsidR="00523A6F" w:rsidRPr="00C92CC6" w:rsidRDefault="00523A6F" w:rsidP="00523A6F">
      <w:pPr>
        <w:numPr>
          <w:ilvl w:val="0"/>
          <w:numId w:val="3"/>
        </w:numPr>
        <w:tabs>
          <w:tab w:val="left" w:pos="1276"/>
        </w:tabs>
        <w:ind w:left="180" w:firstLine="0"/>
        <w:jc w:val="both"/>
        <w:rPr>
          <w:b/>
          <w:sz w:val="10"/>
          <w:szCs w:val="10"/>
        </w:rPr>
      </w:pPr>
      <w:r w:rsidRPr="00C92CC6">
        <w:rPr>
          <w:b/>
          <w:sz w:val="10"/>
          <w:szCs w:val="10"/>
        </w:rPr>
        <w:t>Анализ кредитоспособности заемщика.</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Потребительские кредиты, условия их развития в России.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Инвестиционная политика коммерческих банков.</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Операции коммерческих банков с векселями.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Лизинговые операции коммерческих банков.</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Услуги коммерческих банков.</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Трастовые операции коммерческих банков, условия их развития в России.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Банковские риски и методы их оценки. Страхование рисков.</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Доходы коммерческого банка.</w:t>
      </w:r>
    </w:p>
    <w:p w:rsidR="00523A6F" w:rsidRPr="00C92CC6" w:rsidRDefault="00523A6F" w:rsidP="00523A6F">
      <w:pPr>
        <w:numPr>
          <w:ilvl w:val="0"/>
          <w:numId w:val="3"/>
        </w:numPr>
        <w:tabs>
          <w:tab w:val="left" w:pos="1276"/>
        </w:tabs>
        <w:ind w:left="180" w:firstLine="0"/>
        <w:jc w:val="both"/>
        <w:rPr>
          <w:b/>
          <w:sz w:val="10"/>
          <w:szCs w:val="10"/>
        </w:rPr>
      </w:pPr>
      <w:r w:rsidRPr="00C92CC6">
        <w:rPr>
          <w:b/>
          <w:sz w:val="10"/>
          <w:szCs w:val="10"/>
        </w:rPr>
        <w:t>Расходы коммерческого банка.</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Прибыль коммерческого банка, механизм ее распределения.</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Система налогообложения деятельности коммерческих банков.</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Анализ баланса коммерческого банка.</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Фондовая биржа, ее организационное устройство, роль на рынке ценных бумаг.</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Участники рынка ценных бумаг.</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Функции Центрального банка России на рынке ценных бумаг.</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Сущность и функции финансов.</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Финансовая система РФ, её основные элементы.</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Бюджетная система и бюджетное устройство РФ.</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Финансовая устойчивость организации, методы ее определения.</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Налог на прибыль с предприятий: плательщики, объект обложения, порядок определения налогооблагаемой прибыли.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Особенности налогообложения малого бизнеса. Порядок применения специальных налоговых режимов.</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Экономическая сущность страхования.</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Имущественное и личное страхование.</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Рынок ценных бумаг в структуре финансового рынка.</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Акции и облигации, их сравнительная характеристика.</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Государственные ценные бумаги: их виды, порядок обращения на рынке.</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Вексельное обращение в России.</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Классификация производных финансовых инструментов.</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Доходный подход к оценке бизнеса.</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Рыночный подход к оценке бизнеса.</w:t>
      </w:r>
    </w:p>
    <w:p w:rsidR="00523A6F" w:rsidRPr="00C92CC6" w:rsidRDefault="00523A6F" w:rsidP="00523A6F">
      <w:pPr>
        <w:numPr>
          <w:ilvl w:val="0"/>
          <w:numId w:val="3"/>
        </w:numPr>
        <w:tabs>
          <w:tab w:val="left" w:pos="1276"/>
        </w:tabs>
        <w:ind w:left="180" w:firstLine="0"/>
        <w:jc w:val="both"/>
        <w:rPr>
          <w:sz w:val="10"/>
          <w:szCs w:val="10"/>
        </w:rPr>
      </w:pPr>
      <w:r w:rsidRPr="00C92CC6">
        <w:rPr>
          <w:sz w:val="10"/>
          <w:szCs w:val="10"/>
        </w:rPr>
        <w:t>Имущественный подход к оценке бизнеса.</w:t>
      </w:r>
    </w:p>
    <w:p w:rsidR="00523A6F" w:rsidRPr="00533835" w:rsidRDefault="00523A6F" w:rsidP="00B40548">
      <w:pPr>
        <w:rPr>
          <w:sz w:val="12"/>
          <w:szCs w:val="12"/>
        </w:rPr>
      </w:pPr>
    </w:p>
    <w:p w:rsidR="00523A6F" w:rsidRPr="00533835" w:rsidRDefault="00523A6F" w:rsidP="00B40548">
      <w:pPr>
        <w:rPr>
          <w:sz w:val="12"/>
          <w:szCs w:val="12"/>
        </w:rPr>
      </w:pPr>
    </w:p>
    <w:p w:rsidR="00523A6F" w:rsidRPr="00533835" w:rsidRDefault="00523A6F" w:rsidP="00B40548">
      <w:pPr>
        <w:rPr>
          <w:sz w:val="12"/>
          <w:szCs w:val="12"/>
        </w:rPr>
      </w:pPr>
    </w:p>
    <w:p w:rsidR="00523A6F" w:rsidRPr="00533835" w:rsidRDefault="00523A6F" w:rsidP="00B40548">
      <w:pPr>
        <w:rPr>
          <w:sz w:val="12"/>
          <w:szCs w:val="12"/>
        </w:rPr>
      </w:pPr>
    </w:p>
    <w:p w:rsidR="00523A6F" w:rsidRPr="00533835" w:rsidRDefault="00523A6F" w:rsidP="00B40548">
      <w:pPr>
        <w:rPr>
          <w:sz w:val="12"/>
          <w:szCs w:val="12"/>
        </w:rPr>
      </w:pPr>
    </w:p>
    <w:p w:rsidR="00523A6F" w:rsidRPr="00533835" w:rsidRDefault="00523A6F" w:rsidP="00B40548">
      <w:pPr>
        <w:rPr>
          <w:sz w:val="12"/>
          <w:szCs w:val="12"/>
        </w:rPr>
      </w:pPr>
    </w:p>
    <w:p w:rsidR="00523A6F" w:rsidRPr="00533835" w:rsidRDefault="00523A6F" w:rsidP="00B40548">
      <w:pPr>
        <w:rPr>
          <w:sz w:val="12"/>
          <w:szCs w:val="12"/>
        </w:rPr>
      </w:pPr>
    </w:p>
    <w:p w:rsidR="00523A6F" w:rsidRPr="00533835" w:rsidRDefault="00523A6F" w:rsidP="00B40548">
      <w:pPr>
        <w:rPr>
          <w:sz w:val="12"/>
          <w:szCs w:val="12"/>
        </w:rPr>
      </w:pPr>
      <w:bookmarkStart w:id="3" w:name="_GoBack"/>
      <w:bookmarkEnd w:id="3"/>
    </w:p>
    <w:sectPr w:rsidR="00523A6F" w:rsidRPr="00533835" w:rsidSect="00523A6F">
      <w:pgSz w:w="11906" w:h="16838"/>
      <w:pgMar w:top="170" w:right="193" w:bottom="289" w:left="193" w:header="709" w:footer="709" w:gutter="0"/>
      <w:cols w:num="3"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212"/>
    <w:multiLevelType w:val="multilevel"/>
    <w:tmpl w:val="D6A4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E30B2"/>
    <w:multiLevelType w:val="multilevel"/>
    <w:tmpl w:val="B204B2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F0BC2"/>
    <w:multiLevelType w:val="hybridMultilevel"/>
    <w:tmpl w:val="905A40A0"/>
    <w:lvl w:ilvl="0" w:tplc="A0566992">
      <w:start w:val="1"/>
      <w:numFmt w:val="bullet"/>
      <w:lvlText w:val="•"/>
      <w:lvlJc w:val="left"/>
      <w:pPr>
        <w:tabs>
          <w:tab w:val="num" w:pos="720"/>
        </w:tabs>
        <w:ind w:left="720" w:hanging="360"/>
      </w:pPr>
      <w:rPr>
        <w:rFonts w:ascii="Garamond" w:hAnsi="Garamond" w:hint="default"/>
      </w:rPr>
    </w:lvl>
    <w:lvl w:ilvl="1" w:tplc="6A12D4EC" w:tentative="1">
      <w:start w:val="1"/>
      <w:numFmt w:val="bullet"/>
      <w:lvlText w:val="•"/>
      <w:lvlJc w:val="left"/>
      <w:pPr>
        <w:tabs>
          <w:tab w:val="num" w:pos="1440"/>
        </w:tabs>
        <w:ind w:left="1440" w:hanging="360"/>
      </w:pPr>
      <w:rPr>
        <w:rFonts w:ascii="Garamond" w:hAnsi="Garamond" w:hint="default"/>
      </w:rPr>
    </w:lvl>
    <w:lvl w:ilvl="2" w:tplc="123CE7A2" w:tentative="1">
      <w:start w:val="1"/>
      <w:numFmt w:val="bullet"/>
      <w:lvlText w:val="•"/>
      <w:lvlJc w:val="left"/>
      <w:pPr>
        <w:tabs>
          <w:tab w:val="num" w:pos="2160"/>
        </w:tabs>
        <w:ind w:left="2160" w:hanging="360"/>
      </w:pPr>
      <w:rPr>
        <w:rFonts w:ascii="Garamond" w:hAnsi="Garamond" w:hint="default"/>
      </w:rPr>
    </w:lvl>
    <w:lvl w:ilvl="3" w:tplc="EE9C6830" w:tentative="1">
      <w:start w:val="1"/>
      <w:numFmt w:val="bullet"/>
      <w:lvlText w:val="•"/>
      <w:lvlJc w:val="left"/>
      <w:pPr>
        <w:tabs>
          <w:tab w:val="num" w:pos="2880"/>
        </w:tabs>
        <w:ind w:left="2880" w:hanging="360"/>
      </w:pPr>
      <w:rPr>
        <w:rFonts w:ascii="Garamond" w:hAnsi="Garamond" w:hint="default"/>
      </w:rPr>
    </w:lvl>
    <w:lvl w:ilvl="4" w:tplc="93604C64" w:tentative="1">
      <w:start w:val="1"/>
      <w:numFmt w:val="bullet"/>
      <w:lvlText w:val="•"/>
      <w:lvlJc w:val="left"/>
      <w:pPr>
        <w:tabs>
          <w:tab w:val="num" w:pos="3600"/>
        </w:tabs>
        <w:ind w:left="3600" w:hanging="360"/>
      </w:pPr>
      <w:rPr>
        <w:rFonts w:ascii="Garamond" w:hAnsi="Garamond" w:hint="default"/>
      </w:rPr>
    </w:lvl>
    <w:lvl w:ilvl="5" w:tplc="ED1614EA" w:tentative="1">
      <w:start w:val="1"/>
      <w:numFmt w:val="bullet"/>
      <w:lvlText w:val="•"/>
      <w:lvlJc w:val="left"/>
      <w:pPr>
        <w:tabs>
          <w:tab w:val="num" w:pos="4320"/>
        </w:tabs>
        <w:ind w:left="4320" w:hanging="360"/>
      </w:pPr>
      <w:rPr>
        <w:rFonts w:ascii="Garamond" w:hAnsi="Garamond" w:hint="default"/>
      </w:rPr>
    </w:lvl>
    <w:lvl w:ilvl="6" w:tplc="C9C4F13E" w:tentative="1">
      <w:start w:val="1"/>
      <w:numFmt w:val="bullet"/>
      <w:lvlText w:val="•"/>
      <w:lvlJc w:val="left"/>
      <w:pPr>
        <w:tabs>
          <w:tab w:val="num" w:pos="5040"/>
        </w:tabs>
        <w:ind w:left="5040" w:hanging="360"/>
      </w:pPr>
      <w:rPr>
        <w:rFonts w:ascii="Garamond" w:hAnsi="Garamond" w:hint="default"/>
      </w:rPr>
    </w:lvl>
    <w:lvl w:ilvl="7" w:tplc="8E18AF62" w:tentative="1">
      <w:start w:val="1"/>
      <w:numFmt w:val="bullet"/>
      <w:lvlText w:val="•"/>
      <w:lvlJc w:val="left"/>
      <w:pPr>
        <w:tabs>
          <w:tab w:val="num" w:pos="5760"/>
        </w:tabs>
        <w:ind w:left="5760" w:hanging="360"/>
      </w:pPr>
      <w:rPr>
        <w:rFonts w:ascii="Garamond" w:hAnsi="Garamond" w:hint="default"/>
      </w:rPr>
    </w:lvl>
    <w:lvl w:ilvl="8" w:tplc="BF300DE4" w:tentative="1">
      <w:start w:val="1"/>
      <w:numFmt w:val="bullet"/>
      <w:lvlText w:val="•"/>
      <w:lvlJc w:val="left"/>
      <w:pPr>
        <w:tabs>
          <w:tab w:val="num" w:pos="6480"/>
        </w:tabs>
        <w:ind w:left="6480" w:hanging="360"/>
      </w:pPr>
      <w:rPr>
        <w:rFonts w:ascii="Garamond" w:hAnsi="Garamond" w:hint="default"/>
      </w:rPr>
    </w:lvl>
  </w:abstractNum>
  <w:abstractNum w:abstractNumId="3">
    <w:nsid w:val="223D2F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CD642E7"/>
    <w:multiLevelType w:val="hybridMultilevel"/>
    <w:tmpl w:val="AB06B866"/>
    <w:lvl w:ilvl="0" w:tplc="A95EF06A">
      <w:start w:val="1"/>
      <w:numFmt w:val="bullet"/>
      <w:lvlText w:val="•"/>
      <w:lvlJc w:val="left"/>
      <w:pPr>
        <w:tabs>
          <w:tab w:val="num" w:pos="720"/>
        </w:tabs>
        <w:ind w:left="720" w:hanging="360"/>
      </w:pPr>
      <w:rPr>
        <w:rFonts w:ascii="Arial" w:hAnsi="Arial" w:hint="default"/>
      </w:rPr>
    </w:lvl>
    <w:lvl w:ilvl="1" w:tplc="BEFE919E" w:tentative="1">
      <w:start w:val="1"/>
      <w:numFmt w:val="bullet"/>
      <w:lvlText w:val="•"/>
      <w:lvlJc w:val="left"/>
      <w:pPr>
        <w:tabs>
          <w:tab w:val="num" w:pos="1440"/>
        </w:tabs>
        <w:ind w:left="1440" w:hanging="360"/>
      </w:pPr>
      <w:rPr>
        <w:rFonts w:ascii="Arial" w:hAnsi="Arial" w:hint="default"/>
      </w:rPr>
    </w:lvl>
    <w:lvl w:ilvl="2" w:tplc="CDC0C0AE" w:tentative="1">
      <w:start w:val="1"/>
      <w:numFmt w:val="bullet"/>
      <w:lvlText w:val="•"/>
      <w:lvlJc w:val="left"/>
      <w:pPr>
        <w:tabs>
          <w:tab w:val="num" w:pos="2160"/>
        </w:tabs>
        <w:ind w:left="2160" w:hanging="360"/>
      </w:pPr>
      <w:rPr>
        <w:rFonts w:ascii="Arial" w:hAnsi="Arial" w:hint="default"/>
      </w:rPr>
    </w:lvl>
    <w:lvl w:ilvl="3" w:tplc="546622DA" w:tentative="1">
      <w:start w:val="1"/>
      <w:numFmt w:val="bullet"/>
      <w:lvlText w:val="•"/>
      <w:lvlJc w:val="left"/>
      <w:pPr>
        <w:tabs>
          <w:tab w:val="num" w:pos="2880"/>
        </w:tabs>
        <w:ind w:left="2880" w:hanging="360"/>
      </w:pPr>
      <w:rPr>
        <w:rFonts w:ascii="Arial" w:hAnsi="Arial" w:hint="default"/>
      </w:rPr>
    </w:lvl>
    <w:lvl w:ilvl="4" w:tplc="86C4A730" w:tentative="1">
      <w:start w:val="1"/>
      <w:numFmt w:val="bullet"/>
      <w:lvlText w:val="•"/>
      <w:lvlJc w:val="left"/>
      <w:pPr>
        <w:tabs>
          <w:tab w:val="num" w:pos="3600"/>
        </w:tabs>
        <w:ind w:left="3600" w:hanging="360"/>
      </w:pPr>
      <w:rPr>
        <w:rFonts w:ascii="Arial" w:hAnsi="Arial" w:hint="default"/>
      </w:rPr>
    </w:lvl>
    <w:lvl w:ilvl="5" w:tplc="8F4862FE" w:tentative="1">
      <w:start w:val="1"/>
      <w:numFmt w:val="bullet"/>
      <w:lvlText w:val="•"/>
      <w:lvlJc w:val="left"/>
      <w:pPr>
        <w:tabs>
          <w:tab w:val="num" w:pos="4320"/>
        </w:tabs>
        <w:ind w:left="4320" w:hanging="360"/>
      </w:pPr>
      <w:rPr>
        <w:rFonts w:ascii="Arial" w:hAnsi="Arial" w:hint="default"/>
      </w:rPr>
    </w:lvl>
    <w:lvl w:ilvl="6" w:tplc="40D0C8AA" w:tentative="1">
      <w:start w:val="1"/>
      <w:numFmt w:val="bullet"/>
      <w:lvlText w:val="•"/>
      <w:lvlJc w:val="left"/>
      <w:pPr>
        <w:tabs>
          <w:tab w:val="num" w:pos="5040"/>
        </w:tabs>
        <w:ind w:left="5040" w:hanging="360"/>
      </w:pPr>
      <w:rPr>
        <w:rFonts w:ascii="Arial" w:hAnsi="Arial" w:hint="default"/>
      </w:rPr>
    </w:lvl>
    <w:lvl w:ilvl="7" w:tplc="9EC43C72" w:tentative="1">
      <w:start w:val="1"/>
      <w:numFmt w:val="bullet"/>
      <w:lvlText w:val="•"/>
      <w:lvlJc w:val="left"/>
      <w:pPr>
        <w:tabs>
          <w:tab w:val="num" w:pos="5760"/>
        </w:tabs>
        <w:ind w:left="5760" w:hanging="360"/>
      </w:pPr>
      <w:rPr>
        <w:rFonts w:ascii="Arial" w:hAnsi="Arial" w:hint="default"/>
      </w:rPr>
    </w:lvl>
    <w:lvl w:ilvl="8" w:tplc="4888056A" w:tentative="1">
      <w:start w:val="1"/>
      <w:numFmt w:val="bullet"/>
      <w:lvlText w:val="•"/>
      <w:lvlJc w:val="left"/>
      <w:pPr>
        <w:tabs>
          <w:tab w:val="num" w:pos="6480"/>
        </w:tabs>
        <w:ind w:left="6480" w:hanging="360"/>
      </w:pPr>
      <w:rPr>
        <w:rFonts w:ascii="Arial" w:hAnsi="Arial" w:hint="default"/>
      </w:rPr>
    </w:lvl>
  </w:abstractNum>
  <w:abstractNum w:abstractNumId="5">
    <w:nsid w:val="2E1B73FC"/>
    <w:multiLevelType w:val="hybridMultilevel"/>
    <w:tmpl w:val="F9724F84"/>
    <w:lvl w:ilvl="0" w:tplc="0419000F">
      <w:start w:val="72"/>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6">
    <w:nsid w:val="2E7612A0"/>
    <w:multiLevelType w:val="hybridMultilevel"/>
    <w:tmpl w:val="80780E70"/>
    <w:lvl w:ilvl="0" w:tplc="35A21AAC">
      <w:start w:val="1"/>
      <w:numFmt w:val="bullet"/>
      <w:lvlText w:val="•"/>
      <w:lvlJc w:val="left"/>
      <w:pPr>
        <w:tabs>
          <w:tab w:val="num" w:pos="720"/>
        </w:tabs>
        <w:ind w:left="720" w:hanging="360"/>
      </w:pPr>
      <w:rPr>
        <w:rFonts w:ascii="Times New Roman" w:hAnsi="Times New Roman" w:hint="default"/>
      </w:rPr>
    </w:lvl>
    <w:lvl w:ilvl="1" w:tplc="7D602B9C">
      <w:start w:val="1"/>
      <w:numFmt w:val="bullet"/>
      <w:lvlText w:val="•"/>
      <w:lvlJc w:val="left"/>
      <w:pPr>
        <w:tabs>
          <w:tab w:val="num" w:pos="1440"/>
        </w:tabs>
        <w:ind w:left="1440" w:hanging="360"/>
      </w:pPr>
      <w:rPr>
        <w:rFonts w:ascii="Times New Roman" w:hAnsi="Times New Roman" w:hint="default"/>
      </w:rPr>
    </w:lvl>
    <w:lvl w:ilvl="2" w:tplc="784A5156">
      <w:start w:val="1"/>
      <w:numFmt w:val="bullet"/>
      <w:lvlText w:val="•"/>
      <w:lvlJc w:val="left"/>
      <w:pPr>
        <w:tabs>
          <w:tab w:val="num" w:pos="2160"/>
        </w:tabs>
        <w:ind w:left="2160" w:hanging="360"/>
      </w:pPr>
      <w:rPr>
        <w:rFonts w:ascii="Times New Roman" w:hAnsi="Times New Roman" w:hint="default"/>
      </w:rPr>
    </w:lvl>
    <w:lvl w:ilvl="3" w:tplc="EA2AEFC6">
      <w:start w:val="1"/>
      <w:numFmt w:val="bullet"/>
      <w:lvlText w:val="•"/>
      <w:lvlJc w:val="left"/>
      <w:pPr>
        <w:tabs>
          <w:tab w:val="num" w:pos="2880"/>
        </w:tabs>
        <w:ind w:left="2880" w:hanging="360"/>
      </w:pPr>
      <w:rPr>
        <w:rFonts w:ascii="Times New Roman" w:hAnsi="Times New Roman" w:hint="default"/>
      </w:rPr>
    </w:lvl>
    <w:lvl w:ilvl="4" w:tplc="0BDC5EBE">
      <w:start w:val="1"/>
      <w:numFmt w:val="bullet"/>
      <w:lvlText w:val="•"/>
      <w:lvlJc w:val="left"/>
      <w:pPr>
        <w:tabs>
          <w:tab w:val="num" w:pos="3600"/>
        </w:tabs>
        <w:ind w:left="3600" w:hanging="360"/>
      </w:pPr>
      <w:rPr>
        <w:rFonts w:ascii="Times New Roman" w:hAnsi="Times New Roman" w:hint="default"/>
      </w:rPr>
    </w:lvl>
    <w:lvl w:ilvl="5" w:tplc="37869F28">
      <w:start w:val="1"/>
      <w:numFmt w:val="bullet"/>
      <w:lvlText w:val="•"/>
      <w:lvlJc w:val="left"/>
      <w:pPr>
        <w:tabs>
          <w:tab w:val="num" w:pos="4320"/>
        </w:tabs>
        <w:ind w:left="4320" w:hanging="360"/>
      </w:pPr>
      <w:rPr>
        <w:rFonts w:ascii="Times New Roman" w:hAnsi="Times New Roman" w:hint="default"/>
      </w:rPr>
    </w:lvl>
    <w:lvl w:ilvl="6" w:tplc="5C9C38DA">
      <w:start w:val="1"/>
      <w:numFmt w:val="bullet"/>
      <w:lvlText w:val="•"/>
      <w:lvlJc w:val="left"/>
      <w:pPr>
        <w:tabs>
          <w:tab w:val="num" w:pos="5040"/>
        </w:tabs>
        <w:ind w:left="5040" w:hanging="360"/>
      </w:pPr>
      <w:rPr>
        <w:rFonts w:ascii="Times New Roman" w:hAnsi="Times New Roman" w:hint="default"/>
      </w:rPr>
    </w:lvl>
    <w:lvl w:ilvl="7" w:tplc="4EEAFFD4">
      <w:start w:val="1"/>
      <w:numFmt w:val="bullet"/>
      <w:lvlText w:val="•"/>
      <w:lvlJc w:val="left"/>
      <w:pPr>
        <w:tabs>
          <w:tab w:val="num" w:pos="5760"/>
        </w:tabs>
        <w:ind w:left="5760" w:hanging="360"/>
      </w:pPr>
      <w:rPr>
        <w:rFonts w:ascii="Times New Roman" w:hAnsi="Times New Roman" w:hint="default"/>
      </w:rPr>
    </w:lvl>
    <w:lvl w:ilvl="8" w:tplc="1F9E3B6E">
      <w:start w:val="1"/>
      <w:numFmt w:val="bullet"/>
      <w:lvlText w:val="•"/>
      <w:lvlJc w:val="left"/>
      <w:pPr>
        <w:tabs>
          <w:tab w:val="num" w:pos="6480"/>
        </w:tabs>
        <w:ind w:left="6480" w:hanging="360"/>
      </w:pPr>
      <w:rPr>
        <w:rFonts w:ascii="Times New Roman" w:hAnsi="Times New Roman" w:hint="default"/>
      </w:rPr>
    </w:lvl>
  </w:abstractNum>
  <w:abstractNum w:abstractNumId="7">
    <w:nsid w:val="33C42AEA"/>
    <w:multiLevelType w:val="hybridMultilevel"/>
    <w:tmpl w:val="20108FDC"/>
    <w:lvl w:ilvl="0" w:tplc="76CC0ED2">
      <w:start w:val="1"/>
      <w:numFmt w:val="decimal"/>
      <w:lvlText w:val="%1."/>
      <w:lvlJc w:val="left"/>
      <w:pPr>
        <w:tabs>
          <w:tab w:val="num" w:pos="720"/>
        </w:tabs>
        <w:ind w:left="720" w:hanging="360"/>
      </w:pPr>
      <w:rPr>
        <w:rFonts w:cs="Times New Roman"/>
      </w:rPr>
    </w:lvl>
    <w:lvl w:ilvl="1" w:tplc="F8B4C2E6">
      <w:start w:val="1"/>
      <w:numFmt w:val="decimal"/>
      <w:lvlText w:val="%2."/>
      <w:lvlJc w:val="left"/>
      <w:pPr>
        <w:tabs>
          <w:tab w:val="num" w:pos="1440"/>
        </w:tabs>
        <w:ind w:left="1440" w:hanging="360"/>
      </w:pPr>
      <w:rPr>
        <w:rFonts w:cs="Times New Roman"/>
      </w:rPr>
    </w:lvl>
    <w:lvl w:ilvl="2" w:tplc="96AA911E">
      <w:start w:val="1"/>
      <w:numFmt w:val="decimal"/>
      <w:lvlText w:val="%3."/>
      <w:lvlJc w:val="left"/>
      <w:pPr>
        <w:tabs>
          <w:tab w:val="num" w:pos="2160"/>
        </w:tabs>
        <w:ind w:left="2160" w:hanging="360"/>
      </w:pPr>
      <w:rPr>
        <w:rFonts w:cs="Times New Roman"/>
      </w:rPr>
    </w:lvl>
    <w:lvl w:ilvl="3" w:tplc="BF0475AC">
      <w:start w:val="1"/>
      <w:numFmt w:val="decimal"/>
      <w:lvlText w:val="%4."/>
      <w:lvlJc w:val="left"/>
      <w:pPr>
        <w:tabs>
          <w:tab w:val="num" w:pos="2880"/>
        </w:tabs>
        <w:ind w:left="2880" w:hanging="360"/>
      </w:pPr>
      <w:rPr>
        <w:rFonts w:cs="Times New Roman"/>
      </w:rPr>
    </w:lvl>
    <w:lvl w:ilvl="4" w:tplc="AFA85C9A">
      <w:start w:val="1"/>
      <w:numFmt w:val="decimal"/>
      <w:lvlText w:val="%5."/>
      <w:lvlJc w:val="left"/>
      <w:pPr>
        <w:tabs>
          <w:tab w:val="num" w:pos="3600"/>
        </w:tabs>
        <w:ind w:left="3600" w:hanging="360"/>
      </w:pPr>
      <w:rPr>
        <w:rFonts w:cs="Times New Roman"/>
      </w:rPr>
    </w:lvl>
    <w:lvl w:ilvl="5" w:tplc="D5049AEC">
      <w:start w:val="1"/>
      <w:numFmt w:val="decimal"/>
      <w:lvlText w:val="%6."/>
      <w:lvlJc w:val="left"/>
      <w:pPr>
        <w:tabs>
          <w:tab w:val="num" w:pos="4320"/>
        </w:tabs>
        <w:ind w:left="4320" w:hanging="360"/>
      </w:pPr>
      <w:rPr>
        <w:rFonts w:cs="Times New Roman"/>
      </w:rPr>
    </w:lvl>
    <w:lvl w:ilvl="6" w:tplc="DC1A83E6">
      <w:start w:val="1"/>
      <w:numFmt w:val="decimal"/>
      <w:lvlText w:val="%7."/>
      <w:lvlJc w:val="left"/>
      <w:pPr>
        <w:tabs>
          <w:tab w:val="num" w:pos="5040"/>
        </w:tabs>
        <w:ind w:left="5040" w:hanging="360"/>
      </w:pPr>
      <w:rPr>
        <w:rFonts w:cs="Times New Roman"/>
      </w:rPr>
    </w:lvl>
    <w:lvl w:ilvl="7" w:tplc="87CCFE36">
      <w:start w:val="1"/>
      <w:numFmt w:val="decimal"/>
      <w:lvlText w:val="%8."/>
      <w:lvlJc w:val="left"/>
      <w:pPr>
        <w:tabs>
          <w:tab w:val="num" w:pos="5760"/>
        </w:tabs>
        <w:ind w:left="5760" w:hanging="360"/>
      </w:pPr>
      <w:rPr>
        <w:rFonts w:cs="Times New Roman"/>
      </w:rPr>
    </w:lvl>
    <w:lvl w:ilvl="8" w:tplc="02527CC0">
      <w:start w:val="1"/>
      <w:numFmt w:val="decimal"/>
      <w:lvlText w:val="%9."/>
      <w:lvlJc w:val="left"/>
      <w:pPr>
        <w:tabs>
          <w:tab w:val="num" w:pos="6480"/>
        </w:tabs>
        <w:ind w:left="6480" w:hanging="360"/>
      </w:pPr>
      <w:rPr>
        <w:rFonts w:cs="Times New Roman"/>
      </w:rPr>
    </w:lvl>
  </w:abstractNum>
  <w:abstractNum w:abstractNumId="8">
    <w:nsid w:val="348C1763"/>
    <w:multiLevelType w:val="hybridMultilevel"/>
    <w:tmpl w:val="AC666802"/>
    <w:lvl w:ilvl="0" w:tplc="AA483900">
      <w:start w:val="1"/>
      <w:numFmt w:val="bullet"/>
      <w:lvlText w:val="•"/>
      <w:lvlJc w:val="left"/>
      <w:pPr>
        <w:tabs>
          <w:tab w:val="num" w:pos="720"/>
        </w:tabs>
        <w:ind w:left="720" w:hanging="360"/>
      </w:pPr>
      <w:rPr>
        <w:rFonts w:ascii="Times New Roman" w:hAnsi="Times New Roman" w:hint="default"/>
      </w:rPr>
    </w:lvl>
    <w:lvl w:ilvl="1" w:tplc="FCCE3584">
      <w:start w:val="1"/>
      <w:numFmt w:val="bullet"/>
      <w:lvlText w:val="•"/>
      <w:lvlJc w:val="left"/>
      <w:pPr>
        <w:tabs>
          <w:tab w:val="num" w:pos="1440"/>
        </w:tabs>
        <w:ind w:left="1440" w:hanging="360"/>
      </w:pPr>
      <w:rPr>
        <w:rFonts w:ascii="Times New Roman" w:hAnsi="Times New Roman" w:hint="default"/>
      </w:rPr>
    </w:lvl>
    <w:lvl w:ilvl="2" w:tplc="5EE61076">
      <w:start w:val="1"/>
      <w:numFmt w:val="bullet"/>
      <w:lvlText w:val="•"/>
      <w:lvlJc w:val="left"/>
      <w:pPr>
        <w:tabs>
          <w:tab w:val="num" w:pos="2160"/>
        </w:tabs>
        <w:ind w:left="2160" w:hanging="360"/>
      </w:pPr>
      <w:rPr>
        <w:rFonts w:ascii="Times New Roman" w:hAnsi="Times New Roman" w:hint="default"/>
      </w:rPr>
    </w:lvl>
    <w:lvl w:ilvl="3" w:tplc="BBB837A2">
      <w:start w:val="1"/>
      <w:numFmt w:val="bullet"/>
      <w:lvlText w:val="•"/>
      <w:lvlJc w:val="left"/>
      <w:pPr>
        <w:tabs>
          <w:tab w:val="num" w:pos="2880"/>
        </w:tabs>
        <w:ind w:left="2880" w:hanging="360"/>
      </w:pPr>
      <w:rPr>
        <w:rFonts w:ascii="Times New Roman" w:hAnsi="Times New Roman" w:hint="default"/>
      </w:rPr>
    </w:lvl>
    <w:lvl w:ilvl="4" w:tplc="89A288BC">
      <w:start w:val="1"/>
      <w:numFmt w:val="bullet"/>
      <w:lvlText w:val="•"/>
      <w:lvlJc w:val="left"/>
      <w:pPr>
        <w:tabs>
          <w:tab w:val="num" w:pos="3600"/>
        </w:tabs>
        <w:ind w:left="3600" w:hanging="360"/>
      </w:pPr>
      <w:rPr>
        <w:rFonts w:ascii="Times New Roman" w:hAnsi="Times New Roman" w:hint="default"/>
      </w:rPr>
    </w:lvl>
    <w:lvl w:ilvl="5" w:tplc="F7E6C474">
      <w:start w:val="1"/>
      <w:numFmt w:val="bullet"/>
      <w:lvlText w:val="•"/>
      <w:lvlJc w:val="left"/>
      <w:pPr>
        <w:tabs>
          <w:tab w:val="num" w:pos="4320"/>
        </w:tabs>
        <w:ind w:left="4320" w:hanging="360"/>
      </w:pPr>
      <w:rPr>
        <w:rFonts w:ascii="Times New Roman" w:hAnsi="Times New Roman" w:hint="default"/>
      </w:rPr>
    </w:lvl>
    <w:lvl w:ilvl="6" w:tplc="4712C91A">
      <w:start w:val="1"/>
      <w:numFmt w:val="bullet"/>
      <w:lvlText w:val="•"/>
      <w:lvlJc w:val="left"/>
      <w:pPr>
        <w:tabs>
          <w:tab w:val="num" w:pos="5040"/>
        </w:tabs>
        <w:ind w:left="5040" w:hanging="360"/>
      </w:pPr>
      <w:rPr>
        <w:rFonts w:ascii="Times New Roman" w:hAnsi="Times New Roman" w:hint="default"/>
      </w:rPr>
    </w:lvl>
    <w:lvl w:ilvl="7" w:tplc="6FB04122">
      <w:start w:val="1"/>
      <w:numFmt w:val="bullet"/>
      <w:lvlText w:val="•"/>
      <w:lvlJc w:val="left"/>
      <w:pPr>
        <w:tabs>
          <w:tab w:val="num" w:pos="5760"/>
        </w:tabs>
        <w:ind w:left="5760" w:hanging="360"/>
      </w:pPr>
      <w:rPr>
        <w:rFonts w:ascii="Times New Roman" w:hAnsi="Times New Roman" w:hint="default"/>
      </w:rPr>
    </w:lvl>
    <w:lvl w:ilvl="8" w:tplc="3BE41188">
      <w:start w:val="1"/>
      <w:numFmt w:val="bullet"/>
      <w:lvlText w:val="•"/>
      <w:lvlJc w:val="left"/>
      <w:pPr>
        <w:tabs>
          <w:tab w:val="num" w:pos="6480"/>
        </w:tabs>
        <w:ind w:left="6480" w:hanging="360"/>
      </w:pPr>
      <w:rPr>
        <w:rFonts w:ascii="Times New Roman" w:hAnsi="Times New Roman" w:hint="default"/>
      </w:rPr>
    </w:lvl>
  </w:abstractNum>
  <w:abstractNum w:abstractNumId="9">
    <w:nsid w:val="36A815DE"/>
    <w:multiLevelType w:val="hybridMultilevel"/>
    <w:tmpl w:val="A4BA0210"/>
    <w:lvl w:ilvl="0" w:tplc="04190011">
      <w:start w:val="2"/>
      <w:numFmt w:val="decimal"/>
      <w:lvlText w:val="%1)"/>
      <w:lvlJc w:val="left"/>
      <w:pPr>
        <w:tabs>
          <w:tab w:val="num" w:pos="5580"/>
        </w:tabs>
        <w:ind w:left="55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B0429A"/>
    <w:multiLevelType w:val="multilevel"/>
    <w:tmpl w:val="9AAE73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E2F598E"/>
    <w:multiLevelType w:val="hybridMultilevel"/>
    <w:tmpl w:val="621668B8"/>
    <w:lvl w:ilvl="0" w:tplc="0419000F">
      <w:start w:val="1"/>
      <w:numFmt w:val="decimal"/>
      <w:lvlText w:val="%1."/>
      <w:lvlJc w:val="left"/>
      <w:pPr>
        <w:tabs>
          <w:tab w:val="num" w:pos="720"/>
        </w:tabs>
        <w:ind w:left="720" w:hanging="360"/>
      </w:pPr>
      <w:rPr>
        <w:rFonts w:cs="Times New Roman" w:hint="default"/>
      </w:rPr>
    </w:lvl>
    <w:lvl w:ilvl="1" w:tplc="4C582F90">
      <w:start w:val="1"/>
      <w:numFmt w:val="decimal"/>
      <w:lvlText w:val="%2."/>
      <w:lvlJc w:val="left"/>
      <w:pPr>
        <w:tabs>
          <w:tab w:val="num" w:pos="1770"/>
        </w:tabs>
        <w:ind w:left="1770" w:hanging="690"/>
      </w:pPr>
      <w:rPr>
        <w:rFonts w:cs="Times New Roman" w:hint="default"/>
      </w:rPr>
    </w:lvl>
    <w:lvl w:ilvl="2" w:tplc="1CD69DB8">
      <w:start w:val="1"/>
      <w:numFmt w:val="bullet"/>
      <w:lvlText w:val=""/>
      <w:lvlJc w:val="left"/>
      <w:pPr>
        <w:tabs>
          <w:tab w:val="num" w:pos="2150"/>
        </w:tabs>
        <w:ind w:left="1696" w:firstLine="284"/>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F240DDF"/>
    <w:multiLevelType w:val="hybridMultilevel"/>
    <w:tmpl w:val="971A5CFA"/>
    <w:lvl w:ilvl="0" w:tplc="433CD87C">
      <w:start w:val="1"/>
      <w:numFmt w:val="bullet"/>
      <w:lvlText w:val="-"/>
      <w:lvlJc w:val="left"/>
      <w:pPr>
        <w:tabs>
          <w:tab w:val="num" w:pos="720"/>
        </w:tabs>
        <w:ind w:left="720" w:hanging="360"/>
      </w:pPr>
      <w:rPr>
        <w:rFonts w:ascii="Garamond" w:hAnsi="Garamond" w:hint="default"/>
      </w:rPr>
    </w:lvl>
    <w:lvl w:ilvl="1" w:tplc="866A08FC" w:tentative="1">
      <w:start w:val="1"/>
      <w:numFmt w:val="bullet"/>
      <w:lvlText w:val="-"/>
      <w:lvlJc w:val="left"/>
      <w:pPr>
        <w:tabs>
          <w:tab w:val="num" w:pos="1440"/>
        </w:tabs>
        <w:ind w:left="1440" w:hanging="360"/>
      </w:pPr>
      <w:rPr>
        <w:rFonts w:ascii="Garamond" w:hAnsi="Garamond" w:hint="default"/>
      </w:rPr>
    </w:lvl>
    <w:lvl w:ilvl="2" w:tplc="E580198C" w:tentative="1">
      <w:start w:val="1"/>
      <w:numFmt w:val="bullet"/>
      <w:lvlText w:val="-"/>
      <w:lvlJc w:val="left"/>
      <w:pPr>
        <w:tabs>
          <w:tab w:val="num" w:pos="2160"/>
        </w:tabs>
        <w:ind w:left="2160" w:hanging="360"/>
      </w:pPr>
      <w:rPr>
        <w:rFonts w:ascii="Garamond" w:hAnsi="Garamond" w:hint="default"/>
      </w:rPr>
    </w:lvl>
    <w:lvl w:ilvl="3" w:tplc="744ACFCE" w:tentative="1">
      <w:start w:val="1"/>
      <w:numFmt w:val="bullet"/>
      <w:lvlText w:val="-"/>
      <w:lvlJc w:val="left"/>
      <w:pPr>
        <w:tabs>
          <w:tab w:val="num" w:pos="2880"/>
        </w:tabs>
        <w:ind w:left="2880" w:hanging="360"/>
      </w:pPr>
      <w:rPr>
        <w:rFonts w:ascii="Garamond" w:hAnsi="Garamond" w:hint="default"/>
      </w:rPr>
    </w:lvl>
    <w:lvl w:ilvl="4" w:tplc="876CB5BA" w:tentative="1">
      <w:start w:val="1"/>
      <w:numFmt w:val="bullet"/>
      <w:lvlText w:val="-"/>
      <w:lvlJc w:val="left"/>
      <w:pPr>
        <w:tabs>
          <w:tab w:val="num" w:pos="3600"/>
        </w:tabs>
        <w:ind w:left="3600" w:hanging="360"/>
      </w:pPr>
      <w:rPr>
        <w:rFonts w:ascii="Garamond" w:hAnsi="Garamond" w:hint="default"/>
      </w:rPr>
    </w:lvl>
    <w:lvl w:ilvl="5" w:tplc="18F26838" w:tentative="1">
      <w:start w:val="1"/>
      <w:numFmt w:val="bullet"/>
      <w:lvlText w:val="-"/>
      <w:lvlJc w:val="left"/>
      <w:pPr>
        <w:tabs>
          <w:tab w:val="num" w:pos="4320"/>
        </w:tabs>
        <w:ind w:left="4320" w:hanging="360"/>
      </w:pPr>
      <w:rPr>
        <w:rFonts w:ascii="Garamond" w:hAnsi="Garamond" w:hint="default"/>
      </w:rPr>
    </w:lvl>
    <w:lvl w:ilvl="6" w:tplc="9DEA9890" w:tentative="1">
      <w:start w:val="1"/>
      <w:numFmt w:val="bullet"/>
      <w:lvlText w:val="-"/>
      <w:lvlJc w:val="left"/>
      <w:pPr>
        <w:tabs>
          <w:tab w:val="num" w:pos="5040"/>
        </w:tabs>
        <w:ind w:left="5040" w:hanging="360"/>
      </w:pPr>
      <w:rPr>
        <w:rFonts w:ascii="Garamond" w:hAnsi="Garamond" w:hint="default"/>
      </w:rPr>
    </w:lvl>
    <w:lvl w:ilvl="7" w:tplc="7228CC2A" w:tentative="1">
      <w:start w:val="1"/>
      <w:numFmt w:val="bullet"/>
      <w:lvlText w:val="-"/>
      <w:lvlJc w:val="left"/>
      <w:pPr>
        <w:tabs>
          <w:tab w:val="num" w:pos="5760"/>
        </w:tabs>
        <w:ind w:left="5760" w:hanging="360"/>
      </w:pPr>
      <w:rPr>
        <w:rFonts w:ascii="Garamond" w:hAnsi="Garamond" w:hint="default"/>
      </w:rPr>
    </w:lvl>
    <w:lvl w:ilvl="8" w:tplc="F7B0CC2C" w:tentative="1">
      <w:start w:val="1"/>
      <w:numFmt w:val="bullet"/>
      <w:lvlText w:val="-"/>
      <w:lvlJc w:val="left"/>
      <w:pPr>
        <w:tabs>
          <w:tab w:val="num" w:pos="6480"/>
        </w:tabs>
        <w:ind w:left="6480" w:hanging="360"/>
      </w:pPr>
      <w:rPr>
        <w:rFonts w:ascii="Garamond" w:hAnsi="Garamond" w:hint="default"/>
      </w:rPr>
    </w:lvl>
  </w:abstractNum>
  <w:abstractNum w:abstractNumId="13">
    <w:nsid w:val="3FAA275D"/>
    <w:multiLevelType w:val="hybridMultilevel"/>
    <w:tmpl w:val="9F0C0D96"/>
    <w:lvl w:ilvl="0" w:tplc="7A7A378C">
      <w:start w:val="1"/>
      <w:numFmt w:val="bullet"/>
      <w:lvlText w:val=""/>
      <w:lvlJc w:val="left"/>
      <w:pPr>
        <w:tabs>
          <w:tab w:val="num" w:pos="720"/>
        </w:tabs>
        <w:ind w:left="720" w:hanging="360"/>
      </w:pPr>
      <w:rPr>
        <w:rFonts w:ascii="Wingdings" w:hAnsi="Wingdings" w:hint="default"/>
      </w:rPr>
    </w:lvl>
    <w:lvl w:ilvl="1" w:tplc="558C4E80" w:tentative="1">
      <w:start w:val="1"/>
      <w:numFmt w:val="bullet"/>
      <w:lvlText w:val=""/>
      <w:lvlJc w:val="left"/>
      <w:pPr>
        <w:tabs>
          <w:tab w:val="num" w:pos="1440"/>
        </w:tabs>
        <w:ind w:left="1440" w:hanging="360"/>
      </w:pPr>
      <w:rPr>
        <w:rFonts w:ascii="Wingdings" w:hAnsi="Wingdings" w:hint="default"/>
      </w:rPr>
    </w:lvl>
    <w:lvl w:ilvl="2" w:tplc="ECAE8B74" w:tentative="1">
      <w:start w:val="1"/>
      <w:numFmt w:val="bullet"/>
      <w:lvlText w:val=""/>
      <w:lvlJc w:val="left"/>
      <w:pPr>
        <w:tabs>
          <w:tab w:val="num" w:pos="2160"/>
        </w:tabs>
        <w:ind w:left="2160" w:hanging="360"/>
      </w:pPr>
      <w:rPr>
        <w:rFonts w:ascii="Wingdings" w:hAnsi="Wingdings" w:hint="default"/>
      </w:rPr>
    </w:lvl>
    <w:lvl w:ilvl="3" w:tplc="44864BDE" w:tentative="1">
      <w:start w:val="1"/>
      <w:numFmt w:val="bullet"/>
      <w:lvlText w:val=""/>
      <w:lvlJc w:val="left"/>
      <w:pPr>
        <w:tabs>
          <w:tab w:val="num" w:pos="2880"/>
        </w:tabs>
        <w:ind w:left="2880" w:hanging="360"/>
      </w:pPr>
      <w:rPr>
        <w:rFonts w:ascii="Wingdings" w:hAnsi="Wingdings" w:hint="default"/>
      </w:rPr>
    </w:lvl>
    <w:lvl w:ilvl="4" w:tplc="1A663792" w:tentative="1">
      <w:start w:val="1"/>
      <w:numFmt w:val="bullet"/>
      <w:lvlText w:val=""/>
      <w:lvlJc w:val="left"/>
      <w:pPr>
        <w:tabs>
          <w:tab w:val="num" w:pos="3600"/>
        </w:tabs>
        <w:ind w:left="3600" w:hanging="360"/>
      </w:pPr>
      <w:rPr>
        <w:rFonts w:ascii="Wingdings" w:hAnsi="Wingdings" w:hint="default"/>
      </w:rPr>
    </w:lvl>
    <w:lvl w:ilvl="5" w:tplc="4AF86D70" w:tentative="1">
      <w:start w:val="1"/>
      <w:numFmt w:val="bullet"/>
      <w:lvlText w:val=""/>
      <w:lvlJc w:val="left"/>
      <w:pPr>
        <w:tabs>
          <w:tab w:val="num" w:pos="4320"/>
        </w:tabs>
        <w:ind w:left="4320" w:hanging="360"/>
      </w:pPr>
      <w:rPr>
        <w:rFonts w:ascii="Wingdings" w:hAnsi="Wingdings" w:hint="default"/>
      </w:rPr>
    </w:lvl>
    <w:lvl w:ilvl="6" w:tplc="BE267374" w:tentative="1">
      <w:start w:val="1"/>
      <w:numFmt w:val="bullet"/>
      <w:lvlText w:val=""/>
      <w:lvlJc w:val="left"/>
      <w:pPr>
        <w:tabs>
          <w:tab w:val="num" w:pos="5040"/>
        </w:tabs>
        <w:ind w:left="5040" w:hanging="360"/>
      </w:pPr>
      <w:rPr>
        <w:rFonts w:ascii="Wingdings" w:hAnsi="Wingdings" w:hint="default"/>
      </w:rPr>
    </w:lvl>
    <w:lvl w:ilvl="7" w:tplc="836C36A4" w:tentative="1">
      <w:start w:val="1"/>
      <w:numFmt w:val="bullet"/>
      <w:lvlText w:val=""/>
      <w:lvlJc w:val="left"/>
      <w:pPr>
        <w:tabs>
          <w:tab w:val="num" w:pos="5760"/>
        </w:tabs>
        <w:ind w:left="5760" w:hanging="360"/>
      </w:pPr>
      <w:rPr>
        <w:rFonts w:ascii="Wingdings" w:hAnsi="Wingdings" w:hint="default"/>
      </w:rPr>
    </w:lvl>
    <w:lvl w:ilvl="8" w:tplc="8B801004" w:tentative="1">
      <w:start w:val="1"/>
      <w:numFmt w:val="bullet"/>
      <w:lvlText w:val=""/>
      <w:lvlJc w:val="left"/>
      <w:pPr>
        <w:tabs>
          <w:tab w:val="num" w:pos="6480"/>
        </w:tabs>
        <w:ind w:left="6480" w:hanging="360"/>
      </w:pPr>
      <w:rPr>
        <w:rFonts w:ascii="Wingdings" w:hAnsi="Wingdings" w:hint="default"/>
      </w:rPr>
    </w:lvl>
  </w:abstractNum>
  <w:abstractNum w:abstractNumId="14">
    <w:nsid w:val="4369661E"/>
    <w:multiLevelType w:val="multilevel"/>
    <w:tmpl w:val="ADCE5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A34EDF"/>
    <w:multiLevelType w:val="hybridMultilevel"/>
    <w:tmpl w:val="200E1108"/>
    <w:lvl w:ilvl="0" w:tplc="C106A368">
      <w:start w:val="1"/>
      <w:numFmt w:val="bullet"/>
      <w:lvlText w:val="•"/>
      <w:lvlJc w:val="left"/>
      <w:pPr>
        <w:tabs>
          <w:tab w:val="num" w:pos="720"/>
        </w:tabs>
        <w:ind w:left="720" w:hanging="360"/>
      </w:pPr>
      <w:rPr>
        <w:rFonts w:ascii="Times New Roman" w:hAnsi="Times New Roman" w:hint="default"/>
      </w:rPr>
    </w:lvl>
    <w:lvl w:ilvl="1" w:tplc="64546D5C" w:tentative="1">
      <w:start w:val="1"/>
      <w:numFmt w:val="bullet"/>
      <w:lvlText w:val="•"/>
      <w:lvlJc w:val="left"/>
      <w:pPr>
        <w:tabs>
          <w:tab w:val="num" w:pos="1440"/>
        </w:tabs>
        <w:ind w:left="1440" w:hanging="360"/>
      </w:pPr>
      <w:rPr>
        <w:rFonts w:ascii="Times New Roman" w:hAnsi="Times New Roman" w:hint="default"/>
      </w:rPr>
    </w:lvl>
    <w:lvl w:ilvl="2" w:tplc="CC1017EA" w:tentative="1">
      <w:start w:val="1"/>
      <w:numFmt w:val="bullet"/>
      <w:lvlText w:val="•"/>
      <w:lvlJc w:val="left"/>
      <w:pPr>
        <w:tabs>
          <w:tab w:val="num" w:pos="2160"/>
        </w:tabs>
        <w:ind w:left="2160" w:hanging="360"/>
      </w:pPr>
      <w:rPr>
        <w:rFonts w:ascii="Times New Roman" w:hAnsi="Times New Roman" w:hint="default"/>
      </w:rPr>
    </w:lvl>
    <w:lvl w:ilvl="3" w:tplc="EA008224" w:tentative="1">
      <w:start w:val="1"/>
      <w:numFmt w:val="bullet"/>
      <w:lvlText w:val="•"/>
      <w:lvlJc w:val="left"/>
      <w:pPr>
        <w:tabs>
          <w:tab w:val="num" w:pos="2880"/>
        </w:tabs>
        <w:ind w:left="2880" w:hanging="360"/>
      </w:pPr>
      <w:rPr>
        <w:rFonts w:ascii="Times New Roman" w:hAnsi="Times New Roman" w:hint="default"/>
      </w:rPr>
    </w:lvl>
    <w:lvl w:ilvl="4" w:tplc="1F16E712" w:tentative="1">
      <w:start w:val="1"/>
      <w:numFmt w:val="bullet"/>
      <w:lvlText w:val="•"/>
      <w:lvlJc w:val="left"/>
      <w:pPr>
        <w:tabs>
          <w:tab w:val="num" w:pos="3600"/>
        </w:tabs>
        <w:ind w:left="3600" w:hanging="360"/>
      </w:pPr>
      <w:rPr>
        <w:rFonts w:ascii="Times New Roman" w:hAnsi="Times New Roman" w:hint="default"/>
      </w:rPr>
    </w:lvl>
    <w:lvl w:ilvl="5" w:tplc="2E60A2D4" w:tentative="1">
      <w:start w:val="1"/>
      <w:numFmt w:val="bullet"/>
      <w:lvlText w:val="•"/>
      <w:lvlJc w:val="left"/>
      <w:pPr>
        <w:tabs>
          <w:tab w:val="num" w:pos="4320"/>
        </w:tabs>
        <w:ind w:left="4320" w:hanging="360"/>
      </w:pPr>
      <w:rPr>
        <w:rFonts w:ascii="Times New Roman" w:hAnsi="Times New Roman" w:hint="default"/>
      </w:rPr>
    </w:lvl>
    <w:lvl w:ilvl="6" w:tplc="2328FEC6" w:tentative="1">
      <w:start w:val="1"/>
      <w:numFmt w:val="bullet"/>
      <w:lvlText w:val="•"/>
      <w:lvlJc w:val="left"/>
      <w:pPr>
        <w:tabs>
          <w:tab w:val="num" w:pos="5040"/>
        </w:tabs>
        <w:ind w:left="5040" w:hanging="360"/>
      </w:pPr>
      <w:rPr>
        <w:rFonts w:ascii="Times New Roman" w:hAnsi="Times New Roman" w:hint="default"/>
      </w:rPr>
    </w:lvl>
    <w:lvl w:ilvl="7" w:tplc="8ED4D33A" w:tentative="1">
      <w:start w:val="1"/>
      <w:numFmt w:val="bullet"/>
      <w:lvlText w:val="•"/>
      <w:lvlJc w:val="left"/>
      <w:pPr>
        <w:tabs>
          <w:tab w:val="num" w:pos="5760"/>
        </w:tabs>
        <w:ind w:left="5760" w:hanging="360"/>
      </w:pPr>
      <w:rPr>
        <w:rFonts w:ascii="Times New Roman" w:hAnsi="Times New Roman" w:hint="default"/>
      </w:rPr>
    </w:lvl>
    <w:lvl w:ilvl="8" w:tplc="F60E3F3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C83076C"/>
    <w:multiLevelType w:val="hybridMultilevel"/>
    <w:tmpl w:val="BB00662E"/>
    <w:lvl w:ilvl="0" w:tplc="59324B1E">
      <w:start w:val="1"/>
      <w:numFmt w:val="bullet"/>
      <w:lvlText w:val="•"/>
      <w:lvlJc w:val="left"/>
      <w:pPr>
        <w:tabs>
          <w:tab w:val="num" w:pos="720"/>
        </w:tabs>
        <w:ind w:left="720" w:hanging="360"/>
      </w:pPr>
      <w:rPr>
        <w:rFonts w:ascii="Garamond" w:hAnsi="Garamond" w:hint="default"/>
      </w:rPr>
    </w:lvl>
    <w:lvl w:ilvl="1" w:tplc="43F805C8" w:tentative="1">
      <w:start w:val="1"/>
      <w:numFmt w:val="bullet"/>
      <w:lvlText w:val="•"/>
      <w:lvlJc w:val="left"/>
      <w:pPr>
        <w:tabs>
          <w:tab w:val="num" w:pos="1440"/>
        </w:tabs>
        <w:ind w:left="1440" w:hanging="360"/>
      </w:pPr>
      <w:rPr>
        <w:rFonts w:ascii="Garamond" w:hAnsi="Garamond" w:hint="default"/>
      </w:rPr>
    </w:lvl>
    <w:lvl w:ilvl="2" w:tplc="174E74EE" w:tentative="1">
      <w:start w:val="1"/>
      <w:numFmt w:val="bullet"/>
      <w:lvlText w:val="•"/>
      <w:lvlJc w:val="left"/>
      <w:pPr>
        <w:tabs>
          <w:tab w:val="num" w:pos="2160"/>
        </w:tabs>
        <w:ind w:left="2160" w:hanging="360"/>
      </w:pPr>
      <w:rPr>
        <w:rFonts w:ascii="Garamond" w:hAnsi="Garamond" w:hint="default"/>
      </w:rPr>
    </w:lvl>
    <w:lvl w:ilvl="3" w:tplc="424A65F8" w:tentative="1">
      <w:start w:val="1"/>
      <w:numFmt w:val="bullet"/>
      <w:lvlText w:val="•"/>
      <w:lvlJc w:val="left"/>
      <w:pPr>
        <w:tabs>
          <w:tab w:val="num" w:pos="2880"/>
        </w:tabs>
        <w:ind w:left="2880" w:hanging="360"/>
      </w:pPr>
      <w:rPr>
        <w:rFonts w:ascii="Garamond" w:hAnsi="Garamond" w:hint="default"/>
      </w:rPr>
    </w:lvl>
    <w:lvl w:ilvl="4" w:tplc="782C8C5A" w:tentative="1">
      <w:start w:val="1"/>
      <w:numFmt w:val="bullet"/>
      <w:lvlText w:val="•"/>
      <w:lvlJc w:val="left"/>
      <w:pPr>
        <w:tabs>
          <w:tab w:val="num" w:pos="3600"/>
        </w:tabs>
        <w:ind w:left="3600" w:hanging="360"/>
      </w:pPr>
      <w:rPr>
        <w:rFonts w:ascii="Garamond" w:hAnsi="Garamond" w:hint="default"/>
      </w:rPr>
    </w:lvl>
    <w:lvl w:ilvl="5" w:tplc="04627026" w:tentative="1">
      <w:start w:val="1"/>
      <w:numFmt w:val="bullet"/>
      <w:lvlText w:val="•"/>
      <w:lvlJc w:val="left"/>
      <w:pPr>
        <w:tabs>
          <w:tab w:val="num" w:pos="4320"/>
        </w:tabs>
        <w:ind w:left="4320" w:hanging="360"/>
      </w:pPr>
      <w:rPr>
        <w:rFonts w:ascii="Garamond" w:hAnsi="Garamond" w:hint="default"/>
      </w:rPr>
    </w:lvl>
    <w:lvl w:ilvl="6" w:tplc="E6B8A7E8" w:tentative="1">
      <w:start w:val="1"/>
      <w:numFmt w:val="bullet"/>
      <w:lvlText w:val="•"/>
      <w:lvlJc w:val="left"/>
      <w:pPr>
        <w:tabs>
          <w:tab w:val="num" w:pos="5040"/>
        </w:tabs>
        <w:ind w:left="5040" w:hanging="360"/>
      </w:pPr>
      <w:rPr>
        <w:rFonts w:ascii="Garamond" w:hAnsi="Garamond" w:hint="default"/>
      </w:rPr>
    </w:lvl>
    <w:lvl w:ilvl="7" w:tplc="D8722B0E" w:tentative="1">
      <w:start w:val="1"/>
      <w:numFmt w:val="bullet"/>
      <w:lvlText w:val="•"/>
      <w:lvlJc w:val="left"/>
      <w:pPr>
        <w:tabs>
          <w:tab w:val="num" w:pos="5760"/>
        </w:tabs>
        <w:ind w:left="5760" w:hanging="360"/>
      </w:pPr>
      <w:rPr>
        <w:rFonts w:ascii="Garamond" w:hAnsi="Garamond" w:hint="default"/>
      </w:rPr>
    </w:lvl>
    <w:lvl w:ilvl="8" w:tplc="22383D7A" w:tentative="1">
      <w:start w:val="1"/>
      <w:numFmt w:val="bullet"/>
      <w:lvlText w:val="•"/>
      <w:lvlJc w:val="left"/>
      <w:pPr>
        <w:tabs>
          <w:tab w:val="num" w:pos="6480"/>
        </w:tabs>
        <w:ind w:left="6480" w:hanging="360"/>
      </w:pPr>
      <w:rPr>
        <w:rFonts w:ascii="Garamond" w:hAnsi="Garamond" w:hint="default"/>
      </w:rPr>
    </w:lvl>
  </w:abstractNum>
  <w:abstractNum w:abstractNumId="17">
    <w:nsid w:val="4D5203D5"/>
    <w:multiLevelType w:val="hybridMultilevel"/>
    <w:tmpl w:val="7C76590A"/>
    <w:lvl w:ilvl="0" w:tplc="54B0641C">
      <w:start w:val="1"/>
      <w:numFmt w:val="bullet"/>
      <w:lvlText w:val="•"/>
      <w:lvlJc w:val="left"/>
      <w:pPr>
        <w:tabs>
          <w:tab w:val="num" w:pos="720"/>
        </w:tabs>
        <w:ind w:left="720" w:hanging="360"/>
      </w:pPr>
      <w:rPr>
        <w:rFonts w:ascii="Times New Roman" w:hAnsi="Times New Roman" w:hint="default"/>
      </w:rPr>
    </w:lvl>
    <w:lvl w:ilvl="1" w:tplc="1FFED2DC">
      <w:start w:val="1"/>
      <w:numFmt w:val="bullet"/>
      <w:lvlText w:val="•"/>
      <w:lvlJc w:val="left"/>
      <w:pPr>
        <w:tabs>
          <w:tab w:val="num" w:pos="1440"/>
        </w:tabs>
        <w:ind w:left="1440" w:hanging="360"/>
      </w:pPr>
      <w:rPr>
        <w:rFonts w:ascii="Times New Roman" w:hAnsi="Times New Roman" w:hint="default"/>
      </w:rPr>
    </w:lvl>
    <w:lvl w:ilvl="2" w:tplc="FCC6DA8C">
      <w:start w:val="1"/>
      <w:numFmt w:val="bullet"/>
      <w:lvlText w:val="•"/>
      <w:lvlJc w:val="left"/>
      <w:pPr>
        <w:tabs>
          <w:tab w:val="num" w:pos="2160"/>
        </w:tabs>
        <w:ind w:left="2160" w:hanging="360"/>
      </w:pPr>
      <w:rPr>
        <w:rFonts w:ascii="Times New Roman" w:hAnsi="Times New Roman" w:hint="default"/>
      </w:rPr>
    </w:lvl>
    <w:lvl w:ilvl="3" w:tplc="BDD043C6">
      <w:start w:val="1"/>
      <w:numFmt w:val="bullet"/>
      <w:lvlText w:val="•"/>
      <w:lvlJc w:val="left"/>
      <w:pPr>
        <w:tabs>
          <w:tab w:val="num" w:pos="2880"/>
        </w:tabs>
        <w:ind w:left="2880" w:hanging="360"/>
      </w:pPr>
      <w:rPr>
        <w:rFonts w:ascii="Times New Roman" w:hAnsi="Times New Roman" w:hint="default"/>
      </w:rPr>
    </w:lvl>
    <w:lvl w:ilvl="4" w:tplc="5DC4ABD6">
      <w:start w:val="1"/>
      <w:numFmt w:val="bullet"/>
      <w:lvlText w:val="•"/>
      <w:lvlJc w:val="left"/>
      <w:pPr>
        <w:tabs>
          <w:tab w:val="num" w:pos="3600"/>
        </w:tabs>
        <w:ind w:left="3600" w:hanging="360"/>
      </w:pPr>
      <w:rPr>
        <w:rFonts w:ascii="Times New Roman" w:hAnsi="Times New Roman" w:hint="default"/>
      </w:rPr>
    </w:lvl>
    <w:lvl w:ilvl="5" w:tplc="BC489252">
      <w:start w:val="1"/>
      <w:numFmt w:val="bullet"/>
      <w:lvlText w:val="•"/>
      <w:lvlJc w:val="left"/>
      <w:pPr>
        <w:tabs>
          <w:tab w:val="num" w:pos="4320"/>
        </w:tabs>
        <w:ind w:left="4320" w:hanging="360"/>
      </w:pPr>
      <w:rPr>
        <w:rFonts w:ascii="Times New Roman" w:hAnsi="Times New Roman" w:hint="default"/>
      </w:rPr>
    </w:lvl>
    <w:lvl w:ilvl="6" w:tplc="E42C1D48">
      <w:start w:val="1"/>
      <w:numFmt w:val="bullet"/>
      <w:lvlText w:val="•"/>
      <w:lvlJc w:val="left"/>
      <w:pPr>
        <w:tabs>
          <w:tab w:val="num" w:pos="5040"/>
        </w:tabs>
        <w:ind w:left="5040" w:hanging="360"/>
      </w:pPr>
      <w:rPr>
        <w:rFonts w:ascii="Times New Roman" w:hAnsi="Times New Roman" w:hint="default"/>
      </w:rPr>
    </w:lvl>
    <w:lvl w:ilvl="7" w:tplc="B868E3BA">
      <w:start w:val="1"/>
      <w:numFmt w:val="bullet"/>
      <w:lvlText w:val="•"/>
      <w:lvlJc w:val="left"/>
      <w:pPr>
        <w:tabs>
          <w:tab w:val="num" w:pos="5760"/>
        </w:tabs>
        <w:ind w:left="5760" w:hanging="360"/>
      </w:pPr>
      <w:rPr>
        <w:rFonts w:ascii="Times New Roman" w:hAnsi="Times New Roman" w:hint="default"/>
      </w:rPr>
    </w:lvl>
    <w:lvl w:ilvl="8" w:tplc="165E61C4">
      <w:start w:val="1"/>
      <w:numFmt w:val="bullet"/>
      <w:lvlText w:val="•"/>
      <w:lvlJc w:val="left"/>
      <w:pPr>
        <w:tabs>
          <w:tab w:val="num" w:pos="6480"/>
        </w:tabs>
        <w:ind w:left="6480" w:hanging="360"/>
      </w:pPr>
      <w:rPr>
        <w:rFonts w:ascii="Times New Roman" w:hAnsi="Times New Roman" w:hint="default"/>
      </w:rPr>
    </w:lvl>
  </w:abstractNum>
  <w:abstractNum w:abstractNumId="18">
    <w:nsid w:val="4FFF308F"/>
    <w:multiLevelType w:val="hybridMultilevel"/>
    <w:tmpl w:val="16E6BF2A"/>
    <w:lvl w:ilvl="0" w:tplc="5B1E112C">
      <w:start w:val="1"/>
      <w:numFmt w:val="bullet"/>
      <w:lvlText w:val="•"/>
      <w:lvlJc w:val="left"/>
      <w:pPr>
        <w:tabs>
          <w:tab w:val="num" w:pos="720"/>
        </w:tabs>
        <w:ind w:left="720" w:hanging="360"/>
      </w:pPr>
      <w:rPr>
        <w:rFonts w:ascii="Garamond" w:hAnsi="Garamond" w:hint="default"/>
      </w:rPr>
    </w:lvl>
    <w:lvl w:ilvl="1" w:tplc="497CA3F4">
      <w:start w:val="1"/>
      <w:numFmt w:val="bullet"/>
      <w:lvlText w:val="•"/>
      <w:lvlJc w:val="left"/>
      <w:pPr>
        <w:tabs>
          <w:tab w:val="num" w:pos="1440"/>
        </w:tabs>
        <w:ind w:left="1440" w:hanging="360"/>
      </w:pPr>
      <w:rPr>
        <w:rFonts w:ascii="Garamond" w:hAnsi="Garamond" w:hint="default"/>
      </w:rPr>
    </w:lvl>
    <w:lvl w:ilvl="2" w:tplc="533E0C54">
      <w:start w:val="1"/>
      <w:numFmt w:val="bullet"/>
      <w:lvlText w:val="•"/>
      <w:lvlJc w:val="left"/>
      <w:pPr>
        <w:tabs>
          <w:tab w:val="num" w:pos="2160"/>
        </w:tabs>
        <w:ind w:left="2160" w:hanging="360"/>
      </w:pPr>
      <w:rPr>
        <w:rFonts w:ascii="Garamond" w:hAnsi="Garamond" w:hint="default"/>
      </w:rPr>
    </w:lvl>
    <w:lvl w:ilvl="3" w:tplc="532C2ADA">
      <w:start w:val="1"/>
      <w:numFmt w:val="bullet"/>
      <w:lvlText w:val="•"/>
      <w:lvlJc w:val="left"/>
      <w:pPr>
        <w:tabs>
          <w:tab w:val="num" w:pos="2880"/>
        </w:tabs>
        <w:ind w:left="2880" w:hanging="360"/>
      </w:pPr>
      <w:rPr>
        <w:rFonts w:ascii="Garamond" w:hAnsi="Garamond" w:hint="default"/>
      </w:rPr>
    </w:lvl>
    <w:lvl w:ilvl="4" w:tplc="7C0A1D28">
      <w:start w:val="1"/>
      <w:numFmt w:val="bullet"/>
      <w:lvlText w:val="•"/>
      <w:lvlJc w:val="left"/>
      <w:pPr>
        <w:tabs>
          <w:tab w:val="num" w:pos="3600"/>
        </w:tabs>
        <w:ind w:left="3600" w:hanging="360"/>
      </w:pPr>
      <w:rPr>
        <w:rFonts w:ascii="Garamond" w:hAnsi="Garamond" w:hint="default"/>
      </w:rPr>
    </w:lvl>
    <w:lvl w:ilvl="5" w:tplc="0876166A">
      <w:start w:val="1"/>
      <w:numFmt w:val="bullet"/>
      <w:lvlText w:val="•"/>
      <w:lvlJc w:val="left"/>
      <w:pPr>
        <w:tabs>
          <w:tab w:val="num" w:pos="4320"/>
        </w:tabs>
        <w:ind w:left="4320" w:hanging="360"/>
      </w:pPr>
      <w:rPr>
        <w:rFonts w:ascii="Garamond" w:hAnsi="Garamond" w:hint="default"/>
      </w:rPr>
    </w:lvl>
    <w:lvl w:ilvl="6" w:tplc="2064070A">
      <w:start w:val="1"/>
      <w:numFmt w:val="bullet"/>
      <w:lvlText w:val="•"/>
      <w:lvlJc w:val="left"/>
      <w:pPr>
        <w:tabs>
          <w:tab w:val="num" w:pos="5040"/>
        </w:tabs>
        <w:ind w:left="5040" w:hanging="360"/>
      </w:pPr>
      <w:rPr>
        <w:rFonts w:ascii="Garamond" w:hAnsi="Garamond" w:hint="default"/>
      </w:rPr>
    </w:lvl>
    <w:lvl w:ilvl="7" w:tplc="8C286BD2">
      <w:start w:val="1"/>
      <w:numFmt w:val="bullet"/>
      <w:lvlText w:val="•"/>
      <w:lvlJc w:val="left"/>
      <w:pPr>
        <w:tabs>
          <w:tab w:val="num" w:pos="5760"/>
        </w:tabs>
        <w:ind w:left="5760" w:hanging="360"/>
      </w:pPr>
      <w:rPr>
        <w:rFonts w:ascii="Garamond" w:hAnsi="Garamond" w:hint="default"/>
      </w:rPr>
    </w:lvl>
    <w:lvl w:ilvl="8" w:tplc="DE24CF66">
      <w:start w:val="1"/>
      <w:numFmt w:val="bullet"/>
      <w:lvlText w:val="•"/>
      <w:lvlJc w:val="left"/>
      <w:pPr>
        <w:tabs>
          <w:tab w:val="num" w:pos="6480"/>
        </w:tabs>
        <w:ind w:left="6480" w:hanging="360"/>
      </w:pPr>
      <w:rPr>
        <w:rFonts w:ascii="Garamond" w:hAnsi="Garamond" w:hint="default"/>
      </w:rPr>
    </w:lvl>
  </w:abstractNum>
  <w:abstractNum w:abstractNumId="19">
    <w:nsid w:val="54C13A51"/>
    <w:multiLevelType w:val="hybridMultilevel"/>
    <w:tmpl w:val="06C4F006"/>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0">
    <w:nsid w:val="59822711"/>
    <w:multiLevelType w:val="multilevel"/>
    <w:tmpl w:val="D32C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A146B0"/>
    <w:multiLevelType w:val="hybridMultilevel"/>
    <w:tmpl w:val="0E308A20"/>
    <w:lvl w:ilvl="0" w:tplc="6D46B662">
      <w:start w:val="1"/>
      <w:numFmt w:val="bullet"/>
      <w:lvlText w:val=""/>
      <w:lvlJc w:val="left"/>
      <w:pPr>
        <w:tabs>
          <w:tab w:val="num" w:pos="720"/>
        </w:tabs>
        <w:ind w:left="720" w:hanging="360"/>
      </w:pPr>
      <w:rPr>
        <w:rFonts w:ascii="Wingdings" w:hAnsi="Wingdings" w:hint="default"/>
      </w:rPr>
    </w:lvl>
    <w:lvl w:ilvl="1" w:tplc="6A407932" w:tentative="1">
      <w:start w:val="1"/>
      <w:numFmt w:val="bullet"/>
      <w:lvlText w:val=""/>
      <w:lvlJc w:val="left"/>
      <w:pPr>
        <w:tabs>
          <w:tab w:val="num" w:pos="1440"/>
        </w:tabs>
        <w:ind w:left="1440" w:hanging="360"/>
      </w:pPr>
      <w:rPr>
        <w:rFonts w:ascii="Wingdings" w:hAnsi="Wingdings" w:hint="default"/>
      </w:rPr>
    </w:lvl>
    <w:lvl w:ilvl="2" w:tplc="D9BEFE34" w:tentative="1">
      <w:start w:val="1"/>
      <w:numFmt w:val="bullet"/>
      <w:lvlText w:val=""/>
      <w:lvlJc w:val="left"/>
      <w:pPr>
        <w:tabs>
          <w:tab w:val="num" w:pos="2160"/>
        </w:tabs>
        <w:ind w:left="2160" w:hanging="360"/>
      </w:pPr>
      <w:rPr>
        <w:rFonts w:ascii="Wingdings" w:hAnsi="Wingdings" w:hint="default"/>
      </w:rPr>
    </w:lvl>
    <w:lvl w:ilvl="3" w:tplc="A2541274" w:tentative="1">
      <w:start w:val="1"/>
      <w:numFmt w:val="bullet"/>
      <w:lvlText w:val=""/>
      <w:lvlJc w:val="left"/>
      <w:pPr>
        <w:tabs>
          <w:tab w:val="num" w:pos="2880"/>
        </w:tabs>
        <w:ind w:left="2880" w:hanging="360"/>
      </w:pPr>
      <w:rPr>
        <w:rFonts w:ascii="Wingdings" w:hAnsi="Wingdings" w:hint="default"/>
      </w:rPr>
    </w:lvl>
    <w:lvl w:ilvl="4" w:tplc="3B42A6BE" w:tentative="1">
      <w:start w:val="1"/>
      <w:numFmt w:val="bullet"/>
      <w:lvlText w:val=""/>
      <w:lvlJc w:val="left"/>
      <w:pPr>
        <w:tabs>
          <w:tab w:val="num" w:pos="3600"/>
        </w:tabs>
        <w:ind w:left="3600" w:hanging="360"/>
      </w:pPr>
      <w:rPr>
        <w:rFonts w:ascii="Wingdings" w:hAnsi="Wingdings" w:hint="default"/>
      </w:rPr>
    </w:lvl>
    <w:lvl w:ilvl="5" w:tplc="57EA2C3C" w:tentative="1">
      <w:start w:val="1"/>
      <w:numFmt w:val="bullet"/>
      <w:lvlText w:val=""/>
      <w:lvlJc w:val="left"/>
      <w:pPr>
        <w:tabs>
          <w:tab w:val="num" w:pos="4320"/>
        </w:tabs>
        <w:ind w:left="4320" w:hanging="360"/>
      </w:pPr>
      <w:rPr>
        <w:rFonts w:ascii="Wingdings" w:hAnsi="Wingdings" w:hint="default"/>
      </w:rPr>
    </w:lvl>
    <w:lvl w:ilvl="6" w:tplc="6BA4E428" w:tentative="1">
      <w:start w:val="1"/>
      <w:numFmt w:val="bullet"/>
      <w:lvlText w:val=""/>
      <w:lvlJc w:val="left"/>
      <w:pPr>
        <w:tabs>
          <w:tab w:val="num" w:pos="5040"/>
        </w:tabs>
        <w:ind w:left="5040" w:hanging="360"/>
      </w:pPr>
      <w:rPr>
        <w:rFonts w:ascii="Wingdings" w:hAnsi="Wingdings" w:hint="default"/>
      </w:rPr>
    </w:lvl>
    <w:lvl w:ilvl="7" w:tplc="5290B6BC" w:tentative="1">
      <w:start w:val="1"/>
      <w:numFmt w:val="bullet"/>
      <w:lvlText w:val=""/>
      <w:lvlJc w:val="left"/>
      <w:pPr>
        <w:tabs>
          <w:tab w:val="num" w:pos="5760"/>
        </w:tabs>
        <w:ind w:left="5760" w:hanging="360"/>
      </w:pPr>
      <w:rPr>
        <w:rFonts w:ascii="Wingdings" w:hAnsi="Wingdings" w:hint="default"/>
      </w:rPr>
    </w:lvl>
    <w:lvl w:ilvl="8" w:tplc="C3587B2A" w:tentative="1">
      <w:start w:val="1"/>
      <w:numFmt w:val="bullet"/>
      <w:lvlText w:val=""/>
      <w:lvlJc w:val="left"/>
      <w:pPr>
        <w:tabs>
          <w:tab w:val="num" w:pos="6480"/>
        </w:tabs>
        <w:ind w:left="6480" w:hanging="360"/>
      </w:pPr>
      <w:rPr>
        <w:rFonts w:ascii="Wingdings" w:hAnsi="Wingdings" w:hint="default"/>
      </w:rPr>
    </w:lvl>
  </w:abstractNum>
  <w:abstractNum w:abstractNumId="22">
    <w:nsid w:val="63BF6347"/>
    <w:multiLevelType w:val="hybridMultilevel"/>
    <w:tmpl w:val="D2823AAA"/>
    <w:lvl w:ilvl="0" w:tplc="E758BA98">
      <w:start w:val="1"/>
      <w:numFmt w:val="bullet"/>
      <w:lvlText w:val="•"/>
      <w:lvlJc w:val="left"/>
      <w:pPr>
        <w:tabs>
          <w:tab w:val="num" w:pos="720"/>
        </w:tabs>
        <w:ind w:left="720" w:hanging="360"/>
      </w:pPr>
      <w:rPr>
        <w:rFonts w:ascii="Garamond" w:hAnsi="Garamond" w:hint="default"/>
      </w:rPr>
    </w:lvl>
    <w:lvl w:ilvl="1" w:tplc="CBCE3296">
      <w:start w:val="1"/>
      <w:numFmt w:val="bullet"/>
      <w:lvlText w:val="•"/>
      <w:lvlJc w:val="left"/>
      <w:pPr>
        <w:tabs>
          <w:tab w:val="num" w:pos="1440"/>
        </w:tabs>
        <w:ind w:left="1440" w:hanging="360"/>
      </w:pPr>
      <w:rPr>
        <w:rFonts w:ascii="Garamond" w:hAnsi="Garamond" w:hint="default"/>
      </w:rPr>
    </w:lvl>
    <w:lvl w:ilvl="2" w:tplc="F3BE7B84">
      <w:start w:val="1"/>
      <w:numFmt w:val="bullet"/>
      <w:lvlText w:val="•"/>
      <w:lvlJc w:val="left"/>
      <w:pPr>
        <w:tabs>
          <w:tab w:val="num" w:pos="2160"/>
        </w:tabs>
        <w:ind w:left="2160" w:hanging="360"/>
      </w:pPr>
      <w:rPr>
        <w:rFonts w:ascii="Garamond" w:hAnsi="Garamond" w:hint="default"/>
      </w:rPr>
    </w:lvl>
    <w:lvl w:ilvl="3" w:tplc="F0CEAA2C">
      <w:start w:val="1"/>
      <w:numFmt w:val="bullet"/>
      <w:lvlText w:val="•"/>
      <w:lvlJc w:val="left"/>
      <w:pPr>
        <w:tabs>
          <w:tab w:val="num" w:pos="2880"/>
        </w:tabs>
        <w:ind w:left="2880" w:hanging="360"/>
      </w:pPr>
      <w:rPr>
        <w:rFonts w:ascii="Garamond" w:hAnsi="Garamond" w:hint="default"/>
      </w:rPr>
    </w:lvl>
    <w:lvl w:ilvl="4" w:tplc="037AA468">
      <w:start w:val="1"/>
      <w:numFmt w:val="bullet"/>
      <w:lvlText w:val="•"/>
      <w:lvlJc w:val="left"/>
      <w:pPr>
        <w:tabs>
          <w:tab w:val="num" w:pos="3600"/>
        </w:tabs>
        <w:ind w:left="3600" w:hanging="360"/>
      </w:pPr>
      <w:rPr>
        <w:rFonts w:ascii="Garamond" w:hAnsi="Garamond" w:hint="default"/>
      </w:rPr>
    </w:lvl>
    <w:lvl w:ilvl="5" w:tplc="9F2A85F8">
      <w:start w:val="1"/>
      <w:numFmt w:val="bullet"/>
      <w:lvlText w:val="•"/>
      <w:lvlJc w:val="left"/>
      <w:pPr>
        <w:tabs>
          <w:tab w:val="num" w:pos="4320"/>
        </w:tabs>
        <w:ind w:left="4320" w:hanging="360"/>
      </w:pPr>
      <w:rPr>
        <w:rFonts w:ascii="Garamond" w:hAnsi="Garamond" w:hint="default"/>
      </w:rPr>
    </w:lvl>
    <w:lvl w:ilvl="6" w:tplc="F75C373E">
      <w:start w:val="1"/>
      <w:numFmt w:val="bullet"/>
      <w:lvlText w:val="•"/>
      <w:lvlJc w:val="left"/>
      <w:pPr>
        <w:tabs>
          <w:tab w:val="num" w:pos="5040"/>
        </w:tabs>
        <w:ind w:left="5040" w:hanging="360"/>
      </w:pPr>
      <w:rPr>
        <w:rFonts w:ascii="Garamond" w:hAnsi="Garamond" w:hint="default"/>
      </w:rPr>
    </w:lvl>
    <w:lvl w:ilvl="7" w:tplc="B69021CE">
      <w:start w:val="1"/>
      <w:numFmt w:val="bullet"/>
      <w:lvlText w:val="•"/>
      <w:lvlJc w:val="left"/>
      <w:pPr>
        <w:tabs>
          <w:tab w:val="num" w:pos="5760"/>
        </w:tabs>
        <w:ind w:left="5760" w:hanging="360"/>
      </w:pPr>
      <w:rPr>
        <w:rFonts w:ascii="Garamond" w:hAnsi="Garamond" w:hint="default"/>
      </w:rPr>
    </w:lvl>
    <w:lvl w:ilvl="8" w:tplc="1E74A806">
      <w:start w:val="1"/>
      <w:numFmt w:val="bullet"/>
      <w:lvlText w:val="•"/>
      <w:lvlJc w:val="left"/>
      <w:pPr>
        <w:tabs>
          <w:tab w:val="num" w:pos="6480"/>
        </w:tabs>
        <w:ind w:left="6480" w:hanging="360"/>
      </w:pPr>
      <w:rPr>
        <w:rFonts w:ascii="Garamond" w:hAnsi="Garamond" w:hint="default"/>
      </w:rPr>
    </w:lvl>
  </w:abstractNum>
  <w:abstractNum w:abstractNumId="23">
    <w:nsid w:val="69912FE5"/>
    <w:multiLevelType w:val="hybridMultilevel"/>
    <w:tmpl w:val="AE4E924A"/>
    <w:lvl w:ilvl="0" w:tplc="0419000F">
      <w:start w:val="2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F37577A"/>
    <w:multiLevelType w:val="singleLevel"/>
    <w:tmpl w:val="3C2CB074"/>
    <w:lvl w:ilvl="0">
      <w:start w:val="1"/>
      <w:numFmt w:val="decimal"/>
      <w:lvlText w:val="%1)"/>
      <w:legacy w:legacy="1" w:legacySpace="0" w:legacyIndent="269"/>
      <w:lvlJc w:val="left"/>
      <w:rPr>
        <w:rFonts w:ascii="Times New Roman" w:hAnsi="Times New Roman" w:cs="Times New Roman" w:hint="default"/>
      </w:rPr>
    </w:lvl>
  </w:abstractNum>
  <w:abstractNum w:abstractNumId="25">
    <w:nsid w:val="72196F17"/>
    <w:multiLevelType w:val="hybridMultilevel"/>
    <w:tmpl w:val="0AC0D1F6"/>
    <w:lvl w:ilvl="0" w:tplc="7CD69AE8">
      <w:start w:val="1"/>
      <w:numFmt w:val="bullet"/>
      <w:lvlText w:val="•"/>
      <w:lvlJc w:val="left"/>
      <w:pPr>
        <w:tabs>
          <w:tab w:val="num" w:pos="720"/>
        </w:tabs>
        <w:ind w:left="720" w:hanging="360"/>
      </w:pPr>
      <w:rPr>
        <w:rFonts w:ascii="Times New Roman" w:hAnsi="Times New Roman" w:hint="default"/>
      </w:rPr>
    </w:lvl>
    <w:lvl w:ilvl="1" w:tplc="3A9E17FC">
      <w:start w:val="1"/>
      <w:numFmt w:val="bullet"/>
      <w:lvlText w:val="•"/>
      <w:lvlJc w:val="left"/>
      <w:pPr>
        <w:tabs>
          <w:tab w:val="num" w:pos="1440"/>
        </w:tabs>
        <w:ind w:left="1440" w:hanging="360"/>
      </w:pPr>
      <w:rPr>
        <w:rFonts w:ascii="Times New Roman" w:hAnsi="Times New Roman" w:hint="default"/>
      </w:rPr>
    </w:lvl>
    <w:lvl w:ilvl="2" w:tplc="824AD6FA">
      <w:start w:val="1"/>
      <w:numFmt w:val="bullet"/>
      <w:lvlText w:val="•"/>
      <w:lvlJc w:val="left"/>
      <w:pPr>
        <w:tabs>
          <w:tab w:val="num" w:pos="2160"/>
        </w:tabs>
        <w:ind w:left="2160" w:hanging="360"/>
      </w:pPr>
      <w:rPr>
        <w:rFonts w:ascii="Times New Roman" w:hAnsi="Times New Roman" w:hint="default"/>
      </w:rPr>
    </w:lvl>
    <w:lvl w:ilvl="3" w:tplc="C4F68A4E">
      <w:start w:val="1"/>
      <w:numFmt w:val="bullet"/>
      <w:lvlText w:val="•"/>
      <w:lvlJc w:val="left"/>
      <w:pPr>
        <w:tabs>
          <w:tab w:val="num" w:pos="2880"/>
        </w:tabs>
        <w:ind w:left="2880" w:hanging="360"/>
      </w:pPr>
      <w:rPr>
        <w:rFonts w:ascii="Times New Roman" w:hAnsi="Times New Roman" w:hint="default"/>
      </w:rPr>
    </w:lvl>
    <w:lvl w:ilvl="4" w:tplc="72F0D6BC">
      <w:start w:val="1"/>
      <w:numFmt w:val="bullet"/>
      <w:lvlText w:val="•"/>
      <w:lvlJc w:val="left"/>
      <w:pPr>
        <w:tabs>
          <w:tab w:val="num" w:pos="3600"/>
        </w:tabs>
        <w:ind w:left="3600" w:hanging="360"/>
      </w:pPr>
      <w:rPr>
        <w:rFonts w:ascii="Times New Roman" w:hAnsi="Times New Roman" w:hint="default"/>
      </w:rPr>
    </w:lvl>
    <w:lvl w:ilvl="5" w:tplc="96B8B1D2">
      <w:start w:val="1"/>
      <w:numFmt w:val="bullet"/>
      <w:lvlText w:val="•"/>
      <w:lvlJc w:val="left"/>
      <w:pPr>
        <w:tabs>
          <w:tab w:val="num" w:pos="4320"/>
        </w:tabs>
        <w:ind w:left="4320" w:hanging="360"/>
      </w:pPr>
      <w:rPr>
        <w:rFonts w:ascii="Times New Roman" w:hAnsi="Times New Roman" w:hint="default"/>
      </w:rPr>
    </w:lvl>
    <w:lvl w:ilvl="6" w:tplc="3F40D46E">
      <w:start w:val="1"/>
      <w:numFmt w:val="bullet"/>
      <w:lvlText w:val="•"/>
      <w:lvlJc w:val="left"/>
      <w:pPr>
        <w:tabs>
          <w:tab w:val="num" w:pos="5040"/>
        </w:tabs>
        <w:ind w:left="5040" w:hanging="360"/>
      </w:pPr>
      <w:rPr>
        <w:rFonts w:ascii="Times New Roman" w:hAnsi="Times New Roman" w:hint="default"/>
      </w:rPr>
    </w:lvl>
    <w:lvl w:ilvl="7" w:tplc="23D611CC">
      <w:start w:val="1"/>
      <w:numFmt w:val="bullet"/>
      <w:lvlText w:val="•"/>
      <w:lvlJc w:val="left"/>
      <w:pPr>
        <w:tabs>
          <w:tab w:val="num" w:pos="5760"/>
        </w:tabs>
        <w:ind w:left="5760" w:hanging="360"/>
      </w:pPr>
      <w:rPr>
        <w:rFonts w:ascii="Times New Roman" w:hAnsi="Times New Roman" w:hint="default"/>
      </w:rPr>
    </w:lvl>
    <w:lvl w:ilvl="8" w:tplc="23560E88">
      <w:start w:val="1"/>
      <w:numFmt w:val="bullet"/>
      <w:lvlText w:val="•"/>
      <w:lvlJc w:val="left"/>
      <w:pPr>
        <w:tabs>
          <w:tab w:val="num" w:pos="6480"/>
        </w:tabs>
        <w:ind w:left="6480" w:hanging="360"/>
      </w:pPr>
      <w:rPr>
        <w:rFonts w:ascii="Times New Roman" w:hAnsi="Times New Roman" w:hint="default"/>
      </w:rPr>
    </w:lvl>
  </w:abstractNum>
  <w:abstractNum w:abstractNumId="26">
    <w:nsid w:val="73682FF1"/>
    <w:multiLevelType w:val="hybridMultilevel"/>
    <w:tmpl w:val="CE784E84"/>
    <w:lvl w:ilvl="0" w:tplc="80747F26">
      <w:start w:val="1"/>
      <w:numFmt w:val="bullet"/>
      <w:lvlText w:val=""/>
      <w:lvlJc w:val="left"/>
      <w:pPr>
        <w:tabs>
          <w:tab w:val="num" w:pos="720"/>
        </w:tabs>
        <w:ind w:left="720" w:hanging="360"/>
      </w:pPr>
      <w:rPr>
        <w:rFonts w:ascii="Wingdings" w:hAnsi="Wingdings" w:hint="default"/>
      </w:rPr>
    </w:lvl>
    <w:lvl w:ilvl="1" w:tplc="7B68BFAC">
      <w:start w:val="1"/>
      <w:numFmt w:val="bullet"/>
      <w:lvlText w:val=""/>
      <w:lvlJc w:val="left"/>
      <w:pPr>
        <w:tabs>
          <w:tab w:val="num" w:pos="1440"/>
        </w:tabs>
        <w:ind w:left="1440" w:hanging="360"/>
      </w:pPr>
      <w:rPr>
        <w:rFonts w:ascii="Wingdings" w:hAnsi="Wingdings" w:hint="default"/>
      </w:rPr>
    </w:lvl>
    <w:lvl w:ilvl="2" w:tplc="D1565624">
      <w:start w:val="1"/>
      <w:numFmt w:val="bullet"/>
      <w:lvlText w:val=""/>
      <w:lvlJc w:val="left"/>
      <w:pPr>
        <w:tabs>
          <w:tab w:val="num" w:pos="2160"/>
        </w:tabs>
        <w:ind w:left="2160" w:hanging="360"/>
      </w:pPr>
      <w:rPr>
        <w:rFonts w:ascii="Wingdings" w:hAnsi="Wingdings" w:hint="default"/>
      </w:rPr>
    </w:lvl>
    <w:lvl w:ilvl="3" w:tplc="188AE8AA">
      <w:start w:val="1"/>
      <w:numFmt w:val="bullet"/>
      <w:lvlText w:val=""/>
      <w:lvlJc w:val="left"/>
      <w:pPr>
        <w:tabs>
          <w:tab w:val="num" w:pos="2880"/>
        </w:tabs>
        <w:ind w:left="2880" w:hanging="360"/>
      </w:pPr>
      <w:rPr>
        <w:rFonts w:ascii="Wingdings" w:hAnsi="Wingdings" w:hint="default"/>
      </w:rPr>
    </w:lvl>
    <w:lvl w:ilvl="4" w:tplc="5D3C39E6">
      <w:start w:val="1"/>
      <w:numFmt w:val="bullet"/>
      <w:lvlText w:val=""/>
      <w:lvlJc w:val="left"/>
      <w:pPr>
        <w:tabs>
          <w:tab w:val="num" w:pos="3600"/>
        </w:tabs>
        <w:ind w:left="3600" w:hanging="360"/>
      </w:pPr>
      <w:rPr>
        <w:rFonts w:ascii="Wingdings" w:hAnsi="Wingdings" w:hint="default"/>
      </w:rPr>
    </w:lvl>
    <w:lvl w:ilvl="5" w:tplc="9A52D4C8">
      <w:start w:val="1"/>
      <w:numFmt w:val="bullet"/>
      <w:lvlText w:val=""/>
      <w:lvlJc w:val="left"/>
      <w:pPr>
        <w:tabs>
          <w:tab w:val="num" w:pos="4320"/>
        </w:tabs>
        <w:ind w:left="4320" w:hanging="360"/>
      </w:pPr>
      <w:rPr>
        <w:rFonts w:ascii="Wingdings" w:hAnsi="Wingdings" w:hint="default"/>
      </w:rPr>
    </w:lvl>
    <w:lvl w:ilvl="6" w:tplc="BC940550">
      <w:start w:val="1"/>
      <w:numFmt w:val="bullet"/>
      <w:lvlText w:val=""/>
      <w:lvlJc w:val="left"/>
      <w:pPr>
        <w:tabs>
          <w:tab w:val="num" w:pos="5040"/>
        </w:tabs>
        <w:ind w:left="5040" w:hanging="360"/>
      </w:pPr>
      <w:rPr>
        <w:rFonts w:ascii="Wingdings" w:hAnsi="Wingdings" w:hint="default"/>
      </w:rPr>
    </w:lvl>
    <w:lvl w:ilvl="7" w:tplc="19D20994">
      <w:start w:val="1"/>
      <w:numFmt w:val="bullet"/>
      <w:lvlText w:val=""/>
      <w:lvlJc w:val="left"/>
      <w:pPr>
        <w:tabs>
          <w:tab w:val="num" w:pos="5760"/>
        </w:tabs>
        <w:ind w:left="5760" w:hanging="360"/>
      </w:pPr>
      <w:rPr>
        <w:rFonts w:ascii="Wingdings" w:hAnsi="Wingdings" w:hint="default"/>
      </w:rPr>
    </w:lvl>
    <w:lvl w:ilvl="8" w:tplc="B83413BC">
      <w:start w:val="1"/>
      <w:numFmt w:val="bullet"/>
      <w:lvlText w:val=""/>
      <w:lvlJc w:val="left"/>
      <w:pPr>
        <w:tabs>
          <w:tab w:val="num" w:pos="6480"/>
        </w:tabs>
        <w:ind w:left="6480" w:hanging="360"/>
      </w:pPr>
      <w:rPr>
        <w:rFonts w:ascii="Wingdings" w:hAnsi="Wingdings" w:hint="default"/>
      </w:rPr>
    </w:lvl>
  </w:abstractNum>
  <w:abstractNum w:abstractNumId="27">
    <w:nsid w:val="74C31ED5"/>
    <w:multiLevelType w:val="hybridMultilevel"/>
    <w:tmpl w:val="33C2EC08"/>
    <w:lvl w:ilvl="0" w:tplc="AC942216">
      <w:start w:val="1"/>
      <w:numFmt w:val="bullet"/>
      <w:lvlText w:val="•"/>
      <w:lvlJc w:val="left"/>
      <w:pPr>
        <w:tabs>
          <w:tab w:val="num" w:pos="720"/>
        </w:tabs>
        <w:ind w:left="720" w:hanging="360"/>
      </w:pPr>
      <w:rPr>
        <w:rFonts w:ascii="Times New Roman" w:hAnsi="Times New Roman" w:hint="default"/>
      </w:rPr>
    </w:lvl>
    <w:lvl w:ilvl="1" w:tplc="FCD4EDEC">
      <w:start w:val="1"/>
      <w:numFmt w:val="bullet"/>
      <w:lvlText w:val="•"/>
      <w:lvlJc w:val="left"/>
      <w:pPr>
        <w:tabs>
          <w:tab w:val="num" w:pos="1440"/>
        </w:tabs>
        <w:ind w:left="1440" w:hanging="360"/>
      </w:pPr>
      <w:rPr>
        <w:rFonts w:ascii="Times New Roman" w:hAnsi="Times New Roman" w:hint="default"/>
      </w:rPr>
    </w:lvl>
    <w:lvl w:ilvl="2" w:tplc="F9EA1C86">
      <w:start w:val="1"/>
      <w:numFmt w:val="bullet"/>
      <w:lvlText w:val="•"/>
      <w:lvlJc w:val="left"/>
      <w:pPr>
        <w:tabs>
          <w:tab w:val="num" w:pos="2160"/>
        </w:tabs>
        <w:ind w:left="2160" w:hanging="360"/>
      </w:pPr>
      <w:rPr>
        <w:rFonts w:ascii="Times New Roman" w:hAnsi="Times New Roman" w:hint="default"/>
      </w:rPr>
    </w:lvl>
    <w:lvl w:ilvl="3" w:tplc="C55E30A6">
      <w:start w:val="1"/>
      <w:numFmt w:val="bullet"/>
      <w:lvlText w:val="•"/>
      <w:lvlJc w:val="left"/>
      <w:pPr>
        <w:tabs>
          <w:tab w:val="num" w:pos="2880"/>
        </w:tabs>
        <w:ind w:left="2880" w:hanging="360"/>
      </w:pPr>
      <w:rPr>
        <w:rFonts w:ascii="Times New Roman" w:hAnsi="Times New Roman" w:hint="default"/>
      </w:rPr>
    </w:lvl>
    <w:lvl w:ilvl="4" w:tplc="95BCDB14">
      <w:start w:val="1"/>
      <w:numFmt w:val="bullet"/>
      <w:lvlText w:val="•"/>
      <w:lvlJc w:val="left"/>
      <w:pPr>
        <w:tabs>
          <w:tab w:val="num" w:pos="3600"/>
        </w:tabs>
        <w:ind w:left="3600" w:hanging="360"/>
      </w:pPr>
      <w:rPr>
        <w:rFonts w:ascii="Times New Roman" w:hAnsi="Times New Roman" w:hint="default"/>
      </w:rPr>
    </w:lvl>
    <w:lvl w:ilvl="5" w:tplc="2350FDD6">
      <w:start w:val="1"/>
      <w:numFmt w:val="bullet"/>
      <w:lvlText w:val="•"/>
      <w:lvlJc w:val="left"/>
      <w:pPr>
        <w:tabs>
          <w:tab w:val="num" w:pos="4320"/>
        </w:tabs>
        <w:ind w:left="4320" w:hanging="360"/>
      </w:pPr>
      <w:rPr>
        <w:rFonts w:ascii="Times New Roman" w:hAnsi="Times New Roman" w:hint="default"/>
      </w:rPr>
    </w:lvl>
    <w:lvl w:ilvl="6" w:tplc="C28E6CF6">
      <w:start w:val="1"/>
      <w:numFmt w:val="bullet"/>
      <w:lvlText w:val="•"/>
      <w:lvlJc w:val="left"/>
      <w:pPr>
        <w:tabs>
          <w:tab w:val="num" w:pos="5040"/>
        </w:tabs>
        <w:ind w:left="5040" w:hanging="360"/>
      </w:pPr>
      <w:rPr>
        <w:rFonts w:ascii="Times New Roman" w:hAnsi="Times New Roman" w:hint="default"/>
      </w:rPr>
    </w:lvl>
    <w:lvl w:ilvl="7" w:tplc="B40A87CC">
      <w:start w:val="1"/>
      <w:numFmt w:val="bullet"/>
      <w:lvlText w:val="•"/>
      <w:lvlJc w:val="left"/>
      <w:pPr>
        <w:tabs>
          <w:tab w:val="num" w:pos="5760"/>
        </w:tabs>
        <w:ind w:left="5760" w:hanging="360"/>
      </w:pPr>
      <w:rPr>
        <w:rFonts w:ascii="Times New Roman" w:hAnsi="Times New Roman" w:hint="default"/>
      </w:rPr>
    </w:lvl>
    <w:lvl w:ilvl="8" w:tplc="21C86714">
      <w:start w:val="1"/>
      <w:numFmt w:val="bullet"/>
      <w:lvlText w:val="•"/>
      <w:lvlJc w:val="left"/>
      <w:pPr>
        <w:tabs>
          <w:tab w:val="num" w:pos="6480"/>
        </w:tabs>
        <w:ind w:left="6480" w:hanging="360"/>
      </w:pPr>
      <w:rPr>
        <w:rFonts w:ascii="Times New Roman" w:hAnsi="Times New Roman" w:hint="default"/>
      </w:rPr>
    </w:lvl>
  </w:abstractNum>
  <w:abstractNum w:abstractNumId="28">
    <w:nsid w:val="79AD218D"/>
    <w:multiLevelType w:val="multilevel"/>
    <w:tmpl w:val="995E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576964"/>
    <w:multiLevelType w:val="hybridMultilevel"/>
    <w:tmpl w:val="F5185302"/>
    <w:lvl w:ilvl="0" w:tplc="05981BD0">
      <w:start w:val="1"/>
      <w:numFmt w:val="bullet"/>
      <w:lvlText w:val="•"/>
      <w:lvlJc w:val="left"/>
      <w:pPr>
        <w:tabs>
          <w:tab w:val="num" w:pos="720"/>
        </w:tabs>
        <w:ind w:left="720" w:hanging="360"/>
      </w:pPr>
      <w:rPr>
        <w:rFonts w:ascii="Times New Roman" w:hAnsi="Times New Roman" w:hint="default"/>
      </w:rPr>
    </w:lvl>
    <w:lvl w:ilvl="1" w:tplc="703AF030">
      <w:start w:val="1"/>
      <w:numFmt w:val="bullet"/>
      <w:lvlText w:val="•"/>
      <w:lvlJc w:val="left"/>
      <w:pPr>
        <w:tabs>
          <w:tab w:val="num" w:pos="1440"/>
        </w:tabs>
        <w:ind w:left="1440" w:hanging="360"/>
      </w:pPr>
      <w:rPr>
        <w:rFonts w:ascii="Times New Roman" w:hAnsi="Times New Roman" w:hint="default"/>
      </w:rPr>
    </w:lvl>
    <w:lvl w:ilvl="2" w:tplc="F79A9B7E">
      <w:start w:val="1"/>
      <w:numFmt w:val="bullet"/>
      <w:lvlText w:val="•"/>
      <w:lvlJc w:val="left"/>
      <w:pPr>
        <w:tabs>
          <w:tab w:val="num" w:pos="2160"/>
        </w:tabs>
        <w:ind w:left="2160" w:hanging="360"/>
      </w:pPr>
      <w:rPr>
        <w:rFonts w:ascii="Times New Roman" w:hAnsi="Times New Roman" w:hint="default"/>
      </w:rPr>
    </w:lvl>
    <w:lvl w:ilvl="3" w:tplc="DB249DB2">
      <w:start w:val="1"/>
      <w:numFmt w:val="bullet"/>
      <w:lvlText w:val="•"/>
      <w:lvlJc w:val="left"/>
      <w:pPr>
        <w:tabs>
          <w:tab w:val="num" w:pos="2880"/>
        </w:tabs>
        <w:ind w:left="2880" w:hanging="360"/>
      </w:pPr>
      <w:rPr>
        <w:rFonts w:ascii="Times New Roman" w:hAnsi="Times New Roman" w:hint="default"/>
      </w:rPr>
    </w:lvl>
    <w:lvl w:ilvl="4" w:tplc="4BCEA182">
      <w:start w:val="1"/>
      <w:numFmt w:val="bullet"/>
      <w:lvlText w:val="•"/>
      <w:lvlJc w:val="left"/>
      <w:pPr>
        <w:tabs>
          <w:tab w:val="num" w:pos="3600"/>
        </w:tabs>
        <w:ind w:left="3600" w:hanging="360"/>
      </w:pPr>
      <w:rPr>
        <w:rFonts w:ascii="Times New Roman" w:hAnsi="Times New Roman" w:hint="default"/>
      </w:rPr>
    </w:lvl>
    <w:lvl w:ilvl="5" w:tplc="8AF42206">
      <w:start w:val="1"/>
      <w:numFmt w:val="bullet"/>
      <w:lvlText w:val="•"/>
      <w:lvlJc w:val="left"/>
      <w:pPr>
        <w:tabs>
          <w:tab w:val="num" w:pos="4320"/>
        </w:tabs>
        <w:ind w:left="4320" w:hanging="360"/>
      </w:pPr>
      <w:rPr>
        <w:rFonts w:ascii="Times New Roman" w:hAnsi="Times New Roman" w:hint="default"/>
      </w:rPr>
    </w:lvl>
    <w:lvl w:ilvl="6" w:tplc="A9F804AC">
      <w:start w:val="1"/>
      <w:numFmt w:val="bullet"/>
      <w:lvlText w:val="•"/>
      <w:lvlJc w:val="left"/>
      <w:pPr>
        <w:tabs>
          <w:tab w:val="num" w:pos="5040"/>
        </w:tabs>
        <w:ind w:left="5040" w:hanging="360"/>
      </w:pPr>
      <w:rPr>
        <w:rFonts w:ascii="Times New Roman" w:hAnsi="Times New Roman" w:hint="default"/>
      </w:rPr>
    </w:lvl>
    <w:lvl w:ilvl="7" w:tplc="96EEB7CC">
      <w:start w:val="1"/>
      <w:numFmt w:val="bullet"/>
      <w:lvlText w:val="•"/>
      <w:lvlJc w:val="left"/>
      <w:pPr>
        <w:tabs>
          <w:tab w:val="num" w:pos="5760"/>
        </w:tabs>
        <w:ind w:left="5760" w:hanging="360"/>
      </w:pPr>
      <w:rPr>
        <w:rFonts w:ascii="Times New Roman" w:hAnsi="Times New Roman" w:hint="default"/>
      </w:rPr>
    </w:lvl>
    <w:lvl w:ilvl="8" w:tplc="C35AF366">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25"/>
  </w:num>
  <w:num w:numId="3">
    <w:abstractNumId w:val="3"/>
  </w:num>
  <w:num w:numId="4">
    <w:abstractNumId w:val="23"/>
  </w:num>
  <w:num w:numId="5">
    <w:abstractNumId w:val="10"/>
  </w:num>
  <w:num w:numId="6">
    <w:abstractNumId w:val="6"/>
  </w:num>
  <w:num w:numId="7">
    <w:abstractNumId w:val="7"/>
  </w:num>
  <w:num w:numId="8">
    <w:abstractNumId w:val="26"/>
  </w:num>
  <w:num w:numId="9">
    <w:abstractNumId w:val="27"/>
  </w:num>
  <w:num w:numId="10">
    <w:abstractNumId w:val="29"/>
  </w:num>
  <w:num w:numId="11">
    <w:abstractNumId w:val="8"/>
  </w:num>
  <w:num w:numId="12">
    <w:abstractNumId w:val="17"/>
  </w:num>
  <w:num w:numId="13">
    <w:abstractNumId w:val="19"/>
  </w:num>
  <w:num w:numId="14">
    <w:abstractNumId w:val="24"/>
  </w:num>
  <w:num w:numId="15">
    <w:abstractNumId w:val="24"/>
    <w:lvlOverride w:ilvl="0">
      <w:lvl w:ilvl="0">
        <w:start w:val="1"/>
        <w:numFmt w:val="decimal"/>
        <w:lvlText w:val="%1)"/>
        <w:legacy w:legacy="1" w:legacySpace="0" w:legacyIndent="268"/>
        <w:lvlJc w:val="left"/>
        <w:rPr>
          <w:rFonts w:ascii="Times New Roman" w:hAnsi="Times New Roman" w:cs="Times New Roman" w:hint="default"/>
        </w:rPr>
      </w:lvl>
    </w:lvlOverride>
  </w:num>
  <w:num w:numId="16">
    <w:abstractNumId w:val="5"/>
  </w:num>
  <w:num w:numId="17">
    <w:abstractNumId w:val="18"/>
  </w:num>
  <w:num w:numId="18">
    <w:abstractNumId w:val="22"/>
  </w:num>
  <w:num w:numId="19">
    <w:abstractNumId w:val="0"/>
  </w:num>
  <w:num w:numId="20">
    <w:abstractNumId w:val="15"/>
  </w:num>
  <w:num w:numId="21">
    <w:abstractNumId w:val="4"/>
  </w:num>
  <w:num w:numId="22">
    <w:abstractNumId w:val="14"/>
  </w:num>
  <w:num w:numId="23">
    <w:abstractNumId w:val="28"/>
  </w:num>
  <w:num w:numId="24">
    <w:abstractNumId w:val="2"/>
  </w:num>
  <w:num w:numId="25">
    <w:abstractNumId w:val="16"/>
  </w:num>
  <w:num w:numId="26">
    <w:abstractNumId w:val="12"/>
  </w:num>
  <w:num w:numId="27">
    <w:abstractNumId w:val="1"/>
  </w:num>
  <w:num w:numId="28">
    <w:abstractNumId w:val="9"/>
  </w:num>
  <w:num w:numId="29">
    <w:abstractNumId w:val="21"/>
  </w:num>
  <w:num w:numId="30">
    <w:abstractNumId w:val="1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DF6"/>
    <w:rsid w:val="00011AA8"/>
    <w:rsid w:val="000349F5"/>
    <w:rsid w:val="00035E1F"/>
    <w:rsid w:val="00041FD2"/>
    <w:rsid w:val="00067645"/>
    <w:rsid w:val="00087B04"/>
    <w:rsid w:val="00090D7F"/>
    <w:rsid w:val="00094E28"/>
    <w:rsid w:val="00097629"/>
    <w:rsid w:val="000A0980"/>
    <w:rsid w:val="000C26A7"/>
    <w:rsid w:val="000C4B3E"/>
    <w:rsid w:val="000E7EFC"/>
    <w:rsid w:val="000F20DF"/>
    <w:rsid w:val="00121365"/>
    <w:rsid w:val="00137391"/>
    <w:rsid w:val="001461E7"/>
    <w:rsid w:val="001556F1"/>
    <w:rsid w:val="00156915"/>
    <w:rsid w:val="00157E2C"/>
    <w:rsid w:val="00164860"/>
    <w:rsid w:val="00177986"/>
    <w:rsid w:val="00190F38"/>
    <w:rsid w:val="001B1B4B"/>
    <w:rsid w:val="001D0360"/>
    <w:rsid w:val="001D12C6"/>
    <w:rsid w:val="001D2E9C"/>
    <w:rsid w:val="001D2F7F"/>
    <w:rsid w:val="001D4CB9"/>
    <w:rsid w:val="001F1DBD"/>
    <w:rsid w:val="00202061"/>
    <w:rsid w:val="002036D5"/>
    <w:rsid w:val="00204A80"/>
    <w:rsid w:val="00233E35"/>
    <w:rsid w:val="002453DC"/>
    <w:rsid w:val="002563FE"/>
    <w:rsid w:val="0026597F"/>
    <w:rsid w:val="002718AC"/>
    <w:rsid w:val="00281D68"/>
    <w:rsid w:val="002844A5"/>
    <w:rsid w:val="00292295"/>
    <w:rsid w:val="00297F34"/>
    <w:rsid w:val="002B5535"/>
    <w:rsid w:val="002B728D"/>
    <w:rsid w:val="002C06B7"/>
    <w:rsid w:val="002D323F"/>
    <w:rsid w:val="002E4EA5"/>
    <w:rsid w:val="00311B4B"/>
    <w:rsid w:val="00311E5B"/>
    <w:rsid w:val="0031486D"/>
    <w:rsid w:val="00327782"/>
    <w:rsid w:val="0033197E"/>
    <w:rsid w:val="00333B04"/>
    <w:rsid w:val="00334AC6"/>
    <w:rsid w:val="00345ABD"/>
    <w:rsid w:val="00351481"/>
    <w:rsid w:val="00352AD1"/>
    <w:rsid w:val="00365DA7"/>
    <w:rsid w:val="0036669E"/>
    <w:rsid w:val="003C5CB7"/>
    <w:rsid w:val="003C7EE7"/>
    <w:rsid w:val="003D04A3"/>
    <w:rsid w:val="003D1F9D"/>
    <w:rsid w:val="003D7EF7"/>
    <w:rsid w:val="003F489B"/>
    <w:rsid w:val="003F60D0"/>
    <w:rsid w:val="0042230B"/>
    <w:rsid w:val="004328AF"/>
    <w:rsid w:val="00437B33"/>
    <w:rsid w:val="00453585"/>
    <w:rsid w:val="004640A2"/>
    <w:rsid w:val="00475DF8"/>
    <w:rsid w:val="00477069"/>
    <w:rsid w:val="00486CEB"/>
    <w:rsid w:val="004A1F3E"/>
    <w:rsid w:val="004A3ECA"/>
    <w:rsid w:val="004E1324"/>
    <w:rsid w:val="004E2FCC"/>
    <w:rsid w:val="00511CA5"/>
    <w:rsid w:val="00520035"/>
    <w:rsid w:val="00523A6F"/>
    <w:rsid w:val="00533835"/>
    <w:rsid w:val="00546211"/>
    <w:rsid w:val="0057001D"/>
    <w:rsid w:val="005728EC"/>
    <w:rsid w:val="00575135"/>
    <w:rsid w:val="005766FD"/>
    <w:rsid w:val="005A0847"/>
    <w:rsid w:val="005A4C70"/>
    <w:rsid w:val="005C2277"/>
    <w:rsid w:val="005C332D"/>
    <w:rsid w:val="005E7849"/>
    <w:rsid w:val="005F059A"/>
    <w:rsid w:val="006028DD"/>
    <w:rsid w:val="00637F4B"/>
    <w:rsid w:val="0064162B"/>
    <w:rsid w:val="00645A08"/>
    <w:rsid w:val="00662381"/>
    <w:rsid w:val="00671536"/>
    <w:rsid w:val="00693F9A"/>
    <w:rsid w:val="006A3446"/>
    <w:rsid w:val="006A505D"/>
    <w:rsid w:val="006A58C5"/>
    <w:rsid w:val="006D3201"/>
    <w:rsid w:val="006D795A"/>
    <w:rsid w:val="006D7D24"/>
    <w:rsid w:val="006E5B8D"/>
    <w:rsid w:val="006F1623"/>
    <w:rsid w:val="00702C99"/>
    <w:rsid w:val="00703AD3"/>
    <w:rsid w:val="00704AD5"/>
    <w:rsid w:val="00705008"/>
    <w:rsid w:val="00714462"/>
    <w:rsid w:val="00733135"/>
    <w:rsid w:val="0074369C"/>
    <w:rsid w:val="00752DBD"/>
    <w:rsid w:val="00753B72"/>
    <w:rsid w:val="007706B9"/>
    <w:rsid w:val="00770AD1"/>
    <w:rsid w:val="00781917"/>
    <w:rsid w:val="00792F85"/>
    <w:rsid w:val="00797B0D"/>
    <w:rsid w:val="007A0832"/>
    <w:rsid w:val="007A0DBC"/>
    <w:rsid w:val="007A48CB"/>
    <w:rsid w:val="007A6B7B"/>
    <w:rsid w:val="007D093D"/>
    <w:rsid w:val="007D37A8"/>
    <w:rsid w:val="007E3B9F"/>
    <w:rsid w:val="007F0132"/>
    <w:rsid w:val="0080099C"/>
    <w:rsid w:val="00800F58"/>
    <w:rsid w:val="00807399"/>
    <w:rsid w:val="00812A8F"/>
    <w:rsid w:val="00836A7A"/>
    <w:rsid w:val="0086181C"/>
    <w:rsid w:val="00866CE0"/>
    <w:rsid w:val="00873592"/>
    <w:rsid w:val="008736F9"/>
    <w:rsid w:val="008A0C1A"/>
    <w:rsid w:val="008A50CA"/>
    <w:rsid w:val="008B5CA5"/>
    <w:rsid w:val="008C56F5"/>
    <w:rsid w:val="008D1A43"/>
    <w:rsid w:val="008F6A51"/>
    <w:rsid w:val="00903CDC"/>
    <w:rsid w:val="00904299"/>
    <w:rsid w:val="009067E5"/>
    <w:rsid w:val="00914263"/>
    <w:rsid w:val="009261B1"/>
    <w:rsid w:val="00927FFE"/>
    <w:rsid w:val="00942D83"/>
    <w:rsid w:val="00942F22"/>
    <w:rsid w:val="00955DA8"/>
    <w:rsid w:val="00965BB2"/>
    <w:rsid w:val="00994D01"/>
    <w:rsid w:val="009A3727"/>
    <w:rsid w:val="009B250C"/>
    <w:rsid w:val="009B46D5"/>
    <w:rsid w:val="009C7130"/>
    <w:rsid w:val="009D1E8D"/>
    <w:rsid w:val="009D6D29"/>
    <w:rsid w:val="009E451B"/>
    <w:rsid w:val="00A0699C"/>
    <w:rsid w:val="00A12341"/>
    <w:rsid w:val="00A20123"/>
    <w:rsid w:val="00A309A5"/>
    <w:rsid w:val="00A34758"/>
    <w:rsid w:val="00A466D7"/>
    <w:rsid w:val="00A47BE3"/>
    <w:rsid w:val="00A50961"/>
    <w:rsid w:val="00A619E5"/>
    <w:rsid w:val="00A632DD"/>
    <w:rsid w:val="00A645F5"/>
    <w:rsid w:val="00A8078A"/>
    <w:rsid w:val="00A909C4"/>
    <w:rsid w:val="00A936F4"/>
    <w:rsid w:val="00A968BD"/>
    <w:rsid w:val="00A96977"/>
    <w:rsid w:val="00AD4B88"/>
    <w:rsid w:val="00AF470E"/>
    <w:rsid w:val="00AF6839"/>
    <w:rsid w:val="00B30167"/>
    <w:rsid w:val="00B365E9"/>
    <w:rsid w:val="00B40548"/>
    <w:rsid w:val="00B665D3"/>
    <w:rsid w:val="00B84C11"/>
    <w:rsid w:val="00B92B77"/>
    <w:rsid w:val="00BA7B1E"/>
    <w:rsid w:val="00BD1C4B"/>
    <w:rsid w:val="00BE0C51"/>
    <w:rsid w:val="00BE6D19"/>
    <w:rsid w:val="00C05B17"/>
    <w:rsid w:val="00C10F80"/>
    <w:rsid w:val="00C163C6"/>
    <w:rsid w:val="00C16771"/>
    <w:rsid w:val="00C21EC0"/>
    <w:rsid w:val="00C348C6"/>
    <w:rsid w:val="00C42F9A"/>
    <w:rsid w:val="00C46347"/>
    <w:rsid w:val="00C72900"/>
    <w:rsid w:val="00C77315"/>
    <w:rsid w:val="00C92CC6"/>
    <w:rsid w:val="00C97F00"/>
    <w:rsid w:val="00CA1D74"/>
    <w:rsid w:val="00CA4CEE"/>
    <w:rsid w:val="00CA5583"/>
    <w:rsid w:val="00CB4612"/>
    <w:rsid w:val="00CC5AA6"/>
    <w:rsid w:val="00CE341F"/>
    <w:rsid w:val="00CE515A"/>
    <w:rsid w:val="00CF5211"/>
    <w:rsid w:val="00CF5A3B"/>
    <w:rsid w:val="00D1427C"/>
    <w:rsid w:val="00D14F0A"/>
    <w:rsid w:val="00D14FE6"/>
    <w:rsid w:val="00D23D77"/>
    <w:rsid w:val="00D24D19"/>
    <w:rsid w:val="00D24DF6"/>
    <w:rsid w:val="00D42101"/>
    <w:rsid w:val="00D4619E"/>
    <w:rsid w:val="00D55B07"/>
    <w:rsid w:val="00D64A49"/>
    <w:rsid w:val="00D82285"/>
    <w:rsid w:val="00D933B3"/>
    <w:rsid w:val="00DA1C9F"/>
    <w:rsid w:val="00DB4A88"/>
    <w:rsid w:val="00DB52C7"/>
    <w:rsid w:val="00DB53C2"/>
    <w:rsid w:val="00DC0BD9"/>
    <w:rsid w:val="00DE156D"/>
    <w:rsid w:val="00DE1B95"/>
    <w:rsid w:val="00DF5C92"/>
    <w:rsid w:val="00DF61F1"/>
    <w:rsid w:val="00E01EAE"/>
    <w:rsid w:val="00E228B0"/>
    <w:rsid w:val="00E3338A"/>
    <w:rsid w:val="00E53EE4"/>
    <w:rsid w:val="00E67281"/>
    <w:rsid w:val="00E86E84"/>
    <w:rsid w:val="00E944BC"/>
    <w:rsid w:val="00EA050B"/>
    <w:rsid w:val="00EB2AB7"/>
    <w:rsid w:val="00EB3FF9"/>
    <w:rsid w:val="00EB4DCE"/>
    <w:rsid w:val="00EB5F10"/>
    <w:rsid w:val="00EB6959"/>
    <w:rsid w:val="00EC0A62"/>
    <w:rsid w:val="00EC46DD"/>
    <w:rsid w:val="00EC4CBA"/>
    <w:rsid w:val="00ED2F40"/>
    <w:rsid w:val="00ED6F67"/>
    <w:rsid w:val="00EE2821"/>
    <w:rsid w:val="00EE3B82"/>
    <w:rsid w:val="00EF6BD6"/>
    <w:rsid w:val="00EF6DE7"/>
    <w:rsid w:val="00F04D92"/>
    <w:rsid w:val="00F14AD1"/>
    <w:rsid w:val="00F14F72"/>
    <w:rsid w:val="00F169C1"/>
    <w:rsid w:val="00F30A1C"/>
    <w:rsid w:val="00F41720"/>
    <w:rsid w:val="00F45613"/>
    <w:rsid w:val="00F604BD"/>
    <w:rsid w:val="00F7627B"/>
    <w:rsid w:val="00F81011"/>
    <w:rsid w:val="00F87619"/>
    <w:rsid w:val="00F9462B"/>
    <w:rsid w:val="00FB1630"/>
    <w:rsid w:val="00FB1A18"/>
    <w:rsid w:val="00FB2865"/>
    <w:rsid w:val="00FC3435"/>
    <w:rsid w:val="00FD0FCF"/>
    <w:rsid w:val="00FE405E"/>
    <w:rsid w:val="00FE7F4E"/>
    <w:rsid w:val="00FF4E72"/>
    <w:rsid w:val="00FF6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B2E14917-53DC-4F24-8FBA-A543CBBC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Strong" w:locked="1" w:qFormat="1"/>
    <w:lsdException w:name="Emphasis" w:locked="1" w:qFormat="1"/>
    <w:lsdException w:name="Document Map" w:locked="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DF6"/>
    <w:rPr>
      <w:rFonts w:ascii="Times New Roman" w:hAnsi="Times New Roman"/>
      <w:sz w:val="24"/>
      <w:szCs w:val="24"/>
    </w:rPr>
  </w:style>
  <w:style w:type="paragraph" w:styleId="2">
    <w:name w:val="heading 2"/>
    <w:basedOn w:val="a"/>
    <w:next w:val="a"/>
    <w:qFormat/>
    <w:locked/>
    <w:rsid w:val="00DF61F1"/>
    <w:pPr>
      <w:keepNext/>
      <w:spacing w:before="240" w:after="60"/>
      <w:outlineLvl w:val="1"/>
    </w:pPr>
    <w:rPr>
      <w:rFonts w:ascii="Arial" w:hAnsi="Arial" w:cs="Arial"/>
      <w:b/>
      <w:bCs/>
      <w:i/>
      <w:iCs/>
      <w:sz w:val="28"/>
      <w:szCs w:val="28"/>
    </w:rPr>
  </w:style>
  <w:style w:type="paragraph" w:styleId="3">
    <w:name w:val="heading 3"/>
    <w:basedOn w:val="a"/>
    <w:qFormat/>
    <w:locked/>
    <w:rsid w:val="007E3B9F"/>
    <w:pPr>
      <w:spacing w:before="100" w:beforeAutospacing="1" w:after="100" w:afterAutospacing="1"/>
      <w:outlineLvl w:val="2"/>
    </w:pPr>
    <w:rPr>
      <w:rFonts w:eastAsia="Times New Roman"/>
      <w:b/>
      <w:bCs/>
      <w:sz w:val="27"/>
      <w:szCs w:val="27"/>
    </w:rPr>
  </w:style>
  <w:style w:type="paragraph" w:styleId="4">
    <w:name w:val="heading 4"/>
    <w:basedOn w:val="a"/>
    <w:next w:val="a"/>
    <w:qFormat/>
    <w:locked/>
    <w:rsid w:val="00523A6F"/>
    <w:pPr>
      <w:keepNext/>
      <w:spacing w:before="240" w:after="60"/>
      <w:outlineLvl w:val="3"/>
    </w:pPr>
    <w:rPr>
      <w:b/>
      <w:bCs/>
      <w:sz w:val="28"/>
      <w:szCs w:val="28"/>
    </w:rPr>
  </w:style>
  <w:style w:type="paragraph" w:styleId="5">
    <w:name w:val="heading 5"/>
    <w:basedOn w:val="a"/>
    <w:next w:val="a"/>
    <w:qFormat/>
    <w:locked/>
    <w:rsid w:val="00A645F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24DF6"/>
    <w:pPr>
      <w:ind w:firstLine="900"/>
      <w:jc w:val="both"/>
    </w:pPr>
    <w:rPr>
      <w:sz w:val="28"/>
      <w:szCs w:val="28"/>
    </w:rPr>
  </w:style>
  <w:style w:type="character" w:customStyle="1" w:styleId="a4">
    <w:name w:val="Основний текст з відступом Знак"/>
    <w:basedOn w:val="a0"/>
    <w:link w:val="a3"/>
    <w:locked/>
    <w:rsid w:val="00D24DF6"/>
    <w:rPr>
      <w:rFonts w:ascii="Times New Roman" w:hAnsi="Times New Roman" w:cs="Times New Roman"/>
      <w:sz w:val="28"/>
      <w:szCs w:val="28"/>
      <w:lang w:val="x-none" w:eastAsia="ru-RU"/>
    </w:rPr>
  </w:style>
  <w:style w:type="paragraph" w:styleId="a5">
    <w:name w:val="Body Text"/>
    <w:basedOn w:val="a"/>
    <w:link w:val="a6"/>
    <w:rsid w:val="007D37A8"/>
    <w:pPr>
      <w:spacing w:after="120"/>
    </w:pPr>
  </w:style>
  <w:style w:type="character" w:customStyle="1" w:styleId="a6">
    <w:name w:val="Основний текст Знак"/>
    <w:basedOn w:val="a0"/>
    <w:link w:val="a5"/>
    <w:locked/>
    <w:rsid w:val="007D37A8"/>
    <w:rPr>
      <w:rFonts w:ascii="Times New Roman" w:hAnsi="Times New Roman" w:cs="Times New Roman"/>
      <w:sz w:val="24"/>
      <w:szCs w:val="24"/>
      <w:lang w:val="x-none" w:eastAsia="ru-RU"/>
    </w:rPr>
  </w:style>
  <w:style w:type="paragraph" w:styleId="a7">
    <w:name w:val="Plain Text"/>
    <w:basedOn w:val="a"/>
    <w:link w:val="a8"/>
    <w:rsid w:val="00F604BD"/>
    <w:rPr>
      <w:rFonts w:ascii="Courier New" w:hAnsi="Courier New" w:cs="Courier New"/>
      <w:sz w:val="20"/>
      <w:szCs w:val="20"/>
    </w:rPr>
  </w:style>
  <w:style w:type="character" w:customStyle="1" w:styleId="a8">
    <w:name w:val="Текст Знак"/>
    <w:basedOn w:val="a0"/>
    <w:link w:val="a7"/>
    <w:locked/>
    <w:rsid w:val="00F604BD"/>
    <w:rPr>
      <w:rFonts w:ascii="Courier New" w:hAnsi="Courier New" w:cs="Courier New"/>
      <w:sz w:val="20"/>
      <w:szCs w:val="20"/>
      <w:lang w:val="x-none" w:eastAsia="ru-RU"/>
    </w:rPr>
  </w:style>
  <w:style w:type="paragraph" w:styleId="a9">
    <w:name w:val="Normal (Web)"/>
    <w:basedOn w:val="a"/>
    <w:rsid w:val="00EC0A62"/>
    <w:pPr>
      <w:spacing w:before="100" w:beforeAutospacing="1" w:after="100" w:afterAutospacing="1"/>
    </w:pPr>
  </w:style>
  <w:style w:type="paragraph" w:styleId="aa">
    <w:name w:val="Document Map"/>
    <w:basedOn w:val="a"/>
    <w:link w:val="ab"/>
    <w:semiHidden/>
    <w:rsid w:val="00C10F80"/>
    <w:pPr>
      <w:shd w:val="clear" w:color="auto" w:fill="000080"/>
    </w:pPr>
    <w:rPr>
      <w:rFonts w:ascii="Tahoma" w:hAnsi="Tahoma" w:cs="Tahoma"/>
      <w:sz w:val="20"/>
      <w:szCs w:val="20"/>
    </w:rPr>
  </w:style>
  <w:style w:type="character" w:customStyle="1" w:styleId="ab">
    <w:name w:val="Схема документа Знак"/>
    <w:basedOn w:val="a0"/>
    <w:link w:val="aa"/>
    <w:semiHidden/>
    <w:locked/>
    <w:rsid w:val="00C10F80"/>
    <w:rPr>
      <w:rFonts w:ascii="Tahoma" w:hAnsi="Tahoma" w:cs="Tahoma"/>
      <w:sz w:val="20"/>
      <w:szCs w:val="20"/>
      <w:shd w:val="clear" w:color="auto" w:fill="000080"/>
      <w:lang w:val="x-none" w:eastAsia="ru-RU"/>
    </w:rPr>
  </w:style>
  <w:style w:type="paragraph" w:customStyle="1" w:styleId="21">
    <w:name w:val="Основной текст 21"/>
    <w:basedOn w:val="a"/>
    <w:rsid w:val="00311B4B"/>
    <w:pPr>
      <w:widowControl w:val="0"/>
      <w:spacing w:line="480" w:lineRule="auto"/>
      <w:ind w:left="2160"/>
    </w:pPr>
  </w:style>
  <w:style w:type="paragraph" w:customStyle="1" w:styleId="1">
    <w:name w:val="Абзац списку1"/>
    <w:basedOn w:val="a"/>
    <w:rsid w:val="00D14FE6"/>
    <w:pPr>
      <w:ind w:left="720"/>
    </w:pPr>
  </w:style>
  <w:style w:type="character" w:customStyle="1" w:styleId="apple-converted-space">
    <w:name w:val="apple-converted-space"/>
    <w:basedOn w:val="a0"/>
    <w:rsid w:val="00662381"/>
    <w:rPr>
      <w:rFonts w:cs="Times New Roman"/>
    </w:rPr>
  </w:style>
  <w:style w:type="character" w:customStyle="1" w:styleId="mw-headline">
    <w:name w:val="mw-headline"/>
    <w:basedOn w:val="a0"/>
    <w:rsid w:val="00662381"/>
    <w:rPr>
      <w:rFonts w:cs="Times New Roman"/>
    </w:rPr>
  </w:style>
  <w:style w:type="paragraph" w:styleId="ac">
    <w:name w:val="Balloon Text"/>
    <w:basedOn w:val="a"/>
    <w:link w:val="ad"/>
    <w:semiHidden/>
    <w:rsid w:val="00662381"/>
    <w:rPr>
      <w:rFonts w:ascii="Tahoma" w:hAnsi="Tahoma" w:cs="Tahoma"/>
      <w:sz w:val="16"/>
      <w:szCs w:val="16"/>
    </w:rPr>
  </w:style>
  <w:style w:type="character" w:customStyle="1" w:styleId="ad">
    <w:name w:val="Текст у виносці Знак"/>
    <w:basedOn w:val="a0"/>
    <w:link w:val="ac"/>
    <w:semiHidden/>
    <w:locked/>
    <w:rsid w:val="00662381"/>
    <w:rPr>
      <w:rFonts w:ascii="Tahoma" w:hAnsi="Tahoma" w:cs="Tahoma"/>
      <w:sz w:val="16"/>
      <w:szCs w:val="16"/>
      <w:lang w:val="x-none" w:eastAsia="ru-RU"/>
    </w:rPr>
  </w:style>
  <w:style w:type="character" w:styleId="ae">
    <w:name w:val="Strong"/>
    <w:basedOn w:val="a0"/>
    <w:qFormat/>
    <w:rsid w:val="00662381"/>
    <w:rPr>
      <w:rFonts w:cs="Times New Roman"/>
      <w:b/>
      <w:bCs/>
    </w:rPr>
  </w:style>
  <w:style w:type="character" w:styleId="af">
    <w:name w:val="Hyperlink"/>
    <w:basedOn w:val="a0"/>
    <w:rsid w:val="00662381"/>
    <w:rPr>
      <w:rFonts w:cs="Times New Roman"/>
      <w:color w:val="0000FF"/>
      <w:u w:val="single"/>
    </w:rPr>
  </w:style>
  <w:style w:type="paragraph" w:styleId="HTML">
    <w:name w:val="HTML Preformatted"/>
    <w:basedOn w:val="a"/>
    <w:link w:val="HTML0"/>
    <w:rsid w:val="00B92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locked/>
    <w:rsid w:val="00B92B77"/>
    <w:rPr>
      <w:rFonts w:ascii="Courier New" w:hAnsi="Courier New" w:cs="Courier New"/>
      <w:sz w:val="20"/>
      <w:szCs w:val="20"/>
      <w:lang w:val="x-none" w:eastAsia="ru-RU"/>
    </w:rPr>
  </w:style>
  <w:style w:type="paragraph" w:customStyle="1" w:styleId="dictstyle">
    <w:name w:val="dictstyle"/>
    <w:basedOn w:val="a"/>
    <w:rsid w:val="00A0699C"/>
    <w:pPr>
      <w:spacing w:line="276" w:lineRule="auto"/>
      <w:jc w:val="both"/>
    </w:pPr>
    <w:rPr>
      <w:rFonts w:ascii="Verdana" w:hAnsi="Verdana" w:cs="Verdana"/>
      <w:color w:val="003399"/>
      <w:sz w:val="20"/>
      <w:szCs w:val="20"/>
    </w:rPr>
  </w:style>
  <w:style w:type="character" w:styleId="af0">
    <w:name w:val="Emphasis"/>
    <w:basedOn w:val="a0"/>
    <w:qFormat/>
    <w:rsid w:val="00EB6959"/>
    <w:rPr>
      <w:rFonts w:cs="Times New Roman"/>
      <w:i/>
      <w:iCs/>
    </w:rPr>
  </w:style>
  <w:style w:type="paragraph" w:customStyle="1" w:styleId="msonospacing0">
    <w:name w:val="msonospacing"/>
    <w:basedOn w:val="a"/>
    <w:rsid w:val="00927FFE"/>
    <w:pPr>
      <w:spacing w:before="100" w:beforeAutospacing="1" w:after="100" w:afterAutospacing="1"/>
    </w:pPr>
    <w:rPr>
      <w:rFonts w:eastAsia="Times New Roman"/>
    </w:rPr>
  </w:style>
  <w:style w:type="character" w:customStyle="1" w:styleId="-">
    <w:name w:val="опред-е"/>
    <w:basedOn w:val="a0"/>
    <w:rsid w:val="00645A08"/>
  </w:style>
  <w:style w:type="paragraph" w:customStyle="1" w:styleId="style1">
    <w:name w:val="style1"/>
    <w:basedOn w:val="a"/>
    <w:rsid w:val="00965BB2"/>
    <w:pPr>
      <w:spacing w:before="100" w:beforeAutospacing="1" w:after="100" w:afterAutospacing="1"/>
    </w:pPr>
    <w:rPr>
      <w:rFonts w:eastAsia="Times New Roman"/>
    </w:rPr>
  </w:style>
  <w:style w:type="character" w:customStyle="1" w:styleId="highlighthighlightactive">
    <w:name w:val="highlight highlight_active"/>
    <w:basedOn w:val="a0"/>
    <w:rsid w:val="00AF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96"/>
          <w:marBottom w:val="0"/>
          <w:divBdr>
            <w:top w:val="none" w:sz="0" w:space="0" w:color="auto"/>
            <w:left w:val="none" w:sz="0" w:space="0" w:color="auto"/>
            <w:bottom w:val="none" w:sz="0" w:space="0" w:color="auto"/>
            <w:right w:val="none" w:sz="0" w:space="0" w:color="auto"/>
          </w:divBdr>
        </w:div>
        <w:div w:id="5">
          <w:marLeft w:val="547"/>
          <w:marRight w:val="0"/>
          <w:marTop w:val="96"/>
          <w:marBottom w:val="0"/>
          <w:divBdr>
            <w:top w:val="none" w:sz="0" w:space="0" w:color="auto"/>
            <w:left w:val="none" w:sz="0" w:space="0" w:color="auto"/>
            <w:bottom w:val="none" w:sz="0" w:space="0" w:color="auto"/>
            <w:right w:val="none" w:sz="0" w:space="0" w:color="auto"/>
          </w:divBdr>
        </w:div>
        <w:div w:id="11">
          <w:marLeft w:val="547"/>
          <w:marRight w:val="0"/>
          <w:marTop w:val="96"/>
          <w:marBottom w:val="0"/>
          <w:divBdr>
            <w:top w:val="none" w:sz="0" w:space="0" w:color="auto"/>
            <w:left w:val="none" w:sz="0" w:space="0" w:color="auto"/>
            <w:bottom w:val="none" w:sz="0" w:space="0" w:color="auto"/>
            <w:right w:val="none" w:sz="0" w:space="0" w:color="auto"/>
          </w:divBdr>
        </w:div>
        <w:div w:id="14">
          <w:marLeft w:val="547"/>
          <w:marRight w:val="0"/>
          <w:marTop w:val="96"/>
          <w:marBottom w:val="0"/>
          <w:divBdr>
            <w:top w:val="none" w:sz="0" w:space="0" w:color="auto"/>
            <w:left w:val="none" w:sz="0" w:space="0" w:color="auto"/>
            <w:bottom w:val="none" w:sz="0" w:space="0" w:color="auto"/>
            <w:right w:val="none" w:sz="0" w:space="0" w:color="auto"/>
          </w:divBdr>
        </w:div>
        <w:div w:id="17">
          <w:marLeft w:val="547"/>
          <w:marRight w:val="0"/>
          <w:marTop w:val="96"/>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432"/>
          <w:marRight w:val="0"/>
          <w:marTop w:val="82"/>
          <w:marBottom w:val="0"/>
          <w:divBdr>
            <w:top w:val="none" w:sz="0" w:space="0" w:color="auto"/>
            <w:left w:val="none" w:sz="0" w:space="0" w:color="auto"/>
            <w:bottom w:val="none" w:sz="0" w:space="0" w:color="auto"/>
            <w:right w:val="none" w:sz="0" w:space="0" w:color="auto"/>
          </w:divBdr>
        </w:div>
        <w:div w:id="7">
          <w:marLeft w:val="432"/>
          <w:marRight w:val="0"/>
          <w:marTop w:val="82"/>
          <w:marBottom w:val="0"/>
          <w:divBdr>
            <w:top w:val="none" w:sz="0" w:space="0" w:color="auto"/>
            <w:left w:val="none" w:sz="0" w:space="0" w:color="auto"/>
            <w:bottom w:val="none" w:sz="0" w:space="0" w:color="auto"/>
            <w:right w:val="none" w:sz="0" w:space="0" w:color="auto"/>
          </w:divBdr>
        </w:div>
        <w:div w:id="8">
          <w:marLeft w:val="432"/>
          <w:marRight w:val="0"/>
          <w:marTop w:val="82"/>
          <w:marBottom w:val="0"/>
          <w:divBdr>
            <w:top w:val="none" w:sz="0" w:space="0" w:color="auto"/>
            <w:left w:val="none" w:sz="0" w:space="0" w:color="auto"/>
            <w:bottom w:val="none" w:sz="0" w:space="0" w:color="auto"/>
            <w:right w:val="none" w:sz="0" w:space="0" w:color="auto"/>
          </w:divBdr>
        </w:div>
        <w:div w:id="10">
          <w:marLeft w:val="432"/>
          <w:marRight w:val="0"/>
          <w:marTop w:val="82"/>
          <w:marBottom w:val="0"/>
          <w:divBdr>
            <w:top w:val="none" w:sz="0" w:space="0" w:color="auto"/>
            <w:left w:val="none" w:sz="0" w:space="0" w:color="auto"/>
            <w:bottom w:val="none" w:sz="0" w:space="0" w:color="auto"/>
            <w:right w:val="none" w:sz="0" w:space="0" w:color="auto"/>
          </w:divBdr>
        </w:div>
        <w:div w:id="12">
          <w:marLeft w:val="432"/>
          <w:marRight w:val="0"/>
          <w:marTop w:val="82"/>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sChild>
    </w:div>
    <w:div w:id="18511201">
      <w:bodyDiv w:val="1"/>
      <w:marLeft w:val="0"/>
      <w:marRight w:val="0"/>
      <w:marTop w:val="0"/>
      <w:marBottom w:val="0"/>
      <w:divBdr>
        <w:top w:val="none" w:sz="0" w:space="0" w:color="auto"/>
        <w:left w:val="none" w:sz="0" w:space="0" w:color="auto"/>
        <w:bottom w:val="none" w:sz="0" w:space="0" w:color="auto"/>
        <w:right w:val="none" w:sz="0" w:space="0" w:color="auto"/>
      </w:divBdr>
    </w:div>
    <w:div w:id="24642671">
      <w:bodyDiv w:val="1"/>
      <w:marLeft w:val="0"/>
      <w:marRight w:val="0"/>
      <w:marTop w:val="0"/>
      <w:marBottom w:val="0"/>
      <w:divBdr>
        <w:top w:val="none" w:sz="0" w:space="0" w:color="auto"/>
        <w:left w:val="none" w:sz="0" w:space="0" w:color="auto"/>
        <w:bottom w:val="none" w:sz="0" w:space="0" w:color="auto"/>
        <w:right w:val="none" w:sz="0" w:space="0" w:color="auto"/>
      </w:divBdr>
    </w:div>
    <w:div w:id="33040259">
      <w:bodyDiv w:val="1"/>
      <w:marLeft w:val="0"/>
      <w:marRight w:val="0"/>
      <w:marTop w:val="0"/>
      <w:marBottom w:val="0"/>
      <w:divBdr>
        <w:top w:val="none" w:sz="0" w:space="0" w:color="auto"/>
        <w:left w:val="none" w:sz="0" w:space="0" w:color="auto"/>
        <w:bottom w:val="none" w:sz="0" w:space="0" w:color="auto"/>
        <w:right w:val="none" w:sz="0" w:space="0" w:color="auto"/>
      </w:divBdr>
      <w:divsChild>
        <w:div w:id="2063871089">
          <w:marLeft w:val="0"/>
          <w:marRight w:val="0"/>
          <w:marTop w:val="0"/>
          <w:marBottom w:val="0"/>
          <w:divBdr>
            <w:top w:val="none" w:sz="0" w:space="0" w:color="auto"/>
            <w:left w:val="none" w:sz="0" w:space="0" w:color="auto"/>
            <w:bottom w:val="none" w:sz="0" w:space="0" w:color="auto"/>
            <w:right w:val="none" w:sz="0" w:space="0" w:color="auto"/>
          </w:divBdr>
        </w:div>
      </w:divsChild>
    </w:div>
    <w:div w:id="113796935">
      <w:bodyDiv w:val="1"/>
      <w:marLeft w:val="0"/>
      <w:marRight w:val="0"/>
      <w:marTop w:val="0"/>
      <w:marBottom w:val="0"/>
      <w:divBdr>
        <w:top w:val="none" w:sz="0" w:space="0" w:color="auto"/>
        <w:left w:val="none" w:sz="0" w:space="0" w:color="auto"/>
        <w:bottom w:val="none" w:sz="0" w:space="0" w:color="auto"/>
        <w:right w:val="none" w:sz="0" w:space="0" w:color="auto"/>
      </w:divBdr>
    </w:div>
    <w:div w:id="218631384">
      <w:bodyDiv w:val="1"/>
      <w:marLeft w:val="0"/>
      <w:marRight w:val="0"/>
      <w:marTop w:val="0"/>
      <w:marBottom w:val="0"/>
      <w:divBdr>
        <w:top w:val="none" w:sz="0" w:space="0" w:color="auto"/>
        <w:left w:val="none" w:sz="0" w:space="0" w:color="auto"/>
        <w:bottom w:val="none" w:sz="0" w:space="0" w:color="auto"/>
        <w:right w:val="none" w:sz="0" w:space="0" w:color="auto"/>
      </w:divBdr>
    </w:div>
    <w:div w:id="305013158">
      <w:bodyDiv w:val="1"/>
      <w:marLeft w:val="0"/>
      <w:marRight w:val="0"/>
      <w:marTop w:val="0"/>
      <w:marBottom w:val="0"/>
      <w:divBdr>
        <w:top w:val="none" w:sz="0" w:space="0" w:color="auto"/>
        <w:left w:val="none" w:sz="0" w:space="0" w:color="auto"/>
        <w:bottom w:val="none" w:sz="0" w:space="0" w:color="auto"/>
        <w:right w:val="none" w:sz="0" w:space="0" w:color="auto"/>
      </w:divBdr>
    </w:div>
    <w:div w:id="350841172">
      <w:bodyDiv w:val="1"/>
      <w:marLeft w:val="0"/>
      <w:marRight w:val="0"/>
      <w:marTop w:val="0"/>
      <w:marBottom w:val="0"/>
      <w:divBdr>
        <w:top w:val="none" w:sz="0" w:space="0" w:color="auto"/>
        <w:left w:val="none" w:sz="0" w:space="0" w:color="auto"/>
        <w:bottom w:val="none" w:sz="0" w:space="0" w:color="auto"/>
        <w:right w:val="none" w:sz="0" w:space="0" w:color="auto"/>
      </w:divBdr>
      <w:divsChild>
        <w:div w:id="1208882331">
          <w:marLeft w:val="0"/>
          <w:marRight w:val="0"/>
          <w:marTop w:val="0"/>
          <w:marBottom w:val="0"/>
          <w:divBdr>
            <w:top w:val="none" w:sz="0" w:space="0" w:color="auto"/>
            <w:left w:val="none" w:sz="0" w:space="0" w:color="auto"/>
            <w:bottom w:val="none" w:sz="0" w:space="0" w:color="auto"/>
            <w:right w:val="none" w:sz="0" w:space="0" w:color="auto"/>
          </w:divBdr>
          <w:divsChild>
            <w:div w:id="546575274">
              <w:marLeft w:val="0"/>
              <w:marRight w:val="0"/>
              <w:marTop w:val="0"/>
              <w:marBottom w:val="0"/>
              <w:divBdr>
                <w:top w:val="none" w:sz="0" w:space="0" w:color="auto"/>
                <w:left w:val="none" w:sz="0" w:space="0" w:color="auto"/>
                <w:bottom w:val="none" w:sz="0" w:space="0" w:color="auto"/>
                <w:right w:val="none" w:sz="0" w:space="0" w:color="auto"/>
              </w:divBdr>
            </w:div>
            <w:div w:id="1069883950">
              <w:marLeft w:val="0"/>
              <w:marRight w:val="0"/>
              <w:marTop w:val="0"/>
              <w:marBottom w:val="0"/>
              <w:divBdr>
                <w:top w:val="none" w:sz="0" w:space="0" w:color="auto"/>
                <w:left w:val="none" w:sz="0" w:space="0" w:color="auto"/>
                <w:bottom w:val="none" w:sz="0" w:space="0" w:color="auto"/>
                <w:right w:val="none" w:sz="0" w:space="0" w:color="auto"/>
              </w:divBdr>
            </w:div>
            <w:div w:id="1160537700">
              <w:marLeft w:val="0"/>
              <w:marRight w:val="0"/>
              <w:marTop w:val="0"/>
              <w:marBottom w:val="0"/>
              <w:divBdr>
                <w:top w:val="none" w:sz="0" w:space="0" w:color="auto"/>
                <w:left w:val="none" w:sz="0" w:space="0" w:color="auto"/>
                <w:bottom w:val="none" w:sz="0" w:space="0" w:color="auto"/>
                <w:right w:val="none" w:sz="0" w:space="0" w:color="auto"/>
              </w:divBdr>
            </w:div>
            <w:div w:id="1734280278">
              <w:marLeft w:val="0"/>
              <w:marRight w:val="0"/>
              <w:marTop w:val="0"/>
              <w:marBottom w:val="0"/>
              <w:divBdr>
                <w:top w:val="none" w:sz="0" w:space="0" w:color="auto"/>
                <w:left w:val="none" w:sz="0" w:space="0" w:color="auto"/>
                <w:bottom w:val="none" w:sz="0" w:space="0" w:color="auto"/>
                <w:right w:val="none" w:sz="0" w:space="0" w:color="auto"/>
              </w:divBdr>
            </w:div>
            <w:div w:id="1795976435">
              <w:marLeft w:val="0"/>
              <w:marRight w:val="0"/>
              <w:marTop w:val="0"/>
              <w:marBottom w:val="0"/>
              <w:divBdr>
                <w:top w:val="none" w:sz="0" w:space="0" w:color="auto"/>
                <w:left w:val="none" w:sz="0" w:space="0" w:color="auto"/>
                <w:bottom w:val="none" w:sz="0" w:space="0" w:color="auto"/>
                <w:right w:val="none" w:sz="0" w:space="0" w:color="auto"/>
              </w:divBdr>
            </w:div>
            <w:div w:id="21102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1966">
      <w:bodyDiv w:val="1"/>
      <w:marLeft w:val="0"/>
      <w:marRight w:val="0"/>
      <w:marTop w:val="0"/>
      <w:marBottom w:val="0"/>
      <w:divBdr>
        <w:top w:val="none" w:sz="0" w:space="0" w:color="auto"/>
        <w:left w:val="none" w:sz="0" w:space="0" w:color="auto"/>
        <w:bottom w:val="none" w:sz="0" w:space="0" w:color="auto"/>
        <w:right w:val="none" w:sz="0" w:space="0" w:color="auto"/>
      </w:divBdr>
    </w:div>
    <w:div w:id="524365022">
      <w:bodyDiv w:val="1"/>
      <w:marLeft w:val="0"/>
      <w:marRight w:val="0"/>
      <w:marTop w:val="0"/>
      <w:marBottom w:val="0"/>
      <w:divBdr>
        <w:top w:val="none" w:sz="0" w:space="0" w:color="auto"/>
        <w:left w:val="none" w:sz="0" w:space="0" w:color="auto"/>
        <w:bottom w:val="none" w:sz="0" w:space="0" w:color="auto"/>
        <w:right w:val="none" w:sz="0" w:space="0" w:color="auto"/>
      </w:divBdr>
      <w:divsChild>
        <w:div w:id="277762478">
          <w:marLeft w:val="0"/>
          <w:marRight w:val="0"/>
          <w:marTop w:val="0"/>
          <w:marBottom w:val="0"/>
          <w:divBdr>
            <w:top w:val="none" w:sz="0" w:space="0" w:color="auto"/>
            <w:left w:val="none" w:sz="0" w:space="0" w:color="auto"/>
            <w:bottom w:val="none" w:sz="0" w:space="0" w:color="auto"/>
            <w:right w:val="none" w:sz="0" w:space="0" w:color="auto"/>
          </w:divBdr>
        </w:div>
      </w:divsChild>
    </w:div>
    <w:div w:id="558058289">
      <w:bodyDiv w:val="1"/>
      <w:marLeft w:val="0"/>
      <w:marRight w:val="0"/>
      <w:marTop w:val="0"/>
      <w:marBottom w:val="0"/>
      <w:divBdr>
        <w:top w:val="none" w:sz="0" w:space="0" w:color="auto"/>
        <w:left w:val="none" w:sz="0" w:space="0" w:color="auto"/>
        <w:bottom w:val="none" w:sz="0" w:space="0" w:color="auto"/>
        <w:right w:val="none" w:sz="0" w:space="0" w:color="auto"/>
      </w:divBdr>
    </w:div>
    <w:div w:id="567308802">
      <w:bodyDiv w:val="1"/>
      <w:marLeft w:val="0"/>
      <w:marRight w:val="0"/>
      <w:marTop w:val="0"/>
      <w:marBottom w:val="0"/>
      <w:divBdr>
        <w:top w:val="none" w:sz="0" w:space="0" w:color="auto"/>
        <w:left w:val="none" w:sz="0" w:space="0" w:color="auto"/>
        <w:bottom w:val="none" w:sz="0" w:space="0" w:color="auto"/>
        <w:right w:val="none" w:sz="0" w:space="0" w:color="auto"/>
      </w:divBdr>
    </w:div>
    <w:div w:id="651182172">
      <w:bodyDiv w:val="1"/>
      <w:marLeft w:val="0"/>
      <w:marRight w:val="0"/>
      <w:marTop w:val="0"/>
      <w:marBottom w:val="0"/>
      <w:divBdr>
        <w:top w:val="none" w:sz="0" w:space="0" w:color="auto"/>
        <w:left w:val="none" w:sz="0" w:space="0" w:color="auto"/>
        <w:bottom w:val="none" w:sz="0" w:space="0" w:color="auto"/>
        <w:right w:val="none" w:sz="0" w:space="0" w:color="auto"/>
      </w:divBdr>
      <w:divsChild>
        <w:div w:id="728310480">
          <w:marLeft w:val="0"/>
          <w:marRight w:val="0"/>
          <w:marTop w:val="0"/>
          <w:marBottom w:val="0"/>
          <w:divBdr>
            <w:top w:val="none" w:sz="0" w:space="0" w:color="auto"/>
            <w:left w:val="none" w:sz="0" w:space="0" w:color="auto"/>
            <w:bottom w:val="none" w:sz="0" w:space="0" w:color="auto"/>
            <w:right w:val="none" w:sz="0" w:space="0" w:color="auto"/>
          </w:divBdr>
          <w:divsChild>
            <w:div w:id="37170768">
              <w:marLeft w:val="0"/>
              <w:marRight w:val="0"/>
              <w:marTop w:val="0"/>
              <w:marBottom w:val="0"/>
              <w:divBdr>
                <w:top w:val="none" w:sz="0" w:space="0" w:color="auto"/>
                <w:left w:val="none" w:sz="0" w:space="0" w:color="auto"/>
                <w:bottom w:val="none" w:sz="0" w:space="0" w:color="auto"/>
                <w:right w:val="none" w:sz="0" w:space="0" w:color="auto"/>
              </w:divBdr>
            </w:div>
            <w:div w:id="132330340">
              <w:marLeft w:val="0"/>
              <w:marRight w:val="0"/>
              <w:marTop w:val="0"/>
              <w:marBottom w:val="0"/>
              <w:divBdr>
                <w:top w:val="none" w:sz="0" w:space="0" w:color="auto"/>
                <w:left w:val="none" w:sz="0" w:space="0" w:color="auto"/>
                <w:bottom w:val="none" w:sz="0" w:space="0" w:color="auto"/>
                <w:right w:val="none" w:sz="0" w:space="0" w:color="auto"/>
              </w:divBdr>
            </w:div>
            <w:div w:id="566956543">
              <w:marLeft w:val="0"/>
              <w:marRight w:val="0"/>
              <w:marTop w:val="0"/>
              <w:marBottom w:val="0"/>
              <w:divBdr>
                <w:top w:val="none" w:sz="0" w:space="0" w:color="auto"/>
                <w:left w:val="none" w:sz="0" w:space="0" w:color="auto"/>
                <w:bottom w:val="none" w:sz="0" w:space="0" w:color="auto"/>
                <w:right w:val="none" w:sz="0" w:space="0" w:color="auto"/>
              </w:divBdr>
            </w:div>
            <w:div w:id="11088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2489">
      <w:bodyDiv w:val="1"/>
      <w:marLeft w:val="0"/>
      <w:marRight w:val="0"/>
      <w:marTop w:val="0"/>
      <w:marBottom w:val="0"/>
      <w:divBdr>
        <w:top w:val="none" w:sz="0" w:space="0" w:color="auto"/>
        <w:left w:val="none" w:sz="0" w:space="0" w:color="auto"/>
        <w:bottom w:val="none" w:sz="0" w:space="0" w:color="auto"/>
        <w:right w:val="none" w:sz="0" w:space="0" w:color="auto"/>
      </w:divBdr>
      <w:divsChild>
        <w:div w:id="2112312754">
          <w:marLeft w:val="0"/>
          <w:marRight w:val="0"/>
          <w:marTop w:val="0"/>
          <w:marBottom w:val="0"/>
          <w:divBdr>
            <w:top w:val="none" w:sz="0" w:space="0" w:color="auto"/>
            <w:left w:val="none" w:sz="0" w:space="0" w:color="auto"/>
            <w:bottom w:val="none" w:sz="0" w:space="0" w:color="auto"/>
            <w:right w:val="none" w:sz="0" w:space="0" w:color="auto"/>
          </w:divBdr>
          <w:divsChild>
            <w:div w:id="750273786">
              <w:marLeft w:val="0"/>
              <w:marRight w:val="0"/>
              <w:marTop w:val="0"/>
              <w:marBottom w:val="0"/>
              <w:divBdr>
                <w:top w:val="none" w:sz="0" w:space="0" w:color="auto"/>
                <w:left w:val="none" w:sz="0" w:space="0" w:color="auto"/>
                <w:bottom w:val="none" w:sz="0" w:space="0" w:color="auto"/>
                <w:right w:val="none" w:sz="0" w:space="0" w:color="auto"/>
              </w:divBdr>
            </w:div>
            <w:div w:id="912200707">
              <w:marLeft w:val="0"/>
              <w:marRight w:val="0"/>
              <w:marTop w:val="0"/>
              <w:marBottom w:val="0"/>
              <w:divBdr>
                <w:top w:val="none" w:sz="0" w:space="0" w:color="auto"/>
                <w:left w:val="none" w:sz="0" w:space="0" w:color="auto"/>
                <w:bottom w:val="none" w:sz="0" w:space="0" w:color="auto"/>
                <w:right w:val="none" w:sz="0" w:space="0" w:color="auto"/>
              </w:divBdr>
            </w:div>
            <w:div w:id="992027382">
              <w:marLeft w:val="0"/>
              <w:marRight w:val="0"/>
              <w:marTop w:val="0"/>
              <w:marBottom w:val="0"/>
              <w:divBdr>
                <w:top w:val="none" w:sz="0" w:space="0" w:color="auto"/>
                <w:left w:val="none" w:sz="0" w:space="0" w:color="auto"/>
                <w:bottom w:val="none" w:sz="0" w:space="0" w:color="auto"/>
                <w:right w:val="none" w:sz="0" w:space="0" w:color="auto"/>
              </w:divBdr>
            </w:div>
            <w:div w:id="1270164862">
              <w:marLeft w:val="0"/>
              <w:marRight w:val="0"/>
              <w:marTop w:val="0"/>
              <w:marBottom w:val="0"/>
              <w:divBdr>
                <w:top w:val="none" w:sz="0" w:space="0" w:color="auto"/>
                <w:left w:val="none" w:sz="0" w:space="0" w:color="auto"/>
                <w:bottom w:val="none" w:sz="0" w:space="0" w:color="auto"/>
                <w:right w:val="none" w:sz="0" w:space="0" w:color="auto"/>
              </w:divBdr>
            </w:div>
            <w:div w:id="1322808885">
              <w:marLeft w:val="0"/>
              <w:marRight w:val="0"/>
              <w:marTop w:val="0"/>
              <w:marBottom w:val="0"/>
              <w:divBdr>
                <w:top w:val="none" w:sz="0" w:space="0" w:color="auto"/>
                <w:left w:val="none" w:sz="0" w:space="0" w:color="auto"/>
                <w:bottom w:val="none" w:sz="0" w:space="0" w:color="auto"/>
                <w:right w:val="none" w:sz="0" w:space="0" w:color="auto"/>
              </w:divBdr>
            </w:div>
            <w:div w:id="19337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1746">
      <w:bodyDiv w:val="1"/>
      <w:marLeft w:val="0"/>
      <w:marRight w:val="0"/>
      <w:marTop w:val="0"/>
      <w:marBottom w:val="0"/>
      <w:divBdr>
        <w:top w:val="none" w:sz="0" w:space="0" w:color="auto"/>
        <w:left w:val="none" w:sz="0" w:space="0" w:color="auto"/>
        <w:bottom w:val="none" w:sz="0" w:space="0" w:color="auto"/>
        <w:right w:val="none" w:sz="0" w:space="0" w:color="auto"/>
      </w:divBdr>
    </w:div>
    <w:div w:id="827012378">
      <w:bodyDiv w:val="1"/>
      <w:marLeft w:val="0"/>
      <w:marRight w:val="0"/>
      <w:marTop w:val="0"/>
      <w:marBottom w:val="0"/>
      <w:divBdr>
        <w:top w:val="none" w:sz="0" w:space="0" w:color="auto"/>
        <w:left w:val="none" w:sz="0" w:space="0" w:color="auto"/>
        <w:bottom w:val="none" w:sz="0" w:space="0" w:color="auto"/>
        <w:right w:val="none" w:sz="0" w:space="0" w:color="auto"/>
      </w:divBdr>
      <w:divsChild>
        <w:div w:id="663359624">
          <w:marLeft w:val="0"/>
          <w:marRight w:val="0"/>
          <w:marTop w:val="0"/>
          <w:marBottom w:val="0"/>
          <w:divBdr>
            <w:top w:val="none" w:sz="0" w:space="0" w:color="auto"/>
            <w:left w:val="none" w:sz="0" w:space="0" w:color="auto"/>
            <w:bottom w:val="none" w:sz="0" w:space="0" w:color="auto"/>
            <w:right w:val="none" w:sz="0" w:space="0" w:color="auto"/>
          </w:divBdr>
          <w:divsChild>
            <w:div w:id="1305238301">
              <w:marLeft w:val="0"/>
              <w:marRight w:val="0"/>
              <w:marTop w:val="0"/>
              <w:marBottom w:val="0"/>
              <w:divBdr>
                <w:top w:val="none" w:sz="0" w:space="0" w:color="auto"/>
                <w:left w:val="none" w:sz="0" w:space="0" w:color="auto"/>
                <w:bottom w:val="none" w:sz="0" w:space="0" w:color="auto"/>
                <w:right w:val="none" w:sz="0" w:space="0" w:color="auto"/>
              </w:divBdr>
            </w:div>
            <w:div w:id="21036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37094">
      <w:bodyDiv w:val="1"/>
      <w:marLeft w:val="0"/>
      <w:marRight w:val="0"/>
      <w:marTop w:val="0"/>
      <w:marBottom w:val="0"/>
      <w:divBdr>
        <w:top w:val="none" w:sz="0" w:space="0" w:color="auto"/>
        <w:left w:val="none" w:sz="0" w:space="0" w:color="auto"/>
        <w:bottom w:val="none" w:sz="0" w:space="0" w:color="auto"/>
        <w:right w:val="none" w:sz="0" w:space="0" w:color="auto"/>
      </w:divBdr>
    </w:div>
    <w:div w:id="1140805497">
      <w:bodyDiv w:val="1"/>
      <w:marLeft w:val="0"/>
      <w:marRight w:val="0"/>
      <w:marTop w:val="0"/>
      <w:marBottom w:val="0"/>
      <w:divBdr>
        <w:top w:val="none" w:sz="0" w:space="0" w:color="auto"/>
        <w:left w:val="none" w:sz="0" w:space="0" w:color="auto"/>
        <w:bottom w:val="none" w:sz="0" w:space="0" w:color="auto"/>
        <w:right w:val="none" w:sz="0" w:space="0" w:color="auto"/>
      </w:divBdr>
    </w:div>
    <w:div w:id="1148285232">
      <w:bodyDiv w:val="1"/>
      <w:marLeft w:val="0"/>
      <w:marRight w:val="0"/>
      <w:marTop w:val="0"/>
      <w:marBottom w:val="0"/>
      <w:divBdr>
        <w:top w:val="none" w:sz="0" w:space="0" w:color="auto"/>
        <w:left w:val="none" w:sz="0" w:space="0" w:color="auto"/>
        <w:bottom w:val="none" w:sz="0" w:space="0" w:color="auto"/>
        <w:right w:val="none" w:sz="0" w:space="0" w:color="auto"/>
      </w:divBdr>
      <w:divsChild>
        <w:div w:id="822046456">
          <w:marLeft w:val="0"/>
          <w:marRight w:val="0"/>
          <w:marTop w:val="0"/>
          <w:marBottom w:val="0"/>
          <w:divBdr>
            <w:top w:val="none" w:sz="0" w:space="0" w:color="auto"/>
            <w:left w:val="none" w:sz="0" w:space="0" w:color="auto"/>
            <w:bottom w:val="none" w:sz="0" w:space="0" w:color="auto"/>
            <w:right w:val="none" w:sz="0" w:space="0" w:color="auto"/>
          </w:divBdr>
          <w:divsChild>
            <w:div w:id="854802739">
              <w:marLeft w:val="0"/>
              <w:marRight w:val="0"/>
              <w:marTop w:val="0"/>
              <w:marBottom w:val="0"/>
              <w:divBdr>
                <w:top w:val="none" w:sz="0" w:space="0" w:color="auto"/>
                <w:left w:val="none" w:sz="0" w:space="0" w:color="auto"/>
                <w:bottom w:val="none" w:sz="0" w:space="0" w:color="auto"/>
                <w:right w:val="none" w:sz="0" w:space="0" w:color="auto"/>
              </w:divBdr>
            </w:div>
            <w:div w:id="1439564775">
              <w:marLeft w:val="0"/>
              <w:marRight w:val="0"/>
              <w:marTop w:val="0"/>
              <w:marBottom w:val="0"/>
              <w:divBdr>
                <w:top w:val="none" w:sz="0" w:space="0" w:color="auto"/>
                <w:left w:val="none" w:sz="0" w:space="0" w:color="auto"/>
                <w:bottom w:val="none" w:sz="0" w:space="0" w:color="auto"/>
                <w:right w:val="none" w:sz="0" w:space="0" w:color="auto"/>
              </w:divBdr>
            </w:div>
            <w:div w:id="194572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69085">
      <w:bodyDiv w:val="1"/>
      <w:marLeft w:val="0"/>
      <w:marRight w:val="0"/>
      <w:marTop w:val="0"/>
      <w:marBottom w:val="0"/>
      <w:divBdr>
        <w:top w:val="none" w:sz="0" w:space="0" w:color="auto"/>
        <w:left w:val="none" w:sz="0" w:space="0" w:color="auto"/>
        <w:bottom w:val="none" w:sz="0" w:space="0" w:color="auto"/>
        <w:right w:val="none" w:sz="0" w:space="0" w:color="auto"/>
      </w:divBdr>
    </w:div>
    <w:div w:id="1382166057">
      <w:bodyDiv w:val="1"/>
      <w:marLeft w:val="0"/>
      <w:marRight w:val="0"/>
      <w:marTop w:val="0"/>
      <w:marBottom w:val="0"/>
      <w:divBdr>
        <w:top w:val="none" w:sz="0" w:space="0" w:color="auto"/>
        <w:left w:val="none" w:sz="0" w:space="0" w:color="auto"/>
        <w:bottom w:val="none" w:sz="0" w:space="0" w:color="auto"/>
        <w:right w:val="none" w:sz="0" w:space="0" w:color="auto"/>
      </w:divBdr>
    </w:div>
    <w:div w:id="1448625573">
      <w:bodyDiv w:val="1"/>
      <w:marLeft w:val="0"/>
      <w:marRight w:val="0"/>
      <w:marTop w:val="0"/>
      <w:marBottom w:val="0"/>
      <w:divBdr>
        <w:top w:val="none" w:sz="0" w:space="0" w:color="auto"/>
        <w:left w:val="none" w:sz="0" w:space="0" w:color="auto"/>
        <w:bottom w:val="none" w:sz="0" w:space="0" w:color="auto"/>
        <w:right w:val="none" w:sz="0" w:space="0" w:color="auto"/>
      </w:divBdr>
    </w:div>
    <w:div w:id="1452938383">
      <w:bodyDiv w:val="1"/>
      <w:marLeft w:val="0"/>
      <w:marRight w:val="0"/>
      <w:marTop w:val="0"/>
      <w:marBottom w:val="0"/>
      <w:divBdr>
        <w:top w:val="none" w:sz="0" w:space="0" w:color="auto"/>
        <w:left w:val="none" w:sz="0" w:space="0" w:color="auto"/>
        <w:bottom w:val="none" w:sz="0" w:space="0" w:color="auto"/>
        <w:right w:val="none" w:sz="0" w:space="0" w:color="auto"/>
      </w:divBdr>
    </w:div>
    <w:div w:id="1480808024">
      <w:bodyDiv w:val="1"/>
      <w:marLeft w:val="0"/>
      <w:marRight w:val="0"/>
      <w:marTop w:val="0"/>
      <w:marBottom w:val="0"/>
      <w:divBdr>
        <w:top w:val="none" w:sz="0" w:space="0" w:color="auto"/>
        <w:left w:val="none" w:sz="0" w:space="0" w:color="auto"/>
        <w:bottom w:val="none" w:sz="0" w:space="0" w:color="auto"/>
        <w:right w:val="none" w:sz="0" w:space="0" w:color="auto"/>
      </w:divBdr>
    </w:div>
    <w:div w:id="1642271075">
      <w:bodyDiv w:val="1"/>
      <w:marLeft w:val="0"/>
      <w:marRight w:val="0"/>
      <w:marTop w:val="0"/>
      <w:marBottom w:val="0"/>
      <w:divBdr>
        <w:top w:val="none" w:sz="0" w:space="0" w:color="auto"/>
        <w:left w:val="none" w:sz="0" w:space="0" w:color="auto"/>
        <w:bottom w:val="none" w:sz="0" w:space="0" w:color="auto"/>
        <w:right w:val="none" w:sz="0" w:space="0" w:color="auto"/>
      </w:divBdr>
      <w:divsChild>
        <w:div w:id="826870777">
          <w:marLeft w:val="0"/>
          <w:marRight w:val="0"/>
          <w:marTop w:val="0"/>
          <w:marBottom w:val="0"/>
          <w:divBdr>
            <w:top w:val="none" w:sz="0" w:space="0" w:color="auto"/>
            <w:left w:val="none" w:sz="0" w:space="0" w:color="auto"/>
            <w:bottom w:val="none" w:sz="0" w:space="0" w:color="auto"/>
            <w:right w:val="none" w:sz="0" w:space="0" w:color="auto"/>
          </w:divBdr>
          <w:divsChild>
            <w:div w:id="14161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2864">
      <w:bodyDiv w:val="1"/>
      <w:marLeft w:val="0"/>
      <w:marRight w:val="0"/>
      <w:marTop w:val="0"/>
      <w:marBottom w:val="0"/>
      <w:divBdr>
        <w:top w:val="none" w:sz="0" w:space="0" w:color="auto"/>
        <w:left w:val="none" w:sz="0" w:space="0" w:color="auto"/>
        <w:bottom w:val="none" w:sz="0" w:space="0" w:color="auto"/>
        <w:right w:val="none" w:sz="0" w:space="0" w:color="auto"/>
      </w:divBdr>
      <w:divsChild>
        <w:div w:id="1449280889">
          <w:marLeft w:val="0"/>
          <w:marRight w:val="0"/>
          <w:marTop w:val="0"/>
          <w:marBottom w:val="0"/>
          <w:divBdr>
            <w:top w:val="none" w:sz="0" w:space="0" w:color="auto"/>
            <w:left w:val="none" w:sz="0" w:space="0" w:color="auto"/>
            <w:bottom w:val="none" w:sz="0" w:space="0" w:color="auto"/>
            <w:right w:val="none" w:sz="0" w:space="0" w:color="auto"/>
          </w:divBdr>
          <w:divsChild>
            <w:div w:id="147215785">
              <w:marLeft w:val="0"/>
              <w:marRight w:val="0"/>
              <w:marTop w:val="0"/>
              <w:marBottom w:val="0"/>
              <w:divBdr>
                <w:top w:val="none" w:sz="0" w:space="0" w:color="auto"/>
                <w:left w:val="none" w:sz="0" w:space="0" w:color="auto"/>
                <w:bottom w:val="none" w:sz="0" w:space="0" w:color="auto"/>
                <w:right w:val="none" w:sz="0" w:space="0" w:color="auto"/>
              </w:divBdr>
            </w:div>
            <w:div w:id="391075442">
              <w:marLeft w:val="0"/>
              <w:marRight w:val="0"/>
              <w:marTop w:val="0"/>
              <w:marBottom w:val="0"/>
              <w:divBdr>
                <w:top w:val="none" w:sz="0" w:space="0" w:color="auto"/>
                <w:left w:val="none" w:sz="0" w:space="0" w:color="auto"/>
                <w:bottom w:val="none" w:sz="0" w:space="0" w:color="auto"/>
                <w:right w:val="none" w:sz="0" w:space="0" w:color="auto"/>
              </w:divBdr>
            </w:div>
            <w:div w:id="1145968705">
              <w:marLeft w:val="0"/>
              <w:marRight w:val="0"/>
              <w:marTop w:val="0"/>
              <w:marBottom w:val="0"/>
              <w:divBdr>
                <w:top w:val="none" w:sz="0" w:space="0" w:color="auto"/>
                <w:left w:val="none" w:sz="0" w:space="0" w:color="auto"/>
                <w:bottom w:val="none" w:sz="0" w:space="0" w:color="auto"/>
                <w:right w:val="none" w:sz="0" w:space="0" w:color="auto"/>
              </w:divBdr>
            </w:div>
            <w:div w:id="18588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6862">
      <w:bodyDiv w:val="1"/>
      <w:marLeft w:val="0"/>
      <w:marRight w:val="0"/>
      <w:marTop w:val="0"/>
      <w:marBottom w:val="0"/>
      <w:divBdr>
        <w:top w:val="none" w:sz="0" w:space="0" w:color="auto"/>
        <w:left w:val="none" w:sz="0" w:space="0" w:color="auto"/>
        <w:bottom w:val="none" w:sz="0" w:space="0" w:color="auto"/>
        <w:right w:val="none" w:sz="0" w:space="0" w:color="auto"/>
      </w:divBdr>
    </w:div>
    <w:div w:id="1736273260">
      <w:bodyDiv w:val="1"/>
      <w:marLeft w:val="0"/>
      <w:marRight w:val="0"/>
      <w:marTop w:val="0"/>
      <w:marBottom w:val="0"/>
      <w:divBdr>
        <w:top w:val="none" w:sz="0" w:space="0" w:color="auto"/>
        <w:left w:val="none" w:sz="0" w:space="0" w:color="auto"/>
        <w:bottom w:val="none" w:sz="0" w:space="0" w:color="auto"/>
        <w:right w:val="none" w:sz="0" w:space="0" w:color="auto"/>
      </w:divBdr>
    </w:div>
    <w:div w:id="1914660820">
      <w:bodyDiv w:val="1"/>
      <w:marLeft w:val="0"/>
      <w:marRight w:val="0"/>
      <w:marTop w:val="0"/>
      <w:marBottom w:val="0"/>
      <w:divBdr>
        <w:top w:val="none" w:sz="0" w:space="0" w:color="auto"/>
        <w:left w:val="none" w:sz="0" w:space="0" w:color="auto"/>
        <w:bottom w:val="none" w:sz="0" w:space="0" w:color="auto"/>
        <w:right w:val="none" w:sz="0" w:space="0" w:color="auto"/>
      </w:divBdr>
    </w:div>
    <w:div w:id="1934047962">
      <w:bodyDiv w:val="1"/>
      <w:marLeft w:val="0"/>
      <w:marRight w:val="0"/>
      <w:marTop w:val="0"/>
      <w:marBottom w:val="0"/>
      <w:divBdr>
        <w:top w:val="none" w:sz="0" w:space="0" w:color="auto"/>
        <w:left w:val="none" w:sz="0" w:space="0" w:color="auto"/>
        <w:bottom w:val="none" w:sz="0" w:space="0" w:color="auto"/>
        <w:right w:val="none" w:sz="0" w:space="0" w:color="auto"/>
      </w:divBdr>
      <w:divsChild>
        <w:div w:id="1164012514">
          <w:marLeft w:val="0"/>
          <w:marRight w:val="0"/>
          <w:marTop w:val="0"/>
          <w:marBottom w:val="0"/>
          <w:divBdr>
            <w:top w:val="none" w:sz="0" w:space="0" w:color="auto"/>
            <w:left w:val="none" w:sz="0" w:space="0" w:color="auto"/>
            <w:bottom w:val="none" w:sz="0" w:space="0" w:color="auto"/>
            <w:right w:val="none" w:sz="0" w:space="0" w:color="auto"/>
          </w:divBdr>
          <w:divsChild>
            <w:div w:id="450129643">
              <w:marLeft w:val="0"/>
              <w:marRight w:val="0"/>
              <w:marTop w:val="0"/>
              <w:marBottom w:val="0"/>
              <w:divBdr>
                <w:top w:val="none" w:sz="0" w:space="0" w:color="auto"/>
                <w:left w:val="none" w:sz="0" w:space="0" w:color="auto"/>
                <w:bottom w:val="none" w:sz="0" w:space="0" w:color="auto"/>
                <w:right w:val="none" w:sz="0" w:space="0" w:color="auto"/>
              </w:divBdr>
            </w:div>
            <w:div w:id="694884121">
              <w:marLeft w:val="0"/>
              <w:marRight w:val="0"/>
              <w:marTop w:val="0"/>
              <w:marBottom w:val="0"/>
              <w:divBdr>
                <w:top w:val="none" w:sz="0" w:space="0" w:color="auto"/>
                <w:left w:val="none" w:sz="0" w:space="0" w:color="auto"/>
                <w:bottom w:val="none" w:sz="0" w:space="0" w:color="auto"/>
                <w:right w:val="none" w:sz="0" w:space="0" w:color="auto"/>
              </w:divBdr>
            </w:div>
            <w:div w:id="738213340">
              <w:marLeft w:val="0"/>
              <w:marRight w:val="0"/>
              <w:marTop w:val="0"/>
              <w:marBottom w:val="0"/>
              <w:divBdr>
                <w:top w:val="none" w:sz="0" w:space="0" w:color="auto"/>
                <w:left w:val="none" w:sz="0" w:space="0" w:color="auto"/>
                <w:bottom w:val="none" w:sz="0" w:space="0" w:color="auto"/>
                <w:right w:val="none" w:sz="0" w:space="0" w:color="auto"/>
              </w:divBdr>
            </w:div>
            <w:div w:id="797838074">
              <w:marLeft w:val="0"/>
              <w:marRight w:val="0"/>
              <w:marTop w:val="0"/>
              <w:marBottom w:val="0"/>
              <w:divBdr>
                <w:top w:val="none" w:sz="0" w:space="0" w:color="auto"/>
                <w:left w:val="none" w:sz="0" w:space="0" w:color="auto"/>
                <w:bottom w:val="none" w:sz="0" w:space="0" w:color="auto"/>
                <w:right w:val="none" w:sz="0" w:space="0" w:color="auto"/>
              </w:divBdr>
            </w:div>
            <w:div w:id="1144734317">
              <w:marLeft w:val="0"/>
              <w:marRight w:val="0"/>
              <w:marTop w:val="0"/>
              <w:marBottom w:val="0"/>
              <w:divBdr>
                <w:top w:val="none" w:sz="0" w:space="0" w:color="auto"/>
                <w:left w:val="none" w:sz="0" w:space="0" w:color="auto"/>
                <w:bottom w:val="none" w:sz="0" w:space="0" w:color="auto"/>
                <w:right w:val="none" w:sz="0" w:space="0" w:color="auto"/>
              </w:divBdr>
            </w:div>
            <w:div w:id="1846356909">
              <w:marLeft w:val="0"/>
              <w:marRight w:val="0"/>
              <w:marTop w:val="0"/>
              <w:marBottom w:val="0"/>
              <w:divBdr>
                <w:top w:val="none" w:sz="0" w:space="0" w:color="auto"/>
                <w:left w:val="none" w:sz="0" w:space="0" w:color="auto"/>
                <w:bottom w:val="none" w:sz="0" w:space="0" w:color="auto"/>
                <w:right w:val="none" w:sz="0" w:space="0" w:color="auto"/>
              </w:divBdr>
            </w:div>
            <w:div w:id="1911109732">
              <w:marLeft w:val="0"/>
              <w:marRight w:val="0"/>
              <w:marTop w:val="0"/>
              <w:marBottom w:val="0"/>
              <w:divBdr>
                <w:top w:val="none" w:sz="0" w:space="0" w:color="auto"/>
                <w:left w:val="none" w:sz="0" w:space="0" w:color="auto"/>
                <w:bottom w:val="none" w:sz="0" w:space="0" w:color="auto"/>
                <w:right w:val="none" w:sz="0" w:space="0" w:color="auto"/>
              </w:divBdr>
            </w:div>
            <w:div w:id="20360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74870">
      <w:bodyDiv w:val="1"/>
      <w:marLeft w:val="0"/>
      <w:marRight w:val="0"/>
      <w:marTop w:val="0"/>
      <w:marBottom w:val="0"/>
      <w:divBdr>
        <w:top w:val="none" w:sz="0" w:space="0" w:color="auto"/>
        <w:left w:val="none" w:sz="0" w:space="0" w:color="auto"/>
        <w:bottom w:val="none" w:sz="0" w:space="0" w:color="auto"/>
        <w:right w:val="none" w:sz="0" w:space="0" w:color="auto"/>
      </w:divBdr>
      <w:divsChild>
        <w:div w:id="611589939">
          <w:marLeft w:val="0"/>
          <w:marRight w:val="0"/>
          <w:marTop w:val="0"/>
          <w:marBottom w:val="0"/>
          <w:divBdr>
            <w:top w:val="none" w:sz="0" w:space="0" w:color="auto"/>
            <w:left w:val="none" w:sz="0" w:space="0" w:color="auto"/>
            <w:bottom w:val="none" w:sz="0" w:space="0" w:color="auto"/>
            <w:right w:val="none" w:sz="0" w:space="0" w:color="auto"/>
          </w:divBdr>
        </w:div>
      </w:divsChild>
    </w:div>
    <w:div w:id="211840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26546</Words>
  <Characters>151313</Characters>
  <Application>Microsoft Office Word</Application>
  <DocSecurity>0</DocSecurity>
  <Lines>1260</Lines>
  <Paragraphs>355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177504</CharactersWithSpaces>
  <SharedDoc>false</SharedDoc>
  <HLinks>
    <vt:vector size="252" baseType="variant">
      <vt:variant>
        <vt:i4>26</vt:i4>
      </vt:variant>
      <vt:variant>
        <vt:i4>123</vt:i4>
      </vt:variant>
      <vt:variant>
        <vt:i4>0</vt:i4>
      </vt:variant>
      <vt:variant>
        <vt:i4>5</vt:i4>
      </vt:variant>
      <vt:variant>
        <vt:lpwstr>http://ru.wikipedia.org/wiki/%D0%AD%D0%BC%D0%B8%D1%81%D1%81%D0%B8%D1%8F_%D1%86%D0%B5%D0%BD%D0%BD%D1%8B%D1%85_%D0%B1%D1%83%D0%BC%D0%B0%D0%B3</vt:lpwstr>
      </vt:variant>
      <vt:variant>
        <vt:lpwstr/>
      </vt:variant>
      <vt:variant>
        <vt:i4>131112</vt:i4>
      </vt:variant>
      <vt:variant>
        <vt:i4>120</vt:i4>
      </vt:variant>
      <vt:variant>
        <vt:i4>0</vt:i4>
      </vt:variant>
      <vt:variant>
        <vt:i4>5</vt:i4>
      </vt:variant>
      <vt:variant>
        <vt:lpwstr>http://ru.wikipedia.org/wiki/%D0%9C%D0%B5%D0%B4%D0%B8%D1%86%D0%B8%D0%BD%D1%81%D0%BA%D0%BE%D0%B5_%D1%81%D1%82%D1%80%D0%B0%D1%85%D0%BE%D0%B2%D0%B0%D0%BD%D0%B8%D0%B5</vt:lpwstr>
      </vt:variant>
      <vt:variant>
        <vt:lpwstr/>
      </vt:variant>
      <vt:variant>
        <vt:i4>6029344</vt:i4>
      </vt:variant>
      <vt:variant>
        <vt:i4>117</vt:i4>
      </vt:variant>
      <vt:variant>
        <vt:i4>0</vt:i4>
      </vt:variant>
      <vt:variant>
        <vt:i4>5</vt:i4>
      </vt:variant>
      <vt:variant>
        <vt:lpwstr>http://ru.wikipedia.org/wiki/%D0%A1%D1%82%D1%80%D0%B0%D1%85%D0%BE%D0%B2%D0%B0%D0%BD%D0%B8%D0%B5_%D0%B6%D0%B8%D0%B7%D0%BD%D0%B8</vt:lpwstr>
      </vt:variant>
      <vt:variant>
        <vt:lpwstr/>
      </vt:variant>
      <vt:variant>
        <vt:i4>2228290</vt:i4>
      </vt:variant>
      <vt:variant>
        <vt:i4>114</vt:i4>
      </vt:variant>
      <vt:variant>
        <vt:i4>0</vt:i4>
      </vt:variant>
      <vt:variant>
        <vt:i4>5</vt:i4>
      </vt:variant>
      <vt:variant>
        <vt:lpwstr>http://ru.wikipedia.org/w/index.php?title=%D0%A4%D0%B8%D0%BD%D0%B0%D0%BD%D1%81%D0%BE%D0%B2%D0%BE%D0%B5_%D1%81%D0%BE%D1%81%D1%82%D0%BE%D1%8F%D0%BD%D0%B8%D0%B5&amp;action=edit&amp;redlink=1</vt:lpwstr>
      </vt:variant>
      <vt:variant>
        <vt:lpwstr/>
      </vt:variant>
      <vt:variant>
        <vt:i4>6094895</vt:i4>
      </vt:variant>
      <vt:variant>
        <vt:i4>111</vt:i4>
      </vt:variant>
      <vt:variant>
        <vt:i4>0</vt:i4>
      </vt:variant>
      <vt:variant>
        <vt:i4>5</vt:i4>
      </vt:variant>
      <vt:variant>
        <vt:lpwstr>http://ru.wikipedia.org/wiki/%D0%A4%D0%B8%D0%BD%D0%B0%D0%BD%D1%81%D0%BE%D0%B2%D1%8B%D0%B9_%D0%B0%D0%BD%D0%B0%D0%BB%D0%B8%D0%B7</vt:lpwstr>
      </vt:variant>
      <vt:variant>
        <vt:lpwstr/>
      </vt:variant>
      <vt:variant>
        <vt:i4>5308532</vt:i4>
      </vt:variant>
      <vt:variant>
        <vt:i4>108</vt:i4>
      </vt:variant>
      <vt:variant>
        <vt:i4>0</vt:i4>
      </vt:variant>
      <vt:variant>
        <vt:i4>5</vt:i4>
      </vt:variant>
      <vt:variant>
        <vt:lpwstr>http://ru.wikipedia.org/wiki/%D0%A4%D0%B8%D0%BD%D0%B0%D0%BD%D1%81%D0%BE%D0%B2%D1%8B%D0%B9_%D0%BC%D0%B5%D0%BD%D0%B5%D0%B4%D0%B6%D0%BC%D0%B5%D0%BD%D1%82</vt:lpwstr>
      </vt:variant>
      <vt:variant>
        <vt:lpwstr/>
      </vt:variant>
      <vt:variant>
        <vt:i4>524356</vt:i4>
      </vt:variant>
      <vt:variant>
        <vt:i4>105</vt:i4>
      </vt:variant>
      <vt:variant>
        <vt:i4>0</vt:i4>
      </vt:variant>
      <vt:variant>
        <vt:i4>5</vt:i4>
      </vt:variant>
      <vt:variant>
        <vt:lpwstr>http://ru.wikipedia.org/wiki/%D0%9A%D1%80%D0%B5%D0%B4%D0%B8%D1%82%D0%BE%D1%81%D0%BF%D0%BE%D1%81%D0%BE%D0%B1%D0%BD%D0%BE%D1%81%D1%82%D1%8C</vt:lpwstr>
      </vt:variant>
      <vt:variant>
        <vt:lpwstr/>
      </vt:variant>
      <vt:variant>
        <vt:i4>589903</vt:i4>
      </vt:variant>
      <vt:variant>
        <vt:i4>102</vt:i4>
      </vt:variant>
      <vt:variant>
        <vt:i4>0</vt:i4>
      </vt:variant>
      <vt:variant>
        <vt:i4>5</vt:i4>
      </vt:variant>
      <vt:variant>
        <vt:lpwstr>http://ru.wikipedia.org/wiki/%D0%9F%D0%BB%D0%B0%D1%82%D1%91%D0%B6%D0%B5%D1%81%D0%BF%D0%BE%D1%81%D0%BE%D0%B1%D0%BD%D0%BE%D1%81%D1%82%D1%8C</vt:lpwstr>
      </vt:variant>
      <vt:variant>
        <vt:lpwstr/>
      </vt:variant>
      <vt:variant>
        <vt:i4>5439558</vt:i4>
      </vt:variant>
      <vt:variant>
        <vt:i4>99</vt:i4>
      </vt:variant>
      <vt:variant>
        <vt:i4>0</vt:i4>
      </vt:variant>
      <vt:variant>
        <vt:i4>5</vt:i4>
      </vt:variant>
      <vt:variant>
        <vt:lpwstr>http://ru.wikipedia.org/wiki/%D0%9A%D1%80%D0%B5%D0%B4%D0%B8%D1%82</vt:lpwstr>
      </vt:variant>
      <vt:variant>
        <vt:lpwstr/>
      </vt:variant>
      <vt:variant>
        <vt:i4>4128868</vt:i4>
      </vt:variant>
      <vt:variant>
        <vt:i4>96</vt:i4>
      </vt:variant>
      <vt:variant>
        <vt:i4>0</vt:i4>
      </vt:variant>
      <vt:variant>
        <vt:i4>5</vt:i4>
      </vt:variant>
      <vt:variant>
        <vt:lpwstr>http://click01.begun.ru/click.jsp?url=O5t5NGJkZWSYkXLvFvm7uz4YhksTMg1P6ZRclRfiVXg7YXBjU*yNZjsgWWfvGTvq6yPkIhkkZXXjIWD3FngrYCNlnvZ1*wJEK6gnhrLWXBoviC*VzVgZkEnShUM8t2o8trXpflIvX0*FzM6nMphW-Y3SREWshfNZm-gHWXRdYJh*c1mQDNQ2UGg*GUvzoihgVdr3ODT2qMmjAmllIfiK9Yht3Q5hJf9DcBLK-5PLOL1S-JDnPDIuLCsia5KYAfAhy-6DJS*6u205lscraHpdpbVsNHn9IgleLYsG1XUaPdqRMs2XIefOEyi1bxBSexf3gMYnJOztncrONKae</vt:lpwstr>
      </vt:variant>
      <vt:variant>
        <vt:lpwstr/>
      </vt:variant>
      <vt:variant>
        <vt:i4>3145788</vt:i4>
      </vt:variant>
      <vt:variant>
        <vt:i4>93</vt:i4>
      </vt:variant>
      <vt:variant>
        <vt:i4>0</vt:i4>
      </vt:variant>
      <vt:variant>
        <vt:i4>5</vt:i4>
      </vt:variant>
      <vt:variant>
        <vt:lpwstr>http://click01.begun.ru/click.jsp?url=O5t5NPP7*vu3rN12Kj1XQ26kE00oZfD3qJS*Q-Yn6WMvbtHXP3nX-KWOXgTI0wxXhe83m*jA2aRuSN75zuIqPRJj-rntueoqNKSmAMXwREBsa8LjhCGMkVzK6PmfheUjMnfi9Plq36HC2Kij5nCFoz95S4KBHZmdZ0hdVBzSor689NN7yJJoQCtcGmZVmsG2R0VfIWm4VZvzILT*rxWSpjahsw2eJ1Keo*TqmHu4rvA-FsGZxmbUSWyos1R*Yg6XAi0ImXmpyLoS9UfdNOXUsK3b-1vqF1doaqg9hxDk0QURo0DWL-aQbEdJ5StU0pJbLwtfnZ4bhbqVifZaxe0krG8PoI-MRfXprGXT*FqOPR8ixHMghOJWx3yR3QuPebUMcNG7Su0HWg24EeK0AChmATihojdSB-68N6Z1qmhxgj5vvTSC4JpkJzqe0KA</vt:lpwstr>
      </vt:variant>
      <vt:variant>
        <vt:lpwstr/>
      </vt:variant>
      <vt:variant>
        <vt:i4>917518</vt:i4>
      </vt:variant>
      <vt:variant>
        <vt:i4>90</vt:i4>
      </vt:variant>
      <vt:variant>
        <vt:i4>0</vt:i4>
      </vt:variant>
      <vt:variant>
        <vt:i4>5</vt:i4>
      </vt:variant>
      <vt:variant>
        <vt:lpwstr>http://www.consultant.ru/online/base/?req=doc;base=LAW;n=16861;dst=100011</vt:lpwstr>
      </vt:variant>
      <vt:variant>
        <vt:lpwstr/>
      </vt:variant>
      <vt:variant>
        <vt:i4>8126527</vt:i4>
      </vt:variant>
      <vt:variant>
        <vt:i4>87</vt:i4>
      </vt:variant>
      <vt:variant>
        <vt:i4>0</vt:i4>
      </vt:variant>
      <vt:variant>
        <vt:i4>5</vt:i4>
      </vt:variant>
      <vt:variant>
        <vt:lpwstr>http://ru.wikipedia.org/wiki/%D0%A0%D1%83%D0%B1%D0%BB%D1%8C</vt:lpwstr>
      </vt:variant>
      <vt:variant>
        <vt:lpwstr/>
      </vt:variant>
      <vt:variant>
        <vt:i4>7798791</vt:i4>
      </vt:variant>
      <vt:variant>
        <vt:i4>84</vt:i4>
      </vt:variant>
      <vt:variant>
        <vt:i4>0</vt:i4>
      </vt:variant>
      <vt:variant>
        <vt:i4>5</vt:i4>
      </vt:variant>
      <vt:variant>
        <vt:lpwstr>http://ru.wikipedia.org/wiki/%D0%94%D0%B5%D0%BC%D0%BE%D0%BD%D0%B5%D1%82%D0%B8%D0%B7%D0%B0%D1%86%D0%B8%D1%8F_%D0%B7%D0%BE%D0%BB%D0%BE%D1%82%D0%B0</vt:lpwstr>
      </vt:variant>
      <vt:variant>
        <vt:lpwstr/>
      </vt:variant>
      <vt:variant>
        <vt:i4>7405669</vt:i4>
      </vt:variant>
      <vt:variant>
        <vt:i4>81</vt:i4>
      </vt:variant>
      <vt:variant>
        <vt:i4>0</vt:i4>
      </vt:variant>
      <vt:variant>
        <vt:i4>5</vt:i4>
      </vt:variant>
      <vt:variant>
        <vt:lpwstr>http://ru.wikipedia.org/wiki/%D0%A1%D0%BF%D0%B5%D1%86%D0%B8%D0%B0%D0%BB%D1%8C%D0%BD%D1%8B%D0%B5_%D0%BF%D1%80%D0%B0%D0%B2%D0%B0_%D0%B7%D0%B0%D0%B8%D0%BC%D1%81%D1%82%D0%B2%D0%BE%D0%B2%D0%B0%D0%BD%D0%B8%D1%8F</vt:lpwstr>
      </vt:variant>
      <vt:variant>
        <vt:lpwstr/>
      </vt:variant>
      <vt:variant>
        <vt:i4>8192061</vt:i4>
      </vt:variant>
      <vt:variant>
        <vt:i4>78</vt:i4>
      </vt:variant>
      <vt:variant>
        <vt:i4>0</vt:i4>
      </vt:variant>
      <vt:variant>
        <vt:i4>5</vt:i4>
      </vt:variant>
      <vt:variant>
        <vt:lpwstr>http://ru.wikipedia.org/wiki/%D0%AF%D0%BC%D0%B0%D0%B9%D1%81%D0%BA%D0%B0%D1%8F_%D0%B2%D0%B0%D0%BB%D1%8E%D1%82%D0%BD%D0%B0%D1%8F_%D1%81%D0%B8%D1%81%D1%82%D0%B5%D0%BC%D0%B0</vt:lpwstr>
      </vt:variant>
      <vt:variant>
        <vt:lpwstr/>
      </vt:variant>
      <vt:variant>
        <vt:i4>8192061</vt:i4>
      </vt:variant>
      <vt:variant>
        <vt:i4>75</vt:i4>
      </vt:variant>
      <vt:variant>
        <vt:i4>0</vt:i4>
      </vt:variant>
      <vt:variant>
        <vt:i4>5</vt:i4>
      </vt:variant>
      <vt:variant>
        <vt:lpwstr>http://ru.wikipedia.org/wiki/%D0%AF%D0%BC%D0%B0%D0%B9%D1%81%D0%BA%D0%B0%D1%8F_%D0%B2%D0%B0%D0%BB%D1%8E%D1%82%D0%BD%D0%B0%D1%8F_%D1%81%D0%B8%D1%81%D1%82%D0%B5%D0%BC%D0%B0</vt:lpwstr>
      </vt:variant>
      <vt:variant>
        <vt:lpwstr/>
      </vt:variant>
      <vt:variant>
        <vt:i4>786543</vt:i4>
      </vt:variant>
      <vt:variant>
        <vt:i4>72</vt:i4>
      </vt:variant>
      <vt:variant>
        <vt:i4>0</vt:i4>
      </vt:variant>
      <vt:variant>
        <vt:i4>5</vt:i4>
      </vt:variant>
      <vt:variant>
        <vt:lpwstr>http://ru.wikipedia.org/wiki/%D0%91%D1%80%D0%B5%D1%82%D1%82%D0%BE%D0%BD-%D0%92%D1%83%D0%B4%D1%81%D0%BA%D0%B0%D1%8F_%D1%81%D0%B8%D1%81%D1%82%D0%B5%D0%BC%D0%B0</vt:lpwstr>
      </vt:variant>
      <vt:variant>
        <vt:lpwstr/>
      </vt:variant>
      <vt:variant>
        <vt:i4>786543</vt:i4>
      </vt:variant>
      <vt:variant>
        <vt:i4>69</vt:i4>
      </vt:variant>
      <vt:variant>
        <vt:i4>0</vt:i4>
      </vt:variant>
      <vt:variant>
        <vt:i4>5</vt:i4>
      </vt:variant>
      <vt:variant>
        <vt:lpwstr>http://ru.wikipedia.org/wiki/%D0%91%D1%80%D0%B5%D1%82%D1%82%D0%BE%D0%BD-%D0%92%D1%83%D0%B4%D1%81%D0%BA%D0%B0%D1%8F_%D1%81%D0%B8%D1%81%D1%82%D0%B5%D0%BC%D0%B0</vt:lpwstr>
      </vt:variant>
      <vt:variant>
        <vt:lpwstr/>
      </vt:variant>
      <vt:variant>
        <vt:i4>786543</vt:i4>
      </vt:variant>
      <vt:variant>
        <vt:i4>66</vt:i4>
      </vt:variant>
      <vt:variant>
        <vt:i4>0</vt:i4>
      </vt:variant>
      <vt:variant>
        <vt:i4>5</vt:i4>
      </vt:variant>
      <vt:variant>
        <vt:lpwstr>http://ru.wikipedia.org/wiki/%D0%91%D1%80%D0%B5%D1%82%D1%82%D0%BE%D0%BD-%D0%92%D1%83%D0%B4%D1%81%D0%BA%D0%B0%D1%8F_%D1%81%D0%B8%D1%81%D1%82%D0%B5%D0%BC%D0%B0</vt:lpwstr>
      </vt:variant>
      <vt:variant>
        <vt:lpwstr/>
      </vt:variant>
      <vt:variant>
        <vt:i4>5701693</vt:i4>
      </vt:variant>
      <vt:variant>
        <vt:i4>63</vt:i4>
      </vt:variant>
      <vt:variant>
        <vt:i4>0</vt:i4>
      </vt:variant>
      <vt:variant>
        <vt:i4>5</vt:i4>
      </vt:variant>
      <vt:variant>
        <vt:lpwstr>http://ru.wikipedia.org/wiki/%D0%91%D1%80%D0%B5%D1%82%D1%82%D0%BE%D0%BD-%D0%92%D1%83%D0%B4%D1%81%D0%BA%D0%B0%D1%8F_%D0%BA%D0%BE%D0%BD%D1%84%D0%B5%D1%80%D0%B5%D0%BD%D1%86%D0%B8%D1%8F</vt:lpwstr>
      </vt:variant>
      <vt:variant>
        <vt:lpwstr/>
      </vt:variant>
      <vt:variant>
        <vt:i4>8323123</vt:i4>
      </vt:variant>
      <vt:variant>
        <vt:i4>60</vt:i4>
      </vt:variant>
      <vt:variant>
        <vt:i4>0</vt:i4>
      </vt:variant>
      <vt:variant>
        <vt:i4>5</vt:i4>
      </vt:variant>
      <vt:variant>
        <vt:lpwstr>http://ru.wikipedia.org/wiki/%D0%9C%D0%BE%D0%BD%D0%BE%D0%BC%D0%B5%D1%82%D0%B0%D0%BB%D0%BB%D0%B8%D0%B7%D0%BC</vt:lpwstr>
      </vt:variant>
      <vt:variant>
        <vt:lpwstr/>
      </vt:variant>
      <vt:variant>
        <vt:i4>8323133</vt:i4>
      </vt:variant>
      <vt:variant>
        <vt:i4>57</vt:i4>
      </vt:variant>
      <vt:variant>
        <vt:i4>0</vt:i4>
      </vt:variant>
      <vt:variant>
        <vt:i4>5</vt:i4>
      </vt:variant>
      <vt:variant>
        <vt:lpwstr>http://ru.wikipedia.org/wiki/%D0%91%D0%B8%D0%BC%D0%B5%D1%82%D0%B0%D0%BB%D0%BB%D0%B8%D0%B7%D0%BC</vt:lpwstr>
      </vt:variant>
      <vt:variant>
        <vt:lpwstr/>
      </vt:variant>
      <vt:variant>
        <vt:i4>2949213</vt:i4>
      </vt:variant>
      <vt:variant>
        <vt:i4>54</vt:i4>
      </vt:variant>
      <vt:variant>
        <vt:i4>0</vt:i4>
      </vt:variant>
      <vt:variant>
        <vt:i4>5</vt:i4>
      </vt:variant>
      <vt:variant>
        <vt:lpwstr>http://ru.wikipedia.org/wiki/%D0%9A%D1%80%D0%B5%D0%B4%D0%B8%D1%82%D0%BD%D1%8B%D0%B5_%D0%B4%D0%B5%D0%BD%D1%8C%D0%B3%D0%B8</vt:lpwstr>
      </vt:variant>
      <vt:variant>
        <vt:lpwstr/>
      </vt:variant>
      <vt:variant>
        <vt:i4>5570679</vt:i4>
      </vt:variant>
      <vt:variant>
        <vt:i4>51</vt:i4>
      </vt:variant>
      <vt:variant>
        <vt:i4>0</vt:i4>
      </vt:variant>
      <vt:variant>
        <vt:i4>5</vt:i4>
      </vt:variant>
      <vt:variant>
        <vt:lpwstr>http://ru.wikipedia.org/wiki/%D0%94%D0%B5%D0%BD%D0%B5%D0%B6%D0%BD%D1%8B%D0%B9_%D0%B7%D0%BD%D0%B0%D0%BA</vt:lpwstr>
      </vt:variant>
      <vt:variant>
        <vt:lpwstr/>
      </vt:variant>
      <vt:variant>
        <vt:i4>3276898</vt:i4>
      </vt:variant>
      <vt:variant>
        <vt:i4>48</vt:i4>
      </vt:variant>
      <vt:variant>
        <vt:i4>0</vt:i4>
      </vt:variant>
      <vt:variant>
        <vt:i4>5</vt:i4>
      </vt:variant>
      <vt:variant>
        <vt:lpwstr>http://eyu.sci-lib.com/article0002047.html</vt:lpwstr>
      </vt:variant>
      <vt:variant>
        <vt:lpwstr/>
      </vt:variant>
      <vt:variant>
        <vt:i4>3932257</vt:i4>
      </vt:variant>
      <vt:variant>
        <vt:i4>45</vt:i4>
      </vt:variant>
      <vt:variant>
        <vt:i4>0</vt:i4>
      </vt:variant>
      <vt:variant>
        <vt:i4>5</vt:i4>
      </vt:variant>
      <vt:variant>
        <vt:lpwstr>http://eyu.sci-lib.com/article0001397.html</vt:lpwstr>
      </vt:variant>
      <vt:variant>
        <vt:lpwstr/>
      </vt:variant>
      <vt:variant>
        <vt:i4>3539040</vt:i4>
      </vt:variant>
      <vt:variant>
        <vt:i4>42</vt:i4>
      </vt:variant>
      <vt:variant>
        <vt:i4>0</vt:i4>
      </vt:variant>
      <vt:variant>
        <vt:i4>5</vt:i4>
      </vt:variant>
      <vt:variant>
        <vt:lpwstr>http://eyu.sci-lib.com/article0002005.html</vt:lpwstr>
      </vt:variant>
      <vt:variant>
        <vt:lpwstr/>
      </vt:variant>
      <vt:variant>
        <vt:i4>3342436</vt:i4>
      </vt:variant>
      <vt:variant>
        <vt:i4>39</vt:i4>
      </vt:variant>
      <vt:variant>
        <vt:i4>0</vt:i4>
      </vt:variant>
      <vt:variant>
        <vt:i4>5</vt:i4>
      </vt:variant>
      <vt:variant>
        <vt:lpwstr>http://eyu.sci-lib.com/article0000372.html</vt:lpwstr>
      </vt:variant>
      <vt:variant>
        <vt:lpwstr/>
      </vt:variant>
      <vt:variant>
        <vt:i4>3997792</vt:i4>
      </vt:variant>
      <vt:variant>
        <vt:i4>36</vt:i4>
      </vt:variant>
      <vt:variant>
        <vt:i4>0</vt:i4>
      </vt:variant>
      <vt:variant>
        <vt:i4>5</vt:i4>
      </vt:variant>
      <vt:variant>
        <vt:lpwstr>http://eyu.sci-lib.com/article0000590.html</vt:lpwstr>
      </vt:variant>
      <vt:variant>
        <vt:lpwstr/>
      </vt:variant>
      <vt:variant>
        <vt:i4>2359318</vt:i4>
      </vt:variant>
      <vt:variant>
        <vt:i4>33</vt:i4>
      </vt:variant>
      <vt:variant>
        <vt:i4>0</vt:i4>
      </vt:variant>
      <vt:variant>
        <vt:i4>5</vt:i4>
      </vt:variant>
      <vt:variant>
        <vt:lpwstr>http://hghltd.yandex.net/yandbtm?fmode=inject&amp;url=http%3A%2F%2Fwww.vikingbank.ru%2FViking.nsf%2Fweb2%2F932BDA1B08953B60C3256B750032EB24%3FOpenDocument&amp;text=%D0%B4%D0%BE%D0%B2%D0%B5%D1%80%D0%B8%D1%82%D0%B5%D0%BB%D1%8C%20%D0%B8%D0%BD%D0%BA%D0%B0%D1%81%D1%81%D0%BE&amp;l10n=ru&amp;sign=00045d9fcb469d75b41f4bd8be1f21a9&amp;keyno=0</vt:lpwstr>
      </vt:variant>
      <vt:variant>
        <vt:lpwstr>YANDEX_15</vt:lpwstr>
      </vt:variant>
      <vt:variant>
        <vt:i4>2359318</vt:i4>
      </vt:variant>
      <vt:variant>
        <vt:i4>30</vt:i4>
      </vt:variant>
      <vt:variant>
        <vt:i4>0</vt:i4>
      </vt:variant>
      <vt:variant>
        <vt:i4>5</vt:i4>
      </vt:variant>
      <vt:variant>
        <vt:lpwstr>http://hghltd.yandex.net/yandbtm?fmode=inject&amp;url=http%3A%2F%2Fwww.vikingbank.ru%2FViking.nsf%2Fweb2%2F932BDA1B08953B60C3256B750032EB24%3FOpenDocument&amp;text=%D0%B4%D0%BE%D0%B2%D0%B5%D1%80%D0%B8%D1%82%D0%B5%D0%BB%D1%8C%20%D0%B8%D0%BD%D0%BA%D0%B0%D1%81%D1%81%D0%BE&amp;l10n=ru&amp;sign=00045d9fcb469d75b41f4bd8be1f21a9&amp;keyno=0</vt:lpwstr>
      </vt:variant>
      <vt:variant>
        <vt:lpwstr>YANDEX_13</vt:lpwstr>
      </vt:variant>
      <vt:variant>
        <vt:i4>2359318</vt:i4>
      </vt:variant>
      <vt:variant>
        <vt:i4>27</vt:i4>
      </vt:variant>
      <vt:variant>
        <vt:i4>0</vt:i4>
      </vt:variant>
      <vt:variant>
        <vt:i4>5</vt:i4>
      </vt:variant>
      <vt:variant>
        <vt:lpwstr>http://hghltd.yandex.net/yandbtm?fmode=inject&amp;url=http%3A%2F%2Fwww.vikingbank.ru%2FViking.nsf%2Fweb2%2F932BDA1B08953B60C3256B750032EB24%3FOpenDocument&amp;text=%D0%B4%D0%BE%D0%B2%D0%B5%D1%80%D0%B8%D1%82%D0%B5%D0%BB%D1%8C%20%D0%B8%D0%BD%D0%BA%D0%B0%D1%81%D1%81%D0%BE&amp;l10n=ru&amp;sign=00045d9fcb469d75b41f4bd8be1f21a9&amp;keyno=0</vt:lpwstr>
      </vt:variant>
      <vt:variant>
        <vt:lpwstr>YANDEX_14</vt:lpwstr>
      </vt:variant>
      <vt:variant>
        <vt:i4>2359318</vt:i4>
      </vt:variant>
      <vt:variant>
        <vt:i4>24</vt:i4>
      </vt:variant>
      <vt:variant>
        <vt:i4>0</vt:i4>
      </vt:variant>
      <vt:variant>
        <vt:i4>5</vt:i4>
      </vt:variant>
      <vt:variant>
        <vt:lpwstr>http://hghltd.yandex.net/yandbtm?fmode=inject&amp;url=http%3A%2F%2Fwww.vikingbank.ru%2FViking.nsf%2Fweb2%2F932BDA1B08953B60C3256B750032EB24%3FOpenDocument&amp;text=%D0%B4%D0%BE%D0%B2%D0%B5%D1%80%D0%B8%D1%82%D0%B5%D0%BB%D1%8C%20%D0%B8%D0%BD%D0%BA%D0%B0%D1%81%D1%81%D0%BE&amp;l10n=ru&amp;sign=00045d9fcb469d75b41f4bd8be1f21a9&amp;keyno=0</vt:lpwstr>
      </vt:variant>
      <vt:variant>
        <vt:lpwstr>YANDEX_13</vt:lpwstr>
      </vt:variant>
      <vt:variant>
        <vt:i4>2359318</vt:i4>
      </vt:variant>
      <vt:variant>
        <vt:i4>21</vt:i4>
      </vt:variant>
      <vt:variant>
        <vt:i4>0</vt:i4>
      </vt:variant>
      <vt:variant>
        <vt:i4>5</vt:i4>
      </vt:variant>
      <vt:variant>
        <vt:lpwstr>http://hghltd.yandex.net/yandbtm?fmode=inject&amp;url=http%3A%2F%2Fwww.vikingbank.ru%2FViking.nsf%2Fweb2%2F932BDA1B08953B60C3256B750032EB24%3FOpenDocument&amp;text=%D0%B4%D0%BE%D0%B2%D0%B5%D1%80%D0%B8%D1%82%D0%B5%D0%BB%D1%8C%20%D0%B8%D0%BD%D0%BA%D0%B0%D1%81%D1%81%D0%BE&amp;l10n=ru&amp;sign=00045d9fcb469d75b41f4bd8be1f21a9&amp;keyno=0</vt:lpwstr>
      </vt:variant>
      <vt:variant>
        <vt:lpwstr>YANDEX_11</vt:lpwstr>
      </vt:variant>
      <vt:variant>
        <vt:i4>2555926</vt:i4>
      </vt:variant>
      <vt:variant>
        <vt:i4>18</vt:i4>
      </vt:variant>
      <vt:variant>
        <vt:i4>0</vt:i4>
      </vt:variant>
      <vt:variant>
        <vt:i4>5</vt:i4>
      </vt:variant>
      <vt:variant>
        <vt:lpwstr>http://hghltd.yandex.net/yandbtm?fmode=inject&amp;url=http%3A%2F%2Fwww.vikingbank.ru%2FViking.nsf%2Fweb2%2F932BDA1B08953B60C3256B750032EB24%3FOpenDocument&amp;text=%D0%B4%D0%BE%D0%B2%D0%B5%D1%80%D0%B8%D1%82%D0%B5%D0%BB%D1%8C%20%D0%B8%D0%BD%D0%BA%D0%B0%D1%81%D1%81%D0%BE&amp;l10n=ru&amp;sign=00045d9fcb469d75b41f4bd8be1f21a9&amp;keyno=0</vt:lpwstr>
      </vt:variant>
      <vt:variant>
        <vt:lpwstr>YANDEX_2</vt:lpwstr>
      </vt:variant>
      <vt:variant>
        <vt:i4>2424854</vt:i4>
      </vt:variant>
      <vt:variant>
        <vt:i4>15</vt:i4>
      </vt:variant>
      <vt:variant>
        <vt:i4>0</vt:i4>
      </vt:variant>
      <vt:variant>
        <vt:i4>5</vt:i4>
      </vt:variant>
      <vt:variant>
        <vt:lpwstr>http://hghltd.yandex.net/yandbtm?fmode=inject&amp;url=http%3A%2F%2Fwww.vikingbank.ru%2FViking.nsf%2Fweb2%2F932BDA1B08953B60C3256B750032EB24%3FOpenDocument&amp;text=%D0%B4%D0%BE%D0%B2%D0%B5%D1%80%D0%B8%D1%82%D0%B5%D0%BB%D1%8C%20%D0%B8%D0%BD%D0%BA%D0%B0%D1%81%D1%81%D0%BE&amp;l10n=ru&amp;sign=00045d9fcb469d75b41f4bd8be1f21a9&amp;keyno=0</vt:lpwstr>
      </vt:variant>
      <vt:variant>
        <vt:lpwstr>YANDEX_0</vt:lpwstr>
      </vt:variant>
      <vt:variant>
        <vt:i4>5570597</vt:i4>
      </vt:variant>
      <vt:variant>
        <vt:i4>12</vt:i4>
      </vt:variant>
      <vt:variant>
        <vt:i4>0</vt:i4>
      </vt:variant>
      <vt:variant>
        <vt:i4>5</vt:i4>
      </vt:variant>
      <vt:variant>
        <vt:lpwstr>http://ru.wikipedia.org/wiki/%D0%9C%D1%83%D0%BD%D0%B8%D1%86%D0%B8%D0%BF%D0%B0%D0%BB%D1%8C%D0%BD%D1%8B%D0%B5_%D1%84%D0%B8%D0%BD%D0%B0%D0%BD%D1%81%D1%8B</vt:lpwstr>
      </vt:variant>
      <vt:variant>
        <vt:lpwstr/>
      </vt:variant>
      <vt:variant>
        <vt:i4>5570672</vt:i4>
      </vt:variant>
      <vt:variant>
        <vt:i4>9</vt:i4>
      </vt:variant>
      <vt:variant>
        <vt:i4>0</vt:i4>
      </vt:variant>
      <vt:variant>
        <vt:i4>5</vt:i4>
      </vt:variant>
      <vt:variant>
        <vt:lpwstr>http://ru.wikipedia.org/wiki/%D0%93%D0%BE%D1%81%D1%83%D0%B4%D0%B0%D1%80%D1%81%D1%82%D0%B2%D0%B5%D0%BD%D0%BD%D1%8B%D0%B5_%D1%84%D0%B8%D0%BD%D0%B0%D0%BD%D1%81%D1%8B</vt:lpwstr>
      </vt:variant>
      <vt:variant>
        <vt:lpwstr/>
      </vt:variant>
      <vt:variant>
        <vt:i4>7340132</vt:i4>
      </vt:variant>
      <vt:variant>
        <vt:i4>6</vt:i4>
      </vt:variant>
      <vt:variant>
        <vt:i4>0</vt:i4>
      </vt:variant>
      <vt:variant>
        <vt:i4>5</vt:i4>
      </vt:variant>
      <vt:variant>
        <vt:lpwstr>http://ru.wikipedia.org/wiki/%D0%A4%D0%B8%D0%BD%D0%B0%D0%BD%D1%81%D1%8B_%D0%B4%D0%BE%D0%BC%D0%B0%D1%88%D0%BD%D0%B8%D1%85_%D1%85%D0%BE%D0%B7%D1%8F%D0%B9%D1%81%D1%82%D0%B2</vt:lpwstr>
      </vt:variant>
      <vt:variant>
        <vt:lpwstr/>
      </vt:variant>
      <vt:variant>
        <vt:i4>5636223</vt:i4>
      </vt:variant>
      <vt:variant>
        <vt:i4>3</vt:i4>
      </vt:variant>
      <vt:variant>
        <vt:i4>0</vt:i4>
      </vt:variant>
      <vt:variant>
        <vt:i4>5</vt:i4>
      </vt:variant>
      <vt:variant>
        <vt:lpwstr>http://ru.wikipedia.org/wiki/%D0%A5%D0%BE%D0%B7%D1%8F%D0%B9%D1%81%D1%82%D0%B2%D1%83%D1%8E%D1%89%D0%B8%D0%B9_%D1%81%D1%83%D0%B1%D1%8A%D0%B5%D0%BA%D1%82</vt:lpwstr>
      </vt:variant>
      <vt:variant>
        <vt:lpwstr/>
      </vt:variant>
      <vt:variant>
        <vt:i4>917546</vt:i4>
      </vt:variant>
      <vt:variant>
        <vt:i4>0</vt:i4>
      </vt:variant>
      <vt:variant>
        <vt:i4>0</vt:i4>
      </vt:variant>
      <vt:variant>
        <vt:i4>5</vt:i4>
      </vt:variant>
      <vt:variant>
        <vt:lpwstr>http://ru.wikipedia.org/wiki/%D0%92%D0%BD%D0%B5%D1%88%D0%BD%D0%B5%D1%82%D0%BE%D1%80%D0%B3%D0%BE%D0%B2%D0%B0%D1%8F_%D0%BF%D0%BE%D0%BB%D0%B8%D1%82%D0%B8%D0%BA%D0%B0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cp:lastModifiedBy>Irina</cp:lastModifiedBy>
  <cp:revision>2</cp:revision>
  <cp:lastPrinted>2010-12-14T17:02:00Z</cp:lastPrinted>
  <dcterms:created xsi:type="dcterms:W3CDTF">2014-08-15T15:19:00Z</dcterms:created>
  <dcterms:modified xsi:type="dcterms:W3CDTF">2014-08-15T15:19:00Z</dcterms:modified>
</cp:coreProperties>
</file>