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A" w:rsidRDefault="0033733A">
      <w:pPr>
        <w:pStyle w:val="2"/>
        <w:jc w:val="both"/>
      </w:pPr>
    </w:p>
    <w:p w:rsidR="00762A00" w:rsidRDefault="00762A00">
      <w:pPr>
        <w:pStyle w:val="2"/>
        <w:jc w:val="both"/>
      </w:pPr>
      <w:r>
        <w:t>Стихотворение А.А. Фета «Весенний дождь» (восприятие, истолкование, оценка)</w:t>
      </w:r>
    </w:p>
    <w:p w:rsidR="00762A00" w:rsidRDefault="00762A0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762A00" w:rsidRPr="0033733A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А.А. Фет заслуженно и широко известен как тонкий лирик, чуткий художник, создавший яркие, незабываемые картины природы, отразив сложнейшие переживания человеческой души. Фета-лирика не интересовали общественные и политические проблемы современности, за что его, как представителя «чистого искусства», осуждали и высмеивали революционно-демократические литературные деятели. Главными для поэта стали «вечные» темы: природа, любовь, красота. Его стихи музыкальны, его образы волнуют звуками, запахами, они почти ощутимы, зримы, как прекрасные яркие мгновения жизни. Природа у Фета одухотворена и гармонична душе человека, она взаимосвязана с настроением и мироощущением лирического героя стихотворения. Как писал сам А.А. Фет в предисловии к третьему выпуску стихотворений «Вечерние огни», он хотел бы найти в поэзии «убежище от всех житейских скорбей», и таким убежищем становится для него прежде всего природа, ее неуловимый мир, пронизанный мыслью о красоте и вечности.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А.А. Фета «Весенний дождь» обычно датируется 1857 годом. Даже если есть какие-то спорные моменты в определении его даты, сразу ясно, что это шедевр зрелого мастера пейзажной лирики, сумевшего выхватить и ярко запечатлеть один неуловимый миг жизни. Поэт рисует картину весеннего дождя, теплого и праздничного. Дождь начинается исподволь, незаметно: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светло перед окном,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разрывы облак солнце блещет,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воробей своим крылом,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песке купаяся, трепещет.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Обычная картина солнечного весеннего дня, нарочито мирная и бытовая. Наступление дождя противопоставлено этому покою, но картина не создает впечатления чего-либо мрачного и хмурого, напротив, она пронизана теплом, солнцем, ощущением радости: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от неба до земли,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Качаясь, движется завеса,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будто в золотой пыли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за ней опушка леса.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Сравнение и эпитет («будто в золотой пыли») производит впечатление прозрачности и тепла, а дальнейшая картина создает ощущение чистоты и свежести: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капли брызнули в стекло,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лип душистым медом тянет,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к саду подошло,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свежим листьям барабанит. </w:t>
      </w:r>
    </w:p>
    <w:p w:rsidR="00762A00" w:rsidRDefault="00762A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Краски, звуки, запахи — все это наполняет небольшое по объему стихотворение, состоящее всего из трех строф, яркостью и новизной эмоционального восприятия мира. Очень простое по своему синтаксическому построению и по наличию художественных средств, используемых автором, стихотворение является живым подтверждением известной мысли о том, что все гениальное просто. Фет сумел в трех строфах не только образно и зримо передать картину весеннего дождя, но и создать неповторимое эмоциональное настроение тепла, весенней свежести, радости лирического мироощущения.</w:t>
      </w:r>
      <w:bookmarkStart w:id="0" w:name="_GoBack"/>
      <w:bookmarkEnd w:id="0"/>
    </w:p>
    <w:sectPr w:rsidR="0076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33A"/>
    <w:rsid w:val="00160DDC"/>
    <w:rsid w:val="0033733A"/>
    <w:rsid w:val="004D74FF"/>
    <w:rsid w:val="007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22958-C82A-4EF7-BD66-D322D19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А.А. Фета «Весенний дождь» (восприятие, истолкование, оценка) - CoolReferat.com</vt:lpstr>
    </vt:vector>
  </TitlesOfParts>
  <Company>*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А.А. Фета «Весенний дождь»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2014-08-15T07:57:00Z</dcterms:created>
  <dcterms:modified xsi:type="dcterms:W3CDTF">2014-08-15T07:57:00Z</dcterms:modified>
</cp:coreProperties>
</file>